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406D" w14:textId="77777777" w:rsidR="003A0A7E" w:rsidRPr="00545C90" w:rsidRDefault="003A0A7E" w:rsidP="00545C90">
      <w:pPr>
        <w:pStyle w:val="Heading1"/>
        <w:rPr>
          <w:rFonts w:ascii="Times New Roman" w:hAnsi="Times New Roman" w:cs="Times New Roman"/>
          <w:b/>
          <w:bCs/>
          <w:sz w:val="22"/>
          <w:szCs w:val="22"/>
        </w:rPr>
      </w:pPr>
      <w:r w:rsidRPr="00545C90">
        <w:rPr>
          <w:rFonts w:ascii="Times New Roman" w:hAnsi="Times New Roman" w:cs="Times New Roman"/>
          <w:b/>
          <w:bCs/>
          <w:sz w:val="22"/>
          <w:szCs w:val="22"/>
        </w:rPr>
        <w:t>01-001</w:t>
      </w:r>
      <w:r w:rsidRPr="00545C90">
        <w:rPr>
          <w:rFonts w:ascii="Times New Roman" w:hAnsi="Times New Roman" w:cs="Times New Roman"/>
          <w:b/>
          <w:bCs/>
          <w:sz w:val="22"/>
          <w:szCs w:val="22"/>
        </w:rPr>
        <w:tab/>
      </w:r>
      <w:r w:rsidRPr="00545C90">
        <w:rPr>
          <w:rFonts w:ascii="Times New Roman" w:hAnsi="Times New Roman" w:cs="Times New Roman"/>
          <w:b/>
          <w:bCs/>
          <w:sz w:val="22"/>
          <w:szCs w:val="22"/>
        </w:rPr>
        <w:tab/>
        <w:t xml:space="preserve">DEPARTMENT OF AGRICULTURE, </w:t>
      </w:r>
      <w:r w:rsidR="000932DB" w:rsidRPr="00545C90">
        <w:rPr>
          <w:rFonts w:ascii="Times New Roman" w:hAnsi="Times New Roman" w:cs="Times New Roman"/>
          <w:b/>
          <w:bCs/>
          <w:sz w:val="22"/>
          <w:szCs w:val="22"/>
        </w:rPr>
        <w:t>CONSERVATION AND FORESTRY</w:t>
      </w:r>
    </w:p>
    <w:p w14:paraId="3C087FEC" w14:textId="77777777" w:rsidR="003A0A7E" w:rsidRPr="003A0A7E" w:rsidRDefault="003A0A7E" w:rsidP="003A0A7E">
      <w:pPr>
        <w:pStyle w:val="DefaultText"/>
        <w:tabs>
          <w:tab w:val="left" w:pos="720"/>
          <w:tab w:val="left" w:pos="1440"/>
          <w:tab w:val="left" w:pos="2160"/>
          <w:tab w:val="left" w:pos="2880"/>
          <w:tab w:val="left" w:pos="3600"/>
          <w:tab w:val="left" w:pos="4320"/>
        </w:tabs>
        <w:rPr>
          <w:b/>
          <w:sz w:val="22"/>
          <w:szCs w:val="22"/>
        </w:rPr>
      </w:pPr>
    </w:p>
    <w:p w14:paraId="2D2050E9" w14:textId="77777777" w:rsidR="003A0A7E" w:rsidRPr="003A0A7E" w:rsidRDefault="003A0A7E" w:rsidP="003A0A7E">
      <w:pPr>
        <w:pStyle w:val="DefaultText"/>
        <w:tabs>
          <w:tab w:val="left" w:pos="720"/>
          <w:tab w:val="left" w:pos="1440"/>
          <w:tab w:val="left" w:pos="2160"/>
          <w:tab w:val="left" w:pos="2880"/>
          <w:tab w:val="left" w:pos="3600"/>
          <w:tab w:val="left" w:pos="4320"/>
        </w:tabs>
        <w:ind w:left="1440" w:hanging="1440"/>
        <w:rPr>
          <w:b/>
          <w:sz w:val="22"/>
          <w:szCs w:val="22"/>
        </w:rPr>
      </w:pPr>
      <w:r w:rsidRPr="003A0A7E">
        <w:rPr>
          <w:b/>
          <w:sz w:val="22"/>
          <w:szCs w:val="22"/>
        </w:rPr>
        <w:t>Chapter 223:</w:t>
      </w:r>
      <w:r w:rsidRPr="003A0A7E">
        <w:rPr>
          <w:b/>
          <w:sz w:val="22"/>
          <w:szCs w:val="22"/>
        </w:rPr>
        <w:tab/>
        <w:t xml:space="preserve">RULES FOR THE OPERATION OF COMMERCIAL LARGE GAME SHOOTING AREAS IN </w:t>
      </w:r>
      <w:smartTag w:uri="urn:schemas-microsoft-com:office:smarttags" w:element="place">
        <w:smartTag w:uri="urn:schemas-microsoft-com:office:smarttags" w:element="State">
          <w:r w:rsidRPr="003A0A7E">
            <w:rPr>
              <w:b/>
              <w:sz w:val="22"/>
              <w:szCs w:val="22"/>
            </w:rPr>
            <w:t>MAINE</w:t>
          </w:r>
        </w:smartTag>
      </w:smartTag>
    </w:p>
    <w:p w14:paraId="4BCCBBC2" w14:textId="77777777" w:rsidR="003A0A7E" w:rsidRPr="003A0A7E" w:rsidRDefault="003A0A7E" w:rsidP="003A0A7E">
      <w:pPr>
        <w:pStyle w:val="DefaultText"/>
        <w:pBdr>
          <w:bottom w:val="single" w:sz="6" w:space="1" w:color="auto"/>
        </w:pBdr>
        <w:tabs>
          <w:tab w:val="left" w:pos="720"/>
          <w:tab w:val="left" w:pos="1440"/>
          <w:tab w:val="left" w:pos="2160"/>
          <w:tab w:val="left" w:pos="2880"/>
          <w:tab w:val="left" w:pos="3600"/>
          <w:tab w:val="left" w:pos="4320"/>
        </w:tabs>
        <w:rPr>
          <w:sz w:val="22"/>
          <w:szCs w:val="22"/>
        </w:rPr>
      </w:pPr>
    </w:p>
    <w:p w14:paraId="084BD566" w14:textId="77777777" w:rsidR="003A0A7E" w:rsidRPr="003A0A7E" w:rsidRDefault="003A0A7E" w:rsidP="003A0A7E">
      <w:pPr>
        <w:pStyle w:val="DefaultText"/>
        <w:tabs>
          <w:tab w:val="left" w:pos="720"/>
          <w:tab w:val="left" w:pos="1440"/>
          <w:tab w:val="left" w:pos="2160"/>
          <w:tab w:val="left" w:pos="2880"/>
          <w:tab w:val="left" w:pos="3600"/>
          <w:tab w:val="left" w:pos="4320"/>
        </w:tabs>
        <w:rPr>
          <w:sz w:val="22"/>
          <w:szCs w:val="22"/>
        </w:rPr>
      </w:pPr>
    </w:p>
    <w:p w14:paraId="60466E50" w14:textId="77777777" w:rsidR="003A0A7E" w:rsidRPr="003A0A7E" w:rsidRDefault="003A0A7E" w:rsidP="003A0A7E">
      <w:pPr>
        <w:pStyle w:val="DefaultText"/>
        <w:tabs>
          <w:tab w:val="left" w:pos="720"/>
          <w:tab w:val="left" w:pos="1440"/>
          <w:tab w:val="left" w:pos="2160"/>
          <w:tab w:val="left" w:pos="2880"/>
          <w:tab w:val="left" w:pos="3600"/>
          <w:tab w:val="left" w:pos="4320"/>
        </w:tabs>
        <w:rPr>
          <w:sz w:val="22"/>
          <w:szCs w:val="22"/>
        </w:rPr>
      </w:pPr>
    </w:p>
    <w:p w14:paraId="0902DF1D" w14:textId="77777777" w:rsidR="003A0A7E" w:rsidRPr="003A0A7E" w:rsidRDefault="003A0A7E"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w:t>
      </w:r>
      <w:r w:rsidRPr="003A0A7E">
        <w:rPr>
          <w:b/>
          <w:sz w:val="22"/>
          <w:szCs w:val="22"/>
        </w:rPr>
        <w:tab/>
        <w:t>STATUTORY AUTHORITY</w:t>
      </w:r>
    </w:p>
    <w:p w14:paraId="4E360C2A" w14:textId="77777777" w:rsidR="00D3577F" w:rsidRPr="003A0A7E" w:rsidRDefault="00D3577F"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0A7D7CAE" w14:textId="77777777" w:rsidR="00D3577F" w:rsidRPr="003A0A7E" w:rsidRDefault="003A0A7E"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r w:rsidRPr="003A0A7E">
        <w:rPr>
          <w:sz w:val="22"/>
          <w:szCs w:val="22"/>
        </w:rPr>
        <w:tab/>
      </w:r>
      <w:r w:rsidR="00D3577F" w:rsidRPr="003A0A7E">
        <w:rPr>
          <w:sz w:val="22"/>
          <w:szCs w:val="22"/>
        </w:rPr>
        <w:t>The statutory authority for these rules is found in 7 M.R.S.</w:t>
      </w:r>
      <w:r w:rsidR="00616715" w:rsidRPr="003A0A7E">
        <w:rPr>
          <w:sz w:val="22"/>
          <w:szCs w:val="22"/>
        </w:rPr>
        <w:t>,</w:t>
      </w:r>
      <w:r w:rsidR="00D3577F" w:rsidRPr="003A0A7E">
        <w:rPr>
          <w:sz w:val="22"/>
          <w:szCs w:val="22"/>
        </w:rPr>
        <w:t xml:space="preserve"> </w:t>
      </w:r>
      <w:r w:rsidR="00276A29" w:rsidRPr="003A0A7E">
        <w:rPr>
          <w:sz w:val="22"/>
          <w:szCs w:val="22"/>
        </w:rPr>
        <w:t>Chapter 202-A,</w:t>
      </w:r>
      <w:r w:rsidR="008C40D9" w:rsidRPr="003A0A7E">
        <w:rPr>
          <w:sz w:val="22"/>
          <w:szCs w:val="22"/>
        </w:rPr>
        <w:t xml:space="preserve"> </w:t>
      </w:r>
      <w:r w:rsidR="0087341C" w:rsidRPr="003A0A7E">
        <w:rPr>
          <w:sz w:val="22"/>
          <w:szCs w:val="22"/>
        </w:rPr>
        <w:t>§</w:t>
      </w:r>
      <w:r w:rsidR="008C40D9" w:rsidRPr="003A0A7E">
        <w:rPr>
          <w:sz w:val="22"/>
          <w:szCs w:val="22"/>
        </w:rPr>
        <w:t>1</w:t>
      </w:r>
      <w:r w:rsidR="00D3577F" w:rsidRPr="003A0A7E">
        <w:rPr>
          <w:sz w:val="22"/>
          <w:szCs w:val="22"/>
        </w:rPr>
        <w:t>342</w:t>
      </w:r>
      <w:r w:rsidR="00616715" w:rsidRPr="003A0A7E">
        <w:rPr>
          <w:sz w:val="22"/>
          <w:szCs w:val="22"/>
        </w:rPr>
        <w:t>(</w:t>
      </w:r>
      <w:r w:rsidR="00D3577F" w:rsidRPr="003A0A7E">
        <w:rPr>
          <w:sz w:val="22"/>
          <w:szCs w:val="22"/>
        </w:rPr>
        <w:t>8</w:t>
      </w:r>
      <w:r w:rsidR="00616715" w:rsidRPr="003A0A7E">
        <w:rPr>
          <w:sz w:val="22"/>
          <w:szCs w:val="22"/>
        </w:rPr>
        <w:t>)</w:t>
      </w:r>
      <w:r w:rsidR="008C40D9" w:rsidRPr="003A0A7E">
        <w:rPr>
          <w:sz w:val="22"/>
          <w:szCs w:val="22"/>
        </w:rPr>
        <w:t>.</w:t>
      </w:r>
    </w:p>
    <w:p w14:paraId="0B24D563" w14:textId="77777777" w:rsidR="00D3577F" w:rsidRDefault="00D3577F"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1F1AF6F5" w14:textId="77777777" w:rsidR="00ED12A1" w:rsidRPr="003A0A7E" w:rsidRDefault="00ED12A1"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6880CD20" w14:textId="77777777" w:rsidR="00D3577F" w:rsidRPr="003A0A7E" w:rsidRDefault="00D3577F"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2.</w:t>
      </w:r>
      <w:r w:rsidR="003A0A7E">
        <w:rPr>
          <w:b/>
          <w:sz w:val="22"/>
          <w:szCs w:val="22"/>
        </w:rPr>
        <w:tab/>
      </w:r>
      <w:r w:rsidR="006927C5">
        <w:rPr>
          <w:b/>
          <w:sz w:val="22"/>
          <w:szCs w:val="22"/>
        </w:rPr>
        <w:t>PURPOSE</w:t>
      </w:r>
    </w:p>
    <w:p w14:paraId="304A2057" w14:textId="77777777" w:rsidR="00D3577F" w:rsidRPr="003A0A7E" w:rsidRDefault="00D3577F"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26C769AC" w14:textId="77777777" w:rsidR="00D3577F" w:rsidRPr="003A0A7E" w:rsidRDefault="003A0A7E"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r>
      <w:r w:rsidR="00D3577F" w:rsidRPr="003A0A7E">
        <w:rPr>
          <w:sz w:val="22"/>
          <w:szCs w:val="22"/>
        </w:rPr>
        <w:t>These rules are intended to clarify statutory requirements for the operation of comme</w:t>
      </w:r>
      <w:r w:rsidR="00564002" w:rsidRPr="003A0A7E">
        <w:rPr>
          <w:sz w:val="22"/>
          <w:szCs w:val="22"/>
        </w:rPr>
        <w:t>rcial large game shooting areas, and to minimize risk of disease, and escape among the domesticated large game.</w:t>
      </w:r>
    </w:p>
    <w:p w14:paraId="4B2DAA93" w14:textId="77777777" w:rsidR="00564002" w:rsidRDefault="00564002"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31F5A0FF" w14:textId="77777777" w:rsidR="00ED12A1" w:rsidRPr="003A0A7E" w:rsidRDefault="00ED12A1"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372E1713" w14:textId="77777777" w:rsidR="00564002" w:rsidRPr="003A0A7E" w:rsidRDefault="00564002"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3.</w:t>
      </w:r>
      <w:r w:rsidR="003A0A7E">
        <w:rPr>
          <w:b/>
          <w:sz w:val="22"/>
          <w:szCs w:val="22"/>
        </w:rPr>
        <w:tab/>
      </w:r>
      <w:r w:rsidR="00DF593E">
        <w:rPr>
          <w:b/>
          <w:sz w:val="22"/>
          <w:szCs w:val="22"/>
        </w:rPr>
        <w:t>DEFINITIONS</w:t>
      </w:r>
    </w:p>
    <w:p w14:paraId="7E3815D5" w14:textId="77777777" w:rsidR="00564002" w:rsidRPr="003A0A7E" w:rsidRDefault="00564002"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p>
    <w:p w14:paraId="48AA75BA" w14:textId="77777777" w:rsidR="00564002" w:rsidRPr="003A0A7E" w:rsidRDefault="003A0A7E" w:rsidP="003A0A7E">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r>
      <w:r w:rsidR="00564002" w:rsidRPr="003A0A7E">
        <w:rPr>
          <w:sz w:val="22"/>
          <w:szCs w:val="22"/>
        </w:rPr>
        <w:t xml:space="preserve">In addition to terms defined in </w:t>
      </w:r>
      <w:r w:rsidR="00616715" w:rsidRPr="003A0A7E">
        <w:rPr>
          <w:sz w:val="22"/>
          <w:szCs w:val="22"/>
        </w:rPr>
        <w:t xml:space="preserve">7 M.R.S. </w:t>
      </w:r>
      <w:r w:rsidR="0087341C" w:rsidRPr="003A0A7E">
        <w:rPr>
          <w:sz w:val="22"/>
          <w:szCs w:val="22"/>
        </w:rPr>
        <w:t>§§</w:t>
      </w:r>
      <w:r w:rsidR="006927C5">
        <w:rPr>
          <w:sz w:val="22"/>
          <w:szCs w:val="22"/>
        </w:rPr>
        <w:t xml:space="preserve"> </w:t>
      </w:r>
      <w:r w:rsidR="00FF759B" w:rsidRPr="003A0A7E">
        <w:rPr>
          <w:sz w:val="22"/>
          <w:szCs w:val="22"/>
        </w:rPr>
        <w:t>1342(8) and 1342(A)(2)</w:t>
      </w:r>
      <w:r w:rsidR="00564002" w:rsidRPr="003A0A7E">
        <w:rPr>
          <w:sz w:val="22"/>
          <w:szCs w:val="22"/>
        </w:rPr>
        <w:t>, and in Chapter 203 (</w:t>
      </w:r>
      <w:r w:rsidR="00564002" w:rsidRPr="000932DB">
        <w:rPr>
          <w:i/>
          <w:sz w:val="22"/>
          <w:szCs w:val="22"/>
        </w:rPr>
        <w:t>C</w:t>
      </w:r>
      <w:r w:rsidR="00353CB4" w:rsidRPr="000932DB">
        <w:rPr>
          <w:i/>
          <w:sz w:val="22"/>
          <w:szCs w:val="22"/>
        </w:rPr>
        <w:t xml:space="preserve">hronic </w:t>
      </w:r>
      <w:r w:rsidR="00564002" w:rsidRPr="000932DB">
        <w:rPr>
          <w:i/>
          <w:sz w:val="22"/>
          <w:szCs w:val="22"/>
        </w:rPr>
        <w:t>W</w:t>
      </w:r>
      <w:r w:rsidR="00353CB4" w:rsidRPr="000932DB">
        <w:rPr>
          <w:i/>
          <w:sz w:val="22"/>
          <w:szCs w:val="22"/>
        </w:rPr>
        <w:t xml:space="preserve">asting </w:t>
      </w:r>
      <w:r w:rsidR="00564002" w:rsidRPr="000932DB">
        <w:rPr>
          <w:i/>
          <w:sz w:val="22"/>
          <w:szCs w:val="22"/>
        </w:rPr>
        <w:t>D</w:t>
      </w:r>
      <w:r w:rsidR="00353CB4" w:rsidRPr="000932DB">
        <w:rPr>
          <w:i/>
          <w:sz w:val="22"/>
          <w:szCs w:val="22"/>
        </w:rPr>
        <w:t>isease Surveillance Program</w:t>
      </w:r>
      <w:r w:rsidR="00564002" w:rsidRPr="000932DB">
        <w:rPr>
          <w:i/>
          <w:sz w:val="22"/>
          <w:szCs w:val="22"/>
        </w:rPr>
        <w:t xml:space="preserve"> Rule</w:t>
      </w:r>
      <w:r w:rsidR="00353CB4" w:rsidRPr="000932DB">
        <w:rPr>
          <w:i/>
          <w:sz w:val="22"/>
          <w:szCs w:val="22"/>
        </w:rPr>
        <w:t>s</w:t>
      </w:r>
      <w:r w:rsidR="00564002" w:rsidRPr="003A0A7E">
        <w:rPr>
          <w:sz w:val="22"/>
          <w:szCs w:val="22"/>
        </w:rPr>
        <w:t>), and Chapter 204 (</w:t>
      </w:r>
      <w:r w:rsidR="00564002" w:rsidRPr="000932DB">
        <w:rPr>
          <w:i/>
          <w:sz w:val="22"/>
          <w:szCs w:val="22"/>
        </w:rPr>
        <w:t>Farmed Cervid Licensing Rule</w:t>
      </w:r>
      <w:r w:rsidR="00564002" w:rsidRPr="003A0A7E">
        <w:rPr>
          <w:sz w:val="22"/>
          <w:szCs w:val="22"/>
        </w:rPr>
        <w:t xml:space="preserve">), the terms </w:t>
      </w:r>
      <w:r w:rsidR="00FF759B" w:rsidRPr="003A0A7E">
        <w:rPr>
          <w:sz w:val="22"/>
          <w:szCs w:val="22"/>
        </w:rPr>
        <w:t>below shall have the following meanings.</w:t>
      </w:r>
    </w:p>
    <w:p w14:paraId="4E734965" w14:textId="77777777" w:rsidR="006E3EA6" w:rsidRPr="003A0A7E" w:rsidRDefault="006E3EA6"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7D385F4" w14:textId="77777777" w:rsidR="00550461"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3A0A7E">
        <w:rPr>
          <w:sz w:val="22"/>
          <w:szCs w:val="22"/>
        </w:rPr>
        <w:tab/>
      </w:r>
      <w:r w:rsidR="006E3EA6" w:rsidRPr="00ED12A1">
        <w:rPr>
          <w:b/>
          <w:sz w:val="22"/>
          <w:szCs w:val="22"/>
        </w:rPr>
        <w:t>Interior Fence</w:t>
      </w:r>
      <w:r w:rsidR="006E3EA6" w:rsidRPr="003A0A7E">
        <w:rPr>
          <w:sz w:val="22"/>
          <w:szCs w:val="22"/>
        </w:rPr>
        <w:t xml:space="preserve">:  </w:t>
      </w:r>
      <w:r w:rsidR="009A0EB8" w:rsidRPr="003A0A7E">
        <w:rPr>
          <w:sz w:val="22"/>
          <w:szCs w:val="22"/>
        </w:rPr>
        <w:t>F</w:t>
      </w:r>
      <w:r w:rsidR="006E3EA6" w:rsidRPr="003A0A7E">
        <w:rPr>
          <w:sz w:val="22"/>
          <w:szCs w:val="22"/>
        </w:rPr>
        <w:t>encing inside of the perimeter fence that</w:t>
      </w:r>
      <w:r w:rsidR="009A0EB8" w:rsidRPr="003A0A7E">
        <w:rPr>
          <w:sz w:val="22"/>
          <w:szCs w:val="22"/>
        </w:rPr>
        <w:t xml:space="preserve"> </w:t>
      </w:r>
      <w:r w:rsidR="001A1A22" w:rsidRPr="003A0A7E">
        <w:rPr>
          <w:sz w:val="22"/>
          <w:szCs w:val="22"/>
        </w:rPr>
        <w:t>d</w:t>
      </w:r>
      <w:r w:rsidR="00A1327F" w:rsidRPr="003A0A7E">
        <w:rPr>
          <w:sz w:val="22"/>
          <w:szCs w:val="22"/>
        </w:rPr>
        <w:t xml:space="preserve">ivides the shooting </w:t>
      </w:r>
      <w:r w:rsidR="00550461" w:rsidRPr="003A0A7E">
        <w:rPr>
          <w:sz w:val="22"/>
          <w:szCs w:val="22"/>
        </w:rPr>
        <w:t>zone into two or more subzones.</w:t>
      </w:r>
    </w:p>
    <w:p w14:paraId="48C6A873" w14:textId="77777777" w:rsidR="00564002" w:rsidRPr="003A0A7E" w:rsidRDefault="00564002"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8391035" w14:textId="77777777" w:rsidR="00FF2CB8"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564002" w:rsidRPr="003A0A7E">
        <w:rPr>
          <w:sz w:val="22"/>
          <w:szCs w:val="22"/>
        </w:rPr>
        <w:t>.</w:t>
      </w:r>
      <w:r w:rsidR="00ED12A1">
        <w:rPr>
          <w:sz w:val="22"/>
          <w:szCs w:val="22"/>
        </w:rPr>
        <w:tab/>
      </w:r>
      <w:r w:rsidR="00564002" w:rsidRPr="00ED12A1">
        <w:rPr>
          <w:b/>
          <w:sz w:val="22"/>
          <w:szCs w:val="22"/>
        </w:rPr>
        <w:t>LGSA</w:t>
      </w:r>
      <w:r w:rsidR="00564002" w:rsidRPr="00ED12A1">
        <w:rPr>
          <w:sz w:val="22"/>
          <w:szCs w:val="22"/>
        </w:rPr>
        <w:t>:</w:t>
      </w:r>
      <w:r w:rsidR="00564002" w:rsidRPr="003A0A7E">
        <w:rPr>
          <w:sz w:val="22"/>
          <w:szCs w:val="22"/>
        </w:rPr>
        <w:t xml:space="preserve">  </w:t>
      </w:r>
      <w:r w:rsidR="009A0EB8" w:rsidRPr="003A0A7E">
        <w:rPr>
          <w:sz w:val="22"/>
          <w:szCs w:val="22"/>
        </w:rPr>
        <w:t>A</w:t>
      </w:r>
      <w:r w:rsidR="00B96258" w:rsidRPr="003A0A7E">
        <w:rPr>
          <w:sz w:val="22"/>
          <w:szCs w:val="22"/>
        </w:rPr>
        <w:t>n a</w:t>
      </w:r>
      <w:r w:rsidR="00564002" w:rsidRPr="003A0A7E">
        <w:rPr>
          <w:sz w:val="22"/>
          <w:szCs w:val="22"/>
        </w:rPr>
        <w:t>bbreviation for a licensed commercial large game</w:t>
      </w:r>
      <w:r w:rsidR="00550461" w:rsidRPr="003A0A7E">
        <w:rPr>
          <w:sz w:val="22"/>
          <w:szCs w:val="22"/>
        </w:rPr>
        <w:t xml:space="preserve"> shooting area</w:t>
      </w:r>
      <w:r w:rsidR="00564002" w:rsidRPr="003A0A7E">
        <w:rPr>
          <w:sz w:val="22"/>
          <w:szCs w:val="22"/>
        </w:rPr>
        <w:t xml:space="preserve"> in</w:t>
      </w:r>
      <w:r w:rsidR="00B96258" w:rsidRPr="003A0A7E">
        <w:rPr>
          <w:sz w:val="22"/>
          <w:szCs w:val="22"/>
        </w:rPr>
        <w:t xml:space="preserve"> </w:t>
      </w:r>
      <w:smartTag w:uri="urn:schemas-microsoft-com:office:smarttags" w:element="State">
        <w:smartTag w:uri="urn:schemas-microsoft-com:office:smarttags" w:element="place">
          <w:r w:rsidR="00B96258" w:rsidRPr="003A0A7E">
            <w:rPr>
              <w:sz w:val="22"/>
              <w:szCs w:val="22"/>
            </w:rPr>
            <w:t>Maine</w:t>
          </w:r>
        </w:smartTag>
      </w:smartTag>
      <w:r w:rsidR="00B96258" w:rsidRPr="003A0A7E">
        <w:rPr>
          <w:sz w:val="22"/>
          <w:szCs w:val="22"/>
        </w:rPr>
        <w:t>.</w:t>
      </w:r>
    </w:p>
    <w:p w14:paraId="102F7F39" w14:textId="77777777" w:rsidR="009F06C2" w:rsidRPr="003A0A7E" w:rsidRDefault="009F06C2"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9306981" w14:textId="77777777" w:rsidR="007D6F62"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7D6F62" w:rsidRPr="003A0A7E">
        <w:rPr>
          <w:sz w:val="22"/>
          <w:szCs w:val="22"/>
        </w:rPr>
        <w:t>.</w:t>
      </w:r>
      <w:r w:rsidR="00ED12A1">
        <w:rPr>
          <w:sz w:val="22"/>
          <w:szCs w:val="22"/>
        </w:rPr>
        <w:tab/>
      </w:r>
      <w:r w:rsidR="007D6F62" w:rsidRPr="00ED12A1">
        <w:rPr>
          <w:b/>
          <w:sz w:val="22"/>
          <w:szCs w:val="22"/>
        </w:rPr>
        <w:t>Official Identification</w:t>
      </w:r>
      <w:r w:rsidR="007D6F62" w:rsidRPr="00ED12A1">
        <w:rPr>
          <w:sz w:val="22"/>
          <w:szCs w:val="22"/>
        </w:rPr>
        <w:t xml:space="preserve">:  </w:t>
      </w:r>
      <w:r w:rsidR="007D6F62" w:rsidRPr="003A0A7E">
        <w:rPr>
          <w:sz w:val="22"/>
          <w:szCs w:val="22"/>
        </w:rPr>
        <w:t xml:space="preserve">The identification of </w:t>
      </w:r>
      <w:r w:rsidR="003E4FB8" w:rsidRPr="003A0A7E">
        <w:rPr>
          <w:sz w:val="22"/>
          <w:szCs w:val="22"/>
        </w:rPr>
        <w:t>cervids</w:t>
      </w:r>
      <w:r w:rsidR="007D6F62" w:rsidRPr="003A0A7E">
        <w:rPr>
          <w:sz w:val="22"/>
          <w:szCs w:val="22"/>
        </w:rPr>
        <w:t xml:space="preserve"> with a minimum of two</w:t>
      </w:r>
      <w:r w:rsidR="00ED12A1">
        <w:rPr>
          <w:sz w:val="22"/>
          <w:szCs w:val="22"/>
        </w:rPr>
        <w:t xml:space="preserve"> </w:t>
      </w:r>
      <w:r w:rsidR="009F06C2" w:rsidRPr="003A0A7E">
        <w:rPr>
          <w:sz w:val="22"/>
          <w:szCs w:val="22"/>
        </w:rPr>
        <w:t>s</w:t>
      </w:r>
      <w:r w:rsidR="007D6F62" w:rsidRPr="003A0A7E">
        <w:rPr>
          <w:sz w:val="22"/>
          <w:szCs w:val="22"/>
        </w:rPr>
        <w:t>tate and federally approved identifiers.  The identification must enable the</w:t>
      </w:r>
      <w:r w:rsidR="00ED12A1">
        <w:rPr>
          <w:sz w:val="22"/>
          <w:szCs w:val="22"/>
        </w:rPr>
        <w:t xml:space="preserve"> </w:t>
      </w:r>
      <w:r w:rsidR="009F06C2" w:rsidRPr="003A0A7E">
        <w:rPr>
          <w:sz w:val="22"/>
          <w:szCs w:val="22"/>
        </w:rPr>
        <w:t>t</w:t>
      </w:r>
      <w:r w:rsidR="007D6F62" w:rsidRPr="003A0A7E">
        <w:rPr>
          <w:sz w:val="22"/>
          <w:szCs w:val="22"/>
        </w:rPr>
        <w:t xml:space="preserve">race-back of </w:t>
      </w:r>
      <w:r w:rsidR="003E4FB8" w:rsidRPr="003A0A7E">
        <w:rPr>
          <w:sz w:val="22"/>
          <w:szCs w:val="22"/>
        </w:rPr>
        <w:t xml:space="preserve">cervids </w:t>
      </w:r>
      <w:r w:rsidR="007D6F62" w:rsidRPr="003A0A7E">
        <w:rPr>
          <w:sz w:val="22"/>
          <w:szCs w:val="22"/>
        </w:rPr>
        <w:t>to herd of origin.</w:t>
      </w:r>
    </w:p>
    <w:p w14:paraId="214C2B65" w14:textId="77777777" w:rsidR="008C40D9" w:rsidRPr="003A0A7E" w:rsidRDefault="008C40D9"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022977A5" w14:textId="77777777" w:rsidR="007D6F62" w:rsidRDefault="008C40D9"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1.</w:t>
      </w:r>
      <w:r w:rsidR="00ED12A1">
        <w:rPr>
          <w:sz w:val="22"/>
          <w:szCs w:val="22"/>
        </w:rPr>
        <w:tab/>
      </w:r>
      <w:r w:rsidR="007D6F62" w:rsidRPr="003A0A7E">
        <w:rPr>
          <w:sz w:val="22"/>
          <w:szCs w:val="22"/>
        </w:rPr>
        <w:t>Identification shall include at least one of t</w:t>
      </w:r>
      <w:r w:rsidR="009A0EB8" w:rsidRPr="003A0A7E">
        <w:rPr>
          <w:sz w:val="22"/>
          <w:szCs w:val="22"/>
        </w:rPr>
        <w:t>he following:  permanent tattoo,</w:t>
      </w:r>
      <w:r w:rsidR="00ED12A1">
        <w:rPr>
          <w:sz w:val="22"/>
          <w:szCs w:val="22"/>
        </w:rPr>
        <w:t xml:space="preserve"> </w:t>
      </w:r>
      <w:r w:rsidR="009A0EB8" w:rsidRPr="003A0A7E">
        <w:rPr>
          <w:sz w:val="22"/>
          <w:szCs w:val="22"/>
        </w:rPr>
        <w:t>microchip,</w:t>
      </w:r>
      <w:r w:rsidR="007D6F62" w:rsidRPr="003A0A7E">
        <w:rPr>
          <w:sz w:val="22"/>
          <w:szCs w:val="22"/>
        </w:rPr>
        <w:t xml:space="preserve"> or official state ear tag.</w:t>
      </w:r>
    </w:p>
    <w:p w14:paraId="0BDFA007" w14:textId="77777777" w:rsidR="00ED12A1" w:rsidRPr="003A0A7E" w:rsidRDefault="00ED12A1"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1D0AF108" w14:textId="77777777" w:rsidR="009F06C2" w:rsidRPr="003A0A7E" w:rsidRDefault="008C40D9"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2.</w:t>
      </w:r>
      <w:r w:rsidR="00ED12A1">
        <w:rPr>
          <w:sz w:val="22"/>
          <w:szCs w:val="22"/>
        </w:rPr>
        <w:tab/>
      </w:r>
      <w:r w:rsidR="007D6F62" w:rsidRPr="003A0A7E">
        <w:rPr>
          <w:sz w:val="22"/>
          <w:szCs w:val="22"/>
        </w:rPr>
        <w:t>Identification may include one of the follow</w:t>
      </w:r>
      <w:r w:rsidR="009A0EB8" w:rsidRPr="003A0A7E">
        <w:rPr>
          <w:sz w:val="22"/>
          <w:szCs w:val="22"/>
        </w:rPr>
        <w:t>ing:  herd ear tag,</w:t>
      </w:r>
      <w:r w:rsidR="007D6F62" w:rsidRPr="003A0A7E">
        <w:rPr>
          <w:sz w:val="22"/>
          <w:szCs w:val="22"/>
        </w:rPr>
        <w:t xml:space="preserve"> </w:t>
      </w:r>
      <w:r w:rsidR="009A0EB8" w:rsidRPr="003A0A7E">
        <w:rPr>
          <w:sz w:val="22"/>
          <w:szCs w:val="22"/>
        </w:rPr>
        <w:t>leg tag,</w:t>
      </w:r>
      <w:r w:rsidR="00ED12A1">
        <w:rPr>
          <w:sz w:val="22"/>
          <w:szCs w:val="22"/>
        </w:rPr>
        <w:t xml:space="preserve"> </w:t>
      </w:r>
      <w:r w:rsidR="009A0EB8" w:rsidRPr="003A0A7E">
        <w:rPr>
          <w:sz w:val="22"/>
          <w:szCs w:val="22"/>
        </w:rPr>
        <w:t>collar tag,</w:t>
      </w:r>
      <w:r w:rsidR="009F06C2" w:rsidRPr="003A0A7E">
        <w:rPr>
          <w:sz w:val="22"/>
          <w:szCs w:val="22"/>
        </w:rPr>
        <w:t xml:space="preserve"> or other identification approved by the Department.</w:t>
      </w:r>
    </w:p>
    <w:p w14:paraId="47CD8B20" w14:textId="77777777" w:rsidR="00A1327F" w:rsidRPr="003A0A7E" w:rsidRDefault="00A1327F"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335F234E" w14:textId="77777777" w:rsidR="009A0EB8"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D</w:t>
      </w:r>
      <w:r w:rsidR="00A1327F" w:rsidRPr="003A0A7E">
        <w:rPr>
          <w:sz w:val="22"/>
          <w:szCs w:val="22"/>
        </w:rPr>
        <w:t>.</w:t>
      </w:r>
      <w:r w:rsidR="00ED12A1">
        <w:rPr>
          <w:sz w:val="22"/>
          <w:szCs w:val="22"/>
        </w:rPr>
        <w:tab/>
      </w:r>
      <w:r w:rsidR="00A1327F" w:rsidRPr="00ED12A1">
        <w:rPr>
          <w:b/>
          <w:sz w:val="22"/>
          <w:szCs w:val="22"/>
        </w:rPr>
        <w:t>Perimeter Fence</w:t>
      </w:r>
      <w:r w:rsidR="00A1327F" w:rsidRPr="00ED12A1">
        <w:rPr>
          <w:sz w:val="22"/>
          <w:szCs w:val="22"/>
        </w:rPr>
        <w:t>:</w:t>
      </w:r>
      <w:r w:rsidR="001A1A22" w:rsidRPr="00ED12A1">
        <w:rPr>
          <w:sz w:val="22"/>
          <w:szCs w:val="22"/>
        </w:rPr>
        <w:t xml:space="preserve"> </w:t>
      </w:r>
      <w:r w:rsidR="001A1A22" w:rsidRPr="003A0A7E">
        <w:rPr>
          <w:sz w:val="22"/>
          <w:szCs w:val="22"/>
        </w:rPr>
        <w:t xml:space="preserve"> </w:t>
      </w:r>
      <w:r w:rsidR="009A0EB8" w:rsidRPr="003A0A7E">
        <w:rPr>
          <w:sz w:val="22"/>
          <w:szCs w:val="22"/>
        </w:rPr>
        <w:t>P</w:t>
      </w:r>
      <w:r w:rsidR="001A1A22" w:rsidRPr="003A0A7E">
        <w:rPr>
          <w:sz w:val="22"/>
          <w:szCs w:val="22"/>
        </w:rPr>
        <w:t>rimary fencing that encompasses</w:t>
      </w:r>
      <w:r w:rsidR="009A0EB8" w:rsidRPr="003A0A7E">
        <w:rPr>
          <w:sz w:val="22"/>
          <w:szCs w:val="22"/>
        </w:rPr>
        <w:t xml:space="preserve"> the shooting zone and</w:t>
      </w:r>
      <w:r w:rsidR="00ED12A1">
        <w:rPr>
          <w:sz w:val="22"/>
          <w:szCs w:val="22"/>
        </w:rPr>
        <w:t xml:space="preserve"> </w:t>
      </w:r>
      <w:r w:rsidR="000932DB">
        <w:rPr>
          <w:sz w:val="22"/>
          <w:szCs w:val="22"/>
        </w:rPr>
        <w:t>defines it</w:t>
      </w:r>
      <w:r w:rsidR="009A0EB8" w:rsidRPr="003A0A7E">
        <w:rPr>
          <w:sz w:val="22"/>
          <w:szCs w:val="22"/>
        </w:rPr>
        <w:t>s area.</w:t>
      </w:r>
    </w:p>
    <w:p w14:paraId="63DA2CDE" w14:textId="77777777" w:rsidR="009F06C2" w:rsidRPr="003A0A7E" w:rsidRDefault="009F06C2"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3F83011" w14:textId="77777777" w:rsidR="009F06C2"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E</w:t>
      </w:r>
      <w:r w:rsidR="00570B81" w:rsidRPr="003A0A7E">
        <w:rPr>
          <w:sz w:val="22"/>
          <w:szCs w:val="22"/>
        </w:rPr>
        <w:t>.</w:t>
      </w:r>
      <w:r w:rsidR="00ED12A1">
        <w:rPr>
          <w:sz w:val="22"/>
          <w:szCs w:val="22"/>
        </w:rPr>
        <w:tab/>
      </w:r>
      <w:r w:rsidR="00570B81" w:rsidRPr="00ED12A1">
        <w:rPr>
          <w:b/>
          <w:sz w:val="22"/>
          <w:szCs w:val="22"/>
        </w:rPr>
        <w:t>Secondary Fence</w:t>
      </w:r>
      <w:r w:rsidR="00570B81" w:rsidRPr="00ED12A1">
        <w:rPr>
          <w:sz w:val="22"/>
          <w:szCs w:val="22"/>
        </w:rPr>
        <w:t>:</w:t>
      </w:r>
      <w:r w:rsidR="00570B81" w:rsidRPr="003A0A7E">
        <w:rPr>
          <w:sz w:val="22"/>
          <w:szCs w:val="22"/>
        </w:rPr>
        <w:t xml:space="preserve"> </w:t>
      </w:r>
      <w:r w:rsidR="00550461" w:rsidRPr="003A0A7E">
        <w:rPr>
          <w:sz w:val="22"/>
          <w:szCs w:val="22"/>
        </w:rPr>
        <w:t xml:space="preserve"> A</w:t>
      </w:r>
      <w:r w:rsidR="00570B81" w:rsidRPr="003A0A7E">
        <w:rPr>
          <w:sz w:val="22"/>
          <w:szCs w:val="22"/>
        </w:rPr>
        <w:t xml:space="preserve"> supplementary barrier attached</w:t>
      </w:r>
      <w:r w:rsidR="00550461" w:rsidRPr="003A0A7E">
        <w:rPr>
          <w:sz w:val="22"/>
          <w:szCs w:val="22"/>
        </w:rPr>
        <w:t xml:space="preserve"> to the inside posts of a</w:t>
      </w:r>
      <w:r w:rsidR="00570B81" w:rsidRPr="003A0A7E">
        <w:rPr>
          <w:sz w:val="22"/>
          <w:szCs w:val="22"/>
        </w:rPr>
        <w:t xml:space="preserve"> </w:t>
      </w:r>
      <w:r w:rsidR="00550461" w:rsidRPr="003A0A7E">
        <w:rPr>
          <w:sz w:val="22"/>
          <w:szCs w:val="22"/>
        </w:rPr>
        <w:t>perimeter</w:t>
      </w:r>
      <w:r w:rsidR="00570B81" w:rsidRPr="003A0A7E">
        <w:rPr>
          <w:sz w:val="22"/>
          <w:szCs w:val="22"/>
        </w:rPr>
        <w:t xml:space="preserve"> fence encompassing a</w:t>
      </w:r>
      <w:r w:rsidR="00550461" w:rsidRPr="003A0A7E">
        <w:rPr>
          <w:sz w:val="22"/>
          <w:szCs w:val="22"/>
        </w:rPr>
        <w:t xml:space="preserve"> shooting zone or subzone</w:t>
      </w:r>
      <w:r w:rsidR="00570B81" w:rsidRPr="003A0A7E">
        <w:rPr>
          <w:sz w:val="22"/>
          <w:szCs w:val="22"/>
        </w:rPr>
        <w:t xml:space="preserve"> containing domesticated boar.</w:t>
      </w:r>
    </w:p>
    <w:p w14:paraId="2358D9D7" w14:textId="77777777" w:rsidR="00564002" w:rsidRPr="003A0A7E" w:rsidRDefault="00564002"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2A9C288" w14:textId="77777777" w:rsidR="00C83ACD" w:rsidRPr="003A0A7E" w:rsidRDefault="008C40D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F</w:t>
      </w:r>
      <w:r w:rsidR="00C83ACD" w:rsidRPr="003A0A7E">
        <w:rPr>
          <w:sz w:val="22"/>
          <w:szCs w:val="22"/>
        </w:rPr>
        <w:t>.</w:t>
      </w:r>
      <w:r w:rsidR="00ED12A1">
        <w:rPr>
          <w:sz w:val="22"/>
          <w:szCs w:val="22"/>
        </w:rPr>
        <w:tab/>
      </w:r>
      <w:r w:rsidR="00C83ACD" w:rsidRPr="00ED12A1">
        <w:rPr>
          <w:b/>
          <w:sz w:val="22"/>
          <w:szCs w:val="22"/>
        </w:rPr>
        <w:t>Raised</w:t>
      </w:r>
      <w:r w:rsidR="00353CB4" w:rsidRPr="00ED12A1">
        <w:rPr>
          <w:b/>
          <w:sz w:val="22"/>
          <w:szCs w:val="22"/>
        </w:rPr>
        <w:t xml:space="preserve"> On That Farm</w:t>
      </w:r>
      <w:r w:rsidR="00550461" w:rsidRPr="00ED12A1">
        <w:rPr>
          <w:sz w:val="22"/>
          <w:szCs w:val="22"/>
        </w:rPr>
        <w:t xml:space="preserve">:  </w:t>
      </w:r>
      <w:r w:rsidR="00550461" w:rsidRPr="003A0A7E">
        <w:rPr>
          <w:sz w:val="22"/>
          <w:szCs w:val="22"/>
        </w:rPr>
        <w:t>D</w:t>
      </w:r>
      <w:r w:rsidR="00C83ACD" w:rsidRPr="003A0A7E">
        <w:rPr>
          <w:sz w:val="22"/>
          <w:szCs w:val="22"/>
        </w:rPr>
        <w:t>omesticated large game that were born to animals</w:t>
      </w:r>
      <w:r w:rsidR="00ED12A1">
        <w:rPr>
          <w:sz w:val="22"/>
          <w:szCs w:val="22"/>
        </w:rPr>
        <w:t xml:space="preserve"> </w:t>
      </w:r>
      <w:r w:rsidR="00550461" w:rsidRPr="003A0A7E">
        <w:rPr>
          <w:sz w:val="22"/>
          <w:szCs w:val="22"/>
        </w:rPr>
        <w:t xml:space="preserve">already existing on </w:t>
      </w:r>
      <w:r w:rsidR="00C83ACD" w:rsidRPr="003A0A7E">
        <w:rPr>
          <w:sz w:val="22"/>
          <w:szCs w:val="22"/>
        </w:rPr>
        <w:t>that LGSA, or that were acquired from other sources</w:t>
      </w:r>
      <w:r w:rsidR="00550461" w:rsidRPr="003A0A7E">
        <w:rPr>
          <w:sz w:val="22"/>
          <w:szCs w:val="22"/>
        </w:rPr>
        <w:t xml:space="preserve"> before those animals</w:t>
      </w:r>
      <w:r w:rsidR="00353CB4" w:rsidRPr="003A0A7E">
        <w:rPr>
          <w:sz w:val="22"/>
          <w:szCs w:val="22"/>
        </w:rPr>
        <w:t xml:space="preserve"> reached 12 </w:t>
      </w:r>
      <w:r w:rsidR="00C83ACD" w:rsidRPr="003A0A7E">
        <w:rPr>
          <w:sz w:val="22"/>
          <w:szCs w:val="22"/>
        </w:rPr>
        <w:t>months of age.</w:t>
      </w:r>
    </w:p>
    <w:p w14:paraId="6598A270" w14:textId="77777777" w:rsidR="009F06C2" w:rsidRPr="003A0A7E" w:rsidRDefault="009F06C2"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B9C8405" w14:textId="77777777" w:rsidR="009D3F00" w:rsidRPr="003A0A7E" w:rsidRDefault="006C2A48"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lastRenderedPageBreak/>
        <w:t>G</w:t>
      </w:r>
      <w:r w:rsidR="00C83ACD" w:rsidRPr="003A0A7E">
        <w:rPr>
          <w:sz w:val="22"/>
          <w:szCs w:val="22"/>
        </w:rPr>
        <w:t>.</w:t>
      </w:r>
      <w:r w:rsidR="00ED12A1">
        <w:rPr>
          <w:sz w:val="22"/>
          <w:szCs w:val="22"/>
        </w:rPr>
        <w:tab/>
      </w:r>
      <w:r w:rsidR="008F1F9E" w:rsidRPr="00ED12A1">
        <w:rPr>
          <w:b/>
          <w:sz w:val="22"/>
          <w:szCs w:val="22"/>
        </w:rPr>
        <w:t>Sub-Zone</w:t>
      </w:r>
      <w:r w:rsidR="00ED12A1">
        <w:rPr>
          <w:sz w:val="22"/>
          <w:szCs w:val="22"/>
        </w:rPr>
        <w:t xml:space="preserve">: </w:t>
      </w:r>
      <w:r w:rsidR="008F1F9E" w:rsidRPr="00ED12A1">
        <w:rPr>
          <w:sz w:val="22"/>
          <w:szCs w:val="22"/>
        </w:rPr>
        <w:t xml:space="preserve"> </w:t>
      </w:r>
      <w:r w:rsidR="00D264A6" w:rsidRPr="003A0A7E">
        <w:rPr>
          <w:sz w:val="22"/>
          <w:szCs w:val="22"/>
        </w:rPr>
        <w:t>A</w:t>
      </w:r>
      <w:r w:rsidR="008F1F9E" w:rsidRPr="003A0A7E">
        <w:rPr>
          <w:sz w:val="22"/>
          <w:szCs w:val="22"/>
        </w:rPr>
        <w:t>n area within a shooting zone that is partitioned</w:t>
      </w:r>
      <w:r w:rsidR="00D264A6" w:rsidRPr="003A0A7E">
        <w:rPr>
          <w:sz w:val="22"/>
          <w:szCs w:val="22"/>
        </w:rPr>
        <w:t xml:space="preserve"> by fencing for the </w:t>
      </w:r>
      <w:r w:rsidR="008F1F9E" w:rsidRPr="003A0A7E">
        <w:rPr>
          <w:sz w:val="22"/>
          <w:szCs w:val="22"/>
        </w:rPr>
        <w:t>purpose of managing domesticated large game or</w:t>
      </w:r>
      <w:r w:rsidR="00D264A6" w:rsidRPr="003A0A7E">
        <w:rPr>
          <w:sz w:val="22"/>
          <w:szCs w:val="22"/>
        </w:rPr>
        <w:t xml:space="preserve"> managing hunting</w:t>
      </w:r>
      <w:r w:rsidR="00FF759B" w:rsidRPr="003A0A7E">
        <w:rPr>
          <w:sz w:val="22"/>
          <w:szCs w:val="22"/>
        </w:rPr>
        <w:t xml:space="preserve"> </w:t>
      </w:r>
      <w:r w:rsidR="009D3F00" w:rsidRPr="003A0A7E">
        <w:rPr>
          <w:sz w:val="22"/>
          <w:szCs w:val="22"/>
        </w:rPr>
        <w:t>activities.  Sub-Zones must exceed 15 acres</w:t>
      </w:r>
      <w:r w:rsidR="00FF759B" w:rsidRPr="003A0A7E">
        <w:rPr>
          <w:sz w:val="22"/>
          <w:szCs w:val="22"/>
        </w:rPr>
        <w:t xml:space="preserve"> in</w:t>
      </w:r>
      <w:r w:rsidR="00D264A6" w:rsidRPr="003A0A7E">
        <w:rPr>
          <w:sz w:val="22"/>
          <w:szCs w:val="22"/>
        </w:rPr>
        <w:t xml:space="preserve"> total area.</w:t>
      </w:r>
    </w:p>
    <w:p w14:paraId="2E818BC9" w14:textId="77777777" w:rsidR="009D3F00" w:rsidRPr="003A0A7E" w:rsidRDefault="009D3F00"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ADC5AF0" w14:textId="77777777" w:rsidR="00B96258" w:rsidRPr="003A0A7E" w:rsidRDefault="00B96258"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2997684" w14:textId="77777777" w:rsidR="00702BC9" w:rsidRPr="003A0A7E" w:rsidRDefault="00785507"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4.</w:t>
      </w:r>
      <w:r w:rsidR="003A0A7E">
        <w:rPr>
          <w:b/>
          <w:sz w:val="22"/>
          <w:szCs w:val="22"/>
        </w:rPr>
        <w:tab/>
      </w:r>
      <w:r w:rsidR="00FD07C1" w:rsidRPr="003A0A7E">
        <w:rPr>
          <w:b/>
          <w:sz w:val="22"/>
          <w:szCs w:val="22"/>
        </w:rPr>
        <w:t>AUTHORIZED SPECIES</w:t>
      </w:r>
    </w:p>
    <w:p w14:paraId="44646AD0" w14:textId="77777777" w:rsidR="00FD07C1" w:rsidRPr="00ED12A1" w:rsidRDefault="00FD07C1"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B6284A1" w14:textId="77777777" w:rsidR="00FD07C1" w:rsidRPr="003A0A7E" w:rsidRDefault="006C2A48"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702BC9" w:rsidRPr="003A0A7E">
        <w:rPr>
          <w:sz w:val="22"/>
          <w:szCs w:val="22"/>
        </w:rPr>
        <w:t>.</w:t>
      </w:r>
      <w:r w:rsidR="00ED12A1">
        <w:rPr>
          <w:sz w:val="22"/>
          <w:szCs w:val="22"/>
        </w:rPr>
        <w:tab/>
      </w:r>
      <w:r w:rsidR="00D264A6" w:rsidRPr="003A0A7E">
        <w:rPr>
          <w:sz w:val="22"/>
          <w:szCs w:val="22"/>
        </w:rPr>
        <w:t xml:space="preserve">LGSA licenses may authorize the harvest of any one or more of the following: </w:t>
      </w:r>
      <w:r w:rsidR="00ED12A1">
        <w:rPr>
          <w:sz w:val="22"/>
          <w:szCs w:val="22"/>
        </w:rPr>
        <w:t xml:space="preserve"> </w:t>
      </w:r>
      <w:r w:rsidR="00D264A6" w:rsidRPr="003A0A7E">
        <w:rPr>
          <w:sz w:val="22"/>
          <w:szCs w:val="22"/>
        </w:rPr>
        <w:t xml:space="preserve">domesticated </w:t>
      </w:r>
      <w:r w:rsidR="00FD07C1" w:rsidRPr="003A0A7E">
        <w:rPr>
          <w:sz w:val="22"/>
          <w:szCs w:val="22"/>
        </w:rPr>
        <w:t xml:space="preserve">cervids </w:t>
      </w:r>
      <w:r w:rsidR="00D264A6" w:rsidRPr="003A0A7E">
        <w:rPr>
          <w:sz w:val="22"/>
          <w:szCs w:val="22"/>
        </w:rPr>
        <w:t>(</w:t>
      </w:r>
      <w:r w:rsidR="00FD07C1" w:rsidRPr="003A0A7E">
        <w:rPr>
          <w:sz w:val="22"/>
          <w:szCs w:val="22"/>
        </w:rPr>
        <w:t xml:space="preserve">elk, </w:t>
      </w:r>
      <w:smartTag w:uri="urn:schemas-microsoft-com:office:smarttags" w:element="place">
        <w:smartTag w:uri="urn:schemas-microsoft-com:office:smarttags" w:element="City">
          <w:r w:rsidR="00FD07C1" w:rsidRPr="003A0A7E">
            <w:rPr>
              <w:sz w:val="22"/>
              <w:szCs w:val="22"/>
            </w:rPr>
            <w:t>red deer</w:t>
          </w:r>
        </w:smartTag>
      </w:smartTag>
      <w:r w:rsidR="00FD07C1" w:rsidRPr="003A0A7E">
        <w:rPr>
          <w:sz w:val="22"/>
          <w:szCs w:val="22"/>
        </w:rPr>
        <w:t>,</w:t>
      </w:r>
      <w:r w:rsidR="00D264A6" w:rsidRPr="003A0A7E">
        <w:rPr>
          <w:sz w:val="22"/>
          <w:szCs w:val="22"/>
        </w:rPr>
        <w:t xml:space="preserve"> elk/red deer hybrids, fallow deer, and sika d</w:t>
      </w:r>
      <w:r w:rsidR="00FD07C1" w:rsidRPr="003A0A7E">
        <w:rPr>
          <w:sz w:val="22"/>
          <w:szCs w:val="22"/>
        </w:rPr>
        <w:t>eer), domesticated boar, and bison.</w:t>
      </w:r>
    </w:p>
    <w:p w14:paraId="6D86F0DF" w14:textId="77777777" w:rsidR="00FD07C1" w:rsidRPr="003A0A7E" w:rsidRDefault="00FD07C1"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CD399CA" w14:textId="77777777" w:rsidR="00785507" w:rsidRPr="003A0A7E" w:rsidRDefault="00785507"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CBFC11D" w14:textId="77777777" w:rsidR="00FD07C1" w:rsidRPr="003A0A7E" w:rsidRDefault="00FD07C1"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5.</w:t>
      </w:r>
      <w:r w:rsidR="00ED12A1">
        <w:rPr>
          <w:b/>
          <w:sz w:val="22"/>
          <w:szCs w:val="22"/>
        </w:rPr>
        <w:tab/>
      </w:r>
      <w:r w:rsidRPr="003A0A7E">
        <w:rPr>
          <w:b/>
          <w:sz w:val="22"/>
          <w:szCs w:val="22"/>
        </w:rPr>
        <w:t xml:space="preserve">LICENSE APPLICATION </w:t>
      </w:r>
      <w:r w:rsidR="00DF593E">
        <w:rPr>
          <w:b/>
          <w:sz w:val="22"/>
          <w:szCs w:val="22"/>
        </w:rPr>
        <w:t>FOR AN LGSA AFTER APRIL 1, 2009</w:t>
      </w:r>
    </w:p>
    <w:p w14:paraId="33602A36" w14:textId="77777777" w:rsidR="008C5896" w:rsidRPr="003A0A7E" w:rsidRDefault="008C5896"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B4027B2" w14:textId="77777777" w:rsidR="008C5896" w:rsidRPr="003A0A7E" w:rsidRDefault="006C2A48"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FF759B" w:rsidRPr="003A0A7E">
        <w:rPr>
          <w:sz w:val="22"/>
          <w:szCs w:val="22"/>
        </w:rPr>
        <w:t>.</w:t>
      </w:r>
      <w:r w:rsidR="008F5F99">
        <w:rPr>
          <w:sz w:val="22"/>
          <w:szCs w:val="22"/>
        </w:rPr>
        <w:tab/>
      </w:r>
      <w:r w:rsidR="00FF759B" w:rsidRPr="003A0A7E">
        <w:rPr>
          <w:sz w:val="22"/>
          <w:szCs w:val="22"/>
        </w:rPr>
        <w:t>Persons seeking</w:t>
      </w:r>
      <w:r w:rsidR="008C5896" w:rsidRPr="003A0A7E">
        <w:rPr>
          <w:sz w:val="22"/>
          <w:szCs w:val="22"/>
        </w:rPr>
        <w:t xml:space="preserve"> an LGSA license </w:t>
      </w:r>
      <w:r w:rsidR="00BB040B" w:rsidRPr="003A0A7E">
        <w:rPr>
          <w:sz w:val="22"/>
          <w:szCs w:val="22"/>
        </w:rPr>
        <w:t xml:space="preserve">for a facility as authorized by P.L. 2009, Chapter 249 </w:t>
      </w:r>
      <w:r w:rsidR="008C5896" w:rsidRPr="003A0A7E">
        <w:rPr>
          <w:sz w:val="22"/>
          <w:szCs w:val="22"/>
        </w:rPr>
        <w:t>must apply in writing on an application form provided by the Commissioner.</w:t>
      </w:r>
    </w:p>
    <w:p w14:paraId="373F957B" w14:textId="77777777" w:rsidR="008C5896" w:rsidRPr="003A0A7E" w:rsidRDefault="008C5896"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D5663E8" w14:textId="77777777" w:rsidR="00856E99" w:rsidRPr="003A0A7E" w:rsidRDefault="006C2A48"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BB040B" w:rsidRPr="003A0A7E">
        <w:rPr>
          <w:sz w:val="22"/>
          <w:szCs w:val="22"/>
        </w:rPr>
        <w:t>.</w:t>
      </w:r>
      <w:r w:rsidR="008F5F99">
        <w:rPr>
          <w:sz w:val="22"/>
          <w:szCs w:val="22"/>
        </w:rPr>
        <w:tab/>
      </w:r>
      <w:r w:rsidR="008C5896" w:rsidRPr="003A0A7E">
        <w:rPr>
          <w:sz w:val="22"/>
          <w:szCs w:val="22"/>
        </w:rPr>
        <w:t>Application</w:t>
      </w:r>
      <w:r w:rsidR="00BB040B" w:rsidRPr="003A0A7E">
        <w:rPr>
          <w:sz w:val="22"/>
          <w:szCs w:val="22"/>
        </w:rPr>
        <w:t xml:space="preserve">s for LGSA licenses pursuant to P.L. 2009, Chapter 249 </w:t>
      </w:r>
      <w:r w:rsidR="00FB415C" w:rsidRPr="003A0A7E">
        <w:rPr>
          <w:sz w:val="22"/>
          <w:szCs w:val="22"/>
        </w:rPr>
        <w:t>must</w:t>
      </w:r>
      <w:r w:rsidR="00BB040B" w:rsidRPr="003A0A7E">
        <w:rPr>
          <w:sz w:val="22"/>
          <w:szCs w:val="22"/>
        </w:rPr>
        <w:t xml:space="preserve"> be </w:t>
      </w:r>
      <w:r w:rsidR="00FB415C" w:rsidRPr="003A0A7E">
        <w:rPr>
          <w:sz w:val="22"/>
          <w:szCs w:val="22"/>
        </w:rPr>
        <w:t>submitted no later than</w:t>
      </w:r>
      <w:r w:rsidR="00BB040B" w:rsidRPr="003A0A7E">
        <w:rPr>
          <w:sz w:val="22"/>
          <w:szCs w:val="22"/>
        </w:rPr>
        <w:t xml:space="preserve"> </w:t>
      </w:r>
      <w:r w:rsidR="003A67CC" w:rsidRPr="003A0A7E">
        <w:rPr>
          <w:sz w:val="22"/>
          <w:szCs w:val="22"/>
        </w:rPr>
        <w:t>July 1</w:t>
      </w:r>
      <w:r w:rsidR="0046345C" w:rsidRPr="003A0A7E">
        <w:rPr>
          <w:sz w:val="22"/>
          <w:szCs w:val="22"/>
        </w:rPr>
        <w:t>, 2010.  T</w:t>
      </w:r>
      <w:r w:rsidR="00FB415C" w:rsidRPr="003A0A7E">
        <w:rPr>
          <w:sz w:val="22"/>
          <w:szCs w:val="22"/>
        </w:rPr>
        <w:t>he Department will not act on any application until after the submission deadline passes</w:t>
      </w:r>
      <w:r w:rsidR="00BB040B" w:rsidRPr="003A0A7E">
        <w:rPr>
          <w:sz w:val="22"/>
          <w:szCs w:val="22"/>
        </w:rPr>
        <w:t>.</w:t>
      </w:r>
    </w:p>
    <w:p w14:paraId="1643750E" w14:textId="77777777" w:rsidR="00856E99" w:rsidRPr="003A0A7E" w:rsidRDefault="00856E9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4EE4F49" w14:textId="77777777" w:rsidR="006E405E" w:rsidRPr="00FB67FF" w:rsidRDefault="006C2A48"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FB67FF">
        <w:rPr>
          <w:sz w:val="22"/>
          <w:szCs w:val="22"/>
        </w:rPr>
        <w:t>C</w:t>
      </w:r>
      <w:r w:rsidR="00BB040B" w:rsidRPr="00FB67FF">
        <w:rPr>
          <w:sz w:val="22"/>
          <w:szCs w:val="22"/>
        </w:rPr>
        <w:t>.</w:t>
      </w:r>
      <w:r w:rsidR="008F5F99" w:rsidRPr="00FB67FF">
        <w:rPr>
          <w:sz w:val="22"/>
          <w:szCs w:val="22"/>
        </w:rPr>
        <w:tab/>
      </w:r>
      <w:r w:rsidR="00BB040B" w:rsidRPr="00FB67FF">
        <w:rPr>
          <w:sz w:val="22"/>
          <w:szCs w:val="22"/>
        </w:rPr>
        <w:t>A</w:t>
      </w:r>
      <w:r w:rsidR="00FB415C" w:rsidRPr="00FB67FF">
        <w:rPr>
          <w:sz w:val="22"/>
          <w:szCs w:val="22"/>
        </w:rPr>
        <w:t xml:space="preserve">fter the submission deadline, </w:t>
      </w:r>
      <w:r w:rsidR="00AD7537" w:rsidRPr="00FB67FF">
        <w:rPr>
          <w:sz w:val="22"/>
          <w:szCs w:val="22"/>
        </w:rPr>
        <w:t xml:space="preserve">as provided in </w:t>
      </w:r>
      <w:r w:rsidR="00FB415C" w:rsidRPr="00FB67FF">
        <w:rPr>
          <w:sz w:val="22"/>
          <w:szCs w:val="22"/>
        </w:rPr>
        <w:t>section</w:t>
      </w:r>
      <w:r w:rsidR="00AD7537" w:rsidRPr="00FB67FF">
        <w:rPr>
          <w:sz w:val="22"/>
          <w:szCs w:val="22"/>
        </w:rPr>
        <w:t xml:space="preserve"> 5.</w:t>
      </w:r>
      <w:r w:rsidRPr="00FB67FF">
        <w:rPr>
          <w:sz w:val="22"/>
          <w:szCs w:val="22"/>
        </w:rPr>
        <w:t>B.</w:t>
      </w:r>
      <w:r w:rsidR="00AD7537" w:rsidRPr="00FB67FF">
        <w:rPr>
          <w:sz w:val="22"/>
          <w:szCs w:val="22"/>
        </w:rPr>
        <w:t xml:space="preserve"> above</w:t>
      </w:r>
      <w:r w:rsidR="00BB040B" w:rsidRPr="00FB67FF">
        <w:rPr>
          <w:sz w:val="22"/>
          <w:szCs w:val="22"/>
        </w:rPr>
        <w:t>, the applications will be evaluated accord</w:t>
      </w:r>
      <w:r w:rsidR="008F5F99" w:rsidRPr="00FB67FF">
        <w:rPr>
          <w:sz w:val="22"/>
          <w:szCs w:val="22"/>
        </w:rPr>
        <w:t>ing to the following criteria.</w:t>
      </w:r>
    </w:p>
    <w:p w14:paraId="35647C03" w14:textId="77777777" w:rsidR="008F5F99" w:rsidRPr="00FB67FF" w:rsidRDefault="008F5F99"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AF6466B" w14:textId="77777777" w:rsidR="007713F4" w:rsidRPr="00FB67FF" w:rsidRDefault="006C2A48"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1</w:t>
      </w:r>
      <w:r w:rsidR="006E405E" w:rsidRPr="00FB67FF">
        <w:rPr>
          <w:sz w:val="22"/>
          <w:szCs w:val="22"/>
        </w:rPr>
        <w:t>.</w:t>
      </w:r>
      <w:r w:rsidR="008F5F99" w:rsidRPr="00FB67FF">
        <w:rPr>
          <w:sz w:val="22"/>
          <w:szCs w:val="22"/>
        </w:rPr>
        <w:tab/>
      </w:r>
      <w:r w:rsidR="006E405E" w:rsidRPr="00FB67FF">
        <w:rPr>
          <w:sz w:val="22"/>
          <w:szCs w:val="22"/>
        </w:rPr>
        <w:t xml:space="preserve">Geographic location in relation to </w:t>
      </w:r>
      <w:smartTag w:uri="urn:schemas-microsoft-com:office:smarttags" w:element="place">
        <w:smartTag w:uri="urn:schemas-microsoft-com:office:smarttags" w:element="PlaceName">
          <w:r w:rsidR="006E405E" w:rsidRPr="00FB67FF">
            <w:rPr>
              <w:sz w:val="22"/>
              <w:szCs w:val="22"/>
            </w:rPr>
            <w:t>Piscataquis</w:t>
          </w:r>
        </w:smartTag>
        <w:r w:rsidR="006E405E" w:rsidRPr="00FB67FF">
          <w:rPr>
            <w:sz w:val="22"/>
            <w:szCs w:val="22"/>
          </w:rPr>
          <w:t xml:space="preserve"> </w:t>
        </w:r>
        <w:smartTag w:uri="urn:schemas-microsoft-com:office:smarttags" w:element="PlaceType">
          <w:r w:rsidR="0093591C" w:rsidRPr="00FB67FF">
            <w:rPr>
              <w:sz w:val="22"/>
              <w:szCs w:val="22"/>
            </w:rPr>
            <w:t>County</w:t>
          </w:r>
        </w:smartTag>
      </w:smartTag>
      <w:r w:rsidR="006E405E" w:rsidRPr="00FB67FF">
        <w:rPr>
          <w:sz w:val="22"/>
          <w:szCs w:val="22"/>
        </w:rPr>
        <w:t xml:space="preserve"> and the counties in which other licensed LGSAs are currently operating.</w:t>
      </w:r>
      <w:r w:rsidR="005165CD" w:rsidRPr="00FB67FF">
        <w:rPr>
          <w:sz w:val="22"/>
          <w:szCs w:val="22"/>
        </w:rPr>
        <w:t xml:space="preserve">  Preference will be given </w:t>
      </w:r>
      <w:r w:rsidR="007713F4" w:rsidRPr="00FB67FF">
        <w:rPr>
          <w:sz w:val="22"/>
          <w:szCs w:val="22"/>
        </w:rPr>
        <w:t xml:space="preserve">first </w:t>
      </w:r>
      <w:r w:rsidR="008F5F99" w:rsidRPr="00FB67FF">
        <w:rPr>
          <w:sz w:val="22"/>
          <w:szCs w:val="22"/>
        </w:rPr>
        <w:t xml:space="preserve">to </w:t>
      </w:r>
      <w:r w:rsidR="00AD7537" w:rsidRPr="00FB67FF">
        <w:rPr>
          <w:sz w:val="22"/>
          <w:szCs w:val="22"/>
        </w:rPr>
        <w:t>applicants</w:t>
      </w:r>
      <w:r w:rsidR="005165CD" w:rsidRPr="00FB67FF">
        <w:rPr>
          <w:sz w:val="22"/>
          <w:szCs w:val="22"/>
        </w:rPr>
        <w:t xml:space="preserve"> located in </w:t>
      </w:r>
      <w:smartTag w:uri="urn:schemas-microsoft-com:office:smarttags" w:element="place">
        <w:smartTag w:uri="urn:schemas-microsoft-com:office:smarttags" w:element="PlaceName">
          <w:r w:rsidR="005165CD" w:rsidRPr="00FB67FF">
            <w:rPr>
              <w:sz w:val="22"/>
              <w:szCs w:val="22"/>
            </w:rPr>
            <w:t>Piscataquis</w:t>
          </w:r>
        </w:smartTag>
        <w:r w:rsidR="005165CD" w:rsidRPr="00FB67FF">
          <w:rPr>
            <w:sz w:val="22"/>
            <w:szCs w:val="22"/>
          </w:rPr>
          <w:t xml:space="preserve"> </w:t>
        </w:r>
        <w:smartTag w:uri="urn:schemas-microsoft-com:office:smarttags" w:element="PlaceType">
          <w:r w:rsidR="0093591C" w:rsidRPr="00FB67FF">
            <w:rPr>
              <w:sz w:val="22"/>
              <w:szCs w:val="22"/>
            </w:rPr>
            <w:t>County</w:t>
          </w:r>
        </w:smartTag>
      </w:smartTag>
      <w:r w:rsidR="005165CD" w:rsidRPr="00FB67FF">
        <w:rPr>
          <w:sz w:val="22"/>
          <w:szCs w:val="22"/>
        </w:rPr>
        <w:t xml:space="preserve">, as required by </w:t>
      </w:r>
      <w:r w:rsidR="007713F4" w:rsidRPr="00FB67FF">
        <w:rPr>
          <w:sz w:val="22"/>
          <w:szCs w:val="22"/>
        </w:rPr>
        <w:t>P.L.</w:t>
      </w:r>
      <w:r w:rsidR="008F5F99" w:rsidRPr="00FB67FF">
        <w:rPr>
          <w:sz w:val="22"/>
          <w:szCs w:val="22"/>
        </w:rPr>
        <w:t xml:space="preserve"> </w:t>
      </w:r>
      <w:r w:rsidR="007713F4" w:rsidRPr="00FB67FF">
        <w:rPr>
          <w:sz w:val="22"/>
          <w:szCs w:val="22"/>
        </w:rPr>
        <w:t>2009 Chapter 249, followed by applica</w:t>
      </w:r>
      <w:r w:rsidR="00AD7537" w:rsidRPr="00FB67FF">
        <w:rPr>
          <w:sz w:val="22"/>
          <w:szCs w:val="22"/>
        </w:rPr>
        <w:t>nt</w:t>
      </w:r>
      <w:r w:rsidR="007713F4" w:rsidRPr="00FB67FF">
        <w:rPr>
          <w:sz w:val="22"/>
          <w:szCs w:val="22"/>
        </w:rPr>
        <w:t xml:space="preserve">s for facilities in counties where licensed LGSAs are not currently located.  Consideration will also be given to whether the proposed LGSA parcel </w:t>
      </w:r>
      <w:proofErr w:type="gramStart"/>
      <w:r w:rsidR="007713F4" w:rsidRPr="00FB67FF">
        <w:rPr>
          <w:sz w:val="22"/>
          <w:szCs w:val="22"/>
        </w:rPr>
        <w:t>is located in</w:t>
      </w:r>
      <w:proofErr w:type="gramEnd"/>
      <w:r w:rsidR="007713F4" w:rsidRPr="00FB67FF">
        <w:rPr>
          <w:sz w:val="22"/>
          <w:szCs w:val="22"/>
        </w:rPr>
        <w:t xml:space="preserve"> one of </w:t>
      </w:r>
      <w:smartTag w:uri="urn:schemas-microsoft-com:office:smarttags" w:element="State">
        <w:r w:rsidR="007713F4" w:rsidRPr="00FB67FF">
          <w:rPr>
            <w:sz w:val="22"/>
            <w:szCs w:val="22"/>
          </w:rPr>
          <w:t>Maine</w:t>
        </w:r>
      </w:smartTag>
      <w:r w:rsidR="007713F4" w:rsidRPr="00FB67FF">
        <w:rPr>
          <w:sz w:val="22"/>
          <w:szCs w:val="22"/>
        </w:rPr>
        <w:t xml:space="preserve">’s rural northern counties (Aroostook, Franklin, Hancock, </w:t>
      </w:r>
      <w:smartTag w:uri="urn:schemas-microsoft-com:office:smarttags" w:element="City">
        <w:r w:rsidR="007713F4" w:rsidRPr="00FB67FF">
          <w:rPr>
            <w:sz w:val="22"/>
            <w:szCs w:val="22"/>
          </w:rPr>
          <w:t>Oxford</w:t>
        </w:r>
      </w:smartTag>
      <w:r w:rsidR="007713F4" w:rsidRPr="00FB67FF">
        <w:rPr>
          <w:sz w:val="22"/>
          <w:szCs w:val="22"/>
        </w:rPr>
        <w:t xml:space="preserve">, Penobscot, Piscataquis, </w:t>
      </w:r>
      <w:smartTag w:uri="urn:schemas-microsoft-com:office:smarttags" w:element="place">
        <w:smartTag w:uri="urn:schemas-microsoft-com:office:smarttags" w:element="City">
          <w:r w:rsidR="007713F4" w:rsidRPr="00FB67FF">
            <w:rPr>
              <w:sz w:val="22"/>
              <w:szCs w:val="22"/>
            </w:rPr>
            <w:t>Somerset</w:t>
          </w:r>
        </w:smartTag>
        <w:r w:rsidR="007713F4" w:rsidRPr="00FB67FF">
          <w:rPr>
            <w:sz w:val="22"/>
            <w:szCs w:val="22"/>
          </w:rPr>
          <w:t xml:space="preserve">, </w:t>
        </w:r>
        <w:smartTag w:uri="urn:schemas-microsoft-com:office:smarttags" w:element="State">
          <w:r w:rsidR="007713F4" w:rsidRPr="00FB67FF">
            <w:rPr>
              <w:sz w:val="22"/>
              <w:szCs w:val="22"/>
            </w:rPr>
            <w:t>Washington</w:t>
          </w:r>
        </w:smartTag>
      </w:smartTag>
      <w:r w:rsidR="0046345C" w:rsidRPr="00FB67FF">
        <w:rPr>
          <w:sz w:val="22"/>
          <w:szCs w:val="22"/>
        </w:rPr>
        <w:t>);</w:t>
      </w:r>
    </w:p>
    <w:p w14:paraId="04F87415" w14:textId="77777777" w:rsidR="00326A86" w:rsidRPr="00FB67FF" w:rsidRDefault="00326A86"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4A89EAD2" w14:textId="77777777" w:rsidR="00326A86" w:rsidRPr="00FB67FF" w:rsidRDefault="006C2A48"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2</w:t>
      </w:r>
      <w:r w:rsidR="007713F4" w:rsidRPr="00FB67FF">
        <w:rPr>
          <w:sz w:val="22"/>
          <w:szCs w:val="22"/>
        </w:rPr>
        <w:t>.</w:t>
      </w:r>
      <w:r w:rsidR="008F5F99" w:rsidRPr="00FB67FF">
        <w:rPr>
          <w:sz w:val="22"/>
          <w:szCs w:val="22"/>
        </w:rPr>
        <w:tab/>
      </w:r>
      <w:r w:rsidR="007713F4" w:rsidRPr="00FB67FF">
        <w:rPr>
          <w:sz w:val="22"/>
          <w:szCs w:val="22"/>
        </w:rPr>
        <w:t>Whether the applicant already holds a license to possess</w:t>
      </w:r>
      <w:r w:rsidR="00326A86" w:rsidRPr="00FB67FF">
        <w:rPr>
          <w:sz w:val="22"/>
          <w:szCs w:val="22"/>
        </w:rPr>
        <w:t xml:space="preserve"> farmed cervids in</w:t>
      </w:r>
      <w:r w:rsidR="008F5F99" w:rsidRPr="00FB67FF">
        <w:rPr>
          <w:sz w:val="22"/>
          <w:szCs w:val="22"/>
        </w:rPr>
        <w:t xml:space="preserve"> </w:t>
      </w:r>
      <w:smartTag w:uri="urn:schemas-microsoft-com:office:smarttags" w:element="place">
        <w:smartTag w:uri="urn:schemas-microsoft-com:office:smarttags" w:element="State">
          <w:r w:rsidR="00326A86" w:rsidRPr="00FB67FF">
            <w:rPr>
              <w:sz w:val="22"/>
              <w:szCs w:val="22"/>
            </w:rPr>
            <w:t>Maine</w:t>
          </w:r>
        </w:smartTag>
      </w:smartTag>
      <w:r w:rsidR="0046345C" w:rsidRPr="00FB67FF">
        <w:rPr>
          <w:sz w:val="22"/>
          <w:szCs w:val="22"/>
        </w:rPr>
        <w:t>;</w:t>
      </w:r>
    </w:p>
    <w:p w14:paraId="2802660A" w14:textId="77777777" w:rsidR="00326A86" w:rsidRPr="00FB67FF" w:rsidRDefault="00326A86"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7F1148BF" w14:textId="77777777" w:rsidR="0046345C" w:rsidRPr="00FB67FF" w:rsidRDefault="006C2A48"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3</w:t>
      </w:r>
      <w:r w:rsidR="00326A86" w:rsidRPr="00FB67FF">
        <w:rPr>
          <w:sz w:val="22"/>
          <w:szCs w:val="22"/>
        </w:rPr>
        <w:t>.</w:t>
      </w:r>
      <w:r w:rsidR="008F5F99" w:rsidRPr="00FB67FF">
        <w:rPr>
          <w:sz w:val="22"/>
          <w:szCs w:val="22"/>
        </w:rPr>
        <w:tab/>
      </w:r>
      <w:r w:rsidR="00326A86" w:rsidRPr="00FB67FF">
        <w:rPr>
          <w:sz w:val="22"/>
          <w:szCs w:val="22"/>
        </w:rPr>
        <w:t>Whether documentation is provided showing that the parcel in question is owned or is under valid long-term (minimum of 20 years) lease</w:t>
      </w:r>
      <w:r w:rsidR="00AD7537" w:rsidRPr="00FB67FF">
        <w:rPr>
          <w:sz w:val="22"/>
          <w:szCs w:val="22"/>
        </w:rPr>
        <w:t xml:space="preserve"> held</w:t>
      </w:r>
      <w:r w:rsidR="00326A86" w:rsidRPr="00FB67FF">
        <w:rPr>
          <w:sz w:val="22"/>
          <w:szCs w:val="22"/>
        </w:rPr>
        <w:t xml:space="preserve"> by the applicant</w:t>
      </w:r>
      <w:r w:rsidR="0046345C" w:rsidRPr="00FB67FF">
        <w:rPr>
          <w:sz w:val="22"/>
          <w:szCs w:val="22"/>
        </w:rPr>
        <w:t>;</w:t>
      </w:r>
    </w:p>
    <w:p w14:paraId="5520D3A7" w14:textId="77777777" w:rsidR="00326A86" w:rsidRPr="00FB67FF" w:rsidRDefault="00326A86"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676488B4" w14:textId="77777777" w:rsidR="00FD07C1" w:rsidRPr="00FB67FF" w:rsidRDefault="006C2A48"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4</w:t>
      </w:r>
      <w:r w:rsidR="00326A86" w:rsidRPr="00FB67FF">
        <w:rPr>
          <w:sz w:val="22"/>
          <w:szCs w:val="22"/>
        </w:rPr>
        <w:t>.</w:t>
      </w:r>
      <w:r w:rsidR="008F5F99" w:rsidRPr="00FB67FF">
        <w:rPr>
          <w:sz w:val="22"/>
          <w:szCs w:val="22"/>
        </w:rPr>
        <w:tab/>
      </w:r>
      <w:r w:rsidR="00326A86" w:rsidRPr="00FB67FF">
        <w:rPr>
          <w:sz w:val="22"/>
          <w:szCs w:val="22"/>
        </w:rPr>
        <w:t>Whether documentation is provided showing that the parcel in question is of</w:t>
      </w:r>
      <w:r w:rsidR="008F5F99" w:rsidRPr="00FB67FF">
        <w:rPr>
          <w:sz w:val="22"/>
          <w:szCs w:val="22"/>
        </w:rPr>
        <w:t xml:space="preserve"> </w:t>
      </w:r>
      <w:r w:rsidR="00326A86" w:rsidRPr="00FB67FF">
        <w:rPr>
          <w:sz w:val="22"/>
          <w:szCs w:val="22"/>
        </w:rPr>
        <w:t>sufficient size to meet the minimum land requirements for a commercial large game shooting area (i.e., 50 acres for cervids; 200 acres for bison or domesticated boar), in addition to</w:t>
      </w:r>
      <w:r w:rsidR="00FD07C1" w:rsidRPr="00FB67FF">
        <w:rPr>
          <w:sz w:val="22"/>
          <w:szCs w:val="22"/>
        </w:rPr>
        <w:t xml:space="preserve"> land needed to perform other management</w:t>
      </w:r>
      <w:r w:rsidR="008F5F99" w:rsidRPr="00FB67FF">
        <w:rPr>
          <w:sz w:val="22"/>
          <w:szCs w:val="22"/>
        </w:rPr>
        <w:t xml:space="preserve"> </w:t>
      </w:r>
      <w:r w:rsidR="00FD07C1" w:rsidRPr="00FB67FF">
        <w:rPr>
          <w:sz w:val="22"/>
          <w:szCs w:val="22"/>
        </w:rPr>
        <w:t>activities on the proposed LGSA</w:t>
      </w:r>
      <w:r w:rsidR="0046345C" w:rsidRPr="00FB67FF">
        <w:rPr>
          <w:sz w:val="22"/>
          <w:szCs w:val="22"/>
        </w:rPr>
        <w:t>;</w:t>
      </w:r>
    </w:p>
    <w:p w14:paraId="16DD55D5" w14:textId="77777777" w:rsidR="008A55A5" w:rsidRPr="00FB67FF" w:rsidRDefault="008A55A5"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44328A32" w14:textId="77777777" w:rsidR="00AD7537" w:rsidRPr="00FB67FF" w:rsidRDefault="006C2A48"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5</w:t>
      </w:r>
      <w:r w:rsidR="00FD07C1" w:rsidRPr="00FB67FF">
        <w:rPr>
          <w:sz w:val="22"/>
          <w:szCs w:val="22"/>
        </w:rPr>
        <w:t>.</w:t>
      </w:r>
      <w:r w:rsidR="008F5F99" w:rsidRPr="00FB67FF">
        <w:rPr>
          <w:sz w:val="22"/>
          <w:szCs w:val="22"/>
        </w:rPr>
        <w:tab/>
      </w:r>
      <w:r w:rsidR="00FD07C1" w:rsidRPr="00FB67FF">
        <w:rPr>
          <w:sz w:val="22"/>
          <w:szCs w:val="22"/>
        </w:rPr>
        <w:t xml:space="preserve">Whether verification exists, based on a site visit, that the parcel has the physical characteristics to enable appropriate fencing to be constructed </w:t>
      </w:r>
      <w:r w:rsidR="008A55A5" w:rsidRPr="00FB67FF">
        <w:rPr>
          <w:sz w:val="22"/>
          <w:szCs w:val="22"/>
        </w:rPr>
        <w:t xml:space="preserve">and maintained </w:t>
      </w:r>
      <w:proofErr w:type="gramStart"/>
      <w:r w:rsidR="008A55A5" w:rsidRPr="00FB67FF">
        <w:rPr>
          <w:sz w:val="22"/>
          <w:szCs w:val="22"/>
        </w:rPr>
        <w:t>so as to</w:t>
      </w:r>
      <w:proofErr w:type="gramEnd"/>
      <w:r w:rsidR="008A55A5" w:rsidRPr="00FB67FF">
        <w:rPr>
          <w:sz w:val="22"/>
          <w:szCs w:val="22"/>
        </w:rPr>
        <w:t xml:space="preserve"> minimize the risk of escape by captive large game</w:t>
      </w:r>
      <w:r w:rsidR="0046345C" w:rsidRPr="00FB67FF">
        <w:rPr>
          <w:sz w:val="22"/>
          <w:szCs w:val="22"/>
        </w:rPr>
        <w:t>;</w:t>
      </w:r>
      <w:r w:rsidR="00FB67FF" w:rsidRPr="00FB67FF">
        <w:rPr>
          <w:sz w:val="22"/>
          <w:szCs w:val="22"/>
        </w:rPr>
        <w:t xml:space="preserve"> and,</w:t>
      </w:r>
    </w:p>
    <w:p w14:paraId="61EC7462" w14:textId="77777777" w:rsidR="00AD7537" w:rsidRPr="00FB67FF" w:rsidRDefault="00AD7537"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4739B3BC" w14:textId="77777777" w:rsidR="00990D85" w:rsidRPr="00FB67FF" w:rsidRDefault="00990D85"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6</w:t>
      </w:r>
      <w:r w:rsidR="008A55A5" w:rsidRPr="00FB67FF">
        <w:rPr>
          <w:sz w:val="22"/>
          <w:szCs w:val="22"/>
        </w:rPr>
        <w:t>.</w:t>
      </w:r>
      <w:r w:rsidR="008F5F99" w:rsidRPr="00FB67FF">
        <w:rPr>
          <w:sz w:val="22"/>
          <w:szCs w:val="22"/>
        </w:rPr>
        <w:tab/>
      </w:r>
      <w:r w:rsidR="008A55A5" w:rsidRPr="00FB67FF">
        <w:rPr>
          <w:sz w:val="22"/>
          <w:szCs w:val="22"/>
        </w:rPr>
        <w:t xml:space="preserve">Whether documentation has been provided showing that the parcel in question meets all municipal and/or state zoning requirements pertaining </w:t>
      </w:r>
      <w:r w:rsidR="008F5F99" w:rsidRPr="00FB67FF">
        <w:rPr>
          <w:sz w:val="22"/>
          <w:szCs w:val="22"/>
        </w:rPr>
        <w:t>to habitat</w:t>
      </w:r>
      <w:r w:rsidR="008A55A5" w:rsidRPr="00FB67FF">
        <w:rPr>
          <w:sz w:val="22"/>
          <w:szCs w:val="22"/>
        </w:rPr>
        <w:t xml:space="preserve"> alteration and firearms discharge.</w:t>
      </w:r>
    </w:p>
    <w:p w14:paraId="0BB10EDD" w14:textId="77777777" w:rsidR="0046345C" w:rsidRPr="00FB67FF" w:rsidRDefault="0046345C"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2293E66A" w14:textId="77777777" w:rsidR="00051D3D" w:rsidRPr="00FB67FF" w:rsidRDefault="0046345C"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7.</w:t>
      </w:r>
      <w:r w:rsidR="008F5F99" w:rsidRPr="00FB67FF">
        <w:rPr>
          <w:sz w:val="22"/>
          <w:szCs w:val="22"/>
        </w:rPr>
        <w:tab/>
      </w:r>
      <w:r w:rsidR="00FB415C" w:rsidRPr="00FB67FF">
        <w:rPr>
          <w:sz w:val="22"/>
          <w:szCs w:val="22"/>
        </w:rPr>
        <w:t>In</w:t>
      </w:r>
      <w:r w:rsidR="008F7805" w:rsidRPr="00FB67FF">
        <w:rPr>
          <w:sz w:val="22"/>
          <w:szCs w:val="22"/>
        </w:rPr>
        <w:t xml:space="preserve"> t</w:t>
      </w:r>
      <w:r w:rsidR="00FB415C" w:rsidRPr="00FB67FF">
        <w:rPr>
          <w:sz w:val="22"/>
          <w:szCs w:val="22"/>
        </w:rPr>
        <w:t>he event that an LGSA license issued pursu</w:t>
      </w:r>
      <w:r w:rsidR="008F7805" w:rsidRPr="00FB67FF">
        <w:rPr>
          <w:sz w:val="22"/>
          <w:szCs w:val="22"/>
        </w:rPr>
        <w:t>ant to Chapter 202-A lapses, is</w:t>
      </w:r>
      <w:r w:rsidR="008F5F99" w:rsidRPr="00FB67FF">
        <w:rPr>
          <w:sz w:val="22"/>
          <w:szCs w:val="22"/>
        </w:rPr>
        <w:t xml:space="preserve"> </w:t>
      </w:r>
      <w:r w:rsidR="008F7805" w:rsidRPr="00FB67FF">
        <w:rPr>
          <w:sz w:val="22"/>
          <w:szCs w:val="22"/>
        </w:rPr>
        <w:t>revoked</w:t>
      </w:r>
      <w:r w:rsidR="00FB415C" w:rsidRPr="00FB67FF">
        <w:rPr>
          <w:sz w:val="22"/>
          <w:szCs w:val="22"/>
        </w:rPr>
        <w:t xml:space="preserve"> </w:t>
      </w:r>
      <w:r w:rsidR="003E527B" w:rsidRPr="00FB67FF">
        <w:rPr>
          <w:sz w:val="22"/>
          <w:szCs w:val="22"/>
        </w:rPr>
        <w:t>b</w:t>
      </w:r>
      <w:r w:rsidR="008F7805" w:rsidRPr="00FB67FF">
        <w:rPr>
          <w:sz w:val="22"/>
          <w:szCs w:val="22"/>
        </w:rPr>
        <w:t>y the Department</w:t>
      </w:r>
      <w:r w:rsidR="00FB415C" w:rsidRPr="00FB67FF">
        <w:rPr>
          <w:sz w:val="22"/>
          <w:szCs w:val="22"/>
        </w:rPr>
        <w:t xml:space="preserve"> or is surrendered by the licensee, the Department</w:t>
      </w:r>
      <w:r w:rsidR="008F5F99" w:rsidRPr="00FB67FF">
        <w:rPr>
          <w:sz w:val="22"/>
          <w:szCs w:val="22"/>
        </w:rPr>
        <w:t xml:space="preserve"> </w:t>
      </w:r>
      <w:r w:rsidR="00FB415C" w:rsidRPr="00FB67FF">
        <w:rPr>
          <w:sz w:val="22"/>
          <w:szCs w:val="22"/>
        </w:rPr>
        <w:t>may</w:t>
      </w:r>
      <w:r w:rsidR="008F7805" w:rsidRPr="00FB67FF">
        <w:rPr>
          <w:sz w:val="22"/>
          <w:szCs w:val="22"/>
        </w:rPr>
        <w:t xml:space="preserve"> </w:t>
      </w:r>
      <w:r w:rsidR="003E527B" w:rsidRPr="00FB67FF">
        <w:rPr>
          <w:sz w:val="22"/>
          <w:szCs w:val="22"/>
        </w:rPr>
        <w:t>p</w:t>
      </w:r>
      <w:r w:rsidR="00FB415C" w:rsidRPr="00FB67FF">
        <w:rPr>
          <w:sz w:val="22"/>
          <w:szCs w:val="22"/>
        </w:rPr>
        <w:t xml:space="preserve">ublish notice of the availability of any license which may be issued in its </w:t>
      </w:r>
      <w:r w:rsidR="003E527B" w:rsidRPr="00FB67FF">
        <w:rPr>
          <w:sz w:val="22"/>
          <w:szCs w:val="22"/>
        </w:rPr>
        <w:t>p</w:t>
      </w:r>
      <w:r w:rsidR="00FB415C" w:rsidRPr="00FB67FF">
        <w:rPr>
          <w:sz w:val="22"/>
          <w:szCs w:val="22"/>
        </w:rPr>
        <w:t xml:space="preserve">lace pursuant </w:t>
      </w:r>
      <w:r w:rsidR="003E527B" w:rsidRPr="00FB67FF">
        <w:rPr>
          <w:sz w:val="22"/>
          <w:szCs w:val="22"/>
        </w:rPr>
        <w:t xml:space="preserve">to these </w:t>
      </w:r>
      <w:proofErr w:type="gramStart"/>
      <w:r w:rsidR="003E527B" w:rsidRPr="00FB67FF">
        <w:rPr>
          <w:sz w:val="22"/>
          <w:szCs w:val="22"/>
        </w:rPr>
        <w:t>rules, and</w:t>
      </w:r>
      <w:proofErr w:type="gramEnd"/>
      <w:r w:rsidR="003E527B" w:rsidRPr="00FB67FF">
        <w:rPr>
          <w:sz w:val="22"/>
          <w:szCs w:val="22"/>
        </w:rPr>
        <w:t xml:space="preserve"> may publish notice of the deadline for the</w:t>
      </w:r>
      <w:r w:rsidR="008F5F99" w:rsidRPr="00FB67FF">
        <w:rPr>
          <w:sz w:val="22"/>
          <w:szCs w:val="22"/>
        </w:rPr>
        <w:t xml:space="preserve"> </w:t>
      </w:r>
      <w:r w:rsidR="003E527B" w:rsidRPr="00FB67FF">
        <w:rPr>
          <w:sz w:val="22"/>
          <w:szCs w:val="22"/>
        </w:rPr>
        <w:t>submission of an application for any such license.  The Department may</w:t>
      </w:r>
      <w:r w:rsidR="008F5F99" w:rsidRPr="00FB67FF">
        <w:rPr>
          <w:sz w:val="22"/>
          <w:szCs w:val="22"/>
        </w:rPr>
        <w:t xml:space="preserve"> </w:t>
      </w:r>
      <w:r w:rsidR="003E527B" w:rsidRPr="00FB67FF">
        <w:rPr>
          <w:sz w:val="22"/>
          <w:szCs w:val="22"/>
        </w:rPr>
        <w:t>withhold action on any application so received until the published deadline</w:t>
      </w:r>
      <w:r w:rsidR="008F5F99" w:rsidRPr="00FB67FF">
        <w:rPr>
          <w:sz w:val="22"/>
          <w:szCs w:val="22"/>
        </w:rPr>
        <w:t xml:space="preserve"> </w:t>
      </w:r>
      <w:r w:rsidR="003E527B" w:rsidRPr="00FB67FF">
        <w:rPr>
          <w:sz w:val="22"/>
          <w:szCs w:val="22"/>
        </w:rPr>
        <w:t>for the submission of applications has passed.</w:t>
      </w:r>
    </w:p>
    <w:p w14:paraId="1EFB37D8" w14:textId="77777777" w:rsidR="00051D3D" w:rsidRPr="00FB67FF" w:rsidRDefault="00051D3D"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269A09F3" w14:textId="77777777" w:rsidR="003E527B" w:rsidRPr="00FB67FF" w:rsidRDefault="00051D3D" w:rsidP="008F5F99">
      <w:pPr>
        <w:pStyle w:val="DefaultText"/>
        <w:tabs>
          <w:tab w:val="left" w:pos="0"/>
          <w:tab w:val="left" w:pos="720"/>
          <w:tab w:val="left" w:pos="1440"/>
          <w:tab w:val="left" w:pos="2160"/>
          <w:tab w:val="left" w:pos="2880"/>
          <w:tab w:val="left" w:pos="3600"/>
          <w:tab w:val="left" w:pos="4320"/>
        </w:tabs>
        <w:ind w:left="2160" w:hanging="720"/>
        <w:rPr>
          <w:sz w:val="22"/>
          <w:szCs w:val="22"/>
        </w:rPr>
      </w:pPr>
      <w:r w:rsidRPr="00FB67FF">
        <w:rPr>
          <w:sz w:val="22"/>
          <w:szCs w:val="22"/>
        </w:rPr>
        <w:t>8.</w:t>
      </w:r>
      <w:r w:rsidR="008F5F99" w:rsidRPr="00FB67FF">
        <w:rPr>
          <w:sz w:val="22"/>
          <w:szCs w:val="22"/>
        </w:rPr>
        <w:tab/>
      </w:r>
      <w:r w:rsidRPr="00FB67FF">
        <w:rPr>
          <w:sz w:val="22"/>
          <w:szCs w:val="22"/>
        </w:rPr>
        <w:t>The preference given to license applicants w</w:t>
      </w:r>
      <w:r w:rsidR="008F5F99" w:rsidRPr="00FB67FF">
        <w:rPr>
          <w:sz w:val="22"/>
          <w:szCs w:val="22"/>
        </w:rPr>
        <w:t>ho propose to locate an LGSA in</w:t>
      </w:r>
      <w:r w:rsidRPr="00FB67FF">
        <w:rPr>
          <w:sz w:val="22"/>
          <w:szCs w:val="22"/>
        </w:rPr>
        <w:t xml:space="preserve"> </w:t>
      </w:r>
      <w:smartTag w:uri="urn:schemas-microsoft-com:office:smarttags" w:element="place">
        <w:smartTag w:uri="urn:schemas-microsoft-com:office:smarttags" w:element="PlaceName">
          <w:r w:rsidRPr="00FB67FF">
            <w:rPr>
              <w:sz w:val="22"/>
              <w:szCs w:val="22"/>
            </w:rPr>
            <w:t>Piscataquis</w:t>
          </w:r>
        </w:smartTag>
        <w:r w:rsidRPr="00FB67FF">
          <w:rPr>
            <w:sz w:val="22"/>
            <w:szCs w:val="22"/>
          </w:rPr>
          <w:t xml:space="preserve"> </w:t>
        </w:r>
        <w:smartTag w:uri="urn:schemas-microsoft-com:office:smarttags" w:element="PlaceType">
          <w:r w:rsidR="0093591C" w:rsidRPr="00FB67FF">
            <w:rPr>
              <w:sz w:val="22"/>
              <w:szCs w:val="22"/>
            </w:rPr>
            <w:t>County</w:t>
          </w:r>
        </w:smartTag>
      </w:smartTag>
      <w:r w:rsidRPr="00FB67FF">
        <w:rPr>
          <w:sz w:val="22"/>
          <w:szCs w:val="22"/>
        </w:rPr>
        <w:t xml:space="preserve"> during an initial license to be issued pursuant to this section will not apply to any future licenses issued pursuant to a vacancy created by the lapse, revocation, or</w:t>
      </w:r>
      <w:r w:rsidR="0093591C" w:rsidRPr="00FB67FF">
        <w:rPr>
          <w:sz w:val="22"/>
          <w:szCs w:val="22"/>
        </w:rPr>
        <w:t xml:space="preserve"> surrender of an LGSA license.</w:t>
      </w:r>
    </w:p>
    <w:p w14:paraId="7E7C76C1" w14:textId="77777777" w:rsidR="00C23ACA" w:rsidRPr="00FB67FF" w:rsidRDefault="00C23ACA" w:rsidP="00ED12A1">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07E4D542" w14:textId="77777777" w:rsidR="00D55BD4" w:rsidRPr="00FB67FF" w:rsidRDefault="009811AE"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r w:rsidRPr="00FB67FF">
        <w:rPr>
          <w:sz w:val="22"/>
          <w:szCs w:val="22"/>
        </w:rPr>
        <w:t>D</w:t>
      </w:r>
      <w:r w:rsidR="00C23ACA" w:rsidRPr="00FB67FF">
        <w:rPr>
          <w:sz w:val="22"/>
          <w:szCs w:val="22"/>
        </w:rPr>
        <w:t>.</w:t>
      </w:r>
      <w:r w:rsidR="008F5F99" w:rsidRPr="00FB67FF">
        <w:rPr>
          <w:sz w:val="22"/>
          <w:szCs w:val="22"/>
        </w:rPr>
        <w:tab/>
      </w:r>
      <w:r w:rsidR="00C23ACA" w:rsidRPr="00FB67FF">
        <w:rPr>
          <w:sz w:val="22"/>
          <w:szCs w:val="22"/>
        </w:rPr>
        <w:t xml:space="preserve">Within 30 days of receipt of an application, </w:t>
      </w:r>
      <w:r w:rsidR="004C7F96" w:rsidRPr="00FB67FF">
        <w:rPr>
          <w:sz w:val="22"/>
          <w:szCs w:val="22"/>
        </w:rPr>
        <w:t>an agent of the commissioner will</w:t>
      </w:r>
      <w:r w:rsidR="00D55BD4" w:rsidRPr="00FB67FF">
        <w:rPr>
          <w:sz w:val="22"/>
          <w:szCs w:val="22"/>
        </w:rPr>
        <w:t xml:space="preserve"> inspect the proposed parcel in the presence of the applicant.  The purpose of the inspection shall be to verify that the applicant satisfies the criteria outlined in s</w:t>
      </w:r>
      <w:r w:rsidR="00532842" w:rsidRPr="00FB67FF">
        <w:rPr>
          <w:sz w:val="22"/>
          <w:szCs w:val="22"/>
        </w:rPr>
        <w:t>ections</w:t>
      </w:r>
      <w:r w:rsidR="00D55BD4" w:rsidRPr="00FB67FF">
        <w:rPr>
          <w:sz w:val="22"/>
          <w:szCs w:val="22"/>
        </w:rPr>
        <w:t xml:space="preserve"> 5.</w:t>
      </w:r>
      <w:r w:rsidRPr="00FB67FF">
        <w:rPr>
          <w:sz w:val="22"/>
          <w:szCs w:val="22"/>
        </w:rPr>
        <w:t>C.1.</w:t>
      </w:r>
      <w:r w:rsidR="00D55BD4" w:rsidRPr="00FB67FF">
        <w:rPr>
          <w:sz w:val="22"/>
          <w:szCs w:val="22"/>
        </w:rPr>
        <w:t>-</w:t>
      </w:r>
      <w:r w:rsidRPr="00FB67FF">
        <w:rPr>
          <w:sz w:val="22"/>
          <w:szCs w:val="22"/>
        </w:rPr>
        <w:t>7.</w:t>
      </w:r>
      <w:r w:rsidR="00D55BD4" w:rsidRPr="00FB67FF">
        <w:rPr>
          <w:sz w:val="22"/>
          <w:szCs w:val="22"/>
        </w:rPr>
        <w:t xml:space="preserve"> above, in addition to any other statutory requirements for the licensure of a new LGSA.  At the end of the inspection, the inspector will </w:t>
      </w:r>
      <w:r w:rsidR="00943BB8" w:rsidRPr="00FB67FF">
        <w:rPr>
          <w:sz w:val="22"/>
          <w:szCs w:val="22"/>
        </w:rPr>
        <w:t>inform the applicant in writing</w:t>
      </w:r>
      <w:r w:rsidR="00D55BD4" w:rsidRPr="00FB67FF">
        <w:rPr>
          <w:sz w:val="22"/>
          <w:szCs w:val="22"/>
        </w:rPr>
        <w:t xml:space="preserve"> of any deficiencies or necessary modifications that may be required to satisfy application and/or licensing requirements.</w:t>
      </w:r>
    </w:p>
    <w:p w14:paraId="70D6044A" w14:textId="77777777" w:rsidR="00D55BD4" w:rsidRPr="00FB67FF" w:rsidRDefault="00D55BD4"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D6F7761" w14:textId="77777777" w:rsidR="00ED4493" w:rsidRPr="00FB67FF" w:rsidRDefault="009811AE"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FB67FF">
        <w:rPr>
          <w:sz w:val="22"/>
          <w:szCs w:val="22"/>
        </w:rPr>
        <w:t>E</w:t>
      </w:r>
      <w:r w:rsidR="00D55BD4" w:rsidRPr="00FB67FF">
        <w:rPr>
          <w:sz w:val="22"/>
          <w:szCs w:val="22"/>
        </w:rPr>
        <w:t>.</w:t>
      </w:r>
      <w:r w:rsidR="008F5F99" w:rsidRPr="00FB67FF">
        <w:rPr>
          <w:sz w:val="22"/>
          <w:szCs w:val="22"/>
        </w:rPr>
        <w:tab/>
      </w:r>
      <w:r w:rsidR="00D55BD4" w:rsidRPr="00FB67FF">
        <w:rPr>
          <w:sz w:val="22"/>
          <w:szCs w:val="22"/>
        </w:rPr>
        <w:t>An inspection showing that the application satisfies all the criteria for lice</w:t>
      </w:r>
      <w:r w:rsidR="00943BB8" w:rsidRPr="00FB67FF">
        <w:rPr>
          <w:sz w:val="22"/>
          <w:szCs w:val="22"/>
        </w:rPr>
        <w:t>nsure does not guarantee issuance</w:t>
      </w:r>
      <w:r w:rsidR="00D55BD4" w:rsidRPr="00FB67FF">
        <w:rPr>
          <w:sz w:val="22"/>
          <w:szCs w:val="22"/>
        </w:rPr>
        <w:t xml:space="preserve"> of a license to operate a LGSA.  Final licensing </w:t>
      </w:r>
      <w:r w:rsidR="000D7F3C" w:rsidRPr="00FB67FF">
        <w:rPr>
          <w:sz w:val="22"/>
          <w:szCs w:val="22"/>
        </w:rPr>
        <w:t>decisions for available LGSA licenses will be made by the Commissioner, after evaluating all applicants in accordance with the criteria outlined in s</w:t>
      </w:r>
      <w:r w:rsidR="00532842" w:rsidRPr="00FB67FF">
        <w:rPr>
          <w:sz w:val="22"/>
          <w:szCs w:val="22"/>
        </w:rPr>
        <w:t>ections</w:t>
      </w:r>
      <w:r w:rsidR="000D7F3C" w:rsidRPr="00FB67FF">
        <w:rPr>
          <w:sz w:val="22"/>
          <w:szCs w:val="22"/>
        </w:rPr>
        <w:t xml:space="preserve"> 5.</w:t>
      </w:r>
      <w:r w:rsidR="00972070" w:rsidRPr="00FB67FF">
        <w:rPr>
          <w:sz w:val="22"/>
          <w:szCs w:val="22"/>
        </w:rPr>
        <w:t>C.1.</w:t>
      </w:r>
      <w:r w:rsidR="000D7F3C" w:rsidRPr="00FB67FF">
        <w:rPr>
          <w:sz w:val="22"/>
          <w:szCs w:val="22"/>
        </w:rPr>
        <w:t>-</w:t>
      </w:r>
      <w:r w:rsidR="00972070" w:rsidRPr="00FB67FF">
        <w:rPr>
          <w:sz w:val="22"/>
          <w:szCs w:val="22"/>
        </w:rPr>
        <w:t>7.</w:t>
      </w:r>
      <w:r w:rsidR="00ED4493" w:rsidRPr="00FB67FF">
        <w:rPr>
          <w:sz w:val="22"/>
          <w:szCs w:val="22"/>
        </w:rPr>
        <w:t xml:space="preserve"> </w:t>
      </w:r>
      <w:r w:rsidR="000D7F3C" w:rsidRPr="00FB67FF">
        <w:rPr>
          <w:sz w:val="22"/>
          <w:szCs w:val="22"/>
        </w:rPr>
        <w:t>above.</w:t>
      </w:r>
    </w:p>
    <w:p w14:paraId="18439EAE" w14:textId="77777777" w:rsidR="000D7F3C" w:rsidRPr="00FB67FF" w:rsidRDefault="000D7F3C"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52B35E6" w14:textId="77777777" w:rsidR="000D7F3C" w:rsidRPr="003A0A7E" w:rsidRDefault="00972070"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r w:rsidRPr="00FB67FF">
        <w:rPr>
          <w:sz w:val="22"/>
          <w:szCs w:val="22"/>
        </w:rPr>
        <w:t>F</w:t>
      </w:r>
      <w:r w:rsidR="000D7F3C" w:rsidRPr="00FB67FF">
        <w:rPr>
          <w:sz w:val="22"/>
          <w:szCs w:val="22"/>
        </w:rPr>
        <w:t>.</w:t>
      </w:r>
      <w:r w:rsidR="008F5F99" w:rsidRPr="00FB67FF">
        <w:rPr>
          <w:sz w:val="22"/>
          <w:szCs w:val="22"/>
        </w:rPr>
        <w:tab/>
      </w:r>
      <w:r w:rsidR="000D7F3C" w:rsidRPr="00FB67FF">
        <w:rPr>
          <w:sz w:val="22"/>
          <w:szCs w:val="22"/>
        </w:rPr>
        <w:t>Applicants selected for licensure as an LGSA will first be sent a “Letter of intent to</w:t>
      </w:r>
      <w:r w:rsidR="000D7F3C" w:rsidRPr="003A0A7E">
        <w:rPr>
          <w:sz w:val="22"/>
          <w:szCs w:val="22"/>
        </w:rPr>
        <w:t xml:space="preserve"> license as a Commercial Large Game Shooting Area” by the Commissioner.  The letter of intent will specify all required fencing and facility construction that must be completed before the LGSA license can be issued.  Actual issuance of the license is contingent upon successful compliance with these construction requirements.</w:t>
      </w:r>
    </w:p>
    <w:p w14:paraId="15BFBDB5" w14:textId="77777777" w:rsidR="000D7F3C" w:rsidRPr="003A0A7E" w:rsidRDefault="000D7F3C" w:rsidP="00ED12A1">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7DD73AF" w14:textId="77777777" w:rsidR="004C7F96" w:rsidRPr="003A0A7E" w:rsidRDefault="00972070"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G</w:t>
      </w:r>
      <w:r w:rsidR="000D7F3C" w:rsidRPr="003A0A7E">
        <w:rPr>
          <w:sz w:val="22"/>
          <w:szCs w:val="22"/>
        </w:rPr>
        <w:t>.</w:t>
      </w:r>
      <w:r w:rsidR="008F5F99">
        <w:rPr>
          <w:sz w:val="22"/>
          <w:szCs w:val="22"/>
        </w:rPr>
        <w:tab/>
      </w:r>
      <w:r w:rsidR="000D7F3C" w:rsidRPr="003A0A7E">
        <w:rPr>
          <w:sz w:val="22"/>
          <w:szCs w:val="22"/>
        </w:rPr>
        <w:t xml:space="preserve">All applicable licensing fees must be </w:t>
      </w:r>
      <w:r w:rsidR="00EE0521" w:rsidRPr="003A0A7E">
        <w:rPr>
          <w:sz w:val="22"/>
          <w:szCs w:val="22"/>
        </w:rPr>
        <w:t xml:space="preserve">submitted to the Department at the time of the submission of the license application.  </w:t>
      </w:r>
      <w:r w:rsidR="00EE0521" w:rsidRPr="006927C5">
        <w:rPr>
          <w:b/>
          <w:i/>
          <w:sz w:val="22"/>
          <w:szCs w:val="22"/>
        </w:rPr>
        <w:t>Application fees will be refunded for applicants who are not selected for licensure as an LGSA</w:t>
      </w:r>
      <w:r w:rsidR="008F5F99" w:rsidRPr="006927C5">
        <w:rPr>
          <w:b/>
          <w:sz w:val="22"/>
          <w:szCs w:val="22"/>
        </w:rPr>
        <w:t>.</w:t>
      </w:r>
    </w:p>
    <w:p w14:paraId="05AC03DA" w14:textId="77777777" w:rsidR="00326A86" w:rsidRPr="003A0A7E" w:rsidRDefault="00326A86"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31C7EAA" w14:textId="77777777" w:rsidR="00DD7222" w:rsidRPr="003A0A7E" w:rsidRDefault="00DD7222"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73409A3" w14:textId="77777777" w:rsidR="00177DD0" w:rsidRPr="003A0A7E" w:rsidRDefault="00EE0521"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6</w:t>
      </w:r>
      <w:r w:rsidR="00DD7222" w:rsidRPr="003A0A7E">
        <w:rPr>
          <w:b/>
          <w:sz w:val="22"/>
          <w:szCs w:val="22"/>
        </w:rPr>
        <w:t>.</w:t>
      </w:r>
      <w:r w:rsidR="003A0A7E">
        <w:rPr>
          <w:b/>
          <w:sz w:val="22"/>
          <w:szCs w:val="22"/>
        </w:rPr>
        <w:tab/>
      </w:r>
      <w:r w:rsidR="00DF593E">
        <w:rPr>
          <w:b/>
          <w:sz w:val="22"/>
          <w:szCs w:val="22"/>
        </w:rPr>
        <w:t>LGSA LICENSE RENEWALS</w:t>
      </w:r>
    </w:p>
    <w:p w14:paraId="52628FCD" w14:textId="77777777" w:rsidR="00177DD0" w:rsidRPr="008D40E9" w:rsidRDefault="00177DD0"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A33804B" w14:textId="77777777" w:rsidR="00EE0521" w:rsidRDefault="00833164"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EE0521" w:rsidRPr="003A0A7E">
        <w:rPr>
          <w:sz w:val="22"/>
          <w:szCs w:val="22"/>
        </w:rPr>
        <w:t>.</w:t>
      </w:r>
      <w:r w:rsidR="008D40E9">
        <w:rPr>
          <w:sz w:val="22"/>
          <w:szCs w:val="22"/>
        </w:rPr>
        <w:tab/>
      </w:r>
      <w:r w:rsidR="00EE0521" w:rsidRPr="003A0A7E">
        <w:rPr>
          <w:sz w:val="22"/>
          <w:szCs w:val="22"/>
        </w:rPr>
        <w:t>A</w:t>
      </w:r>
      <w:r w:rsidR="001E74F7" w:rsidRPr="003A0A7E">
        <w:rPr>
          <w:sz w:val="22"/>
          <w:szCs w:val="22"/>
        </w:rPr>
        <w:t xml:space="preserve"> license to operate a commercial large game shooting area in </w:t>
      </w:r>
      <w:smartTag w:uri="urn:schemas-microsoft-com:office:smarttags" w:element="State">
        <w:smartTag w:uri="urn:schemas-microsoft-com:office:smarttags" w:element="place">
          <w:r w:rsidR="001E74F7" w:rsidRPr="003A0A7E">
            <w:rPr>
              <w:sz w:val="22"/>
              <w:szCs w:val="22"/>
            </w:rPr>
            <w:t>Maine</w:t>
          </w:r>
        </w:smartTag>
      </w:smartTag>
      <w:r w:rsidR="001E74F7" w:rsidRPr="003A0A7E">
        <w:rPr>
          <w:sz w:val="22"/>
          <w:szCs w:val="22"/>
        </w:rPr>
        <w:t xml:space="preserve"> </w:t>
      </w:r>
      <w:r w:rsidR="00EE0521" w:rsidRPr="003A0A7E">
        <w:rPr>
          <w:sz w:val="22"/>
          <w:szCs w:val="22"/>
        </w:rPr>
        <w:t>shall be</w:t>
      </w:r>
      <w:r w:rsidR="001E74F7" w:rsidRPr="003A0A7E">
        <w:rPr>
          <w:sz w:val="22"/>
          <w:szCs w:val="22"/>
        </w:rPr>
        <w:t xml:space="preserve"> valid for one year, beginning September 1 and ending August 31.  </w:t>
      </w:r>
      <w:r w:rsidR="001A1265" w:rsidRPr="003A0A7E">
        <w:rPr>
          <w:sz w:val="22"/>
          <w:szCs w:val="22"/>
        </w:rPr>
        <w:t xml:space="preserve">LGSA licenses </w:t>
      </w:r>
      <w:r w:rsidR="00EE0521" w:rsidRPr="003A0A7E">
        <w:rPr>
          <w:sz w:val="22"/>
          <w:szCs w:val="22"/>
        </w:rPr>
        <w:t>shall</w:t>
      </w:r>
      <w:r w:rsidR="001A1265" w:rsidRPr="003A0A7E">
        <w:rPr>
          <w:sz w:val="22"/>
          <w:szCs w:val="22"/>
        </w:rPr>
        <w:t xml:space="preserve"> specify which species can legally be offered</w:t>
      </w:r>
      <w:r w:rsidR="00851319" w:rsidRPr="003A0A7E">
        <w:rPr>
          <w:sz w:val="22"/>
          <w:szCs w:val="22"/>
        </w:rPr>
        <w:t xml:space="preserve"> by the licensee for harvest during</w:t>
      </w:r>
      <w:r w:rsidR="001A1265" w:rsidRPr="003A0A7E">
        <w:rPr>
          <w:sz w:val="22"/>
          <w:szCs w:val="22"/>
        </w:rPr>
        <w:t xml:space="preserve"> the coming year.</w:t>
      </w:r>
    </w:p>
    <w:p w14:paraId="14CD8867" w14:textId="77777777" w:rsidR="008D40E9" w:rsidRPr="003A0A7E"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BF69203" w14:textId="77777777" w:rsidR="00582B3F" w:rsidRDefault="00833164"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EE0521" w:rsidRPr="003A0A7E">
        <w:rPr>
          <w:sz w:val="22"/>
          <w:szCs w:val="22"/>
        </w:rPr>
        <w:t>.</w:t>
      </w:r>
      <w:r w:rsidR="008D40E9">
        <w:rPr>
          <w:sz w:val="22"/>
          <w:szCs w:val="22"/>
        </w:rPr>
        <w:tab/>
      </w:r>
      <w:r w:rsidR="00EE0521" w:rsidRPr="003A0A7E">
        <w:rPr>
          <w:sz w:val="22"/>
          <w:szCs w:val="22"/>
        </w:rPr>
        <w:t>License renewal applications must be submitted on forms provided by the Department</w:t>
      </w:r>
      <w:r w:rsidR="00582B3F" w:rsidRPr="003A0A7E">
        <w:rPr>
          <w:sz w:val="22"/>
          <w:szCs w:val="22"/>
        </w:rPr>
        <w:t xml:space="preserve"> and must include a report indicating the number, by species and transport tag number, of all large game killed by clients during the past licensing year.</w:t>
      </w:r>
    </w:p>
    <w:p w14:paraId="2D4C5894" w14:textId="77777777" w:rsidR="008D40E9" w:rsidRPr="003A0A7E"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4EEF749" w14:textId="77777777" w:rsidR="00283826" w:rsidRPr="003A0A7E" w:rsidRDefault="00833164"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582B3F" w:rsidRPr="003A0A7E">
        <w:rPr>
          <w:sz w:val="22"/>
          <w:szCs w:val="22"/>
        </w:rPr>
        <w:t>.</w:t>
      </w:r>
      <w:r w:rsidR="008D40E9">
        <w:rPr>
          <w:sz w:val="22"/>
          <w:szCs w:val="22"/>
        </w:rPr>
        <w:tab/>
      </w:r>
      <w:r w:rsidR="00582B3F" w:rsidRPr="003A0A7E">
        <w:rPr>
          <w:sz w:val="22"/>
          <w:szCs w:val="22"/>
        </w:rPr>
        <w:t xml:space="preserve">Facilities for which a LGSA license renewal application is submitted must pass a facility site inspection.  The on-site inspection must verify that fencing, facilities, feeding practices, and other management activities remain in compliance with licensing requirements.  Deficiencies will be documented in </w:t>
      </w:r>
      <w:proofErr w:type="gramStart"/>
      <w:r w:rsidR="00582B3F" w:rsidRPr="003A0A7E">
        <w:rPr>
          <w:sz w:val="22"/>
          <w:szCs w:val="22"/>
        </w:rPr>
        <w:t>writing, and</w:t>
      </w:r>
      <w:proofErr w:type="gramEnd"/>
      <w:r w:rsidR="00582B3F" w:rsidRPr="003A0A7E">
        <w:rPr>
          <w:sz w:val="22"/>
          <w:szCs w:val="22"/>
        </w:rPr>
        <w:t xml:space="preserve"> will require resolution b</w:t>
      </w:r>
      <w:r w:rsidR="00851319" w:rsidRPr="003A0A7E">
        <w:rPr>
          <w:sz w:val="22"/>
          <w:szCs w:val="22"/>
        </w:rPr>
        <w:t>efore a</w:t>
      </w:r>
      <w:r w:rsidR="00582B3F" w:rsidRPr="003A0A7E">
        <w:rPr>
          <w:sz w:val="22"/>
          <w:szCs w:val="22"/>
        </w:rPr>
        <w:t xml:space="preserve"> license is </w:t>
      </w:r>
      <w:r w:rsidR="00851319" w:rsidRPr="003A0A7E">
        <w:rPr>
          <w:sz w:val="22"/>
          <w:szCs w:val="22"/>
        </w:rPr>
        <w:t>renewed</w:t>
      </w:r>
      <w:r w:rsidR="00582B3F" w:rsidRPr="003A0A7E">
        <w:rPr>
          <w:sz w:val="22"/>
          <w:szCs w:val="22"/>
        </w:rPr>
        <w:t>.</w:t>
      </w:r>
    </w:p>
    <w:p w14:paraId="3E919D56" w14:textId="77777777" w:rsidR="00283826" w:rsidRPr="003A0A7E" w:rsidRDefault="0028382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34DC2B5" w14:textId="77777777" w:rsidR="008B4E85" w:rsidRPr="003A0A7E" w:rsidRDefault="00833164"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D</w:t>
      </w:r>
      <w:r w:rsidR="00283826" w:rsidRPr="003A0A7E">
        <w:rPr>
          <w:sz w:val="22"/>
          <w:szCs w:val="22"/>
        </w:rPr>
        <w:t>.</w:t>
      </w:r>
      <w:r w:rsidR="008D40E9">
        <w:rPr>
          <w:sz w:val="22"/>
          <w:szCs w:val="22"/>
        </w:rPr>
        <w:tab/>
      </w:r>
      <w:r w:rsidR="00283826" w:rsidRPr="003A0A7E">
        <w:rPr>
          <w:sz w:val="22"/>
          <w:szCs w:val="22"/>
        </w:rPr>
        <w:t xml:space="preserve">All applicable licensing fees must be submitted to the Department </w:t>
      </w:r>
      <w:r w:rsidR="008F29AD" w:rsidRPr="003A0A7E">
        <w:rPr>
          <w:sz w:val="22"/>
          <w:szCs w:val="22"/>
        </w:rPr>
        <w:t>by September 30 each year.</w:t>
      </w:r>
      <w:r w:rsidR="00D71756" w:rsidRPr="003A0A7E">
        <w:rPr>
          <w:sz w:val="22"/>
          <w:szCs w:val="22"/>
        </w:rPr>
        <w:t xml:space="preserve">  Failure to submit all applicable licensing fees by the September 30 deadline will be considered operation of a Large Game</w:t>
      </w:r>
      <w:r w:rsidR="004744F8" w:rsidRPr="003A0A7E">
        <w:rPr>
          <w:sz w:val="22"/>
          <w:szCs w:val="22"/>
        </w:rPr>
        <w:t xml:space="preserve"> </w:t>
      </w:r>
      <w:r w:rsidR="00D71756" w:rsidRPr="003A0A7E">
        <w:rPr>
          <w:sz w:val="22"/>
          <w:szCs w:val="22"/>
        </w:rPr>
        <w:t>Shooting Area without a license.  An LGSA licens</w:t>
      </w:r>
      <w:r w:rsidR="004744F8" w:rsidRPr="003A0A7E">
        <w:rPr>
          <w:sz w:val="22"/>
          <w:szCs w:val="22"/>
        </w:rPr>
        <w:t xml:space="preserve">e will be considered lapsed if </w:t>
      </w:r>
      <w:r w:rsidR="00D71756" w:rsidRPr="003A0A7E">
        <w:rPr>
          <w:sz w:val="22"/>
          <w:szCs w:val="22"/>
        </w:rPr>
        <w:t xml:space="preserve">the licensee fails to submit all applicable licensing fees </w:t>
      </w:r>
      <w:r w:rsidR="004744F8" w:rsidRPr="003A0A7E">
        <w:rPr>
          <w:sz w:val="22"/>
          <w:szCs w:val="22"/>
        </w:rPr>
        <w:t xml:space="preserve">for a period of one </w:t>
      </w:r>
      <w:r w:rsidR="00D71756" w:rsidRPr="003A0A7E">
        <w:rPr>
          <w:sz w:val="22"/>
          <w:szCs w:val="22"/>
        </w:rPr>
        <w:t>year.</w:t>
      </w:r>
    </w:p>
    <w:p w14:paraId="09338B20" w14:textId="77777777" w:rsidR="008B4E85" w:rsidRDefault="008B4E85"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96CF75C" w14:textId="77777777" w:rsidR="008D40E9" w:rsidRPr="003A0A7E"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45A48C3" w14:textId="77777777" w:rsidR="00E5359B" w:rsidRPr="003A0A7E" w:rsidRDefault="00B75146"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7</w:t>
      </w:r>
      <w:r w:rsidR="00E5359B" w:rsidRPr="003A0A7E">
        <w:rPr>
          <w:b/>
          <w:sz w:val="22"/>
          <w:szCs w:val="22"/>
        </w:rPr>
        <w:t>.</w:t>
      </w:r>
      <w:r w:rsidR="003A0A7E">
        <w:rPr>
          <w:b/>
          <w:sz w:val="22"/>
          <w:szCs w:val="22"/>
        </w:rPr>
        <w:tab/>
      </w:r>
      <w:r w:rsidR="00E5359B" w:rsidRPr="003A0A7E">
        <w:rPr>
          <w:b/>
          <w:sz w:val="22"/>
          <w:szCs w:val="22"/>
        </w:rPr>
        <w:t>E</w:t>
      </w:r>
      <w:r w:rsidR="00283826" w:rsidRPr="003A0A7E">
        <w:rPr>
          <w:b/>
          <w:sz w:val="22"/>
          <w:szCs w:val="22"/>
        </w:rPr>
        <w:t>XPANSION OF LGSA LICENSES</w:t>
      </w:r>
    </w:p>
    <w:p w14:paraId="16A60722" w14:textId="77777777" w:rsidR="00283826" w:rsidRPr="008D40E9" w:rsidRDefault="0028382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A6C4FDB" w14:textId="77777777" w:rsidR="00283826"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283826" w:rsidRPr="003A0A7E">
        <w:rPr>
          <w:sz w:val="22"/>
          <w:szCs w:val="22"/>
        </w:rPr>
        <w:t>.</w:t>
      </w:r>
      <w:r w:rsidR="008D40E9">
        <w:rPr>
          <w:sz w:val="22"/>
          <w:szCs w:val="22"/>
        </w:rPr>
        <w:tab/>
      </w:r>
      <w:r w:rsidR="00283826" w:rsidRPr="003A0A7E">
        <w:rPr>
          <w:sz w:val="22"/>
          <w:szCs w:val="22"/>
        </w:rPr>
        <w:t xml:space="preserve">LGSA license holders must submit a request to the Commissioner for authorization to offer large game that was not authorized under their current license.  The request must be in </w:t>
      </w:r>
      <w:proofErr w:type="gramStart"/>
      <w:r w:rsidR="00283826" w:rsidRPr="003A0A7E">
        <w:rPr>
          <w:sz w:val="22"/>
          <w:szCs w:val="22"/>
        </w:rPr>
        <w:t>writing</w:t>
      </w:r>
      <w:proofErr w:type="gramEnd"/>
      <w:r w:rsidR="00283826" w:rsidRPr="003A0A7E">
        <w:rPr>
          <w:sz w:val="22"/>
          <w:szCs w:val="22"/>
        </w:rPr>
        <w:t xml:space="preserve"> and it must specifically identify the additional genus or species that the license holder is proposing to offer for shooting.</w:t>
      </w:r>
    </w:p>
    <w:p w14:paraId="284080B7" w14:textId="77777777" w:rsidR="008D40E9" w:rsidRPr="003A0A7E"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D96C592" w14:textId="77777777" w:rsidR="00ED4493" w:rsidRPr="003A0A7E"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283826" w:rsidRPr="003A0A7E">
        <w:rPr>
          <w:sz w:val="22"/>
          <w:szCs w:val="22"/>
        </w:rPr>
        <w:t>.</w:t>
      </w:r>
      <w:r w:rsidR="008D40E9">
        <w:rPr>
          <w:sz w:val="22"/>
          <w:szCs w:val="22"/>
        </w:rPr>
        <w:tab/>
      </w:r>
      <w:r w:rsidR="00283826" w:rsidRPr="003A0A7E">
        <w:rPr>
          <w:sz w:val="22"/>
          <w:szCs w:val="22"/>
        </w:rPr>
        <w:t>The Department will conduct an inspection of the LGSA facility within 30 days of the request</w:t>
      </w:r>
      <w:r w:rsidR="00035C8B" w:rsidRPr="003A0A7E">
        <w:rPr>
          <w:sz w:val="22"/>
          <w:szCs w:val="22"/>
        </w:rPr>
        <w:t xml:space="preserve"> submitted under section</w:t>
      </w:r>
      <w:r w:rsidRPr="003A0A7E">
        <w:rPr>
          <w:sz w:val="22"/>
          <w:szCs w:val="22"/>
        </w:rPr>
        <w:t xml:space="preserve"> 7.A.</w:t>
      </w:r>
      <w:r w:rsidR="00B75146" w:rsidRPr="003A0A7E">
        <w:rPr>
          <w:sz w:val="22"/>
          <w:szCs w:val="22"/>
        </w:rPr>
        <w:t xml:space="preserve"> above</w:t>
      </w:r>
      <w:r w:rsidRPr="003A0A7E">
        <w:rPr>
          <w:sz w:val="22"/>
          <w:szCs w:val="22"/>
        </w:rPr>
        <w:t>,</w:t>
      </w:r>
      <w:r w:rsidR="00B75146" w:rsidRPr="003A0A7E">
        <w:rPr>
          <w:sz w:val="22"/>
          <w:szCs w:val="22"/>
        </w:rPr>
        <w:t xml:space="preserve"> to determine whether the existing fencing and other physical facilities are adequate to contain the additional species of large game.</w:t>
      </w:r>
    </w:p>
    <w:p w14:paraId="2C264AC1" w14:textId="77777777" w:rsidR="00B75146" w:rsidRPr="003A0A7E" w:rsidRDefault="00B7514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40EAA59" w14:textId="77777777" w:rsidR="00035C8B" w:rsidRPr="003A0A7E" w:rsidRDefault="008D40E9" w:rsidP="000932DB">
      <w:pPr>
        <w:pStyle w:val="DefaultText"/>
        <w:tabs>
          <w:tab w:val="left" w:pos="0"/>
          <w:tab w:val="left" w:pos="720"/>
          <w:tab w:val="left" w:pos="1440"/>
          <w:tab w:val="left" w:pos="2160"/>
          <w:tab w:val="left" w:pos="2880"/>
          <w:tab w:val="left" w:pos="3600"/>
          <w:tab w:val="left" w:pos="4320"/>
        </w:tabs>
        <w:ind w:left="1440" w:right="-180" w:hanging="720"/>
        <w:rPr>
          <w:sz w:val="22"/>
          <w:szCs w:val="22"/>
        </w:rPr>
      </w:pPr>
      <w:r>
        <w:rPr>
          <w:sz w:val="22"/>
          <w:szCs w:val="22"/>
        </w:rPr>
        <w:t>C.</w:t>
      </w:r>
      <w:r>
        <w:rPr>
          <w:sz w:val="22"/>
          <w:szCs w:val="22"/>
        </w:rPr>
        <w:tab/>
      </w:r>
      <w:r w:rsidR="00035C8B" w:rsidRPr="003A0A7E">
        <w:rPr>
          <w:sz w:val="22"/>
          <w:szCs w:val="22"/>
        </w:rPr>
        <w:t xml:space="preserve">Facilities found to </w:t>
      </w:r>
      <w:proofErr w:type="gramStart"/>
      <w:r w:rsidR="00035C8B" w:rsidRPr="003A0A7E">
        <w:rPr>
          <w:sz w:val="22"/>
          <w:szCs w:val="22"/>
        </w:rPr>
        <w:t>be in compliance with</w:t>
      </w:r>
      <w:proofErr w:type="gramEnd"/>
      <w:r w:rsidR="00035C8B" w:rsidRPr="003A0A7E">
        <w:rPr>
          <w:sz w:val="22"/>
          <w:szCs w:val="22"/>
        </w:rPr>
        <w:t xml:space="preserve"> all existing fencing and physical facility requirements for the proposed added species will be granted authorization for the expansion of their license in writing by the Commissioner within 30 days of the inspection.  The written authorization shall operate as an amendment to the LGSA license.</w:t>
      </w:r>
    </w:p>
    <w:p w14:paraId="51AA092C" w14:textId="77777777" w:rsidR="005451A8" w:rsidRPr="003A0A7E" w:rsidRDefault="005451A8"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32ECBF5" w14:textId="77777777" w:rsidR="00E2605E" w:rsidRPr="003A0A7E" w:rsidRDefault="00E2605E"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55329DB" w14:textId="77777777" w:rsidR="00E2605E" w:rsidRPr="003A0A7E" w:rsidRDefault="004577C5"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8</w:t>
      </w:r>
      <w:r w:rsidR="00E2605E" w:rsidRPr="003A0A7E">
        <w:rPr>
          <w:b/>
          <w:sz w:val="22"/>
          <w:szCs w:val="22"/>
        </w:rPr>
        <w:t>.</w:t>
      </w:r>
      <w:r w:rsidR="003A0A7E">
        <w:rPr>
          <w:b/>
          <w:sz w:val="22"/>
          <w:szCs w:val="22"/>
        </w:rPr>
        <w:tab/>
      </w:r>
      <w:r w:rsidR="00E2605E" w:rsidRPr="003A0A7E">
        <w:rPr>
          <w:b/>
          <w:sz w:val="22"/>
          <w:szCs w:val="22"/>
        </w:rPr>
        <w:t>P</w:t>
      </w:r>
      <w:r w:rsidRPr="003A0A7E">
        <w:rPr>
          <w:b/>
          <w:sz w:val="22"/>
          <w:szCs w:val="22"/>
        </w:rPr>
        <w:t>ROVISIONAL LICENSE</w:t>
      </w:r>
    </w:p>
    <w:p w14:paraId="527984B6" w14:textId="77777777" w:rsidR="00100397" w:rsidRPr="008D40E9" w:rsidRDefault="00100397"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AE515E8" w14:textId="77777777" w:rsidR="00100397" w:rsidRPr="003A0A7E"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100397" w:rsidRPr="003A0A7E">
        <w:rPr>
          <w:sz w:val="22"/>
          <w:szCs w:val="22"/>
        </w:rPr>
        <w:t>.</w:t>
      </w:r>
      <w:r w:rsidR="008D40E9">
        <w:rPr>
          <w:sz w:val="22"/>
          <w:szCs w:val="22"/>
        </w:rPr>
        <w:tab/>
      </w:r>
      <w:r w:rsidR="00E2605E" w:rsidRPr="003A0A7E">
        <w:rPr>
          <w:sz w:val="22"/>
          <w:szCs w:val="22"/>
        </w:rPr>
        <w:t xml:space="preserve">If deficiencies are found by the Department during the initial license inspection, or during an annual inspection for license renewal, or during </w:t>
      </w:r>
      <w:r w:rsidR="00851319" w:rsidRPr="003A0A7E">
        <w:rPr>
          <w:sz w:val="22"/>
          <w:szCs w:val="22"/>
        </w:rPr>
        <w:t xml:space="preserve">an inspection pursuant to </w:t>
      </w:r>
      <w:r w:rsidR="00E2605E" w:rsidRPr="003A0A7E">
        <w:rPr>
          <w:sz w:val="22"/>
          <w:szCs w:val="22"/>
        </w:rPr>
        <w:t>a license expansion</w:t>
      </w:r>
      <w:r w:rsidR="00851319" w:rsidRPr="003A0A7E">
        <w:rPr>
          <w:sz w:val="22"/>
          <w:szCs w:val="22"/>
        </w:rPr>
        <w:t xml:space="preserve"> request</w:t>
      </w:r>
      <w:r w:rsidR="00E2605E" w:rsidRPr="003A0A7E">
        <w:rPr>
          <w:sz w:val="22"/>
          <w:szCs w:val="22"/>
        </w:rPr>
        <w:t>, the Department may, at its discretion, issue a provisional license conditioned upon the timely correction of the deficiencies.</w:t>
      </w:r>
    </w:p>
    <w:p w14:paraId="61862C50" w14:textId="77777777" w:rsidR="008D40E9"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35EDA64" w14:textId="77777777" w:rsidR="00100397" w:rsidRPr="003A0A7E"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100397" w:rsidRPr="003A0A7E">
        <w:rPr>
          <w:sz w:val="22"/>
          <w:szCs w:val="22"/>
        </w:rPr>
        <w:t>.</w:t>
      </w:r>
      <w:r w:rsidR="008D40E9">
        <w:rPr>
          <w:sz w:val="22"/>
          <w:szCs w:val="22"/>
        </w:rPr>
        <w:tab/>
      </w:r>
      <w:r w:rsidR="00E2605E" w:rsidRPr="003A0A7E">
        <w:rPr>
          <w:sz w:val="22"/>
          <w:szCs w:val="22"/>
        </w:rPr>
        <w:t>A provisional license issued by the Department pursuant to this rule</w:t>
      </w:r>
      <w:r w:rsidR="00F154CC" w:rsidRPr="003A0A7E">
        <w:rPr>
          <w:sz w:val="22"/>
          <w:szCs w:val="22"/>
        </w:rPr>
        <w:t xml:space="preserve"> shall be of such duration, as determined by the Department, to be reasonable and necessary for the correction of the deficiencies as noted by the Department in writing.</w:t>
      </w:r>
    </w:p>
    <w:p w14:paraId="18ED2CA9" w14:textId="77777777" w:rsidR="008D40E9"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DD70C76" w14:textId="77777777" w:rsidR="005451A8" w:rsidRPr="003A0A7E"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100397" w:rsidRPr="003A0A7E">
        <w:rPr>
          <w:sz w:val="22"/>
          <w:szCs w:val="22"/>
        </w:rPr>
        <w:t>.</w:t>
      </w:r>
      <w:r w:rsidR="008D40E9">
        <w:rPr>
          <w:sz w:val="22"/>
          <w:szCs w:val="22"/>
        </w:rPr>
        <w:tab/>
      </w:r>
      <w:r w:rsidR="00F154CC" w:rsidRPr="003A0A7E">
        <w:rPr>
          <w:sz w:val="22"/>
          <w:szCs w:val="22"/>
        </w:rPr>
        <w:t xml:space="preserve">Failure to correct deficiencies by the end of the </w:t>
      </w:r>
      <w:proofErr w:type="gramStart"/>
      <w:r w:rsidR="00F154CC" w:rsidRPr="003A0A7E">
        <w:rPr>
          <w:sz w:val="22"/>
          <w:szCs w:val="22"/>
        </w:rPr>
        <w:t>time period</w:t>
      </w:r>
      <w:proofErr w:type="gramEnd"/>
      <w:r w:rsidR="00F154CC" w:rsidRPr="003A0A7E">
        <w:rPr>
          <w:sz w:val="22"/>
          <w:szCs w:val="22"/>
        </w:rPr>
        <w:t xml:space="preserve"> specified on the provisional license shall be grounds for the Department to deny an initial license, </w:t>
      </w:r>
      <w:r w:rsidR="00851319" w:rsidRPr="003A0A7E">
        <w:rPr>
          <w:sz w:val="22"/>
          <w:szCs w:val="22"/>
        </w:rPr>
        <w:t xml:space="preserve">license renewal, or </w:t>
      </w:r>
      <w:r w:rsidR="00F154CC" w:rsidRPr="003A0A7E">
        <w:rPr>
          <w:sz w:val="22"/>
          <w:szCs w:val="22"/>
        </w:rPr>
        <w:t>a license expansion</w:t>
      </w:r>
      <w:r w:rsidR="00851319" w:rsidRPr="003A0A7E">
        <w:rPr>
          <w:sz w:val="22"/>
          <w:szCs w:val="22"/>
        </w:rPr>
        <w:t xml:space="preserve"> request</w:t>
      </w:r>
      <w:r w:rsidR="00F154CC" w:rsidRPr="003A0A7E">
        <w:rPr>
          <w:sz w:val="22"/>
          <w:szCs w:val="22"/>
        </w:rPr>
        <w:t>.</w:t>
      </w:r>
    </w:p>
    <w:p w14:paraId="1E05E622" w14:textId="77777777" w:rsidR="00100397" w:rsidRPr="003A0A7E" w:rsidRDefault="00100397"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35A62F7" w14:textId="77777777" w:rsidR="00100397" w:rsidRPr="003A0A7E" w:rsidRDefault="00100397"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D939BEA" w14:textId="77777777" w:rsidR="005451A8" w:rsidRPr="003A0A7E" w:rsidRDefault="00100397"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9</w:t>
      </w:r>
      <w:r w:rsidR="005451A8" w:rsidRPr="003A0A7E">
        <w:rPr>
          <w:b/>
          <w:sz w:val="22"/>
          <w:szCs w:val="22"/>
        </w:rPr>
        <w:t>.</w:t>
      </w:r>
      <w:r w:rsidR="003A0A7E">
        <w:rPr>
          <w:b/>
          <w:sz w:val="22"/>
          <w:szCs w:val="22"/>
        </w:rPr>
        <w:tab/>
      </w:r>
      <w:r w:rsidR="005451A8" w:rsidRPr="003A0A7E">
        <w:rPr>
          <w:b/>
          <w:sz w:val="22"/>
          <w:szCs w:val="22"/>
        </w:rPr>
        <w:t>L</w:t>
      </w:r>
      <w:r w:rsidRPr="003A0A7E">
        <w:rPr>
          <w:b/>
          <w:sz w:val="22"/>
          <w:szCs w:val="22"/>
        </w:rPr>
        <w:t>ICENSE FEE</w:t>
      </w:r>
    </w:p>
    <w:p w14:paraId="42D10EFD" w14:textId="77777777" w:rsidR="005451A8" w:rsidRPr="008D40E9" w:rsidRDefault="005451A8"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938D57A" w14:textId="77777777" w:rsidR="009E3E41"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100397" w:rsidRPr="003A0A7E">
        <w:rPr>
          <w:sz w:val="22"/>
          <w:szCs w:val="22"/>
        </w:rPr>
        <w:t>.</w:t>
      </w:r>
      <w:r w:rsidR="008D40E9">
        <w:rPr>
          <w:sz w:val="22"/>
          <w:szCs w:val="22"/>
        </w:rPr>
        <w:tab/>
      </w:r>
      <w:r w:rsidR="00100397" w:rsidRPr="008D40E9">
        <w:rPr>
          <w:sz w:val="22"/>
          <w:szCs w:val="22"/>
        </w:rPr>
        <w:t xml:space="preserve">7 </w:t>
      </w:r>
      <w:r w:rsidR="005451A8" w:rsidRPr="003A0A7E">
        <w:rPr>
          <w:sz w:val="22"/>
          <w:szCs w:val="22"/>
        </w:rPr>
        <w:t>M.R.S.</w:t>
      </w:r>
      <w:r w:rsidR="00100397" w:rsidRPr="003A0A7E">
        <w:rPr>
          <w:sz w:val="22"/>
          <w:szCs w:val="22"/>
        </w:rPr>
        <w:t>,</w:t>
      </w:r>
      <w:r w:rsidR="005451A8" w:rsidRPr="003A0A7E">
        <w:rPr>
          <w:sz w:val="22"/>
          <w:szCs w:val="22"/>
        </w:rPr>
        <w:t xml:space="preserve"> Chapter 202</w:t>
      </w:r>
      <w:r w:rsidR="00532842" w:rsidRPr="003A0A7E">
        <w:rPr>
          <w:sz w:val="22"/>
          <w:szCs w:val="22"/>
        </w:rPr>
        <w:t>-</w:t>
      </w:r>
      <w:r w:rsidR="005451A8" w:rsidRPr="003A0A7E">
        <w:rPr>
          <w:sz w:val="22"/>
          <w:szCs w:val="22"/>
        </w:rPr>
        <w:t xml:space="preserve">A, </w:t>
      </w:r>
      <w:r w:rsidR="0087341C" w:rsidRPr="003A0A7E">
        <w:rPr>
          <w:sz w:val="22"/>
          <w:szCs w:val="22"/>
        </w:rPr>
        <w:t>§1</w:t>
      </w:r>
      <w:r w:rsidR="005451A8" w:rsidRPr="003A0A7E">
        <w:rPr>
          <w:sz w:val="22"/>
          <w:szCs w:val="22"/>
        </w:rPr>
        <w:t>342</w:t>
      </w:r>
      <w:r w:rsidR="00100397" w:rsidRPr="003A0A7E">
        <w:rPr>
          <w:sz w:val="22"/>
          <w:szCs w:val="22"/>
        </w:rPr>
        <w:t xml:space="preserve"> specifies license fees for LGSAs as follows:</w:t>
      </w:r>
      <w:r w:rsidR="005451A8" w:rsidRPr="003A0A7E">
        <w:rPr>
          <w:sz w:val="22"/>
          <w:szCs w:val="22"/>
        </w:rPr>
        <w:t xml:space="preserve">  “The annual fee for a commercial large game shooting area is $1,000, except that the annual fee for a commercial large game shooting area is $500 for an operation that is licensed to possess domesti</w:t>
      </w:r>
      <w:r w:rsidR="00DF593E">
        <w:rPr>
          <w:sz w:val="22"/>
          <w:szCs w:val="22"/>
        </w:rPr>
        <w:t>cated cervids under chapter 202</w:t>
      </w:r>
      <w:r w:rsidR="005451A8" w:rsidRPr="003A0A7E">
        <w:rPr>
          <w:sz w:val="22"/>
          <w:szCs w:val="22"/>
        </w:rPr>
        <w:t xml:space="preserve"> and harvests only domesticated cervids raised on that farm</w:t>
      </w:r>
      <w:r w:rsidR="00DF593E">
        <w:rPr>
          <w:sz w:val="22"/>
          <w:szCs w:val="22"/>
        </w:rPr>
        <w:t>.</w:t>
      </w:r>
      <w:r w:rsidR="006535F7" w:rsidRPr="003A0A7E">
        <w:rPr>
          <w:sz w:val="22"/>
          <w:szCs w:val="22"/>
        </w:rPr>
        <w:t>”</w:t>
      </w:r>
    </w:p>
    <w:p w14:paraId="446293CB" w14:textId="77777777" w:rsidR="008D40E9" w:rsidRPr="003A0A7E" w:rsidRDefault="008D40E9"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4CCB0DC" w14:textId="77777777" w:rsidR="00AD56C2" w:rsidRPr="003A0A7E" w:rsidRDefault="00C03CB6"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9E3E41" w:rsidRPr="003A0A7E">
        <w:rPr>
          <w:sz w:val="22"/>
          <w:szCs w:val="22"/>
        </w:rPr>
        <w:t>.</w:t>
      </w:r>
      <w:r w:rsidR="008D40E9">
        <w:rPr>
          <w:sz w:val="22"/>
          <w:szCs w:val="22"/>
        </w:rPr>
        <w:tab/>
      </w:r>
      <w:proofErr w:type="gramStart"/>
      <w:r w:rsidR="009E3E41" w:rsidRPr="003A0A7E">
        <w:rPr>
          <w:sz w:val="22"/>
          <w:szCs w:val="22"/>
        </w:rPr>
        <w:t>For the purpose of</w:t>
      </w:r>
      <w:proofErr w:type="gramEnd"/>
      <w:r w:rsidR="009E3E41" w:rsidRPr="003A0A7E">
        <w:rPr>
          <w:sz w:val="22"/>
          <w:szCs w:val="22"/>
        </w:rPr>
        <w:t xml:space="preserve"> determining when the lower ($500) fee applies</w:t>
      </w:r>
      <w:r w:rsidR="00C03FD2" w:rsidRPr="003A0A7E">
        <w:rPr>
          <w:sz w:val="22"/>
          <w:szCs w:val="22"/>
        </w:rPr>
        <w:t>,</w:t>
      </w:r>
      <w:r w:rsidR="009E3E41" w:rsidRPr="003A0A7E">
        <w:rPr>
          <w:sz w:val="22"/>
          <w:szCs w:val="22"/>
        </w:rPr>
        <w:t xml:space="preserve"> the term “raised on that farm” </w:t>
      </w:r>
      <w:r w:rsidR="00C33639" w:rsidRPr="003A0A7E">
        <w:rPr>
          <w:sz w:val="22"/>
          <w:szCs w:val="22"/>
        </w:rPr>
        <w:t>shall be as</w:t>
      </w:r>
      <w:r w:rsidR="009E3E41" w:rsidRPr="003A0A7E">
        <w:rPr>
          <w:sz w:val="22"/>
          <w:szCs w:val="22"/>
        </w:rPr>
        <w:t xml:space="preserve"> defin</w:t>
      </w:r>
      <w:r w:rsidR="00C33639" w:rsidRPr="003A0A7E">
        <w:rPr>
          <w:sz w:val="22"/>
          <w:szCs w:val="22"/>
        </w:rPr>
        <w:t>ed</w:t>
      </w:r>
      <w:r w:rsidR="00137D74" w:rsidRPr="003A0A7E">
        <w:rPr>
          <w:sz w:val="22"/>
          <w:szCs w:val="22"/>
        </w:rPr>
        <w:t xml:space="preserve"> in</w:t>
      </w:r>
      <w:r w:rsidR="00532842" w:rsidRPr="003A0A7E">
        <w:rPr>
          <w:sz w:val="22"/>
          <w:szCs w:val="22"/>
        </w:rPr>
        <w:t xml:space="preserve"> section </w:t>
      </w:r>
      <w:r w:rsidR="009E3E41" w:rsidRPr="003A0A7E">
        <w:rPr>
          <w:sz w:val="22"/>
          <w:szCs w:val="22"/>
        </w:rPr>
        <w:t>3</w:t>
      </w:r>
      <w:r w:rsidR="00C33639" w:rsidRPr="003A0A7E">
        <w:rPr>
          <w:sz w:val="22"/>
          <w:szCs w:val="22"/>
        </w:rPr>
        <w:t>.</w:t>
      </w:r>
      <w:r w:rsidR="00137D74" w:rsidRPr="003A0A7E">
        <w:rPr>
          <w:sz w:val="22"/>
          <w:szCs w:val="22"/>
        </w:rPr>
        <w:t>F</w:t>
      </w:r>
      <w:r w:rsidR="009E3E41" w:rsidRPr="003A0A7E">
        <w:rPr>
          <w:sz w:val="22"/>
          <w:szCs w:val="22"/>
        </w:rPr>
        <w:t xml:space="preserve"> above</w:t>
      </w:r>
      <w:r w:rsidR="00AD56C2" w:rsidRPr="003A0A7E">
        <w:rPr>
          <w:sz w:val="22"/>
          <w:szCs w:val="22"/>
        </w:rPr>
        <w:t>.</w:t>
      </w:r>
    </w:p>
    <w:p w14:paraId="0BA9A0CC" w14:textId="77777777" w:rsidR="009E3E41" w:rsidRPr="003A0A7E" w:rsidRDefault="009E3E41"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58A606B" w14:textId="77777777" w:rsidR="00AD56C2" w:rsidRPr="003A0A7E" w:rsidRDefault="00AD56C2" w:rsidP="008D40E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8A1A617" w14:textId="77777777" w:rsidR="00EE0A16" w:rsidRPr="003A0A7E" w:rsidRDefault="009E3E41"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10</w:t>
      </w:r>
      <w:r w:rsidR="00AD56C2" w:rsidRPr="003A0A7E">
        <w:rPr>
          <w:b/>
          <w:sz w:val="22"/>
          <w:szCs w:val="22"/>
        </w:rPr>
        <w:t>.</w:t>
      </w:r>
      <w:r w:rsidR="003A0A7E">
        <w:rPr>
          <w:b/>
          <w:sz w:val="22"/>
          <w:szCs w:val="22"/>
        </w:rPr>
        <w:tab/>
      </w:r>
      <w:r w:rsidR="00AD56C2" w:rsidRPr="003A0A7E">
        <w:rPr>
          <w:b/>
          <w:sz w:val="22"/>
          <w:szCs w:val="22"/>
        </w:rPr>
        <w:t>T</w:t>
      </w:r>
      <w:r w:rsidRPr="003A0A7E">
        <w:rPr>
          <w:b/>
          <w:sz w:val="22"/>
          <w:szCs w:val="22"/>
        </w:rPr>
        <w:t>RANSPORT TAGS AND TAGGING FEES</w:t>
      </w:r>
    </w:p>
    <w:p w14:paraId="5C6D8331" w14:textId="77777777" w:rsidR="009E3E41" w:rsidRPr="00D47FFD" w:rsidRDefault="009E3E41"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04EC989" w14:textId="77777777" w:rsidR="009E3E41" w:rsidRDefault="00C03CB6"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9E3E41" w:rsidRPr="003A0A7E">
        <w:rPr>
          <w:sz w:val="22"/>
          <w:szCs w:val="22"/>
        </w:rPr>
        <w:t>.</w:t>
      </w:r>
      <w:r w:rsidR="00D47FFD">
        <w:rPr>
          <w:sz w:val="22"/>
          <w:szCs w:val="22"/>
        </w:rPr>
        <w:tab/>
      </w:r>
      <w:r w:rsidR="00164A61" w:rsidRPr="003A0A7E">
        <w:rPr>
          <w:sz w:val="22"/>
          <w:szCs w:val="22"/>
        </w:rPr>
        <w:t>The Department shall issue individually numbered transport tags for the purpose of</w:t>
      </w:r>
      <w:r w:rsidR="00872154" w:rsidRPr="003A0A7E">
        <w:rPr>
          <w:sz w:val="22"/>
          <w:szCs w:val="22"/>
        </w:rPr>
        <w:t xml:space="preserve"> </w:t>
      </w:r>
      <w:r w:rsidR="00164A61" w:rsidRPr="003A0A7E">
        <w:rPr>
          <w:sz w:val="22"/>
          <w:szCs w:val="22"/>
        </w:rPr>
        <w:t>identifying large game killed on licensed premises, as provided for in 7 M.R.S.</w:t>
      </w:r>
      <w:r w:rsidR="0087341C" w:rsidRPr="003A0A7E">
        <w:rPr>
          <w:sz w:val="22"/>
          <w:szCs w:val="22"/>
        </w:rPr>
        <w:t>, Chapter 202-A, §</w:t>
      </w:r>
      <w:r w:rsidR="00164A61" w:rsidRPr="003A0A7E">
        <w:rPr>
          <w:sz w:val="22"/>
          <w:szCs w:val="22"/>
        </w:rPr>
        <w:t>1343.  The transport tag must be placed in the hock of each individual larg</w:t>
      </w:r>
      <w:r w:rsidR="00137D74" w:rsidRPr="003A0A7E">
        <w:rPr>
          <w:sz w:val="22"/>
          <w:szCs w:val="22"/>
        </w:rPr>
        <w:t>e game animal killed by clients</w:t>
      </w:r>
      <w:r w:rsidR="00164A61" w:rsidRPr="003A0A7E">
        <w:rPr>
          <w:sz w:val="22"/>
          <w:szCs w:val="22"/>
        </w:rPr>
        <w:t xml:space="preserve"> before leaving the LGSA facility</w:t>
      </w:r>
      <w:r w:rsidR="00872154" w:rsidRPr="003A0A7E">
        <w:rPr>
          <w:sz w:val="22"/>
          <w:szCs w:val="22"/>
        </w:rPr>
        <w:t>.  Transport tags, or a facsimile containing the identification number, must accompany all parts of a large game animal (e.g., parts taken to a taxidermist, butcher shop, personal residences) to facilitate disease monitoring.</w:t>
      </w:r>
    </w:p>
    <w:p w14:paraId="19968BB3"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F7A207A" w14:textId="77777777" w:rsidR="006E5F31" w:rsidRPr="003A0A7E" w:rsidRDefault="007D01B5"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872154" w:rsidRPr="003A0A7E">
        <w:rPr>
          <w:sz w:val="22"/>
          <w:szCs w:val="22"/>
        </w:rPr>
        <w:t>.</w:t>
      </w:r>
      <w:r w:rsidR="00D47FFD">
        <w:rPr>
          <w:sz w:val="22"/>
          <w:szCs w:val="22"/>
        </w:rPr>
        <w:tab/>
      </w:r>
      <w:r w:rsidR="00CB398B" w:rsidRPr="003A0A7E">
        <w:rPr>
          <w:sz w:val="22"/>
          <w:szCs w:val="22"/>
        </w:rPr>
        <w:t xml:space="preserve">Commercial Large Game Shooting Area operators must </w:t>
      </w:r>
      <w:r w:rsidR="00A852D3" w:rsidRPr="003A0A7E">
        <w:rPr>
          <w:sz w:val="22"/>
          <w:szCs w:val="22"/>
        </w:rPr>
        <w:t>remit a fee of $25 for each transport tag issued to clients</w:t>
      </w:r>
      <w:r w:rsidR="007842A9" w:rsidRPr="003A0A7E">
        <w:rPr>
          <w:sz w:val="22"/>
          <w:szCs w:val="22"/>
        </w:rPr>
        <w:t>.</w:t>
      </w:r>
      <w:r w:rsidR="00A852D3" w:rsidRPr="003A0A7E">
        <w:rPr>
          <w:sz w:val="22"/>
          <w:szCs w:val="22"/>
        </w:rPr>
        <w:t xml:space="preserve">  This fee, representing the sum of all transport tags issued during the previous licensing year, is to be paid to the Department at the time an LGSA license is renewed.</w:t>
      </w:r>
    </w:p>
    <w:p w14:paraId="4B3CC8FA" w14:textId="77777777" w:rsidR="0018789C" w:rsidRPr="003A0A7E" w:rsidRDefault="0018789C"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5F704CB" w14:textId="77777777" w:rsidR="0018789C" w:rsidRPr="003A0A7E" w:rsidRDefault="0018789C"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07FE81E" w14:textId="77777777" w:rsidR="0018789C" w:rsidRPr="003A0A7E" w:rsidRDefault="008D6455"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w:t>
      </w:r>
      <w:r w:rsidR="00872154" w:rsidRPr="003A0A7E">
        <w:rPr>
          <w:b/>
          <w:sz w:val="22"/>
          <w:szCs w:val="22"/>
        </w:rPr>
        <w:t>1</w:t>
      </w:r>
      <w:r w:rsidR="0018789C" w:rsidRPr="003A0A7E">
        <w:rPr>
          <w:b/>
          <w:sz w:val="22"/>
          <w:szCs w:val="22"/>
        </w:rPr>
        <w:t>.</w:t>
      </w:r>
      <w:r w:rsidR="003A0A7E">
        <w:rPr>
          <w:b/>
          <w:sz w:val="22"/>
          <w:szCs w:val="22"/>
        </w:rPr>
        <w:tab/>
      </w:r>
      <w:r w:rsidR="0018789C" w:rsidRPr="003A0A7E">
        <w:rPr>
          <w:b/>
          <w:sz w:val="22"/>
          <w:szCs w:val="22"/>
        </w:rPr>
        <w:t>T</w:t>
      </w:r>
      <w:r w:rsidR="00872154" w:rsidRPr="003A0A7E">
        <w:rPr>
          <w:b/>
          <w:sz w:val="22"/>
          <w:szCs w:val="22"/>
        </w:rPr>
        <w:t>AGGING OF LIVE CERVIDS</w:t>
      </w:r>
    </w:p>
    <w:p w14:paraId="65F890DA" w14:textId="77777777" w:rsidR="0018789C" w:rsidRPr="00D47FFD" w:rsidRDefault="0018789C"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BD9DFC1" w14:textId="77777777" w:rsidR="0018789C" w:rsidRPr="003A0A7E" w:rsidRDefault="007D01B5"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872154" w:rsidRPr="003A0A7E">
        <w:rPr>
          <w:sz w:val="22"/>
          <w:szCs w:val="22"/>
        </w:rPr>
        <w:t>.</w:t>
      </w:r>
      <w:r w:rsidR="00D47FFD">
        <w:rPr>
          <w:sz w:val="22"/>
          <w:szCs w:val="22"/>
        </w:rPr>
        <w:tab/>
      </w:r>
      <w:r w:rsidR="0018789C" w:rsidRPr="003A0A7E">
        <w:rPr>
          <w:sz w:val="22"/>
          <w:szCs w:val="22"/>
        </w:rPr>
        <w:t xml:space="preserve">In accordance with the </w:t>
      </w:r>
      <w:r w:rsidR="0018789C" w:rsidRPr="000932DB">
        <w:rPr>
          <w:i/>
          <w:sz w:val="22"/>
          <w:szCs w:val="22"/>
        </w:rPr>
        <w:t>Chronic Wastin</w:t>
      </w:r>
      <w:r w:rsidR="00A852D3" w:rsidRPr="000932DB">
        <w:rPr>
          <w:i/>
          <w:sz w:val="22"/>
          <w:szCs w:val="22"/>
        </w:rPr>
        <w:t>g Disease Surveillance Program</w:t>
      </w:r>
      <w:r w:rsidR="00A852D3" w:rsidRPr="003A0A7E">
        <w:rPr>
          <w:sz w:val="22"/>
          <w:szCs w:val="22"/>
        </w:rPr>
        <w:t xml:space="preserve"> R</w:t>
      </w:r>
      <w:r w:rsidR="0018789C" w:rsidRPr="003A0A7E">
        <w:rPr>
          <w:sz w:val="22"/>
          <w:szCs w:val="22"/>
        </w:rPr>
        <w:t>ule</w:t>
      </w:r>
      <w:r w:rsidR="00872154" w:rsidRPr="003A0A7E">
        <w:rPr>
          <w:sz w:val="22"/>
          <w:szCs w:val="22"/>
        </w:rPr>
        <w:t>s</w:t>
      </w:r>
      <w:r w:rsidR="0018789C" w:rsidRPr="003A0A7E">
        <w:rPr>
          <w:sz w:val="22"/>
          <w:szCs w:val="22"/>
        </w:rPr>
        <w:t xml:space="preserve"> (</w:t>
      </w:r>
      <w:r w:rsidR="00872154" w:rsidRPr="003A0A7E">
        <w:rPr>
          <w:sz w:val="22"/>
          <w:szCs w:val="22"/>
        </w:rPr>
        <w:t>01-001 CMR</w:t>
      </w:r>
      <w:r w:rsidR="008B3028" w:rsidRPr="003A0A7E">
        <w:rPr>
          <w:sz w:val="22"/>
          <w:szCs w:val="22"/>
        </w:rPr>
        <w:t xml:space="preserve"> </w:t>
      </w:r>
      <w:r w:rsidR="0018789C" w:rsidRPr="003A0A7E">
        <w:rPr>
          <w:sz w:val="22"/>
          <w:szCs w:val="22"/>
        </w:rPr>
        <w:t>Chapter 203), any live domesticated cervid brought onto a commercial lar</w:t>
      </w:r>
      <w:r w:rsidR="007070E9" w:rsidRPr="003A0A7E">
        <w:rPr>
          <w:sz w:val="22"/>
          <w:szCs w:val="22"/>
        </w:rPr>
        <w:t xml:space="preserve">ge game shooting area must </w:t>
      </w:r>
      <w:r w:rsidR="008B3028" w:rsidRPr="003A0A7E">
        <w:rPr>
          <w:sz w:val="22"/>
          <w:szCs w:val="22"/>
        </w:rPr>
        <w:t xml:space="preserve">be accompanied by </w:t>
      </w:r>
      <w:r w:rsidR="00FF2CB8" w:rsidRPr="003A0A7E">
        <w:rPr>
          <w:sz w:val="22"/>
          <w:szCs w:val="22"/>
        </w:rPr>
        <w:t xml:space="preserve">official identification </w:t>
      </w:r>
      <w:r w:rsidR="007070E9" w:rsidRPr="003A0A7E">
        <w:rPr>
          <w:sz w:val="22"/>
          <w:szCs w:val="22"/>
        </w:rPr>
        <w:t xml:space="preserve"> </w:t>
      </w:r>
      <w:r w:rsidR="003E4FB8" w:rsidRPr="003A0A7E">
        <w:rPr>
          <w:sz w:val="22"/>
          <w:szCs w:val="22"/>
        </w:rPr>
        <w:t>enabling trace-back to the</w:t>
      </w:r>
      <w:r w:rsidR="007070E9" w:rsidRPr="003A0A7E">
        <w:rPr>
          <w:sz w:val="22"/>
          <w:szCs w:val="22"/>
        </w:rPr>
        <w:t xml:space="preserve"> source </w:t>
      </w:r>
      <w:r w:rsidR="003E4FB8" w:rsidRPr="003A0A7E">
        <w:rPr>
          <w:sz w:val="22"/>
          <w:szCs w:val="22"/>
        </w:rPr>
        <w:t>herd</w:t>
      </w:r>
      <w:r w:rsidR="00D47FFD">
        <w:rPr>
          <w:sz w:val="22"/>
          <w:szCs w:val="22"/>
        </w:rPr>
        <w:t>.</w:t>
      </w:r>
    </w:p>
    <w:p w14:paraId="40699973" w14:textId="77777777" w:rsidR="008B3028" w:rsidRPr="003A0A7E" w:rsidRDefault="008B3028"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E309C4E" w14:textId="77777777" w:rsidR="007070E9" w:rsidRPr="003A0A7E" w:rsidRDefault="007D01B5"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8B3028" w:rsidRPr="003A0A7E">
        <w:rPr>
          <w:sz w:val="22"/>
          <w:szCs w:val="22"/>
        </w:rPr>
        <w:t>.</w:t>
      </w:r>
      <w:r w:rsidR="00D47FFD">
        <w:rPr>
          <w:sz w:val="22"/>
          <w:szCs w:val="22"/>
        </w:rPr>
        <w:tab/>
      </w:r>
      <w:r w:rsidR="008B3028" w:rsidRPr="003A0A7E">
        <w:rPr>
          <w:sz w:val="22"/>
          <w:szCs w:val="22"/>
        </w:rPr>
        <w:t>Upon request, t</w:t>
      </w:r>
      <w:r w:rsidR="007070E9" w:rsidRPr="003A0A7E">
        <w:rPr>
          <w:sz w:val="22"/>
          <w:szCs w:val="22"/>
        </w:rPr>
        <w:t xml:space="preserve">he Department </w:t>
      </w:r>
      <w:r w:rsidR="008B3028" w:rsidRPr="003A0A7E">
        <w:rPr>
          <w:sz w:val="22"/>
          <w:szCs w:val="22"/>
        </w:rPr>
        <w:t>may</w:t>
      </w:r>
      <w:r w:rsidR="007070E9" w:rsidRPr="003A0A7E">
        <w:rPr>
          <w:sz w:val="22"/>
          <w:szCs w:val="22"/>
        </w:rPr>
        <w:t xml:space="preserve"> supply ear tags to meet</w:t>
      </w:r>
      <w:r w:rsidR="0039522B" w:rsidRPr="003A0A7E">
        <w:rPr>
          <w:sz w:val="22"/>
          <w:szCs w:val="22"/>
        </w:rPr>
        <w:t xml:space="preserve"> live deer tagging requirements</w:t>
      </w:r>
      <w:r w:rsidR="007070E9" w:rsidRPr="003A0A7E">
        <w:rPr>
          <w:sz w:val="22"/>
          <w:szCs w:val="22"/>
        </w:rPr>
        <w:t xml:space="preserve"> at no cost to the operator</w:t>
      </w:r>
      <w:r w:rsidR="00B71C76" w:rsidRPr="003A0A7E">
        <w:rPr>
          <w:sz w:val="22"/>
          <w:szCs w:val="22"/>
        </w:rPr>
        <w:t>.</w:t>
      </w:r>
    </w:p>
    <w:p w14:paraId="19E939C6" w14:textId="77777777" w:rsidR="008B3028" w:rsidRPr="003A0A7E" w:rsidRDefault="008B3028"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35A27D0" w14:textId="77777777" w:rsidR="009523E9" w:rsidRPr="003A0A7E" w:rsidRDefault="007D01B5"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8B3028" w:rsidRPr="003A0A7E">
        <w:rPr>
          <w:sz w:val="22"/>
          <w:szCs w:val="22"/>
        </w:rPr>
        <w:t>.</w:t>
      </w:r>
      <w:r w:rsidR="00D47FFD">
        <w:rPr>
          <w:sz w:val="22"/>
          <w:szCs w:val="22"/>
        </w:rPr>
        <w:tab/>
      </w:r>
      <w:r w:rsidR="009523E9" w:rsidRPr="003A0A7E">
        <w:rPr>
          <w:sz w:val="22"/>
          <w:szCs w:val="22"/>
        </w:rPr>
        <w:t xml:space="preserve">Cervids that were born and raised on the premises of a </w:t>
      </w:r>
      <w:r w:rsidR="008B3028" w:rsidRPr="003A0A7E">
        <w:rPr>
          <w:sz w:val="22"/>
          <w:szCs w:val="22"/>
        </w:rPr>
        <w:t>licensed</w:t>
      </w:r>
      <w:r w:rsidR="009523E9" w:rsidRPr="003A0A7E">
        <w:rPr>
          <w:sz w:val="22"/>
          <w:szCs w:val="22"/>
        </w:rPr>
        <w:t xml:space="preserve"> LGSA licensee are exempt from live deer tagging requirements,</w:t>
      </w:r>
      <w:r w:rsidR="00F6633E" w:rsidRPr="003A0A7E">
        <w:rPr>
          <w:sz w:val="22"/>
          <w:szCs w:val="22"/>
        </w:rPr>
        <w:t xml:space="preserve"> as are domesticated bison and </w:t>
      </w:r>
      <w:r w:rsidR="009523E9" w:rsidRPr="003A0A7E">
        <w:rPr>
          <w:sz w:val="22"/>
          <w:szCs w:val="22"/>
        </w:rPr>
        <w:t>domesticated boar regardless of source.</w:t>
      </w:r>
    </w:p>
    <w:p w14:paraId="54B629F5" w14:textId="77777777" w:rsidR="00B71C76" w:rsidRDefault="00B71C76"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B747C36" w14:textId="77777777" w:rsidR="00FB67FF" w:rsidRDefault="00FB67FF"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ECE0625" w14:textId="77777777" w:rsidR="00B71C76" w:rsidRPr="003A0A7E" w:rsidRDefault="00B71C76" w:rsidP="00C65E86">
      <w:pPr>
        <w:pStyle w:val="DefaultText"/>
        <w:keepNext/>
        <w:tabs>
          <w:tab w:val="left" w:pos="720"/>
          <w:tab w:val="left" w:pos="1440"/>
          <w:tab w:val="left" w:pos="2160"/>
          <w:tab w:val="left" w:pos="2880"/>
          <w:tab w:val="left" w:pos="3600"/>
          <w:tab w:val="left" w:pos="4320"/>
        </w:tabs>
        <w:rPr>
          <w:b/>
          <w:sz w:val="22"/>
          <w:szCs w:val="22"/>
        </w:rPr>
      </w:pPr>
      <w:r w:rsidRPr="003A0A7E">
        <w:rPr>
          <w:b/>
          <w:sz w:val="22"/>
          <w:szCs w:val="22"/>
        </w:rPr>
        <w:t>1</w:t>
      </w:r>
      <w:r w:rsidR="008B3028" w:rsidRPr="003A0A7E">
        <w:rPr>
          <w:b/>
          <w:sz w:val="22"/>
          <w:szCs w:val="22"/>
        </w:rPr>
        <w:t>2</w:t>
      </w:r>
      <w:r w:rsidRPr="003A0A7E">
        <w:rPr>
          <w:b/>
          <w:sz w:val="22"/>
          <w:szCs w:val="22"/>
        </w:rPr>
        <w:t>.</w:t>
      </w:r>
      <w:r w:rsidR="003A0A7E">
        <w:rPr>
          <w:b/>
          <w:sz w:val="22"/>
          <w:szCs w:val="22"/>
        </w:rPr>
        <w:tab/>
      </w:r>
      <w:r w:rsidRPr="003A0A7E">
        <w:rPr>
          <w:b/>
          <w:sz w:val="22"/>
          <w:szCs w:val="22"/>
        </w:rPr>
        <w:t>R</w:t>
      </w:r>
      <w:r w:rsidR="008B3028" w:rsidRPr="003A0A7E">
        <w:rPr>
          <w:b/>
          <w:sz w:val="22"/>
          <w:szCs w:val="22"/>
        </w:rPr>
        <w:t>ECORD KEEPING</w:t>
      </w:r>
    </w:p>
    <w:p w14:paraId="70CEB43F" w14:textId="77777777" w:rsidR="00B71C76" w:rsidRPr="00D47FFD" w:rsidRDefault="00B71C76" w:rsidP="00C65E86">
      <w:pPr>
        <w:pStyle w:val="DefaultText"/>
        <w:keepNext/>
        <w:tabs>
          <w:tab w:val="left" w:pos="0"/>
          <w:tab w:val="left" w:pos="720"/>
          <w:tab w:val="left" w:pos="1440"/>
          <w:tab w:val="left" w:pos="2160"/>
          <w:tab w:val="left" w:pos="2880"/>
          <w:tab w:val="left" w:pos="3600"/>
          <w:tab w:val="left" w:pos="4320"/>
        </w:tabs>
        <w:ind w:left="1440" w:hanging="720"/>
        <w:rPr>
          <w:sz w:val="22"/>
          <w:szCs w:val="22"/>
        </w:rPr>
      </w:pPr>
    </w:p>
    <w:p w14:paraId="44E5CA00" w14:textId="77777777" w:rsidR="009C7625"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8B3028" w:rsidRPr="003A0A7E">
        <w:rPr>
          <w:sz w:val="22"/>
          <w:szCs w:val="22"/>
        </w:rPr>
        <w:t>.</w:t>
      </w:r>
      <w:r w:rsidR="00D47FFD">
        <w:rPr>
          <w:sz w:val="22"/>
          <w:szCs w:val="22"/>
        </w:rPr>
        <w:tab/>
      </w:r>
      <w:r w:rsidR="008B3028" w:rsidRPr="003A0A7E">
        <w:rPr>
          <w:sz w:val="22"/>
          <w:szCs w:val="22"/>
        </w:rPr>
        <w:t>Written</w:t>
      </w:r>
      <w:r w:rsidR="00B71C76" w:rsidRPr="003A0A7E">
        <w:rPr>
          <w:sz w:val="22"/>
          <w:szCs w:val="22"/>
        </w:rPr>
        <w:t xml:space="preserve"> records</w:t>
      </w:r>
      <w:r w:rsidR="008B3028" w:rsidRPr="003A0A7E">
        <w:rPr>
          <w:sz w:val="22"/>
          <w:szCs w:val="22"/>
        </w:rPr>
        <w:t xml:space="preserve"> </w:t>
      </w:r>
      <w:r w:rsidR="00B71C76" w:rsidRPr="003A0A7E">
        <w:rPr>
          <w:sz w:val="22"/>
          <w:szCs w:val="22"/>
        </w:rPr>
        <w:t xml:space="preserve">documenting purchases, sales, live shipments, escaped cervids, and deaths (including harvests) must be </w:t>
      </w:r>
      <w:r w:rsidR="008B3028" w:rsidRPr="003A0A7E">
        <w:rPr>
          <w:sz w:val="22"/>
          <w:szCs w:val="22"/>
        </w:rPr>
        <w:t>kept</w:t>
      </w:r>
      <w:r w:rsidR="00B71C76" w:rsidRPr="003A0A7E">
        <w:rPr>
          <w:sz w:val="22"/>
          <w:szCs w:val="22"/>
        </w:rPr>
        <w:t xml:space="preserve"> for all large game confined within commercial large game shooting areas.  Records for individual animals must be k</w:t>
      </w:r>
      <w:r w:rsidR="00D47FFD">
        <w:rPr>
          <w:sz w:val="22"/>
          <w:szCs w:val="22"/>
        </w:rPr>
        <w:t xml:space="preserve">ept for a minimum of 5 years.  </w:t>
      </w:r>
      <w:r w:rsidR="00B71C76" w:rsidRPr="003A0A7E">
        <w:rPr>
          <w:sz w:val="22"/>
          <w:szCs w:val="22"/>
        </w:rPr>
        <w:t>Information contained in the records must include</w:t>
      </w:r>
      <w:r w:rsidR="00C70890" w:rsidRPr="003A0A7E">
        <w:rPr>
          <w:sz w:val="22"/>
          <w:szCs w:val="22"/>
        </w:rPr>
        <w:t xml:space="preserve">, at a minimum, </w:t>
      </w:r>
      <w:r w:rsidR="00B71C76" w:rsidRPr="003A0A7E">
        <w:rPr>
          <w:sz w:val="22"/>
          <w:szCs w:val="22"/>
        </w:rPr>
        <w:t>individual animal identification</w:t>
      </w:r>
      <w:r w:rsidR="009523E9" w:rsidRPr="003A0A7E">
        <w:rPr>
          <w:sz w:val="22"/>
          <w:szCs w:val="22"/>
        </w:rPr>
        <w:t>, transportation (harvest) tag numbers, species, sex, and age, where known.</w:t>
      </w:r>
      <w:r w:rsidR="009C7625" w:rsidRPr="003A0A7E">
        <w:rPr>
          <w:sz w:val="22"/>
          <w:szCs w:val="22"/>
        </w:rPr>
        <w:t xml:space="preserve">  </w:t>
      </w:r>
      <w:r w:rsidR="00C70890" w:rsidRPr="003A0A7E">
        <w:rPr>
          <w:sz w:val="22"/>
          <w:szCs w:val="22"/>
        </w:rPr>
        <w:t>The</w:t>
      </w:r>
      <w:r w:rsidR="009C7625" w:rsidRPr="003A0A7E">
        <w:rPr>
          <w:sz w:val="22"/>
          <w:szCs w:val="22"/>
        </w:rPr>
        <w:t xml:space="preserve"> records must be made available to state and federal regulatory officials</w:t>
      </w:r>
      <w:r w:rsidR="0039522B" w:rsidRPr="003A0A7E">
        <w:rPr>
          <w:sz w:val="22"/>
          <w:szCs w:val="22"/>
        </w:rPr>
        <w:t xml:space="preserve"> </w:t>
      </w:r>
      <w:r w:rsidR="00137D74" w:rsidRPr="003A0A7E">
        <w:rPr>
          <w:sz w:val="22"/>
          <w:szCs w:val="22"/>
        </w:rPr>
        <w:t xml:space="preserve">upon request </w:t>
      </w:r>
      <w:r w:rsidR="00D47FFD">
        <w:rPr>
          <w:sz w:val="22"/>
          <w:szCs w:val="22"/>
        </w:rPr>
        <w:t>at all reasonable times.</w:t>
      </w:r>
    </w:p>
    <w:p w14:paraId="3E83383E" w14:textId="77777777" w:rsidR="00D47FFD" w:rsidRDefault="00D47FFD"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B117EFC" w14:textId="77777777" w:rsidR="00532842"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C70890" w:rsidRPr="003A0A7E">
        <w:rPr>
          <w:sz w:val="22"/>
          <w:szCs w:val="22"/>
        </w:rPr>
        <w:t>.</w:t>
      </w:r>
      <w:r w:rsidR="00D47FFD">
        <w:rPr>
          <w:sz w:val="22"/>
          <w:szCs w:val="22"/>
        </w:rPr>
        <w:tab/>
      </w:r>
      <w:r w:rsidR="00C70890" w:rsidRPr="003A0A7E">
        <w:rPr>
          <w:sz w:val="22"/>
          <w:szCs w:val="22"/>
        </w:rPr>
        <w:t>LG</w:t>
      </w:r>
      <w:r w:rsidR="009523E9" w:rsidRPr="003A0A7E">
        <w:rPr>
          <w:sz w:val="22"/>
          <w:szCs w:val="22"/>
        </w:rPr>
        <w:t>SA</w:t>
      </w:r>
      <w:r w:rsidR="00C70890" w:rsidRPr="003A0A7E">
        <w:rPr>
          <w:sz w:val="22"/>
          <w:szCs w:val="22"/>
        </w:rPr>
        <w:t>s</w:t>
      </w:r>
      <w:r w:rsidR="009523E9" w:rsidRPr="003A0A7E">
        <w:rPr>
          <w:sz w:val="22"/>
          <w:szCs w:val="22"/>
        </w:rPr>
        <w:t xml:space="preserve"> must keep a file containing the name and contact information of all clients who harvested large game, along with associated transportation </w:t>
      </w:r>
      <w:r w:rsidR="0039522B" w:rsidRPr="003A0A7E">
        <w:rPr>
          <w:sz w:val="22"/>
          <w:szCs w:val="22"/>
        </w:rPr>
        <w:t xml:space="preserve">tag </w:t>
      </w:r>
      <w:r w:rsidR="009523E9" w:rsidRPr="003A0A7E">
        <w:rPr>
          <w:sz w:val="22"/>
          <w:szCs w:val="22"/>
        </w:rPr>
        <w:t>numbers.  Th</w:t>
      </w:r>
      <w:r w:rsidR="00C70890" w:rsidRPr="003A0A7E">
        <w:rPr>
          <w:sz w:val="22"/>
          <w:szCs w:val="22"/>
        </w:rPr>
        <w:t>e</w:t>
      </w:r>
      <w:r w:rsidR="009523E9" w:rsidRPr="003A0A7E">
        <w:rPr>
          <w:sz w:val="22"/>
          <w:szCs w:val="22"/>
        </w:rPr>
        <w:t xml:space="preserve"> file must be retained for a minimum of 5 years for each harvest </w:t>
      </w:r>
      <w:proofErr w:type="gramStart"/>
      <w:r w:rsidR="009523E9" w:rsidRPr="003A0A7E">
        <w:rPr>
          <w:sz w:val="22"/>
          <w:szCs w:val="22"/>
        </w:rPr>
        <w:t>event</w:t>
      </w:r>
      <w:r w:rsidR="00C70890" w:rsidRPr="003A0A7E">
        <w:rPr>
          <w:sz w:val="22"/>
          <w:szCs w:val="22"/>
        </w:rPr>
        <w:t>, and</w:t>
      </w:r>
      <w:proofErr w:type="gramEnd"/>
      <w:r w:rsidR="00C70890" w:rsidRPr="003A0A7E">
        <w:rPr>
          <w:sz w:val="22"/>
          <w:szCs w:val="22"/>
        </w:rPr>
        <w:t xml:space="preserve"> must be made available to state and federal regulatory officials </w:t>
      </w:r>
      <w:r w:rsidR="00137D74" w:rsidRPr="003A0A7E">
        <w:rPr>
          <w:sz w:val="22"/>
          <w:szCs w:val="22"/>
        </w:rPr>
        <w:t xml:space="preserve">upon request </w:t>
      </w:r>
      <w:r w:rsidR="0039522B" w:rsidRPr="003A0A7E">
        <w:rPr>
          <w:sz w:val="22"/>
          <w:szCs w:val="22"/>
        </w:rPr>
        <w:t>at all reasonable times</w:t>
      </w:r>
      <w:r w:rsidR="009523E9" w:rsidRPr="003A0A7E">
        <w:rPr>
          <w:sz w:val="22"/>
          <w:szCs w:val="22"/>
        </w:rPr>
        <w:t>.</w:t>
      </w:r>
    </w:p>
    <w:p w14:paraId="794168ED" w14:textId="77777777" w:rsidR="00532842" w:rsidRDefault="00532842"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D635511" w14:textId="77777777" w:rsidR="00FB67FF" w:rsidRPr="003A0A7E" w:rsidRDefault="00FB67FF"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6C34883" w14:textId="77777777" w:rsidR="009C7625" w:rsidRPr="003A0A7E" w:rsidRDefault="00532842"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13.</w:t>
      </w:r>
      <w:r w:rsidR="003A0A7E">
        <w:rPr>
          <w:b/>
          <w:sz w:val="22"/>
          <w:szCs w:val="22"/>
        </w:rPr>
        <w:tab/>
      </w:r>
      <w:r w:rsidRPr="003A0A7E">
        <w:rPr>
          <w:b/>
          <w:sz w:val="22"/>
          <w:szCs w:val="22"/>
        </w:rPr>
        <w:t>H</w:t>
      </w:r>
      <w:r w:rsidR="00C70890" w:rsidRPr="003A0A7E">
        <w:rPr>
          <w:b/>
          <w:sz w:val="22"/>
          <w:szCs w:val="22"/>
        </w:rPr>
        <w:t>ANDLING FACILITIES</w:t>
      </w:r>
    </w:p>
    <w:p w14:paraId="4CC1B38A" w14:textId="77777777" w:rsidR="009C7625" w:rsidRPr="00D47FFD" w:rsidRDefault="009C7625"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E1188D4" w14:textId="77777777" w:rsidR="00864AD4"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377647" w:rsidRPr="003A0A7E">
        <w:rPr>
          <w:sz w:val="22"/>
          <w:szCs w:val="22"/>
        </w:rPr>
        <w:t>.</w:t>
      </w:r>
      <w:r w:rsidR="00D47FFD">
        <w:rPr>
          <w:sz w:val="22"/>
          <w:szCs w:val="22"/>
        </w:rPr>
        <w:tab/>
      </w:r>
      <w:r w:rsidR="00DC4137" w:rsidRPr="003A0A7E">
        <w:rPr>
          <w:sz w:val="22"/>
          <w:szCs w:val="22"/>
        </w:rPr>
        <w:t xml:space="preserve">LGSAs </w:t>
      </w:r>
      <w:r w:rsidR="009C7625" w:rsidRPr="003A0A7E">
        <w:rPr>
          <w:sz w:val="22"/>
          <w:szCs w:val="22"/>
        </w:rPr>
        <w:t xml:space="preserve">must be equipped with a handling facility if they stock cervids </w:t>
      </w:r>
      <w:r w:rsidR="00146A91" w:rsidRPr="003A0A7E">
        <w:rPr>
          <w:sz w:val="22"/>
          <w:szCs w:val="22"/>
        </w:rPr>
        <w:t>from other cervid farms which</w:t>
      </w:r>
      <w:r w:rsidR="00DC4137" w:rsidRPr="003A0A7E">
        <w:rPr>
          <w:sz w:val="22"/>
          <w:szCs w:val="22"/>
        </w:rPr>
        <w:t xml:space="preserve"> are not eq</w:t>
      </w:r>
      <w:r w:rsidR="00D47FFD">
        <w:rPr>
          <w:sz w:val="22"/>
          <w:szCs w:val="22"/>
        </w:rPr>
        <w:t>uipped to handle and tag deer.</w:t>
      </w:r>
    </w:p>
    <w:p w14:paraId="41BB02BC" w14:textId="77777777" w:rsidR="00D47FFD" w:rsidRDefault="00D47FFD"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E64B858" w14:textId="77777777" w:rsidR="00DC4137"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377647" w:rsidRPr="003A0A7E">
        <w:rPr>
          <w:sz w:val="22"/>
          <w:szCs w:val="22"/>
        </w:rPr>
        <w:t>.</w:t>
      </w:r>
      <w:r w:rsidR="00D47FFD">
        <w:rPr>
          <w:sz w:val="22"/>
          <w:szCs w:val="22"/>
        </w:rPr>
        <w:tab/>
      </w:r>
      <w:r w:rsidR="00DC4137" w:rsidRPr="003A0A7E">
        <w:rPr>
          <w:sz w:val="22"/>
          <w:szCs w:val="22"/>
        </w:rPr>
        <w:t>Handling facilities must be adequate to allow cervids to be handled humanely and safely</w:t>
      </w:r>
      <w:r w:rsidR="007F4FDE" w:rsidRPr="003A0A7E">
        <w:rPr>
          <w:sz w:val="22"/>
          <w:szCs w:val="22"/>
        </w:rPr>
        <w:t xml:space="preserve"> for the purpose of affixing ear tags prior to release into a shooting zone</w:t>
      </w:r>
      <w:r w:rsidR="00DC4137" w:rsidRPr="003A0A7E">
        <w:rPr>
          <w:sz w:val="22"/>
          <w:szCs w:val="22"/>
        </w:rPr>
        <w:t>.</w:t>
      </w:r>
    </w:p>
    <w:p w14:paraId="3900DDD6" w14:textId="77777777" w:rsidR="00D47FFD" w:rsidRDefault="00D47FFD"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14B3AB9" w14:textId="77777777" w:rsidR="00634C40"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377647" w:rsidRPr="003A0A7E">
        <w:rPr>
          <w:sz w:val="22"/>
          <w:szCs w:val="22"/>
        </w:rPr>
        <w:t>.</w:t>
      </w:r>
      <w:r w:rsidR="00D47FFD">
        <w:rPr>
          <w:sz w:val="22"/>
          <w:szCs w:val="22"/>
        </w:rPr>
        <w:tab/>
      </w:r>
      <w:r w:rsidR="00DC4137" w:rsidRPr="003A0A7E">
        <w:rPr>
          <w:sz w:val="22"/>
          <w:szCs w:val="22"/>
        </w:rPr>
        <w:t>Each access lane and catch pen must be designed and constructed of materials adequate for the safe containment of cervids for inspection, identification, and testing.</w:t>
      </w:r>
      <w:r w:rsidR="00377647" w:rsidRPr="003A0A7E">
        <w:rPr>
          <w:sz w:val="22"/>
          <w:szCs w:val="22"/>
        </w:rPr>
        <w:t xml:space="preserve">  No</w:t>
      </w:r>
      <w:r w:rsidR="00634C40" w:rsidRPr="003A0A7E">
        <w:rPr>
          <w:sz w:val="22"/>
          <w:szCs w:val="22"/>
        </w:rPr>
        <w:t xml:space="preserve"> nails, barbed wire, or other potential hazards may protrude from any facility,</w:t>
      </w:r>
      <w:r w:rsidR="00D47FFD">
        <w:rPr>
          <w:sz w:val="22"/>
          <w:szCs w:val="22"/>
        </w:rPr>
        <w:t xml:space="preserve"> lane or pen.</w:t>
      </w:r>
    </w:p>
    <w:p w14:paraId="6E18BF32" w14:textId="77777777" w:rsidR="00D47FFD" w:rsidRDefault="00D47FFD"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66BC1E5" w14:textId="77777777" w:rsidR="00250CE3" w:rsidRPr="003A0A7E" w:rsidRDefault="00864AD4"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D</w:t>
      </w:r>
      <w:r w:rsidR="00377647" w:rsidRPr="003A0A7E">
        <w:rPr>
          <w:sz w:val="22"/>
          <w:szCs w:val="22"/>
        </w:rPr>
        <w:t>.</w:t>
      </w:r>
      <w:r w:rsidR="00D47FFD">
        <w:rPr>
          <w:sz w:val="22"/>
          <w:szCs w:val="22"/>
        </w:rPr>
        <w:tab/>
      </w:r>
      <w:r w:rsidR="00634C40" w:rsidRPr="003A0A7E">
        <w:rPr>
          <w:sz w:val="22"/>
          <w:szCs w:val="22"/>
        </w:rPr>
        <w:t xml:space="preserve">Handling facilities must be functional before </w:t>
      </w:r>
      <w:r w:rsidR="00146A91" w:rsidRPr="003A0A7E">
        <w:rPr>
          <w:sz w:val="22"/>
          <w:szCs w:val="22"/>
        </w:rPr>
        <w:t>an initial</w:t>
      </w:r>
      <w:r w:rsidR="00634C40" w:rsidRPr="003A0A7E">
        <w:rPr>
          <w:sz w:val="22"/>
          <w:szCs w:val="22"/>
        </w:rPr>
        <w:t xml:space="preserve"> </w:t>
      </w:r>
      <w:r w:rsidR="00146A91" w:rsidRPr="003A0A7E">
        <w:rPr>
          <w:sz w:val="22"/>
          <w:szCs w:val="22"/>
        </w:rPr>
        <w:t xml:space="preserve">LGSA </w:t>
      </w:r>
      <w:r w:rsidR="00634C40" w:rsidRPr="003A0A7E">
        <w:rPr>
          <w:sz w:val="22"/>
          <w:szCs w:val="22"/>
        </w:rPr>
        <w:t>license</w:t>
      </w:r>
      <w:r w:rsidR="00146A91" w:rsidRPr="003A0A7E">
        <w:rPr>
          <w:sz w:val="22"/>
          <w:szCs w:val="22"/>
        </w:rPr>
        <w:t>, or license renewal, or a license expansion</w:t>
      </w:r>
      <w:r w:rsidR="00634C40" w:rsidRPr="003A0A7E">
        <w:rPr>
          <w:sz w:val="22"/>
          <w:szCs w:val="22"/>
        </w:rPr>
        <w:t xml:space="preserve"> can be issued.</w:t>
      </w:r>
    </w:p>
    <w:p w14:paraId="2EFA5B37" w14:textId="77777777" w:rsidR="00634C40" w:rsidRPr="003A0A7E" w:rsidRDefault="00634C40"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58A0B78" w14:textId="77777777" w:rsidR="00634C40" w:rsidRPr="003A0A7E" w:rsidRDefault="00634C40" w:rsidP="00D47FFD">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BE6E72B" w14:textId="77777777" w:rsidR="00B71C76" w:rsidRPr="003A0A7E" w:rsidRDefault="00634C40"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w:t>
      </w:r>
      <w:r w:rsidR="00377647" w:rsidRPr="003A0A7E">
        <w:rPr>
          <w:b/>
          <w:sz w:val="22"/>
          <w:szCs w:val="22"/>
        </w:rPr>
        <w:t>4</w:t>
      </w:r>
      <w:r w:rsidRPr="003A0A7E">
        <w:rPr>
          <w:b/>
          <w:sz w:val="22"/>
          <w:szCs w:val="22"/>
        </w:rPr>
        <w:t>.</w:t>
      </w:r>
      <w:r w:rsidR="003A0A7E">
        <w:rPr>
          <w:b/>
          <w:sz w:val="22"/>
          <w:szCs w:val="22"/>
        </w:rPr>
        <w:tab/>
      </w:r>
      <w:r w:rsidRPr="003A0A7E">
        <w:rPr>
          <w:b/>
          <w:sz w:val="22"/>
          <w:szCs w:val="22"/>
        </w:rPr>
        <w:t>C</w:t>
      </w:r>
      <w:r w:rsidR="00377647" w:rsidRPr="003A0A7E">
        <w:rPr>
          <w:b/>
          <w:sz w:val="22"/>
          <w:szCs w:val="22"/>
        </w:rPr>
        <w:t>ONFINEMENT</w:t>
      </w:r>
    </w:p>
    <w:p w14:paraId="543F17AA" w14:textId="77777777" w:rsidR="00634C40" w:rsidRPr="00EA41B3" w:rsidRDefault="00634C40"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37BB3B2" w14:textId="77777777" w:rsidR="007940B7" w:rsidRDefault="00864AD4"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377647" w:rsidRPr="003A0A7E">
        <w:rPr>
          <w:sz w:val="22"/>
          <w:szCs w:val="22"/>
        </w:rPr>
        <w:t>.</w:t>
      </w:r>
      <w:r w:rsidR="00EA41B3">
        <w:rPr>
          <w:sz w:val="22"/>
          <w:szCs w:val="22"/>
        </w:rPr>
        <w:tab/>
      </w:r>
      <w:r w:rsidR="00634C40" w:rsidRPr="003A0A7E">
        <w:rPr>
          <w:sz w:val="22"/>
          <w:szCs w:val="22"/>
        </w:rPr>
        <w:t>Shooting zones must be enc</w:t>
      </w:r>
      <w:r w:rsidR="00146A91" w:rsidRPr="003A0A7E">
        <w:rPr>
          <w:sz w:val="22"/>
          <w:szCs w:val="22"/>
        </w:rPr>
        <w:t>los</w:t>
      </w:r>
      <w:r w:rsidR="00634C40" w:rsidRPr="003A0A7E">
        <w:rPr>
          <w:sz w:val="22"/>
          <w:szCs w:val="22"/>
        </w:rPr>
        <w:t xml:space="preserve">ed by fencing or other barriers sufficient to contain the species of large game contained in that shooting zone, regardless of whether individual large game </w:t>
      </w:r>
      <w:proofErr w:type="gramStart"/>
      <w:r w:rsidR="00634C40" w:rsidRPr="003A0A7E">
        <w:rPr>
          <w:sz w:val="22"/>
          <w:szCs w:val="22"/>
        </w:rPr>
        <w:t>are</w:t>
      </w:r>
      <w:proofErr w:type="gramEnd"/>
      <w:r w:rsidR="00634C40" w:rsidRPr="003A0A7E">
        <w:rPr>
          <w:sz w:val="22"/>
          <w:szCs w:val="22"/>
        </w:rPr>
        <w:t xml:space="preserve"> </w:t>
      </w:r>
      <w:r w:rsidR="00EA41B3">
        <w:rPr>
          <w:sz w:val="22"/>
          <w:szCs w:val="22"/>
        </w:rPr>
        <w:t>currently offered for harvest.</w:t>
      </w:r>
    </w:p>
    <w:p w14:paraId="0BA96C77" w14:textId="77777777" w:rsidR="00EA41B3" w:rsidRPr="003A0A7E" w:rsidRDefault="00EA41B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DB2B890" w14:textId="77777777" w:rsidR="00250CE3" w:rsidRPr="003A0A7E" w:rsidRDefault="00864AD4"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EF0DAD" w:rsidRPr="003A0A7E">
        <w:rPr>
          <w:sz w:val="22"/>
          <w:szCs w:val="22"/>
        </w:rPr>
        <w:t>.</w:t>
      </w:r>
      <w:r w:rsidR="00EA41B3">
        <w:rPr>
          <w:sz w:val="22"/>
          <w:szCs w:val="22"/>
        </w:rPr>
        <w:tab/>
      </w:r>
      <w:r w:rsidR="007940B7" w:rsidRPr="003A0A7E">
        <w:rPr>
          <w:sz w:val="22"/>
          <w:szCs w:val="22"/>
        </w:rPr>
        <w:t>The following standards for fencing and confinement of large game apply to all</w:t>
      </w:r>
      <w:r w:rsidR="0096156A" w:rsidRPr="003A0A7E">
        <w:rPr>
          <w:sz w:val="22"/>
          <w:szCs w:val="22"/>
        </w:rPr>
        <w:t xml:space="preserve"> new</w:t>
      </w:r>
      <w:r w:rsidR="007940B7" w:rsidRPr="003A0A7E">
        <w:rPr>
          <w:sz w:val="22"/>
          <w:szCs w:val="22"/>
        </w:rPr>
        <w:t xml:space="preserve"> large game shooting areas licensed after April 1, 2009, to any currently licensed large game shooting area that elects to expand the species of large game offered for harvest after April 1, 2009, and to any currently licensed large game shooting area that elects to modify or expand the fencing within shooting zones and sub-zones.</w:t>
      </w:r>
    </w:p>
    <w:p w14:paraId="4C5F7A60" w14:textId="77777777" w:rsidR="001E0D80" w:rsidRPr="00EA41B3" w:rsidRDefault="001E0D80"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5E69DB4" w14:textId="77777777" w:rsidR="00EF0DAD" w:rsidRDefault="00864AD4"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EA41B3">
        <w:rPr>
          <w:sz w:val="22"/>
          <w:szCs w:val="22"/>
        </w:rPr>
        <w:t>C</w:t>
      </w:r>
      <w:r w:rsidR="00EF0DAD" w:rsidRPr="00EA41B3">
        <w:rPr>
          <w:sz w:val="22"/>
          <w:szCs w:val="22"/>
        </w:rPr>
        <w:t>.</w:t>
      </w:r>
      <w:r w:rsidR="00EA41B3">
        <w:rPr>
          <w:sz w:val="22"/>
          <w:szCs w:val="22"/>
        </w:rPr>
        <w:tab/>
      </w:r>
      <w:r w:rsidR="00923366" w:rsidRPr="00FB67FF">
        <w:rPr>
          <w:b/>
          <w:sz w:val="22"/>
          <w:szCs w:val="22"/>
        </w:rPr>
        <w:t>Domesticated Cervids</w:t>
      </w:r>
    </w:p>
    <w:p w14:paraId="7B3CBA49" w14:textId="77777777" w:rsidR="00EA41B3" w:rsidRPr="003A0A7E" w:rsidRDefault="00EA41B3"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63C36FB0" w14:textId="77777777" w:rsidR="00DB481F" w:rsidRDefault="00864AD4"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1</w:t>
      </w:r>
      <w:r w:rsidR="00D47FFD">
        <w:rPr>
          <w:sz w:val="22"/>
          <w:szCs w:val="22"/>
        </w:rPr>
        <w:t>.</w:t>
      </w:r>
      <w:r w:rsidR="00D47FFD">
        <w:rPr>
          <w:sz w:val="22"/>
          <w:szCs w:val="22"/>
        </w:rPr>
        <w:tab/>
      </w:r>
      <w:r w:rsidR="00923366" w:rsidRPr="003A0A7E">
        <w:rPr>
          <w:sz w:val="22"/>
          <w:szCs w:val="22"/>
        </w:rPr>
        <w:t xml:space="preserve">Perimeter fencing must be </w:t>
      </w:r>
      <w:r w:rsidR="00351BAA" w:rsidRPr="003A0A7E">
        <w:rPr>
          <w:sz w:val="22"/>
          <w:szCs w:val="22"/>
        </w:rPr>
        <w:t>a minimum of 8</w:t>
      </w:r>
      <w:r w:rsidR="002E493A" w:rsidRPr="003A0A7E">
        <w:rPr>
          <w:sz w:val="22"/>
          <w:szCs w:val="22"/>
        </w:rPr>
        <w:t xml:space="preserve"> feet</w:t>
      </w:r>
      <w:r w:rsidR="00923366" w:rsidRPr="003A0A7E">
        <w:rPr>
          <w:sz w:val="22"/>
          <w:szCs w:val="22"/>
        </w:rPr>
        <w:t xml:space="preserve"> in h</w:t>
      </w:r>
      <w:r w:rsidR="00031B00">
        <w:rPr>
          <w:sz w:val="22"/>
          <w:szCs w:val="22"/>
        </w:rPr>
        <w:t xml:space="preserve">eight from the ground surface. </w:t>
      </w:r>
      <w:r w:rsidR="00923366" w:rsidRPr="003A0A7E">
        <w:rPr>
          <w:sz w:val="22"/>
          <w:szCs w:val="22"/>
        </w:rPr>
        <w:t xml:space="preserve"> Fencing material must be continuous around the perimeter, except at gates and other access points.  Materials must be woven wire or chain-link, with hole spacing no more than </w:t>
      </w:r>
      <w:r w:rsidR="00674BD3" w:rsidRPr="003A0A7E">
        <w:rPr>
          <w:sz w:val="22"/>
          <w:szCs w:val="22"/>
        </w:rPr>
        <w:t>2 inches by</w:t>
      </w:r>
      <w:r w:rsidR="00921B7F" w:rsidRPr="003A0A7E">
        <w:rPr>
          <w:sz w:val="22"/>
          <w:szCs w:val="22"/>
        </w:rPr>
        <w:t xml:space="preserve"> </w:t>
      </w:r>
      <w:r w:rsidR="00923366" w:rsidRPr="003A0A7E">
        <w:rPr>
          <w:sz w:val="22"/>
          <w:szCs w:val="22"/>
        </w:rPr>
        <w:t>6</w:t>
      </w:r>
      <w:r w:rsidR="00674BD3" w:rsidRPr="003A0A7E">
        <w:rPr>
          <w:sz w:val="22"/>
          <w:szCs w:val="22"/>
        </w:rPr>
        <w:t xml:space="preserve"> inches up to a minimum height of</w:t>
      </w:r>
      <w:r w:rsidR="00923366" w:rsidRPr="003A0A7E">
        <w:rPr>
          <w:sz w:val="22"/>
          <w:szCs w:val="22"/>
        </w:rPr>
        <w:t xml:space="preserve"> 24</w:t>
      </w:r>
      <w:r w:rsidR="00674BD3" w:rsidRPr="003A0A7E">
        <w:rPr>
          <w:sz w:val="22"/>
          <w:szCs w:val="22"/>
        </w:rPr>
        <w:t xml:space="preserve"> inches</w:t>
      </w:r>
      <w:r w:rsidR="00923366" w:rsidRPr="003A0A7E">
        <w:rPr>
          <w:sz w:val="22"/>
          <w:szCs w:val="22"/>
        </w:rPr>
        <w:t xml:space="preserve"> above ground, and </w:t>
      </w:r>
      <w:r w:rsidR="00674BD3" w:rsidRPr="003A0A7E">
        <w:rPr>
          <w:sz w:val="22"/>
          <w:szCs w:val="22"/>
        </w:rPr>
        <w:t>no more than 6 inches by 6 inches for the remainder of the height</w:t>
      </w:r>
      <w:r w:rsidR="00351BAA" w:rsidRPr="003A0A7E">
        <w:rPr>
          <w:sz w:val="22"/>
          <w:szCs w:val="22"/>
        </w:rPr>
        <w:t>.  Fenc</w:t>
      </w:r>
      <w:r w:rsidR="00674BD3" w:rsidRPr="003A0A7E">
        <w:rPr>
          <w:sz w:val="22"/>
          <w:szCs w:val="22"/>
        </w:rPr>
        <w:t>e bottoms</w:t>
      </w:r>
      <w:r w:rsidR="00351BAA" w:rsidRPr="003A0A7E">
        <w:rPr>
          <w:sz w:val="22"/>
          <w:szCs w:val="22"/>
        </w:rPr>
        <w:t xml:space="preserve"> must be no more than 2</w:t>
      </w:r>
      <w:r w:rsidR="00674BD3" w:rsidRPr="003A0A7E">
        <w:rPr>
          <w:sz w:val="22"/>
          <w:szCs w:val="22"/>
        </w:rPr>
        <w:t xml:space="preserve"> inches</w:t>
      </w:r>
      <w:r w:rsidR="00351BAA" w:rsidRPr="003A0A7E">
        <w:rPr>
          <w:sz w:val="22"/>
          <w:szCs w:val="22"/>
        </w:rPr>
        <w:t xml:space="preserve"> above grade in all </w:t>
      </w:r>
      <w:proofErr w:type="gramStart"/>
      <w:r w:rsidR="00351BAA" w:rsidRPr="003A0A7E">
        <w:rPr>
          <w:sz w:val="22"/>
          <w:szCs w:val="22"/>
        </w:rPr>
        <w:t>locations, and</w:t>
      </w:r>
      <w:proofErr w:type="gramEnd"/>
      <w:r w:rsidR="00351BAA" w:rsidRPr="003A0A7E">
        <w:rPr>
          <w:sz w:val="22"/>
          <w:szCs w:val="22"/>
        </w:rPr>
        <w:t xml:space="preserve"> </w:t>
      </w:r>
      <w:r w:rsidR="00674BD3" w:rsidRPr="003A0A7E">
        <w:rPr>
          <w:sz w:val="22"/>
          <w:szCs w:val="22"/>
        </w:rPr>
        <w:t xml:space="preserve">should </w:t>
      </w:r>
      <w:r w:rsidR="00351BAA" w:rsidRPr="003A0A7E">
        <w:rPr>
          <w:sz w:val="22"/>
          <w:szCs w:val="22"/>
        </w:rPr>
        <w:t xml:space="preserve">preferably </w:t>
      </w:r>
      <w:r w:rsidR="00674BD3" w:rsidRPr="003A0A7E">
        <w:rPr>
          <w:sz w:val="22"/>
          <w:szCs w:val="22"/>
        </w:rPr>
        <w:t xml:space="preserve">be </w:t>
      </w:r>
      <w:r w:rsidR="00351BAA" w:rsidRPr="003A0A7E">
        <w:rPr>
          <w:sz w:val="22"/>
          <w:szCs w:val="22"/>
        </w:rPr>
        <w:t>buried below the surface.  Fencing may be attached to posts, or to existing trees at a distance that maintains clearances and rigidity of the structure.</w:t>
      </w:r>
    </w:p>
    <w:p w14:paraId="5BA0A5CD"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3D0594C5" w14:textId="77777777" w:rsidR="0030195D" w:rsidRDefault="00864AD4"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2</w:t>
      </w:r>
      <w:r w:rsidR="00EF0DAD" w:rsidRPr="003A0A7E">
        <w:rPr>
          <w:sz w:val="22"/>
          <w:szCs w:val="22"/>
        </w:rPr>
        <w:t>.</w:t>
      </w:r>
      <w:r w:rsidR="00D47FFD">
        <w:rPr>
          <w:sz w:val="22"/>
          <w:szCs w:val="22"/>
        </w:rPr>
        <w:tab/>
      </w:r>
      <w:r w:rsidR="00921B7F" w:rsidRPr="003A0A7E">
        <w:rPr>
          <w:sz w:val="22"/>
          <w:szCs w:val="22"/>
        </w:rPr>
        <w:t>Perimeter g</w:t>
      </w:r>
      <w:r w:rsidR="00351BAA" w:rsidRPr="003A0A7E">
        <w:rPr>
          <w:sz w:val="22"/>
          <w:szCs w:val="22"/>
        </w:rPr>
        <w:t>ates and other access points must be of solid materials capable of withstanding contact with large game contained therein.  Gate height must be a minimum of 8</w:t>
      </w:r>
      <w:r w:rsidR="00674BD3" w:rsidRPr="003A0A7E">
        <w:rPr>
          <w:sz w:val="22"/>
          <w:szCs w:val="22"/>
        </w:rPr>
        <w:t xml:space="preserve"> feet</w:t>
      </w:r>
      <w:r w:rsidR="00351BAA" w:rsidRPr="003A0A7E">
        <w:rPr>
          <w:sz w:val="22"/>
          <w:szCs w:val="22"/>
        </w:rPr>
        <w:t>, and clearances around the sides and bottom must not exceed 2</w:t>
      </w:r>
      <w:r w:rsidR="002E493A" w:rsidRPr="003A0A7E">
        <w:rPr>
          <w:sz w:val="22"/>
          <w:szCs w:val="22"/>
        </w:rPr>
        <w:t xml:space="preserve"> inches</w:t>
      </w:r>
      <w:r w:rsidR="00351BAA" w:rsidRPr="003A0A7E">
        <w:rPr>
          <w:sz w:val="22"/>
          <w:szCs w:val="22"/>
        </w:rPr>
        <w:t>.  All perimeter gates mu</w:t>
      </w:r>
      <w:r w:rsidR="00D47FFD">
        <w:rPr>
          <w:sz w:val="22"/>
          <w:szCs w:val="22"/>
        </w:rPr>
        <w:t>st be capable of being locked.</w:t>
      </w:r>
    </w:p>
    <w:p w14:paraId="1A29279B"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37E11736" w14:textId="77777777" w:rsidR="00DB481F" w:rsidRDefault="000B3970"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3</w:t>
      </w:r>
      <w:r w:rsidR="00245B19" w:rsidRPr="003A0A7E">
        <w:rPr>
          <w:sz w:val="22"/>
          <w:szCs w:val="22"/>
        </w:rPr>
        <w:t>.</w:t>
      </w:r>
      <w:r w:rsidR="00D47FFD">
        <w:rPr>
          <w:sz w:val="22"/>
          <w:szCs w:val="22"/>
        </w:rPr>
        <w:tab/>
      </w:r>
      <w:r w:rsidR="00DB481F" w:rsidRPr="003A0A7E">
        <w:rPr>
          <w:sz w:val="22"/>
          <w:szCs w:val="22"/>
        </w:rPr>
        <w:t>An access lane of sufficient width to accommodate motorized equipment must be maintained around the perimeter fencing of each shooting area.  The access lane may be placed immediately inside or outside the fence, and it must be kept free of trees and heavy brush.</w:t>
      </w:r>
    </w:p>
    <w:p w14:paraId="51444B68"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440DB7FD" w14:textId="77777777" w:rsidR="00DB481F" w:rsidRPr="003A0A7E" w:rsidRDefault="000B3970"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4</w:t>
      </w:r>
      <w:r w:rsidR="00245B19" w:rsidRPr="003A0A7E">
        <w:rPr>
          <w:sz w:val="22"/>
          <w:szCs w:val="22"/>
        </w:rPr>
        <w:t>.</w:t>
      </w:r>
      <w:r w:rsidR="00D47FFD">
        <w:rPr>
          <w:sz w:val="22"/>
          <w:szCs w:val="22"/>
        </w:rPr>
        <w:tab/>
      </w:r>
      <w:r w:rsidR="00DB481F" w:rsidRPr="003A0A7E">
        <w:rPr>
          <w:sz w:val="22"/>
          <w:szCs w:val="22"/>
        </w:rPr>
        <w:t xml:space="preserve">Perimeter fences must be </w:t>
      </w:r>
      <w:proofErr w:type="gramStart"/>
      <w:r w:rsidR="00DB481F" w:rsidRPr="003A0A7E">
        <w:rPr>
          <w:sz w:val="22"/>
          <w:szCs w:val="22"/>
        </w:rPr>
        <w:t>kept in good repair at all times</w:t>
      </w:r>
      <w:proofErr w:type="gramEnd"/>
      <w:r w:rsidR="00DB481F" w:rsidRPr="003A0A7E">
        <w:rPr>
          <w:sz w:val="22"/>
          <w:szCs w:val="22"/>
        </w:rPr>
        <w:t>.  Fence integrit</w:t>
      </w:r>
      <w:r w:rsidR="002E493A" w:rsidRPr="003A0A7E">
        <w:rPr>
          <w:sz w:val="22"/>
          <w:szCs w:val="22"/>
        </w:rPr>
        <w:t>y must be restored promptly wher</w:t>
      </w:r>
      <w:r w:rsidR="00DB481F" w:rsidRPr="003A0A7E">
        <w:rPr>
          <w:sz w:val="22"/>
          <w:szCs w:val="22"/>
        </w:rPr>
        <w:t>ever they are damaged by fallen trees or large game</w:t>
      </w:r>
      <w:r w:rsidR="0030195D" w:rsidRPr="003A0A7E">
        <w:rPr>
          <w:sz w:val="22"/>
          <w:szCs w:val="22"/>
        </w:rPr>
        <w:t xml:space="preserve">, </w:t>
      </w:r>
      <w:proofErr w:type="gramStart"/>
      <w:r w:rsidR="0030195D" w:rsidRPr="003A0A7E">
        <w:rPr>
          <w:sz w:val="22"/>
          <w:szCs w:val="22"/>
        </w:rPr>
        <w:t>so as to</w:t>
      </w:r>
      <w:proofErr w:type="gramEnd"/>
      <w:r w:rsidR="0030195D" w:rsidRPr="003A0A7E">
        <w:rPr>
          <w:sz w:val="22"/>
          <w:szCs w:val="22"/>
        </w:rPr>
        <w:t xml:space="preserve"> prevent escape from captivity.  Gaps that are </w:t>
      </w:r>
      <w:proofErr w:type="gramStart"/>
      <w:r w:rsidR="0030195D" w:rsidRPr="003A0A7E">
        <w:rPr>
          <w:sz w:val="22"/>
          <w:szCs w:val="22"/>
        </w:rPr>
        <w:t>in excess of</w:t>
      </w:r>
      <w:proofErr w:type="gramEnd"/>
      <w:r w:rsidR="0030195D" w:rsidRPr="003A0A7E">
        <w:rPr>
          <w:sz w:val="22"/>
          <w:szCs w:val="22"/>
        </w:rPr>
        <w:t xml:space="preserve"> two inches between the ground and the bottom of a perimeter fence must be filled in with woody debris, soil or rock.</w:t>
      </w:r>
    </w:p>
    <w:p w14:paraId="5D582B44" w14:textId="77777777" w:rsidR="00330F71" w:rsidRPr="003A0A7E" w:rsidRDefault="00330F71"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1A80BF0D" w14:textId="77777777" w:rsidR="00245B19" w:rsidRDefault="000B3970"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EA41B3">
        <w:rPr>
          <w:sz w:val="22"/>
          <w:szCs w:val="22"/>
        </w:rPr>
        <w:t>D</w:t>
      </w:r>
      <w:r w:rsidR="00EA41B3">
        <w:rPr>
          <w:sz w:val="22"/>
          <w:szCs w:val="22"/>
        </w:rPr>
        <w:t>.</w:t>
      </w:r>
      <w:r w:rsidR="00EA41B3">
        <w:rPr>
          <w:sz w:val="22"/>
          <w:szCs w:val="22"/>
        </w:rPr>
        <w:tab/>
      </w:r>
      <w:r w:rsidR="00330F71" w:rsidRPr="00FB67FF">
        <w:rPr>
          <w:b/>
          <w:sz w:val="22"/>
          <w:szCs w:val="22"/>
        </w:rPr>
        <w:t>Domesticated Boa</w:t>
      </w:r>
      <w:r w:rsidR="006927C5">
        <w:rPr>
          <w:b/>
          <w:sz w:val="22"/>
          <w:szCs w:val="22"/>
        </w:rPr>
        <w:t>r</w:t>
      </w:r>
    </w:p>
    <w:p w14:paraId="582E060D" w14:textId="77777777" w:rsidR="00EA41B3" w:rsidRPr="00EA41B3" w:rsidRDefault="00EA41B3"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78AB00A1" w14:textId="77777777" w:rsidR="00B978E2" w:rsidRDefault="000B3970"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1</w:t>
      </w:r>
      <w:r w:rsidR="00245B19" w:rsidRPr="003A0A7E">
        <w:rPr>
          <w:sz w:val="22"/>
          <w:szCs w:val="22"/>
        </w:rPr>
        <w:t>.</w:t>
      </w:r>
      <w:r w:rsidR="00D47FFD">
        <w:rPr>
          <w:sz w:val="22"/>
          <w:szCs w:val="22"/>
        </w:rPr>
        <w:tab/>
      </w:r>
      <w:r w:rsidR="00330F71" w:rsidRPr="003A0A7E">
        <w:rPr>
          <w:sz w:val="22"/>
          <w:szCs w:val="22"/>
        </w:rPr>
        <w:t xml:space="preserve">Standards for the </w:t>
      </w:r>
      <w:r w:rsidR="002B7269" w:rsidRPr="003A0A7E">
        <w:rPr>
          <w:sz w:val="22"/>
          <w:szCs w:val="22"/>
        </w:rPr>
        <w:t>perimeter</w:t>
      </w:r>
      <w:r w:rsidR="00330F71" w:rsidRPr="003A0A7E">
        <w:rPr>
          <w:sz w:val="22"/>
          <w:szCs w:val="22"/>
        </w:rPr>
        <w:t xml:space="preserve"> fence </w:t>
      </w:r>
      <w:r w:rsidR="000A7537" w:rsidRPr="003A0A7E">
        <w:rPr>
          <w:sz w:val="22"/>
          <w:szCs w:val="22"/>
        </w:rPr>
        <w:t xml:space="preserve">include those </w:t>
      </w:r>
      <w:r w:rsidR="00330F71" w:rsidRPr="003A0A7E">
        <w:rPr>
          <w:sz w:val="22"/>
          <w:szCs w:val="22"/>
        </w:rPr>
        <w:t>des</w:t>
      </w:r>
      <w:r w:rsidR="007F4FDE" w:rsidRPr="003A0A7E">
        <w:rPr>
          <w:sz w:val="22"/>
          <w:szCs w:val="22"/>
        </w:rPr>
        <w:t xml:space="preserve">cribed for domesticated cervids </w:t>
      </w:r>
      <w:r w:rsidR="000A7537" w:rsidRPr="003A0A7E">
        <w:rPr>
          <w:sz w:val="22"/>
          <w:szCs w:val="22"/>
        </w:rPr>
        <w:t xml:space="preserve">in </w:t>
      </w:r>
      <w:r w:rsidR="00A41A0D" w:rsidRPr="003A0A7E">
        <w:rPr>
          <w:sz w:val="22"/>
          <w:szCs w:val="22"/>
        </w:rPr>
        <w:t>section</w:t>
      </w:r>
      <w:r w:rsidR="00342070" w:rsidRPr="003A0A7E">
        <w:rPr>
          <w:sz w:val="22"/>
          <w:szCs w:val="22"/>
        </w:rPr>
        <w:t xml:space="preserve"> 1</w:t>
      </w:r>
      <w:r w:rsidRPr="003A0A7E">
        <w:rPr>
          <w:sz w:val="22"/>
          <w:szCs w:val="22"/>
        </w:rPr>
        <w:t>4.</w:t>
      </w:r>
      <w:r w:rsidR="007D4B35" w:rsidRPr="003A0A7E">
        <w:rPr>
          <w:sz w:val="22"/>
          <w:szCs w:val="22"/>
        </w:rPr>
        <w:t>C</w:t>
      </w:r>
      <w:r w:rsidRPr="003A0A7E">
        <w:rPr>
          <w:sz w:val="22"/>
          <w:szCs w:val="22"/>
        </w:rPr>
        <w:t>.</w:t>
      </w:r>
      <w:r w:rsidR="00342070" w:rsidRPr="003A0A7E">
        <w:rPr>
          <w:sz w:val="22"/>
          <w:szCs w:val="22"/>
        </w:rPr>
        <w:t>1</w:t>
      </w:r>
      <w:r w:rsidRPr="003A0A7E">
        <w:rPr>
          <w:sz w:val="22"/>
          <w:szCs w:val="22"/>
        </w:rPr>
        <w:t>.</w:t>
      </w:r>
      <w:r w:rsidR="00342070" w:rsidRPr="003A0A7E">
        <w:rPr>
          <w:sz w:val="22"/>
          <w:szCs w:val="22"/>
        </w:rPr>
        <w:t xml:space="preserve">, </w:t>
      </w:r>
      <w:r w:rsidR="00330F71" w:rsidRPr="003A0A7E">
        <w:rPr>
          <w:sz w:val="22"/>
          <w:szCs w:val="22"/>
        </w:rPr>
        <w:t xml:space="preserve">above.  In addition, all </w:t>
      </w:r>
      <w:r w:rsidR="002B7269" w:rsidRPr="003A0A7E">
        <w:rPr>
          <w:sz w:val="22"/>
          <w:szCs w:val="22"/>
        </w:rPr>
        <w:t>perimeter and interior</w:t>
      </w:r>
      <w:r w:rsidR="00330F71" w:rsidRPr="003A0A7E">
        <w:rPr>
          <w:sz w:val="22"/>
          <w:szCs w:val="22"/>
        </w:rPr>
        <w:t xml:space="preserve"> fencing within shooting zones or sub-zones containing boar must be buried at least 12</w:t>
      </w:r>
      <w:r w:rsidR="000932DB">
        <w:rPr>
          <w:sz w:val="22"/>
          <w:szCs w:val="22"/>
        </w:rPr>
        <w:t> </w:t>
      </w:r>
      <w:r w:rsidR="000A7537" w:rsidRPr="003A0A7E">
        <w:rPr>
          <w:sz w:val="22"/>
          <w:szCs w:val="22"/>
        </w:rPr>
        <w:t>inches</w:t>
      </w:r>
      <w:r w:rsidR="00330F71" w:rsidRPr="003A0A7E">
        <w:rPr>
          <w:sz w:val="22"/>
          <w:szCs w:val="22"/>
        </w:rPr>
        <w:t xml:space="preserve"> into the ground, with the buried portion on the inside</w:t>
      </w:r>
      <w:r w:rsidR="007940B7" w:rsidRPr="003A0A7E">
        <w:rPr>
          <w:sz w:val="22"/>
          <w:szCs w:val="22"/>
        </w:rPr>
        <w:t xml:space="preserve"> of the posts</w:t>
      </w:r>
      <w:r w:rsidR="00C1781B" w:rsidRPr="003A0A7E">
        <w:rPr>
          <w:sz w:val="22"/>
          <w:szCs w:val="22"/>
        </w:rPr>
        <w:t>.</w:t>
      </w:r>
    </w:p>
    <w:p w14:paraId="53440D82" w14:textId="77777777" w:rsidR="00031B00" w:rsidRPr="003A0A7E" w:rsidRDefault="00031B00"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74C71927" w14:textId="77777777" w:rsidR="00250CE3" w:rsidRPr="003A0A7E" w:rsidRDefault="007D4B35"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2</w:t>
      </w:r>
      <w:r w:rsidR="00342070" w:rsidRPr="003A0A7E">
        <w:rPr>
          <w:sz w:val="22"/>
          <w:szCs w:val="22"/>
        </w:rPr>
        <w:t>.</w:t>
      </w:r>
      <w:r w:rsidR="00D47FFD">
        <w:rPr>
          <w:sz w:val="22"/>
          <w:szCs w:val="22"/>
        </w:rPr>
        <w:tab/>
      </w:r>
      <w:r w:rsidR="00B978E2" w:rsidRPr="003A0A7E">
        <w:rPr>
          <w:sz w:val="22"/>
          <w:szCs w:val="22"/>
        </w:rPr>
        <w:t>An access lane of sufficient width to accommodate motorized equipment must be maintained around the perimeter fencing of each shooting area.  The access lane may be placed immediately inside or outside the fence, and it must be kept free of trees and heavy brush.</w:t>
      </w:r>
    </w:p>
    <w:p w14:paraId="151CE0B6" w14:textId="77777777" w:rsidR="00B978E2" w:rsidRPr="003A0A7E" w:rsidRDefault="00B978E2"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0FE55D31" w14:textId="77777777" w:rsidR="002B7269" w:rsidRPr="003A0A7E" w:rsidRDefault="007D4B35"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3</w:t>
      </w:r>
      <w:r w:rsidR="00342070" w:rsidRPr="003A0A7E">
        <w:rPr>
          <w:sz w:val="22"/>
          <w:szCs w:val="22"/>
        </w:rPr>
        <w:t>.</w:t>
      </w:r>
      <w:r w:rsidR="00D47FFD">
        <w:rPr>
          <w:sz w:val="22"/>
          <w:szCs w:val="22"/>
        </w:rPr>
        <w:tab/>
      </w:r>
      <w:r w:rsidR="00B978E2" w:rsidRPr="003A0A7E">
        <w:rPr>
          <w:sz w:val="22"/>
          <w:szCs w:val="22"/>
        </w:rPr>
        <w:t xml:space="preserve">Perimeter fences must be </w:t>
      </w:r>
      <w:proofErr w:type="gramStart"/>
      <w:r w:rsidR="00B978E2" w:rsidRPr="003A0A7E">
        <w:rPr>
          <w:sz w:val="22"/>
          <w:szCs w:val="22"/>
        </w:rPr>
        <w:t>kept in good repair at all times</w:t>
      </w:r>
      <w:proofErr w:type="gramEnd"/>
      <w:r w:rsidR="00B978E2" w:rsidRPr="003A0A7E">
        <w:rPr>
          <w:sz w:val="22"/>
          <w:szCs w:val="22"/>
        </w:rPr>
        <w:t>.  Fence integrit</w:t>
      </w:r>
      <w:r w:rsidR="000A7537" w:rsidRPr="003A0A7E">
        <w:rPr>
          <w:sz w:val="22"/>
          <w:szCs w:val="22"/>
        </w:rPr>
        <w:t>y must be restored promptly wher</w:t>
      </w:r>
      <w:r w:rsidR="00B978E2" w:rsidRPr="003A0A7E">
        <w:rPr>
          <w:sz w:val="22"/>
          <w:szCs w:val="22"/>
        </w:rPr>
        <w:t xml:space="preserve">ever they are damaged by fallen trees or large game, </w:t>
      </w:r>
      <w:proofErr w:type="gramStart"/>
      <w:r w:rsidR="00B978E2" w:rsidRPr="003A0A7E">
        <w:rPr>
          <w:sz w:val="22"/>
          <w:szCs w:val="22"/>
        </w:rPr>
        <w:t>so as to</w:t>
      </w:r>
      <w:proofErr w:type="gramEnd"/>
      <w:r w:rsidR="00B978E2" w:rsidRPr="003A0A7E">
        <w:rPr>
          <w:sz w:val="22"/>
          <w:szCs w:val="22"/>
        </w:rPr>
        <w:t xml:space="preserve"> prevent escape from captivity.  </w:t>
      </w:r>
      <w:r w:rsidR="008C177A" w:rsidRPr="003A0A7E">
        <w:rPr>
          <w:sz w:val="22"/>
          <w:szCs w:val="22"/>
        </w:rPr>
        <w:t xml:space="preserve">All fences containing boar must </w:t>
      </w:r>
      <w:proofErr w:type="gramStart"/>
      <w:r w:rsidR="008C177A" w:rsidRPr="003A0A7E">
        <w:rPr>
          <w:sz w:val="22"/>
          <w:szCs w:val="22"/>
        </w:rPr>
        <w:t>remain buried at all times</w:t>
      </w:r>
      <w:proofErr w:type="gramEnd"/>
      <w:r w:rsidR="008C177A" w:rsidRPr="003A0A7E">
        <w:rPr>
          <w:sz w:val="22"/>
          <w:szCs w:val="22"/>
        </w:rPr>
        <w:t>.</w:t>
      </w:r>
      <w:r w:rsidR="002B7269" w:rsidRPr="003A0A7E">
        <w:rPr>
          <w:sz w:val="22"/>
          <w:szCs w:val="22"/>
        </w:rPr>
        <w:t xml:space="preserve"> </w:t>
      </w:r>
    </w:p>
    <w:p w14:paraId="6D34E7AE" w14:textId="77777777" w:rsidR="00D47FFD"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21A8F7F9" w14:textId="77777777" w:rsidR="002B7269" w:rsidRPr="003A0A7E" w:rsidRDefault="007D4B35"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4</w:t>
      </w:r>
      <w:r w:rsidR="00342070" w:rsidRPr="003A0A7E">
        <w:rPr>
          <w:sz w:val="22"/>
          <w:szCs w:val="22"/>
        </w:rPr>
        <w:t>.</w:t>
      </w:r>
      <w:r w:rsidR="00D47FFD">
        <w:rPr>
          <w:sz w:val="22"/>
          <w:szCs w:val="22"/>
        </w:rPr>
        <w:tab/>
      </w:r>
      <w:r w:rsidR="002B7269" w:rsidRPr="003A0A7E">
        <w:rPr>
          <w:sz w:val="22"/>
          <w:szCs w:val="22"/>
        </w:rPr>
        <w:t>Interior fences surrounding sub-zones containing domesticated boar must be at least 6</w:t>
      </w:r>
      <w:r w:rsidR="000A7537" w:rsidRPr="003A0A7E">
        <w:rPr>
          <w:sz w:val="22"/>
          <w:szCs w:val="22"/>
        </w:rPr>
        <w:t xml:space="preserve"> feet</w:t>
      </w:r>
      <w:r w:rsidR="002B7269" w:rsidRPr="003A0A7E">
        <w:rPr>
          <w:sz w:val="22"/>
          <w:szCs w:val="22"/>
        </w:rPr>
        <w:t xml:space="preserve"> in height.  </w:t>
      </w:r>
      <w:r w:rsidR="000A7537" w:rsidRPr="003A0A7E">
        <w:rPr>
          <w:sz w:val="22"/>
          <w:szCs w:val="22"/>
        </w:rPr>
        <w:t xml:space="preserve">Standards for hole spacing are the same as standards described for the perimeter fencing for cervids in </w:t>
      </w:r>
      <w:r w:rsidR="00A41A0D" w:rsidRPr="003A0A7E">
        <w:rPr>
          <w:sz w:val="22"/>
          <w:szCs w:val="22"/>
        </w:rPr>
        <w:t>section</w:t>
      </w:r>
      <w:r w:rsidR="000A7537" w:rsidRPr="003A0A7E">
        <w:rPr>
          <w:sz w:val="22"/>
          <w:szCs w:val="22"/>
        </w:rPr>
        <w:t xml:space="preserve"> 14.</w:t>
      </w:r>
      <w:r w:rsidR="000D2E0B" w:rsidRPr="003A0A7E">
        <w:rPr>
          <w:sz w:val="22"/>
          <w:szCs w:val="22"/>
        </w:rPr>
        <w:t>C</w:t>
      </w:r>
      <w:r w:rsidR="000A7537" w:rsidRPr="003A0A7E">
        <w:rPr>
          <w:sz w:val="22"/>
          <w:szCs w:val="22"/>
        </w:rPr>
        <w:t>.1</w:t>
      </w:r>
      <w:r w:rsidRPr="003A0A7E">
        <w:rPr>
          <w:sz w:val="22"/>
          <w:szCs w:val="22"/>
        </w:rPr>
        <w:t>.</w:t>
      </w:r>
      <w:r w:rsidR="00A41A0D" w:rsidRPr="003A0A7E">
        <w:rPr>
          <w:sz w:val="22"/>
          <w:szCs w:val="22"/>
        </w:rPr>
        <w:t>,</w:t>
      </w:r>
      <w:r w:rsidR="000A7537" w:rsidRPr="003A0A7E">
        <w:rPr>
          <w:sz w:val="22"/>
          <w:szCs w:val="22"/>
        </w:rPr>
        <w:t xml:space="preserve"> above.</w:t>
      </w:r>
    </w:p>
    <w:p w14:paraId="6A3DC560" w14:textId="77777777" w:rsidR="00D47FFD"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5EC9DD5F" w14:textId="77777777" w:rsidR="00C1781B" w:rsidRDefault="007D4B35"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5</w:t>
      </w:r>
      <w:r w:rsidR="00342070" w:rsidRPr="003A0A7E">
        <w:rPr>
          <w:sz w:val="22"/>
          <w:szCs w:val="22"/>
        </w:rPr>
        <w:t>.</w:t>
      </w:r>
      <w:r w:rsidR="00D47FFD">
        <w:rPr>
          <w:sz w:val="22"/>
          <w:szCs w:val="22"/>
        </w:rPr>
        <w:tab/>
      </w:r>
      <w:r w:rsidR="002B7269" w:rsidRPr="003A0A7E">
        <w:rPr>
          <w:sz w:val="22"/>
          <w:szCs w:val="22"/>
        </w:rPr>
        <w:t>Domesticated boar less than 6 months of age must not be contained in any part of a shooting zone at any time, unless that area is encompassed by a primary and a secondary fence.</w:t>
      </w:r>
    </w:p>
    <w:p w14:paraId="013E7C21"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552C9FB4" w14:textId="77777777" w:rsidR="0096156A" w:rsidRPr="00D47FFD" w:rsidRDefault="000D2E0B"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6</w:t>
      </w:r>
      <w:r w:rsidR="00342070" w:rsidRPr="003A0A7E">
        <w:rPr>
          <w:sz w:val="22"/>
          <w:szCs w:val="22"/>
        </w:rPr>
        <w:t>.</w:t>
      </w:r>
      <w:r w:rsidR="00D47FFD">
        <w:rPr>
          <w:sz w:val="22"/>
          <w:szCs w:val="22"/>
        </w:rPr>
        <w:tab/>
      </w:r>
      <w:r w:rsidR="007F4FDE" w:rsidRPr="003A0A7E">
        <w:rPr>
          <w:sz w:val="22"/>
          <w:szCs w:val="22"/>
        </w:rPr>
        <w:t xml:space="preserve">The secondary </w:t>
      </w:r>
      <w:r w:rsidR="00C1781B" w:rsidRPr="003A0A7E">
        <w:rPr>
          <w:sz w:val="22"/>
          <w:szCs w:val="22"/>
        </w:rPr>
        <w:t xml:space="preserve">or double fence for perimeter and any interior fencing containing domesticated boar </w:t>
      </w:r>
      <w:r w:rsidR="002B7269" w:rsidRPr="003A0A7E">
        <w:rPr>
          <w:sz w:val="22"/>
          <w:szCs w:val="22"/>
        </w:rPr>
        <w:t xml:space="preserve">less than 6 months of age </w:t>
      </w:r>
      <w:r w:rsidR="00C1781B" w:rsidRPr="003A0A7E">
        <w:rPr>
          <w:sz w:val="22"/>
          <w:szCs w:val="22"/>
        </w:rPr>
        <w:t>m</w:t>
      </w:r>
      <w:r w:rsidR="0030195D" w:rsidRPr="003A0A7E">
        <w:rPr>
          <w:sz w:val="22"/>
          <w:szCs w:val="22"/>
        </w:rPr>
        <w:t xml:space="preserve">ust </w:t>
      </w:r>
      <w:r w:rsidR="00C1781B" w:rsidRPr="003A0A7E">
        <w:rPr>
          <w:sz w:val="22"/>
          <w:szCs w:val="22"/>
        </w:rPr>
        <w:t>be either of woven wire</w:t>
      </w:r>
      <w:r w:rsidR="00F96427" w:rsidRPr="003A0A7E">
        <w:rPr>
          <w:sz w:val="22"/>
          <w:szCs w:val="22"/>
        </w:rPr>
        <w:t xml:space="preserve"> or chain-link</w:t>
      </w:r>
      <w:r w:rsidR="00C1781B" w:rsidRPr="003A0A7E">
        <w:rPr>
          <w:sz w:val="22"/>
          <w:szCs w:val="22"/>
        </w:rPr>
        <w:t xml:space="preserve"> </w:t>
      </w:r>
      <w:r w:rsidR="007F4FDE" w:rsidRPr="003A0A7E">
        <w:rPr>
          <w:sz w:val="22"/>
          <w:szCs w:val="22"/>
        </w:rPr>
        <w:t xml:space="preserve">construction with a minimum of </w:t>
      </w:r>
      <w:r w:rsidR="00C1781B" w:rsidRPr="003A0A7E">
        <w:rPr>
          <w:sz w:val="22"/>
          <w:szCs w:val="22"/>
        </w:rPr>
        <w:t>2</w:t>
      </w:r>
      <w:r w:rsidR="00F96427" w:rsidRPr="003A0A7E">
        <w:rPr>
          <w:sz w:val="22"/>
          <w:szCs w:val="22"/>
        </w:rPr>
        <w:t xml:space="preserve"> inches by</w:t>
      </w:r>
      <w:r w:rsidR="00C1781B" w:rsidRPr="003A0A7E">
        <w:rPr>
          <w:sz w:val="22"/>
          <w:szCs w:val="22"/>
        </w:rPr>
        <w:t xml:space="preserve"> 2</w:t>
      </w:r>
      <w:r w:rsidR="00F96427" w:rsidRPr="003A0A7E">
        <w:rPr>
          <w:sz w:val="22"/>
          <w:szCs w:val="22"/>
        </w:rPr>
        <w:t xml:space="preserve"> inches</w:t>
      </w:r>
      <w:r w:rsidR="00C1781B" w:rsidRPr="003A0A7E">
        <w:rPr>
          <w:sz w:val="22"/>
          <w:szCs w:val="22"/>
        </w:rPr>
        <w:t xml:space="preserve"> spacing </w:t>
      </w:r>
      <w:r w:rsidR="00F96427" w:rsidRPr="003A0A7E">
        <w:rPr>
          <w:sz w:val="22"/>
          <w:szCs w:val="22"/>
        </w:rPr>
        <w:t>up to a height of</w:t>
      </w:r>
      <w:r w:rsidR="00C1781B" w:rsidRPr="003A0A7E">
        <w:rPr>
          <w:sz w:val="22"/>
          <w:szCs w:val="22"/>
        </w:rPr>
        <w:t xml:space="preserve"> 36</w:t>
      </w:r>
      <w:r w:rsidR="00F96427" w:rsidRPr="003A0A7E">
        <w:rPr>
          <w:sz w:val="22"/>
          <w:szCs w:val="22"/>
        </w:rPr>
        <w:t xml:space="preserve"> inches</w:t>
      </w:r>
      <w:r w:rsidR="00C1781B" w:rsidRPr="003A0A7E">
        <w:rPr>
          <w:sz w:val="22"/>
          <w:szCs w:val="22"/>
        </w:rPr>
        <w:t xml:space="preserve"> of the ground surface</w:t>
      </w:r>
      <w:r w:rsidR="00F96427" w:rsidRPr="003A0A7E">
        <w:rPr>
          <w:sz w:val="22"/>
          <w:szCs w:val="22"/>
        </w:rPr>
        <w:t>.</w:t>
      </w:r>
      <w:r w:rsidR="0096156A" w:rsidRPr="003A0A7E">
        <w:rPr>
          <w:sz w:val="22"/>
          <w:szCs w:val="22"/>
        </w:rPr>
        <w:t xml:space="preserve">  Secondary fences are to be secured to the posts of primary fences on the inside.</w:t>
      </w:r>
    </w:p>
    <w:p w14:paraId="2BF7B28E" w14:textId="77777777" w:rsidR="00D47FFD" w:rsidRDefault="00D47FF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5889C1AF" w14:textId="77777777" w:rsidR="007948DF" w:rsidRDefault="000D2E0B"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7</w:t>
      </w:r>
      <w:r w:rsidR="00342070" w:rsidRPr="003A0A7E">
        <w:rPr>
          <w:sz w:val="22"/>
          <w:szCs w:val="22"/>
        </w:rPr>
        <w:t>.</w:t>
      </w:r>
      <w:r w:rsidR="00D47FFD">
        <w:rPr>
          <w:sz w:val="22"/>
          <w:szCs w:val="22"/>
        </w:rPr>
        <w:tab/>
      </w:r>
      <w:r w:rsidR="00C1781B" w:rsidRPr="003A0A7E">
        <w:rPr>
          <w:sz w:val="22"/>
          <w:szCs w:val="22"/>
        </w:rPr>
        <w:t>Standards for gates and other access points in shooting zones and sub-zones containing</w:t>
      </w:r>
      <w:r w:rsidR="0096156A" w:rsidRPr="003A0A7E">
        <w:rPr>
          <w:sz w:val="22"/>
          <w:szCs w:val="22"/>
        </w:rPr>
        <w:t xml:space="preserve"> domesticated </w:t>
      </w:r>
      <w:r w:rsidR="00C1781B" w:rsidRPr="003A0A7E">
        <w:rPr>
          <w:sz w:val="22"/>
          <w:szCs w:val="22"/>
        </w:rPr>
        <w:t>boar must be constructed as described for domestic cervids</w:t>
      </w:r>
      <w:r w:rsidR="00560FF7" w:rsidRPr="003A0A7E">
        <w:rPr>
          <w:sz w:val="22"/>
          <w:szCs w:val="22"/>
        </w:rPr>
        <w:t>,</w:t>
      </w:r>
      <w:r w:rsidR="007948DF" w:rsidRPr="003A0A7E">
        <w:rPr>
          <w:sz w:val="22"/>
          <w:szCs w:val="22"/>
        </w:rPr>
        <w:t xml:space="preserve"> </w:t>
      </w:r>
      <w:r w:rsidR="00F96427" w:rsidRPr="003A0A7E">
        <w:rPr>
          <w:sz w:val="22"/>
          <w:szCs w:val="22"/>
        </w:rPr>
        <w:t xml:space="preserve">in </w:t>
      </w:r>
      <w:r w:rsidR="00A41A0D" w:rsidRPr="003A0A7E">
        <w:rPr>
          <w:sz w:val="22"/>
          <w:szCs w:val="22"/>
        </w:rPr>
        <w:t>section</w:t>
      </w:r>
      <w:r w:rsidR="007948DF" w:rsidRPr="003A0A7E">
        <w:rPr>
          <w:sz w:val="22"/>
          <w:szCs w:val="22"/>
        </w:rPr>
        <w:t xml:space="preserve"> 1</w:t>
      </w:r>
      <w:r w:rsidR="00757B72" w:rsidRPr="003A0A7E">
        <w:rPr>
          <w:sz w:val="22"/>
          <w:szCs w:val="22"/>
        </w:rPr>
        <w:t>4</w:t>
      </w:r>
      <w:r w:rsidRPr="003A0A7E">
        <w:rPr>
          <w:sz w:val="22"/>
          <w:szCs w:val="22"/>
        </w:rPr>
        <w:t>.C.2</w:t>
      </w:r>
      <w:r w:rsidR="00F96427" w:rsidRPr="003A0A7E">
        <w:rPr>
          <w:sz w:val="22"/>
          <w:szCs w:val="22"/>
        </w:rPr>
        <w:t xml:space="preserve"> above</w:t>
      </w:r>
      <w:r w:rsidR="007948DF" w:rsidRPr="003A0A7E">
        <w:rPr>
          <w:sz w:val="22"/>
          <w:szCs w:val="22"/>
        </w:rPr>
        <w:t>,</w:t>
      </w:r>
      <w:r w:rsidR="00560FF7" w:rsidRPr="003A0A7E">
        <w:rPr>
          <w:sz w:val="22"/>
          <w:szCs w:val="22"/>
        </w:rPr>
        <w:t xml:space="preserve"> and must include the following modification</w:t>
      </w:r>
      <w:r w:rsidRPr="003A0A7E">
        <w:rPr>
          <w:sz w:val="22"/>
          <w:szCs w:val="22"/>
        </w:rPr>
        <w:t>:</w:t>
      </w:r>
    </w:p>
    <w:p w14:paraId="37D83715"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880" w:hanging="720"/>
        <w:rPr>
          <w:sz w:val="22"/>
          <w:szCs w:val="22"/>
        </w:rPr>
      </w:pPr>
    </w:p>
    <w:p w14:paraId="7CC5F8AB" w14:textId="77777777" w:rsidR="00543053" w:rsidRPr="00D47FFD" w:rsidRDefault="000D2E0B" w:rsidP="00D47FFD">
      <w:pPr>
        <w:pStyle w:val="DefaultText"/>
        <w:tabs>
          <w:tab w:val="left" w:pos="0"/>
          <w:tab w:val="left" w:pos="720"/>
          <w:tab w:val="left" w:pos="1440"/>
          <w:tab w:val="left" w:pos="2160"/>
          <w:tab w:val="left" w:pos="2880"/>
          <w:tab w:val="left" w:pos="3600"/>
          <w:tab w:val="left" w:pos="4320"/>
        </w:tabs>
        <w:ind w:left="2880" w:hanging="720"/>
        <w:rPr>
          <w:sz w:val="22"/>
          <w:szCs w:val="22"/>
        </w:rPr>
      </w:pPr>
      <w:r w:rsidRPr="003A0A7E">
        <w:rPr>
          <w:sz w:val="22"/>
          <w:szCs w:val="22"/>
        </w:rPr>
        <w:t>a</w:t>
      </w:r>
      <w:r w:rsidR="007948DF" w:rsidRPr="003A0A7E">
        <w:rPr>
          <w:sz w:val="22"/>
          <w:szCs w:val="22"/>
        </w:rPr>
        <w:t>.</w:t>
      </w:r>
      <w:r w:rsidR="00D47FFD">
        <w:rPr>
          <w:sz w:val="22"/>
          <w:szCs w:val="22"/>
        </w:rPr>
        <w:tab/>
      </w:r>
      <w:r w:rsidR="00560FF7" w:rsidRPr="003A0A7E">
        <w:rPr>
          <w:sz w:val="22"/>
          <w:szCs w:val="22"/>
        </w:rPr>
        <w:t>The area beneath the gate, when in closed position must be equipped with a continuous, impervious, non-movable material at least 6</w:t>
      </w:r>
      <w:r w:rsidR="00F96427" w:rsidRPr="003A0A7E">
        <w:rPr>
          <w:sz w:val="22"/>
          <w:szCs w:val="22"/>
        </w:rPr>
        <w:t xml:space="preserve"> inches</w:t>
      </w:r>
      <w:r w:rsidR="00560FF7" w:rsidRPr="003A0A7E">
        <w:rPr>
          <w:sz w:val="22"/>
          <w:szCs w:val="22"/>
        </w:rPr>
        <w:t xml:space="preserve"> wide</w:t>
      </w:r>
      <w:r w:rsidR="00F96427" w:rsidRPr="003A0A7E">
        <w:rPr>
          <w:sz w:val="22"/>
          <w:szCs w:val="22"/>
        </w:rPr>
        <w:t>, sufficient to create</w:t>
      </w:r>
      <w:r w:rsidR="00560FF7" w:rsidRPr="003A0A7E">
        <w:rPr>
          <w:sz w:val="22"/>
          <w:szCs w:val="22"/>
        </w:rPr>
        <w:t xml:space="preserve"> barrier t</w:t>
      </w:r>
      <w:r w:rsidR="00F96427" w:rsidRPr="003A0A7E">
        <w:rPr>
          <w:sz w:val="22"/>
          <w:szCs w:val="22"/>
        </w:rPr>
        <w:t>o digging beneath the fence that</w:t>
      </w:r>
      <w:r w:rsidR="00560FF7" w:rsidRPr="003A0A7E">
        <w:rPr>
          <w:sz w:val="22"/>
          <w:szCs w:val="22"/>
        </w:rPr>
        <w:t xml:space="preserve"> span</w:t>
      </w:r>
      <w:r w:rsidR="00F96427" w:rsidRPr="003A0A7E">
        <w:rPr>
          <w:sz w:val="22"/>
          <w:szCs w:val="22"/>
        </w:rPr>
        <w:t>s</w:t>
      </w:r>
      <w:r w:rsidR="00560FF7" w:rsidRPr="003A0A7E">
        <w:rPr>
          <w:sz w:val="22"/>
          <w:szCs w:val="22"/>
        </w:rPr>
        <w:t xml:space="preserve"> the entire distance between the gate posts. Materials for this barrier can be constructed of concrete, or wood.  If </w:t>
      </w:r>
      <w:r w:rsidR="007948DF" w:rsidRPr="003A0A7E">
        <w:rPr>
          <w:sz w:val="22"/>
          <w:szCs w:val="22"/>
        </w:rPr>
        <w:t>constructed of wood</w:t>
      </w:r>
      <w:r w:rsidR="00560FF7" w:rsidRPr="003A0A7E">
        <w:rPr>
          <w:sz w:val="22"/>
          <w:szCs w:val="22"/>
        </w:rPr>
        <w:t>, the barrier must be at least 4</w:t>
      </w:r>
      <w:r w:rsidR="00F96427" w:rsidRPr="003A0A7E">
        <w:rPr>
          <w:sz w:val="22"/>
          <w:szCs w:val="22"/>
        </w:rPr>
        <w:t xml:space="preserve"> inches</w:t>
      </w:r>
      <w:r w:rsidR="00560FF7" w:rsidRPr="003A0A7E">
        <w:rPr>
          <w:sz w:val="22"/>
          <w:szCs w:val="22"/>
        </w:rPr>
        <w:t xml:space="preserve"> thick to withstand traffic, and it must be anchored into the ground to prevent movement by boar.</w:t>
      </w:r>
    </w:p>
    <w:p w14:paraId="51E1A25E" w14:textId="77777777" w:rsidR="00543053" w:rsidRPr="003A0A7E" w:rsidRDefault="00543053" w:rsidP="00D47FFD">
      <w:pPr>
        <w:pStyle w:val="DefaultText"/>
        <w:tabs>
          <w:tab w:val="left" w:pos="0"/>
          <w:tab w:val="left" w:pos="720"/>
          <w:tab w:val="left" w:pos="1440"/>
          <w:tab w:val="left" w:pos="2160"/>
          <w:tab w:val="left" w:pos="2880"/>
          <w:tab w:val="left" w:pos="3600"/>
          <w:tab w:val="left" w:pos="4320"/>
        </w:tabs>
        <w:ind w:left="2880" w:hanging="720"/>
        <w:rPr>
          <w:sz w:val="22"/>
          <w:szCs w:val="22"/>
        </w:rPr>
      </w:pPr>
    </w:p>
    <w:p w14:paraId="581EDFDE" w14:textId="77777777" w:rsidR="007948DF" w:rsidRDefault="000D2E0B" w:rsidP="006927C5">
      <w:pPr>
        <w:pStyle w:val="DefaultText"/>
        <w:keepNext/>
        <w:keepLines/>
        <w:tabs>
          <w:tab w:val="left" w:pos="0"/>
          <w:tab w:val="left" w:pos="720"/>
          <w:tab w:val="left" w:pos="1440"/>
          <w:tab w:val="left" w:pos="2160"/>
          <w:tab w:val="left" w:pos="2880"/>
          <w:tab w:val="left" w:pos="3600"/>
          <w:tab w:val="left" w:pos="4320"/>
        </w:tabs>
        <w:ind w:left="1440" w:hanging="720"/>
        <w:rPr>
          <w:sz w:val="22"/>
          <w:szCs w:val="22"/>
        </w:rPr>
      </w:pPr>
      <w:r w:rsidRPr="00D47FFD">
        <w:rPr>
          <w:sz w:val="22"/>
          <w:szCs w:val="22"/>
        </w:rPr>
        <w:t>E</w:t>
      </w:r>
      <w:r w:rsidR="007948DF" w:rsidRPr="00D47FFD">
        <w:rPr>
          <w:sz w:val="22"/>
          <w:szCs w:val="22"/>
        </w:rPr>
        <w:t>.</w:t>
      </w:r>
      <w:r w:rsidR="00D47FFD">
        <w:rPr>
          <w:sz w:val="22"/>
          <w:szCs w:val="22"/>
        </w:rPr>
        <w:tab/>
      </w:r>
      <w:r w:rsidR="00543053" w:rsidRPr="00FB67FF">
        <w:rPr>
          <w:b/>
          <w:sz w:val="22"/>
          <w:szCs w:val="22"/>
        </w:rPr>
        <w:t>Domesticated Bison</w:t>
      </w:r>
    </w:p>
    <w:p w14:paraId="337F1AD2" w14:textId="77777777" w:rsidR="00D47FFD" w:rsidRPr="003A0A7E" w:rsidRDefault="00D47FFD" w:rsidP="006927C5">
      <w:pPr>
        <w:pStyle w:val="DefaultText"/>
        <w:keepNext/>
        <w:keepLines/>
        <w:tabs>
          <w:tab w:val="left" w:pos="0"/>
          <w:tab w:val="left" w:pos="720"/>
          <w:tab w:val="left" w:pos="1440"/>
          <w:tab w:val="left" w:pos="2160"/>
          <w:tab w:val="left" w:pos="2880"/>
          <w:tab w:val="left" w:pos="3600"/>
          <w:tab w:val="left" w:pos="4320"/>
        </w:tabs>
        <w:ind w:left="2160" w:hanging="720"/>
        <w:rPr>
          <w:sz w:val="22"/>
          <w:szCs w:val="22"/>
        </w:rPr>
      </w:pPr>
    </w:p>
    <w:p w14:paraId="2E34B598" w14:textId="77777777" w:rsidR="005D32D3" w:rsidRDefault="000D2E0B" w:rsidP="006927C5">
      <w:pPr>
        <w:pStyle w:val="DefaultText"/>
        <w:keepNext/>
        <w:keepLines/>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1</w:t>
      </w:r>
      <w:r w:rsidR="007948DF" w:rsidRPr="003A0A7E">
        <w:rPr>
          <w:sz w:val="22"/>
          <w:szCs w:val="22"/>
        </w:rPr>
        <w:t>.</w:t>
      </w:r>
      <w:r w:rsidR="00D47FFD">
        <w:rPr>
          <w:sz w:val="22"/>
          <w:szCs w:val="22"/>
        </w:rPr>
        <w:tab/>
      </w:r>
      <w:r w:rsidR="007948DF" w:rsidRPr="003A0A7E">
        <w:rPr>
          <w:sz w:val="22"/>
          <w:szCs w:val="22"/>
        </w:rPr>
        <w:t>The s</w:t>
      </w:r>
      <w:r w:rsidR="00543053" w:rsidRPr="003A0A7E">
        <w:rPr>
          <w:sz w:val="22"/>
          <w:szCs w:val="22"/>
        </w:rPr>
        <w:t xml:space="preserve">tandards for the confinement of domesticated bison within the shooting zone or sub-zones </w:t>
      </w:r>
      <w:r w:rsidR="00F96427" w:rsidRPr="003A0A7E">
        <w:rPr>
          <w:sz w:val="22"/>
          <w:szCs w:val="22"/>
        </w:rPr>
        <w:t xml:space="preserve">include </w:t>
      </w:r>
      <w:r w:rsidR="00543053" w:rsidRPr="003A0A7E">
        <w:rPr>
          <w:sz w:val="22"/>
          <w:szCs w:val="22"/>
        </w:rPr>
        <w:t xml:space="preserve">those described for domesticated cervids, </w:t>
      </w:r>
      <w:r w:rsidR="00F96427" w:rsidRPr="003A0A7E">
        <w:rPr>
          <w:sz w:val="22"/>
          <w:szCs w:val="22"/>
        </w:rPr>
        <w:t xml:space="preserve">in </w:t>
      </w:r>
      <w:r w:rsidR="00A41A0D" w:rsidRPr="003A0A7E">
        <w:rPr>
          <w:sz w:val="22"/>
          <w:szCs w:val="22"/>
        </w:rPr>
        <w:t>section</w:t>
      </w:r>
      <w:r w:rsidR="007948DF" w:rsidRPr="003A0A7E">
        <w:rPr>
          <w:sz w:val="22"/>
          <w:szCs w:val="22"/>
        </w:rPr>
        <w:t xml:space="preserve"> 1</w:t>
      </w:r>
      <w:r w:rsidR="00757B72" w:rsidRPr="003A0A7E">
        <w:rPr>
          <w:sz w:val="22"/>
          <w:szCs w:val="22"/>
        </w:rPr>
        <w:t>4</w:t>
      </w:r>
      <w:r w:rsidRPr="003A0A7E">
        <w:rPr>
          <w:sz w:val="22"/>
          <w:szCs w:val="22"/>
        </w:rPr>
        <w:t>.C.</w:t>
      </w:r>
      <w:r w:rsidR="007948DF" w:rsidRPr="003A0A7E">
        <w:rPr>
          <w:sz w:val="22"/>
          <w:szCs w:val="22"/>
        </w:rPr>
        <w:t>1</w:t>
      </w:r>
      <w:r w:rsidRPr="003A0A7E">
        <w:rPr>
          <w:sz w:val="22"/>
          <w:szCs w:val="22"/>
        </w:rPr>
        <w:t>.</w:t>
      </w:r>
      <w:r w:rsidR="007948DF" w:rsidRPr="003A0A7E">
        <w:rPr>
          <w:sz w:val="22"/>
          <w:szCs w:val="22"/>
        </w:rPr>
        <w:t xml:space="preserve"> </w:t>
      </w:r>
      <w:r w:rsidR="00543053" w:rsidRPr="003A0A7E">
        <w:rPr>
          <w:sz w:val="22"/>
          <w:szCs w:val="22"/>
        </w:rPr>
        <w:t>above</w:t>
      </w:r>
      <w:r w:rsidR="00757B72" w:rsidRPr="003A0A7E">
        <w:rPr>
          <w:sz w:val="22"/>
          <w:szCs w:val="22"/>
        </w:rPr>
        <w:t>, except as follows</w:t>
      </w:r>
      <w:r w:rsidRPr="003A0A7E">
        <w:rPr>
          <w:sz w:val="22"/>
          <w:szCs w:val="22"/>
        </w:rPr>
        <w:t>:</w:t>
      </w:r>
    </w:p>
    <w:p w14:paraId="372750C0"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880" w:hanging="720"/>
        <w:rPr>
          <w:sz w:val="22"/>
          <w:szCs w:val="22"/>
        </w:rPr>
      </w:pPr>
    </w:p>
    <w:p w14:paraId="7A51A8FE" w14:textId="77777777" w:rsidR="008C177A" w:rsidRDefault="000D2E0B" w:rsidP="000932DB">
      <w:pPr>
        <w:pStyle w:val="DefaultText"/>
        <w:tabs>
          <w:tab w:val="left" w:pos="0"/>
          <w:tab w:val="left" w:pos="720"/>
          <w:tab w:val="left" w:pos="1440"/>
          <w:tab w:val="left" w:pos="2160"/>
          <w:tab w:val="left" w:pos="2880"/>
          <w:tab w:val="left" w:pos="3600"/>
          <w:tab w:val="left" w:pos="4320"/>
        </w:tabs>
        <w:ind w:left="2880" w:right="-180" w:hanging="720"/>
        <w:rPr>
          <w:sz w:val="22"/>
          <w:szCs w:val="22"/>
        </w:rPr>
      </w:pPr>
      <w:r w:rsidRPr="003A0A7E">
        <w:rPr>
          <w:sz w:val="22"/>
          <w:szCs w:val="22"/>
        </w:rPr>
        <w:t>a</w:t>
      </w:r>
      <w:r w:rsidR="00757B72" w:rsidRPr="003A0A7E">
        <w:rPr>
          <w:sz w:val="22"/>
          <w:szCs w:val="22"/>
        </w:rPr>
        <w:t>.</w:t>
      </w:r>
      <w:r w:rsidR="00D47FFD">
        <w:rPr>
          <w:sz w:val="22"/>
          <w:szCs w:val="22"/>
        </w:rPr>
        <w:tab/>
      </w:r>
      <w:r w:rsidR="00757B72" w:rsidRPr="003A0A7E">
        <w:rPr>
          <w:sz w:val="22"/>
          <w:szCs w:val="22"/>
        </w:rPr>
        <w:t>As an a</w:t>
      </w:r>
      <w:r w:rsidR="00543053" w:rsidRPr="003A0A7E">
        <w:rPr>
          <w:sz w:val="22"/>
          <w:szCs w:val="22"/>
        </w:rPr>
        <w:t>lternative</w:t>
      </w:r>
      <w:r w:rsidR="00757B72" w:rsidRPr="003A0A7E">
        <w:rPr>
          <w:sz w:val="22"/>
          <w:szCs w:val="22"/>
        </w:rPr>
        <w:t>,</w:t>
      </w:r>
      <w:r w:rsidR="00543053" w:rsidRPr="003A0A7E">
        <w:rPr>
          <w:sz w:val="22"/>
          <w:szCs w:val="22"/>
        </w:rPr>
        <w:t xml:space="preserve"> domesticated bison may be confined within high voltage/low impedance electrical fencing.  In this case, fence height must be at least 6</w:t>
      </w:r>
      <w:r w:rsidR="00F96427" w:rsidRPr="003A0A7E">
        <w:rPr>
          <w:sz w:val="22"/>
          <w:szCs w:val="22"/>
        </w:rPr>
        <w:t xml:space="preserve"> feet</w:t>
      </w:r>
      <w:r w:rsidR="00543053" w:rsidRPr="003A0A7E">
        <w:rPr>
          <w:sz w:val="22"/>
          <w:szCs w:val="22"/>
        </w:rPr>
        <w:t xml:space="preserve"> above ground level.  </w:t>
      </w:r>
      <w:r w:rsidR="00F96427" w:rsidRPr="003A0A7E">
        <w:rPr>
          <w:sz w:val="22"/>
          <w:szCs w:val="22"/>
        </w:rPr>
        <w:t>Electric f</w:t>
      </w:r>
      <w:r w:rsidR="00543053" w:rsidRPr="003A0A7E">
        <w:rPr>
          <w:sz w:val="22"/>
          <w:szCs w:val="22"/>
        </w:rPr>
        <w:t xml:space="preserve">ences must consist of at least 5 strands of high tensile </w:t>
      </w:r>
      <w:proofErr w:type="gramStart"/>
      <w:r w:rsidR="00543053" w:rsidRPr="003A0A7E">
        <w:rPr>
          <w:sz w:val="22"/>
          <w:szCs w:val="22"/>
        </w:rPr>
        <w:t xml:space="preserve">12 </w:t>
      </w:r>
      <w:r w:rsidR="00031B00" w:rsidRPr="003A0A7E">
        <w:rPr>
          <w:sz w:val="22"/>
          <w:szCs w:val="22"/>
        </w:rPr>
        <w:t>gauge</w:t>
      </w:r>
      <w:proofErr w:type="gramEnd"/>
      <w:r w:rsidR="00543053" w:rsidRPr="003A0A7E">
        <w:rPr>
          <w:sz w:val="22"/>
          <w:szCs w:val="22"/>
        </w:rPr>
        <w:t xml:space="preserve"> wire, and each strand must be equipped with materials sufficient to maintain necessary rigidity.  Wire may be attached to suitable posts or to available trees, using proper insulators.  Electric fences must be maintained in good condition and </w:t>
      </w:r>
      <w:r w:rsidR="00F96427" w:rsidRPr="003A0A7E">
        <w:rPr>
          <w:sz w:val="22"/>
          <w:szCs w:val="22"/>
        </w:rPr>
        <w:t xml:space="preserve">be </w:t>
      </w:r>
      <w:proofErr w:type="gramStart"/>
      <w:r w:rsidR="00F96427" w:rsidRPr="003A0A7E">
        <w:rPr>
          <w:sz w:val="22"/>
          <w:szCs w:val="22"/>
        </w:rPr>
        <w:t xml:space="preserve">kept </w:t>
      </w:r>
      <w:r w:rsidR="00543053" w:rsidRPr="003A0A7E">
        <w:rPr>
          <w:sz w:val="22"/>
          <w:szCs w:val="22"/>
        </w:rPr>
        <w:t>free from debris at all times</w:t>
      </w:r>
      <w:proofErr w:type="gramEnd"/>
      <w:r w:rsidR="00543053" w:rsidRPr="003A0A7E">
        <w:rPr>
          <w:sz w:val="22"/>
          <w:szCs w:val="22"/>
        </w:rPr>
        <w:t xml:space="preserve">.  Fences must remain charged sufficiently to deter breach by bison </w:t>
      </w:r>
      <w:r w:rsidR="00B6423D" w:rsidRPr="003A0A7E">
        <w:rPr>
          <w:sz w:val="22"/>
          <w:szCs w:val="22"/>
        </w:rPr>
        <w:t xml:space="preserve">within any subzone containing these </w:t>
      </w:r>
      <w:r w:rsidR="00AB7971" w:rsidRPr="003A0A7E">
        <w:rPr>
          <w:sz w:val="22"/>
          <w:szCs w:val="22"/>
        </w:rPr>
        <w:t>animals</w:t>
      </w:r>
      <w:r w:rsidR="00B6423D" w:rsidRPr="003A0A7E">
        <w:rPr>
          <w:sz w:val="22"/>
          <w:szCs w:val="22"/>
        </w:rPr>
        <w:t>.</w:t>
      </w:r>
    </w:p>
    <w:p w14:paraId="29CD10E9" w14:textId="77777777" w:rsidR="00D47FFD" w:rsidRPr="003A0A7E" w:rsidRDefault="00D47FFD" w:rsidP="00D47FFD">
      <w:pPr>
        <w:pStyle w:val="DefaultText"/>
        <w:tabs>
          <w:tab w:val="left" w:pos="0"/>
          <w:tab w:val="left" w:pos="720"/>
          <w:tab w:val="left" w:pos="1440"/>
          <w:tab w:val="left" w:pos="2160"/>
          <w:tab w:val="left" w:pos="2880"/>
          <w:tab w:val="left" w:pos="3600"/>
          <w:tab w:val="left" w:pos="4320"/>
        </w:tabs>
        <w:ind w:left="2880" w:hanging="720"/>
        <w:rPr>
          <w:sz w:val="22"/>
          <w:szCs w:val="22"/>
        </w:rPr>
      </w:pPr>
    </w:p>
    <w:p w14:paraId="3B0E7F34" w14:textId="77777777" w:rsidR="00250CE3" w:rsidRPr="003A0A7E" w:rsidRDefault="000D2E0B"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2</w:t>
      </w:r>
      <w:r w:rsidR="00757B72" w:rsidRPr="003A0A7E">
        <w:rPr>
          <w:sz w:val="22"/>
          <w:szCs w:val="22"/>
        </w:rPr>
        <w:t>.</w:t>
      </w:r>
      <w:r w:rsidR="00D47FFD">
        <w:rPr>
          <w:sz w:val="22"/>
          <w:szCs w:val="22"/>
        </w:rPr>
        <w:tab/>
      </w:r>
      <w:r w:rsidR="008C177A" w:rsidRPr="003A0A7E">
        <w:rPr>
          <w:sz w:val="22"/>
          <w:szCs w:val="22"/>
        </w:rPr>
        <w:t>An access lane of sufficient width to accommodate motorized equipment must be maintained around the perimeter fencing of each shooting area.  The access lane may be placed immediately inside or outside the fence, and it must be kept free of trees and heavy brush.</w:t>
      </w:r>
    </w:p>
    <w:p w14:paraId="3632CF73" w14:textId="77777777" w:rsidR="008C177A" w:rsidRPr="003A0A7E" w:rsidRDefault="008C177A"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564D3549" w14:textId="77777777" w:rsidR="00B6423D" w:rsidRPr="003A0A7E" w:rsidRDefault="000D2E0B"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3</w:t>
      </w:r>
      <w:r w:rsidR="00757B72" w:rsidRPr="003A0A7E">
        <w:rPr>
          <w:sz w:val="22"/>
          <w:szCs w:val="22"/>
        </w:rPr>
        <w:t>.</w:t>
      </w:r>
      <w:r w:rsidR="00D47FFD">
        <w:rPr>
          <w:sz w:val="22"/>
          <w:szCs w:val="22"/>
        </w:rPr>
        <w:tab/>
      </w:r>
      <w:r w:rsidR="008C177A" w:rsidRPr="003A0A7E">
        <w:rPr>
          <w:sz w:val="22"/>
          <w:szCs w:val="22"/>
        </w:rPr>
        <w:t xml:space="preserve">Perimeter fences must be </w:t>
      </w:r>
      <w:proofErr w:type="gramStart"/>
      <w:r w:rsidR="008C177A" w:rsidRPr="003A0A7E">
        <w:rPr>
          <w:sz w:val="22"/>
          <w:szCs w:val="22"/>
        </w:rPr>
        <w:t>kept in good repair at all times</w:t>
      </w:r>
      <w:proofErr w:type="gramEnd"/>
      <w:r w:rsidR="008C177A" w:rsidRPr="003A0A7E">
        <w:rPr>
          <w:sz w:val="22"/>
          <w:szCs w:val="22"/>
        </w:rPr>
        <w:t>.  Fence integrity must be restored promptly whe</w:t>
      </w:r>
      <w:r w:rsidR="00AB7971" w:rsidRPr="003A0A7E">
        <w:rPr>
          <w:sz w:val="22"/>
          <w:szCs w:val="22"/>
        </w:rPr>
        <w:t>r</w:t>
      </w:r>
      <w:r w:rsidR="008C177A" w:rsidRPr="003A0A7E">
        <w:rPr>
          <w:sz w:val="22"/>
          <w:szCs w:val="22"/>
        </w:rPr>
        <w:t xml:space="preserve">ever they are damaged by fallen trees or large game, </w:t>
      </w:r>
      <w:proofErr w:type="gramStart"/>
      <w:r w:rsidR="008C177A" w:rsidRPr="003A0A7E">
        <w:rPr>
          <w:sz w:val="22"/>
          <w:szCs w:val="22"/>
        </w:rPr>
        <w:t>so as to</w:t>
      </w:r>
      <w:proofErr w:type="gramEnd"/>
      <w:r w:rsidR="008C177A" w:rsidRPr="003A0A7E">
        <w:rPr>
          <w:sz w:val="22"/>
          <w:szCs w:val="22"/>
        </w:rPr>
        <w:t xml:space="preserve"> prevent escape from captivity.  Gaps that are </w:t>
      </w:r>
      <w:proofErr w:type="gramStart"/>
      <w:r w:rsidR="008C177A" w:rsidRPr="003A0A7E">
        <w:rPr>
          <w:sz w:val="22"/>
          <w:szCs w:val="22"/>
        </w:rPr>
        <w:t>in excess of</w:t>
      </w:r>
      <w:proofErr w:type="gramEnd"/>
      <w:r w:rsidR="008C177A" w:rsidRPr="003A0A7E">
        <w:rPr>
          <w:sz w:val="22"/>
          <w:szCs w:val="22"/>
        </w:rPr>
        <w:t xml:space="preserve"> two inches between </w:t>
      </w:r>
      <w:r w:rsidR="00AB7971" w:rsidRPr="003A0A7E">
        <w:rPr>
          <w:sz w:val="22"/>
          <w:szCs w:val="22"/>
        </w:rPr>
        <w:t xml:space="preserve">the ground and the bottom of a </w:t>
      </w:r>
      <w:r w:rsidR="008C177A" w:rsidRPr="003A0A7E">
        <w:rPr>
          <w:sz w:val="22"/>
          <w:szCs w:val="22"/>
        </w:rPr>
        <w:t>non-electric perimeter fence must be filled in with woody debris, soil or rock.</w:t>
      </w:r>
    </w:p>
    <w:p w14:paraId="6B02086F" w14:textId="77777777" w:rsidR="00B6423D" w:rsidRPr="003A0A7E" w:rsidRDefault="00B6423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480A7F23" w14:textId="77777777" w:rsidR="00B6423D" w:rsidRPr="003A0A7E" w:rsidRDefault="000D2E0B"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r w:rsidRPr="003A0A7E">
        <w:rPr>
          <w:sz w:val="22"/>
          <w:szCs w:val="22"/>
        </w:rPr>
        <w:t>4</w:t>
      </w:r>
      <w:r w:rsidR="00757B72" w:rsidRPr="003A0A7E">
        <w:rPr>
          <w:sz w:val="22"/>
          <w:szCs w:val="22"/>
        </w:rPr>
        <w:t>.</w:t>
      </w:r>
      <w:r w:rsidR="00D47FFD">
        <w:rPr>
          <w:sz w:val="22"/>
          <w:szCs w:val="22"/>
        </w:rPr>
        <w:tab/>
      </w:r>
      <w:r w:rsidR="00B6423D" w:rsidRPr="003A0A7E">
        <w:rPr>
          <w:sz w:val="22"/>
          <w:szCs w:val="22"/>
        </w:rPr>
        <w:t>Electric fencing alone is not suitable for containing domesticated cervids or domesticated boar</w:t>
      </w:r>
      <w:r w:rsidR="00AB7971" w:rsidRPr="003A0A7E">
        <w:rPr>
          <w:sz w:val="22"/>
          <w:szCs w:val="22"/>
        </w:rPr>
        <w:t>, and</w:t>
      </w:r>
      <w:r w:rsidR="00B6423D" w:rsidRPr="003A0A7E">
        <w:rPr>
          <w:sz w:val="22"/>
          <w:szCs w:val="22"/>
        </w:rPr>
        <w:t xml:space="preserve"> LGSA licensees </w:t>
      </w:r>
      <w:r w:rsidR="00AB7971" w:rsidRPr="003A0A7E">
        <w:rPr>
          <w:sz w:val="22"/>
          <w:szCs w:val="22"/>
        </w:rPr>
        <w:t>may not</w:t>
      </w:r>
      <w:r w:rsidR="00B6423D" w:rsidRPr="003A0A7E">
        <w:rPr>
          <w:sz w:val="22"/>
          <w:szCs w:val="22"/>
        </w:rPr>
        <w:t xml:space="preserve"> stock cervids and boar within shooting zones or sub-zones fence</w:t>
      </w:r>
      <w:r w:rsidR="0096156A" w:rsidRPr="003A0A7E">
        <w:rPr>
          <w:sz w:val="22"/>
          <w:szCs w:val="22"/>
        </w:rPr>
        <w:t>d</w:t>
      </w:r>
      <w:r w:rsidR="00B6423D" w:rsidRPr="003A0A7E">
        <w:rPr>
          <w:sz w:val="22"/>
          <w:szCs w:val="22"/>
        </w:rPr>
        <w:t xml:space="preserve"> solely with high tensile electric fencing.</w:t>
      </w:r>
    </w:p>
    <w:p w14:paraId="55BC4272" w14:textId="77777777" w:rsidR="00B6423D" w:rsidRPr="003A0A7E" w:rsidRDefault="00B6423D"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324DFC5C" w14:textId="77777777" w:rsidR="00A84317" w:rsidRPr="003A0A7E" w:rsidRDefault="00A84317" w:rsidP="00D47FFD">
      <w:pPr>
        <w:pStyle w:val="DefaultText"/>
        <w:tabs>
          <w:tab w:val="left" w:pos="0"/>
          <w:tab w:val="left" w:pos="720"/>
          <w:tab w:val="left" w:pos="1440"/>
          <w:tab w:val="left" w:pos="2160"/>
          <w:tab w:val="left" w:pos="2880"/>
          <w:tab w:val="left" w:pos="3600"/>
          <w:tab w:val="left" w:pos="4320"/>
        </w:tabs>
        <w:ind w:left="2160" w:hanging="720"/>
        <w:rPr>
          <w:sz w:val="22"/>
          <w:szCs w:val="22"/>
        </w:rPr>
      </w:pPr>
    </w:p>
    <w:p w14:paraId="74D7334E" w14:textId="77777777" w:rsidR="00A84317" w:rsidRPr="003A0A7E" w:rsidRDefault="00A84317" w:rsidP="00C65E86">
      <w:pPr>
        <w:pStyle w:val="DefaultText"/>
        <w:keepNext/>
        <w:tabs>
          <w:tab w:val="left" w:pos="720"/>
          <w:tab w:val="left" w:pos="1440"/>
          <w:tab w:val="left" w:pos="2160"/>
          <w:tab w:val="left" w:pos="2880"/>
          <w:tab w:val="left" w:pos="3600"/>
          <w:tab w:val="left" w:pos="4320"/>
        </w:tabs>
        <w:rPr>
          <w:b/>
          <w:sz w:val="22"/>
          <w:szCs w:val="22"/>
        </w:rPr>
      </w:pPr>
      <w:r w:rsidRPr="003A0A7E">
        <w:rPr>
          <w:b/>
          <w:sz w:val="22"/>
          <w:szCs w:val="22"/>
        </w:rPr>
        <w:t>1</w:t>
      </w:r>
      <w:r w:rsidR="00E644C6" w:rsidRPr="003A0A7E">
        <w:rPr>
          <w:b/>
          <w:sz w:val="22"/>
          <w:szCs w:val="22"/>
        </w:rPr>
        <w:t>5</w:t>
      </w:r>
      <w:r w:rsidRPr="003A0A7E">
        <w:rPr>
          <w:b/>
          <w:sz w:val="22"/>
          <w:szCs w:val="22"/>
        </w:rPr>
        <w:t>.</w:t>
      </w:r>
      <w:r w:rsidR="003A0A7E">
        <w:rPr>
          <w:b/>
          <w:sz w:val="22"/>
          <w:szCs w:val="22"/>
        </w:rPr>
        <w:tab/>
      </w:r>
      <w:r w:rsidRPr="003A0A7E">
        <w:rPr>
          <w:b/>
          <w:sz w:val="22"/>
          <w:szCs w:val="22"/>
        </w:rPr>
        <w:t>H</w:t>
      </w:r>
      <w:r w:rsidR="00DF593E">
        <w:rPr>
          <w:b/>
          <w:sz w:val="22"/>
          <w:szCs w:val="22"/>
        </w:rPr>
        <w:t xml:space="preserve">ERD </w:t>
      </w:r>
      <w:r w:rsidR="00E644C6" w:rsidRPr="003A0A7E">
        <w:rPr>
          <w:b/>
          <w:sz w:val="22"/>
          <w:szCs w:val="22"/>
        </w:rPr>
        <w:t>MANAGEMENT</w:t>
      </w:r>
    </w:p>
    <w:p w14:paraId="7ED82806" w14:textId="77777777" w:rsidR="00A84317" w:rsidRPr="00EA41B3" w:rsidRDefault="00A84317" w:rsidP="00C65E86">
      <w:pPr>
        <w:pStyle w:val="DefaultText"/>
        <w:keepNext/>
        <w:tabs>
          <w:tab w:val="left" w:pos="0"/>
          <w:tab w:val="left" w:pos="720"/>
          <w:tab w:val="left" w:pos="1440"/>
          <w:tab w:val="left" w:pos="2160"/>
          <w:tab w:val="left" w:pos="2880"/>
          <w:tab w:val="left" w:pos="3600"/>
          <w:tab w:val="left" w:pos="4320"/>
        </w:tabs>
        <w:ind w:left="720" w:hanging="720"/>
        <w:rPr>
          <w:sz w:val="22"/>
          <w:szCs w:val="22"/>
        </w:rPr>
      </w:pPr>
    </w:p>
    <w:p w14:paraId="45847593" w14:textId="77777777" w:rsidR="00A84317" w:rsidRPr="00EA41B3" w:rsidRDefault="00EA41B3" w:rsidP="00EA41B3">
      <w:pPr>
        <w:pStyle w:val="DefaultText"/>
        <w:tabs>
          <w:tab w:val="left" w:pos="0"/>
          <w:tab w:val="left" w:pos="720"/>
          <w:tab w:val="left" w:pos="1440"/>
          <w:tab w:val="left" w:pos="2160"/>
          <w:tab w:val="left" w:pos="2880"/>
          <w:tab w:val="left" w:pos="3600"/>
          <w:tab w:val="left" w:pos="4320"/>
        </w:tabs>
        <w:ind w:left="720" w:hanging="720"/>
        <w:rPr>
          <w:sz w:val="22"/>
          <w:szCs w:val="22"/>
        </w:rPr>
      </w:pPr>
      <w:r>
        <w:rPr>
          <w:sz w:val="22"/>
          <w:szCs w:val="22"/>
        </w:rPr>
        <w:tab/>
      </w:r>
      <w:r w:rsidR="00A84317" w:rsidRPr="00EA41B3">
        <w:rPr>
          <w:sz w:val="22"/>
          <w:szCs w:val="22"/>
        </w:rPr>
        <w:t>Large game confined on the premises of Commercial Large Game Shooting Areas must have free access to the following:</w:t>
      </w:r>
    </w:p>
    <w:p w14:paraId="059F6AF0" w14:textId="77777777" w:rsidR="0072461E" w:rsidRPr="00EA41B3" w:rsidRDefault="0072461E"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FD62731" w14:textId="77777777" w:rsidR="00A84317"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A84317" w:rsidRPr="003A0A7E">
        <w:rPr>
          <w:sz w:val="22"/>
          <w:szCs w:val="22"/>
        </w:rPr>
        <w:t>.</w:t>
      </w:r>
      <w:r w:rsidR="00EA41B3">
        <w:rPr>
          <w:sz w:val="22"/>
          <w:szCs w:val="22"/>
        </w:rPr>
        <w:tab/>
      </w:r>
      <w:r w:rsidR="00E644C6" w:rsidRPr="003A0A7E">
        <w:rPr>
          <w:sz w:val="22"/>
          <w:szCs w:val="22"/>
        </w:rPr>
        <w:t>C</w:t>
      </w:r>
      <w:r w:rsidR="00BB69FF" w:rsidRPr="003A0A7E">
        <w:rPr>
          <w:sz w:val="22"/>
          <w:szCs w:val="22"/>
        </w:rPr>
        <w:t>lean water, either free-</w:t>
      </w:r>
      <w:r w:rsidR="00A84317" w:rsidRPr="003A0A7E">
        <w:rPr>
          <w:sz w:val="22"/>
          <w:szCs w:val="22"/>
        </w:rPr>
        <w:t>flowing or placed</w:t>
      </w:r>
      <w:r w:rsidR="00E644C6" w:rsidRPr="003A0A7E">
        <w:rPr>
          <w:sz w:val="22"/>
          <w:szCs w:val="22"/>
        </w:rPr>
        <w:t>.</w:t>
      </w:r>
    </w:p>
    <w:p w14:paraId="65AA70DE" w14:textId="77777777" w:rsidR="00EA41B3" w:rsidRPr="003A0A7E" w:rsidRDefault="00EA41B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56B8EE55" w14:textId="77777777" w:rsidR="00A84317"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E644C6" w:rsidRPr="003A0A7E">
        <w:rPr>
          <w:sz w:val="22"/>
          <w:szCs w:val="22"/>
        </w:rPr>
        <w:t>.</w:t>
      </w:r>
      <w:r w:rsidR="00EA41B3">
        <w:rPr>
          <w:sz w:val="22"/>
          <w:szCs w:val="22"/>
        </w:rPr>
        <w:tab/>
      </w:r>
      <w:r w:rsidR="00E644C6" w:rsidRPr="003A0A7E">
        <w:rPr>
          <w:sz w:val="22"/>
          <w:szCs w:val="22"/>
        </w:rPr>
        <w:t>A</w:t>
      </w:r>
      <w:r w:rsidR="00A84317" w:rsidRPr="003A0A7E">
        <w:rPr>
          <w:sz w:val="22"/>
          <w:szCs w:val="22"/>
        </w:rPr>
        <w:t>dequate feed to maintain weight and condition at any stage of production</w:t>
      </w:r>
      <w:r w:rsidR="00E644C6" w:rsidRPr="003A0A7E">
        <w:rPr>
          <w:sz w:val="22"/>
          <w:szCs w:val="22"/>
        </w:rPr>
        <w:t>.</w:t>
      </w:r>
    </w:p>
    <w:p w14:paraId="0F9C0C1F" w14:textId="77777777" w:rsidR="00EA41B3" w:rsidRPr="003A0A7E" w:rsidRDefault="00EA41B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089C18C" w14:textId="77777777" w:rsidR="0072461E"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E644C6" w:rsidRPr="003A0A7E">
        <w:rPr>
          <w:sz w:val="22"/>
          <w:szCs w:val="22"/>
        </w:rPr>
        <w:t>.</w:t>
      </w:r>
      <w:r w:rsidR="00EA41B3">
        <w:rPr>
          <w:sz w:val="22"/>
          <w:szCs w:val="22"/>
        </w:rPr>
        <w:tab/>
      </w:r>
      <w:r w:rsidR="00E644C6" w:rsidRPr="003A0A7E">
        <w:rPr>
          <w:sz w:val="22"/>
          <w:szCs w:val="22"/>
        </w:rPr>
        <w:t>A</w:t>
      </w:r>
      <w:r w:rsidR="00A84317" w:rsidRPr="003A0A7E">
        <w:rPr>
          <w:sz w:val="22"/>
          <w:szCs w:val="22"/>
        </w:rPr>
        <w:t>dequate shelter, which may be either natural or</w:t>
      </w:r>
      <w:r w:rsidR="00EA41B3">
        <w:rPr>
          <w:sz w:val="22"/>
          <w:szCs w:val="22"/>
        </w:rPr>
        <w:t xml:space="preserve"> constructed.  Natural shelter</w:t>
      </w:r>
      <w:r w:rsidR="0072461E" w:rsidRPr="003A0A7E">
        <w:rPr>
          <w:sz w:val="22"/>
          <w:szCs w:val="22"/>
        </w:rPr>
        <w:t xml:space="preserve"> c</w:t>
      </w:r>
      <w:r w:rsidR="00A84317" w:rsidRPr="003A0A7E">
        <w:rPr>
          <w:sz w:val="22"/>
          <w:szCs w:val="22"/>
        </w:rPr>
        <w:t>onsists</w:t>
      </w:r>
      <w:r w:rsidR="0072461E" w:rsidRPr="003A0A7E">
        <w:rPr>
          <w:sz w:val="22"/>
          <w:szCs w:val="22"/>
        </w:rPr>
        <w:t xml:space="preserve"> of trees or brush that affords protection from direct sun, wind, rain, and other inclement weather that is large enough to accommodate all large</w:t>
      </w:r>
      <w:r w:rsidR="00EA41B3">
        <w:rPr>
          <w:sz w:val="22"/>
          <w:szCs w:val="22"/>
        </w:rPr>
        <w:t xml:space="preserve"> </w:t>
      </w:r>
      <w:r w:rsidR="0072461E" w:rsidRPr="003A0A7E">
        <w:rPr>
          <w:sz w:val="22"/>
          <w:szCs w:val="22"/>
        </w:rPr>
        <w:t xml:space="preserve">game at one time.  Constructed shelter contains a </w:t>
      </w:r>
      <w:proofErr w:type="gramStart"/>
      <w:r w:rsidR="0072461E" w:rsidRPr="003A0A7E">
        <w:rPr>
          <w:sz w:val="22"/>
          <w:szCs w:val="22"/>
        </w:rPr>
        <w:t>roof, and</w:t>
      </w:r>
      <w:proofErr w:type="gramEnd"/>
      <w:r w:rsidR="0072461E" w:rsidRPr="003A0A7E">
        <w:rPr>
          <w:sz w:val="22"/>
          <w:szCs w:val="22"/>
        </w:rPr>
        <w:t xml:space="preserve"> must afford the same</w:t>
      </w:r>
      <w:r w:rsidR="00EA41B3">
        <w:rPr>
          <w:sz w:val="22"/>
          <w:szCs w:val="22"/>
        </w:rPr>
        <w:t xml:space="preserve"> </w:t>
      </w:r>
      <w:r w:rsidR="0072461E" w:rsidRPr="003A0A7E">
        <w:rPr>
          <w:sz w:val="22"/>
          <w:szCs w:val="22"/>
        </w:rPr>
        <w:t>protection from inclement weather as natural shelter.  No nails or other potential</w:t>
      </w:r>
      <w:r w:rsidR="00EA41B3">
        <w:rPr>
          <w:sz w:val="22"/>
          <w:szCs w:val="22"/>
        </w:rPr>
        <w:t xml:space="preserve"> </w:t>
      </w:r>
      <w:r w:rsidR="0072461E" w:rsidRPr="003A0A7E">
        <w:rPr>
          <w:sz w:val="22"/>
          <w:szCs w:val="22"/>
        </w:rPr>
        <w:t>hazards may be exposed.</w:t>
      </w:r>
    </w:p>
    <w:p w14:paraId="6FD31237" w14:textId="77777777" w:rsidR="0072461E" w:rsidRPr="003A0A7E" w:rsidRDefault="0072461E"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F6EB9A6" w14:textId="77777777" w:rsidR="000731E9"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D</w:t>
      </w:r>
      <w:r w:rsidR="00E644C6" w:rsidRPr="003A0A7E">
        <w:rPr>
          <w:sz w:val="22"/>
          <w:szCs w:val="22"/>
        </w:rPr>
        <w:t>.</w:t>
      </w:r>
      <w:r w:rsidR="00EA41B3">
        <w:rPr>
          <w:sz w:val="22"/>
          <w:szCs w:val="22"/>
        </w:rPr>
        <w:tab/>
      </w:r>
      <w:r w:rsidR="00E644C6" w:rsidRPr="003A0A7E">
        <w:rPr>
          <w:sz w:val="22"/>
          <w:szCs w:val="22"/>
        </w:rPr>
        <w:t>L</w:t>
      </w:r>
      <w:r w:rsidR="0072461E" w:rsidRPr="003A0A7E">
        <w:rPr>
          <w:sz w:val="22"/>
          <w:szCs w:val="22"/>
        </w:rPr>
        <w:t>arge game must be grouped in a way that will allow</w:t>
      </w:r>
      <w:r w:rsidR="00EA41B3">
        <w:rPr>
          <w:sz w:val="22"/>
          <w:szCs w:val="22"/>
        </w:rPr>
        <w:t xml:space="preserve"> individuals of each species to</w:t>
      </w:r>
      <w:r w:rsidR="0072461E" w:rsidRPr="003A0A7E">
        <w:rPr>
          <w:sz w:val="22"/>
          <w:szCs w:val="22"/>
        </w:rPr>
        <w:t xml:space="preserve"> </w:t>
      </w:r>
      <w:r w:rsidR="000731E9" w:rsidRPr="003A0A7E">
        <w:rPr>
          <w:sz w:val="22"/>
          <w:szCs w:val="22"/>
        </w:rPr>
        <w:t>r</w:t>
      </w:r>
      <w:r w:rsidR="0072461E" w:rsidRPr="003A0A7E">
        <w:rPr>
          <w:sz w:val="22"/>
          <w:szCs w:val="22"/>
        </w:rPr>
        <w:t xml:space="preserve">eceive an adequate amount of food, water, and shelter </w:t>
      </w:r>
      <w:proofErr w:type="gramStart"/>
      <w:r w:rsidR="000731E9" w:rsidRPr="003A0A7E">
        <w:rPr>
          <w:sz w:val="22"/>
          <w:szCs w:val="22"/>
        </w:rPr>
        <w:t>at all times</w:t>
      </w:r>
      <w:proofErr w:type="gramEnd"/>
      <w:r w:rsidR="000731E9" w:rsidRPr="003A0A7E">
        <w:rPr>
          <w:sz w:val="22"/>
          <w:szCs w:val="22"/>
        </w:rPr>
        <w:t>.</w:t>
      </w:r>
    </w:p>
    <w:p w14:paraId="25D4DDEA" w14:textId="77777777" w:rsidR="000731E9" w:rsidRPr="003A0A7E" w:rsidRDefault="000731E9"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2520DDB" w14:textId="77777777" w:rsidR="000731E9"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E</w:t>
      </w:r>
      <w:r w:rsidR="000731E9" w:rsidRPr="003A0A7E">
        <w:rPr>
          <w:sz w:val="22"/>
          <w:szCs w:val="22"/>
        </w:rPr>
        <w:t>.</w:t>
      </w:r>
      <w:r w:rsidR="00EA41B3">
        <w:rPr>
          <w:sz w:val="22"/>
          <w:szCs w:val="22"/>
        </w:rPr>
        <w:tab/>
      </w:r>
      <w:r w:rsidR="00E644C6" w:rsidRPr="003A0A7E">
        <w:rPr>
          <w:sz w:val="22"/>
          <w:szCs w:val="22"/>
        </w:rPr>
        <w:t>C</w:t>
      </w:r>
      <w:r w:rsidR="000731E9" w:rsidRPr="003A0A7E">
        <w:rPr>
          <w:sz w:val="22"/>
          <w:szCs w:val="22"/>
        </w:rPr>
        <w:t>arcasses resulting from natural and accidental mortality on the premises of Commercial Large Game Shooting Areas shall be managed in accordance with</w:t>
      </w:r>
      <w:r w:rsidR="00BB69FF" w:rsidRPr="003A0A7E">
        <w:rPr>
          <w:sz w:val="22"/>
          <w:szCs w:val="22"/>
        </w:rPr>
        <w:t xml:space="preserve"> the</w:t>
      </w:r>
      <w:r w:rsidR="000731E9" w:rsidRPr="003A0A7E">
        <w:rPr>
          <w:sz w:val="22"/>
          <w:szCs w:val="22"/>
        </w:rPr>
        <w:t xml:space="preserve"> Rules for the Disposal of Animal Carcasses</w:t>
      </w:r>
      <w:r w:rsidR="00BB69FF" w:rsidRPr="003A0A7E">
        <w:rPr>
          <w:sz w:val="22"/>
          <w:szCs w:val="22"/>
        </w:rPr>
        <w:t xml:space="preserve"> (01-001 CMR Chapter 211)</w:t>
      </w:r>
      <w:r w:rsidR="000731E9" w:rsidRPr="003A0A7E">
        <w:rPr>
          <w:sz w:val="22"/>
          <w:szCs w:val="22"/>
        </w:rPr>
        <w:t>.</w:t>
      </w:r>
    </w:p>
    <w:p w14:paraId="50EA7F12" w14:textId="77777777" w:rsidR="009D3F00" w:rsidRPr="003A0A7E" w:rsidRDefault="009D3F00"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4F19C0C3" w14:textId="77777777" w:rsidR="009D3F00"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F</w:t>
      </w:r>
      <w:r w:rsidR="009D3F00" w:rsidRPr="003A0A7E">
        <w:rPr>
          <w:sz w:val="22"/>
          <w:szCs w:val="22"/>
        </w:rPr>
        <w:t>.</w:t>
      </w:r>
      <w:r w:rsidR="00EA41B3">
        <w:rPr>
          <w:sz w:val="22"/>
          <w:szCs w:val="22"/>
        </w:rPr>
        <w:tab/>
      </w:r>
      <w:r w:rsidR="00E644C6" w:rsidRPr="003A0A7E">
        <w:rPr>
          <w:sz w:val="22"/>
          <w:szCs w:val="22"/>
        </w:rPr>
        <w:t>L</w:t>
      </w:r>
      <w:r w:rsidR="00D72E5D" w:rsidRPr="003A0A7E">
        <w:rPr>
          <w:sz w:val="22"/>
          <w:szCs w:val="22"/>
        </w:rPr>
        <w:t>arge game animals must be given access to competent veterinary care, when needed.</w:t>
      </w:r>
    </w:p>
    <w:p w14:paraId="2A04CFE8" w14:textId="77777777" w:rsidR="000731E9" w:rsidRDefault="000731E9"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15A8D3AC" w14:textId="77777777" w:rsidR="00D47FFD" w:rsidRPr="003A0A7E" w:rsidRDefault="00D47FFD"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8CD1F8A" w14:textId="77777777" w:rsidR="00D72E5D" w:rsidRPr="003A0A7E" w:rsidRDefault="000731E9"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w:t>
      </w:r>
      <w:r w:rsidR="00E644C6" w:rsidRPr="003A0A7E">
        <w:rPr>
          <w:b/>
          <w:sz w:val="22"/>
          <w:szCs w:val="22"/>
        </w:rPr>
        <w:t>6</w:t>
      </w:r>
      <w:r w:rsidRPr="003A0A7E">
        <w:rPr>
          <w:b/>
          <w:sz w:val="22"/>
          <w:szCs w:val="22"/>
        </w:rPr>
        <w:t>.</w:t>
      </w:r>
      <w:r w:rsidR="003A0A7E">
        <w:rPr>
          <w:b/>
          <w:sz w:val="22"/>
          <w:szCs w:val="22"/>
        </w:rPr>
        <w:tab/>
      </w:r>
      <w:r w:rsidRPr="003A0A7E">
        <w:rPr>
          <w:b/>
          <w:sz w:val="22"/>
          <w:szCs w:val="22"/>
        </w:rPr>
        <w:t>R</w:t>
      </w:r>
      <w:r w:rsidR="00E644C6" w:rsidRPr="003A0A7E">
        <w:rPr>
          <w:b/>
          <w:sz w:val="22"/>
          <w:szCs w:val="22"/>
        </w:rPr>
        <w:t>ECOVERY OR DISPOSITION OF ESCAPED</w:t>
      </w:r>
      <w:r w:rsidRPr="003A0A7E">
        <w:rPr>
          <w:b/>
          <w:sz w:val="22"/>
          <w:szCs w:val="22"/>
        </w:rPr>
        <w:t xml:space="preserve"> </w:t>
      </w:r>
      <w:r w:rsidR="00822EC1" w:rsidRPr="003A0A7E">
        <w:rPr>
          <w:b/>
          <w:sz w:val="22"/>
          <w:szCs w:val="22"/>
        </w:rPr>
        <w:t>D</w:t>
      </w:r>
      <w:r w:rsidR="00E644C6" w:rsidRPr="003A0A7E">
        <w:rPr>
          <w:b/>
          <w:sz w:val="22"/>
          <w:szCs w:val="22"/>
        </w:rPr>
        <w:t>OMESTICATED LARGE GAME</w:t>
      </w:r>
    </w:p>
    <w:p w14:paraId="403FB17F" w14:textId="77777777" w:rsidR="00D72E5D" w:rsidRPr="00EA41B3" w:rsidRDefault="00D72E5D"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66893019" w14:textId="77777777" w:rsidR="00A3560C"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E644C6" w:rsidRPr="003A0A7E">
        <w:rPr>
          <w:sz w:val="22"/>
          <w:szCs w:val="22"/>
        </w:rPr>
        <w:t>.</w:t>
      </w:r>
      <w:r w:rsidR="00EA41B3">
        <w:rPr>
          <w:sz w:val="22"/>
          <w:szCs w:val="22"/>
        </w:rPr>
        <w:tab/>
      </w:r>
      <w:r w:rsidR="00BB69FF" w:rsidRPr="003A0A7E">
        <w:rPr>
          <w:sz w:val="22"/>
          <w:szCs w:val="22"/>
        </w:rPr>
        <w:t>LGSA</w:t>
      </w:r>
      <w:r w:rsidR="00D72E5D" w:rsidRPr="003A0A7E">
        <w:rPr>
          <w:sz w:val="22"/>
          <w:szCs w:val="22"/>
        </w:rPr>
        <w:t xml:space="preserve"> license holder</w:t>
      </w:r>
      <w:r w:rsidR="00BB69FF" w:rsidRPr="003A0A7E">
        <w:rPr>
          <w:sz w:val="22"/>
          <w:szCs w:val="22"/>
        </w:rPr>
        <w:t>s</w:t>
      </w:r>
      <w:r w:rsidR="00D72E5D" w:rsidRPr="003A0A7E">
        <w:rPr>
          <w:sz w:val="22"/>
          <w:szCs w:val="22"/>
        </w:rPr>
        <w:t xml:space="preserve"> </w:t>
      </w:r>
      <w:r w:rsidR="00A3560C" w:rsidRPr="003A0A7E">
        <w:rPr>
          <w:sz w:val="22"/>
          <w:szCs w:val="22"/>
        </w:rPr>
        <w:t>must</w:t>
      </w:r>
      <w:r w:rsidR="00D72E5D" w:rsidRPr="003A0A7E">
        <w:rPr>
          <w:sz w:val="22"/>
          <w:szCs w:val="22"/>
        </w:rPr>
        <w:t xml:space="preserve"> report any escaped</w:t>
      </w:r>
      <w:r w:rsidR="00EA41B3">
        <w:rPr>
          <w:sz w:val="22"/>
          <w:szCs w:val="22"/>
        </w:rPr>
        <w:t xml:space="preserve"> domesticated large game to the</w:t>
      </w:r>
      <w:r w:rsidR="00D72E5D" w:rsidRPr="003A0A7E">
        <w:rPr>
          <w:sz w:val="22"/>
          <w:szCs w:val="22"/>
        </w:rPr>
        <w:t xml:space="preserve"> Department within 24 hours of </w:t>
      </w:r>
      <w:r w:rsidR="00A3560C" w:rsidRPr="003A0A7E">
        <w:rPr>
          <w:sz w:val="22"/>
          <w:szCs w:val="22"/>
        </w:rPr>
        <w:t>discovery</w:t>
      </w:r>
      <w:r w:rsidR="00D72E5D" w:rsidRPr="003A0A7E">
        <w:rPr>
          <w:sz w:val="22"/>
          <w:szCs w:val="22"/>
        </w:rPr>
        <w:t xml:space="preserve">.  The license holder shall </w:t>
      </w:r>
      <w:r w:rsidR="008E1AA3" w:rsidRPr="003A0A7E">
        <w:rPr>
          <w:sz w:val="22"/>
          <w:szCs w:val="22"/>
        </w:rPr>
        <w:t>b</w:t>
      </w:r>
      <w:r w:rsidR="00D72E5D" w:rsidRPr="003A0A7E">
        <w:rPr>
          <w:sz w:val="22"/>
          <w:szCs w:val="22"/>
        </w:rPr>
        <w:t xml:space="preserve">e responsible for monitoring the movement of the escaped large game and for </w:t>
      </w:r>
      <w:r w:rsidR="008E1AA3" w:rsidRPr="003A0A7E">
        <w:rPr>
          <w:sz w:val="22"/>
          <w:szCs w:val="22"/>
        </w:rPr>
        <w:t>r</w:t>
      </w:r>
      <w:r w:rsidR="00D72E5D" w:rsidRPr="003A0A7E">
        <w:rPr>
          <w:sz w:val="22"/>
          <w:szCs w:val="22"/>
        </w:rPr>
        <w:t>ecover</w:t>
      </w:r>
      <w:r w:rsidR="008E1AA3" w:rsidRPr="003A0A7E">
        <w:rPr>
          <w:sz w:val="22"/>
          <w:szCs w:val="22"/>
        </w:rPr>
        <w:t>y of</w:t>
      </w:r>
      <w:r w:rsidR="00D72E5D" w:rsidRPr="003A0A7E">
        <w:rPr>
          <w:sz w:val="22"/>
          <w:szCs w:val="22"/>
        </w:rPr>
        <w:t xml:space="preserve"> the escaped large game</w:t>
      </w:r>
      <w:r w:rsidR="008E1AA3" w:rsidRPr="003A0A7E">
        <w:rPr>
          <w:sz w:val="22"/>
          <w:szCs w:val="22"/>
        </w:rPr>
        <w:t>, as</w:t>
      </w:r>
      <w:r w:rsidR="00EA41B3">
        <w:rPr>
          <w:sz w:val="22"/>
          <w:szCs w:val="22"/>
        </w:rPr>
        <w:t xml:space="preserve"> authorized by the Department.</w:t>
      </w:r>
    </w:p>
    <w:p w14:paraId="38071C8E" w14:textId="77777777" w:rsidR="00EA41B3" w:rsidRPr="003A0A7E" w:rsidRDefault="00EA41B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3DF3587" w14:textId="77777777" w:rsidR="00A3560C"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A3560C" w:rsidRPr="003A0A7E">
        <w:rPr>
          <w:sz w:val="22"/>
          <w:szCs w:val="22"/>
        </w:rPr>
        <w:t>.</w:t>
      </w:r>
      <w:r w:rsidR="00EA41B3">
        <w:rPr>
          <w:sz w:val="22"/>
          <w:szCs w:val="22"/>
        </w:rPr>
        <w:tab/>
      </w:r>
      <w:r w:rsidR="008E1AA3" w:rsidRPr="003A0A7E">
        <w:rPr>
          <w:sz w:val="22"/>
          <w:szCs w:val="22"/>
        </w:rPr>
        <w:t>If escaped individuals are cervids that have been at large for longer than 72 hours,</w:t>
      </w:r>
      <w:r w:rsidR="00A3560C" w:rsidRPr="003A0A7E">
        <w:rPr>
          <w:sz w:val="22"/>
          <w:szCs w:val="22"/>
        </w:rPr>
        <w:t xml:space="preserve"> but have been returned to the owner’s premises alive, these individuals must be identified and tested for CWD when they ultimately die.</w:t>
      </w:r>
    </w:p>
    <w:p w14:paraId="25152987" w14:textId="77777777" w:rsidR="008E1AA3" w:rsidRPr="003A0A7E" w:rsidRDefault="008E1AA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7E6DD56" w14:textId="77777777" w:rsidR="008C177A"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C</w:t>
      </w:r>
      <w:r w:rsidR="00A3560C" w:rsidRPr="003A0A7E">
        <w:rPr>
          <w:sz w:val="22"/>
          <w:szCs w:val="22"/>
        </w:rPr>
        <w:t>.</w:t>
      </w:r>
      <w:r w:rsidR="00EA41B3">
        <w:rPr>
          <w:sz w:val="22"/>
          <w:szCs w:val="22"/>
        </w:rPr>
        <w:tab/>
      </w:r>
      <w:r w:rsidR="008E1AA3" w:rsidRPr="003A0A7E">
        <w:rPr>
          <w:sz w:val="22"/>
          <w:szCs w:val="22"/>
        </w:rPr>
        <w:t xml:space="preserve">The Department may euthanize any captured </w:t>
      </w:r>
      <w:r w:rsidR="00EA41B3">
        <w:rPr>
          <w:sz w:val="22"/>
          <w:szCs w:val="22"/>
        </w:rPr>
        <w:t>domesticated large game that is</w:t>
      </w:r>
      <w:r w:rsidR="005F256F" w:rsidRPr="003A0A7E">
        <w:rPr>
          <w:sz w:val="22"/>
          <w:szCs w:val="22"/>
        </w:rPr>
        <w:t xml:space="preserve"> </w:t>
      </w:r>
      <w:r w:rsidR="00B35C8D" w:rsidRPr="003A0A7E">
        <w:rPr>
          <w:sz w:val="22"/>
          <w:szCs w:val="22"/>
        </w:rPr>
        <w:t>r</w:t>
      </w:r>
      <w:r w:rsidR="008E1AA3" w:rsidRPr="003A0A7E">
        <w:rPr>
          <w:sz w:val="22"/>
          <w:szCs w:val="22"/>
        </w:rPr>
        <w:t>elinquished to the Department by its owner</w:t>
      </w:r>
      <w:r w:rsidR="003F1877" w:rsidRPr="003A0A7E">
        <w:rPr>
          <w:sz w:val="22"/>
          <w:szCs w:val="22"/>
        </w:rPr>
        <w:t xml:space="preserve">, if known, for the purpose of </w:t>
      </w:r>
      <w:r w:rsidR="00B35C8D" w:rsidRPr="003A0A7E">
        <w:rPr>
          <w:sz w:val="22"/>
          <w:szCs w:val="22"/>
        </w:rPr>
        <w:t>d</w:t>
      </w:r>
      <w:r w:rsidR="003F1877" w:rsidRPr="003A0A7E">
        <w:rPr>
          <w:sz w:val="22"/>
          <w:szCs w:val="22"/>
        </w:rPr>
        <w:t>iagnostic testing for disease.  The Department may, in accordance with</w:t>
      </w:r>
      <w:r w:rsidR="00EA41B3">
        <w:rPr>
          <w:sz w:val="22"/>
          <w:szCs w:val="22"/>
        </w:rPr>
        <w:t xml:space="preserve"> </w:t>
      </w:r>
      <w:r w:rsidR="003F1877" w:rsidRPr="003A0A7E">
        <w:rPr>
          <w:sz w:val="22"/>
          <w:szCs w:val="22"/>
        </w:rPr>
        <w:t xml:space="preserve">7 M.R.S. </w:t>
      </w:r>
      <w:r w:rsidR="0087341C" w:rsidRPr="003A0A7E">
        <w:rPr>
          <w:sz w:val="22"/>
          <w:szCs w:val="22"/>
        </w:rPr>
        <w:t>§</w:t>
      </w:r>
      <w:r w:rsidR="003F1877" w:rsidRPr="003A0A7E">
        <w:rPr>
          <w:sz w:val="22"/>
          <w:szCs w:val="22"/>
        </w:rPr>
        <w:t>1802, condemn any domesticated large game individual that</w:t>
      </w:r>
      <w:r w:rsidR="005F256F" w:rsidRPr="003A0A7E">
        <w:rPr>
          <w:sz w:val="22"/>
          <w:szCs w:val="22"/>
        </w:rPr>
        <w:t xml:space="preserve"> </w:t>
      </w:r>
      <w:r w:rsidR="00B35C8D" w:rsidRPr="003A0A7E">
        <w:rPr>
          <w:sz w:val="22"/>
          <w:szCs w:val="22"/>
        </w:rPr>
        <w:t>i</w:t>
      </w:r>
      <w:r w:rsidR="003F1877" w:rsidRPr="003A0A7E">
        <w:rPr>
          <w:sz w:val="22"/>
          <w:szCs w:val="22"/>
        </w:rPr>
        <w:t>s suspected of being infected with or exposed to CWD, brucellosis, tuberculosis,</w:t>
      </w:r>
      <w:r w:rsidR="00EA41B3">
        <w:rPr>
          <w:sz w:val="22"/>
          <w:szCs w:val="22"/>
        </w:rPr>
        <w:t xml:space="preserve"> </w:t>
      </w:r>
      <w:r w:rsidR="00B35C8D" w:rsidRPr="003A0A7E">
        <w:rPr>
          <w:sz w:val="22"/>
          <w:szCs w:val="22"/>
        </w:rPr>
        <w:t>o</w:t>
      </w:r>
      <w:r w:rsidR="003F1877" w:rsidRPr="003A0A7E">
        <w:rPr>
          <w:sz w:val="22"/>
          <w:szCs w:val="22"/>
        </w:rPr>
        <w:t xml:space="preserve">r other disease of domesticated </w:t>
      </w:r>
      <w:r w:rsidR="00921B7F" w:rsidRPr="003A0A7E">
        <w:rPr>
          <w:sz w:val="22"/>
          <w:szCs w:val="22"/>
        </w:rPr>
        <w:t xml:space="preserve">animals </w:t>
      </w:r>
      <w:r w:rsidR="003F1877" w:rsidRPr="003A0A7E">
        <w:rPr>
          <w:sz w:val="22"/>
          <w:szCs w:val="22"/>
        </w:rPr>
        <w:t>or wild game, for purpose of diagnostic</w:t>
      </w:r>
      <w:r w:rsidR="00EA41B3">
        <w:rPr>
          <w:sz w:val="22"/>
          <w:szCs w:val="22"/>
        </w:rPr>
        <w:t xml:space="preserve"> </w:t>
      </w:r>
      <w:r w:rsidR="008C177A" w:rsidRPr="003A0A7E">
        <w:rPr>
          <w:sz w:val="22"/>
          <w:szCs w:val="22"/>
        </w:rPr>
        <w:t>testing.</w:t>
      </w:r>
    </w:p>
    <w:p w14:paraId="2EC5F60C" w14:textId="77777777" w:rsidR="003F1877" w:rsidRPr="003A0A7E" w:rsidRDefault="003F1877"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B7D00F9" w14:textId="77777777" w:rsidR="005F256F"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D</w:t>
      </w:r>
      <w:r w:rsidR="00A3560C" w:rsidRPr="003A0A7E">
        <w:rPr>
          <w:sz w:val="22"/>
          <w:szCs w:val="22"/>
        </w:rPr>
        <w:t>.</w:t>
      </w:r>
      <w:r w:rsidR="00EA41B3">
        <w:rPr>
          <w:sz w:val="22"/>
          <w:szCs w:val="22"/>
        </w:rPr>
        <w:tab/>
      </w:r>
      <w:proofErr w:type="gramStart"/>
      <w:r w:rsidR="003F1877" w:rsidRPr="003A0A7E">
        <w:rPr>
          <w:sz w:val="22"/>
          <w:szCs w:val="22"/>
        </w:rPr>
        <w:t>In the event that</w:t>
      </w:r>
      <w:proofErr w:type="gramEnd"/>
      <w:r w:rsidR="003F1877" w:rsidRPr="003A0A7E">
        <w:rPr>
          <w:sz w:val="22"/>
          <w:szCs w:val="22"/>
        </w:rPr>
        <w:t xml:space="preserve"> capture of the escaped large game individual is not practical,</w:t>
      </w:r>
      <w:r w:rsidR="00EA41B3">
        <w:rPr>
          <w:sz w:val="22"/>
          <w:szCs w:val="22"/>
        </w:rPr>
        <w:t xml:space="preserve"> </w:t>
      </w:r>
      <w:r w:rsidR="00B35C8D" w:rsidRPr="003A0A7E">
        <w:rPr>
          <w:sz w:val="22"/>
          <w:szCs w:val="22"/>
        </w:rPr>
        <w:t>t</w:t>
      </w:r>
      <w:r w:rsidR="008C16BD" w:rsidRPr="003A0A7E">
        <w:rPr>
          <w:sz w:val="22"/>
          <w:szCs w:val="22"/>
        </w:rPr>
        <w:t>he Department will consult with the owner, if known, to determine whether</w:t>
      </w:r>
      <w:r w:rsidR="00EA41B3">
        <w:rPr>
          <w:sz w:val="22"/>
          <w:szCs w:val="22"/>
        </w:rPr>
        <w:t xml:space="preserve"> </w:t>
      </w:r>
      <w:r w:rsidR="00B35C8D" w:rsidRPr="003A0A7E">
        <w:rPr>
          <w:sz w:val="22"/>
          <w:szCs w:val="22"/>
        </w:rPr>
        <w:t>t</w:t>
      </w:r>
      <w:r w:rsidR="008C16BD" w:rsidRPr="003A0A7E">
        <w:rPr>
          <w:sz w:val="22"/>
          <w:szCs w:val="22"/>
        </w:rPr>
        <w:t>he owner will relinquish the escaped individual to the Department.  If the owner</w:t>
      </w:r>
      <w:r w:rsidR="00EA41B3">
        <w:rPr>
          <w:sz w:val="22"/>
          <w:szCs w:val="22"/>
        </w:rPr>
        <w:t xml:space="preserve"> </w:t>
      </w:r>
      <w:r w:rsidR="00B35C8D" w:rsidRPr="003A0A7E">
        <w:rPr>
          <w:sz w:val="22"/>
          <w:szCs w:val="22"/>
        </w:rPr>
        <w:t>a</w:t>
      </w:r>
      <w:r w:rsidR="008C16BD" w:rsidRPr="003A0A7E">
        <w:rPr>
          <w:sz w:val="22"/>
          <w:szCs w:val="22"/>
        </w:rPr>
        <w:t>grees to relinquish the escaped individual, or</w:t>
      </w:r>
      <w:r w:rsidR="00EA41B3">
        <w:rPr>
          <w:sz w:val="22"/>
          <w:szCs w:val="22"/>
        </w:rPr>
        <w:t xml:space="preserve"> if the owner does not agree to</w:t>
      </w:r>
      <w:r w:rsidR="008C16BD" w:rsidRPr="003A0A7E">
        <w:rPr>
          <w:sz w:val="22"/>
          <w:szCs w:val="22"/>
        </w:rPr>
        <w:t xml:space="preserve"> </w:t>
      </w:r>
      <w:r w:rsidR="00B35C8D" w:rsidRPr="003A0A7E">
        <w:rPr>
          <w:sz w:val="22"/>
          <w:szCs w:val="22"/>
        </w:rPr>
        <w:t>r</w:t>
      </w:r>
      <w:r w:rsidR="008C16BD" w:rsidRPr="003A0A7E">
        <w:rPr>
          <w:sz w:val="22"/>
          <w:szCs w:val="22"/>
        </w:rPr>
        <w:t xml:space="preserve">elinquish it, </w:t>
      </w:r>
      <w:r w:rsidR="00E63B0C" w:rsidRPr="003A0A7E">
        <w:rPr>
          <w:sz w:val="22"/>
          <w:szCs w:val="22"/>
        </w:rPr>
        <w:t>and</w:t>
      </w:r>
      <w:r w:rsidR="008C16BD" w:rsidRPr="003A0A7E">
        <w:rPr>
          <w:sz w:val="22"/>
          <w:szCs w:val="22"/>
        </w:rPr>
        <w:t xml:space="preserve"> the Department condemns the escaped domesticated large game</w:t>
      </w:r>
      <w:r w:rsidR="00EA41B3">
        <w:rPr>
          <w:sz w:val="22"/>
          <w:szCs w:val="22"/>
        </w:rPr>
        <w:t xml:space="preserve"> </w:t>
      </w:r>
      <w:r w:rsidR="00B35C8D" w:rsidRPr="003A0A7E">
        <w:rPr>
          <w:sz w:val="22"/>
          <w:szCs w:val="22"/>
        </w:rPr>
        <w:t>a</w:t>
      </w:r>
      <w:r w:rsidR="008C16BD" w:rsidRPr="003A0A7E">
        <w:rPr>
          <w:sz w:val="22"/>
          <w:szCs w:val="22"/>
        </w:rPr>
        <w:t xml:space="preserve">nimal in accordance with 7 M.R.S. </w:t>
      </w:r>
      <w:r w:rsidR="0087341C" w:rsidRPr="003A0A7E">
        <w:rPr>
          <w:sz w:val="22"/>
          <w:szCs w:val="22"/>
        </w:rPr>
        <w:t>§</w:t>
      </w:r>
      <w:r w:rsidR="00EA41B3">
        <w:rPr>
          <w:sz w:val="22"/>
          <w:szCs w:val="22"/>
        </w:rPr>
        <w:t>1802, the Department with</w:t>
      </w:r>
      <w:r w:rsidR="008C16BD" w:rsidRPr="003A0A7E">
        <w:rPr>
          <w:sz w:val="22"/>
          <w:szCs w:val="22"/>
        </w:rPr>
        <w:t xml:space="preserve"> </w:t>
      </w:r>
      <w:r w:rsidR="00B35C8D" w:rsidRPr="003A0A7E">
        <w:rPr>
          <w:sz w:val="22"/>
          <w:szCs w:val="22"/>
        </w:rPr>
        <w:t>c</w:t>
      </w:r>
      <w:r w:rsidR="008C16BD" w:rsidRPr="003A0A7E">
        <w:rPr>
          <w:sz w:val="22"/>
          <w:szCs w:val="22"/>
        </w:rPr>
        <w:t>ooperation with representatives of the Maine Department of Inland Fisheries and</w:t>
      </w:r>
      <w:r w:rsidR="00EA41B3">
        <w:rPr>
          <w:sz w:val="22"/>
          <w:szCs w:val="22"/>
        </w:rPr>
        <w:t xml:space="preserve"> </w:t>
      </w:r>
      <w:r w:rsidR="008C16BD" w:rsidRPr="003A0A7E">
        <w:rPr>
          <w:sz w:val="22"/>
          <w:szCs w:val="22"/>
        </w:rPr>
        <w:t>Wildlife, may destroy the escaped individual, and samples may be taken for the</w:t>
      </w:r>
      <w:r w:rsidR="00EA41B3">
        <w:rPr>
          <w:sz w:val="22"/>
          <w:szCs w:val="22"/>
        </w:rPr>
        <w:t xml:space="preserve"> </w:t>
      </w:r>
      <w:r w:rsidR="00B35C8D" w:rsidRPr="003A0A7E">
        <w:rPr>
          <w:sz w:val="22"/>
          <w:szCs w:val="22"/>
        </w:rPr>
        <w:t>p</w:t>
      </w:r>
      <w:r w:rsidR="008C16BD" w:rsidRPr="003A0A7E">
        <w:rPr>
          <w:sz w:val="22"/>
          <w:szCs w:val="22"/>
        </w:rPr>
        <w:t>urpose of diagnostic testing.</w:t>
      </w:r>
    </w:p>
    <w:p w14:paraId="059B4FC4" w14:textId="77777777" w:rsidR="00E63B0C" w:rsidRPr="003A0A7E" w:rsidRDefault="00E63B0C"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324FB6B2" w14:textId="77777777" w:rsidR="00B35C8D" w:rsidRPr="003A0A7E" w:rsidRDefault="00D97BD3"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E</w:t>
      </w:r>
      <w:r w:rsidR="00E63B0C" w:rsidRPr="003A0A7E">
        <w:rPr>
          <w:sz w:val="22"/>
          <w:szCs w:val="22"/>
        </w:rPr>
        <w:t>.</w:t>
      </w:r>
      <w:r w:rsidR="00EA41B3">
        <w:rPr>
          <w:sz w:val="22"/>
          <w:szCs w:val="22"/>
        </w:rPr>
        <w:tab/>
      </w:r>
      <w:r w:rsidR="005F256F" w:rsidRPr="003A0A7E">
        <w:rPr>
          <w:sz w:val="22"/>
          <w:szCs w:val="22"/>
        </w:rPr>
        <w:t>LGSA</w:t>
      </w:r>
      <w:r w:rsidR="008C16BD" w:rsidRPr="003A0A7E">
        <w:rPr>
          <w:sz w:val="22"/>
          <w:szCs w:val="22"/>
        </w:rPr>
        <w:t xml:space="preserve"> license holder</w:t>
      </w:r>
      <w:r w:rsidR="005F256F" w:rsidRPr="003A0A7E">
        <w:rPr>
          <w:sz w:val="22"/>
          <w:szCs w:val="22"/>
        </w:rPr>
        <w:t>s</w:t>
      </w:r>
      <w:r w:rsidR="008C16BD" w:rsidRPr="003A0A7E">
        <w:rPr>
          <w:sz w:val="22"/>
          <w:szCs w:val="22"/>
        </w:rPr>
        <w:t xml:space="preserve"> shall </w:t>
      </w:r>
      <w:r w:rsidR="00E63B0C" w:rsidRPr="003A0A7E">
        <w:rPr>
          <w:sz w:val="22"/>
          <w:szCs w:val="22"/>
        </w:rPr>
        <w:t>pay</w:t>
      </w:r>
      <w:r w:rsidR="008C16BD" w:rsidRPr="003A0A7E">
        <w:rPr>
          <w:sz w:val="22"/>
          <w:szCs w:val="22"/>
        </w:rPr>
        <w:t xml:space="preserve"> for</w:t>
      </w:r>
      <w:r w:rsidR="00E63B0C" w:rsidRPr="003A0A7E">
        <w:rPr>
          <w:sz w:val="22"/>
          <w:szCs w:val="22"/>
        </w:rPr>
        <w:t xml:space="preserve"> r</w:t>
      </w:r>
      <w:r w:rsidR="008C16BD" w:rsidRPr="003A0A7E">
        <w:rPr>
          <w:sz w:val="22"/>
          <w:szCs w:val="22"/>
        </w:rPr>
        <w:t>easonable and appropriate costs</w:t>
      </w:r>
      <w:r w:rsidR="005F256F" w:rsidRPr="003A0A7E">
        <w:rPr>
          <w:sz w:val="22"/>
          <w:szCs w:val="22"/>
        </w:rPr>
        <w:t xml:space="preserve"> associated with </w:t>
      </w:r>
      <w:r w:rsidR="00E63B0C" w:rsidRPr="003A0A7E">
        <w:rPr>
          <w:sz w:val="22"/>
          <w:szCs w:val="22"/>
        </w:rPr>
        <w:t>the capture, euthanasia, or destruction of dom</w:t>
      </w:r>
      <w:r w:rsidR="005F256F" w:rsidRPr="003A0A7E">
        <w:rPr>
          <w:sz w:val="22"/>
          <w:szCs w:val="22"/>
        </w:rPr>
        <w:t>esticated large game that</w:t>
      </w:r>
      <w:r w:rsidR="00E63B0C" w:rsidRPr="003A0A7E">
        <w:rPr>
          <w:sz w:val="22"/>
          <w:szCs w:val="22"/>
        </w:rPr>
        <w:t xml:space="preserve"> </w:t>
      </w:r>
      <w:r w:rsidR="005F256F" w:rsidRPr="003A0A7E">
        <w:rPr>
          <w:sz w:val="22"/>
          <w:szCs w:val="22"/>
        </w:rPr>
        <w:t xml:space="preserve">escape </w:t>
      </w:r>
      <w:r w:rsidR="00E63B0C" w:rsidRPr="003A0A7E">
        <w:rPr>
          <w:sz w:val="22"/>
          <w:szCs w:val="22"/>
        </w:rPr>
        <w:t xml:space="preserve">from </w:t>
      </w:r>
      <w:r w:rsidR="005F256F" w:rsidRPr="003A0A7E">
        <w:rPr>
          <w:sz w:val="22"/>
          <w:szCs w:val="22"/>
        </w:rPr>
        <w:t xml:space="preserve">their </w:t>
      </w:r>
      <w:r w:rsidR="00E63B0C" w:rsidRPr="003A0A7E">
        <w:rPr>
          <w:sz w:val="22"/>
          <w:szCs w:val="22"/>
        </w:rPr>
        <w:t>commercial large game shooting areas</w:t>
      </w:r>
      <w:r w:rsidR="005F256F" w:rsidRPr="003A0A7E">
        <w:rPr>
          <w:sz w:val="22"/>
          <w:szCs w:val="22"/>
        </w:rPr>
        <w:t>.</w:t>
      </w:r>
    </w:p>
    <w:p w14:paraId="37208FC0" w14:textId="77777777" w:rsidR="00B35C8D" w:rsidRPr="00EA41B3" w:rsidRDefault="00B35C8D"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77377E5B" w14:textId="77777777" w:rsidR="00B35C8D" w:rsidRPr="00EA41B3" w:rsidRDefault="00B35C8D" w:rsidP="00EA41B3">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6F75F72" w14:textId="77777777" w:rsidR="00D929FD" w:rsidRPr="003A0A7E" w:rsidRDefault="00B35C8D" w:rsidP="003A0A7E">
      <w:pPr>
        <w:pStyle w:val="DefaultText"/>
        <w:tabs>
          <w:tab w:val="left" w:pos="720"/>
          <w:tab w:val="left" w:pos="1440"/>
          <w:tab w:val="left" w:pos="2160"/>
          <w:tab w:val="left" w:pos="2880"/>
          <w:tab w:val="left" w:pos="3600"/>
          <w:tab w:val="left" w:pos="4320"/>
        </w:tabs>
        <w:rPr>
          <w:b/>
          <w:sz w:val="22"/>
          <w:szCs w:val="22"/>
        </w:rPr>
      </w:pPr>
      <w:r w:rsidRPr="003A0A7E">
        <w:rPr>
          <w:b/>
          <w:sz w:val="22"/>
          <w:szCs w:val="22"/>
        </w:rPr>
        <w:t>1</w:t>
      </w:r>
      <w:r w:rsidR="00D929FD" w:rsidRPr="003A0A7E">
        <w:rPr>
          <w:b/>
          <w:sz w:val="22"/>
          <w:szCs w:val="22"/>
        </w:rPr>
        <w:t>7</w:t>
      </w:r>
      <w:r w:rsidRPr="003A0A7E">
        <w:rPr>
          <w:b/>
          <w:sz w:val="22"/>
          <w:szCs w:val="22"/>
        </w:rPr>
        <w:t>.</w:t>
      </w:r>
      <w:r w:rsidR="003A0A7E">
        <w:rPr>
          <w:b/>
          <w:sz w:val="22"/>
          <w:szCs w:val="22"/>
        </w:rPr>
        <w:tab/>
      </w:r>
      <w:r w:rsidRPr="003A0A7E">
        <w:rPr>
          <w:b/>
          <w:sz w:val="22"/>
          <w:szCs w:val="22"/>
        </w:rPr>
        <w:t>A</w:t>
      </w:r>
      <w:r w:rsidR="00D929FD" w:rsidRPr="003A0A7E">
        <w:rPr>
          <w:b/>
          <w:sz w:val="22"/>
          <w:szCs w:val="22"/>
        </w:rPr>
        <w:t>DVERTISING AVAILABILITY OF DOMESTICATED LARGE GAME</w:t>
      </w:r>
    </w:p>
    <w:p w14:paraId="7B1571F3" w14:textId="77777777" w:rsidR="00D97BD3" w:rsidRPr="008F5F99" w:rsidRDefault="00D97BD3"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00C179CE" w14:textId="77777777" w:rsidR="007F1735" w:rsidRDefault="00D97BD3"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A</w:t>
      </w:r>
      <w:r w:rsidR="00D929FD" w:rsidRPr="003A0A7E">
        <w:rPr>
          <w:sz w:val="22"/>
          <w:szCs w:val="22"/>
        </w:rPr>
        <w:t>.</w:t>
      </w:r>
      <w:r w:rsidR="008F5F99">
        <w:rPr>
          <w:sz w:val="22"/>
          <w:szCs w:val="22"/>
        </w:rPr>
        <w:tab/>
      </w:r>
      <w:r w:rsidR="005F256F" w:rsidRPr="003A0A7E">
        <w:rPr>
          <w:sz w:val="22"/>
          <w:szCs w:val="22"/>
        </w:rPr>
        <w:t>LGSA licensees</w:t>
      </w:r>
      <w:r w:rsidR="00B35C8D" w:rsidRPr="003A0A7E">
        <w:rPr>
          <w:sz w:val="22"/>
          <w:szCs w:val="22"/>
        </w:rPr>
        <w:t xml:space="preserve"> </w:t>
      </w:r>
      <w:r w:rsidR="00DB1B49" w:rsidRPr="003A0A7E">
        <w:rPr>
          <w:sz w:val="22"/>
          <w:szCs w:val="22"/>
        </w:rPr>
        <w:t>may</w:t>
      </w:r>
      <w:r w:rsidR="00B35C8D" w:rsidRPr="003A0A7E">
        <w:rPr>
          <w:sz w:val="22"/>
          <w:szCs w:val="22"/>
        </w:rPr>
        <w:t xml:space="preserve"> offer for hunting</w:t>
      </w:r>
      <w:r w:rsidR="005F256F" w:rsidRPr="003A0A7E">
        <w:rPr>
          <w:sz w:val="22"/>
          <w:szCs w:val="22"/>
        </w:rPr>
        <w:t xml:space="preserve"> </w:t>
      </w:r>
      <w:r w:rsidR="00DB1B49" w:rsidRPr="003A0A7E">
        <w:rPr>
          <w:sz w:val="22"/>
          <w:szCs w:val="22"/>
        </w:rPr>
        <w:t>o</w:t>
      </w:r>
      <w:r w:rsidR="00B35C8D" w:rsidRPr="003A0A7E">
        <w:rPr>
          <w:sz w:val="22"/>
          <w:szCs w:val="22"/>
        </w:rPr>
        <w:t>nly</w:t>
      </w:r>
      <w:r w:rsidR="00DB1B49" w:rsidRPr="003A0A7E">
        <w:rPr>
          <w:sz w:val="22"/>
          <w:szCs w:val="22"/>
        </w:rPr>
        <w:t xml:space="preserve"> </w:t>
      </w:r>
      <w:r w:rsidR="00FC5CD4" w:rsidRPr="003A0A7E">
        <w:rPr>
          <w:sz w:val="22"/>
          <w:szCs w:val="22"/>
        </w:rPr>
        <w:t>t</w:t>
      </w:r>
      <w:r w:rsidR="00B35C8D" w:rsidRPr="003A0A7E">
        <w:rPr>
          <w:sz w:val="22"/>
          <w:szCs w:val="22"/>
        </w:rPr>
        <w:t xml:space="preserve">hose species and species groups of </w:t>
      </w:r>
      <w:r w:rsidR="007F1735" w:rsidRPr="003A0A7E">
        <w:rPr>
          <w:sz w:val="22"/>
          <w:szCs w:val="22"/>
        </w:rPr>
        <w:t>d</w:t>
      </w:r>
      <w:r w:rsidR="005F256F" w:rsidRPr="003A0A7E">
        <w:rPr>
          <w:sz w:val="22"/>
          <w:szCs w:val="22"/>
        </w:rPr>
        <w:t>omesticated large game for which they</w:t>
      </w:r>
      <w:r w:rsidR="007F1735" w:rsidRPr="003A0A7E">
        <w:rPr>
          <w:sz w:val="22"/>
          <w:szCs w:val="22"/>
        </w:rPr>
        <w:t xml:space="preserve"> </w:t>
      </w:r>
      <w:r w:rsidR="00FC5CD4" w:rsidRPr="003A0A7E">
        <w:rPr>
          <w:sz w:val="22"/>
          <w:szCs w:val="22"/>
        </w:rPr>
        <w:t>are license</w:t>
      </w:r>
      <w:r w:rsidR="007F1735" w:rsidRPr="003A0A7E">
        <w:rPr>
          <w:sz w:val="22"/>
          <w:szCs w:val="22"/>
        </w:rPr>
        <w:t>d during any given licensing year (September 1 to August 31 annually).</w:t>
      </w:r>
    </w:p>
    <w:p w14:paraId="196A9780" w14:textId="77777777" w:rsidR="008F5F99" w:rsidRPr="003A0A7E" w:rsidRDefault="008F5F99"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p>
    <w:p w14:paraId="2942BDCE" w14:textId="77777777" w:rsidR="005D32D3" w:rsidRPr="003A0A7E" w:rsidRDefault="00D97BD3" w:rsidP="008F5F99">
      <w:pPr>
        <w:pStyle w:val="DefaultText"/>
        <w:tabs>
          <w:tab w:val="left" w:pos="0"/>
          <w:tab w:val="left" w:pos="720"/>
          <w:tab w:val="left" w:pos="1440"/>
          <w:tab w:val="left" w:pos="2160"/>
          <w:tab w:val="left" w:pos="2880"/>
          <w:tab w:val="left" w:pos="3600"/>
          <w:tab w:val="left" w:pos="4320"/>
        </w:tabs>
        <w:ind w:left="1440" w:hanging="720"/>
        <w:rPr>
          <w:sz w:val="22"/>
          <w:szCs w:val="22"/>
        </w:rPr>
      </w:pPr>
      <w:r w:rsidRPr="003A0A7E">
        <w:rPr>
          <w:sz w:val="22"/>
          <w:szCs w:val="22"/>
        </w:rPr>
        <w:t>B</w:t>
      </w:r>
      <w:r w:rsidR="00DB1B49" w:rsidRPr="003A0A7E">
        <w:rPr>
          <w:sz w:val="22"/>
          <w:szCs w:val="22"/>
        </w:rPr>
        <w:t>.</w:t>
      </w:r>
      <w:r w:rsidR="008F5F99">
        <w:rPr>
          <w:sz w:val="22"/>
          <w:szCs w:val="22"/>
        </w:rPr>
        <w:tab/>
      </w:r>
      <w:r w:rsidR="005D32D3" w:rsidRPr="003A0A7E">
        <w:rPr>
          <w:sz w:val="22"/>
          <w:szCs w:val="22"/>
        </w:rPr>
        <w:t xml:space="preserve">A copy of the current commercial large game shooting area license must be posted </w:t>
      </w:r>
      <w:r w:rsidR="0047754C" w:rsidRPr="003A0A7E">
        <w:rPr>
          <w:sz w:val="22"/>
          <w:szCs w:val="22"/>
        </w:rPr>
        <w:t xml:space="preserve">in plain view </w:t>
      </w:r>
      <w:r w:rsidR="005D32D3" w:rsidRPr="003A0A7E">
        <w:rPr>
          <w:sz w:val="22"/>
          <w:szCs w:val="22"/>
        </w:rPr>
        <w:t>on the premises where</w:t>
      </w:r>
      <w:r w:rsidR="008C177A" w:rsidRPr="003A0A7E">
        <w:rPr>
          <w:sz w:val="22"/>
          <w:szCs w:val="22"/>
        </w:rPr>
        <w:t xml:space="preserve"> clients, Department personnel,</w:t>
      </w:r>
      <w:r w:rsidR="005D32D3" w:rsidRPr="003A0A7E">
        <w:rPr>
          <w:sz w:val="22"/>
          <w:szCs w:val="22"/>
        </w:rPr>
        <w:t xml:space="preserve"> and the public may view the license</w:t>
      </w:r>
      <w:r w:rsidR="0047754C" w:rsidRPr="003A0A7E">
        <w:rPr>
          <w:sz w:val="22"/>
          <w:szCs w:val="22"/>
        </w:rPr>
        <w:t xml:space="preserve"> during regular business hours</w:t>
      </w:r>
      <w:r w:rsidR="005D32D3" w:rsidRPr="003A0A7E">
        <w:rPr>
          <w:sz w:val="22"/>
          <w:szCs w:val="22"/>
        </w:rPr>
        <w:t>.  This copy must show which species of large game the licensee is permitted to offer for shooting at that point in time.</w:t>
      </w:r>
    </w:p>
    <w:p w14:paraId="00783E93" w14:textId="77777777" w:rsidR="00C33FB4" w:rsidRPr="00C33FB4" w:rsidRDefault="00C33FB4" w:rsidP="00C33FB4">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2005481C"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p>
    <w:p w14:paraId="05AC2CEF"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p>
    <w:p w14:paraId="3944907C"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r w:rsidRPr="00C33FB4">
        <w:rPr>
          <w:sz w:val="22"/>
          <w:szCs w:val="22"/>
        </w:rPr>
        <w:t>STATUTORY AUTHORITY:  7 M.R.S.A. §1342(8)</w:t>
      </w:r>
    </w:p>
    <w:p w14:paraId="1667BFB7"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p>
    <w:p w14:paraId="25327AB7"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r w:rsidRPr="00C33FB4">
        <w:rPr>
          <w:sz w:val="22"/>
          <w:szCs w:val="22"/>
        </w:rPr>
        <w:t>EFFECTIVE DATE:</w:t>
      </w:r>
    </w:p>
    <w:p w14:paraId="1C9A90E7" w14:textId="77777777" w:rsidR="00C33FB4" w:rsidRDefault="00C33FB4" w:rsidP="00C33FB4">
      <w:pPr>
        <w:tabs>
          <w:tab w:val="left" w:pos="720"/>
          <w:tab w:val="left" w:pos="1440"/>
          <w:tab w:val="left" w:pos="2160"/>
          <w:tab w:val="left" w:pos="2880"/>
          <w:tab w:val="left" w:pos="3600"/>
          <w:tab w:val="left" w:pos="4320"/>
        </w:tabs>
        <w:ind w:left="720" w:hanging="720"/>
        <w:rPr>
          <w:sz w:val="22"/>
          <w:szCs w:val="22"/>
        </w:rPr>
      </w:pPr>
      <w:r w:rsidRPr="00C33FB4">
        <w:rPr>
          <w:sz w:val="22"/>
          <w:szCs w:val="22"/>
        </w:rPr>
        <w:tab/>
      </w:r>
      <w:r>
        <w:rPr>
          <w:sz w:val="22"/>
          <w:szCs w:val="22"/>
        </w:rPr>
        <w:t>May 25</w:t>
      </w:r>
      <w:r w:rsidRPr="00C33FB4">
        <w:rPr>
          <w:sz w:val="22"/>
          <w:szCs w:val="22"/>
        </w:rPr>
        <w:t>, 2010 – filing 2010-</w:t>
      </w:r>
      <w:r>
        <w:rPr>
          <w:sz w:val="22"/>
          <w:szCs w:val="22"/>
        </w:rPr>
        <w:t>202</w:t>
      </w:r>
    </w:p>
    <w:p w14:paraId="70B5C043" w14:textId="77777777" w:rsidR="000932DB" w:rsidRDefault="000932DB" w:rsidP="00C33FB4">
      <w:pPr>
        <w:tabs>
          <w:tab w:val="left" w:pos="720"/>
          <w:tab w:val="left" w:pos="1440"/>
          <w:tab w:val="left" w:pos="2160"/>
          <w:tab w:val="left" w:pos="2880"/>
          <w:tab w:val="left" w:pos="3600"/>
          <w:tab w:val="left" w:pos="4320"/>
        </w:tabs>
        <w:ind w:left="720" w:hanging="720"/>
        <w:rPr>
          <w:sz w:val="22"/>
          <w:szCs w:val="22"/>
        </w:rPr>
      </w:pPr>
    </w:p>
    <w:p w14:paraId="079DBC16" w14:textId="77777777" w:rsidR="000932DB" w:rsidRDefault="000932DB" w:rsidP="00C33FB4">
      <w:pPr>
        <w:tabs>
          <w:tab w:val="left" w:pos="720"/>
          <w:tab w:val="left" w:pos="1440"/>
          <w:tab w:val="left" w:pos="2160"/>
          <w:tab w:val="left" w:pos="2880"/>
          <w:tab w:val="left" w:pos="3600"/>
          <w:tab w:val="left" w:pos="4320"/>
        </w:tabs>
        <w:ind w:left="720" w:hanging="720"/>
        <w:rPr>
          <w:sz w:val="22"/>
          <w:szCs w:val="22"/>
        </w:rPr>
      </w:pPr>
      <w:r>
        <w:rPr>
          <w:sz w:val="22"/>
          <w:szCs w:val="22"/>
        </w:rPr>
        <w:t>CORRECTIONS:</w:t>
      </w:r>
    </w:p>
    <w:p w14:paraId="49454147" w14:textId="77777777" w:rsidR="000932DB" w:rsidRPr="00C33FB4" w:rsidRDefault="000932DB" w:rsidP="00C33FB4">
      <w:pPr>
        <w:tabs>
          <w:tab w:val="left" w:pos="720"/>
          <w:tab w:val="left" w:pos="1440"/>
          <w:tab w:val="left" w:pos="2160"/>
          <w:tab w:val="left" w:pos="2880"/>
          <w:tab w:val="left" w:pos="3600"/>
          <w:tab w:val="left" w:pos="4320"/>
        </w:tabs>
        <w:ind w:left="720" w:hanging="720"/>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00E61DDC" w14:textId="77777777" w:rsidR="00C33FB4" w:rsidRDefault="00C33FB4" w:rsidP="00C33FB4">
      <w:pPr>
        <w:tabs>
          <w:tab w:val="left" w:pos="720"/>
          <w:tab w:val="left" w:pos="1440"/>
          <w:tab w:val="left" w:pos="2160"/>
          <w:tab w:val="left" w:pos="2880"/>
          <w:tab w:val="left" w:pos="3600"/>
          <w:tab w:val="left" w:pos="4320"/>
        </w:tabs>
        <w:ind w:left="720" w:hanging="720"/>
        <w:rPr>
          <w:sz w:val="22"/>
          <w:szCs w:val="22"/>
        </w:rPr>
      </w:pPr>
    </w:p>
    <w:p w14:paraId="7DBFF1B4" w14:textId="3D7CD6FA" w:rsidR="00545C90" w:rsidRPr="00C33FB4" w:rsidRDefault="00545C90" w:rsidP="00C33FB4">
      <w:pPr>
        <w:tabs>
          <w:tab w:val="left" w:pos="720"/>
          <w:tab w:val="left" w:pos="1440"/>
          <w:tab w:val="left" w:pos="2160"/>
          <w:tab w:val="left" w:pos="2880"/>
          <w:tab w:val="left" w:pos="3600"/>
          <w:tab w:val="left" w:pos="4320"/>
        </w:tabs>
        <w:ind w:left="720" w:hanging="720"/>
        <w:rPr>
          <w:sz w:val="22"/>
          <w:szCs w:val="22"/>
        </w:rPr>
      </w:pPr>
      <w:r>
        <w:rPr>
          <w:sz w:val="22"/>
          <w:szCs w:val="22"/>
        </w:rPr>
        <w:t>WORD VERSION CONVERSION AND ACCESSIBILITY CHECK: July 9, 2025</w:t>
      </w:r>
    </w:p>
    <w:p w14:paraId="171424F7" w14:textId="77777777" w:rsidR="00C33FB4" w:rsidRPr="00C33FB4" w:rsidRDefault="00C33FB4" w:rsidP="00C33FB4">
      <w:pPr>
        <w:tabs>
          <w:tab w:val="left" w:pos="720"/>
          <w:tab w:val="left" w:pos="1440"/>
          <w:tab w:val="left" w:pos="2160"/>
          <w:tab w:val="left" w:pos="2880"/>
          <w:tab w:val="left" w:pos="3600"/>
          <w:tab w:val="left" w:pos="4320"/>
        </w:tabs>
        <w:ind w:left="720" w:hanging="720"/>
        <w:rPr>
          <w:sz w:val="22"/>
          <w:szCs w:val="22"/>
        </w:rPr>
      </w:pPr>
    </w:p>
    <w:sectPr w:rsidR="00C33FB4" w:rsidRPr="00C33FB4" w:rsidSect="006927C5">
      <w:headerReference w:type="default" r:id="rId7"/>
      <w:footerReference w:type="even" r:id="rId8"/>
      <w:footerReference w:type="default" r:id="rId9"/>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01D6" w14:textId="77777777" w:rsidR="003E53B4" w:rsidRDefault="003E53B4">
      <w:r>
        <w:separator/>
      </w:r>
    </w:p>
  </w:endnote>
  <w:endnote w:type="continuationSeparator" w:id="0">
    <w:p w14:paraId="2E357A4A" w14:textId="77777777" w:rsidR="003E53B4" w:rsidRDefault="003E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79F7" w14:textId="77777777" w:rsidR="00E07B69" w:rsidRDefault="00E07B69" w:rsidP="00E85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32C4B4" w14:textId="77777777" w:rsidR="00E07B69" w:rsidRDefault="00E07B69" w:rsidP="00276A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5CE" w14:textId="77777777" w:rsidR="00E07B69" w:rsidRDefault="00E07B69" w:rsidP="00276A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D4FC" w14:textId="77777777" w:rsidR="003E53B4" w:rsidRDefault="003E53B4">
      <w:r>
        <w:separator/>
      </w:r>
    </w:p>
  </w:footnote>
  <w:footnote w:type="continuationSeparator" w:id="0">
    <w:p w14:paraId="32779FFB" w14:textId="77777777" w:rsidR="003E53B4" w:rsidRDefault="003E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48C2" w14:textId="77777777" w:rsidR="00E07B69" w:rsidRDefault="00E07B69" w:rsidP="003A0A7E">
    <w:pPr>
      <w:pStyle w:val="Header"/>
      <w:jc w:val="right"/>
      <w:rPr>
        <w:sz w:val="18"/>
        <w:szCs w:val="18"/>
      </w:rPr>
    </w:pPr>
  </w:p>
  <w:p w14:paraId="4F7B1C68" w14:textId="77777777" w:rsidR="00E07B69" w:rsidRDefault="00E07B69" w:rsidP="003A0A7E">
    <w:pPr>
      <w:pStyle w:val="Header"/>
      <w:jc w:val="right"/>
      <w:rPr>
        <w:sz w:val="18"/>
        <w:szCs w:val="18"/>
      </w:rPr>
    </w:pPr>
  </w:p>
  <w:p w14:paraId="40FDAB21" w14:textId="77777777" w:rsidR="00E07B69" w:rsidRDefault="00E07B69" w:rsidP="003A0A7E">
    <w:pPr>
      <w:pStyle w:val="Header"/>
      <w:jc w:val="right"/>
      <w:rPr>
        <w:sz w:val="18"/>
        <w:szCs w:val="18"/>
      </w:rPr>
    </w:pPr>
  </w:p>
  <w:p w14:paraId="5E9AF9A9" w14:textId="77777777" w:rsidR="00E07B69" w:rsidRDefault="00E07B69" w:rsidP="003A0A7E">
    <w:pPr>
      <w:pStyle w:val="Header"/>
      <w:pBdr>
        <w:bottom w:val="single" w:sz="4" w:space="1" w:color="auto"/>
      </w:pBdr>
      <w:jc w:val="right"/>
      <w:rPr>
        <w:sz w:val="18"/>
        <w:szCs w:val="18"/>
      </w:rPr>
    </w:pPr>
    <w:r>
      <w:rPr>
        <w:sz w:val="18"/>
        <w:szCs w:val="18"/>
      </w:rPr>
      <w:t xml:space="preserve">01-001 Chapter 223     page </w:t>
    </w:r>
    <w:r>
      <w:rPr>
        <w:sz w:val="18"/>
        <w:szCs w:val="18"/>
      </w:rPr>
      <w:fldChar w:fldCharType="begin"/>
    </w:r>
    <w:r>
      <w:rPr>
        <w:sz w:val="18"/>
        <w:szCs w:val="18"/>
      </w:rPr>
      <w:instrText xml:space="preserve">page </w:instrText>
    </w:r>
    <w:r>
      <w:rPr>
        <w:sz w:val="18"/>
        <w:szCs w:val="18"/>
      </w:rPr>
      <w:fldChar w:fldCharType="separate"/>
    </w:r>
    <w:r w:rsidR="00276A44">
      <w:rPr>
        <w:noProof/>
        <w:sz w:val="18"/>
        <w:szCs w:val="18"/>
      </w:rPr>
      <w:t>10</w:t>
    </w:r>
    <w:r>
      <w:fldChar w:fldCharType="end"/>
    </w:r>
  </w:p>
  <w:p w14:paraId="7A68BF14" w14:textId="77777777" w:rsidR="00E07B69" w:rsidRPr="003A0A7E" w:rsidRDefault="00E07B69" w:rsidP="003A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C2D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E430F9"/>
    <w:multiLevelType w:val="multilevel"/>
    <w:tmpl w:val="1E9A6C66"/>
    <w:lvl w:ilvl="0">
      <w:start w:val="1"/>
      <w:numFmt w:val="decimalZero"/>
      <w:lvlText w:val="%1"/>
      <w:lvlJc w:val="left"/>
      <w:pPr>
        <w:tabs>
          <w:tab w:val="num" w:pos="1290"/>
        </w:tabs>
        <w:ind w:left="1290" w:hanging="1290"/>
      </w:pPr>
      <w:rPr>
        <w:rFonts w:hint="default"/>
        <w:b w:val="0"/>
      </w:rPr>
    </w:lvl>
    <w:lvl w:ilvl="1">
      <w:start w:val="1"/>
      <w:numFmt w:val="decimalZero"/>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val="0"/>
      </w:rPr>
    </w:lvl>
    <w:lvl w:ilvl="3">
      <w:start w:val="1"/>
      <w:numFmt w:val="decimal"/>
      <w:lvlText w:val="%1-%2.%3.%4"/>
      <w:lvlJc w:val="left"/>
      <w:pPr>
        <w:tabs>
          <w:tab w:val="num" w:pos="1290"/>
        </w:tabs>
        <w:ind w:left="1290" w:hanging="1290"/>
      </w:pPr>
      <w:rPr>
        <w:rFonts w:hint="default"/>
        <w:b w:val="0"/>
      </w:rPr>
    </w:lvl>
    <w:lvl w:ilvl="4">
      <w:start w:val="1"/>
      <w:numFmt w:val="decimal"/>
      <w:lvlText w:val="%1-%2.%3.%4.%5"/>
      <w:lvlJc w:val="left"/>
      <w:pPr>
        <w:tabs>
          <w:tab w:val="num" w:pos="1290"/>
        </w:tabs>
        <w:ind w:left="1290" w:hanging="1290"/>
      </w:pPr>
      <w:rPr>
        <w:rFonts w:hint="default"/>
        <w:b w:val="0"/>
      </w:rPr>
    </w:lvl>
    <w:lvl w:ilvl="5">
      <w:start w:val="1"/>
      <w:numFmt w:val="decimal"/>
      <w:lvlText w:val="%1-%2.%3.%4.%5.%6"/>
      <w:lvlJc w:val="left"/>
      <w:pPr>
        <w:tabs>
          <w:tab w:val="num" w:pos="1290"/>
        </w:tabs>
        <w:ind w:left="1290" w:hanging="129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358502563">
    <w:abstractNumId w:val="1"/>
  </w:num>
  <w:num w:numId="2" w16cid:durableId="610283299">
    <w:abstractNumId w:val="0"/>
  </w:num>
  <w:num w:numId="3" w16cid:durableId="44573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B"/>
    <w:rsid w:val="000306D1"/>
    <w:rsid w:val="00031B00"/>
    <w:rsid w:val="00033678"/>
    <w:rsid w:val="00034CB2"/>
    <w:rsid w:val="00035C8B"/>
    <w:rsid w:val="00051D3D"/>
    <w:rsid w:val="000731E9"/>
    <w:rsid w:val="000932DB"/>
    <w:rsid w:val="000A7537"/>
    <w:rsid w:val="000B3970"/>
    <w:rsid w:val="000B5EC4"/>
    <w:rsid w:val="000C4F79"/>
    <w:rsid w:val="000D2E0B"/>
    <w:rsid w:val="000D7F3C"/>
    <w:rsid w:val="00100397"/>
    <w:rsid w:val="001107DA"/>
    <w:rsid w:val="00124366"/>
    <w:rsid w:val="00137D74"/>
    <w:rsid w:val="00146A91"/>
    <w:rsid w:val="00147C14"/>
    <w:rsid w:val="00164A61"/>
    <w:rsid w:val="00177DD0"/>
    <w:rsid w:val="001828EC"/>
    <w:rsid w:val="0018789C"/>
    <w:rsid w:val="001A1265"/>
    <w:rsid w:val="001A1A22"/>
    <w:rsid w:val="001E0D80"/>
    <w:rsid w:val="001E74F7"/>
    <w:rsid w:val="00245B19"/>
    <w:rsid w:val="00250CE3"/>
    <w:rsid w:val="0026329A"/>
    <w:rsid w:val="00276A29"/>
    <w:rsid w:val="00276A44"/>
    <w:rsid w:val="00283826"/>
    <w:rsid w:val="002B7269"/>
    <w:rsid w:val="002C35FB"/>
    <w:rsid w:val="002E2C82"/>
    <w:rsid w:val="002E493A"/>
    <w:rsid w:val="0030195D"/>
    <w:rsid w:val="00326A86"/>
    <w:rsid w:val="00330F71"/>
    <w:rsid w:val="00342070"/>
    <w:rsid w:val="00351BAA"/>
    <w:rsid w:val="00353CB4"/>
    <w:rsid w:val="00377647"/>
    <w:rsid w:val="0039522B"/>
    <w:rsid w:val="003A0A7E"/>
    <w:rsid w:val="003A67CC"/>
    <w:rsid w:val="003D4C32"/>
    <w:rsid w:val="003E4FB8"/>
    <w:rsid w:val="003E527B"/>
    <w:rsid w:val="003E53B4"/>
    <w:rsid w:val="003F1877"/>
    <w:rsid w:val="004577C5"/>
    <w:rsid w:val="0046345C"/>
    <w:rsid w:val="004641D5"/>
    <w:rsid w:val="004744F8"/>
    <w:rsid w:val="0047754C"/>
    <w:rsid w:val="004B0B59"/>
    <w:rsid w:val="004C7F96"/>
    <w:rsid w:val="00510E40"/>
    <w:rsid w:val="005165CD"/>
    <w:rsid w:val="00525CE3"/>
    <w:rsid w:val="00532842"/>
    <w:rsid w:val="00543053"/>
    <w:rsid w:val="005451A8"/>
    <w:rsid w:val="00545C90"/>
    <w:rsid w:val="00550461"/>
    <w:rsid w:val="00560FF7"/>
    <w:rsid w:val="00564002"/>
    <w:rsid w:val="00570B81"/>
    <w:rsid w:val="005776F1"/>
    <w:rsid w:val="00582B3F"/>
    <w:rsid w:val="00597099"/>
    <w:rsid w:val="005C2260"/>
    <w:rsid w:val="005D32D3"/>
    <w:rsid w:val="005F256F"/>
    <w:rsid w:val="00616715"/>
    <w:rsid w:val="00633A90"/>
    <w:rsid w:val="00634C40"/>
    <w:rsid w:val="0063747B"/>
    <w:rsid w:val="006535F7"/>
    <w:rsid w:val="00674BD3"/>
    <w:rsid w:val="00675A71"/>
    <w:rsid w:val="006927C5"/>
    <w:rsid w:val="006C2A48"/>
    <w:rsid w:val="006D6CF2"/>
    <w:rsid w:val="006E3EA6"/>
    <w:rsid w:val="006E405E"/>
    <w:rsid w:val="006E5F31"/>
    <w:rsid w:val="00702BC9"/>
    <w:rsid w:val="007070E9"/>
    <w:rsid w:val="0072461E"/>
    <w:rsid w:val="00757B72"/>
    <w:rsid w:val="00765817"/>
    <w:rsid w:val="00767619"/>
    <w:rsid w:val="007713F4"/>
    <w:rsid w:val="007842A9"/>
    <w:rsid w:val="00785507"/>
    <w:rsid w:val="007940B7"/>
    <w:rsid w:val="007948DF"/>
    <w:rsid w:val="007A2A0D"/>
    <w:rsid w:val="007D01B5"/>
    <w:rsid w:val="007D4B35"/>
    <w:rsid w:val="007D6F62"/>
    <w:rsid w:val="007F1735"/>
    <w:rsid w:val="007F4FDE"/>
    <w:rsid w:val="00822EC1"/>
    <w:rsid w:val="00833164"/>
    <w:rsid w:val="00851319"/>
    <w:rsid w:val="00853AD8"/>
    <w:rsid w:val="00856E99"/>
    <w:rsid w:val="00864AD4"/>
    <w:rsid w:val="00872154"/>
    <w:rsid w:val="0087341C"/>
    <w:rsid w:val="00876EE7"/>
    <w:rsid w:val="00881352"/>
    <w:rsid w:val="00881DF4"/>
    <w:rsid w:val="008A55A5"/>
    <w:rsid w:val="008B3028"/>
    <w:rsid w:val="008B4E85"/>
    <w:rsid w:val="008C16BD"/>
    <w:rsid w:val="008C177A"/>
    <w:rsid w:val="008C40D9"/>
    <w:rsid w:val="008C5896"/>
    <w:rsid w:val="008D2771"/>
    <w:rsid w:val="008D40E9"/>
    <w:rsid w:val="008D6455"/>
    <w:rsid w:val="008E1AA3"/>
    <w:rsid w:val="008E4A72"/>
    <w:rsid w:val="008F1F9E"/>
    <w:rsid w:val="008F29AD"/>
    <w:rsid w:val="008F5F99"/>
    <w:rsid w:val="008F7805"/>
    <w:rsid w:val="00921B7F"/>
    <w:rsid w:val="00923366"/>
    <w:rsid w:val="00926D54"/>
    <w:rsid w:val="0093591C"/>
    <w:rsid w:val="00943BB8"/>
    <w:rsid w:val="009523E9"/>
    <w:rsid w:val="0096156A"/>
    <w:rsid w:val="00972070"/>
    <w:rsid w:val="0098101C"/>
    <w:rsid w:val="009811AE"/>
    <w:rsid w:val="00990D85"/>
    <w:rsid w:val="009A0EB8"/>
    <w:rsid w:val="009C7625"/>
    <w:rsid w:val="009D3F00"/>
    <w:rsid w:val="009E3E41"/>
    <w:rsid w:val="009F06C2"/>
    <w:rsid w:val="00A1327F"/>
    <w:rsid w:val="00A33785"/>
    <w:rsid w:val="00A3560C"/>
    <w:rsid w:val="00A41A0D"/>
    <w:rsid w:val="00A51FB1"/>
    <w:rsid w:val="00A84317"/>
    <w:rsid w:val="00A852D3"/>
    <w:rsid w:val="00AB39AE"/>
    <w:rsid w:val="00AB7971"/>
    <w:rsid w:val="00AD56C2"/>
    <w:rsid w:val="00AD7537"/>
    <w:rsid w:val="00B35C8D"/>
    <w:rsid w:val="00B6423D"/>
    <w:rsid w:val="00B71C76"/>
    <w:rsid w:val="00B75146"/>
    <w:rsid w:val="00B96258"/>
    <w:rsid w:val="00B978E2"/>
    <w:rsid w:val="00BA65BD"/>
    <w:rsid w:val="00BB040B"/>
    <w:rsid w:val="00BB69FF"/>
    <w:rsid w:val="00C02D92"/>
    <w:rsid w:val="00C03CB6"/>
    <w:rsid w:val="00C03FD2"/>
    <w:rsid w:val="00C1781B"/>
    <w:rsid w:val="00C23ACA"/>
    <w:rsid w:val="00C33639"/>
    <w:rsid w:val="00C33FB4"/>
    <w:rsid w:val="00C35EFF"/>
    <w:rsid w:val="00C41AFE"/>
    <w:rsid w:val="00C45A23"/>
    <w:rsid w:val="00C65E86"/>
    <w:rsid w:val="00C70890"/>
    <w:rsid w:val="00C83ACD"/>
    <w:rsid w:val="00CB398B"/>
    <w:rsid w:val="00CC6FC6"/>
    <w:rsid w:val="00D250B3"/>
    <w:rsid w:val="00D264A6"/>
    <w:rsid w:val="00D3577F"/>
    <w:rsid w:val="00D46CC0"/>
    <w:rsid w:val="00D47FFD"/>
    <w:rsid w:val="00D55BD4"/>
    <w:rsid w:val="00D71756"/>
    <w:rsid w:val="00D72E5D"/>
    <w:rsid w:val="00D74E8F"/>
    <w:rsid w:val="00D81403"/>
    <w:rsid w:val="00D929FD"/>
    <w:rsid w:val="00D97BD3"/>
    <w:rsid w:val="00DA78BC"/>
    <w:rsid w:val="00DB1B49"/>
    <w:rsid w:val="00DB481F"/>
    <w:rsid w:val="00DC4137"/>
    <w:rsid w:val="00DD7222"/>
    <w:rsid w:val="00DF593E"/>
    <w:rsid w:val="00E02291"/>
    <w:rsid w:val="00E07B69"/>
    <w:rsid w:val="00E2605E"/>
    <w:rsid w:val="00E5359B"/>
    <w:rsid w:val="00E63B0C"/>
    <w:rsid w:val="00E644C6"/>
    <w:rsid w:val="00E7174A"/>
    <w:rsid w:val="00E856BD"/>
    <w:rsid w:val="00EA41B3"/>
    <w:rsid w:val="00ED0298"/>
    <w:rsid w:val="00ED12A1"/>
    <w:rsid w:val="00ED4493"/>
    <w:rsid w:val="00EE0521"/>
    <w:rsid w:val="00EE0A16"/>
    <w:rsid w:val="00EE47D2"/>
    <w:rsid w:val="00EF0DAD"/>
    <w:rsid w:val="00F14882"/>
    <w:rsid w:val="00F154CC"/>
    <w:rsid w:val="00F32925"/>
    <w:rsid w:val="00F6633E"/>
    <w:rsid w:val="00F96427"/>
    <w:rsid w:val="00FB415C"/>
    <w:rsid w:val="00FB67FF"/>
    <w:rsid w:val="00FC5CD4"/>
    <w:rsid w:val="00FD07C1"/>
    <w:rsid w:val="00FF2CB8"/>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4:docId w14:val="545C334D"/>
  <w15:chartTrackingRefBased/>
  <w15:docId w15:val="{7BCDC7D7-9796-4250-A085-F48636DC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45C9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510E40"/>
    <w:pPr>
      <w:numPr>
        <w:numId w:val="2"/>
      </w:numPr>
    </w:pPr>
  </w:style>
  <w:style w:type="paragraph" w:styleId="Footer">
    <w:name w:val="footer"/>
    <w:basedOn w:val="Normal"/>
    <w:rsid w:val="00276A29"/>
    <w:pPr>
      <w:tabs>
        <w:tab w:val="center" w:pos="4320"/>
        <w:tab w:val="right" w:pos="8640"/>
      </w:tabs>
    </w:pPr>
  </w:style>
  <w:style w:type="character" w:styleId="PageNumber">
    <w:name w:val="page number"/>
    <w:basedOn w:val="DefaultParagraphFont"/>
    <w:rsid w:val="00276A29"/>
  </w:style>
  <w:style w:type="paragraph" w:styleId="Header">
    <w:name w:val="header"/>
    <w:basedOn w:val="Normal"/>
    <w:rsid w:val="00276A29"/>
    <w:pPr>
      <w:tabs>
        <w:tab w:val="center" w:pos="4320"/>
        <w:tab w:val="right" w:pos="8640"/>
      </w:tabs>
    </w:pPr>
  </w:style>
  <w:style w:type="paragraph" w:customStyle="1" w:styleId="DefaultText">
    <w:name w:val="Default Text"/>
    <w:basedOn w:val="Normal"/>
    <w:rsid w:val="003A0A7E"/>
    <w:rPr>
      <w:szCs w:val="20"/>
    </w:rPr>
  </w:style>
  <w:style w:type="paragraph" w:styleId="Revision">
    <w:name w:val="Revision"/>
    <w:hidden/>
    <w:uiPriority w:val="99"/>
    <w:semiHidden/>
    <w:rsid w:val="00545C90"/>
    <w:rPr>
      <w:sz w:val="24"/>
      <w:szCs w:val="24"/>
    </w:rPr>
  </w:style>
  <w:style w:type="character" w:customStyle="1" w:styleId="Heading1Char">
    <w:name w:val="Heading 1 Char"/>
    <w:basedOn w:val="DefaultParagraphFont"/>
    <w:link w:val="Heading1"/>
    <w:rsid w:val="00545C9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3802</Words>
  <Characters>19989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01-001          Department of Agriculture, Food and Rural Resources</vt:lpstr>
    </vt:vector>
  </TitlesOfParts>
  <Company>State of Maine, DAFS</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          Department of Agriculture, Food and Rural Resources</dc:title>
  <dc:subject/>
  <dc:creator>State of Maine</dc:creator>
  <cp:keywords/>
  <dc:description/>
  <cp:lastModifiedBy>Parr, J.Chris</cp:lastModifiedBy>
  <cp:revision>2</cp:revision>
  <cp:lastPrinted>2011-02-08T14:52:00Z</cp:lastPrinted>
  <dcterms:created xsi:type="dcterms:W3CDTF">2025-07-09T14:10:00Z</dcterms:created>
  <dcterms:modified xsi:type="dcterms:W3CDTF">2025-07-09T14:10:00Z</dcterms:modified>
</cp:coreProperties>
</file>