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320" w:type="dxa"/>
        <w:tblInd w:w="108" w:type="dxa"/>
        <w:tblLook w:val="04A0" w:firstRow="1" w:lastRow="0" w:firstColumn="1" w:lastColumn="0" w:noHBand="0" w:noVBand="1"/>
      </w:tblPr>
      <w:tblGrid>
        <w:gridCol w:w="13320"/>
      </w:tblGrid>
      <w:tr w:rsidR="00A65FD9" w:rsidRPr="00A65FD9" w:rsidTr="00216360">
        <w:tc>
          <w:tcPr>
            <w:tcW w:w="13320" w:type="dxa"/>
          </w:tcPr>
          <w:p w:rsidR="00A65FD9" w:rsidRPr="00A65FD9" w:rsidRDefault="00A65FD9" w:rsidP="00A65FD9">
            <w:pPr>
              <w:rPr>
                <w:b/>
              </w:rPr>
            </w:pPr>
            <w:r w:rsidRPr="00A65FD9">
              <w:rPr>
                <w:b/>
              </w:rPr>
              <w:t>MaineCare coverage of Speech and Hearing Services is limited.</w:t>
            </w:r>
            <w:r w:rsidR="00E852BD">
              <w:rPr>
                <w:b/>
              </w:rPr>
              <w:t xml:space="preserve"> </w:t>
            </w:r>
            <w:r w:rsidRPr="00A65FD9">
              <w:rPr>
                <w:b/>
              </w:rPr>
              <w:t xml:space="preserve"> Refer to Chapter II, Section 109.08 for specific limitations. Use the following modifiers whenever appropriate, as well as any other HIPAA compliant billing modifiers not listed below that apply to the service.</w:t>
            </w:r>
            <w:r w:rsidR="00E852BD">
              <w:rPr>
                <w:b/>
              </w:rPr>
              <w:t xml:space="preserve"> </w:t>
            </w:r>
            <w:r w:rsidRPr="00A65FD9">
              <w:rPr>
                <w:b/>
              </w:rPr>
              <w:t xml:space="preserve"> The Modifier(s) column below is for reference only.</w:t>
            </w:r>
            <w:r w:rsidR="00CC6D26">
              <w:rPr>
                <w:b/>
              </w:rPr>
              <w:t xml:space="preserve"> </w:t>
            </w:r>
            <w:r w:rsidRPr="00A65FD9">
              <w:rPr>
                <w:b/>
              </w:rPr>
              <w:t xml:space="preserve"> Professional judgment of Qualified Professional Staffing </w:t>
            </w:r>
            <w:r w:rsidR="00CC6D26">
              <w:rPr>
                <w:b/>
              </w:rPr>
              <w:t xml:space="preserve">in </w:t>
            </w:r>
            <w:r w:rsidRPr="00A65FD9">
              <w:rPr>
                <w:b/>
              </w:rPr>
              <w:t>accordance with 109-09.3</w:t>
            </w:r>
            <w:r w:rsidR="00CC6D26">
              <w:rPr>
                <w:b/>
              </w:rPr>
              <w:t xml:space="preserve"> </w:t>
            </w:r>
            <w:r w:rsidRPr="00A65FD9">
              <w:rPr>
                <w:b/>
              </w:rPr>
              <w:t>should make the final determination.</w:t>
            </w:r>
          </w:p>
          <w:p w:rsidR="00A65FD9" w:rsidRPr="00A65FD9" w:rsidRDefault="00A65FD9" w:rsidP="00A65FD9">
            <w:pPr>
              <w:rPr>
                <w:b/>
              </w:rPr>
            </w:pPr>
            <w:r w:rsidRPr="00A65FD9">
              <w:rPr>
                <w:b/>
              </w:rPr>
              <w:t xml:space="preserve">Modifier GN if services are delivered under an outpatient speech-language pathology plan of care.  </w:t>
            </w:r>
          </w:p>
          <w:p w:rsidR="00A65FD9" w:rsidRPr="00A65FD9" w:rsidRDefault="00A65FD9" w:rsidP="00A65FD9">
            <w:pPr>
              <w:rPr>
                <w:b/>
              </w:rPr>
            </w:pPr>
            <w:r w:rsidRPr="00A65FD9">
              <w:rPr>
                <w:b/>
              </w:rPr>
              <w:t xml:space="preserve">Modifier TF applicable for Assistant services.  </w:t>
            </w:r>
          </w:p>
          <w:p w:rsidR="00A65FD9" w:rsidRPr="00A65FD9" w:rsidRDefault="00A65FD9" w:rsidP="00A65FD9">
            <w:pPr>
              <w:rPr>
                <w:b/>
              </w:rPr>
            </w:pPr>
            <w:r w:rsidRPr="00A65FD9">
              <w:rPr>
                <w:b/>
              </w:rPr>
              <w:t>Modifier HQ for group services (two (2) to four (4) members with one clinician).</w:t>
            </w:r>
          </w:p>
          <w:p w:rsidR="00A65FD9" w:rsidRPr="00A65FD9" w:rsidRDefault="00A65FD9" w:rsidP="00A65FD9">
            <w:pPr>
              <w:rPr>
                <w:b/>
              </w:rPr>
            </w:pPr>
            <w:r w:rsidRPr="00A65FD9">
              <w:rPr>
                <w:b/>
              </w:rPr>
              <w:t xml:space="preserve">Modifier 52 if the service is reduced, or applied to one ear and not both.  </w:t>
            </w:r>
          </w:p>
          <w:p w:rsidR="00A65FD9" w:rsidRPr="00A65FD9" w:rsidRDefault="00A65FD9" w:rsidP="00A65FD9">
            <w:pPr>
              <w:rPr>
                <w:b/>
              </w:rPr>
            </w:pPr>
            <w:r w:rsidRPr="00A65FD9">
              <w:rPr>
                <w:b/>
              </w:rPr>
              <w:t xml:space="preserve">Modifier TL for services performed under an Individualized Family Service Plan (IFSP).  </w:t>
            </w:r>
          </w:p>
          <w:p w:rsidR="00A65FD9" w:rsidRPr="00A65FD9" w:rsidRDefault="00A65FD9" w:rsidP="00A65FD9">
            <w:pPr>
              <w:rPr>
                <w:b/>
              </w:rPr>
            </w:pPr>
            <w:r w:rsidRPr="00A65FD9">
              <w:rPr>
                <w:b/>
              </w:rPr>
              <w:t>Modifier TM if performed under an Individualized Education Plan</w:t>
            </w:r>
            <w:r w:rsidR="00462AFE">
              <w:rPr>
                <w:b/>
              </w:rPr>
              <w:t xml:space="preserve"> </w:t>
            </w:r>
            <w:r w:rsidRPr="00A65FD9">
              <w:rPr>
                <w:b/>
              </w:rPr>
              <w:t>(IEP) with MaineCare Addendum.</w:t>
            </w:r>
          </w:p>
          <w:p w:rsidR="00A65FD9" w:rsidRPr="00A65FD9" w:rsidRDefault="00A65FD9" w:rsidP="00A65FD9">
            <w:pPr>
              <w:rPr>
                <w:b/>
              </w:rPr>
            </w:pPr>
            <w:r w:rsidRPr="00A65FD9">
              <w:rPr>
                <w:b/>
              </w:rPr>
              <w:t xml:space="preserve">Modifier 22 if the work required </w:t>
            </w:r>
            <w:proofErr w:type="gramStart"/>
            <w:r w:rsidRPr="00A65FD9">
              <w:rPr>
                <w:b/>
              </w:rPr>
              <w:t>to provide</w:t>
            </w:r>
            <w:proofErr w:type="gramEnd"/>
            <w:r w:rsidRPr="00A65FD9">
              <w:rPr>
                <w:b/>
              </w:rPr>
              <w:t xml:space="preserve"> a service is substantially greater than typically required. (Documentation must be submitted with the provider claim that supports the substantial additional work and the reason for that additional work.  If so, after manual clinical review by the Department or authorized agent, the provider will receive an additional twenty-percent (20%) reimbursement for the service.</w:t>
            </w:r>
          </w:p>
        </w:tc>
      </w:tr>
    </w:tbl>
    <w:p w:rsidR="0015677F" w:rsidRDefault="0015677F"/>
    <w:p w:rsidR="00801615" w:rsidRDefault="00801615" w:rsidP="00CB41A9">
      <w:pPr>
        <w:ind w:left="-180" w:right="-360"/>
        <w:rPr>
          <w:rFonts w:ascii="Times New Roman" w:hAnsi="Times New Roman"/>
          <w:b/>
        </w:rPr>
      </w:pPr>
    </w:p>
    <w:p w:rsidR="00A65FD9" w:rsidRDefault="00A65FD9" w:rsidP="00CB41A9">
      <w:pPr>
        <w:ind w:left="-180" w:right="-360"/>
        <w:rPr>
          <w:rFonts w:ascii="Times New Roman" w:hAnsi="Times New Roman"/>
          <w:b/>
        </w:rPr>
      </w:pPr>
      <w:r>
        <w:rPr>
          <w:rFonts w:ascii="Times New Roman" w:hAnsi="Times New Roman"/>
          <w:b/>
        </w:rPr>
        <w:t>The Independent Rate applies to organizations with either one or more Speech Language Pathologist or Audiologist.</w:t>
      </w:r>
    </w:p>
    <w:tbl>
      <w:tblPr>
        <w:tblStyle w:val="TableGrid"/>
        <w:tblW w:w="13158" w:type="dxa"/>
        <w:tblInd w:w="378" w:type="dxa"/>
        <w:tblLayout w:type="fixed"/>
        <w:tblLook w:val="04A0" w:firstRow="1" w:lastRow="0" w:firstColumn="1" w:lastColumn="0" w:noHBand="0" w:noVBand="1"/>
      </w:tblPr>
      <w:tblGrid>
        <w:gridCol w:w="1260"/>
        <w:gridCol w:w="1440"/>
        <w:gridCol w:w="5773"/>
        <w:gridCol w:w="1078"/>
        <w:gridCol w:w="1440"/>
        <w:gridCol w:w="2059"/>
        <w:gridCol w:w="108"/>
      </w:tblGrid>
      <w:tr w:rsidR="00BC1DF1" w:rsidTr="00801615">
        <w:trPr>
          <w:gridAfter w:val="1"/>
          <w:wAfter w:w="108" w:type="dxa"/>
        </w:trPr>
        <w:tc>
          <w:tcPr>
            <w:tcW w:w="1260" w:type="dxa"/>
            <w:vAlign w:val="center"/>
          </w:tcPr>
          <w:p w:rsidR="00A65FD9" w:rsidRPr="0013111A" w:rsidRDefault="00A65FD9" w:rsidP="00AB4FB9">
            <w:pPr>
              <w:tabs>
                <w:tab w:val="center" w:pos="574"/>
              </w:tabs>
              <w:jc w:val="center"/>
              <w:rPr>
                <w:rFonts w:ascii="Times New Roman" w:hAnsi="Times New Roman"/>
                <w:b/>
              </w:rPr>
            </w:pPr>
            <w:r w:rsidRPr="0013111A">
              <w:rPr>
                <w:rFonts w:ascii="Times New Roman" w:hAnsi="Times New Roman"/>
                <w:b/>
              </w:rPr>
              <w:t>Billing</w:t>
            </w:r>
          </w:p>
          <w:p w:rsidR="00A65FD9" w:rsidRPr="0013111A" w:rsidRDefault="00A65FD9" w:rsidP="00AB4FB9">
            <w:pPr>
              <w:tabs>
                <w:tab w:val="center" w:pos="574"/>
              </w:tabs>
              <w:jc w:val="center"/>
              <w:rPr>
                <w:rFonts w:ascii="Times New Roman" w:hAnsi="Times New Roman"/>
                <w:b/>
              </w:rPr>
            </w:pPr>
            <w:r w:rsidRPr="0013111A">
              <w:rPr>
                <w:rFonts w:ascii="Times New Roman" w:hAnsi="Times New Roman"/>
                <w:b/>
              </w:rPr>
              <w:t>Code</w:t>
            </w:r>
          </w:p>
        </w:tc>
        <w:tc>
          <w:tcPr>
            <w:tcW w:w="1440" w:type="dxa"/>
            <w:vAlign w:val="center"/>
          </w:tcPr>
          <w:p w:rsidR="00A65FD9" w:rsidRPr="0013111A" w:rsidRDefault="00A65FD9" w:rsidP="00AB4FB9">
            <w:pPr>
              <w:jc w:val="center"/>
              <w:rPr>
                <w:rFonts w:ascii="Times New Roman" w:hAnsi="Times New Roman"/>
                <w:b/>
                <w:color w:val="000000"/>
              </w:rPr>
            </w:pPr>
            <w:r w:rsidRPr="0013111A">
              <w:rPr>
                <w:rFonts w:ascii="Times New Roman" w:hAnsi="Times New Roman"/>
                <w:b/>
                <w:bCs/>
                <w:color w:val="000000"/>
              </w:rPr>
              <w:t>Modifier(s)</w:t>
            </w:r>
          </w:p>
        </w:tc>
        <w:tc>
          <w:tcPr>
            <w:tcW w:w="5773" w:type="dxa"/>
            <w:vAlign w:val="center"/>
          </w:tcPr>
          <w:p w:rsidR="00A65FD9" w:rsidRPr="0013111A" w:rsidRDefault="00A65FD9" w:rsidP="00AB4FB9">
            <w:pPr>
              <w:jc w:val="center"/>
              <w:rPr>
                <w:rFonts w:ascii="Times New Roman" w:hAnsi="Times New Roman"/>
                <w:b/>
                <w:color w:val="000000"/>
              </w:rPr>
            </w:pPr>
            <w:r w:rsidRPr="0013111A">
              <w:rPr>
                <w:rFonts w:ascii="Times New Roman" w:hAnsi="Times New Roman"/>
                <w:b/>
                <w:bCs/>
                <w:color w:val="000000"/>
              </w:rPr>
              <w:t>Description</w:t>
            </w:r>
          </w:p>
        </w:tc>
        <w:tc>
          <w:tcPr>
            <w:tcW w:w="1078" w:type="dxa"/>
            <w:vAlign w:val="center"/>
          </w:tcPr>
          <w:p w:rsidR="00A65FD9" w:rsidRPr="0013111A" w:rsidRDefault="00A65FD9" w:rsidP="00AB4FB9">
            <w:pPr>
              <w:jc w:val="center"/>
              <w:rPr>
                <w:rFonts w:ascii="Times New Roman" w:hAnsi="Times New Roman"/>
                <w:b/>
                <w:bCs/>
                <w:color w:val="000000"/>
              </w:rPr>
            </w:pPr>
            <w:r w:rsidRPr="0013111A">
              <w:rPr>
                <w:rFonts w:ascii="Times New Roman" w:hAnsi="Times New Roman"/>
                <w:b/>
                <w:bCs/>
                <w:color w:val="000000"/>
              </w:rPr>
              <w:t>Agency Rate</w:t>
            </w:r>
          </w:p>
        </w:tc>
        <w:tc>
          <w:tcPr>
            <w:tcW w:w="1440" w:type="dxa"/>
            <w:vAlign w:val="center"/>
          </w:tcPr>
          <w:p w:rsidR="00A65FD9" w:rsidRPr="0013111A" w:rsidRDefault="00A65FD9" w:rsidP="00AB4FB9">
            <w:pPr>
              <w:jc w:val="center"/>
              <w:rPr>
                <w:rFonts w:ascii="Times New Roman" w:hAnsi="Times New Roman"/>
                <w:b/>
                <w:bCs/>
                <w:color w:val="000000"/>
              </w:rPr>
            </w:pPr>
            <w:r w:rsidRPr="0013111A">
              <w:rPr>
                <w:rFonts w:ascii="Times New Roman" w:hAnsi="Times New Roman"/>
                <w:b/>
                <w:bCs/>
                <w:color w:val="000000"/>
              </w:rPr>
              <w:t>Independent Rate</w:t>
            </w:r>
          </w:p>
        </w:tc>
        <w:tc>
          <w:tcPr>
            <w:tcW w:w="2059" w:type="dxa"/>
            <w:vAlign w:val="center"/>
          </w:tcPr>
          <w:p w:rsidR="00A65FD9" w:rsidRPr="0013111A" w:rsidRDefault="00A65FD9" w:rsidP="00AB4FB9">
            <w:pPr>
              <w:jc w:val="center"/>
              <w:rPr>
                <w:rFonts w:ascii="Times New Roman" w:hAnsi="Times New Roman"/>
                <w:b/>
                <w:color w:val="000000"/>
              </w:rPr>
            </w:pPr>
            <w:r w:rsidRPr="0013111A">
              <w:rPr>
                <w:rFonts w:ascii="Times New Roman" w:hAnsi="Times New Roman"/>
                <w:b/>
                <w:bCs/>
                <w:color w:val="000000"/>
              </w:rPr>
              <w:t>HIPAA compliant unit defined as</w:t>
            </w:r>
          </w:p>
        </w:tc>
      </w:tr>
      <w:tr w:rsidR="00BC1DF1" w:rsidTr="00801615">
        <w:trPr>
          <w:gridAfter w:val="1"/>
          <w:wAfter w:w="108" w:type="dxa"/>
        </w:trPr>
        <w:tc>
          <w:tcPr>
            <w:tcW w:w="1260" w:type="dxa"/>
            <w:vAlign w:val="center"/>
          </w:tcPr>
          <w:p w:rsidR="00A65FD9" w:rsidRPr="00986F94" w:rsidRDefault="00A65FD9" w:rsidP="00AB4FB9">
            <w:pPr>
              <w:jc w:val="center"/>
              <w:rPr>
                <w:rFonts w:ascii="Times New Roman" w:hAnsi="Times New Roman"/>
                <w:color w:val="000000"/>
              </w:rPr>
            </w:pPr>
            <w:r w:rsidRPr="00986F94">
              <w:rPr>
                <w:rFonts w:ascii="Times New Roman" w:hAnsi="Times New Roman"/>
                <w:color w:val="000000"/>
              </w:rPr>
              <w:t>92507</w:t>
            </w:r>
          </w:p>
        </w:tc>
        <w:tc>
          <w:tcPr>
            <w:tcW w:w="1440" w:type="dxa"/>
            <w:vAlign w:val="center"/>
          </w:tcPr>
          <w:p w:rsidR="00A65FD9" w:rsidRPr="00986F94" w:rsidRDefault="00A65FD9" w:rsidP="00AB4FB9">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rsidR="00BC1DF1" w:rsidRPr="00986F94" w:rsidRDefault="00A65FD9" w:rsidP="00AB4FB9">
            <w:pPr>
              <w:rPr>
                <w:rFonts w:ascii="Times New Roman" w:hAnsi="Times New Roman"/>
                <w:color w:val="000000"/>
              </w:rPr>
            </w:pPr>
            <w:r w:rsidRPr="00986F94">
              <w:rPr>
                <w:rFonts w:ascii="Times New Roman" w:hAnsi="Times New Roman"/>
                <w:color w:val="000000"/>
              </w:rPr>
              <w:t>Treatment of speech, language, voice, communication, and/or auditory processing disorder; individual</w:t>
            </w:r>
          </w:p>
        </w:tc>
        <w:tc>
          <w:tcPr>
            <w:tcW w:w="1078" w:type="dxa"/>
            <w:vAlign w:val="center"/>
          </w:tcPr>
          <w:p w:rsidR="00A65FD9" w:rsidRPr="0013111A" w:rsidRDefault="00A65FD9" w:rsidP="00AB4FB9">
            <w:pPr>
              <w:jc w:val="center"/>
              <w:rPr>
                <w:rFonts w:ascii="Times New Roman" w:hAnsi="Times New Roman"/>
                <w:bCs/>
                <w:color w:val="000000"/>
              </w:rPr>
            </w:pPr>
            <w:r w:rsidRPr="0013111A">
              <w:rPr>
                <w:rFonts w:ascii="Times New Roman" w:hAnsi="Times New Roman"/>
                <w:bCs/>
                <w:color w:val="000000"/>
              </w:rPr>
              <w:t>$</w:t>
            </w:r>
            <w:r w:rsidR="00ED3278">
              <w:rPr>
                <w:rFonts w:ascii="Times New Roman" w:hAnsi="Times New Roman"/>
                <w:bCs/>
                <w:color w:val="000000"/>
              </w:rPr>
              <w:t>53.05</w:t>
            </w:r>
            <w:r w:rsidR="00712B01">
              <w:rPr>
                <w:rFonts w:ascii="Times New Roman" w:hAnsi="Times New Roman"/>
                <w:bCs/>
                <w:color w:val="000000"/>
              </w:rPr>
              <w:t>*</w:t>
            </w:r>
          </w:p>
        </w:tc>
        <w:tc>
          <w:tcPr>
            <w:tcW w:w="1440" w:type="dxa"/>
            <w:vAlign w:val="center"/>
          </w:tcPr>
          <w:p w:rsidR="00A65FD9" w:rsidRPr="0013111A" w:rsidRDefault="00A65FD9" w:rsidP="00AB4FB9">
            <w:pPr>
              <w:jc w:val="center"/>
              <w:rPr>
                <w:rFonts w:ascii="Times New Roman" w:hAnsi="Times New Roman"/>
                <w:bCs/>
                <w:color w:val="000000"/>
              </w:rPr>
            </w:pPr>
            <w:r w:rsidRPr="0013111A">
              <w:rPr>
                <w:rFonts w:ascii="Times New Roman" w:hAnsi="Times New Roman"/>
                <w:bCs/>
                <w:color w:val="000000"/>
              </w:rPr>
              <w:t>$</w:t>
            </w:r>
            <w:r w:rsidR="00ED3278">
              <w:rPr>
                <w:rFonts w:ascii="Times New Roman" w:hAnsi="Times New Roman"/>
                <w:bCs/>
                <w:color w:val="000000"/>
              </w:rPr>
              <w:t>47.74</w:t>
            </w:r>
            <w:r w:rsidR="00C80831">
              <w:rPr>
                <w:rFonts w:ascii="Times New Roman" w:hAnsi="Times New Roman"/>
                <w:bCs/>
                <w:color w:val="000000"/>
              </w:rPr>
              <w:t>*</w:t>
            </w:r>
          </w:p>
        </w:tc>
        <w:tc>
          <w:tcPr>
            <w:tcW w:w="2059" w:type="dxa"/>
            <w:vAlign w:val="center"/>
          </w:tcPr>
          <w:p w:rsidR="00A65FD9" w:rsidRPr="00986F94" w:rsidRDefault="00A65FD9" w:rsidP="00AB4FB9">
            <w:pPr>
              <w:jc w:val="center"/>
              <w:rPr>
                <w:rFonts w:ascii="Times New Roman" w:hAnsi="Times New Roman"/>
                <w:color w:val="000000"/>
              </w:rPr>
            </w:pPr>
            <w:r w:rsidRPr="00986F94">
              <w:rPr>
                <w:rFonts w:ascii="Times New Roman" w:hAnsi="Times New Roman"/>
                <w:color w:val="000000"/>
              </w:rPr>
              <w:t>per session</w:t>
            </w:r>
          </w:p>
        </w:tc>
      </w:tr>
      <w:tr w:rsidR="00702A8F" w:rsidTr="00801615">
        <w:trPr>
          <w:gridAfter w:val="1"/>
          <w:wAfter w:w="108" w:type="dxa"/>
        </w:trPr>
        <w:tc>
          <w:tcPr>
            <w:tcW w:w="1260" w:type="dxa"/>
            <w:vAlign w:val="center"/>
          </w:tcPr>
          <w:p w:rsidR="00702A8F" w:rsidRPr="00986F94" w:rsidRDefault="00702A8F" w:rsidP="00AB4FB9">
            <w:pPr>
              <w:jc w:val="center"/>
              <w:rPr>
                <w:rFonts w:ascii="Times New Roman" w:hAnsi="Times New Roman"/>
                <w:color w:val="000000"/>
              </w:rPr>
            </w:pPr>
            <w:r w:rsidRPr="00986F94">
              <w:rPr>
                <w:rFonts w:ascii="Times New Roman" w:hAnsi="Times New Roman"/>
                <w:color w:val="000000"/>
              </w:rPr>
              <w:t>92507</w:t>
            </w:r>
          </w:p>
        </w:tc>
        <w:tc>
          <w:tcPr>
            <w:tcW w:w="1440" w:type="dxa"/>
            <w:vAlign w:val="center"/>
          </w:tcPr>
          <w:p w:rsidR="00702A8F" w:rsidRPr="00986F94" w:rsidRDefault="00702A8F" w:rsidP="00AB4FB9">
            <w:pPr>
              <w:jc w:val="center"/>
              <w:rPr>
                <w:rFonts w:ascii="Times New Roman" w:hAnsi="Times New Roman"/>
                <w:color w:val="000000"/>
              </w:rPr>
            </w:pPr>
            <w:r w:rsidRPr="00986F94">
              <w:rPr>
                <w:rFonts w:ascii="Times New Roman" w:hAnsi="Times New Roman"/>
                <w:color w:val="000000"/>
              </w:rPr>
              <w:t>TF,GN</w:t>
            </w:r>
          </w:p>
        </w:tc>
        <w:tc>
          <w:tcPr>
            <w:tcW w:w="5773" w:type="dxa"/>
            <w:vAlign w:val="center"/>
          </w:tcPr>
          <w:p w:rsidR="00702A8F" w:rsidRPr="00986F94" w:rsidRDefault="00702A8F" w:rsidP="00AB4FB9">
            <w:pPr>
              <w:rPr>
                <w:rFonts w:ascii="Times New Roman" w:hAnsi="Times New Roman"/>
                <w:color w:val="000000"/>
              </w:rPr>
            </w:pPr>
            <w:r w:rsidRPr="00986F94">
              <w:rPr>
                <w:rFonts w:ascii="Times New Roman" w:hAnsi="Times New Roman"/>
                <w:color w:val="000000"/>
              </w:rPr>
              <w:t>Treatment of speech, language, voice, communication, and/or auditory processing disorder; individual intermediate level of care (Assistant)</w:t>
            </w:r>
          </w:p>
        </w:tc>
        <w:tc>
          <w:tcPr>
            <w:tcW w:w="1078" w:type="dxa"/>
            <w:vAlign w:val="center"/>
          </w:tcPr>
          <w:p w:rsidR="00702A8F" w:rsidRPr="0013111A" w:rsidRDefault="00702A8F" w:rsidP="00AB4FB9">
            <w:pPr>
              <w:jc w:val="center"/>
              <w:rPr>
                <w:rFonts w:ascii="Times New Roman" w:hAnsi="Times New Roman"/>
                <w:bCs/>
                <w:color w:val="000000"/>
              </w:rPr>
            </w:pPr>
            <w:r w:rsidRPr="0013111A">
              <w:rPr>
                <w:rFonts w:ascii="Times New Roman" w:hAnsi="Times New Roman"/>
                <w:bCs/>
                <w:color w:val="000000"/>
              </w:rPr>
              <w:t>$44.55</w:t>
            </w:r>
          </w:p>
        </w:tc>
        <w:tc>
          <w:tcPr>
            <w:tcW w:w="1440" w:type="dxa"/>
            <w:vAlign w:val="center"/>
          </w:tcPr>
          <w:p w:rsidR="00702A8F" w:rsidRPr="0013111A" w:rsidRDefault="00702A8F" w:rsidP="00AB4FB9">
            <w:pPr>
              <w:jc w:val="center"/>
              <w:rPr>
                <w:rFonts w:ascii="Times New Roman" w:hAnsi="Times New Roman"/>
                <w:bCs/>
                <w:color w:val="000000"/>
              </w:rPr>
            </w:pPr>
            <w:r w:rsidRPr="0013111A">
              <w:rPr>
                <w:rFonts w:ascii="Times New Roman" w:hAnsi="Times New Roman"/>
                <w:bCs/>
                <w:color w:val="000000"/>
              </w:rPr>
              <w:t>$</w:t>
            </w:r>
            <w:r w:rsidR="00AC5F4E">
              <w:rPr>
                <w:rFonts w:ascii="Times New Roman" w:hAnsi="Times New Roman"/>
                <w:bCs/>
                <w:color w:val="000000"/>
              </w:rPr>
              <w:t>40.10</w:t>
            </w:r>
            <w:r w:rsidR="00C80831">
              <w:rPr>
                <w:rFonts w:ascii="Times New Roman" w:hAnsi="Times New Roman"/>
                <w:bCs/>
                <w:color w:val="000000"/>
              </w:rPr>
              <w:t>*</w:t>
            </w:r>
          </w:p>
        </w:tc>
        <w:tc>
          <w:tcPr>
            <w:tcW w:w="2059" w:type="dxa"/>
            <w:vAlign w:val="center"/>
          </w:tcPr>
          <w:p w:rsidR="00702A8F" w:rsidRPr="00986F94" w:rsidRDefault="00702A8F" w:rsidP="00AB4FB9">
            <w:pPr>
              <w:jc w:val="center"/>
              <w:rPr>
                <w:rFonts w:ascii="Times New Roman" w:hAnsi="Times New Roman"/>
                <w:color w:val="000000"/>
              </w:rPr>
            </w:pPr>
            <w:r w:rsidRPr="00986F94">
              <w:rPr>
                <w:rFonts w:ascii="Times New Roman" w:hAnsi="Times New Roman"/>
                <w:color w:val="000000"/>
              </w:rPr>
              <w:t>per session</w:t>
            </w:r>
          </w:p>
        </w:tc>
      </w:tr>
      <w:tr w:rsidR="00702A8F" w:rsidTr="00801615">
        <w:trPr>
          <w:gridAfter w:val="1"/>
          <w:wAfter w:w="108" w:type="dxa"/>
        </w:trPr>
        <w:tc>
          <w:tcPr>
            <w:tcW w:w="1260" w:type="dxa"/>
            <w:vAlign w:val="center"/>
          </w:tcPr>
          <w:p w:rsidR="00702A8F" w:rsidRPr="00986F94" w:rsidRDefault="00702A8F" w:rsidP="00AB4FB9">
            <w:pPr>
              <w:jc w:val="center"/>
              <w:rPr>
                <w:rFonts w:ascii="Times New Roman" w:hAnsi="Times New Roman"/>
                <w:color w:val="000000"/>
              </w:rPr>
            </w:pPr>
            <w:r w:rsidRPr="00986F94">
              <w:rPr>
                <w:rFonts w:ascii="Times New Roman" w:hAnsi="Times New Roman"/>
                <w:color w:val="000000"/>
              </w:rPr>
              <w:t>92508</w:t>
            </w:r>
          </w:p>
        </w:tc>
        <w:tc>
          <w:tcPr>
            <w:tcW w:w="1440" w:type="dxa"/>
            <w:vAlign w:val="center"/>
          </w:tcPr>
          <w:p w:rsidR="00702A8F" w:rsidRPr="00986F94" w:rsidRDefault="00702A8F" w:rsidP="00AB4FB9">
            <w:pPr>
              <w:jc w:val="center"/>
              <w:rPr>
                <w:rFonts w:ascii="Times New Roman" w:hAnsi="Times New Roman"/>
                <w:color w:val="000000"/>
              </w:rPr>
            </w:pPr>
            <w:r w:rsidRPr="00986F94">
              <w:rPr>
                <w:rFonts w:ascii="Times New Roman" w:hAnsi="Times New Roman"/>
                <w:color w:val="000000"/>
              </w:rPr>
              <w:t>HQ,GN</w:t>
            </w:r>
          </w:p>
        </w:tc>
        <w:tc>
          <w:tcPr>
            <w:tcW w:w="5773" w:type="dxa"/>
            <w:vAlign w:val="center"/>
          </w:tcPr>
          <w:p w:rsidR="00702A8F" w:rsidRPr="00986F94" w:rsidRDefault="00702A8F" w:rsidP="00AB4FB9">
            <w:pPr>
              <w:rPr>
                <w:rFonts w:ascii="Times New Roman" w:hAnsi="Times New Roman"/>
                <w:color w:val="000000"/>
              </w:rPr>
            </w:pPr>
            <w:r w:rsidRPr="00986F94">
              <w:rPr>
                <w:rFonts w:ascii="Times New Roman" w:hAnsi="Times New Roman"/>
                <w:color w:val="000000"/>
              </w:rPr>
              <w:t>Treatment of speech, language, voice, communication, and/or auditory processing disorder; group, 2 or more individuals</w:t>
            </w:r>
          </w:p>
        </w:tc>
        <w:tc>
          <w:tcPr>
            <w:tcW w:w="1078" w:type="dxa"/>
            <w:vAlign w:val="center"/>
          </w:tcPr>
          <w:p w:rsidR="00886681" w:rsidRPr="0013111A" w:rsidRDefault="00702A8F" w:rsidP="00F37B67">
            <w:pPr>
              <w:jc w:val="center"/>
              <w:rPr>
                <w:rFonts w:ascii="Times New Roman" w:hAnsi="Times New Roman"/>
                <w:bCs/>
                <w:color w:val="000000"/>
              </w:rPr>
            </w:pPr>
            <w:r w:rsidRPr="0013111A">
              <w:rPr>
                <w:rFonts w:ascii="Times New Roman" w:hAnsi="Times New Roman"/>
                <w:bCs/>
                <w:color w:val="000000"/>
              </w:rPr>
              <w:t>$19.80</w:t>
            </w:r>
          </w:p>
        </w:tc>
        <w:tc>
          <w:tcPr>
            <w:tcW w:w="1440" w:type="dxa"/>
            <w:vAlign w:val="center"/>
          </w:tcPr>
          <w:p w:rsidR="00702A8F" w:rsidRPr="0013111A" w:rsidRDefault="00702A8F" w:rsidP="00AB4FB9">
            <w:pPr>
              <w:jc w:val="center"/>
              <w:rPr>
                <w:rFonts w:ascii="Times New Roman" w:hAnsi="Times New Roman"/>
                <w:bCs/>
                <w:color w:val="000000"/>
              </w:rPr>
            </w:pPr>
            <w:r w:rsidRPr="0013111A">
              <w:rPr>
                <w:rFonts w:ascii="Times New Roman" w:hAnsi="Times New Roman"/>
                <w:bCs/>
                <w:color w:val="000000"/>
              </w:rPr>
              <w:t>$</w:t>
            </w:r>
            <w:r w:rsidR="00ED3278">
              <w:rPr>
                <w:rFonts w:ascii="Times New Roman" w:hAnsi="Times New Roman"/>
                <w:bCs/>
                <w:color w:val="000000"/>
              </w:rPr>
              <w:t>17.82</w:t>
            </w:r>
            <w:r w:rsidR="00C80831">
              <w:rPr>
                <w:rFonts w:ascii="Times New Roman" w:hAnsi="Times New Roman"/>
                <w:bCs/>
                <w:color w:val="000000"/>
              </w:rPr>
              <w:t>*</w:t>
            </w:r>
          </w:p>
        </w:tc>
        <w:tc>
          <w:tcPr>
            <w:tcW w:w="2059" w:type="dxa"/>
            <w:vAlign w:val="center"/>
          </w:tcPr>
          <w:p w:rsidR="009F7D28" w:rsidRDefault="00702A8F" w:rsidP="009F7D28">
            <w:pPr>
              <w:jc w:val="center"/>
              <w:rPr>
                <w:rFonts w:ascii="Times New Roman" w:hAnsi="Times New Roman"/>
                <w:color w:val="000000"/>
              </w:rPr>
            </w:pPr>
            <w:r>
              <w:rPr>
                <w:rFonts w:ascii="Times New Roman" w:hAnsi="Times New Roman"/>
                <w:color w:val="000000"/>
              </w:rPr>
              <w:t>per member per session</w:t>
            </w:r>
          </w:p>
          <w:p w:rsidR="004F08E7" w:rsidRPr="00986F94" w:rsidRDefault="004F08E7" w:rsidP="009F7D28">
            <w:pPr>
              <w:jc w:val="center"/>
              <w:rPr>
                <w:rFonts w:ascii="Times New Roman" w:hAnsi="Times New Roman"/>
                <w:color w:val="000000"/>
              </w:rPr>
            </w:pPr>
          </w:p>
        </w:tc>
      </w:tr>
      <w:tr w:rsidR="009F7D28" w:rsidTr="00801615">
        <w:trPr>
          <w:gridAfter w:val="1"/>
          <w:wAfter w:w="108" w:type="dxa"/>
        </w:trPr>
        <w:tc>
          <w:tcPr>
            <w:tcW w:w="1260" w:type="dxa"/>
            <w:vAlign w:val="center"/>
          </w:tcPr>
          <w:p w:rsidR="009F7D28" w:rsidRPr="0013111A" w:rsidRDefault="009F7D28" w:rsidP="009F7D28">
            <w:pPr>
              <w:tabs>
                <w:tab w:val="center" w:pos="574"/>
              </w:tabs>
              <w:jc w:val="center"/>
              <w:rPr>
                <w:rFonts w:ascii="Times New Roman" w:hAnsi="Times New Roman"/>
                <w:b/>
              </w:rPr>
            </w:pPr>
            <w:r w:rsidRPr="0013111A">
              <w:rPr>
                <w:rFonts w:ascii="Times New Roman" w:hAnsi="Times New Roman"/>
                <w:b/>
              </w:rPr>
              <w:t>Billing</w:t>
            </w:r>
          </w:p>
          <w:p w:rsidR="009F7D28" w:rsidRPr="0013111A" w:rsidRDefault="009F7D28" w:rsidP="009F7D28">
            <w:pPr>
              <w:tabs>
                <w:tab w:val="center" w:pos="574"/>
              </w:tabs>
              <w:jc w:val="center"/>
              <w:rPr>
                <w:rFonts w:ascii="Times New Roman" w:hAnsi="Times New Roman"/>
                <w:b/>
              </w:rPr>
            </w:pPr>
            <w:r w:rsidRPr="0013111A">
              <w:rPr>
                <w:rFonts w:ascii="Times New Roman" w:hAnsi="Times New Roman"/>
                <w:b/>
              </w:rPr>
              <w:lastRenderedPageBreak/>
              <w:t>Code</w:t>
            </w:r>
          </w:p>
        </w:tc>
        <w:tc>
          <w:tcPr>
            <w:tcW w:w="1440" w:type="dxa"/>
            <w:vAlign w:val="center"/>
          </w:tcPr>
          <w:p w:rsidR="009F7D28" w:rsidRPr="0013111A" w:rsidRDefault="009F7D28" w:rsidP="009F7D28">
            <w:pPr>
              <w:jc w:val="center"/>
              <w:rPr>
                <w:rFonts w:ascii="Times New Roman" w:hAnsi="Times New Roman"/>
                <w:b/>
                <w:color w:val="000000"/>
              </w:rPr>
            </w:pPr>
            <w:r w:rsidRPr="0013111A">
              <w:rPr>
                <w:rFonts w:ascii="Times New Roman" w:hAnsi="Times New Roman"/>
                <w:b/>
                <w:bCs/>
                <w:color w:val="000000"/>
              </w:rPr>
              <w:lastRenderedPageBreak/>
              <w:t>Modifier(s)</w:t>
            </w:r>
          </w:p>
        </w:tc>
        <w:tc>
          <w:tcPr>
            <w:tcW w:w="5773" w:type="dxa"/>
            <w:vAlign w:val="center"/>
          </w:tcPr>
          <w:p w:rsidR="009F7D28" w:rsidRPr="0013111A" w:rsidRDefault="009F7D28" w:rsidP="009F7D28">
            <w:pPr>
              <w:jc w:val="center"/>
              <w:rPr>
                <w:rFonts w:ascii="Times New Roman" w:hAnsi="Times New Roman"/>
                <w:b/>
                <w:color w:val="000000"/>
              </w:rPr>
            </w:pPr>
            <w:r w:rsidRPr="0013111A">
              <w:rPr>
                <w:rFonts w:ascii="Times New Roman" w:hAnsi="Times New Roman"/>
                <w:b/>
                <w:bCs/>
                <w:color w:val="000000"/>
              </w:rPr>
              <w:t>Description</w:t>
            </w:r>
          </w:p>
        </w:tc>
        <w:tc>
          <w:tcPr>
            <w:tcW w:w="1078" w:type="dxa"/>
            <w:vAlign w:val="center"/>
          </w:tcPr>
          <w:p w:rsidR="009F7D28" w:rsidRPr="0013111A" w:rsidRDefault="009F7D28" w:rsidP="009F7D28">
            <w:pPr>
              <w:jc w:val="center"/>
              <w:rPr>
                <w:rFonts w:ascii="Times New Roman" w:hAnsi="Times New Roman"/>
                <w:b/>
                <w:bCs/>
                <w:color w:val="000000"/>
              </w:rPr>
            </w:pPr>
            <w:r w:rsidRPr="0013111A">
              <w:rPr>
                <w:rFonts w:ascii="Times New Roman" w:hAnsi="Times New Roman"/>
                <w:b/>
                <w:bCs/>
                <w:color w:val="000000"/>
              </w:rPr>
              <w:t xml:space="preserve">Agency </w:t>
            </w:r>
            <w:r w:rsidRPr="0013111A">
              <w:rPr>
                <w:rFonts w:ascii="Times New Roman" w:hAnsi="Times New Roman"/>
                <w:b/>
                <w:bCs/>
                <w:color w:val="000000"/>
              </w:rPr>
              <w:lastRenderedPageBreak/>
              <w:t>Rate</w:t>
            </w:r>
          </w:p>
        </w:tc>
        <w:tc>
          <w:tcPr>
            <w:tcW w:w="1440" w:type="dxa"/>
            <w:vAlign w:val="center"/>
          </w:tcPr>
          <w:p w:rsidR="009F7D28" w:rsidRPr="0013111A" w:rsidRDefault="009F7D28" w:rsidP="009F7D28">
            <w:pPr>
              <w:jc w:val="center"/>
              <w:rPr>
                <w:rFonts w:ascii="Times New Roman" w:hAnsi="Times New Roman"/>
                <w:b/>
                <w:bCs/>
                <w:color w:val="000000"/>
              </w:rPr>
            </w:pPr>
            <w:r w:rsidRPr="0013111A">
              <w:rPr>
                <w:rFonts w:ascii="Times New Roman" w:hAnsi="Times New Roman"/>
                <w:b/>
                <w:bCs/>
                <w:color w:val="000000"/>
              </w:rPr>
              <w:lastRenderedPageBreak/>
              <w:t xml:space="preserve">Independent </w:t>
            </w:r>
            <w:r w:rsidRPr="0013111A">
              <w:rPr>
                <w:rFonts w:ascii="Times New Roman" w:hAnsi="Times New Roman"/>
                <w:b/>
                <w:bCs/>
                <w:color w:val="000000"/>
              </w:rPr>
              <w:lastRenderedPageBreak/>
              <w:t>Rate</w:t>
            </w:r>
          </w:p>
        </w:tc>
        <w:tc>
          <w:tcPr>
            <w:tcW w:w="2059" w:type="dxa"/>
            <w:vAlign w:val="center"/>
          </w:tcPr>
          <w:p w:rsidR="009F7D28" w:rsidRPr="0013111A" w:rsidRDefault="009F7D28" w:rsidP="009F7D28">
            <w:pPr>
              <w:jc w:val="center"/>
              <w:rPr>
                <w:rFonts w:ascii="Times New Roman" w:hAnsi="Times New Roman"/>
                <w:b/>
                <w:color w:val="000000"/>
              </w:rPr>
            </w:pPr>
            <w:r w:rsidRPr="0013111A">
              <w:rPr>
                <w:rFonts w:ascii="Times New Roman" w:hAnsi="Times New Roman"/>
                <w:b/>
                <w:bCs/>
                <w:color w:val="000000"/>
              </w:rPr>
              <w:lastRenderedPageBreak/>
              <w:t xml:space="preserve">HIPAA compliant </w:t>
            </w:r>
            <w:r w:rsidRPr="0013111A">
              <w:rPr>
                <w:rFonts w:ascii="Times New Roman" w:hAnsi="Times New Roman"/>
                <w:b/>
                <w:bCs/>
                <w:color w:val="000000"/>
              </w:rPr>
              <w:lastRenderedPageBreak/>
              <w:t>unit defined as</w:t>
            </w:r>
          </w:p>
        </w:tc>
      </w:tr>
      <w:tr w:rsidR="009F7D28" w:rsidTr="00801615">
        <w:trPr>
          <w:gridAfter w:val="1"/>
          <w:wAfter w:w="108" w:type="dxa"/>
        </w:trPr>
        <w:tc>
          <w:tcPr>
            <w:tcW w:w="1260" w:type="dxa"/>
            <w:vAlign w:val="center"/>
          </w:tcPr>
          <w:p w:rsidR="009F7D28" w:rsidRPr="0044106E" w:rsidRDefault="009F7D28" w:rsidP="009F7D28">
            <w:pPr>
              <w:jc w:val="center"/>
              <w:rPr>
                <w:rFonts w:ascii="Times New Roman" w:hAnsi="Times New Roman"/>
                <w:color w:val="000000"/>
                <w:sz w:val="4"/>
                <w:szCs w:val="4"/>
              </w:rPr>
            </w:pPr>
          </w:p>
          <w:p w:rsidR="009F7D28" w:rsidRPr="00986F94" w:rsidRDefault="009F7D28" w:rsidP="009F7D28">
            <w:pPr>
              <w:jc w:val="center"/>
              <w:rPr>
                <w:rFonts w:ascii="Times New Roman" w:hAnsi="Times New Roman"/>
                <w:color w:val="000000"/>
              </w:rPr>
            </w:pPr>
            <w:r w:rsidRPr="00986F94">
              <w:rPr>
                <w:rFonts w:ascii="Times New Roman" w:hAnsi="Times New Roman"/>
                <w:color w:val="000000"/>
              </w:rPr>
              <w:t>92508</w:t>
            </w:r>
          </w:p>
        </w:tc>
        <w:tc>
          <w:tcPr>
            <w:tcW w:w="1440" w:type="dxa"/>
            <w:vAlign w:val="center"/>
          </w:tcPr>
          <w:p w:rsidR="009F7D28" w:rsidRPr="00986F94" w:rsidRDefault="009F7D28" w:rsidP="009F7D28">
            <w:pPr>
              <w:jc w:val="center"/>
              <w:rPr>
                <w:rFonts w:ascii="Times New Roman" w:hAnsi="Times New Roman"/>
                <w:color w:val="000000"/>
              </w:rPr>
            </w:pPr>
            <w:r w:rsidRPr="00986F94">
              <w:rPr>
                <w:rFonts w:ascii="Times New Roman" w:hAnsi="Times New Roman"/>
                <w:color w:val="000000"/>
              </w:rPr>
              <w:t>TF,HQ,GN</w:t>
            </w:r>
          </w:p>
        </w:tc>
        <w:tc>
          <w:tcPr>
            <w:tcW w:w="5773" w:type="dxa"/>
            <w:vAlign w:val="center"/>
          </w:tcPr>
          <w:p w:rsidR="009F7D28" w:rsidRPr="00986F94" w:rsidRDefault="009F7D28" w:rsidP="009F7D28">
            <w:pPr>
              <w:rPr>
                <w:rFonts w:ascii="Times New Roman" w:hAnsi="Times New Roman"/>
                <w:color w:val="000000"/>
              </w:rPr>
            </w:pPr>
            <w:r w:rsidRPr="00986F94">
              <w:rPr>
                <w:rFonts w:ascii="Times New Roman" w:hAnsi="Times New Roman"/>
                <w:color w:val="000000"/>
              </w:rPr>
              <w:t>Treatment of speech, language, voice, communication, and/or auditory processing disorder; group, 2 or more individuals (Assistant)</w:t>
            </w:r>
          </w:p>
        </w:tc>
        <w:tc>
          <w:tcPr>
            <w:tcW w:w="1078" w:type="dxa"/>
            <w:vAlign w:val="center"/>
          </w:tcPr>
          <w:p w:rsidR="009F7D28" w:rsidRPr="0013111A" w:rsidRDefault="009F7D28" w:rsidP="009F7D28">
            <w:pPr>
              <w:jc w:val="center"/>
              <w:rPr>
                <w:rFonts w:ascii="Times New Roman" w:hAnsi="Times New Roman"/>
                <w:bCs/>
                <w:color w:val="000000"/>
              </w:rPr>
            </w:pPr>
            <w:r w:rsidRPr="0013111A">
              <w:rPr>
                <w:rFonts w:ascii="Times New Roman" w:hAnsi="Times New Roman"/>
                <w:bCs/>
                <w:color w:val="000000"/>
              </w:rPr>
              <w:t>$19.80</w:t>
            </w:r>
          </w:p>
        </w:tc>
        <w:tc>
          <w:tcPr>
            <w:tcW w:w="1440" w:type="dxa"/>
            <w:vAlign w:val="center"/>
          </w:tcPr>
          <w:p w:rsidR="009F7D28" w:rsidRPr="0013111A" w:rsidRDefault="009F7D28" w:rsidP="009F7D28">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17.82*</w:t>
            </w:r>
          </w:p>
        </w:tc>
        <w:tc>
          <w:tcPr>
            <w:tcW w:w="2059" w:type="dxa"/>
            <w:vAlign w:val="center"/>
          </w:tcPr>
          <w:p w:rsidR="009F7D28" w:rsidRPr="00986F94" w:rsidRDefault="009F7D28" w:rsidP="009F7D28">
            <w:pPr>
              <w:jc w:val="center"/>
              <w:rPr>
                <w:rFonts w:ascii="Times New Roman" w:hAnsi="Times New Roman"/>
                <w:color w:val="000000"/>
              </w:rPr>
            </w:pPr>
            <w:r w:rsidRPr="00986F94">
              <w:rPr>
                <w:rFonts w:ascii="Times New Roman" w:hAnsi="Times New Roman"/>
                <w:color w:val="000000"/>
              </w:rPr>
              <w:t>per member per session</w:t>
            </w:r>
          </w:p>
        </w:tc>
      </w:tr>
      <w:tr w:rsidR="009F7D28" w:rsidTr="00801615">
        <w:trPr>
          <w:gridAfter w:val="1"/>
          <w:wAfter w:w="108" w:type="dxa"/>
        </w:trPr>
        <w:tc>
          <w:tcPr>
            <w:tcW w:w="1260"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rPr>
              <w:t>92521</w:t>
            </w:r>
          </w:p>
        </w:tc>
        <w:tc>
          <w:tcPr>
            <w:tcW w:w="1440"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rPr>
              <w:t>GN</w:t>
            </w:r>
          </w:p>
        </w:tc>
        <w:tc>
          <w:tcPr>
            <w:tcW w:w="5773" w:type="dxa"/>
            <w:vAlign w:val="center"/>
          </w:tcPr>
          <w:p w:rsidR="009F7D28" w:rsidRPr="00986F94" w:rsidRDefault="009F7D28" w:rsidP="009F7D28">
            <w:pPr>
              <w:rPr>
                <w:rFonts w:ascii="Times New Roman" w:hAnsi="Times New Roman"/>
                <w:color w:val="000000"/>
              </w:rPr>
            </w:pPr>
            <w:r w:rsidRPr="00E61F5D">
              <w:rPr>
                <w:rFonts w:ascii="Times New Roman" w:hAnsi="Times New Roman"/>
              </w:rPr>
              <w:t>Evaluation of speech fluency</w:t>
            </w:r>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stuttering, cluttering)</w:t>
            </w:r>
          </w:p>
        </w:tc>
        <w:tc>
          <w:tcPr>
            <w:tcW w:w="1078" w:type="dxa"/>
            <w:vAlign w:val="center"/>
          </w:tcPr>
          <w:p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76.93*</w:t>
            </w:r>
          </w:p>
        </w:tc>
        <w:tc>
          <w:tcPr>
            <w:tcW w:w="1440" w:type="dxa"/>
            <w:vAlign w:val="center"/>
          </w:tcPr>
          <w:p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69.24*</w:t>
            </w:r>
          </w:p>
        </w:tc>
        <w:tc>
          <w:tcPr>
            <w:tcW w:w="2059"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color w:val="000000"/>
              </w:rPr>
              <w:t>per session</w:t>
            </w:r>
          </w:p>
        </w:tc>
      </w:tr>
      <w:tr w:rsidR="009F7D28" w:rsidTr="00801615">
        <w:trPr>
          <w:gridAfter w:val="1"/>
          <w:wAfter w:w="108" w:type="dxa"/>
        </w:trPr>
        <w:tc>
          <w:tcPr>
            <w:tcW w:w="1260"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rPr>
              <w:t>92522</w:t>
            </w:r>
          </w:p>
        </w:tc>
        <w:tc>
          <w:tcPr>
            <w:tcW w:w="1440"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rPr>
              <w:t>GN</w:t>
            </w:r>
          </w:p>
        </w:tc>
        <w:tc>
          <w:tcPr>
            <w:tcW w:w="5773" w:type="dxa"/>
            <w:vAlign w:val="center"/>
          </w:tcPr>
          <w:p w:rsidR="009F7D28" w:rsidRPr="00986F94" w:rsidRDefault="009F7D28" w:rsidP="009F7D28">
            <w:pPr>
              <w:rPr>
                <w:rFonts w:ascii="Times New Roman" w:hAnsi="Times New Roman"/>
                <w:color w:val="000000"/>
              </w:rPr>
            </w:pPr>
            <w:r w:rsidRPr="00E61F5D">
              <w:rPr>
                <w:rFonts w:ascii="Times New Roman" w:hAnsi="Times New Roman"/>
              </w:rPr>
              <w:t>Evaluation of speech sound production</w:t>
            </w:r>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articulation, phonological process, apraxia, dysarthria)</w:t>
            </w:r>
          </w:p>
        </w:tc>
        <w:tc>
          <w:tcPr>
            <w:tcW w:w="1078" w:type="dxa"/>
            <w:vAlign w:val="center"/>
          </w:tcPr>
          <w:p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$62.33</w:t>
            </w:r>
          </w:p>
        </w:tc>
        <w:tc>
          <w:tcPr>
            <w:tcW w:w="1440" w:type="dxa"/>
            <w:vAlign w:val="center"/>
          </w:tcPr>
          <w:p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56.10*</w:t>
            </w:r>
          </w:p>
        </w:tc>
        <w:tc>
          <w:tcPr>
            <w:tcW w:w="2059"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color w:val="000000"/>
              </w:rPr>
              <w:t>per session</w:t>
            </w:r>
          </w:p>
        </w:tc>
      </w:tr>
      <w:tr w:rsidR="009F7D28" w:rsidTr="00801615">
        <w:trPr>
          <w:gridAfter w:val="1"/>
          <w:wAfter w:w="108" w:type="dxa"/>
        </w:trPr>
        <w:tc>
          <w:tcPr>
            <w:tcW w:w="1260"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rPr>
              <w:t>92523</w:t>
            </w:r>
          </w:p>
        </w:tc>
        <w:tc>
          <w:tcPr>
            <w:tcW w:w="1440"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rPr>
              <w:t>GN</w:t>
            </w:r>
          </w:p>
        </w:tc>
        <w:tc>
          <w:tcPr>
            <w:tcW w:w="5773" w:type="dxa"/>
            <w:vAlign w:val="center"/>
          </w:tcPr>
          <w:p w:rsidR="009F7D28" w:rsidRPr="00986F94" w:rsidRDefault="009F7D28" w:rsidP="009F7D28">
            <w:pPr>
              <w:rPr>
                <w:rFonts w:ascii="Times New Roman" w:hAnsi="Times New Roman"/>
                <w:color w:val="000000"/>
              </w:rPr>
            </w:pPr>
            <w:r w:rsidRPr="00E61F5D">
              <w:rPr>
                <w:rFonts w:ascii="Times New Roman" w:hAnsi="Times New Roman"/>
              </w:rPr>
              <w:t xml:space="preserve">Evaluation of speech sound production </w:t>
            </w:r>
            <w:r w:rsidRPr="003B7B4E">
              <w:rPr>
                <w:rFonts w:ascii="Times New Roman" w:hAnsi="Times New Roman"/>
              </w:rPr>
              <w:t>(</w:t>
            </w:r>
            <w:proofErr w:type="spellStart"/>
            <w:r w:rsidRPr="003B7B4E">
              <w:rPr>
                <w:rFonts w:ascii="Times New Roman" w:hAnsi="Times New Roman"/>
              </w:rPr>
              <w:t>eg</w:t>
            </w:r>
            <w:proofErr w:type="spellEnd"/>
            <w:r w:rsidRPr="003B7B4E">
              <w:rPr>
                <w:rFonts w:ascii="Times New Roman" w:hAnsi="Times New Roman"/>
              </w:rPr>
              <w:t>, articulation, phonological process, apraxia, dysarthria)</w:t>
            </w:r>
            <w:r w:rsidRPr="00E61F5D">
              <w:rPr>
                <w:rFonts w:ascii="Times New Roman" w:hAnsi="Times New Roman"/>
              </w:rPr>
              <w:t>with evaluation of language comprehension and expression</w:t>
            </w:r>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receptive and expressive language)</w:t>
            </w:r>
          </w:p>
        </w:tc>
        <w:tc>
          <w:tcPr>
            <w:tcW w:w="1078" w:type="dxa"/>
            <w:vAlign w:val="center"/>
          </w:tcPr>
          <w:p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133.38*</w:t>
            </w:r>
          </w:p>
        </w:tc>
        <w:tc>
          <w:tcPr>
            <w:tcW w:w="1440" w:type="dxa"/>
            <w:vAlign w:val="center"/>
          </w:tcPr>
          <w:p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120.04*</w:t>
            </w:r>
          </w:p>
        </w:tc>
        <w:tc>
          <w:tcPr>
            <w:tcW w:w="2059"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color w:val="000000"/>
              </w:rPr>
              <w:t>per session</w:t>
            </w:r>
          </w:p>
        </w:tc>
      </w:tr>
      <w:tr w:rsidR="009F7D28" w:rsidTr="00801615">
        <w:trPr>
          <w:gridAfter w:val="1"/>
          <w:wAfter w:w="108" w:type="dxa"/>
        </w:trPr>
        <w:tc>
          <w:tcPr>
            <w:tcW w:w="1260"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rPr>
              <w:t>92524</w:t>
            </w:r>
          </w:p>
        </w:tc>
        <w:tc>
          <w:tcPr>
            <w:tcW w:w="1440"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rPr>
              <w:t>GN</w:t>
            </w:r>
          </w:p>
        </w:tc>
        <w:tc>
          <w:tcPr>
            <w:tcW w:w="5773" w:type="dxa"/>
            <w:vAlign w:val="center"/>
          </w:tcPr>
          <w:p w:rsidR="009F7D28" w:rsidRPr="00986F94" w:rsidRDefault="009F7D28" w:rsidP="009F7D28">
            <w:pPr>
              <w:rPr>
                <w:rFonts w:ascii="Times New Roman" w:hAnsi="Times New Roman"/>
                <w:color w:val="000000"/>
              </w:rPr>
            </w:pPr>
            <w:r w:rsidRPr="00E61F5D">
              <w:rPr>
                <w:rFonts w:ascii="Times New Roman" w:hAnsi="Times New Roman"/>
              </w:rPr>
              <w:t>Behavioral and qualitative analysis of voice and resonance</w:t>
            </w:r>
          </w:p>
        </w:tc>
        <w:tc>
          <w:tcPr>
            <w:tcW w:w="1078" w:type="dxa"/>
            <w:vAlign w:val="center"/>
          </w:tcPr>
          <w:p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$64.52</w:t>
            </w:r>
          </w:p>
        </w:tc>
        <w:tc>
          <w:tcPr>
            <w:tcW w:w="1440" w:type="dxa"/>
            <w:vAlign w:val="center"/>
          </w:tcPr>
          <w:p w:rsidR="009F7D28" w:rsidRPr="0013111A" w:rsidRDefault="009F7D28" w:rsidP="009F7D28">
            <w:pPr>
              <w:jc w:val="center"/>
              <w:rPr>
                <w:rFonts w:ascii="Times New Roman" w:hAnsi="Times New Roman"/>
                <w:bCs/>
                <w:color w:val="000000"/>
              </w:rPr>
            </w:pPr>
            <w:r w:rsidRPr="00E61F5D">
              <w:rPr>
                <w:rFonts w:ascii="Times New Roman" w:hAnsi="Times New Roman"/>
                <w:color w:val="000000"/>
              </w:rPr>
              <w:t>$</w:t>
            </w:r>
            <w:r>
              <w:rPr>
                <w:rFonts w:ascii="Times New Roman" w:hAnsi="Times New Roman"/>
                <w:color w:val="000000"/>
              </w:rPr>
              <w:t>58.07*</w:t>
            </w:r>
          </w:p>
        </w:tc>
        <w:tc>
          <w:tcPr>
            <w:tcW w:w="2059" w:type="dxa"/>
            <w:vAlign w:val="center"/>
          </w:tcPr>
          <w:p w:rsidR="009F7D28" w:rsidRPr="00986F94" w:rsidRDefault="009F7D28" w:rsidP="009F7D28">
            <w:pPr>
              <w:jc w:val="center"/>
              <w:rPr>
                <w:rFonts w:ascii="Times New Roman" w:hAnsi="Times New Roman"/>
                <w:color w:val="000000"/>
              </w:rPr>
            </w:pPr>
            <w:r w:rsidRPr="00E61F5D">
              <w:rPr>
                <w:rFonts w:ascii="Times New Roman" w:hAnsi="Times New Roman"/>
                <w:color w:val="000000"/>
              </w:rPr>
              <w:t>per session</w:t>
            </w:r>
          </w:p>
        </w:tc>
      </w:tr>
      <w:tr w:rsidR="009F7D28" w:rsidTr="00801615">
        <w:trPr>
          <w:gridAfter w:val="1"/>
          <w:wAfter w:w="108" w:type="dxa"/>
        </w:trPr>
        <w:tc>
          <w:tcPr>
            <w:tcW w:w="1260" w:type="dxa"/>
            <w:vAlign w:val="center"/>
          </w:tcPr>
          <w:p w:rsidR="009F7D28" w:rsidRPr="00986F94" w:rsidRDefault="009F7D28" w:rsidP="009F7D28">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92526</w:t>
            </w:r>
          </w:p>
        </w:tc>
        <w:tc>
          <w:tcPr>
            <w:tcW w:w="1440" w:type="dxa"/>
            <w:vAlign w:val="center"/>
          </w:tcPr>
          <w:p w:rsidR="009F7D28" w:rsidRPr="00986F94" w:rsidRDefault="009F7D28" w:rsidP="009F7D28">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rsidR="009F7D28" w:rsidRPr="00986F94" w:rsidRDefault="009F7D28" w:rsidP="009F7D28">
            <w:pPr>
              <w:rPr>
                <w:rFonts w:ascii="Times New Roman" w:hAnsi="Times New Roman"/>
                <w:color w:val="000000"/>
              </w:rPr>
            </w:pPr>
            <w:r w:rsidRPr="00986F94">
              <w:rPr>
                <w:rFonts w:ascii="Times New Roman" w:hAnsi="Times New Roman"/>
                <w:color w:val="000000"/>
              </w:rPr>
              <w:t xml:space="preserve">Treatment of swallowing dysfunction and/or oral function for feeding </w:t>
            </w:r>
          </w:p>
        </w:tc>
        <w:tc>
          <w:tcPr>
            <w:tcW w:w="1078" w:type="dxa"/>
            <w:vAlign w:val="center"/>
          </w:tcPr>
          <w:p w:rsidR="009F7D28" w:rsidRPr="0013111A" w:rsidRDefault="009F7D28" w:rsidP="009F7D28">
            <w:pPr>
              <w:jc w:val="center"/>
              <w:rPr>
                <w:rFonts w:ascii="Times New Roman" w:hAnsi="Times New Roman"/>
                <w:bCs/>
                <w:color w:val="000000"/>
              </w:rPr>
            </w:pPr>
            <w:r w:rsidRPr="0013111A">
              <w:rPr>
                <w:rFonts w:ascii="Times New Roman" w:hAnsi="Times New Roman"/>
                <w:bCs/>
                <w:color w:val="000000"/>
              </w:rPr>
              <w:t>$69.35</w:t>
            </w:r>
          </w:p>
        </w:tc>
        <w:tc>
          <w:tcPr>
            <w:tcW w:w="1440" w:type="dxa"/>
            <w:vAlign w:val="center"/>
          </w:tcPr>
          <w:p w:rsidR="009F7D28" w:rsidRPr="0013111A" w:rsidRDefault="009F7D28" w:rsidP="009F7D28">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62.42*</w:t>
            </w:r>
          </w:p>
        </w:tc>
        <w:tc>
          <w:tcPr>
            <w:tcW w:w="2059" w:type="dxa"/>
            <w:vAlign w:val="center"/>
          </w:tcPr>
          <w:p w:rsidR="009F7D28" w:rsidRPr="00986F94" w:rsidRDefault="009F7D28" w:rsidP="009F7D28">
            <w:pPr>
              <w:jc w:val="center"/>
              <w:rPr>
                <w:rFonts w:ascii="Times New Roman" w:hAnsi="Times New Roman"/>
                <w:color w:val="000000"/>
              </w:rPr>
            </w:pPr>
            <w:r w:rsidRPr="00986F94">
              <w:rPr>
                <w:rFonts w:ascii="Times New Roman" w:hAnsi="Times New Roman"/>
                <w:color w:val="000000"/>
              </w:rPr>
              <w:t>per session</w:t>
            </w:r>
          </w:p>
        </w:tc>
      </w:tr>
      <w:tr w:rsidR="009F7D28" w:rsidTr="00801615">
        <w:trPr>
          <w:gridAfter w:val="1"/>
          <w:wAfter w:w="108" w:type="dxa"/>
        </w:trPr>
        <w:tc>
          <w:tcPr>
            <w:tcW w:w="1260" w:type="dxa"/>
            <w:vAlign w:val="center"/>
          </w:tcPr>
          <w:p w:rsidR="009F7D28" w:rsidRDefault="009F7D28" w:rsidP="009F7D28">
            <w:pPr>
              <w:jc w:val="center"/>
              <w:rPr>
                <w:rFonts w:ascii="Times New Roman" w:hAnsi="Times New Roman"/>
                <w:color w:val="000000"/>
              </w:rPr>
            </w:pPr>
            <w:r>
              <w:rPr>
                <w:rFonts w:ascii="Times New Roman" w:hAnsi="Times New Roman"/>
                <w:color w:val="000000"/>
              </w:rPr>
              <w:t>92537**</w:t>
            </w:r>
          </w:p>
        </w:tc>
        <w:tc>
          <w:tcPr>
            <w:tcW w:w="1440" w:type="dxa"/>
            <w:vAlign w:val="center"/>
          </w:tcPr>
          <w:p w:rsidR="009F7D28" w:rsidRPr="00986F94" w:rsidRDefault="009F7D28" w:rsidP="009F7D28">
            <w:pPr>
              <w:jc w:val="center"/>
              <w:rPr>
                <w:rFonts w:ascii="Times New Roman" w:hAnsi="Times New Roman"/>
                <w:color w:val="000000"/>
              </w:rPr>
            </w:pPr>
          </w:p>
        </w:tc>
        <w:tc>
          <w:tcPr>
            <w:tcW w:w="5773" w:type="dxa"/>
            <w:vAlign w:val="center"/>
          </w:tcPr>
          <w:p w:rsidR="009F7D28" w:rsidRPr="00986F94" w:rsidRDefault="009F7D28" w:rsidP="009F7D28">
            <w:pPr>
              <w:rPr>
                <w:rFonts w:ascii="Times New Roman" w:hAnsi="Times New Roman"/>
                <w:color w:val="000000"/>
              </w:rPr>
            </w:pPr>
            <w:r>
              <w:rPr>
                <w:rFonts w:ascii="Times New Roman" w:hAnsi="Times New Roman"/>
                <w:color w:val="000000"/>
              </w:rPr>
              <w:t xml:space="preserve">Caloric vestibular test with recording, bilateral; </w:t>
            </w:r>
            <w:proofErr w:type="spellStart"/>
            <w:r>
              <w:rPr>
                <w:rFonts w:ascii="Times New Roman" w:hAnsi="Times New Roman"/>
                <w:color w:val="000000"/>
              </w:rPr>
              <w:t>bithermal</w:t>
            </w:r>
            <w:proofErr w:type="spellEnd"/>
            <w:r>
              <w:rPr>
                <w:rFonts w:ascii="Times New Roman" w:hAnsi="Times New Roman"/>
                <w:color w:val="000000"/>
              </w:rPr>
              <w:t xml:space="preserve"> (</w:t>
            </w:r>
            <w:proofErr w:type="spellStart"/>
            <w:r>
              <w:rPr>
                <w:rFonts w:ascii="Times New Roman" w:hAnsi="Times New Roman"/>
                <w:color w:val="000000"/>
              </w:rPr>
              <w:t>ie</w:t>
            </w:r>
            <w:proofErr w:type="spellEnd"/>
            <w:r>
              <w:rPr>
                <w:rFonts w:ascii="Times New Roman" w:hAnsi="Times New Roman"/>
                <w:color w:val="000000"/>
              </w:rPr>
              <w:t>, one warm and one cool irrigation in each ear for a total of four irrigations)</w:t>
            </w:r>
          </w:p>
        </w:tc>
        <w:tc>
          <w:tcPr>
            <w:tcW w:w="1078" w:type="dxa"/>
            <w:vAlign w:val="center"/>
          </w:tcPr>
          <w:p w:rsidR="009F7D28" w:rsidRPr="0013111A" w:rsidRDefault="009F7D28" w:rsidP="009F7D28">
            <w:pPr>
              <w:jc w:val="center"/>
              <w:rPr>
                <w:rFonts w:ascii="Times New Roman" w:hAnsi="Times New Roman"/>
                <w:bCs/>
                <w:color w:val="000000"/>
              </w:rPr>
            </w:pPr>
            <w:r>
              <w:rPr>
                <w:rFonts w:ascii="Times New Roman" w:hAnsi="Times New Roman"/>
                <w:bCs/>
                <w:color w:val="000000"/>
              </w:rPr>
              <w:t>$27.26</w:t>
            </w:r>
          </w:p>
        </w:tc>
        <w:tc>
          <w:tcPr>
            <w:tcW w:w="1440" w:type="dxa"/>
            <w:vAlign w:val="center"/>
          </w:tcPr>
          <w:p w:rsidR="009F7D28" w:rsidRPr="0013111A" w:rsidRDefault="009F7D28" w:rsidP="009F7D28">
            <w:pPr>
              <w:jc w:val="center"/>
              <w:rPr>
                <w:rFonts w:ascii="Times New Roman" w:hAnsi="Times New Roman"/>
                <w:bCs/>
                <w:color w:val="000000"/>
              </w:rPr>
            </w:pPr>
            <w:r>
              <w:rPr>
                <w:rFonts w:ascii="Times New Roman" w:hAnsi="Times New Roman"/>
                <w:bCs/>
                <w:color w:val="000000"/>
              </w:rPr>
              <w:t>$19.69</w:t>
            </w:r>
          </w:p>
        </w:tc>
        <w:tc>
          <w:tcPr>
            <w:tcW w:w="2059" w:type="dxa"/>
            <w:vAlign w:val="center"/>
          </w:tcPr>
          <w:p w:rsidR="009F7D28" w:rsidRPr="00986F94" w:rsidRDefault="009F7D28" w:rsidP="009F7D28">
            <w:pPr>
              <w:jc w:val="center"/>
              <w:rPr>
                <w:rFonts w:ascii="Times New Roman" w:hAnsi="Times New Roman"/>
                <w:color w:val="000000"/>
              </w:rPr>
            </w:pPr>
            <w:r>
              <w:rPr>
                <w:rFonts w:ascii="Times New Roman" w:hAnsi="Times New Roman"/>
                <w:color w:val="000000"/>
              </w:rPr>
              <w:t>per session</w:t>
            </w:r>
          </w:p>
        </w:tc>
      </w:tr>
      <w:tr w:rsidR="009F7D28" w:rsidTr="00801615">
        <w:trPr>
          <w:gridAfter w:val="1"/>
          <w:wAfter w:w="108" w:type="dxa"/>
        </w:trPr>
        <w:tc>
          <w:tcPr>
            <w:tcW w:w="1260" w:type="dxa"/>
            <w:vAlign w:val="center"/>
          </w:tcPr>
          <w:p w:rsidR="009F7D28" w:rsidRDefault="009F7D28" w:rsidP="009F7D28">
            <w:pPr>
              <w:jc w:val="center"/>
              <w:rPr>
                <w:rFonts w:ascii="Times New Roman" w:hAnsi="Times New Roman"/>
                <w:color w:val="000000"/>
              </w:rPr>
            </w:pPr>
            <w:r>
              <w:rPr>
                <w:rFonts w:ascii="Times New Roman" w:hAnsi="Times New Roman"/>
                <w:color w:val="000000"/>
              </w:rPr>
              <w:t>92538**</w:t>
            </w:r>
          </w:p>
        </w:tc>
        <w:tc>
          <w:tcPr>
            <w:tcW w:w="1440" w:type="dxa"/>
            <w:vAlign w:val="center"/>
          </w:tcPr>
          <w:p w:rsidR="009F7D28" w:rsidRPr="00986F94" w:rsidRDefault="009F7D28" w:rsidP="009F7D28">
            <w:pPr>
              <w:jc w:val="center"/>
              <w:rPr>
                <w:rFonts w:ascii="Times New Roman" w:hAnsi="Times New Roman"/>
                <w:color w:val="000000"/>
              </w:rPr>
            </w:pPr>
          </w:p>
        </w:tc>
        <w:tc>
          <w:tcPr>
            <w:tcW w:w="5773" w:type="dxa"/>
            <w:vAlign w:val="center"/>
          </w:tcPr>
          <w:p w:rsidR="009F7D28" w:rsidRPr="00986F94" w:rsidRDefault="009F7D28" w:rsidP="009F7D28">
            <w:pPr>
              <w:rPr>
                <w:rFonts w:ascii="Times New Roman" w:hAnsi="Times New Roman"/>
                <w:color w:val="000000"/>
              </w:rPr>
            </w:pPr>
            <w:r w:rsidRPr="00F4129F">
              <w:rPr>
                <w:rFonts w:ascii="Times New Roman" w:hAnsi="Times New Roman"/>
                <w:color w:val="000000"/>
              </w:rPr>
              <w:t xml:space="preserve">Caloric vestibular test with recording, </w:t>
            </w:r>
            <w:proofErr w:type="spellStart"/>
            <w:r>
              <w:rPr>
                <w:rFonts w:ascii="Times New Roman" w:hAnsi="Times New Roman"/>
                <w:color w:val="000000"/>
              </w:rPr>
              <w:t>monothermal</w:t>
            </w:r>
            <w:proofErr w:type="spellEnd"/>
            <w:r>
              <w:rPr>
                <w:rFonts w:ascii="Times New Roman" w:hAnsi="Times New Roman"/>
                <w:color w:val="000000"/>
              </w:rPr>
              <w:t xml:space="preserve">  (</w:t>
            </w:r>
            <w:proofErr w:type="spellStart"/>
            <w:r>
              <w:rPr>
                <w:rFonts w:ascii="Times New Roman" w:hAnsi="Times New Roman"/>
                <w:color w:val="000000"/>
              </w:rPr>
              <w:t>ie</w:t>
            </w:r>
            <w:proofErr w:type="spellEnd"/>
            <w:r>
              <w:rPr>
                <w:rFonts w:ascii="Times New Roman" w:hAnsi="Times New Roman"/>
                <w:color w:val="000000"/>
              </w:rPr>
              <w:t xml:space="preserve">, one </w:t>
            </w:r>
            <w:r w:rsidRPr="00F4129F">
              <w:rPr>
                <w:rFonts w:ascii="Times New Roman" w:hAnsi="Times New Roman"/>
                <w:color w:val="000000"/>
              </w:rPr>
              <w:t>irrigation in each ea</w:t>
            </w:r>
            <w:r>
              <w:rPr>
                <w:rFonts w:ascii="Times New Roman" w:hAnsi="Times New Roman"/>
                <w:color w:val="000000"/>
              </w:rPr>
              <w:t>r for a total of two</w:t>
            </w:r>
            <w:r w:rsidRPr="00F4129F">
              <w:rPr>
                <w:rFonts w:ascii="Times New Roman" w:hAnsi="Times New Roman"/>
                <w:color w:val="000000"/>
              </w:rPr>
              <w:t xml:space="preserve"> irrigations)</w:t>
            </w:r>
          </w:p>
        </w:tc>
        <w:tc>
          <w:tcPr>
            <w:tcW w:w="1078" w:type="dxa"/>
            <w:vAlign w:val="center"/>
          </w:tcPr>
          <w:p w:rsidR="009F7D28" w:rsidRPr="0013111A" w:rsidRDefault="009F7D28" w:rsidP="009F7D28">
            <w:pPr>
              <w:jc w:val="center"/>
              <w:rPr>
                <w:rFonts w:ascii="Times New Roman" w:hAnsi="Times New Roman"/>
                <w:bCs/>
                <w:color w:val="000000"/>
              </w:rPr>
            </w:pPr>
            <w:r>
              <w:rPr>
                <w:rFonts w:ascii="Times New Roman" w:hAnsi="Times New Roman"/>
                <w:bCs/>
                <w:color w:val="000000"/>
              </w:rPr>
              <w:t>$13.83</w:t>
            </w:r>
          </w:p>
        </w:tc>
        <w:tc>
          <w:tcPr>
            <w:tcW w:w="1440" w:type="dxa"/>
            <w:vAlign w:val="center"/>
          </w:tcPr>
          <w:p w:rsidR="009F7D28" w:rsidRPr="0013111A" w:rsidRDefault="009F7D28" w:rsidP="009F7D28">
            <w:pPr>
              <w:jc w:val="center"/>
              <w:rPr>
                <w:rFonts w:ascii="Times New Roman" w:hAnsi="Times New Roman"/>
                <w:bCs/>
                <w:color w:val="000000"/>
              </w:rPr>
            </w:pPr>
            <w:r>
              <w:rPr>
                <w:rFonts w:ascii="Times New Roman" w:hAnsi="Times New Roman"/>
                <w:bCs/>
                <w:color w:val="000000"/>
              </w:rPr>
              <w:t>$9.98</w:t>
            </w:r>
          </w:p>
        </w:tc>
        <w:tc>
          <w:tcPr>
            <w:tcW w:w="2059" w:type="dxa"/>
            <w:vAlign w:val="center"/>
          </w:tcPr>
          <w:p w:rsidR="009F7D28" w:rsidRPr="00986F94" w:rsidRDefault="009F7D28" w:rsidP="009F7D28">
            <w:pPr>
              <w:jc w:val="center"/>
              <w:rPr>
                <w:rFonts w:ascii="Times New Roman" w:hAnsi="Times New Roman"/>
                <w:color w:val="000000"/>
              </w:rPr>
            </w:pPr>
            <w:r>
              <w:rPr>
                <w:rFonts w:ascii="Times New Roman" w:hAnsi="Times New Roman"/>
                <w:color w:val="000000"/>
              </w:rPr>
              <w:t>per session</w:t>
            </w:r>
          </w:p>
        </w:tc>
      </w:tr>
      <w:tr w:rsidR="009F7D28" w:rsidTr="00801615">
        <w:trPr>
          <w:gridAfter w:val="1"/>
          <w:wAfter w:w="108" w:type="dxa"/>
        </w:trPr>
        <w:tc>
          <w:tcPr>
            <w:tcW w:w="1260" w:type="dxa"/>
            <w:vAlign w:val="center"/>
          </w:tcPr>
          <w:p w:rsidR="009F7D28" w:rsidRDefault="009F7D28" w:rsidP="009F7D28">
            <w:pPr>
              <w:jc w:val="center"/>
              <w:rPr>
                <w:rFonts w:ascii="Times New Roman" w:hAnsi="Times New Roman"/>
                <w:color w:val="000000"/>
              </w:rPr>
            </w:pPr>
            <w:r>
              <w:rPr>
                <w:rFonts w:ascii="Times New Roman" w:hAnsi="Times New Roman"/>
                <w:color w:val="000000"/>
              </w:rPr>
              <w:t>92540**</w:t>
            </w:r>
          </w:p>
        </w:tc>
        <w:tc>
          <w:tcPr>
            <w:tcW w:w="1440" w:type="dxa"/>
            <w:vAlign w:val="center"/>
          </w:tcPr>
          <w:p w:rsidR="009F7D28" w:rsidRPr="00986F94" w:rsidRDefault="009F7D28" w:rsidP="009F7D28">
            <w:pPr>
              <w:jc w:val="center"/>
              <w:rPr>
                <w:rFonts w:ascii="Times New Roman" w:hAnsi="Times New Roman"/>
                <w:color w:val="000000"/>
              </w:rPr>
            </w:pPr>
          </w:p>
        </w:tc>
        <w:tc>
          <w:tcPr>
            <w:tcW w:w="5773" w:type="dxa"/>
            <w:vAlign w:val="center"/>
          </w:tcPr>
          <w:p w:rsidR="00516AEA" w:rsidRPr="00986F94" w:rsidRDefault="009F7D28" w:rsidP="009F7D28">
            <w:pPr>
              <w:rPr>
                <w:rFonts w:ascii="Times New Roman" w:hAnsi="Times New Roman"/>
                <w:color w:val="000000"/>
              </w:rPr>
            </w:pPr>
            <w:r>
              <w:rPr>
                <w:rFonts w:ascii="Times New Roman" w:hAnsi="Times New Roman"/>
                <w:color w:val="000000"/>
              </w:rPr>
              <w:t>Basic vestibular evaluation, includes spontaneous nystagmus test with eccentric gaze fixation nystagmus, with recording, positional nystagmus test, minimum of 4 positions, with recording, optokinetic nystagmus test, bidirectional foveal and peripheral stimulation, with recording, and oscillating tracking test, with recording</w:t>
            </w:r>
          </w:p>
        </w:tc>
        <w:tc>
          <w:tcPr>
            <w:tcW w:w="1078" w:type="dxa"/>
            <w:vAlign w:val="center"/>
          </w:tcPr>
          <w:p w:rsidR="009F7D28" w:rsidRPr="0013111A" w:rsidRDefault="009F7D28" w:rsidP="009F7D28">
            <w:pPr>
              <w:jc w:val="center"/>
              <w:rPr>
                <w:rFonts w:ascii="Times New Roman" w:hAnsi="Times New Roman"/>
                <w:bCs/>
                <w:color w:val="000000"/>
              </w:rPr>
            </w:pPr>
            <w:r>
              <w:rPr>
                <w:rFonts w:ascii="Times New Roman" w:hAnsi="Times New Roman"/>
                <w:bCs/>
                <w:color w:val="000000"/>
              </w:rPr>
              <w:t>$65.87</w:t>
            </w:r>
          </w:p>
        </w:tc>
        <w:tc>
          <w:tcPr>
            <w:tcW w:w="1440" w:type="dxa"/>
            <w:vAlign w:val="center"/>
          </w:tcPr>
          <w:p w:rsidR="009F7D28" w:rsidRPr="0013111A" w:rsidRDefault="009F7D28" w:rsidP="009F7D28">
            <w:pPr>
              <w:jc w:val="center"/>
              <w:rPr>
                <w:rFonts w:ascii="Times New Roman" w:hAnsi="Times New Roman"/>
                <w:bCs/>
                <w:color w:val="000000"/>
              </w:rPr>
            </w:pPr>
            <w:r w:rsidRPr="00582C64">
              <w:rPr>
                <w:rFonts w:ascii="Times New Roman" w:hAnsi="Times New Roman"/>
                <w:bCs/>
                <w:color w:val="000000"/>
              </w:rPr>
              <w:t>$</w:t>
            </w:r>
            <w:r>
              <w:rPr>
                <w:rFonts w:ascii="Times New Roman" w:hAnsi="Times New Roman"/>
                <w:bCs/>
                <w:color w:val="000000"/>
              </w:rPr>
              <w:t>47.57</w:t>
            </w:r>
          </w:p>
        </w:tc>
        <w:tc>
          <w:tcPr>
            <w:tcW w:w="2059" w:type="dxa"/>
            <w:vAlign w:val="center"/>
          </w:tcPr>
          <w:p w:rsidR="009F7D28" w:rsidRPr="00986F94" w:rsidRDefault="009F7D28" w:rsidP="009F7D28">
            <w:pPr>
              <w:jc w:val="center"/>
              <w:rPr>
                <w:rFonts w:ascii="Times New Roman" w:hAnsi="Times New Roman"/>
                <w:color w:val="000000"/>
              </w:rPr>
            </w:pPr>
            <w:r w:rsidRPr="00622DD7">
              <w:rPr>
                <w:rFonts w:ascii="Times New Roman" w:hAnsi="Times New Roman"/>
                <w:color w:val="000000"/>
              </w:rPr>
              <w:t>per session</w:t>
            </w:r>
          </w:p>
        </w:tc>
      </w:tr>
      <w:tr w:rsidR="00516AEA" w:rsidTr="00801615">
        <w:trPr>
          <w:gridAfter w:val="1"/>
          <w:wAfter w:w="108" w:type="dxa"/>
        </w:trPr>
        <w:tc>
          <w:tcPr>
            <w:tcW w:w="1260" w:type="dxa"/>
            <w:vAlign w:val="center"/>
          </w:tcPr>
          <w:p w:rsidR="00516AEA" w:rsidRDefault="00516AEA" w:rsidP="00516AEA">
            <w:pPr>
              <w:jc w:val="center"/>
              <w:rPr>
                <w:rFonts w:ascii="Times New Roman" w:hAnsi="Times New Roman"/>
                <w:color w:val="000000"/>
              </w:rPr>
            </w:pPr>
            <w:r>
              <w:rPr>
                <w:rFonts w:ascii="Times New Roman" w:hAnsi="Times New Roman"/>
                <w:color w:val="000000"/>
              </w:rPr>
              <w:t>92541**</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Pr>
                <w:rFonts w:ascii="Times New Roman" w:hAnsi="Times New Roman"/>
                <w:color w:val="000000"/>
              </w:rPr>
              <w:t>Spontaneous nystagmus test, including gaze and fixation nystagmus, with recording</w:t>
            </w:r>
          </w:p>
        </w:tc>
        <w:tc>
          <w:tcPr>
            <w:tcW w:w="1078"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$36.30</w:t>
            </w:r>
          </w:p>
        </w:tc>
        <w:tc>
          <w:tcPr>
            <w:tcW w:w="1440"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$26.21</w:t>
            </w:r>
          </w:p>
        </w:tc>
        <w:tc>
          <w:tcPr>
            <w:tcW w:w="2059" w:type="dxa"/>
            <w:vAlign w:val="center"/>
          </w:tcPr>
          <w:p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Billing</w:t>
            </w:r>
          </w:p>
          <w:p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lastRenderedPageBreak/>
              <w:t>Code</w:t>
            </w:r>
          </w:p>
        </w:tc>
        <w:tc>
          <w:tcPr>
            <w:tcW w:w="1440" w:type="dxa"/>
            <w:vAlign w:val="center"/>
          </w:tcPr>
          <w:p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lastRenderedPageBreak/>
              <w:t>Modifier(s)</w:t>
            </w:r>
          </w:p>
        </w:tc>
        <w:tc>
          <w:tcPr>
            <w:tcW w:w="5773" w:type="dxa"/>
            <w:vAlign w:val="center"/>
          </w:tcPr>
          <w:p w:rsidR="00516AEA" w:rsidRPr="0013111A" w:rsidRDefault="00516AEA" w:rsidP="00516AEA">
            <w:pPr>
              <w:rPr>
                <w:rFonts w:ascii="Times New Roman" w:hAnsi="Times New Roman"/>
                <w:b/>
                <w:color w:val="000000"/>
              </w:rPr>
            </w:pPr>
            <w:r w:rsidRPr="0013111A">
              <w:rPr>
                <w:rFonts w:ascii="Times New Roman" w:hAnsi="Times New Roman"/>
                <w:b/>
                <w:bCs/>
                <w:color w:val="000000"/>
              </w:rPr>
              <w:t>Description</w:t>
            </w:r>
          </w:p>
        </w:tc>
        <w:tc>
          <w:tcPr>
            <w:tcW w:w="1078" w:type="dxa"/>
            <w:vAlign w:val="center"/>
          </w:tcPr>
          <w:p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 xml:space="preserve">Agency </w:t>
            </w:r>
            <w:r w:rsidRPr="0013111A">
              <w:rPr>
                <w:rFonts w:ascii="Times New Roman" w:hAnsi="Times New Roman"/>
                <w:b/>
                <w:bCs/>
                <w:color w:val="000000"/>
              </w:rPr>
              <w:lastRenderedPageBreak/>
              <w:t>Rate</w:t>
            </w:r>
          </w:p>
        </w:tc>
        <w:tc>
          <w:tcPr>
            <w:tcW w:w="1440" w:type="dxa"/>
            <w:vAlign w:val="center"/>
          </w:tcPr>
          <w:p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lastRenderedPageBreak/>
              <w:t xml:space="preserve">Independent </w:t>
            </w:r>
            <w:r w:rsidRPr="0013111A">
              <w:rPr>
                <w:rFonts w:ascii="Times New Roman" w:hAnsi="Times New Roman"/>
                <w:b/>
                <w:bCs/>
                <w:color w:val="000000"/>
              </w:rPr>
              <w:lastRenderedPageBreak/>
              <w:t>Rate</w:t>
            </w:r>
          </w:p>
        </w:tc>
        <w:tc>
          <w:tcPr>
            <w:tcW w:w="2059" w:type="dxa"/>
            <w:vAlign w:val="center"/>
          </w:tcPr>
          <w:p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lastRenderedPageBreak/>
              <w:t xml:space="preserve">HIPAA compliant </w:t>
            </w:r>
            <w:r w:rsidRPr="0013111A">
              <w:rPr>
                <w:rFonts w:ascii="Times New Roman" w:hAnsi="Times New Roman"/>
                <w:b/>
                <w:bCs/>
                <w:color w:val="000000"/>
              </w:rPr>
              <w:lastRenderedPageBreak/>
              <w:t>unit defined as</w:t>
            </w:r>
          </w:p>
        </w:tc>
      </w:tr>
      <w:tr w:rsidR="00516AEA" w:rsidTr="00801615">
        <w:trPr>
          <w:gridAfter w:val="1"/>
          <w:wAfter w:w="108" w:type="dxa"/>
        </w:trPr>
        <w:tc>
          <w:tcPr>
            <w:tcW w:w="1260" w:type="dxa"/>
            <w:vAlign w:val="center"/>
          </w:tcPr>
          <w:p w:rsidR="00516AEA" w:rsidRDefault="00516AEA" w:rsidP="00516AEA">
            <w:pPr>
              <w:jc w:val="center"/>
              <w:rPr>
                <w:rFonts w:ascii="Times New Roman" w:hAnsi="Times New Roman"/>
                <w:color w:val="000000"/>
              </w:rPr>
            </w:pPr>
            <w:r>
              <w:rPr>
                <w:rFonts w:ascii="Times New Roman" w:hAnsi="Times New Roman"/>
                <w:color w:val="000000"/>
              </w:rPr>
              <w:lastRenderedPageBreak/>
              <w:t>92542**</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Pr>
                <w:rFonts w:ascii="Times New Roman" w:hAnsi="Times New Roman"/>
                <w:color w:val="000000"/>
              </w:rPr>
              <w:t>Positional nystagmus test, minimum of 4 positions, with recording</w:t>
            </w:r>
          </w:p>
        </w:tc>
        <w:tc>
          <w:tcPr>
            <w:tcW w:w="1078"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$37.56</w:t>
            </w:r>
          </w:p>
        </w:tc>
        <w:tc>
          <w:tcPr>
            <w:tcW w:w="1440"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$27.13</w:t>
            </w:r>
          </w:p>
        </w:tc>
        <w:tc>
          <w:tcPr>
            <w:tcW w:w="2059" w:type="dxa"/>
            <w:vAlign w:val="center"/>
          </w:tcPr>
          <w:p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rsidTr="00801615">
        <w:trPr>
          <w:gridAfter w:val="1"/>
          <w:wAfter w:w="108" w:type="dxa"/>
        </w:trPr>
        <w:tc>
          <w:tcPr>
            <w:tcW w:w="1260" w:type="dxa"/>
            <w:vAlign w:val="center"/>
          </w:tcPr>
          <w:p w:rsidR="00516AEA" w:rsidRDefault="00516AEA" w:rsidP="00516AEA">
            <w:pPr>
              <w:jc w:val="center"/>
              <w:rPr>
                <w:rFonts w:ascii="Times New Roman" w:hAnsi="Times New Roman"/>
                <w:color w:val="000000"/>
              </w:rPr>
            </w:pPr>
            <w:r>
              <w:rPr>
                <w:rFonts w:ascii="Times New Roman" w:hAnsi="Times New Roman"/>
                <w:color w:val="000000"/>
              </w:rPr>
              <w:t>92544**</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Pr>
                <w:rFonts w:ascii="Times New Roman" w:hAnsi="Times New Roman"/>
                <w:color w:val="000000"/>
              </w:rPr>
              <w:t>Optokinetic nystagmus test, bidirectional, foveal or peripheral stimulation, with recording</w:t>
            </w:r>
          </w:p>
        </w:tc>
        <w:tc>
          <w:tcPr>
            <w:tcW w:w="1078"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$30.16</w:t>
            </w:r>
          </w:p>
        </w:tc>
        <w:tc>
          <w:tcPr>
            <w:tcW w:w="1440"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$21.78</w:t>
            </w:r>
          </w:p>
        </w:tc>
        <w:tc>
          <w:tcPr>
            <w:tcW w:w="2059" w:type="dxa"/>
            <w:vAlign w:val="center"/>
          </w:tcPr>
          <w:p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rsidTr="00801615">
        <w:trPr>
          <w:gridAfter w:val="1"/>
          <w:wAfter w:w="108" w:type="dxa"/>
        </w:trPr>
        <w:tc>
          <w:tcPr>
            <w:tcW w:w="1260" w:type="dxa"/>
            <w:vAlign w:val="center"/>
          </w:tcPr>
          <w:p w:rsidR="00516AEA" w:rsidRDefault="00516AEA" w:rsidP="00516AEA">
            <w:pPr>
              <w:jc w:val="center"/>
              <w:rPr>
                <w:rFonts w:ascii="Times New Roman" w:hAnsi="Times New Roman"/>
                <w:color w:val="000000"/>
              </w:rPr>
            </w:pPr>
            <w:r>
              <w:rPr>
                <w:rFonts w:ascii="Times New Roman" w:hAnsi="Times New Roman"/>
                <w:color w:val="000000"/>
              </w:rPr>
              <w:t>92545**</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Pr>
                <w:rFonts w:ascii="Times New Roman" w:hAnsi="Times New Roman"/>
                <w:color w:val="000000"/>
              </w:rPr>
              <w:t>Oscillating tracking test, with recording</w:t>
            </w:r>
          </w:p>
        </w:tc>
        <w:tc>
          <w:tcPr>
            <w:tcW w:w="1078"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$28.27</w:t>
            </w:r>
          </w:p>
        </w:tc>
        <w:tc>
          <w:tcPr>
            <w:tcW w:w="1440"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$20.42</w:t>
            </w:r>
          </w:p>
        </w:tc>
        <w:tc>
          <w:tcPr>
            <w:tcW w:w="2059" w:type="dxa"/>
            <w:vAlign w:val="center"/>
          </w:tcPr>
          <w:p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rsidTr="00801615">
        <w:trPr>
          <w:gridAfter w:val="1"/>
          <w:wAfter w:w="108" w:type="dxa"/>
        </w:trPr>
        <w:tc>
          <w:tcPr>
            <w:tcW w:w="1260" w:type="dxa"/>
            <w:vAlign w:val="center"/>
          </w:tcPr>
          <w:p w:rsidR="00516AEA" w:rsidRDefault="00516AEA" w:rsidP="00516AEA">
            <w:pPr>
              <w:jc w:val="center"/>
              <w:rPr>
                <w:rFonts w:ascii="Times New Roman" w:hAnsi="Times New Roman"/>
                <w:color w:val="000000"/>
              </w:rPr>
            </w:pPr>
            <w:r>
              <w:rPr>
                <w:rFonts w:ascii="Times New Roman" w:hAnsi="Times New Roman"/>
                <w:color w:val="000000"/>
              </w:rPr>
              <w:t>92546**</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Pr>
                <w:rFonts w:ascii="Times New Roman" w:hAnsi="Times New Roman"/>
                <w:color w:val="000000"/>
              </w:rPr>
              <w:t>Sinusoidal vertical axis rotational testing</w:t>
            </w:r>
          </w:p>
        </w:tc>
        <w:tc>
          <w:tcPr>
            <w:tcW w:w="1078"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$50.53</w:t>
            </w:r>
          </w:p>
        </w:tc>
        <w:tc>
          <w:tcPr>
            <w:tcW w:w="1440"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$36.49</w:t>
            </w:r>
          </w:p>
        </w:tc>
        <w:tc>
          <w:tcPr>
            <w:tcW w:w="2059" w:type="dxa"/>
            <w:vAlign w:val="center"/>
          </w:tcPr>
          <w:p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rsidTr="00801615">
        <w:trPr>
          <w:gridAfter w:val="1"/>
          <w:wAfter w:w="108" w:type="dxa"/>
        </w:trPr>
        <w:tc>
          <w:tcPr>
            <w:tcW w:w="1260" w:type="dxa"/>
            <w:vAlign w:val="center"/>
          </w:tcPr>
          <w:p w:rsidR="00516AEA" w:rsidRDefault="00516AEA" w:rsidP="00516AEA">
            <w:pPr>
              <w:jc w:val="center"/>
              <w:rPr>
                <w:rFonts w:ascii="Times New Roman" w:hAnsi="Times New Roman"/>
                <w:color w:val="000000"/>
              </w:rPr>
            </w:pPr>
            <w:r>
              <w:rPr>
                <w:rFonts w:ascii="Times New Roman" w:hAnsi="Times New Roman"/>
                <w:color w:val="000000"/>
              </w:rPr>
              <w:t>92547**</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Pr>
                <w:rFonts w:ascii="Times New Roman" w:hAnsi="Times New Roman"/>
                <w:color w:val="000000"/>
              </w:rPr>
              <w:t xml:space="preserve">Use of vertical electrodes </w:t>
            </w:r>
          </w:p>
        </w:tc>
        <w:tc>
          <w:tcPr>
            <w:tcW w:w="1078"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$3.00</w:t>
            </w:r>
          </w:p>
        </w:tc>
        <w:tc>
          <w:tcPr>
            <w:tcW w:w="1440"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$2.17</w:t>
            </w:r>
          </w:p>
        </w:tc>
        <w:tc>
          <w:tcPr>
            <w:tcW w:w="2059" w:type="dxa"/>
            <w:vAlign w:val="center"/>
          </w:tcPr>
          <w:p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rsidTr="00801615">
        <w:trPr>
          <w:gridAfter w:val="1"/>
          <w:wAfter w:w="108" w:type="dxa"/>
        </w:trPr>
        <w:tc>
          <w:tcPr>
            <w:tcW w:w="1260" w:type="dxa"/>
            <w:vAlign w:val="center"/>
          </w:tcPr>
          <w:p w:rsidR="00516AEA" w:rsidRDefault="00516AEA" w:rsidP="00516AEA">
            <w:pPr>
              <w:jc w:val="center"/>
              <w:rPr>
                <w:rFonts w:ascii="Times New Roman" w:hAnsi="Times New Roman"/>
                <w:color w:val="000000"/>
              </w:rPr>
            </w:pPr>
            <w:r>
              <w:rPr>
                <w:rFonts w:ascii="Times New Roman" w:hAnsi="Times New Roman"/>
                <w:color w:val="000000"/>
              </w:rPr>
              <w:t>92548**</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Pr>
                <w:rFonts w:ascii="Times New Roman" w:hAnsi="Times New Roman"/>
                <w:color w:val="000000"/>
              </w:rPr>
              <w:t xml:space="preserve">Computerized dynamic </w:t>
            </w:r>
            <w:proofErr w:type="spellStart"/>
            <w:r>
              <w:rPr>
                <w:rFonts w:ascii="Times New Roman" w:hAnsi="Times New Roman"/>
                <w:color w:val="000000"/>
              </w:rPr>
              <w:t>posturography</w:t>
            </w:r>
            <w:proofErr w:type="spellEnd"/>
          </w:p>
        </w:tc>
        <w:tc>
          <w:tcPr>
            <w:tcW w:w="1078"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$57.32</w:t>
            </w:r>
          </w:p>
        </w:tc>
        <w:tc>
          <w:tcPr>
            <w:tcW w:w="1440"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$41.40</w:t>
            </w:r>
          </w:p>
        </w:tc>
        <w:tc>
          <w:tcPr>
            <w:tcW w:w="2059" w:type="dxa"/>
            <w:vAlign w:val="center"/>
          </w:tcPr>
          <w:p w:rsidR="00516AEA" w:rsidRPr="00986F94" w:rsidRDefault="00516AEA" w:rsidP="00516AEA">
            <w:pPr>
              <w:jc w:val="center"/>
              <w:rPr>
                <w:rFonts w:ascii="Times New Roman" w:hAnsi="Times New Roman"/>
                <w:color w:val="000000"/>
              </w:rPr>
            </w:pPr>
            <w:r w:rsidRPr="00622DD7">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92550</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Tympanometry and reflex threshold measurements</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$20.13</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$20.13</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92551</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Screening test, pure tone, air only</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$12.12</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$8.76</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92552</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Pure tone audiometry (threshold); air only</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$18.36</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$13.26</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92553</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Pure tone audiometry (threshold); air and bone</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$23.28</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$16.81</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92555</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Speech audiometry threshold;</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$13.43</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$9.70</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92556</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Speech audiometry threshold; with speech recognition</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$20.83</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$15.04</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92557</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Comprehensive audiometry threshold evaluation and speech recognition (92553 and 92556 combined)</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$29.83</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$21.54</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92561</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Bekesy audiometry; diagnostic</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$23.53</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$16.99</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92562</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Loudness balance test, alternate binaural or monaural</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$22.79</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$16.46</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92564</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Short increment sensitivity index (SISI)</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$16.14</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$11.66</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92565</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proofErr w:type="spellStart"/>
            <w:r w:rsidRPr="00986F94">
              <w:rPr>
                <w:rFonts w:ascii="Times New Roman" w:hAnsi="Times New Roman"/>
                <w:color w:val="000000"/>
              </w:rPr>
              <w:t>Stenger</w:t>
            </w:r>
            <w:proofErr w:type="spellEnd"/>
            <w:r w:rsidRPr="00986F94">
              <w:rPr>
                <w:rFonts w:ascii="Times New Roman" w:hAnsi="Times New Roman"/>
                <w:color w:val="000000"/>
              </w:rPr>
              <w:t xml:space="preserve"> test, pure tone</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$9.26</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$6.69</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92567</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Tympanometry (impedance testing)</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$9.28</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$6.70</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92568</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Acoustic reflex testing, threshold</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$11.65</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$11.65</w:t>
            </w:r>
          </w:p>
        </w:tc>
        <w:tc>
          <w:tcPr>
            <w:tcW w:w="2059"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rPr>
          <w:gridAfter w:val="1"/>
          <w:wAfter w:w="108" w:type="dxa"/>
        </w:trPr>
        <w:tc>
          <w:tcPr>
            <w:tcW w:w="1260" w:type="dxa"/>
            <w:vAlign w:val="center"/>
          </w:tcPr>
          <w:p w:rsidR="00516AEA" w:rsidRDefault="00516AEA" w:rsidP="00516AEA">
            <w:pPr>
              <w:jc w:val="center"/>
              <w:rPr>
                <w:rFonts w:ascii="Times New Roman" w:hAnsi="Times New Roman"/>
                <w:color w:val="000000"/>
              </w:rPr>
            </w:pPr>
            <w:r>
              <w:rPr>
                <w:rFonts w:ascii="Times New Roman" w:hAnsi="Times New Roman"/>
                <w:color w:val="000000"/>
              </w:rPr>
              <w:t>92570**</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Pr>
                <w:rFonts w:ascii="Times New Roman" w:hAnsi="Times New Roman"/>
                <w:color w:val="000000"/>
              </w:rPr>
              <w:t xml:space="preserve">Acoustic </w:t>
            </w:r>
            <w:proofErr w:type="spellStart"/>
            <w:r>
              <w:rPr>
                <w:rFonts w:ascii="Times New Roman" w:hAnsi="Times New Roman"/>
                <w:color w:val="000000"/>
              </w:rPr>
              <w:t>immittance</w:t>
            </w:r>
            <w:proofErr w:type="spellEnd"/>
            <w:r>
              <w:rPr>
                <w:rFonts w:ascii="Times New Roman" w:hAnsi="Times New Roman"/>
                <w:color w:val="000000"/>
              </w:rPr>
              <w:t xml:space="preserve"> </w:t>
            </w:r>
            <w:proofErr w:type="gramStart"/>
            <w:r>
              <w:rPr>
                <w:rFonts w:ascii="Times New Roman" w:hAnsi="Times New Roman"/>
                <w:color w:val="000000"/>
              </w:rPr>
              <w:t>testing,</w:t>
            </w:r>
            <w:proofErr w:type="gramEnd"/>
            <w:r>
              <w:rPr>
                <w:rFonts w:ascii="Times New Roman" w:hAnsi="Times New Roman"/>
                <w:color w:val="000000"/>
              </w:rPr>
              <w:t xml:space="preserve"> includes tympanometry (impedance testing), acoustic reflex threshold testing, and acoustic reflex decay testing. </w:t>
            </w:r>
          </w:p>
        </w:tc>
        <w:tc>
          <w:tcPr>
            <w:tcW w:w="1078"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$21.78</w:t>
            </w:r>
          </w:p>
        </w:tc>
        <w:tc>
          <w:tcPr>
            <w:tcW w:w="1440" w:type="dxa"/>
            <w:vAlign w:val="center"/>
          </w:tcPr>
          <w:p w:rsidR="00516AEA" w:rsidRPr="0013111A" w:rsidRDefault="00516AEA" w:rsidP="00516AEA">
            <w:pPr>
              <w:jc w:val="center"/>
              <w:rPr>
                <w:rFonts w:ascii="Times New Roman" w:hAnsi="Times New Roman"/>
                <w:bCs/>
                <w:color w:val="000000"/>
              </w:rPr>
            </w:pPr>
            <w:r>
              <w:rPr>
                <w:rFonts w:ascii="Times New Roman" w:hAnsi="Times New Roman"/>
                <w:bCs/>
                <w:color w:val="000000"/>
              </w:rPr>
              <w:t>$15.73</w:t>
            </w:r>
          </w:p>
        </w:tc>
        <w:tc>
          <w:tcPr>
            <w:tcW w:w="2059" w:type="dxa"/>
            <w:vAlign w:val="center"/>
          </w:tcPr>
          <w:p w:rsidR="00516AEA" w:rsidRPr="00986F94" w:rsidRDefault="00516AEA" w:rsidP="00516AEA">
            <w:pPr>
              <w:jc w:val="center"/>
              <w:rPr>
                <w:rFonts w:ascii="Times New Roman" w:hAnsi="Times New Roman"/>
                <w:color w:val="000000"/>
              </w:rPr>
            </w:pPr>
            <w:r>
              <w:rPr>
                <w:rFonts w:ascii="Times New Roman" w:hAnsi="Times New Roman"/>
                <w:color w:val="000000"/>
              </w:rPr>
              <w:t>per session</w:t>
            </w:r>
          </w:p>
        </w:tc>
      </w:tr>
      <w:tr w:rsidR="00557F9D" w:rsidTr="00801615">
        <w:tc>
          <w:tcPr>
            <w:tcW w:w="1260" w:type="dxa"/>
            <w:vAlign w:val="center"/>
          </w:tcPr>
          <w:p w:rsidR="00557F9D" w:rsidRPr="0013111A" w:rsidRDefault="00557F9D" w:rsidP="00557F9D">
            <w:pPr>
              <w:tabs>
                <w:tab w:val="center" w:pos="574"/>
              </w:tabs>
              <w:jc w:val="center"/>
              <w:rPr>
                <w:rFonts w:ascii="Times New Roman" w:hAnsi="Times New Roman"/>
                <w:b/>
              </w:rPr>
            </w:pPr>
            <w:r w:rsidRPr="0013111A">
              <w:rPr>
                <w:rFonts w:ascii="Times New Roman" w:hAnsi="Times New Roman"/>
                <w:b/>
              </w:rPr>
              <w:t>Billing</w:t>
            </w:r>
          </w:p>
          <w:p w:rsidR="00557F9D" w:rsidRPr="0013111A" w:rsidRDefault="00557F9D" w:rsidP="00557F9D">
            <w:pPr>
              <w:tabs>
                <w:tab w:val="center" w:pos="574"/>
              </w:tabs>
              <w:jc w:val="center"/>
              <w:rPr>
                <w:rFonts w:ascii="Times New Roman" w:hAnsi="Times New Roman"/>
                <w:b/>
              </w:rPr>
            </w:pPr>
            <w:r w:rsidRPr="0013111A">
              <w:rPr>
                <w:rFonts w:ascii="Times New Roman" w:hAnsi="Times New Roman"/>
                <w:b/>
              </w:rPr>
              <w:t>Code</w:t>
            </w:r>
          </w:p>
        </w:tc>
        <w:tc>
          <w:tcPr>
            <w:tcW w:w="1440" w:type="dxa"/>
            <w:vAlign w:val="center"/>
          </w:tcPr>
          <w:p w:rsidR="00557F9D" w:rsidRPr="0013111A" w:rsidRDefault="00557F9D" w:rsidP="00557F9D">
            <w:pPr>
              <w:jc w:val="center"/>
              <w:rPr>
                <w:rFonts w:ascii="Times New Roman" w:hAnsi="Times New Roman"/>
                <w:b/>
                <w:color w:val="000000"/>
              </w:rPr>
            </w:pPr>
            <w:r w:rsidRPr="0013111A">
              <w:rPr>
                <w:rFonts w:ascii="Times New Roman" w:hAnsi="Times New Roman"/>
                <w:b/>
                <w:bCs/>
                <w:color w:val="000000"/>
              </w:rPr>
              <w:t>Modifier(s)</w:t>
            </w:r>
          </w:p>
        </w:tc>
        <w:tc>
          <w:tcPr>
            <w:tcW w:w="5773" w:type="dxa"/>
            <w:vAlign w:val="center"/>
          </w:tcPr>
          <w:p w:rsidR="00557F9D" w:rsidRPr="0013111A" w:rsidRDefault="00557F9D" w:rsidP="00557F9D">
            <w:pPr>
              <w:rPr>
                <w:rFonts w:ascii="Times New Roman" w:hAnsi="Times New Roman"/>
                <w:b/>
                <w:color w:val="000000"/>
              </w:rPr>
            </w:pPr>
            <w:r w:rsidRPr="0013111A">
              <w:rPr>
                <w:rFonts w:ascii="Times New Roman" w:hAnsi="Times New Roman"/>
                <w:b/>
                <w:bCs/>
                <w:color w:val="000000"/>
              </w:rPr>
              <w:t>Description</w:t>
            </w:r>
          </w:p>
        </w:tc>
        <w:tc>
          <w:tcPr>
            <w:tcW w:w="1078" w:type="dxa"/>
            <w:vAlign w:val="center"/>
          </w:tcPr>
          <w:p w:rsidR="00557F9D" w:rsidRPr="0013111A" w:rsidRDefault="00557F9D" w:rsidP="00557F9D">
            <w:pPr>
              <w:jc w:val="center"/>
              <w:rPr>
                <w:rFonts w:ascii="Times New Roman" w:hAnsi="Times New Roman"/>
                <w:b/>
                <w:bCs/>
                <w:color w:val="000000"/>
              </w:rPr>
            </w:pPr>
            <w:r w:rsidRPr="0013111A">
              <w:rPr>
                <w:rFonts w:ascii="Times New Roman" w:hAnsi="Times New Roman"/>
                <w:b/>
                <w:bCs/>
                <w:color w:val="000000"/>
              </w:rPr>
              <w:t>Agency Rate</w:t>
            </w:r>
          </w:p>
        </w:tc>
        <w:tc>
          <w:tcPr>
            <w:tcW w:w="1440" w:type="dxa"/>
            <w:vAlign w:val="center"/>
          </w:tcPr>
          <w:p w:rsidR="00557F9D" w:rsidRPr="0013111A" w:rsidRDefault="00557F9D" w:rsidP="00557F9D">
            <w:pPr>
              <w:jc w:val="center"/>
              <w:rPr>
                <w:rFonts w:ascii="Times New Roman" w:hAnsi="Times New Roman"/>
                <w:b/>
                <w:bCs/>
                <w:color w:val="000000"/>
              </w:rPr>
            </w:pPr>
            <w:r w:rsidRPr="0013111A">
              <w:rPr>
                <w:rFonts w:ascii="Times New Roman" w:hAnsi="Times New Roman"/>
                <w:b/>
                <w:bCs/>
                <w:color w:val="000000"/>
              </w:rPr>
              <w:t>Independent Rate</w:t>
            </w:r>
          </w:p>
        </w:tc>
        <w:tc>
          <w:tcPr>
            <w:tcW w:w="2167" w:type="dxa"/>
            <w:gridSpan w:val="2"/>
            <w:vAlign w:val="center"/>
          </w:tcPr>
          <w:p w:rsidR="00557F9D" w:rsidRPr="0013111A" w:rsidRDefault="00557F9D" w:rsidP="00557F9D">
            <w:pPr>
              <w:jc w:val="center"/>
              <w:rPr>
                <w:rFonts w:ascii="Times New Roman" w:hAnsi="Times New Roman"/>
                <w:b/>
                <w:color w:val="000000"/>
              </w:rPr>
            </w:pPr>
            <w:r w:rsidRPr="0013111A">
              <w:rPr>
                <w:rFonts w:ascii="Times New Roman" w:hAnsi="Times New Roman"/>
                <w:b/>
                <w:bCs/>
                <w:color w:val="000000"/>
              </w:rPr>
              <w:t>HIPAA compliant unit defined as</w:t>
            </w:r>
          </w:p>
        </w:tc>
      </w:tr>
      <w:tr w:rsidR="00557F9D" w:rsidTr="00801615">
        <w:tc>
          <w:tcPr>
            <w:tcW w:w="1260" w:type="dxa"/>
            <w:vAlign w:val="center"/>
          </w:tcPr>
          <w:p w:rsidR="00557F9D" w:rsidRPr="00986F94" w:rsidRDefault="00557F9D" w:rsidP="00557F9D">
            <w:pPr>
              <w:jc w:val="center"/>
              <w:rPr>
                <w:rFonts w:ascii="Times New Roman" w:hAnsi="Times New Roman"/>
                <w:color w:val="000000"/>
              </w:rPr>
            </w:pPr>
            <w:r>
              <w:rPr>
                <w:rFonts w:ascii="Times New Roman" w:hAnsi="Times New Roman"/>
                <w:color w:val="000000"/>
              </w:rPr>
              <w:t>9</w:t>
            </w:r>
            <w:r w:rsidRPr="00986F94">
              <w:rPr>
                <w:rFonts w:ascii="Times New Roman" w:hAnsi="Times New Roman"/>
                <w:color w:val="000000"/>
              </w:rPr>
              <w:t>2579</w:t>
            </w:r>
          </w:p>
        </w:tc>
        <w:tc>
          <w:tcPr>
            <w:tcW w:w="1440" w:type="dxa"/>
            <w:vAlign w:val="center"/>
          </w:tcPr>
          <w:p w:rsidR="00557F9D" w:rsidRPr="00986F94" w:rsidRDefault="00557F9D" w:rsidP="00557F9D">
            <w:pPr>
              <w:jc w:val="center"/>
              <w:rPr>
                <w:rFonts w:ascii="Times New Roman" w:hAnsi="Times New Roman"/>
                <w:color w:val="000000"/>
              </w:rPr>
            </w:pPr>
          </w:p>
        </w:tc>
        <w:tc>
          <w:tcPr>
            <w:tcW w:w="5773" w:type="dxa"/>
            <w:vAlign w:val="center"/>
          </w:tcPr>
          <w:p w:rsidR="00557F9D" w:rsidRPr="00986F94" w:rsidRDefault="00557F9D" w:rsidP="00557F9D">
            <w:pPr>
              <w:rPr>
                <w:rFonts w:ascii="Times New Roman" w:hAnsi="Times New Roman"/>
                <w:color w:val="000000"/>
              </w:rPr>
            </w:pPr>
            <w:r w:rsidRPr="00986F94">
              <w:rPr>
                <w:rFonts w:ascii="Times New Roman" w:hAnsi="Times New Roman"/>
                <w:color w:val="000000"/>
              </w:rPr>
              <w:t>Visual reinforcement audiometry (VRA)</w:t>
            </w:r>
          </w:p>
        </w:tc>
        <w:tc>
          <w:tcPr>
            <w:tcW w:w="1078" w:type="dxa"/>
            <w:vAlign w:val="center"/>
          </w:tcPr>
          <w:p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$32.19</w:t>
            </w:r>
          </w:p>
        </w:tc>
        <w:tc>
          <w:tcPr>
            <w:tcW w:w="1440" w:type="dxa"/>
            <w:vAlign w:val="center"/>
          </w:tcPr>
          <w:p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$23.25</w:t>
            </w:r>
          </w:p>
        </w:tc>
        <w:tc>
          <w:tcPr>
            <w:tcW w:w="2167" w:type="dxa"/>
            <w:gridSpan w:val="2"/>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57F9D" w:rsidTr="00801615">
        <w:tc>
          <w:tcPr>
            <w:tcW w:w="1260" w:type="dxa"/>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92582</w:t>
            </w:r>
          </w:p>
        </w:tc>
        <w:tc>
          <w:tcPr>
            <w:tcW w:w="1440" w:type="dxa"/>
            <w:vAlign w:val="center"/>
          </w:tcPr>
          <w:p w:rsidR="00557F9D" w:rsidRPr="00986F94" w:rsidRDefault="00557F9D" w:rsidP="00557F9D">
            <w:pPr>
              <w:jc w:val="center"/>
              <w:rPr>
                <w:rFonts w:ascii="Times New Roman" w:hAnsi="Times New Roman"/>
                <w:color w:val="000000"/>
              </w:rPr>
            </w:pPr>
          </w:p>
        </w:tc>
        <w:tc>
          <w:tcPr>
            <w:tcW w:w="5773" w:type="dxa"/>
            <w:vAlign w:val="center"/>
          </w:tcPr>
          <w:p w:rsidR="00557F9D" w:rsidRPr="00986F94" w:rsidRDefault="00557F9D" w:rsidP="00557F9D">
            <w:pPr>
              <w:rPr>
                <w:rFonts w:ascii="Times New Roman" w:hAnsi="Times New Roman"/>
                <w:color w:val="000000"/>
              </w:rPr>
            </w:pPr>
            <w:r w:rsidRPr="00986F94">
              <w:rPr>
                <w:rFonts w:ascii="Times New Roman" w:hAnsi="Times New Roman"/>
                <w:color w:val="000000"/>
              </w:rPr>
              <w:t>Conditioning play audiometry</w:t>
            </w:r>
          </w:p>
        </w:tc>
        <w:tc>
          <w:tcPr>
            <w:tcW w:w="1078" w:type="dxa"/>
            <w:vAlign w:val="center"/>
          </w:tcPr>
          <w:p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$37.07</w:t>
            </w:r>
          </w:p>
        </w:tc>
        <w:tc>
          <w:tcPr>
            <w:tcW w:w="1440" w:type="dxa"/>
            <w:vAlign w:val="center"/>
          </w:tcPr>
          <w:p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$26.77</w:t>
            </w:r>
          </w:p>
        </w:tc>
        <w:tc>
          <w:tcPr>
            <w:tcW w:w="2167" w:type="dxa"/>
            <w:gridSpan w:val="2"/>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57F9D" w:rsidTr="00801615">
        <w:tc>
          <w:tcPr>
            <w:tcW w:w="1260" w:type="dxa"/>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92583</w:t>
            </w:r>
          </w:p>
        </w:tc>
        <w:tc>
          <w:tcPr>
            <w:tcW w:w="1440" w:type="dxa"/>
            <w:vAlign w:val="center"/>
          </w:tcPr>
          <w:p w:rsidR="00557F9D" w:rsidRPr="00986F94" w:rsidRDefault="00557F9D" w:rsidP="00557F9D">
            <w:pPr>
              <w:jc w:val="center"/>
              <w:rPr>
                <w:rFonts w:ascii="Times New Roman" w:hAnsi="Times New Roman"/>
                <w:color w:val="000000"/>
              </w:rPr>
            </w:pPr>
          </w:p>
        </w:tc>
        <w:tc>
          <w:tcPr>
            <w:tcW w:w="5773" w:type="dxa"/>
            <w:vAlign w:val="center"/>
          </w:tcPr>
          <w:p w:rsidR="00557F9D" w:rsidRPr="00986F94" w:rsidRDefault="00557F9D" w:rsidP="00557F9D">
            <w:pPr>
              <w:rPr>
                <w:rFonts w:ascii="Times New Roman" w:hAnsi="Times New Roman"/>
                <w:color w:val="000000"/>
              </w:rPr>
            </w:pPr>
            <w:r w:rsidRPr="00986F94">
              <w:rPr>
                <w:rFonts w:ascii="Times New Roman" w:hAnsi="Times New Roman"/>
                <w:color w:val="000000"/>
              </w:rPr>
              <w:t>Select picture audiometry</w:t>
            </w:r>
          </w:p>
        </w:tc>
        <w:tc>
          <w:tcPr>
            <w:tcW w:w="1078" w:type="dxa"/>
            <w:vAlign w:val="center"/>
          </w:tcPr>
          <w:p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$25.75</w:t>
            </w:r>
          </w:p>
        </w:tc>
        <w:tc>
          <w:tcPr>
            <w:tcW w:w="1440" w:type="dxa"/>
            <w:vAlign w:val="center"/>
          </w:tcPr>
          <w:p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$18.59</w:t>
            </w:r>
          </w:p>
        </w:tc>
        <w:tc>
          <w:tcPr>
            <w:tcW w:w="2167" w:type="dxa"/>
            <w:gridSpan w:val="2"/>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57F9D" w:rsidTr="00801615">
        <w:tc>
          <w:tcPr>
            <w:tcW w:w="1260" w:type="dxa"/>
            <w:vAlign w:val="center"/>
          </w:tcPr>
          <w:p w:rsidR="00557F9D" w:rsidRPr="00063F3D" w:rsidRDefault="00557F9D" w:rsidP="00557F9D">
            <w:pPr>
              <w:jc w:val="center"/>
              <w:rPr>
                <w:rFonts w:ascii="Times New Roman" w:hAnsi="Times New Roman"/>
                <w:color w:val="000000"/>
              </w:rPr>
            </w:pPr>
            <w:r w:rsidRPr="00063F3D">
              <w:rPr>
                <w:rFonts w:ascii="Times New Roman" w:hAnsi="Times New Roman"/>
                <w:color w:val="000000"/>
              </w:rPr>
              <w:t>92585</w:t>
            </w:r>
          </w:p>
        </w:tc>
        <w:tc>
          <w:tcPr>
            <w:tcW w:w="1440" w:type="dxa"/>
            <w:vAlign w:val="center"/>
          </w:tcPr>
          <w:p w:rsidR="00557F9D" w:rsidRPr="00063F3D" w:rsidRDefault="00557F9D" w:rsidP="00557F9D">
            <w:pPr>
              <w:jc w:val="center"/>
              <w:rPr>
                <w:rFonts w:ascii="Times New Roman" w:hAnsi="Times New Roman"/>
                <w:color w:val="000000"/>
              </w:rPr>
            </w:pPr>
          </w:p>
        </w:tc>
        <w:tc>
          <w:tcPr>
            <w:tcW w:w="5773" w:type="dxa"/>
            <w:vAlign w:val="center"/>
          </w:tcPr>
          <w:p w:rsidR="00557F9D" w:rsidRPr="00063F3D" w:rsidRDefault="00557F9D" w:rsidP="00557F9D">
            <w:pPr>
              <w:rPr>
                <w:rFonts w:ascii="Times New Roman" w:hAnsi="Times New Roman"/>
                <w:color w:val="000000"/>
              </w:rPr>
            </w:pPr>
            <w:r w:rsidRPr="00063F3D">
              <w:rPr>
                <w:rFonts w:ascii="Times New Roman" w:hAnsi="Times New Roman"/>
                <w:color w:val="000000"/>
              </w:rPr>
              <w:t>Auditory evoked potentials for evoked response audiometry</w:t>
            </w:r>
            <w:r>
              <w:rPr>
                <w:rFonts w:ascii="Times New Roman" w:hAnsi="Times New Roman"/>
                <w:color w:val="000000"/>
              </w:rPr>
              <w:t xml:space="preserve"> </w:t>
            </w:r>
            <w:r w:rsidRPr="00063F3D">
              <w:rPr>
                <w:rFonts w:ascii="Times New Roman" w:hAnsi="Times New Roman"/>
                <w:color w:val="000000"/>
              </w:rPr>
              <w:t>and/or testing of the central nervous system; comprehensive</w:t>
            </w:r>
          </w:p>
        </w:tc>
        <w:tc>
          <w:tcPr>
            <w:tcW w:w="1078" w:type="dxa"/>
            <w:vAlign w:val="center"/>
          </w:tcPr>
          <w:p w:rsidR="00557F9D" w:rsidRPr="00063F3D" w:rsidRDefault="00557F9D" w:rsidP="00557F9D">
            <w:pPr>
              <w:jc w:val="center"/>
              <w:rPr>
                <w:rFonts w:ascii="Times New Roman" w:hAnsi="Times New Roman"/>
                <w:bCs/>
                <w:color w:val="000000"/>
              </w:rPr>
            </w:pPr>
            <w:r w:rsidRPr="00063F3D">
              <w:rPr>
                <w:rFonts w:ascii="Times New Roman" w:hAnsi="Times New Roman"/>
                <w:bCs/>
                <w:color w:val="000000"/>
              </w:rPr>
              <w:t>$75.46</w:t>
            </w:r>
          </w:p>
        </w:tc>
        <w:tc>
          <w:tcPr>
            <w:tcW w:w="1440" w:type="dxa"/>
            <w:vAlign w:val="center"/>
          </w:tcPr>
          <w:p w:rsidR="00557F9D" w:rsidRPr="00063F3D" w:rsidRDefault="00557F9D" w:rsidP="00557F9D">
            <w:pPr>
              <w:jc w:val="center"/>
              <w:rPr>
                <w:rFonts w:ascii="Times New Roman" w:hAnsi="Times New Roman"/>
                <w:bCs/>
                <w:color w:val="000000"/>
              </w:rPr>
            </w:pPr>
            <w:r w:rsidRPr="00063F3D">
              <w:rPr>
                <w:rFonts w:ascii="Times New Roman" w:hAnsi="Times New Roman"/>
                <w:bCs/>
                <w:color w:val="000000"/>
              </w:rPr>
              <w:t>$54.34</w:t>
            </w:r>
          </w:p>
        </w:tc>
        <w:tc>
          <w:tcPr>
            <w:tcW w:w="2167" w:type="dxa"/>
            <w:gridSpan w:val="2"/>
            <w:vAlign w:val="center"/>
          </w:tcPr>
          <w:p w:rsidR="00557F9D" w:rsidRPr="00063F3D" w:rsidRDefault="00557F9D" w:rsidP="00557F9D">
            <w:pPr>
              <w:jc w:val="center"/>
              <w:rPr>
                <w:rFonts w:ascii="Times New Roman" w:hAnsi="Times New Roman"/>
                <w:color w:val="000000"/>
              </w:rPr>
            </w:pPr>
            <w:r w:rsidRPr="00063F3D">
              <w:rPr>
                <w:rFonts w:ascii="Times New Roman" w:hAnsi="Times New Roman"/>
                <w:color w:val="000000"/>
              </w:rPr>
              <w:t>per session</w:t>
            </w:r>
          </w:p>
        </w:tc>
      </w:tr>
      <w:tr w:rsidR="00557F9D" w:rsidTr="00801615">
        <w:tc>
          <w:tcPr>
            <w:tcW w:w="1260" w:type="dxa"/>
            <w:vAlign w:val="center"/>
          </w:tcPr>
          <w:p w:rsidR="00557F9D" w:rsidRPr="005722BB" w:rsidRDefault="00557F9D" w:rsidP="00557F9D">
            <w:pPr>
              <w:jc w:val="center"/>
              <w:rPr>
                <w:rFonts w:ascii="Times New Roman" w:hAnsi="Times New Roman"/>
                <w:color w:val="000000"/>
                <w:sz w:val="10"/>
                <w:szCs w:val="10"/>
              </w:rPr>
            </w:pPr>
          </w:p>
          <w:p w:rsidR="00557F9D" w:rsidRPr="00063F3D" w:rsidRDefault="00557F9D" w:rsidP="00557F9D">
            <w:pPr>
              <w:jc w:val="center"/>
              <w:rPr>
                <w:rFonts w:ascii="Times New Roman" w:hAnsi="Times New Roman"/>
                <w:color w:val="000000"/>
              </w:rPr>
            </w:pPr>
            <w:r>
              <w:rPr>
                <w:rFonts w:ascii="Times New Roman" w:hAnsi="Times New Roman"/>
                <w:color w:val="000000"/>
              </w:rPr>
              <w:t>92586</w:t>
            </w:r>
          </w:p>
        </w:tc>
        <w:tc>
          <w:tcPr>
            <w:tcW w:w="1440" w:type="dxa"/>
            <w:vAlign w:val="center"/>
          </w:tcPr>
          <w:p w:rsidR="00557F9D" w:rsidRPr="00063F3D" w:rsidRDefault="00557F9D" w:rsidP="00557F9D">
            <w:pPr>
              <w:jc w:val="center"/>
              <w:rPr>
                <w:rFonts w:ascii="Times New Roman" w:hAnsi="Times New Roman"/>
                <w:color w:val="000000"/>
              </w:rPr>
            </w:pPr>
          </w:p>
        </w:tc>
        <w:tc>
          <w:tcPr>
            <w:tcW w:w="5773" w:type="dxa"/>
            <w:vAlign w:val="center"/>
          </w:tcPr>
          <w:p w:rsidR="00557F9D" w:rsidRPr="00063F3D" w:rsidRDefault="00557F9D" w:rsidP="00557F9D">
            <w:pPr>
              <w:rPr>
                <w:rFonts w:ascii="Times New Roman" w:hAnsi="Times New Roman"/>
                <w:color w:val="000000"/>
              </w:rPr>
            </w:pPr>
            <w:r w:rsidRPr="00063F3D">
              <w:rPr>
                <w:rFonts w:ascii="Times New Roman" w:hAnsi="Times New Roman"/>
                <w:color w:val="000000"/>
              </w:rPr>
              <w:t>Auditory evoked potentials for evoked response audiometry</w:t>
            </w:r>
            <w:r>
              <w:rPr>
                <w:rFonts w:ascii="Times New Roman" w:hAnsi="Times New Roman"/>
                <w:color w:val="000000"/>
              </w:rPr>
              <w:t xml:space="preserve"> </w:t>
            </w:r>
            <w:r w:rsidRPr="00063F3D">
              <w:rPr>
                <w:rFonts w:ascii="Times New Roman" w:hAnsi="Times New Roman"/>
                <w:color w:val="000000"/>
              </w:rPr>
              <w:t>and/or testing of the centr</w:t>
            </w:r>
            <w:r>
              <w:rPr>
                <w:rFonts w:ascii="Times New Roman" w:hAnsi="Times New Roman"/>
                <w:color w:val="000000"/>
              </w:rPr>
              <w:t>al nervous system; limited</w:t>
            </w:r>
          </w:p>
        </w:tc>
        <w:tc>
          <w:tcPr>
            <w:tcW w:w="1078" w:type="dxa"/>
            <w:vAlign w:val="center"/>
          </w:tcPr>
          <w:p w:rsidR="00557F9D" w:rsidRPr="00063F3D" w:rsidRDefault="00557F9D" w:rsidP="00557F9D">
            <w:pPr>
              <w:jc w:val="center"/>
              <w:rPr>
                <w:rFonts w:ascii="Times New Roman" w:hAnsi="Times New Roman"/>
                <w:bCs/>
                <w:color w:val="000000"/>
              </w:rPr>
            </w:pPr>
            <w:r>
              <w:rPr>
                <w:rFonts w:ascii="Times New Roman" w:hAnsi="Times New Roman"/>
                <w:bCs/>
                <w:color w:val="000000"/>
              </w:rPr>
              <w:t>$37.14</w:t>
            </w:r>
          </w:p>
        </w:tc>
        <w:tc>
          <w:tcPr>
            <w:tcW w:w="1440" w:type="dxa"/>
            <w:vAlign w:val="center"/>
          </w:tcPr>
          <w:p w:rsidR="00557F9D" w:rsidRPr="00063F3D" w:rsidRDefault="00557F9D" w:rsidP="00557F9D">
            <w:pPr>
              <w:jc w:val="center"/>
              <w:rPr>
                <w:rFonts w:ascii="Times New Roman" w:hAnsi="Times New Roman"/>
                <w:bCs/>
                <w:color w:val="000000"/>
              </w:rPr>
            </w:pPr>
            <w:r>
              <w:rPr>
                <w:rFonts w:ascii="Times New Roman" w:hAnsi="Times New Roman"/>
                <w:bCs/>
                <w:color w:val="000000"/>
              </w:rPr>
              <w:t>$26.82</w:t>
            </w:r>
          </w:p>
        </w:tc>
        <w:tc>
          <w:tcPr>
            <w:tcW w:w="2167" w:type="dxa"/>
            <w:gridSpan w:val="2"/>
            <w:vAlign w:val="center"/>
          </w:tcPr>
          <w:p w:rsidR="00557F9D" w:rsidRPr="00063F3D" w:rsidRDefault="00557F9D" w:rsidP="00557F9D">
            <w:pPr>
              <w:jc w:val="center"/>
              <w:rPr>
                <w:rFonts w:ascii="Times New Roman" w:hAnsi="Times New Roman"/>
                <w:color w:val="000000"/>
              </w:rPr>
            </w:pPr>
            <w:r>
              <w:rPr>
                <w:rFonts w:ascii="Times New Roman" w:hAnsi="Times New Roman"/>
                <w:color w:val="000000"/>
              </w:rPr>
              <w:t>per session</w:t>
            </w:r>
          </w:p>
        </w:tc>
      </w:tr>
      <w:tr w:rsidR="00557F9D" w:rsidTr="00801615">
        <w:tc>
          <w:tcPr>
            <w:tcW w:w="1260" w:type="dxa"/>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92587</w:t>
            </w:r>
          </w:p>
        </w:tc>
        <w:tc>
          <w:tcPr>
            <w:tcW w:w="1440" w:type="dxa"/>
            <w:vAlign w:val="center"/>
          </w:tcPr>
          <w:p w:rsidR="00557F9D" w:rsidRPr="00986F94" w:rsidRDefault="00557F9D" w:rsidP="00557F9D">
            <w:pPr>
              <w:jc w:val="center"/>
              <w:rPr>
                <w:rFonts w:ascii="Times New Roman" w:hAnsi="Times New Roman"/>
                <w:color w:val="000000"/>
              </w:rPr>
            </w:pPr>
          </w:p>
        </w:tc>
        <w:tc>
          <w:tcPr>
            <w:tcW w:w="5773" w:type="dxa"/>
            <w:vAlign w:val="center"/>
          </w:tcPr>
          <w:p w:rsidR="00557F9D" w:rsidRPr="00986F94" w:rsidRDefault="00557F9D" w:rsidP="00557F9D">
            <w:pPr>
              <w:rPr>
                <w:rFonts w:ascii="Times New Roman" w:hAnsi="Times New Roman"/>
                <w:color w:val="000000"/>
              </w:rPr>
            </w:pPr>
            <w:r>
              <w:rPr>
                <w:rFonts w:ascii="Times New Roman" w:hAnsi="Times New Roman"/>
                <w:color w:val="000000"/>
              </w:rPr>
              <w:t>Distortion product e</w:t>
            </w:r>
            <w:r w:rsidRPr="00986F94">
              <w:rPr>
                <w:rFonts w:ascii="Times New Roman" w:hAnsi="Times New Roman"/>
                <w:color w:val="000000"/>
              </w:rPr>
              <w:t xml:space="preserve">voked </w:t>
            </w:r>
            <w:proofErr w:type="spellStart"/>
            <w:r w:rsidRPr="00986F94">
              <w:rPr>
                <w:rFonts w:ascii="Times New Roman" w:hAnsi="Times New Roman"/>
                <w:color w:val="000000"/>
              </w:rPr>
              <w:t>otoacoustic</w:t>
            </w:r>
            <w:proofErr w:type="spellEnd"/>
            <w:r w:rsidRPr="00986F94">
              <w:rPr>
                <w:rFonts w:ascii="Times New Roman" w:hAnsi="Times New Roman"/>
                <w:color w:val="000000"/>
              </w:rPr>
              <w:t xml:space="preserve"> emissions; limited</w:t>
            </w:r>
            <w:r>
              <w:rPr>
                <w:rFonts w:ascii="Times New Roman" w:hAnsi="Times New Roman"/>
                <w:color w:val="000000"/>
              </w:rPr>
              <w:t xml:space="preserve"> evaluation</w:t>
            </w:r>
            <w:r w:rsidRPr="00986F94">
              <w:rPr>
                <w:rFonts w:ascii="Times New Roman" w:hAnsi="Times New Roman"/>
                <w:color w:val="000000"/>
              </w:rPr>
              <w:t xml:space="preserve"> (</w:t>
            </w:r>
            <w:r>
              <w:rPr>
                <w:rFonts w:ascii="Times New Roman" w:hAnsi="Times New Roman"/>
                <w:color w:val="000000"/>
              </w:rPr>
              <w:t>to confirm the presence or absence of hearing disorder, 3-6 frequencies</w:t>
            </w:r>
            <w:r w:rsidRPr="00986F94">
              <w:rPr>
                <w:rFonts w:ascii="Times New Roman" w:hAnsi="Times New Roman"/>
                <w:color w:val="000000"/>
              </w:rPr>
              <w:t>)</w:t>
            </w:r>
            <w:r>
              <w:rPr>
                <w:rFonts w:ascii="Times New Roman" w:hAnsi="Times New Roman"/>
                <w:color w:val="000000"/>
              </w:rPr>
              <w:t xml:space="preserve"> or transient evoked optoacoustic emissions, with interpretation and report</w:t>
            </w:r>
          </w:p>
        </w:tc>
        <w:tc>
          <w:tcPr>
            <w:tcW w:w="1078" w:type="dxa"/>
            <w:vAlign w:val="center"/>
          </w:tcPr>
          <w:p w:rsidR="00557F9D" w:rsidRPr="0013111A" w:rsidRDefault="00557F9D" w:rsidP="00557F9D">
            <w:pPr>
              <w:jc w:val="center"/>
              <w:rPr>
                <w:rFonts w:ascii="Times New Roman" w:hAnsi="Times New Roman"/>
                <w:bCs/>
                <w:color w:val="000000"/>
              </w:rPr>
            </w:pPr>
            <w:r>
              <w:rPr>
                <w:rFonts w:ascii="Times New Roman" w:hAnsi="Times New Roman"/>
                <w:bCs/>
                <w:color w:val="000000"/>
              </w:rPr>
              <w:t>$20.88</w:t>
            </w:r>
          </w:p>
        </w:tc>
        <w:tc>
          <w:tcPr>
            <w:tcW w:w="1440" w:type="dxa"/>
            <w:vAlign w:val="center"/>
          </w:tcPr>
          <w:p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$19.37</w:t>
            </w:r>
          </w:p>
        </w:tc>
        <w:tc>
          <w:tcPr>
            <w:tcW w:w="2167" w:type="dxa"/>
            <w:gridSpan w:val="2"/>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57F9D" w:rsidTr="00801615">
        <w:tc>
          <w:tcPr>
            <w:tcW w:w="1260" w:type="dxa"/>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92588</w:t>
            </w:r>
          </w:p>
        </w:tc>
        <w:tc>
          <w:tcPr>
            <w:tcW w:w="1440" w:type="dxa"/>
            <w:vAlign w:val="center"/>
          </w:tcPr>
          <w:p w:rsidR="00557F9D" w:rsidRPr="00986F94" w:rsidRDefault="00557F9D" w:rsidP="00557F9D">
            <w:pPr>
              <w:jc w:val="center"/>
              <w:rPr>
                <w:rFonts w:ascii="Times New Roman" w:hAnsi="Times New Roman"/>
                <w:color w:val="000000"/>
              </w:rPr>
            </w:pPr>
          </w:p>
        </w:tc>
        <w:tc>
          <w:tcPr>
            <w:tcW w:w="5773" w:type="dxa"/>
            <w:vAlign w:val="center"/>
          </w:tcPr>
          <w:p w:rsidR="00557F9D" w:rsidRPr="00986F94" w:rsidRDefault="00557F9D" w:rsidP="00557F9D">
            <w:pPr>
              <w:rPr>
                <w:rFonts w:ascii="Times New Roman" w:hAnsi="Times New Roman"/>
                <w:color w:val="000000"/>
              </w:rPr>
            </w:pPr>
            <w:r>
              <w:rPr>
                <w:rFonts w:ascii="Times New Roman" w:hAnsi="Times New Roman"/>
                <w:color w:val="000000"/>
              </w:rPr>
              <w:t>Distortion product e</w:t>
            </w:r>
            <w:r w:rsidRPr="00986F94">
              <w:rPr>
                <w:rFonts w:ascii="Times New Roman" w:hAnsi="Times New Roman"/>
                <w:color w:val="000000"/>
              </w:rPr>
              <w:t xml:space="preserve">voked </w:t>
            </w:r>
            <w:proofErr w:type="spellStart"/>
            <w:r w:rsidRPr="00986F94">
              <w:rPr>
                <w:rFonts w:ascii="Times New Roman" w:hAnsi="Times New Roman"/>
                <w:color w:val="000000"/>
              </w:rPr>
              <w:t>otoacoustic</w:t>
            </w:r>
            <w:proofErr w:type="spellEnd"/>
            <w:r w:rsidRPr="00986F94">
              <w:rPr>
                <w:rFonts w:ascii="Times New Roman" w:hAnsi="Times New Roman"/>
                <w:color w:val="000000"/>
              </w:rPr>
              <w:t xml:space="preserve"> emissions; comprehensive or diagnostic evaluation (</w:t>
            </w:r>
            <w:r>
              <w:rPr>
                <w:rFonts w:ascii="Times New Roman" w:hAnsi="Times New Roman"/>
                <w:color w:val="000000"/>
              </w:rPr>
              <w:t>quantitative analysis of outer hair cell function by cochlear mapping, minimum of 12 frequencies</w:t>
            </w:r>
            <w:r w:rsidRPr="00986F94">
              <w:rPr>
                <w:rFonts w:ascii="Times New Roman" w:hAnsi="Times New Roman"/>
                <w:color w:val="000000"/>
              </w:rPr>
              <w:t>)</w:t>
            </w:r>
            <w:r>
              <w:rPr>
                <w:rFonts w:ascii="Times New Roman" w:hAnsi="Times New Roman"/>
                <w:color w:val="000000"/>
              </w:rPr>
              <w:t>, with interpretation and report</w:t>
            </w:r>
          </w:p>
        </w:tc>
        <w:tc>
          <w:tcPr>
            <w:tcW w:w="1078" w:type="dxa"/>
            <w:vAlign w:val="center"/>
          </w:tcPr>
          <w:p w:rsidR="00557F9D" w:rsidRPr="0013111A" w:rsidRDefault="00557F9D" w:rsidP="00557F9D">
            <w:pPr>
              <w:jc w:val="center"/>
              <w:rPr>
                <w:rFonts w:ascii="Times New Roman" w:hAnsi="Times New Roman"/>
                <w:bCs/>
                <w:color w:val="000000"/>
              </w:rPr>
            </w:pPr>
            <w:r>
              <w:rPr>
                <w:rFonts w:ascii="Times New Roman" w:hAnsi="Times New Roman"/>
                <w:bCs/>
                <w:color w:val="000000"/>
              </w:rPr>
              <w:t>$</w:t>
            </w:r>
            <w:r w:rsidRPr="00D848E8">
              <w:rPr>
                <w:rFonts w:ascii="Times New Roman" w:hAnsi="Times New Roman"/>
                <w:bCs/>
                <w:color w:val="000000"/>
              </w:rPr>
              <w:t>31.98</w:t>
            </w:r>
          </w:p>
        </w:tc>
        <w:tc>
          <w:tcPr>
            <w:tcW w:w="1440" w:type="dxa"/>
            <w:vAlign w:val="center"/>
          </w:tcPr>
          <w:p w:rsidR="00557F9D" w:rsidRPr="0013111A" w:rsidRDefault="00557F9D" w:rsidP="00557F9D">
            <w:pPr>
              <w:jc w:val="center"/>
              <w:rPr>
                <w:rFonts w:ascii="Times New Roman" w:hAnsi="Times New Roman"/>
                <w:bCs/>
                <w:color w:val="000000"/>
              </w:rPr>
            </w:pPr>
            <w:r>
              <w:rPr>
                <w:rFonts w:ascii="Times New Roman" w:hAnsi="Times New Roman"/>
                <w:bCs/>
                <w:color w:val="000000"/>
              </w:rPr>
              <w:t>$</w:t>
            </w:r>
            <w:r>
              <w:t xml:space="preserve"> </w:t>
            </w:r>
            <w:r w:rsidRPr="00D848E8">
              <w:rPr>
                <w:rFonts w:ascii="Times New Roman" w:hAnsi="Times New Roman"/>
                <w:bCs/>
                <w:color w:val="000000"/>
              </w:rPr>
              <w:t>31.98</w:t>
            </w:r>
          </w:p>
        </w:tc>
        <w:tc>
          <w:tcPr>
            <w:tcW w:w="2167" w:type="dxa"/>
            <w:gridSpan w:val="2"/>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57F9D" w:rsidTr="00801615">
        <w:tc>
          <w:tcPr>
            <w:tcW w:w="1260" w:type="dxa"/>
            <w:vAlign w:val="center"/>
          </w:tcPr>
          <w:p w:rsidR="00557F9D" w:rsidRPr="00986F94" w:rsidRDefault="00557F9D" w:rsidP="00557F9D">
            <w:pPr>
              <w:jc w:val="center"/>
              <w:rPr>
                <w:rFonts w:ascii="Times New Roman" w:hAnsi="Times New Roman"/>
              </w:rPr>
            </w:pPr>
            <w:r w:rsidRPr="00986F94">
              <w:rPr>
                <w:rFonts w:ascii="Times New Roman" w:hAnsi="Times New Roman"/>
              </w:rPr>
              <w:t>92592</w:t>
            </w:r>
          </w:p>
        </w:tc>
        <w:tc>
          <w:tcPr>
            <w:tcW w:w="1440" w:type="dxa"/>
            <w:vAlign w:val="center"/>
          </w:tcPr>
          <w:p w:rsidR="00557F9D" w:rsidRPr="00986F94" w:rsidRDefault="00557F9D" w:rsidP="00557F9D">
            <w:pPr>
              <w:jc w:val="center"/>
              <w:rPr>
                <w:rFonts w:ascii="Times New Roman" w:hAnsi="Times New Roman"/>
              </w:rPr>
            </w:pPr>
          </w:p>
        </w:tc>
        <w:tc>
          <w:tcPr>
            <w:tcW w:w="5773" w:type="dxa"/>
            <w:vAlign w:val="center"/>
          </w:tcPr>
          <w:p w:rsidR="00557F9D" w:rsidRPr="00986F94" w:rsidRDefault="00557F9D" w:rsidP="00557F9D">
            <w:pPr>
              <w:rPr>
                <w:rFonts w:ascii="Times New Roman" w:hAnsi="Times New Roman"/>
              </w:rPr>
            </w:pPr>
            <w:r w:rsidRPr="00986F94">
              <w:rPr>
                <w:rFonts w:ascii="Times New Roman" w:hAnsi="Times New Roman"/>
              </w:rPr>
              <w:t xml:space="preserve">Hearing aid check; monaural </w:t>
            </w:r>
          </w:p>
        </w:tc>
        <w:tc>
          <w:tcPr>
            <w:tcW w:w="1078" w:type="dxa"/>
            <w:vAlign w:val="center"/>
          </w:tcPr>
          <w:p w:rsidR="00557F9D" w:rsidRPr="0013111A" w:rsidRDefault="00557F9D" w:rsidP="00557F9D">
            <w:pPr>
              <w:jc w:val="center"/>
              <w:rPr>
                <w:rFonts w:ascii="Times New Roman" w:hAnsi="Times New Roman"/>
                <w:bCs/>
              </w:rPr>
            </w:pPr>
            <w:r w:rsidRPr="0013111A">
              <w:rPr>
                <w:rFonts w:ascii="Times New Roman" w:hAnsi="Times New Roman"/>
                <w:bCs/>
              </w:rPr>
              <w:t>$25.79</w:t>
            </w:r>
          </w:p>
        </w:tc>
        <w:tc>
          <w:tcPr>
            <w:tcW w:w="1440" w:type="dxa"/>
            <w:vAlign w:val="center"/>
          </w:tcPr>
          <w:p w:rsidR="00557F9D" w:rsidRPr="0013111A" w:rsidRDefault="00557F9D" w:rsidP="00557F9D">
            <w:pPr>
              <w:jc w:val="center"/>
              <w:rPr>
                <w:rFonts w:ascii="Times New Roman" w:hAnsi="Times New Roman"/>
                <w:bCs/>
              </w:rPr>
            </w:pPr>
            <w:r w:rsidRPr="0013111A">
              <w:rPr>
                <w:rFonts w:ascii="Times New Roman" w:hAnsi="Times New Roman"/>
                <w:bCs/>
              </w:rPr>
              <w:t>$18.62</w:t>
            </w:r>
          </w:p>
        </w:tc>
        <w:tc>
          <w:tcPr>
            <w:tcW w:w="2167" w:type="dxa"/>
            <w:gridSpan w:val="2"/>
            <w:vAlign w:val="center"/>
          </w:tcPr>
          <w:p w:rsidR="00557F9D" w:rsidRPr="00986F94" w:rsidRDefault="00557F9D" w:rsidP="00557F9D">
            <w:pPr>
              <w:jc w:val="center"/>
              <w:rPr>
                <w:rFonts w:ascii="Times New Roman" w:hAnsi="Times New Roman"/>
              </w:rPr>
            </w:pPr>
            <w:r w:rsidRPr="00986F94">
              <w:rPr>
                <w:rFonts w:ascii="Times New Roman" w:hAnsi="Times New Roman"/>
              </w:rPr>
              <w:t>per session</w:t>
            </w:r>
          </w:p>
        </w:tc>
      </w:tr>
      <w:tr w:rsidR="00557F9D" w:rsidTr="00801615">
        <w:tc>
          <w:tcPr>
            <w:tcW w:w="1260" w:type="dxa"/>
            <w:vAlign w:val="center"/>
          </w:tcPr>
          <w:p w:rsidR="00557F9D" w:rsidRPr="00986F94" w:rsidRDefault="00557F9D" w:rsidP="00557F9D">
            <w:pPr>
              <w:jc w:val="center"/>
              <w:rPr>
                <w:rFonts w:ascii="Times New Roman" w:hAnsi="Times New Roman"/>
              </w:rPr>
            </w:pPr>
            <w:r w:rsidRPr="00986F94">
              <w:rPr>
                <w:rFonts w:ascii="Times New Roman" w:hAnsi="Times New Roman"/>
              </w:rPr>
              <w:t>92593</w:t>
            </w:r>
          </w:p>
        </w:tc>
        <w:tc>
          <w:tcPr>
            <w:tcW w:w="1440" w:type="dxa"/>
            <w:vAlign w:val="center"/>
          </w:tcPr>
          <w:p w:rsidR="00557F9D" w:rsidRPr="00986F94" w:rsidRDefault="00557F9D" w:rsidP="00557F9D">
            <w:pPr>
              <w:jc w:val="center"/>
              <w:rPr>
                <w:rFonts w:ascii="Times New Roman" w:hAnsi="Times New Roman"/>
              </w:rPr>
            </w:pPr>
          </w:p>
        </w:tc>
        <w:tc>
          <w:tcPr>
            <w:tcW w:w="5773" w:type="dxa"/>
            <w:vAlign w:val="center"/>
          </w:tcPr>
          <w:p w:rsidR="00557F9D" w:rsidRPr="00986F94" w:rsidRDefault="00557F9D" w:rsidP="00557F9D">
            <w:pPr>
              <w:rPr>
                <w:rFonts w:ascii="Times New Roman" w:hAnsi="Times New Roman"/>
              </w:rPr>
            </w:pPr>
            <w:r w:rsidRPr="00986F94">
              <w:rPr>
                <w:rFonts w:ascii="Times New Roman" w:hAnsi="Times New Roman"/>
              </w:rPr>
              <w:t xml:space="preserve">Hearing aid check; binaural </w:t>
            </w:r>
          </w:p>
        </w:tc>
        <w:tc>
          <w:tcPr>
            <w:tcW w:w="1078" w:type="dxa"/>
            <w:vAlign w:val="center"/>
          </w:tcPr>
          <w:p w:rsidR="00557F9D" w:rsidRPr="0013111A" w:rsidRDefault="00557F9D" w:rsidP="00557F9D">
            <w:pPr>
              <w:jc w:val="center"/>
              <w:rPr>
                <w:rFonts w:ascii="Times New Roman" w:hAnsi="Times New Roman"/>
                <w:bCs/>
              </w:rPr>
            </w:pPr>
            <w:r w:rsidRPr="0013111A">
              <w:rPr>
                <w:rFonts w:ascii="Times New Roman" w:hAnsi="Times New Roman"/>
                <w:bCs/>
              </w:rPr>
              <w:t>$25.79</w:t>
            </w:r>
          </w:p>
        </w:tc>
        <w:tc>
          <w:tcPr>
            <w:tcW w:w="1440" w:type="dxa"/>
            <w:vAlign w:val="center"/>
          </w:tcPr>
          <w:p w:rsidR="00557F9D" w:rsidRPr="0013111A" w:rsidRDefault="00557F9D" w:rsidP="00557F9D">
            <w:pPr>
              <w:jc w:val="center"/>
              <w:rPr>
                <w:rFonts w:ascii="Times New Roman" w:hAnsi="Times New Roman"/>
                <w:bCs/>
              </w:rPr>
            </w:pPr>
            <w:r w:rsidRPr="0013111A">
              <w:rPr>
                <w:rFonts w:ascii="Times New Roman" w:hAnsi="Times New Roman"/>
                <w:bCs/>
              </w:rPr>
              <w:t>$18.62</w:t>
            </w:r>
          </w:p>
        </w:tc>
        <w:tc>
          <w:tcPr>
            <w:tcW w:w="2167" w:type="dxa"/>
            <w:gridSpan w:val="2"/>
            <w:vAlign w:val="center"/>
          </w:tcPr>
          <w:p w:rsidR="00557F9D" w:rsidRPr="00986F94" w:rsidRDefault="00557F9D" w:rsidP="00557F9D">
            <w:pPr>
              <w:jc w:val="center"/>
              <w:rPr>
                <w:rFonts w:ascii="Times New Roman" w:hAnsi="Times New Roman"/>
              </w:rPr>
            </w:pPr>
            <w:r w:rsidRPr="00986F94">
              <w:rPr>
                <w:rFonts w:ascii="Times New Roman" w:hAnsi="Times New Roman"/>
              </w:rPr>
              <w:t>per session</w:t>
            </w:r>
          </w:p>
        </w:tc>
      </w:tr>
      <w:tr w:rsidR="00557F9D" w:rsidTr="00801615">
        <w:tc>
          <w:tcPr>
            <w:tcW w:w="1260" w:type="dxa"/>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92601</w:t>
            </w:r>
          </w:p>
        </w:tc>
        <w:tc>
          <w:tcPr>
            <w:tcW w:w="1440" w:type="dxa"/>
            <w:vAlign w:val="center"/>
          </w:tcPr>
          <w:p w:rsidR="00557F9D" w:rsidRPr="00986F94" w:rsidRDefault="00557F9D" w:rsidP="00557F9D">
            <w:pPr>
              <w:jc w:val="center"/>
              <w:rPr>
                <w:rFonts w:ascii="Times New Roman" w:hAnsi="Times New Roman"/>
                <w:color w:val="000000"/>
              </w:rPr>
            </w:pPr>
          </w:p>
        </w:tc>
        <w:tc>
          <w:tcPr>
            <w:tcW w:w="5773" w:type="dxa"/>
            <w:vAlign w:val="center"/>
          </w:tcPr>
          <w:p w:rsidR="00557F9D" w:rsidRPr="00986F94" w:rsidRDefault="00557F9D" w:rsidP="00557F9D">
            <w:pPr>
              <w:rPr>
                <w:rFonts w:ascii="Times New Roman" w:hAnsi="Times New Roman"/>
                <w:color w:val="000000"/>
              </w:rPr>
            </w:pPr>
            <w:r w:rsidRPr="00986F94">
              <w:rPr>
                <w:rFonts w:ascii="Times New Roman" w:hAnsi="Times New Roman"/>
                <w:color w:val="000000"/>
              </w:rPr>
              <w:t>Diagnostic analysis of cochlear implant, patient younger than 7 years of age, with programming</w:t>
            </w:r>
          </w:p>
        </w:tc>
        <w:tc>
          <w:tcPr>
            <w:tcW w:w="1078" w:type="dxa"/>
            <w:vAlign w:val="center"/>
          </w:tcPr>
          <w:p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$107.70</w:t>
            </w:r>
          </w:p>
        </w:tc>
        <w:tc>
          <w:tcPr>
            <w:tcW w:w="1440" w:type="dxa"/>
            <w:vAlign w:val="center"/>
          </w:tcPr>
          <w:p w:rsidR="00557F9D" w:rsidRPr="0013111A" w:rsidRDefault="00557F9D" w:rsidP="00557F9D">
            <w:pPr>
              <w:jc w:val="center"/>
              <w:rPr>
                <w:rFonts w:ascii="Times New Roman" w:hAnsi="Times New Roman"/>
                <w:bCs/>
                <w:color w:val="000000"/>
              </w:rPr>
            </w:pPr>
            <w:r w:rsidRPr="0013111A">
              <w:rPr>
                <w:rFonts w:ascii="Times New Roman" w:hAnsi="Times New Roman"/>
                <w:bCs/>
                <w:color w:val="000000"/>
              </w:rPr>
              <w:t>$77.78</w:t>
            </w:r>
          </w:p>
        </w:tc>
        <w:tc>
          <w:tcPr>
            <w:tcW w:w="2167" w:type="dxa"/>
            <w:gridSpan w:val="2"/>
            <w:vAlign w:val="center"/>
          </w:tcPr>
          <w:p w:rsidR="00557F9D" w:rsidRPr="00986F94" w:rsidRDefault="00557F9D" w:rsidP="00557F9D">
            <w:pPr>
              <w:jc w:val="center"/>
              <w:rPr>
                <w:rFonts w:ascii="Times New Roman" w:hAnsi="Times New Roman"/>
                <w:color w:val="000000"/>
              </w:rPr>
            </w:pPr>
            <w:r w:rsidRPr="00986F94">
              <w:rPr>
                <w:rFonts w:ascii="Times New Roman" w:hAnsi="Times New Roman"/>
                <w:color w:val="000000"/>
              </w:rPr>
              <w:t>per session</w:t>
            </w:r>
          </w:p>
        </w:tc>
      </w:tr>
      <w:tr w:rsidR="00516AEA"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92602</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Diagnostic analysis of cochlear implant, patient younger than 7 years of age, subsequent reprogramming</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$66.33</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$47.90</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c>
          <w:tcPr>
            <w:tcW w:w="1260" w:type="dxa"/>
            <w:vAlign w:val="center"/>
          </w:tcPr>
          <w:p w:rsidR="00516AEA" w:rsidRPr="001F238E" w:rsidRDefault="00516AEA" w:rsidP="00516AEA">
            <w:pPr>
              <w:jc w:val="center"/>
              <w:rPr>
                <w:rFonts w:ascii="Times New Roman" w:hAnsi="Times New Roman"/>
                <w:color w:val="000000"/>
              </w:rPr>
            </w:pPr>
            <w:r w:rsidRPr="001F238E">
              <w:rPr>
                <w:rFonts w:ascii="Times New Roman" w:hAnsi="Times New Roman"/>
                <w:color w:val="000000"/>
              </w:rPr>
              <w:t>92603</w:t>
            </w:r>
          </w:p>
        </w:tc>
        <w:tc>
          <w:tcPr>
            <w:tcW w:w="1440" w:type="dxa"/>
            <w:vAlign w:val="center"/>
          </w:tcPr>
          <w:p w:rsidR="00516AEA" w:rsidRPr="001F238E" w:rsidRDefault="00516AEA" w:rsidP="00516AEA">
            <w:pPr>
              <w:jc w:val="center"/>
              <w:rPr>
                <w:rFonts w:ascii="Times New Roman" w:hAnsi="Times New Roman"/>
                <w:b/>
                <w:color w:val="000000"/>
              </w:rPr>
            </w:pPr>
          </w:p>
        </w:tc>
        <w:tc>
          <w:tcPr>
            <w:tcW w:w="5773" w:type="dxa"/>
            <w:vAlign w:val="center"/>
          </w:tcPr>
          <w:p w:rsidR="00516AEA" w:rsidRPr="00F77190" w:rsidRDefault="00516AEA" w:rsidP="00516AEA">
            <w:pPr>
              <w:rPr>
                <w:rFonts w:ascii="Times New Roman" w:hAnsi="Times New Roman"/>
                <w:color w:val="000000"/>
              </w:rPr>
            </w:pPr>
            <w:r w:rsidRPr="00F77190">
              <w:rPr>
                <w:rFonts w:ascii="Times New Roman" w:hAnsi="Times New Roman"/>
                <w:color w:val="000000"/>
              </w:rPr>
              <w:t>Diagnostic analysis of cochlear implant, age 7 years or older, with programming</w:t>
            </w:r>
          </w:p>
        </w:tc>
        <w:tc>
          <w:tcPr>
            <w:tcW w:w="1078" w:type="dxa"/>
            <w:vAlign w:val="center"/>
          </w:tcPr>
          <w:p w:rsidR="00516AEA" w:rsidRPr="00F77190" w:rsidRDefault="00516AEA" w:rsidP="00516AEA">
            <w:pPr>
              <w:jc w:val="center"/>
              <w:rPr>
                <w:rFonts w:ascii="Times New Roman" w:hAnsi="Times New Roman"/>
                <w:bCs/>
                <w:color w:val="000000"/>
              </w:rPr>
            </w:pPr>
            <w:r w:rsidRPr="00F77190">
              <w:rPr>
                <w:rFonts w:ascii="Times New Roman" w:hAnsi="Times New Roman"/>
                <w:bCs/>
                <w:color w:val="000000"/>
              </w:rPr>
              <w:t>$105.15</w:t>
            </w:r>
          </w:p>
        </w:tc>
        <w:tc>
          <w:tcPr>
            <w:tcW w:w="1440" w:type="dxa"/>
            <w:vAlign w:val="center"/>
          </w:tcPr>
          <w:p w:rsidR="00516AEA" w:rsidRPr="00F77190" w:rsidRDefault="00516AEA" w:rsidP="00516AEA">
            <w:pPr>
              <w:jc w:val="center"/>
              <w:rPr>
                <w:rFonts w:ascii="Times New Roman" w:hAnsi="Times New Roman"/>
                <w:bCs/>
                <w:color w:val="000000"/>
              </w:rPr>
            </w:pPr>
            <w:r w:rsidRPr="00F77190">
              <w:rPr>
                <w:rFonts w:ascii="Times New Roman" w:hAnsi="Times New Roman"/>
                <w:bCs/>
                <w:color w:val="000000"/>
              </w:rPr>
              <w:t>$75.94</w:t>
            </w:r>
          </w:p>
        </w:tc>
        <w:tc>
          <w:tcPr>
            <w:tcW w:w="2167" w:type="dxa"/>
            <w:gridSpan w:val="2"/>
            <w:vAlign w:val="center"/>
          </w:tcPr>
          <w:p w:rsidR="00516AEA" w:rsidRPr="00F77190" w:rsidRDefault="00516AEA" w:rsidP="00516AEA">
            <w:pPr>
              <w:jc w:val="center"/>
              <w:rPr>
                <w:rFonts w:ascii="Times New Roman" w:hAnsi="Times New Roman"/>
                <w:color w:val="000000"/>
              </w:rPr>
            </w:pPr>
            <w:r w:rsidRPr="00F77190">
              <w:rPr>
                <w:rFonts w:ascii="Times New Roman" w:hAnsi="Times New Roman"/>
                <w:color w:val="000000"/>
              </w:rPr>
              <w:t>per session</w:t>
            </w:r>
          </w:p>
        </w:tc>
      </w:tr>
      <w:tr w:rsidR="00516AEA"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92604</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C05EAE" w:rsidRDefault="00516AEA" w:rsidP="00801615">
            <w:pPr>
              <w:rPr>
                <w:rFonts w:ascii="Times New Roman" w:hAnsi="Times New Roman"/>
                <w:color w:val="000000"/>
              </w:rPr>
            </w:pPr>
            <w:r w:rsidRPr="00986F94">
              <w:rPr>
                <w:rFonts w:ascii="Times New Roman" w:hAnsi="Times New Roman"/>
                <w:color w:val="000000"/>
              </w:rPr>
              <w:t>Diagnostic analysis of cochlear implant, age 7 years or older; subsequent reprogramming</w:t>
            </w:r>
          </w:p>
          <w:p w:rsidR="00801615" w:rsidRPr="00986F94" w:rsidRDefault="00801615" w:rsidP="00801615">
            <w:pPr>
              <w:rPr>
                <w:rFonts w:ascii="Times New Roman" w:hAnsi="Times New Roman"/>
                <w:color w:val="000000"/>
              </w:rPr>
            </w:pP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$62.27</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$44.97</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c>
          <w:tcPr>
            <w:tcW w:w="1260" w:type="dxa"/>
            <w:vAlign w:val="center"/>
          </w:tcPr>
          <w:p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Billing</w:t>
            </w:r>
          </w:p>
          <w:p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Code</w:t>
            </w:r>
          </w:p>
        </w:tc>
        <w:tc>
          <w:tcPr>
            <w:tcW w:w="1440" w:type="dxa"/>
            <w:vAlign w:val="center"/>
          </w:tcPr>
          <w:p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t>Modifier(s)</w:t>
            </w:r>
          </w:p>
        </w:tc>
        <w:tc>
          <w:tcPr>
            <w:tcW w:w="5773" w:type="dxa"/>
            <w:vAlign w:val="center"/>
          </w:tcPr>
          <w:p w:rsidR="00516AEA" w:rsidRPr="0013111A" w:rsidRDefault="00516AEA" w:rsidP="00516AEA">
            <w:pPr>
              <w:rPr>
                <w:rFonts w:ascii="Times New Roman" w:hAnsi="Times New Roman"/>
                <w:b/>
                <w:color w:val="000000"/>
              </w:rPr>
            </w:pPr>
            <w:r w:rsidRPr="0013111A">
              <w:rPr>
                <w:rFonts w:ascii="Times New Roman" w:hAnsi="Times New Roman"/>
                <w:b/>
                <w:bCs/>
                <w:color w:val="000000"/>
              </w:rPr>
              <w:t>Description</w:t>
            </w:r>
          </w:p>
        </w:tc>
        <w:tc>
          <w:tcPr>
            <w:tcW w:w="1078" w:type="dxa"/>
            <w:vAlign w:val="center"/>
          </w:tcPr>
          <w:p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Agency Rate</w:t>
            </w:r>
          </w:p>
        </w:tc>
        <w:tc>
          <w:tcPr>
            <w:tcW w:w="1440" w:type="dxa"/>
            <w:vAlign w:val="center"/>
          </w:tcPr>
          <w:p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Independent Rate</w:t>
            </w:r>
          </w:p>
        </w:tc>
        <w:tc>
          <w:tcPr>
            <w:tcW w:w="2167" w:type="dxa"/>
            <w:gridSpan w:val="2"/>
            <w:vAlign w:val="center"/>
          </w:tcPr>
          <w:p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t>HIPAA compliant unit defined as</w:t>
            </w:r>
          </w:p>
        </w:tc>
      </w:tr>
      <w:tr w:rsidR="00516AEA"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92607</w:t>
            </w:r>
          </w:p>
        </w:tc>
        <w:tc>
          <w:tcPr>
            <w:tcW w:w="144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 xml:space="preserve">Evaluation for prescription </w:t>
            </w:r>
            <w:r>
              <w:rPr>
                <w:rFonts w:ascii="Times New Roman" w:hAnsi="Times New Roman"/>
                <w:color w:val="000000"/>
              </w:rPr>
              <w:t xml:space="preserve">for </w:t>
            </w:r>
            <w:r w:rsidRPr="00986F94">
              <w:rPr>
                <w:rFonts w:ascii="Times New Roman" w:hAnsi="Times New Roman"/>
                <w:color w:val="000000"/>
              </w:rPr>
              <w:t>speech-generating augmentative and alternative communication device, face-to-face with the patient; first hour</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88.11*</w:t>
            </w:r>
          </w:p>
        </w:tc>
        <w:tc>
          <w:tcPr>
            <w:tcW w:w="1440" w:type="dxa"/>
            <w:vAlign w:val="center"/>
          </w:tcPr>
          <w:p w:rsidR="00516AEA" w:rsidRPr="00481694" w:rsidRDefault="00516AEA" w:rsidP="00801615">
            <w:pPr>
              <w:jc w:val="center"/>
              <w:rPr>
                <w:rFonts w:ascii="Times New Roman" w:hAnsi="Times New Roman"/>
              </w:rPr>
            </w:pPr>
            <w:r w:rsidRPr="0013111A">
              <w:rPr>
                <w:rFonts w:ascii="Times New Roman" w:hAnsi="Times New Roman"/>
                <w:bCs/>
                <w:color w:val="000000"/>
              </w:rPr>
              <w:t>$</w:t>
            </w:r>
            <w:r>
              <w:rPr>
                <w:rFonts w:ascii="Times New Roman" w:hAnsi="Times New Roman"/>
                <w:bCs/>
                <w:color w:val="000000"/>
              </w:rPr>
              <w:t>79.30*</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60 mins</w:t>
            </w:r>
          </w:p>
        </w:tc>
      </w:tr>
      <w:tr w:rsidR="00516AEA"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92608</w:t>
            </w:r>
          </w:p>
        </w:tc>
        <w:tc>
          <w:tcPr>
            <w:tcW w:w="144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Evaluation for prescription for speech-generating augmentative and alternative communication device, face-to-face with the patient; each additional 30 minutes (</w:t>
            </w:r>
            <w:r>
              <w:rPr>
                <w:rFonts w:ascii="Times New Roman" w:hAnsi="Times New Roman"/>
                <w:color w:val="000000"/>
              </w:rPr>
              <w:t>L</w:t>
            </w:r>
            <w:r w:rsidRPr="00986F94">
              <w:rPr>
                <w:rFonts w:ascii="Times New Roman" w:hAnsi="Times New Roman"/>
                <w:color w:val="000000"/>
              </w:rPr>
              <w:t xml:space="preserve">ist separately in addition to </w:t>
            </w:r>
            <w:r>
              <w:rPr>
                <w:rFonts w:ascii="Times New Roman" w:hAnsi="Times New Roman"/>
                <w:color w:val="000000"/>
              </w:rPr>
              <w:t>code</w:t>
            </w:r>
            <w:r w:rsidRPr="00986F94">
              <w:rPr>
                <w:rFonts w:ascii="Times New Roman" w:hAnsi="Times New Roman"/>
                <w:color w:val="000000"/>
              </w:rPr>
              <w:t xml:space="preserve"> for primary procedure)</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35.36*</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31.82*</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30 mins</w:t>
            </w:r>
          </w:p>
        </w:tc>
      </w:tr>
      <w:tr w:rsidR="00516AEA" w:rsidTr="00801615">
        <w:tc>
          <w:tcPr>
            <w:tcW w:w="1260" w:type="dxa"/>
            <w:vAlign w:val="center"/>
          </w:tcPr>
          <w:p w:rsidR="00516AEA" w:rsidRPr="00986F94" w:rsidRDefault="00516AEA" w:rsidP="00516AEA">
            <w:pPr>
              <w:jc w:val="center"/>
              <w:rPr>
                <w:rFonts w:ascii="Times New Roman" w:hAnsi="Times New Roman"/>
              </w:rPr>
            </w:pPr>
            <w:r w:rsidRPr="00986F94">
              <w:rPr>
                <w:rFonts w:ascii="Times New Roman" w:hAnsi="Times New Roman"/>
              </w:rPr>
              <w:t>92609</w:t>
            </w:r>
          </w:p>
        </w:tc>
        <w:tc>
          <w:tcPr>
            <w:tcW w:w="144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rsidR="00516AEA" w:rsidRPr="00986F94" w:rsidRDefault="00516AEA" w:rsidP="00516AEA">
            <w:pPr>
              <w:rPr>
                <w:rFonts w:ascii="Times New Roman" w:hAnsi="Times New Roman"/>
              </w:rPr>
            </w:pPr>
            <w:r w:rsidRPr="00986F94">
              <w:rPr>
                <w:rFonts w:ascii="Times New Roman" w:hAnsi="Times New Roman"/>
              </w:rPr>
              <w:t>Therapeutic services for the use of speech-generating device, including programming and modification</w:t>
            </w:r>
          </w:p>
        </w:tc>
        <w:tc>
          <w:tcPr>
            <w:tcW w:w="1078" w:type="dxa"/>
            <w:vAlign w:val="center"/>
          </w:tcPr>
          <w:p w:rsidR="00516AEA" w:rsidRPr="0013111A" w:rsidRDefault="00516AEA" w:rsidP="00516AEA">
            <w:pPr>
              <w:jc w:val="center"/>
              <w:rPr>
                <w:rFonts w:ascii="Times New Roman" w:hAnsi="Times New Roman"/>
                <w:bCs/>
              </w:rPr>
            </w:pPr>
            <w:r w:rsidRPr="0013111A">
              <w:rPr>
                <w:rFonts w:ascii="Times New Roman" w:hAnsi="Times New Roman"/>
                <w:bCs/>
              </w:rPr>
              <w:t>$73.85</w:t>
            </w:r>
          </w:p>
        </w:tc>
        <w:tc>
          <w:tcPr>
            <w:tcW w:w="1440" w:type="dxa"/>
            <w:vAlign w:val="center"/>
          </w:tcPr>
          <w:p w:rsidR="00516AEA" w:rsidRPr="0013111A" w:rsidRDefault="00516AEA" w:rsidP="00516AEA">
            <w:pPr>
              <w:jc w:val="center"/>
              <w:rPr>
                <w:rFonts w:ascii="Times New Roman" w:hAnsi="Times New Roman"/>
                <w:bCs/>
              </w:rPr>
            </w:pPr>
            <w:r w:rsidRPr="0013111A">
              <w:rPr>
                <w:rFonts w:ascii="Times New Roman" w:hAnsi="Times New Roman"/>
                <w:bCs/>
              </w:rPr>
              <w:t>$</w:t>
            </w:r>
            <w:r>
              <w:rPr>
                <w:rFonts w:ascii="Times New Roman" w:hAnsi="Times New Roman"/>
                <w:bCs/>
              </w:rPr>
              <w:t>66.47*</w:t>
            </w:r>
          </w:p>
        </w:tc>
        <w:tc>
          <w:tcPr>
            <w:tcW w:w="2167" w:type="dxa"/>
            <w:gridSpan w:val="2"/>
            <w:vAlign w:val="center"/>
          </w:tcPr>
          <w:p w:rsidR="00516AEA" w:rsidRPr="00986F94" w:rsidRDefault="00516AEA" w:rsidP="00516AEA">
            <w:pPr>
              <w:jc w:val="center"/>
              <w:rPr>
                <w:rFonts w:ascii="Times New Roman" w:hAnsi="Times New Roman"/>
              </w:rPr>
            </w:pPr>
            <w:r w:rsidRPr="00986F94">
              <w:rPr>
                <w:rFonts w:ascii="Times New Roman" w:hAnsi="Times New Roman"/>
              </w:rPr>
              <w:t>per session</w:t>
            </w:r>
          </w:p>
        </w:tc>
      </w:tr>
      <w:tr w:rsidR="00516AEA" w:rsidTr="00801615">
        <w:tc>
          <w:tcPr>
            <w:tcW w:w="1260" w:type="dxa"/>
            <w:vAlign w:val="center"/>
          </w:tcPr>
          <w:p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92610</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Evaluation of oral and pharyngeal swallowing function</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57.79*</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w:t>
            </w:r>
            <w:r>
              <w:rPr>
                <w:rFonts w:ascii="Times New Roman" w:hAnsi="Times New Roman"/>
                <w:bCs/>
                <w:color w:val="000000"/>
              </w:rPr>
              <w:t>52.01*</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c>
          <w:tcPr>
            <w:tcW w:w="1260" w:type="dxa"/>
            <w:vAlign w:val="center"/>
          </w:tcPr>
          <w:p w:rsidR="00516AEA" w:rsidRPr="00986F94" w:rsidRDefault="00516AEA" w:rsidP="00516AEA">
            <w:pPr>
              <w:jc w:val="center"/>
              <w:rPr>
                <w:rFonts w:ascii="Times New Roman" w:hAnsi="Times New Roman"/>
              </w:rPr>
            </w:pPr>
            <w:r w:rsidRPr="00CD3E1E">
              <w:rPr>
                <w:rFonts w:ascii="Times New Roman" w:hAnsi="Times New Roman"/>
              </w:rPr>
              <w:t>92611</w:t>
            </w:r>
            <w:r>
              <w:rPr>
                <w:rFonts w:ascii="Times New Roman" w:hAnsi="Times New Roman"/>
              </w:rPr>
              <w:t>**</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CD3E1E">
              <w:rPr>
                <w:rFonts w:ascii="Times New Roman" w:hAnsi="Times New Roman"/>
                <w:color w:val="000000"/>
              </w:rPr>
              <w:t>Motion fluoroscopic evaluation of swallowing function by cine or video recording</w:t>
            </w:r>
          </w:p>
        </w:tc>
        <w:tc>
          <w:tcPr>
            <w:tcW w:w="1078" w:type="dxa"/>
            <w:vAlign w:val="center"/>
          </w:tcPr>
          <w:p w:rsidR="00516AEA" w:rsidRPr="0013111A" w:rsidRDefault="00516AEA" w:rsidP="00516AEA">
            <w:pPr>
              <w:jc w:val="center"/>
              <w:rPr>
                <w:rFonts w:ascii="Times New Roman" w:hAnsi="Times New Roman"/>
                <w:bCs/>
              </w:rPr>
            </w:pPr>
            <w:r>
              <w:rPr>
                <w:rFonts w:ascii="Times New Roman" w:hAnsi="Times New Roman"/>
                <w:bCs/>
              </w:rPr>
              <w:t>$58.89</w:t>
            </w:r>
          </w:p>
        </w:tc>
        <w:tc>
          <w:tcPr>
            <w:tcW w:w="1440" w:type="dxa"/>
            <w:vAlign w:val="center"/>
          </w:tcPr>
          <w:p w:rsidR="00516AEA" w:rsidRPr="0013111A" w:rsidRDefault="00516AEA" w:rsidP="00516AEA">
            <w:pPr>
              <w:jc w:val="center"/>
              <w:rPr>
                <w:rFonts w:ascii="Times New Roman" w:hAnsi="Times New Roman"/>
                <w:bCs/>
              </w:rPr>
            </w:pPr>
            <w:r>
              <w:rPr>
                <w:rFonts w:ascii="Times New Roman" w:hAnsi="Times New Roman"/>
                <w:bCs/>
              </w:rPr>
              <w:t>$53.00</w:t>
            </w:r>
          </w:p>
        </w:tc>
        <w:tc>
          <w:tcPr>
            <w:tcW w:w="2167" w:type="dxa"/>
            <w:gridSpan w:val="2"/>
            <w:vAlign w:val="center"/>
          </w:tcPr>
          <w:p w:rsidR="00516AEA" w:rsidRPr="00986F94" w:rsidRDefault="00516AEA" w:rsidP="00516AEA">
            <w:pPr>
              <w:jc w:val="center"/>
              <w:rPr>
                <w:rFonts w:ascii="Times New Roman" w:hAnsi="Times New Roman"/>
              </w:rPr>
            </w:pPr>
            <w:r w:rsidRPr="00CD3E1E">
              <w:rPr>
                <w:rFonts w:ascii="Times New Roman" w:hAnsi="Times New Roman"/>
              </w:rPr>
              <w:t>per session</w:t>
            </w:r>
          </w:p>
        </w:tc>
      </w:tr>
      <w:tr w:rsidR="00516AEA" w:rsidTr="00801615">
        <w:tc>
          <w:tcPr>
            <w:tcW w:w="1260" w:type="dxa"/>
            <w:vAlign w:val="center"/>
          </w:tcPr>
          <w:p w:rsidR="00516AEA" w:rsidRPr="00986F94" w:rsidRDefault="00516AEA" w:rsidP="00516AEA">
            <w:pPr>
              <w:jc w:val="center"/>
              <w:rPr>
                <w:rFonts w:ascii="Times New Roman" w:hAnsi="Times New Roman"/>
              </w:rPr>
            </w:pPr>
            <w:r w:rsidRPr="00CD3E1E">
              <w:rPr>
                <w:rFonts w:ascii="Times New Roman" w:hAnsi="Times New Roman"/>
              </w:rPr>
              <w:t>92612</w:t>
            </w:r>
            <w:r>
              <w:rPr>
                <w:rFonts w:ascii="Times New Roman" w:hAnsi="Times New Roman"/>
              </w:rPr>
              <w:t>**</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CD3E1E">
              <w:rPr>
                <w:rFonts w:ascii="Times New Roman" w:hAnsi="Times New Roman"/>
                <w:color w:val="000000"/>
              </w:rPr>
              <w:t>F</w:t>
            </w:r>
            <w:r>
              <w:rPr>
                <w:rFonts w:ascii="Times New Roman" w:hAnsi="Times New Roman"/>
                <w:color w:val="000000"/>
              </w:rPr>
              <w:t>l</w:t>
            </w:r>
            <w:r w:rsidRPr="00CD3E1E">
              <w:rPr>
                <w:rFonts w:ascii="Times New Roman" w:hAnsi="Times New Roman"/>
                <w:color w:val="000000"/>
              </w:rPr>
              <w:t>exible endoscopic evaluation of swallowing by cine or video recording</w:t>
            </w:r>
          </w:p>
        </w:tc>
        <w:tc>
          <w:tcPr>
            <w:tcW w:w="1078" w:type="dxa"/>
            <w:vAlign w:val="center"/>
          </w:tcPr>
          <w:p w:rsidR="00516AEA" w:rsidRPr="0013111A" w:rsidRDefault="00516AEA" w:rsidP="00516AEA">
            <w:pPr>
              <w:jc w:val="center"/>
              <w:rPr>
                <w:rFonts w:ascii="Times New Roman" w:hAnsi="Times New Roman"/>
                <w:bCs/>
              </w:rPr>
            </w:pPr>
            <w:r>
              <w:rPr>
                <w:rFonts w:ascii="Times New Roman" w:hAnsi="Times New Roman"/>
                <w:bCs/>
              </w:rPr>
              <w:t>$125.93</w:t>
            </w:r>
          </w:p>
        </w:tc>
        <w:tc>
          <w:tcPr>
            <w:tcW w:w="1440" w:type="dxa"/>
            <w:vAlign w:val="center"/>
          </w:tcPr>
          <w:p w:rsidR="00516AEA" w:rsidRPr="0013111A" w:rsidRDefault="00516AEA" w:rsidP="00516AEA">
            <w:pPr>
              <w:jc w:val="center"/>
              <w:rPr>
                <w:rFonts w:ascii="Times New Roman" w:hAnsi="Times New Roman"/>
                <w:bCs/>
              </w:rPr>
            </w:pPr>
            <w:r>
              <w:rPr>
                <w:rFonts w:ascii="Times New Roman" w:hAnsi="Times New Roman"/>
                <w:bCs/>
              </w:rPr>
              <w:t>$113.33</w:t>
            </w:r>
          </w:p>
        </w:tc>
        <w:tc>
          <w:tcPr>
            <w:tcW w:w="2167" w:type="dxa"/>
            <w:gridSpan w:val="2"/>
            <w:vAlign w:val="center"/>
          </w:tcPr>
          <w:p w:rsidR="00516AEA" w:rsidRPr="00986F94" w:rsidRDefault="00516AEA" w:rsidP="00516AEA">
            <w:pPr>
              <w:jc w:val="center"/>
              <w:rPr>
                <w:rFonts w:ascii="Times New Roman" w:hAnsi="Times New Roman"/>
              </w:rPr>
            </w:pPr>
            <w:r w:rsidRPr="00CD3E1E">
              <w:rPr>
                <w:rFonts w:ascii="Times New Roman" w:hAnsi="Times New Roman"/>
              </w:rPr>
              <w:t>per session</w:t>
            </w:r>
          </w:p>
        </w:tc>
      </w:tr>
      <w:tr w:rsidR="00516AEA" w:rsidTr="00801615">
        <w:tc>
          <w:tcPr>
            <w:tcW w:w="1260" w:type="dxa"/>
            <w:vAlign w:val="center"/>
          </w:tcPr>
          <w:p w:rsidR="00516AEA" w:rsidRPr="00986F94" w:rsidRDefault="00516AEA" w:rsidP="00516AEA">
            <w:pPr>
              <w:jc w:val="center"/>
              <w:rPr>
                <w:rFonts w:ascii="Times New Roman" w:hAnsi="Times New Roman"/>
              </w:rPr>
            </w:pPr>
            <w:r w:rsidRPr="00986F94">
              <w:rPr>
                <w:rFonts w:ascii="Times New Roman" w:hAnsi="Times New Roman"/>
              </w:rPr>
              <w:t>92620</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Evaluation of central auditory fu</w:t>
            </w:r>
            <w:r>
              <w:rPr>
                <w:rFonts w:ascii="Times New Roman" w:hAnsi="Times New Roman"/>
                <w:color w:val="000000"/>
              </w:rPr>
              <w:t>nction, with report; initial 60 </w:t>
            </w:r>
            <w:r w:rsidRPr="00986F94">
              <w:rPr>
                <w:rFonts w:ascii="Times New Roman" w:hAnsi="Times New Roman"/>
                <w:color w:val="000000"/>
              </w:rPr>
              <w:t>minutes</w:t>
            </w:r>
          </w:p>
        </w:tc>
        <w:tc>
          <w:tcPr>
            <w:tcW w:w="1078" w:type="dxa"/>
            <w:vAlign w:val="center"/>
          </w:tcPr>
          <w:p w:rsidR="00516AEA" w:rsidRPr="0013111A" w:rsidRDefault="00516AEA" w:rsidP="00516AEA">
            <w:pPr>
              <w:jc w:val="center"/>
              <w:rPr>
                <w:rFonts w:ascii="Times New Roman" w:hAnsi="Times New Roman"/>
                <w:bCs/>
              </w:rPr>
            </w:pPr>
            <w:r w:rsidRPr="0013111A">
              <w:rPr>
                <w:rFonts w:ascii="Times New Roman" w:hAnsi="Times New Roman"/>
                <w:bCs/>
              </w:rPr>
              <w:t>$34.11</w:t>
            </w:r>
          </w:p>
        </w:tc>
        <w:tc>
          <w:tcPr>
            <w:tcW w:w="1440" w:type="dxa"/>
            <w:vAlign w:val="center"/>
          </w:tcPr>
          <w:p w:rsidR="00516AEA" w:rsidRPr="0013111A" w:rsidRDefault="00516AEA" w:rsidP="00516AEA">
            <w:pPr>
              <w:jc w:val="center"/>
              <w:rPr>
                <w:rFonts w:ascii="Times New Roman" w:hAnsi="Times New Roman"/>
                <w:bCs/>
              </w:rPr>
            </w:pPr>
            <w:r w:rsidRPr="0013111A">
              <w:rPr>
                <w:rFonts w:ascii="Times New Roman" w:hAnsi="Times New Roman"/>
                <w:bCs/>
              </w:rPr>
              <w:t>$29.20</w:t>
            </w:r>
          </w:p>
        </w:tc>
        <w:tc>
          <w:tcPr>
            <w:tcW w:w="2167" w:type="dxa"/>
            <w:gridSpan w:val="2"/>
            <w:vAlign w:val="center"/>
          </w:tcPr>
          <w:p w:rsidR="00516AEA" w:rsidRPr="00986F94" w:rsidRDefault="00516AEA" w:rsidP="00516AEA">
            <w:pPr>
              <w:jc w:val="center"/>
              <w:rPr>
                <w:rFonts w:ascii="Times New Roman" w:hAnsi="Times New Roman"/>
              </w:rPr>
            </w:pPr>
            <w:r w:rsidRPr="00986F94">
              <w:rPr>
                <w:rFonts w:ascii="Times New Roman" w:hAnsi="Times New Roman"/>
              </w:rPr>
              <w:t>60 mins</w:t>
            </w:r>
          </w:p>
        </w:tc>
      </w:tr>
      <w:tr w:rsidR="00516AEA" w:rsidTr="00801615">
        <w:tc>
          <w:tcPr>
            <w:tcW w:w="1260" w:type="dxa"/>
            <w:vAlign w:val="center"/>
          </w:tcPr>
          <w:p w:rsidR="00516AEA" w:rsidRPr="00986F94" w:rsidRDefault="00516AEA" w:rsidP="00516AEA">
            <w:pPr>
              <w:jc w:val="center"/>
              <w:rPr>
                <w:rFonts w:ascii="Times New Roman" w:hAnsi="Times New Roman"/>
              </w:rPr>
            </w:pPr>
            <w:r w:rsidRPr="00986F94">
              <w:rPr>
                <w:rFonts w:ascii="Times New Roman" w:hAnsi="Times New Roman"/>
              </w:rPr>
              <w:t>92621</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Evaluation of central auditory function, with report; each additional 15 minutes</w:t>
            </w:r>
          </w:p>
        </w:tc>
        <w:tc>
          <w:tcPr>
            <w:tcW w:w="1078" w:type="dxa"/>
            <w:vAlign w:val="center"/>
          </w:tcPr>
          <w:p w:rsidR="00516AEA" w:rsidRPr="0013111A" w:rsidRDefault="00516AEA" w:rsidP="00516AEA">
            <w:pPr>
              <w:jc w:val="center"/>
              <w:rPr>
                <w:rFonts w:ascii="Times New Roman" w:hAnsi="Times New Roman"/>
                <w:bCs/>
              </w:rPr>
            </w:pPr>
            <w:r w:rsidRPr="0013111A">
              <w:rPr>
                <w:rFonts w:ascii="Times New Roman" w:hAnsi="Times New Roman"/>
                <w:bCs/>
              </w:rPr>
              <w:t>$8.62</w:t>
            </w:r>
          </w:p>
        </w:tc>
        <w:tc>
          <w:tcPr>
            <w:tcW w:w="1440" w:type="dxa"/>
            <w:vAlign w:val="center"/>
          </w:tcPr>
          <w:p w:rsidR="00516AEA" w:rsidRPr="0013111A" w:rsidRDefault="00516AEA" w:rsidP="00516AEA">
            <w:pPr>
              <w:jc w:val="center"/>
              <w:rPr>
                <w:rFonts w:ascii="Times New Roman" w:hAnsi="Times New Roman"/>
                <w:bCs/>
              </w:rPr>
            </w:pPr>
            <w:r w:rsidRPr="0013111A">
              <w:rPr>
                <w:rFonts w:ascii="Times New Roman" w:hAnsi="Times New Roman"/>
                <w:bCs/>
              </w:rPr>
              <w:t>$7.38</w:t>
            </w:r>
          </w:p>
        </w:tc>
        <w:tc>
          <w:tcPr>
            <w:tcW w:w="2167" w:type="dxa"/>
            <w:gridSpan w:val="2"/>
            <w:vAlign w:val="center"/>
          </w:tcPr>
          <w:p w:rsidR="00516AEA" w:rsidRPr="00986F94" w:rsidRDefault="00516AEA" w:rsidP="00516AEA">
            <w:pPr>
              <w:jc w:val="center"/>
              <w:rPr>
                <w:rFonts w:ascii="Times New Roman" w:hAnsi="Times New Roman"/>
              </w:rPr>
            </w:pPr>
            <w:r w:rsidRPr="00986F94">
              <w:rPr>
                <w:rFonts w:ascii="Times New Roman" w:hAnsi="Times New Roman"/>
              </w:rPr>
              <w:t>15 mins</w:t>
            </w:r>
          </w:p>
        </w:tc>
      </w:tr>
      <w:tr w:rsidR="00516AEA"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92630</w:t>
            </w:r>
          </w:p>
        </w:tc>
        <w:tc>
          <w:tcPr>
            <w:tcW w:w="144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 xml:space="preserve">Auditory rehabilitation; </w:t>
            </w:r>
            <w:proofErr w:type="spellStart"/>
            <w:r w:rsidRPr="00986F94">
              <w:rPr>
                <w:rFonts w:ascii="Times New Roman" w:hAnsi="Times New Roman"/>
                <w:color w:val="000000"/>
              </w:rPr>
              <w:t>prelingual</w:t>
            </w:r>
            <w:proofErr w:type="spellEnd"/>
            <w:r w:rsidRPr="00986F94">
              <w:rPr>
                <w:rFonts w:ascii="Times New Roman" w:hAnsi="Times New Roman"/>
                <w:color w:val="000000"/>
              </w:rPr>
              <w:t xml:space="preserve"> hearing loss</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$55.50</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$40.08</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92630</w:t>
            </w:r>
          </w:p>
        </w:tc>
        <w:tc>
          <w:tcPr>
            <w:tcW w:w="144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HQ,GN</w:t>
            </w: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 xml:space="preserve">Auditory rehabilitation; </w:t>
            </w:r>
            <w:proofErr w:type="spellStart"/>
            <w:r w:rsidRPr="00986F94">
              <w:rPr>
                <w:rFonts w:ascii="Times New Roman" w:hAnsi="Times New Roman"/>
                <w:color w:val="000000"/>
              </w:rPr>
              <w:t>prelingual</w:t>
            </w:r>
            <w:proofErr w:type="spellEnd"/>
            <w:r w:rsidRPr="00986F94">
              <w:rPr>
                <w:rFonts w:ascii="Times New Roman" w:hAnsi="Times New Roman"/>
                <w:color w:val="000000"/>
              </w:rPr>
              <w:t xml:space="preserve"> hearing loss (Group)</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$36.63</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$26.45</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member per session</w:t>
            </w:r>
          </w:p>
        </w:tc>
      </w:tr>
      <w:tr w:rsidR="00516AEA"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92633</w:t>
            </w:r>
          </w:p>
        </w:tc>
        <w:tc>
          <w:tcPr>
            <w:tcW w:w="144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GN</w:t>
            </w: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 xml:space="preserve">Auditory rehabilitation; </w:t>
            </w:r>
            <w:proofErr w:type="spellStart"/>
            <w:r w:rsidRPr="00986F94">
              <w:rPr>
                <w:rFonts w:ascii="Times New Roman" w:hAnsi="Times New Roman"/>
                <w:color w:val="000000"/>
              </w:rPr>
              <w:t>postlingual</w:t>
            </w:r>
            <w:proofErr w:type="spellEnd"/>
            <w:r w:rsidRPr="00986F94">
              <w:rPr>
                <w:rFonts w:ascii="Times New Roman" w:hAnsi="Times New Roman"/>
                <w:color w:val="000000"/>
              </w:rPr>
              <w:t xml:space="preserve"> hearing loss</w:t>
            </w:r>
          </w:p>
        </w:tc>
        <w:tc>
          <w:tcPr>
            <w:tcW w:w="1078"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$55.50</w:t>
            </w:r>
          </w:p>
        </w:tc>
        <w:tc>
          <w:tcPr>
            <w:tcW w:w="1440" w:type="dxa"/>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$40.08</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session</w:t>
            </w:r>
          </w:p>
        </w:tc>
      </w:tr>
      <w:tr w:rsidR="00516AEA" w:rsidTr="00AA07FD">
        <w:tc>
          <w:tcPr>
            <w:tcW w:w="1260" w:type="dxa"/>
            <w:tcBorders>
              <w:bottom w:val="single" w:sz="4" w:space="0" w:color="auto"/>
            </w:tcBorders>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92633</w:t>
            </w:r>
          </w:p>
        </w:tc>
        <w:tc>
          <w:tcPr>
            <w:tcW w:w="1440" w:type="dxa"/>
            <w:tcBorders>
              <w:bottom w:val="single" w:sz="4" w:space="0" w:color="auto"/>
            </w:tcBorders>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HQ,GN</w:t>
            </w:r>
          </w:p>
        </w:tc>
        <w:tc>
          <w:tcPr>
            <w:tcW w:w="5773" w:type="dxa"/>
            <w:tcBorders>
              <w:bottom w:val="single" w:sz="4" w:space="0" w:color="auto"/>
            </w:tcBorders>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 xml:space="preserve">Auditory rehabilitation; </w:t>
            </w:r>
            <w:proofErr w:type="spellStart"/>
            <w:r w:rsidRPr="00986F94">
              <w:rPr>
                <w:rFonts w:ascii="Times New Roman" w:hAnsi="Times New Roman"/>
                <w:color w:val="000000"/>
              </w:rPr>
              <w:t>postlingual</w:t>
            </w:r>
            <w:proofErr w:type="spellEnd"/>
            <w:r w:rsidRPr="00986F94">
              <w:rPr>
                <w:rFonts w:ascii="Times New Roman" w:hAnsi="Times New Roman"/>
                <w:color w:val="000000"/>
              </w:rPr>
              <w:t xml:space="preserve"> hearing loss (Group)</w:t>
            </w:r>
          </w:p>
        </w:tc>
        <w:tc>
          <w:tcPr>
            <w:tcW w:w="1078" w:type="dxa"/>
            <w:tcBorders>
              <w:bottom w:val="single" w:sz="4" w:space="0" w:color="auto"/>
            </w:tcBorders>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$36.63</w:t>
            </w:r>
          </w:p>
        </w:tc>
        <w:tc>
          <w:tcPr>
            <w:tcW w:w="1440" w:type="dxa"/>
            <w:tcBorders>
              <w:bottom w:val="single" w:sz="4" w:space="0" w:color="auto"/>
            </w:tcBorders>
            <w:vAlign w:val="center"/>
          </w:tcPr>
          <w:p w:rsidR="00516AEA" w:rsidRPr="0013111A" w:rsidRDefault="00516AEA" w:rsidP="00516AEA">
            <w:pPr>
              <w:jc w:val="center"/>
              <w:rPr>
                <w:rFonts w:ascii="Times New Roman" w:hAnsi="Times New Roman"/>
                <w:bCs/>
                <w:color w:val="000000"/>
              </w:rPr>
            </w:pPr>
            <w:r w:rsidRPr="0013111A">
              <w:rPr>
                <w:rFonts w:ascii="Times New Roman" w:hAnsi="Times New Roman"/>
                <w:bCs/>
                <w:color w:val="000000"/>
              </w:rPr>
              <w:t>$26.45</w:t>
            </w:r>
          </w:p>
        </w:tc>
        <w:tc>
          <w:tcPr>
            <w:tcW w:w="2167" w:type="dxa"/>
            <w:gridSpan w:val="2"/>
            <w:tcBorders>
              <w:bottom w:val="single" w:sz="4" w:space="0" w:color="auto"/>
            </w:tcBorders>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per member per session</w:t>
            </w:r>
          </w:p>
        </w:tc>
      </w:tr>
      <w:tr w:rsidR="00801615" w:rsidTr="00AA07FD">
        <w:tc>
          <w:tcPr>
            <w:tcW w:w="1260" w:type="dxa"/>
            <w:tcBorders>
              <w:left w:val="nil"/>
              <w:bottom w:val="single" w:sz="4" w:space="0" w:color="auto"/>
              <w:right w:val="nil"/>
            </w:tcBorders>
            <w:vAlign w:val="center"/>
          </w:tcPr>
          <w:p w:rsidR="00801615" w:rsidRDefault="00801615" w:rsidP="00516AEA">
            <w:pPr>
              <w:tabs>
                <w:tab w:val="center" w:pos="574"/>
              </w:tabs>
              <w:jc w:val="center"/>
              <w:rPr>
                <w:rFonts w:ascii="Times New Roman" w:hAnsi="Times New Roman"/>
                <w:b/>
              </w:rPr>
            </w:pPr>
          </w:p>
          <w:p w:rsidR="00AA07FD" w:rsidRPr="0013111A" w:rsidRDefault="00AA07FD" w:rsidP="00516AEA">
            <w:pPr>
              <w:tabs>
                <w:tab w:val="center" w:pos="574"/>
              </w:tabs>
              <w:jc w:val="center"/>
              <w:rPr>
                <w:rFonts w:ascii="Times New Roman" w:hAnsi="Times New Roman"/>
                <w:b/>
              </w:rPr>
            </w:pPr>
            <w:bookmarkStart w:id="0" w:name="_GoBack"/>
            <w:bookmarkEnd w:id="0"/>
          </w:p>
        </w:tc>
        <w:tc>
          <w:tcPr>
            <w:tcW w:w="1440" w:type="dxa"/>
            <w:tcBorders>
              <w:left w:val="nil"/>
              <w:bottom w:val="single" w:sz="4" w:space="0" w:color="auto"/>
              <w:right w:val="nil"/>
            </w:tcBorders>
            <w:vAlign w:val="center"/>
          </w:tcPr>
          <w:p w:rsidR="00801615" w:rsidRPr="0013111A" w:rsidRDefault="00801615" w:rsidP="00516AEA">
            <w:pPr>
              <w:jc w:val="center"/>
              <w:rPr>
                <w:rFonts w:ascii="Times New Roman" w:hAnsi="Times New Roman"/>
                <w:b/>
                <w:bCs/>
                <w:color w:val="000000"/>
              </w:rPr>
            </w:pPr>
          </w:p>
        </w:tc>
        <w:tc>
          <w:tcPr>
            <w:tcW w:w="5773" w:type="dxa"/>
            <w:tcBorders>
              <w:left w:val="nil"/>
              <w:bottom w:val="single" w:sz="4" w:space="0" w:color="auto"/>
              <w:right w:val="nil"/>
            </w:tcBorders>
            <w:vAlign w:val="center"/>
          </w:tcPr>
          <w:p w:rsidR="00801615" w:rsidRPr="0013111A" w:rsidRDefault="00801615" w:rsidP="00516AEA">
            <w:pPr>
              <w:rPr>
                <w:rFonts w:ascii="Times New Roman" w:hAnsi="Times New Roman"/>
                <w:b/>
                <w:bCs/>
                <w:color w:val="000000"/>
              </w:rPr>
            </w:pPr>
          </w:p>
        </w:tc>
        <w:tc>
          <w:tcPr>
            <w:tcW w:w="1078" w:type="dxa"/>
            <w:tcBorders>
              <w:left w:val="nil"/>
              <w:bottom w:val="single" w:sz="4" w:space="0" w:color="auto"/>
              <w:right w:val="nil"/>
            </w:tcBorders>
            <w:vAlign w:val="center"/>
          </w:tcPr>
          <w:p w:rsidR="00801615" w:rsidRPr="0013111A" w:rsidRDefault="00801615" w:rsidP="00516AEA">
            <w:pPr>
              <w:jc w:val="center"/>
              <w:rPr>
                <w:rFonts w:ascii="Times New Roman" w:hAnsi="Times New Roman"/>
                <w:b/>
                <w:bCs/>
                <w:color w:val="000000"/>
              </w:rPr>
            </w:pPr>
          </w:p>
        </w:tc>
        <w:tc>
          <w:tcPr>
            <w:tcW w:w="1440" w:type="dxa"/>
            <w:tcBorders>
              <w:left w:val="nil"/>
              <w:bottom w:val="single" w:sz="4" w:space="0" w:color="auto"/>
              <w:right w:val="nil"/>
            </w:tcBorders>
            <w:vAlign w:val="center"/>
          </w:tcPr>
          <w:p w:rsidR="00801615" w:rsidRPr="0013111A" w:rsidRDefault="00801615" w:rsidP="00516AEA">
            <w:pPr>
              <w:jc w:val="center"/>
              <w:rPr>
                <w:rFonts w:ascii="Times New Roman" w:hAnsi="Times New Roman"/>
                <w:b/>
                <w:bCs/>
                <w:color w:val="000000"/>
              </w:rPr>
            </w:pPr>
          </w:p>
        </w:tc>
        <w:tc>
          <w:tcPr>
            <w:tcW w:w="2167" w:type="dxa"/>
            <w:gridSpan w:val="2"/>
            <w:tcBorders>
              <w:left w:val="nil"/>
              <w:bottom w:val="single" w:sz="4" w:space="0" w:color="auto"/>
              <w:right w:val="nil"/>
            </w:tcBorders>
            <w:vAlign w:val="center"/>
          </w:tcPr>
          <w:p w:rsidR="00801615" w:rsidRPr="0013111A" w:rsidRDefault="00801615" w:rsidP="00516AEA">
            <w:pPr>
              <w:jc w:val="center"/>
              <w:rPr>
                <w:rFonts w:ascii="Times New Roman" w:hAnsi="Times New Roman"/>
                <w:b/>
                <w:bCs/>
                <w:color w:val="000000"/>
              </w:rPr>
            </w:pPr>
          </w:p>
        </w:tc>
      </w:tr>
      <w:tr w:rsidR="00516AEA" w:rsidTr="00AA07FD">
        <w:tc>
          <w:tcPr>
            <w:tcW w:w="1260" w:type="dxa"/>
            <w:tcBorders>
              <w:top w:val="single" w:sz="4" w:space="0" w:color="auto"/>
            </w:tcBorders>
            <w:vAlign w:val="center"/>
          </w:tcPr>
          <w:p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Billing</w:t>
            </w:r>
          </w:p>
          <w:p w:rsidR="00516AEA" w:rsidRPr="0013111A" w:rsidRDefault="00516AEA" w:rsidP="00516AEA">
            <w:pPr>
              <w:tabs>
                <w:tab w:val="center" w:pos="574"/>
              </w:tabs>
              <w:jc w:val="center"/>
              <w:rPr>
                <w:rFonts w:ascii="Times New Roman" w:hAnsi="Times New Roman"/>
                <w:b/>
              </w:rPr>
            </w:pPr>
            <w:r w:rsidRPr="0013111A">
              <w:rPr>
                <w:rFonts w:ascii="Times New Roman" w:hAnsi="Times New Roman"/>
                <w:b/>
              </w:rPr>
              <w:t>Code</w:t>
            </w:r>
          </w:p>
        </w:tc>
        <w:tc>
          <w:tcPr>
            <w:tcW w:w="1440" w:type="dxa"/>
            <w:tcBorders>
              <w:top w:val="single" w:sz="4" w:space="0" w:color="auto"/>
            </w:tcBorders>
            <w:vAlign w:val="center"/>
          </w:tcPr>
          <w:p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t>Modifier(s)</w:t>
            </w:r>
          </w:p>
        </w:tc>
        <w:tc>
          <w:tcPr>
            <w:tcW w:w="5773" w:type="dxa"/>
            <w:tcBorders>
              <w:top w:val="single" w:sz="4" w:space="0" w:color="auto"/>
            </w:tcBorders>
            <w:vAlign w:val="center"/>
          </w:tcPr>
          <w:p w:rsidR="00516AEA" w:rsidRPr="0013111A" w:rsidRDefault="00516AEA" w:rsidP="00516AEA">
            <w:pPr>
              <w:rPr>
                <w:rFonts w:ascii="Times New Roman" w:hAnsi="Times New Roman"/>
                <w:b/>
                <w:color w:val="000000"/>
              </w:rPr>
            </w:pPr>
            <w:r w:rsidRPr="0013111A">
              <w:rPr>
                <w:rFonts w:ascii="Times New Roman" w:hAnsi="Times New Roman"/>
                <w:b/>
                <w:bCs/>
                <w:color w:val="000000"/>
              </w:rPr>
              <w:t>Description</w:t>
            </w:r>
          </w:p>
        </w:tc>
        <w:tc>
          <w:tcPr>
            <w:tcW w:w="1078" w:type="dxa"/>
            <w:tcBorders>
              <w:top w:val="single" w:sz="4" w:space="0" w:color="auto"/>
            </w:tcBorders>
            <w:vAlign w:val="center"/>
          </w:tcPr>
          <w:p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Agency Rate</w:t>
            </w:r>
          </w:p>
        </w:tc>
        <w:tc>
          <w:tcPr>
            <w:tcW w:w="1440" w:type="dxa"/>
            <w:tcBorders>
              <w:top w:val="single" w:sz="4" w:space="0" w:color="auto"/>
            </w:tcBorders>
            <w:vAlign w:val="center"/>
          </w:tcPr>
          <w:p w:rsidR="00516AEA" w:rsidRPr="0013111A" w:rsidRDefault="00516AEA" w:rsidP="00516AEA">
            <w:pPr>
              <w:jc w:val="center"/>
              <w:rPr>
                <w:rFonts w:ascii="Times New Roman" w:hAnsi="Times New Roman"/>
                <w:b/>
                <w:bCs/>
                <w:color w:val="000000"/>
              </w:rPr>
            </w:pPr>
            <w:r w:rsidRPr="0013111A">
              <w:rPr>
                <w:rFonts w:ascii="Times New Roman" w:hAnsi="Times New Roman"/>
                <w:b/>
                <w:bCs/>
                <w:color w:val="000000"/>
              </w:rPr>
              <w:t>Independent Rate</w:t>
            </w:r>
          </w:p>
        </w:tc>
        <w:tc>
          <w:tcPr>
            <w:tcW w:w="2167" w:type="dxa"/>
            <w:gridSpan w:val="2"/>
            <w:tcBorders>
              <w:top w:val="single" w:sz="4" w:space="0" w:color="auto"/>
            </w:tcBorders>
            <w:vAlign w:val="center"/>
          </w:tcPr>
          <w:p w:rsidR="00516AEA" w:rsidRPr="0013111A" w:rsidRDefault="00516AEA" w:rsidP="00516AEA">
            <w:pPr>
              <w:jc w:val="center"/>
              <w:rPr>
                <w:rFonts w:ascii="Times New Roman" w:hAnsi="Times New Roman"/>
                <w:b/>
                <w:color w:val="000000"/>
              </w:rPr>
            </w:pPr>
            <w:r w:rsidRPr="0013111A">
              <w:rPr>
                <w:rFonts w:ascii="Times New Roman" w:hAnsi="Times New Roman"/>
                <w:b/>
                <w:bCs/>
                <w:color w:val="000000"/>
              </w:rPr>
              <w:t>HIPAA compliant unit defined as</w:t>
            </w:r>
          </w:p>
        </w:tc>
      </w:tr>
      <w:tr w:rsidR="00516AEA" w:rsidTr="00801615">
        <w:tc>
          <w:tcPr>
            <w:tcW w:w="1260" w:type="dxa"/>
            <w:vAlign w:val="center"/>
          </w:tcPr>
          <w:p w:rsidR="00516AEA" w:rsidRDefault="00516AEA" w:rsidP="00516AEA">
            <w:pPr>
              <w:jc w:val="center"/>
              <w:rPr>
                <w:rFonts w:ascii="Times New Roman" w:hAnsi="Times New Roman"/>
                <w:color w:val="000000"/>
              </w:rPr>
            </w:pPr>
          </w:p>
          <w:p w:rsidR="00516AEA" w:rsidRPr="00063F3D" w:rsidRDefault="00516AEA" w:rsidP="00516AEA">
            <w:pPr>
              <w:jc w:val="center"/>
              <w:rPr>
                <w:rFonts w:ascii="Times New Roman" w:hAnsi="Times New Roman"/>
                <w:color w:val="000000"/>
              </w:rPr>
            </w:pPr>
            <w:r w:rsidRPr="00063F3D">
              <w:rPr>
                <w:rFonts w:ascii="Times New Roman" w:hAnsi="Times New Roman"/>
                <w:color w:val="000000"/>
              </w:rPr>
              <w:t>96110</w:t>
            </w:r>
          </w:p>
        </w:tc>
        <w:tc>
          <w:tcPr>
            <w:tcW w:w="1440" w:type="dxa"/>
            <w:vAlign w:val="center"/>
          </w:tcPr>
          <w:p w:rsidR="00516AEA" w:rsidRPr="00063F3D" w:rsidRDefault="00516AEA" w:rsidP="00516AEA">
            <w:pPr>
              <w:jc w:val="center"/>
              <w:rPr>
                <w:rFonts w:ascii="Times New Roman" w:hAnsi="Times New Roman"/>
                <w:color w:val="000000"/>
              </w:rPr>
            </w:pPr>
            <w:r w:rsidRPr="00063F3D">
              <w:rPr>
                <w:rFonts w:ascii="Times New Roman" w:hAnsi="Times New Roman"/>
                <w:color w:val="000000"/>
              </w:rPr>
              <w:t>GN</w:t>
            </w:r>
          </w:p>
        </w:tc>
        <w:tc>
          <w:tcPr>
            <w:tcW w:w="5773" w:type="dxa"/>
            <w:vAlign w:val="center"/>
          </w:tcPr>
          <w:p w:rsidR="00516AEA" w:rsidRPr="00063F3D" w:rsidRDefault="00516AEA" w:rsidP="00516AEA">
            <w:pPr>
              <w:rPr>
                <w:rFonts w:ascii="Times New Roman" w:hAnsi="Times New Roman"/>
                <w:color w:val="000000"/>
              </w:rPr>
            </w:pPr>
            <w:r w:rsidRPr="00063F3D">
              <w:rPr>
                <w:rFonts w:ascii="Times New Roman" w:hAnsi="Times New Roman"/>
                <w:color w:val="000000"/>
              </w:rPr>
              <w:t xml:space="preserve">Developmental </w:t>
            </w:r>
            <w:r>
              <w:rPr>
                <w:rFonts w:ascii="Times New Roman" w:hAnsi="Times New Roman"/>
                <w:color w:val="000000"/>
              </w:rPr>
              <w:t>screening</w:t>
            </w:r>
            <w:r w:rsidRPr="00063F3D">
              <w:rPr>
                <w:rFonts w:ascii="Times New Roman" w:hAnsi="Times New Roman"/>
                <w:color w:val="000000"/>
              </w:rPr>
              <w:t xml:space="preserve"> (</w:t>
            </w:r>
            <w:proofErr w:type="spellStart"/>
            <w:r w:rsidRPr="00063F3D">
              <w:rPr>
                <w:rFonts w:ascii="Times New Roman" w:hAnsi="Times New Roman"/>
                <w:color w:val="000000"/>
              </w:rPr>
              <w:t>eg</w:t>
            </w:r>
            <w:proofErr w:type="spellEnd"/>
            <w:r>
              <w:rPr>
                <w:rFonts w:ascii="Times New Roman" w:hAnsi="Times New Roman"/>
                <w:color w:val="000000"/>
              </w:rPr>
              <w:t>,</w:t>
            </w:r>
            <w:r w:rsidRPr="00063F3D">
              <w:rPr>
                <w:rFonts w:ascii="Times New Roman" w:hAnsi="Times New Roman"/>
                <w:color w:val="000000"/>
              </w:rPr>
              <w:t xml:space="preserve"> </w:t>
            </w:r>
            <w:r>
              <w:rPr>
                <w:rFonts w:ascii="Times New Roman" w:hAnsi="Times New Roman"/>
                <w:color w:val="000000"/>
              </w:rPr>
              <w:t>developmental milestone survey, speech and language delay screen</w:t>
            </w:r>
            <w:r w:rsidRPr="00063F3D">
              <w:rPr>
                <w:rFonts w:ascii="Times New Roman" w:hAnsi="Times New Roman"/>
                <w:color w:val="000000"/>
              </w:rPr>
              <w:t xml:space="preserve">) with </w:t>
            </w:r>
            <w:r>
              <w:rPr>
                <w:rFonts w:ascii="Times New Roman" w:hAnsi="Times New Roman"/>
                <w:color w:val="000000"/>
              </w:rPr>
              <w:t>scoring and documentation, per standardized instrument</w:t>
            </w:r>
          </w:p>
        </w:tc>
        <w:tc>
          <w:tcPr>
            <w:tcW w:w="1078" w:type="dxa"/>
            <w:vAlign w:val="center"/>
          </w:tcPr>
          <w:p w:rsidR="00516AEA" w:rsidRPr="00063F3D" w:rsidRDefault="00516AEA" w:rsidP="00516AEA">
            <w:pPr>
              <w:jc w:val="center"/>
              <w:rPr>
                <w:rFonts w:ascii="Times New Roman" w:hAnsi="Times New Roman"/>
                <w:bCs/>
                <w:color w:val="000000"/>
              </w:rPr>
            </w:pPr>
            <w:r w:rsidRPr="00063F3D">
              <w:rPr>
                <w:rFonts w:ascii="Times New Roman" w:hAnsi="Times New Roman"/>
                <w:bCs/>
                <w:color w:val="000000"/>
              </w:rPr>
              <w:t>$5.32</w:t>
            </w:r>
          </w:p>
        </w:tc>
        <w:tc>
          <w:tcPr>
            <w:tcW w:w="1440" w:type="dxa"/>
            <w:vAlign w:val="center"/>
          </w:tcPr>
          <w:p w:rsidR="00516AEA" w:rsidRPr="00063F3D" w:rsidRDefault="00516AEA" w:rsidP="00516AEA">
            <w:pPr>
              <w:jc w:val="center"/>
              <w:rPr>
                <w:rFonts w:ascii="Times New Roman" w:hAnsi="Times New Roman"/>
                <w:bCs/>
                <w:color w:val="000000"/>
              </w:rPr>
            </w:pPr>
            <w:r w:rsidRPr="00063F3D">
              <w:rPr>
                <w:rFonts w:ascii="Times New Roman" w:hAnsi="Times New Roman"/>
                <w:bCs/>
                <w:color w:val="000000"/>
              </w:rPr>
              <w:t>$3.85</w:t>
            </w:r>
          </w:p>
        </w:tc>
        <w:tc>
          <w:tcPr>
            <w:tcW w:w="2167" w:type="dxa"/>
            <w:gridSpan w:val="2"/>
            <w:vAlign w:val="center"/>
          </w:tcPr>
          <w:p w:rsidR="00516AEA" w:rsidRPr="00063F3D" w:rsidRDefault="00516AEA" w:rsidP="00516AEA">
            <w:pPr>
              <w:jc w:val="center"/>
              <w:rPr>
                <w:rFonts w:ascii="Times New Roman" w:hAnsi="Times New Roman"/>
                <w:color w:val="000000"/>
              </w:rPr>
            </w:pPr>
            <w:r w:rsidRPr="00063F3D">
              <w:rPr>
                <w:rFonts w:ascii="Times New Roman" w:hAnsi="Times New Roman"/>
                <w:color w:val="000000"/>
              </w:rPr>
              <w:t>per session</w:t>
            </w:r>
          </w:p>
        </w:tc>
      </w:tr>
      <w:tr w:rsidR="00516AEA"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V5008</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Hearing screening</w:t>
            </w:r>
          </w:p>
        </w:tc>
        <w:tc>
          <w:tcPr>
            <w:tcW w:w="1078"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$17.02</w:t>
            </w:r>
          </w:p>
        </w:tc>
        <w:tc>
          <w:tcPr>
            <w:tcW w:w="1440"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$12.86</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V5008</w:t>
            </w:r>
          </w:p>
        </w:tc>
        <w:tc>
          <w:tcPr>
            <w:tcW w:w="144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TF</w:t>
            </w: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Hearing screening (Assistant)</w:t>
            </w:r>
          </w:p>
        </w:tc>
        <w:tc>
          <w:tcPr>
            <w:tcW w:w="1078"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15.32</w:t>
            </w:r>
          </w:p>
        </w:tc>
        <w:tc>
          <w:tcPr>
            <w:tcW w:w="1440"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$11.57</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rsidTr="00801615">
        <w:tc>
          <w:tcPr>
            <w:tcW w:w="1260" w:type="dxa"/>
            <w:vAlign w:val="center"/>
          </w:tcPr>
          <w:p w:rsidR="00516AEA" w:rsidRPr="00386FA3" w:rsidRDefault="00516AEA" w:rsidP="00516AEA">
            <w:pPr>
              <w:jc w:val="center"/>
              <w:rPr>
                <w:rFonts w:ascii="Times New Roman" w:hAnsi="Times New Roman"/>
                <w:color w:val="000000"/>
              </w:rPr>
            </w:pPr>
            <w:r w:rsidRPr="00386FA3">
              <w:rPr>
                <w:rFonts w:ascii="Times New Roman" w:hAnsi="Times New Roman"/>
                <w:color w:val="000000"/>
              </w:rPr>
              <w:t>V5010</w:t>
            </w:r>
          </w:p>
        </w:tc>
        <w:tc>
          <w:tcPr>
            <w:tcW w:w="1440" w:type="dxa"/>
            <w:vAlign w:val="center"/>
          </w:tcPr>
          <w:p w:rsidR="00516AEA" w:rsidRPr="00386FA3" w:rsidRDefault="00516AEA" w:rsidP="00516AEA">
            <w:pPr>
              <w:jc w:val="center"/>
              <w:rPr>
                <w:rFonts w:ascii="Times New Roman" w:hAnsi="Times New Roman"/>
                <w:color w:val="000000"/>
              </w:rPr>
            </w:pPr>
          </w:p>
        </w:tc>
        <w:tc>
          <w:tcPr>
            <w:tcW w:w="5773" w:type="dxa"/>
            <w:vAlign w:val="center"/>
          </w:tcPr>
          <w:p w:rsidR="00516AEA" w:rsidRPr="00386FA3" w:rsidRDefault="00516AEA" w:rsidP="00516AEA">
            <w:pPr>
              <w:rPr>
                <w:rFonts w:ascii="Times New Roman" w:hAnsi="Times New Roman"/>
                <w:color w:val="000000"/>
              </w:rPr>
            </w:pPr>
            <w:r w:rsidRPr="00386FA3">
              <w:rPr>
                <w:rFonts w:ascii="Times New Roman" w:hAnsi="Times New Roman"/>
                <w:color w:val="000000"/>
              </w:rPr>
              <w:t xml:space="preserve">Assessment </w:t>
            </w:r>
            <w:r>
              <w:rPr>
                <w:rFonts w:ascii="Times New Roman" w:hAnsi="Times New Roman"/>
                <w:color w:val="000000"/>
              </w:rPr>
              <w:t>for</w:t>
            </w:r>
            <w:r w:rsidRPr="00386FA3">
              <w:rPr>
                <w:rFonts w:ascii="Times New Roman" w:hAnsi="Times New Roman"/>
                <w:color w:val="000000"/>
              </w:rPr>
              <w:t xml:space="preserve"> hearing aid</w:t>
            </w:r>
          </w:p>
        </w:tc>
        <w:tc>
          <w:tcPr>
            <w:tcW w:w="1078"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$17.75</w:t>
            </w:r>
          </w:p>
        </w:tc>
        <w:tc>
          <w:tcPr>
            <w:tcW w:w="1440"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$12.78</w:t>
            </w:r>
          </w:p>
        </w:tc>
        <w:tc>
          <w:tcPr>
            <w:tcW w:w="2167" w:type="dxa"/>
            <w:gridSpan w:val="2"/>
            <w:vAlign w:val="center"/>
          </w:tcPr>
          <w:p w:rsidR="00516AEA" w:rsidRPr="00386FA3" w:rsidRDefault="00516AEA" w:rsidP="00516AEA">
            <w:pPr>
              <w:jc w:val="center"/>
              <w:rPr>
                <w:rFonts w:ascii="Times New Roman" w:hAnsi="Times New Roman"/>
                <w:color w:val="000000"/>
              </w:rPr>
            </w:pPr>
            <w:r w:rsidRPr="00386FA3">
              <w:rPr>
                <w:rFonts w:ascii="Times New Roman" w:hAnsi="Times New Roman"/>
                <w:color w:val="000000"/>
              </w:rPr>
              <w:t>15 mins</w:t>
            </w:r>
          </w:p>
        </w:tc>
      </w:tr>
      <w:tr w:rsidR="00516AEA" w:rsidTr="00801615">
        <w:tc>
          <w:tcPr>
            <w:tcW w:w="1260" w:type="dxa"/>
            <w:vAlign w:val="center"/>
          </w:tcPr>
          <w:p w:rsidR="00516AEA" w:rsidRPr="00063F3D" w:rsidRDefault="00516AEA" w:rsidP="00516AEA">
            <w:pPr>
              <w:jc w:val="center"/>
              <w:rPr>
                <w:rFonts w:ascii="Times New Roman" w:hAnsi="Times New Roman"/>
                <w:color w:val="000000"/>
              </w:rPr>
            </w:pPr>
            <w:r>
              <w:rPr>
                <w:rFonts w:ascii="Times New Roman" w:hAnsi="Times New Roman"/>
                <w:color w:val="000000"/>
              </w:rPr>
              <w:t>V5011**</w:t>
            </w:r>
          </w:p>
        </w:tc>
        <w:tc>
          <w:tcPr>
            <w:tcW w:w="1440" w:type="dxa"/>
            <w:vAlign w:val="center"/>
          </w:tcPr>
          <w:p w:rsidR="00516AEA" w:rsidRPr="00063F3D" w:rsidRDefault="00516AEA" w:rsidP="00516AEA">
            <w:pPr>
              <w:jc w:val="center"/>
              <w:rPr>
                <w:rFonts w:ascii="Times New Roman" w:hAnsi="Times New Roman"/>
                <w:color w:val="000000"/>
              </w:rPr>
            </w:pPr>
          </w:p>
        </w:tc>
        <w:tc>
          <w:tcPr>
            <w:tcW w:w="5773" w:type="dxa"/>
            <w:vAlign w:val="center"/>
          </w:tcPr>
          <w:p w:rsidR="00516AEA" w:rsidRPr="00063F3D" w:rsidRDefault="00516AEA" w:rsidP="00516AEA">
            <w:pPr>
              <w:rPr>
                <w:rFonts w:ascii="Times New Roman" w:hAnsi="Times New Roman"/>
                <w:color w:val="000000"/>
              </w:rPr>
            </w:pPr>
            <w:r>
              <w:rPr>
                <w:rFonts w:ascii="Times New Roman" w:hAnsi="Times New Roman"/>
                <w:color w:val="000000"/>
              </w:rPr>
              <w:t>Fitting/orientation/checking of hearing aid</w:t>
            </w:r>
          </w:p>
        </w:tc>
        <w:tc>
          <w:tcPr>
            <w:tcW w:w="1078" w:type="dxa"/>
            <w:vAlign w:val="center"/>
          </w:tcPr>
          <w:p w:rsidR="00516AEA" w:rsidRPr="00E852BD" w:rsidRDefault="00516AEA" w:rsidP="00516AEA">
            <w:pPr>
              <w:jc w:val="center"/>
              <w:rPr>
                <w:rFonts w:ascii="Times New Roman" w:hAnsi="Times New Roman"/>
                <w:bCs/>
                <w:color w:val="000000"/>
              </w:rPr>
            </w:pPr>
            <w:r>
              <w:rPr>
                <w:rFonts w:ascii="Times New Roman" w:hAnsi="Times New Roman"/>
                <w:bCs/>
                <w:color w:val="000000"/>
              </w:rPr>
              <w:t>$56.85</w:t>
            </w:r>
          </w:p>
        </w:tc>
        <w:tc>
          <w:tcPr>
            <w:tcW w:w="1440" w:type="dxa"/>
            <w:vAlign w:val="center"/>
          </w:tcPr>
          <w:p w:rsidR="00516AEA" w:rsidRPr="00E852BD" w:rsidRDefault="00516AEA" w:rsidP="00516AEA">
            <w:pPr>
              <w:jc w:val="center"/>
              <w:rPr>
                <w:rFonts w:ascii="Times New Roman" w:hAnsi="Times New Roman"/>
                <w:bCs/>
                <w:color w:val="000000"/>
              </w:rPr>
            </w:pPr>
            <w:r>
              <w:rPr>
                <w:rFonts w:ascii="Times New Roman" w:hAnsi="Times New Roman"/>
                <w:bCs/>
                <w:color w:val="000000"/>
              </w:rPr>
              <w:t>$51.17</w:t>
            </w:r>
          </w:p>
        </w:tc>
        <w:tc>
          <w:tcPr>
            <w:tcW w:w="2167" w:type="dxa"/>
            <w:gridSpan w:val="2"/>
            <w:vAlign w:val="center"/>
          </w:tcPr>
          <w:p w:rsidR="00516AEA" w:rsidRPr="00063F3D" w:rsidRDefault="00516AEA" w:rsidP="00516AEA">
            <w:pPr>
              <w:jc w:val="center"/>
              <w:rPr>
                <w:rFonts w:ascii="Times New Roman" w:hAnsi="Times New Roman"/>
                <w:color w:val="000000"/>
              </w:rPr>
            </w:pPr>
            <w:r>
              <w:rPr>
                <w:rFonts w:ascii="Times New Roman" w:hAnsi="Times New Roman"/>
                <w:color w:val="000000"/>
              </w:rPr>
              <w:t>per session</w:t>
            </w:r>
          </w:p>
        </w:tc>
      </w:tr>
      <w:tr w:rsidR="00516AEA" w:rsidTr="00801615">
        <w:tc>
          <w:tcPr>
            <w:tcW w:w="1260" w:type="dxa"/>
            <w:vAlign w:val="center"/>
          </w:tcPr>
          <w:p w:rsidR="00516AEA" w:rsidRPr="00063F3D" w:rsidRDefault="00516AEA" w:rsidP="00516AEA">
            <w:pPr>
              <w:jc w:val="center"/>
              <w:rPr>
                <w:rFonts w:ascii="Times New Roman" w:hAnsi="Times New Roman"/>
                <w:color w:val="000000"/>
              </w:rPr>
            </w:pPr>
            <w:r w:rsidRPr="00063F3D">
              <w:rPr>
                <w:rFonts w:ascii="Times New Roman" w:hAnsi="Times New Roman"/>
                <w:color w:val="000000"/>
              </w:rPr>
              <w:t>V5264</w:t>
            </w:r>
          </w:p>
        </w:tc>
        <w:tc>
          <w:tcPr>
            <w:tcW w:w="1440" w:type="dxa"/>
            <w:vAlign w:val="center"/>
          </w:tcPr>
          <w:p w:rsidR="00516AEA" w:rsidRPr="00063F3D" w:rsidRDefault="00516AEA" w:rsidP="00516AEA">
            <w:pPr>
              <w:jc w:val="center"/>
              <w:rPr>
                <w:rFonts w:ascii="Times New Roman" w:hAnsi="Times New Roman"/>
                <w:color w:val="000000"/>
              </w:rPr>
            </w:pPr>
          </w:p>
        </w:tc>
        <w:tc>
          <w:tcPr>
            <w:tcW w:w="5773" w:type="dxa"/>
            <w:vAlign w:val="center"/>
          </w:tcPr>
          <w:p w:rsidR="00516AEA" w:rsidRPr="00063F3D" w:rsidRDefault="00516AEA" w:rsidP="00516AEA">
            <w:pPr>
              <w:rPr>
                <w:rFonts w:ascii="Times New Roman" w:hAnsi="Times New Roman"/>
                <w:color w:val="000000"/>
              </w:rPr>
            </w:pPr>
            <w:r w:rsidRPr="00063F3D">
              <w:rPr>
                <w:rFonts w:ascii="Times New Roman" w:hAnsi="Times New Roman"/>
                <w:color w:val="000000"/>
              </w:rPr>
              <w:t xml:space="preserve">Ear mold/insert, not disposable, any type </w:t>
            </w:r>
          </w:p>
        </w:tc>
        <w:tc>
          <w:tcPr>
            <w:tcW w:w="1078"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$45.50</w:t>
            </w:r>
          </w:p>
        </w:tc>
        <w:tc>
          <w:tcPr>
            <w:tcW w:w="1440"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$32.86</w:t>
            </w:r>
          </w:p>
        </w:tc>
        <w:tc>
          <w:tcPr>
            <w:tcW w:w="2167" w:type="dxa"/>
            <w:gridSpan w:val="2"/>
            <w:vAlign w:val="center"/>
          </w:tcPr>
          <w:p w:rsidR="00516AEA" w:rsidRPr="00063F3D" w:rsidRDefault="00516AEA" w:rsidP="00D5200B">
            <w:pPr>
              <w:jc w:val="center"/>
              <w:rPr>
                <w:rFonts w:ascii="Times New Roman" w:hAnsi="Times New Roman"/>
                <w:color w:val="000000"/>
              </w:rPr>
            </w:pPr>
            <w:r w:rsidRPr="00063F3D">
              <w:rPr>
                <w:rFonts w:ascii="Times New Roman" w:hAnsi="Times New Roman"/>
                <w:color w:val="000000"/>
              </w:rPr>
              <w:t>per unit</w:t>
            </w:r>
          </w:p>
        </w:tc>
      </w:tr>
      <w:tr w:rsidR="00516AEA" w:rsidTr="00801615">
        <w:tc>
          <w:tcPr>
            <w:tcW w:w="1260" w:type="dxa"/>
            <w:vAlign w:val="center"/>
          </w:tcPr>
          <w:p w:rsidR="00516AEA" w:rsidRPr="00386FA3" w:rsidRDefault="00516AEA" w:rsidP="00516AEA">
            <w:pPr>
              <w:jc w:val="center"/>
              <w:rPr>
                <w:rFonts w:ascii="Times New Roman" w:hAnsi="Times New Roman"/>
                <w:color w:val="000000"/>
              </w:rPr>
            </w:pPr>
            <w:r w:rsidRPr="00986F94">
              <w:rPr>
                <w:rFonts w:ascii="Times New Roman" w:hAnsi="Times New Roman"/>
                <w:color w:val="000000"/>
              </w:rPr>
              <w:t>V5362</w:t>
            </w:r>
          </w:p>
        </w:tc>
        <w:tc>
          <w:tcPr>
            <w:tcW w:w="1440" w:type="dxa"/>
            <w:vAlign w:val="center"/>
          </w:tcPr>
          <w:p w:rsidR="00516AEA" w:rsidRPr="00386FA3" w:rsidRDefault="00516AEA" w:rsidP="00516AEA">
            <w:pPr>
              <w:jc w:val="center"/>
              <w:rPr>
                <w:rFonts w:ascii="Times New Roman" w:hAnsi="Times New Roman"/>
                <w:color w:val="000000"/>
              </w:rPr>
            </w:pPr>
          </w:p>
        </w:tc>
        <w:tc>
          <w:tcPr>
            <w:tcW w:w="5773" w:type="dxa"/>
            <w:vAlign w:val="center"/>
          </w:tcPr>
          <w:p w:rsidR="00516AEA" w:rsidRPr="00386FA3" w:rsidRDefault="00516AEA" w:rsidP="00516AEA">
            <w:pPr>
              <w:rPr>
                <w:rFonts w:ascii="Times New Roman" w:hAnsi="Times New Roman"/>
                <w:color w:val="000000"/>
              </w:rPr>
            </w:pPr>
            <w:r w:rsidRPr="00986F94">
              <w:rPr>
                <w:rFonts w:ascii="Times New Roman" w:hAnsi="Times New Roman"/>
                <w:color w:val="000000"/>
              </w:rPr>
              <w:t>Speech screening</w:t>
            </w:r>
          </w:p>
        </w:tc>
        <w:tc>
          <w:tcPr>
            <w:tcW w:w="1078"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$17.76</w:t>
            </w:r>
          </w:p>
        </w:tc>
        <w:tc>
          <w:tcPr>
            <w:tcW w:w="1440"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$12.87</w:t>
            </w:r>
          </w:p>
        </w:tc>
        <w:tc>
          <w:tcPr>
            <w:tcW w:w="2167" w:type="dxa"/>
            <w:gridSpan w:val="2"/>
            <w:vAlign w:val="center"/>
          </w:tcPr>
          <w:p w:rsidR="00516AEA" w:rsidRPr="00386FA3"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rsidTr="00801615">
        <w:tc>
          <w:tcPr>
            <w:tcW w:w="1260" w:type="dxa"/>
            <w:vAlign w:val="center"/>
          </w:tcPr>
          <w:p w:rsidR="00516AEA" w:rsidRPr="00986F94" w:rsidRDefault="00516AEA" w:rsidP="00516AEA">
            <w:pPr>
              <w:jc w:val="center"/>
              <w:rPr>
                <w:rFonts w:ascii="Times New Roman" w:hAnsi="Times New Roman"/>
              </w:rPr>
            </w:pPr>
            <w:r w:rsidRPr="00986F94">
              <w:rPr>
                <w:rFonts w:ascii="Times New Roman" w:hAnsi="Times New Roman"/>
                <w:color w:val="000000"/>
              </w:rPr>
              <w:t>V5362</w:t>
            </w:r>
          </w:p>
        </w:tc>
        <w:tc>
          <w:tcPr>
            <w:tcW w:w="1440" w:type="dxa"/>
            <w:vAlign w:val="center"/>
          </w:tcPr>
          <w:p w:rsidR="00516AEA" w:rsidRPr="00986F94" w:rsidRDefault="00516AEA" w:rsidP="00516AEA">
            <w:pPr>
              <w:jc w:val="center"/>
              <w:rPr>
                <w:rFonts w:ascii="Times New Roman" w:hAnsi="Times New Roman"/>
              </w:rPr>
            </w:pPr>
            <w:r w:rsidRPr="00986F94">
              <w:rPr>
                <w:rFonts w:ascii="Times New Roman" w:hAnsi="Times New Roman"/>
                <w:color w:val="000000"/>
              </w:rPr>
              <w:t>TF</w:t>
            </w:r>
          </w:p>
        </w:tc>
        <w:tc>
          <w:tcPr>
            <w:tcW w:w="5773" w:type="dxa"/>
            <w:vAlign w:val="center"/>
          </w:tcPr>
          <w:p w:rsidR="00516AEA" w:rsidRPr="00986F94" w:rsidRDefault="00516AEA" w:rsidP="00516AEA">
            <w:pPr>
              <w:rPr>
                <w:rFonts w:ascii="Times New Roman" w:hAnsi="Times New Roman"/>
              </w:rPr>
            </w:pPr>
            <w:r w:rsidRPr="00986F94">
              <w:rPr>
                <w:rFonts w:ascii="Times New Roman" w:hAnsi="Times New Roman"/>
                <w:color w:val="000000"/>
              </w:rPr>
              <w:t>Speech screening (Assistant)</w:t>
            </w:r>
          </w:p>
        </w:tc>
        <w:tc>
          <w:tcPr>
            <w:tcW w:w="1078" w:type="dxa"/>
            <w:vAlign w:val="center"/>
          </w:tcPr>
          <w:p w:rsidR="00516AEA" w:rsidRPr="00E852BD" w:rsidRDefault="00516AEA" w:rsidP="00516AEA">
            <w:pPr>
              <w:jc w:val="center"/>
              <w:rPr>
                <w:rFonts w:ascii="Times New Roman" w:hAnsi="Times New Roman"/>
              </w:rPr>
            </w:pPr>
            <w:r w:rsidRPr="00E852BD">
              <w:rPr>
                <w:rFonts w:ascii="Times New Roman" w:hAnsi="Times New Roman"/>
                <w:bCs/>
                <w:color w:val="000000"/>
              </w:rPr>
              <w:t>$14.65</w:t>
            </w:r>
          </w:p>
        </w:tc>
        <w:tc>
          <w:tcPr>
            <w:tcW w:w="1440" w:type="dxa"/>
            <w:vAlign w:val="center"/>
          </w:tcPr>
          <w:p w:rsidR="00516AEA" w:rsidRPr="00E852BD" w:rsidRDefault="00516AEA" w:rsidP="00516AEA">
            <w:pPr>
              <w:jc w:val="center"/>
              <w:rPr>
                <w:rFonts w:ascii="Times New Roman" w:hAnsi="Times New Roman"/>
              </w:rPr>
            </w:pPr>
            <w:r w:rsidRPr="00E852BD">
              <w:rPr>
                <w:rFonts w:ascii="Times New Roman" w:hAnsi="Times New Roman"/>
                <w:bCs/>
                <w:color w:val="000000"/>
              </w:rPr>
              <w:t>$10.58</w:t>
            </w:r>
          </w:p>
        </w:tc>
        <w:tc>
          <w:tcPr>
            <w:tcW w:w="2167" w:type="dxa"/>
            <w:gridSpan w:val="2"/>
            <w:vAlign w:val="center"/>
          </w:tcPr>
          <w:p w:rsidR="00516AEA" w:rsidRPr="00986F94" w:rsidRDefault="00516AEA" w:rsidP="00516AEA">
            <w:pPr>
              <w:jc w:val="center"/>
              <w:rPr>
                <w:rFonts w:ascii="Times New Roman" w:hAnsi="Times New Roman"/>
              </w:rPr>
            </w:pPr>
            <w:r w:rsidRPr="00986F94">
              <w:rPr>
                <w:rFonts w:ascii="Times New Roman" w:hAnsi="Times New Roman"/>
                <w:color w:val="000000"/>
              </w:rPr>
              <w:t>15 mins</w:t>
            </w:r>
          </w:p>
        </w:tc>
      </w:tr>
      <w:tr w:rsidR="00516AEA" w:rsidRPr="00986F94"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V5363</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 xml:space="preserve">Language screening </w:t>
            </w:r>
          </w:p>
        </w:tc>
        <w:tc>
          <w:tcPr>
            <w:tcW w:w="1078"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$17.76</w:t>
            </w:r>
          </w:p>
        </w:tc>
        <w:tc>
          <w:tcPr>
            <w:tcW w:w="1440"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$12.87</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rsidRPr="00986F94" w:rsidTr="00801615">
        <w:tc>
          <w:tcPr>
            <w:tcW w:w="126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V5363</w:t>
            </w:r>
          </w:p>
        </w:tc>
        <w:tc>
          <w:tcPr>
            <w:tcW w:w="144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TF</w:t>
            </w: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Language screening (Assistant)</w:t>
            </w:r>
          </w:p>
        </w:tc>
        <w:tc>
          <w:tcPr>
            <w:tcW w:w="1078"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$14.65</w:t>
            </w:r>
          </w:p>
        </w:tc>
        <w:tc>
          <w:tcPr>
            <w:tcW w:w="1440"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$10.58</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rsidRPr="00986F94" w:rsidTr="00801615">
        <w:tc>
          <w:tcPr>
            <w:tcW w:w="1260" w:type="dxa"/>
            <w:vAlign w:val="center"/>
          </w:tcPr>
          <w:p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V5364</w:t>
            </w:r>
          </w:p>
        </w:tc>
        <w:tc>
          <w:tcPr>
            <w:tcW w:w="1440" w:type="dxa"/>
            <w:vAlign w:val="center"/>
          </w:tcPr>
          <w:p w:rsidR="00516AEA" w:rsidRPr="00986F94" w:rsidRDefault="00516AEA" w:rsidP="00516AEA">
            <w:pPr>
              <w:jc w:val="center"/>
              <w:rPr>
                <w:rFonts w:ascii="Times New Roman" w:hAnsi="Times New Roman"/>
                <w:color w:val="000000"/>
              </w:rPr>
            </w:pP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Dysphagia screening</w:t>
            </w:r>
          </w:p>
        </w:tc>
        <w:tc>
          <w:tcPr>
            <w:tcW w:w="1078"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$17.76</w:t>
            </w:r>
          </w:p>
        </w:tc>
        <w:tc>
          <w:tcPr>
            <w:tcW w:w="1440"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$12.87</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r w:rsidR="00516AEA" w:rsidRPr="00986F94" w:rsidTr="00801615">
        <w:tc>
          <w:tcPr>
            <w:tcW w:w="1260" w:type="dxa"/>
            <w:vAlign w:val="center"/>
          </w:tcPr>
          <w:p w:rsidR="00516AEA" w:rsidRPr="00986F94" w:rsidRDefault="00516AEA" w:rsidP="00516AEA">
            <w:pPr>
              <w:jc w:val="center"/>
              <w:rPr>
                <w:rFonts w:ascii="Times New Roman" w:hAnsi="Times New Roman"/>
                <w:color w:val="000000"/>
              </w:rPr>
            </w:pPr>
            <w:r>
              <w:rPr>
                <w:rFonts w:ascii="Times New Roman" w:hAnsi="Times New Roman"/>
                <w:color w:val="000000"/>
              </w:rPr>
              <w:t xml:space="preserve">  </w:t>
            </w:r>
            <w:r w:rsidRPr="00986F94">
              <w:rPr>
                <w:rFonts w:ascii="Times New Roman" w:hAnsi="Times New Roman"/>
                <w:color w:val="000000"/>
              </w:rPr>
              <w:t>V5364</w:t>
            </w:r>
          </w:p>
        </w:tc>
        <w:tc>
          <w:tcPr>
            <w:tcW w:w="1440" w:type="dxa"/>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TF</w:t>
            </w:r>
          </w:p>
        </w:tc>
        <w:tc>
          <w:tcPr>
            <w:tcW w:w="5773" w:type="dxa"/>
            <w:vAlign w:val="center"/>
          </w:tcPr>
          <w:p w:rsidR="00516AEA" w:rsidRPr="00986F94" w:rsidRDefault="00516AEA" w:rsidP="00516AEA">
            <w:pPr>
              <w:rPr>
                <w:rFonts w:ascii="Times New Roman" w:hAnsi="Times New Roman"/>
                <w:color w:val="000000"/>
              </w:rPr>
            </w:pPr>
            <w:r w:rsidRPr="00986F94">
              <w:rPr>
                <w:rFonts w:ascii="Times New Roman" w:hAnsi="Times New Roman"/>
                <w:color w:val="000000"/>
              </w:rPr>
              <w:t>Dysphagia screening (Assistant)</w:t>
            </w:r>
          </w:p>
        </w:tc>
        <w:tc>
          <w:tcPr>
            <w:tcW w:w="1078"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$14.65</w:t>
            </w:r>
          </w:p>
        </w:tc>
        <w:tc>
          <w:tcPr>
            <w:tcW w:w="1440" w:type="dxa"/>
            <w:vAlign w:val="center"/>
          </w:tcPr>
          <w:p w:rsidR="00516AEA" w:rsidRPr="00E852BD" w:rsidRDefault="00516AEA" w:rsidP="00516AEA">
            <w:pPr>
              <w:jc w:val="center"/>
              <w:rPr>
                <w:rFonts w:ascii="Times New Roman" w:hAnsi="Times New Roman"/>
                <w:bCs/>
                <w:color w:val="000000"/>
              </w:rPr>
            </w:pPr>
            <w:r w:rsidRPr="00E852BD">
              <w:rPr>
                <w:rFonts w:ascii="Times New Roman" w:hAnsi="Times New Roman"/>
                <w:bCs/>
                <w:color w:val="000000"/>
              </w:rPr>
              <w:t>$10.58</w:t>
            </w:r>
          </w:p>
        </w:tc>
        <w:tc>
          <w:tcPr>
            <w:tcW w:w="2167" w:type="dxa"/>
            <w:gridSpan w:val="2"/>
            <w:vAlign w:val="center"/>
          </w:tcPr>
          <w:p w:rsidR="00516AEA" w:rsidRPr="00986F94" w:rsidRDefault="00516AEA" w:rsidP="00516AEA">
            <w:pPr>
              <w:jc w:val="center"/>
              <w:rPr>
                <w:rFonts w:ascii="Times New Roman" w:hAnsi="Times New Roman"/>
                <w:color w:val="000000"/>
              </w:rPr>
            </w:pPr>
            <w:r w:rsidRPr="00986F94">
              <w:rPr>
                <w:rFonts w:ascii="Times New Roman" w:hAnsi="Times New Roman"/>
                <w:color w:val="000000"/>
              </w:rPr>
              <w:t>15 mins</w:t>
            </w:r>
          </w:p>
        </w:tc>
      </w:tr>
    </w:tbl>
    <w:p w:rsidR="001F238E" w:rsidRDefault="001F238E" w:rsidP="00B06253">
      <w:pPr>
        <w:spacing w:after="0" w:line="240" w:lineRule="auto"/>
      </w:pPr>
    </w:p>
    <w:p w:rsidR="00F60B29" w:rsidRDefault="00F60B29" w:rsidP="00B06253">
      <w:pPr>
        <w:spacing w:after="0" w:line="240" w:lineRule="auto"/>
      </w:pPr>
    </w:p>
    <w:p w:rsidR="00F60B29" w:rsidRDefault="00F60B29" w:rsidP="00B06253">
      <w:pPr>
        <w:spacing w:after="0" w:line="240" w:lineRule="auto"/>
      </w:pPr>
    </w:p>
    <w:sectPr w:rsidR="00F60B29" w:rsidSect="00A65FD9">
      <w:headerReference w:type="default" r:id="rId9"/>
      <w:footerReference w:type="default" r:id="rId10"/>
      <w:pgSz w:w="15840" w:h="12240" w:orient="landscape"/>
      <w:pgMar w:top="1440" w:right="108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615" w:rsidRDefault="00801615" w:rsidP="00A65FD9">
      <w:pPr>
        <w:spacing w:after="0" w:line="240" w:lineRule="auto"/>
      </w:pPr>
      <w:r>
        <w:separator/>
      </w:r>
    </w:p>
  </w:endnote>
  <w:endnote w:type="continuationSeparator" w:id="0">
    <w:p w:rsidR="00801615" w:rsidRDefault="00801615" w:rsidP="00A6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15" w:rsidRPr="00516AEA" w:rsidRDefault="00801615" w:rsidP="007A505A">
    <w:pPr>
      <w:pStyle w:val="Footer"/>
      <w:tabs>
        <w:tab w:val="center" w:pos="6660"/>
        <w:tab w:val="left" w:pos="7935"/>
      </w:tabs>
      <w:ind w:left="1080"/>
      <w:rPr>
        <w:rFonts w:ascii="Times New Roman" w:hAnsi="Times New Roman" w:cs="Times New Roman"/>
        <w:sz w:val="24"/>
        <w:szCs w:val="24"/>
      </w:rPr>
    </w:pPr>
    <w:r w:rsidRPr="00516AEA">
      <w:rPr>
        <w:rFonts w:ascii="Times New Roman" w:hAnsi="Times New Roman" w:cs="Times New Roman"/>
        <w:sz w:val="24"/>
        <w:szCs w:val="24"/>
      </w:rPr>
      <w:t>* The Department is seeking and anticipates receiving approval from the federal Centers for Medicare and Medicaid Services of these changes with a January 12, 2019 effective date</w:t>
    </w:r>
  </w:p>
  <w:p w:rsidR="00801615" w:rsidRPr="00516AEA" w:rsidRDefault="00801615" w:rsidP="007A505A">
    <w:pPr>
      <w:pStyle w:val="Footer"/>
      <w:tabs>
        <w:tab w:val="center" w:pos="6660"/>
        <w:tab w:val="left" w:pos="7935"/>
      </w:tabs>
      <w:ind w:left="1080"/>
    </w:pPr>
    <w:r w:rsidRPr="00516AEA">
      <w:rPr>
        <w:rFonts w:ascii="Times New Roman" w:hAnsi="Times New Roman" w:cs="Times New Roman"/>
        <w:sz w:val="24"/>
        <w:szCs w:val="24"/>
      </w:rPr>
      <w:t>**</w:t>
    </w:r>
    <w:r w:rsidRPr="00516AEA">
      <w:rPr>
        <w:rFonts w:ascii="Times New Roman" w:hAnsi="Times New Roman" w:cs="Times New Roman"/>
      </w:rPr>
      <w:t>The Department is seeking and anticipates receiving approval from the federal Centers for Medicare and Medicaid Services of these changes with a May 19, 2019 effective date</w:t>
    </w:r>
  </w:p>
  <w:p w:rsidR="00801615" w:rsidRDefault="00801615" w:rsidP="00481694">
    <w:pPr>
      <w:pStyle w:val="Footer"/>
      <w:tabs>
        <w:tab w:val="center" w:pos="6660"/>
        <w:tab w:val="left" w:pos="7935"/>
      </w:tabs>
      <w:jc w:val="center"/>
    </w:pPr>
    <w:sdt>
      <w:sdtPr>
        <w:id w:val="-794602693"/>
        <w:docPartObj>
          <w:docPartGallery w:val="Page Numbers (Bottom of Page)"/>
          <w:docPartUnique/>
        </w:docPartObj>
      </w:sdtPr>
      <w:sdtEndPr>
        <w:rPr>
          <w:noProof/>
        </w:rPr>
      </w:sdtEndPr>
      <w:sdtContent>
        <w:r w:rsidRPr="00516AEA">
          <w:fldChar w:fldCharType="begin"/>
        </w:r>
        <w:r w:rsidRPr="00516AEA">
          <w:instrText xml:space="preserve"> PAGE   \* MERGEFORMAT </w:instrText>
        </w:r>
        <w:r w:rsidRPr="00516AEA">
          <w:fldChar w:fldCharType="separate"/>
        </w:r>
        <w:r w:rsidR="00CC628D">
          <w:rPr>
            <w:noProof/>
          </w:rPr>
          <w:t>6</w:t>
        </w:r>
        <w:r w:rsidRPr="00516AEA">
          <w:rPr>
            <w:noProof/>
          </w:rPr>
          <w:fldChar w:fldCharType="end"/>
        </w:r>
      </w:sdtContent>
    </w:sdt>
  </w:p>
  <w:p w:rsidR="00801615" w:rsidRDefault="00801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615" w:rsidRDefault="00801615" w:rsidP="00A65FD9">
      <w:pPr>
        <w:spacing w:after="0" w:line="240" w:lineRule="auto"/>
      </w:pPr>
      <w:r>
        <w:separator/>
      </w:r>
    </w:p>
  </w:footnote>
  <w:footnote w:type="continuationSeparator" w:id="0">
    <w:p w:rsidR="00801615" w:rsidRDefault="00801615" w:rsidP="00A65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15" w:rsidRPr="00A65FD9" w:rsidRDefault="00801615" w:rsidP="00E83A43">
    <w:pPr>
      <w:spacing w:after="0" w:line="240" w:lineRule="auto"/>
      <w:jc w:val="center"/>
      <w:rPr>
        <w:rFonts w:ascii="Times New Roman" w:eastAsia="Times New Roman" w:hAnsi="Times New Roman" w:cs="Times New Roman"/>
        <w:szCs w:val="18"/>
      </w:rPr>
    </w:pPr>
    <w:r w:rsidRPr="00A65FD9">
      <w:rPr>
        <w:rFonts w:ascii="Times New Roman" w:eastAsia="Times New Roman" w:hAnsi="Times New Roman" w:cs="Times New Roman"/>
        <w:szCs w:val="18"/>
      </w:rPr>
      <w:t>10-144 - DEPARTMENT OF HEALTH &amp; HUMAN SERVICES</w:t>
    </w:r>
  </w:p>
  <w:p w:rsidR="00801615" w:rsidRPr="00A65FD9" w:rsidRDefault="00801615" w:rsidP="00A65FD9">
    <w:pPr>
      <w:spacing w:after="0" w:line="240" w:lineRule="auto"/>
      <w:jc w:val="center"/>
      <w:rPr>
        <w:rFonts w:ascii="Times New Roman" w:eastAsia="Times New Roman" w:hAnsi="Times New Roman" w:cs="Times New Roman"/>
        <w:szCs w:val="18"/>
      </w:rPr>
    </w:pPr>
    <w:r w:rsidRPr="00A65FD9">
      <w:rPr>
        <w:rFonts w:ascii="Times New Roman" w:eastAsia="Times New Roman" w:hAnsi="Times New Roman" w:cs="Times New Roman"/>
        <w:szCs w:val="18"/>
      </w:rPr>
      <w:t>C</w:t>
    </w:r>
    <w:r>
      <w:rPr>
        <w:rFonts w:ascii="Times New Roman" w:eastAsia="Times New Roman" w:hAnsi="Times New Roman" w:cs="Times New Roman"/>
        <w:szCs w:val="18"/>
      </w:rPr>
      <w:t>HAPTER</w:t>
    </w:r>
    <w:r w:rsidRPr="00A65FD9">
      <w:rPr>
        <w:rFonts w:ascii="Times New Roman" w:eastAsia="Times New Roman" w:hAnsi="Times New Roman" w:cs="Times New Roman"/>
        <w:szCs w:val="18"/>
      </w:rPr>
      <w:t xml:space="preserve"> 101, MAINECARE BENEFITS MANUAL</w:t>
    </w:r>
  </w:p>
  <w:p w:rsidR="00801615" w:rsidRPr="00A65FD9" w:rsidRDefault="00801615" w:rsidP="00A65FD9">
    <w:pPr>
      <w:spacing w:after="0" w:line="240" w:lineRule="auto"/>
      <w:jc w:val="center"/>
      <w:rPr>
        <w:rFonts w:ascii="Times New Roman" w:eastAsia="Times New Roman" w:hAnsi="Times New Roman" w:cs="Times New Roman"/>
        <w:szCs w:val="18"/>
      </w:rPr>
    </w:pPr>
    <w:r w:rsidRPr="00A65FD9">
      <w:rPr>
        <w:rFonts w:ascii="Times New Roman" w:eastAsia="Times New Roman" w:hAnsi="Times New Roman" w:cs="Times New Roman"/>
        <w:szCs w:val="18"/>
      </w:rPr>
      <w:t>CHAPTER III</w:t>
    </w:r>
  </w:p>
  <w:p w:rsidR="00801615" w:rsidRPr="00A65FD9" w:rsidRDefault="00801615" w:rsidP="00A65FD9">
    <w:pPr>
      <w:spacing w:after="0" w:line="240" w:lineRule="auto"/>
      <w:jc w:val="center"/>
      <w:rPr>
        <w:rFonts w:ascii="Times New Roman" w:eastAsia="Times New Roman" w:hAnsi="Times New Roman" w:cs="Times New Roman"/>
        <w:szCs w:val="18"/>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0"/>
    </w:tblGrid>
    <w:tr w:rsidR="00801615" w:rsidRPr="00A65FD9" w:rsidTr="005722BB">
      <w:trPr>
        <w:trHeight w:val="283"/>
        <w:jc w:val="center"/>
      </w:trPr>
      <w:tc>
        <w:tcPr>
          <w:tcW w:w="13680" w:type="dxa"/>
          <w:tcBorders>
            <w:top w:val="single" w:sz="4" w:space="0" w:color="auto"/>
            <w:left w:val="nil"/>
            <w:bottom w:val="single" w:sz="4" w:space="0" w:color="auto"/>
            <w:right w:val="nil"/>
          </w:tcBorders>
        </w:tcPr>
        <w:p w:rsidR="00801615" w:rsidRDefault="00801615" w:rsidP="00A65FD9">
          <w:pPr>
            <w:spacing w:after="0" w:line="240" w:lineRule="auto"/>
            <w:rPr>
              <w:rFonts w:ascii="Times New Roman" w:eastAsia="Times New Roman" w:hAnsi="Times New Roman" w:cs="Times New Roman"/>
              <w:szCs w:val="18"/>
            </w:rPr>
          </w:pPr>
        </w:p>
        <w:p w:rsidR="00801615" w:rsidRPr="00A65FD9" w:rsidRDefault="00801615" w:rsidP="00A65FD9">
          <w:pPr>
            <w:spacing w:after="0" w:line="240" w:lineRule="auto"/>
            <w:rPr>
              <w:rFonts w:ascii="Times New Roman" w:eastAsia="Times New Roman" w:hAnsi="Times New Roman" w:cs="Times New Roman"/>
              <w:szCs w:val="18"/>
            </w:rPr>
          </w:pPr>
          <w:r w:rsidRPr="00A65FD9">
            <w:rPr>
              <w:rFonts w:ascii="Times New Roman" w:eastAsia="Times New Roman" w:hAnsi="Times New Roman" w:cs="Times New Roman"/>
              <w:szCs w:val="18"/>
            </w:rPr>
            <w:t xml:space="preserve">SECTION 109                                                                    SPEECH AND HEARING SERVICES                                </w:t>
          </w:r>
          <w:r>
            <w:rPr>
              <w:rFonts w:ascii="Times New Roman" w:eastAsia="Times New Roman" w:hAnsi="Times New Roman" w:cs="Times New Roman"/>
              <w:szCs w:val="18"/>
            </w:rPr>
            <w:t xml:space="preserve">                  Last Updated:  05/19/19</w:t>
          </w:r>
          <w:r w:rsidRPr="00A65FD9">
            <w:rPr>
              <w:rFonts w:ascii="Times New Roman" w:eastAsia="Times New Roman" w:hAnsi="Times New Roman" w:cs="Times New Roman"/>
              <w:szCs w:val="18"/>
            </w:rPr>
            <w:t xml:space="preserve">      </w:t>
          </w:r>
        </w:p>
        <w:p w:rsidR="00801615" w:rsidRPr="00A65FD9" w:rsidRDefault="00801615" w:rsidP="00A65FD9">
          <w:pPr>
            <w:spacing w:after="0" w:line="240" w:lineRule="auto"/>
            <w:rPr>
              <w:rFonts w:ascii="Times New Roman" w:eastAsia="Times New Roman" w:hAnsi="Times New Roman" w:cs="Times New Roman"/>
              <w:szCs w:val="18"/>
            </w:rPr>
          </w:pPr>
        </w:p>
      </w:tc>
    </w:tr>
  </w:tbl>
  <w:p w:rsidR="00801615" w:rsidRDefault="00801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C2EFF"/>
    <w:multiLevelType w:val="hybridMultilevel"/>
    <w:tmpl w:val="CF8EF66C"/>
    <w:lvl w:ilvl="0" w:tplc="5914BA0C">
      <w:start w:val="109"/>
      <w:numFmt w:val="bullet"/>
      <w:lvlText w:val=""/>
      <w:lvlJc w:val="left"/>
      <w:pPr>
        <w:ind w:left="720" w:hanging="360"/>
      </w:pPr>
      <w:rPr>
        <w:rFonts w:ascii="Symbol" w:eastAsiaTheme="minorHAnsi" w:hAnsi="Symbol" w:cstheme="minorBidi" w:hint="default"/>
        <w:color w:val="44546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7F051D"/>
    <w:multiLevelType w:val="hybridMultilevel"/>
    <w:tmpl w:val="06C2ABBC"/>
    <w:lvl w:ilvl="0" w:tplc="B5FE46BC">
      <w:start w:val="109"/>
      <w:numFmt w:val="bullet"/>
      <w:lvlText w:val=""/>
      <w:lvlJc w:val="left"/>
      <w:pPr>
        <w:ind w:left="1080" w:hanging="360"/>
      </w:pPr>
      <w:rPr>
        <w:rFonts w:ascii="Symbol" w:eastAsiaTheme="minorHAnsi" w:hAnsi="Symbol" w:cstheme="minorBidi" w:hint="default"/>
        <w:color w:val="44546A"/>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grammar="clean"/>
  <w:revisionView w:markup="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EE"/>
    <w:rsid w:val="00020865"/>
    <w:rsid w:val="00044422"/>
    <w:rsid w:val="00055B0C"/>
    <w:rsid w:val="00055E41"/>
    <w:rsid w:val="000765CA"/>
    <w:rsid w:val="000777FC"/>
    <w:rsid w:val="00096911"/>
    <w:rsid w:val="00096EAD"/>
    <w:rsid w:val="000B2FF6"/>
    <w:rsid w:val="000B4615"/>
    <w:rsid w:val="000F007F"/>
    <w:rsid w:val="000F5F29"/>
    <w:rsid w:val="000F6EDC"/>
    <w:rsid w:val="00106344"/>
    <w:rsid w:val="00111AA8"/>
    <w:rsid w:val="00123802"/>
    <w:rsid w:val="00123B3B"/>
    <w:rsid w:val="00131792"/>
    <w:rsid w:val="001429EF"/>
    <w:rsid w:val="0015677F"/>
    <w:rsid w:val="00174271"/>
    <w:rsid w:val="001807DC"/>
    <w:rsid w:val="00186F5E"/>
    <w:rsid w:val="001C0AC3"/>
    <w:rsid w:val="001C227A"/>
    <w:rsid w:val="001E6AEE"/>
    <w:rsid w:val="001F238E"/>
    <w:rsid w:val="00216360"/>
    <w:rsid w:val="002178A5"/>
    <w:rsid w:val="00220900"/>
    <w:rsid w:val="002246EE"/>
    <w:rsid w:val="00236C51"/>
    <w:rsid w:val="00241193"/>
    <w:rsid w:val="00262413"/>
    <w:rsid w:val="00272CB7"/>
    <w:rsid w:val="00273C5F"/>
    <w:rsid w:val="00276EEF"/>
    <w:rsid w:val="002845CC"/>
    <w:rsid w:val="00320D4B"/>
    <w:rsid w:val="0033326B"/>
    <w:rsid w:val="0034699C"/>
    <w:rsid w:val="003833CD"/>
    <w:rsid w:val="00385F9F"/>
    <w:rsid w:val="0038677D"/>
    <w:rsid w:val="00386C32"/>
    <w:rsid w:val="003A4951"/>
    <w:rsid w:val="003B7744"/>
    <w:rsid w:val="003B7B4E"/>
    <w:rsid w:val="003E664C"/>
    <w:rsid w:val="0043170A"/>
    <w:rsid w:val="0044106E"/>
    <w:rsid w:val="00462AFE"/>
    <w:rsid w:val="004736F5"/>
    <w:rsid w:val="00474EDF"/>
    <w:rsid w:val="00481694"/>
    <w:rsid w:val="004B210E"/>
    <w:rsid w:val="004C589A"/>
    <w:rsid w:val="004E61B8"/>
    <w:rsid w:val="004F06E3"/>
    <w:rsid w:val="004F08E7"/>
    <w:rsid w:val="004F4D55"/>
    <w:rsid w:val="00501435"/>
    <w:rsid w:val="005049B8"/>
    <w:rsid w:val="005148B5"/>
    <w:rsid w:val="0051632B"/>
    <w:rsid w:val="00516AEA"/>
    <w:rsid w:val="005362C4"/>
    <w:rsid w:val="00557F9D"/>
    <w:rsid w:val="005722BB"/>
    <w:rsid w:val="00580B2C"/>
    <w:rsid w:val="00582C64"/>
    <w:rsid w:val="00584D5F"/>
    <w:rsid w:val="005C045B"/>
    <w:rsid w:val="005E1D42"/>
    <w:rsid w:val="00607919"/>
    <w:rsid w:val="006101AB"/>
    <w:rsid w:val="00622DD7"/>
    <w:rsid w:val="00627AC9"/>
    <w:rsid w:val="0063157C"/>
    <w:rsid w:val="00636464"/>
    <w:rsid w:val="00643A6C"/>
    <w:rsid w:val="006443AD"/>
    <w:rsid w:val="00644910"/>
    <w:rsid w:val="00647F93"/>
    <w:rsid w:val="006516B9"/>
    <w:rsid w:val="0066281D"/>
    <w:rsid w:val="0067236D"/>
    <w:rsid w:val="00681607"/>
    <w:rsid w:val="00681AF3"/>
    <w:rsid w:val="006829A9"/>
    <w:rsid w:val="006A434E"/>
    <w:rsid w:val="006B0036"/>
    <w:rsid w:val="006C60E2"/>
    <w:rsid w:val="006E1FE9"/>
    <w:rsid w:val="006F46C3"/>
    <w:rsid w:val="00702A8F"/>
    <w:rsid w:val="00704B51"/>
    <w:rsid w:val="00712B01"/>
    <w:rsid w:val="00713007"/>
    <w:rsid w:val="00723AF4"/>
    <w:rsid w:val="00733BEE"/>
    <w:rsid w:val="00742B67"/>
    <w:rsid w:val="00770210"/>
    <w:rsid w:val="007770FA"/>
    <w:rsid w:val="0078379B"/>
    <w:rsid w:val="00790EDA"/>
    <w:rsid w:val="007A2C5A"/>
    <w:rsid w:val="007A505A"/>
    <w:rsid w:val="007B5CC1"/>
    <w:rsid w:val="007C2FDF"/>
    <w:rsid w:val="007D6CCB"/>
    <w:rsid w:val="007F2E7D"/>
    <w:rsid w:val="00801615"/>
    <w:rsid w:val="008176EF"/>
    <w:rsid w:val="00857D40"/>
    <w:rsid w:val="00860E1B"/>
    <w:rsid w:val="00886681"/>
    <w:rsid w:val="008A63DE"/>
    <w:rsid w:val="008B454C"/>
    <w:rsid w:val="008C4305"/>
    <w:rsid w:val="0094114F"/>
    <w:rsid w:val="009473BE"/>
    <w:rsid w:val="00995E98"/>
    <w:rsid w:val="009A34F2"/>
    <w:rsid w:val="009D273D"/>
    <w:rsid w:val="009F7D28"/>
    <w:rsid w:val="00A05C41"/>
    <w:rsid w:val="00A23E8D"/>
    <w:rsid w:val="00A27FED"/>
    <w:rsid w:val="00A310B8"/>
    <w:rsid w:val="00A31E54"/>
    <w:rsid w:val="00A3783B"/>
    <w:rsid w:val="00A51358"/>
    <w:rsid w:val="00A65FD9"/>
    <w:rsid w:val="00A86880"/>
    <w:rsid w:val="00AA07FD"/>
    <w:rsid w:val="00AB4FB9"/>
    <w:rsid w:val="00AB5A51"/>
    <w:rsid w:val="00AB70B8"/>
    <w:rsid w:val="00AC5F4E"/>
    <w:rsid w:val="00AD6CF1"/>
    <w:rsid w:val="00AD7F3E"/>
    <w:rsid w:val="00AE3195"/>
    <w:rsid w:val="00AE644C"/>
    <w:rsid w:val="00AE6B25"/>
    <w:rsid w:val="00AF65D4"/>
    <w:rsid w:val="00B06253"/>
    <w:rsid w:val="00B20ED5"/>
    <w:rsid w:val="00B23BB7"/>
    <w:rsid w:val="00B3070C"/>
    <w:rsid w:val="00B8395B"/>
    <w:rsid w:val="00B84368"/>
    <w:rsid w:val="00B84D83"/>
    <w:rsid w:val="00B853D4"/>
    <w:rsid w:val="00B97D85"/>
    <w:rsid w:val="00BC1DF1"/>
    <w:rsid w:val="00BE55FC"/>
    <w:rsid w:val="00C05EAE"/>
    <w:rsid w:val="00C20EDF"/>
    <w:rsid w:val="00C4034C"/>
    <w:rsid w:val="00C7639E"/>
    <w:rsid w:val="00C80831"/>
    <w:rsid w:val="00CA0BF3"/>
    <w:rsid w:val="00CA50EB"/>
    <w:rsid w:val="00CB12E9"/>
    <w:rsid w:val="00CB24CA"/>
    <w:rsid w:val="00CB41A9"/>
    <w:rsid w:val="00CB4445"/>
    <w:rsid w:val="00CC450B"/>
    <w:rsid w:val="00CC628D"/>
    <w:rsid w:val="00CC6D26"/>
    <w:rsid w:val="00CD03BD"/>
    <w:rsid w:val="00CD3E1E"/>
    <w:rsid w:val="00CD55B1"/>
    <w:rsid w:val="00CF2224"/>
    <w:rsid w:val="00CF72B9"/>
    <w:rsid w:val="00D03F3F"/>
    <w:rsid w:val="00D15A8E"/>
    <w:rsid w:val="00D34FFE"/>
    <w:rsid w:val="00D5200B"/>
    <w:rsid w:val="00D600A2"/>
    <w:rsid w:val="00D61EEF"/>
    <w:rsid w:val="00D71829"/>
    <w:rsid w:val="00D71C2C"/>
    <w:rsid w:val="00D848E8"/>
    <w:rsid w:val="00D85ADD"/>
    <w:rsid w:val="00DE706B"/>
    <w:rsid w:val="00DF4701"/>
    <w:rsid w:val="00E03122"/>
    <w:rsid w:val="00E33035"/>
    <w:rsid w:val="00E70351"/>
    <w:rsid w:val="00E737BC"/>
    <w:rsid w:val="00E73B15"/>
    <w:rsid w:val="00E83A43"/>
    <w:rsid w:val="00E852BD"/>
    <w:rsid w:val="00E9184C"/>
    <w:rsid w:val="00EB5A0D"/>
    <w:rsid w:val="00EC47EB"/>
    <w:rsid w:val="00ED3278"/>
    <w:rsid w:val="00EF626B"/>
    <w:rsid w:val="00F25116"/>
    <w:rsid w:val="00F37B67"/>
    <w:rsid w:val="00F4129F"/>
    <w:rsid w:val="00F521C6"/>
    <w:rsid w:val="00F57017"/>
    <w:rsid w:val="00F60A7C"/>
    <w:rsid w:val="00F60B29"/>
    <w:rsid w:val="00F72517"/>
    <w:rsid w:val="00F76F6F"/>
    <w:rsid w:val="00F77190"/>
    <w:rsid w:val="00F8014C"/>
    <w:rsid w:val="00F900F7"/>
    <w:rsid w:val="00FA411B"/>
    <w:rsid w:val="00FF0C51"/>
    <w:rsid w:val="00FF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D9"/>
  </w:style>
  <w:style w:type="paragraph" w:styleId="Footer">
    <w:name w:val="footer"/>
    <w:basedOn w:val="Normal"/>
    <w:link w:val="FooterChar"/>
    <w:uiPriority w:val="99"/>
    <w:unhideWhenUsed/>
    <w:rsid w:val="00A6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D9"/>
  </w:style>
  <w:style w:type="table" w:styleId="TableGrid">
    <w:name w:val="Table Grid"/>
    <w:basedOn w:val="TableNormal"/>
    <w:uiPriority w:val="59"/>
    <w:rsid w:val="00A65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6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D9"/>
  </w:style>
  <w:style w:type="paragraph" w:styleId="Footer">
    <w:name w:val="footer"/>
    <w:basedOn w:val="Normal"/>
    <w:link w:val="FooterChar"/>
    <w:uiPriority w:val="99"/>
    <w:unhideWhenUsed/>
    <w:rsid w:val="00A6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D9"/>
  </w:style>
  <w:style w:type="table" w:styleId="TableGrid">
    <w:name w:val="Table Grid"/>
    <w:basedOn w:val="TableNormal"/>
    <w:uiPriority w:val="59"/>
    <w:rsid w:val="00A65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6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4125B-D65F-4F96-9FF7-3638FD45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Bernier, Cari</dc:creator>
  <cp:lastModifiedBy>Wismer, Don</cp:lastModifiedBy>
  <cp:revision>4</cp:revision>
  <cp:lastPrinted>2019-05-10T13:09:00Z</cp:lastPrinted>
  <dcterms:created xsi:type="dcterms:W3CDTF">2019-05-15T19:01:00Z</dcterms:created>
  <dcterms:modified xsi:type="dcterms:W3CDTF">2019-05-15T19:13:00Z</dcterms:modified>
</cp:coreProperties>
</file>