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230" w:type="dxa"/>
        <w:tblInd w:w="828" w:type="dxa"/>
        <w:tblLook w:val="04A0" w:firstRow="1" w:lastRow="0" w:firstColumn="1" w:lastColumn="0" w:noHBand="0" w:noVBand="1"/>
      </w:tblPr>
      <w:tblGrid>
        <w:gridCol w:w="1173"/>
        <w:gridCol w:w="2681"/>
        <w:gridCol w:w="3076"/>
        <w:gridCol w:w="1350"/>
        <w:gridCol w:w="1440"/>
        <w:gridCol w:w="1620"/>
        <w:gridCol w:w="1890"/>
      </w:tblGrid>
      <w:tr w:rsidR="00845E89" w:rsidTr="00845E89">
        <w:tc>
          <w:tcPr>
            <w:tcW w:w="1173" w:type="dxa"/>
            <w:vAlign w:val="center"/>
          </w:tcPr>
          <w:p w:rsidR="00845E89" w:rsidRPr="00216DAE" w:rsidRDefault="00845E89" w:rsidP="00845E89">
            <w:pPr>
              <w:rPr>
                <w:rFonts w:ascii="Times New Roman" w:hAnsi="Times New Roman"/>
                <w:sz w:val="18"/>
                <w:szCs w:val="18"/>
              </w:rPr>
            </w:pPr>
            <w:bookmarkStart w:id="0" w:name="_GoBack"/>
            <w:bookmarkEnd w:id="0"/>
            <w:r w:rsidRPr="00216DAE">
              <w:rPr>
                <w:rFonts w:ascii="Times New Roman" w:hAnsi="Times New Roman"/>
                <w:sz w:val="18"/>
                <w:szCs w:val="18"/>
              </w:rPr>
              <w:t>PROC</w:t>
            </w:r>
          </w:p>
          <w:p w:rsidR="00845E89" w:rsidRPr="00216DAE" w:rsidRDefault="00845E89" w:rsidP="00845E89">
            <w:pPr>
              <w:rPr>
                <w:rFonts w:ascii="Times New Roman" w:hAnsi="Times New Roman"/>
                <w:sz w:val="18"/>
                <w:szCs w:val="18"/>
              </w:rPr>
            </w:pPr>
            <w:r w:rsidRPr="00216DAE">
              <w:rPr>
                <w:rFonts w:ascii="Times New Roman" w:hAnsi="Times New Roman"/>
                <w:sz w:val="18"/>
                <w:szCs w:val="18"/>
              </w:rPr>
              <w:t>CODE</w:t>
            </w:r>
          </w:p>
        </w:tc>
        <w:tc>
          <w:tcPr>
            <w:tcW w:w="2681" w:type="dxa"/>
            <w:vAlign w:val="center"/>
          </w:tcPr>
          <w:p w:rsidR="00845E89" w:rsidRPr="00216DAE" w:rsidRDefault="00845E89" w:rsidP="00845E89">
            <w:pPr>
              <w:rPr>
                <w:rFonts w:ascii="Times New Roman" w:hAnsi="Times New Roman"/>
                <w:sz w:val="18"/>
                <w:szCs w:val="18"/>
                <w:u w:val="single"/>
              </w:rPr>
            </w:pPr>
          </w:p>
          <w:p w:rsidR="00845E89" w:rsidRPr="00216DAE" w:rsidRDefault="00845E89" w:rsidP="00845E89">
            <w:pPr>
              <w:rPr>
                <w:rFonts w:ascii="Times New Roman" w:hAnsi="Times New Roman"/>
                <w:sz w:val="18"/>
                <w:szCs w:val="18"/>
              </w:rPr>
            </w:pPr>
            <w:r w:rsidRPr="00216DAE">
              <w:rPr>
                <w:rFonts w:ascii="Times New Roman" w:hAnsi="Times New Roman"/>
                <w:sz w:val="18"/>
                <w:szCs w:val="18"/>
              </w:rPr>
              <w:t>DESCRIPTION</w:t>
            </w: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UNIT</w:t>
            </w:r>
          </w:p>
        </w:tc>
        <w:tc>
          <w:tcPr>
            <w:tcW w:w="1440" w:type="dxa"/>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MAXIMUM ALLOWANCE</w:t>
            </w:r>
          </w:p>
        </w:tc>
        <w:tc>
          <w:tcPr>
            <w:tcW w:w="1620" w:type="dxa"/>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MAXIMUM ALLOWANCE</w:t>
            </w:r>
          </w:p>
        </w:tc>
        <w:tc>
          <w:tcPr>
            <w:tcW w:w="1890" w:type="dxa"/>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MAXIMUM ALLOWANCE</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rPr>
                <w:rFonts w:ascii="Times New Roman" w:hAnsi="Times New Roman"/>
                <w:sz w:val="18"/>
                <w:szCs w:val="18"/>
              </w:rPr>
            </w:pPr>
          </w:p>
        </w:tc>
        <w:tc>
          <w:tcPr>
            <w:tcW w:w="1440" w:type="dxa"/>
          </w:tcPr>
          <w:p w:rsidR="00845E89" w:rsidRPr="00216DAE" w:rsidRDefault="00845E89" w:rsidP="00845E89">
            <w:pPr>
              <w:rPr>
                <w:rFonts w:ascii="Times New Roman" w:hAnsi="Times New Roman"/>
                <w:sz w:val="18"/>
                <w:szCs w:val="18"/>
              </w:rPr>
            </w:pPr>
          </w:p>
        </w:tc>
        <w:tc>
          <w:tcPr>
            <w:tcW w:w="1620" w:type="dxa"/>
          </w:tcPr>
          <w:p w:rsidR="00845E89" w:rsidRPr="00216DAE" w:rsidRDefault="00845E89" w:rsidP="00845E89">
            <w:pPr>
              <w:rPr>
                <w:rFonts w:ascii="Times New Roman" w:hAnsi="Times New Roman"/>
                <w:sz w:val="18"/>
                <w:szCs w:val="18"/>
              </w:rPr>
            </w:pPr>
          </w:p>
        </w:tc>
        <w:tc>
          <w:tcPr>
            <w:tcW w:w="1890" w:type="dxa"/>
            <w:vAlign w:val="center"/>
          </w:tcPr>
          <w:p w:rsidR="00845E89" w:rsidRPr="00216DAE" w:rsidRDefault="00845E89" w:rsidP="00845E89">
            <w:pP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HIPAA CODES                                                                    </w:t>
            </w:r>
          </w:p>
        </w:tc>
        <w:tc>
          <w:tcPr>
            <w:tcW w:w="3076" w:type="dxa"/>
          </w:tcPr>
          <w:p w:rsidR="00845E89" w:rsidRDefault="00845E89" w:rsidP="00845E89">
            <w:pPr>
              <w:rPr>
                <w:rFonts w:ascii="Times New Roman" w:hAnsi="Times New Roman"/>
              </w:rPr>
            </w:pPr>
            <w:r w:rsidRPr="00216DAE">
              <w:rPr>
                <w:rFonts w:ascii="Times New Roman" w:hAnsi="Times New Roman"/>
                <w:caps/>
                <w:sz w:val="18"/>
                <w:szCs w:val="18"/>
              </w:rPr>
              <w:t>Section 17 Services</w:t>
            </w:r>
          </w:p>
        </w:tc>
        <w:tc>
          <w:tcPr>
            <w:tcW w:w="1350" w:type="dxa"/>
            <w:vAlign w:val="center"/>
          </w:tcPr>
          <w:p w:rsidR="00845E89" w:rsidRPr="00216DAE" w:rsidRDefault="00845E89" w:rsidP="00845E89">
            <w:pPr>
              <w:rPr>
                <w:rFonts w:ascii="Times New Roman" w:hAnsi="Times New Roman"/>
                <w:sz w:val="18"/>
                <w:szCs w:val="18"/>
              </w:rPr>
            </w:pPr>
          </w:p>
        </w:tc>
        <w:tc>
          <w:tcPr>
            <w:tcW w:w="1440" w:type="dxa"/>
          </w:tcPr>
          <w:p w:rsidR="00845E89" w:rsidRDefault="00845E89" w:rsidP="00845E89">
            <w:pPr>
              <w:jc w:val="center"/>
              <w:rPr>
                <w:rFonts w:ascii="Times New Roman" w:hAnsi="Times New Roman"/>
                <w:sz w:val="18"/>
                <w:szCs w:val="18"/>
              </w:rPr>
            </w:pPr>
            <w:r>
              <w:rPr>
                <w:rFonts w:ascii="Times New Roman" w:hAnsi="Times New Roman"/>
                <w:sz w:val="18"/>
                <w:szCs w:val="18"/>
              </w:rPr>
              <w:t>RATE through 7/31/2018*</w:t>
            </w:r>
          </w:p>
        </w:tc>
        <w:tc>
          <w:tcPr>
            <w:tcW w:w="1620" w:type="dxa"/>
          </w:tcPr>
          <w:p w:rsidR="00845E89" w:rsidRDefault="00845E89" w:rsidP="00845E89">
            <w:pPr>
              <w:jc w:val="center"/>
              <w:rPr>
                <w:rFonts w:ascii="Times New Roman" w:hAnsi="Times New Roman"/>
                <w:sz w:val="18"/>
                <w:szCs w:val="18"/>
              </w:rPr>
            </w:pPr>
            <w:r>
              <w:rPr>
                <w:rFonts w:ascii="Times New Roman" w:hAnsi="Times New Roman"/>
                <w:sz w:val="18"/>
                <w:szCs w:val="18"/>
              </w:rPr>
              <w:t>RATE from 8/1/18 to 6/30/19**</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RATE from 7/1/19**</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rPr>
                <w:rFonts w:ascii="Times New Roman" w:hAnsi="Times New Roman"/>
                <w:sz w:val="18"/>
                <w:szCs w:val="18"/>
              </w:rPr>
            </w:pPr>
          </w:p>
        </w:tc>
        <w:tc>
          <w:tcPr>
            <w:tcW w:w="1440" w:type="dxa"/>
          </w:tcPr>
          <w:p w:rsidR="00845E89" w:rsidRPr="00216DAE" w:rsidRDefault="00845E89" w:rsidP="00845E89">
            <w:pPr>
              <w:rPr>
                <w:rFonts w:ascii="Times New Roman" w:hAnsi="Times New Roman"/>
                <w:sz w:val="18"/>
                <w:szCs w:val="18"/>
              </w:rPr>
            </w:pPr>
          </w:p>
        </w:tc>
        <w:tc>
          <w:tcPr>
            <w:tcW w:w="1620" w:type="dxa"/>
          </w:tcPr>
          <w:p w:rsidR="00845E89" w:rsidRPr="00216DAE" w:rsidRDefault="00845E89" w:rsidP="00845E89">
            <w:pPr>
              <w:rPr>
                <w:rFonts w:ascii="Times New Roman" w:hAnsi="Times New Roman"/>
                <w:sz w:val="18"/>
                <w:szCs w:val="18"/>
              </w:rPr>
            </w:pPr>
          </w:p>
        </w:tc>
        <w:tc>
          <w:tcPr>
            <w:tcW w:w="1890" w:type="dxa"/>
            <w:vAlign w:val="center"/>
          </w:tcPr>
          <w:p w:rsidR="00845E89" w:rsidRPr="00216DAE" w:rsidRDefault="00845E89" w:rsidP="00845E89">
            <w:pP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H2015</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Comprehensive Community Support Services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(Community Integration Services)</w:t>
            </w: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15 minutes</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$20.86</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$21.32</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$21.28</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Pr="00216DAE" w:rsidRDefault="00845E89" w:rsidP="00845E89">
            <w:pPr>
              <w:jc w:val="center"/>
              <w:rPr>
                <w:rFonts w:ascii="Times New Roman" w:hAnsi="Times New Roman"/>
                <w:sz w:val="18"/>
                <w:szCs w:val="18"/>
              </w:rPr>
            </w:pPr>
          </w:p>
        </w:tc>
        <w:tc>
          <w:tcPr>
            <w:tcW w:w="1620" w:type="dxa"/>
            <w:vAlign w:val="center"/>
          </w:tcPr>
          <w:p w:rsidR="00845E89" w:rsidRPr="00216DAE" w:rsidRDefault="00845E89" w:rsidP="00845E89">
            <w:pPr>
              <w:jc w:val="center"/>
              <w:rPr>
                <w:rFonts w:ascii="Times New Roman" w:hAnsi="Times New Roman"/>
                <w:sz w:val="18"/>
                <w:szCs w:val="18"/>
              </w:rPr>
            </w:pPr>
          </w:p>
        </w:tc>
        <w:tc>
          <w:tcPr>
            <w:tcW w:w="1890" w:type="dxa"/>
            <w:vAlign w:val="center"/>
          </w:tcPr>
          <w:p w:rsidR="00845E89" w:rsidRPr="00216DAE"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Del="00927F57" w:rsidRDefault="00845E89" w:rsidP="00845E89">
            <w:pPr>
              <w:rPr>
                <w:rFonts w:ascii="Times New Roman" w:hAnsi="Times New Roman"/>
                <w:sz w:val="18"/>
                <w:szCs w:val="18"/>
              </w:rPr>
            </w:pPr>
            <w:r>
              <w:rPr>
                <w:rFonts w:ascii="Times New Roman" w:hAnsi="Times New Roman"/>
                <w:sz w:val="18"/>
                <w:szCs w:val="18"/>
              </w:rPr>
              <w:t>H0040</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Assertive Community Treatment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(Assertive Community Treatment)</w:t>
            </w:r>
          </w:p>
        </w:tc>
        <w:tc>
          <w:tcPr>
            <w:tcW w:w="1350" w:type="dxa"/>
            <w:vAlign w:val="center"/>
          </w:tcPr>
          <w:p w:rsidR="00845E89" w:rsidRPr="00216DAE" w:rsidDel="00927F57" w:rsidRDefault="00845E89" w:rsidP="00845E89">
            <w:pPr>
              <w:jc w:val="center"/>
              <w:rPr>
                <w:rFonts w:ascii="Times New Roman" w:hAnsi="Times New Roman"/>
                <w:sz w:val="18"/>
                <w:szCs w:val="18"/>
              </w:rPr>
            </w:pPr>
            <w:r>
              <w:rPr>
                <w:rFonts w:ascii="Times New Roman" w:hAnsi="Times New Roman"/>
                <w:sz w:val="18"/>
                <w:szCs w:val="18"/>
              </w:rPr>
              <w:t>Per Diem</w:t>
            </w:r>
          </w:p>
        </w:tc>
        <w:tc>
          <w:tcPr>
            <w:tcW w:w="144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By Report</w:t>
            </w:r>
          </w:p>
        </w:tc>
        <w:tc>
          <w:tcPr>
            <w:tcW w:w="162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By Report</w:t>
            </w:r>
          </w:p>
        </w:tc>
        <w:tc>
          <w:tcPr>
            <w:tcW w:w="189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By Report</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Pr="00216DAE" w:rsidRDefault="00845E89" w:rsidP="00845E89">
            <w:pPr>
              <w:jc w:val="center"/>
              <w:rPr>
                <w:rFonts w:ascii="Times New Roman" w:hAnsi="Times New Roman"/>
                <w:sz w:val="18"/>
                <w:szCs w:val="18"/>
              </w:rPr>
            </w:pPr>
          </w:p>
        </w:tc>
        <w:tc>
          <w:tcPr>
            <w:tcW w:w="1620" w:type="dxa"/>
            <w:vAlign w:val="center"/>
          </w:tcPr>
          <w:p w:rsidR="00845E89" w:rsidRPr="00216DAE" w:rsidRDefault="00845E89" w:rsidP="00845E89">
            <w:pPr>
              <w:jc w:val="center"/>
              <w:rPr>
                <w:rFonts w:ascii="Times New Roman" w:hAnsi="Times New Roman"/>
                <w:sz w:val="18"/>
                <w:szCs w:val="18"/>
              </w:rPr>
            </w:pPr>
          </w:p>
        </w:tc>
        <w:tc>
          <w:tcPr>
            <w:tcW w:w="1890" w:type="dxa"/>
            <w:vAlign w:val="center"/>
          </w:tcPr>
          <w:p w:rsidR="00845E89" w:rsidRPr="00216DAE"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H0038</w:t>
            </w:r>
          </w:p>
        </w:tc>
        <w:tc>
          <w:tcPr>
            <w:tcW w:w="2681"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CIPSS-Self Help/peer services</w:t>
            </w: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15 minutes</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$11.10</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$11.34</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$11.32</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Pr="00216DAE" w:rsidRDefault="00845E89" w:rsidP="00845E89">
            <w:pPr>
              <w:jc w:val="center"/>
              <w:rPr>
                <w:rFonts w:ascii="Times New Roman" w:hAnsi="Times New Roman"/>
                <w:sz w:val="18"/>
                <w:szCs w:val="18"/>
              </w:rPr>
            </w:pPr>
          </w:p>
        </w:tc>
        <w:tc>
          <w:tcPr>
            <w:tcW w:w="1620" w:type="dxa"/>
            <w:vAlign w:val="center"/>
          </w:tcPr>
          <w:p w:rsidR="00845E89" w:rsidRPr="00216DAE" w:rsidRDefault="00845E89" w:rsidP="00845E89">
            <w:pPr>
              <w:jc w:val="center"/>
              <w:rPr>
                <w:rFonts w:ascii="Times New Roman" w:hAnsi="Times New Roman"/>
                <w:sz w:val="18"/>
                <w:szCs w:val="18"/>
              </w:rPr>
            </w:pPr>
          </w:p>
        </w:tc>
        <w:tc>
          <w:tcPr>
            <w:tcW w:w="1890" w:type="dxa"/>
            <w:vAlign w:val="center"/>
          </w:tcPr>
          <w:p w:rsidR="00845E89" w:rsidRPr="00216DAE"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H2017</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Psychosocial Rehabilitation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(Daily Living Support Services)</w:t>
            </w: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15 minutes</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$7.77</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$7.94</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$7.93</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Pr="00216DAE" w:rsidRDefault="00845E89" w:rsidP="00845E89">
            <w:pPr>
              <w:jc w:val="center"/>
              <w:rPr>
                <w:rFonts w:ascii="Times New Roman" w:hAnsi="Times New Roman"/>
                <w:sz w:val="18"/>
                <w:szCs w:val="18"/>
              </w:rPr>
            </w:pPr>
          </w:p>
        </w:tc>
        <w:tc>
          <w:tcPr>
            <w:tcW w:w="1620" w:type="dxa"/>
            <w:vAlign w:val="center"/>
          </w:tcPr>
          <w:p w:rsidR="00845E89" w:rsidRPr="00216DAE" w:rsidRDefault="00845E89" w:rsidP="00845E89">
            <w:pPr>
              <w:jc w:val="center"/>
              <w:rPr>
                <w:rFonts w:ascii="Times New Roman" w:hAnsi="Times New Roman"/>
                <w:sz w:val="18"/>
                <w:szCs w:val="18"/>
              </w:rPr>
            </w:pPr>
          </w:p>
        </w:tc>
        <w:tc>
          <w:tcPr>
            <w:tcW w:w="1890" w:type="dxa"/>
            <w:vAlign w:val="center"/>
          </w:tcPr>
          <w:p w:rsidR="00845E89" w:rsidRPr="00216DAE"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Pr>
                <w:rFonts w:ascii="Times New Roman" w:hAnsi="Times New Roman"/>
                <w:sz w:val="18"/>
                <w:szCs w:val="18"/>
              </w:rPr>
              <w:t>H2018</w:t>
            </w:r>
          </w:p>
        </w:tc>
        <w:tc>
          <w:tcPr>
            <w:tcW w:w="2681" w:type="dxa"/>
          </w:tcPr>
          <w:p w:rsidR="00845E89" w:rsidRDefault="00845E89" w:rsidP="00845E89">
            <w:pPr>
              <w:rPr>
                <w:rFonts w:ascii="Times New Roman" w:hAnsi="Times New Roman"/>
              </w:rPr>
            </w:pPr>
            <w:r>
              <w:rPr>
                <w:rFonts w:ascii="Times New Roman" w:hAnsi="Times New Roman"/>
                <w:sz w:val="18"/>
                <w:szCs w:val="18"/>
              </w:rPr>
              <w:t xml:space="preserve">Psychosocial Rehabilitation Service                                     </w:t>
            </w:r>
          </w:p>
        </w:tc>
        <w:tc>
          <w:tcPr>
            <w:tcW w:w="3076" w:type="dxa"/>
          </w:tcPr>
          <w:p w:rsidR="00845E89" w:rsidRDefault="00845E89" w:rsidP="00845E89">
            <w:pPr>
              <w:rPr>
                <w:rFonts w:ascii="Times New Roman" w:hAnsi="Times New Roman"/>
              </w:rPr>
            </w:pPr>
            <w:r>
              <w:rPr>
                <w:rFonts w:ascii="Times New Roman" w:hAnsi="Times New Roman"/>
                <w:sz w:val="18"/>
                <w:szCs w:val="18"/>
              </w:rPr>
              <w:t>(Community</w:t>
            </w:r>
            <w:r w:rsidRPr="00216DAE">
              <w:rPr>
                <w:rFonts w:ascii="Times New Roman" w:hAnsi="Times New Roman"/>
                <w:sz w:val="18"/>
                <w:szCs w:val="18"/>
              </w:rPr>
              <w:t xml:space="preserve"> Rehabilitation</w:t>
            </w:r>
            <w:r>
              <w:rPr>
                <w:rFonts w:ascii="Times New Roman" w:hAnsi="Times New Roman"/>
                <w:sz w:val="18"/>
                <w:szCs w:val="18"/>
              </w:rPr>
              <w:t xml:space="preserve"> Services )</w:t>
            </w:r>
          </w:p>
        </w:tc>
        <w:tc>
          <w:tcPr>
            <w:tcW w:w="135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Per Diem</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$74.39</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$76.01</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$75.88</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Pr="00216DAE" w:rsidRDefault="00845E89" w:rsidP="00845E89">
            <w:pPr>
              <w:jc w:val="center"/>
              <w:rPr>
                <w:rFonts w:ascii="Times New Roman" w:hAnsi="Times New Roman"/>
                <w:sz w:val="18"/>
                <w:szCs w:val="18"/>
              </w:rPr>
            </w:pPr>
          </w:p>
        </w:tc>
        <w:tc>
          <w:tcPr>
            <w:tcW w:w="1620" w:type="dxa"/>
            <w:vAlign w:val="center"/>
          </w:tcPr>
          <w:p w:rsidR="00845E89" w:rsidRPr="00216DAE" w:rsidRDefault="00845E89" w:rsidP="00845E89">
            <w:pPr>
              <w:jc w:val="center"/>
              <w:rPr>
                <w:rFonts w:ascii="Times New Roman" w:hAnsi="Times New Roman"/>
                <w:sz w:val="18"/>
                <w:szCs w:val="18"/>
              </w:rPr>
            </w:pPr>
          </w:p>
        </w:tc>
        <w:tc>
          <w:tcPr>
            <w:tcW w:w="1890" w:type="dxa"/>
            <w:vAlign w:val="center"/>
          </w:tcPr>
          <w:p w:rsidR="00845E89" w:rsidRPr="00216DAE"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H2014</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Skills Training and Development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(Skills Development Services)</w:t>
            </w: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15 minutes</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$12.20</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$12.46</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$12.44</w:t>
            </w:r>
          </w:p>
        </w:tc>
      </w:tr>
      <w:tr w:rsidR="00845E89" w:rsidTr="00845E89">
        <w:tc>
          <w:tcPr>
            <w:tcW w:w="1173" w:type="dxa"/>
            <w:vAlign w:val="center"/>
          </w:tcPr>
          <w:p w:rsidR="00845E89" w:rsidRPr="00216DAE" w:rsidRDefault="00845E89" w:rsidP="00845E89">
            <w:pPr>
              <w:rPr>
                <w:rFonts w:ascii="Times New Roman" w:hAnsi="Times New Roman"/>
                <w:sz w:val="18"/>
                <w:szCs w:val="18"/>
              </w:rPr>
            </w:pPr>
            <w:r>
              <w:rPr>
                <w:rFonts w:ascii="Times New Roman" w:hAnsi="Times New Roman"/>
                <w:sz w:val="18"/>
                <w:szCs w:val="18"/>
              </w:rPr>
              <w:t>H2014 HQ</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Skills Training and Development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(Skills Development Services)</w:t>
            </w: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15 minutes</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$3.05</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$3.32</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$3.11</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Pr="00216DAE" w:rsidRDefault="00845E89" w:rsidP="00845E89">
            <w:pPr>
              <w:jc w:val="center"/>
              <w:rPr>
                <w:rFonts w:ascii="Times New Roman" w:hAnsi="Times New Roman"/>
                <w:sz w:val="18"/>
                <w:szCs w:val="18"/>
              </w:rPr>
            </w:pPr>
          </w:p>
        </w:tc>
        <w:tc>
          <w:tcPr>
            <w:tcW w:w="1620" w:type="dxa"/>
            <w:vAlign w:val="center"/>
          </w:tcPr>
          <w:p w:rsidR="00845E89" w:rsidRPr="00216DAE" w:rsidRDefault="00845E89" w:rsidP="00845E89">
            <w:pPr>
              <w:jc w:val="center"/>
              <w:rPr>
                <w:rFonts w:ascii="Times New Roman" w:hAnsi="Times New Roman"/>
                <w:sz w:val="18"/>
                <w:szCs w:val="18"/>
              </w:rPr>
            </w:pPr>
          </w:p>
        </w:tc>
        <w:tc>
          <w:tcPr>
            <w:tcW w:w="1890" w:type="dxa"/>
            <w:vAlign w:val="center"/>
          </w:tcPr>
          <w:p w:rsidR="00845E89" w:rsidRPr="00216DAE"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H2025</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Ongoing Support to Maintain Employment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(Skills Development Services/training)</w:t>
            </w: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15 minutes</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$12.20</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$12.46</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$12.44</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vAlign w:val="center"/>
          </w:tcPr>
          <w:p w:rsidR="00845E89" w:rsidRPr="00216DAE" w:rsidRDefault="00845E89" w:rsidP="00845E89">
            <w:pPr>
              <w:jc w:val="center"/>
              <w:rPr>
                <w:rFonts w:ascii="Times New Roman" w:hAnsi="Times New Roman"/>
                <w:sz w:val="18"/>
                <w:szCs w:val="18"/>
              </w:rPr>
            </w:pPr>
          </w:p>
        </w:tc>
        <w:tc>
          <w:tcPr>
            <w:tcW w:w="1440" w:type="dxa"/>
            <w:vAlign w:val="center"/>
          </w:tcPr>
          <w:p w:rsidR="00845E89" w:rsidRDefault="00845E89" w:rsidP="00845E89">
            <w:pPr>
              <w:jc w:val="center"/>
              <w:rPr>
                <w:rFonts w:ascii="Times New Roman" w:hAnsi="Times New Roman"/>
                <w:sz w:val="18"/>
                <w:szCs w:val="18"/>
              </w:rPr>
            </w:pPr>
          </w:p>
        </w:tc>
        <w:tc>
          <w:tcPr>
            <w:tcW w:w="1620" w:type="dxa"/>
            <w:vAlign w:val="center"/>
          </w:tcPr>
          <w:p w:rsidR="00845E89" w:rsidRDefault="00845E89" w:rsidP="00845E89">
            <w:pPr>
              <w:jc w:val="center"/>
              <w:rPr>
                <w:rFonts w:ascii="Times New Roman" w:hAnsi="Times New Roman"/>
                <w:sz w:val="18"/>
                <w:szCs w:val="18"/>
              </w:rPr>
            </w:pPr>
          </w:p>
        </w:tc>
        <w:tc>
          <w:tcPr>
            <w:tcW w:w="1890" w:type="dxa"/>
            <w:vAlign w:val="center"/>
          </w:tcPr>
          <w:p w:rsidR="00845E89" w:rsidRDefault="00845E89" w:rsidP="00845E89">
            <w:pPr>
              <w:jc w:val="center"/>
              <w:rPr>
                <w:rFonts w:ascii="Times New Roman" w:hAnsi="Times New Roman"/>
                <w:sz w:val="18"/>
                <w:szCs w:val="18"/>
              </w:rPr>
            </w:pPr>
          </w:p>
        </w:tc>
      </w:tr>
      <w:tr w:rsidR="00845E89" w:rsidTr="00845E89">
        <w:tc>
          <w:tcPr>
            <w:tcW w:w="1173" w:type="dxa"/>
            <w:vAlign w:val="center"/>
          </w:tcPr>
          <w:p w:rsidR="00845E89" w:rsidRPr="00216DAE" w:rsidRDefault="00845E89" w:rsidP="00845E89">
            <w:pPr>
              <w:rPr>
                <w:rFonts w:ascii="Times New Roman" w:hAnsi="Times New Roman"/>
                <w:sz w:val="18"/>
                <w:szCs w:val="18"/>
              </w:rPr>
            </w:pPr>
            <w:r w:rsidRPr="00216DAE">
              <w:rPr>
                <w:rFonts w:ascii="Times New Roman" w:hAnsi="Times New Roman"/>
                <w:sz w:val="18"/>
                <w:szCs w:val="18"/>
              </w:rPr>
              <w:t>H2012</w:t>
            </w:r>
          </w:p>
        </w:tc>
        <w:tc>
          <w:tcPr>
            <w:tcW w:w="2681" w:type="dxa"/>
          </w:tcPr>
          <w:p w:rsidR="00845E89" w:rsidRDefault="00845E89" w:rsidP="00845E89">
            <w:pPr>
              <w:rPr>
                <w:rFonts w:ascii="Times New Roman" w:hAnsi="Times New Roman"/>
              </w:rPr>
            </w:pPr>
            <w:r w:rsidRPr="00216DAE">
              <w:rPr>
                <w:rFonts w:ascii="Times New Roman" w:hAnsi="Times New Roman"/>
                <w:sz w:val="18"/>
                <w:szCs w:val="18"/>
              </w:rPr>
              <w:t xml:space="preserve">Behavioral Health Day Treatment                                          </w:t>
            </w:r>
          </w:p>
        </w:tc>
        <w:tc>
          <w:tcPr>
            <w:tcW w:w="3076" w:type="dxa"/>
          </w:tcPr>
          <w:p w:rsidR="00845E89" w:rsidRDefault="00845E89" w:rsidP="00845E89">
            <w:pPr>
              <w:rPr>
                <w:rFonts w:ascii="Times New Roman" w:hAnsi="Times New Roman"/>
              </w:rPr>
            </w:pPr>
            <w:r w:rsidRPr="00216DAE">
              <w:rPr>
                <w:rFonts w:ascii="Times New Roman" w:hAnsi="Times New Roman"/>
                <w:sz w:val="18"/>
                <w:szCs w:val="18"/>
              </w:rPr>
              <w:t>(Day Support Services)</w:t>
            </w:r>
          </w:p>
        </w:tc>
        <w:tc>
          <w:tcPr>
            <w:tcW w:w="1350" w:type="dxa"/>
            <w:vAlign w:val="center"/>
          </w:tcPr>
          <w:p w:rsidR="00845E89" w:rsidRPr="00216DAE" w:rsidRDefault="00845E89" w:rsidP="00845E89">
            <w:pPr>
              <w:jc w:val="center"/>
              <w:rPr>
                <w:rFonts w:ascii="Times New Roman" w:hAnsi="Times New Roman"/>
                <w:sz w:val="18"/>
                <w:szCs w:val="18"/>
              </w:rPr>
            </w:pPr>
            <w:r w:rsidRPr="00216DAE">
              <w:rPr>
                <w:rFonts w:ascii="Times New Roman" w:hAnsi="Times New Roman"/>
                <w:sz w:val="18"/>
                <w:szCs w:val="18"/>
              </w:rPr>
              <w:t>Per hour</w:t>
            </w:r>
          </w:p>
        </w:tc>
        <w:tc>
          <w:tcPr>
            <w:tcW w:w="144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By Report</w:t>
            </w:r>
          </w:p>
        </w:tc>
        <w:tc>
          <w:tcPr>
            <w:tcW w:w="162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By Report</w:t>
            </w:r>
          </w:p>
        </w:tc>
        <w:tc>
          <w:tcPr>
            <w:tcW w:w="1890" w:type="dxa"/>
            <w:vAlign w:val="center"/>
          </w:tcPr>
          <w:p w:rsidR="00845E89" w:rsidRPr="00216DAE" w:rsidRDefault="00845E89" w:rsidP="00845E89">
            <w:pPr>
              <w:jc w:val="center"/>
              <w:rPr>
                <w:rFonts w:ascii="Times New Roman" w:hAnsi="Times New Roman"/>
                <w:sz w:val="18"/>
                <w:szCs w:val="18"/>
              </w:rPr>
            </w:pPr>
            <w:r>
              <w:rPr>
                <w:rFonts w:ascii="Times New Roman" w:hAnsi="Times New Roman"/>
                <w:sz w:val="18"/>
                <w:szCs w:val="18"/>
              </w:rPr>
              <w:t>By Report</w:t>
            </w:r>
          </w:p>
        </w:tc>
      </w:tr>
      <w:tr w:rsidR="00845E89" w:rsidTr="00845E89">
        <w:tc>
          <w:tcPr>
            <w:tcW w:w="1173" w:type="dxa"/>
            <w:vAlign w:val="center"/>
          </w:tcPr>
          <w:p w:rsidR="00845E89" w:rsidRPr="00216DAE" w:rsidRDefault="00845E89" w:rsidP="00845E89">
            <w:pPr>
              <w:rPr>
                <w:rFonts w:ascii="Times New Roman" w:hAnsi="Times New Roman"/>
                <w:sz w:val="18"/>
                <w:szCs w:val="18"/>
              </w:rPr>
            </w:pPr>
          </w:p>
        </w:tc>
        <w:tc>
          <w:tcPr>
            <w:tcW w:w="2681" w:type="dxa"/>
          </w:tcPr>
          <w:p w:rsidR="00845E89" w:rsidRDefault="00845E89" w:rsidP="00845E89">
            <w:pPr>
              <w:rPr>
                <w:rFonts w:ascii="Times New Roman" w:hAnsi="Times New Roman"/>
              </w:rPr>
            </w:pPr>
          </w:p>
        </w:tc>
        <w:tc>
          <w:tcPr>
            <w:tcW w:w="3076" w:type="dxa"/>
          </w:tcPr>
          <w:p w:rsidR="00845E89" w:rsidRDefault="00845E89" w:rsidP="00845E89">
            <w:pPr>
              <w:rPr>
                <w:rFonts w:ascii="Times New Roman" w:hAnsi="Times New Roman"/>
              </w:rPr>
            </w:pPr>
          </w:p>
        </w:tc>
        <w:tc>
          <w:tcPr>
            <w:tcW w:w="1350" w:type="dxa"/>
          </w:tcPr>
          <w:p w:rsidR="00845E89" w:rsidRDefault="00845E89" w:rsidP="00845E89">
            <w:pPr>
              <w:rPr>
                <w:rFonts w:ascii="Times New Roman" w:hAnsi="Times New Roman"/>
              </w:rPr>
            </w:pPr>
          </w:p>
        </w:tc>
        <w:tc>
          <w:tcPr>
            <w:tcW w:w="1440" w:type="dxa"/>
          </w:tcPr>
          <w:p w:rsidR="00845E89" w:rsidRDefault="00845E89" w:rsidP="00845E89">
            <w:pPr>
              <w:rPr>
                <w:rFonts w:ascii="Times New Roman" w:hAnsi="Times New Roman"/>
              </w:rPr>
            </w:pPr>
          </w:p>
        </w:tc>
        <w:tc>
          <w:tcPr>
            <w:tcW w:w="1620" w:type="dxa"/>
          </w:tcPr>
          <w:p w:rsidR="00845E89" w:rsidRDefault="00845E89" w:rsidP="00845E89">
            <w:pPr>
              <w:rPr>
                <w:rFonts w:ascii="Times New Roman" w:hAnsi="Times New Roman"/>
              </w:rPr>
            </w:pPr>
          </w:p>
        </w:tc>
        <w:tc>
          <w:tcPr>
            <w:tcW w:w="1890" w:type="dxa"/>
          </w:tcPr>
          <w:p w:rsidR="00845E89" w:rsidRDefault="00845E89" w:rsidP="00845E89">
            <w:pPr>
              <w:rPr>
                <w:rFonts w:ascii="Times New Roman" w:hAnsi="Times New Roman"/>
              </w:rPr>
            </w:pPr>
          </w:p>
        </w:tc>
      </w:tr>
    </w:tbl>
    <w:p w:rsidR="00E005D6" w:rsidRPr="0024508F" w:rsidRDefault="00EE3600">
      <w:pPr>
        <w:tabs>
          <w:tab w:val="left" w:pos="1080"/>
          <w:tab w:val="left" w:pos="7200"/>
        </w:tabs>
        <w:rPr>
          <w:rFonts w:ascii="Times New Roman" w:hAnsi="Times New Roman"/>
          <w:sz w:val="18"/>
          <w:szCs w:val="18"/>
        </w:rPr>
      </w:pPr>
      <w:r>
        <w:rPr>
          <w:rFonts w:ascii="Times New Roman" w:hAnsi="Times New Roman"/>
          <w:sz w:val="18"/>
          <w:szCs w:val="18"/>
        </w:rPr>
        <w:br w:type="textWrapping" w:clear="all"/>
      </w:r>
    </w:p>
    <w:p w:rsidR="00011658" w:rsidRDefault="00011658" w:rsidP="00011658">
      <w:pPr>
        <w:rPr>
          <w:rFonts w:ascii="Times New Roman" w:hAnsi="Times New Roman"/>
        </w:rPr>
      </w:pPr>
    </w:p>
    <w:p w:rsidR="00011658" w:rsidRPr="00011658" w:rsidRDefault="00011658" w:rsidP="00011658">
      <w:pPr>
        <w:rPr>
          <w:rFonts w:ascii="Times New Roman" w:hAnsi="Times New Roman"/>
          <w:i/>
          <w:iCs/>
        </w:rPr>
      </w:pPr>
      <w:r>
        <w:rPr>
          <w:rFonts w:ascii="Times New Roman" w:hAnsi="Times New Roman"/>
        </w:rPr>
        <w:t>*</w:t>
      </w:r>
      <w:r w:rsidRPr="00011658">
        <w:rPr>
          <w:rFonts w:ascii="Times New Roman" w:hAnsi="Times New Roman"/>
          <w:iCs/>
        </w:rPr>
        <w:t xml:space="preserve">The Department is seeking and anticipates receiving CMS approval for this Section.  Pending approval, </w:t>
      </w:r>
      <w:r>
        <w:rPr>
          <w:rFonts w:ascii="Times New Roman" w:hAnsi="Times New Roman"/>
        </w:rPr>
        <w:t>the</w:t>
      </w:r>
      <w:r w:rsidRPr="001D361B">
        <w:rPr>
          <w:rFonts w:ascii="Times New Roman" w:hAnsi="Times New Roman"/>
        </w:rPr>
        <w:t xml:space="preserve"> </w:t>
      </w:r>
      <w:r w:rsidR="00526ADB">
        <w:rPr>
          <w:rFonts w:ascii="Times New Roman" w:hAnsi="Times New Roman"/>
        </w:rPr>
        <w:t xml:space="preserve">Department will reimburse providers under the new </w:t>
      </w:r>
      <w:r w:rsidR="004746CA">
        <w:rPr>
          <w:rFonts w:ascii="Times New Roman" w:hAnsi="Times New Roman"/>
        </w:rPr>
        <w:t xml:space="preserve">increased </w:t>
      </w:r>
      <w:r w:rsidR="00526ADB">
        <w:rPr>
          <w:rFonts w:ascii="Times New Roman" w:hAnsi="Times New Roman"/>
        </w:rPr>
        <w:t xml:space="preserve">rate </w:t>
      </w:r>
      <w:r>
        <w:rPr>
          <w:rFonts w:ascii="Times New Roman" w:hAnsi="Times New Roman"/>
        </w:rPr>
        <w:t>retroactive</w:t>
      </w:r>
      <w:r w:rsidR="00526ADB">
        <w:rPr>
          <w:rFonts w:ascii="Times New Roman" w:hAnsi="Times New Roman"/>
        </w:rPr>
        <w:t>ly</w:t>
      </w:r>
      <w:r>
        <w:rPr>
          <w:rFonts w:ascii="Times New Roman" w:hAnsi="Times New Roman"/>
        </w:rPr>
        <w:t xml:space="preserve"> to</w:t>
      </w:r>
      <w:r w:rsidRPr="001D361B">
        <w:rPr>
          <w:rFonts w:ascii="Times New Roman" w:hAnsi="Times New Roman"/>
        </w:rPr>
        <w:t xml:space="preserve"> </w:t>
      </w:r>
      <w:r w:rsidR="004746CA">
        <w:rPr>
          <w:rFonts w:ascii="Times New Roman" w:hAnsi="Times New Roman"/>
        </w:rPr>
        <w:t>7/1/2016</w:t>
      </w:r>
      <w:r>
        <w:rPr>
          <w:rFonts w:ascii="Times New Roman" w:hAnsi="Times New Roman"/>
        </w:rPr>
        <w:t xml:space="preserve"> </w:t>
      </w:r>
      <w:r w:rsidR="00845E89">
        <w:rPr>
          <w:rFonts w:ascii="Times New Roman" w:hAnsi="Times New Roman"/>
        </w:rPr>
        <w:t xml:space="preserve">through 7/31/2018 </w:t>
      </w:r>
      <w:r>
        <w:rPr>
          <w:rFonts w:ascii="Times New Roman" w:hAnsi="Times New Roman"/>
        </w:rPr>
        <w:t>pursuant to P.L. 201</w:t>
      </w:r>
      <w:r w:rsidR="00B60C63">
        <w:rPr>
          <w:rFonts w:ascii="Times New Roman" w:hAnsi="Times New Roman"/>
        </w:rPr>
        <w:t>5</w:t>
      </w:r>
      <w:r>
        <w:rPr>
          <w:rFonts w:ascii="Times New Roman" w:hAnsi="Times New Roman"/>
        </w:rPr>
        <w:t>, ch. 477 (eff. Apr. 15, 2016)</w:t>
      </w:r>
      <w:r w:rsidR="00442DB6">
        <w:rPr>
          <w:rFonts w:ascii="Times New Roman" w:hAnsi="Times New Roman"/>
        </w:rPr>
        <w:t>.</w:t>
      </w:r>
    </w:p>
    <w:p w:rsidR="0024508F" w:rsidRDefault="0024508F">
      <w:pPr>
        <w:tabs>
          <w:tab w:val="left" w:pos="1080"/>
          <w:tab w:val="left" w:pos="7200"/>
        </w:tabs>
        <w:rPr>
          <w:rFonts w:ascii="Times New Roman" w:hAnsi="Times New Roman"/>
          <w:sz w:val="18"/>
          <w:szCs w:val="18"/>
        </w:rPr>
      </w:pPr>
    </w:p>
    <w:p w:rsidR="00845E89" w:rsidRPr="00FB12F6" w:rsidRDefault="00845E89" w:rsidP="00845E89">
      <w:pPr>
        <w:rPr>
          <w:rFonts w:ascii="Times New Roman" w:hAnsi="Times New Roman"/>
          <w:color w:val="44546A"/>
        </w:rPr>
      </w:pPr>
      <w:r>
        <w:rPr>
          <w:rFonts w:ascii="Times New Roman" w:hAnsi="Times New Roman"/>
          <w:iCs/>
        </w:rPr>
        <w:t>**</w:t>
      </w:r>
      <w:r w:rsidRPr="00011658">
        <w:rPr>
          <w:rFonts w:ascii="Times New Roman" w:hAnsi="Times New Roman"/>
          <w:iCs/>
        </w:rPr>
        <w:t xml:space="preserve">The Department is seeking and anticipates receiving CMS approval for this Section.  Pending approval, </w:t>
      </w:r>
      <w:r>
        <w:rPr>
          <w:rFonts w:ascii="Times New Roman" w:hAnsi="Times New Roman"/>
        </w:rPr>
        <w:t>the</w:t>
      </w:r>
      <w:r w:rsidRPr="001D361B">
        <w:rPr>
          <w:rFonts w:ascii="Times New Roman" w:hAnsi="Times New Roman"/>
        </w:rPr>
        <w:t xml:space="preserve"> </w:t>
      </w:r>
      <w:r>
        <w:rPr>
          <w:rFonts w:ascii="Times New Roman" w:hAnsi="Times New Roman"/>
        </w:rPr>
        <w:t>Department will reimburse providers under the new increased rate retroactively to</w:t>
      </w:r>
      <w:r w:rsidRPr="001D361B">
        <w:rPr>
          <w:rFonts w:ascii="Times New Roman" w:hAnsi="Times New Roman"/>
        </w:rPr>
        <w:t xml:space="preserve"> </w:t>
      </w:r>
      <w:r>
        <w:rPr>
          <w:rFonts w:ascii="Times New Roman" w:hAnsi="Times New Roman"/>
        </w:rPr>
        <w:t xml:space="preserve">8/1/2018 pursuant to </w:t>
      </w:r>
      <w:r w:rsidRPr="000125C9">
        <w:rPr>
          <w:rFonts w:ascii="Times New Roman" w:hAnsi="Times New Roman"/>
        </w:rPr>
        <w:t>P.L. 2017, ch. 460</w:t>
      </w:r>
      <w:r>
        <w:rPr>
          <w:rFonts w:ascii="Times New Roman" w:hAnsi="Times New Roman"/>
        </w:rPr>
        <w:t>, Part D.</w:t>
      </w:r>
      <w:r>
        <w:rPr>
          <w:rFonts w:ascii="Times New Roman" w:hAnsi="Times New Roman"/>
          <w:i/>
          <w:iCs/>
        </w:rPr>
        <w:t xml:space="preserve"> </w:t>
      </w:r>
      <w:r w:rsidRPr="00421728">
        <w:rPr>
          <w:rFonts w:ascii="Times New Roman" w:hAnsi="Times New Roman"/>
        </w:rPr>
        <w:t>Providers must ensure that the increase in reimbursement rates effective August 1, 2018 is applied in full to wages and benefits for employees who provide direct services.  Providers must document compliance with this requirement in their financial records and provide such documentation to the Department upon request.</w:t>
      </w:r>
    </w:p>
    <w:p w:rsidR="00845E89" w:rsidRPr="00216DAE" w:rsidRDefault="00845E89">
      <w:pPr>
        <w:tabs>
          <w:tab w:val="left" w:pos="1080"/>
          <w:tab w:val="left" w:pos="7200"/>
        </w:tabs>
        <w:rPr>
          <w:rFonts w:ascii="Times New Roman" w:hAnsi="Times New Roman"/>
          <w:sz w:val="18"/>
          <w:szCs w:val="18"/>
        </w:rPr>
      </w:pPr>
    </w:p>
    <w:sectPr w:rsidR="00845E89" w:rsidRPr="00216DAE" w:rsidSect="009A2469">
      <w:headerReference w:type="default" r:id="rId7"/>
      <w:pgSz w:w="15840" w:h="12240" w:orient="landscape" w:code="1"/>
      <w:pgMar w:top="720" w:right="1267"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EC3" w:rsidRDefault="00154EC3">
      <w:r>
        <w:separator/>
      </w:r>
    </w:p>
  </w:endnote>
  <w:endnote w:type="continuationSeparator" w:id="0">
    <w:p w:rsidR="00154EC3" w:rsidRDefault="0015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EC3" w:rsidRDefault="00154EC3">
      <w:r>
        <w:separator/>
      </w:r>
    </w:p>
  </w:footnote>
  <w:footnote w:type="continuationSeparator" w:id="0">
    <w:p w:rsidR="00154EC3" w:rsidRDefault="0015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2AE" w:rsidRPr="0066097F" w:rsidRDefault="004102AE" w:rsidP="0066097F">
    <w:pPr>
      <w:ind w:left="900"/>
      <w:jc w:val="center"/>
      <w:rPr>
        <w:rFonts w:ascii="Times New Roman" w:hAnsi="Times New Roman"/>
        <w:szCs w:val="22"/>
      </w:rPr>
    </w:pPr>
    <w:r w:rsidRPr="0066097F">
      <w:rPr>
        <w:rFonts w:ascii="Times New Roman" w:hAnsi="Times New Roman"/>
        <w:szCs w:val="22"/>
      </w:rPr>
      <w:t>10-144 Chapter 101</w:t>
    </w:r>
  </w:p>
  <w:p w:rsidR="004102AE" w:rsidRPr="0066097F" w:rsidRDefault="004102AE">
    <w:pPr>
      <w:jc w:val="center"/>
      <w:rPr>
        <w:rFonts w:ascii="Times New Roman" w:hAnsi="Times New Roman"/>
        <w:szCs w:val="22"/>
      </w:rPr>
    </w:pPr>
    <w:r w:rsidRPr="0066097F">
      <w:rPr>
        <w:rFonts w:ascii="Times New Roman" w:hAnsi="Times New Roman"/>
        <w:szCs w:val="22"/>
      </w:rPr>
      <w:t xml:space="preserve">MAINECARE </w:t>
    </w:r>
    <w:r w:rsidRPr="0066097F">
      <w:rPr>
        <w:rFonts w:ascii="Times New Roman" w:hAnsi="Times New Roman"/>
        <w:caps/>
        <w:szCs w:val="22"/>
      </w:rPr>
      <w:t xml:space="preserve">Benefits </w:t>
    </w:r>
    <w:r w:rsidRPr="0066097F">
      <w:rPr>
        <w:rFonts w:ascii="Times New Roman" w:hAnsi="Times New Roman"/>
        <w:szCs w:val="22"/>
      </w:rPr>
      <w:t>MANUAL</w:t>
    </w:r>
  </w:p>
  <w:p w:rsidR="004102AE" w:rsidRPr="0066097F" w:rsidRDefault="004102AE">
    <w:pPr>
      <w:jc w:val="center"/>
      <w:rPr>
        <w:rFonts w:ascii="Times New Roman" w:hAnsi="Times New Roman"/>
        <w:szCs w:val="22"/>
      </w:rPr>
    </w:pPr>
    <w:r w:rsidRPr="0066097F">
      <w:rPr>
        <w:rFonts w:ascii="Times New Roman" w:hAnsi="Times New Roman"/>
        <w:szCs w:val="22"/>
      </w:rPr>
      <w:t>CHAPTER III</w:t>
    </w:r>
  </w:p>
  <w:p w:rsidR="004102AE" w:rsidRPr="0066097F" w:rsidRDefault="004102AE">
    <w:pPr>
      <w:jc w:val="center"/>
      <w:rPr>
        <w:rFonts w:ascii="Times New Roman" w:hAnsi="Times New Roman"/>
        <w:szCs w:val="22"/>
      </w:rPr>
    </w:pPr>
  </w:p>
  <w:p w:rsidR="004102AE" w:rsidRDefault="004102AE" w:rsidP="0066097F">
    <w:pPr>
      <w:pBdr>
        <w:top w:val="single" w:sz="6" w:space="1" w:color="auto"/>
        <w:bottom w:val="single" w:sz="6" w:space="1" w:color="auto"/>
      </w:pBdr>
      <w:tabs>
        <w:tab w:val="right" w:pos="12240"/>
      </w:tabs>
      <w:ind w:left="900"/>
      <w:rPr>
        <w:rFonts w:ascii="Times New Roman" w:hAnsi="Times New Roman"/>
        <w:szCs w:val="22"/>
      </w:rPr>
    </w:pPr>
    <w:r w:rsidRPr="0066097F">
      <w:rPr>
        <w:rFonts w:ascii="Times New Roman" w:hAnsi="Times New Roman"/>
        <w:szCs w:val="22"/>
      </w:rPr>
      <w:t>SECTION 17</w:t>
    </w:r>
    <w:r w:rsidRPr="0066097F">
      <w:rPr>
        <w:rFonts w:ascii="Times New Roman" w:hAnsi="Times New Roman"/>
        <w:szCs w:val="22"/>
      </w:rPr>
      <w:tab/>
    </w:r>
    <w:r>
      <w:rPr>
        <w:rFonts w:ascii="Times New Roman" w:hAnsi="Times New Roman"/>
        <w:szCs w:val="22"/>
      </w:rPr>
      <w:t xml:space="preserve">                                      </w:t>
    </w:r>
    <w:r w:rsidRPr="0066097F">
      <w:rPr>
        <w:rFonts w:ascii="Times New Roman" w:hAnsi="Times New Roman"/>
        <w:szCs w:val="22"/>
      </w:rPr>
      <w:t xml:space="preserve">ALLOWANCES FOR COMMUNITY SUPPORT SERVICES        </w:t>
    </w:r>
    <w:r>
      <w:rPr>
        <w:rFonts w:ascii="Times New Roman" w:hAnsi="Times New Roman"/>
        <w:szCs w:val="22"/>
      </w:rPr>
      <w:t xml:space="preserve">         </w:t>
    </w:r>
    <w:r w:rsidRPr="0066097F">
      <w:rPr>
        <w:rFonts w:ascii="Times New Roman" w:hAnsi="Times New Roman"/>
        <w:szCs w:val="22"/>
      </w:rPr>
      <w:t xml:space="preserve">     </w:t>
    </w:r>
    <w:r w:rsidR="00EE3600">
      <w:rPr>
        <w:rFonts w:ascii="Times New Roman" w:hAnsi="Times New Roman"/>
        <w:szCs w:val="22"/>
      </w:rPr>
      <w:t xml:space="preserve">             </w:t>
    </w:r>
    <w:r w:rsidRPr="0066097F">
      <w:rPr>
        <w:rFonts w:ascii="Times New Roman" w:hAnsi="Times New Roman"/>
        <w:szCs w:val="22"/>
      </w:rPr>
      <w:t>ESTABLISHED: 5/1/93</w:t>
    </w:r>
  </w:p>
  <w:p w:rsidR="004102AE" w:rsidRPr="0066097F" w:rsidRDefault="004102AE" w:rsidP="00845E89">
    <w:pPr>
      <w:pBdr>
        <w:top w:val="single" w:sz="6" w:space="1" w:color="auto"/>
        <w:bottom w:val="single" w:sz="6" w:space="1" w:color="auto"/>
      </w:pBdr>
      <w:tabs>
        <w:tab w:val="right" w:pos="8730"/>
      </w:tabs>
      <w:ind w:left="900"/>
      <w:jc w:val="right"/>
      <w:rPr>
        <w:rFonts w:ascii="Times New Roman" w:hAnsi="Times New Roman"/>
        <w:szCs w:val="22"/>
      </w:rPr>
    </w:pPr>
    <w:r w:rsidRPr="0066097F">
      <w:rPr>
        <w:rFonts w:ascii="Times New Roman" w:hAnsi="Times New Roman"/>
        <w:szCs w:val="22"/>
      </w:rPr>
      <w:t xml:space="preserve">LAST UPDATED: </w:t>
    </w:r>
    <w:r w:rsidR="00D448FB">
      <w:rPr>
        <w:rFonts w:ascii="Times New Roman" w:hAnsi="Times New Roman"/>
        <w:szCs w:val="22"/>
      </w:rPr>
      <w:t>2/14/2019</w:t>
    </w:r>
  </w:p>
  <w:p w:rsidR="004102AE" w:rsidRPr="0066097F" w:rsidRDefault="004102AE">
    <w:pPr>
      <w:pStyle w:val="Header"/>
      <w:rPr>
        <w:rFonts w:ascii="Times New Roman" w:hAnsi="Times New Roman"/>
        <w:b/>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7"/>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5D6"/>
    <w:rsid w:val="00003BB1"/>
    <w:rsid w:val="0000543B"/>
    <w:rsid w:val="00011658"/>
    <w:rsid w:val="000122B0"/>
    <w:rsid w:val="00055461"/>
    <w:rsid w:val="00056AA6"/>
    <w:rsid w:val="00071F9C"/>
    <w:rsid w:val="0009446A"/>
    <w:rsid w:val="000C4785"/>
    <w:rsid w:val="000E796A"/>
    <w:rsid w:val="000F5CCC"/>
    <w:rsid w:val="00113535"/>
    <w:rsid w:val="001352BC"/>
    <w:rsid w:val="001425C0"/>
    <w:rsid w:val="00154EC3"/>
    <w:rsid w:val="001A3A70"/>
    <w:rsid w:val="001C5B31"/>
    <w:rsid w:val="001D361B"/>
    <w:rsid w:val="001F5BFB"/>
    <w:rsid w:val="00200926"/>
    <w:rsid w:val="00207FC7"/>
    <w:rsid w:val="00216DAE"/>
    <w:rsid w:val="00221144"/>
    <w:rsid w:val="0024508F"/>
    <w:rsid w:val="002477AD"/>
    <w:rsid w:val="00251675"/>
    <w:rsid w:val="0025330F"/>
    <w:rsid w:val="00260830"/>
    <w:rsid w:val="00281C55"/>
    <w:rsid w:val="002A7ACB"/>
    <w:rsid w:val="002B3CB2"/>
    <w:rsid w:val="002C2321"/>
    <w:rsid w:val="002C5EF0"/>
    <w:rsid w:val="002D7C69"/>
    <w:rsid w:val="0030148A"/>
    <w:rsid w:val="00315003"/>
    <w:rsid w:val="00322348"/>
    <w:rsid w:val="00334AD6"/>
    <w:rsid w:val="00343D02"/>
    <w:rsid w:val="003465CA"/>
    <w:rsid w:val="00366B8B"/>
    <w:rsid w:val="003839E4"/>
    <w:rsid w:val="0038410D"/>
    <w:rsid w:val="0038672F"/>
    <w:rsid w:val="003C36D9"/>
    <w:rsid w:val="003D7201"/>
    <w:rsid w:val="003F5837"/>
    <w:rsid w:val="004102AE"/>
    <w:rsid w:val="00411270"/>
    <w:rsid w:val="00413423"/>
    <w:rsid w:val="00426B7A"/>
    <w:rsid w:val="00442DB6"/>
    <w:rsid w:val="00460ED1"/>
    <w:rsid w:val="00463DC0"/>
    <w:rsid w:val="00473039"/>
    <w:rsid w:val="004746CA"/>
    <w:rsid w:val="00476F85"/>
    <w:rsid w:val="004873B4"/>
    <w:rsid w:val="004C2802"/>
    <w:rsid w:val="004D1008"/>
    <w:rsid w:val="004E4C35"/>
    <w:rsid w:val="00513EED"/>
    <w:rsid w:val="00526ADB"/>
    <w:rsid w:val="0056215D"/>
    <w:rsid w:val="00591558"/>
    <w:rsid w:val="005A39BA"/>
    <w:rsid w:val="005B25AD"/>
    <w:rsid w:val="005C5335"/>
    <w:rsid w:val="005E1550"/>
    <w:rsid w:val="005E3734"/>
    <w:rsid w:val="005F370D"/>
    <w:rsid w:val="00602B32"/>
    <w:rsid w:val="00611FF6"/>
    <w:rsid w:val="00630185"/>
    <w:rsid w:val="006340CC"/>
    <w:rsid w:val="00652700"/>
    <w:rsid w:val="0066097F"/>
    <w:rsid w:val="0069097C"/>
    <w:rsid w:val="006C0CDC"/>
    <w:rsid w:val="006C34CE"/>
    <w:rsid w:val="006D31AA"/>
    <w:rsid w:val="006E4240"/>
    <w:rsid w:val="00715FF8"/>
    <w:rsid w:val="007260FE"/>
    <w:rsid w:val="0074417D"/>
    <w:rsid w:val="00771C77"/>
    <w:rsid w:val="007A7B5A"/>
    <w:rsid w:val="007D706E"/>
    <w:rsid w:val="007E01A8"/>
    <w:rsid w:val="00807146"/>
    <w:rsid w:val="008222F6"/>
    <w:rsid w:val="00845E89"/>
    <w:rsid w:val="00846A02"/>
    <w:rsid w:val="0084751A"/>
    <w:rsid w:val="00852198"/>
    <w:rsid w:val="008563BB"/>
    <w:rsid w:val="00856EE4"/>
    <w:rsid w:val="008840EF"/>
    <w:rsid w:val="008A4378"/>
    <w:rsid w:val="008B0A2C"/>
    <w:rsid w:val="008C6201"/>
    <w:rsid w:val="008C7D5F"/>
    <w:rsid w:val="00903821"/>
    <w:rsid w:val="00913035"/>
    <w:rsid w:val="0091611A"/>
    <w:rsid w:val="00927F57"/>
    <w:rsid w:val="00935D4C"/>
    <w:rsid w:val="00936E6B"/>
    <w:rsid w:val="009375F9"/>
    <w:rsid w:val="009500E4"/>
    <w:rsid w:val="00953555"/>
    <w:rsid w:val="00972971"/>
    <w:rsid w:val="009A2469"/>
    <w:rsid w:val="009B1AAA"/>
    <w:rsid w:val="009C2FDA"/>
    <w:rsid w:val="009D525D"/>
    <w:rsid w:val="009D64BF"/>
    <w:rsid w:val="009F26F1"/>
    <w:rsid w:val="00A3481A"/>
    <w:rsid w:val="00A43482"/>
    <w:rsid w:val="00A62302"/>
    <w:rsid w:val="00AB7F56"/>
    <w:rsid w:val="00AD2A5E"/>
    <w:rsid w:val="00AE520E"/>
    <w:rsid w:val="00AE7DC1"/>
    <w:rsid w:val="00AF759A"/>
    <w:rsid w:val="00B1652B"/>
    <w:rsid w:val="00B42571"/>
    <w:rsid w:val="00B56EE5"/>
    <w:rsid w:val="00B60C63"/>
    <w:rsid w:val="00B640C2"/>
    <w:rsid w:val="00B9379E"/>
    <w:rsid w:val="00BC0527"/>
    <w:rsid w:val="00BD7005"/>
    <w:rsid w:val="00BE1B16"/>
    <w:rsid w:val="00BE5714"/>
    <w:rsid w:val="00BF3677"/>
    <w:rsid w:val="00C03946"/>
    <w:rsid w:val="00C15F58"/>
    <w:rsid w:val="00C22744"/>
    <w:rsid w:val="00C24E84"/>
    <w:rsid w:val="00C35A02"/>
    <w:rsid w:val="00C45480"/>
    <w:rsid w:val="00C54635"/>
    <w:rsid w:val="00C60F36"/>
    <w:rsid w:val="00CA5B7E"/>
    <w:rsid w:val="00CE3FBD"/>
    <w:rsid w:val="00D10F00"/>
    <w:rsid w:val="00D221E4"/>
    <w:rsid w:val="00D448FB"/>
    <w:rsid w:val="00D95E2C"/>
    <w:rsid w:val="00DC2D53"/>
    <w:rsid w:val="00E005D6"/>
    <w:rsid w:val="00E21FB0"/>
    <w:rsid w:val="00E47C69"/>
    <w:rsid w:val="00E67188"/>
    <w:rsid w:val="00E811C1"/>
    <w:rsid w:val="00E82969"/>
    <w:rsid w:val="00E86E99"/>
    <w:rsid w:val="00EA31D0"/>
    <w:rsid w:val="00EB01B5"/>
    <w:rsid w:val="00EE014F"/>
    <w:rsid w:val="00EE3600"/>
    <w:rsid w:val="00EE3C4D"/>
    <w:rsid w:val="00EE3C95"/>
    <w:rsid w:val="00F03925"/>
    <w:rsid w:val="00F04883"/>
    <w:rsid w:val="00F21798"/>
    <w:rsid w:val="00F33487"/>
    <w:rsid w:val="00F423D4"/>
    <w:rsid w:val="00F62491"/>
    <w:rsid w:val="00F62B0D"/>
    <w:rsid w:val="00F8771A"/>
    <w:rsid w:val="00FC1D14"/>
    <w:rsid w:val="00FD5C75"/>
    <w:rsid w:val="00FE6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5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1550"/>
    <w:pPr>
      <w:tabs>
        <w:tab w:val="center" w:pos="4320"/>
        <w:tab w:val="right" w:pos="8640"/>
      </w:tabs>
    </w:pPr>
  </w:style>
  <w:style w:type="paragraph" w:styleId="Header">
    <w:name w:val="header"/>
    <w:basedOn w:val="Normal"/>
    <w:rsid w:val="005E1550"/>
    <w:pPr>
      <w:tabs>
        <w:tab w:val="center" w:pos="4320"/>
        <w:tab w:val="right" w:pos="8640"/>
      </w:tabs>
    </w:pPr>
  </w:style>
  <w:style w:type="paragraph" w:styleId="BalloonText">
    <w:name w:val="Balloon Text"/>
    <w:basedOn w:val="Normal"/>
    <w:link w:val="BalloonTextChar"/>
    <w:rsid w:val="0024508F"/>
    <w:rPr>
      <w:rFonts w:ascii="Tahoma" w:hAnsi="Tahoma" w:cs="Tahoma"/>
      <w:sz w:val="16"/>
      <w:szCs w:val="16"/>
    </w:rPr>
  </w:style>
  <w:style w:type="character" w:customStyle="1" w:styleId="BalloonTextChar">
    <w:name w:val="Balloon Text Char"/>
    <w:link w:val="BalloonText"/>
    <w:rsid w:val="0024508F"/>
    <w:rPr>
      <w:rFonts w:ascii="Tahoma" w:hAnsi="Tahoma" w:cs="Tahoma"/>
      <w:sz w:val="16"/>
      <w:szCs w:val="16"/>
    </w:rPr>
  </w:style>
  <w:style w:type="character" w:styleId="CommentReference">
    <w:name w:val="annotation reference"/>
    <w:basedOn w:val="DefaultParagraphFont"/>
    <w:rsid w:val="004746CA"/>
    <w:rPr>
      <w:sz w:val="16"/>
      <w:szCs w:val="16"/>
    </w:rPr>
  </w:style>
  <w:style w:type="paragraph" w:styleId="CommentText">
    <w:name w:val="annotation text"/>
    <w:basedOn w:val="Normal"/>
    <w:link w:val="CommentTextChar"/>
    <w:rsid w:val="004746CA"/>
    <w:rPr>
      <w:sz w:val="20"/>
    </w:rPr>
  </w:style>
  <w:style w:type="character" w:customStyle="1" w:styleId="CommentTextChar">
    <w:name w:val="Comment Text Char"/>
    <w:basedOn w:val="DefaultParagraphFont"/>
    <w:link w:val="CommentText"/>
    <w:rsid w:val="004746CA"/>
    <w:rPr>
      <w:rFonts w:ascii="Arial" w:hAnsi="Arial"/>
    </w:rPr>
  </w:style>
  <w:style w:type="paragraph" w:styleId="CommentSubject">
    <w:name w:val="annotation subject"/>
    <w:basedOn w:val="CommentText"/>
    <w:next w:val="CommentText"/>
    <w:link w:val="CommentSubjectChar"/>
    <w:rsid w:val="004746CA"/>
    <w:rPr>
      <w:b/>
      <w:bCs/>
    </w:rPr>
  </w:style>
  <w:style w:type="character" w:customStyle="1" w:styleId="CommentSubjectChar">
    <w:name w:val="Comment Subject Char"/>
    <w:basedOn w:val="CommentTextChar"/>
    <w:link w:val="CommentSubject"/>
    <w:rsid w:val="004746CA"/>
    <w:rPr>
      <w:rFonts w:ascii="Arial" w:hAnsi="Arial"/>
      <w:b/>
      <w:bCs/>
    </w:rPr>
  </w:style>
  <w:style w:type="table" w:styleId="TableGrid">
    <w:name w:val="Table Grid"/>
    <w:basedOn w:val="TableNormal"/>
    <w:rsid w:val="0084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550"/>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E1550"/>
    <w:pPr>
      <w:tabs>
        <w:tab w:val="center" w:pos="4320"/>
        <w:tab w:val="right" w:pos="8640"/>
      </w:tabs>
    </w:pPr>
  </w:style>
  <w:style w:type="paragraph" w:styleId="Header">
    <w:name w:val="header"/>
    <w:basedOn w:val="Normal"/>
    <w:rsid w:val="005E1550"/>
    <w:pPr>
      <w:tabs>
        <w:tab w:val="center" w:pos="4320"/>
        <w:tab w:val="right" w:pos="8640"/>
      </w:tabs>
    </w:pPr>
  </w:style>
  <w:style w:type="paragraph" w:styleId="BalloonText">
    <w:name w:val="Balloon Text"/>
    <w:basedOn w:val="Normal"/>
    <w:link w:val="BalloonTextChar"/>
    <w:rsid w:val="0024508F"/>
    <w:rPr>
      <w:rFonts w:ascii="Tahoma" w:hAnsi="Tahoma" w:cs="Tahoma"/>
      <w:sz w:val="16"/>
      <w:szCs w:val="16"/>
    </w:rPr>
  </w:style>
  <w:style w:type="character" w:customStyle="1" w:styleId="BalloonTextChar">
    <w:name w:val="Balloon Text Char"/>
    <w:link w:val="BalloonText"/>
    <w:rsid w:val="0024508F"/>
    <w:rPr>
      <w:rFonts w:ascii="Tahoma" w:hAnsi="Tahoma" w:cs="Tahoma"/>
      <w:sz w:val="16"/>
      <w:szCs w:val="16"/>
    </w:rPr>
  </w:style>
  <w:style w:type="character" w:styleId="CommentReference">
    <w:name w:val="annotation reference"/>
    <w:basedOn w:val="DefaultParagraphFont"/>
    <w:rsid w:val="004746CA"/>
    <w:rPr>
      <w:sz w:val="16"/>
      <w:szCs w:val="16"/>
    </w:rPr>
  </w:style>
  <w:style w:type="paragraph" w:styleId="CommentText">
    <w:name w:val="annotation text"/>
    <w:basedOn w:val="Normal"/>
    <w:link w:val="CommentTextChar"/>
    <w:rsid w:val="004746CA"/>
    <w:rPr>
      <w:sz w:val="20"/>
    </w:rPr>
  </w:style>
  <w:style w:type="character" w:customStyle="1" w:styleId="CommentTextChar">
    <w:name w:val="Comment Text Char"/>
    <w:basedOn w:val="DefaultParagraphFont"/>
    <w:link w:val="CommentText"/>
    <w:rsid w:val="004746CA"/>
    <w:rPr>
      <w:rFonts w:ascii="Arial" w:hAnsi="Arial"/>
    </w:rPr>
  </w:style>
  <w:style w:type="paragraph" w:styleId="CommentSubject">
    <w:name w:val="annotation subject"/>
    <w:basedOn w:val="CommentText"/>
    <w:next w:val="CommentText"/>
    <w:link w:val="CommentSubjectChar"/>
    <w:rsid w:val="004746CA"/>
    <w:rPr>
      <w:b/>
      <w:bCs/>
    </w:rPr>
  </w:style>
  <w:style w:type="character" w:customStyle="1" w:styleId="CommentSubjectChar">
    <w:name w:val="Comment Subject Char"/>
    <w:basedOn w:val="CommentTextChar"/>
    <w:link w:val="CommentSubject"/>
    <w:rsid w:val="004746CA"/>
    <w:rPr>
      <w:rFonts w:ascii="Arial" w:hAnsi="Arial"/>
      <w:b/>
      <w:bCs/>
    </w:rPr>
  </w:style>
  <w:style w:type="table" w:styleId="TableGrid">
    <w:name w:val="Table Grid"/>
    <w:basedOn w:val="TableNormal"/>
    <w:rsid w:val="00845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9909">
      <w:bodyDiv w:val="1"/>
      <w:marLeft w:val="0"/>
      <w:marRight w:val="0"/>
      <w:marTop w:val="0"/>
      <w:marBottom w:val="0"/>
      <w:divBdr>
        <w:top w:val="none" w:sz="0" w:space="0" w:color="auto"/>
        <w:left w:val="none" w:sz="0" w:space="0" w:color="auto"/>
        <w:bottom w:val="none" w:sz="0" w:space="0" w:color="auto"/>
        <w:right w:val="none" w:sz="0" w:space="0" w:color="auto"/>
      </w:divBdr>
    </w:div>
    <w:div w:id="423771945">
      <w:bodyDiv w:val="1"/>
      <w:marLeft w:val="0"/>
      <w:marRight w:val="0"/>
      <w:marTop w:val="0"/>
      <w:marBottom w:val="0"/>
      <w:divBdr>
        <w:top w:val="none" w:sz="0" w:space="0" w:color="auto"/>
        <w:left w:val="none" w:sz="0" w:space="0" w:color="auto"/>
        <w:bottom w:val="none" w:sz="0" w:space="0" w:color="auto"/>
        <w:right w:val="none" w:sz="0" w:space="0" w:color="auto"/>
      </w:divBdr>
    </w:div>
    <w:div w:id="10047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 - DHS</Company>
  <LinksUpToDate>false</LinksUpToDate>
  <CharactersWithSpaces>2392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 Sullivan-Alley</dc:creator>
  <cp:lastModifiedBy>Wismer, Don</cp:lastModifiedBy>
  <cp:revision>3</cp:revision>
  <cp:lastPrinted>2016-06-23T14:29:00Z</cp:lastPrinted>
  <dcterms:created xsi:type="dcterms:W3CDTF">2019-02-14T19:00:00Z</dcterms:created>
  <dcterms:modified xsi:type="dcterms:W3CDTF">2019-02-14T19:00:00Z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