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E4CB" w14:textId="602DC89B" w:rsidR="00E64EDB" w:rsidRPr="00563C59" w:rsidRDefault="00E64EDB" w:rsidP="003F25BD">
      <w:pPr>
        <w:pStyle w:val="Footer"/>
        <w:tabs>
          <w:tab w:val="clear" w:pos="4320"/>
          <w:tab w:val="clear" w:pos="8640"/>
          <w:tab w:val="center" w:pos="4770"/>
          <w:tab w:val="right" w:pos="9570"/>
        </w:tabs>
        <w:rPr>
          <w:rFonts w:ascii="Times New Roman" w:hAnsi="Times New Roman" w:cs="Times New Roman"/>
          <w:sz w:val="22"/>
          <w:szCs w:val="22"/>
        </w:rPr>
      </w:pPr>
      <w:r w:rsidRPr="006C75F5">
        <w:rPr>
          <w:rFonts w:ascii="Times New Roman" w:hAnsi="Times New Roman" w:cs="Times New Roman"/>
          <w:b/>
          <w:sz w:val="22"/>
          <w:szCs w:val="22"/>
        </w:rPr>
        <w:tab/>
      </w:r>
      <w:r w:rsidRPr="00563C59">
        <w:rPr>
          <w:rFonts w:ascii="Times New Roman" w:hAnsi="Times New Roman" w:cs="Times New Roman"/>
          <w:b/>
          <w:sz w:val="22"/>
          <w:szCs w:val="22"/>
        </w:rPr>
        <w:t>TABLE OF CONTENTS</w:t>
      </w:r>
      <w:r w:rsidRPr="00563C59">
        <w:rPr>
          <w:rFonts w:ascii="Times New Roman" w:hAnsi="Times New Roman" w:cs="Times New Roman"/>
          <w:b/>
          <w:sz w:val="22"/>
          <w:szCs w:val="22"/>
        </w:rPr>
        <w:tab/>
      </w:r>
      <w:r w:rsidRPr="00563C59">
        <w:rPr>
          <w:rFonts w:ascii="Times New Roman" w:hAnsi="Times New Roman" w:cs="Times New Roman"/>
          <w:sz w:val="22"/>
          <w:szCs w:val="22"/>
        </w:rPr>
        <w:t>Page</w:t>
      </w:r>
    </w:p>
    <w:p w14:paraId="021E39F5" w14:textId="77777777" w:rsidR="00E64EDB" w:rsidRPr="00563C59" w:rsidRDefault="00E64EDB" w:rsidP="003F25BD">
      <w:pPr>
        <w:ind w:left="-540"/>
        <w:rPr>
          <w:noProof/>
        </w:rPr>
      </w:pPr>
    </w:p>
    <w:p w14:paraId="5CA2295E" w14:textId="77777777" w:rsidR="00E64EDB" w:rsidRPr="00563C59" w:rsidRDefault="00E64EDB" w:rsidP="003F25BD">
      <w:pPr>
        <w:tabs>
          <w:tab w:val="left" w:pos="720"/>
          <w:tab w:val="left" w:leader="dot" w:pos="9360"/>
        </w:tabs>
      </w:pPr>
      <w:r w:rsidRPr="00563C59">
        <w:t>45.01</w:t>
      </w:r>
      <w:r w:rsidRPr="00563C59">
        <w:tab/>
      </w:r>
      <w:r w:rsidRPr="00563C59">
        <w:rPr>
          <w:b/>
        </w:rPr>
        <w:t>DEFINITIONS</w:t>
      </w:r>
      <w:r w:rsidRPr="00563C59">
        <w:rPr>
          <w:bCs/>
        </w:rPr>
        <w:tab/>
        <w:t>1</w:t>
      </w:r>
    </w:p>
    <w:p w14:paraId="5419F249" w14:textId="77777777" w:rsidR="00E64EDB" w:rsidRPr="00563C59" w:rsidRDefault="00E64EDB" w:rsidP="003F25BD">
      <w:pPr>
        <w:tabs>
          <w:tab w:val="left" w:leader="dot" w:pos="8280"/>
          <w:tab w:val="left" w:leader="dot" w:pos="9360"/>
        </w:tabs>
        <w:ind w:left="1620" w:hanging="900"/>
      </w:pPr>
    </w:p>
    <w:p w14:paraId="0270C406" w14:textId="77777777" w:rsidR="00E64EDB" w:rsidRPr="00563C59" w:rsidRDefault="00E64EDB" w:rsidP="003F25BD">
      <w:pPr>
        <w:tabs>
          <w:tab w:val="left" w:leader="dot" w:pos="9360"/>
        </w:tabs>
        <w:ind w:left="1620" w:hanging="900"/>
      </w:pPr>
      <w:r w:rsidRPr="00563C59">
        <w:t>45.01-1</w:t>
      </w:r>
      <w:r w:rsidRPr="00563C59">
        <w:tab/>
        <w:t>340B Hospital</w:t>
      </w:r>
      <w:r w:rsidRPr="00563C59">
        <w:tab/>
        <w:t>1</w:t>
      </w:r>
    </w:p>
    <w:p w14:paraId="3B1CC411" w14:textId="77777777" w:rsidR="00E64EDB" w:rsidRPr="00563C59" w:rsidRDefault="00E64EDB" w:rsidP="003F25BD">
      <w:pPr>
        <w:tabs>
          <w:tab w:val="left" w:leader="dot" w:pos="9360"/>
        </w:tabs>
        <w:ind w:left="1620" w:hanging="900"/>
      </w:pPr>
      <w:r w:rsidRPr="00563C59">
        <w:t>45.01-2</w:t>
      </w:r>
      <w:r w:rsidRPr="00563C59">
        <w:tab/>
        <w:t>Authorized Agent</w:t>
      </w:r>
      <w:r w:rsidRPr="00563C59">
        <w:tab/>
        <w:t>1</w:t>
      </w:r>
    </w:p>
    <w:p w14:paraId="599A8842" w14:textId="77777777" w:rsidR="00E64EDB" w:rsidRPr="00563C59" w:rsidRDefault="00E64EDB" w:rsidP="003F25BD">
      <w:pPr>
        <w:tabs>
          <w:tab w:val="left" w:leader="dot" w:pos="9360"/>
        </w:tabs>
        <w:ind w:left="1620" w:hanging="900"/>
      </w:pPr>
      <w:r w:rsidRPr="00563C59">
        <w:t>45.01-3</w:t>
      </w:r>
      <w:r w:rsidRPr="00563C59">
        <w:tab/>
        <w:t xml:space="preserve">Critical Access Hospital </w:t>
      </w:r>
      <w:r w:rsidRPr="00563C59">
        <w:tab/>
        <w:t>1</w:t>
      </w:r>
    </w:p>
    <w:p w14:paraId="186A32C8" w14:textId="77777777" w:rsidR="00E64EDB" w:rsidRPr="00563C59" w:rsidRDefault="00E64EDB" w:rsidP="003F25BD">
      <w:pPr>
        <w:tabs>
          <w:tab w:val="left" w:leader="dot" w:pos="9360"/>
        </w:tabs>
        <w:ind w:left="1620" w:hanging="900"/>
      </w:pPr>
      <w:r w:rsidRPr="00563C59">
        <w:t>45.01-4</w:t>
      </w:r>
      <w:r w:rsidRPr="00563C59">
        <w:tab/>
        <w:t xml:space="preserve">Day(s) Awaiting Nursing Facility Placement </w:t>
      </w:r>
      <w:r w:rsidRPr="00563C59">
        <w:tab/>
        <w:t>1</w:t>
      </w:r>
    </w:p>
    <w:p w14:paraId="3D2ADE3A" w14:textId="77777777" w:rsidR="00E64EDB" w:rsidRPr="00563C59" w:rsidRDefault="00E64EDB" w:rsidP="003F25BD">
      <w:pPr>
        <w:tabs>
          <w:tab w:val="left" w:leader="dot" w:pos="9360"/>
        </w:tabs>
        <w:ind w:left="1620" w:hanging="900"/>
      </w:pPr>
      <w:r w:rsidRPr="00563C59">
        <w:t>45.01-5</w:t>
      </w:r>
      <w:r w:rsidRPr="00563C59">
        <w:tab/>
        <w:t xml:space="preserve">Hospital </w:t>
      </w:r>
      <w:r w:rsidRPr="00563C59">
        <w:tab/>
        <w:t>1</w:t>
      </w:r>
    </w:p>
    <w:p w14:paraId="309C1A0F" w14:textId="77777777" w:rsidR="00E64EDB" w:rsidRPr="00563C59" w:rsidRDefault="00E64EDB" w:rsidP="003F25BD">
      <w:pPr>
        <w:tabs>
          <w:tab w:val="left" w:leader="dot" w:pos="9360"/>
        </w:tabs>
        <w:ind w:left="1620" w:hanging="900"/>
      </w:pPr>
      <w:r w:rsidRPr="00563C59">
        <w:t>45.01-6</w:t>
      </w:r>
      <w:r w:rsidRPr="00563C59">
        <w:tab/>
        <w:t xml:space="preserve">Inpatient </w:t>
      </w:r>
      <w:r w:rsidRPr="00563C59">
        <w:tab/>
        <w:t>1</w:t>
      </w:r>
    </w:p>
    <w:p w14:paraId="6FA073C2" w14:textId="77777777" w:rsidR="00E64EDB" w:rsidRPr="00563C59" w:rsidRDefault="00E64EDB" w:rsidP="003F25BD">
      <w:pPr>
        <w:tabs>
          <w:tab w:val="left" w:leader="dot" w:pos="9360"/>
        </w:tabs>
        <w:ind w:left="1620" w:hanging="900"/>
      </w:pPr>
      <w:r w:rsidRPr="00563C59">
        <w:t>45.01-7</w:t>
      </w:r>
      <w:r w:rsidRPr="00563C59">
        <w:tab/>
        <w:t>Outpatient</w:t>
      </w:r>
      <w:r w:rsidRPr="00563C59">
        <w:tab/>
        <w:t>1</w:t>
      </w:r>
    </w:p>
    <w:p w14:paraId="7985D029" w14:textId="77777777" w:rsidR="00E64EDB" w:rsidRPr="00563C59" w:rsidRDefault="00E64EDB" w:rsidP="003F25BD">
      <w:pPr>
        <w:tabs>
          <w:tab w:val="left" w:leader="dot" w:pos="9360"/>
        </w:tabs>
        <w:ind w:left="1620" w:hanging="900"/>
      </w:pPr>
      <w:r w:rsidRPr="00563C59">
        <w:t>45.01-8</w:t>
      </w:r>
      <w:r w:rsidRPr="00563C59">
        <w:tab/>
        <w:t>Swing Bed</w:t>
      </w:r>
      <w:r w:rsidRPr="00563C59">
        <w:tab/>
        <w:t>2</w:t>
      </w:r>
    </w:p>
    <w:p w14:paraId="1D8FAA4F" w14:textId="5152E00C" w:rsidR="00E64EDB" w:rsidRDefault="00E64EDB" w:rsidP="003F25BD">
      <w:pPr>
        <w:tabs>
          <w:tab w:val="left" w:leader="dot" w:pos="9360"/>
        </w:tabs>
        <w:ind w:left="1620" w:hanging="900"/>
      </w:pPr>
      <w:r w:rsidRPr="00563C59">
        <w:t>45.01-9</w:t>
      </w:r>
      <w:r w:rsidRPr="00563C59">
        <w:tab/>
        <w:t>Utilization Review/Management</w:t>
      </w:r>
      <w:r w:rsidRPr="00563C59">
        <w:tab/>
        <w:t>2</w:t>
      </w:r>
    </w:p>
    <w:p w14:paraId="736A176E" w14:textId="53EA4960" w:rsidR="002D7553" w:rsidRPr="00563C59" w:rsidRDefault="002D7553" w:rsidP="003F25BD">
      <w:pPr>
        <w:tabs>
          <w:tab w:val="left" w:leader="dot" w:pos="9360"/>
        </w:tabs>
        <w:ind w:left="1620" w:hanging="900"/>
      </w:pPr>
      <w:r>
        <w:t>45.01-10</w:t>
      </w:r>
      <w:r>
        <w:tab/>
        <w:t>Certified Intentional Peer Support Specialist</w:t>
      </w:r>
      <w:r w:rsidR="00AC4D3A" w:rsidRPr="00563C59">
        <w:tab/>
      </w:r>
      <w:r w:rsidR="00C47982">
        <w:t>2</w:t>
      </w:r>
    </w:p>
    <w:p w14:paraId="2B856474" w14:textId="77777777" w:rsidR="00E64EDB" w:rsidRPr="00563C59" w:rsidRDefault="00E64EDB" w:rsidP="003F25BD">
      <w:pPr>
        <w:tabs>
          <w:tab w:val="left" w:leader="dot" w:pos="9360"/>
        </w:tabs>
        <w:ind w:left="1620" w:hanging="900"/>
      </w:pPr>
    </w:p>
    <w:p w14:paraId="376B821E" w14:textId="77777777" w:rsidR="00E64EDB" w:rsidRPr="00563C59" w:rsidRDefault="00E64EDB" w:rsidP="003F25BD">
      <w:pPr>
        <w:tabs>
          <w:tab w:val="left" w:pos="720"/>
          <w:tab w:val="left" w:leader="dot" w:pos="9360"/>
        </w:tabs>
      </w:pPr>
      <w:r w:rsidRPr="00563C59">
        <w:t>45.02</w:t>
      </w:r>
      <w:r w:rsidRPr="00563C59">
        <w:tab/>
      </w:r>
      <w:r w:rsidRPr="00563C59">
        <w:rPr>
          <w:b/>
        </w:rPr>
        <w:t>ELIGIBILITY FOR CARE</w:t>
      </w:r>
      <w:r w:rsidRPr="00563C59">
        <w:rPr>
          <w:bCs/>
        </w:rPr>
        <w:tab/>
        <w:t>2</w:t>
      </w:r>
    </w:p>
    <w:p w14:paraId="326B99C8" w14:textId="77777777" w:rsidR="00E64EDB" w:rsidRPr="00563C59" w:rsidRDefault="00E64EDB" w:rsidP="003F25BD">
      <w:pPr>
        <w:pStyle w:val="Footer"/>
        <w:tabs>
          <w:tab w:val="clear" w:pos="4320"/>
          <w:tab w:val="clear" w:pos="8640"/>
          <w:tab w:val="left" w:pos="720"/>
          <w:tab w:val="left" w:leader="dot" w:pos="8280"/>
          <w:tab w:val="left" w:leader="dot" w:pos="9360"/>
        </w:tabs>
        <w:rPr>
          <w:rFonts w:ascii="Times New Roman" w:hAnsi="Times New Roman" w:cs="Times New Roman"/>
          <w:sz w:val="22"/>
          <w:szCs w:val="22"/>
        </w:rPr>
      </w:pPr>
    </w:p>
    <w:p w14:paraId="64F7622C" w14:textId="77777777" w:rsidR="00E64EDB" w:rsidRPr="00563C59" w:rsidRDefault="00E64EDB" w:rsidP="003F25BD">
      <w:pPr>
        <w:tabs>
          <w:tab w:val="left" w:pos="720"/>
          <w:tab w:val="left" w:leader="dot" w:pos="9360"/>
        </w:tabs>
      </w:pPr>
      <w:r w:rsidRPr="00563C59">
        <w:t>45.03</w:t>
      </w:r>
      <w:r w:rsidRPr="00563C59">
        <w:tab/>
      </w:r>
      <w:r w:rsidRPr="00563C59">
        <w:rPr>
          <w:b/>
        </w:rPr>
        <w:t>DURATION OF CARE</w:t>
      </w:r>
      <w:r w:rsidRPr="00563C59">
        <w:rPr>
          <w:bCs/>
        </w:rPr>
        <w:tab/>
        <w:t>2</w:t>
      </w:r>
    </w:p>
    <w:p w14:paraId="017E2DFF" w14:textId="77777777" w:rsidR="00E64EDB" w:rsidRPr="00563C59" w:rsidRDefault="00E64EDB" w:rsidP="003F25BD">
      <w:pPr>
        <w:pStyle w:val="Footer"/>
        <w:tabs>
          <w:tab w:val="clear" w:pos="4320"/>
          <w:tab w:val="clear" w:pos="8640"/>
          <w:tab w:val="left" w:pos="720"/>
          <w:tab w:val="left" w:leader="dot" w:pos="8280"/>
          <w:tab w:val="left" w:leader="dot" w:pos="9360"/>
        </w:tabs>
        <w:rPr>
          <w:rFonts w:ascii="Times New Roman" w:hAnsi="Times New Roman" w:cs="Times New Roman"/>
          <w:sz w:val="22"/>
          <w:szCs w:val="22"/>
        </w:rPr>
      </w:pPr>
    </w:p>
    <w:p w14:paraId="60B7345A" w14:textId="77777777" w:rsidR="00E64EDB" w:rsidRPr="00563C59" w:rsidRDefault="00E64EDB" w:rsidP="003F25BD">
      <w:pPr>
        <w:tabs>
          <w:tab w:val="left" w:pos="720"/>
          <w:tab w:val="left" w:leader="dot" w:pos="9360"/>
        </w:tabs>
      </w:pPr>
      <w:r w:rsidRPr="00563C59">
        <w:t>45.04</w:t>
      </w:r>
      <w:r w:rsidRPr="00563C59">
        <w:tab/>
      </w:r>
      <w:r w:rsidRPr="00563C59">
        <w:rPr>
          <w:b/>
        </w:rPr>
        <w:t>COVERED SERVICES</w:t>
      </w:r>
      <w:r w:rsidRPr="00563C59">
        <w:rPr>
          <w:bCs/>
        </w:rPr>
        <w:tab/>
        <w:t>2</w:t>
      </w:r>
    </w:p>
    <w:p w14:paraId="6F603AAF" w14:textId="77777777" w:rsidR="00E64EDB" w:rsidRPr="00133415" w:rsidRDefault="00E64EDB" w:rsidP="00141995">
      <w:pPr>
        <w:pStyle w:val="NoSpacing"/>
        <w:tabs>
          <w:tab w:val="left" w:pos="720"/>
          <w:tab w:val="left" w:leader="dot" w:pos="8280"/>
          <w:tab w:val="left" w:leader="dot" w:pos="9360"/>
        </w:tabs>
      </w:pPr>
    </w:p>
    <w:p w14:paraId="59B836A5" w14:textId="77777777" w:rsidR="00E64EDB" w:rsidRPr="00563C59" w:rsidRDefault="00E64EDB" w:rsidP="003F25BD">
      <w:pPr>
        <w:tabs>
          <w:tab w:val="left" w:leader="dot" w:pos="9360"/>
        </w:tabs>
        <w:ind w:left="1620" w:hanging="900"/>
      </w:pPr>
      <w:r w:rsidRPr="00563C59">
        <w:t>45.04-1</w:t>
      </w:r>
      <w:r w:rsidRPr="00563C59">
        <w:tab/>
        <w:t>Semi-Private Accommodations</w:t>
      </w:r>
      <w:r w:rsidRPr="00563C59">
        <w:tab/>
        <w:t>2</w:t>
      </w:r>
    </w:p>
    <w:p w14:paraId="0B154783" w14:textId="77777777" w:rsidR="00E64EDB" w:rsidRPr="00563C59" w:rsidRDefault="00E64EDB" w:rsidP="003F25BD">
      <w:pPr>
        <w:tabs>
          <w:tab w:val="left" w:leader="dot" w:pos="9360"/>
        </w:tabs>
        <w:ind w:left="1620" w:hanging="900"/>
      </w:pPr>
      <w:r w:rsidRPr="00563C59">
        <w:t>45.04-2</w:t>
      </w:r>
      <w:r w:rsidRPr="00563C59">
        <w:tab/>
        <w:t>Intensive Care or Coronary Care</w:t>
      </w:r>
      <w:r w:rsidRPr="00563C59">
        <w:tab/>
        <w:t>2</w:t>
      </w:r>
    </w:p>
    <w:p w14:paraId="4A6531D3" w14:textId="77777777" w:rsidR="00E64EDB" w:rsidRPr="00563C59" w:rsidRDefault="00E64EDB" w:rsidP="003F25BD">
      <w:pPr>
        <w:tabs>
          <w:tab w:val="left" w:leader="dot" w:pos="9360"/>
        </w:tabs>
        <w:ind w:left="1620" w:hanging="900"/>
      </w:pPr>
      <w:r w:rsidRPr="00563C59">
        <w:t>45.04-3</w:t>
      </w:r>
      <w:r w:rsidRPr="00563C59">
        <w:tab/>
        <w:t>Drugs and Biologicals</w:t>
      </w:r>
      <w:r w:rsidRPr="00563C59">
        <w:tab/>
        <w:t>2</w:t>
      </w:r>
    </w:p>
    <w:p w14:paraId="27353F33" w14:textId="77777777" w:rsidR="00E64EDB" w:rsidRPr="00563C59" w:rsidRDefault="00E64EDB" w:rsidP="003F25BD">
      <w:pPr>
        <w:tabs>
          <w:tab w:val="left" w:leader="dot" w:pos="9360"/>
        </w:tabs>
        <w:ind w:left="1620" w:hanging="900"/>
      </w:pPr>
      <w:r w:rsidRPr="00563C59">
        <w:t>45.04-4</w:t>
      </w:r>
      <w:r w:rsidRPr="00563C59">
        <w:tab/>
        <w:t>Supplies, Appliances and Equipment</w:t>
      </w:r>
      <w:r w:rsidRPr="00563C59">
        <w:tab/>
        <w:t>3</w:t>
      </w:r>
    </w:p>
    <w:p w14:paraId="40C64F4F" w14:textId="77777777" w:rsidR="00E64EDB" w:rsidRPr="00563C59" w:rsidRDefault="00E64EDB" w:rsidP="003F25BD">
      <w:pPr>
        <w:tabs>
          <w:tab w:val="left" w:leader="dot" w:pos="9360"/>
        </w:tabs>
        <w:ind w:left="1627" w:hanging="907"/>
      </w:pPr>
      <w:r w:rsidRPr="00563C59">
        <w:t>45.04-5</w:t>
      </w:r>
      <w:r w:rsidRPr="00563C59">
        <w:tab/>
        <w:t>Ancillary Diagnostic and Therapeutic Services</w:t>
      </w:r>
      <w:r w:rsidRPr="00563C59">
        <w:tab/>
        <w:t>3</w:t>
      </w:r>
    </w:p>
    <w:p w14:paraId="12DD63FE" w14:textId="77777777" w:rsidR="00E64EDB" w:rsidRPr="00563C59" w:rsidRDefault="00E64EDB" w:rsidP="003F25BD">
      <w:pPr>
        <w:tabs>
          <w:tab w:val="left" w:leader="dot" w:pos="9360"/>
        </w:tabs>
        <w:ind w:left="1627" w:hanging="907"/>
      </w:pPr>
      <w:r w:rsidRPr="00563C59">
        <w:t>45.04-6</w:t>
      </w:r>
      <w:r w:rsidRPr="00563C59">
        <w:tab/>
        <w:t>Swing-Bed and Days Awaiting Placement Services</w:t>
      </w:r>
      <w:r w:rsidRPr="00563C59">
        <w:tab/>
        <w:t>4</w:t>
      </w:r>
    </w:p>
    <w:p w14:paraId="5251B607" w14:textId="77777777" w:rsidR="00E64EDB" w:rsidRPr="00563C59" w:rsidRDefault="00440FA3" w:rsidP="003F25BD">
      <w:pPr>
        <w:tabs>
          <w:tab w:val="left" w:leader="dot" w:pos="9360"/>
        </w:tabs>
        <w:ind w:left="1627" w:hanging="907"/>
      </w:pPr>
      <w:r w:rsidRPr="00563C59">
        <w:t>45.04-7</w:t>
      </w:r>
      <w:r w:rsidRPr="00563C59">
        <w:tab/>
        <w:t>Asthma Self-</w:t>
      </w:r>
      <w:r w:rsidR="00E64EDB" w:rsidRPr="00563C59">
        <w:t>Management Services</w:t>
      </w:r>
      <w:r w:rsidR="00E64EDB" w:rsidRPr="00563C59">
        <w:tab/>
        <w:t>4</w:t>
      </w:r>
    </w:p>
    <w:p w14:paraId="23C11192" w14:textId="77777777" w:rsidR="00E64EDB" w:rsidRPr="00563C59" w:rsidRDefault="00440FA3" w:rsidP="00F00544">
      <w:pPr>
        <w:tabs>
          <w:tab w:val="left" w:leader="dot" w:pos="9360"/>
        </w:tabs>
        <w:ind w:left="1627" w:hanging="997"/>
      </w:pPr>
      <w:r w:rsidRPr="009268EF">
        <w:rPr>
          <w:b/>
        </w:rPr>
        <w:t>*</w:t>
      </w:r>
      <w:r w:rsidR="00E64EDB" w:rsidRPr="00563C59">
        <w:t>45.04-8</w:t>
      </w:r>
      <w:r w:rsidR="00E64EDB" w:rsidRPr="00563C59">
        <w:tab/>
      </w:r>
      <w:r w:rsidR="00077B0B">
        <w:t xml:space="preserve">Outpatient </w:t>
      </w:r>
      <w:r w:rsidR="00E64EDB" w:rsidRPr="00563C59">
        <w:t>Diabetes Self-Management Training Services</w:t>
      </w:r>
      <w:r w:rsidR="00E64EDB" w:rsidRPr="00563C59">
        <w:tab/>
        <w:t>4</w:t>
      </w:r>
    </w:p>
    <w:p w14:paraId="40CBDE83" w14:textId="2332EF44" w:rsidR="00E64EDB" w:rsidRDefault="00E64EDB" w:rsidP="003F25BD">
      <w:pPr>
        <w:tabs>
          <w:tab w:val="left" w:pos="720"/>
          <w:tab w:val="left" w:leader="dot" w:pos="9360"/>
        </w:tabs>
        <w:ind w:left="1620" w:hanging="900"/>
      </w:pPr>
      <w:r w:rsidRPr="00563C59">
        <w:t>45.04-9</w:t>
      </w:r>
      <w:r w:rsidRPr="00563C59">
        <w:tab/>
        <w:t>Hos</w:t>
      </w:r>
      <w:r w:rsidR="00080F09">
        <w:t>pital Based Physician Services</w:t>
      </w:r>
      <w:r w:rsidR="00080F09">
        <w:tab/>
        <w:t>5</w:t>
      </w:r>
    </w:p>
    <w:p w14:paraId="7411DA18" w14:textId="4A0FD845" w:rsidR="00C7544F" w:rsidRPr="00563C59" w:rsidRDefault="00C7544F" w:rsidP="003F25BD">
      <w:pPr>
        <w:tabs>
          <w:tab w:val="left" w:pos="720"/>
          <w:tab w:val="left" w:leader="dot" w:pos="9360"/>
        </w:tabs>
        <w:ind w:left="1620" w:hanging="900"/>
      </w:pPr>
      <w:r>
        <w:t>45.04-10</w:t>
      </w:r>
      <w:r>
        <w:tab/>
      </w:r>
      <w:r w:rsidR="00576A80">
        <w:t xml:space="preserve">Outpatient </w:t>
      </w:r>
      <w:r>
        <w:t>Partial Hospitalization Services</w:t>
      </w:r>
      <w:r>
        <w:tab/>
      </w:r>
      <w:r w:rsidR="0010713F">
        <w:t>5</w:t>
      </w:r>
    </w:p>
    <w:p w14:paraId="68242493" w14:textId="77777777" w:rsidR="00E64EDB" w:rsidRPr="00563C59" w:rsidRDefault="00E64EDB" w:rsidP="003F25BD">
      <w:pPr>
        <w:tabs>
          <w:tab w:val="left" w:pos="720"/>
          <w:tab w:val="left" w:leader="dot" w:pos="9360"/>
        </w:tabs>
        <w:ind w:left="1620" w:hanging="900"/>
      </w:pPr>
    </w:p>
    <w:p w14:paraId="4D9C0533" w14:textId="63D5A743" w:rsidR="00E64EDB" w:rsidRPr="00563C59" w:rsidRDefault="00E64EDB" w:rsidP="003F25BD">
      <w:pPr>
        <w:tabs>
          <w:tab w:val="left" w:pos="720"/>
          <w:tab w:val="left" w:leader="dot" w:pos="9360"/>
        </w:tabs>
      </w:pPr>
      <w:r w:rsidRPr="00563C59">
        <w:t>45.05</w:t>
      </w:r>
      <w:r w:rsidRPr="00563C59">
        <w:tab/>
      </w:r>
      <w:r w:rsidRPr="00563C59">
        <w:rPr>
          <w:b/>
        </w:rPr>
        <w:t>RESTRICTED SERVICES</w:t>
      </w:r>
      <w:r w:rsidR="00080F09">
        <w:rPr>
          <w:bCs/>
        </w:rPr>
        <w:tab/>
      </w:r>
      <w:r w:rsidR="0010713F">
        <w:rPr>
          <w:bCs/>
        </w:rPr>
        <w:t>7</w:t>
      </w:r>
    </w:p>
    <w:p w14:paraId="758061A5" w14:textId="77777777" w:rsidR="00E64EDB" w:rsidRPr="00563C59" w:rsidRDefault="00E64EDB" w:rsidP="003F25BD">
      <w:pPr>
        <w:pStyle w:val="Footer"/>
        <w:tabs>
          <w:tab w:val="clear" w:pos="4320"/>
          <w:tab w:val="clear" w:pos="8640"/>
          <w:tab w:val="left" w:pos="720"/>
          <w:tab w:val="left" w:leader="dot" w:pos="8280"/>
          <w:tab w:val="left" w:leader="dot" w:pos="9360"/>
        </w:tabs>
        <w:rPr>
          <w:rFonts w:ascii="Times New Roman" w:hAnsi="Times New Roman" w:cs="Times New Roman"/>
          <w:sz w:val="22"/>
          <w:szCs w:val="22"/>
        </w:rPr>
      </w:pPr>
    </w:p>
    <w:p w14:paraId="592EFB43" w14:textId="146F3989" w:rsidR="00E64EDB" w:rsidRPr="00563C59" w:rsidRDefault="00E64EDB" w:rsidP="003F25BD">
      <w:pPr>
        <w:tabs>
          <w:tab w:val="left" w:leader="dot" w:pos="9360"/>
        </w:tabs>
        <w:ind w:left="1620" w:hanging="900"/>
      </w:pPr>
      <w:r w:rsidRPr="00563C59">
        <w:t>45.05-1</w:t>
      </w:r>
      <w:r w:rsidRPr="00563C59">
        <w:tab/>
        <w:t>Whole Bl</w:t>
      </w:r>
      <w:r w:rsidR="00080F09">
        <w:t>ood and Packed Red Blood Cells</w:t>
      </w:r>
      <w:r w:rsidR="00080F09">
        <w:tab/>
      </w:r>
      <w:r w:rsidR="0010713F">
        <w:t>7</w:t>
      </w:r>
    </w:p>
    <w:p w14:paraId="7A6A3126" w14:textId="15B7E286" w:rsidR="00E64EDB" w:rsidRPr="00563C59" w:rsidRDefault="00E64EDB" w:rsidP="003F25BD">
      <w:pPr>
        <w:tabs>
          <w:tab w:val="left" w:leader="dot" w:pos="9360"/>
        </w:tabs>
        <w:ind w:left="1620" w:hanging="900"/>
      </w:pPr>
      <w:r w:rsidRPr="00563C59">
        <w:t>45.05-2</w:t>
      </w:r>
      <w:r w:rsidRPr="00563C59">
        <w:tab/>
        <w:t>Newborn Infants</w:t>
      </w:r>
      <w:r w:rsidRPr="00563C59">
        <w:tab/>
      </w:r>
      <w:r w:rsidR="0010713F">
        <w:t>8</w:t>
      </w:r>
    </w:p>
    <w:p w14:paraId="56EC69A7" w14:textId="44BCFDF9" w:rsidR="00E64EDB" w:rsidRPr="00563C59" w:rsidRDefault="00E64EDB" w:rsidP="003F25BD">
      <w:pPr>
        <w:tabs>
          <w:tab w:val="left" w:leader="dot" w:pos="9360"/>
        </w:tabs>
        <w:ind w:left="1620" w:hanging="900"/>
      </w:pPr>
      <w:r w:rsidRPr="00563C59">
        <w:t>45.05-3</w:t>
      </w:r>
      <w:r w:rsidRPr="00563C59">
        <w:tab/>
        <w:t>Abortions, Sterilizations and Hysterectomies</w:t>
      </w:r>
      <w:r w:rsidRPr="00563C59">
        <w:tab/>
      </w:r>
      <w:r w:rsidR="0010713F">
        <w:t>8</w:t>
      </w:r>
    </w:p>
    <w:p w14:paraId="469E0668" w14:textId="32290BBB" w:rsidR="00E64EDB" w:rsidRPr="00563C59" w:rsidRDefault="00E64EDB" w:rsidP="003F25BD">
      <w:pPr>
        <w:tabs>
          <w:tab w:val="left" w:leader="dot" w:pos="9360"/>
        </w:tabs>
        <w:ind w:left="1620" w:hanging="900"/>
      </w:pPr>
      <w:r w:rsidRPr="00563C59">
        <w:t>45.05-4</w:t>
      </w:r>
      <w:r w:rsidRPr="00563C59">
        <w:tab/>
        <w:t>Dental Services</w:t>
      </w:r>
      <w:r w:rsidRPr="00563C59">
        <w:tab/>
      </w:r>
      <w:r w:rsidR="0010713F">
        <w:t>8</w:t>
      </w:r>
    </w:p>
    <w:p w14:paraId="37689C59" w14:textId="6A151609" w:rsidR="00E64EDB" w:rsidRPr="00563C59" w:rsidRDefault="00E64EDB" w:rsidP="003F25BD">
      <w:pPr>
        <w:tabs>
          <w:tab w:val="left" w:leader="dot" w:pos="9360"/>
        </w:tabs>
        <w:ind w:left="1620" w:hanging="900"/>
      </w:pPr>
      <w:r w:rsidRPr="00563C59">
        <w:t>45.05-5</w:t>
      </w:r>
      <w:r w:rsidRPr="00563C59">
        <w:tab/>
        <w:t>Private Rooms for Patients with Infectious Diseases</w:t>
      </w:r>
      <w:r w:rsidRPr="00563C59">
        <w:tab/>
      </w:r>
      <w:r w:rsidR="0010713F">
        <w:t>8</w:t>
      </w:r>
    </w:p>
    <w:p w14:paraId="4342D0A2" w14:textId="55AB1663" w:rsidR="00E64EDB" w:rsidRPr="00563C59" w:rsidRDefault="00E64EDB" w:rsidP="003F25BD">
      <w:pPr>
        <w:tabs>
          <w:tab w:val="left" w:leader="dot" w:pos="9360"/>
        </w:tabs>
        <w:ind w:left="1620" w:hanging="900"/>
      </w:pPr>
      <w:r w:rsidRPr="00563C59">
        <w:t>45.05-6</w:t>
      </w:r>
      <w:r w:rsidRPr="00563C59">
        <w:tab/>
        <w:t xml:space="preserve">Restricted Physician Services Associated with Hospital Services </w:t>
      </w:r>
      <w:r w:rsidRPr="00563C59">
        <w:tab/>
      </w:r>
      <w:r w:rsidR="0010713F">
        <w:t>8</w:t>
      </w:r>
    </w:p>
    <w:p w14:paraId="754AA992" w14:textId="0F44ACCD" w:rsidR="00E64EDB" w:rsidRPr="00563C59" w:rsidRDefault="00E64EDB" w:rsidP="003F25BD">
      <w:pPr>
        <w:tabs>
          <w:tab w:val="left" w:leader="dot" w:pos="9360"/>
        </w:tabs>
        <w:ind w:left="1620" w:hanging="900"/>
      </w:pPr>
      <w:r w:rsidRPr="00563C59">
        <w:t>45.05</w:t>
      </w:r>
      <w:r w:rsidR="00510923">
        <w:t>-7</w:t>
      </w:r>
      <w:r w:rsidR="00510923">
        <w:tab/>
        <w:t>Organ Transplant Procedures</w:t>
      </w:r>
      <w:r w:rsidR="00510923">
        <w:tab/>
      </w:r>
      <w:r w:rsidR="0010713F">
        <w:t>9</w:t>
      </w:r>
    </w:p>
    <w:p w14:paraId="4C583442" w14:textId="6A7D601F" w:rsidR="00E64EDB" w:rsidRPr="00563C59" w:rsidRDefault="00E64EDB" w:rsidP="003F25BD">
      <w:pPr>
        <w:tabs>
          <w:tab w:val="left" w:leader="dot" w:pos="9360"/>
        </w:tabs>
        <w:ind w:left="1620" w:hanging="900"/>
      </w:pPr>
      <w:r w:rsidRPr="00563C59">
        <w:t>45.05-8</w:t>
      </w:r>
      <w:r w:rsidRPr="00563C59">
        <w:tab/>
        <w:t>Therapeutic Leave of Absence- During Days Awaiting Nursing Facility Placement</w:t>
      </w:r>
      <w:r w:rsidRPr="00563C59">
        <w:tab/>
      </w:r>
      <w:r w:rsidR="0010713F">
        <w:t>9</w:t>
      </w:r>
    </w:p>
    <w:p w14:paraId="6ED9A94E" w14:textId="59A9AB2C" w:rsidR="00E64EDB" w:rsidRPr="00563C59" w:rsidRDefault="00E64EDB" w:rsidP="003F25BD">
      <w:pPr>
        <w:tabs>
          <w:tab w:val="left" w:leader="dot" w:pos="9360"/>
        </w:tabs>
        <w:ind w:left="1620" w:hanging="900"/>
      </w:pPr>
      <w:r w:rsidRPr="00563C59">
        <w:t>45.05-9</w:t>
      </w:r>
      <w:r w:rsidRPr="00563C59">
        <w:tab/>
        <w:t>Outpatient Observation Services</w:t>
      </w:r>
      <w:r w:rsidRPr="00563C59">
        <w:tab/>
      </w:r>
      <w:r w:rsidR="0010713F">
        <w:t>9</w:t>
      </w:r>
    </w:p>
    <w:p w14:paraId="2F4113AB" w14:textId="127020B7" w:rsidR="00440FA3" w:rsidRPr="00563C59" w:rsidRDefault="00E64EDB" w:rsidP="003F25BD">
      <w:pPr>
        <w:tabs>
          <w:tab w:val="left" w:leader="dot" w:pos="9360"/>
        </w:tabs>
        <w:ind w:left="1620" w:hanging="900"/>
      </w:pPr>
      <w:r w:rsidRPr="00563C59">
        <w:t>45.05-10</w:t>
      </w:r>
      <w:r w:rsidRPr="00563C59">
        <w:tab/>
        <w:t>Physical, Occupational and Speech Therapy for Adults</w:t>
      </w:r>
      <w:r w:rsidRPr="00563C59">
        <w:tab/>
      </w:r>
      <w:r w:rsidR="0010713F">
        <w:t>9</w:t>
      </w:r>
    </w:p>
    <w:p w14:paraId="7BF0C0B2" w14:textId="64BC0262" w:rsidR="00E64EDB" w:rsidRPr="00A35420" w:rsidRDefault="00E64EDB" w:rsidP="00D73966">
      <w:pPr>
        <w:tabs>
          <w:tab w:val="left" w:leader="dot" w:pos="9360"/>
        </w:tabs>
        <w:rPr>
          <w:b/>
        </w:rPr>
      </w:pPr>
      <w:r w:rsidRPr="00A35420">
        <w:rPr>
          <w:b/>
        </w:rPr>
        <w:br w:type="page"/>
      </w:r>
    </w:p>
    <w:p w14:paraId="5E1D7628" w14:textId="77777777" w:rsidR="00563C59" w:rsidRDefault="00563C59" w:rsidP="00F00544">
      <w:pPr>
        <w:pStyle w:val="Footer"/>
        <w:tabs>
          <w:tab w:val="clear" w:pos="4320"/>
          <w:tab w:val="clear" w:pos="8640"/>
          <w:tab w:val="center" w:pos="4770"/>
          <w:tab w:val="right" w:pos="9570"/>
        </w:tabs>
        <w:jc w:val="center"/>
        <w:rPr>
          <w:rFonts w:ascii="Times New Roman" w:hAnsi="Times New Roman" w:cs="Times New Roman"/>
          <w:sz w:val="22"/>
          <w:szCs w:val="22"/>
        </w:rPr>
      </w:pPr>
      <w:r w:rsidRPr="00563C59">
        <w:rPr>
          <w:rFonts w:ascii="Times New Roman" w:hAnsi="Times New Roman" w:cs="Times New Roman"/>
          <w:b/>
          <w:sz w:val="22"/>
          <w:szCs w:val="22"/>
        </w:rPr>
        <w:lastRenderedPageBreak/>
        <w:t>TABLE OF CONTENTS</w:t>
      </w:r>
      <w:r>
        <w:rPr>
          <w:rFonts w:ascii="Times New Roman" w:hAnsi="Times New Roman" w:cs="Times New Roman"/>
          <w:b/>
          <w:sz w:val="22"/>
          <w:szCs w:val="22"/>
        </w:rPr>
        <w:t xml:space="preserve"> </w:t>
      </w:r>
      <w:r w:rsidR="00F00544">
        <w:rPr>
          <w:rFonts w:ascii="Times New Roman" w:hAnsi="Times New Roman" w:cs="Times New Roman"/>
          <w:sz w:val="22"/>
          <w:szCs w:val="22"/>
        </w:rPr>
        <w:t>(cont.)</w:t>
      </w:r>
    </w:p>
    <w:p w14:paraId="2B4AC25C" w14:textId="77777777" w:rsidR="00563C59" w:rsidRPr="00563C59" w:rsidRDefault="00563C59" w:rsidP="00563C59">
      <w:pPr>
        <w:pStyle w:val="Footer"/>
        <w:tabs>
          <w:tab w:val="clear" w:pos="4320"/>
          <w:tab w:val="clear" w:pos="8640"/>
          <w:tab w:val="center" w:pos="4770"/>
          <w:tab w:val="right" w:pos="9570"/>
        </w:tabs>
        <w:jc w:val="cente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563C59">
        <w:rPr>
          <w:rFonts w:ascii="Times New Roman" w:hAnsi="Times New Roman" w:cs="Times New Roman"/>
          <w:sz w:val="22"/>
          <w:szCs w:val="22"/>
        </w:rPr>
        <w:t>Page</w:t>
      </w:r>
    </w:p>
    <w:p w14:paraId="6E0F177D" w14:textId="77777777" w:rsidR="00563C59" w:rsidRDefault="00563C59" w:rsidP="003F25BD">
      <w:pPr>
        <w:keepNext/>
        <w:keepLines/>
        <w:tabs>
          <w:tab w:val="left" w:pos="720"/>
          <w:tab w:val="left" w:leader="dot" w:pos="9360"/>
        </w:tabs>
      </w:pPr>
    </w:p>
    <w:p w14:paraId="54050EF8" w14:textId="2D602A06" w:rsidR="00E64EDB" w:rsidRPr="00563C59" w:rsidRDefault="00E64EDB" w:rsidP="003F25BD">
      <w:pPr>
        <w:keepNext/>
        <w:keepLines/>
        <w:tabs>
          <w:tab w:val="left" w:pos="720"/>
          <w:tab w:val="left" w:leader="dot" w:pos="9360"/>
        </w:tabs>
      </w:pPr>
      <w:r w:rsidRPr="00563C59">
        <w:t>45.06</w:t>
      </w:r>
      <w:r w:rsidRPr="00563C59">
        <w:tab/>
      </w:r>
      <w:r w:rsidRPr="00563C59">
        <w:rPr>
          <w:b/>
        </w:rPr>
        <w:t>NON-COVERED SERVICES</w:t>
      </w:r>
      <w:r w:rsidRPr="00563C59">
        <w:t xml:space="preserve"> </w:t>
      </w:r>
      <w:r w:rsidRPr="00563C59">
        <w:tab/>
      </w:r>
      <w:r w:rsidR="0010713F">
        <w:t>9</w:t>
      </w:r>
    </w:p>
    <w:p w14:paraId="611C23F9" w14:textId="77777777" w:rsidR="00E64EDB" w:rsidRPr="00563C59" w:rsidRDefault="00E64EDB" w:rsidP="003F25BD">
      <w:pPr>
        <w:keepNext/>
        <w:keepLines/>
        <w:tabs>
          <w:tab w:val="left" w:leader="dot" w:pos="9360"/>
        </w:tabs>
        <w:ind w:left="1620" w:hanging="900"/>
      </w:pPr>
    </w:p>
    <w:p w14:paraId="0F9CE62B" w14:textId="708F1DA3" w:rsidR="00E64EDB" w:rsidRPr="00563C59" w:rsidRDefault="00E64EDB" w:rsidP="003F25BD">
      <w:pPr>
        <w:keepNext/>
        <w:keepLines/>
        <w:tabs>
          <w:tab w:val="left" w:leader="dot" w:pos="9360"/>
        </w:tabs>
        <w:ind w:left="1620" w:hanging="900"/>
      </w:pPr>
      <w:r w:rsidRPr="00563C59">
        <w:t>45.06-1</w:t>
      </w:r>
      <w:r w:rsidRPr="00563C59">
        <w:tab/>
        <w:t>Private Room</w:t>
      </w:r>
      <w:r w:rsidRPr="00563C59">
        <w:tab/>
      </w:r>
      <w:r w:rsidR="0010713F">
        <w:t>9</w:t>
      </w:r>
    </w:p>
    <w:p w14:paraId="1136C9E1" w14:textId="78FE1041" w:rsidR="00E64EDB" w:rsidRPr="00563C59" w:rsidRDefault="00E64EDB" w:rsidP="003F25BD">
      <w:pPr>
        <w:keepNext/>
        <w:keepLines/>
        <w:tabs>
          <w:tab w:val="left" w:leader="dot" w:pos="9360"/>
        </w:tabs>
        <w:ind w:left="1620" w:hanging="900"/>
      </w:pPr>
      <w:r w:rsidRPr="00563C59">
        <w:t>45.06-2</w:t>
      </w:r>
      <w:r w:rsidRPr="00563C59">
        <w:tab/>
        <w:t>Routine Physician Visits</w:t>
      </w:r>
      <w:r w:rsidRPr="00563C59">
        <w:tab/>
      </w:r>
      <w:r w:rsidR="002B5080">
        <w:t>10</w:t>
      </w:r>
    </w:p>
    <w:p w14:paraId="7DEB706F" w14:textId="70BCFB88" w:rsidR="00E64EDB" w:rsidRPr="00563C59" w:rsidRDefault="00E64EDB" w:rsidP="003F25BD">
      <w:pPr>
        <w:tabs>
          <w:tab w:val="left" w:leader="dot" w:pos="9360"/>
        </w:tabs>
        <w:ind w:left="1620" w:hanging="900"/>
      </w:pPr>
      <w:r w:rsidRPr="00563C59">
        <w:t>45.06-3</w:t>
      </w:r>
      <w:r w:rsidRPr="00563C59">
        <w:tab/>
        <w:t>Admission Not Certified by Utilization Review</w:t>
      </w:r>
      <w:r w:rsidRPr="00563C59">
        <w:tab/>
      </w:r>
      <w:r w:rsidR="002B5080">
        <w:t>10</w:t>
      </w:r>
    </w:p>
    <w:p w14:paraId="4C455F44" w14:textId="663D09A2" w:rsidR="00E64EDB" w:rsidRPr="00563C59" w:rsidRDefault="00E64EDB" w:rsidP="003F25BD">
      <w:pPr>
        <w:tabs>
          <w:tab w:val="left" w:leader="dot" w:pos="9360"/>
        </w:tabs>
        <w:ind w:left="1620" w:hanging="900"/>
      </w:pPr>
      <w:r w:rsidRPr="00563C59">
        <w:t>45.06-4</w:t>
      </w:r>
      <w:r w:rsidRPr="00563C59">
        <w:tab/>
        <w:t>Unauthorized Days Awaiting Placement or NF-level Swing Bed Services</w:t>
      </w:r>
      <w:r w:rsidRPr="00563C59">
        <w:tab/>
      </w:r>
      <w:r w:rsidR="002B5080">
        <w:t>10</w:t>
      </w:r>
    </w:p>
    <w:p w14:paraId="1C6480CF" w14:textId="77777777" w:rsidR="00E64EDB" w:rsidRPr="00563C59" w:rsidRDefault="00E64EDB" w:rsidP="003F25BD">
      <w:pPr>
        <w:tabs>
          <w:tab w:val="left" w:pos="720"/>
          <w:tab w:val="left" w:leader="dot" w:pos="8280"/>
          <w:tab w:val="left" w:leader="dot" w:pos="9360"/>
        </w:tabs>
      </w:pPr>
    </w:p>
    <w:p w14:paraId="56AE3527" w14:textId="36357CDB" w:rsidR="00E64EDB" w:rsidRDefault="00E64EDB" w:rsidP="00510923">
      <w:pPr>
        <w:tabs>
          <w:tab w:val="left" w:pos="720"/>
          <w:tab w:val="left" w:leader="dot" w:pos="9360"/>
        </w:tabs>
      </w:pPr>
      <w:r w:rsidRPr="00563C59">
        <w:t>45.07</w:t>
      </w:r>
      <w:r w:rsidRPr="00563C59">
        <w:tab/>
      </w:r>
      <w:r w:rsidRPr="00563C59">
        <w:rPr>
          <w:b/>
        </w:rPr>
        <w:t>POLICIES AND PROCEDURES</w:t>
      </w:r>
      <w:r w:rsidRPr="00563C59">
        <w:tab/>
      </w:r>
      <w:r w:rsidR="002B5080">
        <w:t>10</w:t>
      </w:r>
    </w:p>
    <w:p w14:paraId="7439FC98" w14:textId="77777777" w:rsidR="00D64507" w:rsidRPr="00563C59" w:rsidRDefault="00D64507" w:rsidP="00510923">
      <w:pPr>
        <w:tabs>
          <w:tab w:val="left" w:pos="720"/>
          <w:tab w:val="left" w:leader="dot" w:pos="9360"/>
        </w:tabs>
      </w:pPr>
    </w:p>
    <w:p w14:paraId="6F9C54D8" w14:textId="790343E7" w:rsidR="00E64EDB" w:rsidRPr="00563C59" w:rsidRDefault="00E64EDB" w:rsidP="003F25BD">
      <w:pPr>
        <w:tabs>
          <w:tab w:val="left" w:leader="dot" w:pos="9360"/>
        </w:tabs>
        <w:ind w:left="1620" w:hanging="900"/>
      </w:pPr>
      <w:r w:rsidRPr="00563C59">
        <w:t>45.07-1</w:t>
      </w:r>
      <w:r w:rsidRPr="00563C59">
        <w:tab/>
        <w:t>Discharge Planning</w:t>
      </w:r>
      <w:r w:rsidRPr="00563C59">
        <w:tab/>
      </w:r>
      <w:r w:rsidR="002B5080">
        <w:t>10</w:t>
      </w:r>
    </w:p>
    <w:p w14:paraId="5B6FC599" w14:textId="0AE0F07E" w:rsidR="00E64EDB" w:rsidRPr="00563C59" w:rsidRDefault="00E64EDB" w:rsidP="003F25BD">
      <w:pPr>
        <w:tabs>
          <w:tab w:val="left" w:leader="dot" w:pos="9360"/>
        </w:tabs>
        <w:ind w:left="1620" w:hanging="900"/>
      </w:pPr>
      <w:r w:rsidRPr="00563C59">
        <w:t>45.07-2</w:t>
      </w:r>
      <w:r w:rsidRPr="00563C59">
        <w:tab/>
        <w:t>Medical Eligibility Determination for Nursing Facility Care</w:t>
      </w:r>
      <w:r w:rsidRPr="00563C59">
        <w:tab/>
      </w:r>
      <w:r w:rsidR="002B5080">
        <w:t>1</w:t>
      </w:r>
      <w:r w:rsidR="00B50620">
        <w:t>1</w:t>
      </w:r>
    </w:p>
    <w:p w14:paraId="69FC6468" w14:textId="5414DBEB" w:rsidR="00E64EDB" w:rsidRPr="00563C59" w:rsidRDefault="00E64EDB" w:rsidP="003F25BD">
      <w:pPr>
        <w:tabs>
          <w:tab w:val="left" w:leader="dot" w:pos="9360"/>
        </w:tabs>
        <w:ind w:left="1620" w:hanging="900"/>
      </w:pPr>
      <w:r w:rsidRPr="00563C59">
        <w:t>45.07-3</w:t>
      </w:r>
      <w:r w:rsidRPr="00563C59">
        <w:tab/>
        <w:t>General Procedures for Medical Eligibility Determination</w:t>
      </w:r>
      <w:r w:rsidRPr="00563C59">
        <w:tab/>
        <w:t>1</w:t>
      </w:r>
      <w:r w:rsidR="00B50620">
        <w:t>2</w:t>
      </w:r>
    </w:p>
    <w:p w14:paraId="12A4E438" w14:textId="6D8784A1" w:rsidR="00E64EDB" w:rsidRPr="00563C59" w:rsidRDefault="00E64EDB" w:rsidP="003F25BD">
      <w:pPr>
        <w:tabs>
          <w:tab w:val="left" w:leader="dot" w:pos="9360"/>
        </w:tabs>
        <w:ind w:left="1620" w:hanging="900"/>
      </w:pPr>
      <w:r w:rsidRPr="00563C59">
        <w:t>45.07-4</w:t>
      </w:r>
      <w:r w:rsidRPr="00563C59">
        <w:tab/>
        <w:t>Program Integrity</w:t>
      </w:r>
      <w:r w:rsidR="000357D3" w:rsidRPr="00563C59">
        <w:tab/>
        <w:t>1</w:t>
      </w:r>
      <w:r w:rsidR="00B50620">
        <w:t>3</w:t>
      </w:r>
    </w:p>
    <w:p w14:paraId="5AD3E42D" w14:textId="77777777" w:rsidR="00E64EDB" w:rsidRPr="00563C59" w:rsidRDefault="00E64EDB" w:rsidP="003F25BD">
      <w:pPr>
        <w:pStyle w:val="Footer"/>
        <w:tabs>
          <w:tab w:val="clear" w:pos="4320"/>
          <w:tab w:val="clear" w:pos="8640"/>
          <w:tab w:val="left" w:pos="720"/>
          <w:tab w:val="left" w:leader="dot" w:pos="8280"/>
          <w:tab w:val="left" w:leader="dot" w:pos="9360"/>
        </w:tabs>
        <w:rPr>
          <w:rFonts w:ascii="Times New Roman" w:hAnsi="Times New Roman" w:cs="Times New Roman"/>
          <w:sz w:val="22"/>
          <w:szCs w:val="22"/>
        </w:rPr>
      </w:pPr>
    </w:p>
    <w:p w14:paraId="0DE57628" w14:textId="77777777" w:rsidR="00E64EDB" w:rsidRPr="00563C59" w:rsidRDefault="00E64EDB" w:rsidP="003F25BD">
      <w:pPr>
        <w:numPr>
          <w:ilvl w:val="1"/>
          <w:numId w:val="5"/>
        </w:numPr>
        <w:tabs>
          <w:tab w:val="left" w:leader="dot" w:pos="8280"/>
          <w:tab w:val="left" w:leader="dot" w:pos="9360"/>
        </w:tabs>
        <w:rPr>
          <w:b/>
          <w:bCs/>
        </w:rPr>
      </w:pPr>
      <w:r w:rsidRPr="00563C59">
        <w:rPr>
          <w:b/>
          <w:bCs/>
        </w:rPr>
        <w:t>ELIGIBILITY FOR HOME CARE FOR CHILDREN ELIGIBLE THROUGH</w:t>
      </w:r>
    </w:p>
    <w:p w14:paraId="36F28DE9" w14:textId="02F0D409" w:rsidR="00E64EDB" w:rsidRPr="00563C59" w:rsidRDefault="00E64EDB" w:rsidP="003F25BD">
      <w:pPr>
        <w:tabs>
          <w:tab w:val="left" w:pos="720"/>
          <w:tab w:val="left" w:leader="dot" w:pos="9360"/>
        </w:tabs>
      </w:pPr>
      <w:r w:rsidRPr="00563C59">
        <w:rPr>
          <w:b/>
          <w:bCs/>
        </w:rPr>
        <w:tab/>
        <w:t>THE KATIE BECKETT BENEFIT</w:t>
      </w:r>
      <w:r w:rsidRPr="00563C59">
        <w:tab/>
        <w:t>1</w:t>
      </w:r>
      <w:r w:rsidR="00B50620">
        <w:t>3</w:t>
      </w:r>
    </w:p>
    <w:p w14:paraId="123AF206" w14:textId="77777777" w:rsidR="000357D3" w:rsidRPr="00563C59" w:rsidRDefault="000357D3" w:rsidP="003F25BD">
      <w:pPr>
        <w:tabs>
          <w:tab w:val="left" w:pos="720"/>
          <w:tab w:val="left" w:leader="dot" w:pos="9360"/>
        </w:tabs>
      </w:pPr>
    </w:p>
    <w:p w14:paraId="7A638381" w14:textId="106C6256" w:rsidR="00E64EDB" w:rsidRPr="00563C59" w:rsidRDefault="00E64EDB" w:rsidP="003F25BD">
      <w:pPr>
        <w:tabs>
          <w:tab w:val="left" w:pos="720"/>
          <w:tab w:val="left" w:leader="dot" w:pos="9360"/>
        </w:tabs>
        <w:ind w:left="720" w:hanging="720"/>
        <w:rPr>
          <w:bCs/>
        </w:rPr>
      </w:pPr>
      <w:r w:rsidRPr="00563C59">
        <w:rPr>
          <w:bCs/>
        </w:rPr>
        <w:t>45.09</w:t>
      </w:r>
      <w:r w:rsidRPr="00563C59">
        <w:rPr>
          <w:bCs/>
        </w:rPr>
        <w:tab/>
      </w:r>
      <w:r w:rsidRPr="00563C59">
        <w:rPr>
          <w:b/>
          <w:bCs/>
        </w:rPr>
        <w:t>ADMISSION ELIGIBILITY AND CONTINUING ELIGIBILITY CRITERIA FOR PSYCHIATRIC UNIT AND DETOXIFICATION SERVICES</w:t>
      </w:r>
      <w:r w:rsidRPr="00563C59">
        <w:rPr>
          <w:bCs/>
        </w:rPr>
        <w:tab/>
        <w:t>1</w:t>
      </w:r>
      <w:r w:rsidR="00C710B3">
        <w:rPr>
          <w:bCs/>
        </w:rPr>
        <w:t>4</w:t>
      </w:r>
    </w:p>
    <w:p w14:paraId="56B8D5F6" w14:textId="77777777" w:rsidR="00E64EDB" w:rsidRPr="00563C59" w:rsidRDefault="00E64EDB" w:rsidP="003F25BD">
      <w:pPr>
        <w:tabs>
          <w:tab w:val="left" w:pos="720"/>
          <w:tab w:val="left" w:leader="dot" w:pos="9360"/>
        </w:tabs>
        <w:ind w:left="720" w:hanging="720"/>
        <w:rPr>
          <w:bCs/>
        </w:rPr>
      </w:pPr>
    </w:p>
    <w:p w14:paraId="0BF52001" w14:textId="48950438" w:rsidR="00E64EDB" w:rsidRPr="00563C59" w:rsidRDefault="00E64EDB" w:rsidP="003F25BD">
      <w:pPr>
        <w:tabs>
          <w:tab w:val="left" w:pos="720"/>
          <w:tab w:val="left" w:pos="1620"/>
          <w:tab w:val="left" w:leader="dot" w:pos="9360"/>
        </w:tabs>
        <w:ind w:left="1440" w:hanging="720"/>
        <w:rPr>
          <w:bCs/>
        </w:rPr>
      </w:pPr>
      <w:r w:rsidRPr="00563C59">
        <w:rPr>
          <w:bCs/>
        </w:rPr>
        <w:t>45.09-1</w:t>
      </w:r>
      <w:r w:rsidRPr="00563C59">
        <w:rPr>
          <w:bCs/>
        </w:rPr>
        <w:tab/>
      </w:r>
      <w:r w:rsidRPr="00563C59">
        <w:rPr>
          <w:bCs/>
        </w:rPr>
        <w:tab/>
        <w:t>Psychiatric Criteria</w:t>
      </w:r>
      <w:r w:rsidRPr="00563C59">
        <w:rPr>
          <w:bCs/>
        </w:rPr>
        <w:tab/>
        <w:t>1</w:t>
      </w:r>
      <w:r w:rsidR="00C710B3">
        <w:rPr>
          <w:bCs/>
        </w:rPr>
        <w:t>4</w:t>
      </w:r>
    </w:p>
    <w:p w14:paraId="55D96D7A" w14:textId="188E68BF" w:rsidR="00E64EDB" w:rsidRPr="00563C59" w:rsidRDefault="00E64EDB" w:rsidP="003F25BD">
      <w:pPr>
        <w:tabs>
          <w:tab w:val="left" w:pos="720"/>
          <w:tab w:val="left" w:pos="1620"/>
          <w:tab w:val="left" w:leader="dot" w:pos="9360"/>
        </w:tabs>
        <w:ind w:left="1440" w:hanging="720"/>
        <w:rPr>
          <w:bCs/>
        </w:rPr>
      </w:pPr>
      <w:r w:rsidRPr="00563C59">
        <w:rPr>
          <w:bCs/>
        </w:rPr>
        <w:t>45.09-2</w:t>
      </w:r>
      <w:r w:rsidRPr="00563C59">
        <w:rPr>
          <w:bCs/>
        </w:rPr>
        <w:tab/>
      </w:r>
      <w:r w:rsidRPr="00563C59">
        <w:rPr>
          <w:bCs/>
        </w:rPr>
        <w:tab/>
        <w:t>Detoxification Criteria</w:t>
      </w:r>
      <w:r w:rsidRPr="00563C59">
        <w:rPr>
          <w:bCs/>
        </w:rPr>
        <w:tab/>
        <w:t>1</w:t>
      </w:r>
      <w:r w:rsidR="00C710B3">
        <w:rPr>
          <w:bCs/>
        </w:rPr>
        <w:t>5</w:t>
      </w:r>
    </w:p>
    <w:p w14:paraId="1149B41F" w14:textId="77777777" w:rsidR="00E64EDB" w:rsidRPr="00563C59" w:rsidRDefault="00E64EDB" w:rsidP="003F25BD">
      <w:pPr>
        <w:tabs>
          <w:tab w:val="left" w:pos="720"/>
          <w:tab w:val="left" w:leader="dot" w:pos="9360"/>
        </w:tabs>
        <w:rPr>
          <w:b/>
        </w:rPr>
      </w:pPr>
    </w:p>
    <w:p w14:paraId="538FB1B9" w14:textId="1E561D90" w:rsidR="00E64EDB" w:rsidRPr="00563C59" w:rsidRDefault="00E64EDB" w:rsidP="003F25BD">
      <w:pPr>
        <w:tabs>
          <w:tab w:val="left" w:pos="720"/>
          <w:tab w:val="left" w:leader="dot" w:pos="9360"/>
        </w:tabs>
      </w:pPr>
      <w:r w:rsidRPr="00563C59">
        <w:t>45.10</w:t>
      </w:r>
      <w:r w:rsidRPr="00563C59">
        <w:tab/>
      </w:r>
      <w:r w:rsidRPr="00563C59">
        <w:rPr>
          <w:b/>
        </w:rPr>
        <w:t>REIMBURSEMENT</w:t>
      </w:r>
      <w:r w:rsidRPr="00563C59">
        <w:tab/>
        <w:t>1</w:t>
      </w:r>
      <w:r w:rsidR="00C710B3">
        <w:t>5</w:t>
      </w:r>
    </w:p>
    <w:p w14:paraId="4AA1E358" w14:textId="77777777" w:rsidR="00E64EDB" w:rsidRPr="00563C59" w:rsidRDefault="00E64EDB" w:rsidP="003F25BD">
      <w:pPr>
        <w:tabs>
          <w:tab w:val="left" w:pos="720"/>
          <w:tab w:val="left" w:leader="dot" w:pos="9360"/>
        </w:tabs>
      </w:pPr>
    </w:p>
    <w:p w14:paraId="3F9B7857" w14:textId="171D10D0" w:rsidR="00E64EDB" w:rsidRPr="00563C59" w:rsidRDefault="00E64EDB" w:rsidP="003F25BD">
      <w:pPr>
        <w:tabs>
          <w:tab w:val="left" w:pos="720"/>
          <w:tab w:val="left" w:leader="dot" w:pos="9360"/>
        </w:tabs>
        <w:ind w:left="720" w:hanging="720"/>
      </w:pPr>
      <w:r w:rsidRPr="00563C59">
        <w:t>45.11</w:t>
      </w:r>
      <w:r w:rsidRPr="00563C59">
        <w:tab/>
      </w:r>
      <w:r w:rsidRPr="00563C59">
        <w:rPr>
          <w:b/>
        </w:rPr>
        <w:t>CO-PAYMENT FOR INPATIENT SERVICES, OUTPATIENT HOSPITAL CLINIC SERVICES</w:t>
      </w:r>
      <w:r w:rsidRPr="00563C59">
        <w:tab/>
        <w:t>1</w:t>
      </w:r>
      <w:r w:rsidR="00C710B3">
        <w:t>5</w:t>
      </w:r>
    </w:p>
    <w:p w14:paraId="4A64857C" w14:textId="77777777" w:rsidR="00E64EDB" w:rsidRPr="00563C59" w:rsidRDefault="00E64EDB" w:rsidP="003F25BD">
      <w:pPr>
        <w:tabs>
          <w:tab w:val="left" w:pos="720"/>
          <w:tab w:val="left" w:leader="dot" w:pos="9360"/>
        </w:tabs>
        <w:ind w:left="720" w:hanging="720"/>
        <w:rPr>
          <w:bCs/>
        </w:rPr>
      </w:pPr>
    </w:p>
    <w:p w14:paraId="0D61C4C2" w14:textId="0AAB026D" w:rsidR="00E64EDB" w:rsidRPr="00563C59" w:rsidRDefault="00E64EDB" w:rsidP="003F25BD">
      <w:pPr>
        <w:tabs>
          <w:tab w:val="left" w:pos="720"/>
          <w:tab w:val="left" w:leader="dot" w:pos="9360"/>
        </w:tabs>
      </w:pPr>
      <w:r w:rsidRPr="00563C59">
        <w:t>45.12</w:t>
      </w:r>
      <w:r w:rsidRPr="00563C59">
        <w:tab/>
      </w:r>
      <w:r w:rsidRPr="00563C59">
        <w:rPr>
          <w:b/>
        </w:rPr>
        <w:t>BILLING INSTRUCTIONS</w:t>
      </w:r>
      <w:r w:rsidRPr="00563C59">
        <w:tab/>
        <w:t>1</w:t>
      </w:r>
      <w:r w:rsidR="00C710B3">
        <w:t>7</w:t>
      </w:r>
    </w:p>
    <w:p w14:paraId="7AC610BA" w14:textId="77777777" w:rsidR="00E64EDB" w:rsidRPr="00563C59" w:rsidRDefault="00E64EDB" w:rsidP="003F25BD">
      <w:pPr>
        <w:tabs>
          <w:tab w:val="left" w:pos="720"/>
          <w:tab w:val="left" w:leader="dot" w:pos="9360"/>
        </w:tabs>
      </w:pPr>
    </w:p>
    <w:p w14:paraId="1B7CB000" w14:textId="61CA8BEB" w:rsidR="00BC59E5" w:rsidRPr="00563C59" w:rsidRDefault="00E64EDB" w:rsidP="003F25BD">
      <w:pPr>
        <w:tabs>
          <w:tab w:val="left" w:pos="720"/>
          <w:tab w:val="left" w:leader="dot" w:pos="9360"/>
        </w:tabs>
      </w:pPr>
      <w:r w:rsidRPr="00563C59">
        <w:t>45.13</w:t>
      </w:r>
      <w:r w:rsidRPr="00563C59">
        <w:tab/>
      </w:r>
      <w:r w:rsidRPr="00563C59">
        <w:rPr>
          <w:b/>
        </w:rPr>
        <w:t>REPORTING REQUIREMENTS</w:t>
      </w:r>
      <w:r w:rsidRPr="00563C59">
        <w:tab/>
        <w:t>1</w:t>
      </w:r>
      <w:r w:rsidR="00C710B3">
        <w:t>7</w:t>
      </w:r>
    </w:p>
    <w:p w14:paraId="1978B05E" w14:textId="77777777" w:rsidR="00BC59E5" w:rsidRPr="00563C59" w:rsidRDefault="00BC59E5">
      <w:pPr>
        <w:spacing w:after="200" w:line="276" w:lineRule="auto"/>
      </w:pPr>
      <w:r w:rsidRPr="00563C59">
        <w:br w:type="page"/>
      </w:r>
    </w:p>
    <w:p w14:paraId="4612BAC0" w14:textId="77777777" w:rsidR="00E64EDB" w:rsidRPr="00563C59" w:rsidRDefault="00E64EDB" w:rsidP="003F25BD">
      <w:pPr>
        <w:sectPr w:rsidR="00E64EDB" w:rsidRPr="00563C59" w:rsidSect="00A208A8">
          <w:headerReference w:type="default" r:id="rId8"/>
          <w:footerReference w:type="default" r:id="rId9"/>
          <w:pgSz w:w="12240" w:h="15840" w:code="1"/>
          <w:pgMar w:top="1440" w:right="1080" w:bottom="1440" w:left="1440" w:header="720" w:footer="720" w:gutter="0"/>
          <w:paperSrc w:first="11" w:other="11"/>
          <w:pgNumType w:fmt="lowerRoman" w:start="1"/>
          <w:cols w:space="720"/>
          <w:docGrid w:linePitch="299"/>
        </w:sectPr>
      </w:pPr>
    </w:p>
    <w:p w14:paraId="57931EDB" w14:textId="77777777" w:rsidR="00E64EDB" w:rsidRPr="00563C59" w:rsidRDefault="00E64EDB" w:rsidP="003F25BD">
      <w:pPr>
        <w:rPr>
          <w:b/>
        </w:rPr>
      </w:pPr>
      <w:r w:rsidRPr="00563C59">
        <w:lastRenderedPageBreak/>
        <w:t>45.01</w:t>
      </w:r>
      <w:r w:rsidRPr="00563C59">
        <w:tab/>
      </w:r>
      <w:r w:rsidRPr="00563C59">
        <w:rPr>
          <w:b/>
        </w:rPr>
        <w:t>DEFINITIONS</w:t>
      </w:r>
    </w:p>
    <w:p w14:paraId="42139FDC" w14:textId="77777777" w:rsidR="00E64EDB" w:rsidRPr="00563C59" w:rsidRDefault="00E64EDB" w:rsidP="003F25BD"/>
    <w:p w14:paraId="05E88EC5" w14:textId="77777777" w:rsidR="00E64EDB" w:rsidRPr="00563C59" w:rsidRDefault="00E64EDB" w:rsidP="003F25BD">
      <w:pPr>
        <w:numPr>
          <w:ilvl w:val="2"/>
          <w:numId w:val="4"/>
        </w:numPr>
        <w:tabs>
          <w:tab w:val="clear" w:pos="1560"/>
          <w:tab w:val="left" w:pos="720"/>
          <w:tab w:val="left" w:pos="1800"/>
          <w:tab w:val="num" w:pos="2160"/>
          <w:tab w:val="left" w:pos="2520"/>
          <w:tab w:val="left" w:pos="3240"/>
        </w:tabs>
        <w:ind w:left="1800" w:hanging="1080"/>
      </w:pPr>
      <w:r w:rsidRPr="00563C59">
        <w:rPr>
          <w:b/>
        </w:rPr>
        <w:t>340B Hospital</w:t>
      </w:r>
      <w:r w:rsidRPr="00563C59">
        <w:t xml:space="preserve"> means a hospital eligible to participate in the federal 340B Drug Pricing Program administered by the U.S. Department of Health and Human Services Health Resources and Services Administration. Currently, only hospitals that may also receive disproportionate share may participate in the 340 Drug Pricing Program. Information about 340 B participation is at: </w:t>
      </w:r>
      <w:hyperlink r:id="rId10" w:history="1">
        <w:r w:rsidRPr="00563C59">
          <w:rPr>
            <w:rStyle w:val="Hyperlink"/>
          </w:rPr>
          <w:t>http://www.hrsa.gov/opa/</w:t>
        </w:r>
      </w:hyperlink>
      <w:r w:rsidRPr="00563C59">
        <w:t>.</w:t>
      </w:r>
    </w:p>
    <w:p w14:paraId="45B9D8DC" w14:textId="77777777" w:rsidR="00E64EDB" w:rsidRPr="00563C59" w:rsidRDefault="00E64EDB" w:rsidP="003F25BD">
      <w:pPr>
        <w:tabs>
          <w:tab w:val="left" w:pos="720"/>
          <w:tab w:val="left" w:pos="1800"/>
          <w:tab w:val="left" w:pos="2520"/>
          <w:tab w:val="left" w:pos="3240"/>
        </w:tabs>
        <w:ind w:left="1800" w:hanging="1080"/>
      </w:pPr>
    </w:p>
    <w:p w14:paraId="05C139BB" w14:textId="77777777" w:rsidR="00E64EDB" w:rsidRPr="00563C59" w:rsidRDefault="00E64EDB" w:rsidP="003F25BD">
      <w:pPr>
        <w:numPr>
          <w:ilvl w:val="2"/>
          <w:numId w:val="4"/>
        </w:numPr>
        <w:tabs>
          <w:tab w:val="clear" w:pos="1560"/>
          <w:tab w:val="left" w:pos="720"/>
          <w:tab w:val="left" w:pos="1800"/>
          <w:tab w:val="num" w:pos="2160"/>
          <w:tab w:val="left" w:pos="2520"/>
          <w:tab w:val="left" w:pos="3240"/>
        </w:tabs>
        <w:ind w:left="1800" w:hanging="1080"/>
      </w:pPr>
      <w:r w:rsidRPr="00563C59">
        <w:rPr>
          <w:b/>
        </w:rPr>
        <w:t>Authorized Agent</w:t>
      </w:r>
      <w:r w:rsidRPr="00563C59">
        <w:t xml:space="preserve"> means an organization authorized by the Department to perform functions pursuant to these rules under a valid contract or other approved, signed agreement.</w:t>
      </w:r>
    </w:p>
    <w:p w14:paraId="60D06B30" w14:textId="77777777" w:rsidR="00E64EDB" w:rsidRPr="00563C59" w:rsidRDefault="00E64EDB" w:rsidP="003F25BD">
      <w:pPr>
        <w:tabs>
          <w:tab w:val="left" w:pos="720"/>
          <w:tab w:val="left" w:pos="1800"/>
          <w:tab w:val="left" w:pos="2520"/>
          <w:tab w:val="left" w:pos="3240"/>
        </w:tabs>
        <w:ind w:left="1800" w:hanging="1080"/>
      </w:pPr>
    </w:p>
    <w:p w14:paraId="36ACE961" w14:textId="77777777" w:rsidR="00E64EDB" w:rsidRPr="00563C59" w:rsidRDefault="00E64EDB" w:rsidP="003F25BD">
      <w:pPr>
        <w:numPr>
          <w:ilvl w:val="2"/>
          <w:numId w:val="4"/>
        </w:numPr>
        <w:tabs>
          <w:tab w:val="clear" w:pos="1560"/>
          <w:tab w:val="left" w:pos="720"/>
          <w:tab w:val="left" w:pos="1800"/>
          <w:tab w:val="num" w:pos="2160"/>
          <w:tab w:val="left" w:pos="2520"/>
          <w:tab w:val="left" w:pos="3240"/>
        </w:tabs>
        <w:ind w:left="1800" w:hanging="1080"/>
      </w:pPr>
      <w:r w:rsidRPr="00563C59">
        <w:rPr>
          <w:b/>
        </w:rPr>
        <w:t xml:space="preserve">Critical Access Hospital </w:t>
      </w:r>
      <w:r w:rsidRPr="00563C59">
        <w:t>means a hospital licensed by the Department as a critical access hospital.</w:t>
      </w:r>
    </w:p>
    <w:p w14:paraId="2281F905" w14:textId="77777777" w:rsidR="00E64EDB" w:rsidRPr="00563C59" w:rsidRDefault="00E64EDB" w:rsidP="003F25BD">
      <w:pPr>
        <w:pStyle w:val="ListParagraph"/>
        <w:tabs>
          <w:tab w:val="left" w:pos="720"/>
          <w:tab w:val="left" w:pos="1800"/>
          <w:tab w:val="left" w:pos="2520"/>
          <w:tab w:val="left" w:pos="3240"/>
        </w:tabs>
        <w:ind w:left="1800" w:hanging="1080"/>
      </w:pPr>
    </w:p>
    <w:p w14:paraId="6F3AF2EE" w14:textId="77777777" w:rsidR="00E64EDB" w:rsidRPr="00563C59" w:rsidRDefault="00E64EDB" w:rsidP="003F25BD">
      <w:pPr>
        <w:tabs>
          <w:tab w:val="left" w:pos="720"/>
          <w:tab w:val="left" w:pos="1800"/>
          <w:tab w:val="left" w:pos="2520"/>
          <w:tab w:val="left" w:pos="3240"/>
        </w:tabs>
        <w:ind w:left="1800" w:hanging="1080"/>
      </w:pPr>
      <w:r w:rsidRPr="00563C59">
        <w:t>45.01-4</w:t>
      </w:r>
      <w:r w:rsidRPr="00563C59">
        <w:tab/>
      </w:r>
      <w:r w:rsidRPr="00563C59">
        <w:rPr>
          <w:b/>
        </w:rPr>
        <w:t>Day(s) Awaiting Nursing Facility (NF) Placement</w:t>
      </w:r>
      <w:r w:rsidRPr="00563C59">
        <w:t xml:space="preserve"> means any day on which a hospital provides services to an inpatient that would constitute post-hospital nursing facility services if provided by a nursing facility,</w:t>
      </w:r>
    </w:p>
    <w:p w14:paraId="4386848E" w14:textId="77777777" w:rsidR="00E64EDB" w:rsidRPr="00563C59" w:rsidRDefault="00E64EDB" w:rsidP="003F25BD">
      <w:pPr>
        <w:tabs>
          <w:tab w:val="left" w:pos="720"/>
          <w:tab w:val="left" w:pos="1800"/>
          <w:tab w:val="left" w:pos="2520"/>
          <w:tab w:val="left" w:pos="3240"/>
        </w:tabs>
        <w:ind w:left="2340" w:hanging="900"/>
      </w:pPr>
    </w:p>
    <w:p w14:paraId="1A980B3D" w14:textId="77777777" w:rsidR="00E64EDB" w:rsidRPr="00563C59" w:rsidRDefault="00E64EDB" w:rsidP="003F25BD">
      <w:pPr>
        <w:numPr>
          <w:ilvl w:val="0"/>
          <w:numId w:val="11"/>
        </w:numPr>
        <w:tabs>
          <w:tab w:val="left" w:pos="720"/>
          <w:tab w:val="left" w:pos="1800"/>
          <w:tab w:val="left" w:pos="2520"/>
          <w:tab w:val="left" w:pos="3240"/>
        </w:tabs>
        <w:ind w:left="2520" w:hanging="720"/>
      </w:pPr>
      <w:r w:rsidRPr="00563C59">
        <w:t>if that day falls after a quality assurance or utilization review process has determined that inpatient hospital services for the individual are not medically necessary;</w:t>
      </w:r>
    </w:p>
    <w:p w14:paraId="55F3D9DB" w14:textId="77777777" w:rsidR="00E64EDB" w:rsidRPr="00563C59" w:rsidRDefault="00E64EDB" w:rsidP="003F25BD">
      <w:pPr>
        <w:tabs>
          <w:tab w:val="left" w:pos="720"/>
          <w:tab w:val="left" w:pos="1800"/>
          <w:tab w:val="left" w:pos="2520"/>
          <w:tab w:val="left" w:pos="3240"/>
        </w:tabs>
        <w:ind w:left="2520" w:hanging="720"/>
      </w:pPr>
    </w:p>
    <w:p w14:paraId="06F99754" w14:textId="77777777" w:rsidR="00E64EDB" w:rsidRPr="00563C59" w:rsidRDefault="00E64EDB" w:rsidP="003F25BD">
      <w:pPr>
        <w:numPr>
          <w:ilvl w:val="0"/>
          <w:numId w:val="11"/>
        </w:numPr>
        <w:tabs>
          <w:tab w:val="left" w:pos="720"/>
          <w:tab w:val="left" w:pos="1800"/>
          <w:tab w:val="left" w:pos="2520"/>
          <w:tab w:val="left" w:pos="3240"/>
        </w:tabs>
        <w:ind w:left="2520" w:hanging="720"/>
      </w:pPr>
      <w:r w:rsidRPr="00563C59">
        <w:t>if post-hospital nursing facility services are not otherwise available to the individual (as described in Section 45.07-2); and</w:t>
      </w:r>
    </w:p>
    <w:p w14:paraId="302F3327" w14:textId="77777777" w:rsidR="00E64EDB" w:rsidRPr="00563C59" w:rsidRDefault="00E64EDB" w:rsidP="003F25BD">
      <w:pPr>
        <w:pStyle w:val="ListParagraph"/>
        <w:tabs>
          <w:tab w:val="left" w:pos="720"/>
          <w:tab w:val="left" w:pos="1800"/>
          <w:tab w:val="left" w:pos="2520"/>
          <w:tab w:val="left" w:pos="3240"/>
        </w:tabs>
        <w:ind w:left="2520" w:hanging="720"/>
      </w:pPr>
    </w:p>
    <w:p w14:paraId="1DCA3D81" w14:textId="77777777" w:rsidR="00E64EDB" w:rsidRPr="00563C59" w:rsidRDefault="00E64EDB" w:rsidP="003F25BD">
      <w:pPr>
        <w:numPr>
          <w:ilvl w:val="0"/>
          <w:numId w:val="11"/>
        </w:numPr>
        <w:tabs>
          <w:tab w:val="left" w:pos="720"/>
          <w:tab w:val="left" w:pos="1800"/>
          <w:tab w:val="left" w:pos="2520"/>
          <w:tab w:val="left" w:pos="3240"/>
        </w:tabs>
        <w:ind w:left="2520" w:hanging="720"/>
      </w:pPr>
      <w:r w:rsidRPr="00563C59">
        <w:t>that the Department or its Authorized Agent has determined is medically eligible for nursing facility services as described in Chapter II, Section 67, of this Manual.</w:t>
      </w:r>
    </w:p>
    <w:p w14:paraId="72A64BA3" w14:textId="77777777" w:rsidR="00E64EDB" w:rsidRPr="00563C59" w:rsidRDefault="00E64EDB" w:rsidP="003F25BD">
      <w:pPr>
        <w:tabs>
          <w:tab w:val="left" w:pos="720"/>
          <w:tab w:val="left" w:pos="1800"/>
          <w:tab w:val="left" w:pos="2520"/>
          <w:tab w:val="left" w:pos="3240"/>
        </w:tabs>
        <w:ind w:left="2160"/>
      </w:pPr>
    </w:p>
    <w:p w14:paraId="70B09AE2" w14:textId="77777777" w:rsidR="00E64EDB" w:rsidRPr="00563C59" w:rsidRDefault="00E64EDB" w:rsidP="003F25BD">
      <w:pPr>
        <w:tabs>
          <w:tab w:val="left" w:pos="720"/>
          <w:tab w:val="left" w:pos="1800"/>
          <w:tab w:val="left" w:pos="3240"/>
        </w:tabs>
        <w:ind w:left="1800" w:hanging="1080"/>
      </w:pPr>
      <w:r w:rsidRPr="00563C59">
        <w:t>45.01-5</w:t>
      </w:r>
      <w:r w:rsidRPr="00563C59">
        <w:tab/>
      </w:r>
      <w:r w:rsidRPr="00563C59">
        <w:rPr>
          <w:b/>
        </w:rPr>
        <w:t>Hospital</w:t>
      </w:r>
      <w:r w:rsidRPr="00563C59">
        <w:t xml:space="preserve"> means a</w:t>
      </w:r>
      <w:r w:rsidR="000357D3" w:rsidRPr="00563C59">
        <w:t xml:space="preserve"> </w:t>
      </w:r>
      <w:r w:rsidRPr="00563C59">
        <w:t>hospital licensed by the Department of Health and Human Services in Maine, or appropriate licensing agencies in the state where the hospital is located, and qualified to participate in the Medicare Program.</w:t>
      </w:r>
    </w:p>
    <w:p w14:paraId="4232B4E1" w14:textId="77777777" w:rsidR="00E64EDB" w:rsidRPr="00563C59" w:rsidRDefault="00E64EDB" w:rsidP="003F25BD">
      <w:pPr>
        <w:tabs>
          <w:tab w:val="left" w:pos="720"/>
          <w:tab w:val="left" w:pos="1800"/>
          <w:tab w:val="left" w:pos="3240"/>
        </w:tabs>
      </w:pPr>
    </w:p>
    <w:p w14:paraId="2E52016B" w14:textId="77777777" w:rsidR="00E64EDB" w:rsidRPr="00563C59" w:rsidRDefault="00E64EDB" w:rsidP="003F25BD">
      <w:pPr>
        <w:tabs>
          <w:tab w:val="left" w:pos="720"/>
          <w:tab w:val="left" w:pos="1800"/>
          <w:tab w:val="left" w:pos="3240"/>
        </w:tabs>
        <w:ind w:left="1800" w:hanging="1080"/>
      </w:pPr>
      <w:r w:rsidRPr="00563C59">
        <w:t>45.01-6</w:t>
      </w:r>
      <w:r w:rsidRPr="00563C59">
        <w:tab/>
      </w:r>
      <w:r w:rsidRPr="00563C59">
        <w:rPr>
          <w:b/>
        </w:rPr>
        <w:t xml:space="preserve">Inpatient </w:t>
      </w:r>
      <w:r w:rsidRPr="00563C59">
        <w:t>means a patient who has been admitted to the hospital and is receiving room, board and professional services in the hospital on a continuous twenty-four (24) hour-a-day basis.</w:t>
      </w:r>
    </w:p>
    <w:p w14:paraId="1B0D2C02" w14:textId="77777777" w:rsidR="00E64EDB" w:rsidRPr="00563C59" w:rsidRDefault="00E64EDB" w:rsidP="003F25BD">
      <w:pPr>
        <w:tabs>
          <w:tab w:val="left" w:pos="720"/>
          <w:tab w:val="left" w:pos="1800"/>
          <w:tab w:val="left" w:pos="3240"/>
        </w:tabs>
        <w:ind w:left="1800" w:hanging="1080"/>
      </w:pPr>
    </w:p>
    <w:p w14:paraId="635DFCCD" w14:textId="77777777" w:rsidR="00E64EDB" w:rsidRPr="00563C59" w:rsidRDefault="00E64EDB" w:rsidP="003F25BD">
      <w:pPr>
        <w:tabs>
          <w:tab w:val="left" w:pos="720"/>
          <w:tab w:val="left" w:pos="1800"/>
          <w:tab w:val="left" w:pos="3240"/>
        </w:tabs>
        <w:ind w:left="1800" w:hanging="1080"/>
      </w:pPr>
      <w:r w:rsidRPr="00563C59">
        <w:t>45.01-7</w:t>
      </w:r>
      <w:r w:rsidRPr="00563C59">
        <w:tab/>
      </w:r>
      <w:r w:rsidRPr="00563C59">
        <w:rPr>
          <w:b/>
        </w:rPr>
        <w:t xml:space="preserve">Outpatient </w:t>
      </w:r>
      <w:r w:rsidRPr="00563C59">
        <w:t>means a patient who is receiving professional services at a licensed hospital, or distinct part of such hospital, which is not providing the patient with room, board and professional services on a continuous twenty-four (24)-hour-a-day basis. An outpatient is an individual who has not been admitted to the hospital for an overnight stay.</w:t>
      </w:r>
      <w:r w:rsidRPr="00563C59">
        <w:br w:type="page"/>
      </w:r>
    </w:p>
    <w:p w14:paraId="27B82788" w14:textId="77777777" w:rsidR="00E64EDB" w:rsidRPr="00563C59" w:rsidRDefault="00E64EDB" w:rsidP="003F25BD">
      <w:r w:rsidRPr="00563C59">
        <w:lastRenderedPageBreak/>
        <w:t>45.01</w:t>
      </w:r>
      <w:r w:rsidRPr="00563C59">
        <w:tab/>
      </w:r>
      <w:r w:rsidRPr="00563C59">
        <w:rPr>
          <w:b/>
        </w:rPr>
        <w:t xml:space="preserve">DEFINITIONS </w:t>
      </w:r>
      <w:r w:rsidRPr="00563C59">
        <w:t>(cont.)</w:t>
      </w:r>
    </w:p>
    <w:p w14:paraId="5ED144D3" w14:textId="77777777" w:rsidR="00E64EDB" w:rsidRPr="00563C59" w:rsidRDefault="00E64EDB" w:rsidP="003F25BD">
      <w:pPr>
        <w:ind w:left="1440" w:hanging="1440"/>
      </w:pPr>
    </w:p>
    <w:p w14:paraId="1D4A4A3E" w14:textId="77777777" w:rsidR="00E64EDB" w:rsidRPr="00563C59" w:rsidRDefault="00E64EDB" w:rsidP="003F25BD">
      <w:pPr>
        <w:tabs>
          <w:tab w:val="left" w:pos="720"/>
          <w:tab w:val="left" w:pos="1800"/>
          <w:tab w:val="left" w:pos="2520"/>
          <w:tab w:val="left" w:pos="3240"/>
        </w:tabs>
        <w:ind w:left="1800" w:hanging="1080"/>
      </w:pPr>
      <w:r w:rsidRPr="00563C59">
        <w:t>45.01-8</w:t>
      </w:r>
      <w:r w:rsidRPr="00563C59">
        <w:tab/>
      </w:r>
      <w:r w:rsidRPr="00563C59">
        <w:rPr>
          <w:b/>
        </w:rPr>
        <w:t xml:space="preserve">Swing-Bed </w:t>
      </w:r>
      <w:r w:rsidRPr="00563C59">
        <w:t>means a federally certified hospital bed that may be used interchangeably as an acute care bed or a skilled nursing facility (NF) bed as defined in Chapter II, Section 67 of this Manual.</w:t>
      </w:r>
    </w:p>
    <w:p w14:paraId="460EDC1A" w14:textId="77777777" w:rsidR="00E64EDB" w:rsidRPr="00563C59" w:rsidRDefault="00E64EDB" w:rsidP="003F25BD">
      <w:pPr>
        <w:tabs>
          <w:tab w:val="left" w:pos="720"/>
          <w:tab w:val="left" w:pos="1800"/>
          <w:tab w:val="left" w:pos="2520"/>
          <w:tab w:val="left" w:pos="3240"/>
        </w:tabs>
        <w:ind w:left="1800" w:hanging="1080"/>
      </w:pPr>
    </w:p>
    <w:p w14:paraId="431EB866" w14:textId="10370141" w:rsidR="00E64EDB" w:rsidRDefault="00E64EDB" w:rsidP="003F25BD">
      <w:pPr>
        <w:tabs>
          <w:tab w:val="left" w:pos="720"/>
          <w:tab w:val="left" w:pos="1800"/>
          <w:tab w:val="left" w:pos="2520"/>
          <w:tab w:val="left" w:pos="3240"/>
        </w:tabs>
        <w:ind w:left="1800" w:hanging="1080"/>
      </w:pPr>
      <w:r w:rsidRPr="00563C59">
        <w:t>45.01-9</w:t>
      </w:r>
      <w:r w:rsidRPr="00563C59">
        <w:tab/>
      </w:r>
      <w:r w:rsidRPr="00563C59">
        <w:rPr>
          <w:b/>
        </w:rPr>
        <w:t xml:space="preserve">Utilization Review/Management </w:t>
      </w:r>
      <w:r w:rsidRPr="00563C59">
        <w:t>means the evaluation of the necessity, appropriateness, and efficiency of the use of medical services, procedures, and facilities by each participating hospital. It includes a review of the appropriateness of admissions, services ordered and provided, length of stay, and discharge practices.</w:t>
      </w:r>
    </w:p>
    <w:p w14:paraId="2937C267" w14:textId="5B29AE33" w:rsidR="0066789E" w:rsidRDefault="0066789E" w:rsidP="003F25BD">
      <w:pPr>
        <w:tabs>
          <w:tab w:val="left" w:pos="720"/>
          <w:tab w:val="left" w:pos="1800"/>
          <w:tab w:val="left" w:pos="2520"/>
          <w:tab w:val="left" w:pos="3240"/>
        </w:tabs>
        <w:ind w:left="1800" w:hanging="1080"/>
      </w:pPr>
    </w:p>
    <w:p w14:paraId="690CD0FD" w14:textId="027AD03B" w:rsidR="0066789E" w:rsidRPr="00563C59" w:rsidRDefault="0066789E" w:rsidP="003F25BD">
      <w:pPr>
        <w:tabs>
          <w:tab w:val="left" w:pos="720"/>
          <w:tab w:val="left" w:pos="1800"/>
          <w:tab w:val="left" w:pos="2520"/>
          <w:tab w:val="left" w:pos="3240"/>
        </w:tabs>
        <w:ind w:left="1800" w:hanging="1080"/>
      </w:pPr>
      <w:r>
        <w:t>45.01-10</w:t>
      </w:r>
      <w:r>
        <w:tab/>
      </w:r>
      <w:r w:rsidRPr="7695818D">
        <w:rPr>
          <w:b/>
          <w:bCs/>
        </w:rPr>
        <w:t>Certified Intentional Peer Support Specialist (CIPSS)</w:t>
      </w:r>
      <w:r>
        <w:t xml:space="preserve"> means an individual who has completed the DHHS Office of Behavioral Health (OBH) curriculum for CIPSS and receives and maintains certification. </w:t>
      </w:r>
    </w:p>
    <w:p w14:paraId="0C94EA90" w14:textId="77777777" w:rsidR="00E64EDB" w:rsidRPr="00563C59" w:rsidRDefault="00E64EDB" w:rsidP="003F25BD">
      <w:pPr>
        <w:tabs>
          <w:tab w:val="left" w:pos="0"/>
        </w:tabs>
      </w:pPr>
    </w:p>
    <w:p w14:paraId="47F7510E" w14:textId="77777777" w:rsidR="00E64EDB" w:rsidRPr="00563C59" w:rsidRDefault="00E64EDB" w:rsidP="003F25BD">
      <w:pPr>
        <w:tabs>
          <w:tab w:val="left" w:pos="0"/>
        </w:tabs>
      </w:pPr>
      <w:r w:rsidRPr="00563C59">
        <w:t>45.02</w:t>
      </w:r>
      <w:r w:rsidRPr="00563C59">
        <w:tab/>
      </w:r>
      <w:r w:rsidRPr="00563C59">
        <w:rPr>
          <w:b/>
        </w:rPr>
        <w:t>ELIGIBILITY FOR CARE</w:t>
      </w:r>
    </w:p>
    <w:p w14:paraId="75ED6F82" w14:textId="77777777" w:rsidR="00E64EDB" w:rsidRPr="00563C59" w:rsidRDefault="00E64EDB" w:rsidP="003F25BD">
      <w:pPr>
        <w:ind w:left="1260" w:hanging="540"/>
      </w:pPr>
    </w:p>
    <w:p w14:paraId="30DBBDDF" w14:textId="77777777" w:rsidR="00E64EDB" w:rsidRPr="00563C59" w:rsidRDefault="00E64EDB" w:rsidP="003F25BD">
      <w:pPr>
        <w:ind w:left="720"/>
      </w:pPr>
      <w:r w:rsidRPr="00563C59">
        <w:t xml:space="preserve">Members must meet the financial eligibility criteria as set forth in the </w:t>
      </w:r>
      <w:r w:rsidRPr="00563C59">
        <w:rPr>
          <w:i/>
        </w:rPr>
        <w:t>MaineCare Eligibility Manual</w:t>
      </w:r>
      <w:r w:rsidRPr="00563C59">
        <w:t>. Some members may have restrictions on the type and amount of services they are eligible to receive.</w:t>
      </w:r>
    </w:p>
    <w:p w14:paraId="790FE05C" w14:textId="77777777" w:rsidR="00E64EDB" w:rsidRPr="00563C59" w:rsidRDefault="00E64EDB" w:rsidP="003F25BD">
      <w:pPr>
        <w:ind w:left="720"/>
      </w:pPr>
    </w:p>
    <w:p w14:paraId="711F2D25" w14:textId="77777777" w:rsidR="00E64EDB" w:rsidRPr="00563C59" w:rsidRDefault="00E64EDB" w:rsidP="003F25BD">
      <w:pPr>
        <w:ind w:left="720"/>
      </w:pPr>
      <w:r w:rsidRPr="00563C59">
        <w:t>It is the provider’s responsibility to verify a member’s MaineCare eligibility as described in MBM, Chapter I, prior to providing services.</w:t>
      </w:r>
    </w:p>
    <w:p w14:paraId="5413CADE" w14:textId="77777777" w:rsidR="00E64EDB" w:rsidRPr="00563C59" w:rsidRDefault="00E64EDB" w:rsidP="003F25BD"/>
    <w:p w14:paraId="165A8C2E" w14:textId="77777777" w:rsidR="00E64EDB" w:rsidRPr="00563C59" w:rsidRDefault="00E64EDB" w:rsidP="003F25BD">
      <w:r w:rsidRPr="00563C59">
        <w:t>45.03</w:t>
      </w:r>
      <w:r w:rsidRPr="00563C59">
        <w:tab/>
      </w:r>
      <w:r w:rsidRPr="00563C59">
        <w:rPr>
          <w:b/>
        </w:rPr>
        <w:t>DURATION OF CARE</w:t>
      </w:r>
    </w:p>
    <w:p w14:paraId="2AC078E9" w14:textId="77777777" w:rsidR="00E64EDB" w:rsidRPr="00563C59" w:rsidRDefault="00E64EDB" w:rsidP="003F25BD">
      <w:pPr>
        <w:ind w:left="720" w:hanging="720"/>
      </w:pPr>
    </w:p>
    <w:p w14:paraId="34EB3EF6" w14:textId="77777777" w:rsidR="00E64EDB" w:rsidRPr="00563C59" w:rsidRDefault="00E64EDB" w:rsidP="003F25BD">
      <w:pPr>
        <w:ind w:left="720" w:hanging="720"/>
      </w:pPr>
      <w:r w:rsidRPr="00563C59">
        <w:tab/>
        <w:t>All hospital admissions and continued stays must be certified for medical necessity and length of stay through an appropriate utilization review plan.</w:t>
      </w:r>
    </w:p>
    <w:p w14:paraId="3FDB45AC" w14:textId="77777777" w:rsidR="00E64EDB" w:rsidRPr="00563C59" w:rsidRDefault="00E64EDB" w:rsidP="003F25BD">
      <w:pPr>
        <w:ind w:left="720"/>
      </w:pPr>
    </w:p>
    <w:p w14:paraId="5A0CBD50" w14:textId="77777777" w:rsidR="00E64EDB" w:rsidRPr="00563C59" w:rsidRDefault="00E64EDB" w:rsidP="003F25BD">
      <w:r w:rsidRPr="00563C59">
        <w:t>45.04</w:t>
      </w:r>
      <w:r w:rsidRPr="00563C59">
        <w:tab/>
      </w:r>
      <w:r w:rsidRPr="00563C59">
        <w:rPr>
          <w:b/>
        </w:rPr>
        <w:t>COVERED SERVICES</w:t>
      </w:r>
    </w:p>
    <w:p w14:paraId="35C77A22" w14:textId="77777777" w:rsidR="00E64EDB" w:rsidRPr="00563C59" w:rsidRDefault="00E64EDB" w:rsidP="003F25BD"/>
    <w:p w14:paraId="40A53C8C" w14:textId="77777777" w:rsidR="00E64EDB" w:rsidRPr="00563C59" w:rsidRDefault="00E64EDB" w:rsidP="003F25BD">
      <w:pPr>
        <w:tabs>
          <w:tab w:val="left" w:pos="1800"/>
        </w:tabs>
        <w:ind w:left="1800" w:hanging="1080"/>
      </w:pPr>
      <w:r w:rsidRPr="00563C59">
        <w:t>45.04-1</w:t>
      </w:r>
      <w:r w:rsidRPr="00563C59">
        <w:tab/>
      </w:r>
      <w:r w:rsidRPr="00563C59">
        <w:rPr>
          <w:b/>
        </w:rPr>
        <w:t>Semi-Private Accommodations</w:t>
      </w:r>
    </w:p>
    <w:p w14:paraId="1E10AAAB" w14:textId="77777777" w:rsidR="00E64EDB" w:rsidRPr="00563C59" w:rsidRDefault="00E64EDB" w:rsidP="003F25BD">
      <w:pPr>
        <w:tabs>
          <w:tab w:val="left" w:pos="1800"/>
        </w:tabs>
        <w:ind w:left="1800" w:hanging="1080"/>
      </w:pPr>
    </w:p>
    <w:p w14:paraId="00701381" w14:textId="77777777" w:rsidR="00E64EDB" w:rsidRPr="00563C59" w:rsidRDefault="00E64EDB" w:rsidP="003F25BD">
      <w:pPr>
        <w:tabs>
          <w:tab w:val="left" w:pos="1800"/>
        </w:tabs>
        <w:ind w:left="1800"/>
      </w:pPr>
      <w:r w:rsidRPr="00563C59">
        <w:t>Reimbursement will be made for eligible members for placement in semi-private accommodations (two (2) or more beds).</w:t>
      </w:r>
    </w:p>
    <w:p w14:paraId="66A8E3DF" w14:textId="77777777" w:rsidR="00E64EDB" w:rsidRPr="00563C59" w:rsidRDefault="00E64EDB" w:rsidP="003F25BD">
      <w:pPr>
        <w:tabs>
          <w:tab w:val="left" w:pos="1800"/>
        </w:tabs>
        <w:ind w:left="1800" w:hanging="1080"/>
      </w:pPr>
    </w:p>
    <w:p w14:paraId="783AE210" w14:textId="77777777" w:rsidR="00E64EDB" w:rsidRPr="00563C59" w:rsidRDefault="00E64EDB" w:rsidP="003F25BD">
      <w:pPr>
        <w:tabs>
          <w:tab w:val="left" w:pos="1800"/>
        </w:tabs>
        <w:ind w:left="1800" w:hanging="1080"/>
      </w:pPr>
      <w:r w:rsidRPr="00563C59">
        <w:t>45.04-2</w:t>
      </w:r>
      <w:r w:rsidRPr="00563C59">
        <w:tab/>
      </w:r>
      <w:r w:rsidRPr="00563C59">
        <w:rPr>
          <w:b/>
        </w:rPr>
        <w:t>Intensive Care or Coronary Care</w:t>
      </w:r>
    </w:p>
    <w:p w14:paraId="05FF7561" w14:textId="77777777" w:rsidR="00E64EDB" w:rsidRPr="00563C59" w:rsidRDefault="00E64EDB" w:rsidP="003F25BD">
      <w:pPr>
        <w:tabs>
          <w:tab w:val="left" w:pos="1800"/>
        </w:tabs>
        <w:ind w:left="1800" w:hanging="1080"/>
      </w:pPr>
    </w:p>
    <w:p w14:paraId="3446BD91" w14:textId="77777777" w:rsidR="00E64EDB" w:rsidRPr="00563C59" w:rsidRDefault="00E64EDB" w:rsidP="003F25BD">
      <w:pPr>
        <w:tabs>
          <w:tab w:val="left" w:pos="1800"/>
        </w:tabs>
        <w:ind w:left="1800"/>
      </w:pPr>
      <w:r w:rsidRPr="00563C59">
        <w:t>Accommodations in an intensive care unit or a coronary care unit are reimbursable if ordered by the patient's physician as medically necessary.</w:t>
      </w:r>
    </w:p>
    <w:p w14:paraId="18E3276A" w14:textId="77777777" w:rsidR="00E64EDB" w:rsidRPr="00563C59" w:rsidRDefault="00E64EDB" w:rsidP="003F25BD">
      <w:pPr>
        <w:tabs>
          <w:tab w:val="left" w:pos="1800"/>
        </w:tabs>
        <w:ind w:left="1800" w:hanging="1080"/>
      </w:pPr>
    </w:p>
    <w:p w14:paraId="5D6BC8C6" w14:textId="77777777" w:rsidR="00E64EDB" w:rsidRPr="00563C59" w:rsidRDefault="00E64EDB" w:rsidP="003F25BD">
      <w:pPr>
        <w:tabs>
          <w:tab w:val="left" w:pos="1800"/>
        </w:tabs>
        <w:ind w:left="1800" w:hanging="1080"/>
      </w:pPr>
      <w:r w:rsidRPr="00563C59">
        <w:t>45.04-3</w:t>
      </w:r>
      <w:r w:rsidRPr="00563C59">
        <w:tab/>
      </w:r>
      <w:r w:rsidRPr="00563C59">
        <w:rPr>
          <w:b/>
        </w:rPr>
        <w:t>Drugs and Biologicals</w:t>
      </w:r>
    </w:p>
    <w:p w14:paraId="0B0247C6" w14:textId="77777777" w:rsidR="00E64EDB" w:rsidRPr="00563C59" w:rsidRDefault="00E64EDB" w:rsidP="003F25BD"/>
    <w:p w14:paraId="7188235C" w14:textId="77777777" w:rsidR="00E64EDB" w:rsidRPr="00563C59" w:rsidRDefault="00E64EDB" w:rsidP="003F25BD">
      <w:pPr>
        <w:ind w:left="2520" w:hanging="720"/>
        <w:rPr>
          <w:b/>
        </w:rPr>
      </w:pPr>
      <w:r w:rsidRPr="00563C59">
        <w:t>A.</w:t>
      </w:r>
      <w:r w:rsidRPr="00563C59">
        <w:tab/>
      </w:r>
      <w:r w:rsidRPr="00563C59">
        <w:rPr>
          <w:b/>
        </w:rPr>
        <w:t>Drugs and Biologicals</w:t>
      </w:r>
    </w:p>
    <w:p w14:paraId="0EC1759D" w14:textId="77777777" w:rsidR="00E64EDB" w:rsidRPr="00563C59" w:rsidRDefault="00E64EDB" w:rsidP="003F25BD"/>
    <w:p w14:paraId="7217807F" w14:textId="77777777" w:rsidR="005A05F4" w:rsidRDefault="00E64EDB" w:rsidP="003F25BD">
      <w:pPr>
        <w:ind w:left="2520"/>
        <w:rPr>
          <w:color w:val="000000"/>
        </w:rPr>
      </w:pPr>
      <w:r w:rsidRPr="00563C59">
        <w:t xml:space="preserve">Drugs, </w:t>
      </w:r>
      <w:r w:rsidRPr="00563C59">
        <w:rPr>
          <w:color w:val="000000"/>
        </w:rPr>
        <w:t xml:space="preserve">vaccines, cultures, and other preparations made from living organisms and their products, used in diagnosing, immunizing, or treating members </w:t>
      </w:r>
    </w:p>
    <w:p w14:paraId="5A5A45F8" w14:textId="18049225" w:rsidR="005A05F4" w:rsidRPr="005A05F4" w:rsidRDefault="005A05F4" w:rsidP="005A05F4">
      <w:pPr>
        <w:rPr>
          <w:bCs/>
        </w:rPr>
      </w:pPr>
      <w:r w:rsidRPr="00563C59">
        <w:lastRenderedPageBreak/>
        <w:t>45.04</w:t>
      </w:r>
      <w:r w:rsidRPr="00563C59">
        <w:tab/>
      </w:r>
      <w:r w:rsidRPr="00563C59">
        <w:rPr>
          <w:b/>
        </w:rPr>
        <w:t>COVERED SERVICES</w:t>
      </w:r>
      <w:r>
        <w:rPr>
          <w:bCs/>
        </w:rPr>
        <w:t xml:space="preserve"> (cont.)</w:t>
      </w:r>
    </w:p>
    <w:p w14:paraId="2475E837" w14:textId="77777777" w:rsidR="005A05F4" w:rsidRDefault="005A05F4" w:rsidP="003F25BD">
      <w:pPr>
        <w:ind w:left="2520"/>
        <w:rPr>
          <w:color w:val="000000"/>
        </w:rPr>
      </w:pPr>
    </w:p>
    <w:p w14:paraId="2EC9BECF" w14:textId="0AA98592" w:rsidR="00F00544" w:rsidRDefault="00E64EDB" w:rsidP="003F25BD">
      <w:pPr>
        <w:ind w:left="2520"/>
      </w:pPr>
      <w:r w:rsidRPr="00563C59">
        <w:rPr>
          <w:color w:val="000000"/>
        </w:rPr>
        <w:t>(</w:t>
      </w:r>
      <w:r w:rsidRPr="00563C59">
        <w:t>biologicals) are covered. Drugs and biologicals furnished by a hospital for a patient's use outside of the hospital are not covered as inpatient services.</w:t>
      </w:r>
    </w:p>
    <w:p w14:paraId="1CB30615" w14:textId="77777777" w:rsidR="00E64EDB" w:rsidRPr="00563C59" w:rsidRDefault="00E64EDB" w:rsidP="00011B3F"/>
    <w:p w14:paraId="1AFD1DE3" w14:textId="77777777" w:rsidR="00E64EDB" w:rsidRPr="00563C59" w:rsidRDefault="00E64EDB" w:rsidP="003F25BD">
      <w:pPr>
        <w:ind w:left="2610" w:hanging="630"/>
      </w:pPr>
      <w:r w:rsidRPr="00563C59">
        <w:t>B.</w:t>
      </w:r>
      <w:r w:rsidRPr="00563C59">
        <w:tab/>
      </w:r>
      <w:r w:rsidRPr="00563C59">
        <w:rPr>
          <w:b/>
        </w:rPr>
        <w:t>Hospital Pharmacies Affiliated with a Nursing Facility</w:t>
      </w:r>
    </w:p>
    <w:p w14:paraId="7B704129" w14:textId="77777777" w:rsidR="00E64EDB" w:rsidRPr="00563C59" w:rsidRDefault="00E64EDB" w:rsidP="003F25BD"/>
    <w:p w14:paraId="1C80CED6" w14:textId="77777777" w:rsidR="00E64EDB" w:rsidRPr="00563C59" w:rsidRDefault="00E64EDB" w:rsidP="003F25BD">
      <w:pPr>
        <w:ind w:left="2610"/>
      </w:pPr>
      <w:r w:rsidRPr="00563C59">
        <w:t>A hospital that is affiliated with a nursing facility through common ownership or control is allowed to dispense covered MaineCare prescription drugs through its pharmacy to members in that nursing home. The drugs must be dispensed by a registered pharmacist according to dispensing regulations.</w:t>
      </w:r>
    </w:p>
    <w:p w14:paraId="148BB4D9" w14:textId="77777777" w:rsidR="00E64EDB" w:rsidRPr="00563C59" w:rsidRDefault="00E64EDB" w:rsidP="003F25BD">
      <w:pPr>
        <w:ind w:left="450"/>
      </w:pPr>
    </w:p>
    <w:p w14:paraId="4EA598C9" w14:textId="0830F046" w:rsidR="00E64EDB" w:rsidRPr="00563C59" w:rsidRDefault="00E64EDB" w:rsidP="003F25BD">
      <w:pPr>
        <w:ind w:left="2610"/>
      </w:pPr>
      <w:r w:rsidRPr="00563C59">
        <w:t xml:space="preserve">Billing must be accomplished in accordance with MBM Section 80, </w:t>
      </w:r>
      <w:r w:rsidR="00A524A2">
        <w:t>“</w:t>
      </w:r>
      <w:r w:rsidRPr="00563C59">
        <w:t>Pharmacy Services</w:t>
      </w:r>
      <w:r w:rsidR="00A524A2">
        <w:t>”</w:t>
      </w:r>
      <w:r w:rsidRPr="00563C59">
        <w:t xml:space="preserve">, and Section 67, </w:t>
      </w:r>
      <w:r w:rsidR="00A524A2">
        <w:t>“</w:t>
      </w:r>
      <w:r w:rsidRPr="00563C59">
        <w:t>Nursing Facility Services</w:t>
      </w:r>
      <w:r w:rsidR="00EB0DD5">
        <w:t>.</w:t>
      </w:r>
      <w:r w:rsidR="00A524A2">
        <w:t>”</w:t>
      </w:r>
    </w:p>
    <w:p w14:paraId="41E33A73" w14:textId="77777777" w:rsidR="00E64EDB" w:rsidRPr="00563C59" w:rsidRDefault="00E64EDB" w:rsidP="003F25BD"/>
    <w:p w14:paraId="4546290A" w14:textId="77777777" w:rsidR="00E64EDB" w:rsidRPr="00563C59" w:rsidRDefault="00E64EDB" w:rsidP="003F25BD">
      <w:pPr>
        <w:tabs>
          <w:tab w:val="left" w:pos="1800"/>
        </w:tabs>
        <w:ind w:left="1800" w:hanging="1080"/>
      </w:pPr>
      <w:r w:rsidRPr="00563C59">
        <w:t>45.04-4</w:t>
      </w:r>
      <w:r w:rsidRPr="00563C59">
        <w:tab/>
      </w:r>
      <w:r w:rsidRPr="00563C59">
        <w:rPr>
          <w:b/>
        </w:rPr>
        <w:t>Supplies, Appliances and Equipment</w:t>
      </w:r>
    </w:p>
    <w:p w14:paraId="2FA1479D" w14:textId="77777777" w:rsidR="00E64EDB" w:rsidRPr="00563C59" w:rsidRDefault="00E64EDB" w:rsidP="003F25BD"/>
    <w:p w14:paraId="594529DA" w14:textId="77777777" w:rsidR="00E64EDB" w:rsidRPr="00563C59" w:rsidRDefault="00E64EDB" w:rsidP="003F25BD">
      <w:pPr>
        <w:ind w:left="1800"/>
      </w:pPr>
      <w:r w:rsidRPr="00563C59">
        <w:t>Supplies, appliances and equipment are covered if they are surgically implanted or are an integral part of a hospital procedure and it would be medically contraindicated to limit the patient's use of the item to his or her hospital stay (e.g.: cardiac valves, pacemakers, tracheotomy tubes, halovests, titanium rods, etc.).</w:t>
      </w:r>
    </w:p>
    <w:p w14:paraId="4D63658A" w14:textId="77777777" w:rsidR="00E64EDB" w:rsidRPr="00563C59" w:rsidRDefault="00E64EDB" w:rsidP="003F25BD">
      <w:pPr>
        <w:ind w:left="1980"/>
      </w:pPr>
    </w:p>
    <w:p w14:paraId="793B34B3" w14:textId="77777777" w:rsidR="00E64EDB" w:rsidRPr="00563C59" w:rsidRDefault="00E64EDB" w:rsidP="003F25BD">
      <w:pPr>
        <w:ind w:left="1800"/>
      </w:pPr>
      <w:r w:rsidRPr="00563C59">
        <w:t>A temporary or disposable item that is medically necessary to facilitate the patient's discharge from the hospital, and is required until the patient can obtain a continuing supply, is covered as an inpatient service for up to a ten (10) day supply.</w:t>
      </w:r>
    </w:p>
    <w:p w14:paraId="6F61A17F" w14:textId="77777777" w:rsidR="00E64EDB" w:rsidRPr="00563C59" w:rsidRDefault="00E64EDB" w:rsidP="003F25BD">
      <w:pPr>
        <w:ind w:left="1800"/>
      </w:pPr>
    </w:p>
    <w:p w14:paraId="0F7D89B0" w14:textId="30401D00" w:rsidR="00E64EDB" w:rsidRPr="00563C59" w:rsidRDefault="00E64EDB" w:rsidP="003F25BD">
      <w:pPr>
        <w:ind w:left="1800"/>
      </w:pPr>
      <w:r w:rsidRPr="00563C59">
        <w:t>MaineCare will separately reimburse for Long Acting Reversible Contraceptives (LARC), in addition to the hospital DRG reimbursement, if the device is placed immediately postpartum in the inpatient setting. Billing for the LARC must be submitted on a separate claim using type of bill code 0121 (inpatient billed as outpatient) with the appropriate HCPC code.</w:t>
      </w:r>
    </w:p>
    <w:p w14:paraId="5E17E4DA" w14:textId="77777777" w:rsidR="00E64EDB" w:rsidRPr="00563C59" w:rsidRDefault="00E64EDB" w:rsidP="003F25BD">
      <w:pPr>
        <w:ind w:left="1620"/>
      </w:pPr>
    </w:p>
    <w:p w14:paraId="55B356B6" w14:textId="77777777" w:rsidR="00E64EDB" w:rsidRPr="00563C59" w:rsidRDefault="00E64EDB" w:rsidP="003F25BD">
      <w:pPr>
        <w:ind w:left="1800"/>
      </w:pPr>
      <w:r w:rsidRPr="00563C59">
        <w:t xml:space="preserve">Except as noted above, supplies, appliances, including prosthetic devices, and equipment furnished to an inpatient or outpatient for use outside of the hospital must have prior authorization in accordance with and meet criteria in Chapter II, Section 60, </w:t>
      </w:r>
      <w:r w:rsidR="00A524A2">
        <w:t>“</w:t>
      </w:r>
      <w:r w:rsidRPr="00563C59">
        <w:t>Supplies and Durable Medical Equipment</w:t>
      </w:r>
      <w:r w:rsidR="00A524A2">
        <w:t>”</w:t>
      </w:r>
      <w:r w:rsidRPr="00563C59">
        <w:t>, of this Manual, and reimbursement must be made to a supplier of durable medical equipment. MaineCare will not reimburse a hospital or supplier of durable medical equipment for the rental or purchase of a therapy bed (</w:t>
      </w:r>
      <w:r w:rsidRPr="00563C59">
        <w:rPr>
          <w:color w:val="000000"/>
        </w:rPr>
        <w:t>specialty air beds built into a hospital bed frame)</w:t>
      </w:r>
      <w:r w:rsidRPr="00563C59">
        <w:t xml:space="preserve">. </w:t>
      </w:r>
    </w:p>
    <w:p w14:paraId="5C1263F3" w14:textId="77777777" w:rsidR="00E64EDB" w:rsidRPr="00563C59" w:rsidRDefault="00E64EDB" w:rsidP="003F25BD">
      <w:pPr>
        <w:ind w:left="1620" w:hanging="2340"/>
      </w:pPr>
      <w:r w:rsidRPr="00563C59">
        <w:t xml:space="preserve"> </w:t>
      </w:r>
    </w:p>
    <w:p w14:paraId="48914754" w14:textId="77777777" w:rsidR="00E64EDB" w:rsidRPr="00563C59" w:rsidRDefault="00E64EDB" w:rsidP="003F25BD">
      <w:pPr>
        <w:tabs>
          <w:tab w:val="left" w:pos="1800"/>
        </w:tabs>
        <w:ind w:left="2160" w:hanging="1440"/>
      </w:pPr>
      <w:r w:rsidRPr="00563C59">
        <w:t>45.04-5</w:t>
      </w:r>
      <w:r w:rsidRPr="00563C59">
        <w:tab/>
      </w:r>
      <w:r w:rsidRPr="00563C59">
        <w:rPr>
          <w:b/>
        </w:rPr>
        <w:t>Ancillary, Diagnostic and Therapeutic Services</w:t>
      </w:r>
    </w:p>
    <w:p w14:paraId="086A4A7E" w14:textId="77777777" w:rsidR="00E64EDB" w:rsidRPr="00563C59" w:rsidRDefault="00E64EDB" w:rsidP="003F25BD"/>
    <w:p w14:paraId="70B8899B" w14:textId="77777777" w:rsidR="00E64EDB" w:rsidRPr="00563C59" w:rsidRDefault="00E64EDB" w:rsidP="003F25BD">
      <w:pPr>
        <w:ind w:left="1800"/>
      </w:pPr>
      <w:r w:rsidRPr="00563C59">
        <w:t>Ancillary, diagnostic and therapeutic services that are medically necessary are covered services subject to limitations in Section 45.05.</w:t>
      </w:r>
    </w:p>
    <w:p w14:paraId="3B0FC476" w14:textId="77777777" w:rsidR="00184154" w:rsidRDefault="00184154" w:rsidP="003F25BD">
      <w:pPr>
        <w:pStyle w:val="Footer"/>
        <w:tabs>
          <w:tab w:val="clear" w:pos="4320"/>
          <w:tab w:val="clear" w:pos="8640"/>
          <w:tab w:val="left" w:pos="0"/>
        </w:tabs>
        <w:rPr>
          <w:rFonts w:ascii="Times New Roman" w:hAnsi="Times New Roman" w:cs="Times New Roman"/>
          <w:bCs/>
          <w:sz w:val="22"/>
          <w:szCs w:val="22"/>
        </w:rPr>
      </w:pPr>
    </w:p>
    <w:p w14:paraId="38DC977C" w14:textId="77777777" w:rsidR="00184154" w:rsidRDefault="00184154" w:rsidP="003F25BD">
      <w:pPr>
        <w:pStyle w:val="Footer"/>
        <w:tabs>
          <w:tab w:val="clear" w:pos="4320"/>
          <w:tab w:val="clear" w:pos="8640"/>
          <w:tab w:val="left" w:pos="0"/>
        </w:tabs>
        <w:rPr>
          <w:rFonts w:ascii="Times New Roman" w:hAnsi="Times New Roman" w:cs="Times New Roman"/>
          <w:bCs/>
          <w:sz w:val="22"/>
          <w:szCs w:val="22"/>
        </w:rPr>
      </w:pPr>
    </w:p>
    <w:p w14:paraId="18BD317A" w14:textId="66F0A451" w:rsidR="00E64EDB" w:rsidRPr="00563C59" w:rsidRDefault="00E64EDB" w:rsidP="003F25BD">
      <w:pPr>
        <w:pStyle w:val="Footer"/>
        <w:tabs>
          <w:tab w:val="clear" w:pos="4320"/>
          <w:tab w:val="clear" w:pos="8640"/>
          <w:tab w:val="left" w:pos="0"/>
        </w:tabs>
        <w:rPr>
          <w:rFonts w:ascii="Times New Roman" w:hAnsi="Times New Roman" w:cs="Times New Roman"/>
          <w:b/>
          <w:bCs/>
          <w:sz w:val="22"/>
          <w:szCs w:val="22"/>
        </w:rPr>
      </w:pPr>
      <w:r w:rsidRPr="00563C59">
        <w:rPr>
          <w:rFonts w:ascii="Times New Roman" w:hAnsi="Times New Roman" w:cs="Times New Roman"/>
          <w:bCs/>
          <w:sz w:val="22"/>
          <w:szCs w:val="22"/>
        </w:rPr>
        <w:lastRenderedPageBreak/>
        <w:t>45.04</w:t>
      </w:r>
      <w:r w:rsidRPr="00563C59">
        <w:rPr>
          <w:rFonts w:ascii="Times New Roman" w:hAnsi="Times New Roman" w:cs="Times New Roman"/>
          <w:bCs/>
          <w:sz w:val="22"/>
          <w:szCs w:val="22"/>
        </w:rPr>
        <w:tab/>
      </w:r>
      <w:r w:rsidRPr="00563C59">
        <w:rPr>
          <w:rFonts w:ascii="Times New Roman" w:hAnsi="Times New Roman" w:cs="Times New Roman"/>
          <w:b/>
          <w:bCs/>
          <w:sz w:val="22"/>
          <w:szCs w:val="22"/>
        </w:rPr>
        <w:t xml:space="preserve">COVERED SERVICES </w:t>
      </w:r>
      <w:r w:rsidRPr="00563C59">
        <w:rPr>
          <w:rFonts w:ascii="Times New Roman" w:hAnsi="Times New Roman" w:cs="Times New Roman"/>
          <w:bCs/>
          <w:sz w:val="22"/>
          <w:szCs w:val="22"/>
        </w:rPr>
        <w:t>(cont.)</w:t>
      </w:r>
    </w:p>
    <w:p w14:paraId="2D1FD11D" w14:textId="77777777" w:rsidR="00E64EDB" w:rsidRPr="00563C59" w:rsidRDefault="00E64EDB" w:rsidP="003F25BD">
      <w:pPr>
        <w:tabs>
          <w:tab w:val="left" w:pos="720"/>
          <w:tab w:val="left" w:pos="1800"/>
          <w:tab w:val="left" w:pos="2520"/>
          <w:tab w:val="left" w:pos="3240"/>
        </w:tabs>
        <w:ind w:left="2160" w:hanging="1440"/>
      </w:pPr>
    </w:p>
    <w:p w14:paraId="38A61D6D" w14:textId="77777777" w:rsidR="00E64EDB" w:rsidRPr="00563C59" w:rsidRDefault="00E64EDB" w:rsidP="003F25BD">
      <w:pPr>
        <w:tabs>
          <w:tab w:val="left" w:pos="720"/>
          <w:tab w:val="left" w:pos="1800"/>
          <w:tab w:val="left" w:pos="2520"/>
          <w:tab w:val="left" w:pos="3240"/>
        </w:tabs>
        <w:ind w:left="2160" w:hanging="1440"/>
      </w:pPr>
      <w:r w:rsidRPr="00563C59">
        <w:t>45.04-6</w:t>
      </w:r>
      <w:r w:rsidRPr="00563C59">
        <w:tab/>
      </w:r>
      <w:r w:rsidRPr="00563C59">
        <w:rPr>
          <w:b/>
        </w:rPr>
        <w:t>Swing-Bed and Days Awaiting Placement Services</w:t>
      </w:r>
    </w:p>
    <w:p w14:paraId="57C3BAE8" w14:textId="77777777" w:rsidR="00E64EDB" w:rsidRPr="00563C59" w:rsidRDefault="00E64EDB" w:rsidP="003F25BD">
      <w:pPr>
        <w:tabs>
          <w:tab w:val="left" w:pos="720"/>
          <w:tab w:val="left" w:pos="1800"/>
          <w:tab w:val="left" w:pos="2520"/>
          <w:tab w:val="left" w:pos="3240"/>
        </w:tabs>
      </w:pPr>
    </w:p>
    <w:p w14:paraId="0AE64E18" w14:textId="77777777" w:rsidR="00E64EDB" w:rsidRPr="00563C59" w:rsidRDefault="00E64EDB" w:rsidP="003F25BD">
      <w:pPr>
        <w:tabs>
          <w:tab w:val="left" w:pos="720"/>
          <w:tab w:val="left" w:pos="1800"/>
          <w:tab w:val="left" w:pos="2520"/>
          <w:tab w:val="left" w:pos="3240"/>
        </w:tabs>
        <w:ind w:left="1800"/>
      </w:pPr>
      <w:r w:rsidRPr="00563C59">
        <w:t>The provision of acute care services to a member in a swing-bed must be consistent with requirements set forth in this Section of the Manual.</w:t>
      </w:r>
    </w:p>
    <w:p w14:paraId="404EB334" w14:textId="77777777" w:rsidR="00E64EDB" w:rsidRPr="00563C59" w:rsidRDefault="00E64EDB" w:rsidP="003F25BD">
      <w:pPr>
        <w:tabs>
          <w:tab w:val="left" w:pos="720"/>
          <w:tab w:val="left" w:pos="1800"/>
          <w:tab w:val="left" w:pos="2520"/>
          <w:tab w:val="left" w:pos="3240"/>
        </w:tabs>
      </w:pPr>
    </w:p>
    <w:p w14:paraId="263DAC7B" w14:textId="77777777" w:rsidR="00E64EDB" w:rsidRPr="00563C59" w:rsidRDefault="00E64EDB" w:rsidP="003F25BD">
      <w:pPr>
        <w:tabs>
          <w:tab w:val="left" w:pos="720"/>
          <w:tab w:val="left" w:pos="1800"/>
          <w:tab w:val="left" w:pos="2520"/>
          <w:tab w:val="left" w:pos="3240"/>
        </w:tabs>
        <w:ind w:left="1800"/>
      </w:pPr>
      <w:r w:rsidRPr="00563C59">
        <w:t>NF swing-bed and days awaiting placement services must meet all state and federal laws, including federal Medicaid laws and regulations and the “Nursing Facility Services” requirements set forth in Section 67 of this Manual, and members must be eligible for NF level of services as determined by an assessment conducted by the Department or its Authorized Agent. Members in swing-bed and days awaiting placement are exempt from both: i) pre-admission screening for mental illness and mental retardation; and ii) Minimum Data Set + (MDS+) resident assessment screening.</w:t>
      </w:r>
    </w:p>
    <w:p w14:paraId="270EB550" w14:textId="77777777" w:rsidR="00E64EDB" w:rsidRPr="00563C59" w:rsidRDefault="00E64EDB" w:rsidP="003F25BD">
      <w:pPr>
        <w:pStyle w:val="Footer"/>
        <w:tabs>
          <w:tab w:val="clear" w:pos="4320"/>
          <w:tab w:val="clear" w:pos="8640"/>
          <w:tab w:val="left" w:pos="720"/>
          <w:tab w:val="left" w:pos="1800"/>
          <w:tab w:val="left" w:pos="2520"/>
          <w:tab w:val="left" w:pos="3240"/>
        </w:tabs>
        <w:ind w:left="-1080"/>
        <w:rPr>
          <w:rFonts w:ascii="Times New Roman" w:hAnsi="Times New Roman" w:cs="Times New Roman"/>
          <w:sz w:val="22"/>
          <w:szCs w:val="22"/>
        </w:rPr>
      </w:pPr>
    </w:p>
    <w:p w14:paraId="7A4E949A" w14:textId="77777777" w:rsidR="00E64EDB" w:rsidRPr="00563C59" w:rsidRDefault="00E64EDB" w:rsidP="003F25BD">
      <w:pPr>
        <w:tabs>
          <w:tab w:val="left" w:pos="720"/>
          <w:tab w:val="left" w:pos="1800"/>
          <w:tab w:val="left" w:pos="2520"/>
          <w:tab w:val="left" w:pos="3240"/>
        </w:tabs>
        <w:ind w:left="2160" w:hanging="1440"/>
        <w:rPr>
          <w:b/>
        </w:rPr>
      </w:pPr>
      <w:r w:rsidRPr="00563C59">
        <w:t>45.04-7</w:t>
      </w:r>
      <w:r w:rsidRPr="00563C59">
        <w:tab/>
      </w:r>
      <w:r w:rsidRPr="00563C59">
        <w:rPr>
          <w:b/>
        </w:rPr>
        <w:t>Asthma Self-Management Services</w:t>
      </w:r>
    </w:p>
    <w:p w14:paraId="33A7D048" w14:textId="77777777" w:rsidR="00E64EDB" w:rsidRPr="00563C59" w:rsidRDefault="00E64EDB" w:rsidP="003F25BD">
      <w:pPr>
        <w:tabs>
          <w:tab w:val="left" w:pos="720"/>
          <w:tab w:val="left" w:pos="1800"/>
          <w:tab w:val="left" w:pos="2520"/>
          <w:tab w:val="left" w:pos="3240"/>
        </w:tabs>
      </w:pPr>
    </w:p>
    <w:p w14:paraId="47EE2935" w14:textId="77777777" w:rsidR="00E64EDB" w:rsidRPr="00563C59" w:rsidRDefault="00BC59E5" w:rsidP="00F00544">
      <w:pPr>
        <w:pStyle w:val="BodyText2"/>
        <w:tabs>
          <w:tab w:val="left" w:pos="2520"/>
          <w:tab w:val="left" w:pos="3240"/>
        </w:tabs>
        <w:ind w:left="1800"/>
        <w:jc w:val="left"/>
        <w:rPr>
          <w:szCs w:val="22"/>
        </w:rPr>
      </w:pPr>
      <w:r w:rsidRPr="00563C59">
        <w:rPr>
          <w:szCs w:val="22"/>
        </w:rPr>
        <w:tab/>
      </w:r>
      <w:r w:rsidRPr="00563C59">
        <w:rPr>
          <w:szCs w:val="22"/>
        </w:rPr>
        <w:tab/>
      </w:r>
      <w:r w:rsidR="00E64EDB" w:rsidRPr="00563C59">
        <w:rPr>
          <w:szCs w:val="22"/>
        </w:rPr>
        <w:t>Asthma self-management services are reimbursable if they are based on the Open Airways or Breathe Easier curricula or any other asthma management services that are approved by the National Heart, Lung and Blood Institute/American Lung Association or the Asthma and Allergy Foundation of America.</w:t>
      </w:r>
    </w:p>
    <w:p w14:paraId="16AFA1EF" w14:textId="77777777" w:rsidR="00E64EDB" w:rsidRPr="00563C59" w:rsidRDefault="00E64EDB" w:rsidP="003F25BD">
      <w:pPr>
        <w:tabs>
          <w:tab w:val="left" w:pos="720"/>
          <w:tab w:val="left" w:pos="1800"/>
          <w:tab w:val="left" w:pos="2520"/>
          <w:tab w:val="left" w:pos="3240"/>
        </w:tabs>
        <w:ind w:left="1800"/>
      </w:pPr>
    </w:p>
    <w:p w14:paraId="6AE412D5" w14:textId="77777777" w:rsidR="00E64EDB" w:rsidRPr="00563C59" w:rsidRDefault="00E64EDB" w:rsidP="003F25BD">
      <w:pPr>
        <w:tabs>
          <w:tab w:val="left" w:pos="720"/>
          <w:tab w:val="left" w:pos="1800"/>
          <w:tab w:val="left" w:pos="2520"/>
          <w:tab w:val="left" w:pos="3240"/>
        </w:tabs>
        <w:ind w:left="1800"/>
      </w:pPr>
      <w:r w:rsidRPr="00563C59">
        <w:t>Each service must have:</w:t>
      </w:r>
    </w:p>
    <w:p w14:paraId="4AB35A62" w14:textId="77777777" w:rsidR="00E64EDB" w:rsidRPr="00563C59" w:rsidRDefault="00E64EDB" w:rsidP="003F25BD">
      <w:pPr>
        <w:tabs>
          <w:tab w:val="left" w:pos="720"/>
          <w:tab w:val="left" w:pos="1800"/>
          <w:tab w:val="left" w:pos="2520"/>
          <w:tab w:val="left" w:pos="3240"/>
        </w:tabs>
        <w:ind w:left="360"/>
      </w:pPr>
    </w:p>
    <w:p w14:paraId="5D9F35BF" w14:textId="77777777" w:rsidR="00E64EDB" w:rsidRPr="00563C59" w:rsidRDefault="00E64EDB" w:rsidP="003F25BD">
      <w:pPr>
        <w:tabs>
          <w:tab w:val="left" w:pos="720"/>
          <w:tab w:val="left" w:pos="1800"/>
          <w:tab w:val="left" w:pos="2520"/>
          <w:tab w:val="left" w:pos="3240"/>
        </w:tabs>
        <w:ind w:left="2520" w:hanging="720"/>
      </w:pPr>
      <w:r w:rsidRPr="00563C59">
        <w:t>A.</w:t>
      </w:r>
      <w:r w:rsidRPr="00563C59">
        <w:tab/>
        <w:t>a physician advisor;</w:t>
      </w:r>
    </w:p>
    <w:p w14:paraId="3FDDB98D" w14:textId="77777777" w:rsidR="00E64EDB" w:rsidRPr="00563C59" w:rsidRDefault="00E64EDB" w:rsidP="003F25BD">
      <w:pPr>
        <w:tabs>
          <w:tab w:val="left" w:pos="720"/>
          <w:tab w:val="left" w:pos="1800"/>
          <w:tab w:val="left" w:pos="2520"/>
          <w:tab w:val="left" w:pos="3240"/>
        </w:tabs>
        <w:ind w:left="2520" w:hanging="540"/>
      </w:pPr>
    </w:p>
    <w:p w14:paraId="382435E8" w14:textId="77777777" w:rsidR="00E64EDB" w:rsidRPr="00563C59" w:rsidRDefault="00E64EDB" w:rsidP="003F25BD">
      <w:pPr>
        <w:tabs>
          <w:tab w:val="left" w:pos="720"/>
          <w:tab w:val="left" w:pos="1800"/>
          <w:tab w:val="left" w:pos="2520"/>
          <w:tab w:val="left" w:pos="3240"/>
        </w:tabs>
        <w:ind w:left="2520" w:hanging="720"/>
      </w:pPr>
      <w:r w:rsidRPr="00563C59">
        <w:t>B.</w:t>
      </w:r>
      <w:r w:rsidRPr="00563C59">
        <w:tab/>
        <w:t>a primary instructor (a licensed health professional or a health educator with a baccalaureate degree);</w:t>
      </w:r>
    </w:p>
    <w:p w14:paraId="6034DD65" w14:textId="77777777" w:rsidR="00E64EDB" w:rsidRPr="00563C59" w:rsidRDefault="00E64EDB" w:rsidP="003F25BD">
      <w:pPr>
        <w:tabs>
          <w:tab w:val="left" w:pos="720"/>
          <w:tab w:val="left" w:pos="1800"/>
          <w:tab w:val="left" w:pos="2520"/>
          <w:tab w:val="left" w:pos="3240"/>
        </w:tabs>
        <w:ind w:left="2520" w:hanging="540"/>
      </w:pPr>
    </w:p>
    <w:p w14:paraId="671E5CE8" w14:textId="77777777" w:rsidR="00E64EDB" w:rsidRPr="00563C59" w:rsidRDefault="00E64EDB" w:rsidP="003F25BD">
      <w:pPr>
        <w:tabs>
          <w:tab w:val="left" w:pos="720"/>
          <w:tab w:val="left" w:pos="1800"/>
          <w:tab w:val="left" w:pos="2520"/>
          <w:tab w:val="left" w:pos="3240"/>
        </w:tabs>
        <w:ind w:left="2520" w:hanging="720"/>
      </w:pPr>
      <w:r w:rsidRPr="00563C59">
        <w:t>C.</w:t>
      </w:r>
      <w:r w:rsidRPr="00563C59">
        <w:tab/>
        <w:t>a pre and post assessment for each member that shall be kept as part of the member’s record;</w:t>
      </w:r>
    </w:p>
    <w:p w14:paraId="12DF1BBB" w14:textId="77777777" w:rsidR="00E64EDB" w:rsidRPr="00563C59" w:rsidRDefault="00E64EDB" w:rsidP="003F25BD">
      <w:pPr>
        <w:tabs>
          <w:tab w:val="left" w:pos="720"/>
          <w:tab w:val="left" w:pos="1800"/>
          <w:tab w:val="left" w:pos="2520"/>
          <w:tab w:val="left" w:pos="3240"/>
        </w:tabs>
        <w:ind w:left="2520" w:hanging="540"/>
      </w:pPr>
    </w:p>
    <w:p w14:paraId="14379A8C" w14:textId="77777777" w:rsidR="00E64EDB" w:rsidRPr="00563C59" w:rsidRDefault="00E64EDB" w:rsidP="003F25BD">
      <w:pPr>
        <w:tabs>
          <w:tab w:val="left" w:pos="720"/>
          <w:tab w:val="left" w:pos="1800"/>
          <w:tab w:val="left" w:pos="2520"/>
          <w:tab w:val="left" w:pos="3240"/>
        </w:tabs>
        <w:ind w:left="2520" w:hanging="720"/>
      </w:pPr>
      <w:r w:rsidRPr="00563C59">
        <w:t>D.</w:t>
      </w:r>
      <w:r w:rsidRPr="00563C59">
        <w:tab/>
        <w:t>an advisory committee that may be part of an overall patient education advisory committee; and</w:t>
      </w:r>
    </w:p>
    <w:p w14:paraId="34309685" w14:textId="77777777" w:rsidR="00E64EDB" w:rsidRPr="00563C59" w:rsidRDefault="00E64EDB" w:rsidP="003F25BD">
      <w:pPr>
        <w:tabs>
          <w:tab w:val="left" w:pos="720"/>
          <w:tab w:val="left" w:pos="1800"/>
          <w:tab w:val="left" w:pos="2520"/>
          <w:tab w:val="left" w:pos="3240"/>
        </w:tabs>
        <w:ind w:left="2520" w:hanging="540"/>
      </w:pPr>
    </w:p>
    <w:p w14:paraId="470B45DB" w14:textId="77777777" w:rsidR="00E64EDB" w:rsidRPr="00563C59" w:rsidRDefault="00E64EDB" w:rsidP="003F25BD">
      <w:pPr>
        <w:numPr>
          <w:ilvl w:val="0"/>
          <w:numId w:val="2"/>
        </w:numPr>
        <w:tabs>
          <w:tab w:val="clear" w:pos="2160"/>
          <w:tab w:val="left" w:pos="720"/>
          <w:tab w:val="left" w:pos="1800"/>
          <w:tab w:val="num" w:pos="2520"/>
          <w:tab w:val="left" w:pos="3240"/>
        </w:tabs>
        <w:ind w:left="2520" w:hanging="720"/>
      </w:pPr>
      <w:r w:rsidRPr="00563C59">
        <w:t>a physician referral for all participants.</w:t>
      </w:r>
    </w:p>
    <w:p w14:paraId="1683BEB9" w14:textId="77777777" w:rsidR="00E64EDB" w:rsidRPr="00563C59" w:rsidRDefault="00E64EDB" w:rsidP="003F25BD">
      <w:pPr>
        <w:tabs>
          <w:tab w:val="left" w:pos="720"/>
          <w:tab w:val="left" w:pos="1800"/>
          <w:tab w:val="left" w:pos="2520"/>
          <w:tab w:val="left" w:pos="3240"/>
        </w:tabs>
        <w:ind w:left="360"/>
      </w:pPr>
    </w:p>
    <w:p w14:paraId="573882B7" w14:textId="424D61FB" w:rsidR="00E64EDB" w:rsidRPr="00563C59" w:rsidRDefault="00E64EDB" w:rsidP="003F25BD">
      <w:pPr>
        <w:tabs>
          <w:tab w:val="left" w:pos="720"/>
          <w:tab w:val="left" w:pos="1800"/>
          <w:tab w:val="left" w:pos="2520"/>
          <w:tab w:val="left" w:pos="3240"/>
        </w:tabs>
        <w:ind w:left="2160" w:hanging="1440"/>
        <w:rPr>
          <w:b/>
        </w:rPr>
      </w:pPr>
      <w:r w:rsidRPr="00563C59">
        <w:t>45.04-8</w:t>
      </w:r>
      <w:r w:rsidRPr="00563C59">
        <w:tab/>
      </w:r>
      <w:r w:rsidR="00077B0B">
        <w:rPr>
          <w:b/>
        </w:rPr>
        <w:t xml:space="preserve">Outpatient </w:t>
      </w:r>
      <w:r w:rsidRPr="00563C59">
        <w:rPr>
          <w:b/>
        </w:rPr>
        <w:t>Diabetes Self-Management Training Services</w:t>
      </w:r>
    </w:p>
    <w:p w14:paraId="2DFB9992" w14:textId="77777777" w:rsidR="00E64EDB" w:rsidRPr="00563C59" w:rsidRDefault="00E64EDB" w:rsidP="003F25BD">
      <w:pPr>
        <w:tabs>
          <w:tab w:val="left" w:pos="720"/>
          <w:tab w:val="left" w:pos="1800"/>
          <w:tab w:val="left" w:pos="2520"/>
          <w:tab w:val="left" w:pos="3240"/>
        </w:tabs>
        <w:ind w:left="1620" w:hanging="900"/>
      </w:pPr>
    </w:p>
    <w:p w14:paraId="283F4FE1" w14:textId="77777777" w:rsidR="00055DCF" w:rsidRPr="00767B2B" w:rsidRDefault="00E64EDB" w:rsidP="003F25BD">
      <w:pPr>
        <w:tabs>
          <w:tab w:val="left" w:pos="720"/>
          <w:tab w:val="left" w:pos="1800"/>
          <w:tab w:val="left" w:pos="2520"/>
          <w:tab w:val="left" w:pos="3240"/>
        </w:tabs>
        <w:ind w:left="1800"/>
      </w:pPr>
      <w:r w:rsidRPr="00767B2B">
        <w:t xml:space="preserve">Diabetes Self-Management and Training (DSMT) services for members with diabetes (any form) can be rendered by qualified </w:t>
      </w:r>
      <w:r w:rsidR="00077B0B">
        <w:t xml:space="preserve">outpatient hospitals </w:t>
      </w:r>
      <w:r w:rsidRPr="00767B2B">
        <w:t xml:space="preserve">in Maine that have current National DSMT site recognition/accreditation, and have a current DSMT </w:t>
      </w:r>
    </w:p>
    <w:p w14:paraId="1FE83C6A" w14:textId="77777777" w:rsidR="00055DCF" w:rsidRPr="00563C59" w:rsidRDefault="00055DCF" w:rsidP="003F25BD">
      <w:pPr>
        <w:tabs>
          <w:tab w:val="left" w:pos="720"/>
          <w:tab w:val="left" w:pos="1800"/>
          <w:tab w:val="left" w:pos="2520"/>
          <w:tab w:val="left" w:pos="3240"/>
        </w:tabs>
        <w:ind w:left="1800"/>
        <w:rPr>
          <w:color w:val="1F497D"/>
        </w:rPr>
      </w:pPr>
    </w:p>
    <w:p w14:paraId="784492FE" w14:textId="752CE391" w:rsidR="00767B2B" w:rsidRDefault="00767B2B" w:rsidP="00055DCF">
      <w:pPr>
        <w:tabs>
          <w:tab w:val="left" w:pos="90"/>
          <w:tab w:val="left" w:pos="720"/>
          <w:tab w:val="left" w:pos="2520"/>
          <w:tab w:val="left" w:pos="3240"/>
        </w:tabs>
        <w:ind w:left="90" w:hanging="90"/>
        <w:rPr>
          <w:b/>
        </w:rPr>
      </w:pPr>
    </w:p>
    <w:p w14:paraId="5623243D" w14:textId="1D322E06" w:rsidR="00A92328" w:rsidRDefault="00A92328" w:rsidP="00055DCF">
      <w:pPr>
        <w:tabs>
          <w:tab w:val="left" w:pos="90"/>
          <w:tab w:val="left" w:pos="720"/>
          <w:tab w:val="left" w:pos="2520"/>
          <w:tab w:val="left" w:pos="3240"/>
        </w:tabs>
        <w:ind w:left="90" w:hanging="90"/>
        <w:rPr>
          <w:b/>
        </w:rPr>
      </w:pPr>
    </w:p>
    <w:p w14:paraId="291C6B4E" w14:textId="77777777" w:rsidR="00A92328" w:rsidRPr="00563C59" w:rsidRDefault="00A92328" w:rsidP="00055DCF">
      <w:pPr>
        <w:tabs>
          <w:tab w:val="left" w:pos="90"/>
          <w:tab w:val="left" w:pos="720"/>
          <w:tab w:val="left" w:pos="2520"/>
          <w:tab w:val="left" w:pos="3240"/>
        </w:tabs>
        <w:ind w:left="90" w:hanging="90"/>
        <w:rPr>
          <w:color w:val="1F497D"/>
        </w:rPr>
      </w:pPr>
    </w:p>
    <w:p w14:paraId="79C80C63" w14:textId="77777777" w:rsidR="00055DCF" w:rsidRPr="00563C59" w:rsidRDefault="00055DCF" w:rsidP="00055DCF">
      <w:pPr>
        <w:pStyle w:val="Footer"/>
        <w:tabs>
          <w:tab w:val="clear" w:pos="4320"/>
          <w:tab w:val="clear" w:pos="8640"/>
          <w:tab w:val="left" w:pos="0"/>
        </w:tabs>
        <w:rPr>
          <w:rFonts w:ascii="Times New Roman" w:hAnsi="Times New Roman" w:cs="Times New Roman"/>
          <w:bCs/>
          <w:sz w:val="22"/>
          <w:szCs w:val="22"/>
        </w:rPr>
      </w:pPr>
      <w:r w:rsidRPr="00563C59">
        <w:rPr>
          <w:rFonts w:ascii="Times New Roman" w:hAnsi="Times New Roman" w:cs="Times New Roman"/>
          <w:bCs/>
          <w:sz w:val="22"/>
          <w:szCs w:val="22"/>
        </w:rPr>
        <w:lastRenderedPageBreak/>
        <w:t>45.04</w:t>
      </w:r>
      <w:r w:rsidRPr="00563C59">
        <w:rPr>
          <w:rFonts w:ascii="Times New Roman" w:hAnsi="Times New Roman" w:cs="Times New Roman"/>
          <w:bCs/>
          <w:sz w:val="22"/>
          <w:szCs w:val="22"/>
        </w:rPr>
        <w:tab/>
      </w:r>
      <w:r w:rsidRPr="00563C59">
        <w:rPr>
          <w:rFonts w:ascii="Times New Roman" w:hAnsi="Times New Roman" w:cs="Times New Roman"/>
          <w:b/>
          <w:bCs/>
          <w:sz w:val="22"/>
          <w:szCs w:val="22"/>
        </w:rPr>
        <w:t xml:space="preserve">COVERED SERVICES </w:t>
      </w:r>
      <w:r w:rsidRPr="00563C59">
        <w:rPr>
          <w:rFonts w:ascii="Times New Roman" w:hAnsi="Times New Roman" w:cs="Times New Roman"/>
          <w:bCs/>
          <w:sz w:val="22"/>
          <w:szCs w:val="22"/>
        </w:rPr>
        <w:t>(cont.)</w:t>
      </w:r>
    </w:p>
    <w:p w14:paraId="0A902462" w14:textId="77777777" w:rsidR="00055DCF" w:rsidRPr="00563C59" w:rsidRDefault="00055DCF" w:rsidP="003F25BD">
      <w:pPr>
        <w:tabs>
          <w:tab w:val="left" w:pos="720"/>
          <w:tab w:val="left" w:pos="1800"/>
          <w:tab w:val="left" w:pos="2520"/>
          <w:tab w:val="left" w:pos="3240"/>
        </w:tabs>
        <w:ind w:left="1800"/>
        <w:rPr>
          <w:color w:val="1F497D"/>
        </w:rPr>
      </w:pPr>
    </w:p>
    <w:p w14:paraId="56D0852A" w14:textId="77777777" w:rsidR="00E64EDB" w:rsidRPr="00563C59" w:rsidRDefault="00077B0B" w:rsidP="003F25BD">
      <w:pPr>
        <w:tabs>
          <w:tab w:val="left" w:pos="720"/>
          <w:tab w:val="left" w:pos="1800"/>
          <w:tab w:val="left" w:pos="2520"/>
          <w:tab w:val="left" w:pos="3240"/>
        </w:tabs>
        <w:ind w:left="1800"/>
      </w:pPr>
      <w:r w:rsidRPr="00767B2B">
        <w:t xml:space="preserve">Letter of </w:t>
      </w:r>
      <w:r w:rsidR="00E64EDB" w:rsidRPr="00767B2B">
        <w:t>Understanding (LOU) with the DHHS, Maine CDC,</w:t>
      </w:r>
      <w:r>
        <w:t xml:space="preserve"> Diabetes Unit. These outpatient hospitals will be reimbursed when the</w:t>
      </w:r>
      <w:r w:rsidR="00E64EDB" w:rsidRPr="00767B2B">
        <w:t xml:space="preserve"> provider furnishes these service</w:t>
      </w:r>
      <w:r w:rsidR="00392E7E">
        <w:t>s</w:t>
      </w:r>
      <w:r w:rsidR="00E64EDB" w:rsidRPr="00767B2B">
        <w:t xml:space="preserve"> to a MaineCare member whose physician, primary care provider, or non-physician practitioner has prescribed these service</w:t>
      </w:r>
      <w:r w:rsidR="00055DCF" w:rsidRPr="00767B2B">
        <w:t>s</w:t>
      </w:r>
      <w:r w:rsidR="00E64EDB" w:rsidRPr="00767B2B">
        <w:t xml:space="preserve"> for the management of the member’s diabetes. </w:t>
      </w:r>
      <w:r w:rsidR="00E64EDB" w:rsidRPr="00563C59">
        <w:t>The services consist of:</w:t>
      </w:r>
    </w:p>
    <w:p w14:paraId="189173A0" w14:textId="77777777" w:rsidR="00E64EDB" w:rsidRPr="00563C59" w:rsidRDefault="00E64EDB" w:rsidP="003F25BD">
      <w:pPr>
        <w:tabs>
          <w:tab w:val="left" w:pos="720"/>
          <w:tab w:val="left" w:pos="1800"/>
          <w:tab w:val="left" w:pos="2520"/>
          <w:tab w:val="left" w:pos="3240"/>
        </w:tabs>
        <w:ind w:hanging="720"/>
      </w:pPr>
    </w:p>
    <w:p w14:paraId="1F0D9306" w14:textId="77777777" w:rsidR="00E64EDB" w:rsidRPr="00563C59" w:rsidRDefault="00E64EDB" w:rsidP="003F25BD">
      <w:pPr>
        <w:pStyle w:val="ListParagraph"/>
        <w:numPr>
          <w:ilvl w:val="0"/>
          <w:numId w:val="12"/>
        </w:numPr>
        <w:ind w:left="2520" w:hanging="720"/>
        <w:contextualSpacing w:val="0"/>
        <w:rPr>
          <w:rFonts w:eastAsiaTheme="minorHAnsi"/>
        </w:rPr>
      </w:pPr>
      <w:r w:rsidRPr="00563C59">
        <w:rPr>
          <w:rFonts w:eastAsiaTheme="minorHAnsi"/>
        </w:rPr>
        <w:t>Any/all diabetes education and support services outlined within the most current American Diabetes Association (ADA) - National Standards for Diabetes Self-Management Education and Support and Clinical/Medical Care Standards for people with diabetes (any form).</w:t>
      </w:r>
    </w:p>
    <w:p w14:paraId="66CE151C" w14:textId="77777777" w:rsidR="00E64EDB" w:rsidRPr="00563C59" w:rsidRDefault="00E64EDB" w:rsidP="003F25BD">
      <w:pPr>
        <w:ind w:left="2520" w:hanging="720"/>
        <w:rPr>
          <w:rFonts w:eastAsiaTheme="minorHAnsi"/>
        </w:rPr>
      </w:pPr>
    </w:p>
    <w:p w14:paraId="0B0CBB67" w14:textId="77777777" w:rsidR="00B85AAA" w:rsidRDefault="00E64EDB" w:rsidP="00B85AAA">
      <w:pPr>
        <w:pStyle w:val="ListParagraph"/>
        <w:numPr>
          <w:ilvl w:val="0"/>
          <w:numId w:val="12"/>
        </w:numPr>
        <w:ind w:left="2520" w:hanging="720"/>
        <w:contextualSpacing w:val="0"/>
        <w:rPr>
          <w:rFonts w:eastAsiaTheme="minorHAnsi"/>
        </w:rPr>
      </w:pPr>
      <w:r w:rsidRPr="00563C59">
        <w:rPr>
          <w:rFonts w:eastAsiaTheme="minorHAnsi"/>
        </w:rPr>
        <w:t>The order for education and support services is initiated with a physician referral, written or electronic, that provides the order for Diabetes Self-Management Training (DSMT) services for patie</w:t>
      </w:r>
      <w:r w:rsidR="001B554C">
        <w:rPr>
          <w:rFonts w:eastAsiaTheme="minorHAnsi"/>
        </w:rPr>
        <w:t xml:space="preserve">nts with a diabetes diagnosis. </w:t>
      </w:r>
    </w:p>
    <w:p w14:paraId="027E04EF" w14:textId="77777777" w:rsidR="00B85AAA" w:rsidRPr="00B85AAA" w:rsidRDefault="00B85AAA" w:rsidP="00B85AAA">
      <w:pPr>
        <w:pStyle w:val="ListParagraph"/>
        <w:rPr>
          <w:rFonts w:eastAsiaTheme="minorHAnsi"/>
        </w:rPr>
      </w:pPr>
    </w:p>
    <w:p w14:paraId="3790063D" w14:textId="77777777" w:rsidR="00B85AAA" w:rsidRPr="006C75F5" w:rsidRDefault="00B85AAA" w:rsidP="00B85AAA">
      <w:pPr>
        <w:tabs>
          <w:tab w:val="left" w:pos="720"/>
          <w:tab w:val="left" w:pos="1800"/>
          <w:tab w:val="left" w:pos="3240"/>
        </w:tabs>
        <w:ind w:left="1800"/>
      </w:pPr>
      <w:r w:rsidRPr="00A5639C">
        <w:t>When the MaineCare member is under age twenty-one (21), MaineCare will also reimburse for this service when provided to the people who provide the member’s daily care.</w:t>
      </w:r>
    </w:p>
    <w:p w14:paraId="2B4C1B98" w14:textId="77777777" w:rsidR="00B85AAA" w:rsidRPr="00B85AAA" w:rsidRDefault="00B85AAA" w:rsidP="00B85AAA">
      <w:pPr>
        <w:pStyle w:val="ListParagraph"/>
        <w:ind w:left="2520"/>
        <w:contextualSpacing w:val="0"/>
        <w:rPr>
          <w:rFonts w:eastAsiaTheme="minorHAnsi"/>
        </w:rPr>
      </w:pPr>
    </w:p>
    <w:p w14:paraId="21CB6100" w14:textId="77777777" w:rsidR="00E64EDB" w:rsidRPr="00563C59" w:rsidRDefault="00E64EDB" w:rsidP="003F25BD">
      <w:pPr>
        <w:pStyle w:val="Footer"/>
        <w:tabs>
          <w:tab w:val="clear" w:pos="4320"/>
          <w:tab w:val="clear" w:pos="8640"/>
          <w:tab w:val="left" w:pos="720"/>
          <w:tab w:val="left" w:pos="1800"/>
          <w:tab w:val="left" w:pos="2520"/>
          <w:tab w:val="left" w:pos="3240"/>
        </w:tabs>
        <w:ind w:left="720"/>
        <w:rPr>
          <w:rFonts w:ascii="Times New Roman" w:hAnsi="Times New Roman" w:cs="Times New Roman"/>
          <w:sz w:val="22"/>
          <w:szCs w:val="22"/>
        </w:rPr>
      </w:pPr>
      <w:r w:rsidRPr="00563C59">
        <w:rPr>
          <w:rFonts w:ascii="Times New Roman" w:hAnsi="Times New Roman" w:cs="Times New Roman"/>
          <w:sz w:val="22"/>
          <w:szCs w:val="22"/>
        </w:rPr>
        <w:t>45.04-9</w:t>
      </w:r>
      <w:r w:rsidRPr="00563C59">
        <w:rPr>
          <w:rFonts w:ascii="Times New Roman" w:hAnsi="Times New Roman" w:cs="Times New Roman"/>
          <w:sz w:val="22"/>
          <w:szCs w:val="22"/>
        </w:rPr>
        <w:tab/>
      </w:r>
      <w:r w:rsidRPr="00563C59">
        <w:rPr>
          <w:rFonts w:ascii="Times New Roman" w:hAnsi="Times New Roman" w:cs="Times New Roman"/>
          <w:b/>
          <w:sz w:val="22"/>
          <w:szCs w:val="22"/>
        </w:rPr>
        <w:t>Hospital Based Physician Services</w:t>
      </w:r>
    </w:p>
    <w:p w14:paraId="1254FB1E" w14:textId="77777777" w:rsidR="00E64EDB" w:rsidRPr="00563C59" w:rsidRDefault="00E64EDB" w:rsidP="003F25BD">
      <w:pPr>
        <w:tabs>
          <w:tab w:val="left" w:pos="720"/>
          <w:tab w:val="left" w:pos="1800"/>
          <w:tab w:val="left" w:pos="2520"/>
          <w:tab w:val="left" w:pos="3240"/>
        </w:tabs>
      </w:pPr>
    </w:p>
    <w:p w14:paraId="613277A0" w14:textId="4B016F17" w:rsidR="00E64EDB" w:rsidRDefault="00E64EDB" w:rsidP="003F25BD">
      <w:pPr>
        <w:tabs>
          <w:tab w:val="left" w:pos="720"/>
          <w:tab w:val="left" w:pos="1800"/>
          <w:tab w:val="left" w:pos="2520"/>
          <w:tab w:val="left" w:pos="3240"/>
        </w:tabs>
        <w:ind w:left="1800"/>
      </w:pPr>
      <w:r w:rsidRPr="00563C59">
        <w:t xml:space="preserve">Effective July 1, 2006, only provider practices that qualify as “provider-based” entities under 42 C.F.R. </w:t>
      </w:r>
      <w:r w:rsidR="00A524A2">
        <w:t>§</w:t>
      </w:r>
      <w:r w:rsidRPr="00563C59">
        <w:t>413.65 are covered services.</w:t>
      </w:r>
    </w:p>
    <w:p w14:paraId="110F9B9A" w14:textId="1ED1190C" w:rsidR="008F1ECE" w:rsidRDefault="008F1ECE" w:rsidP="003F25BD">
      <w:pPr>
        <w:tabs>
          <w:tab w:val="left" w:pos="720"/>
          <w:tab w:val="left" w:pos="1800"/>
          <w:tab w:val="left" w:pos="2520"/>
          <w:tab w:val="left" w:pos="3240"/>
        </w:tabs>
        <w:ind w:left="1800"/>
      </w:pPr>
    </w:p>
    <w:p w14:paraId="3DE7780D" w14:textId="6C158120" w:rsidR="008F1ECE" w:rsidRPr="00FB79F5" w:rsidRDefault="008F1ECE" w:rsidP="0087773A">
      <w:pPr>
        <w:tabs>
          <w:tab w:val="left" w:pos="720"/>
          <w:tab w:val="left" w:pos="1800"/>
          <w:tab w:val="left" w:pos="2520"/>
          <w:tab w:val="left" w:pos="3240"/>
        </w:tabs>
        <w:ind w:left="1800" w:hanging="1080"/>
        <w:rPr>
          <w:b/>
          <w:bCs/>
        </w:rPr>
      </w:pPr>
      <w:r>
        <w:t>45.04-10</w:t>
      </w:r>
      <w:r>
        <w:tab/>
      </w:r>
      <w:r w:rsidR="00897DE0" w:rsidRPr="00FB79F5">
        <w:rPr>
          <w:b/>
          <w:bCs/>
        </w:rPr>
        <w:t xml:space="preserve">Outpatient </w:t>
      </w:r>
      <w:r w:rsidRPr="00FB79F5">
        <w:rPr>
          <w:b/>
          <w:bCs/>
        </w:rPr>
        <w:t>Partial Hospitalization Services</w:t>
      </w:r>
    </w:p>
    <w:p w14:paraId="0F9BE6BC" w14:textId="6AEF7B2F" w:rsidR="00726D51" w:rsidRDefault="00726D51" w:rsidP="0087773A">
      <w:pPr>
        <w:tabs>
          <w:tab w:val="left" w:pos="720"/>
          <w:tab w:val="left" w:pos="1800"/>
          <w:tab w:val="left" w:pos="2520"/>
          <w:tab w:val="left" w:pos="3240"/>
        </w:tabs>
        <w:ind w:left="1800" w:hanging="1080"/>
      </w:pPr>
    </w:p>
    <w:p w14:paraId="777DE8B6" w14:textId="7CDAA83B" w:rsidR="004F0332" w:rsidRDefault="004F0332" w:rsidP="00726D51">
      <w:pPr>
        <w:ind w:left="1800"/>
      </w:pPr>
      <w:r w:rsidRPr="00166A9C">
        <w:rPr>
          <w:b/>
          <w:bCs/>
        </w:rPr>
        <w:t>Provider Requirements</w:t>
      </w:r>
      <w:r>
        <w:t>: Outpatient Partial Hospitalization services can be offered only in Acute Care Non-Critical Access Hospitals or in an Acute Care Non-Critical Access hospital-based clinic or in a distinct pa</w:t>
      </w:r>
      <w:r w:rsidR="005424B8">
        <w:t>r</w:t>
      </w:r>
      <w:r>
        <w:t xml:space="preserve">t of the Acute Care Non-Critical Access Hospital, if listed in the Hospital’s license. </w:t>
      </w:r>
      <w:r w:rsidR="00B51377">
        <w:t xml:space="preserve">This service is not covered in free standing clinics. </w:t>
      </w:r>
    </w:p>
    <w:p w14:paraId="4E47F3E2" w14:textId="77777777" w:rsidR="004F0332" w:rsidRDefault="004F0332" w:rsidP="00726D51">
      <w:pPr>
        <w:ind w:left="1800"/>
      </w:pPr>
    </w:p>
    <w:p w14:paraId="39243BC2" w14:textId="10078850" w:rsidR="00726D51" w:rsidRDefault="00D86B9A" w:rsidP="00726D51">
      <w:pPr>
        <w:ind w:left="1800"/>
      </w:pPr>
      <w:r>
        <w:t xml:space="preserve">Outpatient </w:t>
      </w:r>
      <w:r w:rsidR="00822D80">
        <w:t>P</w:t>
      </w:r>
      <w:r w:rsidR="00726D51">
        <w:t xml:space="preserve">artial </w:t>
      </w:r>
      <w:r w:rsidR="00822D80">
        <w:t>H</w:t>
      </w:r>
      <w:r w:rsidR="00726D51">
        <w:t xml:space="preserve">ospitalization </w:t>
      </w:r>
      <w:r w:rsidR="00822D80">
        <w:t>P</w:t>
      </w:r>
      <w:r w:rsidR="00726D51">
        <w:t xml:space="preserve">rograms (OPHPs) are structured to provide intensive psychiatric care through active treatment that utilizes a combination of the clinically recognized items and services described in §1861(ff) of the Social Security Act (the Act). The treatment program of a </w:t>
      </w:r>
      <w:r w:rsidR="0066539C">
        <w:t>O</w:t>
      </w:r>
      <w:r w:rsidR="00726D51">
        <w:t>PHP closely resembles that of a highly structured, short-term hospital inpatient program. It is treatment at a level more intense than outpatient day treatment or psychosocial rehabilitation. Programs providing primarily social, recreational, or diversionary activities are not considered partial hospitalization.</w:t>
      </w:r>
    </w:p>
    <w:p w14:paraId="3E15516D" w14:textId="77777777" w:rsidR="00726D51" w:rsidRDefault="00726D51" w:rsidP="009E32EC">
      <w:pPr>
        <w:ind w:left="1800" w:hanging="1800"/>
      </w:pPr>
    </w:p>
    <w:p w14:paraId="7B1492FB" w14:textId="77777777" w:rsidR="003377FA" w:rsidRDefault="007F0CB3" w:rsidP="00726D51">
      <w:pPr>
        <w:ind w:left="1800"/>
      </w:pPr>
      <w:r>
        <w:t xml:space="preserve">Outpatient </w:t>
      </w:r>
      <w:r w:rsidR="00624D67">
        <w:t>P</w:t>
      </w:r>
      <w:r w:rsidR="00726D51">
        <w:t xml:space="preserve">artial </w:t>
      </w:r>
      <w:r w:rsidR="00624D67">
        <w:t>H</w:t>
      </w:r>
      <w:r w:rsidR="00726D51">
        <w:t xml:space="preserve">ospitalization is active treatment that incorporates an individualized treatment plan which describes </w:t>
      </w:r>
      <w:r w:rsidR="00100BFC">
        <w:t xml:space="preserve">the </w:t>
      </w:r>
      <w:r w:rsidR="00726D51">
        <w:t>coordination of services wrapped around the particular needs of the member. Service</w:t>
      </w:r>
      <w:r w:rsidR="00E35023">
        <w:t>s</w:t>
      </w:r>
      <w:r w:rsidR="00726D51">
        <w:t xml:space="preserve"> include a multidisciplinary team </w:t>
      </w:r>
    </w:p>
    <w:p w14:paraId="2CCAB408" w14:textId="77777777" w:rsidR="003377FA" w:rsidRPr="00563C59" w:rsidRDefault="003377FA" w:rsidP="003377FA">
      <w:pPr>
        <w:pStyle w:val="Footer"/>
        <w:tabs>
          <w:tab w:val="clear" w:pos="4320"/>
          <w:tab w:val="clear" w:pos="8640"/>
          <w:tab w:val="left" w:pos="0"/>
        </w:tabs>
        <w:rPr>
          <w:rFonts w:ascii="Times New Roman" w:hAnsi="Times New Roman" w:cs="Times New Roman"/>
          <w:bCs/>
          <w:sz w:val="22"/>
          <w:szCs w:val="22"/>
        </w:rPr>
      </w:pPr>
      <w:r w:rsidRPr="00563C59">
        <w:rPr>
          <w:rFonts w:ascii="Times New Roman" w:hAnsi="Times New Roman" w:cs="Times New Roman"/>
          <w:bCs/>
          <w:sz w:val="22"/>
          <w:szCs w:val="22"/>
        </w:rPr>
        <w:lastRenderedPageBreak/>
        <w:t>45.04</w:t>
      </w:r>
      <w:r w:rsidRPr="00563C59">
        <w:rPr>
          <w:rFonts w:ascii="Times New Roman" w:hAnsi="Times New Roman" w:cs="Times New Roman"/>
          <w:bCs/>
          <w:sz w:val="22"/>
          <w:szCs w:val="22"/>
        </w:rPr>
        <w:tab/>
      </w:r>
      <w:r w:rsidRPr="00563C59">
        <w:rPr>
          <w:rFonts w:ascii="Times New Roman" w:hAnsi="Times New Roman" w:cs="Times New Roman"/>
          <w:b/>
          <w:bCs/>
          <w:sz w:val="22"/>
          <w:szCs w:val="22"/>
        </w:rPr>
        <w:t xml:space="preserve">COVERED SERVICES </w:t>
      </w:r>
      <w:r w:rsidRPr="00563C59">
        <w:rPr>
          <w:rFonts w:ascii="Times New Roman" w:hAnsi="Times New Roman" w:cs="Times New Roman"/>
          <w:bCs/>
          <w:sz w:val="22"/>
          <w:szCs w:val="22"/>
        </w:rPr>
        <w:t>(cont.)</w:t>
      </w:r>
    </w:p>
    <w:p w14:paraId="3DE8F34D" w14:textId="77777777" w:rsidR="003377FA" w:rsidRDefault="003377FA" w:rsidP="00726D51">
      <w:pPr>
        <w:ind w:left="1800"/>
      </w:pPr>
    </w:p>
    <w:p w14:paraId="52E1952B" w14:textId="5F579481" w:rsidR="00726D51" w:rsidRPr="007473E5" w:rsidRDefault="00726D51" w:rsidP="00726D51">
      <w:pPr>
        <w:ind w:left="1800"/>
      </w:pPr>
      <w:r w:rsidRPr="007473E5">
        <w:t>approach to patient care under the direction of a physician. Partial hospital</w:t>
      </w:r>
      <w:r w:rsidR="00981600" w:rsidRPr="007473E5">
        <w:t>ization</w:t>
      </w:r>
      <w:r w:rsidRPr="007473E5">
        <w:t xml:space="preserve"> services include:</w:t>
      </w:r>
    </w:p>
    <w:p w14:paraId="332472E8" w14:textId="1ADC6E2F" w:rsidR="00726D51" w:rsidRPr="007473E5" w:rsidRDefault="00726D51" w:rsidP="005F2DA6">
      <w:pPr>
        <w:pStyle w:val="subpara"/>
        <w:numPr>
          <w:ilvl w:val="0"/>
          <w:numId w:val="54"/>
        </w:numPr>
        <w:tabs>
          <w:tab w:val="left" w:pos="2610"/>
        </w:tabs>
        <w:spacing w:before="24" w:beforeAutospacing="0" w:after="24" w:afterAutospacing="0"/>
        <w:ind w:left="2520"/>
        <w:rPr>
          <w:rFonts w:ascii="Times New Roman" w:eastAsia="Times New Roman" w:hAnsi="Times New Roman" w:cs="Times New Roman"/>
        </w:rPr>
      </w:pPr>
      <w:r w:rsidRPr="007473E5">
        <w:rPr>
          <w:rFonts w:ascii="Times New Roman" w:eastAsia="Times New Roman" w:hAnsi="Times New Roman" w:cs="Times New Roman"/>
        </w:rPr>
        <w:t xml:space="preserve">Individual </w:t>
      </w:r>
      <w:r w:rsidR="0094010F" w:rsidRPr="007473E5">
        <w:rPr>
          <w:rFonts w:ascii="Times New Roman" w:eastAsia="Times New Roman" w:hAnsi="Times New Roman" w:cs="Times New Roman"/>
        </w:rPr>
        <w:t>or</w:t>
      </w:r>
      <w:r w:rsidRPr="007473E5">
        <w:rPr>
          <w:rFonts w:ascii="Times New Roman" w:eastAsia="Times New Roman" w:hAnsi="Times New Roman" w:cs="Times New Roman"/>
        </w:rPr>
        <w:t xml:space="preserve"> group therapy</w:t>
      </w:r>
      <w:r w:rsidR="0015743A" w:rsidRPr="007473E5">
        <w:rPr>
          <w:rFonts w:ascii="Times New Roman" w:eastAsia="Times New Roman" w:hAnsi="Times New Roman" w:cs="Times New Roman"/>
        </w:rPr>
        <w:t>;</w:t>
      </w:r>
    </w:p>
    <w:p w14:paraId="1858F16B" w14:textId="6C5E9012" w:rsidR="00726D51" w:rsidRPr="007473E5" w:rsidRDefault="00726D51" w:rsidP="005F2DA6">
      <w:pPr>
        <w:pStyle w:val="subpara"/>
        <w:numPr>
          <w:ilvl w:val="0"/>
          <w:numId w:val="54"/>
        </w:numPr>
        <w:tabs>
          <w:tab w:val="left" w:pos="2610"/>
        </w:tabs>
        <w:spacing w:before="24" w:beforeAutospacing="0" w:after="24" w:afterAutospacing="0"/>
        <w:ind w:left="2520"/>
        <w:rPr>
          <w:rFonts w:ascii="Times New Roman" w:eastAsia="Times New Roman" w:hAnsi="Times New Roman" w:cs="Times New Roman"/>
        </w:rPr>
      </w:pPr>
      <w:r w:rsidRPr="007473E5">
        <w:rPr>
          <w:rFonts w:ascii="Times New Roman" w:eastAsia="Times New Roman" w:hAnsi="Times New Roman" w:cs="Times New Roman"/>
        </w:rPr>
        <w:t>Occupational therapy</w:t>
      </w:r>
      <w:r w:rsidR="00C10A2C">
        <w:rPr>
          <w:rFonts w:ascii="Times New Roman" w:eastAsia="Times New Roman" w:hAnsi="Times New Roman" w:cs="Times New Roman"/>
        </w:rPr>
        <w:t>;</w:t>
      </w:r>
      <w:r w:rsidR="0094010F" w:rsidRPr="007473E5">
        <w:rPr>
          <w:rFonts w:ascii="Times New Roman" w:eastAsia="Times New Roman" w:hAnsi="Times New Roman" w:cs="Times New Roman"/>
        </w:rPr>
        <w:t xml:space="preserve"> </w:t>
      </w:r>
    </w:p>
    <w:p w14:paraId="2732661F" w14:textId="157BC603" w:rsidR="00726D51" w:rsidRPr="007473E5" w:rsidRDefault="00726D51" w:rsidP="005F2DA6">
      <w:pPr>
        <w:pStyle w:val="subpara"/>
        <w:numPr>
          <w:ilvl w:val="0"/>
          <w:numId w:val="54"/>
        </w:numPr>
        <w:tabs>
          <w:tab w:val="left" w:pos="2610"/>
        </w:tabs>
        <w:spacing w:before="24" w:beforeAutospacing="0" w:after="24" w:afterAutospacing="0"/>
        <w:ind w:left="2520"/>
        <w:rPr>
          <w:rFonts w:ascii="Times New Roman" w:eastAsia="Times New Roman" w:hAnsi="Times New Roman" w:cs="Times New Roman"/>
        </w:rPr>
      </w:pPr>
      <w:r w:rsidRPr="007473E5">
        <w:rPr>
          <w:rFonts w:ascii="Times New Roman" w:eastAsia="Times New Roman" w:hAnsi="Times New Roman" w:cs="Times New Roman"/>
        </w:rPr>
        <w:t>Care management/care coordination</w:t>
      </w:r>
      <w:r w:rsidR="0015743A" w:rsidRPr="007473E5">
        <w:rPr>
          <w:rFonts w:ascii="Times New Roman" w:eastAsia="Times New Roman" w:hAnsi="Times New Roman" w:cs="Times New Roman"/>
        </w:rPr>
        <w:t>;</w:t>
      </w:r>
    </w:p>
    <w:p w14:paraId="4A878B27" w14:textId="7FEE30F8" w:rsidR="0015743A" w:rsidRPr="007473E5" w:rsidRDefault="0015743A" w:rsidP="005F2DA6">
      <w:pPr>
        <w:pStyle w:val="subpara"/>
        <w:numPr>
          <w:ilvl w:val="0"/>
          <w:numId w:val="54"/>
        </w:numPr>
        <w:spacing w:before="24" w:beforeAutospacing="0" w:after="24" w:afterAutospacing="0"/>
        <w:ind w:left="2520"/>
        <w:rPr>
          <w:rFonts w:ascii="Times New Roman" w:eastAsia="Times New Roman" w:hAnsi="Times New Roman" w:cs="Times New Roman"/>
        </w:rPr>
      </w:pPr>
      <w:r w:rsidRPr="007473E5">
        <w:rPr>
          <w:rFonts w:ascii="Times New Roman" w:eastAsia="Times New Roman" w:hAnsi="Times New Roman" w:cs="Times New Roman"/>
        </w:rPr>
        <w:t xml:space="preserve">Services of other staff (social workers, psychiatric nurses, and others) trained to work with psychiatric patients; </w:t>
      </w:r>
    </w:p>
    <w:p w14:paraId="53847B58" w14:textId="486818C3" w:rsidR="00726D51" w:rsidRPr="007473E5" w:rsidRDefault="00726D51" w:rsidP="005F2DA6">
      <w:pPr>
        <w:pStyle w:val="subpara"/>
        <w:numPr>
          <w:ilvl w:val="0"/>
          <w:numId w:val="54"/>
        </w:numPr>
        <w:spacing w:before="24" w:beforeAutospacing="0" w:after="24" w:afterAutospacing="0"/>
        <w:ind w:left="2520"/>
        <w:rPr>
          <w:rFonts w:ascii="Times New Roman" w:eastAsia="Times New Roman" w:hAnsi="Times New Roman" w:cs="Times New Roman"/>
        </w:rPr>
      </w:pPr>
      <w:r w:rsidRPr="007473E5">
        <w:rPr>
          <w:rFonts w:ascii="Times New Roman" w:eastAsia="Times New Roman" w:hAnsi="Times New Roman" w:cs="Times New Roman"/>
        </w:rPr>
        <w:t xml:space="preserve">Drugs and biologicals </w:t>
      </w:r>
      <w:r w:rsidR="0094010F" w:rsidRPr="007473E5">
        <w:rPr>
          <w:rFonts w:ascii="Times New Roman" w:eastAsia="Times New Roman" w:hAnsi="Times New Roman" w:cs="Times New Roman"/>
        </w:rPr>
        <w:t xml:space="preserve">that cannot be </w:t>
      </w:r>
      <w:r w:rsidR="00165008" w:rsidRPr="007473E5">
        <w:rPr>
          <w:rFonts w:ascii="Times New Roman" w:eastAsia="Times New Roman" w:hAnsi="Times New Roman" w:cs="Times New Roman"/>
        </w:rPr>
        <w:t>self-administered</w:t>
      </w:r>
      <w:r w:rsidR="0094010F" w:rsidRPr="007473E5">
        <w:rPr>
          <w:rFonts w:ascii="Times New Roman" w:eastAsia="Times New Roman" w:hAnsi="Times New Roman" w:cs="Times New Roman"/>
        </w:rPr>
        <w:t xml:space="preserve"> and are </w:t>
      </w:r>
      <w:r w:rsidRPr="007473E5">
        <w:rPr>
          <w:rFonts w:ascii="Times New Roman" w:eastAsia="Times New Roman" w:hAnsi="Times New Roman" w:cs="Times New Roman"/>
        </w:rPr>
        <w:t>furnished for therapeutic purposes</w:t>
      </w:r>
      <w:r w:rsidR="0015743A" w:rsidRPr="007473E5">
        <w:rPr>
          <w:rFonts w:ascii="Times New Roman" w:eastAsia="Times New Roman" w:hAnsi="Times New Roman" w:cs="Times New Roman"/>
        </w:rPr>
        <w:t xml:space="preserve"> (subject to limitations specified in 42 C.F.R. 410.29);</w:t>
      </w:r>
    </w:p>
    <w:p w14:paraId="1C7CAEC5" w14:textId="0B2948F8" w:rsidR="00726D51" w:rsidRPr="007473E5" w:rsidRDefault="00726D51" w:rsidP="005F2DA6">
      <w:pPr>
        <w:pStyle w:val="subpara"/>
        <w:numPr>
          <w:ilvl w:val="0"/>
          <w:numId w:val="54"/>
        </w:numPr>
        <w:spacing w:before="24" w:beforeAutospacing="0" w:after="24" w:afterAutospacing="0"/>
        <w:ind w:left="2520"/>
        <w:rPr>
          <w:rFonts w:ascii="Times New Roman" w:eastAsia="Times New Roman" w:hAnsi="Times New Roman" w:cs="Times New Roman"/>
        </w:rPr>
      </w:pPr>
      <w:r w:rsidRPr="007473E5">
        <w:rPr>
          <w:rFonts w:ascii="Times New Roman" w:eastAsia="Times New Roman" w:hAnsi="Times New Roman" w:cs="Times New Roman"/>
        </w:rPr>
        <w:t xml:space="preserve">Individualized activity therapies </w:t>
      </w:r>
      <w:r w:rsidR="0015743A" w:rsidRPr="007473E5">
        <w:rPr>
          <w:rFonts w:ascii="Times New Roman" w:eastAsia="Times New Roman" w:hAnsi="Times New Roman" w:cs="Times New Roman"/>
        </w:rPr>
        <w:t xml:space="preserve">that are </w:t>
      </w:r>
      <w:r w:rsidRPr="007473E5">
        <w:rPr>
          <w:rFonts w:ascii="Times New Roman" w:eastAsia="Times New Roman" w:hAnsi="Times New Roman" w:cs="Times New Roman"/>
        </w:rPr>
        <w:t>not primarily recreational or diversionary</w:t>
      </w:r>
      <w:r w:rsidR="0015743A" w:rsidRPr="007473E5">
        <w:rPr>
          <w:rFonts w:ascii="Times New Roman" w:eastAsia="Times New Roman" w:hAnsi="Times New Roman" w:cs="Times New Roman"/>
        </w:rPr>
        <w:t xml:space="preserve">. These activities must be individualized and essential for the treatment of the Member’s diagnosed condition and for progress toward treatment goals; </w:t>
      </w:r>
    </w:p>
    <w:p w14:paraId="76498033" w14:textId="5F3BCD11" w:rsidR="00726D51" w:rsidRPr="007473E5" w:rsidRDefault="00726D51" w:rsidP="005F2DA6">
      <w:pPr>
        <w:pStyle w:val="subpara"/>
        <w:numPr>
          <w:ilvl w:val="0"/>
          <w:numId w:val="54"/>
        </w:numPr>
        <w:spacing w:before="24" w:beforeAutospacing="0" w:after="24" w:afterAutospacing="0"/>
        <w:ind w:left="2520"/>
        <w:rPr>
          <w:rFonts w:ascii="Times New Roman" w:eastAsia="Times New Roman" w:hAnsi="Times New Roman" w:cs="Times New Roman"/>
        </w:rPr>
      </w:pPr>
      <w:r w:rsidRPr="007473E5">
        <w:rPr>
          <w:rFonts w:ascii="Times New Roman" w:eastAsia="Times New Roman" w:hAnsi="Times New Roman" w:cs="Times New Roman"/>
        </w:rPr>
        <w:t xml:space="preserve">Family </w:t>
      </w:r>
      <w:r w:rsidR="00841646" w:rsidRPr="007473E5">
        <w:rPr>
          <w:rFonts w:ascii="Times New Roman" w:eastAsia="Times New Roman" w:hAnsi="Times New Roman" w:cs="Times New Roman"/>
        </w:rPr>
        <w:t>and/or</w:t>
      </w:r>
      <w:r w:rsidR="007A1835" w:rsidRPr="007473E5">
        <w:rPr>
          <w:rFonts w:ascii="Times New Roman" w:eastAsia="Times New Roman" w:hAnsi="Times New Roman" w:cs="Times New Roman"/>
        </w:rPr>
        <w:t xml:space="preserve"> natural support </w:t>
      </w:r>
      <w:r w:rsidRPr="007473E5">
        <w:rPr>
          <w:rFonts w:ascii="Times New Roman" w:eastAsia="Times New Roman" w:hAnsi="Times New Roman" w:cs="Times New Roman"/>
        </w:rPr>
        <w:t>counseling</w:t>
      </w:r>
      <w:r w:rsidR="0015743A" w:rsidRPr="007473E5">
        <w:rPr>
          <w:rFonts w:ascii="Times New Roman" w:eastAsia="Times New Roman" w:hAnsi="Times New Roman" w:cs="Times New Roman"/>
        </w:rPr>
        <w:t xml:space="preserve"> services for which the primary purpose is the treatment of the Member’s condition;</w:t>
      </w:r>
    </w:p>
    <w:p w14:paraId="7CC80D0D" w14:textId="6EFD2A55" w:rsidR="00726D51" w:rsidRPr="007473E5" w:rsidRDefault="00726D51" w:rsidP="005F2DA6">
      <w:pPr>
        <w:pStyle w:val="subpara"/>
        <w:numPr>
          <w:ilvl w:val="0"/>
          <w:numId w:val="54"/>
        </w:numPr>
        <w:spacing w:before="24" w:beforeAutospacing="0" w:after="24" w:afterAutospacing="0"/>
        <w:ind w:left="2520"/>
        <w:rPr>
          <w:rFonts w:ascii="Times New Roman" w:eastAsia="Times New Roman" w:hAnsi="Times New Roman" w:cs="Times New Roman"/>
        </w:rPr>
      </w:pPr>
      <w:r w:rsidRPr="007473E5">
        <w:rPr>
          <w:rFonts w:ascii="Times New Roman" w:eastAsia="Times New Roman" w:hAnsi="Times New Roman" w:cs="Times New Roman"/>
        </w:rPr>
        <w:t>Member training and education,</w:t>
      </w:r>
      <w:r w:rsidR="0015743A" w:rsidRPr="007473E5">
        <w:rPr>
          <w:rFonts w:ascii="Times New Roman" w:eastAsia="Times New Roman" w:hAnsi="Times New Roman" w:cs="Times New Roman"/>
        </w:rPr>
        <w:t xml:space="preserve"> to the extent the training and educational activities are closely and clearly related to the Member’s care and treatment of his/her/their diagnosed psychiatric condition; and</w:t>
      </w:r>
    </w:p>
    <w:p w14:paraId="21A9948D" w14:textId="21F9D5A5" w:rsidR="00726D51" w:rsidRPr="007473E5" w:rsidRDefault="00726D51" w:rsidP="005F2DA6">
      <w:pPr>
        <w:pStyle w:val="subpara"/>
        <w:numPr>
          <w:ilvl w:val="0"/>
          <w:numId w:val="54"/>
        </w:numPr>
        <w:spacing w:before="24" w:beforeAutospacing="0" w:after="24" w:afterAutospacing="0"/>
        <w:ind w:left="2520"/>
        <w:rPr>
          <w:rFonts w:ascii="Times New Roman" w:eastAsia="Times New Roman" w:hAnsi="Times New Roman" w:cs="Times New Roman"/>
        </w:rPr>
      </w:pPr>
      <w:r w:rsidRPr="007473E5">
        <w:rPr>
          <w:rFonts w:ascii="Times New Roman" w:eastAsia="Times New Roman" w:hAnsi="Times New Roman" w:cs="Times New Roman"/>
        </w:rPr>
        <w:t>Medically necessary diagnostic services related to mental health treatment</w:t>
      </w:r>
      <w:r w:rsidR="0015743A" w:rsidRPr="007473E5">
        <w:rPr>
          <w:rFonts w:ascii="Times New Roman" w:eastAsia="Times New Roman" w:hAnsi="Times New Roman" w:cs="Times New Roman"/>
        </w:rPr>
        <w:t xml:space="preserve">.  </w:t>
      </w:r>
    </w:p>
    <w:p w14:paraId="08FF54F1" w14:textId="77777777" w:rsidR="00726D51" w:rsidRDefault="00726D51" w:rsidP="00726D51">
      <w:pPr>
        <w:rPr>
          <w:rFonts w:eastAsiaTheme="minorHAnsi"/>
        </w:rPr>
      </w:pPr>
    </w:p>
    <w:p w14:paraId="466A69DC" w14:textId="77777777" w:rsidR="00726D51" w:rsidRDefault="00726D51" w:rsidP="00726D51">
      <w:pPr>
        <w:ind w:left="1800"/>
      </w:pPr>
      <w:r>
        <w:t>Covered services delivered by the multi-disciplinary team must be provided by practitioners acting within the scope of their licensing or certification. Practitioners include, but are not limited to:</w:t>
      </w:r>
    </w:p>
    <w:p w14:paraId="7B6BF241" w14:textId="77777777" w:rsidR="00726D51" w:rsidRDefault="00726D51" w:rsidP="008F4686">
      <w:pPr>
        <w:pStyle w:val="ListParagraph"/>
        <w:numPr>
          <w:ilvl w:val="0"/>
          <w:numId w:val="55"/>
        </w:numPr>
        <w:ind w:left="2520"/>
        <w:contextualSpacing w:val="0"/>
      </w:pPr>
      <w:r>
        <w:t>Physician, Psychiatrist;</w:t>
      </w:r>
    </w:p>
    <w:p w14:paraId="77399442" w14:textId="77777777" w:rsidR="00726D51" w:rsidRDefault="00726D51" w:rsidP="008F4686">
      <w:pPr>
        <w:pStyle w:val="ListParagraph"/>
        <w:numPr>
          <w:ilvl w:val="0"/>
          <w:numId w:val="55"/>
        </w:numPr>
        <w:ind w:left="2520"/>
        <w:contextualSpacing w:val="0"/>
      </w:pPr>
      <w:r>
        <w:t>Physician Assistant;</w:t>
      </w:r>
    </w:p>
    <w:p w14:paraId="76F99080" w14:textId="77777777" w:rsidR="00726D51" w:rsidRDefault="00726D51" w:rsidP="008F4686">
      <w:pPr>
        <w:pStyle w:val="ListParagraph"/>
        <w:numPr>
          <w:ilvl w:val="0"/>
          <w:numId w:val="55"/>
        </w:numPr>
        <w:ind w:left="2520"/>
        <w:contextualSpacing w:val="0"/>
      </w:pPr>
      <w:r>
        <w:t>Nurse Practitioner;</w:t>
      </w:r>
    </w:p>
    <w:p w14:paraId="5F296753" w14:textId="77777777" w:rsidR="00726D51" w:rsidRDefault="00726D51" w:rsidP="008F4686">
      <w:pPr>
        <w:pStyle w:val="ListParagraph"/>
        <w:numPr>
          <w:ilvl w:val="0"/>
          <w:numId w:val="55"/>
        </w:numPr>
        <w:ind w:left="2520"/>
        <w:contextualSpacing w:val="0"/>
      </w:pPr>
      <w:r>
        <w:t>Registered nurse, Licensed Practical Nurse, Certified Nursing Aide;</w:t>
      </w:r>
    </w:p>
    <w:p w14:paraId="526DB97C" w14:textId="77777777" w:rsidR="00726D51" w:rsidRDefault="00726D51" w:rsidP="008F4686">
      <w:pPr>
        <w:pStyle w:val="ListParagraph"/>
        <w:numPr>
          <w:ilvl w:val="0"/>
          <w:numId w:val="55"/>
        </w:numPr>
        <w:ind w:left="2520"/>
        <w:contextualSpacing w:val="0"/>
      </w:pPr>
      <w:r>
        <w:t>Psychologist;</w:t>
      </w:r>
    </w:p>
    <w:p w14:paraId="5671BE2F" w14:textId="77777777" w:rsidR="00726D51" w:rsidRDefault="00726D51" w:rsidP="008F4686">
      <w:pPr>
        <w:pStyle w:val="ListParagraph"/>
        <w:numPr>
          <w:ilvl w:val="0"/>
          <w:numId w:val="55"/>
        </w:numPr>
        <w:ind w:left="2520"/>
        <w:contextualSpacing w:val="0"/>
      </w:pPr>
      <w:r>
        <w:t>Licensed Master of Social Work and Conditionally Licensed Master of Social Work;</w:t>
      </w:r>
    </w:p>
    <w:p w14:paraId="6499FFBE" w14:textId="77777777" w:rsidR="00726D51" w:rsidRDefault="00726D51" w:rsidP="008F4686">
      <w:pPr>
        <w:pStyle w:val="ListParagraph"/>
        <w:numPr>
          <w:ilvl w:val="0"/>
          <w:numId w:val="55"/>
        </w:numPr>
        <w:ind w:left="2520"/>
        <w:contextualSpacing w:val="0"/>
      </w:pPr>
      <w:r>
        <w:t>Licensed Clinical Professional Counselor and Conditionally Licensed Clinical Professional Counselors;</w:t>
      </w:r>
    </w:p>
    <w:p w14:paraId="02F500BB" w14:textId="77777777" w:rsidR="00726D51" w:rsidRDefault="00726D51" w:rsidP="008F4686">
      <w:pPr>
        <w:pStyle w:val="ListParagraph"/>
        <w:numPr>
          <w:ilvl w:val="0"/>
          <w:numId w:val="55"/>
        </w:numPr>
        <w:ind w:left="2520"/>
        <w:contextualSpacing w:val="0"/>
      </w:pPr>
      <w:r>
        <w:t xml:space="preserve">Licensed Marriage and Family Therapists and Conditionally Licensed Marriage and Family Therapists; </w:t>
      </w:r>
    </w:p>
    <w:p w14:paraId="0C29BE35" w14:textId="5C8AC91B" w:rsidR="00726D51" w:rsidRDefault="000176D7" w:rsidP="008F4686">
      <w:pPr>
        <w:pStyle w:val="ListParagraph"/>
        <w:numPr>
          <w:ilvl w:val="0"/>
          <w:numId w:val="55"/>
        </w:numPr>
        <w:ind w:left="2520"/>
        <w:contextualSpacing w:val="0"/>
      </w:pPr>
      <w:r>
        <w:t xml:space="preserve">Certified Intentional </w:t>
      </w:r>
      <w:r w:rsidR="00726D51">
        <w:t>Peer Support</w:t>
      </w:r>
      <w:r>
        <w:t xml:space="preserve"> Specialist</w:t>
      </w:r>
      <w:r w:rsidR="00726D51">
        <w:t>;</w:t>
      </w:r>
    </w:p>
    <w:p w14:paraId="3872BA8B" w14:textId="77777777" w:rsidR="00726D51" w:rsidRDefault="00726D51" w:rsidP="008F4686">
      <w:pPr>
        <w:pStyle w:val="ListParagraph"/>
        <w:numPr>
          <w:ilvl w:val="0"/>
          <w:numId w:val="55"/>
        </w:numPr>
        <w:ind w:left="2520"/>
        <w:contextualSpacing w:val="0"/>
      </w:pPr>
      <w:r>
        <w:t>Occupational Therapists;</w:t>
      </w:r>
    </w:p>
    <w:p w14:paraId="246B3550" w14:textId="77777777" w:rsidR="00726D51" w:rsidRDefault="00726D51" w:rsidP="008F4686">
      <w:pPr>
        <w:pStyle w:val="ListParagraph"/>
        <w:numPr>
          <w:ilvl w:val="0"/>
          <w:numId w:val="55"/>
        </w:numPr>
        <w:ind w:left="2520"/>
        <w:contextualSpacing w:val="0"/>
      </w:pPr>
      <w:r>
        <w:t>Speech Therapists;</w:t>
      </w:r>
    </w:p>
    <w:p w14:paraId="3FE90BEA" w14:textId="77777777" w:rsidR="00726D51" w:rsidRDefault="00726D51" w:rsidP="008F4686">
      <w:pPr>
        <w:pStyle w:val="ListParagraph"/>
        <w:numPr>
          <w:ilvl w:val="0"/>
          <w:numId w:val="55"/>
        </w:numPr>
        <w:ind w:left="2520"/>
        <w:contextualSpacing w:val="0"/>
      </w:pPr>
      <w:r>
        <w:t>Other staff qualified to treat mental health conditions.</w:t>
      </w:r>
    </w:p>
    <w:p w14:paraId="6A7ADF48" w14:textId="77777777" w:rsidR="00726D51" w:rsidRDefault="00726D51" w:rsidP="00726D51">
      <w:pPr>
        <w:rPr>
          <w:rFonts w:eastAsiaTheme="minorHAnsi"/>
        </w:rPr>
      </w:pPr>
    </w:p>
    <w:p w14:paraId="1E151ABE" w14:textId="7744AC1E" w:rsidR="003377FA" w:rsidRDefault="00726D51" w:rsidP="00726D51">
      <w:pPr>
        <w:ind w:left="1800"/>
      </w:pPr>
      <w:r>
        <w:t xml:space="preserve">To be eligible for partial hospitalization services, the member must need more active and inclusive treatment than is provided in an outpatient service, but not need full-time hospitalization or institutionalization. Upon admission, a physician must certify that the member admitted to </w:t>
      </w:r>
      <w:r w:rsidR="00A824EA">
        <w:t>P</w:t>
      </w:r>
      <w:r>
        <w:t xml:space="preserve">artial </w:t>
      </w:r>
      <w:r w:rsidR="00A824EA">
        <w:t>H</w:t>
      </w:r>
      <w:r>
        <w:t xml:space="preserve">ospitalization Services would require inpatient </w:t>
      </w:r>
    </w:p>
    <w:p w14:paraId="208C04FE" w14:textId="77777777" w:rsidR="007473E5" w:rsidRDefault="007473E5" w:rsidP="00726D51">
      <w:pPr>
        <w:ind w:left="1800"/>
      </w:pPr>
    </w:p>
    <w:p w14:paraId="5CEEFD0F" w14:textId="77777777" w:rsidR="003377FA" w:rsidRPr="00563C59" w:rsidRDefault="003377FA" w:rsidP="003377FA">
      <w:pPr>
        <w:pStyle w:val="Footer"/>
        <w:tabs>
          <w:tab w:val="clear" w:pos="4320"/>
          <w:tab w:val="clear" w:pos="8640"/>
          <w:tab w:val="left" w:pos="0"/>
        </w:tabs>
        <w:rPr>
          <w:rFonts w:ascii="Times New Roman" w:hAnsi="Times New Roman" w:cs="Times New Roman"/>
          <w:bCs/>
          <w:sz w:val="22"/>
          <w:szCs w:val="22"/>
        </w:rPr>
      </w:pPr>
      <w:r w:rsidRPr="00563C59">
        <w:rPr>
          <w:rFonts w:ascii="Times New Roman" w:hAnsi="Times New Roman" w:cs="Times New Roman"/>
          <w:bCs/>
          <w:sz w:val="22"/>
          <w:szCs w:val="22"/>
        </w:rPr>
        <w:lastRenderedPageBreak/>
        <w:t>45.04</w:t>
      </w:r>
      <w:r w:rsidRPr="00563C59">
        <w:rPr>
          <w:rFonts w:ascii="Times New Roman" w:hAnsi="Times New Roman" w:cs="Times New Roman"/>
          <w:bCs/>
          <w:sz w:val="22"/>
          <w:szCs w:val="22"/>
        </w:rPr>
        <w:tab/>
      </w:r>
      <w:r w:rsidRPr="00563C59">
        <w:rPr>
          <w:rFonts w:ascii="Times New Roman" w:hAnsi="Times New Roman" w:cs="Times New Roman"/>
          <w:b/>
          <w:bCs/>
          <w:sz w:val="22"/>
          <w:szCs w:val="22"/>
        </w:rPr>
        <w:t xml:space="preserve">COVERED SERVICES </w:t>
      </w:r>
      <w:r w:rsidRPr="00563C59">
        <w:rPr>
          <w:rFonts w:ascii="Times New Roman" w:hAnsi="Times New Roman" w:cs="Times New Roman"/>
          <w:bCs/>
          <w:sz w:val="22"/>
          <w:szCs w:val="22"/>
        </w:rPr>
        <w:t>(cont.)</w:t>
      </w:r>
    </w:p>
    <w:p w14:paraId="2DCAECE6" w14:textId="77777777" w:rsidR="003377FA" w:rsidRDefault="003377FA" w:rsidP="00726D51">
      <w:pPr>
        <w:ind w:left="1800"/>
      </w:pPr>
    </w:p>
    <w:p w14:paraId="06D4ADBE" w14:textId="2AAF9A9B" w:rsidR="00726D51" w:rsidRDefault="00726D51" w:rsidP="00726D51">
      <w:pPr>
        <w:ind w:left="1800"/>
      </w:pPr>
      <w:r>
        <w:t>services if partial hospital</w:t>
      </w:r>
      <w:r w:rsidR="00E941BA">
        <w:t>ization</w:t>
      </w:r>
      <w:r>
        <w:t xml:space="preserve"> services were not provided. The certification must identify the diagnosis and psychiatric need for partial hospitalization. Services must be delivered according to an individualized plan of care and must be reasonable and necessary to treat the presentation of serious psychiatric symptoms and to prevent relapse or hospitalization.</w:t>
      </w:r>
    </w:p>
    <w:p w14:paraId="281A0AAC" w14:textId="77777777" w:rsidR="00726D51" w:rsidRDefault="00726D51" w:rsidP="009E32EC">
      <w:pPr>
        <w:ind w:left="1800"/>
      </w:pPr>
    </w:p>
    <w:p w14:paraId="0A182841" w14:textId="77777777" w:rsidR="00726D51" w:rsidRDefault="00726D51" w:rsidP="009E32EC">
      <w:pPr>
        <w:ind w:left="1800"/>
      </w:pPr>
      <w:r>
        <w:t>The individualized treatment plan must:</w:t>
      </w:r>
    </w:p>
    <w:p w14:paraId="5BCCE8D4" w14:textId="77777777" w:rsidR="00726D51" w:rsidRDefault="00726D51" w:rsidP="00726D51">
      <w:pPr>
        <w:pStyle w:val="ListParagraph"/>
        <w:numPr>
          <w:ilvl w:val="0"/>
          <w:numId w:val="56"/>
        </w:numPr>
        <w:ind w:left="2520"/>
        <w:contextualSpacing w:val="0"/>
      </w:pPr>
      <w:r>
        <w:t xml:space="preserve">Be prescribed and signed by a physician; </w:t>
      </w:r>
    </w:p>
    <w:p w14:paraId="5F0CF517" w14:textId="0CB2E447" w:rsidR="00726D51" w:rsidRDefault="00726D51" w:rsidP="009E32EC">
      <w:pPr>
        <w:pStyle w:val="ListParagraph"/>
        <w:numPr>
          <w:ilvl w:val="0"/>
          <w:numId w:val="56"/>
        </w:numPr>
        <w:ind w:left="2520"/>
        <w:contextualSpacing w:val="0"/>
      </w:pPr>
      <w:r>
        <w:t>Identif</w:t>
      </w:r>
      <w:r w:rsidR="00C04A1F">
        <w:t>y</w:t>
      </w:r>
      <w:r>
        <w:t xml:space="preserve"> treatment goals, describes coordination of services, and designed to address the member’s identified needs; </w:t>
      </w:r>
    </w:p>
    <w:p w14:paraId="0F2358A9" w14:textId="77777777" w:rsidR="00726D51" w:rsidRDefault="00726D51" w:rsidP="009E32EC">
      <w:pPr>
        <w:pStyle w:val="ListParagraph"/>
        <w:numPr>
          <w:ilvl w:val="0"/>
          <w:numId w:val="56"/>
        </w:numPr>
        <w:ind w:left="2520"/>
        <w:contextualSpacing w:val="0"/>
      </w:pPr>
      <w:r>
        <w:t xml:space="preserve">Directly address the presenting symptoms; </w:t>
      </w:r>
    </w:p>
    <w:p w14:paraId="5A0D150C" w14:textId="5DC64411" w:rsidR="00726D51" w:rsidRDefault="00E16834" w:rsidP="009E32EC">
      <w:pPr>
        <w:pStyle w:val="ListParagraph"/>
        <w:numPr>
          <w:ilvl w:val="0"/>
          <w:numId w:val="56"/>
        </w:numPr>
        <w:ind w:left="2520"/>
        <w:contextualSpacing w:val="0"/>
      </w:pPr>
      <w:r>
        <w:t>Be u</w:t>
      </w:r>
      <w:r w:rsidR="00726D51">
        <w:t xml:space="preserve">sed to evaluate the member’s response to treatment; </w:t>
      </w:r>
    </w:p>
    <w:p w14:paraId="42ED5C67" w14:textId="77777777" w:rsidR="00726D51" w:rsidRDefault="00726D51" w:rsidP="009E32EC">
      <w:pPr>
        <w:pStyle w:val="ListParagraph"/>
        <w:numPr>
          <w:ilvl w:val="0"/>
          <w:numId w:val="56"/>
        </w:numPr>
        <w:ind w:left="2520"/>
        <w:contextualSpacing w:val="0"/>
      </w:pPr>
      <w:r>
        <w:t xml:space="preserve">Describe ongoing efforts to restore the member to a higher level of functioning which will allow them to discharge to a lower level of care or remain in this level of care in order to prevent relapse or future hospitalization; </w:t>
      </w:r>
    </w:p>
    <w:p w14:paraId="26FEBC9A" w14:textId="6F03491C" w:rsidR="00726D51" w:rsidRDefault="00726D51" w:rsidP="009E32EC">
      <w:pPr>
        <w:pStyle w:val="ListParagraph"/>
        <w:numPr>
          <w:ilvl w:val="0"/>
          <w:numId w:val="56"/>
        </w:numPr>
        <w:ind w:left="2520"/>
        <w:contextualSpacing w:val="0"/>
      </w:pPr>
      <w:r>
        <w:t xml:space="preserve">Identify any needed resources and supports upon </w:t>
      </w:r>
      <w:r w:rsidR="00A824EA">
        <w:t>discharge.</w:t>
      </w:r>
      <w:r>
        <w:t xml:space="preserve"> </w:t>
      </w:r>
    </w:p>
    <w:p w14:paraId="159629FA" w14:textId="77777777" w:rsidR="00726D51" w:rsidRDefault="00726D51" w:rsidP="00726D51">
      <w:pPr>
        <w:rPr>
          <w:rFonts w:eastAsiaTheme="minorHAnsi"/>
        </w:rPr>
      </w:pPr>
    </w:p>
    <w:p w14:paraId="3CD520FB" w14:textId="4999B91D" w:rsidR="00726D51" w:rsidRDefault="007E7B0B" w:rsidP="00726D51">
      <w:pPr>
        <w:ind w:left="1800"/>
      </w:pPr>
      <w:r>
        <w:t xml:space="preserve">Outpatient </w:t>
      </w:r>
      <w:r w:rsidR="00726D51">
        <w:t xml:space="preserve">Partial </w:t>
      </w:r>
      <w:r>
        <w:t>H</w:t>
      </w:r>
      <w:r w:rsidR="00726D51">
        <w:t xml:space="preserve">ospitalization </w:t>
      </w:r>
      <w:r>
        <w:t>S</w:t>
      </w:r>
      <w:r w:rsidR="00726D51">
        <w:t>ervices must be documented on a progress note that must include:</w:t>
      </w:r>
    </w:p>
    <w:p w14:paraId="575F09C2" w14:textId="77777777" w:rsidR="00726D51" w:rsidRDefault="00726D51" w:rsidP="00726D51">
      <w:pPr>
        <w:pStyle w:val="ListParagraph"/>
        <w:numPr>
          <w:ilvl w:val="0"/>
          <w:numId w:val="57"/>
        </w:numPr>
        <w:ind w:left="2520"/>
        <w:contextualSpacing w:val="0"/>
      </w:pPr>
      <w:r>
        <w:t>Date of service and duration of service (including time in/time out);</w:t>
      </w:r>
    </w:p>
    <w:p w14:paraId="740649BD" w14:textId="7EDB5C66" w:rsidR="00726D51" w:rsidRDefault="00524246" w:rsidP="00726D51">
      <w:pPr>
        <w:pStyle w:val="ListParagraph"/>
        <w:numPr>
          <w:ilvl w:val="0"/>
          <w:numId w:val="57"/>
        </w:numPr>
        <w:ind w:left="2520"/>
        <w:contextualSpacing w:val="0"/>
      </w:pPr>
      <w:r>
        <w:t>A</w:t>
      </w:r>
      <w:r w:rsidR="00726D51">
        <w:t xml:space="preserve"> description of the nature of the treatment service provided; </w:t>
      </w:r>
    </w:p>
    <w:p w14:paraId="3047D7F0" w14:textId="77777777" w:rsidR="00726D51" w:rsidRDefault="00726D51" w:rsidP="00726D51">
      <w:pPr>
        <w:pStyle w:val="ListParagraph"/>
        <w:numPr>
          <w:ilvl w:val="0"/>
          <w:numId w:val="57"/>
        </w:numPr>
        <w:ind w:left="2520"/>
        <w:contextualSpacing w:val="0"/>
      </w:pPr>
      <w:r>
        <w:t>The member’s response to the therapeutic intervention and its relation to goals indicated on the treatment plan;</w:t>
      </w:r>
    </w:p>
    <w:p w14:paraId="00559F75" w14:textId="2F59ECDC" w:rsidR="00726D51" w:rsidRDefault="00726D51" w:rsidP="006C5D30">
      <w:pPr>
        <w:pStyle w:val="ListParagraph"/>
        <w:numPr>
          <w:ilvl w:val="0"/>
          <w:numId w:val="57"/>
        </w:numPr>
        <w:ind w:left="2520"/>
        <w:contextualSpacing w:val="0"/>
      </w:pPr>
      <w:r>
        <w:t>Signature of the practitioners delivering services.</w:t>
      </w:r>
    </w:p>
    <w:p w14:paraId="10837907" w14:textId="014DFC2A" w:rsidR="008F1ECE" w:rsidRDefault="008F1ECE" w:rsidP="008F1ECE">
      <w:pPr>
        <w:tabs>
          <w:tab w:val="left" w:pos="720"/>
          <w:tab w:val="left" w:pos="1800"/>
        </w:tabs>
        <w:ind w:left="1800"/>
      </w:pPr>
    </w:p>
    <w:p w14:paraId="05AA729C" w14:textId="4799DD29" w:rsidR="0015743A" w:rsidRDefault="0015743A" w:rsidP="008F1ECE">
      <w:pPr>
        <w:tabs>
          <w:tab w:val="left" w:pos="720"/>
          <w:tab w:val="left" w:pos="1800"/>
        </w:tabs>
        <w:ind w:left="1800"/>
      </w:pPr>
      <w:r>
        <w:t xml:space="preserve">Members in </w:t>
      </w:r>
      <w:r w:rsidR="007E7B0B">
        <w:t>O</w:t>
      </w:r>
      <w:r>
        <w:t>PHP may be discharged by either stepping up to an inpatient level of care</w:t>
      </w:r>
      <w:r w:rsidR="002C5F6A">
        <w:t>,</w:t>
      </w:r>
      <w:r>
        <w:t xml:space="preserve"> which would be required for Members needing 24-hour supervision, or stepping down to a less intensive level of outpatient care when the Member’s clinical condition improves or stabilizes and they no longer require structured, intensive, multimodal treatment. </w:t>
      </w:r>
    </w:p>
    <w:p w14:paraId="468386D9" w14:textId="77777777" w:rsidR="006768ED" w:rsidRPr="00563C59" w:rsidRDefault="006768ED" w:rsidP="000D74F4">
      <w:pPr>
        <w:tabs>
          <w:tab w:val="left" w:pos="720"/>
          <w:tab w:val="left" w:pos="1800"/>
          <w:tab w:val="left" w:pos="2520"/>
          <w:tab w:val="left" w:pos="3240"/>
        </w:tabs>
      </w:pPr>
    </w:p>
    <w:p w14:paraId="68242B23" w14:textId="77777777" w:rsidR="00E64EDB" w:rsidRPr="00563C59" w:rsidRDefault="00E64EDB" w:rsidP="003F25BD">
      <w:pPr>
        <w:tabs>
          <w:tab w:val="left" w:pos="720"/>
          <w:tab w:val="left" w:pos="1800"/>
          <w:tab w:val="left" w:pos="2520"/>
          <w:tab w:val="left" w:pos="3240"/>
        </w:tabs>
        <w:ind w:left="2160"/>
      </w:pPr>
    </w:p>
    <w:p w14:paraId="4E97BAC6" w14:textId="77777777" w:rsidR="00E64EDB" w:rsidRPr="00563C59" w:rsidRDefault="00E64EDB" w:rsidP="003F25BD">
      <w:pPr>
        <w:tabs>
          <w:tab w:val="left" w:pos="0"/>
          <w:tab w:val="left" w:pos="720"/>
          <w:tab w:val="left" w:pos="1800"/>
          <w:tab w:val="left" w:pos="2520"/>
          <w:tab w:val="left" w:pos="3240"/>
        </w:tabs>
      </w:pPr>
      <w:r w:rsidRPr="00563C59">
        <w:t>45.05</w:t>
      </w:r>
      <w:r w:rsidRPr="00563C59">
        <w:tab/>
      </w:r>
      <w:r w:rsidRPr="00563C59">
        <w:rPr>
          <w:b/>
        </w:rPr>
        <w:t>RESTRICTED SERVICES</w:t>
      </w:r>
    </w:p>
    <w:p w14:paraId="2DE52EB3" w14:textId="77777777" w:rsidR="00E64EDB" w:rsidRPr="00563C59" w:rsidRDefault="00E64EDB" w:rsidP="003F25BD">
      <w:pPr>
        <w:tabs>
          <w:tab w:val="left" w:pos="720"/>
          <w:tab w:val="left" w:pos="1800"/>
          <w:tab w:val="left" w:pos="2520"/>
          <w:tab w:val="left" w:pos="3240"/>
        </w:tabs>
      </w:pPr>
    </w:p>
    <w:p w14:paraId="4C3D4AAA" w14:textId="77777777" w:rsidR="00E64EDB" w:rsidRPr="00563C59" w:rsidRDefault="00E64EDB" w:rsidP="003F25BD">
      <w:pPr>
        <w:tabs>
          <w:tab w:val="left" w:pos="720"/>
          <w:tab w:val="left" w:pos="1800"/>
          <w:tab w:val="left" w:pos="2520"/>
          <w:tab w:val="left" w:pos="3240"/>
        </w:tabs>
        <w:ind w:left="1800" w:hanging="1080"/>
      </w:pPr>
      <w:r w:rsidRPr="00563C59">
        <w:t>45.05-1</w:t>
      </w:r>
      <w:r w:rsidRPr="00563C59">
        <w:tab/>
      </w:r>
      <w:r w:rsidRPr="00563C59">
        <w:rPr>
          <w:b/>
        </w:rPr>
        <w:t>Whole Blood and Packed Red Blood Cells</w:t>
      </w:r>
    </w:p>
    <w:p w14:paraId="66663A17" w14:textId="77777777" w:rsidR="00E64EDB" w:rsidRPr="00563C59" w:rsidRDefault="00E64EDB" w:rsidP="003F25BD">
      <w:pPr>
        <w:tabs>
          <w:tab w:val="left" w:pos="720"/>
          <w:tab w:val="left" w:pos="1800"/>
          <w:tab w:val="left" w:pos="2520"/>
          <w:tab w:val="left" w:pos="3240"/>
        </w:tabs>
        <w:ind w:hanging="720"/>
      </w:pPr>
    </w:p>
    <w:p w14:paraId="7ACF787E" w14:textId="77777777" w:rsidR="00E64EDB" w:rsidRDefault="00E64EDB" w:rsidP="00753480">
      <w:pPr>
        <w:tabs>
          <w:tab w:val="left" w:pos="720"/>
          <w:tab w:val="left" w:pos="1800"/>
          <w:tab w:val="left" w:pos="2520"/>
          <w:tab w:val="left" w:pos="3240"/>
        </w:tabs>
        <w:ind w:left="1800"/>
      </w:pPr>
      <w:r w:rsidRPr="00563C59">
        <w:t>Each eligible member may receive as many pints of whole blood and packed red blood cells as are medically necessary.</w:t>
      </w:r>
    </w:p>
    <w:p w14:paraId="044E6872" w14:textId="77777777" w:rsidR="00753480" w:rsidRPr="00563C59" w:rsidRDefault="00753480" w:rsidP="00753480">
      <w:pPr>
        <w:tabs>
          <w:tab w:val="left" w:pos="720"/>
          <w:tab w:val="left" w:pos="1800"/>
          <w:tab w:val="left" w:pos="2520"/>
          <w:tab w:val="left" w:pos="3240"/>
        </w:tabs>
        <w:ind w:left="1800"/>
      </w:pPr>
    </w:p>
    <w:p w14:paraId="4F099BD4" w14:textId="77777777" w:rsidR="00E64EDB" w:rsidRPr="00563C59" w:rsidRDefault="00E64EDB" w:rsidP="003F25BD">
      <w:pPr>
        <w:tabs>
          <w:tab w:val="left" w:pos="720"/>
          <w:tab w:val="left" w:pos="1800"/>
          <w:tab w:val="left" w:pos="2520"/>
          <w:tab w:val="left" w:pos="3240"/>
        </w:tabs>
        <w:ind w:left="1800"/>
      </w:pPr>
      <w:r w:rsidRPr="00563C59">
        <w:t xml:space="preserve">In the case of a MaineCare member who is also receiving Title XVIII benefits, MaineCare will pay for the first three pints of blood, not covered under Title XVIII. </w:t>
      </w:r>
    </w:p>
    <w:p w14:paraId="3EABF99E" w14:textId="77777777" w:rsidR="00E64EDB" w:rsidRPr="00563C59" w:rsidRDefault="00E64EDB" w:rsidP="003F25BD">
      <w:pPr>
        <w:tabs>
          <w:tab w:val="left" w:pos="720"/>
          <w:tab w:val="left" w:pos="1800"/>
          <w:tab w:val="left" w:pos="2520"/>
          <w:tab w:val="left" w:pos="3240"/>
        </w:tabs>
        <w:ind w:left="1800"/>
      </w:pPr>
    </w:p>
    <w:p w14:paraId="60921A5E" w14:textId="77777777" w:rsidR="003377FA" w:rsidRDefault="00E64EDB" w:rsidP="003F25BD">
      <w:pPr>
        <w:tabs>
          <w:tab w:val="left" w:pos="720"/>
          <w:tab w:val="left" w:pos="1800"/>
          <w:tab w:val="left" w:pos="2520"/>
          <w:tab w:val="left" w:pos="3240"/>
        </w:tabs>
        <w:ind w:left="1800"/>
      </w:pPr>
      <w:r w:rsidRPr="00563C59">
        <w:t xml:space="preserve">Whole blood (provided the hospital cannot obtain a replacement donation) and packed red blood cells will be reimbursable only for each pint administered. </w:t>
      </w:r>
    </w:p>
    <w:p w14:paraId="1BDAC571" w14:textId="7FF30CC9" w:rsidR="003377FA" w:rsidRPr="00877AE2" w:rsidRDefault="003377FA" w:rsidP="003377FA">
      <w:pPr>
        <w:tabs>
          <w:tab w:val="left" w:pos="0"/>
          <w:tab w:val="left" w:pos="720"/>
          <w:tab w:val="left" w:pos="1800"/>
          <w:tab w:val="left" w:pos="2520"/>
          <w:tab w:val="left" w:pos="3240"/>
        </w:tabs>
        <w:rPr>
          <w:bCs/>
        </w:rPr>
      </w:pPr>
      <w:r w:rsidRPr="00563C59">
        <w:lastRenderedPageBreak/>
        <w:t>45.05</w:t>
      </w:r>
      <w:r w:rsidRPr="00563C59">
        <w:tab/>
      </w:r>
      <w:r w:rsidRPr="00563C59">
        <w:rPr>
          <w:b/>
        </w:rPr>
        <w:t>RESTRICTED SERVICES</w:t>
      </w:r>
      <w:r w:rsidR="00877AE2">
        <w:rPr>
          <w:bCs/>
        </w:rPr>
        <w:t xml:space="preserve"> (cont.)</w:t>
      </w:r>
    </w:p>
    <w:p w14:paraId="0D128DE8" w14:textId="77777777" w:rsidR="003377FA" w:rsidRDefault="003377FA" w:rsidP="003F25BD">
      <w:pPr>
        <w:tabs>
          <w:tab w:val="left" w:pos="720"/>
          <w:tab w:val="left" w:pos="1800"/>
          <w:tab w:val="left" w:pos="2520"/>
          <w:tab w:val="left" w:pos="3240"/>
        </w:tabs>
        <w:ind w:left="1800"/>
      </w:pPr>
    </w:p>
    <w:p w14:paraId="669407ED" w14:textId="600A7AB6" w:rsidR="00E64EDB" w:rsidRPr="00563C59" w:rsidRDefault="00E64EDB" w:rsidP="003F25BD">
      <w:pPr>
        <w:tabs>
          <w:tab w:val="left" w:pos="720"/>
          <w:tab w:val="left" w:pos="1800"/>
          <w:tab w:val="left" w:pos="2520"/>
          <w:tab w:val="left" w:pos="3240"/>
        </w:tabs>
        <w:ind w:left="1800"/>
      </w:pPr>
      <w:r w:rsidRPr="00563C59">
        <w:t>Reimbursement will not be made on the basis of replacing two pints of blood for each pint received by the member regardless of whether the blood (either fully or partially) is provided from a blood bank or from a donor.</w:t>
      </w:r>
    </w:p>
    <w:p w14:paraId="5800EDA8" w14:textId="77777777" w:rsidR="00E64EDB" w:rsidRPr="00563C59" w:rsidRDefault="00E64EDB" w:rsidP="003F25BD">
      <w:pPr>
        <w:tabs>
          <w:tab w:val="left" w:pos="720"/>
          <w:tab w:val="left" w:pos="1800"/>
          <w:tab w:val="left" w:pos="2520"/>
          <w:tab w:val="left" w:pos="3240"/>
        </w:tabs>
        <w:ind w:left="1800" w:hanging="1080"/>
      </w:pPr>
    </w:p>
    <w:p w14:paraId="36AA28B6" w14:textId="77777777" w:rsidR="00E64EDB" w:rsidRPr="00563C59" w:rsidRDefault="00E64EDB" w:rsidP="003F25BD">
      <w:pPr>
        <w:tabs>
          <w:tab w:val="left" w:pos="720"/>
          <w:tab w:val="left" w:pos="1800"/>
          <w:tab w:val="left" w:pos="2520"/>
          <w:tab w:val="left" w:pos="3240"/>
        </w:tabs>
        <w:ind w:left="1800" w:hanging="1080"/>
      </w:pPr>
      <w:r w:rsidRPr="00563C59">
        <w:t>45.05-2</w:t>
      </w:r>
      <w:r w:rsidRPr="00563C59">
        <w:tab/>
      </w:r>
      <w:r w:rsidRPr="00563C59">
        <w:rPr>
          <w:b/>
        </w:rPr>
        <w:t>Newborn Infants</w:t>
      </w:r>
    </w:p>
    <w:p w14:paraId="38E8B06D" w14:textId="77777777" w:rsidR="00E64EDB" w:rsidRPr="00563C59" w:rsidRDefault="00E64EDB" w:rsidP="003F25BD">
      <w:pPr>
        <w:tabs>
          <w:tab w:val="left" w:pos="720"/>
          <w:tab w:val="left" w:pos="1800"/>
          <w:tab w:val="left" w:pos="2520"/>
          <w:tab w:val="left" w:pos="3240"/>
        </w:tabs>
      </w:pPr>
    </w:p>
    <w:p w14:paraId="0FF8116B" w14:textId="55ED8857" w:rsidR="00753480" w:rsidRDefault="00E64EDB" w:rsidP="00753480">
      <w:pPr>
        <w:tabs>
          <w:tab w:val="left" w:pos="720"/>
          <w:tab w:val="left" w:pos="1800"/>
          <w:tab w:val="left" w:pos="2520"/>
          <w:tab w:val="left" w:pos="3240"/>
        </w:tabs>
        <w:ind w:left="1800"/>
      </w:pPr>
      <w:r w:rsidRPr="00563C59">
        <w:t xml:space="preserve">MaineCare reimburses for services provided to newborn infants of MaineCare mothers during the time the mother is hospitalized. MaineCare will pay for services </w:t>
      </w:r>
      <w:r w:rsidR="00753480" w:rsidRPr="00563C59">
        <w:t>to the newborn after the mother is discharged, if these services are certified by the physician as being medically necessary and the infant is MaineCare eligible.</w:t>
      </w:r>
    </w:p>
    <w:p w14:paraId="3AC0E740" w14:textId="77777777" w:rsidR="00E64EDB" w:rsidRPr="00563C59" w:rsidRDefault="00E64EDB" w:rsidP="003F25BD">
      <w:pPr>
        <w:tabs>
          <w:tab w:val="left" w:pos="720"/>
          <w:tab w:val="left" w:pos="1800"/>
          <w:tab w:val="left" w:pos="2520"/>
          <w:tab w:val="left" w:pos="3240"/>
        </w:tabs>
        <w:ind w:hanging="720"/>
      </w:pPr>
    </w:p>
    <w:p w14:paraId="157450A1" w14:textId="7C8C3E81" w:rsidR="00E64EDB" w:rsidRDefault="00E64EDB" w:rsidP="003F25BD">
      <w:pPr>
        <w:tabs>
          <w:tab w:val="left" w:pos="720"/>
          <w:tab w:val="left" w:pos="1800"/>
          <w:tab w:val="left" w:pos="2520"/>
          <w:tab w:val="left" w:pos="3240"/>
        </w:tabs>
        <w:ind w:left="1620" w:hanging="900"/>
        <w:rPr>
          <w:b/>
        </w:rPr>
      </w:pPr>
      <w:r w:rsidRPr="00563C59">
        <w:t>45.05-3</w:t>
      </w:r>
      <w:r w:rsidRPr="00563C59">
        <w:tab/>
      </w:r>
      <w:r w:rsidRPr="00563C59">
        <w:tab/>
      </w:r>
      <w:r w:rsidRPr="00563C59">
        <w:rPr>
          <w:b/>
        </w:rPr>
        <w:t>Abortions, Sterilizations and Hysterectomies</w:t>
      </w:r>
    </w:p>
    <w:p w14:paraId="2B46CB2F" w14:textId="77777777" w:rsidR="004F6B13" w:rsidRPr="00563C59" w:rsidRDefault="004F6B13" w:rsidP="003F25BD">
      <w:pPr>
        <w:tabs>
          <w:tab w:val="left" w:pos="720"/>
          <w:tab w:val="left" w:pos="1800"/>
          <w:tab w:val="left" w:pos="2520"/>
          <w:tab w:val="left" w:pos="3240"/>
        </w:tabs>
        <w:ind w:left="1620" w:hanging="900"/>
      </w:pPr>
    </w:p>
    <w:p w14:paraId="2A45E3D1" w14:textId="77777777" w:rsidR="00E64EDB" w:rsidRPr="00563C59" w:rsidRDefault="00E64EDB" w:rsidP="003F25BD">
      <w:pPr>
        <w:tabs>
          <w:tab w:val="left" w:pos="720"/>
          <w:tab w:val="left" w:pos="1800"/>
          <w:tab w:val="left" w:pos="2520"/>
          <w:tab w:val="left" w:pos="3240"/>
        </w:tabs>
        <w:ind w:left="1800"/>
      </w:pPr>
      <w:r w:rsidRPr="00563C59">
        <w:t xml:space="preserve">MaineCare will only reimburse hospitals for these services if documentation meets the requirements of Chapter II, Section 90, </w:t>
      </w:r>
      <w:r w:rsidR="00A524A2">
        <w:t>“</w:t>
      </w:r>
      <w:r w:rsidRPr="00563C59">
        <w:t>Physician Services</w:t>
      </w:r>
      <w:r w:rsidR="00A524A2">
        <w:t>”</w:t>
      </w:r>
      <w:r w:rsidRPr="00563C59">
        <w:t>.</w:t>
      </w:r>
    </w:p>
    <w:p w14:paraId="56418CA9" w14:textId="77777777" w:rsidR="00E64EDB" w:rsidRPr="00563C59" w:rsidRDefault="00E64EDB" w:rsidP="003F25BD">
      <w:pPr>
        <w:tabs>
          <w:tab w:val="left" w:pos="720"/>
          <w:tab w:val="left" w:pos="1800"/>
          <w:tab w:val="left" w:pos="2520"/>
          <w:tab w:val="left" w:pos="3240"/>
        </w:tabs>
        <w:ind w:left="1800"/>
      </w:pPr>
    </w:p>
    <w:p w14:paraId="2BBE1107" w14:textId="71214E2F" w:rsidR="00E64EDB" w:rsidRPr="00563C59" w:rsidRDefault="00E64EDB" w:rsidP="003F25BD">
      <w:pPr>
        <w:tabs>
          <w:tab w:val="left" w:pos="720"/>
          <w:tab w:val="left" w:pos="1800"/>
          <w:tab w:val="left" w:pos="2520"/>
          <w:tab w:val="left" w:pos="3240"/>
        </w:tabs>
        <w:ind w:left="1620" w:hanging="900"/>
      </w:pPr>
      <w:r w:rsidRPr="00563C59">
        <w:t>45.05-4</w:t>
      </w:r>
      <w:r w:rsidRPr="00563C59">
        <w:tab/>
      </w:r>
      <w:r w:rsidRPr="00563C59">
        <w:tab/>
      </w:r>
      <w:r w:rsidRPr="00563C59">
        <w:rPr>
          <w:b/>
        </w:rPr>
        <w:t>Dental Services</w:t>
      </w:r>
    </w:p>
    <w:p w14:paraId="35A00705" w14:textId="77777777" w:rsidR="00E64EDB" w:rsidRPr="00563C59" w:rsidRDefault="00E64EDB" w:rsidP="003F25BD">
      <w:pPr>
        <w:tabs>
          <w:tab w:val="left" w:pos="720"/>
          <w:tab w:val="left" w:pos="1800"/>
          <w:tab w:val="left" w:pos="2520"/>
          <w:tab w:val="left" w:pos="3240"/>
        </w:tabs>
      </w:pPr>
    </w:p>
    <w:p w14:paraId="573A1D9C" w14:textId="77777777" w:rsidR="00E64EDB" w:rsidRDefault="00E64EDB" w:rsidP="003F25BD">
      <w:pPr>
        <w:tabs>
          <w:tab w:val="left" w:pos="720"/>
          <w:tab w:val="left" w:pos="1800"/>
          <w:tab w:val="left" w:pos="2520"/>
          <w:tab w:val="left" w:pos="3240"/>
        </w:tabs>
        <w:ind w:left="1800"/>
      </w:pPr>
      <w:r w:rsidRPr="00563C59">
        <w:t>Dental services provided in a hospital setting are only covered for emergency care or medically necessary to be done in a hospital setting.</w:t>
      </w:r>
    </w:p>
    <w:p w14:paraId="5765BFE5" w14:textId="77777777" w:rsidR="004C02EB" w:rsidRPr="00563C59" w:rsidRDefault="004C02EB" w:rsidP="000063B5">
      <w:pPr>
        <w:tabs>
          <w:tab w:val="left" w:pos="720"/>
          <w:tab w:val="left" w:pos="1800"/>
          <w:tab w:val="left" w:pos="2520"/>
          <w:tab w:val="left" w:pos="3240"/>
        </w:tabs>
      </w:pPr>
    </w:p>
    <w:p w14:paraId="757F9F09" w14:textId="77777777" w:rsidR="00E64EDB" w:rsidRPr="00563C59" w:rsidRDefault="00E64EDB" w:rsidP="003F25BD">
      <w:pPr>
        <w:tabs>
          <w:tab w:val="left" w:pos="720"/>
          <w:tab w:val="left" w:pos="1800"/>
          <w:tab w:val="left" w:pos="2520"/>
          <w:tab w:val="left" w:pos="3240"/>
        </w:tabs>
        <w:ind w:left="1440" w:hanging="720"/>
      </w:pPr>
      <w:r w:rsidRPr="00563C59">
        <w:t>45.05-5</w:t>
      </w:r>
      <w:r w:rsidRPr="00563C59">
        <w:tab/>
      </w:r>
      <w:r w:rsidRPr="00563C59">
        <w:tab/>
      </w:r>
      <w:r w:rsidRPr="00563C59">
        <w:rPr>
          <w:b/>
        </w:rPr>
        <w:t>Private Rooms for Patients with Infectious Diseases</w:t>
      </w:r>
    </w:p>
    <w:p w14:paraId="3C051D39" w14:textId="77777777" w:rsidR="00E64EDB" w:rsidRPr="00563C59" w:rsidRDefault="00E64EDB" w:rsidP="003F25BD">
      <w:pPr>
        <w:tabs>
          <w:tab w:val="left" w:pos="720"/>
          <w:tab w:val="left" w:pos="1800"/>
          <w:tab w:val="left" w:pos="2520"/>
          <w:tab w:val="left" w:pos="3240"/>
        </w:tabs>
        <w:ind w:left="1800"/>
      </w:pPr>
    </w:p>
    <w:p w14:paraId="2B3EDE6A" w14:textId="77777777" w:rsidR="00E64EDB" w:rsidRPr="00563C59" w:rsidRDefault="00E64EDB" w:rsidP="003F25BD">
      <w:pPr>
        <w:tabs>
          <w:tab w:val="left" w:pos="720"/>
          <w:tab w:val="left" w:pos="1800"/>
          <w:tab w:val="left" w:pos="2520"/>
          <w:tab w:val="left" w:pos="3240"/>
        </w:tabs>
        <w:ind w:left="1800"/>
      </w:pPr>
      <w:r w:rsidRPr="00563C59">
        <w:t>MaineCare will reimburse for private rooms for patients with infectious diseases when medically necessary to meet the patient's medical needs or to prevent the spread of disease.</w:t>
      </w:r>
    </w:p>
    <w:p w14:paraId="25E73FA8" w14:textId="77777777" w:rsidR="00E64EDB" w:rsidRPr="00563C59" w:rsidRDefault="00E64EDB" w:rsidP="003F25BD">
      <w:pPr>
        <w:tabs>
          <w:tab w:val="left" w:pos="720"/>
          <w:tab w:val="left" w:pos="1800"/>
          <w:tab w:val="left" w:pos="2520"/>
          <w:tab w:val="left" w:pos="3240"/>
        </w:tabs>
        <w:ind w:left="1800"/>
        <w:rPr>
          <w:sz w:val="21"/>
          <w:szCs w:val="21"/>
        </w:rPr>
      </w:pPr>
    </w:p>
    <w:p w14:paraId="3381DDE2" w14:textId="77777777" w:rsidR="00E64EDB" w:rsidRPr="00563C59" w:rsidRDefault="00E64EDB" w:rsidP="003F25BD">
      <w:pPr>
        <w:tabs>
          <w:tab w:val="left" w:pos="720"/>
          <w:tab w:val="left" w:pos="1800"/>
          <w:tab w:val="left" w:pos="2520"/>
          <w:tab w:val="left" w:pos="3240"/>
        </w:tabs>
        <w:ind w:left="1800"/>
      </w:pPr>
      <w:r w:rsidRPr="00563C59">
        <w:t>The designee of the committee charged with infection control must document the medical necessity in the patient's medical record. The designee must formally inform the committee of his or her decisions regarding assigning private rooms to patients with infectious disease. The committee must record the designee’s actions in its minutes.</w:t>
      </w:r>
    </w:p>
    <w:p w14:paraId="1829F661" w14:textId="77777777" w:rsidR="00E64EDB" w:rsidRPr="00563C59" w:rsidRDefault="00E64EDB" w:rsidP="003F25BD">
      <w:pPr>
        <w:tabs>
          <w:tab w:val="left" w:pos="720"/>
          <w:tab w:val="left" w:pos="1800"/>
          <w:tab w:val="left" w:pos="2520"/>
          <w:tab w:val="left" w:pos="3240"/>
        </w:tabs>
        <w:ind w:left="1620"/>
      </w:pPr>
    </w:p>
    <w:p w14:paraId="1CDDA176" w14:textId="77777777" w:rsidR="00E64EDB" w:rsidRPr="00563C59" w:rsidRDefault="00E64EDB" w:rsidP="003F25BD">
      <w:pPr>
        <w:tabs>
          <w:tab w:val="left" w:pos="720"/>
          <w:tab w:val="left" w:pos="1800"/>
          <w:tab w:val="left" w:pos="2520"/>
          <w:tab w:val="left" w:pos="3240"/>
        </w:tabs>
        <w:ind w:left="1440" w:hanging="720"/>
        <w:rPr>
          <w:b/>
        </w:rPr>
      </w:pPr>
      <w:r w:rsidRPr="00563C59">
        <w:t>45.05-6</w:t>
      </w:r>
      <w:r w:rsidRPr="00563C59">
        <w:tab/>
      </w:r>
      <w:r w:rsidRPr="00563C59">
        <w:tab/>
      </w:r>
      <w:r w:rsidRPr="00563C59">
        <w:rPr>
          <w:b/>
        </w:rPr>
        <w:t>Restricted</w:t>
      </w:r>
      <w:r w:rsidR="003A7B1B">
        <w:rPr>
          <w:b/>
        </w:rPr>
        <w:t xml:space="preserve"> Physician Services Associated w</w:t>
      </w:r>
      <w:r w:rsidRPr="00563C59">
        <w:rPr>
          <w:b/>
        </w:rPr>
        <w:t>ith Hospital Services</w:t>
      </w:r>
    </w:p>
    <w:p w14:paraId="7D87E482" w14:textId="77777777" w:rsidR="00E64EDB" w:rsidRPr="00563C59" w:rsidRDefault="00E64EDB" w:rsidP="003F25BD">
      <w:pPr>
        <w:tabs>
          <w:tab w:val="left" w:pos="720"/>
          <w:tab w:val="left" w:pos="1800"/>
          <w:tab w:val="left" w:pos="2520"/>
          <w:tab w:val="left" w:pos="3240"/>
        </w:tabs>
      </w:pPr>
    </w:p>
    <w:p w14:paraId="61565BB7" w14:textId="77777777" w:rsidR="00767B2B" w:rsidRDefault="00E64EDB" w:rsidP="003F25BD">
      <w:pPr>
        <w:tabs>
          <w:tab w:val="left" w:pos="720"/>
          <w:tab w:val="left" w:pos="1800"/>
          <w:tab w:val="left" w:pos="2520"/>
          <w:tab w:val="left" w:pos="3240"/>
        </w:tabs>
        <w:ind w:left="1800"/>
      </w:pPr>
      <w:r w:rsidRPr="00563C59">
        <w:t xml:space="preserve">Unless prior authorization (PA) has been granted by the Department, DHHS will not reimburse hospitals for </w:t>
      </w:r>
      <w:r w:rsidR="001D7494">
        <w:t xml:space="preserve">any </w:t>
      </w:r>
      <w:r w:rsidRPr="00563C59">
        <w:t xml:space="preserve">costs associated with any restricted physician services </w:t>
      </w:r>
    </w:p>
    <w:p w14:paraId="49096B7F" w14:textId="77777777" w:rsidR="00E64EDB" w:rsidRPr="00563C59" w:rsidRDefault="001D7494" w:rsidP="003F25BD">
      <w:pPr>
        <w:tabs>
          <w:tab w:val="left" w:pos="720"/>
          <w:tab w:val="left" w:pos="1800"/>
          <w:tab w:val="left" w:pos="2520"/>
          <w:tab w:val="left" w:pos="3240"/>
        </w:tabs>
        <w:ind w:left="1800"/>
      </w:pPr>
      <w:r>
        <w:t>performed in the hospital, which require PA pursuant to Chapter II, Section 90 (</w:t>
      </w:r>
      <w:r w:rsidR="00A524A2">
        <w:t>“</w:t>
      </w:r>
      <w:r>
        <w:t>Physician Services</w:t>
      </w:r>
      <w:r w:rsidR="00A524A2">
        <w:t>”</w:t>
      </w:r>
      <w:r>
        <w:t>) of this Manual. Additionally, all other Section 90 limitations and restrictions apply to Section 90 services provided in hospitals.</w:t>
      </w:r>
    </w:p>
    <w:p w14:paraId="531F21E9" w14:textId="6C64BAF6" w:rsidR="007473E5" w:rsidRDefault="007473E5" w:rsidP="003F25BD">
      <w:pPr>
        <w:tabs>
          <w:tab w:val="left" w:pos="720"/>
          <w:tab w:val="left" w:pos="1800"/>
          <w:tab w:val="left" w:pos="2520"/>
          <w:tab w:val="left" w:pos="3240"/>
        </w:tabs>
        <w:ind w:left="1440" w:hanging="720"/>
      </w:pPr>
    </w:p>
    <w:p w14:paraId="6F656EF8" w14:textId="223079F8" w:rsidR="007473E5" w:rsidRDefault="007473E5" w:rsidP="003F25BD">
      <w:pPr>
        <w:tabs>
          <w:tab w:val="left" w:pos="720"/>
          <w:tab w:val="left" w:pos="1800"/>
          <w:tab w:val="left" w:pos="2520"/>
          <w:tab w:val="left" w:pos="3240"/>
        </w:tabs>
        <w:ind w:left="1440" w:hanging="720"/>
      </w:pPr>
    </w:p>
    <w:p w14:paraId="38C3DC76" w14:textId="4CED6BA4" w:rsidR="000063B5" w:rsidRDefault="000063B5" w:rsidP="003F25BD">
      <w:pPr>
        <w:tabs>
          <w:tab w:val="left" w:pos="720"/>
          <w:tab w:val="left" w:pos="1800"/>
          <w:tab w:val="left" w:pos="2520"/>
          <w:tab w:val="left" w:pos="3240"/>
        </w:tabs>
        <w:ind w:left="1440" w:hanging="720"/>
      </w:pPr>
    </w:p>
    <w:p w14:paraId="4B474513" w14:textId="0831C338" w:rsidR="000063B5" w:rsidRDefault="000063B5" w:rsidP="003F25BD">
      <w:pPr>
        <w:tabs>
          <w:tab w:val="left" w:pos="720"/>
          <w:tab w:val="left" w:pos="1800"/>
          <w:tab w:val="left" w:pos="2520"/>
          <w:tab w:val="left" w:pos="3240"/>
        </w:tabs>
        <w:ind w:left="1440" w:hanging="720"/>
      </w:pPr>
    </w:p>
    <w:p w14:paraId="781B0299" w14:textId="77777777" w:rsidR="000063B5" w:rsidRDefault="000063B5" w:rsidP="003F25BD">
      <w:pPr>
        <w:tabs>
          <w:tab w:val="left" w:pos="720"/>
          <w:tab w:val="left" w:pos="1800"/>
          <w:tab w:val="left" w:pos="2520"/>
          <w:tab w:val="left" w:pos="3240"/>
        </w:tabs>
        <w:ind w:left="1440" w:hanging="720"/>
      </w:pPr>
    </w:p>
    <w:p w14:paraId="0C129281" w14:textId="77777777" w:rsidR="00877AE2" w:rsidRDefault="00877AE2" w:rsidP="00877AE2">
      <w:pPr>
        <w:tabs>
          <w:tab w:val="left" w:pos="720"/>
          <w:tab w:val="left" w:pos="1800"/>
          <w:tab w:val="left" w:pos="2520"/>
          <w:tab w:val="left" w:pos="3240"/>
        </w:tabs>
        <w:ind w:left="1800" w:hanging="1800"/>
      </w:pPr>
      <w:r w:rsidRPr="00563C59">
        <w:lastRenderedPageBreak/>
        <w:t>45.05</w:t>
      </w:r>
      <w:r w:rsidRPr="00563C59">
        <w:tab/>
      </w:r>
      <w:r w:rsidRPr="00563C59">
        <w:rPr>
          <w:b/>
        </w:rPr>
        <w:t>RESTRICTED SERVICES</w:t>
      </w:r>
      <w:r>
        <w:rPr>
          <w:b/>
        </w:rPr>
        <w:t xml:space="preserve"> </w:t>
      </w:r>
      <w:r>
        <w:t>(cont.)</w:t>
      </w:r>
    </w:p>
    <w:p w14:paraId="5C5D8DB7" w14:textId="77777777" w:rsidR="00877AE2" w:rsidRPr="00563C59" w:rsidRDefault="00877AE2" w:rsidP="003F25BD">
      <w:pPr>
        <w:tabs>
          <w:tab w:val="left" w:pos="720"/>
          <w:tab w:val="left" w:pos="1800"/>
          <w:tab w:val="left" w:pos="2520"/>
          <w:tab w:val="left" w:pos="3240"/>
        </w:tabs>
        <w:ind w:left="1440" w:hanging="720"/>
      </w:pPr>
    </w:p>
    <w:p w14:paraId="55BE83E4" w14:textId="77777777" w:rsidR="00E64EDB" w:rsidRPr="00563C59" w:rsidRDefault="00E64EDB" w:rsidP="003F25BD">
      <w:pPr>
        <w:tabs>
          <w:tab w:val="left" w:pos="720"/>
          <w:tab w:val="left" w:pos="1800"/>
          <w:tab w:val="left" w:pos="2520"/>
          <w:tab w:val="left" w:pos="3240"/>
        </w:tabs>
        <w:ind w:left="1440" w:hanging="720"/>
      </w:pPr>
      <w:r w:rsidRPr="00563C59">
        <w:t>45.05-7</w:t>
      </w:r>
      <w:r w:rsidRPr="00563C59">
        <w:tab/>
      </w:r>
      <w:r w:rsidRPr="00563C59">
        <w:tab/>
      </w:r>
      <w:r w:rsidRPr="00563C59">
        <w:rPr>
          <w:b/>
        </w:rPr>
        <w:t>Organ Transplant Procedures</w:t>
      </w:r>
    </w:p>
    <w:p w14:paraId="08D6B239" w14:textId="77777777" w:rsidR="00E64EDB" w:rsidRPr="00563C59" w:rsidRDefault="00E64EDB" w:rsidP="003F25BD">
      <w:pPr>
        <w:tabs>
          <w:tab w:val="left" w:pos="720"/>
          <w:tab w:val="left" w:pos="1800"/>
          <w:tab w:val="left" w:pos="2520"/>
          <w:tab w:val="left" w:pos="3240"/>
        </w:tabs>
        <w:ind w:left="1620"/>
      </w:pPr>
    </w:p>
    <w:p w14:paraId="2F7FF9DE" w14:textId="77777777" w:rsidR="00E64EDB" w:rsidRPr="00563C59" w:rsidRDefault="00E64EDB" w:rsidP="003F25BD">
      <w:pPr>
        <w:tabs>
          <w:tab w:val="left" w:pos="720"/>
          <w:tab w:val="left" w:pos="1800"/>
          <w:tab w:val="left" w:pos="2520"/>
          <w:tab w:val="left" w:pos="3240"/>
        </w:tabs>
        <w:ind w:left="1800"/>
      </w:pPr>
      <w:r w:rsidRPr="00563C59">
        <w:t xml:space="preserve">Please refer to Chapter II, Section 90, Appendix A, </w:t>
      </w:r>
      <w:r w:rsidR="00A524A2">
        <w:t>“</w:t>
      </w:r>
      <w:r w:rsidRPr="00563C59">
        <w:t>Physician Services</w:t>
      </w:r>
      <w:r w:rsidR="00A524A2">
        <w:t>”</w:t>
      </w:r>
      <w:r w:rsidRPr="00563C59">
        <w:t>, of this Manual for specific information related to MaineCare coverage of and criteria for transplant procedures.</w:t>
      </w:r>
    </w:p>
    <w:p w14:paraId="090DE3DC" w14:textId="77777777" w:rsidR="00D61E51" w:rsidRPr="00563C59" w:rsidRDefault="00D61E51" w:rsidP="00877AE2">
      <w:pPr>
        <w:tabs>
          <w:tab w:val="left" w:pos="720"/>
          <w:tab w:val="left" w:pos="1800"/>
          <w:tab w:val="left" w:pos="2520"/>
          <w:tab w:val="left" w:pos="3240"/>
        </w:tabs>
        <w:rPr>
          <w:b/>
        </w:rPr>
      </w:pPr>
    </w:p>
    <w:p w14:paraId="74EB1E0D" w14:textId="77777777" w:rsidR="003F25BD" w:rsidRPr="00563C59" w:rsidRDefault="004C02EB" w:rsidP="004C02EB">
      <w:pPr>
        <w:tabs>
          <w:tab w:val="left" w:pos="720"/>
          <w:tab w:val="left" w:pos="1800"/>
        </w:tabs>
        <w:ind w:left="1800" w:hanging="1080"/>
      </w:pPr>
      <w:r w:rsidRPr="00563C59">
        <w:t>45.05-8</w:t>
      </w:r>
      <w:r w:rsidRPr="00563C59">
        <w:tab/>
      </w:r>
      <w:r w:rsidR="003F25BD" w:rsidRPr="00563C59">
        <w:rPr>
          <w:b/>
        </w:rPr>
        <w:t xml:space="preserve">Therapeutic Leave of Absence During Days Awaiting Nursing Facility </w:t>
      </w:r>
      <w:r w:rsidRPr="00563C59">
        <w:rPr>
          <w:b/>
        </w:rPr>
        <w:t>P</w:t>
      </w:r>
      <w:r w:rsidR="003F25BD" w:rsidRPr="00563C59">
        <w:rPr>
          <w:b/>
        </w:rPr>
        <w:t>lacement</w:t>
      </w:r>
    </w:p>
    <w:p w14:paraId="7AECBC39" w14:textId="77777777" w:rsidR="00D61E51" w:rsidRDefault="00D61E51" w:rsidP="003F25BD">
      <w:pPr>
        <w:tabs>
          <w:tab w:val="left" w:pos="720"/>
          <w:tab w:val="left" w:pos="1800"/>
          <w:tab w:val="left" w:pos="2520"/>
          <w:tab w:val="left" w:pos="3240"/>
        </w:tabs>
        <w:ind w:left="1800"/>
      </w:pPr>
    </w:p>
    <w:p w14:paraId="346C6BE8" w14:textId="7570ED8E" w:rsidR="00E64EDB" w:rsidRPr="00563C59" w:rsidRDefault="00642586" w:rsidP="003F25BD">
      <w:pPr>
        <w:tabs>
          <w:tab w:val="left" w:pos="720"/>
          <w:tab w:val="left" w:pos="1800"/>
          <w:tab w:val="left" w:pos="2520"/>
          <w:tab w:val="left" w:pos="3240"/>
        </w:tabs>
        <w:ind w:left="1800"/>
      </w:pPr>
      <w:r>
        <w:t>E</w:t>
      </w:r>
      <w:r w:rsidR="00E64EDB" w:rsidRPr="00563C59">
        <w:t>ffective April 1, 2013</w:t>
      </w:r>
      <w:r>
        <w:t>,</w:t>
      </w:r>
      <w:r w:rsidR="00E64EDB" w:rsidRPr="00563C59">
        <w:t xml:space="preserve"> all hospitals must inform patients who are in days awaiting NF placement, in writing, of their right to twenty (20) overnight leaves of absence </w:t>
      </w:r>
      <w:r w:rsidR="00F27715">
        <w:t>per</w:t>
      </w:r>
      <w:r w:rsidR="00E64EDB" w:rsidRPr="00563C59">
        <w:t xml:space="preserve"> state fiscal year</w:t>
      </w:r>
      <w:r w:rsidR="00F27715">
        <w:t xml:space="preserve"> (July 1st through June 30th)</w:t>
      </w:r>
      <w:r w:rsidR="00E64EDB" w:rsidRPr="00563C59">
        <w:t>.</w:t>
      </w:r>
    </w:p>
    <w:p w14:paraId="3E748271" w14:textId="77777777" w:rsidR="00E64EDB" w:rsidRPr="00563C59" w:rsidRDefault="00E64EDB" w:rsidP="003F25BD">
      <w:pPr>
        <w:tabs>
          <w:tab w:val="left" w:pos="720"/>
          <w:tab w:val="left" w:pos="1800"/>
          <w:tab w:val="left" w:pos="2520"/>
          <w:tab w:val="left" w:pos="3240"/>
        </w:tabs>
        <w:ind w:left="1800"/>
      </w:pPr>
    </w:p>
    <w:p w14:paraId="16BCF6C1" w14:textId="77777777" w:rsidR="00E64EDB" w:rsidRPr="00563C59" w:rsidRDefault="00E64EDB" w:rsidP="003F25BD">
      <w:pPr>
        <w:tabs>
          <w:tab w:val="left" w:pos="720"/>
          <w:tab w:val="left" w:pos="1800"/>
          <w:tab w:val="left" w:pos="2520"/>
          <w:tab w:val="left" w:pos="3240"/>
        </w:tabs>
        <w:ind w:left="1800"/>
      </w:pPr>
      <w:r w:rsidRPr="00563C59">
        <w:t>MaineCare will reimburse a hospital to reserve a bed for a member on an overnight leave of absence if the following conditions are met:</w:t>
      </w:r>
    </w:p>
    <w:p w14:paraId="6A530B73" w14:textId="77777777" w:rsidR="003F25BD" w:rsidRPr="00563C59" w:rsidRDefault="003F25BD" w:rsidP="003F25BD">
      <w:pPr>
        <w:tabs>
          <w:tab w:val="left" w:pos="720"/>
          <w:tab w:val="left" w:pos="1800"/>
          <w:tab w:val="left" w:pos="2520"/>
          <w:tab w:val="left" w:pos="3240"/>
        </w:tabs>
        <w:ind w:left="1800"/>
      </w:pPr>
    </w:p>
    <w:p w14:paraId="42B8BB50" w14:textId="211D07C3" w:rsidR="00D61E51" w:rsidRPr="00563C59" w:rsidRDefault="00E64EDB" w:rsidP="00877AE2">
      <w:pPr>
        <w:pStyle w:val="ListParagraph"/>
        <w:numPr>
          <w:ilvl w:val="0"/>
          <w:numId w:val="51"/>
        </w:numPr>
        <w:tabs>
          <w:tab w:val="left" w:pos="720"/>
          <w:tab w:val="left" w:pos="1800"/>
          <w:tab w:val="left" w:pos="2520"/>
          <w:tab w:val="left" w:pos="3240"/>
        </w:tabs>
      </w:pPr>
      <w:r w:rsidRPr="00563C59">
        <w:t>The patient's plan of care provides for such an absence;</w:t>
      </w:r>
      <w:bookmarkStart w:id="0" w:name="OLE_LINK1"/>
      <w:bookmarkStart w:id="1" w:name="OLE_LINK2"/>
    </w:p>
    <w:p w14:paraId="6FB0C274" w14:textId="77777777" w:rsidR="00D61E51" w:rsidRPr="00563C59" w:rsidRDefault="00D61E51" w:rsidP="00D61E51">
      <w:pPr>
        <w:pStyle w:val="ListParagraph"/>
        <w:tabs>
          <w:tab w:val="left" w:pos="720"/>
          <w:tab w:val="left" w:pos="1800"/>
          <w:tab w:val="left" w:pos="2520"/>
          <w:tab w:val="left" w:pos="3240"/>
        </w:tabs>
        <w:ind w:left="2520"/>
      </w:pPr>
    </w:p>
    <w:bookmarkEnd w:id="0"/>
    <w:bookmarkEnd w:id="1"/>
    <w:p w14:paraId="6B20DAC4" w14:textId="3BDC5D9B" w:rsidR="00E64EDB" w:rsidRDefault="00973F37" w:rsidP="00D61E51">
      <w:pPr>
        <w:pStyle w:val="ListParagraph"/>
        <w:numPr>
          <w:ilvl w:val="0"/>
          <w:numId w:val="51"/>
        </w:numPr>
        <w:tabs>
          <w:tab w:val="left" w:pos="720"/>
          <w:tab w:val="left" w:pos="1800"/>
          <w:tab w:val="left" w:pos="2520"/>
          <w:tab w:val="left" w:pos="3240"/>
        </w:tabs>
      </w:pPr>
      <w:r>
        <w:t>The</w:t>
      </w:r>
      <w:r w:rsidR="00E64EDB" w:rsidRPr="00563C59">
        <w:t xml:space="preserve"> member takes no more than a total of twenty (20) therapeutic overnight leaves of absence </w:t>
      </w:r>
      <w:r>
        <w:t>per</w:t>
      </w:r>
      <w:r w:rsidR="00E64EDB" w:rsidRPr="00563C59">
        <w:t xml:space="preserve"> state fiscal year;</w:t>
      </w:r>
    </w:p>
    <w:p w14:paraId="66759081" w14:textId="77777777" w:rsidR="00D61E51" w:rsidRPr="00563C59" w:rsidRDefault="00D61E51" w:rsidP="00D61E51">
      <w:pPr>
        <w:pStyle w:val="ListParagraph"/>
        <w:tabs>
          <w:tab w:val="left" w:pos="720"/>
          <w:tab w:val="left" w:pos="1800"/>
          <w:tab w:val="left" w:pos="2520"/>
          <w:tab w:val="left" w:pos="3240"/>
        </w:tabs>
        <w:ind w:left="2520"/>
      </w:pPr>
    </w:p>
    <w:p w14:paraId="47359614" w14:textId="77777777" w:rsidR="00E64EDB" w:rsidRDefault="00E64EDB" w:rsidP="00D61E51">
      <w:pPr>
        <w:pStyle w:val="ListParagraph"/>
        <w:numPr>
          <w:ilvl w:val="0"/>
          <w:numId w:val="51"/>
        </w:numPr>
        <w:tabs>
          <w:tab w:val="left" w:pos="720"/>
          <w:tab w:val="left" w:pos="1800"/>
          <w:tab w:val="left" w:pos="2520"/>
          <w:tab w:val="left" w:pos="3240"/>
        </w:tabs>
      </w:pPr>
      <w:r w:rsidRPr="00563C59">
        <w:t>The Department is called for prior authorization; and</w:t>
      </w:r>
    </w:p>
    <w:p w14:paraId="6DCB68B6" w14:textId="77777777" w:rsidR="00D61E51" w:rsidRPr="00563C59" w:rsidRDefault="00D61E51" w:rsidP="00D61E51">
      <w:pPr>
        <w:pStyle w:val="ListParagraph"/>
        <w:tabs>
          <w:tab w:val="left" w:pos="720"/>
          <w:tab w:val="left" w:pos="1800"/>
          <w:tab w:val="left" w:pos="2520"/>
          <w:tab w:val="left" w:pos="3240"/>
        </w:tabs>
        <w:ind w:left="2520"/>
      </w:pPr>
    </w:p>
    <w:p w14:paraId="2F7CFA17" w14:textId="77777777" w:rsidR="00E64EDB" w:rsidRPr="00563C59" w:rsidRDefault="00E64EDB" w:rsidP="003F25BD">
      <w:pPr>
        <w:tabs>
          <w:tab w:val="left" w:pos="720"/>
          <w:tab w:val="left" w:pos="1800"/>
          <w:tab w:val="left" w:pos="2520"/>
          <w:tab w:val="left" w:pos="3240"/>
        </w:tabs>
        <w:ind w:left="2520" w:hanging="720"/>
      </w:pPr>
      <w:r w:rsidRPr="00563C59">
        <w:t>F.</w:t>
      </w:r>
      <w:r w:rsidRPr="00563C59">
        <w:tab/>
        <w:t>The Department is notified if the member does not return to the facility within the prior authorized leave period.</w:t>
      </w:r>
    </w:p>
    <w:p w14:paraId="68931474" w14:textId="77777777" w:rsidR="00E64EDB" w:rsidRPr="00563C59" w:rsidRDefault="00E64EDB" w:rsidP="003F25BD">
      <w:pPr>
        <w:tabs>
          <w:tab w:val="left" w:pos="720"/>
          <w:tab w:val="left" w:pos="1800"/>
          <w:tab w:val="left" w:pos="2520"/>
          <w:tab w:val="left" w:pos="3240"/>
        </w:tabs>
        <w:ind w:left="2160" w:hanging="540"/>
      </w:pPr>
    </w:p>
    <w:p w14:paraId="6D8486A5" w14:textId="77777777" w:rsidR="00E64EDB" w:rsidRPr="00563C59" w:rsidRDefault="00E64EDB" w:rsidP="003F25BD">
      <w:pPr>
        <w:tabs>
          <w:tab w:val="left" w:pos="720"/>
          <w:tab w:val="left" w:pos="1800"/>
          <w:tab w:val="left" w:pos="2520"/>
          <w:tab w:val="left" w:pos="3240"/>
        </w:tabs>
        <w:ind w:left="1620" w:hanging="2340"/>
      </w:pPr>
      <w:r w:rsidRPr="00563C59">
        <w:tab/>
        <w:t>45.05-9</w:t>
      </w:r>
      <w:r w:rsidRPr="00563C59">
        <w:tab/>
      </w:r>
      <w:r w:rsidRPr="00563C59">
        <w:tab/>
      </w:r>
      <w:r w:rsidRPr="00563C59">
        <w:rPr>
          <w:b/>
        </w:rPr>
        <w:t>Outpatient Observation Services</w:t>
      </w:r>
    </w:p>
    <w:p w14:paraId="102E6659" w14:textId="77777777" w:rsidR="00E64EDB" w:rsidRPr="00563C59" w:rsidRDefault="00E64EDB" w:rsidP="003F25BD">
      <w:pPr>
        <w:tabs>
          <w:tab w:val="left" w:pos="720"/>
          <w:tab w:val="left" w:pos="1800"/>
          <w:tab w:val="left" w:pos="2520"/>
          <w:tab w:val="left" w:pos="3240"/>
        </w:tabs>
        <w:ind w:left="1620" w:hanging="2340"/>
      </w:pPr>
    </w:p>
    <w:p w14:paraId="5F19284A" w14:textId="77777777" w:rsidR="00E64EDB" w:rsidRPr="00563C59" w:rsidRDefault="00E64EDB" w:rsidP="003F25BD">
      <w:pPr>
        <w:tabs>
          <w:tab w:val="left" w:pos="720"/>
          <w:tab w:val="left" w:pos="1800"/>
          <w:tab w:val="left" w:pos="2520"/>
          <w:tab w:val="left" w:pos="3240"/>
        </w:tabs>
        <w:ind w:left="1800"/>
      </w:pPr>
      <w:r w:rsidRPr="00563C59">
        <w:t>MaineCare only reimburses for observation or testing when ordered by a physician. Outpatient observation must not exceed forty-eight (48) hours.</w:t>
      </w:r>
    </w:p>
    <w:p w14:paraId="632B956B" w14:textId="77777777" w:rsidR="00E64EDB" w:rsidRPr="00563C59" w:rsidRDefault="00E64EDB" w:rsidP="003F25BD">
      <w:pPr>
        <w:tabs>
          <w:tab w:val="left" w:pos="720"/>
          <w:tab w:val="left" w:pos="1800"/>
          <w:tab w:val="left" w:pos="2520"/>
          <w:tab w:val="left" w:pos="3240"/>
        </w:tabs>
      </w:pPr>
    </w:p>
    <w:p w14:paraId="1A10115A" w14:textId="77777777" w:rsidR="00E64EDB" w:rsidRPr="00563C59" w:rsidRDefault="00E64EDB" w:rsidP="003F25BD">
      <w:pPr>
        <w:tabs>
          <w:tab w:val="left" w:pos="720"/>
          <w:tab w:val="left" w:pos="1440"/>
          <w:tab w:val="left" w:pos="1800"/>
          <w:tab w:val="left" w:pos="2520"/>
          <w:tab w:val="left" w:pos="3240"/>
        </w:tabs>
        <w:ind w:left="720"/>
      </w:pPr>
      <w:r w:rsidRPr="00563C59">
        <w:t>45.05-10</w:t>
      </w:r>
      <w:r w:rsidRPr="00563C59">
        <w:tab/>
      </w:r>
      <w:r w:rsidRPr="00563C59">
        <w:rPr>
          <w:b/>
        </w:rPr>
        <w:t>Physical, Occupational and Speech Therapy for Adults</w:t>
      </w:r>
    </w:p>
    <w:p w14:paraId="75765740" w14:textId="77777777" w:rsidR="00E64EDB" w:rsidRPr="00563C59" w:rsidRDefault="00E64EDB" w:rsidP="003F25BD">
      <w:pPr>
        <w:tabs>
          <w:tab w:val="left" w:pos="720"/>
          <w:tab w:val="left" w:pos="1800"/>
          <w:tab w:val="left" w:pos="2520"/>
          <w:tab w:val="left" w:pos="3240"/>
        </w:tabs>
        <w:ind w:left="720"/>
      </w:pPr>
    </w:p>
    <w:p w14:paraId="57FE1CDF" w14:textId="77777777" w:rsidR="00767B2B" w:rsidRDefault="00E64EDB" w:rsidP="00767B2B">
      <w:pPr>
        <w:tabs>
          <w:tab w:val="left" w:pos="720"/>
          <w:tab w:val="left" w:pos="1800"/>
          <w:tab w:val="left" w:pos="2520"/>
          <w:tab w:val="left" w:pos="3240"/>
        </w:tabs>
        <w:ind w:left="1800"/>
      </w:pPr>
      <w:r w:rsidRPr="00563C59">
        <w:t xml:space="preserve">Physical, occupational and speech therapy for members age twenty-one (21) and over must be provided in accordance with Section 68, </w:t>
      </w:r>
      <w:r w:rsidR="00A524A2">
        <w:t>“</w:t>
      </w:r>
      <w:r w:rsidRPr="00563C59">
        <w:t>Occupational Therapy Services</w:t>
      </w:r>
      <w:r w:rsidR="00A524A2">
        <w:t>”</w:t>
      </w:r>
      <w:r w:rsidRPr="00563C59">
        <w:t>;</w:t>
      </w:r>
    </w:p>
    <w:p w14:paraId="4AA68322" w14:textId="77777777" w:rsidR="00E64EDB" w:rsidRDefault="00E64EDB" w:rsidP="00767B2B">
      <w:pPr>
        <w:tabs>
          <w:tab w:val="left" w:pos="720"/>
          <w:tab w:val="left" w:pos="1800"/>
          <w:tab w:val="left" w:pos="2520"/>
          <w:tab w:val="left" w:pos="3240"/>
        </w:tabs>
        <w:ind w:left="1800"/>
      </w:pPr>
      <w:r w:rsidRPr="00563C59">
        <w:t xml:space="preserve">Section 85, </w:t>
      </w:r>
      <w:r w:rsidR="00A524A2">
        <w:t>“</w:t>
      </w:r>
      <w:r w:rsidRPr="00563C59">
        <w:t>Physical Therapy Services</w:t>
      </w:r>
      <w:r w:rsidR="00A524A2">
        <w:t>”</w:t>
      </w:r>
      <w:r w:rsidRPr="00563C59">
        <w:t xml:space="preserve">; and Section 109, </w:t>
      </w:r>
      <w:r w:rsidR="00A524A2">
        <w:t>“</w:t>
      </w:r>
      <w:r w:rsidRPr="00563C59">
        <w:t>Speech and Hearing Services</w:t>
      </w:r>
      <w:r w:rsidR="00A524A2">
        <w:t>”</w:t>
      </w:r>
      <w:r w:rsidRPr="00563C59">
        <w:t>, respectively, including any limitations or requirements for rehabilitation detailed in those Sections of the MBM.</w:t>
      </w:r>
    </w:p>
    <w:p w14:paraId="71018D4F" w14:textId="77777777" w:rsidR="00767B2B" w:rsidRDefault="00767B2B" w:rsidP="00767B2B">
      <w:pPr>
        <w:tabs>
          <w:tab w:val="left" w:pos="720"/>
          <w:tab w:val="left" w:pos="1800"/>
          <w:tab w:val="left" w:pos="2520"/>
          <w:tab w:val="left" w:pos="3240"/>
        </w:tabs>
        <w:ind w:left="1800"/>
      </w:pPr>
    </w:p>
    <w:p w14:paraId="6397075C" w14:textId="77777777" w:rsidR="00E64EDB" w:rsidRPr="00563C59" w:rsidRDefault="00E64EDB" w:rsidP="003F25BD">
      <w:pPr>
        <w:tabs>
          <w:tab w:val="left" w:pos="0"/>
          <w:tab w:val="left" w:pos="720"/>
          <w:tab w:val="left" w:pos="1800"/>
          <w:tab w:val="left" w:pos="2520"/>
          <w:tab w:val="left" w:pos="3240"/>
        </w:tabs>
      </w:pPr>
      <w:r w:rsidRPr="00563C59">
        <w:t>45.06</w:t>
      </w:r>
      <w:r w:rsidRPr="00563C59">
        <w:tab/>
      </w:r>
      <w:r w:rsidRPr="00563C59">
        <w:rPr>
          <w:b/>
        </w:rPr>
        <w:t>NON-COVERED SERVICES</w:t>
      </w:r>
    </w:p>
    <w:p w14:paraId="34023169" w14:textId="77777777" w:rsidR="00E64EDB" w:rsidRPr="00563C59" w:rsidRDefault="00E64EDB" w:rsidP="003F25BD">
      <w:pPr>
        <w:tabs>
          <w:tab w:val="left" w:pos="720"/>
          <w:tab w:val="left" w:pos="1800"/>
          <w:tab w:val="left" w:pos="2520"/>
          <w:tab w:val="left" w:pos="3240"/>
        </w:tabs>
      </w:pPr>
    </w:p>
    <w:p w14:paraId="532E4C94" w14:textId="77777777" w:rsidR="00E64EDB" w:rsidRPr="00563C59" w:rsidRDefault="00E64EDB" w:rsidP="003F25BD">
      <w:pPr>
        <w:tabs>
          <w:tab w:val="left" w:pos="720"/>
          <w:tab w:val="left" w:pos="1440"/>
          <w:tab w:val="left" w:pos="1800"/>
          <w:tab w:val="left" w:pos="2160"/>
          <w:tab w:val="left" w:pos="2520"/>
          <w:tab w:val="left" w:pos="3240"/>
        </w:tabs>
        <w:ind w:left="2160" w:hanging="1440"/>
      </w:pPr>
      <w:r w:rsidRPr="00563C59">
        <w:t>45.06-1</w:t>
      </w:r>
      <w:r w:rsidRPr="00563C59">
        <w:tab/>
      </w:r>
      <w:r w:rsidRPr="00563C59">
        <w:tab/>
      </w:r>
      <w:r w:rsidRPr="00563C59">
        <w:rPr>
          <w:b/>
        </w:rPr>
        <w:t>Private Room</w:t>
      </w:r>
    </w:p>
    <w:p w14:paraId="323CB5E3" w14:textId="77777777" w:rsidR="00E64EDB" w:rsidRPr="00563C59" w:rsidRDefault="00E64EDB" w:rsidP="003F25BD">
      <w:pPr>
        <w:tabs>
          <w:tab w:val="left" w:pos="720"/>
          <w:tab w:val="left" w:pos="1800"/>
          <w:tab w:val="left" w:pos="2520"/>
          <w:tab w:val="left" w:pos="3240"/>
        </w:tabs>
        <w:ind w:left="1800"/>
      </w:pPr>
    </w:p>
    <w:p w14:paraId="70643380" w14:textId="77777777" w:rsidR="008E3597" w:rsidRDefault="00E64EDB" w:rsidP="003F25BD">
      <w:pPr>
        <w:tabs>
          <w:tab w:val="left" w:pos="720"/>
          <w:tab w:val="left" w:pos="1800"/>
          <w:tab w:val="left" w:pos="2520"/>
          <w:tab w:val="left" w:pos="3240"/>
        </w:tabs>
        <w:ind w:left="1800"/>
      </w:pPr>
      <w:r w:rsidRPr="00563C59">
        <w:t xml:space="preserve">Accommodations in a private room will not be reimbursable unless they meet conditions spelled out in Section 45.05-5 above. Hospitals may not bill a MaineCare </w:t>
      </w:r>
    </w:p>
    <w:p w14:paraId="521B1D5A" w14:textId="48993699" w:rsidR="008E3597" w:rsidRPr="008E3597" w:rsidRDefault="008E3597" w:rsidP="008E3597">
      <w:pPr>
        <w:tabs>
          <w:tab w:val="left" w:pos="0"/>
          <w:tab w:val="left" w:pos="720"/>
          <w:tab w:val="left" w:pos="1800"/>
          <w:tab w:val="left" w:pos="2520"/>
          <w:tab w:val="left" w:pos="3240"/>
        </w:tabs>
        <w:rPr>
          <w:bCs/>
        </w:rPr>
      </w:pPr>
      <w:r w:rsidRPr="00563C59">
        <w:lastRenderedPageBreak/>
        <w:t>45.06</w:t>
      </w:r>
      <w:r w:rsidRPr="00563C59">
        <w:tab/>
      </w:r>
      <w:r w:rsidRPr="00563C59">
        <w:rPr>
          <w:b/>
        </w:rPr>
        <w:t>NON-COVERED SERVICES</w:t>
      </w:r>
      <w:r>
        <w:rPr>
          <w:bCs/>
        </w:rPr>
        <w:t xml:space="preserve"> (cont.)</w:t>
      </w:r>
    </w:p>
    <w:p w14:paraId="7E425746" w14:textId="77777777" w:rsidR="008E3597" w:rsidRDefault="008E3597" w:rsidP="003F25BD">
      <w:pPr>
        <w:tabs>
          <w:tab w:val="left" w:pos="720"/>
          <w:tab w:val="left" w:pos="1800"/>
          <w:tab w:val="left" w:pos="2520"/>
          <w:tab w:val="left" w:pos="3240"/>
        </w:tabs>
        <w:ind w:left="1800"/>
      </w:pPr>
    </w:p>
    <w:p w14:paraId="5E1AA36C" w14:textId="4F189CC0" w:rsidR="00E64EDB" w:rsidRDefault="00E64EDB" w:rsidP="003F25BD">
      <w:pPr>
        <w:tabs>
          <w:tab w:val="left" w:pos="720"/>
          <w:tab w:val="left" w:pos="1800"/>
          <w:tab w:val="left" w:pos="2520"/>
          <w:tab w:val="left" w:pos="3240"/>
        </w:tabs>
        <w:ind w:left="1800"/>
      </w:pPr>
      <w:r w:rsidRPr="00563C59">
        <w:t>member for the difference between a private room rate and a semi-private room rate unless the member requests a private room and signs a written statement acknowledging that he or she is to be billed the difference.</w:t>
      </w:r>
    </w:p>
    <w:p w14:paraId="3EFC5DE5" w14:textId="77777777" w:rsidR="00E51651" w:rsidRDefault="00E51651" w:rsidP="003F25BD">
      <w:pPr>
        <w:tabs>
          <w:tab w:val="left" w:pos="720"/>
          <w:tab w:val="left" w:pos="1800"/>
          <w:tab w:val="left" w:pos="2520"/>
          <w:tab w:val="left" w:pos="3240"/>
        </w:tabs>
        <w:ind w:left="1620" w:hanging="900"/>
      </w:pPr>
    </w:p>
    <w:p w14:paraId="72AAF71A" w14:textId="77777777" w:rsidR="00E64EDB" w:rsidRPr="00563C59" w:rsidRDefault="00E64EDB" w:rsidP="003F25BD">
      <w:pPr>
        <w:tabs>
          <w:tab w:val="left" w:pos="720"/>
          <w:tab w:val="left" w:pos="1800"/>
          <w:tab w:val="left" w:pos="2520"/>
          <w:tab w:val="left" w:pos="3240"/>
        </w:tabs>
        <w:ind w:left="1620" w:hanging="900"/>
      </w:pPr>
      <w:r w:rsidRPr="00563C59">
        <w:t>45.06-2</w:t>
      </w:r>
      <w:r w:rsidRPr="00563C59">
        <w:tab/>
      </w:r>
      <w:r w:rsidRPr="00563C59">
        <w:tab/>
      </w:r>
      <w:r w:rsidRPr="00563C59">
        <w:rPr>
          <w:b/>
        </w:rPr>
        <w:t>Routine Physician Visits</w:t>
      </w:r>
    </w:p>
    <w:p w14:paraId="23D68347" w14:textId="77777777" w:rsidR="00E64EDB" w:rsidRPr="00563C59" w:rsidRDefault="00E64EDB" w:rsidP="003F25BD">
      <w:pPr>
        <w:tabs>
          <w:tab w:val="left" w:pos="720"/>
          <w:tab w:val="left" w:pos="1800"/>
          <w:tab w:val="left" w:pos="2520"/>
          <w:tab w:val="left" w:pos="3240"/>
        </w:tabs>
        <w:ind w:hanging="720"/>
      </w:pPr>
    </w:p>
    <w:p w14:paraId="777704BE" w14:textId="77777777" w:rsidR="00E64EDB" w:rsidRPr="00563C59" w:rsidRDefault="00E64EDB" w:rsidP="003F25BD">
      <w:pPr>
        <w:tabs>
          <w:tab w:val="left" w:pos="720"/>
          <w:tab w:val="left" w:pos="1800"/>
          <w:tab w:val="left" w:pos="2520"/>
          <w:tab w:val="left" w:pos="3240"/>
        </w:tabs>
        <w:ind w:left="1800"/>
      </w:pPr>
      <w:r w:rsidRPr="00563C59">
        <w:t>Routine physician visits are not reimbursable for members awaiting placement in a NF or in swing beds.</w:t>
      </w:r>
    </w:p>
    <w:p w14:paraId="2BFDF7F1" w14:textId="77777777" w:rsidR="00E64EDB" w:rsidRPr="00563C59" w:rsidRDefault="00E64EDB" w:rsidP="003F25BD">
      <w:pPr>
        <w:tabs>
          <w:tab w:val="left" w:pos="720"/>
          <w:tab w:val="left" w:pos="1800"/>
          <w:tab w:val="left" w:pos="2520"/>
          <w:tab w:val="left" w:pos="3240"/>
        </w:tabs>
        <w:ind w:left="1620" w:hanging="2340"/>
      </w:pPr>
    </w:p>
    <w:p w14:paraId="491DA966" w14:textId="77777777" w:rsidR="00E64EDB" w:rsidRPr="00563C59" w:rsidRDefault="00E64EDB" w:rsidP="003F25BD">
      <w:pPr>
        <w:tabs>
          <w:tab w:val="left" w:pos="720"/>
          <w:tab w:val="left" w:pos="1800"/>
          <w:tab w:val="left" w:pos="2520"/>
          <w:tab w:val="left" w:pos="3240"/>
        </w:tabs>
        <w:ind w:left="1620" w:hanging="900"/>
      </w:pPr>
      <w:r w:rsidRPr="00563C59">
        <w:t>45.06-3</w:t>
      </w:r>
      <w:r w:rsidRPr="00563C59">
        <w:tab/>
      </w:r>
      <w:r w:rsidRPr="00563C59">
        <w:tab/>
      </w:r>
      <w:r w:rsidRPr="00563C59">
        <w:rPr>
          <w:b/>
        </w:rPr>
        <w:t>Admission Not Certified By Utilization Review</w:t>
      </w:r>
    </w:p>
    <w:p w14:paraId="11F88786" w14:textId="77777777" w:rsidR="00E64EDB" w:rsidRPr="00563C59" w:rsidRDefault="00E64EDB" w:rsidP="003F25BD">
      <w:pPr>
        <w:tabs>
          <w:tab w:val="left" w:pos="720"/>
          <w:tab w:val="left" w:pos="1800"/>
          <w:tab w:val="left" w:pos="2520"/>
          <w:tab w:val="left" w:pos="3240"/>
        </w:tabs>
        <w:ind w:hanging="720"/>
      </w:pPr>
    </w:p>
    <w:p w14:paraId="0673CE84" w14:textId="77777777" w:rsidR="00E64EDB" w:rsidRPr="00563C59" w:rsidRDefault="00E64EDB" w:rsidP="003F25BD">
      <w:pPr>
        <w:tabs>
          <w:tab w:val="left" w:pos="720"/>
          <w:tab w:val="left" w:pos="1800"/>
          <w:tab w:val="left" w:pos="2520"/>
          <w:tab w:val="left" w:pos="3240"/>
        </w:tabs>
        <w:ind w:left="1800"/>
      </w:pPr>
      <w:r w:rsidRPr="00563C59">
        <w:t>MaineCare will not reimburse for a hospital admission that is not certified by a utilization review.</w:t>
      </w:r>
    </w:p>
    <w:p w14:paraId="23C63F39" w14:textId="77777777" w:rsidR="00E64EDB" w:rsidRPr="00563C59" w:rsidRDefault="00E64EDB" w:rsidP="003F25BD">
      <w:pPr>
        <w:tabs>
          <w:tab w:val="left" w:pos="720"/>
          <w:tab w:val="left" w:pos="1800"/>
          <w:tab w:val="left" w:pos="2520"/>
          <w:tab w:val="left" w:pos="3240"/>
        </w:tabs>
      </w:pPr>
    </w:p>
    <w:p w14:paraId="10E42ED0" w14:textId="14944946" w:rsidR="00E64EDB" w:rsidRPr="00563C59" w:rsidRDefault="00E64EDB" w:rsidP="003F25BD">
      <w:pPr>
        <w:pStyle w:val="BodyTextIndent"/>
        <w:tabs>
          <w:tab w:val="left" w:pos="720"/>
          <w:tab w:val="left" w:pos="1800"/>
          <w:tab w:val="left" w:pos="2520"/>
          <w:tab w:val="left" w:pos="3240"/>
        </w:tabs>
        <w:ind w:left="1800"/>
        <w:jc w:val="left"/>
        <w:rPr>
          <w:sz w:val="22"/>
          <w:szCs w:val="22"/>
        </w:rPr>
      </w:pPr>
      <w:r w:rsidRPr="00563C59">
        <w:rPr>
          <w:sz w:val="22"/>
          <w:szCs w:val="22"/>
        </w:rPr>
        <w:t>The only exception to this policy is when a member is admitted prior to utilization review for an acute condition that requires medically necessary treatment that is only available in a hospital and it is medically necessary for the treatment to be delivered prior to the time it feasible for the case to be reviewed. Services rendered prior to the review are not reimbursable unless the utilization review is conducted within one (1) business day of the admission. (For example, if a member is admitted on a Friday at 6:00 P.M., is first reviewed on Monday at 11:00 A.M. and denied at that time: three (3) days are reimbursable.) The member or responsible party must be notified in writing if these criteria will not be met and all or part of the admission will not be a MaineCare covered service; and must sign an acknowledgement of financial responsibility for this non-covered service.</w:t>
      </w:r>
    </w:p>
    <w:p w14:paraId="1CE4A17B" w14:textId="77777777" w:rsidR="00E64EDB" w:rsidRPr="00563C59" w:rsidRDefault="00E64EDB" w:rsidP="003F25BD">
      <w:pPr>
        <w:tabs>
          <w:tab w:val="left" w:pos="720"/>
          <w:tab w:val="left" w:pos="1800"/>
          <w:tab w:val="left" w:pos="2520"/>
          <w:tab w:val="left" w:pos="3240"/>
        </w:tabs>
        <w:ind w:left="1620"/>
      </w:pPr>
    </w:p>
    <w:p w14:paraId="0A139CD7" w14:textId="77777777" w:rsidR="00E64EDB" w:rsidRPr="00563C59" w:rsidRDefault="00E64EDB" w:rsidP="003F25BD">
      <w:pPr>
        <w:pStyle w:val="PlainText"/>
        <w:tabs>
          <w:tab w:val="left" w:pos="720"/>
          <w:tab w:val="left" w:pos="1620"/>
          <w:tab w:val="left" w:pos="1800"/>
          <w:tab w:val="left" w:pos="2520"/>
          <w:tab w:val="left" w:pos="3240"/>
        </w:tabs>
        <w:ind w:left="720"/>
        <w:rPr>
          <w:rFonts w:cs="Times New Roman"/>
          <w:szCs w:val="22"/>
        </w:rPr>
      </w:pPr>
      <w:r w:rsidRPr="00563C59">
        <w:rPr>
          <w:rFonts w:cs="Times New Roman"/>
          <w:szCs w:val="22"/>
        </w:rPr>
        <w:t>45.06-4</w:t>
      </w:r>
      <w:r w:rsidRPr="00563C59">
        <w:rPr>
          <w:rFonts w:cs="Times New Roman"/>
          <w:szCs w:val="22"/>
        </w:rPr>
        <w:tab/>
      </w:r>
      <w:r w:rsidRPr="00563C59">
        <w:rPr>
          <w:rFonts w:cs="Times New Roman"/>
          <w:szCs w:val="22"/>
        </w:rPr>
        <w:tab/>
      </w:r>
      <w:r w:rsidRPr="00563C59">
        <w:rPr>
          <w:rFonts w:cs="Times New Roman"/>
          <w:b/>
          <w:szCs w:val="22"/>
        </w:rPr>
        <w:t>Unauthorized Days Awaiting Placement or NF-level Swing Bed Services</w:t>
      </w:r>
    </w:p>
    <w:p w14:paraId="2D749D94" w14:textId="77777777" w:rsidR="00E64EDB" w:rsidRPr="00563C59" w:rsidRDefault="00E64EDB" w:rsidP="003F25BD">
      <w:pPr>
        <w:pStyle w:val="PlainText"/>
        <w:tabs>
          <w:tab w:val="left" w:pos="720"/>
          <w:tab w:val="left" w:pos="1800"/>
          <w:tab w:val="left" w:pos="2520"/>
          <w:tab w:val="left" w:pos="3240"/>
        </w:tabs>
        <w:ind w:left="720"/>
        <w:rPr>
          <w:rFonts w:cs="Times New Roman"/>
          <w:szCs w:val="22"/>
        </w:rPr>
      </w:pPr>
    </w:p>
    <w:p w14:paraId="6DCDF674" w14:textId="77777777" w:rsidR="00E64EDB" w:rsidRPr="00563C59" w:rsidRDefault="00E64EDB" w:rsidP="003F25BD">
      <w:pPr>
        <w:pStyle w:val="PlainText"/>
        <w:tabs>
          <w:tab w:val="left" w:pos="720"/>
          <w:tab w:val="left" w:pos="1800"/>
          <w:tab w:val="left" w:pos="2520"/>
          <w:tab w:val="left" w:pos="3240"/>
        </w:tabs>
        <w:ind w:left="1800"/>
        <w:rPr>
          <w:rFonts w:cs="Times New Roman"/>
          <w:szCs w:val="22"/>
        </w:rPr>
      </w:pPr>
      <w:r w:rsidRPr="00563C59">
        <w:rPr>
          <w:rFonts w:cs="Times New Roman"/>
          <w:szCs w:val="22"/>
        </w:rPr>
        <w:t>MaineCare will not reimburse for any days awaiting placement or NF level services providing swing beds that have not been approved by the Department or its Authorized Agent.</w:t>
      </w:r>
    </w:p>
    <w:p w14:paraId="1174A91E" w14:textId="77777777" w:rsidR="00767B2B" w:rsidRPr="00563C59" w:rsidRDefault="00767B2B" w:rsidP="003F25BD">
      <w:pPr>
        <w:pStyle w:val="PlainText"/>
        <w:tabs>
          <w:tab w:val="left" w:pos="720"/>
          <w:tab w:val="left" w:pos="1800"/>
          <w:tab w:val="left" w:pos="2520"/>
          <w:tab w:val="left" w:pos="3240"/>
        </w:tabs>
        <w:rPr>
          <w:rFonts w:cs="Times New Roman"/>
          <w:szCs w:val="22"/>
        </w:rPr>
      </w:pPr>
    </w:p>
    <w:p w14:paraId="4388A9CF" w14:textId="77777777" w:rsidR="00E64EDB" w:rsidRPr="00563C59" w:rsidRDefault="00E64EDB" w:rsidP="003F25BD">
      <w:pPr>
        <w:tabs>
          <w:tab w:val="left" w:pos="0"/>
          <w:tab w:val="left" w:pos="720"/>
          <w:tab w:val="left" w:pos="1800"/>
          <w:tab w:val="left" w:pos="2520"/>
          <w:tab w:val="left" w:pos="3240"/>
        </w:tabs>
      </w:pPr>
      <w:r w:rsidRPr="00563C59">
        <w:t>45.07</w:t>
      </w:r>
      <w:r w:rsidRPr="00563C59">
        <w:tab/>
      </w:r>
      <w:r w:rsidRPr="00563C59">
        <w:rPr>
          <w:b/>
        </w:rPr>
        <w:t>POLICIES AND PROCEDURES</w:t>
      </w:r>
    </w:p>
    <w:p w14:paraId="6CE72FBB" w14:textId="77777777" w:rsidR="00E64EDB" w:rsidRPr="00563C59" w:rsidRDefault="00E64EDB" w:rsidP="003F25BD">
      <w:pPr>
        <w:pStyle w:val="Footer"/>
        <w:tabs>
          <w:tab w:val="clear" w:pos="4320"/>
          <w:tab w:val="clear" w:pos="8640"/>
          <w:tab w:val="left" w:pos="720"/>
          <w:tab w:val="left" w:pos="1800"/>
          <w:tab w:val="left" w:pos="2520"/>
          <w:tab w:val="left" w:pos="3240"/>
        </w:tabs>
        <w:rPr>
          <w:rFonts w:ascii="Times New Roman" w:hAnsi="Times New Roman" w:cs="Times New Roman"/>
          <w:sz w:val="22"/>
          <w:szCs w:val="22"/>
        </w:rPr>
      </w:pPr>
    </w:p>
    <w:p w14:paraId="7C1F0859" w14:textId="77777777" w:rsidR="00E64EDB" w:rsidRPr="00563C59" w:rsidRDefault="00E64EDB" w:rsidP="003F25BD">
      <w:pPr>
        <w:tabs>
          <w:tab w:val="left" w:pos="720"/>
          <w:tab w:val="left" w:pos="1800"/>
          <w:tab w:val="left" w:pos="2520"/>
          <w:tab w:val="left" w:pos="3240"/>
        </w:tabs>
        <w:ind w:left="1620" w:hanging="900"/>
      </w:pPr>
      <w:r w:rsidRPr="00563C59">
        <w:t>45.07-1</w:t>
      </w:r>
      <w:r w:rsidRPr="00563C59">
        <w:tab/>
      </w:r>
      <w:r w:rsidRPr="00563C59">
        <w:tab/>
      </w:r>
      <w:r w:rsidRPr="00563C59">
        <w:rPr>
          <w:b/>
        </w:rPr>
        <w:t>Discharge Planning</w:t>
      </w:r>
    </w:p>
    <w:p w14:paraId="4D90426E" w14:textId="77777777" w:rsidR="00E64EDB" w:rsidRPr="00563C59" w:rsidRDefault="00E64EDB" w:rsidP="003F25BD">
      <w:pPr>
        <w:tabs>
          <w:tab w:val="left" w:pos="720"/>
          <w:tab w:val="left" w:pos="1800"/>
          <w:tab w:val="left" w:pos="2520"/>
          <w:tab w:val="left" w:pos="3240"/>
        </w:tabs>
      </w:pPr>
    </w:p>
    <w:p w14:paraId="1F59C437" w14:textId="17CBC9D7" w:rsidR="00E64EDB" w:rsidRPr="00563C59" w:rsidRDefault="00E64EDB" w:rsidP="003F25BD">
      <w:pPr>
        <w:tabs>
          <w:tab w:val="left" w:pos="720"/>
          <w:tab w:val="left" w:pos="1800"/>
          <w:tab w:val="left" w:pos="2520"/>
          <w:tab w:val="left" w:pos="3240"/>
        </w:tabs>
        <w:ind w:left="1800"/>
      </w:pPr>
      <w:r w:rsidRPr="00563C59">
        <w:t>Medicaid patients denied continued hospitalization as a result of utilization review, or denied Medicare or other third party coverage on the basis of no longer having medical necessity for hospitalization, shall be denied Medicaid coverage unless approved for days awaiting NF placement, as described in Section 45.07-2. A copy of the denial letter indicating the last day of third party coverage must be submitted to: Program Integrity, SHS 11, Augusta, ME, 04333.</w:t>
      </w:r>
    </w:p>
    <w:p w14:paraId="51C92874" w14:textId="77777777" w:rsidR="00E64EDB" w:rsidRPr="00563C59" w:rsidRDefault="00E64EDB" w:rsidP="003F25BD">
      <w:pPr>
        <w:tabs>
          <w:tab w:val="left" w:pos="720"/>
          <w:tab w:val="left" w:pos="1800"/>
          <w:tab w:val="left" w:pos="2520"/>
          <w:tab w:val="left" w:pos="3240"/>
        </w:tabs>
        <w:ind w:left="1620"/>
      </w:pPr>
    </w:p>
    <w:p w14:paraId="2D21C601" w14:textId="77777777" w:rsidR="00E64EDB" w:rsidRPr="00563C59" w:rsidRDefault="00E64EDB" w:rsidP="003F25BD">
      <w:pPr>
        <w:tabs>
          <w:tab w:val="left" w:pos="720"/>
          <w:tab w:val="left" w:pos="1800"/>
          <w:tab w:val="left" w:pos="2520"/>
          <w:tab w:val="left" w:pos="3240"/>
        </w:tabs>
        <w:ind w:left="1800"/>
      </w:pPr>
      <w:r w:rsidRPr="00563C59">
        <w:t>Each hospital shall maintain a written record of discharge planning procedures, setting forth at least the following:</w:t>
      </w:r>
    </w:p>
    <w:p w14:paraId="598A6A94" w14:textId="77777777" w:rsidR="008E3597" w:rsidRPr="00E51651" w:rsidRDefault="008E3597" w:rsidP="008E3597">
      <w:pPr>
        <w:tabs>
          <w:tab w:val="left" w:pos="0"/>
          <w:tab w:val="left" w:pos="720"/>
          <w:tab w:val="left" w:pos="1800"/>
          <w:tab w:val="left" w:pos="2520"/>
          <w:tab w:val="left" w:pos="3240"/>
        </w:tabs>
      </w:pPr>
      <w:r w:rsidRPr="00563C59">
        <w:lastRenderedPageBreak/>
        <w:t>45.07</w:t>
      </w:r>
      <w:r w:rsidRPr="00563C59">
        <w:tab/>
      </w:r>
      <w:r w:rsidRPr="00563C59">
        <w:rPr>
          <w:b/>
        </w:rPr>
        <w:t>POLICIES AND PROCEDURES</w:t>
      </w:r>
      <w:r>
        <w:rPr>
          <w:b/>
        </w:rPr>
        <w:t xml:space="preserve"> </w:t>
      </w:r>
      <w:r>
        <w:t>(cont.)</w:t>
      </w:r>
    </w:p>
    <w:p w14:paraId="03B5E25E" w14:textId="77777777" w:rsidR="00E64EDB" w:rsidRPr="00563C59" w:rsidRDefault="00E64EDB" w:rsidP="003F25BD">
      <w:pPr>
        <w:tabs>
          <w:tab w:val="left" w:pos="720"/>
          <w:tab w:val="left" w:pos="1800"/>
          <w:tab w:val="left" w:pos="2520"/>
          <w:tab w:val="left" w:pos="3240"/>
        </w:tabs>
      </w:pPr>
    </w:p>
    <w:p w14:paraId="73B9E6FE" w14:textId="77777777" w:rsidR="00E64EDB" w:rsidRDefault="00E64EDB" w:rsidP="00E51651">
      <w:pPr>
        <w:pStyle w:val="ListParagraph"/>
        <w:numPr>
          <w:ilvl w:val="0"/>
          <w:numId w:val="49"/>
        </w:numPr>
        <w:tabs>
          <w:tab w:val="left" w:pos="720"/>
          <w:tab w:val="left" w:pos="1800"/>
          <w:tab w:val="left" w:pos="2520"/>
          <w:tab w:val="left" w:pos="3240"/>
        </w:tabs>
      </w:pPr>
      <w:r w:rsidRPr="00563C59">
        <w:t>The name of the staff member of the hospital who has operational responsibility for discharge planning.</w:t>
      </w:r>
    </w:p>
    <w:p w14:paraId="3DDF9CFA" w14:textId="77777777" w:rsidR="00E51651" w:rsidRDefault="00E51651" w:rsidP="00E51651">
      <w:pPr>
        <w:pStyle w:val="ListParagraph"/>
        <w:tabs>
          <w:tab w:val="left" w:pos="720"/>
          <w:tab w:val="left" w:pos="1800"/>
          <w:tab w:val="left" w:pos="2520"/>
          <w:tab w:val="left" w:pos="3240"/>
        </w:tabs>
        <w:ind w:left="2520"/>
      </w:pPr>
    </w:p>
    <w:p w14:paraId="469602A7" w14:textId="77777777" w:rsidR="00E64EDB" w:rsidRPr="00563C59" w:rsidRDefault="00E64EDB" w:rsidP="003F25BD">
      <w:pPr>
        <w:tabs>
          <w:tab w:val="left" w:pos="720"/>
          <w:tab w:val="left" w:pos="1800"/>
          <w:tab w:val="left" w:pos="2520"/>
          <w:tab w:val="left" w:pos="3240"/>
        </w:tabs>
        <w:ind w:left="2520" w:hanging="720"/>
      </w:pPr>
      <w:r w:rsidRPr="00563C59">
        <w:t>B.</w:t>
      </w:r>
      <w:r w:rsidRPr="00563C59">
        <w:tab/>
        <w:t>The manner and methods by which such staff member will function, including his or her authority and relationship with the facility's staff.</w:t>
      </w:r>
    </w:p>
    <w:p w14:paraId="03F0A6B9" w14:textId="77777777" w:rsidR="00E64EDB" w:rsidRPr="00563C59" w:rsidRDefault="00E64EDB" w:rsidP="003F25BD">
      <w:pPr>
        <w:tabs>
          <w:tab w:val="left" w:pos="720"/>
          <w:tab w:val="left" w:pos="1800"/>
          <w:tab w:val="left" w:pos="2520"/>
          <w:tab w:val="left" w:pos="3240"/>
        </w:tabs>
        <w:ind w:left="1800" w:hanging="540"/>
      </w:pPr>
    </w:p>
    <w:p w14:paraId="4238C9D2" w14:textId="77777777" w:rsidR="00E64EDB" w:rsidRPr="00563C59" w:rsidRDefault="00E64EDB" w:rsidP="003F25BD">
      <w:pPr>
        <w:tabs>
          <w:tab w:val="left" w:pos="720"/>
          <w:tab w:val="left" w:pos="1800"/>
          <w:tab w:val="left" w:pos="2520"/>
          <w:tab w:val="left" w:pos="3240"/>
        </w:tabs>
        <w:ind w:left="2520" w:hanging="720"/>
      </w:pPr>
      <w:r w:rsidRPr="00563C59">
        <w:t>C.</w:t>
      </w:r>
      <w:r w:rsidRPr="00563C59">
        <w:tab/>
        <w:t>The time period in which each eligible individual's need for discharge planning will be determined (which period may not be later than seven days after the day of admission).</w:t>
      </w:r>
    </w:p>
    <w:p w14:paraId="17A34320" w14:textId="77777777" w:rsidR="00E64EDB" w:rsidRPr="00563C59" w:rsidRDefault="00E64EDB" w:rsidP="003F25BD">
      <w:pPr>
        <w:tabs>
          <w:tab w:val="left" w:pos="720"/>
          <w:tab w:val="left" w:pos="1800"/>
          <w:tab w:val="left" w:pos="2520"/>
          <w:tab w:val="left" w:pos="3240"/>
        </w:tabs>
        <w:ind w:left="1800" w:hanging="540"/>
      </w:pPr>
    </w:p>
    <w:p w14:paraId="6D52E130" w14:textId="77777777" w:rsidR="00E64EDB" w:rsidRPr="00563C59" w:rsidRDefault="00E64EDB" w:rsidP="003F25BD">
      <w:pPr>
        <w:tabs>
          <w:tab w:val="left" w:pos="720"/>
          <w:tab w:val="left" w:pos="1800"/>
          <w:tab w:val="left" w:pos="2520"/>
          <w:tab w:val="left" w:pos="3240"/>
        </w:tabs>
        <w:ind w:left="2520" w:hanging="720"/>
      </w:pPr>
      <w:r w:rsidRPr="00563C59">
        <w:t>D.</w:t>
      </w:r>
      <w:r w:rsidRPr="00563C59">
        <w:tab/>
        <w:t>The local agencies and individuals available to the facility as discharge planning resources, and a requirement that the attending physician assist a multidisciplinary team in developing discharge plans. Responsibilities for implementation shall be a team decision.</w:t>
      </w:r>
    </w:p>
    <w:p w14:paraId="1F95E1FB" w14:textId="77777777" w:rsidR="00E64EDB" w:rsidRPr="00563C59" w:rsidRDefault="00E64EDB" w:rsidP="003F25BD">
      <w:pPr>
        <w:tabs>
          <w:tab w:val="left" w:pos="720"/>
          <w:tab w:val="left" w:pos="1800"/>
          <w:tab w:val="left" w:pos="2520"/>
          <w:tab w:val="left" w:pos="3240"/>
        </w:tabs>
      </w:pPr>
    </w:p>
    <w:p w14:paraId="540B1141" w14:textId="77777777" w:rsidR="008F3AA5" w:rsidRPr="00563C59" w:rsidRDefault="00E64EDB" w:rsidP="004C02EB">
      <w:pPr>
        <w:tabs>
          <w:tab w:val="left" w:pos="720"/>
          <w:tab w:val="left" w:pos="1800"/>
          <w:tab w:val="left" w:pos="2520"/>
          <w:tab w:val="left" w:pos="3240"/>
        </w:tabs>
        <w:ind w:left="2520" w:hanging="720"/>
      </w:pPr>
      <w:r>
        <w:t>E.</w:t>
      </w:r>
      <w:r>
        <w:tab/>
        <w:t>A provision for periodic review and re-evaluation of the facility's discharge planning program.</w:t>
      </w:r>
    </w:p>
    <w:p w14:paraId="2B223AB7" w14:textId="7D3B996F" w:rsidR="50E8A0E2" w:rsidRDefault="50E8A0E2" w:rsidP="50E8A0E2">
      <w:pPr>
        <w:tabs>
          <w:tab w:val="left" w:pos="720"/>
          <w:tab w:val="left" w:pos="1800"/>
          <w:tab w:val="left" w:pos="2520"/>
          <w:tab w:val="left" w:pos="3240"/>
        </w:tabs>
        <w:ind w:left="2520" w:hanging="720"/>
      </w:pPr>
    </w:p>
    <w:p w14:paraId="13D30600" w14:textId="35BB7999" w:rsidR="50E8A0E2" w:rsidRDefault="001156F1" w:rsidP="00786083">
      <w:pPr>
        <w:tabs>
          <w:tab w:val="left" w:pos="720"/>
          <w:tab w:val="left" w:pos="1800"/>
          <w:tab w:val="left" w:pos="3240"/>
        </w:tabs>
        <w:ind w:left="1800"/>
      </w:pPr>
      <w:r w:rsidRPr="00166A9C">
        <w:rPr>
          <w:rFonts w:ascii="CG Times" w:hAnsi="CG Times"/>
          <w:b/>
          <w:szCs w:val="20"/>
        </w:rPr>
        <w:t xml:space="preserve">Hospital </w:t>
      </w:r>
      <w:r w:rsidR="006273D9" w:rsidRPr="00166A9C">
        <w:rPr>
          <w:rFonts w:ascii="CG Times" w:hAnsi="CG Times"/>
          <w:b/>
          <w:szCs w:val="20"/>
        </w:rPr>
        <w:t>Discharge Instructions</w:t>
      </w:r>
      <w:r>
        <w:rPr>
          <w:rFonts w:ascii="CG Times" w:hAnsi="CG Times"/>
          <w:bCs/>
          <w:szCs w:val="20"/>
        </w:rPr>
        <w:t xml:space="preserve">. </w:t>
      </w:r>
      <w:r w:rsidR="00EB48A1" w:rsidRPr="00EB48A1">
        <w:rPr>
          <w:rFonts w:ascii="CG Times" w:hAnsi="CG Times"/>
          <w:bCs/>
          <w:szCs w:val="20"/>
        </w:rPr>
        <w:t xml:space="preserve">Hospital Emergency Departments are required to provide discharge instructions that include contact information for </w:t>
      </w:r>
      <w:r w:rsidR="00532F3F">
        <w:rPr>
          <w:rFonts w:ascii="CG Times" w:hAnsi="CG Times"/>
          <w:bCs/>
          <w:szCs w:val="20"/>
        </w:rPr>
        <w:t>appropriate</w:t>
      </w:r>
      <w:r w:rsidR="00EB48A1" w:rsidRPr="00EB48A1">
        <w:rPr>
          <w:rFonts w:ascii="CG Times" w:hAnsi="CG Times"/>
          <w:bCs/>
          <w:szCs w:val="20"/>
        </w:rPr>
        <w:t xml:space="preserve"> Health Home providers (including Opioid Health Home, Behavioral Health Home, and Health Home Services – Community Care Team providers) to eligible individuals with chronic conditions, including opioid use disorder, serious and persistent mental illness, and serious emotional disturbance.</w:t>
      </w:r>
    </w:p>
    <w:p w14:paraId="47A1D7DC" w14:textId="77777777" w:rsidR="008F3AA5" w:rsidRPr="00563C59" w:rsidRDefault="008F3AA5" w:rsidP="003F25BD">
      <w:pPr>
        <w:tabs>
          <w:tab w:val="left" w:pos="720"/>
          <w:tab w:val="left" w:pos="1620"/>
          <w:tab w:val="left" w:pos="1800"/>
          <w:tab w:val="left" w:pos="2520"/>
          <w:tab w:val="left" w:pos="3240"/>
        </w:tabs>
        <w:ind w:left="1620" w:hanging="2340"/>
      </w:pPr>
    </w:p>
    <w:p w14:paraId="26E2E652" w14:textId="77777777" w:rsidR="00E64EDB" w:rsidRPr="00563C59" w:rsidRDefault="00E64EDB" w:rsidP="003F25BD">
      <w:pPr>
        <w:tabs>
          <w:tab w:val="left" w:pos="720"/>
          <w:tab w:val="left" w:pos="1620"/>
          <w:tab w:val="left" w:pos="1800"/>
          <w:tab w:val="left" w:pos="2520"/>
          <w:tab w:val="left" w:pos="3240"/>
        </w:tabs>
        <w:ind w:left="1620" w:hanging="2340"/>
        <w:rPr>
          <w:b/>
        </w:rPr>
      </w:pPr>
      <w:r w:rsidRPr="00563C59">
        <w:tab/>
        <w:t>45.07-2</w:t>
      </w:r>
      <w:r w:rsidRPr="00563C59">
        <w:tab/>
      </w:r>
      <w:r w:rsidRPr="00563C59">
        <w:tab/>
      </w:r>
      <w:r w:rsidRPr="00563C59">
        <w:rPr>
          <w:b/>
        </w:rPr>
        <w:t>Medical Eligibility Determination for Nursing Facility (NF) Care</w:t>
      </w:r>
    </w:p>
    <w:p w14:paraId="69AA91A2" w14:textId="77777777" w:rsidR="00E64EDB" w:rsidRPr="00563C59" w:rsidRDefault="00E64EDB" w:rsidP="003F25BD">
      <w:pPr>
        <w:tabs>
          <w:tab w:val="left" w:pos="720"/>
          <w:tab w:val="left" w:pos="1620"/>
          <w:tab w:val="left" w:pos="1800"/>
          <w:tab w:val="left" w:pos="2520"/>
          <w:tab w:val="left" w:pos="3240"/>
        </w:tabs>
        <w:ind w:hanging="720"/>
      </w:pPr>
    </w:p>
    <w:p w14:paraId="4FA1D662" w14:textId="77777777" w:rsidR="00E64EDB" w:rsidRPr="00563C59" w:rsidRDefault="00E64EDB" w:rsidP="001B554C">
      <w:pPr>
        <w:pStyle w:val="BodyTextIndent"/>
        <w:tabs>
          <w:tab w:val="left" w:pos="720"/>
          <w:tab w:val="left" w:pos="1620"/>
          <w:tab w:val="left" w:pos="1800"/>
          <w:tab w:val="left" w:pos="2520"/>
          <w:tab w:val="left" w:pos="3240"/>
        </w:tabs>
        <w:ind w:left="1800" w:right="90"/>
        <w:jc w:val="left"/>
        <w:rPr>
          <w:sz w:val="22"/>
          <w:szCs w:val="22"/>
        </w:rPr>
      </w:pPr>
      <w:r w:rsidRPr="00563C59">
        <w:rPr>
          <w:sz w:val="22"/>
          <w:szCs w:val="22"/>
        </w:rPr>
        <w:t>Prior to discharge, the hospital must notify members who will require nursing facility care services that a preadmission long-term care assessment is required for each applicant, regardless of source of payment, including private pay individuals.</w:t>
      </w:r>
      <w:r w:rsidR="00D61E51">
        <w:rPr>
          <w:sz w:val="22"/>
          <w:szCs w:val="22"/>
        </w:rPr>
        <w:t xml:space="preserve"> </w:t>
      </w:r>
      <w:r w:rsidRPr="00563C59">
        <w:rPr>
          <w:sz w:val="22"/>
          <w:szCs w:val="22"/>
        </w:rPr>
        <w:t>The Department or its Authorized Agent shall conduct the assessment using the approved eligibility assessment form. For a member transferring from a hospital to a NF under Medicare or any other private insurance coverage, the long-term care assessment may be delayed until the exhaustion of his or her insurance covered NF stay. To receive MaineCare coverage for days awaiting placement, or nursing facility level services, a member must meet the medical eligibility requirements as set forth in Chapter II, Section 67.</w:t>
      </w:r>
    </w:p>
    <w:p w14:paraId="0EAA41F9" w14:textId="77777777" w:rsidR="00E64EDB" w:rsidRPr="00563C59" w:rsidRDefault="00E64EDB" w:rsidP="003F25BD">
      <w:pPr>
        <w:pStyle w:val="BodyTextIndent"/>
        <w:tabs>
          <w:tab w:val="left" w:pos="720"/>
          <w:tab w:val="left" w:pos="1800"/>
          <w:tab w:val="left" w:pos="2520"/>
          <w:tab w:val="left" w:pos="3240"/>
        </w:tabs>
        <w:ind w:left="-1170"/>
        <w:jc w:val="left"/>
        <w:rPr>
          <w:sz w:val="22"/>
          <w:szCs w:val="22"/>
        </w:rPr>
      </w:pPr>
    </w:p>
    <w:p w14:paraId="59254D80" w14:textId="42DDD762" w:rsidR="008E3597" w:rsidRDefault="00E64EDB" w:rsidP="001B554C">
      <w:pPr>
        <w:tabs>
          <w:tab w:val="left" w:pos="720"/>
          <w:tab w:val="left" w:pos="1620"/>
          <w:tab w:val="left" w:pos="1800"/>
          <w:tab w:val="left" w:pos="2520"/>
          <w:tab w:val="left" w:pos="3240"/>
        </w:tabs>
        <w:ind w:left="1800" w:right="-180"/>
      </w:pPr>
      <w:r w:rsidRPr="00563C59">
        <w:t>When it is expected that a patient will convert from Medicare, private pay or other third party coverage to MaineCare coverage, the hospital, on behalf of the member, must request, a nursing facility eligibility assessment prior to the exhaustion of the individual's current coverage. The Department or Authorized Agent must conduct this assessment when these third</w:t>
      </w:r>
      <w:r w:rsidR="001D257C">
        <w:t>-</w:t>
      </w:r>
      <w:r w:rsidRPr="00563C59">
        <w:t xml:space="preserve">party benefits are exhausted. In the cases of Medicare </w:t>
      </w:r>
    </w:p>
    <w:p w14:paraId="23926AE9" w14:textId="77777777" w:rsidR="00383364" w:rsidRDefault="00383364" w:rsidP="001B554C">
      <w:pPr>
        <w:tabs>
          <w:tab w:val="left" w:pos="720"/>
          <w:tab w:val="left" w:pos="1620"/>
          <w:tab w:val="left" w:pos="1800"/>
          <w:tab w:val="left" w:pos="2520"/>
          <w:tab w:val="left" w:pos="3240"/>
        </w:tabs>
        <w:ind w:left="1800" w:right="-180"/>
      </w:pPr>
    </w:p>
    <w:p w14:paraId="539CB4F6" w14:textId="77777777" w:rsidR="00EB48A1" w:rsidRDefault="00EB48A1" w:rsidP="001B554C">
      <w:pPr>
        <w:tabs>
          <w:tab w:val="left" w:pos="720"/>
          <w:tab w:val="left" w:pos="1620"/>
          <w:tab w:val="left" w:pos="1800"/>
          <w:tab w:val="left" w:pos="2520"/>
          <w:tab w:val="left" w:pos="3240"/>
        </w:tabs>
        <w:ind w:left="1800" w:right="-180"/>
      </w:pPr>
    </w:p>
    <w:p w14:paraId="2FA752C3" w14:textId="77777777" w:rsidR="008E3597" w:rsidRPr="00E51651" w:rsidRDefault="008E3597" w:rsidP="008E3597">
      <w:pPr>
        <w:tabs>
          <w:tab w:val="left" w:pos="0"/>
          <w:tab w:val="left" w:pos="720"/>
          <w:tab w:val="left" w:pos="1800"/>
          <w:tab w:val="left" w:pos="2520"/>
          <w:tab w:val="left" w:pos="3240"/>
        </w:tabs>
      </w:pPr>
      <w:r w:rsidRPr="00563C59">
        <w:lastRenderedPageBreak/>
        <w:t>45.07</w:t>
      </w:r>
      <w:r w:rsidRPr="00563C59">
        <w:tab/>
      </w:r>
      <w:r w:rsidRPr="00563C59">
        <w:rPr>
          <w:b/>
        </w:rPr>
        <w:t>POLICIES AND PROCEDURES</w:t>
      </w:r>
      <w:r>
        <w:rPr>
          <w:b/>
        </w:rPr>
        <w:t xml:space="preserve"> </w:t>
      </w:r>
      <w:r>
        <w:t>(cont.)</w:t>
      </w:r>
    </w:p>
    <w:p w14:paraId="366A861A" w14:textId="77777777" w:rsidR="008E3597" w:rsidRDefault="008E3597" w:rsidP="001B554C">
      <w:pPr>
        <w:tabs>
          <w:tab w:val="left" w:pos="720"/>
          <w:tab w:val="left" w:pos="1620"/>
          <w:tab w:val="left" w:pos="1800"/>
          <w:tab w:val="left" w:pos="2520"/>
          <w:tab w:val="left" w:pos="3240"/>
        </w:tabs>
        <w:ind w:left="1800" w:right="-180"/>
      </w:pPr>
    </w:p>
    <w:p w14:paraId="34B1B52A" w14:textId="071B1E6A" w:rsidR="001B554C" w:rsidRDefault="00E64EDB" w:rsidP="001B554C">
      <w:pPr>
        <w:tabs>
          <w:tab w:val="left" w:pos="720"/>
          <w:tab w:val="left" w:pos="1620"/>
          <w:tab w:val="left" w:pos="1800"/>
          <w:tab w:val="left" w:pos="2520"/>
          <w:tab w:val="left" w:pos="3240"/>
        </w:tabs>
        <w:ind w:left="1800" w:right="-180"/>
      </w:pPr>
      <w:r w:rsidRPr="00563C59">
        <w:t>denials, a copy of the hospital's Medicare denial letter, indicating the last day of covered services, must be submitted to the Department or its Authorized Agent.</w:t>
      </w:r>
      <w:r w:rsidRPr="00563C59" w:rsidDel="00D2342E">
        <w:t xml:space="preserve"> </w:t>
      </w:r>
    </w:p>
    <w:p w14:paraId="64B10A01" w14:textId="77777777" w:rsidR="00E64EDB" w:rsidRPr="00563C59" w:rsidRDefault="00E64EDB" w:rsidP="001B554C">
      <w:pPr>
        <w:tabs>
          <w:tab w:val="left" w:pos="720"/>
          <w:tab w:val="left" w:pos="1620"/>
          <w:tab w:val="left" w:pos="1800"/>
          <w:tab w:val="left" w:pos="2520"/>
          <w:tab w:val="left" w:pos="3240"/>
        </w:tabs>
        <w:ind w:left="1800" w:right="-180"/>
      </w:pPr>
    </w:p>
    <w:p w14:paraId="054A0716" w14:textId="77777777" w:rsidR="00E64EDB" w:rsidRPr="00563C59" w:rsidRDefault="00E64EDB" w:rsidP="003F25BD">
      <w:pPr>
        <w:tabs>
          <w:tab w:val="left" w:pos="720"/>
          <w:tab w:val="left" w:pos="1800"/>
          <w:tab w:val="left" w:pos="2520"/>
          <w:tab w:val="left" w:pos="3240"/>
        </w:tabs>
        <w:ind w:left="2160" w:hanging="2880"/>
      </w:pPr>
      <w:r w:rsidRPr="00563C59">
        <w:tab/>
        <w:t>45.07-3</w:t>
      </w:r>
      <w:r w:rsidRPr="00563C59">
        <w:tab/>
      </w:r>
      <w:r w:rsidRPr="00563C59">
        <w:rPr>
          <w:b/>
        </w:rPr>
        <w:t>General Procedures for Medical Eligibility Determination</w:t>
      </w:r>
    </w:p>
    <w:p w14:paraId="03FE792A" w14:textId="77777777" w:rsidR="00E64EDB" w:rsidRPr="00563C59" w:rsidRDefault="00E64EDB" w:rsidP="003F25BD">
      <w:pPr>
        <w:tabs>
          <w:tab w:val="left" w:pos="720"/>
          <w:tab w:val="left" w:pos="1620"/>
          <w:tab w:val="left" w:pos="1800"/>
          <w:tab w:val="left" w:pos="2520"/>
          <w:tab w:val="left" w:pos="3240"/>
        </w:tabs>
        <w:ind w:hanging="720"/>
      </w:pPr>
    </w:p>
    <w:p w14:paraId="547AED24" w14:textId="77777777" w:rsidR="00E64EDB" w:rsidRPr="00563C59" w:rsidRDefault="00E64EDB" w:rsidP="003F25BD">
      <w:pPr>
        <w:tabs>
          <w:tab w:val="left" w:pos="720"/>
          <w:tab w:val="left" w:pos="1620"/>
          <w:tab w:val="left" w:pos="1800"/>
          <w:tab w:val="left" w:pos="2520"/>
          <w:tab w:val="left" w:pos="3240"/>
        </w:tabs>
        <w:ind w:left="1800"/>
      </w:pPr>
      <w:r w:rsidRPr="00563C59">
        <w:t>Eligible members who no longer require acute care and are to be transferred from a hospital to a NF, skilled NF level swing-bed, or days awaiting NF placement status must be determined medically eligible, pursuant to the criteria set forth in Chapter II, Section 67 of this Manual, by the Department or its Authorized Agent, prior to this transfer.</w:t>
      </w:r>
    </w:p>
    <w:p w14:paraId="0AE8505A" w14:textId="77777777" w:rsidR="00E64EDB" w:rsidRPr="00563C59" w:rsidRDefault="00E64EDB" w:rsidP="003F25BD">
      <w:pPr>
        <w:tabs>
          <w:tab w:val="left" w:pos="720"/>
          <w:tab w:val="left" w:pos="1620"/>
          <w:tab w:val="left" w:pos="1800"/>
          <w:tab w:val="left" w:pos="2520"/>
          <w:tab w:val="left" w:pos="3240"/>
        </w:tabs>
        <w:ind w:left="2340" w:hanging="2880"/>
      </w:pPr>
    </w:p>
    <w:p w14:paraId="0D5F511C" w14:textId="77777777" w:rsidR="00E64EDB" w:rsidRPr="00563C59" w:rsidRDefault="00E64EDB" w:rsidP="003F25BD">
      <w:pPr>
        <w:tabs>
          <w:tab w:val="left" w:pos="720"/>
          <w:tab w:val="left" w:pos="1620"/>
          <w:tab w:val="left" w:pos="1800"/>
          <w:tab w:val="left" w:pos="2520"/>
          <w:tab w:val="left" w:pos="3240"/>
        </w:tabs>
        <w:ind w:left="1800"/>
      </w:pPr>
      <w:r w:rsidRPr="00563C59">
        <w:t>An individual may be admitted directly to a skilled NF level swing-bed without prior acute inpatient services, if determined medically eligible by the Department or its Authorized Agent.</w:t>
      </w:r>
    </w:p>
    <w:p w14:paraId="1CB74C6E" w14:textId="77777777" w:rsidR="00E64EDB" w:rsidRPr="00563C59" w:rsidRDefault="00E64EDB" w:rsidP="003F25BD">
      <w:pPr>
        <w:tabs>
          <w:tab w:val="left" w:pos="720"/>
          <w:tab w:val="left" w:pos="1620"/>
          <w:tab w:val="left" w:pos="1800"/>
          <w:tab w:val="left" w:pos="2520"/>
          <w:tab w:val="left" w:pos="3240"/>
        </w:tabs>
        <w:ind w:left="1620" w:hanging="2880"/>
      </w:pPr>
    </w:p>
    <w:p w14:paraId="3EFBE6B6" w14:textId="77777777" w:rsidR="00E64EDB" w:rsidRPr="00563C59" w:rsidRDefault="00E64EDB" w:rsidP="003F25BD">
      <w:pPr>
        <w:numPr>
          <w:ilvl w:val="0"/>
          <w:numId w:val="7"/>
        </w:numPr>
        <w:tabs>
          <w:tab w:val="left" w:pos="720"/>
          <w:tab w:val="left" w:pos="1620"/>
          <w:tab w:val="left" w:pos="1800"/>
          <w:tab w:val="left" w:pos="2520"/>
          <w:tab w:val="left" w:pos="3240"/>
        </w:tabs>
        <w:ind w:left="2520"/>
      </w:pPr>
      <w:r w:rsidRPr="00563C59">
        <w:t>The hospital shall request an assessment by submitting a complete referral form to the Authorized Agent. An incomplete form will be returned to the hospital and the assessment delayed until receipt of a complete form. Forms may be faxed. The Authorized Agent shall complete the medical eligibility assessment form within twenty-four (24) hours of the request for an assessment and the eligibility assessment shall not be conducted sooner than twenty-four (24) hours prior to the denial of acute level of care or discharge from a hospital.</w:t>
      </w:r>
    </w:p>
    <w:p w14:paraId="60CEAA48" w14:textId="77777777" w:rsidR="00E64EDB" w:rsidRPr="00563C59" w:rsidRDefault="00E64EDB" w:rsidP="003F25BD">
      <w:pPr>
        <w:tabs>
          <w:tab w:val="left" w:pos="720"/>
          <w:tab w:val="left" w:pos="1620"/>
          <w:tab w:val="left" w:pos="1800"/>
          <w:tab w:val="left" w:pos="2520"/>
          <w:tab w:val="left" w:pos="3240"/>
        </w:tabs>
        <w:ind w:hanging="720"/>
      </w:pPr>
    </w:p>
    <w:p w14:paraId="73678803" w14:textId="411EC8F9" w:rsidR="00E64EDB" w:rsidRPr="00563C59" w:rsidRDefault="00E64EDB" w:rsidP="00F659FF">
      <w:pPr>
        <w:tabs>
          <w:tab w:val="left" w:pos="720"/>
          <w:tab w:val="left" w:pos="1620"/>
          <w:tab w:val="left" w:pos="1800"/>
          <w:tab w:val="left" w:pos="2520"/>
          <w:tab w:val="left" w:pos="3240"/>
        </w:tabs>
        <w:ind w:left="2520" w:hanging="720"/>
        <w:rPr>
          <w:sz w:val="21"/>
          <w:szCs w:val="21"/>
        </w:rPr>
      </w:pPr>
      <w:r w:rsidRPr="00563C59">
        <w:t>2.</w:t>
      </w:r>
      <w:r w:rsidRPr="00563C59">
        <w:tab/>
        <w:t xml:space="preserve">If the patient is not a MaineCare member, the hospital's discharge planner or other designated person shall explore MaineCare eligibility and refer the patient, family member or guardian to the Office </w:t>
      </w:r>
      <w:r w:rsidR="005D573D">
        <w:t>for</w:t>
      </w:r>
      <w:r w:rsidRPr="00563C59">
        <w:t xml:space="preserve"> </w:t>
      </w:r>
      <w:r w:rsidR="001677B0">
        <w:t>Family Independence</w:t>
      </w:r>
      <w:r w:rsidRPr="00563C59">
        <w:t>.</w:t>
      </w:r>
    </w:p>
    <w:p w14:paraId="65D9BE98" w14:textId="77777777" w:rsidR="00E64EDB" w:rsidRPr="00563C59" w:rsidRDefault="00E64EDB" w:rsidP="003F25BD">
      <w:pPr>
        <w:tabs>
          <w:tab w:val="left" w:pos="720"/>
          <w:tab w:val="left" w:pos="1620"/>
          <w:tab w:val="left" w:pos="1800"/>
          <w:tab w:val="left" w:pos="2520"/>
          <w:tab w:val="left" w:pos="3240"/>
        </w:tabs>
        <w:ind w:left="1800"/>
      </w:pPr>
    </w:p>
    <w:p w14:paraId="6D71AF73" w14:textId="77777777" w:rsidR="00E64EDB" w:rsidRPr="00563C59" w:rsidRDefault="00E64EDB" w:rsidP="003F25BD">
      <w:pPr>
        <w:tabs>
          <w:tab w:val="left" w:pos="720"/>
          <w:tab w:val="left" w:pos="1620"/>
          <w:tab w:val="left" w:pos="1800"/>
          <w:tab w:val="left" w:pos="2520"/>
          <w:tab w:val="left" w:pos="3240"/>
        </w:tabs>
        <w:ind w:left="2520" w:hanging="720"/>
      </w:pPr>
      <w:r w:rsidRPr="00563C59">
        <w:t>3.</w:t>
      </w:r>
      <w:r w:rsidRPr="00563C59">
        <w:rPr>
          <w:b/>
          <w:bCs/>
        </w:rPr>
        <w:tab/>
      </w:r>
      <w:r w:rsidRPr="00563C59">
        <w:t>The hospital's discharge planner or other designated person must request that the Department or its Authorized Agent complete the eligibility assessment forms as specified in Chapter II, Section 67 of this Manual.</w:t>
      </w:r>
    </w:p>
    <w:p w14:paraId="3D64ADA3" w14:textId="77777777" w:rsidR="00E64EDB" w:rsidRPr="00563C59" w:rsidRDefault="00E64EDB" w:rsidP="003F25BD">
      <w:pPr>
        <w:tabs>
          <w:tab w:val="left" w:pos="720"/>
          <w:tab w:val="left" w:pos="1620"/>
          <w:tab w:val="left" w:pos="1800"/>
          <w:tab w:val="left" w:pos="2520"/>
          <w:tab w:val="left" w:pos="3240"/>
        </w:tabs>
        <w:ind w:left="2520" w:hanging="720"/>
      </w:pPr>
    </w:p>
    <w:p w14:paraId="5A661E8E" w14:textId="77777777" w:rsidR="00E64EDB" w:rsidRPr="00563C59" w:rsidRDefault="00E64EDB" w:rsidP="003F25BD">
      <w:pPr>
        <w:tabs>
          <w:tab w:val="left" w:pos="720"/>
          <w:tab w:val="left" w:pos="1620"/>
          <w:tab w:val="left" w:pos="1800"/>
          <w:tab w:val="left" w:pos="2520"/>
          <w:tab w:val="left" w:pos="3240"/>
        </w:tabs>
        <w:ind w:left="2520" w:hanging="720"/>
      </w:pPr>
      <w:r w:rsidRPr="00563C59">
        <w:t>4.</w:t>
      </w:r>
      <w:r w:rsidRPr="00563C59">
        <w:tab/>
        <w:t>The Department or its Authorized Agent will inform the member and offer the choice of available, appropriate and cost-effective, home and community-based services and alternatives to NF placement. The relative costs to the member of each option must be explained.</w:t>
      </w:r>
    </w:p>
    <w:p w14:paraId="1AAF0D59" w14:textId="77777777" w:rsidR="00E64EDB" w:rsidRPr="00563C59" w:rsidRDefault="00E64EDB" w:rsidP="003F25BD">
      <w:pPr>
        <w:tabs>
          <w:tab w:val="left" w:pos="720"/>
          <w:tab w:val="left" w:pos="1800"/>
          <w:tab w:val="left" w:pos="2520"/>
          <w:tab w:val="left" w:pos="3240"/>
        </w:tabs>
        <w:ind w:left="2880" w:hanging="720"/>
      </w:pPr>
    </w:p>
    <w:p w14:paraId="489FC80D" w14:textId="77777777" w:rsidR="00767B2B" w:rsidRDefault="00E64EDB" w:rsidP="003F25BD">
      <w:pPr>
        <w:numPr>
          <w:ilvl w:val="0"/>
          <w:numId w:val="8"/>
        </w:numPr>
        <w:tabs>
          <w:tab w:val="left" w:pos="720"/>
          <w:tab w:val="left" w:pos="1620"/>
          <w:tab w:val="left" w:pos="1800"/>
          <w:tab w:val="left" w:pos="2520"/>
          <w:tab w:val="left" w:pos="3240"/>
        </w:tabs>
        <w:ind w:hanging="720"/>
      </w:pPr>
      <w:r w:rsidRPr="00563C59">
        <w:t xml:space="preserve">If the member does not select community-based services, he/she must accept the first available, appropriate nursing facility placement within a sixty (60)-mile radius of his/her home, or MaineCare reimbursement will cease. If the </w:t>
      </w:r>
    </w:p>
    <w:p w14:paraId="34CA87D2" w14:textId="77777777" w:rsidR="00E64EDB" w:rsidRPr="00563C59" w:rsidRDefault="00E64EDB" w:rsidP="00767B2B">
      <w:pPr>
        <w:tabs>
          <w:tab w:val="left" w:pos="720"/>
          <w:tab w:val="left" w:pos="1620"/>
          <w:tab w:val="left" w:pos="1800"/>
          <w:tab w:val="left" w:pos="2520"/>
          <w:tab w:val="left" w:pos="3240"/>
        </w:tabs>
        <w:ind w:left="2520"/>
      </w:pPr>
      <w:r w:rsidRPr="00563C59">
        <w:t>member refuses to accept the placement, the hospital discharge planner must notify the Department. The Department will issue a ten (10) day notice of intent to terminate services. The member may accept a placement beyond the sixty (60) miles from home radius, however, this cannot be required of the member.</w:t>
      </w:r>
    </w:p>
    <w:p w14:paraId="01777E40" w14:textId="77777777" w:rsidR="008E3597" w:rsidRPr="00E51651" w:rsidRDefault="008E3597" w:rsidP="008E3597">
      <w:pPr>
        <w:tabs>
          <w:tab w:val="left" w:pos="0"/>
          <w:tab w:val="left" w:pos="720"/>
          <w:tab w:val="left" w:pos="1800"/>
          <w:tab w:val="left" w:pos="2520"/>
          <w:tab w:val="left" w:pos="3240"/>
        </w:tabs>
      </w:pPr>
      <w:r w:rsidRPr="00563C59">
        <w:lastRenderedPageBreak/>
        <w:t>45.07</w:t>
      </w:r>
      <w:r w:rsidRPr="00563C59">
        <w:tab/>
      </w:r>
      <w:r w:rsidRPr="00563C59">
        <w:rPr>
          <w:b/>
        </w:rPr>
        <w:t>POLICIES AND PROCEDURES</w:t>
      </w:r>
      <w:r>
        <w:rPr>
          <w:b/>
        </w:rPr>
        <w:t xml:space="preserve"> </w:t>
      </w:r>
      <w:r>
        <w:t>(cont.)</w:t>
      </w:r>
    </w:p>
    <w:p w14:paraId="2FFB9E18" w14:textId="77777777" w:rsidR="00B9586A" w:rsidRDefault="00B9586A" w:rsidP="00F52CE0">
      <w:pPr>
        <w:tabs>
          <w:tab w:val="left" w:pos="720"/>
          <w:tab w:val="left" w:pos="1800"/>
          <w:tab w:val="left" w:pos="2160"/>
          <w:tab w:val="left" w:pos="2520"/>
          <w:tab w:val="left" w:pos="3240"/>
        </w:tabs>
      </w:pPr>
    </w:p>
    <w:p w14:paraId="62ECC945" w14:textId="77777777" w:rsidR="00E64EDB" w:rsidRPr="00563C59" w:rsidRDefault="00E64EDB" w:rsidP="003F25BD">
      <w:pPr>
        <w:tabs>
          <w:tab w:val="left" w:pos="720"/>
          <w:tab w:val="left" w:pos="1800"/>
          <w:tab w:val="left" w:pos="2160"/>
          <w:tab w:val="left" w:pos="2520"/>
          <w:tab w:val="left" w:pos="3240"/>
        </w:tabs>
        <w:ind w:left="2520"/>
      </w:pPr>
      <w:r w:rsidRPr="00563C59">
        <w:t>The discharge planner shall document in the medical record all efforts to obtain appropriate placement.</w:t>
      </w:r>
    </w:p>
    <w:p w14:paraId="30F25201" w14:textId="77777777" w:rsidR="00E64EDB" w:rsidRPr="00563C59" w:rsidRDefault="00E64EDB" w:rsidP="003F25BD">
      <w:pPr>
        <w:tabs>
          <w:tab w:val="left" w:pos="720"/>
          <w:tab w:val="left" w:pos="1800"/>
          <w:tab w:val="left" w:pos="2160"/>
          <w:tab w:val="left" w:pos="2520"/>
          <w:tab w:val="left" w:pos="2700"/>
          <w:tab w:val="left" w:pos="3240"/>
        </w:tabs>
        <w:ind w:left="2160"/>
      </w:pPr>
    </w:p>
    <w:p w14:paraId="5B40C674" w14:textId="77777777" w:rsidR="00E64EDB" w:rsidRPr="00563C59" w:rsidRDefault="00E64EDB" w:rsidP="003F25BD">
      <w:pPr>
        <w:tabs>
          <w:tab w:val="left" w:pos="720"/>
          <w:tab w:val="left" w:pos="1800"/>
          <w:tab w:val="left" w:pos="2520"/>
          <w:tab w:val="left" w:pos="3240"/>
        </w:tabs>
        <w:ind w:left="2520" w:hanging="720"/>
      </w:pPr>
      <w:r w:rsidRPr="00563C59">
        <w:t>6.</w:t>
      </w:r>
      <w:r w:rsidRPr="00563C59">
        <w:tab/>
        <w:t>If the member is eligible for both MaineCare and Medicare and is eligible for Medicare nursing facility services, the member shall be admitted to a Medicare-certified NF bed, except in the following circumstances:</w:t>
      </w:r>
    </w:p>
    <w:p w14:paraId="5F0A4507" w14:textId="77777777" w:rsidR="00E64EDB" w:rsidRPr="00563C59" w:rsidRDefault="00E64EDB" w:rsidP="003F25BD">
      <w:pPr>
        <w:tabs>
          <w:tab w:val="left" w:pos="720"/>
          <w:tab w:val="left" w:pos="1800"/>
          <w:tab w:val="left" w:pos="2160"/>
          <w:tab w:val="left" w:pos="2520"/>
          <w:tab w:val="left" w:pos="2700"/>
          <w:tab w:val="left" w:pos="3240"/>
        </w:tabs>
        <w:ind w:left="2160"/>
      </w:pPr>
    </w:p>
    <w:p w14:paraId="2807052C" w14:textId="77777777" w:rsidR="00E51651" w:rsidRDefault="00E64EDB" w:rsidP="00E51651">
      <w:pPr>
        <w:numPr>
          <w:ilvl w:val="0"/>
          <w:numId w:val="9"/>
        </w:numPr>
        <w:tabs>
          <w:tab w:val="clear" w:pos="3600"/>
          <w:tab w:val="left" w:pos="720"/>
          <w:tab w:val="left" w:pos="1800"/>
          <w:tab w:val="left" w:pos="2520"/>
          <w:tab w:val="num" w:pos="3240"/>
        </w:tabs>
        <w:ind w:left="3240"/>
      </w:pPr>
      <w:r w:rsidRPr="00563C59">
        <w:t>The member has been a resident in a NF and desires to return to that NF and can receive appropriate care; or</w:t>
      </w:r>
    </w:p>
    <w:p w14:paraId="305E247B" w14:textId="77777777" w:rsidR="00E64EDB" w:rsidRPr="00563C59" w:rsidRDefault="00E64EDB" w:rsidP="003F25BD">
      <w:pPr>
        <w:tabs>
          <w:tab w:val="left" w:pos="720"/>
          <w:tab w:val="left" w:pos="1800"/>
          <w:tab w:val="left" w:pos="2520"/>
          <w:tab w:val="left" w:pos="3240"/>
        </w:tabs>
        <w:ind w:left="3240" w:hanging="720"/>
      </w:pPr>
    </w:p>
    <w:p w14:paraId="26AA3EB4" w14:textId="77777777" w:rsidR="00E64EDB" w:rsidRPr="00563C59" w:rsidRDefault="00E64EDB" w:rsidP="003F25BD">
      <w:pPr>
        <w:numPr>
          <w:ilvl w:val="0"/>
          <w:numId w:val="9"/>
        </w:numPr>
        <w:tabs>
          <w:tab w:val="clear" w:pos="3600"/>
          <w:tab w:val="left" w:pos="720"/>
          <w:tab w:val="left" w:pos="1800"/>
          <w:tab w:val="left" w:pos="2520"/>
          <w:tab w:val="num" w:pos="3240"/>
        </w:tabs>
        <w:ind w:left="3240"/>
      </w:pPr>
      <w:r w:rsidRPr="00563C59">
        <w:t>An appropriate Medicare-certified NF bed is not available within a sixty (60)-mile radius of the member's home.</w:t>
      </w:r>
    </w:p>
    <w:p w14:paraId="6C3445D2" w14:textId="77777777" w:rsidR="00E64EDB" w:rsidRPr="00563C59" w:rsidRDefault="00E64EDB" w:rsidP="003F25BD">
      <w:pPr>
        <w:tabs>
          <w:tab w:val="left" w:pos="720"/>
          <w:tab w:val="left" w:pos="1800"/>
          <w:tab w:val="left" w:pos="2520"/>
          <w:tab w:val="left" w:pos="3240"/>
        </w:tabs>
        <w:ind w:left="3240" w:hanging="720"/>
      </w:pPr>
    </w:p>
    <w:p w14:paraId="2C677F9A" w14:textId="77777777" w:rsidR="00E64EDB" w:rsidRPr="00563C59" w:rsidRDefault="00E64EDB" w:rsidP="003F25BD">
      <w:pPr>
        <w:tabs>
          <w:tab w:val="left" w:pos="720"/>
          <w:tab w:val="left" w:pos="1800"/>
          <w:tab w:val="left" w:pos="2520"/>
          <w:tab w:val="left" w:pos="3240"/>
        </w:tabs>
        <w:ind w:left="2520"/>
      </w:pPr>
      <w:r w:rsidRPr="00563C59">
        <w:t>Once a NF bed is secured, the hospital must notify the Department or its Authorized Agent, on the approved form, of the member's placement.</w:t>
      </w:r>
    </w:p>
    <w:p w14:paraId="19970998" w14:textId="77777777" w:rsidR="00E64EDB" w:rsidRPr="00563C59" w:rsidRDefault="00E64EDB" w:rsidP="003F25BD">
      <w:pPr>
        <w:tabs>
          <w:tab w:val="left" w:pos="720"/>
          <w:tab w:val="left" w:pos="1800"/>
          <w:tab w:val="left" w:pos="2160"/>
          <w:tab w:val="left" w:pos="2520"/>
          <w:tab w:val="left" w:pos="3240"/>
        </w:tabs>
        <w:ind w:left="360" w:hanging="900"/>
      </w:pPr>
    </w:p>
    <w:p w14:paraId="5257CD1B" w14:textId="77777777" w:rsidR="00E64EDB" w:rsidRPr="00563C59" w:rsidRDefault="00E64EDB" w:rsidP="003F25BD">
      <w:pPr>
        <w:tabs>
          <w:tab w:val="left" w:pos="720"/>
          <w:tab w:val="left" w:pos="1800"/>
          <w:tab w:val="left" w:pos="2520"/>
          <w:tab w:val="left" w:pos="3240"/>
        </w:tabs>
        <w:ind w:left="2520" w:hanging="720"/>
      </w:pPr>
      <w:r w:rsidRPr="00563C59">
        <w:t xml:space="preserve"> 7.</w:t>
      </w:r>
      <w:r w:rsidRPr="00563C59">
        <w:tab/>
        <w:t>Prior to a member's return to a NF, following a hospital stay that exceeds bed hold limitations in Chapter II, Section 67, the member must be assessed by the Department or its Authorized Agent using the medical eligibility determination form to determine whether he/she continues to meet the medical eligibility criteria set forth in Chapter II, Section 67 for NF services, and whether or not community-based services are an appropriate option.</w:t>
      </w:r>
    </w:p>
    <w:p w14:paraId="0D646A31" w14:textId="77777777" w:rsidR="00E64EDB" w:rsidRPr="00563C59" w:rsidRDefault="00E64EDB" w:rsidP="003F25BD">
      <w:pPr>
        <w:tabs>
          <w:tab w:val="left" w:pos="720"/>
          <w:tab w:val="left" w:pos="1800"/>
          <w:tab w:val="left" w:pos="2520"/>
          <w:tab w:val="left" w:pos="3240"/>
        </w:tabs>
        <w:ind w:left="2700" w:hanging="540"/>
      </w:pPr>
    </w:p>
    <w:p w14:paraId="604A840F" w14:textId="77777777" w:rsidR="00E64EDB" w:rsidRPr="00563C59" w:rsidRDefault="00E64EDB" w:rsidP="003F25BD">
      <w:pPr>
        <w:tabs>
          <w:tab w:val="left" w:pos="720"/>
          <w:tab w:val="left" w:pos="1800"/>
          <w:tab w:val="left" w:pos="2520"/>
          <w:tab w:val="left" w:pos="3240"/>
        </w:tabs>
        <w:ind w:left="2520" w:hanging="720"/>
      </w:pPr>
      <w:r w:rsidRPr="00563C59">
        <w:t>8.</w:t>
      </w:r>
      <w:r w:rsidRPr="00563C59">
        <w:tab/>
        <w:t>When a member is found financially eligible retroactively, MaineCare will reimburse for covered services that the hospital provides only during the period for which the member has been found to be both medically and financially eligible.</w:t>
      </w:r>
    </w:p>
    <w:p w14:paraId="25B91E60" w14:textId="77777777" w:rsidR="00E64EDB" w:rsidRPr="00563C59" w:rsidRDefault="00E64EDB" w:rsidP="003F25BD">
      <w:pPr>
        <w:tabs>
          <w:tab w:val="left" w:pos="720"/>
          <w:tab w:val="left" w:pos="1800"/>
          <w:tab w:val="left" w:pos="2520"/>
          <w:tab w:val="left" w:pos="3240"/>
        </w:tabs>
      </w:pPr>
    </w:p>
    <w:p w14:paraId="49CF0411" w14:textId="77777777" w:rsidR="00E64EDB" w:rsidRPr="00563C59" w:rsidRDefault="00E64EDB" w:rsidP="003F25BD">
      <w:pPr>
        <w:tabs>
          <w:tab w:val="left" w:pos="720"/>
          <w:tab w:val="left" w:pos="1800"/>
          <w:tab w:val="left" w:pos="2160"/>
          <w:tab w:val="left" w:pos="2520"/>
          <w:tab w:val="left" w:pos="3240"/>
        </w:tabs>
        <w:ind w:left="720"/>
      </w:pPr>
      <w:r w:rsidRPr="00563C59">
        <w:t>45.07-4</w:t>
      </w:r>
      <w:r w:rsidRPr="00563C59">
        <w:tab/>
      </w:r>
      <w:r w:rsidRPr="00563C59">
        <w:rPr>
          <w:b/>
        </w:rPr>
        <w:t>Program Integrity</w:t>
      </w:r>
    </w:p>
    <w:p w14:paraId="25DBED0C" w14:textId="77777777" w:rsidR="00E64EDB" w:rsidRPr="00563C59" w:rsidRDefault="00E64EDB" w:rsidP="003F25BD">
      <w:pPr>
        <w:tabs>
          <w:tab w:val="left" w:pos="720"/>
          <w:tab w:val="left" w:pos="1800"/>
          <w:tab w:val="left" w:pos="2160"/>
          <w:tab w:val="left" w:pos="2520"/>
          <w:tab w:val="left" w:pos="3240"/>
        </w:tabs>
        <w:ind w:left="2160" w:hanging="720"/>
      </w:pPr>
    </w:p>
    <w:p w14:paraId="0121BC48" w14:textId="77777777" w:rsidR="00E64EDB" w:rsidRPr="00563C59" w:rsidRDefault="00E64EDB" w:rsidP="003F25BD">
      <w:pPr>
        <w:tabs>
          <w:tab w:val="left" w:pos="720"/>
          <w:tab w:val="left" w:pos="1800"/>
          <w:tab w:val="left" w:pos="2160"/>
          <w:tab w:val="left" w:pos="2520"/>
          <w:tab w:val="left" w:pos="3240"/>
        </w:tabs>
        <w:ind w:left="1800" w:hanging="360"/>
      </w:pPr>
      <w:r w:rsidRPr="00563C59">
        <w:tab/>
        <w:t>Program Integrity monitors the services provided and determines the appropriateness and necessity of services. See Chapter I for further information.</w:t>
      </w:r>
    </w:p>
    <w:p w14:paraId="0640BE3F" w14:textId="77777777" w:rsidR="00E64EDB" w:rsidRPr="00563C59" w:rsidRDefault="00E64EDB" w:rsidP="003F25BD">
      <w:pPr>
        <w:tabs>
          <w:tab w:val="left" w:pos="720"/>
          <w:tab w:val="left" w:pos="1800"/>
          <w:tab w:val="left" w:pos="2160"/>
          <w:tab w:val="left" w:pos="2520"/>
          <w:tab w:val="left" w:pos="3240"/>
        </w:tabs>
        <w:ind w:left="1800" w:hanging="360"/>
      </w:pPr>
    </w:p>
    <w:p w14:paraId="7CCF312E" w14:textId="77777777" w:rsidR="00E64EDB" w:rsidRPr="00563C59" w:rsidRDefault="00E64EDB" w:rsidP="003F25BD">
      <w:pPr>
        <w:numPr>
          <w:ilvl w:val="1"/>
          <w:numId w:val="6"/>
        </w:numPr>
        <w:tabs>
          <w:tab w:val="num" w:pos="720"/>
          <w:tab w:val="left" w:pos="1800"/>
          <w:tab w:val="left" w:pos="2520"/>
          <w:tab w:val="left" w:pos="3240"/>
        </w:tabs>
        <w:ind w:left="720" w:hanging="720"/>
        <w:rPr>
          <w:b/>
        </w:rPr>
      </w:pPr>
      <w:r w:rsidRPr="00563C59">
        <w:rPr>
          <w:b/>
          <w:bCs/>
        </w:rPr>
        <w:t>ELIGIBILITY FOR HOME CARE FOR CHILDREN ELIGIBLE THROUGH THE KATIE BECKETT BENEFIT</w:t>
      </w:r>
    </w:p>
    <w:p w14:paraId="339EA330" w14:textId="77777777" w:rsidR="00E64EDB" w:rsidRPr="00563C59" w:rsidRDefault="00E64EDB" w:rsidP="003F25BD">
      <w:pPr>
        <w:pStyle w:val="Footer"/>
        <w:tabs>
          <w:tab w:val="clear" w:pos="4320"/>
          <w:tab w:val="clear" w:pos="8640"/>
          <w:tab w:val="left" w:pos="720"/>
          <w:tab w:val="left" w:pos="1800"/>
          <w:tab w:val="left" w:pos="2520"/>
          <w:tab w:val="left" w:pos="3240"/>
        </w:tabs>
        <w:rPr>
          <w:rFonts w:ascii="Times New Roman" w:hAnsi="Times New Roman" w:cs="Times New Roman"/>
          <w:sz w:val="22"/>
          <w:szCs w:val="22"/>
        </w:rPr>
      </w:pPr>
    </w:p>
    <w:p w14:paraId="67E72B32" w14:textId="77777777" w:rsidR="00E64EDB" w:rsidRPr="00563C59" w:rsidRDefault="00E64EDB" w:rsidP="003F25BD">
      <w:pPr>
        <w:tabs>
          <w:tab w:val="left" w:pos="720"/>
          <w:tab w:val="left" w:pos="1800"/>
          <w:tab w:val="left" w:pos="2520"/>
          <w:tab w:val="left" w:pos="3240"/>
        </w:tabs>
        <w:ind w:left="720"/>
      </w:pPr>
      <w:r w:rsidRPr="00563C59">
        <w:t>The following criteria must be met for children to be eligible for home care through the Katie Beckett benefit:</w:t>
      </w:r>
    </w:p>
    <w:p w14:paraId="2A71174C" w14:textId="77777777" w:rsidR="00E64EDB" w:rsidRPr="00563C59" w:rsidRDefault="00E64EDB" w:rsidP="003F25BD">
      <w:pPr>
        <w:tabs>
          <w:tab w:val="left" w:pos="720"/>
          <w:tab w:val="left" w:pos="1440"/>
          <w:tab w:val="left" w:pos="1800"/>
          <w:tab w:val="left" w:pos="2520"/>
          <w:tab w:val="left" w:pos="3240"/>
        </w:tabs>
        <w:ind w:left="1800" w:hanging="360"/>
      </w:pPr>
    </w:p>
    <w:p w14:paraId="4F979B4C" w14:textId="77777777" w:rsidR="00E64EDB" w:rsidRPr="00563C59" w:rsidRDefault="00767B2B" w:rsidP="001B554C">
      <w:pPr>
        <w:tabs>
          <w:tab w:val="left" w:pos="-720"/>
          <w:tab w:val="left" w:pos="720"/>
          <w:tab w:val="left" w:pos="1440"/>
          <w:tab w:val="left" w:pos="2520"/>
          <w:tab w:val="left" w:pos="3240"/>
        </w:tabs>
        <w:ind w:left="-660"/>
        <w:rPr>
          <w:b/>
        </w:rPr>
      </w:pPr>
      <w:r>
        <w:tab/>
      </w:r>
      <w:r w:rsidR="00E64EDB" w:rsidRPr="00563C59">
        <w:t>A.</w:t>
      </w:r>
      <w:r w:rsidR="00E64EDB" w:rsidRPr="00563C59">
        <w:tab/>
      </w:r>
      <w:r w:rsidR="00E64EDB" w:rsidRPr="00563C59">
        <w:rPr>
          <w:b/>
        </w:rPr>
        <w:t>Age and Disability</w:t>
      </w:r>
    </w:p>
    <w:p w14:paraId="062D808A" w14:textId="77777777" w:rsidR="00E64EDB" w:rsidRPr="00563C59" w:rsidRDefault="00E64EDB" w:rsidP="003F25BD">
      <w:pPr>
        <w:tabs>
          <w:tab w:val="left" w:pos="720"/>
          <w:tab w:val="left" w:pos="1440"/>
          <w:tab w:val="left" w:pos="1800"/>
          <w:tab w:val="left" w:pos="2520"/>
          <w:tab w:val="left" w:pos="3240"/>
        </w:tabs>
        <w:ind w:left="1800" w:hanging="360"/>
      </w:pPr>
    </w:p>
    <w:p w14:paraId="1AA8DE04" w14:textId="391FA52F" w:rsidR="00E64EDB" w:rsidRDefault="00E64EDB" w:rsidP="001B554C">
      <w:pPr>
        <w:tabs>
          <w:tab w:val="left" w:pos="720"/>
          <w:tab w:val="left" w:pos="1440"/>
          <w:tab w:val="left" w:pos="1800"/>
          <w:tab w:val="left" w:pos="2520"/>
          <w:tab w:val="left" w:pos="3240"/>
        </w:tabs>
        <w:ind w:left="1440"/>
      </w:pPr>
      <w:r w:rsidRPr="00563C59">
        <w:t>The child must be eighteen (18) years of age or younger and be determined disabled under S</w:t>
      </w:r>
      <w:r w:rsidR="00ED688B">
        <w:t xml:space="preserve">upplemental </w:t>
      </w:r>
      <w:r w:rsidRPr="00563C59">
        <w:t>S</w:t>
      </w:r>
      <w:r w:rsidR="00ED688B">
        <w:t xml:space="preserve">ecurity </w:t>
      </w:r>
      <w:r w:rsidRPr="00563C59">
        <w:t>I</w:t>
      </w:r>
      <w:r w:rsidR="00ED688B">
        <w:t>ncome</w:t>
      </w:r>
      <w:r w:rsidRPr="00563C59">
        <w:t xml:space="preserve"> rules. The Medical Review Team (MRT) at the Office of </w:t>
      </w:r>
      <w:r w:rsidR="00726D51">
        <w:t>Family Independence</w:t>
      </w:r>
      <w:r w:rsidRPr="00563C59">
        <w:t xml:space="preserve"> makes the disability determination as part of the application process.</w:t>
      </w:r>
    </w:p>
    <w:p w14:paraId="22D338B6" w14:textId="4EC4AED8" w:rsidR="008E3597" w:rsidRPr="00563C59" w:rsidRDefault="008E3597" w:rsidP="008E3597">
      <w:pPr>
        <w:numPr>
          <w:ilvl w:val="1"/>
          <w:numId w:val="6"/>
        </w:numPr>
        <w:tabs>
          <w:tab w:val="num" w:pos="720"/>
          <w:tab w:val="left" w:pos="1800"/>
          <w:tab w:val="left" w:pos="2520"/>
          <w:tab w:val="left" w:pos="3240"/>
        </w:tabs>
        <w:ind w:left="720" w:hanging="720"/>
        <w:rPr>
          <w:b/>
        </w:rPr>
      </w:pPr>
      <w:r w:rsidRPr="00563C59">
        <w:rPr>
          <w:b/>
          <w:bCs/>
        </w:rPr>
        <w:lastRenderedPageBreak/>
        <w:t>ELIGIBILITY FOR HOME CARE FOR CHILDREN ELIGIBLE THROUGH THE KATIE BECKETT BENEFIT</w:t>
      </w:r>
      <w:r>
        <w:t xml:space="preserve"> (cont.)</w:t>
      </w:r>
    </w:p>
    <w:p w14:paraId="252E019C" w14:textId="77777777" w:rsidR="00E64EDB" w:rsidRPr="00563C59" w:rsidRDefault="00E64EDB" w:rsidP="003F25BD">
      <w:pPr>
        <w:tabs>
          <w:tab w:val="left" w:pos="720"/>
          <w:tab w:val="left" w:pos="1620"/>
          <w:tab w:val="left" w:pos="1800"/>
          <w:tab w:val="left" w:pos="2520"/>
          <w:tab w:val="left" w:pos="3240"/>
        </w:tabs>
        <w:ind w:left="2160" w:hanging="2880"/>
      </w:pPr>
    </w:p>
    <w:p w14:paraId="710079E9" w14:textId="77777777" w:rsidR="00E64EDB" w:rsidRPr="00563C59" w:rsidRDefault="00E64EDB" w:rsidP="003F25BD">
      <w:pPr>
        <w:tabs>
          <w:tab w:val="left" w:pos="-720"/>
          <w:tab w:val="left" w:pos="720"/>
          <w:tab w:val="left" w:pos="1800"/>
          <w:tab w:val="left" w:pos="2520"/>
          <w:tab w:val="left" w:pos="3240"/>
        </w:tabs>
        <w:ind w:left="-660"/>
        <w:rPr>
          <w:b/>
        </w:rPr>
      </w:pPr>
      <w:r w:rsidRPr="00563C59">
        <w:tab/>
        <w:t>B.</w:t>
      </w:r>
      <w:r w:rsidRPr="00563C59">
        <w:tab/>
      </w:r>
      <w:r w:rsidRPr="00563C59">
        <w:rPr>
          <w:b/>
        </w:rPr>
        <w:t>Level of Care</w:t>
      </w:r>
    </w:p>
    <w:p w14:paraId="3A51E159" w14:textId="77777777" w:rsidR="00E64EDB" w:rsidRPr="00563C59" w:rsidRDefault="00E64EDB" w:rsidP="003F25BD">
      <w:pPr>
        <w:tabs>
          <w:tab w:val="left" w:pos="720"/>
          <w:tab w:val="left" w:pos="1620"/>
          <w:tab w:val="left" w:pos="1800"/>
          <w:tab w:val="left" w:pos="2520"/>
          <w:tab w:val="left" w:pos="3240"/>
        </w:tabs>
        <w:ind w:hanging="720"/>
      </w:pPr>
    </w:p>
    <w:p w14:paraId="723ED6FD" w14:textId="77777777" w:rsidR="00E64EDB" w:rsidRPr="00563C59" w:rsidRDefault="00E64EDB" w:rsidP="003F25BD">
      <w:pPr>
        <w:tabs>
          <w:tab w:val="left" w:pos="720"/>
          <w:tab w:val="left" w:pos="1800"/>
          <w:tab w:val="left" w:pos="2520"/>
          <w:tab w:val="left" w:pos="3240"/>
        </w:tabs>
        <w:ind w:left="1800" w:hanging="1080"/>
      </w:pPr>
      <w:r w:rsidRPr="00563C59">
        <w:tab/>
        <w:t>The child must require a level of care that is typically provided in a hospital, although the child does not have to be admitted, relocated nor have a history of admissions to a hospital. If the child requires a level of care that can be provided in a nursing facility, eligibility for the Katie Beckett benefit must be assessed under Chapter II, Section 67 of this Manual.</w:t>
      </w:r>
    </w:p>
    <w:p w14:paraId="6FCAA8EF" w14:textId="77777777" w:rsidR="00E51651" w:rsidRDefault="00E51651" w:rsidP="003F25BD">
      <w:pPr>
        <w:tabs>
          <w:tab w:val="left" w:pos="720"/>
          <w:tab w:val="left" w:pos="1620"/>
          <w:tab w:val="left" w:pos="1800"/>
          <w:tab w:val="left" w:pos="2520"/>
          <w:tab w:val="left" w:pos="3240"/>
        </w:tabs>
        <w:ind w:left="2160" w:hanging="2880"/>
      </w:pPr>
    </w:p>
    <w:p w14:paraId="4CBFD0EF" w14:textId="77777777" w:rsidR="00E64EDB" w:rsidRPr="00563C59" w:rsidRDefault="00E64EDB" w:rsidP="003F25BD">
      <w:pPr>
        <w:tabs>
          <w:tab w:val="left" w:pos="-720"/>
          <w:tab w:val="left" w:pos="720"/>
          <w:tab w:val="left" w:pos="1800"/>
          <w:tab w:val="left" w:pos="2520"/>
          <w:tab w:val="left" w:pos="3240"/>
        </w:tabs>
        <w:ind w:left="-660"/>
        <w:rPr>
          <w:b/>
        </w:rPr>
      </w:pPr>
      <w:r w:rsidRPr="00563C59">
        <w:tab/>
        <w:t>C.</w:t>
      </w:r>
      <w:r w:rsidRPr="00563C59">
        <w:tab/>
      </w:r>
      <w:r w:rsidRPr="00563C59">
        <w:rPr>
          <w:b/>
        </w:rPr>
        <w:t>Appropriateness of Community-Based Care</w:t>
      </w:r>
    </w:p>
    <w:p w14:paraId="75BF4141" w14:textId="77777777" w:rsidR="00E64EDB" w:rsidRPr="00563C59" w:rsidRDefault="00E64EDB" w:rsidP="003F25BD">
      <w:pPr>
        <w:tabs>
          <w:tab w:val="left" w:pos="720"/>
          <w:tab w:val="left" w:pos="1800"/>
          <w:tab w:val="left" w:pos="2520"/>
          <w:tab w:val="left" w:pos="3240"/>
        </w:tabs>
      </w:pPr>
    </w:p>
    <w:p w14:paraId="4537520D" w14:textId="77777777" w:rsidR="00E64EDB" w:rsidRPr="00563C59" w:rsidRDefault="00E64EDB" w:rsidP="003F25BD">
      <w:pPr>
        <w:tabs>
          <w:tab w:val="left" w:pos="720"/>
          <w:tab w:val="left" w:pos="1800"/>
          <w:tab w:val="left" w:pos="2520"/>
          <w:tab w:val="left" w:pos="3240"/>
        </w:tabs>
        <w:ind w:left="1800"/>
      </w:pPr>
      <w:r w:rsidRPr="00563C59">
        <w:t>The child must be able to receive or currently be receiving appropriate care outside a hospital setting that provides that level of care.</w:t>
      </w:r>
    </w:p>
    <w:p w14:paraId="765384E0" w14:textId="77777777" w:rsidR="00E64EDB" w:rsidRPr="00563C59" w:rsidRDefault="00E64EDB" w:rsidP="003F25BD">
      <w:pPr>
        <w:tabs>
          <w:tab w:val="left" w:pos="720"/>
          <w:tab w:val="left" w:pos="1620"/>
          <w:tab w:val="left" w:pos="1800"/>
          <w:tab w:val="left" w:pos="2520"/>
          <w:tab w:val="left" w:pos="3240"/>
        </w:tabs>
        <w:ind w:hanging="720"/>
      </w:pPr>
    </w:p>
    <w:p w14:paraId="7D1D8280" w14:textId="77777777" w:rsidR="00E64EDB" w:rsidRPr="00563C59" w:rsidRDefault="00E64EDB" w:rsidP="003F25BD">
      <w:pPr>
        <w:tabs>
          <w:tab w:val="left" w:pos="720"/>
          <w:tab w:val="left" w:pos="1800"/>
          <w:tab w:val="left" w:pos="2520"/>
          <w:tab w:val="left" w:pos="3240"/>
        </w:tabs>
        <w:ind w:left="2160" w:hanging="1440"/>
      </w:pPr>
      <w:r w:rsidRPr="00563C59">
        <w:t>D.</w:t>
      </w:r>
      <w:r w:rsidRPr="00563C59">
        <w:tab/>
      </w:r>
      <w:r w:rsidRPr="00563C59">
        <w:rPr>
          <w:b/>
        </w:rPr>
        <w:t>Limits of Cost of Community-Based Care</w:t>
      </w:r>
    </w:p>
    <w:p w14:paraId="702475E3" w14:textId="77777777" w:rsidR="00E64EDB" w:rsidRPr="00563C59" w:rsidRDefault="00E64EDB" w:rsidP="003F25BD">
      <w:pPr>
        <w:tabs>
          <w:tab w:val="left" w:pos="720"/>
          <w:tab w:val="left" w:pos="1620"/>
          <w:tab w:val="left" w:pos="1800"/>
          <w:tab w:val="left" w:pos="2520"/>
          <w:tab w:val="left" w:pos="3240"/>
        </w:tabs>
        <w:ind w:hanging="720"/>
      </w:pPr>
    </w:p>
    <w:p w14:paraId="41CB7C60" w14:textId="77777777" w:rsidR="00E64EDB" w:rsidRPr="00563C59" w:rsidRDefault="00E64EDB" w:rsidP="003F25BD">
      <w:pPr>
        <w:tabs>
          <w:tab w:val="left" w:pos="720"/>
          <w:tab w:val="left" w:pos="1800"/>
          <w:tab w:val="left" w:pos="2520"/>
          <w:tab w:val="left" w:pos="3240"/>
        </w:tabs>
        <w:ind w:left="1800"/>
      </w:pPr>
      <w:r w:rsidRPr="00563C59">
        <w:t>The total annual cost to MaineCare for home care must be no greater than the amount MaineCare would pay for the child’s care in an institution.</w:t>
      </w:r>
    </w:p>
    <w:p w14:paraId="366F52E8" w14:textId="77777777" w:rsidR="00E64EDB" w:rsidRPr="00563C59" w:rsidRDefault="00E64EDB" w:rsidP="003F25BD">
      <w:pPr>
        <w:tabs>
          <w:tab w:val="left" w:pos="-720"/>
          <w:tab w:val="left" w:pos="720"/>
          <w:tab w:val="left" w:pos="1800"/>
          <w:tab w:val="left" w:pos="2520"/>
          <w:tab w:val="left" w:pos="3240"/>
        </w:tabs>
      </w:pPr>
    </w:p>
    <w:p w14:paraId="67CC5490" w14:textId="630D96FF" w:rsidR="00E64EDB" w:rsidRPr="00563C59" w:rsidRDefault="00E64EDB" w:rsidP="003F25BD">
      <w:pPr>
        <w:tabs>
          <w:tab w:val="left" w:pos="0"/>
          <w:tab w:val="left" w:pos="720"/>
          <w:tab w:val="left" w:pos="1800"/>
          <w:tab w:val="left" w:pos="2520"/>
          <w:tab w:val="left" w:pos="3240"/>
        </w:tabs>
        <w:rPr>
          <w:b/>
          <w:bCs/>
        </w:rPr>
      </w:pPr>
      <w:r w:rsidRPr="00563C59">
        <w:rPr>
          <w:bCs/>
        </w:rPr>
        <w:t>45.09</w:t>
      </w:r>
      <w:r w:rsidRPr="00563C59">
        <w:rPr>
          <w:bCs/>
        </w:rPr>
        <w:tab/>
      </w:r>
      <w:r w:rsidRPr="00563C59">
        <w:rPr>
          <w:b/>
          <w:bCs/>
        </w:rPr>
        <w:t xml:space="preserve">ADMISSION ELIGIBILITY AND CONTINUING ELIGIBILITY CRITERIA FOR </w:t>
      </w:r>
    </w:p>
    <w:p w14:paraId="24D500B1" w14:textId="77777777" w:rsidR="00E64EDB" w:rsidRPr="00563C59" w:rsidRDefault="00E64EDB" w:rsidP="003F25BD">
      <w:pPr>
        <w:tabs>
          <w:tab w:val="left" w:pos="0"/>
          <w:tab w:val="left" w:pos="720"/>
          <w:tab w:val="left" w:pos="1800"/>
          <w:tab w:val="left" w:pos="2520"/>
          <w:tab w:val="left" w:pos="3240"/>
        </w:tabs>
        <w:rPr>
          <w:b/>
        </w:rPr>
      </w:pPr>
      <w:r w:rsidRPr="00563C59">
        <w:rPr>
          <w:b/>
          <w:bCs/>
        </w:rPr>
        <w:tab/>
        <w:t>PSYCHIATRIC UNIT AND DETOXIFICATION SERVICES</w:t>
      </w:r>
    </w:p>
    <w:p w14:paraId="1A883AC1" w14:textId="77777777" w:rsidR="00E64EDB" w:rsidRPr="00563C59" w:rsidRDefault="00E64EDB" w:rsidP="003F25BD">
      <w:pPr>
        <w:tabs>
          <w:tab w:val="left" w:pos="720"/>
          <w:tab w:val="left" w:pos="1800"/>
          <w:tab w:val="left" w:pos="2520"/>
          <w:tab w:val="left" w:pos="3240"/>
        </w:tabs>
        <w:ind w:left="720"/>
      </w:pPr>
    </w:p>
    <w:p w14:paraId="7742B748" w14:textId="77777777" w:rsidR="00E64EDB" w:rsidRDefault="00E64EDB" w:rsidP="003F25BD">
      <w:pPr>
        <w:tabs>
          <w:tab w:val="left" w:pos="720"/>
          <w:tab w:val="left" w:pos="1800"/>
          <w:tab w:val="left" w:pos="2520"/>
          <w:tab w:val="left" w:pos="3240"/>
        </w:tabs>
        <w:ind w:left="720"/>
      </w:pPr>
      <w:r w:rsidRPr="00563C59">
        <w:t>Members must be determined eligible for admission and continued stay. Providers must maintain a member record for each member documenting the medical necessity for psychiatric unit services. Documentation must be available to the Department and its Authorized Agent. There must be daily documentation that the admission criteria continues to be met for the member to remain eligible for services.</w:t>
      </w:r>
    </w:p>
    <w:p w14:paraId="557E35B3" w14:textId="77777777" w:rsidR="00767B2B" w:rsidRPr="00563C59" w:rsidRDefault="00767B2B" w:rsidP="003F25BD">
      <w:pPr>
        <w:tabs>
          <w:tab w:val="left" w:pos="720"/>
          <w:tab w:val="left" w:pos="1800"/>
          <w:tab w:val="left" w:pos="2520"/>
          <w:tab w:val="left" w:pos="3240"/>
        </w:tabs>
        <w:ind w:left="720"/>
      </w:pPr>
    </w:p>
    <w:p w14:paraId="65DEE745" w14:textId="77777777" w:rsidR="00E64EDB" w:rsidRPr="00563C59" w:rsidRDefault="00E64EDB" w:rsidP="003F25BD">
      <w:pPr>
        <w:tabs>
          <w:tab w:val="left" w:pos="720"/>
          <w:tab w:val="left" w:pos="1800"/>
          <w:tab w:val="left" w:pos="2520"/>
          <w:tab w:val="left" w:pos="3240"/>
        </w:tabs>
        <w:ind w:left="720"/>
        <w:rPr>
          <w:b/>
        </w:rPr>
      </w:pPr>
      <w:r w:rsidRPr="00563C59">
        <w:t>45.09-1</w:t>
      </w:r>
      <w:r w:rsidRPr="00563C59">
        <w:tab/>
      </w:r>
      <w:r w:rsidRPr="00563C59">
        <w:rPr>
          <w:b/>
        </w:rPr>
        <w:t>Psychiatric Criteria</w:t>
      </w:r>
    </w:p>
    <w:p w14:paraId="335B3AB4" w14:textId="77777777" w:rsidR="00E64EDB" w:rsidRPr="00563C59" w:rsidRDefault="00E64EDB" w:rsidP="003F25BD">
      <w:pPr>
        <w:tabs>
          <w:tab w:val="left" w:pos="720"/>
          <w:tab w:val="left" w:pos="1800"/>
          <w:tab w:val="left" w:pos="2520"/>
          <w:tab w:val="left" w:pos="3240"/>
        </w:tabs>
        <w:ind w:left="720"/>
      </w:pPr>
    </w:p>
    <w:p w14:paraId="4DE7CFCD" w14:textId="77777777" w:rsidR="00E64EDB" w:rsidRPr="00563C59" w:rsidRDefault="00E64EDB" w:rsidP="003F25BD">
      <w:pPr>
        <w:tabs>
          <w:tab w:val="left" w:pos="720"/>
          <w:tab w:val="left" w:pos="1800"/>
          <w:tab w:val="left" w:pos="2520"/>
          <w:tab w:val="left" w:pos="3240"/>
        </w:tabs>
        <w:ind w:left="1800"/>
      </w:pPr>
      <w:r w:rsidRPr="00563C59">
        <w:t>Members must meet all four (4) of the following criteria to be eligible for psychiatric unit services, and must continue to meet all four (4) of the following criteria in order to continue to be eligible for psychiatric services:</w:t>
      </w:r>
    </w:p>
    <w:p w14:paraId="511BBF18" w14:textId="77777777" w:rsidR="00E64EDB" w:rsidRPr="00563C59" w:rsidRDefault="00E64EDB" w:rsidP="003F25BD">
      <w:pPr>
        <w:tabs>
          <w:tab w:val="left" w:pos="720"/>
          <w:tab w:val="left" w:pos="1800"/>
          <w:tab w:val="left" w:pos="2520"/>
          <w:tab w:val="left" w:pos="3240"/>
        </w:tabs>
      </w:pPr>
    </w:p>
    <w:p w14:paraId="307ECA78" w14:textId="77777777" w:rsidR="00E64EDB" w:rsidRPr="00563C59" w:rsidRDefault="00E64EDB" w:rsidP="003F25BD">
      <w:pPr>
        <w:tabs>
          <w:tab w:val="left" w:pos="720"/>
          <w:tab w:val="left" w:pos="1800"/>
          <w:tab w:val="left" w:pos="2520"/>
          <w:tab w:val="left" w:pos="3240"/>
        </w:tabs>
        <w:ind w:left="2520" w:hanging="720"/>
      </w:pPr>
      <w:r w:rsidRPr="00563C59">
        <w:t>1.</w:t>
      </w:r>
      <w:r w:rsidRPr="00563C59">
        <w:tab/>
        <w:t xml:space="preserve">The member has a substantiated diagnosis found in the most current version of the American Psychiatric Association’s </w:t>
      </w:r>
      <w:r w:rsidRPr="00563C59">
        <w:rPr>
          <w:i/>
        </w:rPr>
        <w:t>Diagnostic and Statistical Manual</w:t>
      </w:r>
      <w:r w:rsidRPr="00563C59">
        <w:t xml:space="preserve"> (DSM).</w:t>
      </w:r>
    </w:p>
    <w:p w14:paraId="0B2A33C4" w14:textId="77777777" w:rsidR="00E64EDB" w:rsidRDefault="00E64EDB" w:rsidP="003F25BD">
      <w:pPr>
        <w:tabs>
          <w:tab w:val="left" w:pos="720"/>
          <w:tab w:val="left" w:pos="1800"/>
          <w:tab w:val="left" w:pos="2520"/>
          <w:tab w:val="left" w:pos="3240"/>
        </w:tabs>
        <w:ind w:left="2520" w:hanging="720"/>
      </w:pPr>
    </w:p>
    <w:p w14:paraId="6D109555" w14:textId="77777777" w:rsidR="00E64EDB" w:rsidRPr="00563C59" w:rsidRDefault="00E64EDB" w:rsidP="003F25BD">
      <w:pPr>
        <w:tabs>
          <w:tab w:val="left" w:pos="720"/>
          <w:tab w:val="left" w:pos="1800"/>
          <w:tab w:val="left" w:pos="2520"/>
          <w:tab w:val="left" w:pos="3240"/>
        </w:tabs>
        <w:ind w:left="2520" w:hanging="720"/>
      </w:pPr>
      <w:r w:rsidRPr="00563C59">
        <w:t>2.</w:t>
      </w:r>
      <w:r w:rsidRPr="00563C59">
        <w:tab/>
        <w:t>Treatment is medically necessary. Medical necessity must include one (1) or more of the following:</w:t>
      </w:r>
    </w:p>
    <w:p w14:paraId="303DC163" w14:textId="77777777" w:rsidR="00E64EDB" w:rsidRPr="00563C59" w:rsidRDefault="00E64EDB" w:rsidP="003F25BD">
      <w:pPr>
        <w:tabs>
          <w:tab w:val="left" w:pos="720"/>
          <w:tab w:val="left" w:pos="1800"/>
          <w:tab w:val="left" w:pos="2520"/>
          <w:tab w:val="left" w:pos="3240"/>
        </w:tabs>
        <w:ind w:left="2160" w:hanging="540"/>
      </w:pPr>
    </w:p>
    <w:p w14:paraId="4C30AED5" w14:textId="77777777" w:rsidR="00B9586A" w:rsidRDefault="00E64EDB" w:rsidP="00B9586A">
      <w:pPr>
        <w:pStyle w:val="ListParagraph"/>
        <w:numPr>
          <w:ilvl w:val="0"/>
          <w:numId w:val="52"/>
        </w:numPr>
        <w:tabs>
          <w:tab w:val="left" w:pos="720"/>
          <w:tab w:val="left" w:pos="1800"/>
          <w:tab w:val="left" w:pos="2520"/>
          <w:tab w:val="left" w:pos="3240"/>
        </w:tabs>
      </w:pPr>
      <w:r w:rsidRPr="00563C59">
        <w:t xml:space="preserve">The member exhibits an immediate or direct threat of serious harm to self or there is a clear and reasonable inference of serious harm to self, where suicidal precautions or observations on a 24-hour/day </w:t>
      </w:r>
    </w:p>
    <w:p w14:paraId="02B0003E" w14:textId="77777777" w:rsidR="00B9586A" w:rsidRDefault="00B9586A" w:rsidP="00B9586A">
      <w:pPr>
        <w:pStyle w:val="ListParagraph"/>
        <w:tabs>
          <w:tab w:val="left" w:pos="720"/>
          <w:tab w:val="left" w:pos="1800"/>
          <w:tab w:val="left" w:pos="2520"/>
          <w:tab w:val="left" w:pos="3240"/>
        </w:tabs>
        <w:ind w:left="3240"/>
      </w:pPr>
    </w:p>
    <w:p w14:paraId="41AEDA85" w14:textId="7A9549D6" w:rsidR="00B9586A" w:rsidRPr="00610EB8" w:rsidRDefault="00B9586A" w:rsidP="00166A9C">
      <w:pPr>
        <w:tabs>
          <w:tab w:val="left" w:pos="0"/>
          <w:tab w:val="left" w:pos="720"/>
          <w:tab w:val="left" w:pos="1800"/>
          <w:tab w:val="left" w:pos="2520"/>
          <w:tab w:val="left" w:pos="3240"/>
        </w:tabs>
        <w:ind w:left="720" w:hanging="720"/>
      </w:pPr>
      <w:r w:rsidRPr="00563C59">
        <w:rPr>
          <w:bCs/>
        </w:rPr>
        <w:lastRenderedPageBreak/>
        <w:t>45.09</w:t>
      </w:r>
      <w:r w:rsidRPr="00563C59">
        <w:rPr>
          <w:bCs/>
        </w:rPr>
        <w:tab/>
      </w:r>
      <w:r w:rsidRPr="00563C59">
        <w:rPr>
          <w:b/>
          <w:bCs/>
        </w:rPr>
        <w:t>ADMISSION ELIGIBILITY AND CONTINUING ELIGIBILITY CRITERIA FOR PSYCHIATRIC UNIT AND DETOXIFICATION SERVICES</w:t>
      </w:r>
      <w:r>
        <w:rPr>
          <w:b/>
          <w:bCs/>
        </w:rPr>
        <w:t xml:space="preserve"> </w:t>
      </w:r>
      <w:r>
        <w:rPr>
          <w:bCs/>
        </w:rPr>
        <w:t>(cont.)</w:t>
      </w:r>
    </w:p>
    <w:p w14:paraId="6C01F848" w14:textId="77777777" w:rsidR="00B9586A" w:rsidRDefault="00B9586A" w:rsidP="00B9586A">
      <w:pPr>
        <w:pStyle w:val="ListParagraph"/>
        <w:tabs>
          <w:tab w:val="left" w:pos="720"/>
          <w:tab w:val="left" w:pos="1800"/>
          <w:tab w:val="left" w:pos="2520"/>
          <w:tab w:val="left" w:pos="3240"/>
        </w:tabs>
        <w:ind w:left="3240"/>
      </w:pPr>
    </w:p>
    <w:p w14:paraId="229EC570" w14:textId="77777777" w:rsidR="00E64EDB" w:rsidRPr="00563C59" w:rsidRDefault="00E64EDB" w:rsidP="00B9586A">
      <w:pPr>
        <w:pStyle w:val="ListParagraph"/>
        <w:tabs>
          <w:tab w:val="left" w:pos="720"/>
          <w:tab w:val="left" w:pos="1800"/>
          <w:tab w:val="left" w:pos="2520"/>
          <w:tab w:val="left" w:pos="3240"/>
        </w:tabs>
        <w:ind w:left="3240"/>
      </w:pPr>
      <w:r w:rsidRPr="00563C59">
        <w:t>basis are required. This behavior must require intensive psychiatric, medical and nursing treatment interventions on a 24-hour day basis.</w:t>
      </w:r>
    </w:p>
    <w:p w14:paraId="40092717" w14:textId="77777777" w:rsidR="00E64EDB" w:rsidRPr="00563C59" w:rsidRDefault="00E64EDB" w:rsidP="003F25BD">
      <w:pPr>
        <w:tabs>
          <w:tab w:val="left" w:pos="720"/>
          <w:tab w:val="left" w:pos="1800"/>
          <w:tab w:val="left" w:pos="2520"/>
          <w:tab w:val="left" w:pos="3240"/>
        </w:tabs>
        <w:ind w:left="2520" w:hanging="540"/>
      </w:pPr>
    </w:p>
    <w:p w14:paraId="3A2D692F" w14:textId="77777777" w:rsidR="00E64EDB" w:rsidRPr="00563C59" w:rsidRDefault="00E64EDB" w:rsidP="003F25BD">
      <w:pPr>
        <w:tabs>
          <w:tab w:val="left" w:pos="720"/>
          <w:tab w:val="left" w:pos="1800"/>
          <w:tab w:val="left" w:pos="2520"/>
          <w:tab w:val="left" w:pos="3240"/>
        </w:tabs>
        <w:ind w:left="3240" w:hanging="720"/>
      </w:pPr>
      <w:r w:rsidRPr="00563C59">
        <w:t>b.</w:t>
      </w:r>
      <w:r w:rsidRPr="00563C59">
        <w:tab/>
        <w:t>The member is exhibiting an immediate or direct threat of serious harm to others or there is evidence for clear and reasonable inference of serious harm to others. This behavior must require intensive psychiatric, medical and nursing treatment interventions on a 24-hour/day basis.</w:t>
      </w:r>
    </w:p>
    <w:p w14:paraId="7B290304" w14:textId="77777777" w:rsidR="00E64EDB" w:rsidRDefault="00E64EDB" w:rsidP="003F25BD">
      <w:pPr>
        <w:tabs>
          <w:tab w:val="left" w:pos="720"/>
          <w:tab w:val="left" w:pos="1800"/>
          <w:tab w:val="left" w:pos="2520"/>
          <w:tab w:val="left" w:pos="3240"/>
        </w:tabs>
        <w:ind w:left="2520" w:hanging="540"/>
      </w:pPr>
    </w:p>
    <w:p w14:paraId="6F65B393" w14:textId="77777777" w:rsidR="00E64EDB" w:rsidRPr="00563C59" w:rsidRDefault="00E64EDB" w:rsidP="003F25BD">
      <w:pPr>
        <w:tabs>
          <w:tab w:val="left" w:pos="720"/>
          <w:tab w:val="left" w:pos="1800"/>
          <w:tab w:val="left" w:pos="2520"/>
          <w:tab w:val="left" w:pos="3240"/>
        </w:tabs>
        <w:ind w:left="3240" w:hanging="720"/>
      </w:pPr>
      <w:r w:rsidRPr="00563C59">
        <w:t>c.</w:t>
      </w:r>
      <w:r w:rsidRPr="00563C59">
        <w:tab/>
        <w:t>The member is exhibiting an extreme disabling condition such that one cannot take care of self in a developmentally appropriate level or requires assistance beyond the home or residential setting. The member’s symptoms must be of such severity that they require 24</w:t>
      </w:r>
      <w:r w:rsidR="001B554C">
        <w:noBreakHyphen/>
      </w:r>
      <w:r w:rsidRPr="00563C59">
        <w:t>hour/day intensive medical, psychiatric, and nursing services. Outpatient treatment would be clearly unsafe or is unavailable. A</w:t>
      </w:r>
      <w:r w:rsidR="001B554C">
        <w:t> </w:t>
      </w:r>
      <w:r w:rsidRPr="00563C59">
        <w:t>lower level of care is not available or would not be adequate to successfully treat those symptoms.</w:t>
      </w:r>
    </w:p>
    <w:p w14:paraId="2BA709D0" w14:textId="77777777" w:rsidR="00E64EDB" w:rsidRPr="00563C59" w:rsidRDefault="00E64EDB" w:rsidP="003F25BD">
      <w:pPr>
        <w:tabs>
          <w:tab w:val="left" w:pos="720"/>
          <w:tab w:val="left" w:pos="1800"/>
          <w:tab w:val="left" w:pos="2520"/>
          <w:tab w:val="left" w:pos="3240"/>
        </w:tabs>
        <w:ind w:left="2160" w:hanging="540"/>
      </w:pPr>
    </w:p>
    <w:p w14:paraId="42302A55" w14:textId="77777777" w:rsidR="00E64EDB" w:rsidRPr="00563C59" w:rsidRDefault="00E64EDB" w:rsidP="003F25BD">
      <w:pPr>
        <w:tabs>
          <w:tab w:val="left" w:pos="720"/>
          <w:tab w:val="left" w:pos="1800"/>
          <w:tab w:val="left" w:pos="2520"/>
          <w:tab w:val="left" w:pos="3240"/>
        </w:tabs>
        <w:ind w:left="2520" w:hanging="720"/>
        <w:rPr>
          <w:b/>
        </w:rPr>
      </w:pPr>
      <w:r w:rsidRPr="00563C59">
        <w:t>3.</w:t>
      </w:r>
      <w:r w:rsidRPr="00563C59">
        <w:tab/>
      </w:r>
      <w:r w:rsidRPr="00563C59">
        <w:rPr>
          <w:b/>
        </w:rPr>
        <w:t>Age specific criteria</w:t>
      </w:r>
    </w:p>
    <w:p w14:paraId="4CD4DA71" w14:textId="77777777" w:rsidR="00E64EDB" w:rsidRPr="00563C59" w:rsidRDefault="00E64EDB" w:rsidP="003F25BD">
      <w:pPr>
        <w:tabs>
          <w:tab w:val="left" w:pos="720"/>
          <w:tab w:val="left" w:pos="1800"/>
          <w:tab w:val="left" w:pos="2520"/>
          <w:tab w:val="left" w:pos="3240"/>
        </w:tabs>
        <w:ind w:left="2160" w:hanging="540"/>
      </w:pPr>
    </w:p>
    <w:p w14:paraId="1CCCF98B" w14:textId="77777777" w:rsidR="00E64EDB" w:rsidRPr="00563C59" w:rsidRDefault="00E64EDB" w:rsidP="003F25BD">
      <w:pPr>
        <w:tabs>
          <w:tab w:val="left" w:pos="720"/>
          <w:tab w:val="left" w:pos="1800"/>
          <w:tab w:val="left" w:pos="2520"/>
          <w:tab w:val="left" w:pos="3240"/>
        </w:tabs>
        <w:ind w:left="3240" w:hanging="720"/>
      </w:pPr>
      <w:r w:rsidRPr="00563C59">
        <w:t>a.</w:t>
      </w:r>
      <w:r w:rsidRPr="00563C59">
        <w:tab/>
        <w:t xml:space="preserve">For </w:t>
      </w:r>
      <w:r w:rsidR="00767B2B">
        <w:t>members under the age of twenty-</w:t>
      </w:r>
      <w:r w:rsidRPr="00563C59">
        <w:t>one (21) or adults with a legal guardian:</w:t>
      </w:r>
    </w:p>
    <w:p w14:paraId="7E8E10D3" w14:textId="77777777" w:rsidR="00E64EDB" w:rsidRPr="00563C59" w:rsidRDefault="00E64EDB" w:rsidP="003F25BD">
      <w:pPr>
        <w:tabs>
          <w:tab w:val="left" w:pos="720"/>
          <w:tab w:val="left" w:pos="1800"/>
          <w:tab w:val="left" w:pos="2520"/>
          <w:tab w:val="left" w:pos="3240"/>
        </w:tabs>
      </w:pPr>
    </w:p>
    <w:p w14:paraId="2B286BDC" w14:textId="77777777" w:rsidR="00E64EDB" w:rsidRPr="00563C59" w:rsidRDefault="00E64EDB" w:rsidP="003F25BD">
      <w:pPr>
        <w:tabs>
          <w:tab w:val="left" w:pos="720"/>
          <w:tab w:val="left" w:pos="1800"/>
          <w:tab w:val="left" w:pos="2520"/>
          <w:tab w:val="left" w:pos="3240"/>
        </w:tabs>
        <w:ind w:left="3960" w:hanging="720"/>
      </w:pPr>
      <w:r w:rsidRPr="00563C59">
        <w:t>i.</w:t>
      </w:r>
      <w:r w:rsidRPr="00563C59">
        <w:tab/>
        <w:t>The member’s family / guardian(s), where applicable and clinically indicated, are willing to actively participate throughout the duration of treatment.</w:t>
      </w:r>
    </w:p>
    <w:p w14:paraId="48BE9E7A" w14:textId="77777777" w:rsidR="00E64EDB" w:rsidRPr="00563C59" w:rsidRDefault="00E64EDB" w:rsidP="003F25BD">
      <w:pPr>
        <w:tabs>
          <w:tab w:val="left" w:pos="720"/>
          <w:tab w:val="left" w:pos="1800"/>
          <w:tab w:val="left" w:pos="2520"/>
          <w:tab w:val="left" w:pos="3240"/>
        </w:tabs>
        <w:ind w:left="3600" w:hanging="720"/>
      </w:pPr>
    </w:p>
    <w:p w14:paraId="53D29A11" w14:textId="77777777" w:rsidR="00E64EDB" w:rsidRPr="00563C59" w:rsidRDefault="00E64EDB" w:rsidP="003F25BD">
      <w:pPr>
        <w:tabs>
          <w:tab w:val="left" w:pos="720"/>
          <w:tab w:val="left" w:pos="1800"/>
          <w:tab w:val="left" w:pos="2520"/>
          <w:tab w:val="left" w:pos="3240"/>
        </w:tabs>
        <w:ind w:left="3960" w:hanging="720"/>
      </w:pPr>
      <w:r w:rsidRPr="00563C59">
        <w:t>ii.</w:t>
      </w:r>
      <w:r w:rsidRPr="00563C59">
        <w:tab/>
        <w:t>The services can reasonably be expected to improve the member’s condition or prevent further regression so that inpatient services will no longer be needed.</w:t>
      </w:r>
    </w:p>
    <w:p w14:paraId="516D5FA8" w14:textId="77777777" w:rsidR="00E64EDB" w:rsidRPr="00563C59" w:rsidRDefault="00E64EDB" w:rsidP="003F25BD">
      <w:pPr>
        <w:tabs>
          <w:tab w:val="left" w:pos="720"/>
          <w:tab w:val="left" w:pos="1800"/>
          <w:tab w:val="left" w:pos="2520"/>
          <w:tab w:val="left" w:pos="3240"/>
        </w:tabs>
        <w:ind w:left="3240" w:hanging="720"/>
      </w:pPr>
    </w:p>
    <w:p w14:paraId="6BFB95EE" w14:textId="77777777" w:rsidR="00E64EDB" w:rsidRPr="00563C59" w:rsidRDefault="00E64EDB" w:rsidP="003F25BD">
      <w:pPr>
        <w:tabs>
          <w:tab w:val="left" w:pos="720"/>
          <w:tab w:val="left" w:pos="1800"/>
          <w:tab w:val="left" w:pos="2520"/>
          <w:tab w:val="left" w:pos="3240"/>
        </w:tabs>
        <w:ind w:left="3240" w:hanging="720"/>
      </w:pPr>
      <w:r w:rsidRPr="00563C59">
        <w:t>b.</w:t>
      </w:r>
      <w:r w:rsidRPr="00563C59">
        <w:tab/>
        <w:t>For members age sixty</w:t>
      </w:r>
      <w:r w:rsidR="0017483C">
        <w:t>-</w:t>
      </w:r>
      <w:r w:rsidRPr="00563C59">
        <w:t>five (65) or older, services are the only alternative available to maintain or restore the member to the greatest possible degree of health and independent functioning.</w:t>
      </w:r>
    </w:p>
    <w:p w14:paraId="2DB3CCDD" w14:textId="77777777" w:rsidR="00E64EDB" w:rsidRPr="00563C59" w:rsidRDefault="00E64EDB" w:rsidP="003F25BD">
      <w:pPr>
        <w:tabs>
          <w:tab w:val="left" w:pos="0"/>
          <w:tab w:val="left" w:pos="720"/>
          <w:tab w:val="left" w:pos="1800"/>
          <w:tab w:val="left" w:pos="2520"/>
          <w:tab w:val="left" w:pos="3240"/>
        </w:tabs>
        <w:ind w:left="720"/>
      </w:pPr>
    </w:p>
    <w:p w14:paraId="65C7086F" w14:textId="77777777" w:rsidR="00E64EDB" w:rsidRDefault="00E64EDB" w:rsidP="003F25BD">
      <w:pPr>
        <w:tabs>
          <w:tab w:val="left" w:pos="720"/>
          <w:tab w:val="left" w:pos="1800"/>
          <w:tab w:val="left" w:pos="2520"/>
          <w:tab w:val="left" w:pos="3240"/>
        </w:tabs>
        <w:ind w:left="2520" w:hanging="720"/>
      </w:pPr>
      <w:r w:rsidRPr="00563C59">
        <w:t>4.</w:t>
      </w:r>
      <w:r w:rsidRPr="00563C59">
        <w:tab/>
        <w:t>A clear indication that the inpatient psychiatric services offered provide the member with active treatment.</w:t>
      </w:r>
    </w:p>
    <w:p w14:paraId="1F9B7579" w14:textId="77777777" w:rsidR="00B9586A" w:rsidRDefault="00B9586A" w:rsidP="003F25BD">
      <w:pPr>
        <w:tabs>
          <w:tab w:val="left" w:pos="720"/>
          <w:tab w:val="left" w:pos="1800"/>
          <w:tab w:val="left" w:pos="2520"/>
          <w:tab w:val="left" w:pos="3240"/>
        </w:tabs>
        <w:ind w:left="2520" w:hanging="720"/>
      </w:pPr>
    </w:p>
    <w:p w14:paraId="29F6730F" w14:textId="4C3E8137" w:rsidR="00E64EDB" w:rsidRPr="00563C59" w:rsidRDefault="00E64EDB" w:rsidP="003F25BD">
      <w:pPr>
        <w:tabs>
          <w:tab w:val="left" w:pos="720"/>
          <w:tab w:val="left" w:pos="1800"/>
          <w:tab w:val="left" w:pos="2520"/>
          <w:tab w:val="left" w:pos="3240"/>
        </w:tabs>
        <w:ind w:left="720"/>
        <w:rPr>
          <w:b/>
        </w:rPr>
      </w:pPr>
      <w:r w:rsidRPr="00563C59">
        <w:t>45.09-2</w:t>
      </w:r>
      <w:r w:rsidRPr="00563C59">
        <w:tab/>
      </w:r>
      <w:r w:rsidRPr="00563C59">
        <w:rPr>
          <w:b/>
        </w:rPr>
        <w:t>Detoxification Criteria</w:t>
      </w:r>
    </w:p>
    <w:p w14:paraId="6EA8C097" w14:textId="77777777" w:rsidR="00E64EDB" w:rsidRPr="00563C59" w:rsidRDefault="00E64EDB" w:rsidP="003F25BD">
      <w:pPr>
        <w:tabs>
          <w:tab w:val="left" w:pos="720"/>
          <w:tab w:val="left" w:pos="1800"/>
          <w:tab w:val="left" w:pos="2520"/>
          <w:tab w:val="left" w:pos="3240"/>
        </w:tabs>
        <w:rPr>
          <w:b/>
        </w:rPr>
      </w:pPr>
    </w:p>
    <w:p w14:paraId="5AF15F42" w14:textId="77777777" w:rsidR="00E64EDB" w:rsidRPr="00563C59" w:rsidRDefault="00E64EDB" w:rsidP="003F25BD">
      <w:pPr>
        <w:tabs>
          <w:tab w:val="left" w:pos="720"/>
          <w:tab w:val="left" w:pos="1800"/>
          <w:tab w:val="left" w:pos="2520"/>
          <w:tab w:val="left" w:pos="3240"/>
        </w:tabs>
        <w:ind w:left="1800"/>
      </w:pPr>
      <w:r w:rsidRPr="00563C59">
        <w:t>Members must meet the following criteria to be eligible for detoxification services.</w:t>
      </w:r>
    </w:p>
    <w:p w14:paraId="78E0514C" w14:textId="77777777" w:rsidR="00464A2F" w:rsidRDefault="00464A2F" w:rsidP="003F25BD">
      <w:pPr>
        <w:tabs>
          <w:tab w:val="left" w:pos="720"/>
          <w:tab w:val="left" w:pos="1800"/>
          <w:tab w:val="left" w:pos="2520"/>
          <w:tab w:val="left" w:pos="3240"/>
        </w:tabs>
      </w:pPr>
    </w:p>
    <w:p w14:paraId="509BC725" w14:textId="77777777" w:rsidR="00464A2F" w:rsidRDefault="00464A2F" w:rsidP="003F25BD">
      <w:pPr>
        <w:tabs>
          <w:tab w:val="left" w:pos="720"/>
          <w:tab w:val="left" w:pos="1800"/>
          <w:tab w:val="left" w:pos="2520"/>
          <w:tab w:val="left" w:pos="3240"/>
        </w:tabs>
      </w:pPr>
    </w:p>
    <w:p w14:paraId="0333BE12" w14:textId="77777777" w:rsidR="00464A2F" w:rsidRDefault="00464A2F" w:rsidP="003F25BD">
      <w:pPr>
        <w:tabs>
          <w:tab w:val="left" w:pos="720"/>
          <w:tab w:val="left" w:pos="1800"/>
          <w:tab w:val="left" w:pos="2520"/>
          <w:tab w:val="left" w:pos="3240"/>
        </w:tabs>
      </w:pPr>
    </w:p>
    <w:p w14:paraId="730F7408" w14:textId="77777777" w:rsidR="00464A2F" w:rsidRPr="00563C59" w:rsidRDefault="00464A2F" w:rsidP="00464A2F">
      <w:pPr>
        <w:tabs>
          <w:tab w:val="left" w:pos="0"/>
          <w:tab w:val="left" w:pos="720"/>
          <w:tab w:val="left" w:pos="1800"/>
          <w:tab w:val="left" w:pos="2520"/>
          <w:tab w:val="left" w:pos="3240"/>
        </w:tabs>
        <w:rPr>
          <w:b/>
          <w:bCs/>
        </w:rPr>
      </w:pPr>
      <w:r w:rsidRPr="00563C59">
        <w:rPr>
          <w:bCs/>
        </w:rPr>
        <w:lastRenderedPageBreak/>
        <w:t>45.09</w:t>
      </w:r>
      <w:r w:rsidRPr="00563C59">
        <w:rPr>
          <w:bCs/>
        </w:rPr>
        <w:tab/>
      </w:r>
      <w:r w:rsidRPr="00563C59">
        <w:rPr>
          <w:b/>
          <w:bCs/>
        </w:rPr>
        <w:t xml:space="preserve">ADMISSION ELIGIBILITY AND CONTINUING ELIGIBILITY CRITERIA FOR </w:t>
      </w:r>
    </w:p>
    <w:p w14:paraId="32E3394A" w14:textId="77777777" w:rsidR="00464A2F" w:rsidRPr="00610EB8" w:rsidRDefault="00464A2F" w:rsidP="00464A2F">
      <w:pPr>
        <w:tabs>
          <w:tab w:val="left" w:pos="0"/>
          <w:tab w:val="left" w:pos="720"/>
          <w:tab w:val="left" w:pos="1800"/>
          <w:tab w:val="left" w:pos="2520"/>
          <w:tab w:val="left" w:pos="3240"/>
        </w:tabs>
      </w:pPr>
      <w:r w:rsidRPr="00563C59">
        <w:rPr>
          <w:b/>
          <w:bCs/>
        </w:rPr>
        <w:tab/>
        <w:t>PSYCHIATRIC UNIT AND DETOXIFICATION SERVICES</w:t>
      </w:r>
      <w:r>
        <w:rPr>
          <w:b/>
          <w:bCs/>
        </w:rPr>
        <w:t xml:space="preserve"> </w:t>
      </w:r>
      <w:r>
        <w:rPr>
          <w:bCs/>
        </w:rPr>
        <w:t>(cont.)</w:t>
      </w:r>
    </w:p>
    <w:p w14:paraId="5219A951" w14:textId="77777777" w:rsidR="00E64EDB" w:rsidRPr="00563C59" w:rsidRDefault="00E64EDB" w:rsidP="003F25BD">
      <w:pPr>
        <w:tabs>
          <w:tab w:val="left" w:pos="720"/>
          <w:tab w:val="left" w:pos="1800"/>
          <w:tab w:val="left" w:pos="2520"/>
          <w:tab w:val="left" w:pos="3240"/>
        </w:tabs>
      </w:pPr>
    </w:p>
    <w:p w14:paraId="3D8175AC" w14:textId="77777777" w:rsidR="00E64EDB" w:rsidRPr="00563C59" w:rsidRDefault="00E64EDB" w:rsidP="003F25BD">
      <w:pPr>
        <w:tabs>
          <w:tab w:val="left" w:pos="720"/>
          <w:tab w:val="left" w:pos="1800"/>
          <w:tab w:val="left" w:pos="2520"/>
          <w:tab w:val="left" w:pos="3240"/>
        </w:tabs>
        <w:ind w:left="1800"/>
      </w:pPr>
      <w:r w:rsidRPr="00563C59">
        <w:t xml:space="preserve">The member’s symptoms must meet American Society of Addiction Medicine (ASAM) Level </w:t>
      </w:r>
      <w:r w:rsidR="004C02EB" w:rsidRPr="00563C59">
        <w:t>4</w:t>
      </w:r>
      <w:r w:rsidRPr="00563C59">
        <w:t xml:space="preserve"> criteria as defined</w:t>
      </w:r>
      <w:r w:rsidR="001D7494">
        <w:t xml:space="preserve"> in the most recent edition of T</w:t>
      </w:r>
      <w:r w:rsidRPr="00563C59">
        <w:t xml:space="preserve">he </w:t>
      </w:r>
      <w:r w:rsidRPr="00563C59">
        <w:rPr>
          <w:color w:val="333333"/>
        </w:rPr>
        <w:t>ASAM Criteria:</w:t>
      </w:r>
      <w:r w:rsidR="001D7494">
        <w:rPr>
          <w:color w:val="333333"/>
        </w:rPr>
        <w:t xml:space="preserve"> Treatment Criteria for Addictive, Substance-related, and Co-Occurring Conditions:</w:t>
      </w:r>
    </w:p>
    <w:p w14:paraId="2A8C1AE2" w14:textId="77777777" w:rsidR="00E64EDB" w:rsidRPr="00563C59" w:rsidRDefault="00E64EDB" w:rsidP="003F25BD">
      <w:pPr>
        <w:tabs>
          <w:tab w:val="left" w:pos="720"/>
          <w:tab w:val="left" w:pos="1800"/>
          <w:tab w:val="left" w:pos="2520"/>
          <w:tab w:val="left" w:pos="3240"/>
        </w:tabs>
        <w:ind w:left="1800"/>
      </w:pPr>
    </w:p>
    <w:p w14:paraId="5BF009F2" w14:textId="77777777" w:rsidR="00E64EDB" w:rsidRPr="00563C59" w:rsidRDefault="00E64EDB" w:rsidP="003F25BD">
      <w:pPr>
        <w:numPr>
          <w:ilvl w:val="1"/>
          <w:numId w:val="10"/>
        </w:numPr>
        <w:tabs>
          <w:tab w:val="left" w:pos="720"/>
          <w:tab w:val="left" w:pos="1800"/>
          <w:tab w:val="left" w:pos="2520"/>
          <w:tab w:val="left" w:pos="3240"/>
        </w:tabs>
        <w:ind w:hanging="720"/>
      </w:pPr>
      <w:r w:rsidRPr="00563C59">
        <w:t>Member must have Substance –</w:t>
      </w:r>
      <w:r w:rsidR="00B9586A">
        <w:t xml:space="preserve"> </w:t>
      </w:r>
      <w:r w:rsidRPr="00563C59">
        <w:t>Use or Substance-Induced Disorder based upon DSM-</w:t>
      </w:r>
      <w:r w:rsidR="00077CF7" w:rsidRPr="00563C59">
        <w:t>5</w:t>
      </w:r>
      <w:r w:rsidRPr="00563C59">
        <w:t>; and</w:t>
      </w:r>
    </w:p>
    <w:p w14:paraId="22BA6B72" w14:textId="77777777" w:rsidR="00E64EDB" w:rsidRPr="00563C59" w:rsidRDefault="00E64EDB" w:rsidP="003F25BD">
      <w:pPr>
        <w:tabs>
          <w:tab w:val="left" w:pos="720"/>
          <w:tab w:val="left" w:pos="1800"/>
          <w:tab w:val="left" w:pos="2520"/>
          <w:tab w:val="left" w:pos="3240"/>
        </w:tabs>
        <w:ind w:left="2520" w:hanging="720"/>
      </w:pPr>
    </w:p>
    <w:p w14:paraId="64B8C8C8" w14:textId="77777777" w:rsidR="00E64EDB" w:rsidRDefault="00E64EDB" w:rsidP="003F25BD">
      <w:pPr>
        <w:numPr>
          <w:ilvl w:val="1"/>
          <w:numId w:val="10"/>
        </w:numPr>
        <w:tabs>
          <w:tab w:val="left" w:pos="720"/>
          <w:tab w:val="left" w:pos="1800"/>
          <w:tab w:val="left" w:pos="2520"/>
          <w:tab w:val="left" w:pos="3240"/>
        </w:tabs>
        <w:ind w:hanging="720"/>
      </w:pPr>
      <w:r w:rsidRPr="00563C59">
        <w:t xml:space="preserve">Member must meet ASAM Level </w:t>
      </w:r>
      <w:r w:rsidR="00077CF7" w:rsidRPr="00563C59">
        <w:t>4</w:t>
      </w:r>
      <w:r w:rsidRPr="00563C59">
        <w:t xml:space="preserve"> Dimensions 1, 2</w:t>
      </w:r>
      <w:r w:rsidR="00B9586A">
        <w:t>,</w:t>
      </w:r>
      <w:r w:rsidRPr="00563C59">
        <w:t xml:space="preserve"> or 3. </w:t>
      </w:r>
    </w:p>
    <w:p w14:paraId="1FFB8EBA" w14:textId="77777777" w:rsidR="001D7494" w:rsidRDefault="001D7494" w:rsidP="001D7494">
      <w:pPr>
        <w:pStyle w:val="ListParagraph"/>
      </w:pPr>
    </w:p>
    <w:p w14:paraId="109F48E5" w14:textId="14EFF92B" w:rsidR="00E64EDB" w:rsidRPr="00563C59" w:rsidRDefault="00E64EDB" w:rsidP="003F25BD">
      <w:pPr>
        <w:tabs>
          <w:tab w:val="left" w:pos="0"/>
          <w:tab w:val="left" w:pos="720"/>
          <w:tab w:val="left" w:pos="1800"/>
          <w:tab w:val="left" w:pos="2520"/>
          <w:tab w:val="left" w:pos="3240"/>
        </w:tabs>
      </w:pPr>
      <w:r w:rsidRPr="00563C59">
        <w:t>45.10</w:t>
      </w:r>
      <w:r w:rsidRPr="00563C59">
        <w:tab/>
      </w:r>
      <w:r w:rsidRPr="00563C59">
        <w:rPr>
          <w:b/>
        </w:rPr>
        <w:t>REIMBURSEMENT</w:t>
      </w:r>
    </w:p>
    <w:p w14:paraId="49BC2C11" w14:textId="77777777" w:rsidR="00E64EDB" w:rsidRPr="00563C59" w:rsidRDefault="00E64EDB" w:rsidP="003F25BD">
      <w:pPr>
        <w:tabs>
          <w:tab w:val="left" w:pos="720"/>
          <w:tab w:val="left" w:pos="1800"/>
          <w:tab w:val="left" w:pos="2520"/>
          <w:tab w:val="left" w:pos="3240"/>
        </w:tabs>
      </w:pPr>
    </w:p>
    <w:p w14:paraId="52F36ED4" w14:textId="77777777" w:rsidR="00E64EDB" w:rsidRPr="00563C59" w:rsidRDefault="00E64EDB" w:rsidP="003F25BD">
      <w:pPr>
        <w:tabs>
          <w:tab w:val="left" w:pos="720"/>
          <w:tab w:val="left" w:pos="1800"/>
          <w:tab w:val="left" w:pos="2520"/>
          <w:tab w:val="left" w:pos="3240"/>
        </w:tabs>
        <w:ind w:left="720"/>
      </w:pPr>
      <w:r w:rsidRPr="00563C59">
        <w:t>See Chapter III, Section 45, “Principles of Reimbursement for Hospital Services”.</w:t>
      </w:r>
    </w:p>
    <w:p w14:paraId="5FEF8F02" w14:textId="77777777" w:rsidR="00E64EDB" w:rsidRPr="00563C59" w:rsidRDefault="00E64EDB" w:rsidP="003F25BD">
      <w:pPr>
        <w:tabs>
          <w:tab w:val="left" w:pos="720"/>
          <w:tab w:val="left" w:pos="1800"/>
          <w:tab w:val="left" w:pos="2520"/>
          <w:tab w:val="left" w:pos="3240"/>
        </w:tabs>
        <w:ind w:left="1620"/>
      </w:pPr>
    </w:p>
    <w:p w14:paraId="044E3152" w14:textId="77777777" w:rsidR="00E64EDB" w:rsidRPr="00563C59" w:rsidRDefault="00E64EDB" w:rsidP="003F25BD">
      <w:pPr>
        <w:tabs>
          <w:tab w:val="left" w:pos="720"/>
          <w:tab w:val="left" w:pos="1800"/>
          <w:tab w:val="left" w:pos="2520"/>
          <w:tab w:val="left" w:pos="3240"/>
        </w:tabs>
        <w:ind w:left="720"/>
      </w:pPr>
      <w:r w:rsidRPr="00563C59">
        <w:t xml:space="preserve">In accordance with Chapter I of the </w:t>
      </w:r>
      <w:r w:rsidRPr="00563C59">
        <w:rPr>
          <w:i/>
        </w:rPr>
        <w:t>MaineCare Benefits Manual</w:t>
      </w:r>
      <w:r w:rsidRPr="00563C59">
        <w:t>, it is the responsibility of the provider to seek payment from any other resources that are available for payment of the rendered service prior to billing the MaineCare Program, including billing Medicare, as described under Title XVIII.</w:t>
      </w:r>
    </w:p>
    <w:p w14:paraId="46C6D85A" w14:textId="77777777" w:rsidR="00E64EDB" w:rsidRPr="00563C59" w:rsidRDefault="00E64EDB" w:rsidP="003F25BD">
      <w:pPr>
        <w:tabs>
          <w:tab w:val="left" w:pos="720"/>
          <w:tab w:val="left" w:pos="1800"/>
          <w:tab w:val="left" w:pos="2520"/>
          <w:tab w:val="left" w:pos="3240"/>
        </w:tabs>
        <w:ind w:left="-1170"/>
      </w:pPr>
    </w:p>
    <w:p w14:paraId="5566CC10" w14:textId="77777777" w:rsidR="00E64EDB" w:rsidRPr="00563C59" w:rsidRDefault="00E64EDB" w:rsidP="003F25BD">
      <w:pPr>
        <w:tabs>
          <w:tab w:val="left" w:pos="720"/>
          <w:tab w:val="left" w:pos="1800"/>
          <w:tab w:val="left" w:pos="2520"/>
          <w:tab w:val="left" w:pos="3240"/>
        </w:tabs>
        <w:ind w:left="720" w:hanging="720"/>
      </w:pPr>
      <w:r w:rsidRPr="00563C59">
        <w:t>45.11</w:t>
      </w:r>
      <w:r w:rsidRPr="00563C59">
        <w:tab/>
      </w:r>
      <w:r w:rsidRPr="00563C59">
        <w:rPr>
          <w:b/>
        </w:rPr>
        <w:t>CO-PAYMENT FOR INPATIENT SERVICES, OUTPATIENT HOSPITAL CLINIC SERVICES</w:t>
      </w:r>
    </w:p>
    <w:p w14:paraId="63AF53B5" w14:textId="77777777" w:rsidR="00E64EDB" w:rsidRPr="00563C59" w:rsidRDefault="00E64EDB" w:rsidP="003F25BD">
      <w:pPr>
        <w:pStyle w:val="Footer"/>
        <w:tabs>
          <w:tab w:val="clear" w:pos="4320"/>
          <w:tab w:val="clear" w:pos="8640"/>
          <w:tab w:val="left" w:pos="720"/>
          <w:tab w:val="left" w:pos="1440"/>
          <w:tab w:val="left" w:pos="1800"/>
          <w:tab w:val="left" w:pos="2520"/>
          <w:tab w:val="left" w:pos="3240"/>
        </w:tabs>
        <w:rPr>
          <w:rFonts w:ascii="Times New Roman" w:hAnsi="Times New Roman" w:cs="Times New Roman"/>
          <w:sz w:val="22"/>
          <w:szCs w:val="22"/>
        </w:rPr>
      </w:pPr>
    </w:p>
    <w:p w14:paraId="582B350C" w14:textId="77777777" w:rsidR="00E64EDB" w:rsidRPr="00563C59" w:rsidRDefault="00E64EDB" w:rsidP="003F25BD">
      <w:pPr>
        <w:numPr>
          <w:ilvl w:val="0"/>
          <w:numId w:val="3"/>
        </w:numPr>
        <w:tabs>
          <w:tab w:val="clear" w:pos="1620"/>
          <w:tab w:val="left" w:pos="720"/>
          <w:tab w:val="left" w:pos="1430"/>
          <w:tab w:val="left" w:pos="1800"/>
          <w:tab w:val="left" w:pos="2520"/>
          <w:tab w:val="left" w:pos="3240"/>
        </w:tabs>
        <w:ind w:left="1430" w:hanging="710"/>
      </w:pPr>
      <w:r w:rsidRPr="00563C59">
        <w:t xml:space="preserve">A co-payment will be charged to each MaineCare member receiving either inpatient or outpatient hospital services. Two separate co-payments will be charged if the member receives both inpatient and outpatient services. The amount of the co-payment shall not </w:t>
      </w:r>
    </w:p>
    <w:p w14:paraId="0C9EF597" w14:textId="77777777" w:rsidR="00E64EDB" w:rsidRPr="00563C59" w:rsidRDefault="00E64EDB" w:rsidP="003F25BD">
      <w:pPr>
        <w:tabs>
          <w:tab w:val="left" w:pos="720"/>
          <w:tab w:val="left" w:pos="1430"/>
          <w:tab w:val="left" w:pos="1800"/>
          <w:tab w:val="left" w:pos="2520"/>
          <w:tab w:val="left" w:pos="3240"/>
        </w:tabs>
        <w:ind w:left="1430"/>
      </w:pPr>
      <w:r w:rsidRPr="00563C59">
        <w:t>exceed three dollars ($3.00) per day for either category of hospital services provided, according to the following schedule:</w:t>
      </w:r>
    </w:p>
    <w:p w14:paraId="4940485E" w14:textId="77777777" w:rsidR="00E64EDB" w:rsidRPr="00563C59" w:rsidRDefault="00E64EDB" w:rsidP="003F25BD">
      <w:pPr>
        <w:tabs>
          <w:tab w:val="left" w:pos="720"/>
          <w:tab w:val="left" w:pos="1800"/>
          <w:tab w:val="left" w:pos="2520"/>
          <w:tab w:val="left" w:pos="3240"/>
        </w:tabs>
        <w:ind w:left="720" w:hanging="720"/>
      </w:pPr>
    </w:p>
    <w:p w14:paraId="422525ED" w14:textId="77777777" w:rsidR="00E64EDB" w:rsidRPr="00563C59" w:rsidRDefault="00E64EDB" w:rsidP="003F25BD">
      <w:pPr>
        <w:tabs>
          <w:tab w:val="left" w:pos="720"/>
          <w:tab w:val="left" w:pos="1440"/>
          <w:tab w:val="left" w:pos="1800"/>
          <w:tab w:val="left" w:pos="2520"/>
          <w:tab w:val="left" w:pos="3240"/>
          <w:tab w:val="left" w:pos="6120"/>
        </w:tabs>
        <w:ind w:left="1800"/>
        <w:rPr>
          <w:b/>
        </w:rPr>
      </w:pPr>
      <w:r w:rsidRPr="00563C59">
        <w:rPr>
          <w:b/>
        </w:rPr>
        <w:t>MaineCare Payment for Service</w:t>
      </w:r>
      <w:r w:rsidRPr="00563C59">
        <w:rPr>
          <w:b/>
        </w:rPr>
        <w:tab/>
        <w:t>Maximum Member</w:t>
      </w:r>
    </w:p>
    <w:p w14:paraId="262CBE87" w14:textId="77777777" w:rsidR="00E64EDB" w:rsidRPr="00563C59" w:rsidRDefault="00E64EDB" w:rsidP="003F25BD">
      <w:pPr>
        <w:tabs>
          <w:tab w:val="left" w:pos="720"/>
          <w:tab w:val="left" w:pos="1440"/>
          <w:tab w:val="left" w:pos="1800"/>
          <w:tab w:val="left" w:pos="2520"/>
          <w:tab w:val="left" w:pos="3240"/>
        </w:tabs>
        <w:ind w:left="720" w:firstLine="5400"/>
        <w:rPr>
          <w:b/>
        </w:rPr>
      </w:pPr>
      <w:r w:rsidRPr="00563C59">
        <w:rPr>
          <w:b/>
        </w:rPr>
        <w:t>Co-payment Per Day</w:t>
      </w:r>
    </w:p>
    <w:p w14:paraId="1D961B2F" w14:textId="77777777" w:rsidR="00E64EDB" w:rsidRPr="00563C59" w:rsidRDefault="00E64EDB" w:rsidP="003F25BD">
      <w:pPr>
        <w:tabs>
          <w:tab w:val="left" w:pos="720"/>
          <w:tab w:val="left" w:pos="1800"/>
          <w:tab w:val="left" w:pos="2520"/>
          <w:tab w:val="left" w:pos="3240"/>
        </w:tabs>
        <w:ind w:left="-1170"/>
      </w:pPr>
    </w:p>
    <w:p w14:paraId="229DA142" w14:textId="77777777" w:rsidR="00E64EDB" w:rsidRPr="00563C59" w:rsidRDefault="00E64EDB" w:rsidP="003F25BD">
      <w:pPr>
        <w:tabs>
          <w:tab w:val="left" w:pos="720"/>
          <w:tab w:val="left" w:pos="1800"/>
          <w:tab w:val="left" w:pos="2520"/>
          <w:tab w:val="left" w:pos="3240"/>
          <w:tab w:val="decimal" w:pos="7020"/>
        </w:tabs>
        <w:ind w:left="1440" w:firstLine="630"/>
      </w:pPr>
      <w:r w:rsidRPr="00563C59">
        <w:t>$10.00 or less</w:t>
      </w:r>
      <w:r w:rsidRPr="00563C59">
        <w:tab/>
        <w:t>$ .50</w:t>
      </w:r>
    </w:p>
    <w:p w14:paraId="144029E3" w14:textId="77777777" w:rsidR="00E64EDB" w:rsidRPr="00563C59" w:rsidRDefault="00E64EDB" w:rsidP="003F25BD">
      <w:pPr>
        <w:tabs>
          <w:tab w:val="left" w:pos="720"/>
          <w:tab w:val="left" w:pos="1800"/>
          <w:tab w:val="left" w:pos="2520"/>
          <w:tab w:val="left" w:pos="3240"/>
          <w:tab w:val="decimal" w:pos="7020"/>
        </w:tabs>
        <w:ind w:left="2070"/>
      </w:pPr>
      <w:r w:rsidRPr="00563C59">
        <w:t>$10.01 - 25.00</w:t>
      </w:r>
      <w:r w:rsidRPr="00563C59">
        <w:tab/>
        <w:t>$1.00</w:t>
      </w:r>
    </w:p>
    <w:p w14:paraId="7C9392D2" w14:textId="77777777" w:rsidR="00E64EDB" w:rsidRPr="00563C59" w:rsidRDefault="00E64EDB" w:rsidP="003F25BD">
      <w:pPr>
        <w:tabs>
          <w:tab w:val="left" w:pos="720"/>
          <w:tab w:val="left" w:pos="1800"/>
          <w:tab w:val="left" w:pos="2520"/>
          <w:tab w:val="left" w:pos="3240"/>
          <w:tab w:val="decimal" w:pos="7020"/>
        </w:tabs>
        <w:ind w:left="2070"/>
      </w:pPr>
      <w:r w:rsidRPr="00563C59">
        <w:t>$25.01 - 50.00</w:t>
      </w:r>
      <w:r w:rsidRPr="00563C59">
        <w:tab/>
        <w:t>$2.00</w:t>
      </w:r>
    </w:p>
    <w:p w14:paraId="44748CAF" w14:textId="77777777" w:rsidR="00E64EDB" w:rsidRPr="00563C59" w:rsidRDefault="00E64EDB" w:rsidP="003F25BD">
      <w:pPr>
        <w:tabs>
          <w:tab w:val="left" w:pos="720"/>
          <w:tab w:val="left" w:pos="1800"/>
          <w:tab w:val="left" w:pos="2520"/>
          <w:tab w:val="left" w:pos="3240"/>
          <w:tab w:val="decimal" w:pos="7020"/>
        </w:tabs>
        <w:ind w:left="2070"/>
      </w:pPr>
      <w:r w:rsidRPr="00563C59">
        <w:t>$50.01 or more</w:t>
      </w:r>
      <w:r w:rsidRPr="00563C59">
        <w:tab/>
        <w:t>$3.00</w:t>
      </w:r>
    </w:p>
    <w:p w14:paraId="4645DBEF" w14:textId="77777777" w:rsidR="00E64EDB" w:rsidRPr="00563C59" w:rsidRDefault="00E64EDB" w:rsidP="003F25BD">
      <w:pPr>
        <w:tabs>
          <w:tab w:val="left" w:pos="720"/>
          <w:tab w:val="left" w:pos="1800"/>
          <w:tab w:val="left" w:pos="2520"/>
          <w:tab w:val="left" w:pos="3240"/>
        </w:tabs>
        <w:ind w:left="630"/>
      </w:pPr>
    </w:p>
    <w:p w14:paraId="011328CF" w14:textId="77777777" w:rsidR="00E64EDB" w:rsidRPr="00563C59" w:rsidRDefault="00E64EDB" w:rsidP="00DB6496">
      <w:pPr>
        <w:numPr>
          <w:ilvl w:val="0"/>
          <w:numId w:val="3"/>
        </w:numPr>
        <w:tabs>
          <w:tab w:val="clear" w:pos="1620"/>
          <w:tab w:val="left" w:pos="720"/>
          <w:tab w:val="left" w:pos="1800"/>
          <w:tab w:val="num" w:pos="2160"/>
          <w:tab w:val="left" w:pos="2520"/>
          <w:tab w:val="left" w:pos="3240"/>
        </w:tabs>
        <w:ind w:left="1800" w:hanging="1080"/>
      </w:pPr>
      <w:r w:rsidRPr="00563C59">
        <w:t>The member shall be liable for co-payments up to a maximum of thirty dollars ($30.00) per calendar month for each category: inpatient or outpatient service, and regardless of whether there are multiple hospital service providers within the same month. After the maximum thirty dollar ($30.00) monthly cap(s) has been charged to the member, the member shall not be liable for additional co-payments and the provider(s) shall receive full MaineCare reimbursement.</w:t>
      </w:r>
    </w:p>
    <w:p w14:paraId="57113D87" w14:textId="77777777" w:rsidR="00E64EDB" w:rsidRPr="00563C59" w:rsidRDefault="00E64EDB" w:rsidP="003F25BD">
      <w:pPr>
        <w:tabs>
          <w:tab w:val="left" w:pos="720"/>
          <w:tab w:val="left" w:pos="1800"/>
          <w:tab w:val="left" w:pos="2520"/>
          <w:tab w:val="left" w:pos="3240"/>
        </w:tabs>
        <w:ind w:left="2340" w:hanging="540"/>
      </w:pPr>
    </w:p>
    <w:p w14:paraId="4B7243F4" w14:textId="77777777" w:rsidR="00464A2F" w:rsidRDefault="00E64EDB" w:rsidP="003F25BD">
      <w:pPr>
        <w:numPr>
          <w:ilvl w:val="0"/>
          <w:numId w:val="3"/>
        </w:numPr>
        <w:tabs>
          <w:tab w:val="clear" w:pos="1620"/>
          <w:tab w:val="left" w:pos="720"/>
          <w:tab w:val="left" w:pos="1800"/>
          <w:tab w:val="left" w:pos="2520"/>
          <w:tab w:val="left" w:pos="3240"/>
        </w:tabs>
        <w:ind w:left="1800" w:hanging="1080"/>
      </w:pPr>
      <w:r w:rsidRPr="00563C59">
        <w:t xml:space="preserve">No provider may deny services to a member for failure to pay a co-payment. Providers must rely upon the member's representation that he or she does not have </w:t>
      </w:r>
    </w:p>
    <w:p w14:paraId="79A5B9C2" w14:textId="77777777" w:rsidR="00464A2F" w:rsidRPr="00464A2F" w:rsidRDefault="00464A2F" w:rsidP="00464A2F">
      <w:pPr>
        <w:tabs>
          <w:tab w:val="left" w:pos="720"/>
          <w:tab w:val="left" w:pos="2520"/>
          <w:tab w:val="left" w:pos="3240"/>
        </w:tabs>
        <w:ind w:left="720" w:hanging="810"/>
      </w:pPr>
      <w:r w:rsidRPr="00464A2F">
        <w:lastRenderedPageBreak/>
        <w:t>45.11</w:t>
      </w:r>
      <w:r w:rsidRPr="00464A2F">
        <w:rPr>
          <w:b/>
        </w:rPr>
        <w:tab/>
        <w:t>CO-PAYMENT FOR INPATIENT SERVICES, OUTPATIENT HOSPITAL CLINIC SERVICES</w:t>
      </w:r>
      <w:r>
        <w:rPr>
          <w:b/>
        </w:rPr>
        <w:t xml:space="preserve"> </w:t>
      </w:r>
      <w:r>
        <w:t>(cont.)</w:t>
      </w:r>
    </w:p>
    <w:p w14:paraId="65D44AAD" w14:textId="77777777" w:rsidR="00464A2F" w:rsidRDefault="00464A2F" w:rsidP="00464A2F">
      <w:pPr>
        <w:tabs>
          <w:tab w:val="left" w:pos="720"/>
          <w:tab w:val="left" w:pos="1800"/>
          <w:tab w:val="left" w:pos="2520"/>
          <w:tab w:val="left" w:pos="3240"/>
        </w:tabs>
        <w:ind w:left="1800"/>
      </w:pPr>
    </w:p>
    <w:p w14:paraId="1C41AACA" w14:textId="77777777" w:rsidR="00E64EDB" w:rsidRPr="00563C59" w:rsidRDefault="00E64EDB" w:rsidP="00464A2F">
      <w:pPr>
        <w:tabs>
          <w:tab w:val="left" w:pos="720"/>
          <w:tab w:val="left" w:pos="1800"/>
          <w:tab w:val="left" w:pos="2520"/>
          <w:tab w:val="left" w:pos="3240"/>
        </w:tabs>
        <w:ind w:left="1800"/>
      </w:pPr>
      <w:r w:rsidRPr="00563C59">
        <w:t>the cash available to pay the co-payment. A member's inability to pay a co-payment does not, however, relieve him/her of liability for a co-payment.</w:t>
      </w:r>
    </w:p>
    <w:p w14:paraId="1E41B5FE" w14:textId="77777777" w:rsidR="00E64EDB" w:rsidRPr="00563C59" w:rsidRDefault="00E64EDB" w:rsidP="003F25BD">
      <w:pPr>
        <w:tabs>
          <w:tab w:val="left" w:pos="720"/>
          <w:tab w:val="left" w:pos="1800"/>
          <w:tab w:val="left" w:pos="2520"/>
          <w:tab w:val="left" w:pos="3240"/>
        </w:tabs>
        <w:ind w:left="1800" w:hanging="1080"/>
      </w:pPr>
    </w:p>
    <w:p w14:paraId="59EF8400" w14:textId="77777777" w:rsidR="00E64EDB" w:rsidRPr="00563C59" w:rsidRDefault="00E64EDB" w:rsidP="003F25BD">
      <w:pPr>
        <w:numPr>
          <w:ilvl w:val="0"/>
          <w:numId w:val="1"/>
        </w:numPr>
        <w:tabs>
          <w:tab w:val="left" w:pos="720"/>
          <w:tab w:val="left" w:pos="1800"/>
          <w:tab w:val="left" w:pos="2520"/>
          <w:tab w:val="left" w:pos="3240"/>
        </w:tabs>
        <w:ind w:left="1800" w:hanging="1080"/>
      </w:pPr>
      <w:r w:rsidRPr="00563C59">
        <w:t>Providers are responsible for documenting the amount of co-payments charged to each member (regardless of whether the member has made payment) and shall disclose that amount to other providers, as necessary, to confirm previous co-payments.</w:t>
      </w:r>
    </w:p>
    <w:p w14:paraId="54A7CCB7" w14:textId="77777777" w:rsidR="00E64EDB" w:rsidRPr="00563C59" w:rsidRDefault="00E64EDB" w:rsidP="003F25BD">
      <w:pPr>
        <w:tabs>
          <w:tab w:val="left" w:pos="720"/>
          <w:tab w:val="left" w:pos="1800"/>
          <w:tab w:val="left" w:pos="2520"/>
          <w:tab w:val="left" w:pos="3240"/>
        </w:tabs>
        <w:ind w:left="1530"/>
      </w:pPr>
    </w:p>
    <w:p w14:paraId="446564B8" w14:textId="77777777" w:rsidR="00E64EDB" w:rsidRPr="00563C59" w:rsidRDefault="00E64EDB" w:rsidP="00DB6496">
      <w:pPr>
        <w:tabs>
          <w:tab w:val="left" w:pos="720"/>
          <w:tab w:val="left" w:pos="1800"/>
          <w:tab w:val="left" w:pos="2520"/>
          <w:tab w:val="left" w:pos="3240"/>
        </w:tabs>
        <w:ind w:left="1800" w:hanging="1080"/>
      </w:pPr>
      <w:r w:rsidRPr="00563C59">
        <w:t>Co-payment exemptions and dispute resolution procedures are contained in Chapter I.</w:t>
      </w:r>
    </w:p>
    <w:p w14:paraId="00D5B154" w14:textId="77777777" w:rsidR="00E64EDB" w:rsidRPr="00563C59" w:rsidRDefault="00E64EDB" w:rsidP="003F25BD">
      <w:pPr>
        <w:tabs>
          <w:tab w:val="left" w:pos="720"/>
          <w:tab w:val="left" w:pos="1800"/>
          <w:tab w:val="left" w:pos="2520"/>
          <w:tab w:val="left" w:pos="3240"/>
        </w:tabs>
        <w:ind w:hanging="720"/>
      </w:pPr>
    </w:p>
    <w:p w14:paraId="210085C3" w14:textId="5536A676" w:rsidR="00E64EDB" w:rsidRPr="00563C59" w:rsidRDefault="00E64EDB" w:rsidP="003F25BD">
      <w:pPr>
        <w:tabs>
          <w:tab w:val="left" w:pos="720"/>
          <w:tab w:val="left" w:pos="1800"/>
          <w:tab w:val="left" w:pos="2520"/>
          <w:tab w:val="left" w:pos="3240"/>
        </w:tabs>
      </w:pPr>
      <w:r w:rsidRPr="00563C59">
        <w:t>45.12</w:t>
      </w:r>
      <w:r w:rsidRPr="00563C59">
        <w:tab/>
      </w:r>
      <w:r w:rsidRPr="00563C59">
        <w:rPr>
          <w:b/>
        </w:rPr>
        <w:t>BILLING INSTRUCTIONS</w:t>
      </w:r>
    </w:p>
    <w:p w14:paraId="2C183DB1" w14:textId="77777777" w:rsidR="00E64EDB" w:rsidRPr="00563C59" w:rsidRDefault="00E64EDB" w:rsidP="003F25BD">
      <w:pPr>
        <w:tabs>
          <w:tab w:val="left" w:pos="720"/>
          <w:tab w:val="left" w:pos="1800"/>
          <w:tab w:val="left" w:pos="2520"/>
          <w:tab w:val="left" w:pos="3240"/>
        </w:tabs>
      </w:pPr>
    </w:p>
    <w:p w14:paraId="390388F4" w14:textId="77777777" w:rsidR="00E64EDB" w:rsidRPr="00563C59" w:rsidRDefault="00E64EDB" w:rsidP="003F25BD">
      <w:pPr>
        <w:pStyle w:val="BlockText"/>
        <w:tabs>
          <w:tab w:val="left" w:pos="720"/>
          <w:tab w:val="left" w:pos="1800"/>
          <w:tab w:val="left" w:pos="2520"/>
          <w:tab w:val="left" w:pos="3240"/>
        </w:tabs>
        <w:ind w:left="1800" w:right="0" w:hanging="1080"/>
        <w:rPr>
          <w:szCs w:val="22"/>
        </w:rPr>
      </w:pPr>
      <w:r w:rsidRPr="00563C59">
        <w:rPr>
          <w:szCs w:val="22"/>
        </w:rPr>
        <w:t>A.</w:t>
      </w:r>
      <w:r w:rsidRPr="00563C59">
        <w:rPr>
          <w:szCs w:val="22"/>
        </w:rPr>
        <w:tab/>
        <w:t xml:space="preserve">Only providers that qualify as “provider based” entities under 42 CFR 413.65 may bill under this Section of the </w:t>
      </w:r>
      <w:r w:rsidRPr="00563C59">
        <w:rPr>
          <w:i/>
          <w:szCs w:val="22"/>
        </w:rPr>
        <w:t>MaineCare Benefits Manual</w:t>
      </w:r>
      <w:r w:rsidRPr="00563C59">
        <w:rPr>
          <w:szCs w:val="22"/>
        </w:rPr>
        <w:t>.</w:t>
      </w:r>
    </w:p>
    <w:p w14:paraId="57A9CC12" w14:textId="77777777" w:rsidR="00E64EDB" w:rsidRPr="00563C59" w:rsidRDefault="00E64EDB" w:rsidP="003F25BD">
      <w:pPr>
        <w:pStyle w:val="BlockText"/>
        <w:ind w:left="1440" w:right="0" w:hanging="720"/>
        <w:rPr>
          <w:szCs w:val="22"/>
        </w:rPr>
      </w:pPr>
    </w:p>
    <w:p w14:paraId="2806C561" w14:textId="262C4F41" w:rsidR="00E64EDB" w:rsidRPr="002360D8" w:rsidRDefault="00E64EDB" w:rsidP="003F25BD">
      <w:pPr>
        <w:pStyle w:val="BlockText"/>
        <w:ind w:left="1800" w:right="0" w:hanging="1080"/>
        <w:rPr>
          <w:rStyle w:val="Hyperlink"/>
          <w:color w:val="auto"/>
          <w:szCs w:val="22"/>
        </w:rPr>
      </w:pPr>
      <w:r w:rsidRPr="00563C59">
        <w:rPr>
          <w:szCs w:val="22"/>
        </w:rPr>
        <w:t>B.</w:t>
      </w:r>
      <w:r w:rsidRPr="00563C59">
        <w:rPr>
          <w:szCs w:val="22"/>
        </w:rPr>
        <w:tab/>
        <w:t xml:space="preserve">Copies of MaineCare billing instructions may be downloaded at </w:t>
      </w:r>
      <w:hyperlink r:id="rId11" w:history="1">
        <w:r w:rsidRPr="00D86F22">
          <w:rPr>
            <w:rStyle w:val="Hyperlink"/>
            <w:color w:val="3333FF"/>
            <w:szCs w:val="22"/>
          </w:rPr>
          <w:t>http://www.maine.gov/dhhs/oms/providerfiles/billing_instructions.html</w:t>
        </w:r>
      </w:hyperlink>
      <w:r w:rsidR="001B554C" w:rsidRPr="001B554C">
        <w:rPr>
          <w:rStyle w:val="Hyperlink"/>
          <w:color w:val="auto"/>
          <w:szCs w:val="22"/>
          <w:u w:val="none"/>
        </w:rPr>
        <w:t>.</w:t>
      </w:r>
    </w:p>
    <w:p w14:paraId="26CED0DD" w14:textId="77777777" w:rsidR="00E64EDB" w:rsidRPr="002360D8" w:rsidRDefault="00E64EDB" w:rsidP="003F25BD">
      <w:pPr>
        <w:pStyle w:val="BlockText"/>
        <w:ind w:left="720" w:right="0" w:hanging="720"/>
        <w:rPr>
          <w:szCs w:val="22"/>
        </w:rPr>
      </w:pPr>
    </w:p>
    <w:p w14:paraId="672F71B8" w14:textId="27CCC111" w:rsidR="00E64EDB" w:rsidRDefault="00E64EDB" w:rsidP="003F25BD">
      <w:pPr>
        <w:pStyle w:val="BlockText"/>
        <w:ind w:left="720" w:right="0" w:hanging="720"/>
        <w:rPr>
          <w:b/>
          <w:szCs w:val="22"/>
        </w:rPr>
      </w:pPr>
      <w:r w:rsidRPr="00563C59">
        <w:rPr>
          <w:szCs w:val="22"/>
        </w:rPr>
        <w:t>45.13</w:t>
      </w:r>
      <w:r w:rsidRPr="00563C59">
        <w:rPr>
          <w:szCs w:val="22"/>
        </w:rPr>
        <w:tab/>
      </w:r>
      <w:r w:rsidRPr="00563C59">
        <w:rPr>
          <w:b/>
          <w:szCs w:val="22"/>
        </w:rPr>
        <w:t>REPORTING REQUIREMENTS</w:t>
      </w:r>
    </w:p>
    <w:p w14:paraId="75175E26" w14:textId="77777777" w:rsidR="00D86F22" w:rsidRPr="00563C59" w:rsidRDefault="00D86F22" w:rsidP="003F25BD">
      <w:pPr>
        <w:pStyle w:val="BlockText"/>
        <w:ind w:left="720" w:right="0" w:hanging="720"/>
        <w:rPr>
          <w:b/>
          <w:szCs w:val="22"/>
        </w:rPr>
      </w:pPr>
    </w:p>
    <w:p w14:paraId="222A8BF8" w14:textId="77777777" w:rsidR="00E64EDB" w:rsidRPr="001B554C" w:rsidRDefault="00E64EDB" w:rsidP="003F25BD">
      <w:pPr>
        <w:pStyle w:val="BlockText"/>
        <w:ind w:left="720" w:right="0" w:firstLine="0"/>
        <w:rPr>
          <w:rStyle w:val="Hyperlink"/>
          <w:color w:val="000000" w:themeColor="text1"/>
          <w:szCs w:val="22"/>
        </w:rPr>
      </w:pPr>
      <w:r w:rsidRPr="00563C59">
        <w:rPr>
          <w:noProof/>
          <w:color w:val="2B579A"/>
          <w:szCs w:val="22"/>
          <w:shd w:val="clear" w:color="auto" w:fill="E6E6E6"/>
        </w:rPr>
        <mc:AlternateContent>
          <mc:Choice Requires="wps">
            <w:drawing>
              <wp:anchor distT="0" distB="0" distL="114300" distR="114300" simplePos="0" relativeHeight="251658240" behindDoc="0" locked="0" layoutInCell="1" allowOverlap="1" wp14:anchorId="1A896EF9" wp14:editId="257319A1">
                <wp:simplePos x="0" y="0"/>
                <wp:positionH relativeFrom="column">
                  <wp:posOffset>-1531620</wp:posOffset>
                </wp:positionH>
                <wp:positionV relativeFrom="paragraph">
                  <wp:posOffset>1012825</wp:posOffset>
                </wp:positionV>
                <wp:extent cx="363855" cy="720725"/>
                <wp:effectExtent l="0" t="0" r="0" b="0"/>
                <wp:wrapNone/>
                <wp:docPr id="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72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7DAAA" w14:textId="77777777" w:rsidR="00510923" w:rsidRPr="00C074FD" w:rsidRDefault="00510923" w:rsidP="003F25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96EF9" id="_x0000_t202" coordsize="21600,21600" o:spt="202" path="m,l,21600r21600,l21600,xe">
                <v:stroke joinstyle="miter"/>
                <v:path gradientshapeok="t" o:connecttype="rect"/>
              </v:shapetype>
              <v:shape id="Text Box 95" o:spid="_x0000_s1026" type="#_x0000_t202" style="position:absolute;left:0;text-align:left;margin-left:-120.6pt;margin-top:79.75pt;width:28.65pt;height:5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" filled="f" stroked="f">
                <v:textbox>
                  <w:txbxContent>
                    <w:p w14:paraId="3EC7DAAA" w14:textId="77777777" w:rsidR="00510923" w:rsidRPr="00C074FD" w:rsidRDefault="00510923" w:rsidP="003F25BD"/>
                  </w:txbxContent>
                </v:textbox>
              </v:shape>
            </w:pict>
          </mc:Fallback>
        </mc:AlternateContent>
      </w:r>
      <w:r w:rsidRPr="00563C59">
        <w:rPr>
          <w:szCs w:val="22"/>
        </w:rPr>
        <w:t>Acute Care Critical Access Hospitals and Private Psychiatric Hospitals must submit National Drug Codes (NDC) for all outpatient claims for all single source drugs (as defined in 42 CFR 447.502) and all multiple source drugs (as defined in 42 CFR 447.502</w:t>
      </w:r>
      <w:r w:rsidRPr="001B554C">
        <w:rPr>
          <w:color w:val="000000" w:themeColor="text1"/>
          <w:szCs w:val="22"/>
        </w:rPr>
        <w:t>).</w:t>
      </w:r>
    </w:p>
    <w:p w14:paraId="554860B1" w14:textId="77777777" w:rsidR="00E64EDB" w:rsidRPr="00563C59" w:rsidRDefault="00E64EDB" w:rsidP="003F25BD">
      <w:pPr>
        <w:pStyle w:val="BlockText"/>
        <w:ind w:left="720" w:right="0" w:firstLine="0"/>
        <w:rPr>
          <w:szCs w:val="22"/>
        </w:rPr>
      </w:pPr>
    </w:p>
    <w:p w14:paraId="54B23799" w14:textId="7960A000" w:rsidR="00E64EDB" w:rsidRPr="00563C59" w:rsidRDefault="00E64EDB" w:rsidP="003F25BD">
      <w:pPr>
        <w:pStyle w:val="BlockText"/>
        <w:ind w:left="720" w:right="0" w:firstLine="0"/>
        <w:rPr>
          <w:b/>
          <w:szCs w:val="22"/>
        </w:rPr>
      </w:pPr>
      <w:r w:rsidRPr="00563C59">
        <w:rPr>
          <w:szCs w:val="22"/>
        </w:rPr>
        <w:t xml:space="preserve">Drugs purchased through Section 340B of the </w:t>
      </w:r>
      <w:r w:rsidRPr="00A524A2">
        <w:rPr>
          <w:i/>
          <w:szCs w:val="22"/>
        </w:rPr>
        <w:t>Public Health Service Act</w:t>
      </w:r>
      <w:r w:rsidRPr="00563C59">
        <w:rPr>
          <w:szCs w:val="22"/>
        </w:rPr>
        <w:t xml:space="preserve"> (referred to as 340B hospitals) are exempt from this requirement.</w:t>
      </w:r>
    </w:p>
    <w:p w14:paraId="540BC57E" w14:textId="77777777" w:rsidR="00E64EDB" w:rsidRPr="00563C59" w:rsidRDefault="00E64EDB" w:rsidP="003F25BD">
      <w:pPr>
        <w:pStyle w:val="BlockText"/>
        <w:ind w:left="720" w:right="0" w:hanging="720"/>
        <w:rPr>
          <w:szCs w:val="22"/>
        </w:rPr>
      </w:pPr>
    </w:p>
    <w:p w14:paraId="62A4559A" w14:textId="3D450B28" w:rsidR="00E64EDB" w:rsidRDefault="009454A2" w:rsidP="003F25BD">
      <w:pPr>
        <w:pStyle w:val="BlockText"/>
        <w:ind w:left="720" w:right="0" w:firstLine="0"/>
      </w:pPr>
      <w:r>
        <w:t>Hospitals</w:t>
      </w:r>
      <w:r w:rsidR="00E64EDB">
        <w:t xml:space="preserve"> are responsible for updating their enrollment applications, and submitting an updated </w:t>
      </w:r>
      <w:r w:rsidR="00512BA6">
        <w:t>340</w:t>
      </w:r>
      <w:r w:rsidR="12485C67">
        <w:t>B</w:t>
      </w:r>
      <w:r w:rsidR="00512BA6">
        <w:t xml:space="preserve"> Provider Agreement </w:t>
      </w:r>
      <w:r w:rsidR="00E64EDB">
        <w:t xml:space="preserve">to reflect 340B status when it changes. </w:t>
      </w:r>
      <w:r w:rsidR="00E0364E">
        <w:t>Hospitals participating in 340</w:t>
      </w:r>
      <w:r w:rsidR="001B554C">
        <w:t>B shall comply with 42 USC §</w:t>
      </w:r>
      <w:r>
        <w:t>256b(a)(5)(A)(i), which prohibits duplicate discounts or rebates (manufacturers are protected from giving a 340B discount and a Medicaid rebate on the same dru</w:t>
      </w:r>
      <w:r w:rsidR="001B554C">
        <w:t>g). In accordance with 42 USC §</w:t>
      </w:r>
      <w:r>
        <w:t xml:space="preserve">256b(a)(5)(A)(ii), hospitals participating in 340B shall comply with a CMS-established mechanism, or establish their own mechanism, to ensure that they are in compliance with the duplicate discount prohibition. </w:t>
      </w:r>
      <w:r w:rsidR="00E64EDB">
        <w:t xml:space="preserve">For more information on duplicate discounts refer to the following website </w:t>
      </w:r>
      <w:hyperlink r:id="rId12">
        <w:r w:rsidR="001B554C" w:rsidRPr="50E8A0E2">
          <w:rPr>
            <w:rStyle w:val="Hyperlink"/>
          </w:rPr>
          <w:t>https://www.hrsa.gov/opa/programrequirements/medicaidexclusion/index.html</w:t>
        </w:r>
      </w:hyperlink>
      <w:r w:rsidR="00E64EDB">
        <w:t>.</w:t>
      </w:r>
      <w:r w:rsidR="001B554C">
        <w:t xml:space="preserve"> </w:t>
      </w:r>
    </w:p>
    <w:p w14:paraId="5574E530" w14:textId="77777777" w:rsidR="00464A2F" w:rsidRPr="00563C59" w:rsidRDefault="00464A2F" w:rsidP="003F25BD">
      <w:pPr>
        <w:pStyle w:val="BlockText"/>
        <w:ind w:left="720" w:right="0" w:firstLine="0"/>
        <w:rPr>
          <w:szCs w:val="22"/>
        </w:rPr>
      </w:pPr>
    </w:p>
    <w:p w14:paraId="00894007" w14:textId="474DF79D" w:rsidR="00E64EDB" w:rsidRPr="00563C59" w:rsidRDefault="00E64EDB" w:rsidP="003F25BD">
      <w:pPr>
        <w:pStyle w:val="BlockText"/>
        <w:ind w:left="720" w:right="0" w:firstLine="0"/>
        <w:rPr>
          <w:szCs w:val="22"/>
        </w:rPr>
      </w:pPr>
      <w:r w:rsidRPr="00563C59">
        <w:t>MaineCare will not pay for drugs that do not have a CMS rebate agreement unless they are medically necessary and a</w:t>
      </w:r>
      <w:r w:rsidR="0074288F">
        <w:t>ny</w:t>
      </w:r>
      <w:r w:rsidRPr="00563C59">
        <w:t xml:space="preserve"> PA </w:t>
      </w:r>
      <w:r w:rsidR="0074288F">
        <w:t xml:space="preserve">that is required under Section 90 of the </w:t>
      </w:r>
      <w:r w:rsidR="000C3D4D">
        <w:rPr>
          <w:i/>
          <w:iCs/>
        </w:rPr>
        <w:t xml:space="preserve">MaineCare Benefits </w:t>
      </w:r>
      <w:r w:rsidR="000C3D4D" w:rsidRPr="000C3D4D">
        <w:rPr>
          <w:i/>
          <w:iCs/>
        </w:rPr>
        <w:t>Manual</w:t>
      </w:r>
      <w:r w:rsidR="000C3D4D">
        <w:t xml:space="preserve"> </w:t>
      </w:r>
      <w:r w:rsidRPr="000C3D4D">
        <w:t>has</w:t>
      </w:r>
      <w:r w:rsidRPr="00563C59">
        <w:t xml:space="preserve"> been approved</w:t>
      </w:r>
      <w:r w:rsidR="000C3D4D">
        <w:t xml:space="preserve"> in accordance with that </w:t>
      </w:r>
      <w:r w:rsidR="00EC6C65">
        <w:t>Section</w:t>
      </w:r>
      <w:r w:rsidRPr="00563C59">
        <w:t>.</w:t>
      </w:r>
    </w:p>
    <w:p w14:paraId="2C69FB00" w14:textId="77777777" w:rsidR="00E64EDB" w:rsidRPr="00563C59" w:rsidRDefault="00E64EDB"/>
    <w:p w14:paraId="375F96A1" w14:textId="77777777" w:rsidR="000D7B0F" w:rsidRPr="006C75F5" w:rsidRDefault="000D7B0F" w:rsidP="000D7B0F"/>
    <w:sectPr w:rsidR="000D7B0F" w:rsidRPr="006C75F5" w:rsidSect="000D7B0F">
      <w:headerReference w:type="default" r:id="rId13"/>
      <w:pgSz w:w="12240" w:h="15840"/>
      <w:pgMar w:top="1440" w:right="1440" w:bottom="27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C57FC" w14:textId="77777777" w:rsidR="00E21C21" w:rsidRDefault="00E21C21">
      <w:r>
        <w:separator/>
      </w:r>
    </w:p>
  </w:endnote>
  <w:endnote w:type="continuationSeparator" w:id="0">
    <w:p w14:paraId="759C45FD" w14:textId="77777777" w:rsidR="00E21C21" w:rsidRDefault="00E21C21">
      <w:r>
        <w:continuationSeparator/>
      </w:r>
    </w:p>
  </w:endnote>
  <w:endnote w:type="continuationNotice" w:id="1">
    <w:p w14:paraId="39A23F4E" w14:textId="77777777" w:rsidR="00E21C21" w:rsidRDefault="00E21C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380967"/>
      <w:docPartObj>
        <w:docPartGallery w:val="Page Numbers (Bottom of Page)"/>
        <w:docPartUnique/>
      </w:docPartObj>
    </w:sdtPr>
    <w:sdtEndPr>
      <w:rPr>
        <w:rFonts w:ascii="Times New Roman" w:hAnsi="Times New Roman" w:cs="Times New Roman"/>
        <w:noProof/>
        <w:sz w:val="22"/>
        <w:szCs w:val="22"/>
      </w:rPr>
    </w:sdtEndPr>
    <w:sdtContent>
      <w:p w14:paraId="6CC88326" w14:textId="77777777" w:rsidR="00510923" w:rsidRPr="00326531" w:rsidRDefault="00510923">
        <w:pPr>
          <w:pStyle w:val="Footer"/>
          <w:jc w:val="center"/>
          <w:rPr>
            <w:rFonts w:ascii="Times New Roman" w:hAnsi="Times New Roman" w:cs="Times New Roman"/>
            <w:sz w:val="22"/>
            <w:szCs w:val="22"/>
          </w:rPr>
        </w:pPr>
        <w:r w:rsidRPr="00326531">
          <w:rPr>
            <w:rFonts w:ascii="Times New Roman" w:hAnsi="Times New Roman" w:cs="Times New Roman"/>
            <w:sz w:val="22"/>
            <w:szCs w:val="22"/>
            <w:shd w:val="clear" w:color="auto" w:fill="E6E6E6"/>
          </w:rPr>
          <w:fldChar w:fldCharType="begin"/>
        </w:r>
        <w:r w:rsidRPr="00326531">
          <w:rPr>
            <w:rFonts w:ascii="Times New Roman" w:hAnsi="Times New Roman" w:cs="Times New Roman"/>
            <w:sz w:val="22"/>
            <w:szCs w:val="22"/>
          </w:rPr>
          <w:instrText xml:space="preserve"> PAGE   \* MERGEFORMAT </w:instrText>
        </w:r>
        <w:r w:rsidRPr="00326531">
          <w:rPr>
            <w:rFonts w:ascii="Times New Roman" w:hAnsi="Times New Roman" w:cs="Times New Roman"/>
            <w:sz w:val="22"/>
            <w:szCs w:val="22"/>
            <w:shd w:val="clear" w:color="auto" w:fill="E6E6E6"/>
          </w:rPr>
          <w:fldChar w:fldCharType="separate"/>
        </w:r>
        <w:r w:rsidR="005D573D" w:rsidRPr="00326531">
          <w:rPr>
            <w:rFonts w:ascii="Times New Roman" w:hAnsi="Times New Roman" w:cs="Times New Roman"/>
            <w:noProof/>
            <w:sz w:val="22"/>
            <w:szCs w:val="22"/>
          </w:rPr>
          <w:t>10</w:t>
        </w:r>
        <w:r w:rsidRPr="00326531">
          <w:rPr>
            <w:rFonts w:ascii="Times New Roman" w:hAnsi="Times New Roman" w:cs="Times New Roman"/>
            <w:noProof/>
            <w:sz w:val="22"/>
            <w:szCs w:val="22"/>
            <w:shd w:val="clear" w:color="auto" w:fill="E6E6E6"/>
          </w:rPr>
          <w:fldChar w:fldCharType="end"/>
        </w:r>
      </w:p>
    </w:sdtContent>
  </w:sdt>
  <w:p w14:paraId="635C2CAF" w14:textId="77777777" w:rsidR="00510923" w:rsidRDefault="00510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CBDC9" w14:textId="77777777" w:rsidR="00E21C21" w:rsidRDefault="00E21C21">
      <w:r>
        <w:separator/>
      </w:r>
    </w:p>
  </w:footnote>
  <w:footnote w:type="continuationSeparator" w:id="0">
    <w:p w14:paraId="3ECF0C8B" w14:textId="77777777" w:rsidR="00E21C21" w:rsidRDefault="00E21C21">
      <w:r>
        <w:continuationSeparator/>
      </w:r>
    </w:p>
  </w:footnote>
  <w:footnote w:type="continuationNotice" w:id="1">
    <w:p w14:paraId="162EDB93" w14:textId="77777777" w:rsidR="00E21C21" w:rsidRDefault="00E21C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48D9B" w14:textId="77777777" w:rsidR="00372045" w:rsidRPr="00DD79BE" w:rsidRDefault="00372045" w:rsidP="00372045">
    <w:pPr>
      <w:pStyle w:val="Header"/>
      <w:tabs>
        <w:tab w:val="clear" w:pos="8640"/>
      </w:tabs>
      <w:ind w:left="-540" w:right="-360"/>
      <w:jc w:val="center"/>
      <w:rPr>
        <w:rFonts w:ascii="Times New Roman" w:hAnsi="Times New Roman"/>
        <w:sz w:val="22"/>
        <w:szCs w:val="22"/>
      </w:rPr>
    </w:pPr>
    <w:r w:rsidRPr="00DD79BE">
      <w:rPr>
        <w:rFonts w:ascii="Times New Roman" w:hAnsi="Times New Roman"/>
        <w:sz w:val="22"/>
        <w:szCs w:val="22"/>
      </w:rPr>
      <w:t>10-144 Chapter 101</w:t>
    </w:r>
  </w:p>
  <w:p w14:paraId="33894C1A" w14:textId="77777777" w:rsidR="00372045" w:rsidRPr="00DD79BE" w:rsidRDefault="00372045" w:rsidP="00372045">
    <w:pPr>
      <w:pStyle w:val="Header"/>
      <w:tabs>
        <w:tab w:val="clear" w:pos="8640"/>
      </w:tabs>
      <w:ind w:left="-540" w:right="-360"/>
      <w:jc w:val="center"/>
      <w:rPr>
        <w:rFonts w:ascii="Times New Roman" w:hAnsi="Times New Roman"/>
        <w:sz w:val="22"/>
        <w:szCs w:val="22"/>
      </w:rPr>
    </w:pPr>
    <w:r w:rsidRPr="00DD79BE">
      <w:rPr>
        <w:rFonts w:ascii="Times New Roman" w:hAnsi="Times New Roman"/>
        <w:sz w:val="22"/>
        <w:szCs w:val="22"/>
      </w:rPr>
      <w:t>DEPARTMENT OF HEALTH AND HUMAN SERVICES</w:t>
    </w:r>
  </w:p>
  <w:p w14:paraId="35393E4A" w14:textId="77777777" w:rsidR="00372045" w:rsidRPr="00DD79BE" w:rsidRDefault="00372045" w:rsidP="00372045">
    <w:pPr>
      <w:pStyle w:val="Header"/>
      <w:tabs>
        <w:tab w:val="clear" w:pos="8640"/>
      </w:tabs>
      <w:ind w:left="-540" w:right="-360"/>
      <w:jc w:val="center"/>
      <w:rPr>
        <w:rFonts w:ascii="Times New Roman" w:hAnsi="Times New Roman"/>
        <w:sz w:val="22"/>
        <w:szCs w:val="22"/>
      </w:rPr>
    </w:pPr>
    <w:r w:rsidRPr="00DD79BE">
      <w:rPr>
        <w:rFonts w:ascii="Times New Roman" w:hAnsi="Times New Roman"/>
        <w:sz w:val="22"/>
        <w:szCs w:val="22"/>
      </w:rPr>
      <w:t>MAINECARE BENEFITS MANUAL</w:t>
    </w:r>
  </w:p>
  <w:p w14:paraId="7017633D" w14:textId="77777777" w:rsidR="00372045" w:rsidRPr="00DD79BE" w:rsidRDefault="00372045" w:rsidP="00372045">
    <w:pPr>
      <w:pStyle w:val="Header"/>
      <w:tabs>
        <w:tab w:val="clear" w:pos="8640"/>
      </w:tabs>
      <w:ind w:left="-540" w:right="-360"/>
      <w:jc w:val="center"/>
      <w:rPr>
        <w:rFonts w:ascii="Times New Roman" w:hAnsi="Times New Roman"/>
        <w:sz w:val="22"/>
        <w:szCs w:val="22"/>
      </w:rPr>
    </w:pPr>
    <w:r w:rsidRPr="00DD79BE">
      <w:rPr>
        <w:rFonts w:ascii="Times New Roman" w:hAnsi="Times New Roman"/>
        <w:sz w:val="22"/>
        <w:szCs w:val="22"/>
      </w:rPr>
      <w:t>CHAPTER II</w:t>
    </w:r>
  </w:p>
  <w:p w14:paraId="4C470A81" w14:textId="77777777" w:rsidR="00372045" w:rsidRDefault="00372045" w:rsidP="00372045">
    <w:pPr>
      <w:pStyle w:val="Header"/>
      <w:pBdr>
        <w:top w:val="single" w:sz="6" w:space="2" w:color="auto"/>
        <w:bottom w:val="single" w:sz="6" w:space="1" w:color="auto"/>
      </w:pBdr>
      <w:tabs>
        <w:tab w:val="clear" w:pos="4320"/>
        <w:tab w:val="clear" w:pos="8640"/>
        <w:tab w:val="center" w:pos="4770"/>
        <w:tab w:val="right" w:pos="9720"/>
      </w:tabs>
      <w:ind w:left="-540"/>
      <w:rPr>
        <w:rFonts w:ascii="Times New Roman" w:hAnsi="Times New Roman"/>
        <w:sz w:val="22"/>
        <w:szCs w:val="22"/>
      </w:rPr>
    </w:pPr>
    <w:r w:rsidRPr="00DD79BE">
      <w:rPr>
        <w:rFonts w:ascii="Times New Roman" w:hAnsi="Times New Roman"/>
        <w:sz w:val="22"/>
        <w:szCs w:val="22"/>
      </w:rPr>
      <w:t>SECTION 45</w:t>
    </w:r>
    <w:r w:rsidRPr="00DD79BE">
      <w:rPr>
        <w:rFonts w:ascii="Times New Roman" w:hAnsi="Times New Roman"/>
        <w:sz w:val="22"/>
        <w:szCs w:val="22"/>
      </w:rPr>
      <w:tab/>
    </w:r>
    <w:r w:rsidRPr="00DD79BE">
      <w:rPr>
        <w:rFonts w:ascii="Times New Roman" w:hAnsi="Times New Roman"/>
        <w:b/>
        <w:sz w:val="22"/>
        <w:szCs w:val="22"/>
      </w:rPr>
      <w:t>HOSPITAL SERVICES</w:t>
    </w:r>
    <w:r w:rsidRPr="00DD79BE">
      <w:rPr>
        <w:rFonts w:ascii="Times New Roman" w:hAnsi="Times New Roman"/>
        <w:sz w:val="22"/>
        <w:szCs w:val="22"/>
      </w:rPr>
      <w:tab/>
      <w:t xml:space="preserve">ESTABLISHED </w:t>
    </w:r>
    <w:smartTag w:uri="urn:schemas-microsoft-com:office:smarttags" w:element="date">
      <w:smartTagPr>
        <w:attr w:name="Year" w:val="1980"/>
        <w:attr w:name="Day" w:val="15"/>
        <w:attr w:name="Month" w:val="3"/>
      </w:smartTagPr>
      <w:r w:rsidRPr="00DD79BE">
        <w:rPr>
          <w:rFonts w:ascii="Times New Roman" w:hAnsi="Times New Roman"/>
          <w:sz w:val="22"/>
          <w:szCs w:val="22"/>
        </w:rPr>
        <w:t>3/15/80</w:t>
      </w:r>
    </w:smartTag>
  </w:p>
  <w:p w14:paraId="5C6ACDB4" w14:textId="1AAAF645" w:rsidR="00372045" w:rsidRPr="00DD79BE" w:rsidRDefault="00372045" w:rsidP="00372045">
    <w:pPr>
      <w:pStyle w:val="Header"/>
      <w:pBdr>
        <w:top w:val="single" w:sz="6" w:space="2" w:color="auto"/>
        <w:bottom w:val="single" w:sz="6" w:space="1" w:color="auto"/>
      </w:pBdr>
      <w:tabs>
        <w:tab w:val="clear" w:pos="4320"/>
        <w:tab w:val="clear" w:pos="8640"/>
        <w:tab w:val="center" w:pos="4770"/>
        <w:tab w:val="right" w:pos="9720"/>
      </w:tabs>
      <w:ind w:left="-540"/>
      <w:jc w:val="right"/>
      <w:rPr>
        <w:rFonts w:ascii="Times New Roman" w:hAnsi="Times New Roman"/>
        <w:sz w:val="22"/>
        <w:szCs w:val="22"/>
      </w:rPr>
    </w:pPr>
    <w:r>
      <w:rPr>
        <w:rFonts w:ascii="Times New Roman" w:hAnsi="Times New Roman"/>
        <w:sz w:val="22"/>
        <w:szCs w:val="22"/>
      </w:rPr>
      <w:t xml:space="preserve">LEGAL EFFECTIVE DATE </w:t>
    </w:r>
    <w:r w:rsidR="001453A2">
      <w:rPr>
        <w:rFonts w:ascii="Times New Roman" w:hAnsi="Times New Roman"/>
        <w:sz w:val="22"/>
        <w:szCs w:val="22"/>
      </w:rPr>
      <w:t>10</w:t>
    </w:r>
    <w:r>
      <w:rPr>
        <w:rFonts w:ascii="Times New Roman" w:hAnsi="Times New Roman"/>
        <w:sz w:val="22"/>
        <w:szCs w:val="22"/>
      </w:rPr>
      <w:t>/</w:t>
    </w:r>
    <w:r w:rsidR="001453A2">
      <w:rPr>
        <w:rFonts w:ascii="Times New Roman" w:hAnsi="Times New Roman"/>
        <w:sz w:val="22"/>
        <w:szCs w:val="22"/>
      </w:rPr>
      <w:t>24</w:t>
    </w:r>
    <w:r>
      <w:rPr>
        <w:rFonts w:ascii="Times New Roman" w:hAnsi="Times New Roman"/>
        <w:sz w:val="22"/>
        <w:szCs w:val="22"/>
      </w:rPr>
      <w:t>/</w:t>
    </w:r>
    <w:r w:rsidR="001453A2">
      <w:rPr>
        <w:rFonts w:ascii="Times New Roman" w:hAnsi="Times New Roman"/>
        <w:sz w:val="22"/>
        <w:szCs w:val="22"/>
      </w:rPr>
      <w:t>2022</w:t>
    </w:r>
  </w:p>
  <w:p w14:paraId="2EAF6D08" w14:textId="77777777" w:rsidR="00883D34" w:rsidRPr="00372045" w:rsidRDefault="00883D34" w:rsidP="003720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77A0" w14:textId="77777777" w:rsidR="00CD1B94" w:rsidRPr="00DD79BE" w:rsidRDefault="00CD1B94" w:rsidP="00CD1B94">
    <w:pPr>
      <w:pStyle w:val="Header"/>
      <w:tabs>
        <w:tab w:val="clear" w:pos="8640"/>
      </w:tabs>
      <w:ind w:left="-540" w:right="-360"/>
      <w:jc w:val="center"/>
      <w:rPr>
        <w:rFonts w:ascii="Times New Roman" w:hAnsi="Times New Roman"/>
        <w:sz w:val="22"/>
        <w:szCs w:val="22"/>
      </w:rPr>
    </w:pPr>
    <w:r w:rsidRPr="00DD79BE">
      <w:rPr>
        <w:rFonts w:ascii="Times New Roman" w:hAnsi="Times New Roman"/>
        <w:sz w:val="22"/>
        <w:szCs w:val="22"/>
      </w:rPr>
      <w:t>10-144 Chapter 101</w:t>
    </w:r>
  </w:p>
  <w:p w14:paraId="66F5049F" w14:textId="77777777" w:rsidR="00CD1B94" w:rsidRPr="00DD79BE" w:rsidRDefault="00CD1B94" w:rsidP="00CD1B94">
    <w:pPr>
      <w:pStyle w:val="Header"/>
      <w:tabs>
        <w:tab w:val="clear" w:pos="8640"/>
      </w:tabs>
      <w:ind w:left="-540" w:right="-360"/>
      <w:jc w:val="center"/>
      <w:rPr>
        <w:rFonts w:ascii="Times New Roman" w:hAnsi="Times New Roman"/>
        <w:sz w:val="22"/>
        <w:szCs w:val="22"/>
      </w:rPr>
    </w:pPr>
    <w:r w:rsidRPr="00DD79BE">
      <w:rPr>
        <w:rFonts w:ascii="Times New Roman" w:hAnsi="Times New Roman"/>
        <w:sz w:val="22"/>
        <w:szCs w:val="22"/>
      </w:rPr>
      <w:t>DEPARTMENT OF HEALTH AND HUMAN SERVICES</w:t>
    </w:r>
  </w:p>
  <w:p w14:paraId="60BF3D3F" w14:textId="77777777" w:rsidR="00CD1B94" w:rsidRPr="00DD79BE" w:rsidRDefault="00CD1B94" w:rsidP="00CD1B94">
    <w:pPr>
      <w:pStyle w:val="Header"/>
      <w:tabs>
        <w:tab w:val="clear" w:pos="8640"/>
      </w:tabs>
      <w:ind w:left="-540" w:right="-360"/>
      <w:jc w:val="center"/>
      <w:rPr>
        <w:rFonts w:ascii="Times New Roman" w:hAnsi="Times New Roman"/>
        <w:sz w:val="22"/>
        <w:szCs w:val="22"/>
      </w:rPr>
    </w:pPr>
    <w:r w:rsidRPr="00DD79BE">
      <w:rPr>
        <w:rFonts w:ascii="Times New Roman" w:hAnsi="Times New Roman"/>
        <w:sz w:val="22"/>
        <w:szCs w:val="22"/>
      </w:rPr>
      <w:t>MAINECARE BENEFITS MANUAL</w:t>
    </w:r>
  </w:p>
  <w:p w14:paraId="239D92E6" w14:textId="77777777" w:rsidR="00CD1B94" w:rsidRPr="00DD79BE" w:rsidRDefault="00CD1B94" w:rsidP="00CD1B94">
    <w:pPr>
      <w:pStyle w:val="Header"/>
      <w:tabs>
        <w:tab w:val="clear" w:pos="8640"/>
      </w:tabs>
      <w:ind w:left="-540" w:right="-360"/>
      <w:jc w:val="center"/>
      <w:rPr>
        <w:rFonts w:ascii="Times New Roman" w:hAnsi="Times New Roman"/>
        <w:sz w:val="22"/>
        <w:szCs w:val="22"/>
      </w:rPr>
    </w:pPr>
    <w:r w:rsidRPr="00DD79BE">
      <w:rPr>
        <w:rFonts w:ascii="Times New Roman" w:hAnsi="Times New Roman"/>
        <w:sz w:val="22"/>
        <w:szCs w:val="22"/>
      </w:rPr>
      <w:t>CHAPTER II</w:t>
    </w:r>
  </w:p>
  <w:p w14:paraId="6F194271" w14:textId="77777777" w:rsidR="00CD1B94" w:rsidRDefault="00CD1B94" w:rsidP="00CD1B94">
    <w:pPr>
      <w:pStyle w:val="Header"/>
      <w:pBdr>
        <w:top w:val="single" w:sz="6" w:space="2" w:color="auto"/>
        <w:bottom w:val="single" w:sz="6" w:space="1" w:color="auto"/>
      </w:pBdr>
      <w:tabs>
        <w:tab w:val="clear" w:pos="4320"/>
        <w:tab w:val="clear" w:pos="8640"/>
        <w:tab w:val="center" w:pos="4770"/>
        <w:tab w:val="right" w:pos="9720"/>
      </w:tabs>
      <w:ind w:left="-540"/>
      <w:rPr>
        <w:rFonts w:ascii="Times New Roman" w:hAnsi="Times New Roman"/>
        <w:sz w:val="22"/>
        <w:szCs w:val="22"/>
      </w:rPr>
    </w:pPr>
    <w:r w:rsidRPr="00DD79BE">
      <w:rPr>
        <w:rFonts w:ascii="Times New Roman" w:hAnsi="Times New Roman"/>
        <w:sz w:val="22"/>
        <w:szCs w:val="22"/>
      </w:rPr>
      <w:t>SECTION 45</w:t>
    </w:r>
    <w:r w:rsidRPr="00DD79BE">
      <w:rPr>
        <w:rFonts w:ascii="Times New Roman" w:hAnsi="Times New Roman"/>
        <w:sz w:val="22"/>
        <w:szCs w:val="22"/>
      </w:rPr>
      <w:tab/>
    </w:r>
    <w:r w:rsidRPr="00DD79BE">
      <w:rPr>
        <w:rFonts w:ascii="Times New Roman" w:hAnsi="Times New Roman"/>
        <w:b/>
        <w:sz w:val="22"/>
        <w:szCs w:val="22"/>
      </w:rPr>
      <w:t>HOSPITAL SERVICES</w:t>
    </w:r>
    <w:r w:rsidRPr="00DD79BE">
      <w:rPr>
        <w:rFonts w:ascii="Times New Roman" w:hAnsi="Times New Roman"/>
        <w:sz w:val="22"/>
        <w:szCs w:val="22"/>
      </w:rPr>
      <w:tab/>
      <w:t xml:space="preserve">ESTABLISHED </w:t>
    </w:r>
    <w:smartTag w:uri="urn:schemas-microsoft-com:office:smarttags" w:element="date">
      <w:smartTagPr>
        <w:attr w:name="Year" w:val="1980"/>
        <w:attr w:name="Day" w:val="15"/>
        <w:attr w:name="Month" w:val="3"/>
      </w:smartTagPr>
      <w:r w:rsidRPr="00DD79BE">
        <w:rPr>
          <w:rFonts w:ascii="Times New Roman" w:hAnsi="Times New Roman"/>
          <w:sz w:val="22"/>
          <w:szCs w:val="22"/>
        </w:rPr>
        <w:t>3/15/80</w:t>
      </w:r>
    </w:smartTag>
  </w:p>
  <w:p w14:paraId="3716CE6E" w14:textId="6C9EB241" w:rsidR="00CD1B94" w:rsidRPr="00DD79BE" w:rsidRDefault="00CD1B94" w:rsidP="00CD1B94">
    <w:pPr>
      <w:pStyle w:val="Header"/>
      <w:pBdr>
        <w:top w:val="single" w:sz="6" w:space="2" w:color="auto"/>
        <w:bottom w:val="single" w:sz="6" w:space="1" w:color="auto"/>
      </w:pBdr>
      <w:tabs>
        <w:tab w:val="clear" w:pos="4320"/>
        <w:tab w:val="clear" w:pos="8640"/>
        <w:tab w:val="center" w:pos="4770"/>
        <w:tab w:val="right" w:pos="9720"/>
      </w:tabs>
      <w:ind w:left="-540"/>
      <w:jc w:val="right"/>
      <w:rPr>
        <w:rFonts w:ascii="Times New Roman" w:hAnsi="Times New Roman"/>
        <w:sz w:val="22"/>
        <w:szCs w:val="22"/>
      </w:rPr>
    </w:pPr>
    <w:r>
      <w:rPr>
        <w:rFonts w:ascii="Times New Roman" w:hAnsi="Times New Roman"/>
        <w:sz w:val="22"/>
        <w:szCs w:val="22"/>
      </w:rPr>
      <w:t xml:space="preserve">LEGAL EFFECTIVE DATE </w:t>
    </w:r>
    <w:r w:rsidR="00D229EA">
      <w:rPr>
        <w:rFonts w:ascii="Times New Roman" w:hAnsi="Times New Roman"/>
        <w:sz w:val="22"/>
        <w:szCs w:val="22"/>
      </w:rPr>
      <w:t>10</w:t>
    </w:r>
    <w:r>
      <w:rPr>
        <w:rFonts w:ascii="Times New Roman" w:hAnsi="Times New Roman"/>
        <w:sz w:val="22"/>
        <w:szCs w:val="22"/>
      </w:rPr>
      <w:t>/</w:t>
    </w:r>
    <w:r w:rsidR="00D229EA">
      <w:rPr>
        <w:rFonts w:ascii="Times New Roman" w:hAnsi="Times New Roman"/>
        <w:sz w:val="22"/>
        <w:szCs w:val="22"/>
      </w:rPr>
      <w:t>24</w:t>
    </w:r>
    <w:r>
      <w:rPr>
        <w:rFonts w:ascii="Times New Roman" w:hAnsi="Times New Roman"/>
        <w:sz w:val="22"/>
        <w:szCs w:val="22"/>
      </w:rPr>
      <w:t>/</w:t>
    </w:r>
    <w:r w:rsidR="00D229EA">
      <w:rPr>
        <w:rFonts w:ascii="Times New Roman" w:hAnsi="Times New Roman"/>
        <w:sz w:val="22"/>
        <w:szCs w:val="22"/>
      </w:rPr>
      <w:t>2022</w:t>
    </w:r>
  </w:p>
  <w:p w14:paraId="288B25EB" w14:textId="77777777" w:rsidR="00510923" w:rsidRPr="00CB1B75" w:rsidRDefault="00510923" w:rsidP="00CB1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B01"/>
    <w:multiLevelType w:val="hybridMultilevel"/>
    <w:tmpl w:val="727C98C8"/>
    <w:lvl w:ilvl="0" w:tplc="0688FBC2">
      <w:start w:val="2"/>
      <w:numFmt w:val="lowerLetter"/>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129B8"/>
    <w:multiLevelType w:val="hybridMultilevel"/>
    <w:tmpl w:val="3D762F9A"/>
    <w:lvl w:ilvl="0" w:tplc="636C8E4A">
      <w:start w:val="1"/>
      <w:numFmt w:val="lowerLetter"/>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52D3F55"/>
    <w:multiLevelType w:val="hybridMultilevel"/>
    <w:tmpl w:val="E4925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010DE"/>
    <w:multiLevelType w:val="hybridMultilevel"/>
    <w:tmpl w:val="0C52E044"/>
    <w:lvl w:ilvl="0" w:tplc="40764702">
      <w:start w:val="1"/>
      <w:numFmt w:val="upperLetter"/>
      <w:lvlText w:val="%1."/>
      <w:lvlJc w:val="left"/>
      <w:pPr>
        <w:ind w:left="2480" w:hanging="360"/>
      </w:pPr>
      <w:rPr>
        <w:rFonts w:hint="default"/>
        <w:b w:val="0"/>
      </w:rPr>
    </w:lvl>
    <w:lvl w:ilvl="1" w:tplc="04090019" w:tentative="1">
      <w:start w:val="1"/>
      <w:numFmt w:val="lowerLetter"/>
      <w:lvlText w:val="%2."/>
      <w:lvlJc w:val="left"/>
      <w:pPr>
        <w:ind w:left="3200" w:hanging="360"/>
      </w:pPr>
    </w:lvl>
    <w:lvl w:ilvl="2" w:tplc="0409001B" w:tentative="1">
      <w:start w:val="1"/>
      <w:numFmt w:val="lowerRoman"/>
      <w:lvlText w:val="%3."/>
      <w:lvlJc w:val="right"/>
      <w:pPr>
        <w:ind w:left="3920" w:hanging="180"/>
      </w:pPr>
    </w:lvl>
    <w:lvl w:ilvl="3" w:tplc="0409000F" w:tentative="1">
      <w:start w:val="1"/>
      <w:numFmt w:val="decimal"/>
      <w:lvlText w:val="%4."/>
      <w:lvlJc w:val="left"/>
      <w:pPr>
        <w:ind w:left="4640" w:hanging="360"/>
      </w:pPr>
    </w:lvl>
    <w:lvl w:ilvl="4" w:tplc="04090019" w:tentative="1">
      <w:start w:val="1"/>
      <w:numFmt w:val="lowerLetter"/>
      <w:lvlText w:val="%5."/>
      <w:lvlJc w:val="left"/>
      <w:pPr>
        <w:ind w:left="5360" w:hanging="360"/>
      </w:pPr>
    </w:lvl>
    <w:lvl w:ilvl="5" w:tplc="0409001B" w:tentative="1">
      <w:start w:val="1"/>
      <w:numFmt w:val="lowerRoman"/>
      <w:lvlText w:val="%6."/>
      <w:lvlJc w:val="right"/>
      <w:pPr>
        <w:ind w:left="6080" w:hanging="180"/>
      </w:pPr>
    </w:lvl>
    <w:lvl w:ilvl="6" w:tplc="0409000F" w:tentative="1">
      <w:start w:val="1"/>
      <w:numFmt w:val="decimal"/>
      <w:lvlText w:val="%7."/>
      <w:lvlJc w:val="left"/>
      <w:pPr>
        <w:ind w:left="6800" w:hanging="360"/>
      </w:pPr>
    </w:lvl>
    <w:lvl w:ilvl="7" w:tplc="04090019" w:tentative="1">
      <w:start w:val="1"/>
      <w:numFmt w:val="lowerLetter"/>
      <w:lvlText w:val="%8."/>
      <w:lvlJc w:val="left"/>
      <w:pPr>
        <w:ind w:left="7520" w:hanging="360"/>
      </w:pPr>
    </w:lvl>
    <w:lvl w:ilvl="8" w:tplc="0409001B" w:tentative="1">
      <w:start w:val="1"/>
      <w:numFmt w:val="lowerRoman"/>
      <w:lvlText w:val="%9."/>
      <w:lvlJc w:val="right"/>
      <w:pPr>
        <w:ind w:left="8240" w:hanging="180"/>
      </w:pPr>
    </w:lvl>
  </w:abstractNum>
  <w:abstractNum w:abstractNumId="4" w15:restartNumberingAfterBreak="0">
    <w:nsid w:val="081F490A"/>
    <w:multiLevelType w:val="multilevel"/>
    <w:tmpl w:val="D428A9B0"/>
    <w:lvl w:ilvl="0">
      <w:start w:val="45"/>
      <w:numFmt w:val="decimal"/>
      <w:lvlText w:val="%1"/>
      <w:lvlJc w:val="left"/>
      <w:pPr>
        <w:tabs>
          <w:tab w:val="num" w:pos="660"/>
        </w:tabs>
        <w:ind w:left="660" w:hanging="660"/>
      </w:pPr>
      <w:rPr>
        <w:rFonts w:hint="default"/>
      </w:rPr>
    </w:lvl>
    <w:lvl w:ilvl="1">
      <w:start w:val="3"/>
      <w:numFmt w:val="decimalZero"/>
      <w:lvlText w:val="%1.%2"/>
      <w:lvlJc w:val="left"/>
      <w:pPr>
        <w:tabs>
          <w:tab w:val="num" w:pos="660"/>
        </w:tabs>
        <w:ind w:left="660" w:hanging="6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C390760"/>
    <w:multiLevelType w:val="hybridMultilevel"/>
    <w:tmpl w:val="90D84756"/>
    <w:lvl w:ilvl="0" w:tplc="AA54EB1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0CF96A1F"/>
    <w:multiLevelType w:val="hybridMultilevel"/>
    <w:tmpl w:val="6FE4EE9C"/>
    <w:lvl w:ilvl="0" w:tplc="765E835C">
      <w:start w:val="3"/>
      <w:numFmt w:val="upperLetter"/>
      <w:lvlText w:val="%1."/>
      <w:lvlJc w:val="left"/>
      <w:pPr>
        <w:ind w:left="2120" w:hanging="360"/>
      </w:pPr>
      <w:rPr>
        <w:rFonts w:hint="default"/>
        <w:b w:val="0"/>
      </w:rPr>
    </w:lvl>
    <w:lvl w:ilvl="1" w:tplc="04090019" w:tentative="1">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7" w15:restartNumberingAfterBreak="0">
    <w:nsid w:val="0CFC59DE"/>
    <w:multiLevelType w:val="hybridMultilevel"/>
    <w:tmpl w:val="7CE26AB4"/>
    <w:lvl w:ilvl="0" w:tplc="62E8E9BC">
      <w:start w:val="1"/>
      <w:numFmt w:val="lowerLetter"/>
      <w:lvlText w:val="%1)"/>
      <w:lvlJc w:val="left"/>
      <w:pPr>
        <w:ind w:left="3190" w:hanging="660"/>
      </w:pPr>
      <w:rPr>
        <w:rFonts w:hint="default"/>
      </w:rPr>
    </w:lvl>
    <w:lvl w:ilvl="1" w:tplc="04090019" w:tentative="1">
      <w:start w:val="1"/>
      <w:numFmt w:val="lowerLetter"/>
      <w:lvlText w:val="%2."/>
      <w:lvlJc w:val="left"/>
      <w:pPr>
        <w:ind w:left="3610" w:hanging="360"/>
      </w:pPr>
    </w:lvl>
    <w:lvl w:ilvl="2" w:tplc="0409001B" w:tentative="1">
      <w:start w:val="1"/>
      <w:numFmt w:val="lowerRoman"/>
      <w:lvlText w:val="%3."/>
      <w:lvlJc w:val="right"/>
      <w:pPr>
        <w:ind w:left="4330" w:hanging="180"/>
      </w:pPr>
    </w:lvl>
    <w:lvl w:ilvl="3" w:tplc="0409000F" w:tentative="1">
      <w:start w:val="1"/>
      <w:numFmt w:val="decimal"/>
      <w:lvlText w:val="%4."/>
      <w:lvlJc w:val="left"/>
      <w:pPr>
        <w:ind w:left="5050" w:hanging="360"/>
      </w:pPr>
    </w:lvl>
    <w:lvl w:ilvl="4" w:tplc="04090019" w:tentative="1">
      <w:start w:val="1"/>
      <w:numFmt w:val="lowerLetter"/>
      <w:lvlText w:val="%5."/>
      <w:lvlJc w:val="left"/>
      <w:pPr>
        <w:ind w:left="5770" w:hanging="360"/>
      </w:pPr>
    </w:lvl>
    <w:lvl w:ilvl="5" w:tplc="0409001B" w:tentative="1">
      <w:start w:val="1"/>
      <w:numFmt w:val="lowerRoman"/>
      <w:lvlText w:val="%6."/>
      <w:lvlJc w:val="right"/>
      <w:pPr>
        <w:ind w:left="6490" w:hanging="180"/>
      </w:pPr>
    </w:lvl>
    <w:lvl w:ilvl="6" w:tplc="0409000F" w:tentative="1">
      <w:start w:val="1"/>
      <w:numFmt w:val="decimal"/>
      <w:lvlText w:val="%7."/>
      <w:lvlJc w:val="left"/>
      <w:pPr>
        <w:ind w:left="7210" w:hanging="360"/>
      </w:pPr>
    </w:lvl>
    <w:lvl w:ilvl="7" w:tplc="04090019" w:tentative="1">
      <w:start w:val="1"/>
      <w:numFmt w:val="lowerLetter"/>
      <w:lvlText w:val="%8."/>
      <w:lvlJc w:val="left"/>
      <w:pPr>
        <w:ind w:left="7930" w:hanging="360"/>
      </w:pPr>
    </w:lvl>
    <w:lvl w:ilvl="8" w:tplc="0409001B" w:tentative="1">
      <w:start w:val="1"/>
      <w:numFmt w:val="lowerRoman"/>
      <w:lvlText w:val="%9."/>
      <w:lvlJc w:val="right"/>
      <w:pPr>
        <w:ind w:left="8650" w:hanging="180"/>
      </w:pPr>
    </w:lvl>
  </w:abstractNum>
  <w:abstractNum w:abstractNumId="8" w15:restartNumberingAfterBreak="0">
    <w:nsid w:val="18727F3B"/>
    <w:multiLevelType w:val="multilevel"/>
    <w:tmpl w:val="CE1480A0"/>
    <w:lvl w:ilvl="0">
      <w:start w:val="45"/>
      <w:numFmt w:val="decimal"/>
      <w:lvlText w:val="%1"/>
      <w:lvlJc w:val="left"/>
      <w:pPr>
        <w:tabs>
          <w:tab w:val="num" w:pos="660"/>
        </w:tabs>
        <w:ind w:left="660" w:hanging="660"/>
      </w:pPr>
      <w:rPr>
        <w:rFonts w:hint="default"/>
      </w:rPr>
    </w:lvl>
    <w:lvl w:ilvl="1">
      <w:start w:val="3"/>
      <w:numFmt w:val="decimalZero"/>
      <w:lvlText w:val="%1.%2"/>
      <w:lvlJc w:val="left"/>
      <w:pPr>
        <w:tabs>
          <w:tab w:val="num" w:pos="660"/>
        </w:tabs>
        <w:ind w:left="660" w:hanging="6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8BA577F"/>
    <w:multiLevelType w:val="hybridMultilevel"/>
    <w:tmpl w:val="FCD4E35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1B6C4637"/>
    <w:multiLevelType w:val="hybridMultilevel"/>
    <w:tmpl w:val="EA9E5698"/>
    <w:lvl w:ilvl="0" w:tplc="2BD012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2BD012A2">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F60C28"/>
    <w:multiLevelType w:val="hybridMultilevel"/>
    <w:tmpl w:val="1F16E30E"/>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15:restartNumberingAfterBreak="0">
    <w:nsid w:val="1F3B4D70"/>
    <w:multiLevelType w:val="multilevel"/>
    <w:tmpl w:val="342E58E6"/>
    <w:lvl w:ilvl="0">
      <w:start w:val="45"/>
      <w:numFmt w:val="decimal"/>
      <w:lvlText w:val="%1"/>
      <w:lvlJc w:val="left"/>
      <w:pPr>
        <w:tabs>
          <w:tab w:val="num" w:pos="720"/>
        </w:tabs>
        <w:ind w:left="720" w:hanging="720"/>
      </w:pPr>
      <w:rPr>
        <w:rFonts w:hint="default"/>
        <w:b w:val="0"/>
      </w:rPr>
    </w:lvl>
    <w:lvl w:ilvl="1">
      <w:start w:val="8"/>
      <w:numFmt w:val="decimalZero"/>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3" w15:restartNumberingAfterBreak="0">
    <w:nsid w:val="22B82457"/>
    <w:multiLevelType w:val="hybridMultilevel"/>
    <w:tmpl w:val="F9A86CB8"/>
    <w:lvl w:ilvl="0" w:tplc="7B20EF54">
      <w:start w:val="4"/>
      <w:numFmt w:val="upperLetter"/>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4" w15:restartNumberingAfterBreak="0">
    <w:nsid w:val="2310654C"/>
    <w:multiLevelType w:val="hybridMultilevel"/>
    <w:tmpl w:val="0ED6899C"/>
    <w:lvl w:ilvl="0" w:tplc="0409000F">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23EC4623"/>
    <w:multiLevelType w:val="hybridMultilevel"/>
    <w:tmpl w:val="D09CA3B6"/>
    <w:lvl w:ilvl="0" w:tplc="DFA6967A">
      <w:start w:val="4"/>
      <w:numFmt w:val="low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B72FA4"/>
    <w:multiLevelType w:val="hybridMultilevel"/>
    <w:tmpl w:val="256027D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28B43D07"/>
    <w:multiLevelType w:val="hybridMultilevel"/>
    <w:tmpl w:val="59BC1D9E"/>
    <w:lvl w:ilvl="0" w:tplc="92D20182">
      <w:start w:val="1"/>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F1C78ED"/>
    <w:multiLevelType w:val="hybridMultilevel"/>
    <w:tmpl w:val="E3CA483E"/>
    <w:lvl w:ilvl="0" w:tplc="CF0200B8">
      <w:start w:val="1"/>
      <w:numFmt w:val="upperLetter"/>
      <w:lvlText w:val="%1."/>
      <w:lvlJc w:val="left"/>
      <w:pPr>
        <w:tabs>
          <w:tab w:val="num" w:pos="1620"/>
        </w:tabs>
        <w:ind w:left="1620" w:hanging="90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FC679F6"/>
    <w:multiLevelType w:val="hybridMultilevel"/>
    <w:tmpl w:val="6AA4A486"/>
    <w:lvl w:ilvl="0" w:tplc="26E80AD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0224AE7"/>
    <w:multiLevelType w:val="hybridMultilevel"/>
    <w:tmpl w:val="69BCD1F8"/>
    <w:lvl w:ilvl="0" w:tplc="FFFFFFFF">
      <w:start w:val="1"/>
      <w:numFmt w:val="decimal"/>
      <w:lvlText w:val="%1."/>
      <w:lvlJc w:val="left"/>
      <w:pPr>
        <w:tabs>
          <w:tab w:val="num" w:pos="3090"/>
        </w:tabs>
        <w:ind w:left="3090" w:hanging="360"/>
      </w:pPr>
      <w:rPr>
        <w:rFonts w:hint="default"/>
      </w:rPr>
    </w:lvl>
    <w:lvl w:ilvl="1" w:tplc="FFFFFFFF">
      <w:start w:val="1"/>
      <w:numFmt w:val="lowerLetter"/>
      <w:lvlText w:val="%2."/>
      <w:lvlJc w:val="left"/>
      <w:pPr>
        <w:tabs>
          <w:tab w:val="num" w:pos="3810"/>
        </w:tabs>
        <w:ind w:left="3810" w:hanging="360"/>
      </w:pPr>
    </w:lvl>
    <w:lvl w:ilvl="2" w:tplc="FFFFFFFF" w:tentative="1">
      <w:start w:val="1"/>
      <w:numFmt w:val="lowerRoman"/>
      <w:lvlText w:val="%3."/>
      <w:lvlJc w:val="right"/>
      <w:pPr>
        <w:tabs>
          <w:tab w:val="num" w:pos="4530"/>
        </w:tabs>
        <w:ind w:left="4530" w:hanging="180"/>
      </w:pPr>
    </w:lvl>
    <w:lvl w:ilvl="3" w:tplc="FFFFFFFF" w:tentative="1">
      <w:start w:val="1"/>
      <w:numFmt w:val="decimal"/>
      <w:lvlText w:val="%4."/>
      <w:lvlJc w:val="left"/>
      <w:pPr>
        <w:tabs>
          <w:tab w:val="num" w:pos="5250"/>
        </w:tabs>
        <w:ind w:left="5250" w:hanging="360"/>
      </w:pPr>
    </w:lvl>
    <w:lvl w:ilvl="4" w:tplc="FFFFFFFF" w:tentative="1">
      <w:start w:val="1"/>
      <w:numFmt w:val="lowerLetter"/>
      <w:lvlText w:val="%5."/>
      <w:lvlJc w:val="left"/>
      <w:pPr>
        <w:tabs>
          <w:tab w:val="num" w:pos="5970"/>
        </w:tabs>
        <w:ind w:left="5970" w:hanging="360"/>
      </w:pPr>
    </w:lvl>
    <w:lvl w:ilvl="5" w:tplc="FFFFFFFF" w:tentative="1">
      <w:start w:val="1"/>
      <w:numFmt w:val="lowerRoman"/>
      <w:lvlText w:val="%6."/>
      <w:lvlJc w:val="right"/>
      <w:pPr>
        <w:tabs>
          <w:tab w:val="num" w:pos="6690"/>
        </w:tabs>
        <w:ind w:left="6690" w:hanging="180"/>
      </w:pPr>
    </w:lvl>
    <w:lvl w:ilvl="6" w:tplc="FFFFFFFF" w:tentative="1">
      <w:start w:val="1"/>
      <w:numFmt w:val="decimal"/>
      <w:lvlText w:val="%7."/>
      <w:lvlJc w:val="left"/>
      <w:pPr>
        <w:tabs>
          <w:tab w:val="num" w:pos="7410"/>
        </w:tabs>
        <w:ind w:left="7410" w:hanging="360"/>
      </w:pPr>
    </w:lvl>
    <w:lvl w:ilvl="7" w:tplc="FFFFFFFF" w:tentative="1">
      <w:start w:val="1"/>
      <w:numFmt w:val="lowerLetter"/>
      <w:lvlText w:val="%8."/>
      <w:lvlJc w:val="left"/>
      <w:pPr>
        <w:tabs>
          <w:tab w:val="num" w:pos="8130"/>
        </w:tabs>
        <w:ind w:left="8130" w:hanging="360"/>
      </w:pPr>
    </w:lvl>
    <w:lvl w:ilvl="8" w:tplc="FFFFFFFF" w:tentative="1">
      <w:start w:val="1"/>
      <w:numFmt w:val="lowerRoman"/>
      <w:lvlText w:val="%9."/>
      <w:lvlJc w:val="right"/>
      <w:pPr>
        <w:tabs>
          <w:tab w:val="num" w:pos="8850"/>
        </w:tabs>
        <w:ind w:left="8850" w:hanging="180"/>
      </w:pPr>
    </w:lvl>
  </w:abstractNum>
  <w:abstractNum w:abstractNumId="21" w15:restartNumberingAfterBreak="0">
    <w:nsid w:val="30D63F1F"/>
    <w:multiLevelType w:val="hybridMultilevel"/>
    <w:tmpl w:val="67E6829E"/>
    <w:lvl w:ilvl="0" w:tplc="E036280A">
      <w:start w:val="1"/>
      <w:numFmt w:val="upperLetter"/>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10D6F1A"/>
    <w:multiLevelType w:val="hybridMultilevel"/>
    <w:tmpl w:val="242060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31123D81"/>
    <w:multiLevelType w:val="hybridMultilevel"/>
    <w:tmpl w:val="828CBF68"/>
    <w:lvl w:ilvl="0" w:tplc="04090001">
      <w:start w:val="1"/>
      <w:numFmt w:val="bullet"/>
      <w:lvlText w:val=""/>
      <w:lvlJc w:val="left"/>
      <w:pPr>
        <w:ind w:left="3780" w:hanging="360"/>
      </w:pPr>
      <w:rPr>
        <w:rFonts w:ascii="Symbol" w:hAnsi="Symbol"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24" w15:restartNumberingAfterBreak="0">
    <w:nsid w:val="33046BD7"/>
    <w:multiLevelType w:val="hybridMultilevel"/>
    <w:tmpl w:val="0C36D956"/>
    <w:lvl w:ilvl="0" w:tplc="D47C37DA">
      <w:start w:val="5"/>
      <w:numFmt w:val="upperLetter"/>
      <w:lvlText w:val="%1."/>
      <w:lvlJc w:val="left"/>
      <w:pPr>
        <w:tabs>
          <w:tab w:val="num" w:pos="2160"/>
        </w:tabs>
        <w:ind w:left="2160" w:hanging="54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5" w15:restartNumberingAfterBreak="0">
    <w:nsid w:val="34C07636"/>
    <w:multiLevelType w:val="multilevel"/>
    <w:tmpl w:val="B69E581E"/>
    <w:lvl w:ilvl="0">
      <w:start w:val="45"/>
      <w:numFmt w:val="decimal"/>
      <w:lvlText w:val="%1"/>
      <w:lvlJc w:val="left"/>
      <w:pPr>
        <w:tabs>
          <w:tab w:val="num" w:pos="660"/>
        </w:tabs>
        <w:ind w:left="660" w:hanging="660"/>
      </w:pPr>
      <w:rPr>
        <w:rFonts w:hint="default"/>
      </w:rPr>
    </w:lvl>
    <w:lvl w:ilvl="1">
      <w:start w:val="3"/>
      <w:numFmt w:val="decimalZero"/>
      <w:lvlText w:val="%1.%2"/>
      <w:lvlJc w:val="left"/>
      <w:pPr>
        <w:tabs>
          <w:tab w:val="num" w:pos="660"/>
        </w:tabs>
        <w:ind w:left="660" w:hanging="6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35121F69"/>
    <w:multiLevelType w:val="multilevel"/>
    <w:tmpl w:val="69EE70C6"/>
    <w:lvl w:ilvl="0">
      <w:start w:val="45"/>
      <w:numFmt w:val="decimal"/>
      <w:lvlText w:val="%1"/>
      <w:lvlJc w:val="left"/>
      <w:pPr>
        <w:tabs>
          <w:tab w:val="num" w:pos="660"/>
        </w:tabs>
        <w:ind w:left="660" w:hanging="660"/>
      </w:pPr>
      <w:rPr>
        <w:rFonts w:hint="default"/>
        <w:b w:val="0"/>
      </w:rPr>
    </w:lvl>
    <w:lvl w:ilvl="1">
      <w:start w:val="8"/>
      <w:numFmt w:val="decimalZero"/>
      <w:lvlText w:val="%1.%2"/>
      <w:lvlJc w:val="left"/>
      <w:pPr>
        <w:tabs>
          <w:tab w:val="num" w:pos="3900"/>
        </w:tabs>
        <w:ind w:left="3900" w:hanging="660"/>
      </w:pPr>
      <w:rPr>
        <w:rFonts w:hint="default"/>
        <w:b w:val="0"/>
      </w:rPr>
    </w:lvl>
    <w:lvl w:ilvl="2">
      <w:start w:val="1"/>
      <w:numFmt w:val="decimal"/>
      <w:lvlText w:val="%1.%2.%3"/>
      <w:lvlJc w:val="left"/>
      <w:pPr>
        <w:tabs>
          <w:tab w:val="num" w:pos="-600"/>
        </w:tabs>
        <w:ind w:left="-600" w:hanging="720"/>
      </w:pPr>
      <w:rPr>
        <w:rFonts w:hint="default"/>
        <w:b w:val="0"/>
      </w:rPr>
    </w:lvl>
    <w:lvl w:ilvl="3">
      <w:start w:val="1"/>
      <w:numFmt w:val="decimal"/>
      <w:lvlText w:val="%1.%2.%3.%4"/>
      <w:lvlJc w:val="left"/>
      <w:pPr>
        <w:tabs>
          <w:tab w:val="num" w:pos="-1260"/>
        </w:tabs>
        <w:ind w:left="-1260" w:hanging="720"/>
      </w:pPr>
      <w:rPr>
        <w:rFonts w:hint="default"/>
        <w:b w:val="0"/>
      </w:rPr>
    </w:lvl>
    <w:lvl w:ilvl="4">
      <w:start w:val="1"/>
      <w:numFmt w:val="decimal"/>
      <w:lvlText w:val="%1.%2.%3.%4.%5"/>
      <w:lvlJc w:val="left"/>
      <w:pPr>
        <w:tabs>
          <w:tab w:val="num" w:pos="-1560"/>
        </w:tabs>
        <w:ind w:left="-1560" w:hanging="1080"/>
      </w:pPr>
      <w:rPr>
        <w:rFonts w:hint="default"/>
        <w:b w:val="0"/>
      </w:rPr>
    </w:lvl>
    <w:lvl w:ilvl="5">
      <w:start w:val="1"/>
      <w:numFmt w:val="decimal"/>
      <w:lvlText w:val="%1.%2.%3.%4.%5.%6"/>
      <w:lvlJc w:val="left"/>
      <w:pPr>
        <w:tabs>
          <w:tab w:val="num" w:pos="-2220"/>
        </w:tabs>
        <w:ind w:left="-2220" w:hanging="1080"/>
      </w:pPr>
      <w:rPr>
        <w:rFonts w:hint="default"/>
        <w:b w:val="0"/>
      </w:rPr>
    </w:lvl>
    <w:lvl w:ilvl="6">
      <w:start w:val="1"/>
      <w:numFmt w:val="decimal"/>
      <w:lvlText w:val="%1.%2.%3.%4.%5.%6.%7"/>
      <w:lvlJc w:val="left"/>
      <w:pPr>
        <w:tabs>
          <w:tab w:val="num" w:pos="-2520"/>
        </w:tabs>
        <w:ind w:left="-2520" w:hanging="1440"/>
      </w:pPr>
      <w:rPr>
        <w:rFonts w:hint="default"/>
        <w:b w:val="0"/>
      </w:rPr>
    </w:lvl>
    <w:lvl w:ilvl="7">
      <w:start w:val="1"/>
      <w:numFmt w:val="decimal"/>
      <w:lvlText w:val="%1.%2.%3.%4.%5.%6.%7.%8"/>
      <w:lvlJc w:val="left"/>
      <w:pPr>
        <w:tabs>
          <w:tab w:val="num" w:pos="-3180"/>
        </w:tabs>
        <w:ind w:left="-3180" w:hanging="1440"/>
      </w:pPr>
      <w:rPr>
        <w:rFonts w:hint="default"/>
        <w:b w:val="0"/>
      </w:rPr>
    </w:lvl>
    <w:lvl w:ilvl="8">
      <w:start w:val="1"/>
      <w:numFmt w:val="decimal"/>
      <w:lvlText w:val="%1.%2.%3.%4.%5.%6.%7.%8.%9"/>
      <w:lvlJc w:val="left"/>
      <w:pPr>
        <w:tabs>
          <w:tab w:val="num" w:pos="-3840"/>
        </w:tabs>
        <w:ind w:left="-3840" w:hanging="1440"/>
      </w:pPr>
      <w:rPr>
        <w:rFonts w:hint="default"/>
        <w:b w:val="0"/>
      </w:rPr>
    </w:lvl>
  </w:abstractNum>
  <w:abstractNum w:abstractNumId="27" w15:restartNumberingAfterBreak="0">
    <w:nsid w:val="351D6A63"/>
    <w:multiLevelType w:val="multilevel"/>
    <w:tmpl w:val="8C869BFA"/>
    <w:lvl w:ilvl="0">
      <w:start w:val="45"/>
      <w:numFmt w:val="decimal"/>
      <w:lvlText w:val="%1"/>
      <w:lvlJc w:val="left"/>
      <w:pPr>
        <w:tabs>
          <w:tab w:val="num" w:pos="660"/>
        </w:tabs>
        <w:ind w:left="660" w:hanging="660"/>
      </w:pPr>
      <w:rPr>
        <w:rFonts w:hint="default"/>
      </w:rPr>
    </w:lvl>
    <w:lvl w:ilvl="1">
      <w:start w:val="3"/>
      <w:numFmt w:val="decimalZero"/>
      <w:lvlText w:val="%1.%2"/>
      <w:lvlJc w:val="left"/>
      <w:pPr>
        <w:tabs>
          <w:tab w:val="num" w:pos="660"/>
        </w:tabs>
        <w:ind w:left="660" w:hanging="6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5605575"/>
    <w:multiLevelType w:val="hybridMultilevel"/>
    <w:tmpl w:val="7CD8D7AC"/>
    <w:lvl w:ilvl="0" w:tplc="04090001">
      <w:start w:val="1"/>
      <w:numFmt w:val="bullet"/>
      <w:lvlText w:val=""/>
      <w:lvlJc w:val="left"/>
      <w:pPr>
        <w:ind w:left="3270" w:hanging="360"/>
      </w:pPr>
      <w:rPr>
        <w:rFonts w:ascii="Symbol" w:hAnsi="Symbol" w:hint="default"/>
      </w:rPr>
    </w:lvl>
    <w:lvl w:ilvl="1" w:tplc="04090003" w:tentative="1">
      <w:start w:val="1"/>
      <w:numFmt w:val="bullet"/>
      <w:lvlText w:val="o"/>
      <w:lvlJc w:val="left"/>
      <w:pPr>
        <w:ind w:left="3990" w:hanging="360"/>
      </w:pPr>
      <w:rPr>
        <w:rFonts w:ascii="Courier New" w:hAnsi="Courier New" w:cs="Courier New" w:hint="default"/>
      </w:rPr>
    </w:lvl>
    <w:lvl w:ilvl="2" w:tplc="04090005" w:tentative="1">
      <w:start w:val="1"/>
      <w:numFmt w:val="bullet"/>
      <w:lvlText w:val=""/>
      <w:lvlJc w:val="left"/>
      <w:pPr>
        <w:ind w:left="4710" w:hanging="360"/>
      </w:pPr>
      <w:rPr>
        <w:rFonts w:ascii="Wingdings" w:hAnsi="Wingdings" w:hint="default"/>
      </w:rPr>
    </w:lvl>
    <w:lvl w:ilvl="3" w:tplc="04090001" w:tentative="1">
      <w:start w:val="1"/>
      <w:numFmt w:val="bullet"/>
      <w:lvlText w:val=""/>
      <w:lvlJc w:val="left"/>
      <w:pPr>
        <w:ind w:left="5430" w:hanging="360"/>
      </w:pPr>
      <w:rPr>
        <w:rFonts w:ascii="Symbol" w:hAnsi="Symbol" w:hint="default"/>
      </w:rPr>
    </w:lvl>
    <w:lvl w:ilvl="4" w:tplc="04090003" w:tentative="1">
      <w:start w:val="1"/>
      <w:numFmt w:val="bullet"/>
      <w:lvlText w:val="o"/>
      <w:lvlJc w:val="left"/>
      <w:pPr>
        <w:ind w:left="6150" w:hanging="360"/>
      </w:pPr>
      <w:rPr>
        <w:rFonts w:ascii="Courier New" w:hAnsi="Courier New" w:cs="Courier New" w:hint="default"/>
      </w:rPr>
    </w:lvl>
    <w:lvl w:ilvl="5" w:tplc="04090005" w:tentative="1">
      <w:start w:val="1"/>
      <w:numFmt w:val="bullet"/>
      <w:lvlText w:val=""/>
      <w:lvlJc w:val="left"/>
      <w:pPr>
        <w:ind w:left="6870" w:hanging="360"/>
      </w:pPr>
      <w:rPr>
        <w:rFonts w:ascii="Wingdings" w:hAnsi="Wingdings" w:hint="default"/>
      </w:rPr>
    </w:lvl>
    <w:lvl w:ilvl="6" w:tplc="04090001" w:tentative="1">
      <w:start w:val="1"/>
      <w:numFmt w:val="bullet"/>
      <w:lvlText w:val=""/>
      <w:lvlJc w:val="left"/>
      <w:pPr>
        <w:ind w:left="7590" w:hanging="360"/>
      </w:pPr>
      <w:rPr>
        <w:rFonts w:ascii="Symbol" w:hAnsi="Symbol" w:hint="default"/>
      </w:rPr>
    </w:lvl>
    <w:lvl w:ilvl="7" w:tplc="04090003" w:tentative="1">
      <w:start w:val="1"/>
      <w:numFmt w:val="bullet"/>
      <w:lvlText w:val="o"/>
      <w:lvlJc w:val="left"/>
      <w:pPr>
        <w:ind w:left="8310" w:hanging="360"/>
      </w:pPr>
      <w:rPr>
        <w:rFonts w:ascii="Courier New" w:hAnsi="Courier New" w:cs="Courier New" w:hint="default"/>
      </w:rPr>
    </w:lvl>
    <w:lvl w:ilvl="8" w:tplc="04090005" w:tentative="1">
      <w:start w:val="1"/>
      <w:numFmt w:val="bullet"/>
      <w:lvlText w:val=""/>
      <w:lvlJc w:val="left"/>
      <w:pPr>
        <w:ind w:left="9030" w:hanging="360"/>
      </w:pPr>
      <w:rPr>
        <w:rFonts w:ascii="Wingdings" w:hAnsi="Wingdings" w:hint="default"/>
      </w:rPr>
    </w:lvl>
  </w:abstractNum>
  <w:abstractNum w:abstractNumId="29" w15:restartNumberingAfterBreak="0">
    <w:nsid w:val="36627EBC"/>
    <w:multiLevelType w:val="multilevel"/>
    <w:tmpl w:val="6A2E0814"/>
    <w:lvl w:ilvl="0">
      <w:start w:val="45"/>
      <w:numFmt w:val="decimal"/>
      <w:lvlText w:val="%1"/>
      <w:lvlJc w:val="left"/>
      <w:pPr>
        <w:tabs>
          <w:tab w:val="num" w:pos="840"/>
        </w:tabs>
        <w:ind w:left="840" w:hanging="840"/>
      </w:pPr>
      <w:rPr>
        <w:rFonts w:hint="default"/>
      </w:rPr>
    </w:lvl>
    <w:lvl w:ilvl="1">
      <w:start w:val="1"/>
      <w:numFmt w:val="decimalZero"/>
      <w:lvlText w:val="%1.%2"/>
      <w:lvlJc w:val="left"/>
      <w:pPr>
        <w:tabs>
          <w:tab w:val="num" w:pos="1200"/>
        </w:tabs>
        <w:ind w:left="1200" w:hanging="840"/>
      </w:pPr>
      <w:rPr>
        <w:rFonts w:hint="default"/>
      </w:rPr>
    </w:lvl>
    <w:lvl w:ilvl="2">
      <w:start w:val="1"/>
      <w:numFmt w:val="decimal"/>
      <w:lvlText w:val="%1.%2-%3"/>
      <w:lvlJc w:val="left"/>
      <w:pPr>
        <w:tabs>
          <w:tab w:val="num" w:pos="1560"/>
        </w:tabs>
        <w:ind w:left="1560" w:hanging="840"/>
      </w:pPr>
      <w:rPr>
        <w:rFonts w:hint="default"/>
      </w:rPr>
    </w:lvl>
    <w:lvl w:ilvl="3">
      <w:start w:val="1"/>
      <w:numFmt w:val="decimal"/>
      <w:lvlText w:val="%1.%2-%3.%4"/>
      <w:lvlJc w:val="left"/>
      <w:pPr>
        <w:tabs>
          <w:tab w:val="num" w:pos="1920"/>
        </w:tabs>
        <w:ind w:left="1920" w:hanging="84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39827949"/>
    <w:multiLevelType w:val="hybridMultilevel"/>
    <w:tmpl w:val="34F2A900"/>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31" w15:restartNumberingAfterBreak="0">
    <w:nsid w:val="3C6E0AE8"/>
    <w:multiLevelType w:val="hybridMultilevel"/>
    <w:tmpl w:val="384A0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F13CCB"/>
    <w:multiLevelType w:val="multilevel"/>
    <w:tmpl w:val="003C3C72"/>
    <w:lvl w:ilvl="0">
      <w:start w:val="45"/>
      <w:numFmt w:val="decimal"/>
      <w:lvlText w:val="%1"/>
      <w:lvlJc w:val="left"/>
      <w:pPr>
        <w:tabs>
          <w:tab w:val="num" w:pos="660"/>
        </w:tabs>
        <w:ind w:left="660" w:hanging="660"/>
      </w:pPr>
      <w:rPr>
        <w:rFonts w:hint="default"/>
      </w:rPr>
    </w:lvl>
    <w:lvl w:ilvl="1">
      <w:start w:val="3"/>
      <w:numFmt w:val="decimalZero"/>
      <w:lvlText w:val="%1.%2"/>
      <w:lvlJc w:val="left"/>
      <w:pPr>
        <w:tabs>
          <w:tab w:val="num" w:pos="660"/>
        </w:tabs>
        <w:ind w:left="660" w:hanging="6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41D84E26"/>
    <w:multiLevelType w:val="hybridMultilevel"/>
    <w:tmpl w:val="77A0CEF2"/>
    <w:lvl w:ilvl="0" w:tplc="11F06782">
      <w:start w:val="5"/>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4" w15:restartNumberingAfterBreak="0">
    <w:nsid w:val="41FF28C8"/>
    <w:multiLevelType w:val="hybridMultilevel"/>
    <w:tmpl w:val="852C5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BA22DB"/>
    <w:multiLevelType w:val="hybridMultilevel"/>
    <w:tmpl w:val="AF02674C"/>
    <w:lvl w:ilvl="0" w:tplc="04090015">
      <w:start w:val="1"/>
      <w:numFmt w:val="upperLetter"/>
      <w:lvlText w:val="%1."/>
      <w:lvlJc w:val="left"/>
      <w:pPr>
        <w:ind w:left="1920" w:hanging="360"/>
      </w:p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start w:val="1"/>
      <w:numFmt w:val="decimal"/>
      <w:lvlText w:val="%4."/>
      <w:lvlJc w:val="left"/>
      <w:pPr>
        <w:ind w:left="4080" w:hanging="360"/>
      </w:pPr>
    </w:lvl>
    <w:lvl w:ilvl="4" w:tplc="04090019">
      <w:start w:val="1"/>
      <w:numFmt w:val="lowerLetter"/>
      <w:lvlText w:val="%5."/>
      <w:lvlJc w:val="left"/>
      <w:pPr>
        <w:ind w:left="4800" w:hanging="360"/>
      </w:pPr>
    </w:lvl>
    <w:lvl w:ilvl="5" w:tplc="0409001B">
      <w:start w:val="1"/>
      <w:numFmt w:val="lowerRoman"/>
      <w:lvlText w:val="%6."/>
      <w:lvlJc w:val="right"/>
      <w:pPr>
        <w:ind w:left="5520" w:hanging="180"/>
      </w:pPr>
    </w:lvl>
    <w:lvl w:ilvl="6" w:tplc="0409000F">
      <w:start w:val="1"/>
      <w:numFmt w:val="decimal"/>
      <w:lvlText w:val="%7."/>
      <w:lvlJc w:val="left"/>
      <w:pPr>
        <w:ind w:left="6240" w:hanging="360"/>
      </w:pPr>
    </w:lvl>
    <w:lvl w:ilvl="7" w:tplc="04090019">
      <w:start w:val="1"/>
      <w:numFmt w:val="lowerLetter"/>
      <w:lvlText w:val="%8."/>
      <w:lvlJc w:val="left"/>
      <w:pPr>
        <w:ind w:left="6960" w:hanging="360"/>
      </w:pPr>
    </w:lvl>
    <w:lvl w:ilvl="8" w:tplc="0409001B">
      <w:start w:val="1"/>
      <w:numFmt w:val="lowerRoman"/>
      <w:lvlText w:val="%9."/>
      <w:lvlJc w:val="right"/>
      <w:pPr>
        <w:ind w:left="7680" w:hanging="180"/>
      </w:pPr>
    </w:lvl>
  </w:abstractNum>
  <w:abstractNum w:abstractNumId="36" w15:restartNumberingAfterBreak="0">
    <w:nsid w:val="487B4D88"/>
    <w:multiLevelType w:val="hybridMultilevel"/>
    <w:tmpl w:val="975E8636"/>
    <w:lvl w:ilvl="0" w:tplc="FCD4D8D2">
      <w:start w:val="1"/>
      <w:numFmt w:val="decimal"/>
      <w:lvlText w:val="%1."/>
      <w:lvlJc w:val="left"/>
      <w:pPr>
        <w:ind w:left="2120" w:hanging="360"/>
      </w:pPr>
      <w:rPr>
        <w:rFonts w:hint="default"/>
      </w:rPr>
    </w:lvl>
    <w:lvl w:ilvl="1" w:tplc="04090019" w:tentative="1">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37" w15:restartNumberingAfterBreak="0">
    <w:nsid w:val="51BD032E"/>
    <w:multiLevelType w:val="hybridMultilevel"/>
    <w:tmpl w:val="BA28119A"/>
    <w:lvl w:ilvl="0" w:tplc="1C54184E">
      <w:start w:val="1"/>
      <w:numFmt w:val="decimal"/>
      <w:lvlText w:val="%1."/>
      <w:lvlJc w:val="left"/>
      <w:pPr>
        <w:ind w:left="2890" w:hanging="360"/>
      </w:pPr>
      <w:rPr>
        <w:rFonts w:hint="default"/>
        <w:b w:val="0"/>
      </w:rPr>
    </w:lvl>
    <w:lvl w:ilvl="1" w:tplc="04090019" w:tentative="1">
      <w:start w:val="1"/>
      <w:numFmt w:val="lowerLetter"/>
      <w:lvlText w:val="%2."/>
      <w:lvlJc w:val="left"/>
      <w:pPr>
        <w:ind w:left="3610" w:hanging="360"/>
      </w:pPr>
    </w:lvl>
    <w:lvl w:ilvl="2" w:tplc="0409001B" w:tentative="1">
      <w:start w:val="1"/>
      <w:numFmt w:val="lowerRoman"/>
      <w:lvlText w:val="%3."/>
      <w:lvlJc w:val="right"/>
      <w:pPr>
        <w:ind w:left="4330" w:hanging="180"/>
      </w:pPr>
    </w:lvl>
    <w:lvl w:ilvl="3" w:tplc="0409000F" w:tentative="1">
      <w:start w:val="1"/>
      <w:numFmt w:val="decimal"/>
      <w:lvlText w:val="%4."/>
      <w:lvlJc w:val="left"/>
      <w:pPr>
        <w:ind w:left="5050" w:hanging="360"/>
      </w:pPr>
    </w:lvl>
    <w:lvl w:ilvl="4" w:tplc="04090019" w:tentative="1">
      <w:start w:val="1"/>
      <w:numFmt w:val="lowerLetter"/>
      <w:lvlText w:val="%5."/>
      <w:lvlJc w:val="left"/>
      <w:pPr>
        <w:ind w:left="5770" w:hanging="360"/>
      </w:pPr>
    </w:lvl>
    <w:lvl w:ilvl="5" w:tplc="0409001B" w:tentative="1">
      <w:start w:val="1"/>
      <w:numFmt w:val="lowerRoman"/>
      <w:lvlText w:val="%6."/>
      <w:lvlJc w:val="right"/>
      <w:pPr>
        <w:ind w:left="6490" w:hanging="180"/>
      </w:pPr>
    </w:lvl>
    <w:lvl w:ilvl="6" w:tplc="0409000F" w:tentative="1">
      <w:start w:val="1"/>
      <w:numFmt w:val="decimal"/>
      <w:lvlText w:val="%7."/>
      <w:lvlJc w:val="left"/>
      <w:pPr>
        <w:ind w:left="7210" w:hanging="360"/>
      </w:pPr>
    </w:lvl>
    <w:lvl w:ilvl="7" w:tplc="04090019" w:tentative="1">
      <w:start w:val="1"/>
      <w:numFmt w:val="lowerLetter"/>
      <w:lvlText w:val="%8."/>
      <w:lvlJc w:val="left"/>
      <w:pPr>
        <w:ind w:left="7930" w:hanging="360"/>
      </w:pPr>
    </w:lvl>
    <w:lvl w:ilvl="8" w:tplc="0409001B" w:tentative="1">
      <w:start w:val="1"/>
      <w:numFmt w:val="lowerRoman"/>
      <w:lvlText w:val="%9."/>
      <w:lvlJc w:val="right"/>
      <w:pPr>
        <w:ind w:left="8650" w:hanging="180"/>
      </w:pPr>
    </w:lvl>
  </w:abstractNum>
  <w:abstractNum w:abstractNumId="38" w15:restartNumberingAfterBreak="0">
    <w:nsid w:val="524F69D5"/>
    <w:multiLevelType w:val="hybridMultilevel"/>
    <w:tmpl w:val="B47C6DAA"/>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9" w15:restartNumberingAfterBreak="0">
    <w:nsid w:val="568D15BB"/>
    <w:multiLevelType w:val="hybridMultilevel"/>
    <w:tmpl w:val="CE7A9F62"/>
    <w:lvl w:ilvl="0" w:tplc="5BB6B7BA">
      <w:start w:val="1"/>
      <w:numFmt w:val="decimal"/>
      <w:lvlText w:val="%1."/>
      <w:lvlJc w:val="left"/>
      <w:pPr>
        <w:ind w:left="2160" w:hanging="360"/>
      </w:pPr>
      <w:rPr>
        <w:rFonts w:hint="default"/>
      </w:rPr>
    </w:lvl>
    <w:lvl w:ilvl="1" w:tplc="04090019" w:tentative="1">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40" w15:restartNumberingAfterBreak="0">
    <w:nsid w:val="56B403B4"/>
    <w:multiLevelType w:val="multilevel"/>
    <w:tmpl w:val="F508B59C"/>
    <w:lvl w:ilvl="0">
      <w:start w:val="45"/>
      <w:numFmt w:val="decimal"/>
      <w:lvlText w:val="%1"/>
      <w:lvlJc w:val="left"/>
      <w:pPr>
        <w:ind w:left="492" w:hanging="492"/>
      </w:pPr>
      <w:rPr>
        <w:rFonts w:hint="default"/>
      </w:rPr>
    </w:lvl>
    <w:lvl w:ilvl="1">
      <w:start w:val="8"/>
      <w:numFmt w:val="decimalZero"/>
      <w:lvlText w:val="%1.%2"/>
      <w:lvlJc w:val="left"/>
      <w:pPr>
        <w:ind w:left="3732" w:hanging="492"/>
      </w:pPr>
      <w:rPr>
        <w:rFonts w:hint="default"/>
        <w:b w:val="0"/>
      </w:rPr>
    </w:lvl>
    <w:lvl w:ilvl="2">
      <w:start w:val="1"/>
      <w:numFmt w:val="decimal"/>
      <w:lvlText w:val="%1.%2.%3"/>
      <w:lvlJc w:val="left"/>
      <w:pPr>
        <w:ind w:left="7200" w:hanging="720"/>
      </w:pPr>
      <w:rPr>
        <w:rFonts w:hint="default"/>
      </w:rPr>
    </w:lvl>
    <w:lvl w:ilvl="3">
      <w:start w:val="1"/>
      <w:numFmt w:val="decimal"/>
      <w:lvlText w:val="%1.%2.%3.%4"/>
      <w:lvlJc w:val="left"/>
      <w:pPr>
        <w:ind w:left="10440" w:hanging="720"/>
      </w:pPr>
      <w:rPr>
        <w:rFonts w:hint="default"/>
      </w:rPr>
    </w:lvl>
    <w:lvl w:ilvl="4">
      <w:start w:val="1"/>
      <w:numFmt w:val="decimal"/>
      <w:lvlText w:val="%1.%2.%3.%4.%5"/>
      <w:lvlJc w:val="left"/>
      <w:pPr>
        <w:ind w:left="14040" w:hanging="1080"/>
      </w:pPr>
      <w:rPr>
        <w:rFonts w:hint="default"/>
      </w:rPr>
    </w:lvl>
    <w:lvl w:ilvl="5">
      <w:start w:val="1"/>
      <w:numFmt w:val="decimal"/>
      <w:lvlText w:val="%1.%2.%3.%4.%5.%6"/>
      <w:lvlJc w:val="left"/>
      <w:pPr>
        <w:ind w:left="17280" w:hanging="1080"/>
      </w:pPr>
      <w:rPr>
        <w:rFonts w:hint="default"/>
      </w:rPr>
    </w:lvl>
    <w:lvl w:ilvl="6">
      <w:start w:val="1"/>
      <w:numFmt w:val="decimal"/>
      <w:lvlText w:val="%1.%2.%3.%4.%5.%6.%7"/>
      <w:lvlJc w:val="left"/>
      <w:pPr>
        <w:ind w:left="20880" w:hanging="1440"/>
      </w:pPr>
      <w:rPr>
        <w:rFonts w:hint="default"/>
      </w:rPr>
    </w:lvl>
    <w:lvl w:ilvl="7">
      <w:start w:val="1"/>
      <w:numFmt w:val="decimal"/>
      <w:lvlText w:val="%1.%2.%3.%4.%5.%6.%7.%8"/>
      <w:lvlJc w:val="left"/>
      <w:pPr>
        <w:ind w:left="24120" w:hanging="1440"/>
      </w:pPr>
      <w:rPr>
        <w:rFonts w:hint="default"/>
      </w:rPr>
    </w:lvl>
    <w:lvl w:ilvl="8">
      <w:start w:val="1"/>
      <w:numFmt w:val="decimal"/>
      <w:lvlText w:val="%1.%2.%3.%4.%5.%6.%7.%8.%9"/>
      <w:lvlJc w:val="left"/>
      <w:pPr>
        <w:ind w:left="27360" w:hanging="1440"/>
      </w:pPr>
      <w:rPr>
        <w:rFonts w:hint="default"/>
      </w:rPr>
    </w:lvl>
  </w:abstractNum>
  <w:abstractNum w:abstractNumId="41" w15:restartNumberingAfterBreak="0">
    <w:nsid w:val="58C24F82"/>
    <w:multiLevelType w:val="hybridMultilevel"/>
    <w:tmpl w:val="CED6837C"/>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2" w15:restartNumberingAfterBreak="0">
    <w:nsid w:val="5B307CC3"/>
    <w:multiLevelType w:val="hybridMultilevel"/>
    <w:tmpl w:val="69BCD1F8"/>
    <w:lvl w:ilvl="0" w:tplc="FFFFFFFF">
      <w:start w:val="1"/>
      <w:numFmt w:val="decimal"/>
      <w:lvlText w:val="%1."/>
      <w:lvlJc w:val="left"/>
      <w:pPr>
        <w:tabs>
          <w:tab w:val="num" w:pos="3090"/>
        </w:tabs>
        <w:ind w:left="3090" w:hanging="360"/>
      </w:pPr>
      <w:rPr>
        <w:rFonts w:hint="default"/>
      </w:rPr>
    </w:lvl>
    <w:lvl w:ilvl="1" w:tplc="FFFFFFFF">
      <w:start w:val="1"/>
      <w:numFmt w:val="lowerLetter"/>
      <w:lvlText w:val="%2."/>
      <w:lvlJc w:val="left"/>
      <w:pPr>
        <w:tabs>
          <w:tab w:val="num" w:pos="3810"/>
        </w:tabs>
        <w:ind w:left="3810" w:hanging="360"/>
      </w:pPr>
    </w:lvl>
    <w:lvl w:ilvl="2" w:tplc="FFFFFFFF" w:tentative="1">
      <w:start w:val="1"/>
      <w:numFmt w:val="lowerRoman"/>
      <w:lvlText w:val="%3."/>
      <w:lvlJc w:val="right"/>
      <w:pPr>
        <w:tabs>
          <w:tab w:val="num" w:pos="4530"/>
        </w:tabs>
        <w:ind w:left="4530" w:hanging="180"/>
      </w:pPr>
    </w:lvl>
    <w:lvl w:ilvl="3" w:tplc="FFFFFFFF" w:tentative="1">
      <w:start w:val="1"/>
      <w:numFmt w:val="decimal"/>
      <w:lvlText w:val="%4."/>
      <w:lvlJc w:val="left"/>
      <w:pPr>
        <w:tabs>
          <w:tab w:val="num" w:pos="5250"/>
        </w:tabs>
        <w:ind w:left="5250" w:hanging="360"/>
      </w:pPr>
    </w:lvl>
    <w:lvl w:ilvl="4" w:tplc="FFFFFFFF" w:tentative="1">
      <w:start w:val="1"/>
      <w:numFmt w:val="lowerLetter"/>
      <w:lvlText w:val="%5."/>
      <w:lvlJc w:val="left"/>
      <w:pPr>
        <w:tabs>
          <w:tab w:val="num" w:pos="5970"/>
        </w:tabs>
        <w:ind w:left="5970" w:hanging="360"/>
      </w:pPr>
    </w:lvl>
    <w:lvl w:ilvl="5" w:tplc="FFFFFFFF" w:tentative="1">
      <w:start w:val="1"/>
      <w:numFmt w:val="lowerRoman"/>
      <w:lvlText w:val="%6."/>
      <w:lvlJc w:val="right"/>
      <w:pPr>
        <w:tabs>
          <w:tab w:val="num" w:pos="6690"/>
        </w:tabs>
        <w:ind w:left="6690" w:hanging="180"/>
      </w:pPr>
    </w:lvl>
    <w:lvl w:ilvl="6" w:tplc="FFFFFFFF" w:tentative="1">
      <w:start w:val="1"/>
      <w:numFmt w:val="decimal"/>
      <w:lvlText w:val="%7."/>
      <w:lvlJc w:val="left"/>
      <w:pPr>
        <w:tabs>
          <w:tab w:val="num" w:pos="7410"/>
        </w:tabs>
        <w:ind w:left="7410" w:hanging="360"/>
      </w:pPr>
    </w:lvl>
    <w:lvl w:ilvl="7" w:tplc="FFFFFFFF" w:tentative="1">
      <w:start w:val="1"/>
      <w:numFmt w:val="lowerLetter"/>
      <w:lvlText w:val="%8."/>
      <w:lvlJc w:val="left"/>
      <w:pPr>
        <w:tabs>
          <w:tab w:val="num" w:pos="8130"/>
        </w:tabs>
        <w:ind w:left="8130" w:hanging="360"/>
      </w:pPr>
    </w:lvl>
    <w:lvl w:ilvl="8" w:tplc="FFFFFFFF" w:tentative="1">
      <w:start w:val="1"/>
      <w:numFmt w:val="lowerRoman"/>
      <w:lvlText w:val="%9."/>
      <w:lvlJc w:val="right"/>
      <w:pPr>
        <w:tabs>
          <w:tab w:val="num" w:pos="8850"/>
        </w:tabs>
        <w:ind w:left="8850" w:hanging="180"/>
      </w:pPr>
    </w:lvl>
  </w:abstractNum>
  <w:abstractNum w:abstractNumId="43" w15:restartNumberingAfterBreak="0">
    <w:nsid w:val="5E1B035B"/>
    <w:multiLevelType w:val="hybridMultilevel"/>
    <w:tmpl w:val="A386BC78"/>
    <w:lvl w:ilvl="0" w:tplc="04090001">
      <w:start w:val="1"/>
      <w:numFmt w:val="bullet"/>
      <w:lvlText w:val=""/>
      <w:lvlJc w:val="left"/>
      <w:pPr>
        <w:ind w:left="3140" w:hanging="360"/>
      </w:pPr>
      <w:rPr>
        <w:rFonts w:ascii="Symbol" w:hAnsi="Symbol" w:hint="default"/>
      </w:rPr>
    </w:lvl>
    <w:lvl w:ilvl="1" w:tplc="04090003">
      <w:start w:val="1"/>
      <w:numFmt w:val="bullet"/>
      <w:lvlText w:val="o"/>
      <w:lvlJc w:val="left"/>
      <w:pPr>
        <w:ind w:left="3860" w:hanging="360"/>
      </w:pPr>
      <w:rPr>
        <w:rFonts w:ascii="Courier New" w:hAnsi="Courier New" w:cs="Courier New" w:hint="default"/>
      </w:rPr>
    </w:lvl>
    <w:lvl w:ilvl="2" w:tplc="04090005" w:tentative="1">
      <w:start w:val="1"/>
      <w:numFmt w:val="bullet"/>
      <w:lvlText w:val=""/>
      <w:lvlJc w:val="left"/>
      <w:pPr>
        <w:ind w:left="4580" w:hanging="360"/>
      </w:pPr>
      <w:rPr>
        <w:rFonts w:ascii="Wingdings" w:hAnsi="Wingdings" w:hint="default"/>
      </w:rPr>
    </w:lvl>
    <w:lvl w:ilvl="3" w:tplc="04090001" w:tentative="1">
      <w:start w:val="1"/>
      <w:numFmt w:val="bullet"/>
      <w:lvlText w:val=""/>
      <w:lvlJc w:val="left"/>
      <w:pPr>
        <w:ind w:left="5300" w:hanging="360"/>
      </w:pPr>
      <w:rPr>
        <w:rFonts w:ascii="Symbol" w:hAnsi="Symbol" w:hint="default"/>
      </w:rPr>
    </w:lvl>
    <w:lvl w:ilvl="4" w:tplc="04090003" w:tentative="1">
      <w:start w:val="1"/>
      <w:numFmt w:val="bullet"/>
      <w:lvlText w:val="o"/>
      <w:lvlJc w:val="left"/>
      <w:pPr>
        <w:ind w:left="6020" w:hanging="360"/>
      </w:pPr>
      <w:rPr>
        <w:rFonts w:ascii="Courier New" w:hAnsi="Courier New" w:cs="Courier New" w:hint="default"/>
      </w:rPr>
    </w:lvl>
    <w:lvl w:ilvl="5" w:tplc="04090005" w:tentative="1">
      <w:start w:val="1"/>
      <w:numFmt w:val="bullet"/>
      <w:lvlText w:val=""/>
      <w:lvlJc w:val="left"/>
      <w:pPr>
        <w:ind w:left="6740" w:hanging="360"/>
      </w:pPr>
      <w:rPr>
        <w:rFonts w:ascii="Wingdings" w:hAnsi="Wingdings" w:hint="default"/>
      </w:rPr>
    </w:lvl>
    <w:lvl w:ilvl="6" w:tplc="04090001" w:tentative="1">
      <w:start w:val="1"/>
      <w:numFmt w:val="bullet"/>
      <w:lvlText w:val=""/>
      <w:lvlJc w:val="left"/>
      <w:pPr>
        <w:ind w:left="7460" w:hanging="360"/>
      </w:pPr>
      <w:rPr>
        <w:rFonts w:ascii="Symbol" w:hAnsi="Symbol" w:hint="default"/>
      </w:rPr>
    </w:lvl>
    <w:lvl w:ilvl="7" w:tplc="04090003" w:tentative="1">
      <w:start w:val="1"/>
      <w:numFmt w:val="bullet"/>
      <w:lvlText w:val="o"/>
      <w:lvlJc w:val="left"/>
      <w:pPr>
        <w:ind w:left="8180" w:hanging="360"/>
      </w:pPr>
      <w:rPr>
        <w:rFonts w:ascii="Courier New" w:hAnsi="Courier New" w:cs="Courier New" w:hint="default"/>
      </w:rPr>
    </w:lvl>
    <w:lvl w:ilvl="8" w:tplc="04090005" w:tentative="1">
      <w:start w:val="1"/>
      <w:numFmt w:val="bullet"/>
      <w:lvlText w:val=""/>
      <w:lvlJc w:val="left"/>
      <w:pPr>
        <w:ind w:left="8900" w:hanging="360"/>
      </w:pPr>
      <w:rPr>
        <w:rFonts w:ascii="Wingdings" w:hAnsi="Wingdings" w:hint="default"/>
      </w:rPr>
    </w:lvl>
  </w:abstractNum>
  <w:abstractNum w:abstractNumId="44" w15:restartNumberingAfterBreak="0">
    <w:nsid w:val="5F591199"/>
    <w:multiLevelType w:val="hybridMultilevel"/>
    <w:tmpl w:val="434AFBC0"/>
    <w:lvl w:ilvl="0" w:tplc="451E0B78">
      <w:start w:val="1"/>
      <w:numFmt w:val="upperLetter"/>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65AD73D9"/>
    <w:multiLevelType w:val="multilevel"/>
    <w:tmpl w:val="84984E2E"/>
    <w:lvl w:ilvl="0">
      <w:start w:val="45"/>
      <w:numFmt w:val="decimal"/>
      <w:lvlText w:val="%1"/>
      <w:lvlJc w:val="left"/>
      <w:pPr>
        <w:tabs>
          <w:tab w:val="num" w:pos="660"/>
        </w:tabs>
        <w:ind w:left="660" w:hanging="660"/>
      </w:pPr>
      <w:rPr>
        <w:rFonts w:hint="default"/>
      </w:rPr>
    </w:lvl>
    <w:lvl w:ilvl="1">
      <w:start w:val="3"/>
      <w:numFmt w:val="decimalZero"/>
      <w:lvlText w:val="%1.%2"/>
      <w:lvlJc w:val="left"/>
      <w:pPr>
        <w:tabs>
          <w:tab w:val="num" w:pos="660"/>
        </w:tabs>
        <w:ind w:left="660" w:hanging="6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66D95667"/>
    <w:multiLevelType w:val="hybridMultilevel"/>
    <w:tmpl w:val="4350E698"/>
    <w:lvl w:ilvl="0" w:tplc="EC5287C6">
      <w:start w:val="1"/>
      <w:numFmt w:val="low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7" w15:restartNumberingAfterBreak="0">
    <w:nsid w:val="69C31EFA"/>
    <w:multiLevelType w:val="hybridMultilevel"/>
    <w:tmpl w:val="F19C8C50"/>
    <w:lvl w:ilvl="0" w:tplc="65D4EEDE">
      <w:start w:val="1"/>
      <w:numFmt w:val="decimal"/>
      <w:lvlText w:val="%1."/>
      <w:lvlJc w:val="left"/>
      <w:pPr>
        <w:ind w:left="2880" w:hanging="360"/>
      </w:pPr>
      <w:rPr>
        <w:rFonts w:hint="default"/>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 w15:restartNumberingAfterBreak="0">
    <w:nsid w:val="6C2466FE"/>
    <w:multiLevelType w:val="multilevel"/>
    <w:tmpl w:val="D69CC09C"/>
    <w:lvl w:ilvl="0">
      <w:start w:val="45"/>
      <w:numFmt w:val="decimal"/>
      <w:lvlText w:val="%1"/>
      <w:lvlJc w:val="left"/>
      <w:pPr>
        <w:tabs>
          <w:tab w:val="num" w:pos="660"/>
        </w:tabs>
        <w:ind w:left="660" w:hanging="660"/>
      </w:pPr>
      <w:rPr>
        <w:rFonts w:hint="default"/>
      </w:rPr>
    </w:lvl>
    <w:lvl w:ilvl="1">
      <w:start w:val="3"/>
      <w:numFmt w:val="decimalZero"/>
      <w:lvlText w:val="%1.%2"/>
      <w:lvlJc w:val="left"/>
      <w:pPr>
        <w:tabs>
          <w:tab w:val="num" w:pos="660"/>
        </w:tabs>
        <w:ind w:left="660" w:hanging="6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6D7444B4"/>
    <w:multiLevelType w:val="hybridMultilevel"/>
    <w:tmpl w:val="DB20D698"/>
    <w:lvl w:ilvl="0" w:tplc="2E642EA6">
      <w:start w:val="1"/>
      <w:numFmt w:val="decimal"/>
      <w:lvlText w:val="%1."/>
      <w:lvlJc w:val="left"/>
      <w:pPr>
        <w:ind w:left="2120" w:hanging="360"/>
      </w:pPr>
      <w:rPr>
        <w:rFonts w:hint="default"/>
      </w:rPr>
    </w:lvl>
    <w:lvl w:ilvl="1" w:tplc="04090019" w:tentative="1">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50" w15:restartNumberingAfterBreak="0">
    <w:nsid w:val="75935E03"/>
    <w:multiLevelType w:val="multilevel"/>
    <w:tmpl w:val="5E929BB8"/>
    <w:lvl w:ilvl="0">
      <w:start w:val="45"/>
      <w:numFmt w:val="decimal"/>
      <w:lvlText w:val="%1"/>
      <w:lvlJc w:val="left"/>
      <w:pPr>
        <w:tabs>
          <w:tab w:val="num" w:pos="660"/>
        </w:tabs>
        <w:ind w:left="660" w:hanging="660"/>
      </w:pPr>
      <w:rPr>
        <w:rFonts w:hint="default"/>
      </w:rPr>
    </w:lvl>
    <w:lvl w:ilvl="1">
      <w:start w:val="3"/>
      <w:numFmt w:val="decimalZero"/>
      <w:lvlText w:val="%1.%2"/>
      <w:lvlJc w:val="left"/>
      <w:pPr>
        <w:tabs>
          <w:tab w:val="num" w:pos="660"/>
        </w:tabs>
        <w:ind w:left="660" w:hanging="6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15:restartNumberingAfterBreak="0">
    <w:nsid w:val="7720584C"/>
    <w:multiLevelType w:val="hybridMultilevel"/>
    <w:tmpl w:val="C1BA8558"/>
    <w:lvl w:ilvl="0" w:tplc="EE60914E">
      <w:start w:val="8"/>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8906E02"/>
    <w:multiLevelType w:val="hybridMultilevel"/>
    <w:tmpl w:val="4DE4B29E"/>
    <w:lvl w:ilvl="0" w:tplc="A09CF9D6">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3" w15:restartNumberingAfterBreak="0">
    <w:nsid w:val="78907238"/>
    <w:multiLevelType w:val="hybridMultilevel"/>
    <w:tmpl w:val="AEBE52B2"/>
    <w:lvl w:ilvl="0" w:tplc="CDFCE700">
      <w:start w:val="1"/>
      <w:numFmt w:val="upperLetter"/>
      <w:lvlText w:val="%1."/>
      <w:lvlJc w:val="left"/>
      <w:pPr>
        <w:ind w:left="2540" w:hanging="780"/>
      </w:pPr>
      <w:rPr>
        <w:rFonts w:hint="default"/>
        <w:b w:val="0"/>
      </w:rPr>
    </w:lvl>
    <w:lvl w:ilvl="1" w:tplc="04090019">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54" w15:restartNumberingAfterBreak="0">
    <w:nsid w:val="7AE0271C"/>
    <w:multiLevelType w:val="multilevel"/>
    <w:tmpl w:val="2DFA1828"/>
    <w:lvl w:ilvl="0">
      <w:start w:val="45"/>
      <w:numFmt w:val="decimal"/>
      <w:lvlText w:val="%1"/>
      <w:lvlJc w:val="left"/>
      <w:pPr>
        <w:ind w:left="492" w:hanging="492"/>
      </w:pPr>
      <w:rPr>
        <w:rFonts w:hint="default"/>
        <w:b w:val="0"/>
        <w:color w:val="auto"/>
      </w:rPr>
    </w:lvl>
    <w:lvl w:ilvl="1">
      <w:start w:val="3"/>
      <w:numFmt w:val="decimalZero"/>
      <w:lvlText w:val="%1.%2"/>
      <w:lvlJc w:val="left"/>
      <w:pPr>
        <w:ind w:left="1692" w:hanging="492"/>
      </w:pPr>
      <w:rPr>
        <w:rFonts w:hint="default"/>
        <w:b w:val="0"/>
        <w:color w:val="auto"/>
      </w:rPr>
    </w:lvl>
    <w:lvl w:ilvl="2">
      <w:start w:val="1"/>
      <w:numFmt w:val="decimal"/>
      <w:lvlText w:val="%1.%2.%3"/>
      <w:lvlJc w:val="left"/>
      <w:pPr>
        <w:ind w:left="3120" w:hanging="720"/>
      </w:pPr>
      <w:rPr>
        <w:rFonts w:hint="default"/>
        <w:b w:val="0"/>
        <w:color w:val="auto"/>
      </w:rPr>
    </w:lvl>
    <w:lvl w:ilvl="3">
      <w:start w:val="1"/>
      <w:numFmt w:val="decimal"/>
      <w:lvlText w:val="%1.%2.%3.%4"/>
      <w:lvlJc w:val="left"/>
      <w:pPr>
        <w:ind w:left="4320" w:hanging="720"/>
      </w:pPr>
      <w:rPr>
        <w:rFonts w:hint="default"/>
        <w:b w:val="0"/>
        <w:color w:val="auto"/>
      </w:rPr>
    </w:lvl>
    <w:lvl w:ilvl="4">
      <w:start w:val="1"/>
      <w:numFmt w:val="decimal"/>
      <w:lvlText w:val="%1.%2.%3.%4.%5"/>
      <w:lvlJc w:val="left"/>
      <w:pPr>
        <w:ind w:left="5880" w:hanging="1080"/>
      </w:pPr>
      <w:rPr>
        <w:rFonts w:hint="default"/>
        <w:b w:val="0"/>
        <w:color w:val="auto"/>
      </w:rPr>
    </w:lvl>
    <w:lvl w:ilvl="5">
      <w:start w:val="1"/>
      <w:numFmt w:val="decimal"/>
      <w:lvlText w:val="%1.%2.%3.%4.%5.%6"/>
      <w:lvlJc w:val="left"/>
      <w:pPr>
        <w:ind w:left="7080" w:hanging="1080"/>
      </w:pPr>
      <w:rPr>
        <w:rFonts w:hint="default"/>
        <w:b w:val="0"/>
        <w:color w:val="auto"/>
      </w:rPr>
    </w:lvl>
    <w:lvl w:ilvl="6">
      <w:start w:val="1"/>
      <w:numFmt w:val="decimal"/>
      <w:lvlText w:val="%1.%2.%3.%4.%5.%6.%7"/>
      <w:lvlJc w:val="left"/>
      <w:pPr>
        <w:ind w:left="8640" w:hanging="1440"/>
      </w:pPr>
      <w:rPr>
        <w:rFonts w:hint="default"/>
        <w:b w:val="0"/>
        <w:color w:val="auto"/>
      </w:rPr>
    </w:lvl>
    <w:lvl w:ilvl="7">
      <w:start w:val="1"/>
      <w:numFmt w:val="decimal"/>
      <w:lvlText w:val="%1.%2.%3.%4.%5.%6.%7.%8"/>
      <w:lvlJc w:val="left"/>
      <w:pPr>
        <w:ind w:left="9840" w:hanging="1440"/>
      </w:pPr>
      <w:rPr>
        <w:rFonts w:hint="default"/>
        <w:b w:val="0"/>
        <w:color w:val="auto"/>
      </w:rPr>
    </w:lvl>
    <w:lvl w:ilvl="8">
      <w:start w:val="1"/>
      <w:numFmt w:val="decimal"/>
      <w:lvlText w:val="%1.%2.%3.%4.%5.%6.%7.%8.%9"/>
      <w:lvlJc w:val="left"/>
      <w:pPr>
        <w:ind w:left="11040" w:hanging="1440"/>
      </w:pPr>
      <w:rPr>
        <w:rFonts w:hint="default"/>
        <w:b w:val="0"/>
        <w:color w:val="auto"/>
      </w:rPr>
    </w:lvl>
  </w:abstractNum>
  <w:abstractNum w:abstractNumId="55" w15:restartNumberingAfterBreak="0">
    <w:nsid w:val="7E710AD0"/>
    <w:multiLevelType w:val="hybridMultilevel"/>
    <w:tmpl w:val="04E293AA"/>
    <w:lvl w:ilvl="0" w:tplc="587E5AC4">
      <w:start w:val="1"/>
      <w:numFmt w:val="decimal"/>
      <w:lvlText w:val="%1."/>
      <w:lvlJc w:val="left"/>
      <w:pPr>
        <w:ind w:left="2160" w:hanging="360"/>
      </w:pPr>
      <w:rPr>
        <w:rFonts w:hint="default"/>
        <w:b/>
      </w:rPr>
    </w:lvl>
    <w:lvl w:ilvl="1" w:tplc="04090019" w:tentative="1">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56" w15:restartNumberingAfterBreak="0">
    <w:nsid w:val="7F0A6577"/>
    <w:multiLevelType w:val="hybridMultilevel"/>
    <w:tmpl w:val="87844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18"/>
  </w:num>
  <w:num w:numId="4">
    <w:abstractNumId w:val="29"/>
  </w:num>
  <w:num w:numId="5">
    <w:abstractNumId w:val="12"/>
  </w:num>
  <w:num w:numId="6">
    <w:abstractNumId w:val="26"/>
  </w:num>
  <w:num w:numId="7">
    <w:abstractNumId w:val="52"/>
  </w:num>
  <w:num w:numId="8">
    <w:abstractNumId w:val="33"/>
  </w:num>
  <w:num w:numId="9">
    <w:abstractNumId w:val="46"/>
  </w:num>
  <w:num w:numId="10">
    <w:abstractNumId w:val="14"/>
  </w:num>
  <w:num w:numId="11">
    <w:abstractNumId w:val="22"/>
  </w:num>
  <w:num w:numId="12">
    <w:abstractNumId w:val="2"/>
  </w:num>
  <w:num w:numId="13">
    <w:abstractNumId w:val="42"/>
  </w:num>
  <w:num w:numId="14">
    <w:abstractNumId w:val="50"/>
  </w:num>
  <w:num w:numId="15">
    <w:abstractNumId w:val="31"/>
  </w:num>
  <w:num w:numId="16">
    <w:abstractNumId w:val="34"/>
  </w:num>
  <w:num w:numId="17">
    <w:abstractNumId w:val="56"/>
  </w:num>
  <w:num w:numId="18">
    <w:abstractNumId w:val="43"/>
  </w:num>
  <w:num w:numId="19">
    <w:abstractNumId w:val="53"/>
  </w:num>
  <w:num w:numId="20">
    <w:abstractNumId w:val="16"/>
  </w:num>
  <w:num w:numId="21">
    <w:abstractNumId w:val="36"/>
  </w:num>
  <w:num w:numId="22">
    <w:abstractNumId w:val="49"/>
  </w:num>
  <w:num w:numId="23">
    <w:abstractNumId w:val="17"/>
  </w:num>
  <w:num w:numId="24">
    <w:abstractNumId w:val="51"/>
  </w:num>
  <w:num w:numId="25">
    <w:abstractNumId w:val="30"/>
  </w:num>
  <w:num w:numId="26">
    <w:abstractNumId w:val="28"/>
  </w:num>
  <w:num w:numId="27">
    <w:abstractNumId w:val="37"/>
  </w:num>
  <w:num w:numId="28">
    <w:abstractNumId w:val="3"/>
  </w:num>
  <w:num w:numId="29">
    <w:abstractNumId w:val="39"/>
  </w:num>
  <w:num w:numId="30">
    <w:abstractNumId w:val="47"/>
  </w:num>
  <w:num w:numId="31">
    <w:abstractNumId w:val="55"/>
  </w:num>
  <w:num w:numId="32">
    <w:abstractNumId w:val="6"/>
  </w:num>
  <w:num w:numId="33">
    <w:abstractNumId w:val="5"/>
  </w:num>
  <w:num w:numId="34">
    <w:abstractNumId w:val="0"/>
  </w:num>
  <w:num w:numId="35">
    <w:abstractNumId w:val="10"/>
  </w:num>
  <w:num w:numId="36">
    <w:abstractNumId w:val="9"/>
  </w:num>
  <w:num w:numId="37">
    <w:abstractNumId w:val="15"/>
  </w:num>
  <w:num w:numId="38">
    <w:abstractNumId w:val="23"/>
  </w:num>
  <w:num w:numId="39">
    <w:abstractNumId w:val="48"/>
  </w:num>
  <w:num w:numId="40">
    <w:abstractNumId w:val="32"/>
  </w:num>
  <w:num w:numId="41">
    <w:abstractNumId w:val="25"/>
  </w:num>
  <w:num w:numId="42">
    <w:abstractNumId w:val="45"/>
  </w:num>
  <w:num w:numId="43">
    <w:abstractNumId w:val="27"/>
  </w:num>
  <w:num w:numId="44">
    <w:abstractNumId w:val="8"/>
  </w:num>
  <w:num w:numId="45">
    <w:abstractNumId w:val="4"/>
  </w:num>
  <w:num w:numId="46">
    <w:abstractNumId w:val="20"/>
  </w:num>
  <w:num w:numId="47">
    <w:abstractNumId w:val="7"/>
  </w:num>
  <w:num w:numId="48">
    <w:abstractNumId w:val="54"/>
  </w:num>
  <w:num w:numId="49">
    <w:abstractNumId w:val="21"/>
  </w:num>
  <w:num w:numId="50">
    <w:abstractNumId w:val="40"/>
  </w:num>
  <w:num w:numId="51">
    <w:abstractNumId w:val="44"/>
  </w:num>
  <w:num w:numId="52">
    <w:abstractNumId w:val="1"/>
  </w:num>
  <w:num w:numId="53">
    <w:abstractNumId w:val="19"/>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EDB"/>
    <w:rsid w:val="00000DBE"/>
    <w:rsid w:val="000063B5"/>
    <w:rsid w:val="000064DA"/>
    <w:rsid w:val="00011B3F"/>
    <w:rsid w:val="00017307"/>
    <w:rsid w:val="000176D7"/>
    <w:rsid w:val="000357D3"/>
    <w:rsid w:val="00041CC1"/>
    <w:rsid w:val="0005509A"/>
    <w:rsid w:val="00055DCF"/>
    <w:rsid w:val="00056721"/>
    <w:rsid w:val="00061DE1"/>
    <w:rsid w:val="00062711"/>
    <w:rsid w:val="000647D5"/>
    <w:rsid w:val="00075C23"/>
    <w:rsid w:val="00077B0B"/>
    <w:rsid w:val="00077CF7"/>
    <w:rsid w:val="00080F09"/>
    <w:rsid w:val="00086386"/>
    <w:rsid w:val="00097390"/>
    <w:rsid w:val="000A3CCE"/>
    <w:rsid w:val="000A5B2F"/>
    <w:rsid w:val="000C3D4D"/>
    <w:rsid w:val="000C7DCC"/>
    <w:rsid w:val="000D74F4"/>
    <w:rsid w:val="000D7B0F"/>
    <w:rsid w:val="000F0DE3"/>
    <w:rsid w:val="000F59F4"/>
    <w:rsid w:val="0010055A"/>
    <w:rsid w:val="001008BC"/>
    <w:rsid w:val="00100BFC"/>
    <w:rsid w:val="00101EED"/>
    <w:rsid w:val="0010713F"/>
    <w:rsid w:val="001156F1"/>
    <w:rsid w:val="00122393"/>
    <w:rsid w:val="00133415"/>
    <w:rsid w:val="00133690"/>
    <w:rsid w:val="00135BD3"/>
    <w:rsid w:val="00141995"/>
    <w:rsid w:val="00142304"/>
    <w:rsid w:val="001453A2"/>
    <w:rsid w:val="00156EEB"/>
    <w:rsid w:val="0015743A"/>
    <w:rsid w:val="0016085D"/>
    <w:rsid w:val="00164A0F"/>
    <w:rsid w:val="00165008"/>
    <w:rsid w:val="00166A9C"/>
    <w:rsid w:val="001677B0"/>
    <w:rsid w:val="0017483C"/>
    <w:rsid w:val="00177653"/>
    <w:rsid w:val="00184154"/>
    <w:rsid w:val="00184AD1"/>
    <w:rsid w:val="00196A35"/>
    <w:rsid w:val="00196BDD"/>
    <w:rsid w:val="001A6FFB"/>
    <w:rsid w:val="001B554C"/>
    <w:rsid w:val="001D257C"/>
    <w:rsid w:val="001D2CC3"/>
    <w:rsid w:val="001D3E29"/>
    <w:rsid w:val="001D3F85"/>
    <w:rsid w:val="001D7494"/>
    <w:rsid w:val="00211E11"/>
    <w:rsid w:val="00213C72"/>
    <w:rsid w:val="00215B32"/>
    <w:rsid w:val="00225D09"/>
    <w:rsid w:val="00232204"/>
    <w:rsid w:val="00234C13"/>
    <w:rsid w:val="00234DB0"/>
    <w:rsid w:val="00235B6B"/>
    <w:rsid w:val="00235BDA"/>
    <w:rsid w:val="002360D8"/>
    <w:rsid w:val="0024095C"/>
    <w:rsid w:val="00245098"/>
    <w:rsid w:val="00246EA7"/>
    <w:rsid w:val="002526EE"/>
    <w:rsid w:val="00261518"/>
    <w:rsid w:val="002643F0"/>
    <w:rsid w:val="002744A7"/>
    <w:rsid w:val="002754E6"/>
    <w:rsid w:val="00282B93"/>
    <w:rsid w:val="002875D0"/>
    <w:rsid w:val="002945D3"/>
    <w:rsid w:val="002958A2"/>
    <w:rsid w:val="00296FA0"/>
    <w:rsid w:val="002A3C9C"/>
    <w:rsid w:val="002B20C7"/>
    <w:rsid w:val="002B5080"/>
    <w:rsid w:val="002C46F8"/>
    <w:rsid w:val="002C5F6A"/>
    <w:rsid w:val="002D7553"/>
    <w:rsid w:val="002E0B25"/>
    <w:rsid w:val="002F3EB9"/>
    <w:rsid w:val="002F52F5"/>
    <w:rsid w:val="002F7F87"/>
    <w:rsid w:val="0030003C"/>
    <w:rsid w:val="00303A49"/>
    <w:rsid w:val="00306A0D"/>
    <w:rsid w:val="003232F8"/>
    <w:rsid w:val="00326531"/>
    <w:rsid w:val="00330F67"/>
    <w:rsid w:val="003377FA"/>
    <w:rsid w:val="00337DD9"/>
    <w:rsid w:val="003432E1"/>
    <w:rsid w:val="00352129"/>
    <w:rsid w:val="00365A3D"/>
    <w:rsid w:val="00372045"/>
    <w:rsid w:val="00383364"/>
    <w:rsid w:val="00385809"/>
    <w:rsid w:val="00392E7E"/>
    <w:rsid w:val="00396EB3"/>
    <w:rsid w:val="003977F3"/>
    <w:rsid w:val="003A7B1B"/>
    <w:rsid w:val="003B6E5B"/>
    <w:rsid w:val="003F0C20"/>
    <w:rsid w:val="003F25BD"/>
    <w:rsid w:val="00406714"/>
    <w:rsid w:val="0040689D"/>
    <w:rsid w:val="00425728"/>
    <w:rsid w:val="00431D1F"/>
    <w:rsid w:val="00435851"/>
    <w:rsid w:val="00440FA3"/>
    <w:rsid w:val="0045189C"/>
    <w:rsid w:val="004534CD"/>
    <w:rsid w:val="004611CF"/>
    <w:rsid w:val="00461AD9"/>
    <w:rsid w:val="00464A2F"/>
    <w:rsid w:val="004856DB"/>
    <w:rsid w:val="00492C12"/>
    <w:rsid w:val="00493267"/>
    <w:rsid w:val="00493703"/>
    <w:rsid w:val="004A242F"/>
    <w:rsid w:val="004B0105"/>
    <w:rsid w:val="004B26FE"/>
    <w:rsid w:val="004C02EB"/>
    <w:rsid w:val="004E1776"/>
    <w:rsid w:val="004E6914"/>
    <w:rsid w:val="004F0332"/>
    <w:rsid w:val="004F2EE0"/>
    <w:rsid w:val="004F3308"/>
    <w:rsid w:val="004F6B13"/>
    <w:rsid w:val="00501CB9"/>
    <w:rsid w:val="00510923"/>
    <w:rsid w:val="0051234F"/>
    <w:rsid w:val="00512BA6"/>
    <w:rsid w:val="005201CF"/>
    <w:rsid w:val="00521CCA"/>
    <w:rsid w:val="00524246"/>
    <w:rsid w:val="00532F3F"/>
    <w:rsid w:val="00535BD8"/>
    <w:rsid w:val="005424B8"/>
    <w:rsid w:val="00551115"/>
    <w:rsid w:val="005516C4"/>
    <w:rsid w:val="005538AD"/>
    <w:rsid w:val="005611C7"/>
    <w:rsid w:val="005637CB"/>
    <w:rsid w:val="00563C59"/>
    <w:rsid w:val="00576A80"/>
    <w:rsid w:val="00576F75"/>
    <w:rsid w:val="00587B51"/>
    <w:rsid w:val="005A05F4"/>
    <w:rsid w:val="005B3068"/>
    <w:rsid w:val="005D4586"/>
    <w:rsid w:val="005D573D"/>
    <w:rsid w:val="005E1617"/>
    <w:rsid w:val="005E633D"/>
    <w:rsid w:val="005F2DA6"/>
    <w:rsid w:val="005F3A4F"/>
    <w:rsid w:val="005F64BF"/>
    <w:rsid w:val="005F6690"/>
    <w:rsid w:val="005F70A6"/>
    <w:rsid w:val="00606373"/>
    <w:rsid w:val="00610EB8"/>
    <w:rsid w:val="00624AEA"/>
    <w:rsid w:val="00624D67"/>
    <w:rsid w:val="006273D9"/>
    <w:rsid w:val="0062752B"/>
    <w:rsid w:val="00627A69"/>
    <w:rsid w:val="0063121B"/>
    <w:rsid w:val="00640AB1"/>
    <w:rsid w:val="00642586"/>
    <w:rsid w:val="00664181"/>
    <w:rsid w:val="0066539C"/>
    <w:rsid w:val="0066789E"/>
    <w:rsid w:val="00670EEE"/>
    <w:rsid w:val="006768ED"/>
    <w:rsid w:val="00680D90"/>
    <w:rsid w:val="00695176"/>
    <w:rsid w:val="006B2307"/>
    <w:rsid w:val="006B2433"/>
    <w:rsid w:val="006B2F4A"/>
    <w:rsid w:val="006B63D6"/>
    <w:rsid w:val="006B79B2"/>
    <w:rsid w:val="006BFEFD"/>
    <w:rsid w:val="006C3166"/>
    <w:rsid w:val="006C5202"/>
    <w:rsid w:val="006C5D30"/>
    <w:rsid w:val="006C75F5"/>
    <w:rsid w:val="006E47BA"/>
    <w:rsid w:val="006E4A09"/>
    <w:rsid w:val="006E4DC6"/>
    <w:rsid w:val="006E5C1C"/>
    <w:rsid w:val="006F6334"/>
    <w:rsid w:val="00701750"/>
    <w:rsid w:val="0070203D"/>
    <w:rsid w:val="00705873"/>
    <w:rsid w:val="00706591"/>
    <w:rsid w:val="00707466"/>
    <w:rsid w:val="00722124"/>
    <w:rsid w:val="007268C8"/>
    <w:rsid w:val="00726D51"/>
    <w:rsid w:val="00731CE5"/>
    <w:rsid w:val="00741EBF"/>
    <w:rsid w:val="0074288F"/>
    <w:rsid w:val="00743519"/>
    <w:rsid w:val="007448F4"/>
    <w:rsid w:val="007473E5"/>
    <w:rsid w:val="00753480"/>
    <w:rsid w:val="0075381A"/>
    <w:rsid w:val="00767B2B"/>
    <w:rsid w:val="00786083"/>
    <w:rsid w:val="007A15BC"/>
    <w:rsid w:val="007A1835"/>
    <w:rsid w:val="007A3E14"/>
    <w:rsid w:val="007A4F32"/>
    <w:rsid w:val="007B5E6C"/>
    <w:rsid w:val="007B62B0"/>
    <w:rsid w:val="007B7FF9"/>
    <w:rsid w:val="007C49CB"/>
    <w:rsid w:val="007D07E9"/>
    <w:rsid w:val="007D4059"/>
    <w:rsid w:val="007D4D75"/>
    <w:rsid w:val="007E7B0B"/>
    <w:rsid w:val="007F0CB3"/>
    <w:rsid w:val="00801856"/>
    <w:rsid w:val="008033EC"/>
    <w:rsid w:val="00815E6F"/>
    <w:rsid w:val="00816FBE"/>
    <w:rsid w:val="0082251F"/>
    <w:rsid w:val="00822D80"/>
    <w:rsid w:val="0082759A"/>
    <w:rsid w:val="00836037"/>
    <w:rsid w:val="00841646"/>
    <w:rsid w:val="0084646C"/>
    <w:rsid w:val="00855437"/>
    <w:rsid w:val="00860B57"/>
    <w:rsid w:val="00866C4C"/>
    <w:rsid w:val="00871987"/>
    <w:rsid w:val="0087773A"/>
    <w:rsid w:val="00877AE2"/>
    <w:rsid w:val="008805D0"/>
    <w:rsid w:val="00883D34"/>
    <w:rsid w:val="008909CF"/>
    <w:rsid w:val="00893379"/>
    <w:rsid w:val="00897DE0"/>
    <w:rsid w:val="008B2747"/>
    <w:rsid w:val="008B3545"/>
    <w:rsid w:val="008C4A71"/>
    <w:rsid w:val="008E00F0"/>
    <w:rsid w:val="008E25C5"/>
    <w:rsid w:val="008E2614"/>
    <w:rsid w:val="008E3597"/>
    <w:rsid w:val="008E3D5F"/>
    <w:rsid w:val="008E57A0"/>
    <w:rsid w:val="008F0930"/>
    <w:rsid w:val="008F1639"/>
    <w:rsid w:val="008F1ECE"/>
    <w:rsid w:val="008F3AA5"/>
    <w:rsid w:val="008F3FD6"/>
    <w:rsid w:val="008F4686"/>
    <w:rsid w:val="008F5687"/>
    <w:rsid w:val="009015DB"/>
    <w:rsid w:val="00905A3B"/>
    <w:rsid w:val="009226B2"/>
    <w:rsid w:val="009268EF"/>
    <w:rsid w:val="00934DD9"/>
    <w:rsid w:val="0094010F"/>
    <w:rsid w:val="009454A2"/>
    <w:rsid w:val="00946E84"/>
    <w:rsid w:val="00952808"/>
    <w:rsid w:val="00961354"/>
    <w:rsid w:val="00963C38"/>
    <w:rsid w:val="00973F37"/>
    <w:rsid w:val="00975FD1"/>
    <w:rsid w:val="00981600"/>
    <w:rsid w:val="009923ED"/>
    <w:rsid w:val="009B5D9A"/>
    <w:rsid w:val="009E2054"/>
    <w:rsid w:val="009E32EC"/>
    <w:rsid w:val="009E6E7B"/>
    <w:rsid w:val="009E71DB"/>
    <w:rsid w:val="009F339D"/>
    <w:rsid w:val="009F7465"/>
    <w:rsid w:val="00A03500"/>
    <w:rsid w:val="00A14471"/>
    <w:rsid w:val="00A15183"/>
    <w:rsid w:val="00A1665C"/>
    <w:rsid w:val="00A208A8"/>
    <w:rsid w:val="00A35420"/>
    <w:rsid w:val="00A40A09"/>
    <w:rsid w:val="00A46181"/>
    <w:rsid w:val="00A47A21"/>
    <w:rsid w:val="00A50406"/>
    <w:rsid w:val="00A524A2"/>
    <w:rsid w:val="00A565DB"/>
    <w:rsid w:val="00A824EA"/>
    <w:rsid w:val="00A83E9F"/>
    <w:rsid w:val="00A92328"/>
    <w:rsid w:val="00A9690C"/>
    <w:rsid w:val="00AA2CFA"/>
    <w:rsid w:val="00AA48BB"/>
    <w:rsid w:val="00AA77CF"/>
    <w:rsid w:val="00AC06B7"/>
    <w:rsid w:val="00AC4D3A"/>
    <w:rsid w:val="00AD4FAD"/>
    <w:rsid w:val="00AD5D6F"/>
    <w:rsid w:val="00AD691C"/>
    <w:rsid w:val="00AE172F"/>
    <w:rsid w:val="00AE3533"/>
    <w:rsid w:val="00AE4564"/>
    <w:rsid w:val="00AE48B3"/>
    <w:rsid w:val="00B05582"/>
    <w:rsid w:val="00B06103"/>
    <w:rsid w:val="00B12BEC"/>
    <w:rsid w:val="00B14F63"/>
    <w:rsid w:val="00B3476E"/>
    <w:rsid w:val="00B3477B"/>
    <w:rsid w:val="00B44EB6"/>
    <w:rsid w:val="00B50620"/>
    <w:rsid w:val="00B51377"/>
    <w:rsid w:val="00B5551A"/>
    <w:rsid w:val="00B5790D"/>
    <w:rsid w:val="00B57E2B"/>
    <w:rsid w:val="00B60830"/>
    <w:rsid w:val="00B76F47"/>
    <w:rsid w:val="00B806F4"/>
    <w:rsid w:val="00B83C7C"/>
    <w:rsid w:val="00B85654"/>
    <w:rsid w:val="00B85AAA"/>
    <w:rsid w:val="00B85D24"/>
    <w:rsid w:val="00B9586A"/>
    <w:rsid w:val="00BA5CCB"/>
    <w:rsid w:val="00BA7798"/>
    <w:rsid w:val="00BB4A11"/>
    <w:rsid w:val="00BB5540"/>
    <w:rsid w:val="00BB7091"/>
    <w:rsid w:val="00BC5398"/>
    <w:rsid w:val="00BC59E5"/>
    <w:rsid w:val="00BD353C"/>
    <w:rsid w:val="00BD45A9"/>
    <w:rsid w:val="00BD4A78"/>
    <w:rsid w:val="00BD5933"/>
    <w:rsid w:val="00BD6CF8"/>
    <w:rsid w:val="00BE477B"/>
    <w:rsid w:val="00BF08BD"/>
    <w:rsid w:val="00BF3724"/>
    <w:rsid w:val="00BF3AF8"/>
    <w:rsid w:val="00BF6418"/>
    <w:rsid w:val="00BF7181"/>
    <w:rsid w:val="00BF7DF6"/>
    <w:rsid w:val="00C04A1F"/>
    <w:rsid w:val="00C10A2C"/>
    <w:rsid w:val="00C14EA8"/>
    <w:rsid w:val="00C30517"/>
    <w:rsid w:val="00C41305"/>
    <w:rsid w:val="00C413CF"/>
    <w:rsid w:val="00C42F4E"/>
    <w:rsid w:val="00C476FD"/>
    <w:rsid w:val="00C47982"/>
    <w:rsid w:val="00C52A21"/>
    <w:rsid w:val="00C551EA"/>
    <w:rsid w:val="00C61B6C"/>
    <w:rsid w:val="00C641E1"/>
    <w:rsid w:val="00C710B3"/>
    <w:rsid w:val="00C72057"/>
    <w:rsid w:val="00C7278C"/>
    <w:rsid w:val="00C7544F"/>
    <w:rsid w:val="00C76050"/>
    <w:rsid w:val="00C82E1E"/>
    <w:rsid w:val="00C9633D"/>
    <w:rsid w:val="00CA4FCF"/>
    <w:rsid w:val="00CB1B75"/>
    <w:rsid w:val="00CB61BD"/>
    <w:rsid w:val="00CB6E8E"/>
    <w:rsid w:val="00CB7C20"/>
    <w:rsid w:val="00CC0131"/>
    <w:rsid w:val="00CD1B94"/>
    <w:rsid w:val="00CF2242"/>
    <w:rsid w:val="00D039C0"/>
    <w:rsid w:val="00D046C7"/>
    <w:rsid w:val="00D12325"/>
    <w:rsid w:val="00D13823"/>
    <w:rsid w:val="00D14A17"/>
    <w:rsid w:val="00D21E0A"/>
    <w:rsid w:val="00D229EA"/>
    <w:rsid w:val="00D26816"/>
    <w:rsid w:val="00D3236D"/>
    <w:rsid w:val="00D34F9D"/>
    <w:rsid w:val="00D45CD2"/>
    <w:rsid w:val="00D60A75"/>
    <w:rsid w:val="00D61E51"/>
    <w:rsid w:val="00D64375"/>
    <w:rsid w:val="00D64507"/>
    <w:rsid w:val="00D73966"/>
    <w:rsid w:val="00D73CE5"/>
    <w:rsid w:val="00D81F5A"/>
    <w:rsid w:val="00D8461A"/>
    <w:rsid w:val="00D851AF"/>
    <w:rsid w:val="00D86B9A"/>
    <w:rsid w:val="00D86F22"/>
    <w:rsid w:val="00D90C37"/>
    <w:rsid w:val="00D94F13"/>
    <w:rsid w:val="00DA2364"/>
    <w:rsid w:val="00DA2F69"/>
    <w:rsid w:val="00DA30FD"/>
    <w:rsid w:val="00DA7B5E"/>
    <w:rsid w:val="00DB2D7D"/>
    <w:rsid w:val="00DB6496"/>
    <w:rsid w:val="00DD2958"/>
    <w:rsid w:val="00DE79E7"/>
    <w:rsid w:val="00E0364E"/>
    <w:rsid w:val="00E079CC"/>
    <w:rsid w:val="00E16834"/>
    <w:rsid w:val="00E207A0"/>
    <w:rsid w:val="00E21C21"/>
    <w:rsid w:val="00E302C6"/>
    <w:rsid w:val="00E33D42"/>
    <w:rsid w:val="00E35023"/>
    <w:rsid w:val="00E350BE"/>
    <w:rsid w:val="00E45479"/>
    <w:rsid w:val="00E51651"/>
    <w:rsid w:val="00E64EDB"/>
    <w:rsid w:val="00E902B8"/>
    <w:rsid w:val="00E941BA"/>
    <w:rsid w:val="00EA3EBE"/>
    <w:rsid w:val="00EB0DC9"/>
    <w:rsid w:val="00EB0DD5"/>
    <w:rsid w:val="00EB2540"/>
    <w:rsid w:val="00EB48A1"/>
    <w:rsid w:val="00EB7369"/>
    <w:rsid w:val="00EC1158"/>
    <w:rsid w:val="00EC3CF3"/>
    <w:rsid w:val="00EC6C65"/>
    <w:rsid w:val="00EC7585"/>
    <w:rsid w:val="00ED688B"/>
    <w:rsid w:val="00EF1DBE"/>
    <w:rsid w:val="00EF6CA8"/>
    <w:rsid w:val="00F00544"/>
    <w:rsid w:val="00F02759"/>
    <w:rsid w:val="00F05A65"/>
    <w:rsid w:val="00F263DE"/>
    <w:rsid w:val="00F27715"/>
    <w:rsid w:val="00F3003A"/>
    <w:rsid w:val="00F46DF7"/>
    <w:rsid w:val="00F512E8"/>
    <w:rsid w:val="00F52CE0"/>
    <w:rsid w:val="00F545FF"/>
    <w:rsid w:val="00F659FF"/>
    <w:rsid w:val="00F71BDD"/>
    <w:rsid w:val="00F7240B"/>
    <w:rsid w:val="00F74EEC"/>
    <w:rsid w:val="00F81466"/>
    <w:rsid w:val="00F92ECE"/>
    <w:rsid w:val="00FA2496"/>
    <w:rsid w:val="00FB0B42"/>
    <w:rsid w:val="00FB5218"/>
    <w:rsid w:val="00FB79F5"/>
    <w:rsid w:val="00FC231B"/>
    <w:rsid w:val="00FD0E3D"/>
    <w:rsid w:val="00FD5F13"/>
    <w:rsid w:val="00FE153E"/>
    <w:rsid w:val="00FE3C3E"/>
    <w:rsid w:val="00FF2EF4"/>
    <w:rsid w:val="032753ED"/>
    <w:rsid w:val="03F605E9"/>
    <w:rsid w:val="090B78A3"/>
    <w:rsid w:val="0C9B4E73"/>
    <w:rsid w:val="12485C67"/>
    <w:rsid w:val="1B039FA3"/>
    <w:rsid w:val="2412B333"/>
    <w:rsid w:val="2EE791A5"/>
    <w:rsid w:val="2FAC9161"/>
    <w:rsid w:val="316E3C07"/>
    <w:rsid w:val="3B3CF118"/>
    <w:rsid w:val="4647C50D"/>
    <w:rsid w:val="4A7CE5C4"/>
    <w:rsid w:val="50E8A0E2"/>
    <w:rsid w:val="6046FF85"/>
    <w:rsid w:val="688D2295"/>
    <w:rsid w:val="6F535F75"/>
    <w:rsid w:val="7650BD6F"/>
    <w:rsid w:val="7695818D"/>
    <w:rsid w:val="7AAAE50E"/>
    <w:rsid w:val="7D9CF769"/>
    <w:rsid w:val="7E8B8E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12C5BC48"/>
  <w15:docId w15:val="{E9E832D4-623F-472D-9DBA-E176E5C4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166"/>
    <w:pPr>
      <w:spacing w:after="0" w:line="240" w:lineRule="auto"/>
    </w:pPr>
    <w:rPr>
      <w:rFonts w:ascii="Times New Roman" w:hAnsi="Times New Roman" w:cs="Times New Roman"/>
    </w:rPr>
  </w:style>
  <w:style w:type="paragraph" w:styleId="Heading1">
    <w:name w:val="heading 1"/>
    <w:basedOn w:val="Normal"/>
    <w:next w:val="Normal"/>
    <w:link w:val="Heading1Char"/>
    <w:qFormat/>
    <w:rsid w:val="007A15BC"/>
    <w:pPr>
      <w:keepNext/>
      <w:spacing w:before="240" w:after="60"/>
      <w:outlineLvl w:val="0"/>
    </w:pPr>
    <w:rPr>
      <w:rFonts w:ascii="Arial" w:hAnsi="Arial"/>
      <w:b/>
      <w:sz w:val="28"/>
      <w:szCs w:val="20"/>
    </w:rPr>
  </w:style>
  <w:style w:type="paragraph" w:styleId="Heading4">
    <w:name w:val="heading 4"/>
    <w:basedOn w:val="Normal"/>
    <w:next w:val="Normal"/>
    <w:link w:val="Heading4Char"/>
    <w:qFormat/>
    <w:rsid w:val="007A15BC"/>
    <w:pPr>
      <w:keepNext/>
      <w:tabs>
        <w:tab w:val="left" w:pos="0"/>
        <w:tab w:val="left" w:pos="1440"/>
        <w:tab w:val="left" w:pos="3060"/>
        <w:tab w:val="left" w:pos="7200"/>
        <w:tab w:val="left" w:pos="7560"/>
      </w:tabs>
      <w:ind w:right="180"/>
      <w:jc w:val="center"/>
      <w:outlineLvl w:val="3"/>
    </w:pPr>
    <w:rPr>
      <w:rFonts w:ascii="Arial" w:hAnsi="Arial"/>
      <w:b/>
      <w:sz w:val="24"/>
      <w:szCs w:val="20"/>
    </w:rPr>
  </w:style>
  <w:style w:type="paragraph" w:styleId="Heading5">
    <w:name w:val="heading 5"/>
    <w:basedOn w:val="Normal"/>
    <w:next w:val="Normal"/>
    <w:link w:val="Heading5Char"/>
    <w:qFormat/>
    <w:rsid w:val="007A15BC"/>
    <w:pPr>
      <w:keepNext/>
      <w:tabs>
        <w:tab w:val="left" w:pos="810"/>
        <w:tab w:val="left" w:pos="7830"/>
        <w:tab w:val="left" w:pos="8100"/>
      </w:tabs>
      <w:jc w:val="center"/>
      <w:outlineLvl w:val="4"/>
    </w:pPr>
    <w:rPr>
      <w:b/>
      <w:szCs w:val="36"/>
    </w:rPr>
  </w:style>
  <w:style w:type="paragraph" w:styleId="Heading6">
    <w:name w:val="heading 6"/>
    <w:basedOn w:val="Normal"/>
    <w:next w:val="Normal"/>
    <w:link w:val="Heading6Char"/>
    <w:qFormat/>
    <w:rsid w:val="007A15BC"/>
    <w:pPr>
      <w:keepNext/>
      <w:tabs>
        <w:tab w:val="right" w:leader="dot" w:pos="8640"/>
      </w:tabs>
      <w:jc w:val="both"/>
      <w:outlineLvl w:val="5"/>
    </w:pPr>
    <w:rPr>
      <w:b/>
      <w:bCs/>
      <w:szCs w:val="20"/>
    </w:rPr>
  </w:style>
  <w:style w:type="paragraph" w:styleId="Heading7">
    <w:name w:val="heading 7"/>
    <w:basedOn w:val="Normal"/>
    <w:next w:val="Normal"/>
    <w:link w:val="Heading7Char"/>
    <w:qFormat/>
    <w:rsid w:val="007A15BC"/>
    <w:pPr>
      <w:keepNext/>
      <w:outlineLvl w:val="6"/>
    </w:pPr>
    <w:rPr>
      <w:rFonts w:ascii="Arial" w:hAnsi="Arial"/>
      <w:b/>
      <w:sz w:val="20"/>
      <w:szCs w:val="20"/>
    </w:rPr>
  </w:style>
  <w:style w:type="paragraph" w:styleId="Heading8">
    <w:name w:val="heading 8"/>
    <w:basedOn w:val="Normal"/>
    <w:next w:val="Normal"/>
    <w:link w:val="Heading8Char"/>
    <w:qFormat/>
    <w:rsid w:val="007A15BC"/>
    <w:pPr>
      <w:keepNext/>
      <w:jc w:val="center"/>
      <w:outlineLvl w:val="7"/>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istParagraphTimesNewRoman10pt">
    <w:name w:val="Style List Paragraph + Times New Roman 10 pt"/>
    <w:basedOn w:val="ListParagraph"/>
    <w:rsid w:val="006C3166"/>
    <w:pPr>
      <w:contextualSpacing w:val="0"/>
    </w:pPr>
  </w:style>
  <w:style w:type="paragraph" w:styleId="ListParagraph">
    <w:name w:val="List Paragraph"/>
    <w:basedOn w:val="Normal"/>
    <w:uiPriority w:val="34"/>
    <w:qFormat/>
    <w:rsid w:val="006C3166"/>
    <w:pPr>
      <w:ind w:left="720"/>
      <w:contextualSpacing/>
    </w:pPr>
  </w:style>
  <w:style w:type="paragraph" w:styleId="PlainText">
    <w:name w:val="Plain Text"/>
    <w:basedOn w:val="Normal"/>
    <w:link w:val="PlainTextChar"/>
    <w:uiPriority w:val="99"/>
    <w:rsid w:val="006C3166"/>
    <w:rPr>
      <w:rFonts w:cs="Consolas"/>
      <w:szCs w:val="21"/>
    </w:rPr>
  </w:style>
  <w:style w:type="character" w:customStyle="1" w:styleId="PlainTextChar">
    <w:name w:val="Plain Text Char"/>
    <w:basedOn w:val="DefaultParagraphFont"/>
    <w:link w:val="PlainText"/>
    <w:uiPriority w:val="99"/>
    <w:rsid w:val="006C3166"/>
    <w:rPr>
      <w:rFonts w:ascii="Times New Roman" w:eastAsia="Times New Roman" w:hAnsi="Times New Roman" w:cs="Consolas"/>
      <w:szCs w:val="21"/>
    </w:rPr>
  </w:style>
  <w:style w:type="paragraph" w:styleId="BodyText2">
    <w:name w:val="Body Text 2"/>
    <w:basedOn w:val="Normal"/>
    <w:link w:val="BodyText2Char"/>
    <w:rsid w:val="00E64EDB"/>
    <w:pPr>
      <w:tabs>
        <w:tab w:val="left" w:pos="720"/>
        <w:tab w:val="left" w:pos="1800"/>
      </w:tabs>
      <w:ind w:left="2160" w:hanging="2880"/>
      <w:jc w:val="both"/>
    </w:pPr>
    <w:rPr>
      <w:szCs w:val="20"/>
    </w:rPr>
  </w:style>
  <w:style w:type="character" w:customStyle="1" w:styleId="BodyText2Char">
    <w:name w:val="Body Text 2 Char"/>
    <w:basedOn w:val="DefaultParagraphFont"/>
    <w:link w:val="BodyText2"/>
    <w:rsid w:val="00E64EDB"/>
    <w:rPr>
      <w:rFonts w:ascii="Times New Roman" w:hAnsi="Times New Roman" w:cs="Times New Roman"/>
      <w:szCs w:val="20"/>
    </w:rPr>
  </w:style>
  <w:style w:type="paragraph" w:styleId="Header">
    <w:name w:val="header"/>
    <w:basedOn w:val="Normal"/>
    <w:link w:val="HeaderChar"/>
    <w:uiPriority w:val="99"/>
    <w:rsid w:val="00E64EDB"/>
    <w:pPr>
      <w:tabs>
        <w:tab w:val="center" w:pos="4320"/>
        <w:tab w:val="right" w:pos="8640"/>
      </w:tabs>
      <w:overflowPunct w:val="0"/>
      <w:autoSpaceDE w:val="0"/>
      <w:autoSpaceDN w:val="0"/>
      <w:adjustRightInd w:val="0"/>
      <w:textAlignment w:val="baseline"/>
    </w:pPr>
    <w:rPr>
      <w:rFonts w:ascii="Arial" w:hAnsi="Arial" w:cs="Arial"/>
      <w:sz w:val="24"/>
      <w:szCs w:val="24"/>
    </w:rPr>
  </w:style>
  <w:style w:type="character" w:customStyle="1" w:styleId="HeaderChar">
    <w:name w:val="Header Char"/>
    <w:basedOn w:val="DefaultParagraphFont"/>
    <w:link w:val="Header"/>
    <w:uiPriority w:val="99"/>
    <w:rsid w:val="00E64EDB"/>
    <w:rPr>
      <w:rFonts w:ascii="Arial" w:hAnsi="Arial" w:cs="Arial"/>
      <w:sz w:val="24"/>
      <w:szCs w:val="24"/>
    </w:rPr>
  </w:style>
  <w:style w:type="paragraph" w:styleId="Footer">
    <w:name w:val="footer"/>
    <w:basedOn w:val="Normal"/>
    <w:link w:val="FooterChar"/>
    <w:uiPriority w:val="99"/>
    <w:rsid w:val="00E64EDB"/>
    <w:pPr>
      <w:tabs>
        <w:tab w:val="center" w:pos="4320"/>
        <w:tab w:val="right" w:pos="8640"/>
      </w:tabs>
      <w:overflowPunct w:val="0"/>
      <w:autoSpaceDE w:val="0"/>
      <w:autoSpaceDN w:val="0"/>
      <w:adjustRightInd w:val="0"/>
      <w:textAlignment w:val="baseline"/>
    </w:pPr>
    <w:rPr>
      <w:rFonts w:ascii="Arial" w:hAnsi="Arial" w:cs="Arial"/>
      <w:sz w:val="24"/>
      <w:szCs w:val="24"/>
    </w:rPr>
  </w:style>
  <w:style w:type="character" w:customStyle="1" w:styleId="FooterChar">
    <w:name w:val="Footer Char"/>
    <w:basedOn w:val="DefaultParagraphFont"/>
    <w:link w:val="Footer"/>
    <w:uiPriority w:val="99"/>
    <w:rsid w:val="00E64EDB"/>
    <w:rPr>
      <w:rFonts w:ascii="Arial" w:hAnsi="Arial" w:cs="Arial"/>
      <w:sz w:val="24"/>
      <w:szCs w:val="24"/>
    </w:rPr>
  </w:style>
  <w:style w:type="character" w:styleId="Hyperlink">
    <w:name w:val="Hyperlink"/>
    <w:uiPriority w:val="99"/>
    <w:rsid w:val="00E64EDB"/>
    <w:rPr>
      <w:color w:val="0000FF"/>
      <w:u w:val="single"/>
    </w:rPr>
  </w:style>
  <w:style w:type="paragraph" w:styleId="BodyTextIndent">
    <w:name w:val="Body Text Indent"/>
    <w:basedOn w:val="Normal"/>
    <w:link w:val="BodyTextIndentChar"/>
    <w:rsid w:val="00E64EDB"/>
    <w:pPr>
      <w:ind w:left="1080"/>
      <w:jc w:val="both"/>
    </w:pPr>
    <w:rPr>
      <w:sz w:val="24"/>
      <w:szCs w:val="20"/>
    </w:rPr>
  </w:style>
  <w:style w:type="character" w:customStyle="1" w:styleId="BodyTextIndentChar">
    <w:name w:val="Body Text Indent Char"/>
    <w:basedOn w:val="DefaultParagraphFont"/>
    <w:link w:val="BodyTextIndent"/>
    <w:rsid w:val="00E64EDB"/>
    <w:rPr>
      <w:rFonts w:ascii="Times New Roman" w:hAnsi="Times New Roman" w:cs="Times New Roman"/>
      <w:sz w:val="24"/>
      <w:szCs w:val="20"/>
    </w:rPr>
  </w:style>
  <w:style w:type="paragraph" w:styleId="BlockText">
    <w:name w:val="Block Text"/>
    <w:basedOn w:val="Normal"/>
    <w:rsid w:val="00E64EDB"/>
    <w:pPr>
      <w:tabs>
        <w:tab w:val="left" w:pos="3600"/>
      </w:tabs>
      <w:ind w:left="3600" w:right="-360" w:hanging="1260"/>
    </w:pPr>
    <w:rPr>
      <w:szCs w:val="24"/>
    </w:rPr>
  </w:style>
  <w:style w:type="character" w:customStyle="1" w:styleId="Heading1Char">
    <w:name w:val="Heading 1 Char"/>
    <w:basedOn w:val="DefaultParagraphFont"/>
    <w:link w:val="Heading1"/>
    <w:rsid w:val="007A15BC"/>
    <w:rPr>
      <w:rFonts w:ascii="Arial" w:hAnsi="Arial" w:cs="Times New Roman"/>
      <w:b/>
      <w:sz w:val="28"/>
      <w:szCs w:val="20"/>
    </w:rPr>
  </w:style>
  <w:style w:type="character" w:customStyle="1" w:styleId="Heading4Char">
    <w:name w:val="Heading 4 Char"/>
    <w:basedOn w:val="DefaultParagraphFont"/>
    <w:link w:val="Heading4"/>
    <w:rsid w:val="007A15BC"/>
    <w:rPr>
      <w:rFonts w:ascii="Arial" w:hAnsi="Arial" w:cs="Times New Roman"/>
      <w:b/>
      <w:sz w:val="24"/>
      <w:szCs w:val="20"/>
    </w:rPr>
  </w:style>
  <w:style w:type="character" w:customStyle="1" w:styleId="Heading5Char">
    <w:name w:val="Heading 5 Char"/>
    <w:basedOn w:val="DefaultParagraphFont"/>
    <w:link w:val="Heading5"/>
    <w:rsid w:val="007A15BC"/>
    <w:rPr>
      <w:rFonts w:ascii="Times New Roman" w:hAnsi="Times New Roman" w:cs="Times New Roman"/>
      <w:b/>
      <w:szCs w:val="36"/>
    </w:rPr>
  </w:style>
  <w:style w:type="character" w:customStyle="1" w:styleId="Heading6Char">
    <w:name w:val="Heading 6 Char"/>
    <w:basedOn w:val="DefaultParagraphFont"/>
    <w:link w:val="Heading6"/>
    <w:rsid w:val="007A15BC"/>
    <w:rPr>
      <w:rFonts w:ascii="Times New Roman" w:hAnsi="Times New Roman" w:cs="Times New Roman"/>
      <w:b/>
      <w:bCs/>
      <w:szCs w:val="20"/>
    </w:rPr>
  </w:style>
  <w:style w:type="character" w:customStyle="1" w:styleId="Heading7Char">
    <w:name w:val="Heading 7 Char"/>
    <w:basedOn w:val="DefaultParagraphFont"/>
    <w:link w:val="Heading7"/>
    <w:rsid w:val="007A15BC"/>
    <w:rPr>
      <w:rFonts w:ascii="Arial" w:hAnsi="Arial" w:cs="Times New Roman"/>
      <w:b/>
      <w:sz w:val="20"/>
      <w:szCs w:val="20"/>
    </w:rPr>
  </w:style>
  <w:style w:type="character" w:customStyle="1" w:styleId="Heading8Char">
    <w:name w:val="Heading 8 Char"/>
    <w:basedOn w:val="DefaultParagraphFont"/>
    <w:link w:val="Heading8"/>
    <w:rsid w:val="007A15BC"/>
    <w:rPr>
      <w:rFonts w:ascii="Arial" w:hAnsi="Arial" w:cs="Times New Roman"/>
      <w:b/>
      <w:sz w:val="20"/>
      <w:szCs w:val="20"/>
    </w:rPr>
  </w:style>
  <w:style w:type="character" w:styleId="PageNumber">
    <w:name w:val="page number"/>
    <w:rsid w:val="007A15BC"/>
    <w:rPr>
      <w:rFonts w:cs="Times New Roman"/>
    </w:rPr>
  </w:style>
  <w:style w:type="paragraph" w:styleId="BodyText">
    <w:name w:val="Body Text"/>
    <w:basedOn w:val="Normal"/>
    <w:link w:val="BodyTextChar"/>
    <w:rsid w:val="007A15BC"/>
    <w:pPr>
      <w:ind w:right="360"/>
    </w:pPr>
    <w:rPr>
      <w:szCs w:val="24"/>
    </w:rPr>
  </w:style>
  <w:style w:type="character" w:customStyle="1" w:styleId="BodyTextChar">
    <w:name w:val="Body Text Char"/>
    <w:basedOn w:val="DefaultParagraphFont"/>
    <w:link w:val="BodyText"/>
    <w:rsid w:val="007A15BC"/>
    <w:rPr>
      <w:rFonts w:ascii="Times New Roman" w:hAnsi="Times New Roman" w:cs="Times New Roman"/>
      <w:szCs w:val="24"/>
    </w:rPr>
  </w:style>
  <w:style w:type="paragraph" w:styleId="NormalWeb">
    <w:name w:val="Normal (Web)"/>
    <w:basedOn w:val="Normal"/>
    <w:uiPriority w:val="99"/>
    <w:rsid w:val="007A15BC"/>
    <w:pPr>
      <w:spacing w:before="100" w:beforeAutospacing="1" w:after="100" w:afterAutospacing="1"/>
    </w:pPr>
    <w:rPr>
      <w:rFonts w:ascii="Arial Unicode MS" w:eastAsia="Arial Unicode MS" w:hAnsi="Arial Unicode MS"/>
      <w:sz w:val="24"/>
      <w:szCs w:val="48"/>
    </w:rPr>
  </w:style>
  <w:style w:type="character" w:styleId="Strong">
    <w:name w:val="Strong"/>
    <w:qFormat/>
    <w:rsid w:val="007A15BC"/>
    <w:rPr>
      <w:b/>
      <w:bCs/>
    </w:rPr>
  </w:style>
  <w:style w:type="character" w:styleId="Emphasis">
    <w:name w:val="Emphasis"/>
    <w:qFormat/>
    <w:rsid w:val="007A15BC"/>
    <w:rPr>
      <w:rFonts w:cs="Times New Roman"/>
      <w:i/>
      <w:iCs/>
    </w:rPr>
  </w:style>
  <w:style w:type="paragraph" w:styleId="HTMLPreformatted">
    <w:name w:val="HTML Preformatted"/>
    <w:basedOn w:val="Normal"/>
    <w:link w:val="HTMLPreformattedChar"/>
    <w:rsid w:val="007A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7A15BC"/>
    <w:rPr>
      <w:rFonts w:ascii="Courier New" w:hAnsi="Courier New" w:cs="Courier New"/>
      <w:sz w:val="20"/>
      <w:szCs w:val="20"/>
    </w:rPr>
  </w:style>
  <w:style w:type="character" w:customStyle="1" w:styleId="c1">
    <w:name w:val="c1"/>
    <w:rsid w:val="007A15BC"/>
  </w:style>
  <w:style w:type="paragraph" w:styleId="BalloonText">
    <w:name w:val="Balloon Text"/>
    <w:basedOn w:val="Normal"/>
    <w:link w:val="BalloonTextChar"/>
    <w:uiPriority w:val="99"/>
    <w:semiHidden/>
    <w:unhideWhenUsed/>
    <w:rsid w:val="007A15BC"/>
    <w:rPr>
      <w:rFonts w:ascii="Tahoma" w:hAnsi="Tahoma" w:cs="Tahoma"/>
      <w:sz w:val="16"/>
      <w:szCs w:val="16"/>
    </w:rPr>
  </w:style>
  <w:style w:type="character" w:customStyle="1" w:styleId="BalloonTextChar">
    <w:name w:val="Balloon Text Char"/>
    <w:basedOn w:val="DefaultParagraphFont"/>
    <w:link w:val="BalloonText"/>
    <w:uiPriority w:val="99"/>
    <w:semiHidden/>
    <w:rsid w:val="007A15BC"/>
    <w:rPr>
      <w:rFonts w:ascii="Tahoma" w:hAnsi="Tahoma" w:cs="Tahoma"/>
      <w:sz w:val="16"/>
      <w:szCs w:val="16"/>
    </w:rPr>
  </w:style>
  <w:style w:type="paragraph" w:styleId="NoSpacing">
    <w:name w:val="No Spacing"/>
    <w:link w:val="NoSpacingChar"/>
    <w:uiPriority w:val="1"/>
    <w:qFormat/>
    <w:rsid w:val="005B306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B3068"/>
    <w:rPr>
      <w:rFonts w:eastAsiaTheme="minorEastAsia"/>
      <w:lang w:eastAsia="ja-JP"/>
    </w:rPr>
  </w:style>
  <w:style w:type="table" w:styleId="TableGrid">
    <w:name w:val="Table Grid"/>
    <w:basedOn w:val="TableNormal"/>
    <w:rsid w:val="005B3068"/>
    <w:pPr>
      <w:overflowPunct w:val="0"/>
      <w:autoSpaceDE w:val="0"/>
      <w:autoSpaceDN w:val="0"/>
      <w:adjustRightInd w:val="0"/>
      <w:spacing w:after="0" w:line="240" w:lineRule="auto"/>
      <w:textAlignment w:val="baseline"/>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00544"/>
    <w:rPr>
      <w:color w:val="800080" w:themeColor="followedHyperlink"/>
      <w:u w:val="single"/>
    </w:rPr>
  </w:style>
  <w:style w:type="character" w:styleId="CommentReference">
    <w:name w:val="annotation reference"/>
    <w:basedOn w:val="DefaultParagraphFont"/>
    <w:uiPriority w:val="99"/>
    <w:semiHidden/>
    <w:unhideWhenUsed/>
    <w:rsid w:val="0016085D"/>
    <w:rPr>
      <w:sz w:val="16"/>
      <w:szCs w:val="16"/>
    </w:rPr>
  </w:style>
  <w:style w:type="paragraph" w:styleId="CommentText">
    <w:name w:val="annotation text"/>
    <w:basedOn w:val="Normal"/>
    <w:link w:val="CommentTextChar"/>
    <w:uiPriority w:val="99"/>
    <w:semiHidden/>
    <w:unhideWhenUsed/>
    <w:rsid w:val="0016085D"/>
    <w:rPr>
      <w:sz w:val="20"/>
      <w:szCs w:val="20"/>
    </w:rPr>
  </w:style>
  <w:style w:type="character" w:customStyle="1" w:styleId="CommentTextChar">
    <w:name w:val="Comment Text Char"/>
    <w:basedOn w:val="DefaultParagraphFont"/>
    <w:link w:val="CommentText"/>
    <w:uiPriority w:val="99"/>
    <w:semiHidden/>
    <w:rsid w:val="0016085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085D"/>
    <w:rPr>
      <w:b/>
      <w:bCs/>
    </w:rPr>
  </w:style>
  <w:style w:type="character" w:customStyle="1" w:styleId="CommentSubjectChar">
    <w:name w:val="Comment Subject Char"/>
    <w:basedOn w:val="CommentTextChar"/>
    <w:link w:val="CommentSubject"/>
    <w:uiPriority w:val="99"/>
    <w:semiHidden/>
    <w:rsid w:val="0016085D"/>
    <w:rPr>
      <w:rFonts w:ascii="Times New Roman" w:hAnsi="Times New Roman" w:cs="Times New Roman"/>
      <w:b/>
      <w:bCs/>
      <w:sz w:val="20"/>
      <w:szCs w:val="20"/>
    </w:rPr>
  </w:style>
  <w:style w:type="paragraph" w:styleId="Revision">
    <w:name w:val="Revision"/>
    <w:hidden/>
    <w:uiPriority w:val="99"/>
    <w:semiHidden/>
    <w:rsid w:val="0016085D"/>
    <w:pPr>
      <w:spacing w:after="0" w:line="240" w:lineRule="auto"/>
    </w:pPr>
    <w:rPr>
      <w:rFonts w:ascii="Times New Roman" w:hAnsi="Times New Roman" w:cs="Times New Roman"/>
    </w:rPr>
  </w:style>
  <w:style w:type="character" w:customStyle="1" w:styleId="sc">
    <w:name w:val="sc"/>
    <w:basedOn w:val="DefaultParagraphFont"/>
    <w:rsid w:val="0016085D"/>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8F5687"/>
    <w:rPr>
      <w:color w:val="605E5C"/>
      <w:shd w:val="clear" w:color="auto" w:fill="E1DFDD"/>
    </w:rPr>
  </w:style>
  <w:style w:type="paragraph" w:customStyle="1" w:styleId="subpara">
    <w:name w:val="subpara"/>
    <w:basedOn w:val="Normal"/>
    <w:rsid w:val="00726D51"/>
    <w:pPr>
      <w:spacing w:before="100" w:beforeAutospacing="1" w:after="100" w:afterAutospacing="1"/>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333840">
      <w:bodyDiv w:val="1"/>
      <w:marLeft w:val="0"/>
      <w:marRight w:val="0"/>
      <w:marTop w:val="0"/>
      <w:marBottom w:val="0"/>
      <w:divBdr>
        <w:top w:val="none" w:sz="0" w:space="0" w:color="auto"/>
        <w:left w:val="none" w:sz="0" w:space="0" w:color="auto"/>
        <w:bottom w:val="none" w:sz="0" w:space="0" w:color="auto"/>
        <w:right w:val="none" w:sz="0" w:space="0" w:color="auto"/>
      </w:divBdr>
    </w:div>
    <w:div w:id="180854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rsa.gov/opa/programrequirements/medicaidexclusion/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dhhs/oms/providerfiles/billing_instruction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rsa.gov/op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ACEEE-7D60-42EF-A7D3-323959EDF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5960</Words>
  <Characters>33977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Labonte Perreault</dc:creator>
  <cp:keywords/>
  <cp:lastModifiedBy>Wismer, Don</cp:lastModifiedBy>
  <cp:revision>5</cp:revision>
  <cp:lastPrinted>2017-11-15T05:34:00Z</cp:lastPrinted>
  <dcterms:created xsi:type="dcterms:W3CDTF">2022-10-27T14:52:00Z</dcterms:created>
  <dcterms:modified xsi:type="dcterms:W3CDTF">2022-10-27T15:06:00Z</dcterms:modified>
</cp:coreProperties>
</file>