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1F068" w14:textId="1A2C3E24" w:rsidR="00E80F88" w:rsidRDefault="00E80F88" w:rsidP="00136FDF">
      <w:pPr>
        <w:tabs>
          <w:tab w:val="left" w:pos="720"/>
          <w:tab w:val="left" w:pos="1440"/>
          <w:tab w:val="left" w:pos="2160"/>
          <w:tab w:val="left" w:pos="2880"/>
          <w:tab w:val="left" w:pos="3600"/>
        </w:tabs>
        <w:ind w:right="144"/>
        <w:jc w:val="center"/>
        <w:rPr>
          <w:rFonts w:ascii="Times New Roman" w:hAnsi="Times New Roman"/>
          <w:b/>
        </w:rPr>
      </w:pPr>
      <w:r w:rsidRPr="00A81263">
        <w:rPr>
          <w:rFonts w:ascii="Times New Roman" w:hAnsi="Times New Roman"/>
          <w:b/>
        </w:rPr>
        <w:t>TABLE OF CONTENTS</w:t>
      </w:r>
    </w:p>
    <w:p w14:paraId="7D9CBD70" w14:textId="77777777" w:rsidR="00E80F88" w:rsidRPr="00CF5F92" w:rsidRDefault="00E80F88" w:rsidP="00A3063C">
      <w:pPr>
        <w:tabs>
          <w:tab w:val="left" w:pos="1800"/>
        </w:tabs>
        <w:ind w:right="216"/>
        <w:jc w:val="right"/>
        <w:rPr>
          <w:rFonts w:ascii="Times New Roman" w:hAnsi="Times New Roman"/>
          <w:b/>
        </w:rPr>
      </w:pPr>
      <w:r w:rsidRPr="00CF5F92">
        <w:rPr>
          <w:rFonts w:ascii="Times New Roman" w:hAnsi="Times New Roman"/>
          <w:b/>
        </w:rPr>
        <w:t>PAGE</w:t>
      </w:r>
    </w:p>
    <w:p w14:paraId="011C6C80" w14:textId="7173F1C1" w:rsidR="00E80F88" w:rsidRPr="00CF5F92" w:rsidRDefault="00E80F88" w:rsidP="007453A4">
      <w:pPr>
        <w:tabs>
          <w:tab w:val="left" w:pos="8055"/>
        </w:tabs>
        <w:ind w:right="947"/>
        <w:rPr>
          <w:rFonts w:ascii="Times New Roman" w:hAnsi="Times New Roman"/>
        </w:rPr>
      </w:pPr>
    </w:p>
    <w:p w14:paraId="3A7B12E3" w14:textId="5ED7ED9E" w:rsidR="008C14C1" w:rsidRPr="004C137B" w:rsidRDefault="008C14C1" w:rsidP="003C7590">
      <w:pPr>
        <w:tabs>
          <w:tab w:val="left" w:pos="720"/>
          <w:tab w:val="left" w:leader="dot" w:pos="9540"/>
        </w:tabs>
        <w:ind w:right="396"/>
        <w:jc w:val="both"/>
        <w:rPr>
          <w:rFonts w:ascii="Times New Roman" w:hAnsi="Times New Roman"/>
        </w:rPr>
      </w:pPr>
      <w:r w:rsidRPr="004C137B">
        <w:rPr>
          <w:rFonts w:ascii="Times New Roman" w:hAnsi="Times New Roman"/>
          <w:b/>
        </w:rPr>
        <w:t>25.01</w:t>
      </w:r>
      <w:r w:rsidRPr="004C137B">
        <w:rPr>
          <w:rFonts w:ascii="Times New Roman" w:hAnsi="Times New Roman"/>
        </w:rPr>
        <w:tab/>
      </w:r>
      <w:r w:rsidRPr="004C137B">
        <w:rPr>
          <w:rFonts w:ascii="Times New Roman" w:hAnsi="Times New Roman"/>
          <w:b/>
        </w:rPr>
        <w:t>DEFINITIONS</w:t>
      </w:r>
      <w:r w:rsidRPr="004C137B">
        <w:rPr>
          <w:rFonts w:ascii="Times New Roman" w:hAnsi="Times New Roman"/>
        </w:rPr>
        <w:tab/>
      </w:r>
      <w:r w:rsidR="00FE5DF6">
        <w:rPr>
          <w:rFonts w:ascii="Times New Roman" w:hAnsi="Times New Roman"/>
        </w:rPr>
        <w:t>1</w:t>
      </w:r>
    </w:p>
    <w:p w14:paraId="1E9064A3" w14:textId="77777777" w:rsidR="008C14C1" w:rsidRPr="004C137B" w:rsidRDefault="008C14C1" w:rsidP="003C7590">
      <w:pPr>
        <w:tabs>
          <w:tab w:val="left" w:leader="dot" w:pos="9540"/>
        </w:tabs>
        <w:ind w:right="396"/>
        <w:rPr>
          <w:rFonts w:ascii="Times New Roman" w:hAnsi="Times New Roman"/>
        </w:rPr>
      </w:pPr>
    </w:p>
    <w:p w14:paraId="39EC575F" w14:textId="246F59E2" w:rsidR="00383EA6" w:rsidRDefault="00383EA6" w:rsidP="003C7590">
      <w:pPr>
        <w:tabs>
          <w:tab w:val="left" w:pos="1800"/>
          <w:tab w:val="left" w:leader="dot" w:pos="9540"/>
        </w:tabs>
        <w:ind w:left="720" w:right="396"/>
        <w:jc w:val="both"/>
        <w:rPr>
          <w:rFonts w:ascii="Times New Roman" w:hAnsi="Times New Roman"/>
        </w:rPr>
      </w:pPr>
      <w:r>
        <w:rPr>
          <w:rFonts w:ascii="Times New Roman" w:hAnsi="Times New Roman"/>
        </w:rPr>
        <w:t>25.01-1</w:t>
      </w:r>
      <w:r>
        <w:rPr>
          <w:rFonts w:ascii="Times New Roman" w:hAnsi="Times New Roman"/>
        </w:rPr>
        <w:tab/>
      </w:r>
      <w:r w:rsidR="0061522C">
        <w:rPr>
          <w:rFonts w:ascii="Times New Roman" w:hAnsi="Times New Roman"/>
        </w:rPr>
        <w:t>Board</w:t>
      </w:r>
      <w:r>
        <w:rPr>
          <w:rFonts w:ascii="Times New Roman" w:hAnsi="Times New Roman"/>
        </w:rPr>
        <w:tab/>
      </w:r>
      <w:r w:rsidR="00FE5DF6">
        <w:rPr>
          <w:rFonts w:ascii="Times New Roman" w:hAnsi="Times New Roman"/>
        </w:rPr>
        <w:t>1</w:t>
      </w:r>
    </w:p>
    <w:p w14:paraId="083B4D11" w14:textId="6BA1E5DB" w:rsidR="0044409F" w:rsidRDefault="0044409F" w:rsidP="003C7590">
      <w:pPr>
        <w:tabs>
          <w:tab w:val="left" w:pos="1800"/>
          <w:tab w:val="left" w:leader="dot" w:pos="9540"/>
        </w:tabs>
        <w:ind w:left="720" w:right="396"/>
        <w:jc w:val="both"/>
        <w:rPr>
          <w:rFonts w:ascii="Times New Roman" w:hAnsi="Times New Roman"/>
        </w:rPr>
      </w:pPr>
      <w:r>
        <w:rPr>
          <w:rFonts w:ascii="Times New Roman" w:hAnsi="Times New Roman"/>
        </w:rPr>
        <w:t>25.</w:t>
      </w:r>
      <w:r w:rsidR="00C10A48">
        <w:rPr>
          <w:rFonts w:ascii="Times New Roman" w:hAnsi="Times New Roman"/>
        </w:rPr>
        <w:t>01-2</w:t>
      </w:r>
      <w:r w:rsidR="00C10A48">
        <w:rPr>
          <w:rFonts w:ascii="Times New Roman" w:hAnsi="Times New Roman"/>
        </w:rPr>
        <w:tab/>
        <w:t>Dental Extern</w:t>
      </w:r>
      <w:r w:rsidR="00C10A48">
        <w:rPr>
          <w:rFonts w:ascii="Times New Roman" w:hAnsi="Times New Roman"/>
        </w:rPr>
        <w:tab/>
        <w:t>1</w:t>
      </w:r>
    </w:p>
    <w:p w14:paraId="7D8C03C6" w14:textId="72DC4B22" w:rsidR="000824DC" w:rsidRPr="00593BB5" w:rsidRDefault="000824DC" w:rsidP="003C7590">
      <w:pPr>
        <w:tabs>
          <w:tab w:val="left" w:pos="1800"/>
          <w:tab w:val="left" w:leader="dot" w:pos="9540"/>
        </w:tabs>
        <w:ind w:left="720" w:right="396"/>
        <w:jc w:val="both"/>
        <w:rPr>
          <w:rFonts w:ascii="Times New Roman" w:hAnsi="Times New Roman"/>
        </w:rPr>
      </w:pPr>
      <w:r w:rsidRPr="002B4192">
        <w:rPr>
          <w:rFonts w:ascii="Times New Roman" w:hAnsi="Times New Roman"/>
        </w:rPr>
        <w:t>25.01-</w:t>
      </w:r>
      <w:r w:rsidR="00383EA6">
        <w:rPr>
          <w:rFonts w:ascii="Times New Roman" w:hAnsi="Times New Roman"/>
        </w:rPr>
        <w:t>3</w:t>
      </w:r>
      <w:r w:rsidR="00392276">
        <w:rPr>
          <w:rFonts w:ascii="Times New Roman" w:hAnsi="Times New Roman"/>
        </w:rPr>
        <w:tab/>
      </w:r>
      <w:r w:rsidR="00FD7D91" w:rsidRPr="007B0EA3">
        <w:rPr>
          <w:rFonts w:ascii="Times New Roman" w:hAnsi="Times New Roman"/>
        </w:rPr>
        <w:t>Dental Hygienist</w:t>
      </w:r>
      <w:r w:rsidR="00FD7D91" w:rsidRPr="002B4192">
        <w:rPr>
          <w:rFonts w:ascii="Times New Roman" w:hAnsi="Times New Roman"/>
        </w:rPr>
        <w:t xml:space="preserve"> </w:t>
      </w:r>
      <w:r w:rsidRPr="00CF5F92">
        <w:rPr>
          <w:rFonts w:ascii="Times New Roman" w:hAnsi="Times New Roman"/>
        </w:rPr>
        <w:tab/>
      </w:r>
      <w:r w:rsidR="00FE5DF6">
        <w:rPr>
          <w:rFonts w:ascii="Times New Roman" w:hAnsi="Times New Roman"/>
        </w:rPr>
        <w:t>1</w:t>
      </w:r>
    </w:p>
    <w:p w14:paraId="0B57CCFC" w14:textId="3677D440" w:rsidR="00A55FE3" w:rsidRPr="00593BB5" w:rsidRDefault="00A55FE3" w:rsidP="003C7590">
      <w:pPr>
        <w:tabs>
          <w:tab w:val="left" w:pos="1800"/>
          <w:tab w:val="left" w:leader="dot" w:pos="9540"/>
        </w:tabs>
        <w:ind w:left="720" w:right="396"/>
        <w:jc w:val="both"/>
        <w:rPr>
          <w:rFonts w:ascii="Times New Roman" w:hAnsi="Times New Roman"/>
        </w:rPr>
      </w:pPr>
      <w:r w:rsidRPr="007B0EA3">
        <w:rPr>
          <w:rFonts w:ascii="Times New Roman" w:hAnsi="Times New Roman"/>
        </w:rPr>
        <w:t>25.01-</w:t>
      </w:r>
      <w:r w:rsidR="00383EA6">
        <w:rPr>
          <w:rFonts w:ascii="Times New Roman" w:hAnsi="Times New Roman"/>
        </w:rPr>
        <w:t>4</w:t>
      </w:r>
      <w:r w:rsidR="00392276">
        <w:rPr>
          <w:rFonts w:ascii="Times New Roman" w:hAnsi="Times New Roman"/>
        </w:rPr>
        <w:tab/>
      </w:r>
      <w:r w:rsidR="00FD7D91" w:rsidRPr="002B4192">
        <w:rPr>
          <w:rFonts w:ascii="Times New Roman" w:hAnsi="Times New Roman"/>
        </w:rPr>
        <w:t>Dental Resident</w:t>
      </w:r>
      <w:r w:rsidRPr="00CF5F92">
        <w:rPr>
          <w:rFonts w:ascii="Times New Roman" w:hAnsi="Times New Roman"/>
        </w:rPr>
        <w:tab/>
      </w:r>
      <w:r w:rsidR="00FE5DF6">
        <w:rPr>
          <w:rFonts w:ascii="Times New Roman" w:hAnsi="Times New Roman"/>
        </w:rPr>
        <w:t>1</w:t>
      </w:r>
    </w:p>
    <w:p w14:paraId="613B340D" w14:textId="07D9F04E" w:rsidR="00443A16" w:rsidRDefault="00443A16" w:rsidP="003C7590">
      <w:pPr>
        <w:tabs>
          <w:tab w:val="left" w:pos="1800"/>
          <w:tab w:val="left" w:leader="dot" w:pos="9540"/>
        </w:tabs>
        <w:ind w:left="720" w:right="396"/>
        <w:jc w:val="both"/>
        <w:rPr>
          <w:rFonts w:ascii="Times New Roman" w:hAnsi="Times New Roman"/>
          <w:szCs w:val="22"/>
        </w:rPr>
      </w:pPr>
      <w:r>
        <w:rPr>
          <w:rFonts w:ascii="Times New Roman" w:hAnsi="Times New Roman"/>
          <w:szCs w:val="22"/>
        </w:rPr>
        <w:t>25.0</w:t>
      </w:r>
      <w:r w:rsidR="00C10A48">
        <w:rPr>
          <w:rFonts w:ascii="Times New Roman" w:hAnsi="Times New Roman"/>
          <w:szCs w:val="22"/>
        </w:rPr>
        <w:t>1</w:t>
      </w:r>
      <w:r>
        <w:rPr>
          <w:rFonts w:ascii="Times New Roman" w:hAnsi="Times New Roman"/>
          <w:szCs w:val="22"/>
        </w:rPr>
        <w:t>-5</w:t>
      </w:r>
      <w:r>
        <w:rPr>
          <w:rFonts w:ascii="Times New Roman" w:hAnsi="Times New Roman"/>
          <w:szCs w:val="22"/>
        </w:rPr>
        <w:tab/>
        <w:t>Dental Services</w:t>
      </w:r>
      <w:r w:rsidR="000A7E31">
        <w:rPr>
          <w:rFonts w:ascii="Times New Roman" w:hAnsi="Times New Roman"/>
          <w:szCs w:val="22"/>
        </w:rPr>
        <w:tab/>
        <w:t>1</w:t>
      </w:r>
    </w:p>
    <w:p w14:paraId="6181BD90" w14:textId="674E008B" w:rsidR="00B86AEF" w:rsidRDefault="00B86AEF" w:rsidP="003C7590">
      <w:pPr>
        <w:tabs>
          <w:tab w:val="left" w:pos="1800"/>
          <w:tab w:val="left" w:leader="dot" w:pos="9540"/>
        </w:tabs>
        <w:ind w:left="720" w:right="396"/>
        <w:jc w:val="both"/>
        <w:rPr>
          <w:rFonts w:ascii="Times New Roman" w:hAnsi="Times New Roman"/>
          <w:szCs w:val="22"/>
        </w:rPr>
      </w:pPr>
      <w:r w:rsidRPr="004C137B">
        <w:rPr>
          <w:rFonts w:ascii="Times New Roman" w:hAnsi="Times New Roman"/>
          <w:szCs w:val="22"/>
        </w:rPr>
        <w:t>25.01-</w:t>
      </w:r>
      <w:r w:rsidR="00443A16">
        <w:rPr>
          <w:rFonts w:ascii="Times New Roman" w:hAnsi="Times New Roman"/>
          <w:szCs w:val="22"/>
        </w:rPr>
        <w:t>6</w:t>
      </w:r>
      <w:r w:rsidRPr="004C137B">
        <w:rPr>
          <w:rFonts w:ascii="Times New Roman" w:hAnsi="Times New Roman"/>
          <w:szCs w:val="22"/>
        </w:rPr>
        <w:tab/>
        <w:t xml:space="preserve">Dental </w:t>
      </w:r>
      <w:r w:rsidR="00180AA8">
        <w:rPr>
          <w:rFonts w:ascii="Times New Roman" w:hAnsi="Times New Roman"/>
          <w:szCs w:val="22"/>
        </w:rPr>
        <w:t>Therapist</w:t>
      </w:r>
      <w:r w:rsidRPr="004C137B">
        <w:rPr>
          <w:rFonts w:ascii="Times New Roman" w:hAnsi="Times New Roman"/>
          <w:szCs w:val="22"/>
        </w:rPr>
        <w:tab/>
      </w:r>
      <w:r w:rsidR="00FE5DF6">
        <w:rPr>
          <w:rFonts w:ascii="Times New Roman" w:hAnsi="Times New Roman"/>
          <w:szCs w:val="22"/>
        </w:rPr>
        <w:t>1</w:t>
      </w:r>
    </w:p>
    <w:p w14:paraId="6692A19D" w14:textId="6F8F4B70"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szCs w:val="22"/>
        </w:rPr>
        <w:t>25.01-</w:t>
      </w:r>
      <w:r w:rsidR="00443A16">
        <w:rPr>
          <w:rFonts w:ascii="Times New Roman" w:hAnsi="Times New Roman"/>
          <w:szCs w:val="22"/>
        </w:rPr>
        <w:t>7</w:t>
      </w:r>
      <w:r w:rsidRPr="004C137B">
        <w:rPr>
          <w:rFonts w:ascii="Times New Roman" w:hAnsi="Times New Roman"/>
        </w:rPr>
        <w:tab/>
        <w:t>Dentist</w:t>
      </w:r>
      <w:r w:rsidRPr="004C137B">
        <w:rPr>
          <w:rFonts w:ascii="Times New Roman" w:hAnsi="Times New Roman"/>
        </w:rPr>
        <w:tab/>
      </w:r>
      <w:r w:rsidR="00FE5DF6">
        <w:rPr>
          <w:rFonts w:ascii="Times New Roman" w:hAnsi="Times New Roman"/>
        </w:rPr>
        <w:t>1</w:t>
      </w:r>
    </w:p>
    <w:p w14:paraId="224EE2D2" w14:textId="461004A7"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25.01-</w:t>
      </w:r>
      <w:r w:rsidR="00443A16">
        <w:rPr>
          <w:rFonts w:ascii="Times New Roman" w:hAnsi="Times New Roman"/>
        </w:rPr>
        <w:t>8</w:t>
      </w:r>
      <w:r w:rsidRPr="004C137B">
        <w:rPr>
          <w:rFonts w:ascii="Times New Roman" w:hAnsi="Times New Roman"/>
        </w:rPr>
        <w:tab/>
        <w:t>Dentistry</w:t>
      </w:r>
      <w:r w:rsidRPr="004C137B">
        <w:rPr>
          <w:rFonts w:ascii="Times New Roman" w:hAnsi="Times New Roman"/>
        </w:rPr>
        <w:tab/>
      </w:r>
      <w:r w:rsidR="00FE5DF6">
        <w:rPr>
          <w:rFonts w:ascii="Times New Roman" w:hAnsi="Times New Roman"/>
        </w:rPr>
        <w:t>1</w:t>
      </w:r>
    </w:p>
    <w:p w14:paraId="47606383" w14:textId="50D63DDC" w:rsidR="00A55FE3" w:rsidRPr="00CF5F92" w:rsidRDefault="00A55FE3" w:rsidP="003C7590">
      <w:pPr>
        <w:tabs>
          <w:tab w:val="left" w:pos="1800"/>
          <w:tab w:val="left" w:leader="dot" w:pos="9540"/>
        </w:tabs>
        <w:ind w:left="720" w:right="396"/>
        <w:jc w:val="both"/>
        <w:rPr>
          <w:rFonts w:ascii="Times New Roman" w:hAnsi="Times New Roman"/>
        </w:rPr>
      </w:pPr>
      <w:r>
        <w:rPr>
          <w:rFonts w:ascii="Times New Roman" w:hAnsi="Times New Roman"/>
        </w:rPr>
        <w:t>25.01-</w:t>
      </w:r>
      <w:r w:rsidR="00443A16">
        <w:rPr>
          <w:rFonts w:ascii="Times New Roman" w:hAnsi="Times New Roman"/>
        </w:rPr>
        <w:t>9</w:t>
      </w:r>
      <w:r>
        <w:rPr>
          <w:rFonts w:ascii="Times New Roman" w:hAnsi="Times New Roman"/>
        </w:rPr>
        <w:tab/>
        <w:t>Denture</w:t>
      </w:r>
      <w:r w:rsidR="00075E37">
        <w:rPr>
          <w:rFonts w:ascii="Times New Roman" w:hAnsi="Times New Roman"/>
        </w:rPr>
        <w:t xml:space="preserve"> </w:t>
      </w:r>
      <w:r w:rsidR="004D34C5" w:rsidRPr="004C137B">
        <w:rPr>
          <w:rFonts w:ascii="Times New Roman" w:hAnsi="Times New Roman"/>
        </w:rPr>
        <w:tab/>
      </w:r>
      <w:r w:rsidR="00FE5DF6">
        <w:rPr>
          <w:rFonts w:ascii="Times New Roman" w:hAnsi="Times New Roman"/>
        </w:rPr>
        <w:t>1</w:t>
      </w:r>
    </w:p>
    <w:p w14:paraId="585B3E5B" w14:textId="76F5DAC2"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25.01-</w:t>
      </w:r>
      <w:r w:rsidR="00443A16">
        <w:rPr>
          <w:rFonts w:ascii="Times New Roman" w:hAnsi="Times New Roman"/>
        </w:rPr>
        <w:t>10</w:t>
      </w:r>
      <w:r w:rsidRPr="004C137B">
        <w:rPr>
          <w:rFonts w:ascii="Times New Roman" w:hAnsi="Times New Roman"/>
        </w:rPr>
        <w:tab/>
        <w:t>Denturist</w:t>
      </w:r>
      <w:r w:rsidRPr="004C137B">
        <w:rPr>
          <w:rFonts w:ascii="Times New Roman" w:hAnsi="Times New Roman"/>
        </w:rPr>
        <w:tab/>
      </w:r>
      <w:r w:rsidR="00FE5DF6">
        <w:rPr>
          <w:rFonts w:ascii="Times New Roman" w:hAnsi="Times New Roman"/>
        </w:rPr>
        <w:t>1</w:t>
      </w:r>
    </w:p>
    <w:p w14:paraId="2AEB15B5" w14:textId="68288EA9" w:rsidR="00856028" w:rsidRDefault="00856028" w:rsidP="003C7590">
      <w:pPr>
        <w:tabs>
          <w:tab w:val="left" w:pos="1800"/>
          <w:tab w:val="left" w:leader="dot" w:pos="9540"/>
        </w:tabs>
        <w:ind w:left="720" w:right="396"/>
        <w:jc w:val="both"/>
        <w:rPr>
          <w:rFonts w:ascii="Times New Roman" w:hAnsi="Times New Roman"/>
        </w:rPr>
      </w:pPr>
      <w:r w:rsidRPr="00593BB5">
        <w:rPr>
          <w:rFonts w:ascii="Times New Roman" w:hAnsi="Times New Roman"/>
        </w:rPr>
        <w:t>25.01-</w:t>
      </w:r>
      <w:r w:rsidR="00383EA6">
        <w:rPr>
          <w:rFonts w:ascii="Times New Roman" w:hAnsi="Times New Roman"/>
        </w:rPr>
        <w:t>1</w:t>
      </w:r>
      <w:r w:rsidR="00443A16">
        <w:rPr>
          <w:rFonts w:ascii="Times New Roman" w:hAnsi="Times New Roman"/>
        </w:rPr>
        <w:t>1</w:t>
      </w:r>
      <w:r w:rsidRPr="00593BB5">
        <w:rPr>
          <w:rFonts w:ascii="Times New Roman" w:hAnsi="Times New Roman"/>
        </w:rPr>
        <w:tab/>
        <w:t xml:space="preserve">Independent Practice Dental Hygienist </w:t>
      </w:r>
      <w:r w:rsidRPr="00CF5F92">
        <w:rPr>
          <w:rFonts w:ascii="Times New Roman" w:hAnsi="Times New Roman"/>
        </w:rPr>
        <w:tab/>
      </w:r>
      <w:r w:rsidR="00FE5DF6">
        <w:rPr>
          <w:rFonts w:ascii="Times New Roman" w:hAnsi="Times New Roman"/>
        </w:rPr>
        <w:t>1</w:t>
      </w:r>
    </w:p>
    <w:p w14:paraId="23D7E3B9" w14:textId="523981FB" w:rsidR="002623AB" w:rsidRPr="00593BB5" w:rsidRDefault="002623AB" w:rsidP="003C7590">
      <w:pPr>
        <w:tabs>
          <w:tab w:val="left" w:pos="1800"/>
          <w:tab w:val="left" w:leader="dot" w:pos="9540"/>
        </w:tabs>
        <w:ind w:left="720" w:right="396"/>
        <w:jc w:val="both"/>
        <w:rPr>
          <w:rFonts w:ascii="Times New Roman" w:hAnsi="Times New Roman"/>
        </w:rPr>
      </w:pPr>
      <w:r>
        <w:rPr>
          <w:rFonts w:ascii="Times New Roman" w:hAnsi="Times New Roman"/>
        </w:rPr>
        <w:t>25.01-1</w:t>
      </w:r>
      <w:r w:rsidR="00443A16">
        <w:rPr>
          <w:rFonts w:ascii="Times New Roman" w:hAnsi="Times New Roman"/>
        </w:rPr>
        <w:t>2</w:t>
      </w:r>
      <w:r>
        <w:rPr>
          <w:rFonts w:ascii="Times New Roman" w:hAnsi="Times New Roman"/>
        </w:rPr>
        <w:tab/>
      </w:r>
      <w:proofErr w:type="spellStart"/>
      <w:r>
        <w:rPr>
          <w:rFonts w:ascii="Times New Roman" w:hAnsi="Times New Roman"/>
        </w:rPr>
        <w:t>Teledentistry</w:t>
      </w:r>
      <w:proofErr w:type="spellEnd"/>
      <w:r>
        <w:rPr>
          <w:rFonts w:ascii="Times New Roman" w:hAnsi="Times New Roman"/>
        </w:rPr>
        <w:tab/>
      </w:r>
      <w:r w:rsidR="00303D3A">
        <w:rPr>
          <w:rFonts w:ascii="Times New Roman" w:hAnsi="Times New Roman"/>
        </w:rPr>
        <w:t>1</w:t>
      </w:r>
    </w:p>
    <w:p w14:paraId="55A8D3DE" w14:textId="77777777" w:rsidR="008C14C1" w:rsidRPr="004C137B" w:rsidRDefault="008C14C1" w:rsidP="003C7590">
      <w:pPr>
        <w:tabs>
          <w:tab w:val="left" w:pos="1800"/>
          <w:tab w:val="left" w:leader="dot" w:pos="9540"/>
        </w:tabs>
        <w:ind w:left="720" w:right="396"/>
        <w:jc w:val="both"/>
        <w:rPr>
          <w:rFonts w:ascii="Times New Roman" w:hAnsi="Times New Roman"/>
        </w:rPr>
      </w:pPr>
    </w:p>
    <w:p w14:paraId="48D4DED0" w14:textId="41E8D0CB"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25.02</w:t>
      </w:r>
      <w:r w:rsidRPr="004C137B">
        <w:rPr>
          <w:rFonts w:ascii="Times New Roman" w:hAnsi="Times New Roman"/>
        </w:rPr>
        <w:tab/>
      </w:r>
      <w:r w:rsidRPr="004C137B">
        <w:rPr>
          <w:rFonts w:ascii="Times New Roman" w:hAnsi="Times New Roman"/>
          <w:b/>
        </w:rPr>
        <w:t>ELIGIBILITY FOR CARE</w:t>
      </w:r>
      <w:r w:rsidRPr="004C137B">
        <w:rPr>
          <w:rFonts w:ascii="Times New Roman" w:hAnsi="Times New Roman"/>
        </w:rPr>
        <w:tab/>
      </w:r>
      <w:r w:rsidR="00142E4E">
        <w:rPr>
          <w:rFonts w:ascii="Times New Roman" w:hAnsi="Times New Roman"/>
        </w:rPr>
        <w:t>2</w:t>
      </w:r>
    </w:p>
    <w:p w14:paraId="2974B25F" w14:textId="77777777" w:rsidR="008C14C1" w:rsidRPr="004C137B" w:rsidRDefault="008C14C1" w:rsidP="003C7590">
      <w:pPr>
        <w:tabs>
          <w:tab w:val="left" w:leader="dot" w:pos="9540"/>
        </w:tabs>
        <w:ind w:left="720" w:right="396" w:hanging="720"/>
        <w:jc w:val="both"/>
        <w:rPr>
          <w:rFonts w:ascii="Times New Roman" w:hAnsi="Times New Roman"/>
        </w:rPr>
      </w:pPr>
    </w:p>
    <w:p w14:paraId="7CEBB40F" w14:textId="3D9C7AF8"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25.03</w:t>
      </w:r>
      <w:r w:rsidRPr="004C137B">
        <w:rPr>
          <w:rFonts w:ascii="Times New Roman" w:hAnsi="Times New Roman"/>
        </w:rPr>
        <w:tab/>
      </w:r>
      <w:r w:rsidRPr="004C137B">
        <w:rPr>
          <w:rFonts w:ascii="Times New Roman" w:hAnsi="Times New Roman"/>
          <w:b/>
        </w:rPr>
        <w:t>COVERED SERVICES</w:t>
      </w:r>
      <w:r w:rsidRPr="004C137B">
        <w:rPr>
          <w:rFonts w:ascii="Times New Roman" w:hAnsi="Times New Roman"/>
        </w:rPr>
        <w:tab/>
      </w:r>
      <w:r w:rsidR="00FE5DF6">
        <w:rPr>
          <w:rFonts w:ascii="Times New Roman" w:hAnsi="Times New Roman"/>
        </w:rPr>
        <w:t>2</w:t>
      </w:r>
    </w:p>
    <w:p w14:paraId="7967A393" w14:textId="77777777" w:rsidR="008C14C1" w:rsidRPr="004C137B" w:rsidRDefault="008C14C1" w:rsidP="003C7590">
      <w:pPr>
        <w:tabs>
          <w:tab w:val="left" w:pos="1620"/>
          <w:tab w:val="left" w:pos="1800"/>
          <w:tab w:val="left" w:leader="dot" w:pos="9540"/>
        </w:tabs>
        <w:ind w:left="720" w:right="396" w:hanging="720"/>
        <w:jc w:val="both"/>
        <w:rPr>
          <w:rFonts w:ascii="Times New Roman" w:hAnsi="Times New Roman"/>
        </w:rPr>
      </w:pPr>
    </w:p>
    <w:p w14:paraId="17FB2F9F" w14:textId="1C3BCFB8"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25.03-1</w:t>
      </w:r>
      <w:r w:rsidRPr="004C137B">
        <w:rPr>
          <w:rFonts w:ascii="Times New Roman" w:hAnsi="Times New Roman"/>
        </w:rPr>
        <w:tab/>
        <w:t>Diagnostic Services</w:t>
      </w:r>
      <w:r w:rsidRPr="004C137B">
        <w:rPr>
          <w:rFonts w:ascii="Times New Roman" w:hAnsi="Times New Roman"/>
        </w:rPr>
        <w:tab/>
      </w:r>
      <w:r w:rsidR="00FE5DF6">
        <w:rPr>
          <w:rFonts w:ascii="Times New Roman" w:hAnsi="Times New Roman"/>
        </w:rPr>
        <w:t>2</w:t>
      </w:r>
    </w:p>
    <w:p w14:paraId="1A5EABEC" w14:textId="6489F9AA"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25.03-2</w:t>
      </w:r>
      <w:r w:rsidRPr="004C137B">
        <w:rPr>
          <w:rFonts w:ascii="Times New Roman" w:hAnsi="Times New Roman"/>
        </w:rPr>
        <w:tab/>
        <w:t>Preventive Services</w:t>
      </w:r>
      <w:r w:rsidRPr="004C137B">
        <w:rPr>
          <w:rFonts w:ascii="Times New Roman" w:hAnsi="Times New Roman"/>
        </w:rPr>
        <w:tab/>
      </w:r>
      <w:r w:rsidR="00FE5DF6">
        <w:rPr>
          <w:rFonts w:ascii="Times New Roman" w:hAnsi="Times New Roman"/>
        </w:rPr>
        <w:t>4</w:t>
      </w:r>
    </w:p>
    <w:p w14:paraId="3CF64950" w14:textId="40179A5F"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25.03-3</w:t>
      </w:r>
      <w:r w:rsidRPr="004C137B">
        <w:rPr>
          <w:rFonts w:ascii="Times New Roman" w:hAnsi="Times New Roman"/>
        </w:rPr>
        <w:tab/>
        <w:t>Restorative Services</w:t>
      </w:r>
      <w:r w:rsidRPr="004C137B">
        <w:rPr>
          <w:rFonts w:ascii="Times New Roman" w:hAnsi="Times New Roman"/>
        </w:rPr>
        <w:tab/>
      </w:r>
      <w:r w:rsidR="00FE5DF6">
        <w:rPr>
          <w:rFonts w:ascii="Times New Roman" w:hAnsi="Times New Roman"/>
        </w:rPr>
        <w:t>6</w:t>
      </w:r>
    </w:p>
    <w:p w14:paraId="4F674DF7" w14:textId="17C6C8F2"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25.03-4</w:t>
      </w:r>
      <w:r w:rsidRPr="004C137B">
        <w:rPr>
          <w:rFonts w:ascii="Times New Roman" w:hAnsi="Times New Roman"/>
        </w:rPr>
        <w:tab/>
        <w:t>Endodontic Services</w:t>
      </w:r>
      <w:r w:rsidRPr="004C137B">
        <w:rPr>
          <w:rFonts w:ascii="Times New Roman" w:hAnsi="Times New Roman"/>
        </w:rPr>
        <w:tab/>
      </w:r>
      <w:r w:rsidR="00FE5DF6">
        <w:rPr>
          <w:rFonts w:ascii="Times New Roman" w:hAnsi="Times New Roman"/>
        </w:rPr>
        <w:t>7</w:t>
      </w:r>
    </w:p>
    <w:p w14:paraId="4926D6A5" w14:textId="3A16CD17"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25.03-5</w:t>
      </w:r>
      <w:r w:rsidRPr="004C137B">
        <w:rPr>
          <w:rFonts w:ascii="Times New Roman" w:hAnsi="Times New Roman"/>
        </w:rPr>
        <w:tab/>
        <w:t>Periodontic</w:t>
      </w:r>
      <w:r w:rsidR="00806C01">
        <w:rPr>
          <w:rFonts w:ascii="Times New Roman" w:hAnsi="Times New Roman"/>
        </w:rPr>
        <w:t xml:space="preserve"> Service</w:t>
      </w:r>
      <w:r w:rsidRPr="004C137B">
        <w:rPr>
          <w:rFonts w:ascii="Times New Roman" w:hAnsi="Times New Roman"/>
        </w:rPr>
        <w:t>s</w:t>
      </w:r>
      <w:r w:rsidRPr="004C137B">
        <w:rPr>
          <w:rFonts w:ascii="Times New Roman" w:hAnsi="Times New Roman"/>
        </w:rPr>
        <w:tab/>
      </w:r>
      <w:r w:rsidR="00FE5DF6">
        <w:rPr>
          <w:rFonts w:ascii="Times New Roman" w:hAnsi="Times New Roman"/>
        </w:rPr>
        <w:t>8</w:t>
      </w:r>
    </w:p>
    <w:p w14:paraId="72055094" w14:textId="2DD0B0AE"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25.03-6</w:t>
      </w:r>
      <w:r w:rsidRPr="004C137B">
        <w:rPr>
          <w:rFonts w:ascii="Times New Roman" w:hAnsi="Times New Roman"/>
        </w:rPr>
        <w:tab/>
        <w:t>Prosthodontic</w:t>
      </w:r>
      <w:r w:rsidR="00806C01">
        <w:rPr>
          <w:rFonts w:ascii="Times New Roman" w:hAnsi="Times New Roman"/>
        </w:rPr>
        <w:t xml:space="preserve"> Service</w:t>
      </w:r>
      <w:r w:rsidRPr="004C137B">
        <w:rPr>
          <w:rFonts w:ascii="Times New Roman" w:hAnsi="Times New Roman"/>
        </w:rPr>
        <w:t>s</w:t>
      </w:r>
      <w:r w:rsidRPr="004C137B">
        <w:rPr>
          <w:rFonts w:ascii="Times New Roman" w:hAnsi="Times New Roman"/>
        </w:rPr>
        <w:tab/>
      </w:r>
      <w:r w:rsidR="00FE5DF6">
        <w:rPr>
          <w:rFonts w:ascii="Times New Roman" w:hAnsi="Times New Roman"/>
        </w:rPr>
        <w:t>9</w:t>
      </w:r>
    </w:p>
    <w:p w14:paraId="50F13966" w14:textId="44D155AD"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25.03-7</w:t>
      </w:r>
      <w:r w:rsidRPr="004C137B">
        <w:rPr>
          <w:rFonts w:ascii="Times New Roman" w:hAnsi="Times New Roman"/>
        </w:rPr>
        <w:tab/>
        <w:t>Oral</w:t>
      </w:r>
      <w:r w:rsidR="00BD5A8E">
        <w:rPr>
          <w:rFonts w:ascii="Times New Roman" w:hAnsi="Times New Roman"/>
        </w:rPr>
        <w:t xml:space="preserve"> and Maxillofacial</w:t>
      </w:r>
      <w:r w:rsidRPr="004C137B">
        <w:rPr>
          <w:rFonts w:ascii="Times New Roman" w:hAnsi="Times New Roman"/>
        </w:rPr>
        <w:t xml:space="preserve"> Surgery</w:t>
      </w:r>
      <w:r w:rsidR="00806C01">
        <w:rPr>
          <w:rFonts w:ascii="Times New Roman" w:hAnsi="Times New Roman"/>
        </w:rPr>
        <w:t xml:space="preserve"> Services</w:t>
      </w:r>
      <w:r w:rsidRPr="004C137B">
        <w:rPr>
          <w:rFonts w:ascii="Times New Roman" w:hAnsi="Times New Roman"/>
        </w:rPr>
        <w:tab/>
      </w:r>
      <w:r w:rsidR="00FE5DF6">
        <w:rPr>
          <w:rFonts w:ascii="Times New Roman" w:hAnsi="Times New Roman"/>
        </w:rPr>
        <w:t>10</w:t>
      </w:r>
    </w:p>
    <w:p w14:paraId="5133CCCE" w14:textId="4093BFFB" w:rsidR="004D34C5"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25.03-8</w:t>
      </w:r>
      <w:r w:rsidRPr="004C137B">
        <w:rPr>
          <w:rFonts w:ascii="Times New Roman" w:hAnsi="Times New Roman"/>
        </w:rPr>
        <w:tab/>
        <w:t>Orthodontic Services</w:t>
      </w:r>
      <w:r w:rsidRPr="004C137B">
        <w:rPr>
          <w:rFonts w:ascii="Times New Roman" w:hAnsi="Times New Roman"/>
        </w:rPr>
        <w:tab/>
      </w:r>
      <w:r w:rsidR="00FE5DF6">
        <w:rPr>
          <w:rFonts w:ascii="Times New Roman" w:hAnsi="Times New Roman"/>
        </w:rPr>
        <w:t>12</w:t>
      </w:r>
    </w:p>
    <w:p w14:paraId="0D694D31" w14:textId="062AE667" w:rsidR="001A7B4A" w:rsidRDefault="001A7B4A"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25.03-9</w:t>
      </w:r>
      <w:r w:rsidRPr="004C137B">
        <w:rPr>
          <w:rFonts w:ascii="Times New Roman" w:hAnsi="Times New Roman"/>
        </w:rPr>
        <w:tab/>
      </w:r>
      <w:r w:rsidR="00935263">
        <w:rPr>
          <w:rFonts w:ascii="Times New Roman" w:hAnsi="Times New Roman"/>
        </w:rPr>
        <w:t>Adjunctive Services</w:t>
      </w:r>
      <w:r w:rsidRPr="004C137B">
        <w:rPr>
          <w:rFonts w:ascii="Times New Roman" w:hAnsi="Times New Roman"/>
        </w:rPr>
        <w:tab/>
      </w:r>
      <w:r w:rsidR="00FE5DF6">
        <w:rPr>
          <w:rFonts w:ascii="Times New Roman" w:hAnsi="Times New Roman"/>
        </w:rPr>
        <w:t>14</w:t>
      </w:r>
    </w:p>
    <w:p w14:paraId="3D409592" w14:textId="77777777" w:rsidR="008C14C1" w:rsidRPr="004C137B" w:rsidRDefault="008C14C1" w:rsidP="003C7590">
      <w:pPr>
        <w:tabs>
          <w:tab w:val="left" w:leader="dot" w:pos="9540"/>
        </w:tabs>
        <w:ind w:right="396"/>
        <w:rPr>
          <w:rFonts w:ascii="Times New Roman" w:hAnsi="Times New Roman"/>
        </w:rPr>
      </w:pPr>
    </w:p>
    <w:p w14:paraId="71B6E95D" w14:textId="62012C5A"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4</w:t>
      </w:r>
      <w:r w:rsidRPr="004C137B">
        <w:rPr>
          <w:rFonts w:ascii="Times New Roman" w:hAnsi="Times New Roman"/>
        </w:rPr>
        <w:tab/>
      </w:r>
      <w:r w:rsidRPr="004C137B">
        <w:rPr>
          <w:rFonts w:ascii="Times New Roman" w:hAnsi="Times New Roman"/>
          <w:b/>
          <w:caps/>
        </w:rPr>
        <w:t>Non-Covered SErvices</w:t>
      </w:r>
      <w:r w:rsidRPr="004C137B">
        <w:rPr>
          <w:rFonts w:ascii="Times New Roman" w:hAnsi="Times New Roman"/>
          <w:caps/>
        </w:rPr>
        <w:tab/>
      </w:r>
      <w:r w:rsidR="00FE5DF6">
        <w:rPr>
          <w:rFonts w:ascii="Times New Roman" w:hAnsi="Times New Roman"/>
          <w:caps/>
        </w:rPr>
        <w:t>15</w:t>
      </w:r>
    </w:p>
    <w:p w14:paraId="1A1DC201" w14:textId="77777777" w:rsidR="008C14C1" w:rsidRDefault="008C14C1" w:rsidP="003C7590">
      <w:pPr>
        <w:tabs>
          <w:tab w:val="left" w:leader="dot" w:pos="9540"/>
        </w:tabs>
        <w:ind w:left="720" w:right="396" w:hanging="720"/>
        <w:jc w:val="both"/>
        <w:rPr>
          <w:rFonts w:ascii="Times New Roman" w:hAnsi="Times New Roman"/>
          <w:b/>
        </w:rPr>
      </w:pPr>
    </w:p>
    <w:p w14:paraId="02A8733D" w14:textId="6CC5D2DA" w:rsidR="008C14C1" w:rsidRPr="004C137B"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5</w:t>
      </w:r>
      <w:r w:rsidRPr="004C137B">
        <w:rPr>
          <w:rFonts w:ascii="Times New Roman" w:hAnsi="Times New Roman"/>
        </w:rPr>
        <w:tab/>
      </w:r>
      <w:r w:rsidRPr="004C137B">
        <w:rPr>
          <w:rFonts w:ascii="Times New Roman" w:hAnsi="Times New Roman"/>
          <w:b/>
        </w:rPr>
        <w:t>POLICIES AND PROCEDURES</w:t>
      </w:r>
      <w:r w:rsidRPr="004C137B">
        <w:rPr>
          <w:rFonts w:ascii="Times New Roman" w:hAnsi="Times New Roman"/>
        </w:rPr>
        <w:tab/>
      </w:r>
      <w:r w:rsidR="00FE5DF6">
        <w:rPr>
          <w:rFonts w:ascii="Times New Roman" w:hAnsi="Times New Roman"/>
        </w:rPr>
        <w:t>16</w:t>
      </w:r>
    </w:p>
    <w:p w14:paraId="13599A98" w14:textId="77777777" w:rsidR="008C14C1" w:rsidRPr="004C137B" w:rsidRDefault="008C14C1" w:rsidP="003C7590">
      <w:pPr>
        <w:tabs>
          <w:tab w:val="left" w:leader="dot" w:pos="9540"/>
        </w:tabs>
        <w:ind w:right="396" w:hanging="1080"/>
        <w:rPr>
          <w:rFonts w:ascii="Times New Roman" w:hAnsi="Times New Roman"/>
        </w:rPr>
      </w:pPr>
    </w:p>
    <w:p w14:paraId="6F8C6BDF" w14:textId="0F8B631C" w:rsidR="008C14C1" w:rsidRPr="004C137B" w:rsidRDefault="008C14C1" w:rsidP="003C7590">
      <w:pPr>
        <w:tabs>
          <w:tab w:val="left" w:pos="1800"/>
          <w:tab w:val="left" w:leader="dot" w:pos="9540"/>
        </w:tabs>
        <w:ind w:left="720" w:right="396"/>
        <w:jc w:val="both"/>
        <w:rPr>
          <w:rFonts w:ascii="Times New Roman" w:hAnsi="Times New Roman"/>
        </w:rPr>
      </w:pPr>
      <w:r w:rsidRPr="004C137B">
        <w:rPr>
          <w:rFonts w:ascii="Times New Roman" w:hAnsi="Times New Roman"/>
        </w:rPr>
        <w:t>25.0</w:t>
      </w:r>
      <w:r w:rsidR="00A04A02">
        <w:rPr>
          <w:rFonts w:ascii="Times New Roman" w:hAnsi="Times New Roman"/>
        </w:rPr>
        <w:t>5</w:t>
      </w:r>
      <w:r w:rsidRPr="004C137B">
        <w:rPr>
          <w:rFonts w:ascii="Times New Roman" w:hAnsi="Times New Roman"/>
        </w:rPr>
        <w:t>-1</w:t>
      </w:r>
      <w:r w:rsidRPr="004C137B">
        <w:rPr>
          <w:rFonts w:ascii="Times New Roman" w:hAnsi="Times New Roman"/>
        </w:rPr>
        <w:tab/>
      </w:r>
      <w:r w:rsidR="00A97846">
        <w:rPr>
          <w:rFonts w:ascii="Times New Roman" w:hAnsi="Times New Roman"/>
        </w:rPr>
        <w:t>Prior Authorization</w:t>
      </w:r>
      <w:r w:rsidRPr="004C137B">
        <w:rPr>
          <w:rFonts w:ascii="Times New Roman" w:hAnsi="Times New Roman"/>
        </w:rPr>
        <w:tab/>
      </w:r>
      <w:r w:rsidR="00FE5DF6">
        <w:rPr>
          <w:rFonts w:ascii="Times New Roman" w:hAnsi="Times New Roman"/>
        </w:rPr>
        <w:t>16</w:t>
      </w:r>
    </w:p>
    <w:p w14:paraId="791332C2" w14:textId="710ADCA1" w:rsidR="008C14C1" w:rsidRDefault="008C14C1" w:rsidP="003C7590">
      <w:pPr>
        <w:tabs>
          <w:tab w:val="left" w:pos="1800"/>
          <w:tab w:val="left" w:leader="dot" w:pos="9540"/>
        </w:tabs>
        <w:ind w:left="1440" w:right="396" w:hanging="720"/>
        <w:jc w:val="both"/>
        <w:rPr>
          <w:rFonts w:ascii="Times New Roman" w:hAnsi="Times New Roman"/>
        </w:rPr>
      </w:pPr>
      <w:r w:rsidRPr="004C137B">
        <w:rPr>
          <w:rFonts w:ascii="Times New Roman" w:hAnsi="Times New Roman"/>
        </w:rPr>
        <w:t>25.0</w:t>
      </w:r>
      <w:r w:rsidR="00A04A02">
        <w:rPr>
          <w:rFonts w:ascii="Times New Roman" w:hAnsi="Times New Roman"/>
        </w:rPr>
        <w:t>5</w:t>
      </w:r>
      <w:r w:rsidRPr="004C137B">
        <w:rPr>
          <w:rFonts w:ascii="Times New Roman" w:hAnsi="Times New Roman"/>
        </w:rPr>
        <w:t>-2</w:t>
      </w:r>
      <w:r w:rsidRPr="004C137B">
        <w:rPr>
          <w:rFonts w:ascii="Times New Roman" w:hAnsi="Times New Roman"/>
        </w:rPr>
        <w:tab/>
      </w:r>
      <w:r w:rsidRPr="004C137B">
        <w:rPr>
          <w:rFonts w:ascii="Times New Roman" w:hAnsi="Times New Roman"/>
        </w:rPr>
        <w:tab/>
      </w:r>
      <w:r w:rsidR="00A97846">
        <w:rPr>
          <w:rFonts w:ascii="Times New Roman" w:hAnsi="Times New Roman"/>
        </w:rPr>
        <w:t>Provider Requirements</w:t>
      </w:r>
      <w:r w:rsidRPr="004C137B">
        <w:rPr>
          <w:rFonts w:ascii="Times New Roman" w:hAnsi="Times New Roman"/>
        </w:rPr>
        <w:tab/>
      </w:r>
      <w:r w:rsidR="00FE5DF6">
        <w:rPr>
          <w:rFonts w:ascii="Times New Roman" w:hAnsi="Times New Roman"/>
        </w:rPr>
        <w:t>16</w:t>
      </w:r>
    </w:p>
    <w:p w14:paraId="3502A36B" w14:textId="78AFF171" w:rsidR="002E79EA" w:rsidRPr="004C137B" w:rsidRDefault="002E79EA" w:rsidP="003C7590">
      <w:pPr>
        <w:tabs>
          <w:tab w:val="left" w:pos="1800"/>
          <w:tab w:val="left" w:leader="dot" w:pos="9540"/>
        </w:tabs>
        <w:ind w:left="1440" w:right="396" w:hanging="720"/>
        <w:jc w:val="both"/>
        <w:rPr>
          <w:rFonts w:ascii="Times New Roman" w:hAnsi="Times New Roman"/>
        </w:rPr>
      </w:pPr>
      <w:r>
        <w:rPr>
          <w:rFonts w:ascii="Times New Roman" w:hAnsi="Times New Roman"/>
        </w:rPr>
        <w:t>25.03-3</w:t>
      </w:r>
      <w:r>
        <w:rPr>
          <w:rFonts w:ascii="Times New Roman" w:hAnsi="Times New Roman"/>
        </w:rPr>
        <w:tab/>
      </w:r>
      <w:r>
        <w:rPr>
          <w:rFonts w:ascii="Times New Roman" w:hAnsi="Times New Roman"/>
        </w:rPr>
        <w:tab/>
        <w:t>Timeframe Limits for Covered Services</w:t>
      </w:r>
      <w:r>
        <w:rPr>
          <w:rFonts w:ascii="Times New Roman" w:hAnsi="Times New Roman"/>
        </w:rPr>
        <w:tab/>
      </w:r>
      <w:r w:rsidR="00DC3A9B">
        <w:rPr>
          <w:rFonts w:ascii="Times New Roman" w:hAnsi="Times New Roman"/>
        </w:rPr>
        <w:t>16</w:t>
      </w:r>
    </w:p>
    <w:p w14:paraId="208A9E46" w14:textId="77777777" w:rsidR="008C14C1" w:rsidRPr="004C137B" w:rsidRDefault="008C14C1" w:rsidP="003C7590">
      <w:pPr>
        <w:tabs>
          <w:tab w:val="left" w:leader="dot" w:pos="9540"/>
        </w:tabs>
        <w:ind w:right="396"/>
        <w:rPr>
          <w:rFonts w:ascii="Times New Roman" w:hAnsi="Times New Roman"/>
        </w:rPr>
      </w:pPr>
    </w:p>
    <w:p w14:paraId="00E6A90B" w14:textId="4A49E169" w:rsidR="008C14C1" w:rsidRDefault="008C14C1" w:rsidP="003C7590">
      <w:pPr>
        <w:tabs>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6</w:t>
      </w:r>
      <w:r w:rsidRPr="004C137B">
        <w:rPr>
          <w:rFonts w:ascii="Times New Roman" w:hAnsi="Times New Roman"/>
          <w:b/>
        </w:rPr>
        <w:tab/>
        <w:t>REIMBURSEMENT</w:t>
      </w:r>
      <w:r w:rsidR="00304345">
        <w:rPr>
          <w:rFonts w:ascii="Times New Roman" w:hAnsi="Times New Roman"/>
          <w:b/>
        </w:rPr>
        <w:t xml:space="preserve"> METHODOLOGY</w:t>
      </w:r>
      <w:r w:rsidRPr="004C137B">
        <w:rPr>
          <w:rFonts w:ascii="Times New Roman" w:hAnsi="Times New Roman"/>
        </w:rPr>
        <w:tab/>
      </w:r>
      <w:r w:rsidR="00FE5DF6">
        <w:rPr>
          <w:rFonts w:ascii="Times New Roman" w:hAnsi="Times New Roman"/>
        </w:rPr>
        <w:t>16</w:t>
      </w:r>
    </w:p>
    <w:p w14:paraId="1376CA71" w14:textId="52A0FC84" w:rsidR="000B7C06" w:rsidRDefault="000B7C06" w:rsidP="003C7590">
      <w:pPr>
        <w:tabs>
          <w:tab w:val="left" w:leader="dot" w:pos="9540"/>
        </w:tabs>
        <w:ind w:left="720" w:right="396" w:hanging="720"/>
        <w:jc w:val="both"/>
        <w:rPr>
          <w:rFonts w:ascii="Times New Roman" w:hAnsi="Times New Roman"/>
        </w:rPr>
      </w:pPr>
    </w:p>
    <w:p w14:paraId="05043E21" w14:textId="3861E601" w:rsidR="000B7C06" w:rsidRPr="004C137B" w:rsidRDefault="00613C26" w:rsidP="003C7590">
      <w:pPr>
        <w:tabs>
          <w:tab w:val="left" w:leader="dot" w:pos="9540"/>
        </w:tabs>
        <w:ind w:left="1800" w:right="396" w:hanging="1080"/>
        <w:jc w:val="both"/>
        <w:rPr>
          <w:rFonts w:ascii="Times New Roman" w:hAnsi="Times New Roman"/>
        </w:rPr>
      </w:pPr>
      <w:r>
        <w:rPr>
          <w:rFonts w:ascii="Times New Roman" w:hAnsi="Times New Roman"/>
        </w:rPr>
        <w:t>25.06(A)</w:t>
      </w:r>
      <w:r w:rsidR="0052580F">
        <w:rPr>
          <w:rFonts w:ascii="Times New Roman" w:hAnsi="Times New Roman"/>
        </w:rPr>
        <w:tab/>
        <w:t>Benchmarks</w:t>
      </w:r>
      <w:r w:rsidR="0052580F">
        <w:rPr>
          <w:rFonts w:ascii="Times New Roman" w:hAnsi="Times New Roman"/>
        </w:rPr>
        <w:tab/>
      </w:r>
      <w:r w:rsidR="0024353E">
        <w:rPr>
          <w:rFonts w:ascii="Times New Roman" w:hAnsi="Times New Roman"/>
        </w:rPr>
        <w:t>1</w:t>
      </w:r>
      <w:r w:rsidR="00DC3A9B">
        <w:rPr>
          <w:rFonts w:ascii="Times New Roman" w:hAnsi="Times New Roman"/>
        </w:rPr>
        <w:t>7</w:t>
      </w:r>
    </w:p>
    <w:p w14:paraId="2E79B1D0" w14:textId="6AF9AC8C" w:rsidR="00C10A48" w:rsidRDefault="00C10A48">
      <w:pPr>
        <w:rPr>
          <w:rFonts w:ascii="Times New Roman" w:hAnsi="Times New Roman"/>
        </w:rPr>
      </w:pPr>
      <w:r>
        <w:rPr>
          <w:rFonts w:ascii="Times New Roman" w:hAnsi="Times New Roman"/>
        </w:rPr>
        <w:br w:type="page"/>
      </w:r>
    </w:p>
    <w:p w14:paraId="202888C2" w14:textId="28A71FBF" w:rsidR="0052580F" w:rsidRDefault="0052580F" w:rsidP="003C7590">
      <w:pPr>
        <w:tabs>
          <w:tab w:val="left" w:leader="dot" w:pos="9540"/>
        </w:tabs>
        <w:ind w:left="1800" w:right="396" w:hanging="1080"/>
        <w:jc w:val="both"/>
        <w:rPr>
          <w:rFonts w:ascii="Times New Roman" w:hAnsi="Times New Roman"/>
        </w:rPr>
      </w:pPr>
      <w:r>
        <w:rPr>
          <w:rFonts w:ascii="Times New Roman" w:hAnsi="Times New Roman"/>
        </w:rPr>
        <w:lastRenderedPageBreak/>
        <w:t>25.06(B)</w:t>
      </w:r>
      <w:r>
        <w:rPr>
          <w:rFonts w:ascii="Times New Roman" w:hAnsi="Times New Roman"/>
        </w:rPr>
        <w:tab/>
      </w:r>
      <w:r w:rsidRPr="0052580F">
        <w:rPr>
          <w:rFonts w:ascii="Times New Roman" w:hAnsi="Times New Roman"/>
        </w:rPr>
        <w:t>Determination of Benchmark and Percent of Benchmark</w:t>
      </w:r>
      <w:r>
        <w:rPr>
          <w:rFonts w:ascii="Times New Roman" w:hAnsi="Times New Roman"/>
        </w:rPr>
        <w:tab/>
      </w:r>
      <w:r w:rsidR="0024353E">
        <w:rPr>
          <w:rFonts w:ascii="Times New Roman" w:hAnsi="Times New Roman"/>
        </w:rPr>
        <w:t>17</w:t>
      </w:r>
    </w:p>
    <w:p w14:paraId="05459955" w14:textId="637E63D7" w:rsidR="001A2EE0" w:rsidRDefault="0052580F" w:rsidP="001A2EE0">
      <w:pPr>
        <w:tabs>
          <w:tab w:val="left" w:leader="dot" w:pos="9540"/>
        </w:tabs>
        <w:ind w:left="1800" w:right="396" w:hanging="1080"/>
        <w:jc w:val="both"/>
        <w:rPr>
          <w:rFonts w:ascii="Times New Roman" w:hAnsi="Times New Roman"/>
        </w:rPr>
      </w:pPr>
      <w:r>
        <w:rPr>
          <w:rFonts w:ascii="Times New Roman" w:hAnsi="Times New Roman"/>
        </w:rPr>
        <w:t>25.06(C)</w:t>
      </w:r>
      <w:r>
        <w:rPr>
          <w:rFonts w:ascii="Times New Roman" w:hAnsi="Times New Roman"/>
        </w:rPr>
        <w:tab/>
        <w:t>Adoption of Methodology for Related Codes</w:t>
      </w:r>
      <w:r>
        <w:rPr>
          <w:rFonts w:ascii="Times New Roman" w:hAnsi="Times New Roman"/>
        </w:rPr>
        <w:tab/>
      </w:r>
      <w:r w:rsidR="0024353E">
        <w:rPr>
          <w:rFonts w:ascii="Times New Roman" w:hAnsi="Times New Roman"/>
        </w:rPr>
        <w:t>1</w:t>
      </w:r>
      <w:r w:rsidR="00DC3A9B">
        <w:rPr>
          <w:rFonts w:ascii="Times New Roman" w:hAnsi="Times New Roman"/>
        </w:rPr>
        <w:t>8</w:t>
      </w:r>
    </w:p>
    <w:p w14:paraId="522FABCB" w14:textId="10F51F76" w:rsidR="0052580F" w:rsidRPr="004C137B" w:rsidRDefault="0052580F" w:rsidP="003C7590">
      <w:pPr>
        <w:tabs>
          <w:tab w:val="left" w:leader="dot" w:pos="9540"/>
        </w:tabs>
        <w:ind w:left="1800" w:right="396" w:hanging="1080"/>
        <w:jc w:val="both"/>
        <w:rPr>
          <w:rFonts w:ascii="Times New Roman" w:hAnsi="Times New Roman"/>
        </w:rPr>
      </w:pPr>
      <w:r>
        <w:rPr>
          <w:rFonts w:ascii="Times New Roman" w:hAnsi="Times New Roman"/>
        </w:rPr>
        <w:t>25.06(D)</w:t>
      </w:r>
      <w:r>
        <w:rPr>
          <w:rFonts w:ascii="Times New Roman" w:hAnsi="Times New Roman"/>
        </w:rPr>
        <w:tab/>
        <w:t>Inflation Adjustment</w:t>
      </w:r>
      <w:r>
        <w:rPr>
          <w:rFonts w:ascii="Times New Roman" w:hAnsi="Times New Roman"/>
        </w:rPr>
        <w:tab/>
      </w:r>
      <w:r w:rsidR="0024353E">
        <w:rPr>
          <w:rFonts w:ascii="Times New Roman" w:hAnsi="Times New Roman"/>
        </w:rPr>
        <w:t>18</w:t>
      </w:r>
    </w:p>
    <w:p w14:paraId="16EF128D" w14:textId="3B15AEE7" w:rsidR="008C14C1" w:rsidRPr="004C137B" w:rsidRDefault="008C14C1" w:rsidP="003C7590">
      <w:pPr>
        <w:tabs>
          <w:tab w:val="left" w:pos="1800"/>
          <w:tab w:val="left" w:leader="dot" w:pos="9540"/>
        </w:tabs>
        <w:ind w:right="396"/>
        <w:jc w:val="both"/>
        <w:rPr>
          <w:rFonts w:ascii="Times New Roman" w:hAnsi="Times New Roman"/>
        </w:rPr>
      </w:pPr>
    </w:p>
    <w:p w14:paraId="6CA75F25" w14:textId="4C0E6705" w:rsidR="008C14C1" w:rsidRPr="004C137B" w:rsidRDefault="008C14C1" w:rsidP="003C7590">
      <w:pPr>
        <w:tabs>
          <w:tab w:val="left" w:pos="1800"/>
          <w:tab w:val="left" w:leader="dot" w:pos="9540"/>
        </w:tabs>
        <w:ind w:left="720" w:right="396" w:hanging="720"/>
        <w:jc w:val="both"/>
        <w:rPr>
          <w:rFonts w:ascii="Times New Roman" w:hAnsi="Times New Roman"/>
        </w:rPr>
      </w:pPr>
      <w:r w:rsidRPr="004C137B">
        <w:rPr>
          <w:rFonts w:ascii="Times New Roman" w:hAnsi="Times New Roman"/>
          <w:b/>
        </w:rPr>
        <w:t>25.0</w:t>
      </w:r>
      <w:r w:rsidR="00AC092C">
        <w:rPr>
          <w:rFonts w:ascii="Times New Roman" w:hAnsi="Times New Roman"/>
          <w:b/>
        </w:rPr>
        <w:t>7</w:t>
      </w:r>
      <w:r w:rsidRPr="004C137B">
        <w:rPr>
          <w:rFonts w:ascii="Times New Roman" w:hAnsi="Times New Roman"/>
        </w:rPr>
        <w:tab/>
      </w:r>
      <w:r w:rsidRPr="004C137B">
        <w:rPr>
          <w:rFonts w:ascii="Times New Roman" w:hAnsi="Times New Roman"/>
          <w:b/>
        </w:rPr>
        <w:t>BILLING INSTRUCTIONS</w:t>
      </w:r>
      <w:r w:rsidRPr="004C137B">
        <w:rPr>
          <w:rFonts w:ascii="Times New Roman" w:hAnsi="Times New Roman"/>
        </w:rPr>
        <w:tab/>
      </w:r>
      <w:r w:rsidR="00F252CF">
        <w:rPr>
          <w:rFonts w:ascii="Times New Roman" w:hAnsi="Times New Roman"/>
        </w:rPr>
        <w:t>18</w:t>
      </w:r>
    </w:p>
    <w:p w14:paraId="64D7FE40" w14:textId="77777777" w:rsidR="00152478" w:rsidRDefault="00152478">
      <w:pPr>
        <w:tabs>
          <w:tab w:val="left" w:pos="1800"/>
          <w:tab w:val="left" w:leader="dot" w:pos="8280"/>
        </w:tabs>
        <w:ind w:left="720" w:right="-36" w:hanging="720"/>
        <w:jc w:val="both"/>
        <w:rPr>
          <w:rFonts w:ascii="Times New Roman" w:hAnsi="Times New Roman"/>
          <w:b/>
        </w:rPr>
      </w:pPr>
    </w:p>
    <w:p w14:paraId="721045DD" w14:textId="77777777" w:rsidR="00EE490D" w:rsidRPr="00EE490D" w:rsidRDefault="00EE490D" w:rsidP="00EE490D">
      <w:pPr>
        <w:rPr>
          <w:rFonts w:ascii="Times New Roman" w:hAnsi="Times New Roman"/>
        </w:rPr>
      </w:pPr>
    </w:p>
    <w:p w14:paraId="07AD5710" w14:textId="55EDB750" w:rsidR="00EE490D" w:rsidRPr="00EE490D" w:rsidRDefault="00EE490D" w:rsidP="00EE490D">
      <w:pPr>
        <w:tabs>
          <w:tab w:val="left" w:pos="5784"/>
        </w:tabs>
        <w:rPr>
          <w:rFonts w:ascii="Times New Roman" w:hAnsi="Times New Roman"/>
        </w:rPr>
        <w:sectPr w:rsidR="00EE490D" w:rsidRPr="00EE490D" w:rsidSect="00BF2B5C">
          <w:headerReference w:type="default" r:id="rId12"/>
          <w:footerReference w:type="default" r:id="rId13"/>
          <w:headerReference w:type="first" r:id="rId14"/>
          <w:footerReference w:type="first" r:id="rId15"/>
          <w:pgSz w:w="12240" w:h="15840"/>
          <w:pgMar w:top="1440" w:right="1152" w:bottom="1440" w:left="1152" w:header="432" w:footer="720" w:gutter="0"/>
          <w:pgNumType w:fmt="lowerRoman" w:start="1"/>
          <w:cols w:space="720"/>
          <w:titlePg/>
          <w:docGrid w:linePitch="360"/>
        </w:sectPr>
      </w:pPr>
    </w:p>
    <w:p w14:paraId="33C3A344" w14:textId="77777777" w:rsidR="00E80F88" w:rsidRPr="00CF5F92" w:rsidRDefault="00E80F88" w:rsidP="00D854B1">
      <w:pPr>
        <w:ind w:left="720" w:right="-36" w:hanging="720"/>
        <w:rPr>
          <w:rFonts w:ascii="Times New Roman" w:hAnsi="Times New Roman"/>
        </w:rPr>
      </w:pPr>
      <w:r w:rsidRPr="00CF5F92">
        <w:rPr>
          <w:rFonts w:ascii="Times New Roman" w:hAnsi="Times New Roman"/>
          <w:b/>
        </w:rPr>
        <w:lastRenderedPageBreak/>
        <w:t>25.01</w:t>
      </w:r>
      <w:r w:rsidRPr="00CF5F92">
        <w:rPr>
          <w:rFonts w:ascii="Times New Roman" w:hAnsi="Times New Roman"/>
        </w:rPr>
        <w:tab/>
      </w:r>
      <w:r w:rsidRPr="00CF5F92">
        <w:rPr>
          <w:rFonts w:ascii="Times New Roman" w:hAnsi="Times New Roman"/>
          <w:b/>
        </w:rPr>
        <w:t>DEFINITIONS</w:t>
      </w:r>
    </w:p>
    <w:p w14:paraId="735B3B52" w14:textId="77777777" w:rsidR="00E80F88" w:rsidRPr="00CF5F92" w:rsidRDefault="00E80F88" w:rsidP="00D854B1">
      <w:pPr>
        <w:rPr>
          <w:rFonts w:ascii="Times New Roman" w:hAnsi="Times New Roman"/>
        </w:rPr>
      </w:pPr>
    </w:p>
    <w:p w14:paraId="70552C89" w14:textId="6D54E90C" w:rsidR="007C2C95" w:rsidRPr="007C2C95" w:rsidRDefault="007C2C95" w:rsidP="00D854B1">
      <w:pPr>
        <w:ind w:left="1800" w:right="-36" w:hanging="1080"/>
        <w:rPr>
          <w:rFonts w:ascii="Times New Roman" w:hAnsi="Times New Roman"/>
        </w:rPr>
      </w:pPr>
      <w:r>
        <w:rPr>
          <w:rFonts w:ascii="Times New Roman" w:hAnsi="Times New Roman"/>
        </w:rPr>
        <w:t>25.01-1</w:t>
      </w:r>
      <w:r>
        <w:rPr>
          <w:rFonts w:ascii="Times New Roman" w:hAnsi="Times New Roman"/>
        </w:rPr>
        <w:tab/>
      </w:r>
      <w:r>
        <w:rPr>
          <w:rFonts w:ascii="Times New Roman" w:hAnsi="Times New Roman"/>
          <w:b/>
          <w:bCs/>
        </w:rPr>
        <w:t>Board</w:t>
      </w:r>
      <w:r>
        <w:rPr>
          <w:rFonts w:ascii="Times New Roman" w:hAnsi="Times New Roman"/>
        </w:rPr>
        <w:t xml:space="preserve"> means the </w:t>
      </w:r>
      <w:r w:rsidR="001C6BC8">
        <w:rPr>
          <w:rFonts w:ascii="Times New Roman" w:hAnsi="Times New Roman"/>
        </w:rPr>
        <w:t xml:space="preserve">Maine </w:t>
      </w:r>
      <w:r>
        <w:rPr>
          <w:rFonts w:ascii="Times New Roman" w:hAnsi="Times New Roman"/>
        </w:rPr>
        <w:t xml:space="preserve">Board of Dental Practice </w:t>
      </w:r>
      <w:r w:rsidR="000071A2">
        <w:rPr>
          <w:rFonts w:ascii="Times New Roman" w:hAnsi="Times New Roman"/>
        </w:rPr>
        <w:t>established in Title 5, section 12004-A, subsection 10.</w:t>
      </w:r>
    </w:p>
    <w:p w14:paraId="2D0583C7" w14:textId="77777777" w:rsidR="00990D6C" w:rsidRDefault="00990D6C" w:rsidP="00D854B1">
      <w:pPr>
        <w:ind w:left="1800" w:right="-36" w:hanging="1080"/>
        <w:rPr>
          <w:rFonts w:ascii="Times New Roman" w:hAnsi="Times New Roman"/>
        </w:rPr>
      </w:pPr>
    </w:p>
    <w:p w14:paraId="1C1C2F7E" w14:textId="0DAA5669" w:rsidR="00C10A48" w:rsidRDefault="00ED17EA" w:rsidP="00D854B1">
      <w:pPr>
        <w:ind w:left="1800" w:right="-36" w:hanging="1080"/>
        <w:rPr>
          <w:rFonts w:ascii="Times New Roman" w:hAnsi="Times New Roman"/>
        </w:rPr>
      </w:pPr>
      <w:r>
        <w:rPr>
          <w:rFonts w:ascii="Times New Roman" w:hAnsi="Times New Roman"/>
        </w:rPr>
        <w:t>25.01-2</w:t>
      </w:r>
      <w:r>
        <w:rPr>
          <w:rFonts w:ascii="Times New Roman" w:hAnsi="Times New Roman"/>
        </w:rPr>
        <w:tab/>
      </w:r>
      <w:r>
        <w:rPr>
          <w:rFonts w:ascii="Times New Roman" w:hAnsi="Times New Roman"/>
          <w:b/>
          <w:bCs/>
        </w:rPr>
        <w:t>Dental Extern</w:t>
      </w:r>
      <w:r>
        <w:rPr>
          <w:rFonts w:ascii="Times New Roman" w:hAnsi="Times New Roman"/>
        </w:rPr>
        <w:t xml:space="preserve"> means a </w:t>
      </w:r>
      <w:r w:rsidR="001B21AE">
        <w:rPr>
          <w:rFonts w:ascii="Times New Roman" w:hAnsi="Times New Roman"/>
        </w:rPr>
        <w:t>student in a doctoral dentistry program participating in an externship.</w:t>
      </w:r>
    </w:p>
    <w:p w14:paraId="5322FEF3" w14:textId="77777777" w:rsidR="001B21AE" w:rsidRPr="00ED17EA" w:rsidRDefault="001B21AE" w:rsidP="00D854B1">
      <w:pPr>
        <w:ind w:left="1800" w:right="-36" w:hanging="1080"/>
        <w:rPr>
          <w:rFonts w:ascii="Times New Roman" w:hAnsi="Times New Roman"/>
        </w:rPr>
      </w:pPr>
    </w:p>
    <w:p w14:paraId="59951779" w14:textId="77777777" w:rsidR="009C0CEE" w:rsidRDefault="006F2555" w:rsidP="00D854B1">
      <w:pPr>
        <w:ind w:left="1800" w:right="-36" w:hanging="1080"/>
        <w:rPr>
          <w:rFonts w:ascii="Times New Roman" w:hAnsi="Times New Roman"/>
        </w:rPr>
      </w:pPr>
      <w:r w:rsidRPr="001107F8">
        <w:rPr>
          <w:rFonts w:ascii="Times New Roman" w:hAnsi="Times New Roman"/>
        </w:rPr>
        <w:t>25.01-</w:t>
      </w:r>
      <w:r w:rsidR="00EB7DE7">
        <w:rPr>
          <w:rFonts w:ascii="Times New Roman" w:hAnsi="Times New Roman"/>
        </w:rPr>
        <w:t>3</w:t>
      </w:r>
      <w:r>
        <w:rPr>
          <w:rFonts w:ascii="Times New Roman" w:hAnsi="Times New Roman"/>
        </w:rPr>
        <w:tab/>
      </w:r>
      <w:r w:rsidRPr="007B0EA3">
        <w:rPr>
          <w:rFonts w:ascii="Times New Roman" w:hAnsi="Times New Roman"/>
          <w:b/>
        </w:rPr>
        <w:t>Dental Hygienist</w:t>
      </w:r>
      <w:r>
        <w:rPr>
          <w:rFonts w:ascii="Times New Roman" w:hAnsi="Times New Roman"/>
        </w:rPr>
        <w:t xml:space="preserve"> </w:t>
      </w:r>
      <w:r w:rsidR="0061522C">
        <w:rPr>
          <w:rFonts w:ascii="Times New Roman" w:hAnsi="Times New Roman"/>
        </w:rPr>
        <w:t>means</w:t>
      </w:r>
      <w:r>
        <w:rPr>
          <w:rFonts w:ascii="Times New Roman" w:hAnsi="Times New Roman"/>
        </w:rPr>
        <w:t xml:space="preserve"> a person who holds a valid license as a dental hygienist issued</w:t>
      </w:r>
      <w:r w:rsidRPr="00F84673">
        <w:rPr>
          <w:rFonts w:ascii="Times New Roman" w:hAnsi="Times New Roman"/>
        </w:rPr>
        <w:t xml:space="preserve"> by the Board</w:t>
      </w:r>
      <w:r>
        <w:rPr>
          <w:rFonts w:ascii="Times New Roman" w:hAnsi="Times New Roman"/>
        </w:rPr>
        <w:t>.</w:t>
      </w:r>
    </w:p>
    <w:p w14:paraId="0E52BB4C" w14:textId="73FD5AE6" w:rsidR="006F2555" w:rsidRPr="00990D6C" w:rsidRDefault="006F2555" w:rsidP="00D854B1">
      <w:pPr>
        <w:ind w:left="1800" w:right="-36" w:hanging="1080"/>
        <w:rPr>
          <w:rFonts w:ascii="Times New Roman" w:hAnsi="Times New Roman"/>
        </w:rPr>
      </w:pPr>
    </w:p>
    <w:p w14:paraId="226A82BF" w14:textId="77777777" w:rsidR="009C0CEE" w:rsidRDefault="00990D6C" w:rsidP="00D854B1">
      <w:pPr>
        <w:ind w:left="1800" w:right="-36" w:hanging="1080"/>
        <w:rPr>
          <w:rFonts w:ascii="Times New Roman" w:hAnsi="Times New Roman"/>
        </w:rPr>
      </w:pPr>
      <w:r w:rsidRPr="001107F8">
        <w:rPr>
          <w:rFonts w:ascii="Times New Roman" w:hAnsi="Times New Roman"/>
        </w:rPr>
        <w:t>25.01-</w:t>
      </w:r>
      <w:r w:rsidR="00EB7DE7">
        <w:rPr>
          <w:rFonts w:ascii="Times New Roman" w:hAnsi="Times New Roman"/>
        </w:rPr>
        <w:t>4</w:t>
      </w:r>
      <w:r w:rsidR="00E407EA">
        <w:rPr>
          <w:rFonts w:ascii="Times New Roman" w:hAnsi="Times New Roman"/>
        </w:rPr>
        <w:tab/>
      </w:r>
      <w:r w:rsidRPr="007B0EA3">
        <w:rPr>
          <w:rFonts w:ascii="Times New Roman" w:hAnsi="Times New Roman"/>
          <w:b/>
        </w:rPr>
        <w:t>Dental Resident</w:t>
      </w:r>
      <w:r>
        <w:rPr>
          <w:rFonts w:ascii="Times New Roman" w:hAnsi="Times New Roman"/>
          <w:b/>
        </w:rPr>
        <w:t xml:space="preserve"> </w:t>
      </w:r>
      <w:r w:rsidR="0061522C">
        <w:rPr>
          <w:rFonts w:ascii="Times New Roman" w:hAnsi="Times New Roman"/>
        </w:rPr>
        <w:t>means</w:t>
      </w:r>
      <w:r w:rsidRPr="007B0EA3">
        <w:rPr>
          <w:rFonts w:ascii="Times New Roman" w:hAnsi="Times New Roman"/>
        </w:rPr>
        <w:t xml:space="preserve"> a</w:t>
      </w:r>
      <w:r w:rsidRPr="00990D6C">
        <w:rPr>
          <w:rFonts w:ascii="Times New Roman" w:hAnsi="Times New Roman"/>
        </w:rPr>
        <w:t xml:space="preserve">ny person </w:t>
      </w:r>
      <w:r w:rsidR="00347BBC">
        <w:rPr>
          <w:rFonts w:ascii="Times New Roman" w:hAnsi="Times New Roman"/>
        </w:rPr>
        <w:t xml:space="preserve">with a resident dentist license, as defined in 32 M.R.S. </w:t>
      </w:r>
      <w:r w:rsidR="0039479C">
        <w:rPr>
          <w:rFonts w:ascii="Times New Roman" w:hAnsi="Times New Roman"/>
        </w:rPr>
        <w:t>§</w:t>
      </w:r>
      <w:r w:rsidR="00347BBC">
        <w:rPr>
          <w:rFonts w:ascii="Times New Roman" w:hAnsi="Times New Roman"/>
        </w:rPr>
        <w:t>18302</w:t>
      </w:r>
      <w:r w:rsidRPr="00990D6C">
        <w:rPr>
          <w:rFonts w:ascii="Times New Roman" w:hAnsi="Times New Roman"/>
        </w:rPr>
        <w:t>.</w:t>
      </w:r>
    </w:p>
    <w:p w14:paraId="626DED12" w14:textId="47B268C7" w:rsidR="00CE26F3" w:rsidRPr="00CF5F92" w:rsidRDefault="00CE26F3" w:rsidP="00D854B1">
      <w:pPr>
        <w:ind w:right="-36"/>
        <w:rPr>
          <w:rFonts w:ascii="Times New Roman" w:hAnsi="Times New Roman"/>
        </w:rPr>
      </w:pPr>
    </w:p>
    <w:p w14:paraId="1AC360A0" w14:textId="5621C66B" w:rsidR="00401F66" w:rsidRPr="00401F66" w:rsidRDefault="00401F66" w:rsidP="00D854B1">
      <w:pPr>
        <w:ind w:left="1800" w:right="-36" w:hanging="1080"/>
        <w:rPr>
          <w:rFonts w:ascii="Times New Roman" w:hAnsi="Times New Roman"/>
          <w:b/>
          <w:bCs/>
        </w:rPr>
      </w:pPr>
      <w:r>
        <w:rPr>
          <w:rFonts w:ascii="Times New Roman" w:hAnsi="Times New Roman"/>
        </w:rPr>
        <w:t>25.05-5</w:t>
      </w:r>
      <w:r>
        <w:rPr>
          <w:rFonts w:ascii="Times New Roman" w:hAnsi="Times New Roman"/>
        </w:rPr>
        <w:tab/>
      </w:r>
      <w:r>
        <w:rPr>
          <w:rFonts w:ascii="Times New Roman" w:hAnsi="Times New Roman"/>
          <w:b/>
          <w:bCs/>
        </w:rPr>
        <w:t>Dental Services</w:t>
      </w:r>
      <w:r w:rsidR="002C2BAA">
        <w:rPr>
          <w:rFonts w:ascii="Times New Roman" w:hAnsi="Times New Roman"/>
          <w:b/>
          <w:bCs/>
        </w:rPr>
        <w:t xml:space="preserve"> </w:t>
      </w:r>
      <w:r w:rsidR="008A0C98" w:rsidRPr="008A0C98">
        <w:rPr>
          <w:rFonts w:ascii="Times New Roman" w:hAnsi="Times New Roman"/>
        </w:rPr>
        <w:t>means diagnostic, pr</w:t>
      </w:r>
      <w:r w:rsidR="003945A2">
        <w:rPr>
          <w:rFonts w:ascii="Times New Roman" w:hAnsi="Times New Roman"/>
        </w:rPr>
        <w:t>e</w:t>
      </w:r>
      <w:r w:rsidR="008A0C98" w:rsidRPr="008A0C98">
        <w:rPr>
          <w:rFonts w:ascii="Times New Roman" w:hAnsi="Times New Roman"/>
        </w:rPr>
        <w:t xml:space="preserve">ventive, or corrective procedures provided by or under the supervision of a dentist in the practice of </w:t>
      </w:r>
      <w:r w:rsidR="003945A2">
        <w:rPr>
          <w:rFonts w:ascii="Times New Roman" w:hAnsi="Times New Roman"/>
        </w:rPr>
        <w:t>their</w:t>
      </w:r>
      <w:r w:rsidR="008A0C98" w:rsidRPr="008A0C98">
        <w:rPr>
          <w:rFonts w:ascii="Times New Roman" w:hAnsi="Times New Roman"/>
        </w:rPr>
        <w:t xml:space="preserve"> </w:t>
      </w:r>
      <w:r w:rsidR="003945A2">
        <w:rPr>
          <w:rFonts w:ascii="Times New Roman" w:hAnsi="Times New Roman"/>
        </w:rPr>
        <w:t>profession</w:t>
      </w:r>
      <w:r w:rsidR="008A0C98" w:rsidRPr="008A0C98">
        <w:rPr>
          <w:rFonts w:ascii="Times New Roman" w:hAnsi="Times New Roman"/>
        </w:rPr>
        <w:t xml:space="preserve">, including treatment </w:t>
      </w:r>
      <w:proofErr w:type="gramStart"/>
      <w:r w:rsidR="008A0C98" w:rsidRPr="008A0C98">
        <w:rPr>
          <w:rFonts w:ascii="Times New Roman" w:hAnsi="Times New Roman"/>
        </w:rPr>
        <w:t>of  the</w:t>
      </w:r>
      <w:proofErr w:type="gramEnd"/>
      <w:r w:rsidR="008A0C98" w:rsidRPr="008A0C98">
        <w:rPr>
          <w:rFonts w:ascii="Times New Roman" w:hAnsi="Times New Roman"/>
        </w:rPr>
        <w:t xml:space="preserve"> teeth and associated structures of the oral cavity and disease, injury, or impairment that may affect the oral or general health of the MaineCare </w:t>
      </w:r>
      <w:r w:rsidR="00F15C13">
        <w:rPr>
          <w:rFonts w:ascii="Times New Roman" w:hAnsi="Times New Roman"/>
        </w:rPr>
        <w:t>m</w:t>
      </w:r>
      <w:r w:rsidR="008A0C98" w:rsidRPr="008A0C98">
        <w:rPr>
          <w:rFonts w:ascii="Times New Roman" w:hAnsi="Times New Roman"/>
        </w:rPr>
        <w:t>ember.</w:t>
      </w:r>
    </w:p>
    <w:p w14:paraId="4C59885F" w14:textId="77777777" w:rsidR="00401F66" w:rsidRDefault="00401F66" w:rsidP="00D854B1">
      <w:pPr>
        <w:ind w:left="1800" w:right="-36" w:hanging="1080"/>
        <w:rPr>
          <w:rFonts w:ascii="Times New Roman" w:hAnsi="Times New Roman"/>
        </w:rPr>
      </w:pPr>
    </w:p>
    <w:p w14:paraId="42277E40" w14:textId="77777777" w:rsidR="009C0CEE"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6</w:t>
      </w:r>
      <w:r w:rsidRPr="00CF5F92">
        <w:rPr>
          <w:rFonts w:ascii="Times New Roman" w:hAnsi="Times New Roman"/>
        </w:rPr>
        <w:tab/>
      </w:r>
      <w:r w:rsidR="00E52EA0">
        <w:rPr>
          <w:rFonts w:ascii="Times New Roman" w:hAnsi="Times New Roman"/>
          <w:b/>
          <w:bCs/>
        </w:rPr>
        <w:t>Dental Therapist</w:t>
      </w:r>
      <w:r w:rsidR="00531036">
        <w:rPr>
          <w:rFonts w:ascii="Times New Roman" w:hAnsi="Times New Roman"/>
        </w:rPr>
        <w:t xml:space="preserve"> </w:t>
      </w:r>
      <w:r w:rsidR="005A5F8E">
        <w:rPr>
          <w:rFonts w:ascii="Times New Roman" w:hAnsi="Times New Roman"/>
        </w:rPr>
        <w:t>means a person who holds a valid licens</w:t>
      </w:r>
      <w:r w:rsidR="00224561">
        <w:rPr>
          <w:rFonts w:ascii="Times New Roman" w:hAnsi="Times New Roman"/>
        </w:rPr>
        <w:t>e as a dental hygienist issued by the Board and is authorized to practice dental therapy under</w:t>
      </w:r>
      <w:r w:rsidR="001732DE">
        <w:rPr>
          <w:rFonts w:ascii="Times New Roman" w:hAnsi="Times New Roman"/>
        </w:rPr>
        <w:t xml:space="preserve"> </w:t>
      </w:r>
      <w:r w:rsidR="0031612E">
        <w:rPr>
          <w:rFonts w:ascii="Times New Roman" w:hAnsi="Times New Roman"/>
        </w:rPr>
        <w:t>3</w:t>
      </w:r>
      <w:r w:rsidR="001732DE">
        <w:rPr>
          <w:rFonts w:ascii="Times New Roman" w:hAnsi="Times New Roman"/>
        </w:rPr>
        <w:t>2 MRS Chapter 143</w:t>
      </w:r>
      <w:r w:rsidR="00CA1790">
        <w:rPr>
          <w:rFonts w:ascii="Times New Roman" w:hAnsi="Times New Roman"/>
        </w:rPr>
        <w:t>.</w:t>
      </w:r>
    </w:p>
    <w:p w14:paraId="2732BCBE" w14:textId="6B2694CD" w:rsidR="00E52EA0" w:rsidRDefault="00E52EA0" w:rsidP="00D854B1">
      <w:pPr>
        <w:ind w:left="1800" w:right="-36" w:hanging="1080"/>
        <w:rPr>
          <w:rFonts w:ascii="Times New Roman" w:hAnsi="Times New Roman"/>
        </w:rPr>
      </w:pPr>
    </w:p>
    <w:p w14:paraId="423676B5" w14:textId="1386D480" w:rsidR="00E80F88" w:rsidRPr="00CF5F92" w:rsidRDefault="007301D7" w:rsidP="00D854B1">
      <w:pPr>
        <w:ind w:left="1800" w:right="-36" w:hanging="1080"/>
        <w:rPr>
          <w:rFonts w:ascii="Times New Roman" w:hAnsi="Times New Roman"/>
        </w:rPr>
      </w:pPr>
      <w:r>
        <w:rPr>
          <w:rFonts w:ascii="Times New Roman" w:hAnsi="Times New Roman"/>
        </w:rPr>
        <w:t>25.</w:t>
      </w:r>
      <w:r w:rsidR="00280F2F">
        <w:rPr>
          <w:rFonts w:ascii="Times New Roman" w:hAnsi="Times New Roman"/>
        </w:rPr>
        <w:t>01-</w:t>
      </w:r>
      <w:r w:rsidR="008A0C98">
        <w:rPr>
          <w:rFonts w:ascii="Times New Roman" w:hAnsi="Times New Roman"/>
        </w:rPr>
        <w:t>7</w:t>
      </w:r>
      <w:r w:rsidR="00E52EA0">
        <w:rPr>
          <w:rFonts w:ascii="Times New Roman" w:hAnsi="Times New Roman"/>
        </w:rPr>
        <w:tab/>
      </w:r>
      <w:r w:rsidR="00E80F88" w:rsidRPr="00CF5F92">
        <w:rPr>
          <w:rFonts w:ascii="Times New Roman" w:hAnsi="Times New Roman"/>
          <w:b/>
        </w:rPr>
        <w:t>Dentist</w:t>
      </w:r>
      <w:r w:rsidR="00E80F88" w:rsidRPr="00CF5F92">
        <w:rPr>
          <w:rFonts w:ascii="Times New Roman" w:hAnsi="Times New Roman"/>
        </w:rPr>
        <w:t xml:space="preserve"> </w:t>
      </w:r>
      <w:r w:rsidR="00B34F9F">
        <w:rPr>
          <w:rFonts w:ascii="Times New Roman" w:hAnsi="Times New Roman"/>
        </w:rPr>
        <w:t>means a</w:t>
      </w:r>
      <w:r w:rsidR="00E80F88" w:rsidRPr="00CF5F92">
        <w:rPr>
          <w:rFonts w:ascii="Times New Roman" w:hAnsi="Times New Roman"/>
        </w:rPr>
        <w:t xml:space="preserve"> person </w:t>
      </w:r>
      <w:r w:rsidR="00B34F9F">
        <w:rPr>
          <w:rFonts w:ascii="Times New Roman" w:hAnsi="Times New Roman"/>
        </w:rPr>
        <w:t xml:space="preserve">who holds a valid </w:t>
      </w:r>
      <w:r w:rsidR="004C2B34">
        <w:rPr>
          <w:rFonts w:ascii="Times New Roman" w:hAnsi="Times New Roman"/>
        </w:rPr>
        <w:t>dentist license issued by</w:t>
      </w:r>
      <w:r w:rsidR="00E80F88" w:rsidRPr="00CF5F92">
        <w:rPr>
          <w:rFonts w:ascii="Times New Roman" w:hAnsi="Times New Roman"/>
        </w:rPr>
        <w:t xml:space="preserve"> the Board.</w:t>
      </w:r>
    </w:p>
    <w:p w14:paraId="3E74CAB5" w14:textId="77777777" w:rsidR="00E80F88" w:rsidRPr="00CF5F92" w:rsidRDefault="00E80F88" w:rsidP="00D854B1">
      <w:pPr>
        <w:rPr>
          <w:rFonts w:ascii="Times New Roman" w:hAnsi="Times New Roman"/>
        </w:rPr>
      </w:pPr>
    </w:p>
    <w:p w14:paraId="21914A23" w14:textId="6DF1A22E" w:rsidR="00E80F88" w:rsidRPr="00CF5F92"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8</w:t>
      </w:r>
      <w:r w:rsidRPr="00CF5F92">
        <w:rPr>
          <w:rFonts w:ascii="Times New Roman" w:hAnsi="Times New Roman"/>
        </w:rPr>
        <w:tab/>
      </w:r>
      <w:r w:rsidRPr="00CF5F92">
        <w:rPr>
          <w:rFonts w:ascii="Times New Roman" w:hAnsi="Times New Roman"/>
          <w:b/>
        </w:rPr>
        <w:t>Dentistry</w:t>
      </w:r>
      <w:r w:rsidRPr="00CF5F92">
        <w:rPr>
          <w:rFonts w:ascii="Times New Roman" w:hAnsi="Times New Roman"/>
        </w:rPr>
        <w:t xml:space="preserve"> </w:t>
      </w:r>
      <w:r w:rsidR="0053606D">
        <w:rPr>
          <w:rFonts w:ascii="Times New Roman" w:hAnsi="Times New Roman"/>
        </w:rPr>
        <w:t xml:space="preserve">means the scope of practice for a dentist as described in </w:t>
      </w:r>
      <w:r w:rsidR="00CC5896">
        <w:rPr>
          <w:rFonts w:ascii="Times New Roman" w:hAnsi="Times New Roman"/>
        </w:rPr>
        <w:t xml:space="preserve">32 MRS </w:t>
      </w:r>
      <w:r w:rsidR="0026312C">
        <w:rPr>
          <w:rFonts w:ascii="Times New Roman" w:hAnsi="Times New Roman"/>
        </w:rPr>
        <w:t>§18371</w:t>
      </w:r>
      <w:r w:rsidR="00BE0F6E">
        <w:rPr>
          <w:rFonts w:ascii="Times New Roman" w:hAnsi="Times New Roman"/>
        </w:rPr>
        <w:t>(1)</w:t>
      </w:r>
      <w:r w:rsidR="00AC7002">
        <w:rPr>
          <w:rFonts w:ascii="Times New Roman" w:hAnsi="Times New Roman"/>
        </w:rPr>
        <w:t>.</w:t>
      </w:r>
    </w:p>
    <w:p w14:paraId="5DD5E606" w14:textId="15D084B1" w:rsidR="00D57718" w:rsidRDefault="00D57718" w:rsidP="00D854B1">
      <w:pPr>
        <w:ind w:right="-36"/>
        <w:rPr>
          <w:rFonts w:ascii="Times New Roman" w:hAnsi="Times New Roman"/>
        </w:rPr>
      </w:pPr>
    </w:p>
    <w:p w14:paraId="71E64EB1" w14:textId="063B0300" w:rsidR="00D57718" w:rsidRPr="00D57718" w:rsidRDefault="00E80F88" w:rsidP="00D854B1">
      <w:pPr>
        <w:ind w:left="1800" w:right="-36" w:hanging="1080"/>
        <w:rPr>
          <w:rFonts w:ascii="Times New Roman" w:hAnsi="Times New Roman"/>
        </w:rPr>
      </w:pPr>
      <w:r w:rsidRPr="00A81263">
        <w:rPr>
          <w:rFonts w:ascii="Times New Roman" w:hAnsi="Times New Roman"/>
        </w:rPr>
        <w:t>25.01-</w:t>
      </w:r>
      <w:r w:rsidR="008A0C98">
        <w:rPr>
          <w:rFonts w:ascii="Times New Roman" w:hAnsi="Times New Roman"/>
        </w:rPr>
        <w:t>9</w:t>
      </w:r>
      <w:r>
        <w:tab/>
      </w:r>
      <w:r w:rsidR="00D57718" w:rsidRPr="288FA048">
        <w:rPr>
          <w:rFonts w:ascii="Times New Roman" w:hAnsi="Times New Roman"/>
          <w:b/>
        </w:rPr>
        <w:t>Denture</w:t>
      </w:r>
      <w:r w:rsidR="00D57718" w:rsidRPr="288FA048">
        <w:rPr>
          <w:rFonts w:ascii="Times New Roman" w:hAnsi="Times New Roman"/>
        </w:rPr>
        <w:t xml:space="preserve"> </w:t>
      </w:r>
      <w:r w:rsidR="0061522C">
        <w:rPr>
          <w:rFonts w:ascii="Times New Roman" w:hAnsi="Times New Roman"/>
        </w:rPr>
        <w:t>means</w:t>
      </w:r>
      <w:r w:rsidR="00676AD8" w:rsidRPr="288FA048">
        <w:rPr>
          <w:rFonts w:ascii="Times New Roman" w:hAnsi="Times New Roman"/>
        </w:rPr>
        <w:t xml:space="preserve"> </w:t>
      </w:r>
      <w:r w:rsidR="00D57718" w:rsidRPr="288FA048">
        <w:rPr>
          <w:rFonts w:ascii="Times New Roman" w:hAnsi="Times New Roman"/>
        </w:rPr>
        <w:t xml:space="preserve">any removable full or partial upper or lower prosthetic dental </w:t>
      </w:r>
      <w:r w:rsidR="000A0A19" w:rsidRPr="288FA048">
        <w:rPr>
          <w:rFonts w:ascii="Times New Roman" w:hAnsi="Times New Roman"/>
        </w:rPr>
        <w:t>appliance</w:t>
      </w:r>
      <w:r w:rsidR="00D57718" w:rsidRPr="288FA048">
        <w:rPr>
          <w:rFonts w:ascii="Times New Roman" w:hAnsi="Times New Roman"/>
        </w:rPr>
        <w:t xml:space="preserve"> to be worn in the human mouth to rep</w:t>
      </w:r>
      <w:r w:rsidR="00676AD8" w:rsidRPr="288FA048">
        <w:rPr>
          <w:rFonts w:ascii="Times New Roman" w:hAnsi="Times New Roman"/>
        </w:rPr>
        <w:t>lace any missing natural teeth</w:t>
      </w:r>
      <w:r w:rsidR="00012BB2">
        <w:rPr>
          <w:rFonts w:ascii="Times New Roman" w:hAnsi="Times New Roman"/>
        </w:rPr>
        <w:t>.</w:t>
      </w:r>
    </w:p>
    <w:p w14:paraId="24715B65" w14:textId="77777777" w:rsidR="00E80F88" w:rsidRPr="00CF5F92" w:rsidRDefault="00E80F88" w:rsidP="00D854B1">
      <w:pPr>
        <w:rPr>
          <w:rFonts w:ascii="Times New Roman" w:hAnsi="Times New Roman"/>
        </w:rPr>
      </w:pPr>
    </w:p>
    <w:p w14:paraId="2BCC0025" w14:textId="2B5098B8" w:rsidR="00E80F88" w:rsidRPr="00A81263" w:rsidRDefault="00E80F88" w:rsidP="00D854B1">
      <w:pPr>
        <w:ind w:left="1800" w:right="-36" w:hanging="1080"/>
        <w:rPr>
          <w:rFonts w:ascii="Times New Roman" w:hAnsi="Times New Roman"/>
        </w:rPr>
      </w:pPr>
      <w:r w:rsidRPr="00CF5F92">
        <w:rPr>
          <w:rFonts w:ascii="Times New Roman" w:hAnsi="Times New Roman"/>
        </w:rPr>
        <w:t>25.01-</w:t>
      </w:r>
      <w:r w:rsidR="008A0C98">
        <w:rPr>
          <w:rFonts w:ascii="Times New Roman" w:hAnsi="Times New Roman"/>
        </w:rPr>
        <w:t>10</w:t>
      </w:r>
      <w:r w:rsidRPr="00A81263">
        <w:rPr>
          <w:rFonts w:ascii="Times New Roman" w:hAnsi="Times New Roman"/>
        </w:rPr>
        <w:tab/>
      </w:r>
      <w:r w:rsidRPr="00A81263">
        <w:rPr>
          <w:rFonts w:ascii="Times New Roman" w:hAnsi="Times New Roman"/>
          <w:b/>
        </w:rPr>
        <w:t>Denturist</w:t>
      </w:r>
      <w:r w:rsidRPr="00A81263">
        <w:rPr>
          <w:rFonts w:ascii="Times New Roman" w:hAnsi="Times New Roman"/>
        </w:rPr>
        <w:t xml:space="preserve"> </w:t>
      </w:r>
      <w:r w:rsidR="0061522C">
        <w:rPr>
          <w:rFonts w:ascii="Times New Roman" w:hAnsi="Times New Roman"/>
        </w:rPr>
        <w:t>means</w:t>
      </w:r>
      <w:r w:rsidRPr="00A81263">
        <w:rPr>
          <w:rFonts w:ascii="Times New Roman" w:hAnsi="Times New Roman"/>
        </w:rPr>
        <w:t xml:space="preserve"> a person </w:t>
      </w:r>
      <w:r w:rsidR="00C51309">
        <w:rPr>
          <w:rFonts w:ascii="Times New Roman" w:hAnsi="Times New Roman"/>
        </w:rPr>
        <w:t>who holds a valid denturist license issued</w:t>
      </w:r>
      <w:r w:rsidRPr="00A81263">
        <w:rPr>
          <w:rFonts w:ascii="Times New Roman" w:hAnsi="Times New Roman"/>
        </w:rPr>
        <w:t xml:space="preserve"> by the Board.</w:t>
      </w:r>
    </w:p>
    <w:p w14:paraId="26362347" w14:textId="002A6D25" w:rsidR="00E80F88" w:rsidRPr="00CF5F92" w:rsidRDefault="00E80F88" w:rsidP="00D854B1">
      <w:pPr>
        <w:ind w:left="1800" w:right="-36" w:hanging="2790"/>
        <w:rPr>
          <w:rFonts w:ascii="Times New Roman" w:hAnsi="Times New Roman"/>
        </w:rPr>
      </w:pPr>
    </w:p>
    <w:p w14:paraId="28437C26" w14:textId="60C5A89F" w:rsidR="002A7F39" w:rsidRDefault="002A7F39" w:rsidP="00D854B1">
      <w:pPr>
        <w:ind w:left="1800" w:hanging="1080"/>
        <w:rPr>
          <w:rFonts w:ascii="Times New Roman" w:hAnsi="Times New Roman"/>
        </w:rPr>
      </w:pPr>
      <w:r w:rsidRPr="002A7F39">
        <w:rPr>
          <w:rFonts w:ascii="Times New Roman" w:hAnsi="Times New Roman"/>
        </w:rPr>
        <w:t>25.01-</w:t>
      </w:r>
      <w:r w:rsidR="00EB7DE7">
        <w:rPr>
          <w:rFonts w:ascii="Times New Roman" w:hAnsi="Times New Roman"/>
        </w:rPr>
        <w:t>1</w:t>
      </w:r>
      <w:r w:rsidR="008A0C98">
        <w:rPr>
          <w:rFonts w:ascii="Times New Roman" w:hAnsi="Times New Roman"/>
        </w:rPr>
        <w:t>1</w:t>
      </w:r>
      <w:r>
        <w:rPr>
          <w:rFonts w:ascii="Times New Roman" w:hAnsi="Times New Roman"/>
        </w:rPr>
        <w:tab/>
      </w:r>
      <w:r w:rsidRPr="007B0EA3">
        <w:rPr>
          <w:rFonts w:ascii="Times New Roman" w:hAnsi="Times New Roman"/>
          <w:b/>
        </w:rPr>
        <w:t>Independent Practice Dental Hygienist</w:t>
      </w:r>
      <w:r>
        <w:rPr>
          <w:rFonts w:ascii="Times New Roman" w:hAnsi="Times New Roman"/>
        </w:rPr>
        <w:t xml:space="preserve"> </w:t>
      </w:r>
      <w:r w:rsidR="0061522C">
        <w:rPr>
          <w:rFonts w:ascii="Times New Roman" w:hAnsi="Times New Roman"/>
        </w:rPr>
        <w:t>means</w:t>
      </w:r>
      <w:r w:rsidR="00D87CBF">
        <w:rPr>
          <w:rFonts w:ascii="Times New Roman" w:hAnsi="Times New Roman"/>
        </w:rPr>
        <w:t xml:space="preserve"> </w:t>
      </w:r>
      <w:r w:rsidR="00AB0DAD">
        <w:rPr>
          <w:rFonts w:ascii="Times New Roman" w:hAnsi="Times New Roman"/>
        </w:rPr>
        <w:t xml:space="preserve">a person </w:t>
      </w:r>
      <w:r w:rsidR="00043855">
        <w:rPr>
          <w:rFonts w:ascii="Times New Roman" w:hAnsi="Times New Roman"/>
        </w:rPr>
        <w:t xml:space="preserve">who holds a valid license as a dental hygienist issued by the Board and who is authorized to practice </w:t>
      </w:r>
      <w:r w:rsidR="00D60BE8">
        <w:rPr>
          <w:rFonts w:ascii="Times New Roman" w:hAnsi="Times New Roman"/>
        </w:rPr>
        <w:t>independent dental hygiene.</w:t>
      </w:r>
    </w:p>
    <w:p w14:paraId="4BC60B6F" w14:textId="77777777" w:rsidR="00515E09" w:rsidRDefault="00515E09" w:rsidP="00644021">
      <w:pPr>
        <w:ind w:left="1080" w:hanging="1080"/>
        <w:rPr>
          <w:rFonts w:ascii="Times New Roman" w:hAnsi="Times New Roman"/>
        </w:rPr>
      </w:pPr>
    </w:p>
    <w:p w14:paraId="5FBAD968" w14:textId="77777777" w:rsidR="009C0CEE" w:rsidRDefault="006B4C3D" w:rsidP="00D854B1">
      <w:pPr>
        <w:ind w:left="1800" w:hanging="1080"/>
        <w:rPr>
          <w:rFonts w:ascii="Times New Roman" w:hAnsi="Times New Roman"/>
          <w:b/>
          <w:bCs/>
        </w:rPr>
      </w:pPr>
      <w:r>
        <w:rPr>
          <w:rFonts w:ascii="Times New Roman" w:hAnsi="Times New Roman"/>
        </w:rPr>
        <w:t>25.01-1</w:t>
      </w:r>
      <w:r w:rsidR="008A0C98">
        <w:rPr>
          <w:rFonts w:ascii="Times New Roman" w:hAnsi="Times New Roman"/>
        </w:rPr>
        <w:t>2</w:t>
      </w:r>
      <w:r>
        <w:rPr>
          <w:rFonts w:ascii="Times New Roman" w:hAnsi="Times New Roman"/>
        </w:rPr>
        <w:tab/>
      </w:r>
      <w:proofErr w:type="spellStart"/>
      <w:r>
        <w:rPr>
          <w:rFonts w:ascii="Times New Roman" w:hAnsi="Times New Roman"/>
          <w:b/>
          <w:bCs/>
        </w:rPr>
        <w:t>Teledentistry</w:t>
      </w:r>
      <w:proofErr w:type="spellEnd"/>
      <w:r w:rsidR="005C54AA">
        <w:rPr>
          <w:rFonts w:ascii="Times New Roman" w:hAnsi="Times New Roman"/>
        </w:rPr>
        <w:t xml:space="preserve">, </w:t>
      </w:r>
      <w:r w:rsidR="005C54AA" w:rsidRPr="005C54AA">
        <w:rPr>
          <w:rFonts w:ascii="Times New Roman" w:hAnsi="Times New Roman"/>
          <w:bCs/>
        </w:rPr>
        <w:t>as it pertains to the delivery of oral health care services, means the use of interactive, real-time visual, audio or other electronic media for the purposes of educ</w:t>
      </w:r>
      <w:r w:rsidR="00651B77">
        <w:rPr>
          <w:rFonts w:ascii="Times New Roman" w:hAnsi="Times New Roman"/>
          <w:bCs/>
        </w:rPr>
        <w:t>a</w:t>
      </w:r>
      <w:r w:rsidR="005C54AA" w:rsidRPr="005C54AA">
        <w:rPr>
          <w:rFonts w:ascii="Times New Roman" w:hAnsi="Times New Roman"/>
          <w:bCs/>
        </w:rPr>
        <w:t>tion, assessment, examination, diagnosis, treatment planning, consultation and directing the delivery of treatment by individuals licensed under 32 MRS Chapter 143 (Dental Professions) and includes synchronous encounters</w:t>
      </w:r>
      <w:r w:rsidR="002623AB">
        <w:rPr>
          <w:rFonts w:ascii="Times New Roman" w:hAnsi="Times New Roman"/>
          <w:bCs/>
        </w:rPr>
        <w:t>,</w:t>
      </w:r>
      <w:r w:rsidR="005C54AA" w:rsidRPr="005C54AA">
        <w:rPr>
          <w:rFonts w:ascii="Times New Roman" w:hAnsi="Times New Roman"/>
          <w:bCs/>
        </w:rPr>
        <w:t xml:space="preserve"> asynchronous encounters, remote patient monitoring</w:t>
      </w:r>
      <w:r w:rsidR="002623AB">
        <w:rPr>
          <w:rFonts w:ascii="Times New Roman" w:hAnsi="Times New Roman"/>
          <w:bCs/>
        </w:rPr>
        <w:t>,</w:t>
      </w:r>
      <w:r w:rsidR="005C54AA" w:rsidRPr="005C54AA">
        <w:rPr>
          <w:rFonts w:ascii="Times New Roman" w:hAnsi="Times New Roman"/>
          <w:bCs/>
        </w:rPr>
        <w:t xml:space="preserve"> and mobile oral health care in accordance with practice guidelines specified in rules adopted by the Board.</w:t>
      </w:r>
    </w:p>
    <w:p w14:paraId="0EE469E2" w14:textId="002327CF" w:rsidR="00142E4E" w:rsidRDefault="00142E4E">
      <w:pPr>
        <w:rPr>
          <w:rFonts w:ascii="Times New Roman" w:hAnsi="Times New Roman"/>
          <w:b/>
        </w:rPr>
      </w:pPr>
      <w:r>
        <w:rPr>
          <w:rFonts w:ascii="Times New Roman" w:hAnsi="Times New Roman"/>
          <w:b/>
        </w:rPr>
        <w:br w:type="page"/>
      </w:r>
    </w:p>
    <w:p w14:paraId="08FF0903" w14:textId="08E68762" w:rsidR="00E80F88" w:rsidRPr="00CF5F92" w:rsidRDefault="00E80F88" w:rsidP="00231734">
      <w:pPr>
        <w:tabs>
          <w:tab w:val="left" w:pos="0"/>
          <w:tab w:val="left" w:pos="720"/>
          <w:tab w:val="left" w:pos="1800"/>
          <w:tab w:val="left" w:pos="2520"/>
          <w:tab w:val="left" w:pos="3240"/>
          <w:tab w:val="left" w:pos="3960"/>
          <w:tab w:val="left" w:pos="4680"/>
          <w:tab w:val="left" w:leader="dot" w:pos="8280"/>
        </w:tabs>
        <w:ind w:right="-36"/>
        <w:rPr>
          <w:rFonts w:ascii="Times New Roman" w:hAnsi="Times New Roman"/>
          <w:b/>
        </w:rPr>
      </w:pPr>
      <w:r w:rsidRPr="00CF5F92">
        <w:rPr>
          <w:rFonts w:ascii="Times New Roman" w:hAnsi="Times New Roman"/>
          <w:b/>
        </w:rPr>
        <w:lastRenderedPageBreak/>
        <w:t>25.02</w:t>
      </w:r>
      <w:r w:rsidRPr="00CF5F92">
        <w:rPr>
          <w:rFonts w:ascii="Times New Roman" w:hAnsi="Times New Roman"/>
        </w:rPr>
        <w:tab/>
      </w:r>
      <w:r w:rsidRPr="00CF5F92">
        <w:rPr>
          <w:rFonts w:ascii="Times New Roman" w:hAnsi="Times New Roman"/>
          <w:b/>
        </w:rPr>
        <w:t>ELIGIBILITY FOR CARE</w:t>
      </w:r>
    </w:p>
    <w:p w14:paraId="3B097322" w14:textId="77777777" w:rsidR="00E80F88" w:rsidRPr="00CF5F92" w:rsidRDefault="00E80F88">
      <w:pPr>
        <w:tabs>
          <w:tab w:val="left" w:pos="0"/>
          <w:tab w:val="left" w:pos="720"/>
          <w:tab w:val="left" w:pos="1800"/>
          <w:tab w:val="left" w:pos="2520"/>
          <w:tab w:val="left" w:pos="3240"/>
          <w:tab w:val="left" w:pos="3960"/>
          <w:tab w:val="left" w:pos="4680"/>
          <w:tab w:val="left" w:leader="dot" w:pos="8280"/>
        </w:tabs>
        <w:ind w:left="720" w:right="-36" w:hanging="720"/>
        <w:rPr>
          <w:rFonts w:ascii="Times New Roman" w:hAnsi="Times New Roman"/>
        </w:rPr>
      </w:pPr>
    </w:p>
    <w:p w14:paraId="7492BE48" w14:textId="7187DFD1" w:rsidR="00E80F88" w:rsidRPr="00CF5F92" w:rsidRDefault="008302C0">
      <w:pPr>
        <w:tabs>
          <w:tab w:val="left" w:pos="-1170"/>
          <w:tab w:val="left" w:pos="0"/>
          <w:tab w:val="left" w:pos="1800"/>
          <w:tab w:val="left" w:pos="2520"/>
          <w:tab w:val="left" w:pos="3240"/>
          <w:tab w:val="left" w:pos="3960"/>
          <w:tab w:val="left" w:pos="4680"/>
          <w:tab w:val="left" w:leader="dot" w:pos="8280"/>
        </w:tabs>
        <w:ind w:left="720" w:right="-36"/>
        <w:rPr>
          <w:rFonts w:ascii="Times New Roman" w:hAnsi="Times New Roman"/>
        </w:rPr>
      </w:pPr>
      <w:r>
        <w:rPr>
          <w:rFonts w:ascii="Times New Roman" w:hAnsi="Times New Roman"/>
        </w:rPr>
        <w:t xml:space="preserve">Individuals must meet the eligibility </w:t>
      </w:r>
      <w:r w:rsidR="009B1D9E">
        <w:rPr>
          <w:rFonts w:ascii="Times New Roman" w:hAnsi="Times New Roman"/>
        </w:rPr>
        <w:t>and residency requirements</w:t>
      </w:r>
      <w:r>
        <w:rPr>
          <w:rFonts w:ascii="Times New Roman" w:hAnsi="Times New Roman"/>
        </w:rPr>
        <w:t xml:space="preserve"> set forth in the </w:t>
      </w:r>
      <w:r w:rsidR="00C40822" w:rsidRPr="00F2252E">
        <w:rPr>
          <w:rFonts w:ascii="Times New Roman" w:hAnsi="Times New Roman"/>
        </w:rPr>
        <w:t>Main</w:t>
      </w:r>
      <w:r w:rsidR="00694D7E">
        <w:rPr>
          <w:rFonts w:ascii="Times New Roman" w:hAnsi="Times New Roman"/>
        </w:rPr>
        <w:t>e</w:t>
      </w:r>
      <w:r w:rsidR="00C40822" w:rsidRPr="00F2252E">
        <w:rPr>
          <w:rFonts w:ascii="Times New Roman" w:hAnsi="Times New Roman"/>
        </w:rPr>
        <w:t>Care Eligibility Manual</w:t>
      </w:r>
      <w:r w:rsidR="00C40822">
        <w:rPr>
          <w:rFonts w:ascii="Times New Roman" w:hAnsi="Times New Roman"/>
        </w:rPr>
        <w:t xml:space="preserve">. Some members may have restrictions on the type and </w:t>
      </w:r>
      <w:proofErr w:type="gramStart"/>
      <w:r w:rsidR="00C40822">
        <w:rPr>
          <w:rFonts w:ascii="Times New Roman" w:hAnsi="Times New Roman"/>
        </w:rPr>
        <w:t>amount</w:t>
      </w:r>
      <w:proofErr w:type="gramEnd"/>
      <w:r w:rsidR="00C40822">
        <w:rPr>
          <w:rFonts w:ascii="Times New Roman" w:hAnsi="Times New Roman"/>
        </w:rPr>
        <w:t xml:space="preserve"> of services they are eligible </w:t>
      </w:r>
      <w:r w:rsidR="0012530B">
        <w:rPr>
          <w:rFonts w:ascii="Times New Roman" w:hAnsi="Times New Roman"/>
        </w:rPr>
        <w:t>to receive.</w:t>
      </w:r>
    </w:p>
    <w:p w14:paraId="3C9AD5AE" w14:textId="77777777" w:rsidR="00E80F88" w:rsidRPr="00CF5F92" w:rsidRDefault="00E80F88">
      <w:pPr>
        <w:tabs>
          <w:tab w:val="left" w:pos="0"/>
          <w:tab w:val="left" w:pos="720"/>
          <w:tab w:val="left" w:pos="1800"/>
          <w:tab w:val="left" w:pos="2520"/>
          <w:tab w:val="left" w:pos="3240"/>
          <w:tab w:val="left" w:pos="3960"/>
          <w:tab w:val="left" w:pos="4680"/>
          <w:tab w:val="left" w:leader="dot" w:pos="8280"/>
        </w:tabs>
        <w:ind w:left="720" w:right="-36" w:hanging="720"/>
        <w:rPr>
          <w:rFonts w:ascii="Times New Roman" w:hAnsi="Times New Roman"/>
        </w:rPr>
      </w:pPr>
    </w:p>
    <w:p w14:paraId="1B044210" w14:textId="77777777" w:rsidR="00E80F88" w:rsidRPr="00CF5F92" w:rsidRDefault="00E80F88" w:rsidP="00690507">
      <w:pPr>
        <w:ind w:left="720" w:right="-43" w:hanging="720"/>
        <w:rPr>
          <w:rFonts w:ascii="Times New Roman" w:hAnsi="Times New Roman"/>
          <w:b/>
        </w:rPr>
      </w:pPr>
      <w:r w:rsidRPr="00CF5F92">
        <w:rPr>
          <w:rFonts w:ascii="Times New Roman" w:hAnsi="Times New Roman"/>
          <w:b/>
        </w:rPr>
        <w:t>25.03</w:t>
      </w:r>
      <w:r w:rsidRPr="00CF5F92">
        <w:rPr>
          <w:rFonts w:ascii="Times New Roman" w:hAnsi="Times New Roman"/>
        </w:rPr>
        <w:tab/>
      </w:r>
      <w:r w:rsidRPr="00CF5F92">
        <w:rPr>
          <w:rFonts w:ascii="Times New Roman" w:hAnsi="Times New Roman"/>
          <w:b/>
        </w:rPr>
        <w:t>COVERED SERVICES</w:t>
      </w:r>
    </w:p>
    <w:p w14:paraId="0D672F17" w14:textId="5258711D" w:rsidR="00E80F88" w:rsidRDefault="00E80F88" w:rsidP="00690507">
      <w:pPr>
        <w:ind w:left="720" w:right="-43"/>
        <w:rPr>
          <w:rFonts w:ascii="Times New Roman" w:hAnsi="Times New Roman"/>
        </w:rPr>
      </w:pPr>
    </w:p>
    <w:p w14:paraId="350C6C12" w14:textId="77777777" w:rsidR="009C0CEE" w:rsidRDefault="00DA06DA" w:rsidP="00DD7E8F">
      <w:pPr>
        <w:ind w:left="720" w:right="-43"/>
        <w:rPr>
          <w:rFonts w:ascii="Times New Roman" w:hAnsi="Times New Roman"/>
        </w:rPr>
      </w:pPr>
      <w:r>
        <w:rPr>
          <w:rFonts w:ascii="Times New Roman" w:hAnsi="Times New Roman"/>
        </w:rPr>
        <w:t xml:space="preserve">The </w:t>
      </w:r>
      <w:r w:rsidR="00C54C30">
        <w:rPr>
          <w:rFonts w:ascii="Times New Roman" w:hAnsi="Times New Roman"/>
        </w:rPr>
        <w:t xml:space="preserve">Maine </w:t>
      </w:r>
      <w:r>
        <w:rPr>
          <w:rFonts w:ascii="Times New Roman" w:hAnsi="Times New Roman"/>
        </w:rPr>
        <w:t>Department</w:t>
      </w:r>
      <w:r w:rsidR="00C54C30">
        <w:rPr>
          <w:rFonts w:ascii="Times New Roman" w:hAnsi="Times New Roman"/>
        </w:rPr>
        <w:t xml:space="preserve"> of Health and Human Services </w:t>
      </w:r>
      <w:r w:rsidR="00614750">
        <w:rPr>
          <w:rFonts w:ascii="Times New Roman" w:hAnsi="Times New Roman"/>
        </w:rPr>
        <w:t>(Department)</w:t>
      </w:r>
      <w:r>
        <w:rPr>
          <w:rFonts w:ascii="Times New Roman" w:hAnsi="Times New Roman"/>
        </w:rPr>
        <w:t xml:space="preserve"> will reimburse </w:t>
      </w:r>
      <w:r w:rsidR="00FA411C">
        <w:rPr>
          <w:rFonts w:ascii="Times New Roman" w:hAnsi="Times New Roman"/>
        </w:rPr>
        <w:t xml:space="preserve">for the below covered services </w:t>
      </w:r>
      <w:r w:rsidR="007E4156">
        <w:rPr>
          <w:rFonts w:ascii="Times New Roman" w:hAnsi="Times New Roman"/>
        </w:rPr>
        <w:t xml:space="preserve">when medically necessary and appropriately delivered </w:t>
      </w:r>
      <w:r w:rsidR="00FD34D5">
        <w:rPr>
          <w:rFonts w:ascii="Times New Roman" w:hAnsi="Times New Roman"/>
        </w:rPr>
        <w:t xml:space="preserve">by a rendering provider </w:t>
      </w:r>
      <w:r w:rsidR="009350EF">
        <w:rPr>
          <w:rFonts w:ascii="Times New Roman" w:hAnsi="Times New Roman"/>
        </w:rPr>
        <w:t>working within their scope of practice</w:t>
      </w:r>
      <w:r w:rsidR="0008681A">
        <w:rPr>
          <w:rFonts w:ascii="Times New Roman" w:hAnsi="Times New Roman"/>
        </w:rPr>
        <w:t xml:space="preserve">. Some covered services </w:t>
      </w:r>
      <w:r w:rsidR="00D934A1">
        <w:rPr>
          <w:rFonts w:ascii="Times New Roman" w:hAnsi="Times New Roman"/>
        </w:rPr>
        <w:t>require</w:t>
      </w:r>
      <w:r w:rsidR="0008681A">
        <w:rPr>
          <w:rFonts w:ascii="Times New Roman" w:hAnsi="Times New Roman"/>
        </w:rPr>
        <w:t xml:space="preserve"> prior authorization (PA), </w:t>
      </w:r>
      <w:r w:rsidR="00661291">
        <w:rPr>
          <w:rFonts w:ascii="Times New Roman" w:hAnsi="Times New Roman"/>
        </w:rPr>
        <w:t xml:space="preserve">have </w:t>
      </w:r>
      <w:r w:rsidR="0008681A">
        <w:rPr>
          <w:rFonts w:ascii="Times New Roman" w:hAnsi="Times New Roman"/>
        </w:rPr>
        <w:t>age</w:t>
      </w:r>
      <w:r w:rsidR="00A91EA5">
        <w:rPr>
          <w:rFonts w:ascii="Times New Roman" w:hAnsi="Times New Roman"/>
        </w:rPr>
        <w:t xml:space="preserve"> limits</w:t>
      </w:r>
      <w:r w:rsidR="0008681A">
        <w:rPr>
          <w:rFonts w:ascii="Times New Roman" w:hAnsi="Times New Roman"/>
        </w:rPr>
        <w:t>,</w:t>
      </w:r>
    </w:p>
    <w:p w14:paraId="49724BE8" w14:textId="1E33673E" w:rsidR="00725863" w:rsidRDefault="0008681A" w:rsidP="00807A62">
      <w:pPr>
        <w:ind w:left="720" w:right="-43"/>
        <w:rPr>
          <w:rFonts w:ascii="Times New Roman" w:hAnsi="Times New Roman"/>
        </w:rPr>
      </w:pPr>
      <w:r>
        <w:rPr>
          <w:rFonts w:ascii="Times New Roman" w:hAnsi="Times New Roman"/>
        </w:rPr>
        <w:t>and/or</w:t>
      </w:r>
      <w:r w:rsidR="007E0A74">
        <w:rPr>
          <w:rFonts w:ascii="Times New Roman" w:hAnsi="Times New Roman"/>
        </w:rPr>
        <w:t xml:space="preserve"> have</w:t>
      </w:r>
      <w:r>
        <w:rPr>
          <w:rFonts w:ascii="Times New Roman" w:hAnsi="Times New Roman"/>
        </w:rPr>
        <w:t xml:space="preserve"> additional requirements</w:t>
      </w:r>
      <w:r w:rsidR="0016027D">
        <w:rPr>
          <w:rFonts w:ascii="Times New Roman" w:hAnsi="Times New Roman"/>
        </w:rPr>
        <w:t xml:space="preserve">. </w:t>
      </w:r>
      <w:r w:rsidR="00D62B19">
        <w:rPr>
          <w:rFonts w:ascii="Times New Roman" w:hAnsi="Times New Roman"/>
        </w:rPr>
        <w:t xml:space="preserve">Providers shall retain </w:t>
      </w:r>
      <w:r w:rsidR="001066BB">
        <w:rPr>
          <w:rFonts w:ascii="Times New Roman" w:hAnsi="Times New Roman"/>
        </w:rPr>
        <w:t>in the member’s record</w:t>
      </w:r>
      <w:r w:rsidR="00D62B19">
        <w:rPr>
          <w:rFonts w:ascii="Times New Roman" w:hAnsi="Times New Roman"/>
        </w:rPr>
        <w:t xml:space="preserve"> </w:t>
      </w:r>
      <w:r w:rsidR="0005123F">
        <w:rPr>
          <w:rFonts w:ascii="Times New Roman" w:hAnsi="Times New Roman"/>
        </w:rPr>
        <w:t>a narrative of medical necessity</w:t>
      </w:r>
      <w:r w:rsidR="0016027D">
        <w:rPr>
          <w:rFonts w:ascii="Times New Roman" w:hAnsi="Times New Roman"/>
        </w:rPr>
        <w:t>,</w:t>
      </w:r>
      <w:r w:rsidR="0005123F">
        <w:rPr>
          <w:rFonts w:ascii="Times New Roman" w:hAnsi="Times New Roman"/>
        </w:rPr>
        <w:t xml:space="preserve"> appropriate pre-operative radiographs</w:t>
      </w:r>
      <w:r w:rsidR="0016027D">
        <w:rPr>
          <w:rFonts w:ascii="Times New Roman" w:hAnsi="Times New Roman"/>
        </w:rPr>
        <w:t xml:space="preserve">, and </w:t>
      </w:r>
      <w:r w:rsidR="00B146BF">
        <w:rPr>
          <w:rFonts w:ascii="Times New Roman" w:hAnsi="Times New Roman"/>
        </w:rPr>
        <w:t>any other documentation that supports medical necessity</w:t>
      </w:r>
      <w:r w:rsidR="0005123F">
        <w:rPr>
          <w:rFonts w:ascii="Times New Roman" w:hAnsi="Times New Roman"/>
        </w:rPr>
        <w:t xml:space="preserve"> for each service delivered. </w:t>
      </w:r>
      <w:r w:rsidR="003071BC" w:rsidRPr="31EAE76D">
        <w:rPr>
          <w:rFonts w:ascii="Times New Roman" w:hAnsi="Times New Roman"/>
        </w:rPr>
        <w:t>Unless otherwise specified, a</w:t>
      </w:r>
      <w:r w:rsidR="00725863" w:rsidRPr="31EAE76D">
        <w:rPr>
          <w:rFonts w:ascii="Times New Roman" w:hAnsi="Times New Roman"/>
        </w:rPr>
        <w:t xml:space="preserve">ll services are reimbursable once the </w:t>
      </w:r>
      <w:r w:rsidR="00E05597" w:rsidRPr="31EAE76D">
        <w:rPr>
          <w:rFonts w:ascii="Times New Roman" w:hAnsi="Times New Roman"/>
        </w:rPr>
        <w:t>entirety</w:t>
      </w:r>
      <w:r w:rsidR="00DD11F3" w:rsidRPr="31EAE76D">
        <w:rPr>
          <w:rFonts w:ascii="Times New Roman" w:hAnsi="Times New Roman"/>
        </w:rPr>
        <w:t xml:space="preserve"> of the</w:t>
      </w:r>
      <w:r w:rsidR="00725863" w:rsidRPr="31EAE76D">
        <w:rPr>
          <w:rFonts w:ascii="Times New Roman" w:hAnsi="Times New Roman"/>
        </w:rPr>
        <w:t xml:space="preserve"> service is delivered.</w:t>
      </w:r>
    </w:p>
    <w:p w14:paraId="560934D9" w14:textId="77777777" w:rsidR="00015C69" w:rsidRDefault="00015C69" w:rsidP="00807A62">
      <w:pPr>
        <w:ind w:left="720" w:right="-43"/>
        <w:rPr>
          <w:rFonts w:ascii="Times New Roman" w:hAnsi="Times New Roman"/>
          <w:szCs w:val="22"/>
        </w:rPr>
      </w:pPr>
    </w:p>
    <w:p w14:paraId="5C4D457B" w14:textId="2EC11003" w:rsidR="00015C69" w:rsidRPr="00807A62" w:rsidRDefault="00015C69" w:rsidP="00807A62">
      <w:pPr>
        <w:ind w:left="720" w:right="-43"/>
        <w:rPr>
          <w:rFonts w:ascii="Times New Roman" w:hAnsi="Times New Roman"/>
          <w:szCs w:val="22"/>
        </w:rPr>
      </w:pPr>
      <w:r>
        <w:rPr>
          <w:rFonts w:ascii="Times New Roman" w:hAnsi="Times New Roman"/>
          <w:szCs w:val="22"/>
        </w:rPr>
        <w:t xml:space="preserve">Miscellaneous </w:t>
      </w:r>
      <w:r w:rsidR="00563861">
        <w:rPr>
          <w:rFonts w:ascii="Times New Roman" w:hAnsi="Times New Roman"/>
          <w:szCs w:val="22"/>
        </w:rPr>
        <w:t>D</w:t>
      </w:r>
      <w:r w:rsidR="00232270">
        <w:rPr>
          <w:rFonts w:ascii="Times New Roman" w:hAnsi="Times New Roman"/>
          <w:szCs w:val="22"/>
        </w:rPr>
        <w:t xml:space="preserve">ental </w:t>
      </w:r>
      <w:r w:rsidR="00563861">
        <w:rPr>
          <w:rFonts w:ascii="Times New Roman" w:hAnsi="Times New Roman"/>
          <w:szCs w:val="22"/>
        </w:rPr>
        <w:t>S</w:t>
      </w:r>
      <w:r w:rsidR="00232270">
        <w:rPr>
          <w:rFonts w:ascii="Times New Roman" w:hAnsi="Times New Roman"/>
          <w:szCs w:val="22"/>
        </w:rPr>
        <w:t xml:space="preserve">ervices </w:t>
      </w:r>
      <w:r w:rsidR="00A6115A">
        <w:rPr>
          <w:rFonts w:ascii="Times New Roman" w:hAnsi="Times New Roman"/>
          <w:szCs w:val="22"/>
        </w:rPr>
        <w:t>that do not have an assigned C</w:t>
      </w:r>
      <w:r w:rsidR="00A73132">
        <w:rPr>
          <w:rFonts w:ascii="Times New Roman" w:hAnsi="Times New Roman"/>
          <w:szCs w:val="22"/>
        </w:rPr>
        <w:t xml:space="preserve">ommon </w:t>
      </w:r>
      <w:r w:rsidR="00A6115A">
        <w:rPr>
          <w:rFonts w:ascii="Times New Roman" w:hAnsi="Times New Roman"/>
          <w:szCs w:val="22"/>
        </w:rPr>
        <w:t>D</w:t>
      </w:r>
      <w:r w:rsidR="00A73132">
        <w:rPr>
          <w:rFonts w:ascii="Times New Roman" w:hAnsi="Times New Roman"/>
          <w:szCs w:val="22"/>
        </w:rPr>
        <w:t xml:space="preserve">ental </w:t>
      </w:r>
      <w:r w:rsidR="00A6115A">
        <w:rPr>
          <w:rFonts w:ascii="Times New Roman" w:hAnsi="Times New Roman"/>
          <w:szCs w:val="22"/>
        </w:rPr>
        <w:t>T</w:t>
      </w:r>
      <w:r w:rsidR="00A73132">
        <w:rPr>
          <w:rFonts w:ascii="Times New Roman" w:hAnsi="Times New Roman"/>
          <w:szCs w:val="22"/>
        </w:rPr>
        <w:t>erminology (CDT)</w:t>
      </w:r>
      <w:r w:rsidR="00A6115A">
        <w:rPr>
          <w:rFonts w:ascii="Times New Roman" w:hAnsi="Times New Roman"/>
          <w:szCs w:val="22"/>
        </w:rPr>
        <w:t xml:space="preserve"> code </w:t>
      </w:r>
      <w:r w:rsidR="00232270">
        <w:rPr>
          <w:rFonts w:ascii="Times New Roman" w:hAnsi="Times New Roman"/>
          <w:szCs w:val="22"/>
        </w:rPr>
        <w:t>are covered</w:t>
      </w:r>
      <w:r w:rsidR="004E5D8F">
        <w:rPr>
          <w:rFonts w:ascii="Times New Roman" w:hAnsi="Times New Roman"/>
          <w:szCs w:val="22"/>
        </w:rPr>
        <w:t xml:space="preserve"> with</w:t>
      </w:r>
      <w:r w:rsidR="003F7CE2">
        <w:rPr>
          <w:rFonts w:ascii="Times New Roman" w:hAnsi="Times New Roman"/>
          <w:szCs w:val="22"/>
        </w:rPr>
        <w:t xml:space="preserve"> </w:t>
      </w:r>
      <w:r w:rsidR="002E20B8">
        <w:rPr>
          <w:rFonts w:ascii="Times New Roman" w:hAnsi="Times New Roman"/>
          <w:szCs w:val="22"/>
        </w:rPr>
        <w:t>a</w:t>
      </w:r>
      <w:r w:rsidR="00A73132">
        <w:rPr>
          <w:rFonts w:ascii="Times New Roman" w:hAnsi="Times New Roman"/>
          <w:szCs w:val="22"/>
        </w:rPr>
        <w:t xml:space="preserve"> </w:t>
      </w:r>
      <w:proofErr w:type="gramStart"/>
      <w:r w:rsidR="00A73132">
        <w:rPr>
          <w:rFonts w:ascii="Times New Roman" w:hAnsi="Times New Roman"/>
          <w:szCs w:val="22"/>
        </w:rPr>
        <w:t>Department</w:t>
      </w:r>
      <w:proofErr w:type="gramEnd"/>
      <w:r w:rsidR="00A73132">
        <w:rPr>
          <w:rFonts w:ascii="Times New Roman" w:hAnsi="Times New Roman"/>
          <w:szCs w:val="22"/>
        </w:rPr>
        <w:t>-approved</w:t>
      </w:r>
      <w:r w:rsidR="00232270">
        <w:rPr>
          <w:rFonts w:ascii="Times New Roman" w:hAnsi="Times New Roman"/>
          <w:szCs w:val="22"/>
        </w:rPr>
        <w:t xml:space="preserve"> </w:t>
      </w:r>
      <w:r w:rsidR="004E5D8F">
        <w:rPr>
          <w:rFonts w:ascii="Times New Roman" w:hAnsi="Times New Roman"/>
          <w:szCs w:val="22"/>
        </w:rPr>
        <w:t>PA</w:t>
      </w:r>
      <w:r w:rsidR="002E20B8">
        <w:rPr>
          <w:rFonts w:ascii="Times New Roman" w:hAnsi="Times New Roman"/>
          <w:szCs w:val="22"/>
        </w:rPr>
        <w:t>.</w:t>
      </w:r>
    </w:p>
    <w:p w14:paraId="238F5042" w14:textId="77777777" w:rsidR="00690507" w:rsidRPr="004D34C5" w:rsidRDefault="00690507" w:rsidP="00690507">
      <w:pPr>
        <w:ind w:left="720" w:right="-43"/>
        <w:rPr>
          <w:rFonts w:ascii="Times New Roman" w:hAnsi="Times New Roman"/>
          <w:b/>
        </w:rPr>
      </w:pPr>
    </w:p>
    <w:p w14:paraId="265EF365" w14:textId="77777777" w:rsidR="009C0CEE" w:rsidRDefault="00E80F88" w:rsidP="00532DAE">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25.03-1</w:t>
      </w:r>
      <w:r w:rsidRPr="00CF5F92">
        <w:rPr>
          <w:rFonts w:ascii="Times New Roman" w:hAnsi="Times New Roman"/>
        </w:rPr>
        <w:tab/>
      </w:r>
      <w:r w:rsidRPr="00CF5F92">
        <w:rPr>
          <w:rFonts w:ascii="Times New Roman" w:hAnsi="Times New Roman"/>
          <w:b/>
        </w:rPr>
        <w:t>Diagnostic Services</w:t>
      </w:r>
    </w:p>
    <w:p w14:paraId="5F8A9FB0" w14:textId="389AD15F" w:rsidR="00E80F88" w:rsidRPr="00311D3C" w:rsidRDefault="00E80F88" w:rsidP="00532DAE">
      <w:pPr>
        <w:tabs>
          <w:tab w:val="left" w:pos="720"/>
          <w:tab w:val="left" w:pos="1800"/>
          <w:tab w:val="left" w:pos="2520"/>
          <w:tab w:val="left" w:pos="3240"/>
          <w:tab w:val="left" w:pos="3960"/>
          <w:tab w:val="left" w:pos="4680"/>
        </w:tabs>
        <w:rPr>
          <w:rFonts w:ascii="Times New Roman" w:hAnsi="Times New Roman"/>
        </w:rPr>
      </w:pPr>
    </w:p>
    <w:p w14:paraId="641D1534" w14:textId="0F4B1546" w:rsidR="00E80F88" w:rsidRDefault="00E80F88" w:rsidP="00690507">
      <w:pPr>
        <w:ind w:left="2160" w:right="-43" w:hanging="360"/>
        <w:rPr>
          <w:rFonts w:ascii="Times New Roman" w:hAnsi="Times New Roman"/>
          <w:b/>
        </w:rPr>
      </w:pPr>
      <w:r w:rsidRPr="00311D3C">
        <w:rPr>
          <w:rFonts w:ascii="Times New Roman" w:hAnsi="Times New Roman"/>
        </w:rPr>
        <w:t>A.</w:t>
      </w:r>
      <w:r w:rsidRPr="00311D3C">
        <w:rPr>
          <w:rFonts w:ascii="Times New Roman" w:hAnsi="Times New Roman"/>
        </w:rPr>
        <w:tab/>
      </w:r>
      <w:r w:rsidRPr="00311D3C">
        <w:rPr>
          <w:rFonts w:ascii="Times New Roman" w:hAnsi="Times New Roman"/>
          <w:b/>
        </w:rPr>
        <w:t xml:space="preserve">Oral </w:t>
      </w:r>
      <w:r w:rsidR="00635C2B">
        <w:rPr>
          <w:rFonts w:ascii="Times New Roman" w:hAnsi="Times New Roman"/>
          <w:b/>
        </w:rPr>
        <w:t>Evaluations</w:t>
      </w:r>
    </w:p>
    <w:p w14:paraId="268F14B7" w14:textId="77777777" w:rsidR="00F439E5" w:rsidRPr="00311D3C" w:rsidRDefault="00F439E5" w:rsidP="003446F3">
      <w:pPr>
        <w:tabs>
          <w:tab w:val="left" w:pos="720"/>
          <w:tab w:val="left" w:pos="1800"/>
          <w:tab w:val="left" w:pos="2520"/>
          <w:tab w:val="left" w:pos="3960"/>
          <w:tab w:val="left" w:pos="4680"/>
        </w:tabs>
        <w:ind w:right="-36"/>
        <w:rPr>
          <w:rFonts w:ascii="Times New Roman" w:hAnsi="Times New Roman"/>
        </w:rPr>
      </w:pPr>
    </w:p>
    <w:p w14:paraId="22F74830" w14:textId="14DCD909" w:rsidR="00A624C5" w:rsidRDefault="00E80F88" w:rsidP="003446F3">
      <w:pPr>
        <w:ind w:left="2520" w:right="-36" w:hanging="360"/>
        <w:rPr>
          <w:rFonts w:ascii="Times New Roman" w:hAnsi="Times New Roman"/>
        </w:rPr>
      </w:pPr>
      <w:r w:rsidRPr="00A81263">
        <w:rPr>
          <w:rFonts w:ascii="Times New Roman" w:hAnsi="Times New Roman"/>
        </w:rPr>
        <w:t>1.</w:t>
      </w:r>
      <w:r w:rsidRPr="00A81263">
        <w:rPr>
          <w:rFonts w:ascii="Times New Roman" w:hAnsi="Times New Roman"/>
        </w:rPr>
        <w:tab/>
      </w:r>
      <w:r w:rsidR="004C27E7" w:rsidRPr="00CF5F92">
        <w:rPr>
          <w:rFonts w:ascii="Times New Roman" w:hAnsi="Times New Roman"/>
        </w:rPr>
        <w:t xml:space="preserve">Comprehensive oral </w:t>
      </w:r>
      <w:r w:rsidR="004C27E7">
        <w:rPr>
          <w:rFonts w:ascii="Times New Roman" w:hAnsi="Times New Roman"/>
        </w:rPr>
        <w:t>evaluations are covered once per member per three (3) years per service location. Comprehensive limited oral evaluations may be provided to</w:t>
      </w:r>
      <w:r w:rsidR="004C27E7" w:rsidRPr="00CF5F92">
        <w:rPr>
          <w:rFonts w:ascii="Times New Roman" w:hAnsi="Times New Roman"/>
        </w:rPr>
        <w:t xml:space="preserve"> </w:t>
      </w:r>
      <w:r w:rsidR="004C27E7">
        <w:rPr>
          <w:rFonts w:ascii="Times New Roman" w:hAnsi="Times New Roman"/>
        </w:rPr>
        <w:t xml:space="preserve">new patients or </w:t>
      </w:r>
      <w:r w:rsidR="004C27E7" w:rsidRPr="00CF5F92">
        <w:rPr>
          <w:rFonts w:ascii="Times New Roman" w:hAnsi="Times New Roman"/>
        </w:rPr>
        <w:t>established patients who have had a significant change in health conditions or other unusual circumstances.</w:t>
      </w:r>
    </w:p>
    <w:p w14:paraId="63E07451" w14:textId="77777777" w:rsidR="004C27E7" w:rsidRDefault="004C27E7" w:rsidP="003446F3">
      <w:pPr>
        <w:ind w:left="2520" w:right="-36" w:hanging="360"/>
        <w:rPr>
          <w:rFonts w:ascii="Times New Roman" w:hAnsi="Times New Roman"/>
        </w:rPr>
      </w:pPr>
    </w:p>
    <w:p w14:paraId="4F6CC597" w14:textId="58762537" w:rsidR="00916D6C" w:rsidRPr="00A81263" w:rsidDel="004274CF" w:rsidRDefault="004C27E7" w:rsidP="003446F3">
      <w:pPr>
        <w:ind w:left="2520" w:right="-36" w:hanging="360"/>
        <w:rPr>
          <w:rFonts w:ascii="Times New Roman" w:hAnsi="Times New Roman"/>
          <w:strike/>
        </w:rPr>
      </w:pPr>
      <w:r>
        <w:rPr>
          <w:rFonts w:ascii="Times New Roman" w:hAnsi="Times New Roman"/>
        </w:rPr>
        <w:t>2.</w:t>
      </w:r>
      <w:r>
        <w:rPr>
          <w:rFonts w:ascii="Times New Roman" w:hAnsi="Times New Roman"/>
        </w:rPr>
        <w:tab/>
      </w:r>
      <w:r w:rsidR="005F3870">
        <w:rPr>
          <w:rFonts w:ascii="Times New Roman" w:hAnsi="Times New Roman"/>
        </w:rPr>
        <w:t>P</w:t>
      </w:r>
      <w:r w:rsidR="00E80F88" w:rsidRPr="00A81263">
        <w:rPr>
          <w:rFonts w:ascii="Times New Roman" w:hAnsi="Times New Roman"/>
        </w:rPr>
        <w:t xml:space="preserve">eriodic oral </w:t>
      </w:r>
      <w:r w:rsidR="00D13CE0" w:rsidRPr="00A81263">
        <w:rPr>
          <w:rFonts w:ascii="Times New Roman" w:hAnsi="Times New Roman"/>
        </w:rPr>
        <w:t>e</w:t>
      </w:r>
      <w:r w:rsidR="00D13CE0">
        <w:rPr>
          <w:rFonts w:ascii="Times New Roman" w:hAnsi="Times New Roman"/>
        </w:rPr>
        <w:t>valu</w:t>
      </w:r>
      <w:r w:rsidR="00D13CE0" w:rsidRPr="00A81263">
        <w:rPr>
          <w:rFonts w:ascii="Times New Roman" w:hAnsi="Times New Roman"/>
        </w:rPr>
        <w:t xml:space="preserve">ations </w:t>
      </w:r>
      <w:r w:rsidR="005F3870">
        <w:rPr>
          <w:rFonts w:ascii="Times New Roman" w:hAnsi="Times New Roman"/>
        </w:rPr>
        <w:t xml:space="preserve">are </w:t>
      </w:r>
      <w:r w:rsidR="00010FAF">
        <w:rPr>
          <w:rFonts w:ascii="Times New Roman" w:hAnsi="Times New Roman"/>
        </w:rPr>
        <w:t>covered twice</w:t>
      </w:r>
      <w:r w:rsidR="00E204EA">
        <w:rPr>
          <w:rFonts w:ascii="Times New Roman" w:hAnsi="Times New Roman"/>
          <w:szCs w:val="22"/>
        </w:rPr>
        <w:t xml:space="preserve"> per </w:t>
      </w:r>
      <w:r w:rsidR="006A0AD3">
        <w:rPr>
          <w:rFonts w:ascii="Times New Roman" w:hAnsi="Times New Roman"/>
          <w:szCs w:val="22"/>
        </w:rPr>
        <w:t>member</w:t>
      </w:r>
      <w:r w:rsidR="00546AA3" w:rsidRPr="00546AA3">
        <w:rPr>
          <w:rFonts w:ascii="Times New Roman" w:hAnsi="Times New Roman"/>
          <w:szCs w:val="22"/>
        </w:rPr>
        <w:t xml:space="preserve"> per year</w:t>
      </w:r>
      <w:r w:rsidR="00E80F88" w:rsidRPr="00A81263">
        <w:rPr>
          <w:rFonts w:ascii="Times New Roman" w:hAnsi="Times New Roman"/>
        </w:rPr>
        <w:t xml:space="preserve">. </w:t>
      </w:r>
      <w:r w:rsidR="00E26F86">
        <w:rPr>
          <w:rFonts w:ascii="Times New Roman" w:hAnsi="Times New Roman"/>
        </w:rPr>
        <w:t>Any</w:t>
      </w:r>
      <w:r w:rsidR="009F6481">
        <w:rPr>
          <w:rFonts w:ascii="Times New Roman" w:hAnsi="Times New Roman"/>
        </w:rPr>
        <w:t xml:space="preserve"> </w:t>
      </w:r>
      <w:r w:rsidR="008A3119">
        <w:rPr>
          <w:rFonts w:ascii="Times New Roman" w:hAnsi="Times New Roman"/>
        </w:rPr>
        <w:t>comprehensive oral evaluation</w:t>
      </w:r>
      <w:r w:rsidR="00E26F86">
        <w:rPr>
          <w:rFonts w:ascii="Times New Roman" w:hAnsi="Times New Roman"/>
        </w:rPr>
        <w:t>s</w:t>
      </w:r>
      <w:r w:rsidR="00170521">
        <w:rPr>
          <w:rFonts w:ascii="Times New Roman" w:hAnsi="Times New Roman"/>
        </w:rPr>
        <w:t xml:space="preserve"> that </w:t>
      </w:r>
      <w:r w:rsidR="00E26F86">
        <w:rPr>
          <w:rFonts w:ascii="Times New Roman" w:hAnsi="Times New Roman"/>
        </w:rPr>
        <w:t xml:space="preserve">a </w:t>
      </w:r>
      <w:r w:rsidR="00354A32">
        <w:rPr>
          <w:rFonts w:ascii="Times New Roman" w:hAnsi="Times New Roman"/>
        </w:rPr>
        <w:t>member receive</w:t>
      </w:r>
      <w:r w:rsidR="00B7237F">
        <w:rPr>
          <w:rFonts w:ascii="Times New Roman" w:hAnsi="Times New Roman"/>
        </w:rPr>
        <w:t>s</w:t>
      </w:r>
      <w:r w:rsidR="00354A32">
        <w:rPr>
          <w:rFonts w:ascii="Times New Roman" w:hAnsi="Times New Roman"/>
        </w:rPr>
        <w:t xml:space="preserve"> </w:t>
      </w:r>
      <w:r w:rsidR="00B44094">
        <w:rPr>
          <w:rFonts w:ascii="Times New Roman" w:hAnsi="Times New Roman"/>
        </w:rPr>
        <w:t xml:space="preserve">shall </w:t>
      </w:r>
      <w:r w:rsidR="00E26F86">
        <w:rPr>
          <w:rFonts w:ascii="Times New Roman" w:hAnsi="Times New Roman"/>
        </w:rPr>
        <w:t>count towards th</w:t>
      </w:r>
      <w:r w:rsidR="00BE76B9">
        <w:rPr>
          <w:rFonts w:ascii="Times New Roman" w:hAnsi="Times New Roman"/>
        </w:rPr>
        <w:t>is limit</w:t>
      </w:r>
      <w:r w:rsidR="00354A32">
        <w:rPr>
          <w:rFonts w:ascii="Times New Roman" w:hAnsi="Times New Roman"/>
        </w:rPr>
        <w:t>.</w:t>
      </w:r>
    </w:p>
    <w:p w14:paraId="1AE50075" w14:textId="77777777" w:rsidR="00E80F88" w:rsidRPr="00CF5F92" w:rsidRDefault="00E80F88" w:rsidP="003446F3">
      <w:pPr>
        <w:ind w:left="2520" w:hanging="360"/>
        <w:rPr>
          <w:rFonts w:ascii="Times New Roman" w:hAnsi="Times New Roman"/>
        </w:rPr>
      </w:pPr>
    </w:p>
    <w:p w14:paraId="4CA4B5E7" w14:textId="07BFC65F" w:rsidR="00BF5D3A" w:rsidRDefault="004C27E7" w:rsidP="00BF5D3A">
      <w:pPr>
        <w:ind w:left="2520" w:right="-36" w:hanging="360"/>
        <w:rPr>
          <w:rFonts w:ascii="Times New Roman" w:hAnsi="Times New Roman"/>
        </w:rPr>
      </w:pPr>
      <w:r>
        <w:rPr>
          <w:rFonts w:ascii="Times New Roman" w:hAnsi="Times New Roman"/>
        </w:rPr>
        <w:t>3.</w:t>
      </w:r>
      <w:r w:rsidR="00E80F88" w:rsidRPr="00CF5F92">
        <w:rPr>
          <w:rFonts w:ascii="Times New Roman" w:hAnsi="Times New Roman"/>
        </w:rPr>
        <w:tab/>
      </w:r>
      <w:r w:rsidR="003F63E8">
        <w:rPr>
          <w:rFonts w:ascii="Times New Roman" w:hAnsi="Times New Roman"/>
        </w:rPr>
        <w:t>L</w:t>
      </w:r>
      <w:r w:rsidR="00E80F88" w:rsidRPr="00CF5F92">
        <w:rPr>
          <w:rFonts w:ascii="Times New Roman" w:hAnsi="Times New Roman"/>
        </w:rPr>
        <w:t xml:space="preserve">imited oral </w:t>
      </w:r>
      <w:r w:rsidR="00A9794B">
        <w:rPr>
          <w:rFonts w:ascii="Times New Roman" w:hAnsi="Times New Roman"/>
        </w:rPr>
        <w:t>evaluations</w:t>
      </w:r>
      <w:r w:rsidR="00867199">
        <w:rPr>
          <w:rFonts w:ascii="Times New Roman" w:hAnsi="Times New Roman"/>
        </w:rPr>
        <w:t>, detailed and extensive oral evaluations, and re-evaluations have a combined limit of</w:t>
      </w:r>
      <w:bookmarkStart w:id="4" w:name="_Hlk101818129"/>
      <w:r w:rsidR="00E80F88" w:rsidRPr="00CF5F92">
        <w:rPr>
          <w:rFonts w:ascii="Times New Roman" w:hAnsi="Times New Roman"/>
        </w:rPr>
        <w:t xml:space="preserve"> on</w:t>
      </w:r>
      <w:r w:rsidR="00010FAF">
        <w:rPr>
          <w:rFonts w:ascii="Times New Roman" w:hAnsi="Times New Roman"/>
        </w:rPr>
        <w:t>c</w:t>
      </w:r>
      <w:r w:rsidR="00E80F88" w:rsidRPr="00CF5F92">
        <w:rPr>
          <w:rFonts w:ascii="Times New Roman" w:hAnsi="Times New Roman"/>
        </w:rPr>
        <w:t xml:space="preserve">e per </w:t>
      </w:r>
      <w:r w:rsidR="00F54DDE">
        <w:rPr>
          <w:rFonts w:ascii="Times New Roman" w:hAnsi="Times New Roman"/>
        </w:rPr>
        <w:t xml:space="preserve">member </w:t>
      </w:r>
      <w:r w:rsidR="003257CF">
        <w:rPr>
          <w:rFonts w:ascii="Times New Roman" w:hAnsi="Times New Roman"/>
        </w:rPr>
        <w:t xml:space="preserve">per </w:t>
      </w:r>
      <w:r w:rsidR="00244557">
        <w:rPr>
          <w:rFonts w:ascii="Times New Roman" w:hAnsi="Times New Roman"/>
        </w:rPr>
        <w:t xml:space="preserve">service location per </w:t>
      </w:r>
      <w:r w:rsidR="00FD59FE">
        <w:rPr>
          <w:rFonts w:ascii="Times New Roman" w:hAnsi="Times New Roman"/>
        </w:rPr>
        <w:t>date of service</w:t>
      </w:r>
      <w:r w:rsidR="00E80F88" w:rsidRPr="00A81263">
        <w:rPr>
          <w:rFonts w:ascii="Times New Roman" w:hAnsi="Times New Roman"/>
        </w:rPr>
        <w:t>.</w:t>
      </w:r>
      <w:bookmarkEnd w:id="4"/>
      <w:r w:rsidR="00F156A7">
        <w:rPr>
          <w:rFonts w:ascii="Times New Roman" w:hAnsi="Times New Roman"/>
        </w:rPr>
        <w:t xml:space="preserve"> </w:t>
      </w:r>
      <w:r w:rsidR="00F156A7" w:rsidRPr="00F156A7">
        <w:rPr>
          <w:rFonts w:ascii="Times New Roman" w:hAnsi="Times New Roman"/>
        </w:rPr>
        <w:t xml:space="preserve">This means a member may receive one of these types of evaluations at </w:t>
      </w:r>
      <w:r w:rsidR="00BB3A78">
        <w:rPr>
          <w:rFonts w:ascii="Times New Roman" w:hAnsi="Times New Roman"/>
        </w:rPr>
        <w:t>each</w:t>
      </w:r>
      <w:r w:rsidR="00F156A7" w:rsidRPr="00F156A7">
        <w:rPr>
          <w:rFonts w:ascii="Times New Roman" w:hAnsi="Times New Roman"/>
        </w:rPr>
        <w:t xml:space="preserve"> </w:t>
      </w:r>
      <w:r w:rsidR="009F1C2B">
        <w:rPr>
          <w:rFonts w:ascii="Times New Roman" w:hAnsi="Times New Roman"/>
        </w:rPr>
        <w:t xml:space="preserve">eligible </w:t>
      </w:r>
      <w:r w:rsidR="00F156A7" w:rsidRPr="00F156A7">
        <w:rPr>
          <w:rFonts w:ascii="Times New Roman" w:hAnsi="Times New Roman"/>
        </w:rPr>
        <w:t>service location in a single day</w:t>
      </w:r>
      <w:r w:rsidR="00103425">
        <w:rPr>
          <w:rFonts w:ascii="Times New Roman" w:hAnsi="Times New Roman"/>
        </w:rPr>
        <w:t>, as necessary for referrals</w:t>
      </w:r>
      <w:r w:rsidR="00F156A7" w:rsidRPr="00F156A7">
        <w:rPr>
          <w:rFonts w:ascii="Times New Roman" w:hAnsi="Times New Roman"/>
        </w:rPr>
        <w:t>.</w:t>
      </w:r>
    </w:p>
    <w:p w14:paraId="6749B200" w14:textId="113E8B1C" w:rsidR="007065D6" w:rsidRDefault="007065D6">
      <w:pPr>
        <w:ind w:left="2520" w:right="-270" w:hanging="360"/>
        <w:rPr>
          <w:rFonts w:ascii="Times New Roman" w:hAnsi="Times New Roman"/>
        </w:rPr>
      </w:pPr>
    </w:p>
    <w:p w14:paraId="276B743C" w14:textId="4DB98202" w:rsidR="007065D6" w:rsidRDefault="007065D6">
      <w:pPr>
        <w:ind w:left="2520" w:right="-270" w:hanging="360"/>
        <w:rPr>
          <w:rFonts w:ascii="Times New Roman" w:hAnsi="Times New Roman"/>
        </w:rPr>
      </w:pPr>
      <w:r>
        <w:rPr>
          <w:rFonts w:ascii="Times New Roman" w:hAnsi="Times New Roman"/>
        </w:rPr>
        <w:t>4.</w:t>
      </w:r>
      <w:r>
        <w:rPr>
          <w:rFonts w:ascii="Times New Roman" w:hAnsi="Times New Roman"/>
        </w:rPr>
        <w:tab/>
      </w:r>
      <w:r w:rsidR="00010FAF">
        <w:rPr>
          <w:rFonts w:ascii="Times New Roman" w:hAnsi="Times New Roman"/>
        </w:rPr>
        <w:t>Comprehensive periodontal evaluations are covered twice per member per year.</w:t>
      </w:r>
    </w:p>
    <w:p w14:paraId="60BD6D9A" w14:textId="5E2295D8" w:rsidR="00972A92" w:rsidRDefault="00972A92">
      <w:pPr>
        <w:ind w:left="2520" w:right="-270" w:hanging="360"/>
        <w:rPr>
          <w:rFonts w:ascii="Times New Roman" w:hAnsi="Times New Roman"/>
        </w:rPr>
      </w:pPr>
    </w:p>
    <w:p w14:paraId="565A6A67" w14:textId="6F5569A4" w:rsidR="00262A0B" w:rsidRPr="00262A0B" w:rsidRDefault="00972A92" w:rsidP="003446F3">
      <w:pPr>
        <w:ind w:left="2520" w:right="-270" w:hanging="360"/>
        <w:rPr>
          <w:rFonts w:ascii="Times New Roman" w:hAnsi="Times New Roman"/>
        </w:rPr>
      </w:pPr>
      <w:r>
        <w:rPr>
          <w:rFonts w:ascii="Times New Roman" w:hAnsi="Times New Roman"/>
        </w:rPr>
        <w:t>5.</w:t>
      </w:r>
      <w:r>
        <w:tab/>
      </w:r>
      <w:r w:rsidR="00262A0B">
        <w:rPr>
          <w:rFonts w:ascii="Times New Roman" w:hAnsi="Times New Roman"/>
        </w:rPr>
        <w:t>Oral evaluations for a member under three (3) years</w:t>
      </w:r>
      <w:r w:rsidR="00112121">
        <w:rPr>
          <w:rFonts w:ascii="Times New Roman" w:hAnsi="Times New Roman"/>
        </w:rPr>
        <w:t xml:space="preserve"> of age</w:t>
      </w:r>
      <w:r w:rsidR="00E75758">
        <w:rPr>
          <w:rFonts w:ascii="Times New Roman" w:hAnsi="Times New Roman"/>
        </w:rPr>
        <w:t>, which include counseling with the primary caregiver,</w:t>
      </w:r>
      <w:r w:rsidR="00112121">
        <w:rPr>
          <w:rFonts w:ascii="Times New Roman" w:hAnsi="Times New Roman"/>
        </w:rPr>
        <w:t xml:space="preserve"> </w:t>
      </w:r>
      <w:r w:rsidR="00DB6176">
        <w:rPr>
          <w:rFonts w:ascii="Times New Roman" w:hAnsi="Times New Roman"/>
        </w:rPr>
        <w:t>are covered twice per year</w:t>
      </w:r>
      <w:r w:rsidR="00500781">
        <w:rPr>
          <w:rFonts w:ascii="Times New Roman" w:hAnsi="Times New Roman"/>
        </w:rPr>
        <w:t>.</w:t>
      </w:r>
    </w:p>
    <w:p w14:paraId="4D46D40F" w14:textId="77777777" w:rsidR="00262A0B" w:rsidRDefault="00262A0B" w:rsidP="003446F3">
      <w:pPr>
        <w:ind w:left="2520" w:right="-270" w:hanging="360"/>
      </w:pPr>
    </w:p>
    <w:p w14:paraId="40977B29" w14:textId="16DBFA7A" w:rsidR="00142E4E" w:rsidRDefault="00262A0B" w:rsidP="00142E4E">
      <w:pPr>
        <w:ind w:left="2520" w:right="-270" w:hanging="360"/>
        <w:rPr>
          <w:rFonts w:ascii="Times New Roman" w:hAnsi="Times New Roman"/>
        </w:rPr>
      </w:pPr>
      <w:r>
        <w:rPr>
          <w:rFonts w:ascii="Times New Roman" w:hAnsi="Times New Roman"/>
        </w:rPr>
        <w:t>6.</w:t>
      </w:r>
      <w:r>
        <w:rPr>
          <w:rFonts w:ascii="Times New Roman" w:hAnsi="Times New Roman"/>
        </w:rPr>
        <w:tab/>
      </w:r>
      <w:r w:rsidR="00670B5C">
        <w:rPr>
          <w:rFonts w:ascii="Times New Roman" w:hAnsi="Times New Roman"/>
        </w:rPr>
        <w:t xml:space="preserve">Screening of a patient </w:t>
      </w:r>
      <w:r w:rsidR="00F7670A">
        <w:rPr>
          <w:rFonts w:ascii="Times New Roman" w:hAnsi="Times New Roman"/>
        </w:rPr>
        <w:t>is covered</w:t>
      </w:r>
      <w:r w:rsidR="00F7670A" w:rsidRPr="00CF5F92">
        <w:rPr>
          <w:rFonts w:ascii="Times New Roman" w:hAnsi="Times New Roman"/>
        </w:rPr>
        <w:t xml:space="preserve"> on</w:t>
      </w:r>
      <w:r w:rsidR="00F7670A">
        <w:rPr>
          <w:rFonts w:ascii="Times New Roman" w:hAnsi="Times New Roman"/>
        </w:rPr>
        <w:t>c</w:t>
      </w:r>
      <w:r w:rsidR="00F7670A" w:rsidRPr="00CF5F92">
        <w:rPr>
          <w:rFonts w:ascii="Times New Roman" w:hAnsi="Times New Roman"/>
        </w:rPr>
        <w:t xml:space="preserve">e per </w:t>
      </w:r>
      <w:r w:rsidR="00F7670A">
        <w:rPr>
          <w:rFonts w:ascii="Times New Roman" w:hAnsi="Times New Roman"/>
        </w:rPr>
        <w:t>member per service location per date of service</w:t>
      </w:r>
      <w:r w:rsidR="00F7670A" w:rsidRPr="00A81263">
        <w:rPr>
          <w:rFonts w:ascii="Times New Roman" w:hAnsi="Times New Roman"/>
        </w:rPr>
        <w:t>.</w:t>
      </w:r>
      <w:r w:rsidR="00E22A4B">
        <w:rPr>
          <w:rFonts w:ascii="Times New Roman" w:hAnsi="Times New Roman"/>
        </w:rPr>
        <w:t xml:space="preserve"> </w:t>
      </w:r>
      <w:r w:rsidR="00944076">
        <w:rPr>
          <w:rFonts w:ascii="Times New Roman" w:hAnsi="Times New Roman"/>
        </w:rPr>
        <w:t xml:space="preserve">Screenings include </w:t>
      </w:r>
      <w:r w:rsidR="006C3820">
        <w:rPr>
          <w:rFonts w:ascii="Times New Roman" w:hAnsi="Times New Roman"/>
        </w:rPr>
        <w:t>state and federally mandated screenings</w:t>
      </w:r>
      <w:r w:rsidR="00011116">
        <w:rPr>
          <w:rFonts w:ascii="Times New Roman" w:hAnsi="Times New Roman"/>
        </w:rPr>
        <w:t xml:space="preserve"> </w:t>
      </w:r>
      <w:r w:rsidR="000C597F">
        <w:rPr>
          <w:rFonts w:ascii="Times New Roman" w:hAnsi="Times New Roman"/>
        </w:rPr>
        <w:t>that</w:t>
      </w:r>
      <w:r w:rsidR="00011116">
        <w:rPr>
          <w:rFonts w:ascii="Times New Roman" w:hAnsi="Times New Roman"/>
        </w:rPr>
        <w:t xml:space="preserve"> determine </w:t>
      </w:r>
      <w:r w:rsidR="000028DA">
        <w:rPr>
          <w:rFonts w:ascii="Times New Roman" w:hAnsi="Times New Roman"/>
        </w:rPr>
        <w:t xml:space="preserve">if a member </w:t>
      </w:r>
      <w:r w:rsidR="00C93254">
        <w:rPr>
          <w:rFonts w:ascii="Times New Roman" w:hAnsi="Times New Roman"/>
        </w:rPr>
        <w:t xml:space="preserve">needs to be seen by a dentist </w:t>
      </w:r>
      <w:r w:rsidR="007746F3">
        <w:rPr>
          <w:rFonts w:ascii="Times New Roman" w:hAnsi="Times New Roman"/>
        </w:rPr>
        <w:t>for a diagnosis</w:t>
      </w:r>
      <w:r w:rsidR="007C7E41">
        <w:rPr>
          <w:rFonts w:ascii="Times New Roman" w:hAnsi="Times New Roman"/>
        </w:rPr>
        <w:t xml:space="preserve"> and typically </w:t>
      </w:r>
      <w:r w:rsidR="00FA70FE">
        <w:rPr>
          <w:rFonts w:ascii="Times New Roman" w:hAnsi="Times New Roman"/>
        </w:rPr>
        <w:t xml:space="preserve">include </w:t>
      </w:r>
      <w:r w:rsidR="00682AC4">
        <w:rPr>
          <w:rFonts w:ascii="Times New Roman" w:hAnsi="Times New Roman"/>
        </w:rPr>
        <w:t>a brief oral examination</w:t>
      </w:r>
      <w:r w:rsidR="00185356">
        <w:rPr>
          <w:rFonts w:ascii="Times New Roman" w:hAnsi="Times New Roman"/>
        </w:rPr>
        <w:t>.</w:t>
      </w:r>
      <w:r w:rsidR="00142E4E">
        <w:rPr>
          <w:rFonts w:ascii="Times New Roman" w:hAnsi="Times New Roman"/>
        </w:rPr>
        <w:br w:type="page"/>
      </w:r>
    </w:p>
    <w:p w14:paraId="17302A86" w14:textId="77777777" w:rsidR="00142E4E" w:rsidRPr="00D206C0" w:rsidRDefault="00142E4E" w:rsidP="00142E4E">
      <w:pPr>
        <w:rPr>
          <w:rFonts w:ascii="Times New Roman" w:hAnsi="Times New Roman"/>
          <w:b/>
          <w:bCs/>
        </w:rPr>
      </w:pPr>
      <w:bookmarkStart w:id="5" w:name="_Hlk113015533"/>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2DDC1CBD" w14:textId="77777777" w:rsidR="00142E4E" w:rsidRPr="00CF5F92" w:rsidRDefault="00142E4E" w:rsidP="00142E4E">
      <w:pPr>
        <w:rPr>
          <w:rFonts w:ascii="Times New Roman" w:hAnsi="Times New Roman"/>
          <w:b/>
        </w:rPr>
      </w:pPr>
    </w:p>
    <w:bookmarkEnd w:id="5"/>
    <w:p w14:paraId="3442EB48" w14:textId="1735456F" w:rsidR="00E80F88" w:rsidRPr="00A81263" w:rsidRDefault="00E80F88" w:rsidP="00D12DF6">
      <w:pPr>
        <w:ind w:left="2160" w:right="-43" w:hanging="360"/>
        <w:rPr>
          <w:rFonts w:ascii="Times New Roman" w:hAnsi="Times New Roman"/>
          <w:b/>
        </w:rPr>
      </w:pPr>
      <w:r w:rsidRPr="00A81263">
        <w:rPr>
          <w:rFonts w:ascii="Times New Roman" w:hAnsi="Times New Roman"/>
        </w:rPr>
        <w:t>B.</w:t>
      </w:r>
      <w:r w:rsidRPr="00A81263">
        <w:rPr>
          <w:rFonts w:ascii="Times New Roman" w:hAnsi="Times New Roman"/>
        </w:rPr>
        <w:tab/>
      </w:r>
      <w:r w:rsidRPr="00A81263">
        <w:rPr>
          <w:rFonts w:ascii="Times New Roman" w:hAnsi="Times New Roman"/>
          <w:b/>
        </w:rPr>
        <w:t>Radiographs</w:t>
      </w:r>
    </w:p>
    <w:p w14:paraId="0648E5ED" w14:textId="77777777" w:rsidR="00E80F88" w:rsidRDefault="00E80F88" w:rsidP="00A81320">
      <w:pPr>
        <w:ind w:left="2160"/>
        <w:rPr>
          <w:rFonts w:ascii="Times New Roman" w:hAnsi="Times New Roman"/>
          <w:b/>
        </w:rPr>
      </w:pPr>
    </w:p>
    <w:p w14:paraId="1D7785D4" w14:textId="77777777" w:rsidR="009C0CEE" w:rsidRDefault="00A81320" w:rsidP="00D206C0">
      <w:pPr>
        <w:ind w:left="2160"/>
        <w:rPr>
          <w:rFonts w:ascii="Times New Roman" w:hAnsi="Times New Roman"/>
          <w:bCs/>
        </w:rPr>
      </w:pPr>
      <w:r>
        <w:rPr>
          <w:rFonts w:ascii="Times New Roman" w:hAnsi="Times New Roman"/>
          <w:bCs/>
        </w:rPr>
        <w:t xml:space="preserve">Reimbursement for </w:t>
      </w:r>
      <w:r w:rsidR="00A83463">
        <w:rPr>
          <w:rFonts w:ascii="Times New Roman" w:hAnsi="Times New Roman"/>
          <w:bCs/>
        </w:rPr>
        <w:t>r</w:t>
      </w:r>
      <w:r>
        <w:rPr>
          <w:rFonts w:ascii="Times New Roman" w:hAnsi="Times New Roman"/>
          <w:bCs/>
        </w:rPr>
        <w:t xml:space="preserve">adiographic </w:t>
      </w:r>
      <w:r w:rsidR="0057100B">
        <w:rPr>
          <w:rFonts w:ascii="Times New Roman" w:hAnsi="Times New Roman"/>
          <w:bCs/>
        </w:rPr>
        <w:t>and a</w:t>
      </w:r>
      <w:r w:rsidR="007C5C87">
        <w:rPr>
          <w:rFonts w:ascii="Times New Roman" w:hAnsi="Times New Roman"/>
          <w:bCs/>
        </w:rPr>
        <w:t>r</w:t>
      </w:r>
      <w:r w:rsidR="00D75713">
        <w:rPr>
          <w:rFonts w:ascii="Times New Roman" w:hAnsi="Times New Roman"/>
          <w:bCs/>
        </w:rPr>
        <w:t>throgram</w:t>
      </w:r>
      <w:r>
        <w:rPr>
          <w:rFonts w:ascii="Times New Roman" w:hAnsi="Times New Roman"/>
          <w:bCs/>
        </w:rPr>
        <w:t xml:space="preserve"> services inclu</w:t>
      </w:r>
      <w:r w:rsidR="004F7AE6">
        <w:rPr>
          <w:rFonts w:ascii="Times New Roman" w:hAnsi="Times New Roman"/>
          <w:bCs/>
        </w:rPr>
        <w:t>de</w:t>
      </w:r>
      <w:r w:rsidR="00323256">
        <w:rPr>
          <w:rFonts w:ascii="Times New Roman" w:hAnsi="Times New Roman"/>
          <w:bCs/>
        </w:rPr>
        <w:t>s</w:t>
      </w:r>
      <w:r w:rsidR="004F7AE6">
        <w:rPr>
          <w:rFonts w:ascii="Times New Roman" w:hAnsi="Times New Roman"/>
          <w:bCs/>
        </w:rPr>
        <w:t xml:space="preserve"> interpretation </w:t>
      </w:r>
      <w:r w:rsidR="00E47AD2">
        <w:rPr>
          <w:rFonts w:ascii="Times New Roman" w:hAnsi="Times New Roman"/>
          <w:bCs/>
        </w:rPr>
        <w:t>of the image(s).</w:t>
      </w:r>
      <w:r w:rsidR="00260E4E">
        <w:rPr>
          <w:rFonts w:ascii="Times New Roman" w:hAnsi="Times New Roman"/>
          <w:bCs/>
        </w:rPr>
        <w:t xml:space="preserve"> When possible</w:t>
      </w:r>
      <w:r w:rsidR="006025D4">
        <w:rPr>
          <w:rFonts w:ascii="Times New Roman" w:hAnsi="Times New Roman"/>
          <w:bCs/>
        </w:rPr>
        <w:t xml:space="preserve">, referring </w:t>
      </w:r>
      <w:r w:rsidR="00BA1C73">
        <w:rPr>
          <w:rFonts w:ascii="Times New Roman" w:hAnsi="Times New Roman"/>
          <w:bCs/>
        </w:rPr>
        <w:t>providers</w:t>
      </w:r>
      <w:r w:rsidR="006025D4">
        <w:rPr>
          <w:rFonts w:ascii="Times New Roman" w:hAnsi="Times New Roman"/>
          <w:bCs/>
        </w:rPr>
        <w:t xml:space="preserve"> shall </w:t>
      </w:r>
      <w:r w:rsidR="006B1242">
        <w:rPr>
          <w:rFonts w:ascii="Times New Roman" w:hAnsi="Times New Roman"/>
          <w:bCs/>
        </w:rPr>
        <w:t xml:space="preserve">send </w:t>
      </w:r>
      <w:r w:rsidR="00285FA6">
        <w:rPr>
          <w:rFonts w:ascii="Times New Roman" w:hAnsi="Times New Roman"/>
          <w:bCs/>
        </w:rPr>
        <w:t xml:space="preserve">relevant </w:t>
      </w:r>
      <w:r w:rsidR="003C042B">
        <w:rPr>
          <w:rFonts w:ascii="Times New Roman" w:hAnsi="Times New Roman"/>
          <w:bCs/>
        </w:rPr>
        <w:t xml:space="preserve">radiographs </w:t>
      </w:r>
      <w:r w:rsidR="00285FA6">
        <w:rPr>
          <w:rFonts w:ascii="Times New Roman" w:hAnsi="Times New Roman"/>
          <w:bCs/>
        </w:rPr>
        <w:t xml:space="preserve">to the </w:t>
      </w:r>
      <w:r w:rsidR="008E6C6E">
        <w:rPr>
          <w:rFonts w:ascii="Times New Roman" w:hAnsi="Times New Roman"/>
          <w:bCs/>
        </w:rPr>
        <w:t xml:space="preserve">provider </w:t>
      </w:r>
      <w:r w:rsidR="00CD63E9">
        <w:rPr>
          <w:rFonts w:ascii="Times New Roman" w:hAnsi="Times New Roman"/>
          <w:bCs/>
        </w:rPr>
        <w:t>accepting</w:t>
      </w:r>
      <w:r w:rsidR="008E6C6E">
        <w:rPr>
          <w:rFonts w:ascii="Times New Roman" w:hAnsi="Times New Roman"/>
          <w:bCs/>
        </w:rPr>
        <w:t xml:space="preserve"> </w:t>
      </w:r>
      <w:r w:rsidR="001461A9">
        <w:rPr>
          <w:rFonts w:ascii="Times New Roman" w:hAnsi="Times New Roman"/>
          <w:bCs/>
        </w:rPr>
        <w:t>the member</w:t>
      </w:r>
      <w:r w:rsidR="0093457B">
        <w:rPr>
          <w:rFonts w:ascii="Times New Roman" w:hAnsi="Times New Roman"/>
          <w:bCs/>
        </w:rPr>
        <w:t xml:space="preserve"> to </w:t>
      </w:r>
      <w:r w:rsidR="009335D9">
        <w:rPr>
          <w:rFonts w:ascii="Times New Roman" w:hAnsi="Times New Roman"/>
          <w:bCs/>
        </w:rPr>
        <w:t xml:space="preserve">reduce the need </w:t>
      </w:r>
      <w:r w:rsidR="000A6A08">
        <w:rPr>
          <w:rFonts w:ascii="Times New Roman" w:hAnsi="Times New Roman"/>
          <w:bCs/>
        </w:rPr>
        <w:t>f</w:t>
      </w:r>
      <w:r w:rsidR="00AD28C3">
        <w:rPr>
          <w:rFonts w:ascii="Times New Roman" w:hAnsi="Times New Roman"/>
          <w:bCs/>
        </w:rPr>
        <w:t>or addition</w:t>
      </w:r>
      <w:r w:rsidR="00CD63E9">
        <w:rPr>
          <w:rFonts w:ascii="Times New Roman" w:hAnsi="Times New Roman"/>
          <w:bCs/>
        </w:rPr>
        <w:t>al radiographs.</w:t>
      </w:r>
    </w:p>
    <w:p w14:paraId="1DE234D0" w14:textId="23AC20EA" w:rsidR="00142E4E" w:rsidRDefault="00142E4E" w:rsidP="00D206C0">
      <w:pPr>
        <w:ind w:left="2160"/>
        <w:rPr>
          <w:rFonts w:ascii="Times New Roman" w:hAnsi="Times New Roman"/>
          <w:bCs/>
        </w:rPr>
      </w:pPr>
    </w:p>
    <w:p w14:paraId="32AC0F94" w14:textId="77777777" w:rsidR="009C0CEE" w:rsidRDefault="00587818" w:rsidP="001B6DD3">
      <w:pPr>
        <w:pStyle w:val="BodyText3"/>
        <w:numPr>
          <w:ilvl w:val="0"/>
          <w:numId w:val="2"/>
        </w:numPr>
        <w:tabs>
          <w:tab w:val="clear" w:pos="720"/>
          <w:tab w:val="clear" w:pos="1800"/>
          <w:tab w:val="clear" w:pos="2520"/>
          <w:tab w:val="clear" w:pos="3240"/>
          <w:tab w:val="clear" w:pos="3960"/>
          <w:tab w:val="clear" w:pos="4680"/>
        </w:tabs>
        <w:ind w:left="2520" w:right="-43"/>
        <w:rPr>
          <w:szCs w:val="22"/>
        </w:rPr>
      </w:pPr>
      <w:r>
        <w:rPr>
          <w:szCs w:val="22"/>
        </w:rPr>
        <w:t>A</w:t>
      </w:r>
      <w:r w:rsidR="009D15B3">
        <w:rPr>
          <w:szCs w:val="22"/>
        </w:rPr>
        <w:t>n intraoral</w:t>
      </w:r>
      <w:r w:rsidR="007E522D">
        <w:rPr>
          <w:szCs w:val="22"/>
        </w:rPr>
        <w:t>,</w:t>
      </w:r>
      <w:r>
        <w:rPr>
          <w:szCs w:val="22"/>
        </w:rPr>
        <w:t xml:space="preserve"> complete series of radiographic images</w:t>
      </w:r>
      <w:r w:rsidR="00A51A72">
        <w:rPr>
          <w:szCs w:val="22"/>
        </w:rPr>
        <w:t>,</w:t>
      </w:r>
      <w:r w:rsidR="00B537DA">
        <w:rPr>
          <w:szCs w:val="22"/>
        </w:rPr>
        <w:t xml:space="preserve"> </w:t>
      </w:r>
      <w:r w:rsidR="0008382B">
        <w:rPr>
          <w:szCs w:val="22"/>
        </w:rPr>
        <w:t xml:space="preserve">consisting of </w:t>
      </w:r>
      <w:r w:rsidR="00A51A72">
        <w:rPr>
          <w:szCs w:val="22"/>
        </w:rPr>
        <w:t xml:space="preserve">at least </w:t>
      </w:r>
      <w:r w:rsidR="00501598">
        <w:rPr>
          <w:szCs w:val="22"/>
        </w:rPr>
        <w:t xml:space="preserve">fourteen </w:t>
      </w:r>
      <w:r w:rsidR="007E23B6">
        <w:rPr>
          <w:szCs w:val="22"/>
        </w:rPr>
        <w:t>(</w:t>
      </w:r>
      <w:r w:rsidR="004F2982">
        <w:rPr>
          <w:szCs w:val="22"/>
        </w:rPr>
        <w:t>14</w:t>
      </w:r>
      <w:r w:rsidR="00472A81">
        <w:rPr>
          <w:szCs w:val="22"/>
        </w:rPr>
        <w:t xml:space="preserve">) </w:t>
      </w:r>
      <w:r w:rsidR="004F2982" w:rsidRPr="004F2982">
        <w:rPr>
          <w:szCs w:val="22"/>
        </w:rPr>
        <w:t>periapical and posterior bitewing images</w:t>
      </w:r>
      <w:r w:rsidR="00A51A72">
        <w:rPr>
          <w:szCs w:val="22"/>
        </w:rPr>
        <w:t>,</w:t>
      </w:r>
      <w:r w:rsidR="004F2982" w:rsidRPr="004F2982">
        <w:rPr>
          <w:szCs w:val="22"/>
        </w:rPr>
        <w:t xml:space="preserve"> </w:t>
      </w:r>
      <w:r w:rsidR="00B537DA">
        <w:rPr>
          <w:szCs w:val="22"/>
        </w:rPr>
        <w:t>and</w:t>
      </w:r>
      <w:r w:rsidR="00F01612">
        <w:rPr>
          <w:szCs w:val="22"/>
        </w:rPr>
        <w:t xml:space="preserve"> </w:t>
      </w:r>
      <w:r w:rsidR="00E544AB">
        <w:rPr>
          <w:szCs w:val="22"/>
        </w:rPr>
        <w:t xml:space="preserve">a </w:t>
      </w:r>
      <w:r w:rsidR="003E7916">
        <w:rPr>
          <w:szCs w:val="22"/>
        </w:rPr>
        <w:t xml:space="preserve">panoramic </w:t>
      </w:r>
      <w:r w:rsidR="00E544AB">
        <w:rPr>
          <w:szCs w:val="22"/>
        </w:rPr>
        <w:t>radiograph</w:t>
      </w:r>
      <w:r w:rsidR="0015366D">
        <w:rPr>
          <w:szCs w:val="22"/>
        </w:rPr>
        <w:t xml:space="preserve"> have a combined limit of</w:t>
      </w:r>
      <w:r w:rsidR="004919D2">
        <w:rPr>
          <w:szCs w:val="22"/>
        </w:rPr>
        <w:t xml:space="preserve"> one </w:t>
      </w:r>
      <w:r w:rsidR="00620857">
        <w:rPr>
          <w:szCs w:val="22"/>
        </w:rPr>
        <w:t>(1)</w:t>
      </w:r>
      <w:r w:rsidR="004919D2">
        <w:rPr>
          <w:szCs w:val="22"/>
        </w:rPr>
        <w:t xml:space="preserve"> per member per three </w:t>
      </w:r>
      <w:r w:rsidR="00620857">
        <w:rPr>
          <w:szCs w:val="22"/>
        </w:rPr>
        <w:t>(3)</w:t>
      </w:r>
      <w:r w:rsidR="004919D2">
        <w:rPr>
          <w:szCs w:val="22"/>
        </w:rPr>
        <w:t xml:space="preserve"> years</w:t>
      </w:r>
      <w:r w:rsidR="00EE173A">
        <w:rPr>
          <w:szCs w:val="22"/>
        </w:rPr>
        <w:t>.</w:t>
      </w:r>
      <w:r w:rsidR="003826AB">
        <w:rPr>
          <w:szCs w:val="22"/>
        </w:rPr>
        <w:t xml:space="preserve"> </w:t>
      </w:r>
      <w:r w:rsidR="002B30D0">
        <w:rPr>
          <w:szCs w:val="22"/>
        </w:rPr>
        <w:t xml:space="preserve">Providers may submit a PA </w:t>
      </w:r>
      <w:r w:rsidR="00EF612E">
        <w:rPr>
          <w:szCs w:val="22"/>
        </w:rPr>
        <w:t>to cover</w:t>
      </w:r>
      <w:r w:rsidR="002B30D0">
        <w:rPr>
          <w:szCs w:val="22"/>
        </w:rPr>
        <w:t xml:space="preserve"> </w:t>
      </w:r>
      <w:r w:rsidR="00890E3F">
        <w:rPr>
          <w:szCs w:val="22"/>
        </w:rPr>
        <w:t>a</w:t>
      </w:r>
      <w:r w:rsidR="003826AB">
        <w:rPr>
          <w:szCs w:val="22"/>
        </w:rPr>
        <w:t xml:space="preserve">n additional instance </w:t>
      </w:r>
      <w:r w:rsidR="00580E67">
        <w:rPr>
          <w:szCs w:val="22"/>
        </w:rPr>
        <w:t>for or</w:t>
      </w:r>
      <w:r w:rsidR="00C63F3C">
        <w:rPr>
          <w:szCs w:val="22"/>
        </w:rPr>
        <w:t>thognathic</w:t>
      </w:r>
      <w:r w:rsidR="00580E67">
        <w:rPr>
          <w:szCs w:val="22"/>
        </w:rPr>
        <w:t xml:space="preserve"> surgery or orthodontic treatment planning</w:t>
      </w:r>
      <w:r w:rsidR="00DC0625">
        <w:rPr>
          <w:szCs w:val="22"/>
        </w:rPr>
        <w:t>.</w:t>
      </w:r>
    </w:p>
    <w:p w14:paraId="0F276C9B" w14:textId="0D55E12C" w:rsidR="006C3C60" w:rsidRDefault="006C3C60" w:rsidP="00D12DF6">
      <w:pPr>
        <w:ind w:left="2520" w:hanging="360"/>
        <w:rPr>
          <w:rFonts w:ascii="Times New Roman" w:hAnsi="Times New Roman"/>
        </w:rPr>
      </w:pPr>
    </w:p>
    <w:p w14:paraId="2B519B23" w14:textId="77777777" w:rsidR="009C0CEE" w:rsidRDefault="00E80F88" w:rsidP="00D12DF6">
      <w:pPr>
        <w:ind w:left="2520" w:right="-36" w:hanging="360"/>
        <w:rPr>
          <w:rFonts w:ascii="Times New Roman" w:hAnsi="Times New Roman"/>
        </w:rPr>
      </w:pPr>
      <w:r w:rsidRPr="00CF5F92">
        <w:rPr>
          <w:rFonts w:ascii="Times New Roman" w:hAnsi="Times New Roman"/>
        </w:rPr>
        <w:t>2.</w:t>
      </w:r>
      <w:r w:rsidRPr="00CF5F92">
        <w:rPr>
          <w:rFonts w:ascii="Times New Roman" w:hAnsi="Times New Roman"/>
        </w:rPr>
        <w:tab/>
      </w:r>
      <w:r w:rsidR="00490CB6">
        <w:rPr>
          <w:rFonts w:ascii="Times New Roman" w:hAnsi="Times New Roman"/>
        </w:rPr>
        <w:t xml:space="preserve">Intraoral periapical </w:t>
      </w:r>
      <w:r w:rsidR="005448D7">
        <w:rPr>
          <w:rFonts w:ascii="Times New Roman" w:hAnsi="Times New Roman"/>
        </w:rPr>
        <w:t>radiographs</w:t>
      </w:r>
      <w:r w:rsidR="00210417">
        <w:rPr>
          <w:rFonts w:ascii="Times New Roman" w:hAnsi="Times New Roman"/>
        </w:rPr>
        <w:t xml:space="preserve"> are </w:t>
      </w:r>
      <w:r w:rsidR="00A871D5">
        <w:rPr>
          <w:rFonts w:ascii="Times New Roman" w:hAnsi="Times New Roman"/>
        </w:rPr>
        <w:t>covered once</w:t>
      </w:r>
      <w:r w:rsidR="009822B2">
        <w:rPr>
          <w:rFonts w:ascii="Times New Roman" w:hAnsi="Times New Roman"/>
        </w:rPr>
        <w:t xml:space="preserve"> per </w:t>
      </w:r>
      <w:r w:rsidR="007C3EA0">
        <w:rPr>
          <w:rFonts w:ascii="Times New Roman" w:hAnsi="Times New Roman"/>
        </w:rPr>
        <w:t xml:space="preserve">member </w:t>
      </w:r>
      <w:r w:rsidR="00BA5D73">
        <w:rPr>
          <w:rFonts w:ascii="Times New Roman" w:hAnsi="Times New Roman"/>
        </w:rPr>
        <w:t xml:space="preserve">per service location </w:t>
      </w:r>
      <w:r w:rsidR="00547C7A">
        <w:rPr>
          <w:rFonts w:ascii="Times New Roman" w:hAnsi="Times New Roman"/>
        </w:rPr>
        <w:t xml:space="preserve">per date of service, but no more than </w:t>
      </w:r>
      <w:r w:rsidR="007C3EA0">
        <w:rPr>
          <w:rFonts w:ascii="Times New Roman" w:hAnsi="Times New Roman"/>
        </w:rPr>
        <w:t>t</w:t>
      </w:r>
      <w:r w:rsidR="002C3D4F">
        <w:rPr>
          <w:rFonts w:ascii="Times New Roman" w:hAnsi="Times New Roman"/>
        </w:rPr>
        <w:t>welve</w:t>
      </w:r>
      <w:r w:rsidR="00547C7A">
        <w:rPr>
          <w:rFonts w:ascii="Times New Roman" w:hAnsi="Times New Roman"/>
        </w:rPr>
        <w:t xml:space="preserve"> (12)</w:t>
      </w:r>
      <w:r w:rsidR="00E34216">
        <w:rPr>
          <w:rFonts w:ascii="Times New Roman" w:hAnsi="Times New Roman"/>
        </w:rPr>
        <w:t xml:space="preserve"> per year.</w:t>
      </w:r>
    </w:p>
    <w:p w14:paraId="5DBDEEB6" w14:textId="0DDE7C42" w:rsidR="00E80F88" w:rsidRPr="00CF5F92" w:rsidRDefault="00E80F88" w:rsidP="00D12DF6">
      <w:pPr>
        <w:ind w:left="2520" w:hanging="360"/>
        <w:rPr>
          <w:rFonts w:ascii="Times New Roman" w:hAnsi="Times New Roman"/>
        </w:rPr>
      </w:pPr>
    </w:p>
    <w:p w14:paraId="3FCD14DC" w14:textId="68655A6B" w:rsidR="0087701E" w:rsidRDefault="00E80F88" w:rsidP="00D12DF6">
      <w:pPr>
        <w:ind w:left="2520" w:right="-36" w:hanging="360"/>
        <w:rPr>
          <w:rFonts w:ascii="Times New Roman" w:hAnsi="Times New Roman"/>
        </w:rPr>
      </w:pPr>
      <w:r w:rsidRPr="00CF5F92">
        <w:rPr>
          <w:rFonts w:ascii="Times New Roman" w:hAnsi="Times New Roman"/>
        </w:rPr>
        <w:t>3.</w:t>
      </w:r>
      <w:r w:rsidRPr="00CF5F92">
        <w:rPr>
          <w:rFonts w:ascii="Times New Roman" w:hAnsi="Times New Roman"/>
        </w:rPr>
        <w:tab/>
      </w:r>
      <w:r w:rsidR="002839B7">
        <w:rPr>
          <w:rFonts w:ascii="Times New Roman" w:hAnsi="Times New Roman"/>
        </w:rPr>
        <w:t>Intraoral o</w:t>
      </w:r>
      <w:r w:rsidR="0065651F">
        <w:rPr>
          <w:rFonts w:ascii="Times New Roman" w:hAnsi="Times New Roman"/>
        </w:rPr>
        <w:t xml:space="preserve">cclusal </w:t>
      </w:r>
      <w:r w:rsidR="00052973">
        <w:rPr>
          <w:rFonts w:ascii="Times New Roman" w:hAnsi="Times New Roman"/>
        </w:rPr>
        <w:t xml:space="preserve">radiographs are covered for members under </w:t>
      </w:r>
      <w:r w:rsidR="001336F1">
        <w:rPr>
          <w:rFonts w:ascii="Times New Roman" w:hAnsi="Times New Roman"/>
        </w:rPr>
        <w:t>twenty-one (</w:t>
      </w:r>
      <w:r w:rsidR="00052973">
        <w:rPr>
          <w:rFonts w:ascii="Times New Roman" w:hAnsi="Times New Roman"/>
        </w:rPr>
        <w:t>21</w:t>
      </w:r>
      <w:r w:rsidR="001336F1">
        <w:rPr>
          <w:rFonts w:ascii="Times New Roman" w:hAnsi="Times New Roman"/>
        </w:rPr>
        <w:t>)</w:t>
      </w:r>
      <w:r w:rsidR="001860B5">
        <w:rPr>
          <w:rFonts w:ascii="Times New Roman" w:hAnsi="Times New Roman"/>
        </w:rPr>
        <w:t xml:space="preserve"> and limited to one per member per three years</w:t>
      </w:r>
      <w:r w:rsidR="00997858">
        <w:rPr>
          <w:rFonts w:ascii="Times New Roman" w:hAnsi="Times New Roman"/>
        </w:rPr>
        <w:t>.</w:t>
      </w:r>
    </w:p>
    <w:p w14:paraId="526E2717" w14:textId="1510BDBB" w:rsidR="00E80F88" w:rsidRDefault="00E80F88" w:rsidP="00D672D8">
      <w:pPr>
        <w:ind w:left="2520" w:hanging="360"/>
        <w:rPr>
          <w:rFonts w:ascii="Times New Roman" w:hAnsi="Times New Roman"/>
        </w:rPr>
      </w:pPr>
    </w:p>
    <w:p w14:paraId="3E4B767E" w14:textId="4E686B5D" w:rsidR="00F846D3" w:rsidRDefault="00C743FB" w:rsidP="00D672D8">
      <w:pPr>
        <w:ind w:left="2520" w:hanging="360"/>
        <w:rPr>
          <w:rFonts w:ascii="Times New Roman" w:hAnsi="Times New Roman"/>
        </w:rPr>
      </w:pPr>
      <w:r>
        <w:rPr>
          <w:rFonts w:ascii="Times New Roman" w:hAnsi="Times New Roman"/>
        </w:rPr>
        <w:t>4</w:t>
      </w:r>
      <w:r w:rsidR="00F846D3">
        <w:rPr>
          <w:rFonts w:ascii="Times New Roman" w:hAnsi="Times New Roman"/>
        </w:rPr>
        <w:t>.</w:t>
      </w:r>
      <w:r w:rsidR="00F846D3">
        <w:rPr>
          <w:rFonts w:ascii="Times New Roman" w:hAnsi="Times New Roman"/>
        </w:rPr>
        <w:tab/>
      </w:r>
      <w:r w:rsidR="00B14553">
        <w:rPr>
          <w:rFonts w:ascii="Times New Roman" w:hAnsi="Times New Roman"/>
        </w:rPr>
        <w:t>Single</w:t>
      </w:r>
      <w:r w:rsidR="0054782C">
        <w:rPr>
          <w:rFonts w:ascii="Times New Roman" w:hAnsi="Times New Roman"/>
        </w:rPr>
        <w:t xml:space="preserve"> </w:t>
      </w:r>
      <w:r w:rsidR="00B14553">
        <w:rPr>
          <w:rFonts w:ascii="Times New Roman" w:hAnsi="Times New Roman"/>
        </w:rPr>
        <w:t>bitewing radiograph</w:t>
      </w:r>
      <w:r w:rsidR="00A77BC3">
        <w:rPr>
          <w:rFonts w:ascii="Times New Roman" w:hAnsi="Times New Roman"/>
        </w:rPr>
        <w:t>s</w:t>
      </w:r>
      <w:r w:rsidR="00B14553">
        <w:rPr>
          <w:rFonts w:ascii="Times New Roman" w:hAnsi="Times New Roman"/>
        </w:rPr>
        <w:t xml:space="preserve"> are covered </w:t>
      </w:r>
      <w:r w:rsidR="001C791F">
        <w:rPr>
          <w:rFonts w:ascii="Times New Roman" w:hAnsi="Times New Roman"/>
        </w:rPr>
        <w:t xml:space="preserve">once </w:t>
      </w:r>
      <w:r w:rsidR="006C7F2F">
        <w:rPr>
          <w:rFonts w:ascii="Times New Roman" w:hAnsi="Times New Roman"/>
        </w:rPr>
        <w:t xml:space="preserve">per member </w:t>
      </w:r>
      <w:r w:rsidR="001C791F">
        <w:rPr>
          <w:rFonts w:ascii="Times New Roman" w:hAnsi="Times New Roman"/>
        </w:rPr>
        <w:t xml:space="preserve">per date of service per service location. </w:t>
      </w:r>
      <w:r w:rsidR="0052648B">
        <w:rPr>
          <w:rFonts w:ascii="Times New Roman" w:hAnsi="Times New Roman"/>
        </w:rPr>
        <w:t xml:space="preserve">Sets of </w:t>
      </w:r>
      <w:r w:rsidR="00361F4E">
        <w:rPr>
          <w:rFonts w:ascii="Times New Roman" w:hAnsi="Times New Roman"/>
        </w:rPr>
        <w:t xml:space="preserve">two (2) or more </w:t>
      </w:r>
      <w:r w:rsidR="0052648B">
        <w:rPr>
          <w:rFonts w:ascii="Times New Roman" w:hAnsi="Times New Roman"/>
        </w:rPr>
        <w:t>b</w:t>
      </w:r>
      <w:r w:rsidR="0001430D">
        <w:rPr>
          <w:rFonts w:ascii="Times New Roman" w:hAnsi="Times New Roman"/>
        </w:rPr>
        <w:t>itewing radiographs</w:t>
      </w:r>
      <w:r w:rsidR="00F65C6E">
        <w:rPr>
          <w:rFonts w:ascii="Times New Roman" w:hAnsi="Times New Roman"/>
        </w:rPr>
        <w:t xml:space="preserve"> </w:t>
      </w:r>
      <w:r w:rsidR="00E648FD">
        <w:rPr>
          <w:rFonts w:ascii="Times New Roman" w:hAnsi="Times New Roman"/>
        </w:rPr>
        <w:t>and extra-oral posterior radiographs have a combined limit of</w:t>
      </w:r>
      <w:r w:rsidR="0001430D">
        <w:rPr>
          <w:rFonts w:ascii="Times New Roman" w:hAnsi="Times New Roman"/>
        </w:rPr>
        <w:t xml:space="preserve"> two </w:t>
      </w:r>
      <w:r w:rsidR="00664F76">
        <w:rPr>
          <w:rFonts w:ascii="Times New Roman" w:hAnsi="Times New Roman"/>
        </w:rPr>
        <w:t xml:space="preserve">(2) </w:t>
      </w:r>
      <w:r w:rsidR="0001430D">
        <w:rPr>
          <w:rFonts w:ascii="Times New Roman" w:hAnsi="Times New Roman"/>
        </w:rPr>
        <w:t>per member per year</w:t>
      </w:r>
      <w:r w:rsidR="00EC5852">
        <w:rPr>
          <w:rFonts w:ascii="Times New Roman" w:hAnsi="Times New Roman"/>
        </w:rPr>
        <w:t>. Extra-oral posterior radiographs</w:t>
      </w:r>
      <w:r w:rsidR="005C418E">
        <w:rPr>
          <w:rFonts w:ascii="Times New Roman" w:hAnsi="Times New Roman"/>
        </w:rPr>
        <w:t xml:space="preserve"> are covered</w:t>
      </w:r>
      <w:r w:rsidR="00AE45F5">
        <w:rPr>
          <w:rFonts w:ascii="Times New Roman" w:hAnsi="Times New Roman"/>
        </w:rPr>
        <w:t xml:space="preserve"> for Members </w:t>
      </w:r>
      <w:r w:rsidR="00547DE0">
        <w:rPr>
          <w:rFonts w:ascii="Times New Roman" w:hAnsi="Times New Roman"/>
        </w:rPr>
        <w:t>under twenty-one (21)</w:t>
      </w:r>
      <w:r w:rsidR="005C418E">
        <w:rPr>
          <w:rFonts w:ascii="Times New Roman" w:hAnsi="Times New Roman"/>
        </w:rPr>
        <w:t xml:space="preserve"> when the Member has a clinical intolerance of the sensor</w:t>
      </w:r>
      <w:r w:rsidR="009C5FE6">
        <w:rPr>
          <w:rFonts w:ascii="Times New Roman" w:hAnsi="Times New Roman"/>
        </w:rPr>
        <w:t xml:space="preserve">, and providers must document the intolerance in the </w:t>
      </w:r>
      <w:r w:rsidR="00BA16C5">
        <w:rPr>
          <w:rFonts w:ascii="Times New Roman" w:hAnsi="Times New Roman"/>
        </w:rPr>
        <w:t>m</w:t>
      </w:r>
      <w:r w:rsidR="009C5FE6">
        <w:rPr>
          <w:rFonts w:ascii="Times New Roman" w:hAnsi="Times New Roman"/>
        </w:rPr>
        <w:t>ember’s record.</w:t>
      </w:r>
      <w:r w:rsidR="000633EC">
        <w:rPr>
          <w:rFonts w:ascii="Times New Roman" w:hAnsi="Times New Roman"/>
        </w:rPr>
        <w:t xml:space="preserve"> Extra-oral </w:t>
      </w:r>
      <w:r w:rsidR="0093658F">
        <w:rPr>
          <w:rFonts w:ascii="Times New Roman" w:hAnsi="Times New Roman"/>
        </w:rPr>
        <w:t xml:space="preserve">posterior radiographs may not </w:t>
      </w:r>
      <w:r w:rsidR="00912CB6">
        <w:rPr>
          <w:rFonts w:ascii="Times New Roman" w:hAnsi="Times New Roman"/>
        </w:rPr>
        <w:t>be delivered on the same date of service as a</w:t>
      </w:r>
      <w:r w:rsidR="005556D8">
        <w:rPr>
          <w:rFonts w:ascii="Times New Roman" w:hAnsi="Times New Roman"/>
        </w:rPr>
        <w:t xml:space="preserve"> panoramic radiograph.</w:t>
      </w:r>
    </w:p>
    <w:p w14:paraId="05374755" w14:textId="0B4D81A2" w:rsidR="0001430D" w:rsidRDefault="0001430D" w:rsidP="00D672D8">
      <w:pPr>
        <w:ind w:left="2520" w:hanging="360"/>
        <w:rPr>
          <w:rFonts w:ascii="Times New Roman" w:hAnsi="Times New Roman"/>
        </w:rPr>
      </w:pPr>
    </w:p>
    <w:p w14:paraId="5D542E12" w14:textId="62690D68" w:rsidR="00491A34" w:rsidRDefault="00194346" w:rsidP="008375A0">
      <w:pPr>
        <w:ind w:left="2520" w:hanging="360"/>
        <w:rPr>
          <w:rFonts w:ascii="Times New Roman" w:hAnsi="Times New Roman"/>
        </w:rPr>
      </w:pPr>
      <w:r>
        <w:rPr>
          <w:rFonts w:ascii="Times New Roman" w:hAnsi="Times New Roman"/>
        </w:rPr>
        <w:t>5.</w:t>
      </w:r>
      <w:r>
        <w:rPr>
          <w:rFonts w:ascii="Times New Roman" w:hAnsi="Times New Roman"/>
        </w:rPr>
        <w:tab/>
        <w:t>Temporomandibular joint a</w:t>
      </w:r>
      <w:r w:rsidR="007C5C87">
        <w:rPr>
          <w:rFonts w:ascii="Times New Roman" w:hAnsi="Times New Roman"/>
        </w:rPr>
        <w:t>r</w:t>
      </w:r>
      <w:r>
        <w:rPr>
          <w:rFonts w:ascii="Times New Roman" w:hAnsi="Times New Roman"/>
        </w:rPr>
        <w:t>throgram</w:t>
      </w:r>
      <w:r w:rsidR="00491A34">
        <w:rPr>
          <w:rFonts w:ascii="Times New Roman" w:hAnsi="Times New Roman"/>
        </w:rPr>
        <w:t>s</w:t>
      </w:r>
      <w:r w:rsidR="00AA2609">
        <w:rPr>
          <w:rFonts w:ascii="Times New Roman" w:hAnsi="Times New Roman"/>
        </w:rPr>
        <w:t xml:space="preserve"> and other </w:t>
      </w:r>
      <w:r w:rsidR="00015766">
        <w:rPr>
          <w:rFonts w:ascii="Times New Roman" w:hAnsi="Times New Roman"/>
        </w:rPr>
        <w:t>temporomandibular joint radiographs require</w:t>
      </w:r>
      <w:r w:rsidR="00717505">
        <w:rPr>
          <w:rFonts w:ascii="Times New Roman" w:hAnsi="Times New Roman"/>
        </w:rPr>
        <w:t xml:space="preserve"> PA</w:t>
      </w:r>
      <w:r w:rsidR="00491A34">
        <w:rPr>
          <w:rFonts w:ascii="Times New Roman" w:hAnsi="Times New Roman"/>
        </w:rPr>
        <w:t>.</w:t>
      </w:r>
    </w:p>
    <w:p w14:paraId="57FB8BA3" w14:textId="6828D975" w:rsidR="00905D16" w:rsidRDefault="00905D16">
      <w:pPr>
        <w:ind w:left="2520" w:hanging="360"/>
        <w:rPr>
          <w:rFonts w:ascii="Times New Roman" w:hAnsi="Times New Roman"/>
        </w:rPr>
      </w:pPr>
    </w:p>
    <w:p w14:paraId="022B5744" w14:textId="27E1F111" w:rsidR="00905D16" w:rsidRDefault="00E42617" w:rsidP="00652176">
      <w:pPr>
        <w:ind w:left="2520" w:hanging="360"/>
        <w:rPr>
          <w:rFonts w:ascii="Times New Roman" w:hAnsi="Times New Roman"/>
        </w:rPr>
      </w:pPr>
      <w:r>
        <w:rPr>
          <w:rFonts w:ascii="Times New Roman" w:hAnsi="Times New Roman"/>
        </w:rPr>
        <w:t>6</w:t>
      </w:r>
      <w:r w:rsidR="00905D16">
        <w:rPr>
          <w:rFonts w:ascii="Times New Roman" w:hAnsi="Times New Roman"/>
        </w:rPr>
        <w:t>.</w:t>
      </w:r>
      <w:r w:rsidR="00C875C4">
        <w:rPr>
          <w:rFonts w:ascii="Times New Roman" w:hAnsi="Times New Roman"/>
        </w:rPr>
        <w:tab/>
      </w:r>
      <w:r w:rsidR="00FA550E">
        <w:rPr>
          <w:rFonts w:ascii="Times New Roman" w:hAnsi="Times New Roman"/>
        </w:rPr>
        <w:t xml:space="preserve">A </w:t>
      </w:r>
      <w:r w:rsidR="00C875C4">
        <w:rPr>
          <w:rFonts w:ascii="Times New Roman" w:hAnsi="Times New Roman"/>
        </w:rPr>
        <w:t xml:space="preserve">2D cephalometric radiograph </w:t>
      </w:r>
      <w:r w:rsidR="00FA550E">
        <w:rPr>
          <w:rFonts w:ascii="Times New Roman" w:hAnsi="Times New Roman"/>
        </w:rPr>
        <w:t>is</w:t>
      </w:r>
      <w:r w:rsidR="00C875C4">
        <w:rPr>
          <w:rFonts w:ascii="Times New Roman" w:hAnsi="Times New Roman"/>
        </w:rPr>
        <w:t xml:space="preserve"> covered </w:t>
      </w:r>
      <w:r w:rsidR="003055B5">
        <w:rPr>
          <w:rFonts w:ascii="Times New Roman" w:hAnsi="Times New Roman"/>
        </w:rPr>
        <w:t xml:space="preserve">for members under twenty-one (21) </w:t>
      </w:r>
      <w:r w:rsidR="00903BCC">
        <w:rPr>
          <w:rFonts w:ascii="Times New Roman" w:hAnsi="Times New Roman"/>
        </w:rPr>
        <w:t>when medically necessary as part of an orthodontic, trauma, or orthognathic treatment plan.</w:t>
      </w:r>
    </w:p>
    <w:p w14:paraId="69768231" w14:textId="77777777" w:rsidR="00AE28C0" w:rsidRDefault="00AE28C0" w:rsidP="00AE28C0">
      <w:pPr>
        <w:ind w:left="2520" w:right="-270" w:hanging="360"/>
        <w:rPr>
          <w:rFonts w:ascii="Times New Roman" w:hAnsi="Times New Roman"/>
        </w:rPr>
      </w:pPr>
    </w:p>
    <w:p w14:paraId="05DFDCB7" w14:textId="1D09E21D" w:rsidR="004A1F9F" w:rsidRDefault="00E42617" w:rsidP="00D54261">
      <w:pPr>
        <w:ind w:left="2520" w:hanging="360"/>
        <w:rPr>
          <w:rFonts w:ascii="Times New Roman" w:hAnsi="Times New Roman"/>
        </w:rPr>
      </w:pPr>
      <w:r>
        <w:rPr>
          <w:rFonts w:ascii="Times New Roman" w:hAnsi="Times New Roman"/>
        </w:rPr>
        <w:t>7</w:t>
      </w:r>
      <w:r w:rsidR="00652176">
        <w:rPr>
          <w:rFonts w:ascii="Times New Roman" w:hAnsi="Times New Roman"/>
        </w:rPr>
        <w:t>.</w:t>
      </w:r>
      <w:r w:rsidR="00652176">
        <w:rPr>
          <w:rFonts w:ascii="Times New Roman" w:hAnsi="Times New Roman"/>
        </w:rPr>
        <w:tab/>
      </w:r>
      <w:r w:rsidR="00FA550E">
        <w:rPr>
          <w:rFonts w:ascii="Times New Roman" w:hAnsi="Times New Roman"/>
        </w:rPr>
        <w:t>An e</w:t>
      </w:r>
      <w:r w:rsidR="00652176">
        <w:rPr>
          <w:rFonts w:ascii="Times New Roman" w:hAnsi="Times New Roman"/>
        </w:rPr>
        <w:t xml:space="preserve">xtra-oral 2D </w:t>
      </w:r>
      <w:r w:rsidR="00846C5F">
        <w:rPr>
          <w:rFonts w:ascii="Times New Roman" w:hAnsi="Times New Roman"/>
        </w:rPr>
        <w:t>p</w:t>
      </w:r>
      <w:r w:rsidR="00652176">
        <w:rPr>
          <w:rFonts w:ascii="Times New Roman" w:hAnsi="Times New Roman"/>
        </w:rPr>
        <w:t>rojection radiograph</w:t>
      </w:r>
      <w:r w:rsidR="00FA550E">
        <w:rPr>
          <w:rFonts w:ascii="Times New Roman" w:hAnsi="Times New Roman"/>
        </w:rPr>
        <w:t xml:space="preserve"> is covered </w:t>
      </w:r>
      <w:r w:rsidR="001F6FD3">
        <w:rPr>
          <w:rFonts w:ascii="Times New Roman" w:hAnsi="Times New Roman"/>
        </w:rPr>
        <w:t xml:space="preserve">for members under twenty-one (21) </w:t>
      </w:r>
      <w:r w:rsidR="00C24834">
        <w:rPr>
          <w:rFonts w:ascii="Times New Roman" w:hAnsi="Times New Roman"/>
        </w:rPr>
        <w:t>and adults with a</w:t>
      </w:r>
      <w:r w:rsidR="00C35138">
        <w:rPr>
          <w:rFonts w:ascii="Times New Roman" w:hAnsi="Times New Roman"/>
        </w:rPr>
        <w:t xml:space="preserve">n </w:t>
      </w:r>
      <w:r w:rsidR="00BE3665">
        <w:rPr>
          <w:rFonts w:ascii="Times New Roman" w:hAnsi="Times New Roman"/>
        </w:rPr>
        <w:t xml:space="preserve">intellectual or developmental disability </w:t>
      </w:r>
      <w:r w:rsidR="00B6339C">
        <w:rPr>
          <w:rFonts w:ascii="Times New Roman" w:hAnsi="Times New Roman"/>
        </w:rPr>
        <w:t>when medically necessary as part of an orthognathic or orthodontic treatment plan</w:t>
      </w:r>
    </w:p>
    <w:p w14:paraId="02C28493" w14:textId="77777777" w:rsidR="003874FC" w:rsidRPr="00CF5F92" w:rsidRDefault="003874FC" w:rsidP="00D54261">
      <w:pPr>
        <w:ind w:left="2520" w:hanging="360"/>
        <w:rPr>
          <w:rFonts w:ascii="Times New Roman" w:hAnsi="Times New Roman"/>
        </w:rPr>
      </w:pPr>
    </w:p>
    <w:p w14:paraId="0A397F1A" w14:textId="52316BE0" w:rsidR="00E80F88" w:rsidRPr="00CF5F92" w:rsidRDefault="00544E0D" w:rsidP="00544E0D">
      <w:pPr>
        <w:ind w:left="2520" w:right="-36" w:hanging="360"/>
        <w:rPr>
          <w:rFonts w:ascii="Times New Roman" w:hAnsi="Times New Roman"/>
          <w:b/>
        </w:rPr>
      </w:pPr>
      <w:r>
        <w:rPr>
          <w:rFonts w:ascii="Times New Roman" w:hAnsi="Times New Roman"/>
        </w:rPr>
        <w:t>8</w:t>
      </w:r>
      <w:r w:rsidR="00E80F88" w:rsidRPr="00CF5F92">
        <w:rPr>
          <w:rFonts w:ascii="Times New Roman" w:hAnsi="Times New Roman"/>
        </w:rPr>
        <w:t>.</w:t>
      </w:r>
      <w:r w:rsidR="00E80F88" w:rsidRPr="00CF5F92">
        <w:rPr>
          <w:rFonts w:ascii="Times New Roman" w:hAnsi="Times New Roman"/>
        </w:rPr>
        <w:tab/>
      </w:r>
      <w:r w:rsidR="00E80F88" w:rsidRPr="00544E0D">
        <w:rPr>
          <w:rFonts w:ascii="Times New Roman" w:hAnsi="Times New Roman"/>
          <w:bCs/>
        </w:rPr>
        <w:t>Sialography</w:t>
      </w:r>
      <w:r w:rsidR="00B506D3" w:rsidRPr="00544E0D">
        <w:rPr>
          <w:rFonts w:ascii="Times New Roman" w:hAnsi="Times New Roman"/>
          <w:bCs/>
        </w:rPr>
        <w:t xml:space="preserve"> </w:t>
      </w:r>
      <w:r w:rsidR="00E761EA">
        <w:rPr>
          <w:rFonts w:ascii="Times New Roman" w:hAnsi="Times New Roman"/>
          <w:bCs/>
        </w:rPr>
        <w:t>requires</w:t>
      </w:r>
      <w:r w:rsidR="00B506D3">
        <w:rPr>
          <w:rFonts w:ascii="Times New Roman" w:hAnsi="Times New Roman"/>
          <w:bCs/>
        </w:rPr>
        <w:t xml:space="preserve"> PA</w:t>
      </w:r>
      <w:r w:rsidR="00E80F88" w:rsidRPr="00CF5F92">
        <w:rPr>
          <w:rFonts w:ascii="Times New Roman" w:hAnsi="Times New Roman"/>
        </w:rPr>
        <w:t>.</w:t>
      </w:r>
    </w:p>
    <w:p w14:paraId="5ACDC656" w14:textId="77777777" w:rsidR="00E80F88" w:rsidRPr="00CF5F92" w:rsidRDefault="00E80F88" w:rsidP="00794C00">
      <w:pPr>
        <w:ind w:left="2160" w:hanging="360"/>
        <w:rPr>
          <w:rFonts w:ascii="Times New Roman" w:hAnsi="Times New Roman"/>
        </w:rPr>
      </w:pPr>
    </w:p>
    <w:p w14:paraId="35BB9EA9" w14:textId="0F9A37D2" w:rsidR="00E80F88" w:rsidRDefault="000202A2" w:rsidP="003874FC">
      <w:pPr>
        <w:ind w:left="2160" w:hanging="360"/>
        <w:rPr>
          <w:rFonts w:ascii="Times New Roman" w:hAnsi="Times New Roman"/>
        </w:rPr>
      </w:pPr>
      <w:r>
        <w:rPr>
          <w:rFonts w:ascii="Times New Roman" w:hAnsi="Times New Roman"/>
        </w:rPr>
        <w:t>C</w:t>
      </w:r>
      <w:r w:rsidR="00E80F88" w:rsidRPr="00CF5F92">
        <w:rPr>
          <w:rFonts w:ascii="Times New Roman" w:hAnsi="Times New Roman"/>
        </w:rPr>
        <w:t>.</w:t>
      </w:r>
      <w:r w:rsidR="00E80F88" w:rsidRPr="00CF5F92">
        <w:rPr>
          <w:rFonts w:ascii="Times New Roman" w:hAnsi="Times New Roman"/>
        </w:rPr>
        <w:tab/>
      </w:r>
      <w:r w:rsidR="00E80F88" w:rsidRPr="00CF5F92">
        <w:rPr>
          <w:rFonts w:ascii="Times New Roman" w:hAnsi="Times New Roman"/>
          <w:b/>
        </w:rPr>
        <w:t>Pulp vitality</w:t>
      </w:r>
      <w:r w:rsidR="00E80F88" w:rsidRPr="00CF5F92">
        <w:rPr>
          <w:rFonts w:ascii="Times New Roman" w:hAnsi="Times New Roman"/>
        </w:rPr>
        <w:t xml:space="preserve"> </w:t>
      </w:r>
      <w:r w:rsidR="00E80F88" w:rsidRPr="00794C00">
        <w:rPr>
          <w:rFonts w:ascii="Times New Roman" w:hAnsi="Times New Roman"/>
          <w:b/>
          <w:bCs/>
        </w:rPr>
        <w:t>tests</w:t>
      </w:r>
      <w:r w:rsidR="00E80F88" w:rsidRPr="00CF5F92">
        <w:rPr>
          <w:rFonts w:ascii="Times New Roman" w:hAnsi="Times New Roman"/>
        </w:rPr>
        <w:t xml:space="preserve"> are </w:t>
      </w:r>
      <w:r w:rsidR="00B572F4">
        <w:rPr>
          <w:rFonts w:ascii="Times New Roman" w:hAnsi="Times New Roman"/>
        </w:rPr>
        <w:t>covered once</w:t>
      </w:r>
      <w:r w:rsidR="002C4571">
        <w:rPr>
          <w:rFonts w:ascii="Times New Roman" w:hAnsi="Times New Roman"/>
        </w:rPr>
        <w:t xml:space="preserve"> </w:t>
      </w:r>
      <w:r w:rsidR="00F32A86">
        <w:rPr>
          <w:rFonts w:ascii="Times New Roman" w:hAnsi="Times New Roman"/>
        </w:rPr>
        <w:t xml:space="preserve">per member per </w:t>
      </w:r>
      <w:r w:rsidR="003E70AE">
        <w:rPr>
          <w:rFonts w:ascii="Times New Roman" w:hAnsi="Times New Roman"/>
        </w:rPr>
        <w:t xml:space="preserve">date of </w:t>
      </w:r>
      <w:proofErr w:type="gramStart"/>
      <w:r w:rsidR="003E70AE">
        <w:rPr>
          <w:rFonts w:ascii="Times New Roman" w:hAnsi="Times New Roman"/>
        </w:rPr>
        <w:t>service</w:t>
      </w:r>
      <w:r w:rsidR="00EB7BEB">
        <w:rPr>
          <w:rFonts w:ascii="Times New Roman" w:hAnsi="Times New Roman"/>
        </w:rPr>
        <w:t>, but</w:t>
      </w:r>
      <w:proofErr w:type="gramEnd"/>
      <w:r w:rsidR="00EB7BEB">
        <w:rPr>
          <w:rFonts w:ascii="Times New Roman" w:hAnsi="Times New Roman"/>
        </w:rPr>
        <w:t xml:space="preserve"> are not covered on the same date of service as a</w:t>
      </w:r>
      <w:r w:rsidR="00D54EDB">
        <w:rPr>
          <w:rFonts w:ascii="Times New Roman" w:hAnsi="Times New Roman"/>
        </w:rPr>
        <w:t xml:space="preserve"> comprehensive or periodic</w:t>
      </w:r>
      <w:r w:rsidR="00EB7BEB">
        <w:rPr>
          <w:rFonts w:ascii="Times New Roman" w:hAnsi="Times New Roman"/>
        </w:rPr>
        <w:t xml:space="preserve"> oral evaluation</w:t>
      </w:r>
      <w:r w:rsidR="00F32A86">
        <w:rPr>
          <w:rFonts w:ascii="Times New Roman" w:hAnsi="Times New Roman"/>
        </w:rPr>
        <w:t>.</w:t>
      </w:r>
    </w:p>
    <w:p w14:paraId="5C42D936" w14:textId="77777777" w:rsidR="00B15C4C" w:rsidRDefault="00B15C4C" w:rsidP="003874FC">
      <w:pPr>
        <w:ind w:left="2160" w:hanging="360"/>
        <w:rPr>
          <w:rFonts w:ascii="Times New Roman" w:hAnsi="Times New Roman"/>
        </w:rPr>
      </w:pPr>
    </w:p>
    <w:p w14:paraId="150F69F1" w14:textId="0E526672" w:rsidR="009779CF" w:rsidRDefault="000202A2" w:rsidP="009779CF">
      <w:pPr>
        <w:ind w:left="2160" w:right="-270" w:hanging="360"/>
        <w:rPr>
          <w:rFonts w:ascii="Times New Roman" w:hAnsi="Times New Roman"/>
        </w:rPr>
      </w:pPr>
      <w:r>
        <w:rPr>
          <w:rFonts w:ascii="Times New Roman" w:hAnsi="Times New Roman"/>
        </w:rPr>
        <w:t>D</w:t>
      </w:r>
      <w:r w:rsidR="00B15C4C">
        <w:rPr>
          <w:rFonts w:ascii="Times New Roman" w:hAnsi="Times New Roman"/>
        </w:rPr>
        <w:t>.</w:t>
      </w:r>
      <w:r w:rsidR="00B15C4C">
        <w:rPr>
          <w:rFonts w:ascii="Times New Roman" w:hAnsi="Times New Roman"/>
        </w:rPr>
        <w:tab/>
      </w:r>
      <w:proofErr w:type="spellStart"/>
      <w:r w:rsidR="00B15C4C" w:rsidRPr="000E3AFD">
        <w:rPr>
          <w:rFonts w:ascii="Times New Roman" w:hAnsi="Times New Roman"/>
          <w:b/>
          <w:bCs/>
        </w:rPr>
        <w:t>Teledentistry</w:t>
      </w:r>
      <w:proofErr w:type="spellEnd"/>
      <w:r w:rsidR="00B15C4C" w:rsidRPr="000E3AFD">
        <w:rPr>
          <w:rFonts w:ascii="Times New Roman" w:hAnsi="Times New Roman"/>
          <w:b/>
          <w:bCs/>
        </w:rPr>
        <w:t>.</w:t>
      </w:r>
      <w:r w:rsidR="00B15C4C" w:rsidRPr="000E3AFD">
        <w:rPr>
          <w:rFonts w:ascii="Times New Roman" w:hAnsi="Times New Roman"/>
        </w:rPr>
        <w:t xml:space="preserve"> </w:t>
      </w:r>
      <w:r w:rsidR="00B15C4C">
        <w:rPr>
          <w:rFonts w:ascii="Times New Roman" w:hAnsi="Times New Roman"/>
        </w:rPr>
        <w:t xml:space="preserve">Providers may deliver </w:t>
      </w:r>
      <w:r w:rsidR="00243C58">
        <w:rPr>
          <w:rFonts w:ascii="Times New Roman" w:hAnsi="Times New Roman"/>
        </w:rPr>
        <w:t xml:space="preserve">diagnostic </w:t>
      </w:r>
      <w:r w:rsidR="00B15C4C">
        <w:rPr>
          <w:rFonts w:ascii="Times New Roman" w:hAnsi="Times New Roman"/>
        </w:rPr>
        <w:t xml:space="preserve">services via telehealth in accordance with Chapter I, Section 4, of the MaineCare Benefits Manual (MBM) and current Board rules </w:t>
      </w:r>
      <w:r w:rsidR="009779CF">
        <w:rPr>
          <w:rFonts w:ascii="Times New Roman" w:hAnsi="Times New Roman"/>
        </w:rPr>
        <w:br w:type="page"/>
      </w:r>
    </w:p>
    <w:p w14:paraId="384912F1" w14:textId="77777777" w:rsidR="00B941B0" w:rsidRPr="00084828" w:rsidRDefault="00B941B0" w:rsidP="00B941B0">
      <w:pPr>
        <w:ind w:left="360" w:right="-270" w:hanging="36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7CBA599A" w14:textId="77777777" w:rsidR="009779CF" w:rsidRDefault="009779CF" w:rsidP="009779CF">
      <w:pPr>
        <w:ind w:left="2160" w:right="-270"/>
        <w:rPr>
          <w:rFonts w:ascii="Times New Roman" w:hAnsi="Times New Roman"/>
        </w:rPr>
      </w:pPr>
    </w:p>
    <w:p w14:paraId="059E9D18" w14:textId="77777777" w:rsidR="009C0CEE" w:rsidRDefault="00B15C4C" w:rsidP="009779CF">
      <w:pPr>
        <w:ind w:left="2160" w:right="-270"/>
        <w:rPr>
          <w:rFonts w:ascii="Times New Roman" w:hAnsi="Times New Roman"/>
        </w:rPr>
      </w:pPr>
      <w:r>
        <w:rPr>
          <w:rFonts w:ascii="Times New Roman" w:hAnsi="Times New Roman"/>
        </w:rPr>
        <w:t>and guidance. When delivering services via telehealth, providers shall bill for the underlying service and include</w:t>
      </w:r>
      <w:r w:rsidR="00C0143D">
        <w:rPr>
          <w:rFonts w:ascii="Times New Roman" w:hAnsi="Times New Roman"/>
        </w:rPr>
        <w:t>, for tracking purposes only,</w:t>
      </w:r>
      <w:r>
        <w:rPr>
          <w:rFonts w:ascii="Times New Roman" w:hAnsi="Times New Roman"/>
        </w:rPr>
        <w:t xml:space="preserve"> the appropriate </w:t>
      </w:r>
      <w:proofErr w:type="spellStart"/>
      <w:r w:rsidR="0004636B">
        <w:rPr>
          <w:rFonts w:ascii="Times New Roman" w:hAnsi="Times New Roman"/>
        </w:rPr>
        <w:t>teledent</w:t>
      </w:r>
      <w:r w:rsidR="00C0143D">
        <w:rPr>
          <w:rFonts w:ascii="Times New Roman" w:hAnsi="Times New Roman"/>
        </w:rPr>
        <w:t>istry</w:t>
      </w:r>
      <w:proofErr w:type="spellEnd"/>
      <w:r w:rsidR="00C0143D">
        <w:rPr>
          <w:rFonts w:ascii="Times New Roman" w:hAnsi="Times New Roman"/>
        </w:rPr>
        <w:t xml:space="preserve"> </w:t>
      </w:r>
      <w:r>
        <w:rPr>
          <w:rFonts w:ascii="Times New Roman" w:hAnsi="Times New Roman"/>
        </w:rPr>
        <w:t xml:space="preserve">CDT code that </w:t>
      </w:r>
      <w:r w:rsidR="00D91700">
        <w:rPr>
          <w:rFonts w:ascii="Times New Roman" w:hAnsi="Times New Roman"/>
        </w:rPr>
        <w:t>indicates</w:t>
      </w:r>
      <w:r>
        <w:rPr>
          <w:rFonts w:ascii="Times New Roman" w:hAnsi="Times New Roman"/>
        </w:rPr>
        <w:t xml:space="preserve"> a synchronous real-time encounter or an asynchronous encounter </w:t>
      </w:r>
      <w:r w:rsidR="00D91700">
        <w:rPr>
          <w:rFonts w:ascii="Times New Roman" w:hAnsi="Times New Roman"/>
        </w:rPr>
        <w:t>in which</w:t>
      </w:r>
      <w:r>
        <w:rPr>
          <w:rFonts w:ascii="Times New Roman" w:hAnsi="Times New Roman"/>
        </w:rPr>
        <w:t xml:space="preserve"> information is stored and forwarded to the dentist for subsequent review.</w:t>
      </w:r>
    </w:p>
    <w:p w14:paraId="58023B73" w14:textId="74B9592A" w:rsidR="00084828" w:rsidRPr="00084828" w:rsidRDefault="00084828" w:rsidP="00084828">
      <w:pPr>
        <w:ind w:left="360" w:right="-270" w:hanging="360"/>
        <w:rPr>
          <w:rFonts w:ascii="Times New Roman" w:hAnsi="Times New Roman"/>
          <w:b/>
        </w:rPr>
      </w:pPr>
    </w:p>
    <w:p w14:paraId="6AE5E8CC" w14:textId="13C5AF7B" w:rsidR="001F56FB" w:rsidRDefault="001F56FB" w:rsidP="001F56FB">
      <w:pPr>
        <w:ind w:left="2160" w:right="-270" w:hanging="360"/>
        <w:rPr>
          <w:rFonts w:ascii="Times New Roman" w:hAnsi="Times New Roman"/>
        </w:rPr>
      </w:pPr>
      <w:r>
        <w:rPr>
          <w:rFonts w:ascii="Times New Roman" w:hAnsi="Times New Roman"/>
        </w:rPr>
        <w:t>E.</w:t>
      </w:r>
      <w:r>
        <w:rPr>
          <w:rFonts w:ascii="Times New Roman" w:hAnsi="Times New Roman"/>
        </w:rPr>
        <w:tab/>
      </w:r>
      <w:r>
        <w:rPr>
          <w:rFonts w:ascii="Times New Roman" w:hAnsi="Times New Roman"/>
          <w:b/>
          <w:bCs/>
        </w:rPr>
        <w:t>Caries risk assessments</w:t>
      </w:r>
      <w:r>
        <w:rPr>
          <w:rFonts w:ascii="Times New Roman" w:hAnsi="Times New Roman"/>
        </w:rPr>
        <w:t xml:space="preserve"> and documentation with a finding of low, moderate, or high risk may be reported at a $0 rate for tracking purposes only.</w:t>
      </w:r>
    </w:p>
    <w:p w14:paraId="4017554F" w14:textId="77777777" w:rsidR="00934B80" w:rsidRDefault="00934B80" w:rsidP="001F56FB">
      <w:pPr>
        <w:ind w:left="2160" w:right="-270" w:hanging="360"/>
        <w:rPr>
          <w:rFonts w:ascii="Times New Roman" w:hAnsi="Times New Roman"/>
        </w:rPr>
      </w:pPr>
    </w:p>
    <w:p w14:paraId="4322F9FE" w14:textId="0610BD70" w:rsidR="007D6DFB" w:rsidRPr="00EB6C9F" w:rsidRDefault="007D6DFB" w:rsidP="001F56FB">
      <w:pPr>
        <w:ind w:left="2160" w:right="-270" w:hanging="360"/>
        <w:rPr>
          <w:rFonts w:ascii="Times New Roman" w:hAnsi="Times New Roman"/>
        </w:rPr>
      </w:pPr>
      <w:r>
        <w:rPr>
          <w:rFonts w:ascii="Times New Roman" w:hAnsi="Times New Roman"/>
        </w:rPr>
        <w:t>F.</w:t>
      </w:r>
      <w:r w:rsidR="001B578E">
        <w:rPr>
          <w:rFonts w:ascii="Times New Roman" w:hAnsi="Times New Roman"/>
        </w:rPr>
        <w:tab/>
      </w:r>
      <w:r w:rsidR="00EB6C9F">
        <w:rPr>
          <w:rFonts w:ascii="Times New Roman" w:hAnsi="Times New Roman"/>
          <w:b/>
          <w:bCs/>
        </w:rPr>
        <w:t>Diagnostic casts</w:t>
      </w:r>
      <w:r w:rsidR="00EB6C9F">
        <w:rPr>
          <w:rFonts w:ascii="Times New Roman" w:hAnsi="Times New Roman"/>
        </w:rPr>
        <w:t xml:space="preserve"> are covered</w:t>
      </w:r>
      <w:r w:rsidR="004F52D5">
        <w:rPr>
          <w:rFonts w:ascii="Times New Roman" w:hAnsi="Times New Roman"/>
        </w:rPr>
        <w:t xml:space="preserve"> once per lifetime</w:t>
      </w:r>
      <w:r w:rsidR="00EB6C9F">
        <w:rPr>
          <w:rFonts w:ascii="Times New Roman" w:hAnsi="Times New Roman"/>
        </w:rPr>
        <w:t xml:space="preserve"> </w:t>
      </w:r>
      <w:r w:rsidR="00ED3069">
        <w:rPr>
          <w:rFonts w:ascii="Times New Roman" w:hAnsi="Times New Roman"/>
          <w:szCs w:val="22"/>
        </w:rPr>
        <w:t xml:space="preserve">for members under twenty-one (21) </w:t>
      </w:r>
      <w:r w:rsidR="00EB6C9F">
        <w:rPr>
          <w:rFonts w:ascii="Times New Roman" w:hAnsi="Times New Roman"/>
        </w:rPr>
        <w:t>when delivered as part of orthodontic treatment planning</w:t>
      </w:r>
      <w:r w:rsidR="00912CB5">
        <w:rPr>
          <w:rFonts w:ascii="Times New Roman" w:hAnsi="Times New Roman"/>
        </w:rPr>
        <w:t>.</w:t>
      </w:r>
    </w:p>
    <w:p w14:paraId="513AF96F" w14:textId="77777777" w:rsidR="002B123F" w:rsidRDefault="002B123F" w:rsidP="000A579A">
      <w:pPr>
        <w:tabs>
          <w:tab w:val="left" w:pos="720"/>
          <w:tab w:val="left" w:pos="1800"/>
          <w:tab w:val="left" w:pos="2520"/>
          <w:tab w:val="left" w:pos="3240"/>
          <w:tab w:val="left" w:pos="3960"/>
          <w:tab w:val="left" w:pos="4680"/>
        </w:tabs>
        <w:ind w:right="-36"/>
        <w:rPr>
          <w:rFonts w:ascii="Times New Roman" w:hAnsi="Times New Roman"/>
        </w:rPr>
      </w:pPr>
    </w:p>
    <w:p w14:paraId="7F86CA2E" w14:textId="77777777" w:rsidR="009C0CEE" w:rsidRDefault="00E80F88" w:rsidP="00B506D3">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25.03-2</w:t>
      </w:r>
      <w:r w:rsidRPr="00CF5F92">
        <w:rPr>
          <w:rFonts w:ascii="Times New Roman" w:hAnsi="Times New Roman"/>
        </w:rPr>
        <w:tab/>
      </w:r>
      <w:r w:rsidRPr="00CF5F92">
        <w:rPr>
          <w:rFonts w:ascii="Times New Roman" w:hAnsi="Times New Roman"/>
          <w:b/>
        </w:rPr>
        <w:t>Preventive Services</w:t>
      </w:r>
    </w:p>
    <w:p w14:paraId="4D515013" w14:textId="30FD4683" w:rsidR="00E80F88" w:rsidRPr="00CF5F92" w:rsidRDefault="00E80F88" w:rsidP="00794C00">
      <w:pPr>
        <w:ind w:left="1800"/>
        <w:rPr>
          <w:rFonts w:ascii="Times New Roman" w:hAnsi="Times New Roman"/>
        </w:rPr>
      </w:pPr>
    </w:p>
    <w:p w14:paraId="3F778DE9" w14:textId="77777777" w:rsidR="009C0CEE" w:rsidRDefault="00E80F88" w:rsidP="006B684B">
      <w:pPr>
        <w:ind w:left="2160" w:right="-36" w:hanging="360"/>
        <w:rPr>
          <w:rFonts w:ascii="Times New Roman" w:hAnsi="Times New Roman"/>
        </w:rPr>
      </w:pPr>
      <w:r w:rsidRPr="00CF5F92">
        <w:rPr>
          <w:rFonts w:ascii="Times New Roman" w:hAnsi="Times New Roman"/>
        </w:rPr>
        <w:t>A.</w:t>
      </w:r>
      <w:r w:rsidRPr="00CF5F92">
        <w:rPr>
          <w:rFonts w:ascii="Times New Roman" w:hAnsi="Times New Roman"/>
        </w:rPr>
        <w:tab/>
      </w:r>
      <w:r w:rsidRPr="00CF5F92">
        <w:rPr>
          <w:rFonts w:ascii="Times New Roman" w:hAnsi="Times New Roman"/>
          <w:b/>
        </w:rPr>
        <w:t>Prophylaxis</w:t>
      </w:r>
      <w:r w:rsidR="006B684B">
        <w:rPr>
          <w:rFonts w:ascii="Times New Roman" w:hAnsi="Times New Roman"/>
          <w:b/>
        </w:rPr>
        <w:t xml:space="preserve"> </w:t>
      </w:r>
      <w:r w:rsidRPr="00CF5F92">
        <w:rPr>
          <w:rFonts w:ascii="Times New Roman" w:hAnsi="Times New Roman"/>
        </w:rPr>
        <w:t xml:space="preserve">is </w:t>
      </w:r>
      <w:r w:rsidR="001E2321">
        <w:rPr>
          <w:rFonts w:ascii="Times New Roman" w:hAnsi="Times New Roman"/>
        </w:rPr>
        <w:t>covered</w:t>
      </w:r>
      <w:r w:rsidR="00DB2317" w:rsidRPr="00CF5F92">
        <w:rPr>
          <w:rFonts w:ascii="Times New Roman" w:hAnsi="Times New Roman"/>
        </w:rPr>
        <w:t xml:space="preserve"> </w:t>
      </w:r>
      <w:r w:rsidR="00AE3EBB" w:rsidRPr="008D0122">
        <w:rPr>
          <w:rFonts w:ascii="Times New Roman" w:hAnsi="Times New Roman"/>
        </w:rPr>
        <w:t>tw</w:t>
      </w:r>
      <w:r w:rsidR="001E2321">
        <w:rPr>
          <w:rFonts w:ascii="Times New Roman" w:hAnsi="Times New Roman"/>
        </w:rPr>
        <w:t>ice</w:t>
      </w:r>
      <w:r w:rsidR="00AE3EBB" w:rsidRPr="008D0122">
        <w:rPr>
          <w:rFonts w:ascii="Times New Roman" w:hAnsi="Times New Roman"/>
        </w:rPr>
        <w:t xml:space="preserve"> per </w:t>
      </w:r>
      <w:r w:rsidR="00BC0554">
        <w:rPr>
          <w:rFonts w:ascii="Times New Roman" w:hAnsi="Times New Roman"/>
        </w:rPr>
        <w:t>member per</w:t>
      </w:r>
      <w:r w:rsidR="00AE3EBB" w:rsidRPr="008D0122">
        <w:rPr>
          <w:rFonts w:ascii="Times New Roman" w:hAnsi="Times New Roman"/>
        </w:rPr>
        <w:t xml:space="preserve"> year</w:t>
      </w:r>
      <w:r w:rsidR="001E4A92">
        <w:rPr>
          <w:rFonts w:ascii="Times New Roman" w:hAnsi="Times New Roman"/>
        </w:rPr>
        <w:t xml:space="preserve"> (periodontal maintenance and </w:t>
      </w:r>
      <w:r w:rsidR="003A5012">
        <w:rPr>
          <w:rFonts w:ascii="Times New Roman" w:hAnsi="Times New Roman"/>
        </w:rPr>
        <w:t>scaling in presence of gingi</w:t>
      </w:r>
      <w:r w:rsidR="00A97F56">
        <w:rPr>
          <w:rFonts w:ascii="Times New Roman" w:hAnsi="Times New Roman"/>
        </w:rPr>
        <w:t>v</w:t>
      </w:r>
      <w:r w:rsidR="003A5012">
        <w:rPr>
          <w:rFonts w:ascii="Times New Roman" w:hAnsi="Times New Roman"/>
        </w:rPr>
        <w:t>al inflammation are included in this limit</w:t>
      </w:r>
      <w:r w:rsidR="00E90464">
        <w:rPr>
          <w:rFonts w:ascii="Times New Roman" w:hAnsi="Times New Roman"/>
        </w:rPr>
        <w:t>)</w:t>
      </w:r>
      <w:r w:rsidRPr="00A81263">
        <w:rPr>
          <w:rFonts w:ascii="Times New Roman" w:hAnsi="Times New Roman"/>
        </w:rPr>
        <w:t>.</w:t>
      </w:r>
      <w:r w:rsidR="0063250D">
        <w:rPr>
          <w:rFonts w:ascii="Times New Roman" w:hAnsi="Times New Roman"/>
        </w:rPr>
        <w:t xml:space="preserve"> </w:t>
      </w:r>
      <w:r w:rsidRPr="00A81263">
        <w:rPr>
          <w:rFonts w:ascii="Times New Roman" w:hAnsi="Times New Roman"/>
        </w:rPr>
        <w:t xml:space="preserve">This service </w:t>
      </w:r>
      <w:r w:rsidR="004D0A28">
        <w:rPr>
          <w:rFonts w:ascii="Times New Roman" w:hAnsi="Times New Roman"/>
        </w:rPr>
        <w:t>shall</w:t>
      </w:r>
      <w:r w:rsidRPr="00A81263">
        <w:rPr>
          <w:rFonts w:ascii="Times New Roman" w:hAnsi="Times New Roman"/>
        </w:rPr>
        <w:t xml:space="preserve"> include the removal of </w:t>
      </w:r>
      <w:r w:rsidR="00B4179E">
        <w:rPr>
          <w:rFonts w:ascii="Times New Roman" w:hAnsi="Times New Roman"/>
        </w:rPr>
        <w:t xml:space="preserve">plaque, calculus, and </w:t>
      </w:r>
      <w:r w:rsidRPr="00A81263">
        <w:rPr>
          <w:rFonts w:ascii="Times New Roman" w:hAnsi="Times New Roman"/>
        </w:rPr>
        <w:t>stains</w:t>
      </w:r>
      <w:r w:rsidR="001D2F27">
        <w:rPr>
          <w:rFonts w:ascii="Times New Roman" w:hAnsi="Times New Roman"/>
        </w:rPr>
        <w:t xml:space="preserve"> and may include</w:t>
      </w:r>
      <w:r w:rsidRPr="00A81263">
        <w:rPr>
          <w:rFonts w:ascii="Times New Roman" w:hAnsi="Times New Roman"/>
        </w:rPr>
        <w:t xml:space="preserve"> oral hygiene instructions.</w:t>
      </w:r>
      <w:r w:rsidR="00094A40">
        <w:rPr>
          <w:rFonts w:ascii="Times New Roman" w:hAnsi="Times New Roman"/>
        </w:rPr>
        <w:t xml:space="preserve"> Prophylaxis is not covered </w:t>
      </w:r>
      <w:r w:rsidR="00F620DF">
        <w:rPr>
          <w:rFonts w:ascii="Times New Roman" w:hAnsi="Times New Roman"/>
        </w:rPr>
        <w:t>when billed on the same date of service as any periodontal procedure code.</w:t>
      </w:r>
      <w:r w:rsidR="00DF6EEB">
        <w:rPr>
          <w:rFonts w:ascii="Times New Roman" w:hAnsi="Times New Roman"/>
        </w:rPr>
        <w:t xml:space="preserve"> </w:t>
      </w:r>
      <w:r w:rsidRPr="00A81263">
        <w:rPr>
          <w:rFonts w:ascii="Times New Roman" w:hAnsi="Times New Roman"/>
        </w:rPr>
        <w:t>A “toothbrush prophylaxis” is not recognized as a covered service and cannot be billed as prophylaxis.</w:t>
      </w:r>
    </w:p>
    <w:p w14:paraId="5C9494F7" w14:textId="7107488F" w:rsidR="009D21DD" w:rsidRPr="00CF5F92" w:rsidRDefault="009D21DD" w:rsidP="006B684B">
      <w:pPr>
        <w:ind w:left="2160" w:right="-36"/>
        <w:rPr>
          <w:rFonts w:ascii="Times New Roman" w:hAnsi="Times New Roman"/>
        </w:rPr>
      </w:pPr>
    </w:p>
    <w:p w14:paraId="3D2E1555" w14:textId="220D86F1" w:rsidR="00693306" w:rsidRDefault="00A573AA" w:rsidP="00693306">
      <w:pPr>
        <w:tabs>
          <w:tab w:val="left" w:pos="720"/>
          <w:tab w:val="left" w:pos="1800"/>
          <w:tab w:val="left" w:pos="2160"/>
          <w:tab w:val="left" w:pos="2520"/>
          <w:tab w:val="left" w:pos="3960"/>
          <w:tab w:val="left" w:pos="4680"/>
        </w:tabs>
        <w:ind w:left="2160" w:right="-36"/>
        <w:rPr>
          <w:rFonts w:ascii="Times New Roman" w:hAnsi="Times New Roman"/>
          <w:szCs w:val="22"/>
        </w:rPr>
      </w:pPr>
      <w:r>
        <w:rPr>
          <w:rFonts w:ascii="Times New Roman" w:hAnsi="Times New Roman"/>
        </w:rPr>
        <w:t xml:space="preserve">Providers may </w:t>
      </w:r>
      <w:r w:rsidR="004E3747">
        <w:rPr>
          <w:rFonts w:ascii="Times New Roman" w:hAnsi="Times New Roman"/>
        </w:rPr>
        <w:t>provide</w:t>
      </w:r>
      <w:r w:rsidR="00E80F88" w:rsidRPr="00CF5F92">
        <w:rPr>
          <w:rFonts w:ascii="Times New Roman" w:hAnsi="Times New Roman"/>
        </w:rPr>
        <w:t xml:space="preserve"> </w:t>
      </w:r>
      <w:r w:rsidR="00D306B2">
        <w:rPr>
          <w:rFonts w:ascii="Times New Roman" w:hAnsi="Times New Roman"/>
        </w:rPr>
        <w:t xml:space="preserve">one (1) </w:t>
      </w:r>
      <w:r w:rsidR="001540EF" w:rsidRPr="008D0122">
        <w:rPr>
          <w:rFonts w:ascii="Times New Roman" w:hAnsi="Times New Roman"/>
          <w:szCs w:val="22"/>
        </w:rPr>
        <w:t xml:space="preserve">additional </w:t>
      </w:r>
      <w:r w:rsidR="00E80F88" w:rsidRPr="00A81263">
        <w:rPr>
          <w:rFonts w:ascii="Times New Roman" w:hAnsi="Times New Roman"/>
        </w:rPr>
        <w:t xml:space="preserve">prophylaxis </w:t>
      </w:r>
      <w:r w:rsidR="00D306B2">
        <w:rPr>
          <w:rFonts w:ascii="Times New Roman" w:hAnsi="Times New Roman"/>
        </w:rPr>
        <w:t>treatment</w:t>
      </w:r>
      <w:r w:rsidR="0071510C">
        <w:rPr>
          <w:rFonts w:ascii="Times New Roman" w:hAnsi="Times New Roman"/>
        </w:rPr>
        <w:t xml:space="preserve"> </w:t>
      </w:r>
      <w:r>
        <w:rPr>
          <w:rFonts w:ascii="Times New Roman" w:hAnsi="Times New Roman"/>
          <w:szCs w:val="22"/>
        </w:rPr>
        <w:t>per member per year</w:t>
      </w:r>
      <w:r w:rsidR="00E9731B">
        <w:rPr>
          <w:rFonts w:ascii="Times New Roman" w:hAnsi="Times New Roman"/>
          <w:szCs w:val="22"/>
        </w:rPr>
        <w:t xml:space="preserve"> </w:t>
      </w:r>
      <w:r w:rsidR="004F47FB">
        <w:rPr>
          <w:rFonts w:ascii="Times New Roman" w:hAnsi="Times New Roman"/>
          <w:szCs w:val="22"/>
        </w:rPr>
        <w:t xml:space="preserve">if </w:t>
      </w:r>
      <w:r w:rsidR="00E9731B">
        <w:rPr>
          <w:rFonts w:ascii="Times New Roman" w:hAnsi="Times New Roman"/>
          <w:szCs w:val="22"/>
        </w:rPr>
        <w:t xml:space="preserve">the member </w:t>
      </w:r>
      <w:r w:rsidR="008568CE">
        <w:rPr>
          <w:rFonts w:ascii="Times New Roman" w:hAnsi="Times New Roman"/>
          <w:szCs w:val="22"/>
        </w:rPr>
        <w:t>meets one or more of the following criteria</w:t>
      </w:r>
      <w:r w:rsidR="000B3010">
        <w:rPr>
          <w:rFonts w:ascii="Times New Roman" w:hAnsi="Times New Roman"/>
          <w:szCs w:val="22"/>
        </w:rPr>
        <w:t>:</w:t>
      </w:r>
    </w:p>
    <w:p w14:paraId="76456398" w14:textId="77777777" w:rsidR="00693306" w:rsidRDefault="00693306" w:rsidP="00693306">
      <w:pPr>
        <w:tabs>
          <w:tab w:val="left" w:pos="720"/>
          <w:tab w:val="left" w:pos="1800"/>
          <w:tab w:val="left" w:pos="2160"/>
          <w:tab w:val="left" w:pos="2520"/>
          <w:tab w:val="left" w:pos="3960"/>
          <w:tab w:val="left" w:pos="4680"/>
        </w:tabs>
        <w:ind w:left="2160" w:right="-36"/>
        <w:rPr>
          <w:rFonts w:ascii="Times New Roman" w:hAnsi="Times New Roman"/>
          <w:szCs w:val="22"/>
        </w:rPr>
      </w:pPr>
    </w:p>
    <w:p w14:paraId="32AE42C7" w14:textId="7D408189" w:rsidR="00D151DF" w:rsidRDefault="00693306" w:rsidP="00693306">
      <w:pPr>
        <w:ind w:left="2520" w:right="-43" w:hanging="360"/>
        <w:rPr>
          <w:rFonts w:ascii="Times New Roman" w:hAnsi="Times New Roman"/>
        </w:rPr>
      </w:pPr>
      <w:r>
        <w:rPr>
          <w:rFonts w:ascii="Times New Roman" w:hAnsi="Times New Roman"/>
        </w:rPr>
        <w:t>1.</w:t>
      </w:r>
      <w:r>
        <w:rPr>
          <w:rFonts w:ascii="Times New Roman" w:hAnsi="Times New Roman"/>
        </w:rPr>
        <w:tab/>
      </w:r>
      <w:r w:rsidR="008932D8" w:rsidRPr="00693306">
        <w:rPr>
          <w:rFonts w:ascii="Times New Roman" w:hAnsi="Times New Roman"/>
        </w:rPr>
        <w:t xml:space="preserve">Has a history of restorative or periodontal </w:t>
      </w:r>
      <w:r w:rsidR="00D151DF" w:rsidRPr="00693306">
        <w:rPr>
          <w:rFonts w:ascii="Times New Roman" w:hAnsi="Times New Roman"/>
        </w:rPr>
        <w:t>treatment</w:t>
      </w:r>
      <w:r w:rsidR="004A0ACF">
        <w:rPr>
          <w:rFonts w:ascii="Times New Roman" w:hAnsi="Times New Roman"/>
        </w:rPr>
        <w:t>;</w:t>
      </w:r>
      <w:r w:rsidR="003D0148">
        <w:rPr>
          <w:rFonts w:ascii="Times New Roman" w:hAnsi="Times New Roman"/>
        </w:rPr>
        <w:t xml:space="preserve"> or</w:t>
      </w:r>
    </w:p>
    <w:p w14:paraId="2EAC41A6" w14:textId="77777777" w:rsidR="00693306" w:rsidRDefault="00693306" w:rsidP="00693306">
      <w:pPr>
        <w:ind w:left="2520" w:right="-43" w:hanging="360"/>
        <w:rPr>
          <w:rFonts w:ascii="Times New Roman" w:hAnsi="Times New Roman"/>
        </w:rPr>
      </w:pPr>
    </w:p>
    <w:p w14:paraId="5CF32DE9" w14:textId="2EB64D5F" w:rsidR="00693306" w:rsidRPr="00693306" w:rsidRDefault="00693306" w:rsidP="00693306">
      <w:pPr>
        <w:ind w:left="2520" w:right="-43" w:hanging="360"/>
        <w:rPr>
          <w:rFonts w:ascii="Times New Roman" w:hAnsi="Times New Roman"/>
          <w:szCs w:val="22"/>
        </w:rPr>
      </w:pPr>
      <w:r>
        <w:rPr>
          <w:rFonts w:ascii="Times New Roman" w:hAnsi="Times New Roman"/>
        </w:rPr>
        <w:t>2.</w:t>
      </w:r>
      <w:r>
        <w:rPr>
          <w:rFonts w:ascii="Times New Roman" w:hAnsi="Times New Roman"/>
        </w:rPr>
        <w:tab/>
      </w:r>
      <w:r w:rsidR="00904E9E">
        <w:rPr>
          <w:rFonts w:ascii="Times New Roman" w:hAnsi="Times New Roman"/>
        </w:rPr>
        <w:t>Presents with demonstrable caries</w:t>
      </w:r>
      <w:r w:rsidR="00012451">
        <w:rPr>
          <w:rFonts w:ascii="Times New Roman" w:hAnsi="Times New Roman"/>
        </w:rPr>
        <w:t xml:space="preserve"> and has a history of dental plaque and</w:t>
      </w:r>
      <w:r w:rsidR="00712B72">
        <w:rPr>
          <w:rFonts w:ascii="Times New Roman" w:hAnsi="Times New Roman"/>
        </w:rPr>
        <w:t xml:space="preserve"> enamel demineralization</w:t>
      </w:r>
      <w:r w:rsidR="003D0148">
        <w:rPr>
          <w:rFonts w:ascii="Times New Roman" w:hAnsi="Times New Roman"/>
        </w:rPr>
        <w:t>.</w:t>
      </w:r>
    </w:p>
    <w:p w14:paraId="4A1E7896" w14:textId="77777777" w:rsidR="008A2A37" w:rsidRPr="004C137B" w:rsidRDefault="008A2A37" w:rsidP="00693306">
      <w:pPr>
        <w:ind w:left="720" w:right="-43" w:hanging="720"/>
        <w:rPr>
          <w:rFonts w:ascii="Times New Roman" w:hAnsi="Times New Roman"/>
          <w:szCs w:val="22"/>
        </w:rPr>
      </w:pPr>
    </w:p>
    <w:p w14:paraId="0DE701CF" w14:textId="14AF96EB" w:rsidR="001871BB" w:rsidRPr="00D96476" w:rsidRDefault="00E80F88" w:rsidP="006B684B">
      <w:pPr>
        <w:ind w:left="2160" w:right="-43" w:hanging="360"/>
        <w:rPr>
          <w:rFonts w:ascii="Times New Roman" w:hAnsi="Times New Roman"/>
        </w:rPr>
      </w:pPr>
      <w:r w:rsidRPr="00CF5F92">
        <w:rPr>
          <w:rFonts w:ascii="Times New Roman" w:hAnsi="Times New Roman"/>
        </w:rPr>
        <w:t>B.</w:t>
      </w:r>
      <w:r w:rsidRPr="00CF5F92">
        <w:rPr>
          <w:rFonts w:ascii="Times New Roman" w:hAnsi="Times New Roman"/>
        </w:rPr>
        <w:tab/>
      </w:r>
      <w:r w:rsidRPr="000A2CE2">
        <w:rPr>
          <w:rFonts w:ascii="Times New Roman" w:hAnsi="Times New Roman"/>
          <w:b/>
        </w:rPr>
        <w:t>Topical fluoride</w:t>
      </w:r>
      <w:r w:rsidR="00DF6EEB">
        <w:rPr>
          <w:rFonts w:ascii="Times New Roman" w:hAnsi="Times New Roman"/>
          <w:b/>
        </w:rPr>
        <w:t xml:space="preserve"> </w:t>
      </w:r>
      <w:r w:rsidRPr="000A2CE2">
        <w:rPr>
          <w:rFonts w:ascii="Times New Roman" w:hAnsi="Times New Roman"/>
        </w:rPr>
        <w:t xml:space="preserve">is </w:t>
      </w:r>
      <w:r w:rsidR="00D96476" w:rsidRPr="007B0EA3">
        <w:rPr>
          <w:rFonts w:ascii="Times New Roman" w:hAnsi="Times New Roman"/>
        </w:rPr>
        <w:t xml:space="preserve">covered </w:t>
      </w:r>
      <w:r w:rsidR="003353BC">
        <w:rPr>
          <w:rFonts w:ascii="Times New Roman" w:hAnsi="Times New Roman"/>
        </w:rPr>
        <w:t xml:space="preserve">four </w:t>
      </w:r>
      <w:r w:rsidR="00DF6EEB">
        <w:rPr>
          <w:rFonts w:ascii="Times New Roman" w:hAnsi="Times New Roman"/>
        </w:rPr>
        <w:t xml:space="preserve">(4) </w:t>
      </w:r>
      <w:r w:rsidR="003353BC">
        <w:rPr>
          <w:rFonts w:ascii="Times New Roman" w:hAnsi="Times New Roman"/>
        </w:rPr>
        <w:t>time</w:t>
      </w:r>
      <w:r w:rsidR="003F2604">
        <w:rPr>
          <w:rFonts w:ascii="Times New Roman" w:hAnsi="Times New Roman"/>
        </w:rPr>
        <w:t>s</w:t>
      </w:r>
      <w:r w:rsidR="00C64554">
        <w:rPr>
          <w:rFonts w:ascii="Times New Roman" w:hAnsi="Times New Roman"/>
        </w:rPr>
        <w:t xml:space="preserve"> per year for members under</w:t>
      </w:r>
      <w:r w:rsidR="00DF6EEB">
        <w:rPr>
          <w:rFonts w:ascii="Times New Roman" w:hAnsi="Times New Roman"/>
        </w:rPr>
        <w:t xml:space="preserve"> twenty-one</w:t>
      </w:r>
      <w:r w:rsidR="00C64554">
        <w:rPr>
          <w:rFonts w:ascii="Times New Roman" w:hAnsi="Times New Roman"/>
        </w:rPr>
        <w:t xml:space="preserve"> </w:t>
      </w:r>
      <w:r w:rsidR="00DF6EEB">
        <w:rPr>
          <w:rFonts w:ascii="Times New Roman" w:hAnsi="Times New Roman"/>
        </w:rPr>
        <w:t>(</w:t>
      </w:r>
      <w:r w:rsidR="00C64554">
        <w:rPr>
          <w:rFonts w:ascii="Times New Roman" w:hAnsi="Times New Roman"/>
        </w:rPr>
        <w:t>21</w:t>
      </w:r>
      <w:r w:rsidR="00DF6EEB">
        <w:rPr>
          <w:rFonts w:ascii="Times New Roman" w:hAnsi="Times New Roman"/>
        </w:rPr>
        <w:t>)</w:t>
      </w:r>
      <w:r w:rsidR="003F2604">
        <w:rPr>
          <w:rFonts w:ascii="Times New Roman" w:hAnsi="Times New Roman"/>
        </w:rPr>
        <w:t xml:space="preserve"> and </w:t>
      </w:r>
      <w:r w:rsidR="00BB127B">
        <w:rPr>
          <w:rFonts w:ascii="Times New Roman" w:hAnsi="Times New Roman"/>
        </w:rPr>
        <w:t xml:space="preserve">twice per year for </w:t>
      </w:r>
      <w:r w:rsidR="000E2297">
        <w:rPr>
          <w:rFonts w:ascii="Times New Roman" w:hAnsi="Times New Roman"/>
        </w:rPr>
        <w:t xml:space="preserve">members </w:t>
      </w:r>
      <w:r w:rsidR="00DF6EEB">
        <w:rPr>
          <w:rFonts w:ascii="Times New Roman" w:hAnsi="Times New Roman"/>
        </w:rPr>
        <w:t>twenty-one (</w:t>
      </w:r>
      <w:r w:rsidR="000E2297">
        <w:rPr>
          <w:rFonts w:ascii="Times New Roman" w:hAnsi="Times New Roman"/>
        </w:rPr>
        <w:t>21</w:t>
      </w:r>
      <w:r w:rsidR="00DF6EEB">
        <w:rPr>
          <w:rFonts w:ascii="Times New Roman" w:hAnsi="Times New Roman"/>
        </w:rPr>
        <w:t>)</w:t>
      </w:r>
      <w:r w:rsidR="000E2297">
        <w:rPr>
          <w:rFonts w:ascii="Times New Roman" w:hAnsi="Times New Roman"/>
        </w:rPr>
        <w:t xml:space="preserve"> and over.</w:t>
      </w:r>
    </w:p>
    <w:p w14:paraId="723D2435" w14:textId="77777777" w:rsidR="00E80F88" w:rsidRPr="00CF5F92" w:rsidRDefault="00E80F88" w:rsidP="00DB2317">
      <w:pPr>
        <w:tabs>
          <w:tab w:val="left" w:pos="720"/>
          <w:tab w:val="left" w:pos="1800"/>
          <w:tab w:val="left" w:pos="2520"/>
          <w:tab w:val="left" w:pos="3240"/>
          <w:tab w:val="left" w:pos="3960"/>
          <w:tab w:val="left" w:pos="4680"/>
        </w:tabs>
        <w:ind w:left="2520" w:right="-36" w:hanging="720"/>
        <w:rPr>
          <w:rFonts w:ascii="Times New Roman" w:hAnsi="Times New Roman"/>
        </w:rPr>
      </w:pPr>
    </w:p>
    <w:p w14:paraId="5C6E9C64" w14:textId="77777777" w:rsidR="009C0CEE" w:rsidRDefault="00E80F88" w:rsidP="001C5624">
      <w:pPr>
        <w:ind w:left="2160" w:right="-36" w:hanging="360"/>
        <w:rPr>
          <w:rFonts w:ascii="Times New Roman" w:hAnsi="Times New Roman"/>
        </w:rPr>
      </w:pPr>
      <w:r w:rsidRPr="00CF5F92">
        <w:rPr>
          <w:rFonts w:ascii="Times New Roman" w:hAnsi="Times New Roman"/>
        </w:rPr>
        <w:t>C.</w:t>
      </w:r>
      <w:r w:rsidRPr="00CF5F92">
        <w:rPr>
          <w:rFonts w:ascii="Times New Roman" w:hAnsi="Times New Roman"/>
        </w:rPr>
        <w:tab/>
      </w:r>
      <w:r w:rsidR="00810C84">
        <w:rPr>
          <w:rFonts w:ascii="Times New Roman" w:hAnsi="Times New Roman"/>
          <w:b/>
        </w:rPr>
        <w:t>S</w:t>
      </w:r>
      <w:r w:rsidRPr="00CF5F92">
        <w:rPr>
          <w:rFonts w:ascii="Times New Roman" w:hAnsi="Times New Roman"/>
          <w:b/>
        </w:rPr>
        <w:t>ealants</w:t>
      </w:r>
      <w:r w:rsidRPr="00CF5F92">
        <w:rPr>
          <w:rFonts w:ascii="Times New Roman" w:hAnsi="Times New Roman"/>
        </w:rPr>
        <w:t xml:space="preserve"> are </w:t>
      </w:r>
      <w:r w:rsidR="00C95E4C">
        <w:rPr>
          <w:rFonts w:ascii="Times New Roman" w:hAnsi="Times New Roman"/>
        </w:rPr>
        <w:t>covered</w:t>
      </w:r>
      <w:r w:rsidR="005368D7">
        <w:rPr>
          <w:rFonts w:ascii="Times New Roman" w:hAnsi="Times New Roman"/>
        </w:rPr>
        <w:t xml:space="preserve"> </w:t>
      </w:r>
      <w:r w:rsidR="009A70DE">
        <w:rPr>
          <w:rFonts w:ascii="Times New Roman" w:hAnsi="Times New Roman"/>
        </w:rPr>
        <w:t xml:space="preserve">once per </w:t>
      </w:r>
      <w:r w:rsidR="002C326C">
        <w:rPr>
          <w:rFonts w:ascii="Times New Roman" w:hAnsi="Times New Roman"/>
        </w:rPr>
        <w:t>eligible</w:t>
      </w:r>
      <w:r w:rsidR="009A70DE">
        <w:rPr>
          <w:rFonts w:ascii="Times New Roman" w:hAnsi="Times New Roman"/>
        </w:rPr>
        <w:t xml:space="preserve"> tooth per three (3) years </w:t>
      </w:r>
      <w:r w:rsidR="005368D7">
        <w:rPr>
          <w:rFonts w:ascii="Times New Roman" w:hAnsi="Times New Roman"/>
        </w:rPr>
        <w:t xml:space="preserve">for members under </w:t>
      </w:r>
      <w:r w:rsidR="00E57C6D">
        <w:rPr>
          <w:rFonts w:ascii="Times New Roman" w:hAnsi="Times New Roman"/>
        </w:rPr>
        <w:t>twenty-one (</w:t>
      </w:r>
      <w:r w:rsidR="005368D7">
        <w:rPr>
          <w:rFonts w:ascii="Times New Roman" w:hAnsi="Times New Roman"/>
        </w:rPr>
        <w:t>21</w:t>
      </w:r>
      <w:r w:rsidR="00E57C6D">
        <w:rPr>
          <w:rFonts w:ascii="Times New Roman" w:hAnsi="Times New Roman"/>
        </w:rPr>
        <w:t>)</w:t>
      </w:r>
      <w:r w:rsidR="00E475D9">
        <w:rPr>
          <w:rFonts w:ascii="Times New Roman" w:hAnsi="Times New Roman"/>
        </w:rPr>
        <w:t>.</w:t>
      </w:r>
      <w:r w:rsidR="00B3161C">
        <w:rPr>
          <w:rFonts w:ascii="Times New Roman" w:hAnsi="Times New Roman"/>
        </w:rPr>
        <w:t xml:space="preserve"> Eligible teeth include </w:t>
      </w:r>
      <w:r w:rsidR="00B712B3">
        <w:rPr>
          <w:rFonts w:ascii="Times New Roman" w:hAnsi="Times New Roman"/>
        </w:rPr>
        <w:t xml:space="preserve">premolars and </w:t>
      </w:r>
      <w:r w:rsidR="004B3E5F">
        <w:rPr>
          <w:rFonts w:ascii="Times New Roman" w:hAnsi="Times New Roman"/>
        </w:rPr>
        <w:t xml:space="preserve">primary and permanent </w:t>
      </w:r>
      <w:r w:rsidR="00D751AA">
        <w:rPr>
          <w:rFonts w:ascii="Times New Roman" w:hAnsi="Times New Roman"/>
        </w:rPr>
        <w:t>first and second molars</w:t>
      </w:r>
      <w:r w:rsidR="00214190">
        <w:rPr>
          <w:rFonts w:ascii="Times New Roman" w:hAnsi="Times New Roman"/>
        </w:rPr>
        <w:t>.</w:t>
      </w:r>
      <w:r w:rsidR="00E475D9">
        <w:rPr>
          <w:rFonts w:ascii="Times New Roman" w:hAnsi="Times New Roman"/>
        </w:rPr>
        <w:t xml:space="preserve"> Once sealant</w:t>
      </w:r>
      <w:r w:rsidR="003F388B">
        <w:rPr>
          <w:rFonts w:ascii="Times New Roman" w:hAnsi="Times New Roman"/>
        </w:rPr>
        <w:t>s</w:t>
      </w:r>
      <w:r w:rsidR="00E475D9">
        <w:rPr>
          <w:rFonts w:ascii="Times New Roman" w:hAnsi="Times New Roman"/>
        </w:rPr>
        <w:t xml:space="preserve"> </w:t>
      </w:r>
      <w:r w:rsidR="003F388B">
        <w:rPr>
          <w:rFonts w:ascii="Times New Roman" w:hAnsi="Times New Roman"/>
        </w:rPr>
        <w:t>are</w:t>
      </w:r>
      <w:r w:rsidR="00BB2F6C">
        <w:rPr>
          <w:rFonts w:ascii="Times New Roman" w:hAnsi="Times New Roman"/>
        </w:rPr>
        <w:t xml:space="preserve"> placed, provider</w:t>
      </w:r>
      <w:r w:rsidR="003F388B">
        <w:rPr>
          <w:rFonts w:ascii="Times New Roman" w:hAnsi="Times New Roman"/>
        </w:rPr>
        <w:t>s</w:t>
      </w:r>
      <w:r w:rsidR="00BB2F6C">
        <w:rPr>
          <w:rFonts w:ascii="Times New Roman" w:hAnsi="Times New Roman"/>
        </w:rPr>
        <w:t xml:space="preserve"> </w:t>
      </w:r>
      <w:r w:rsidR="003F388B">
        <w:rPr>
          <w:rFonts w:ascii="Times New Roman" w:hAnsi="Times New Roman"/>
        </w:rPr>
        <w:t>are</w:t>
      </w:r>
      <w:r w:rsidR="00BB2F6C">
        <w:rPr>
          <w:rFonts w:ascii="Times New Roman" w:hAnsi="Times New Roman"/>
        </w:rPr>
        <w:t xml:space="preserve"> responsible for the maintenance of the sealant</w:t>
      </w:r>
      <w:r w:rsidR="00ED5EF7">
        <w:rPr>
          <w:rFonts w:ascii="Times New Roman" w:hAnsi="Times New Roman"/>
        </w:rPr>
        <w:t>s</w:t>
      </w:r>
      <w:r w:rsidR="00BB2F6C">
        <w:rPr>
          <w:rFonts w:ascii="Times New Roman" w:hAnsi="Times New Roman"/>
        </w:rPr>
        <w:t xml:space="preserve"> for three </w:t>
      </w:r>
      <w:r w:rsidR="00ED5EF7">
        <w:rPr>
          <w:rFonts w:ascii="Times New Roman" w:hAnsi="Times New Roman"/>
        </w:rPr>
        <w:t xml:space="preserve">(3) </w:t>
      </w:r>
      <w:r w:rsidR="00BB2F6C">
        <w:rPr>
          <w:rFonts w:ascii="Times New Roman" w:hAnsi="Times New Roman"/>
        </w:rPr>
        <w:t>years.</w:t>
      </w:r>
    </w:p>
    <w:p w14:paraId="19A0FBAC" w14:textId="688BF623" w:rsidR="00E80F88" w:rsidRPr="00CF5F92" w:rsidRDefault="00E80F88" w:rsidP="001C5624">
      <w:pPr>
        <w:ind w:left="2160" w:hanging="360"/>
        <w:rPr>
          <w:rFonts w:ascii="Times New Roman" w:hAnsi="Times New Roman"/>
        </w:rPr>
      </w:pPr>
    </w:p>
    <w:p w14:paraId="5485861A" w14:textId="7CF2643D" w:rsidR="00771EE7" w:rsidRDefault="00E80F88" w:rsidP="00F620DF">
      <w:pPr>
        <w:ind w:left="2160" w:right="-36" w:hanging="360"/>
        <w:rPr>
          <w:rFonts w:ascii="Times New Roman" w:hAnsi="Times New Roman"/>
          <w:b/>
        </w:rPr>
      </w:pPr>
      <w:r w:rsidRPr="00CF5F92">
        <w:rPr>
          <w:rFonts w:ascii="Times New Roman" w:hAnsi="Times New Roman"/>
        </w:rPr>
        <w:t>D.</w:t>
      </w:r>
      <w:r w:rsidRPr="00CF5F92">
        <w:rPr>
          <w:rFonts w:ascii="Times New Roman" w:hAnsi="Times New Roman"/>
        </w:rPr>
        <w:tab/>
      </w:r>
      <w:r w:rsidR="00B514A8">
        <w:rPr>
          <w:rFonts w:ascii="Times New Roman" w:hAnsi="Times New Roman"/>
          <w:b/>
        </w:rPr>
        <w:t>S</w:t>
      </w:r>
      <w:r w:rsidRPr="00CF5F92">
        <w:rPr>
          <w:rFonts w:ascii="Times New Roman" w:hAnsi="Times New Roman"/>
          <w:b/>
        </w:rPr>
        <w:t xml:space="preserve">pace </w:t>
      </w:r>
      <w:r w:rsidR="00C37689">
        <w:rPr>
          <w:rFonts w:ascii="Times New Roman" w:hAnsi="Times New Roman"/>
          <w:b/>
        </w:rPr>
        <w:t>M</w:t>
      </w:r>
      <w:r w:rsidRPr="00CF5F92">
        <w:rPr>
          <w:rFonts w:ascii="Times New Roman" w:hAnsi="Times New Roman"/>
          <w:b/>
        </w:rPr>
        <w:t>aintainers</w:t>
      </w:r>
    </w:p>
    <w:p w14:paraId="17132A5E" w14:textId="77777777" w:rsidR="00771EE7" w:rsidRDefault="00771EE7" w:rsidP="00771EE7">
      <w:pPr>
        <w:ind w:left="2520" w:right="-36" w:hanging="360"/>
        <w:rPr>
          <w:rFonts w:ascii="Times New Roman" w:hAnsi="Times New Roman"/>
          <w:bCs/>
        </w:rPr>
      </w:pPr>
    </w:p>
    <w:p w14:paraId="38EF5B27" w14:textId="77777777" w:rsidR="009C0CEE" w:rsidRDefault="00281E70" w:rsidP="00771EE7">
      <w:pPr>
        <w:ind w:left="2160" w:right="-36"/>
        <w:rPr>
          <w:rFonts w:ascii="Times New Roman" w:hAnsi="Times New Roman"/>
        </w:rPr>
      </w:pPr>
      <w:r>
        <w:rPr>
          <w:rFonts w:ascii="Times New Roman" w:hAnsi="Times New Roman"/>
          <w:bCs/>
        </w:rPr>
        <w:t>S</w:t>
      </w:r>
      <w:r w:rsidR="00E2352A">
        <w:rPr>
          <w:rFonts w:ascii="Times New Roman" w:hAnsi="Times New Roman"/>
          <w:bCs/>
        </w:rPr>
        <w:t>pace maintainer</w:t>
      </w:r>
      <w:r>
        <w:rPr>
          <w:rFonts w:ascii="Times New Roman" w:hAnsi="Times New Roman"/>
          <w:bCs/>
        </w:rPr>
        <w:t xml:space="preserve"> services</w:t>
      </w:r>
      <w:r w:rsidR="00E80F88" w:rsidRPr="00CF5F92">
        <w:rPr>
          <w:rFonts w:ascii="Times New Roman" w:hAnsi="Times New Roman"/>
        </w:rPr>
        <w:t xml:space="preserve"> are </w:t>
      </w:r>
      <w:r w:rsidR="009D02CA">
        <w:rPr>
          <w:rFonts w:ascii="Times New Roman" w:hAnsi="Times New Roman"/>
        </w:rPr>
        <w:t xml:space="preserve">covered </w:t>
      </w:r>
      <w:r w:rsidR="00E80F88" w:rsidRPr="00CF5F92">
        <w:rPr>
          <w:rFonts w:ascii="Times New Roman" w:hAnsi="Times New Roman"/>
        </w:rPr>
        <w:t>for members under age twenty-one (21).</w:t>
      </w:r>
    </w:p>
    <w:p w14:paraId="25702EED" w14:textId="1A7295F3" w:rsidR="00834725" w:rsidRDefault="00834725" w:rsidP="00771EE7">
      <w:pPr>
        <w:ind w:left="2160" w:right="-36"/>
        <w:rPr>
          <w:rFonts w:ascii="Times New Roman" w:hAnsi="Times New Roman"/>
        </w:rPr>
      </w:pPr>
    </w:p>
    <w:p w14:paraId="22E281DD" w14:textId="7217DC65" w:rsidR="00834725" w:rsidRDefault="009102C7" w:rsidP="001B6DD3">
      <w:pPr>
        <w:numPr>
          <w:ilvl w:val="0"/>
          <w:numId w:val="3"/>
        </w:numPr>
        <w:ind w:right="-36"/>
        <w:rPr>
          <w:rFonts w:ascii="Times New Roman" w:hAnsi="Times New Roman"/>
        </w:rPr>
      </w:pPr>
      <w:r>
        <w:rPr>
          <w:rFonts w:ascii="Times New Roman" w:hAnsi="Times New Roman"/>
          <w:bCs/>
        </w:rPr>
        <w:t>B</w:t>
      </w:r>
      <w:r w:rsidR="00CB1D04" w:rsidRPr="00CB1D04">
        <w:rPr>
          <w:rFonts w:ascii="Times New Roman" w:hAnsi="Times New Roman"/>
          <w:bCs/>
        </w:rPr>
        <w:t>ilateral space maintainers</w:t>
      </w:r>
      <w:r w:rsidR="00CB1D04" w:rsidRPr="00CB1D04">
        <w:rPr>
          <w:rFonts w:ascii="Times New Roman" w:hAnsi="Times New Roman"/>
        </w:rPr>
        <w:t xml:space="preserve"> are covered</w:t>
      </w:r>
      <w:r w:rsidR="009A79F9">
        <w:rPr>
          <w:rFonts w:ascii="Times New Roman" w:hAnsi="Times New Roman"/>
        </w:rPr>
        <w:t xml:space="preserve"> twice per </w:t>
      </w:r>
      <w:r w:rsidR="006A24D7">
        <w:rPr>
          <w:rFonts w:ascii="Times New Roman" w:hAnsi="Times New Roman"/>
        </w:rPr>
        <w:t>arch</w:t>
      </w:r>
      <w:r w:rsidR="009A79F9">
        <w:rPr>
          <w:rFonts w:ascii="Times New Roman" w:hAnsi="Times New Roman"/>
        </w:rPr>
        <w:t xml:space="preserve"> per lifetime.</w:t>
      </w:r>
    </w:p>
    <w:p w14:paraId="11739E73" w14:textId="77777777" w:rsidR="00834725" w:rsidRDefault="00834725" w:rsidP="008255DE">
      <w:pPr>
        <w:ind w:left="2520" w:right="-36"/>
        <w:rPr>
          <w:rFonts w:ascii="Times New Roman" w:hAnsi="Times New Roman"/>
        </w:rPr>
      </w:pPr>
    </w:p>
    <w:p w14:paraId="141001B4" w14:textId="6DADCD8F" w:rsidR="00B941B0" w:rsidRPr="00B941B0" w:rsidRDefault="007C5984" w:rsidP="003C2C1A">
      <w:pPr>
        <w:numPr>
          <w:ilvl w:val="0"/>
          <w:numId w:val="3"/>
        </w:numPr>
        <w:ind w:right="-36"/>
        <w:rPr>
          <w:rFonts w:ascii="Times New Roman" w:hAnsi="Times New Roman"/>
        </w:rPr>
      </w:pPr>
      <w:r w:rsidRPr="00B941B0">
        <w:rPr>
          <w:rFonts w:ascii="Times New Roman" w:hAnsi="Times New Roman"/>
          <w:bCs/>
        </w:rPr>
        <w:t xml:space="preserve">Unilateral </w:t>
      </w:r>
      <w:r w:rsidR="001C5CA6" w:rsidRPr="00B941B0">
        <w:rPr>
          <w:rFonts w:ascii="Times New Roman" w:hAnsi="Times New Roman"/>
          <w:bCs/>
        </w:rPr>
        <w:t>and distal shoe</w:t>
      </w:r>
      <w:r w:rsidRPr="00B941B0">
        <w:rPr>
          <w:rFonts w:ascii="Times New Roman" w:hAnsi="Times New Roman"/>
          <w:bCs/>
        </w:rPr>
        <w:t xml:space="preserve"> space </w:t>
      </w:r>
      <w:r w:rsidR="324086BA" w:rsidRPr="00B941B0">
        <w:rPr>
          <w:rFonts w:ascii="Times New Roman" w:hAnsi="Times New Roman"/>
        </w:rPr>
        <w:t>maintainers</w:t>
      </w:r>
      <w:r w:rsidR="001C5CA6" w:rsidRPr="00B941B0">
        <w:rPr>
          <w:rFonts w:ascii="Times New Roman" w:hAnsi="Times New Roman"/>
        </w:rPr>
        <w:t xml:space="preserve"> have a combined limit of </w:t>
      </w:r>
      <w:r w:rsidR="00B5411E" w:rsidRPr="00B941B0">
        <w:rPr>
          <w:rFonts w:ascii="Times New Roman" w:hAnsi="Times New Roman"/>
        </w:rPr>
        <w:t>twice per quadrant per lifetime.</w:t>
      </w:r>
      <w:r w:rsidR="00B941B0" w:rsidRPr="00B941B0">
        <w:rPr>
          <w:rFonts w:ascii="Times New Roman" w:hAnsi="Times New Roman"/>
        </w:rPr>
        <w:br w:type="page"/>
      </w:r>
    </w:p>
    <w:p w14:paraId="554A0A06" w14:textId="77777777" w:rsidR="00B941B0" w:rsidRPr="00084828" w:rsidRDefault="00B941B0" w:rsidP="00B941B0">
      <w:pPr>
        <w:ind w:left="360" w:right="-270" w:hanging="36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6361B2F3" w14:textId="77777777" w:rsidR="00834725" w:rsidRDefault="00834725" w:rsidP="008255DE">
      <w:pPr>
        <w:pStyle w:val="ListParagraph"/>
        <w:rPr>
          <w:rFonts w:ascii="Times New Roman" w:hAnsi="Times New Roman"/>
        </w:rPr>
      </w:pPr>
    </w:p>
    <w:p w14:paraId="56BB1D59" w14:textId="2C9BAA32" w:rsidR="00834725" w:rsidRDefault="00FF4B23" w:rsidP="001B6DD3">
      <w:pPr>
        <w:numPr>
          <w:ilvl w:val="0"/>
          <w:numId w:val="3"/>
        </w:numPr>
        <w:ind w:right="-36"/>
        <w:rPr>
          <w:rFonts w:ascii="Times New Roman" w:hAnsi="Times New Roman"/>
        </w:rPr>
      </w:pPr>
      <w:r>
        <w:rPr>
          <w:rFonts w:ascii="Times New Roman" w:hAnsi="Times New Roman"/>
        </w:rPr>
        <w:t>Space maintainer r</w:t>
      </w:r>
      <w:r w:rsidR="0030008F">
        <w:rPr>
          <w:rFonts w:ascii="Times New Roman" w:hAnsi="Times New Roman"/>
        </w:rPr>
        <w:t xml:space="preserve">e-cement or re-bond </w:t>
      </w:r>
      <w:r w:rsidR="005D5C69">
        <w:rPr>
          <w:rFonts w:ascii="Times New Roman" w:hAnsi="Times New Roman"/>
        </w:rPr>
        <w:t>is</w:t>
      </w:r>
      <w:r w:rsidR="00C6058C">
        <w:rPr>
          <w:rFonts w:ascii="Times New Roman" w:hAnsi="Times New Roman"/>
        </w:rPr>
        <w:t xml:space="preserve"> covered once per </w:t>
      </w:r>
      <w:r w:rsidR="00270BB5">
        <w:rPr>
          <w:rFonts w:ascii="Times New Roman" w:hAnsi="Times New Roman"/>
        </w:rPr>
        <w:t>space maintainer</w:t>
      </w:r>
      <w:r w:rsidR="00C6058C">
        <w:rPr>
          <w:rFonts w:ascii="Times New Roman" w:hAnsi="Times New Roman"/>
        </w:rPr>
        <w:t xml:space="preserve"> per six </w:t>
      </w:r>
      <w:proofErr w:type="gramStart"/>
      <w:r w:rsidR="00C6058C">
        <w:rPr>
          <w:rFonts w:ascii="Times New Roman" w:hAnsi="Times New Roman"/>
        </w:rPr>
        <w:t>months, but</w:t>
      </w:r>
      <w:proofErr w:type="gramEnd"/>
      <w:r w:rsidR="00C6058C">
        <w:rPr>
          <w:rFonts w:ascii="Times New Roman" w:hAnsi="Times New Roman"/>
        </w:rPr>
        <w:t xml:space="preserve"> is not reimbursable </w:t>
      </w:r>
      <w:r w:rsidR="008919B0">
        <w:rPr>
          <w:rFonts w:ascii="Times New Roman" w:hAnsi="Times New Roman"/>
        </w:rPr>
        <w:t xml:space="preserve">to the provider or service location that delivered the </w:t>
      </w:r>
      <w:r>
        <w:rPr>
          <w:rFonts w:ascii="Times New Roman" w:hAnsi="Times New Roman"/>
        </w:rPr>
        <w:t>space maintainer</w:t>
      </w:r>
      <w:r w:rsidR="008919B0">
        <w:rPr>
          <w:rFonts w:ascii="Times New Roman" w:hAnsi="Times New Roman"/>
        </w:rPr>
        <w:t xml:space="preserve"> within six </w:t>
      </w:r>
      <w:r w:rsidR="00F611AF">
        <w:rPr>
          <w:rFonts w:ascii="Times New Roman" w:hAnsi="Times New Roman"/>
        </w:rPr>
        <w:t xml:space="preserve">(6) </w:t>
      </w:r>
      <w:r w:rsidR="008919B0">
        <w:rPr>
          <w:rFonts w:ascii="Times New Roman" w:hAnsi="Times New Roman"/>
        </w:rPr>
        <w:t>months of placement.</w:t>
      </w:r>
    </w:p>
    <w:p w14:paraId="75DA2DF4" w14:textId="2B3F0703" w:rsidR="00084828" w:rsidRDefault="00084828">
      <w:pPr>
        <w:rPr>
          <w:rFonts w:ascii="Times New Roman" w:hAnsi="Times New Roman"/>
        </w:rPr>
      </w:pPr>
    </w:p>
    <w:p w14:paraId="4AB3FC12" w14:textId="3B56B2A8" w:rsidR="00561577" w:rsidRDefault="00C231E5" w:rsidP="001B6DD3">
      <w:pPr>
        <w:numPr>
          <w:ilvl w:val="0"/>
          <w:numId w:val="3"/>
        </w:numPr>
        <w:ind w:right="-36"/>
        <w:rPr>
          <w:rFonts w:ascii="Times New Roman" w:hAnsi="Times New Roman"/>
        </w:rPr>
      </w:pPr>
      <w:r>
        <w:rPr>
          <w:rFonts w:ascii="Times New Roman" w:hAnsi="Times New Roman"/>
        </w:rPr>
        <w:t xml:space="preserve">Removal of fixed bilateral </w:t>
      </w:r>
      <w:r w:rsidR="00C6356D">
        <w:rPr>
          <w:rFonts w:ascii="Times New Roman" w:hAnsi="Times New Roman"/>
        </w:rPr>
        <w:t xml:space="preserve">maxillary and mandibular </w:t>
      </w:r>
      <w:r>
        <w:rPr>
          <w:rFonts w:ascii="Times New Roman" w:hAnsi="Times New Roman"/>
        </w:rPr>
        <w:t xml:space="preserve">space maintainers </w:t>
      </w:r>
      <w:r w:rsidR="002C7CF5">
        <w:rPr>
          <w:rFonts w:ascii="Times New Roman" w:hAnsi="Times New Roman"/>
        </w:rPr>
        <w:t>are each</w:t>
      </w:r>
      <w:r>
        <w:rPr>
          <w:rFonts w:ascii="Times New Roman" w:hAnsi="Times New Roman"/>
        </w:rPr>
        <w:t xml:space="preserve"> covered </w:t>
      </w:r>
      <w:r w:rsidR="008E3242">
        <w:rPr>
          <w:rFonts w:ascii="Times New Roman" w:hAnsi="Times New Roman"/>
        </w:rPr>
        <w:t xml:space="preserve">once per </w:t>
      </w:r>
      <w:r w:rsidR="00630E0E">
        <w:rPr>
          <w:rFonts w:ascii="Times New Roman" w:hAnsi="Times New Roman"/>
        </w:rPr>
        <w:t xml:space="preserve">space </w:t>
      </w:r>
      <w:proofErr w:type="gramStart"/>
      <w:r w:rsidR="00630E0E">
        <w:rPr>
          <w:rFonts w:ascii="Times New Roman" w:hAnsi="Times New Roman"/>
        </w:rPr>
        <w:t>maintainer</w:t>
      </w:r>
      <w:r w:rsidR="001A0996">
        <w:rPr>
          <w:rFonts w:ascii="Times New Roman" w:hAnsi="Times New Roman"/>
        </w:rPr>
        <w:t>,</w:t>
      </w:r>
      <w:r w:rsidR="008E3242">
        <w:rPr>
          <w:rFonts w:ascii="Times New Roman" w:hAnsi="Times New Roman"/>
        </w:rPr>
        <w:t xml:space="preserve"> </w:t>
      </w:r>
      <w:r w:rsidR="00630E0E">
        <w:rPr>
          <w:rFonts w:ascii="Times New Roman" w:hAnsi="Times New Roman"/>
        </w:rPr>
        <w:t>but</w:t>
      </w:r>
      <w:proofErr w:type="gramEnd"/>
      <w:r w:rsidR="00630E0E">
        <w:rPr>
          <w:rFonts w:ascii="Times New Roman" w:hAnsi="Times New Roman"/>
        </w:rPr>
        <w:t xml:space="preserve"> </w:t>
      </w:r>
      <w:r w:rsidR="008E3242">
        <w:rPr>
          <w:rFonts w:ascii="Times New Roman" w:hAnsi="Times New Roman"/>
        </w:rPr>
        <w:t>is not c</w:t>
      </w:r>
      <w:r w:rsidR="004C0FD5">
        <w:rPr>
          <w:rFonts w:ascii="Times New Roman" w:hAnsi="Times New Roman"/>
        </w:rPr>
        <w:t xml:space="preserve">overed when performed by the provider </w:t>
      </w:r>
      <w:r w:rsidR="00724BEB">
        <w:rPr>
          <w:rFonts w:ascii="Times New Roman" w:hAnsi="Times New Roman"/>
        </w:rPr>
        <w:t>or service location that de</w:t>
      </w:r>
      <w:r w:rsidR="00135ACE">
        <w:rPr>
          <w:rFonts w:ascii="Times New Roman" w:hAnsi="Times New Roman"/>
        </w:rPr>
        <w:t>li</w:t>
      </w:r>
      <w:r w:rsidR="00724BEB">
        <w:rPr>
          <w:rFonts w:ascii="Times New Roman" w:hAnsi="Times New Roman"/>
        </w:rPr>
        <w:t>vered the space maintainer</w:t>
      </w:r>
      <w:r w:rsidR="002C7CF5">
        <w:rPr>
          <w:rFonts w:ascii="Times New Roman" w:hAnsi="Times New Roman"/>
        </w:rPr>
        <w:t>.</w:t>
      </w:r>
    </w:p>
    <w:p w14:paraId="41EED185" w14:textId="77777777" w:rsidR="00E80F88" w:rsidRPr="00CF5F92" w:rsidRDefault="00E80F88" w:rsidP="00BE0BE2">
      <w:pPr>
        <w:ind w:right="-36"/>
        <w:rPr>
          <w:rFonts w:ascii="Times New Roman" w:hAnsi="Times New Roman"/>
        </w:rPr>
      </w:pPr>
    </w:p>
    <w:p w14:paraId="000462B0" w14:textId="63596539" w:rsidR="00E80F88" w:rsidRDefault="00E80F88" w:rsidP="00BE0BE2">
      <w:pPr>
        <w:ind w:left="2160" w:right="-36" w:hanging="360"/>
        <w:rPr>
          <w:rFonts w:ascii="Times New Roman" w:hAnsi="Times New Roman"/>
        </w:rPr>
      </w:pPr>
      <w:r w:rsidRPr="00CF5F92">
        <w:rPr>
          <w:rFonts w:ascii="Times New Roman" w:hAnsi="Times New Roman"/>
        </w:rPr>
        <w:t>E.</w:t>
      </w:r>
      <w:r w:rsidRPr="00CF5F92">
        <w:rPr>
          <w:rFonts w:ascii="Times New Roman" w:hAnsi="Times New Roman"/>
        </w:rPr>
        <w:tab/>
      </w:r>
      <w:r w:rsidRPr="00CF5F92">
        <w:rPr>
          <w:rFonts w:ascii="Times New Roman" w:hAnsi="Times New Roman"/>
          <w:b/>
        </w:rPr>
        <w:t>Oral hygiene instruction</w:t>
      </w:r>
      <w:r w:rsidRPr="00CF5F92">
        <w:rPr>
          <w:rFonts w:ascii="Times New Roman" w:hAnsi="Times New Roman"/>
        </w:rPr>
        <w:t xml:space="preserve"> is </w:t>
      </w:r>
      <w:r w:rsidR="00FF48E3">
        <w:rPr>
          <w:rFonts w:ascii="Times New Roman" w:hAnsi="Times New Roman"/>
        </w:rPr>
        <w:t>covere</w:t>
      </w:r>
      <w:r w:rsidR="00163626">
        <w:rPr>
          <w:rFonts w:ascii="Times New Roman" w:hAnsi="Times New Roman"/>
        </w:rPr>
        <w:t>d</w:t>
      </w:r>
      <w:r w:rsidR="00FF48E3">
        <w:rPr>
          <w:rFonts w:ascii="Times New Roman" w:hAnsi="Times New Roman"/>
        </w:rPr>
        <w:t xml:space="preserve"> </w:t>
      </w:r>
      <w:r w:rsidR="00F32C74">
        <w:rPr>
          <w:rFonts w:ascii="Times New Roman" w:hAnsi="Times New Roman"/>
        </w:rPr>
        <w:t>three</w:t>
      </w:r>
      <w:r w:rsidR="00BE0BE2">
        <w:rPr>
          <w:rFonts w:ascii="Times New Roman" w:hAnsi="Times New Roman"/>
        </w:rPr>
        <w:t xml:space="preserve"> (3)</w:t>
      </w:r>
      <w:r w:rsidR="00F32C74">
        <w:rPr>
          <w:rFonts w:ascii="Times New Roman" w:hAnsi="Times New Roman"/>
        </w:rPr>
        <w:t xml:space="preserve"> times per year </w:t>
      </w:r>
      <w:r w:rsidR="00FF48E3">
        <w:rPr>
          <w:rFonts w:ascii="Times New Roman" w:hAnsi="Times New Roman"/>
        </w:rPr>
        <w:t xml:space="preserve">for members under </w:t>
      </w:r>
      <w:r w:rsidR="00F32C74">
        <w:rPr>
          <w:rFonts w:ascii="Times New Roman" w:hAnsi="Times New Roman"/>
        </w:rPr>
        <w:t xml:space="preserve">age </w:t>
      </w:r>
      <w:r w:rsidR="00C3349B">
        <w:rPr>
          <w:rFonts w:ascii="Times New Roman" w:hAnsi="Times New Roman"/>
        </w:rPr>
        <w:t>twenty-one</w:t>
      </w:r>
      <w:r w:rsidR="00F32C74">
        <w:rPr>
          <w:rFonts w:ascii="Times New Roman" w:hAnsi="Times New Roman"/>
        </w:rPr>
        <w:t xml:space="preserve"> </w:t>
      </w:r>
      <w:r w:rsidR="005D3D8D">
        <w:rPr>
          <w:rFonts w:ascii="Times New Roman" w:hAnsi="Times New Roman"/>
        </w:rPr>
        <w:t>(</w:t>
      </w:r>
      <w:r w:rsidR="00F32C74">
        <w:rPr>
          <w:rFonts w:ascii="Times New Roman" w:hAnsi="Times New Roman"/>
        </w:rPr>
        <w:t>21</w:t>
      </w:r>
      <w:r w:rsidR="005D3D8D">
        <w:rPr>
          <w:rFonts w:ascii="Times New Roman" w:hAnsi="Times New Roman"/>
        </w:rPr>
        <w:t>)</w:t>
      </w:r>
      <w:r w:rsidR="00DB1EF7">
        <w:rPr>
          <w:rFonts w:ascii="Times New Roman" w:hAnsi="Times New Roman"/>
        </w:rPr>
        <w:t>.</w:t>
      </w:r>
      <w:r w:rsidR="00F32C74">
        <w:rPr>
          <w:rFonts w:ascii="Times New Roman" w:hAnsi="Times New Roman"/>
        </w:rPr>
        <w:t xml:space="preserve"> </w:t>
      </w:r>
      <w:r w:rsidRPr="00A81263">
        <w:rPr>
          <w:rFonts w:ascii="Times New Roman" w:hAnsi="Times New Roman"/>
        </w:rPr>
        <w:t xml:space="preserve">Oral hygiene instruction is </w:t>
      </w:r>
      <w:r w:rsidR="00DB1EF7">
        <w:rPr>
          <w:rFonts w:ascii="Times New Roman" w:hAnsi="Times New Roman"/>
        </w:rPr>
        <w:t xml:space="preserve">not covered </w:t>
      </w:r>
      <w:r w:rsidRPr="00A81263">
        <w:rPr>
          <w:rFonts w:ascii="Times New Roman" w:hAnsi="Times New Roman"/>
        </w:rPr>
        <w:t xml:space="preserve">on the same day that prophylaxis is </w:t>
      </w:r>
      <w:r w:rsidR="00782C37">
        <w:rPr>
          <w:rFonts w:ascii="Times New Roman" w:hAnsi="Times New Roman"/>
        </w:rPr>
        <w:t>delivered</w:t>
      </w:r>
      <w:r w:rsidRPr="00A81263">
        <w:rPr>
          <w:rFonts w:ascii="Times New Roman" w:hAnsi="Times New Roman"/>
        </w:rPr>
        <w:t>.</w:t>
      </w:r>
      <w:r w:rsidR="0063250D">
        <w:rPr>
          <w:rFonts w:ascii="Times New Roman" w:hAnsi="Times New Roman"/>
        </w:rPr>
        <w:t xml:space="preserve"> </w:t>
      </w:r>
      <w:r w:rsidRPr="00A81263">
        <w:rPr>
          <w:rFonts w:ascii="Times New Roman" w:hAnsi="Times New Roman"/>
        </w:rPr>
        <w:t xml:space="preserve">Oral hygiene instruction </w:t>
      </w:r>
      <w:r w:rsidR="009E067F">
        <w:rPr>
          <w:rFonts w:ascii="Times New Roman" w:hAnsi="Times New Roman"/>
        </w:rPr>
        <w:t>shall</w:t>
      </w:r>
      <w:r w:rsidR="009E067F" w:rsidRPr="00A81263">
        <w:rPr>
          <w:rFonts w:ascii="Times New Roman" w:hAnsi="Times New Roman"/>
        </w:rPr>
        <w:t xml:space="preserve"> </w:t>
      </w:r>
      <w:r w:rsidRPr="00A81263">
        <w:rPr>
          <w:rFonts w:ascii="Times New Roman" w:hAnsi="Times New Roman"/>
        </w:rPr>
        <w:t xml:space="preserve">include </w:t>
      </w:r>
      <w:r w:rsidR="00163405">
        <w:rPr>
          <w:rFonts w:ascii="Times New Roman" w:hAnsi="Times New Roman"/>
        </w:rPr>
        <w:t xml:space="preserve">instructions for dental care at home and </w:t>
      </w:r>
      <w:r w:rsidRPr="00A81263">
        <w:rPr>
          <w:rFonts w:ascii="Times New Roman" w:hAnsi="Times New Roman"/>
        </w:rPr>
        <w:t xml:space="preserve">hands-on training in </w:t>
      </w:r>
      <w:r w:rsidR="00B45D2C">
        <w:rPr>
          <w:rFonts w:ascii="Times New Roman" w:hAnsi="Times New Roman"/>
        </w:rPr>
        <w:t xml:space="preserve">tooth brushing </w:t>
      </w:r>
      <w:r w:rsidR="00FC3911">
        <w:rPr>
          <w:rFonts w:ascii="Times New Roman" w:hAnsi="Times New Roman"/>
        </w:rPr>
        <w:t>a</w:t>
      </w:r>
      <w:r w:rsidR="00A02D3E">
        <w:rPr>
          <w:rFonts w:ascii="Times New Roman" w:hAnsi="Times New Roman"/>
        </w:rPr>
        <w:t>nd</w:t>
      </w:r>
      <w:r w:rsidR="00B45D2C">
        <w:rPr>
          <w:rFonts w:ascii="Times New Roman" w:hAnsi="Times New Roman"/>
        </w:rPr>
        <w:t xml:space="preserve"> flossing</w:t>
      </w:r>
      <w:r w:rsidR="00FC3911">
        <w:rPr>
          <w:rFonts w:ascii="Times New Roman" w:hAnsi="Times New Roman"/>
        </w:rPr>
        <w:t xml:space="preserve"> technique</w:t>
      </w:r>
      <w:r w:rsidRPr="00CF5F92">
        <w:rPr>
          <w:rFonts w:ascii="Times New Roman" w:hAnsi="Times New Roman"/>
        </w:rPr>
        <w:t>.</w:t>
      </w:r>
    </w:p>
    <w:p w14:paraId="38C168D3" w14:textId="77777777" w:rsidR="004E07BE" w:rsidRPr="00CF5F92" w:rsidRDefault="004E07BE" w:rsidP="002B123F">
      <w:pPr>
        <w:ind w:right="-36"/>
        <w:rPr>
          <w:rFonts w:ascii="Times New Roman" w:hAnsi="Times New Roman"/>
        </w:rPr>
      </w:pPr>
    </w:p>
    <w:p w14:paraId="043F13F9" w14:textId="77777777" w:rsidR="009C0CEE" w:rsidRDefault="003E528B" w:rsidP="00E07192">
      <w:pPr>
        <w:ind w:left="2160" w:hanging="360"/>
        <w:rPr>
          <w:rFonts w:ascii="Times New Roman" w:hAnsi="Times New Roman"/>
        </w:rPr>
      </w:pPr>
      <w:r>
        <w:rPr>
          <w:rFonts w:ascii="Times New Roman" w:hAnsi="Times New Roman"/>
          <w:bCs/>
        </w:rPr>
        <w:t>F</w:t>
      </w:r>
      <w:r w:rsidR="00E80F88" w:rsidRPr="00A8402C">
        <w:rPr>
          <w:rFonts w:ascii="Times New Roman" w:hAnsi="Times New Roman"/>
          <w:bCs/>
        </w:rPr>
        <w:t>.</w:t>
      </w:r>
      <w:r w:rsidR="00E80F88" w:rsidRPr="00EC1E97">
        <w:rPr>
          <w:rFonts w:ascii="Times New Roman" w:hAnsi="Times New Roman"/>
          <w:b/>
        </w:rPr>
        <w:tab/>
      </w:r>
      <w:r w:rsidR="00A07582">
        <w:rPr>
          <w:rFonts w:ascii="Times New Roman" w:hAnsi="Times New Roman"/>
          <w:b/>
        </w:rPr>
        <w:t>Tobacco</w:t>
      </w:r>
      <w:r w:rsidR="00A07582" w:rsidRPr="00EC1E97">
        <w:rPr>
          <w:rFonts w:ascii="Times New Roman" w:hAnsi="Times New Roman"/>
          <w:b/>
        </w:rPr>
        <w:t xml:space="preserve"> </w:t>
      </w:r>
      <w:r w:rsidR="00CD31B4">
        <w:rPr>
          <w:rFonts w:ascii="Times New Roman" w:hAnsi="Times New Roman"/>
          <w:b/>
        </w:rPr>
        <w:t>c</w:t>
      </w:r>
      <w:r w:rsidR="00E80F88" w:rsidRPr="00EC1E97">
        <w:rPr>
          <w:rFonts w:ascii="Times New Roman" w:hAnsi="Times New Roman"/>
          <w:b/>
        </w:rPr>
        <w:t xml:space="preserve">essation </w:t>
      </w:r>
      <w:r w:rsidR="004E36F7">
        <w:rPr>
          <w:rFonts w:ascii="Times New Roman" w:hAnsi="Times New Roman"/>
          <w:b/>
        </w:rPr>
        <w:t xml:space="preserve">counseling </w:t>
      </w:r>
      <w:r w:rsidR="000A4A7C" w:rsidRPr="00985CB3">
        <w:rPr>
          <w:rFonts w:ascii="Times New Roman" w:hAnsi="Times New Roman"/>
          <w:bCs/>
        </w:rPr>
        <w:t>and</w:t>
      </w:r>
      <w:r w:rsidR="000A4A7C">
        <w:rPr>
          <w:rFonts w:ascii="Times New Roman" w:hAnsi="Times New Roman"/>
          <w:b/>
        </w:rPr>
        <w:t xml:space="preserve"> </w:t>
      </w:r>
      <w:r w:rsidR="00CD31B4">
        <w:rPr>
          <w:rFonts w:ascii="Times New Roman" w:hAnsi="Times New Roman"/>
          <w:b/>
        </w:rPr>
        <w:t>c</w:t>
      </w:r>
      <w:r w:rsidR="00E80F88" w:rsidRPr="00EC1E97">
        <w:rPr>
          <w:rFonts w:ascii="Times New Roman" w:hAnsi="Times New Roman"/>
          <w:b/>
        </w:rPr>
        <w:t>ounseling</w:t>
      </w:r>
      <w:r w:rsidR="004E36F7">
        <w:rPr>
          <w:rFonts w:ascii="Times New Roman" w:hAnsi="Times New Roman"/>
          <w:b/>
        </w:rPr>
        <w:t xml:space="preserve"> for</w:t>
      </w:r>
      <w:r w:rsidR="0083347B">
        <w:rPr>
          <w:rFonts w:ascii="Times New Roman" w:hAnsi="Times New Roman"/>
          <w:b/>
        </w:rPr>
        <w:t xml:space="preserve"> control and prevention of adverse health effects associated with </w:t>
      </w:r>
      <w:r w:rsidR="00537C44">
        <w:rPr>
          <w:rFonts w:ascii="Times New Roman" w:hAnsi="Times New Roman"/>
          <w:b/>
        </w:rPr>
        <w:t>substance use</w:t>
      </w:r>
      <w:r w:rsidR="00E80F88" w:rsidRPr="00EC1E97">
        <w:rPr>
          <w:rFonts w:ascii="Times New Roman" w:hAnsi="Times New Roman"/>
        </w:rPr>
        <w:t xml:space="preserve"> </w:t>
      </w:r>
      <w:r w:rsidR="00DC2A50">
        <w:rPr>
          <w:rFonts w:ascii="Times New Roman" w:hAnsi="Times New Roman"/>
        </w:rPr>
        <w:t>have a combined limit of twice per member per year.</w:t>
      </w:r>
    </w:p>
    <w:p w14:paraId="69B442CB" w14:textId="5188B2C5" w:rsidR="00200F8E" w:rsidRDefault="00200F8E" w:rsidP="00E07192">
      <w:pPr>
        <w:ind w:left="2160" w:hanging="360"/>
        <w:rPr>
          <w:rFonts w:ascii="Times New Roman" w:hAnsi="Times New Roman"/>
        </w:rPr>
      </w:pPr>
    </w:p>
    <w:p w14:paraId="7EA50A1C" w14:textId="77777777" w:rsidR="009C0CEE" w:rsidRDefault="00CD31B4" w:rsidP="00200F8E">
      <w:pPr>
        <w:ind w:left="2160"/>
        <w:rPr>
          <w:rFonts w:ascii="Times New Roman" w:hAnsi="Times New Roman"/>
        </w:rPr>
      </w:pPr>
      <w:r>
        <w:rPr>
          <w:rFonts w:ascii="Times New Roman" w:hAnsi="Times New Roman"/>
        </w:rPr>
        <w:t xml:space="preserve">Tobacco cessation </w:t>
      </w:r>
      <w:r w:rsidR="00576991">
        <w:rPr>
          <w:rFonts w:ascii="Times New Roman" w:hAnsi="Times New Roman"/>
        </w:rPr>
        <w:t>counseling</w:t>
      </w:r>
      <w:r w:rsidR="00576991" w:rsidRPr="00044F1E">
        <w:rPr>
          <w:rFonts w:ascii="Times New Roman" w:hAnsi="Times New Roman"/>
        </w:rPr>
        <w:t xml:space="preserve"> </w:t>
      </w:r>
      <w:r w:rsidR="00E07192">
        <w:rPr>
          <w:rFonts w:ascii="Times New Roman" w:hAnsi="Times New Roman"/>
        </w:rPr>
        <w:t>shall</w:t>
      </w:r>
      <w:r w:rsidR="00E80F88" w:rsidRPr="00044F1E">
        <w:rPr>
          <w:rFonts w:ascii="Times New Roman" w:hAnsi="Times New Roman"/>
        </w:rPr>
        <w:t xml:space="preserve"> be provided in the form of brief individualized behavioral therap</w:t>
      </w:r>
      <w:r w:rsidR="00E07192">
        <w:rPr>
          <w:rFonts w:ascii="Times New Roman" w:hAnsi="Times New Roman"/>
        </w:rPr>
        <w:t>y</w:t>
      </w:r>
      <w:r w:rsidR="00E80F88" w:rsidRPr="00044F1E">
        <w:rPr>
          <w:rFonts w:ascii="Times New Roman" w:hAnsi="Times New Roman"/>
        </w:rPr>
        <w:t xml:space="preserve">. Providers </w:t>
      </w:r>
      <w:r w:rsidR="00E07192">
        <w:rPr>
          <w:rFonts w:ascii="Times New Roman" w:hAnsi="Times New Roman"/>
        </w:rPr>
        <w:t>shall</w:t>
      </w:r>
      <w:r w:rsidR="00E80F88" w:rsidRPr="00044F1E">
        <w:rPr>
          <w:rFonts w:ascii="Times New Roman" w:hAnsi="Times New Roman"/>
        </w:rPr>
        <w:t xml:space="preserve"> educate members about the risks of smoking</w:t>
      </w:r>
      <w:r w:rsidR="00D600A9">
        <w:rPr>
          <w:rFonts w:ascii="Times New Roman" w:hAnsi="Times New Roman"/>
        </w:rPr>
        <w:t xml:space="preserve"> and</w:t>
      </w:r>
      <w:r w:rsidR="00E80F88" w:rsidRPr="00044F1E">
        <w:rPr>
          <w:rFonts w:ascii="Times New Roman" w:hAnsi="Times New Roman"/>
        </w:rPr>
        <w:t xml:space="preserve"> the benefits of quitting and assess the member’s willingness and readiness to quit. Providers </w:t>
      </w:r>
      <w:r w:rsidR="00DA118F">
        <w:rPr>
          <w:rFonts w:ascii="Times New Roman" w:hAnsi="Times New Roman"/>
        </w:rPr>
        <w:t>shall</w:t>
      </w:r>
      <w:r w:rsidR="00E80F88" w:rsidRPr="00044F1E">
        <w:rPr>
          <w:rFonts w:ascii="Times New Roman" w:hAnsi="Times New Roman"/>
        </w:rPr>
        <w:t xml:space="preserve"> identify barriers to cessation, provide support, and use techniques to enhance motivation for </w:t>
      </w:r>
      <w:r w:rsidR="00E80F88" w:rsidRPr="00EC1E97">
        <w:rPr>
          <w:rFonts w:ascii="Times New Roman" w:hAnsi="Times New Roman"/>
        </w:rPr>
        <w:t>each member. Providers may also use pharmacotherapy</w:t>
      </w:r>
      <w:r w:rsidR="00114854">
        <w:rPr>
          <w:rFonts w:ascii="Times New Roman" w:hAnsi="Times New Roman"/>
        </w:rPr>
        <w:t xml:space="preserve"> for tobacco cessation</w:t>
      </w:r>
      <w:r w:rsidR="00E80F88" w:rsidRPr="00EC1E97">
        <w:rPr>
          <w:rFonts w:ascii="Times New Roman" w:hAnsi="Times New Roman"/>
        </w:rPr>
        <w:t xml:space="preserve"> for those members</w:t>
      </w:r>
      <w:r w:rsidR="00B976D1">
        <w:rPr>
          <w:rFonts w:ascii="Times New Roman" w:hAnsi="Times New Roman"/>
        </w:rPr>
        <w:t xml:space="preserve"> </w:t>
      </w:r>
      <w:r w:rsidR="00E80F88" w:rsidRPr="00EC1E97">
        <w:rPr>
          <w:rFonts w:ascii="Times New Roman" w:hAnsi="Times New Roman"/>
        </w:rPr>
        <w:t>for whom it is clinically appropriate and who are assessed as willing and ready to quit or in the process of quitting.</w:t>
      </w:r>
    </w:p>
    <w:p w14:paraId="657925EB" w14:textId="02EDFA39" w:rsidR="00D27DD4" w:rsidRDefault="00D27DD4" w:rsidP="00CD31B4">
      <w:pPr>
        <w:ind w:left="2160"/>
        <w:rPr>
          <w:rFonts w:ascii="Times New Roman" w:hAnsi="Times New Roman"/>
        </w:rPr>
      </w:pPr>
    </w:p>
    <w:p w14:paraId="3C2A8AA3" w14:textId="77777777" w:rsidR="009C0CEE" w:rsidRDefault="006C473D" w:rsidP="00A8402C">
      <w:pPr>
        <w:ind w:left="2160"/>
        <w:rPr>
          <w:rFonts w:ascii="Times New Roman" w:hAnsi="Times New Roman"/>
        </w:rPr>
      </w:pPr>
      <w:r>
        <w:rPr>
          <w:rFonts w:ascii="Times New Roman" w:hAnsi="Times New Roman"/>
          <w:bCs/>
        </w:rPr>
        <w:t>C</w:t>
      </w:r>
      <w:r w:rsidR="00200F8E" w:rsidRPr="00200F8E">
        <w:rPr>
          <w:rFonts w:ascii="Times New Roman" w:hAnsi="Times New Roman"/>
          <w:bCs/>
        </w:rPr>
        <w:t>ounseling for control and prevention of adverse health effects associated with substance use</w:t>
      </w:r>
      <w:r w:rsidR="00200F8E" w:rsidDel="00200F8E">
        <w:rPr>
          <w:rFonts w:ascii="Times New Roman" w:hAnsi="Times New Roman"/>
        </w:rPr>
        <w:t xml:space="preserve"> </w:t>
      </w:r>
      <w:r w:rsidR="0088354D">
        <w:rPr>
          <w:rFonts w:ascii="Times New Roman" w:hAnsi="Times New Roman"/>
        </w:rPr>
        <w:t>shall include educati</w:t>
      </w:r>
      <w:r w:rsidR="00D42EAD">
        <w:rPr>
          <w:rFonts w:ascii="Times New Roman" w:hAnsi="Times New Roman"/>
        </w:rPr>
        <w:t>o</w:t>
      </w:r>
      <w:r w:rsidR="0088354D">
        <w:rPr>
          <w:rFonts w:ascii="Times New Roman" w:hAnsi="Times New Roman"/>
        </w:rPr>
        <w:t xml:space="preserve">n </w:t>
      </w:r>
      <w:r w:rsidR="004E48E1">
        <w:rPr>
          <w:rFonts w:ascii="Times New Roman" w:hAnsi="Times New Roman"/>
        </w:rPr>
        <w:t>about the</w:t>
      </w:r>
      <w:r w:rsidR="00D27DD4">
        <w:rPr>
          <w:rFonts w:ascii="Times New Roman" w:hAnsi="Times New Roman"/>
        </w:rPr>
        <w:t xml:space="preserve"> adverse oral, behavioral, and systemic health effects associated with high-risk substance use </w:t>
      </w:r>
      <w:r w:rsidR="004E48E1">
        <w:rPr>
          <w:rFonts w:ascii="Times New Roman" w:hAnsi="Times New Roman"/>
        </w:rPr>
        <w:t xml:space="preserve">and administration routes, including ingesting, </w:t>
      </w:r>
      <w:r w:rsidR="00DE1CDC">
        <w:rPr>
          <w:rFonts w:ascii="Times New Roman" w:hAnsi="Times New Roman"/>
        </w:rPr>
        <w:t>injecting, inhaling, and vaping.</w:t>
      </w:r>
    </w:p>
    <w:p w14:paraId="314F348F" w14:textId="1C81D73A" w:rsidR="0047530D" w:rsidRDefault="0047530D" w:rsidP="00BF132B">
      <w:pPr>
        <w:ind w:left="2160" w:right="-43" w:hanging="360"/>
        <w:rPr>
          <w:rFonts w:ascii="Times New Roman" w:hAnsi="Times New Roman"/>
        </w:rPr>
      </w:pPr>
    </w:p>
    <w:p w14:paraId="1986459E" w14:textId="77777777" w:rsidR="009C0CEE" w:rsidRDefault="003E528B" w:rsidP="00BF132B">
      <w:pPr>
        <w:ind w:left="2160" w:right="-43" w:hanging="360"/>
        <w:rPr>
          <w:rFonts w:ascii="Times New Roman" w:hAnsi="Times New Roman"/>
        </w:rPr>
      </w:pPr>
      <w:r>
        <w:rPr>
          <w:rFonts w:ascii="Times New Roman" w:hAnsi="Times New Roman"/>
        </w:rPr>
        <w:t>G</w:t>
      </w:r>
      <w:r w:rsidR="00A76B80" w:rsidRPr="000C43C0">
        <w:rPr>
          <w:rFonts w:ascii="Times New Roman" w:hAnsi="Times New Roman"/>
        </w:rPr>
        <w:t>.</w:t>
      </w:r>
      <w:r w:rsidR="00A76B80">
        <w:rPr>
          <w:rFonts w:ascii="Times New Roman" w:hAnsi="Times New Roman"/>
        </w:rPr>
        <w:tab/>
      </w:r>
      <w:r w:rsidR="00052F5F" w:rsidRPr="003807F3">
        <w:rPr>
          <w:rFonts w:ascii="Times New Roman" w:hAnsi="Times New Roman"/>
          <w:b/>
          <w:bCs/>
        </w:rPr>
        <w:t>M</w:t>
      </w:r>
      <w:r w:rsidR="00A76B80" w:rsidRPr="003807F3">
        <w:rPr>
          <w:rFonts w:ascii="Times New Roman" w:hAnsi="Times New Roman"/>
          <w:b/>
          <w:bCs/>
        </w:rPr>
        <w:t>edicament application</w:t>
      </w:r>
      <w:r w:rsidR="0079566B">
        <w:rPr>
          <w:rFonts w:ascii="Times New Roman" w:hAnsi="Times New Roman"/>
        </w:rPr>
        <w:t xml:space="preserve"> is</w:t>
      </w:r>
      <w:r w:rsidR="009A5622">
        <w:rPr>
          <w:rFonts w:ascii="Times New Roman" w:hAnsi="Times New Roman"/>
        </w:rPr>
        <w:t xml:space="preserve"> </w:t>
      </w:r>
      <w:r w:rsidR="00D50C5C">
        <w:rPr>
          <w:rFonts w:ascii="Times New Roman" w:hAnsi="Times New Roman"/>
        </w:rPr>
        <w:t xml:space="preserve">covered </w:t>
      </w:r>
      <w:r w:rsidR="00052F5F">
        <w:rPr>
          <w:rFonts w:ascii="Times New Roman" w:hAnsi="Times New Roman"/>
        </w:rPr>
        <w:t xml:space="preserve">twice per tooth per </w:t>
      </w:r>
      <w:r w:rsidR="001F56FB">
        <w:rPr>
          <w:rFonts w:ascii="Times New Roman" w:hAnsi="Times New Roman"/>
        </w:rPr>
        <w:t>year</w:t>
      </w:r>
      <w:r w:rsidR="00D50C5C">
        <w:rPr>
          <w:rFonts w:ascii="Times New Roman" w:hAnsi="Times New Roman"/>
        </w:rPr>
        <w:t xml:space="preserve"> </w:t>
      </w:r>
      <w:r w:rsidR="00CE3FD3">
        <w:rPr>
          <w:rFonts w:ascii="Times New Roman" w:hAnsi="Times New Roman"/>
        </w:rPr>
        <w:t xml:space="preserve">for </w:t>
      </w:r>
      <w:r w:rsidR="00D50C5C">
        <w:rPr>
          <w:rFonts w:ascii="Times New Roman" w:hAnsi="Times New Roman"/>
        </w:rPr>
        <w:t xml:space="preserve">members with a </w:t>
      </w:r>
      <w:r w:rsidR="00AC42D6">
        <w:rPr>
          <w:rFonts w:ascii="Times New Roman" w:hAnsi="Times New Roman"/>
        </w:rPr>
        <w:t xml:space="preserve">documented </w:t>
      </w:r>
      <w:r w:rsidR="00D50C5C">
        <w:rPr>
          <w:rFonts w:ascii="Times New Roman" w:hAnsi="Times New Roman"/>
        </w:rPr>
        <w:t>history of high caries</w:t>
      </w:r>
      <w:r w:rsidR="00454A10">
        <w:rPr>
          <w:rFonts w:ascii="Times New Roman" w:hAnsi="Times New Roman"/>
        </w:rPr>
        <w:t xml:space="preserve">. </w:t>
      </w:r>
      <w:r w:rsidR="00103A6A">
        <w:rPr>
          <w:rFonts w:ascii="Times New Roman" w:hAnsi="Times New Roman"/>
        </w:rPr>
        <w:t>M</w:t>
      </w:r>
      <w:r w:rsidR="00651503">
        <w:rPr>
          <w:rFonts w:ascii="Times New Roman" w:hAnsi="Times New Roman"/>
        </w:rPr>
        <w:t xml:space="preserve">edicament applications are not covered </w:t>
      </w:r>
      <w:r w:rsidR="00103A6A">
        <w:rPr>
          <w:rFonts w:ascii="Times New Roman" w:hAnsi="Times New Roman"/>
        </w:rPr>
        <w:t>on teeth that have</w:t>
      </w:r>
      <w:r w:rsidR="00675AF7">
        <w:rPr>
          <w:rFonts w:ascii="Times New Roman" w:hAnsi="Times New Roman"/>
        </w:rPr>
        <w:t xml:space="preserve"> received a restorati</w:t>
      </w:r>
      <w:r w:rsidR="006D5F25">
        <w:rPr>
          <w:rFonts w:ascii="Times New Roman" w:hAnsi="Times New Roman"/>
        </w:rPr>
        <w:t>ve</w:t>
      </w:r>
      <w:r w:rsidR="00675AF7">
        <w:rPr>
          <w:rFonts w:ascii="Times New Roman" w:hAnsi="Times New Roman"/>
        </w:rPr>
        <w:t xml:space="preserve"> service</w:t>
      </w:r>
      <w:r w:rsidR="00103A6A">
        <w:rPr>
          <w:rFonts w:ascii="Times New Roman" w:hAnsi="Times New Roman"/>
        </w:rPr>
        <w:t xml:space="preserve"> in the </w:t>
      </w:r>
      <w:r w:rsidR="00675AF7">
        <w:rPr>
          <w:rFonts w:ascii="Times New Roman" w:hAnsi="Times New Roman"/>
        </w:rPr>
        <w:t xml:space="preserve">last </w:t>
      </w:r>
      <w:r w:rsidR="00F675B6">
        <w:rPr>
          <w:rFonts w:ascii="Times New Roman" w:hAnsi="Times New Roman"/>
        </w:rPr>
        <w:t>twelve (</w:t>
      </w:r>
      <w:r w:rsidR="00675AF7">
        <w:rPr>
          <w:rFonts w:ascii="Times New Roman" w:hAnsi="Times New Roman"/>
        </w:rPr>
        <w:t>12</w:t>
      </w:r>
      <w:r w:rsidR="00F675B6">
        <w:rPr>
          <w:rFonts w:ascii="Times New Roman" w:hAnsi="Times New Roman"/>
        </w:rPr>
        <w:t>)</w:t>
      </w:r>
      <w:r w:rsidR="00675AF7">
        <w:rPr>
          <w:rFonts w:ascii="Times New Roman" w:hAnsi="Times New Roman"/>
        </w:rPr>
        <w:t xml:space="preserve"> months.</w:t>
      </w:r>
    </w:p>
    <w:p w14:paraId="5833BEE1" w14:textId="47155C64" w:rsidR="009A399A" w:rsidRDefault="009A399A" w:rsidP="00BF132B">
      <w:pPr>
        <w:ind w:left="2160" w:right="-43" w:hanging="360"/>
        <w:rPr>
          <w:rFonts w:ascii="Times New Roman" w:hAnsi="Times New Roman"/>
        </w:rPr>
      </w:pPr>
    </w:p>
    <w:p w14:paraId="1EDDC7E0" w14:textId="2AF50A17" w:rsidR="009A399A" w:rsidRDefault="009A399A" w:rsidP="00BF132B">
      <w:pPr>
        <w:ind w:left="2160" w:right="-43" w:hanging="360"/>
        <w:rPr>
          <w:rFonts w:ascii="Times New Roman" w:hAnsi="Times New Roman"/>
        </w:rPr>
      </w:pPr>
      <w:r>
        <w:rPr>
          <w:rFonts w:ascii="Times New Roman" w:hAnsi="Times New Roman"/>
        </w:rPr>
        <w:t>H.</w:t>
      </w:r>
      <w:r>
        <w:rPr>
          <w:rFonts w:ascii="Times New Roman" w:hAnsi="Times New Roman"/>
        </w:rPr>
        <w:tab/>
      </w:r>
      <w:r w:rsidR="00CF4BA1">
        <w:rPr>
          <w:rFonts w:ascii="Times New Roman" w:hAnsi="Times New Roman"/>
          <w:b/>
          <w:bCs/>
        </w:rPr>
        <w:t>Preventive resin restoration</w:t>
      </w:r>
      <w:r w:rsidR="00E04E68">
        <w:rPr>
          <w:rFonts w:ascii="Times New Roman" w:hAnsi="Times New Roman"/>
          <w:b/>
          <w:bCs/>
        </w:rPr>
        <w:t>s</w:t>
      </w:r>
      <w:r w:rsidR="00BF5922">
        <w:rPr>
          <w:rFonts w:ascii="Times New Roman" w:hAnsi="Times New Roman"/>
          <w:b/>
          <w:bCs/>
        </w:rPr>
        <w:t xml:space="preserve"> </w:t>
      </w:r>
      <w:r w:rsidR="00BF5922">
        <w:rPr>
          <w:rFonts w:ascii="Times New Roman" w:hAnsi="Times New Roman"/>
        </w:rPr>
        <w:t>(PRRs)</w:t>
      </w:r>
      <w:r w:rsidR="00B520FF">
        <w:rPr>
          <w:rFonts w:ascii="Times New Roman" w:hAnsi="Times New Roman"/>
        </w:rPr>
        <w:t xml:space="preserve"> </w:t>
      </w:r>
      <w:r w:rsidR="00E04E68">
        <w:rPr>
          <w:rFonts w:ascii="Times New Roman" w:hAnsi="Times New Roman"/>
        </w:rPr>
        <w:t>are</w:t>
      </w:r>
      <w:r w:rsidR="00B520FF">
        <w:rPr>
          <w:rFonts w:ascii="Times New Roman" w:hAnsi="Times New Roman"/>
        </w:rPr>
        <w:t xml:space="preserve"> covered once per </w:t>
      </w:r>
      <w:r w:rsidR="00DA083A">
        <w:rPr>
          <w:rFonts w:ascii="Times New Roman" w:hAnsi="Times New Roman"/>
        </w:rPr>
        <w:t xml:space="preserve">eligible </w:t>
      </w:r>
      <w:r w:rsidR="00B520FF">
        <w:rPr>
          <w:rFonts w:ascii="Times New Roman" w:hAnsi="Times New Roman"/>
        </w:rPr>
        <w:t xml:space="preserve">tooth per </w:t>
      </w:r>
      <w:r w:rsidR="00AA70EA">
        <w:rPr>
          <w:rFonts w:ascii="Times New Roman" w:hAnsi="Times New Roman"/>
        </w:rPr>
        <w:t>three years</w:t>
      </w:r>
      <w:r w:rsidR="00511454">
        <w:rPr>
          <w:rFonts w:ascii="Times New Roman" w:hAnsi="Times New Roman"/>
        </w:rPr>
        <w:t xml:space="preserve"> for members with a moderate to high caries risk</w:t>
      </w:r>
      <w:r w:rsidR="0077463A">
        <w:rPr>
          <w:rFonts w:ascii="Times New Roman" w:hAnsi="Times New Roman"/>
        </w:rPr>
        <w:t xml:space="preserve"> when an active cavitated lesion </w:t>
      </w:r>
      <w:r w:rsidR="00993A2D">
        <w:rPr>
          <w:rFonts w:ascii="Times New Roman" w:hAnsi="Times New Roman"/>
        </w:rPr>
        <w:t xml:space="preserve">in a pit or fissure </w:t>
      </w:r>
      <w:r w:rsidR="006256C6">
        <w:rPr>
          <w:rFonts w:ascii="Times New Roman" w:hAnsi="Times New Roman"/>
        </w:rPr>
        <w:t>does not extend into the dentin</w:t>
      </w:r>
      <w:r w:rsidR="00DA083A">
        <w:rPr>
          <w:rFonts w:ascii="Times New Roman" w:hAnsi="Times New Roman"/>
        </w:rPr>
        <w:t>. Eligible t</w:t>
      </w:r>
      <w:r w:rsidR="00A30B1C">
        <w:rPr>
          <w:rFonts w:ascii="Times New Roman" w:hAnsi="Times New Roman"/>
        </w:rPr>
        <w:t xml:space="preserve">eeth include </w:t>
      </w:r>
      <w:r w:rsidR="00B4561C">
        <w:rPr>
          <w:rFonts w:ascii="Times New Roman" w:hAnsi="Times New Roman"/>
        </w:rPr>
        <w:t xml:space="preserve">premolars and </w:t>
      </w:r>
      <w:r w:rsidR="00BF5922">
        <w:rPr>
          <w:rFonts w:ascii="Times New Roman" w:hAnsi="Times New Roman"/>
        </w:rPr>
        <w:t xml:space="preserve">permanent first and second molars. </w:t>
      </w:r>
      <w:r w:rsidR="001D699E">
        <w:rPr>
          <w:rFonts w:ascii="Times New Roman" w:hAnsi="Times New Roman"/>
        </w:rPr>
        <w:t xml:space="preserve">A </w:t>
      </w:r>
      <w:r w:rsidR="00BF5922">
        <w:rPr>
          <w:rFonts w:ascii="Times New Roman" w:hAnsi="Times New Roman"/>
        </w:rPr>
        <w:t xml:space="preserve">PRR </w:t>
      </w:r>
      <w:r w:rsidR="008221F7">
        <w:rPr>
          <w:rFonts w:ascii="Times New Roman" w:hAnsi="Times New Roman"/>
        </w:rPr>
        <w:t>include</w:t>
      </w:r>
      <w:r w:rsidR="001D699E">
        <w:rPr>
          <w:rFonts w:ascii="Times New Roman" w:hAnsi="Times New Roman"/>
        </w:rPr>
        <w:t>s</w:t>
      </w:r>
      <w:r w:rsidR="008221F7">
        <w:rPr>
          <w:rFonts w:ascii="Times New Roman" w:hAnsi="Times New Roman"/>
        </w:rPr>
        <w:t xml:space="preserve"> placement of a sealant in any radiating</w:t>
      </w:r>
      <w:r w:rsidR="00023D3E">
        <w:rPr>
          <w:rFonts w:ascii="Times New Roman" w:hAnsi="Times New Roman"/>
        </w:rPr>
        <w:t xml:space="preserve"> non</w:t>
      </w:r>
      <w:r w:rsidR="001D699E">
        <w:rPr>
          <w:rFonts w:ascii="Times New Roman" w:hAnsi="Times New Roman"/>
        </w:rPr>
        <w:t>-carious fissures or pits</w:t>
      </w:r>
      <w:r w:rsidR="00486A03">
        <w:rPr>
          <w:rFonts w:ascii="Times New Roman" w:hAnsi="Times New Roman"/>
        </w:rPr>
        <w:t>, and providers are responsible for the maintenance of sealants placed as part of PRR</w:t>
      </w:r>
      <w:r w:rsidR="00844A61">
        <w:rPr>
          <w:rFonts w:ascii="Times New Roman" w:hAnsi="Times New Roman"/>
        </w:rPr>
        <w:t>s</w:t>
      </w:r>
      <w:r w:rsidR="00486A03">
        <w:rPr>
          <w:rFonts w:ascii="Times New Roman" w:hAnsi="Times New Roman"/>
        </w:rPr>
        <w:t xml:space="preserve"> for three (3) years from the date of placement.</w:t>
      </w:r>
    </w:p>
    <w:p w14:paraId="77D28761" w14:textId="77777777" w:rsidR="00483167" w:rsidRDefault="00483167" w:rsidP="00BF132B">
      <w:pPr>
        <w:ind w:left="2160" w:right="-43" w:hanging="360"/>
        <w:rPr>
          <w:rFonts w:ascii="Times New Roman" w:hAnsi="Times New Roman"/>
        </w:rPr>
      </w:pPr>
    </w:p>
    <w:p w14:paraId="04D4469C" w14:textId="77777777" w:rsidR="009C0CEE" w:rsidRDefault="00483167" w:rsidP="00BF132B">
      <w:pPr>
        <w:ind w:left="2160" w:right="-43" w:hanging="360"/>
        <w:rPr>
          <w:rFonts w:ascii="Times New Roman" w:hAnsi="Times New Roman"/>
        </w:rPr>
      </w:pPr>
      <w:r>
        <w:rPr>
          <w:rFonts w:ascii="Times New Roman" w:hAnsi="Times New Roman"/>
        </w:rPr>
        <w:t>I.</w:t>
      </w:r>
      <w:r>
        <w:rPr>
          <w:rFonts w:ascii="Times New Roman" w:hAnsi="Times New Roman"/>
        </w:rPr>
        <w:tab/>
      </w:r>
      <w:r w:rsidR="00890153">
        <w:rPr>
          <w:rFonts w:ascii="Times New Roman" w:hAnsi="Times New Roman"/>
          <w:b/>
          <w:bCs/>
        </w:rPr>
        <w:t>Nutritional</w:t>
      </w:r>
      <w:r w:rsidR="00857E3D">
        <w:rPr>
          <w:rFonts w:ascii="Times New Roman" w:hAnsi="Times New Roman"/>
          <w:b/>
          <w:bCs/>
        </w:rPr>
        <w:t xml:space="preserve"> counseling for </w:t>
      </w:r>
      <w:r w:rsidR="00801BAB">
        <w:rPr>
          <w:rFonts w:ascii="Times New Roman" w:hAnsi="Times New Roman"/>
          <w:b/>
          <w:bCs/>
        </w:rPr>
        <w:t>control of dental disease</w:t>
      </w:r>
      <w:r w:rsidR="00952945">
        <w:rPr>
          <w:rFonts w:ascii="Times New Roman" w:hAnsi="Times New Roman"/>
        </w:rPr>
        <w:t xml:space="preserve"> is covered </w:t>
      </w:r>
      <w:r w:rsidR="00E71BBB">
        <w:rPr>
          <w:rFonts w:ascii="Times New Roman" w:hAnsi="Times New Roman"/>
        </w:rPr>
        <w:t>once per member per year</w:t>
      </w:r>
      <w:r w:rsidR="00B34E10">
        <w:rPr>
          <w:rFonts w:ascii="Times New Roman" w:hAnsi="Times New Roman"/>
        </w:rPr>
        <w:t xml:space="preserve"> when delivered </w:t>
      </w:r>
      <w:r w:rsidR="00B06414">
        <w:rPr>
          <w:rFonts w:ascii="Times New Roman" w:hAnsi="Times New Roman"/>
        </w:rPr>
        <w:t>in addition to a</w:t>
      </w:r>
      <w:r w:rsidR="00D479D7">
        <w:rPr>
          <w:rFonts w:ascii="Times New Roman" w:hAnsi="Times New Roman"/>
        </w:rPr>
        <w:t>nother covered service</w:t>
      </w:r>
      <w:r w:rsidR="00E71BBB">
        <w:rPr>
          <w:rFonts w:ascii="Times New Roman" w:hAnsi="Times New Roman"/>
        </w:rPr>
        <w:t>.</w:t>
      </w:r>
      <w:r w:rsidR="0027382D">
        <w:rPr>
          <w:rFonts w:ascii="Times New Roman" w:hAnsi="Times New Roman"/>
        </w:rPr>
        <w:t xml:space="preserve"> Nutritional counseling</w:t>
      </w:r>
    </w:p>
    <w:p w14:paraId="4812E89F" w14:textId="4F297758" w:rsidR="00B941B0" w:rsidRDefault="00B941B0">
      <w:pPr>
        <w:rPr>
          <w:rFonts w:ascii="Times New Roman" w:hAnsi="Times New Roman"/>
        </w:rPr>
      </w:pPr>
      <w:r>
        <w:rPr>
          <w:rFonts w:ascii="Times New Roman" w:hAnsi="Times New Roman"/>
        </w:rPr>
        <w:br w:type="page"/>
      </w:r>
    </w:p>
    <w:p w14:paraId="08C6A17F" w14:textId="77777777" w:rsidR="00943F33" w:rsidRPr="00084828" w:rsidRDefault="00943F33" w:rsidP="00943F33">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472E2F65" w14:textId="77777777" w:rsidR="00943F33" w:rsidRPr="00084828" w:rsidRDefault="00943F33" w:rsidP="00943F33">
      <w:pPr>
        <w:pStyle w:val="ListParagraph"/>
        <w:ind w:left="0"/>
        <w:rPr>
          <w:rFonts w:ascii="Times New Roman" w:hAnsi="Times New Roman"/>
          <w:b/>
        </w:rPr>
      </w:pPr>
    </w:p>
    <w:p w14:paraId="1783B199" w14:textId="35EB1576" w:rsidR="00483167" w:rsidRPr="00952945" w:rsidRDefault="0027382D" w:rsidP="00B941B0">
      <w:pPr>
        <w:ind w:left="2160" w:right="-43"/>
        <w:rPr>
          <w:rFonts w:ascii="Times New Roman" w:hAnsi="Times New Roman"/>
        </w:rPr>
      </w:pPr>
      <w:r>
        <w:rPr>
          <w:rFonts w:ascii="Times New Roman" w:hAnsi="Times New Roman"/>
        </w:rPr>
        <w:t xml:space="preserve">includes review of </w:t>
      </w:r>
      <w:r w:rsidR="00E04B50">
        <w:rPr>
          <w:rFonts w:ascii="Times New Roman" w:hAnsi="Times New Roman"/>
        </w:rPr>
        <w:t xml:space="preserve">current dietary habits, including consumption of </w:t>
      </w:r>
      <w:r w:rsidR="00F070FA">
        <w:rPr>
          <w:rFonts w:ascii="Times New Roman" w:hAnsi="Times New Roman"/>
        </w:rPr>
        <w:t>cariogenic foods</w:t>
      </w:r>
      <w:r w:rsidR="00061FF4">
        <w:rPr>
          <w:rFonts w:ascii="Times New Roman" w:hAnsi="Times New Roman"/>
        </w:rPr>
        <w:t>, counsel on food selection</w:t>
      </w:r>
      <w:r w:rsidR="008A3C9C">
        <w:rPr>
          <w:rFonts w:ascii="Times New Roman" w:hAnsi="Times New Roman"/>
        </w:rPr>
        <w:t xml:space="preserve">, </w:t>
      </w:r>
      <w:r w:rsidR="004C53A5">
        <w:rPr>
          <w:rFonts w:ascii="Times New Roman" w:hAnsi="Times New Roman"/>
        </w:rPr>
        <w:t xml:space="preserve">and </w:t>
      </w:r>
      <w:r w:rsidR="008A3C9C">
        <w:rPr>
          <w:rFonts w:ascii="Times New Roman" w:hAnsi="Times New Roman"/>
        </w:rPr>
        <w:t>rec</w:t>
      </w:r>
      <w:r w:rsidR="000B50E4">
        <w:rPr>
          <w:rFonts w:ascii="Times New Roman" w:hAnsi="Times New Roman"/>
        </w:rPr>
        <w:t>ommendation</w:t>
      </w:r>
      <w:r w:rsidR="004C53A5">
        <w:rPr>
          <w:rFonts w:ascii="Times New Roman" w:hAnsi="Times New Roman"/>
        </w:rPr>
        <w:t>s for diet changes</w:t>
      </w:r>
      <w:r w:rsidR="00C1757C">
        <w:rPr>
          <w:rFonts w:ascii="Times New Roman" w:hAnsi="Times New Roman"/>
        </w:rPr>
        <w:t>.</w:t>
      </w:r>
    </w:p>
    <w:p w14:paraId="29F02D40" w14:textId="77777777" w:rsidR="00BF132B" w:rsidRPr="00CF5F92" w:rsidRDefault="00BF132B" w:rsidP="00407958">
      <w:pPr>
        <w:ind w:left="2160" w:right="-43" w:hanging="360"/>
        <w:rPr>
          <w:rFonts w:ascii="Times New Roman" w:hAnsi="Times New Roman"/>
        </w:rPr>
      </w:pPr>
    </w:p>
    <w:p w14:paraId="37F26021" w14:textId="6E64CE2C" w:rsidR="0068787B" w:rsidRDefault="00E80F88" w:rsidP="000C43C0">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25.03-3</w:t>
      </w:r>
      <w:r w:rsidRPr="00CF5F92">
        <w:rPr>
          <w:rFonts w:ascii="Times New Roman" w:hAnsi="Times New Roman"/>
          <w:b/>
        </w:rPr>
        <w:tab/>
        <w:t>Restorative Services</w:t>
      </w:r>
    </w:p>
    <w:p w14:paraId="3C8DEA53" w14:textId="77777777" w:rsidR="007C1A78" w:rsidRPr="00CF5F92" w:rsidRDefault="007C1A78" w:rsidP="00407958">
      <w:pPr>
        <w:tabs>
          <w:tab w:val="left" w:pos="1800"/>
        </w:tabs>
        <w:rPr>
          <w:rFonts w:ascii="Times New Roman" w:hAnsi="Times New Roman"/>
        </w:rPr>
      </w:pPr>
    </w:p>
    <w:p w14:paraId="0F5653C8" w14:textId="77777777" w:rsidR="009C0CEE" w:rsidRDefault="00E80F88" w:rsidP="00872DFA">
      <w:pPr>
        <w:ind w:left="2160" w:right="-36" w:hanging="360"/>
        <w:rPr>
          <w:rFonts w:ascii="Times New Roman" w:hAnsi="Times New Roman"/>
          <w:bCs/>
        </w:rPr>
      </w:pPr>
      <w:r w:rsidRPr="00CF5F92">
        <w:rPr>
          <w:rFonts w:ascii="Times New Roman" w:hAnsi="Times New Roman"/>
        </w:rPr>
        <w:t>A.</w:t>
      </w:r>
      <w:r w:rsidRPr="00CF5F92">
        <w:rPr>
          <w:rFonts w:ascii="Times New Roman" w:hAnsi="Times New Roman"/>
        </w:rPr>
        <w:tab/>
      </w:r>
      <w:r w:rsidRPr="00CF5F92">
        <w:rPr>
          <w:rFonts w:ascii="Times New Roman" w:hAnsi="Times New Roman"/>
          <w:b/>
        </w:rPr>
        <w:t>Restorations</w:t>
      </w:r>
      <w:r w:rsidR="000942B7">
        <w:rPr>
          <w:rFonts w:ascii="Times New Roman" w:hAnsi="Times New Roman"/>
          <w:bCs/>
        </w:rPr>
        <w:t xml:space="preserve"> are covered once</w:t>
      </w:r>
      <w:r w:rsidR="007E3BEA">
        <w:rPr>
          <w:rFonts w:ascii="Times New Roman" w:hAnsi="Times New Roman"/>
          <w:bCs/>
        </w:rPr>
        <w:t xml:space="preserve"> per tooth </w:t>
      </w:r>
      <w:r w:rsidR="00FD3E10">
        <w:rPr>
          <w:rFonts w:ascii="Times New Roman" w:hAnsi="Times New Roman"/>
          <w:bCs/>
        </w:rPr>
        <w:t xml:space="preserve">surface </w:t>
      </w:r>
      <w:r w:rsidR="004E4D9F">
        <w:rPr>
          <w:rFonts w:ascii="Times New Roman" w:hAnsi="Times New Roman"/>
          <w:bCs/>
        </w:rPr>
        <w:t>per year</w:t>
      </w:r>
      <w:r w:rsidR="0086247F">
        <w:rPr>
          <w:rFonts w:ascii="Times New Roman" w:hAnsi="Times New Roman"/>
          <w:bCs/>
        </w:rPr>
        <w:t>. Re</w:t>
      </w:r>
      <w:r w:rsidR="00CB60B9">
        <w:rPr>
          <w:rFonts w:ascii="Times New Roman" w:hAnsi="Times New Roman"/>
          <w:bCs/>
        </w:rPr>
        <w:t>storations are billable</w:t>
      </w:r>
      <w:r w:rsidR="008A6B58">
        <w:rPr>
          <w:rFonts w:ascii="Times New Roman" w:hAnsi="Times New Roman"/>
          <w:bCs/>
        </w:rPr>
        <w:t xml:space="preserve"> when </w:t>
      </w:r>
      <w:r w:rsidR="00A03F9D">
        <w:rPr>
          <w:rFonts w:ascii="Times New Roman" w:hAnsi="Times New Roman"/>
          <w:bCs/>
        </w:rPr>
        <w:t>the preparation and filling material extend into the dentin.</w:t>
      </w:r>
    </w:p>
    <w:p w14:paraId="44E45AE0" w14:textId="5EA587C4" w:rsidR="00E80F88" w:rsidRPr="00CF5F92" w:rsidRDefault="00E80F88" w:rsidP="00407958">
      <w:pPr>
        <w:ind w:left="2520" w:hanging="360"/>
        <w:rPr>
          <w:rFonts w:ascii="Times New Roman" w:hAnsi="Times New Roman"/>
        </w:rPr>
      </w:pPr>
    </w:p>
    <w:p w14:paraId="077F2B9B" w14:textId="4AF1A950" w:rsidR="00E80F88" w:rsidRPr="00CF5F92" w:rsidRDefault="00E80F88" w:rsidP="008F4143">
      <w:pPr>
        <w:ind w:left="2520" w:right="-36" w:hanging="360"/>
        <w:rPr>
          <w:rFonts w:ascii="Times New Roman" w:hAnsi="Times New Roman"/>
        </w:rPr>
      </w:pPr>
      <w:r w:rsidRPr="00CF5F92">
        <w:rPr>
          <w:rFonts w:ascii="Times New Roman" w:hAnsi="Times New Roman"/>
        </w:rPr>
        <w:t>1.</w:t>
      </w:r>
      <w:r w:rsidRPr="00CF5F92">
        <w:rPr>
          <w:rFonts w:ascii="Times New Roman" w:hAnsi="Times New Roman"/>
        </w:rPr>
        <w:tab/>
      </w:r>
      <w:r w:rsidR="008D6631">
        <w:rPr>
          <w:rFonts w:ascii="Times New Roman" w:hAnsi="Times New Roman"/>
          <w:bCs/>
        </w:rPr>
        <w:t xml:space="preserve">Providers shall bill the appropriate code that represents the number of </w:t>
      </w:r>
      <w:r w:rsidR="007D34FE">
        <w:rPr>
          <w:rFonts w:ascii="Times New Roman" w:hAnsi="Times New Roman"/>
          <w:bCs/>
        </w:rPr>
        <w:t xml:space="preserve">tooth </w:t>
      </w:r>
      <w:r w:rsidR="008D6631">
        <w:rPr>
          <w:rFonts w:ascii="Times New Roman" w:hAnsi="Times New Roman"/>
          <w:bCs/>
        </w:rPr>
        <w:t xml:space="preserve">surfaces </w:t>
      </w:r>
      <w:r w:rsidR="00D54AB8">
        <w:rPr>
          <w:rFonts w:ascii="Times New Roman" w:hAnsi="Times New Roman"/>
          <w:bCs/>
        </w:rPr>
        <w:t xml:space="preserve">on which </w:t>
      </w:r>
      <w:r w:rsidR="008D6631">
        <w:rPr>
          <w:rFonts w:ascii="Times New Roman" w:hAnsi="Times New Roman"/>
          <w:bCs/>
        </w:rPr>
        <w:t xml:space="preserve">the provider performed restorations </w:t>
      </w:r>
      <w:r w:rsidR="00191C08">
        <w:rPr>
          <w:rFonts w:ascii="Times New Roman" w:hAnsi="Times New Roman"/>
          <w:bCs/>
        </w:rPr>
        <w:t>for each tooth</w:t>
      </w:r>
      <w:r w:rsidR="008D6631">
        <w:rPr>
          <w:rFonts w:ascii="Times New Roman" w:hAnsi="Times New Roman"/>
          <w:bCs/>
        </w:rPr>
        <w:t xml:space="preserve">. </w:t>
      </w:r>
      <w:r w:rsidR="008D6631" w:rsidRPr="008F4143">
        <w:rPr>
          <w:rFonts w:ascii="Times New Roman" w:hAnsi="Times New Roman"/>
          <w:bCs/>
        </w:rPr>
        <w:t>Providers shall not bill for multiple</w:t>
      </w:r>
      <w:r w:rsidR="00FE61EB">
        <w:rPr>
          <w:rFonts w:ascii="Times New Roman" w:hAnsi="Times New Roman"/>
          <w:bCs/>
        </w:rPr>
        <w:t>, separate</w:t>
      </w:r>
      <w:r w:rsidR="008D6631" w:rsidRPr="008F4143">
        <w:rPr>
          <w:rFonts w:ascii="Times New Roman" w:hAnsi="Times New Roman"/>
          <w:bCs/>
        </w:rPr>
        <w:t xml:space="preserve"> restorations when performed on the same tooth.</w:t>
      </w:r>
      <w:r w:rsidR="00D53F05">
        <w:rPr>
          <w:rFonts w:ascii="Times New Roman" w:hAnsi="Times New Roman"/>
          <w:bCs/>
        </w:rPr>
        <w:t xml:space="preserve"> For example, t</w:t>
      </w:r>
      <w:r w:rsidR="00D53F05" w:rsidRPr="00CF5F92">
        <w:rPr>
          <w:rFonts w:ascii="Times New Roman" w:hAnsi="Times New Roman"/>
        </w:rPr>
        <w:t xml:space="preserve">wo single-surface restorations </w:t>
      </w:r>
      <w:r w:rsidR="00D53F05">
        <w:rPr>
          <w:rFonts w:ascii="Times New Roman" w:hAnsi="Times New Roman"/>
        </w:rPr>
        <w:t>delivered</w:t>
      </w:r>
      <w:r w:rsidR="00D53F05" w:rsidRPr="00CF5F92">
        <w:rPr>
          <w:rFonts w:ascii="Times New Roman" w:hAnsi="Times New Roman"/>
        </w:rPr>
        <w:t xml:space="preserve"> on different surfaces on the same tooth</w:t>
      </w:r>
      <w:r w:rsidR="00D53F05">
        <w:rPr>
          <w:rFonts w:ascii="Times New Roman" w:hAnsi="Times New Roman"/>
        </w:rPr>
        <w:t xml:space="preserve"> on the same day</w:t>
      </w:r>
      <w:r w:rsidR="00D53F05" w:rsidRPr="00CF5F92">
        <w:rPr>
          <w:rFonts w:ascii="Times New Roman" w:hAnsi="Times New Roman"/>
        </w:rPr>
        <w:t xml:space="preserve"> </w:t>
      </w:r>
      <w:r w:rsidR="008F4143">
        <w:rPr>
          <w:rFonts w:ascii="Times New Roman" w:hAnsi="Times New Roman"/>
        </w:rPr>
        <w:t>shall</w:t>
      </w:r>
      <w:r w:rsidR="00D53F05" w:rsidRPr="00CF5F92">
        <w:rPr>
          <w:rFonts w:ascii="Times New Roman" w:hAnsi="Times New Roman"/>
        </w:rPr>
        <w:t xml:space="preserve"> be coded as </w:t>
      </w:r>
      <w:r w:rsidR="008F4143">
        <w:rPr>
          <w:rFonts w:ascii="Times New Roman" w:hAnsi="Times New Roman"/>
        </w:rPr>
        <w:t>one</w:t>
      </w:r>
      <w:r w:rsidR="00D53F05" w:rsidRPr="00CF5F92">
        <w:rPr>
          <w:rFonts w:ascii="Times New Roman" w:hAnsi="Times New Roman"/>
        </w:rPr>
        <w:t xml:space="preserve"> two</w:t>
      </w:r>
      <w:r w:rsidR="008F4143">
        <w:rPr>
          <w:rFonts w:ascii="Times New Roman" w:hAnsi="Times New Roman"/>
        </w:rPr>
        <w:t>-</w:t>
      </w:r>
      <w:r w:rsidR="00D53F05" w:rsidRPr="00CF5F92">
        <w:rPr>
          <w:rFonts w:ascii="Times New Roman" w:hAnsi="Times New Roman"/>
        </w:rPr>
        <w:t>surface restoration</w:t>
      </w:r>
      <w:r w:rsidR="008F4143">
        <w:rPr>
          <w:rFonts w:ascii="Times New Roman" w:hAnsi="Times New Roman"/>
        </w:rPr>
        <w:t>.</w:t>
      </w:r>
    </w:p>
    <w:p w14:paraId="46929309" w14:textId="77777777" w:rsidR="00E80F88" w:rsidRPr="00CF5F92" w:rsidRDefault="00E80F88" w:rsidP="00407958">
      <w:pPr>
        <w:rPr>
          <w:rFonts w:ascii="Times New Roman" w:hAnsi="Times New Roman"/>
        </w:rPr>
      </w:pPr>
    </w:p>
    <w:p w14:paraId="6478CE91" w14:textId="0ECC828A" w:rsidR="0060631B" w:rsidRDefault="007D34FE" w:rsidP="008F4143">
      <w:pPr>
        <w:ind w:left="2520" w:right="-36" w:hanging="360"/>
        <w:rPr>
          <w:rFonts w:ascii="Times New Roman" w:hAnsi="Times New Roman"/>
        </w:rPr>
      </w:pPr>
      <w:r>
        <w:rPr>
          <w:rFonts w:ascii="Times New Roman" w:hAnsi="Times New Roman"/>
        </w:rPr>
        <w:t>2</w:t>
      </w:r>
      <w:r w:rsidR="00E80F88" w:rsidRPr="00CF5F92">
        <w:rPr>
          <w:rFonts w:ascii="Times New Roman" w:hAnsi="Times New Roman"/>
        </w:rPr>
        <w:t>.</w:t>
      </w:r>
      <w:r w:rsidR="00E80F88" w:rsidRPr="00CF5F92">
        <w:rPr>
          <w:rFonts w:ascii="Times New Roman" w:hAnsi="Times New Roman"/>
        </w:rPr>
        <w:tab/>
      </w:r>
      <w:r w:rsidR="00650045">
        <w:rPr>
          <w:rFonts w:ascii="Times New Roman" w:hAnsi="Times New Roman"/>
        </w:rPr>
        <w:t>Reimbursement for restorations include</w:t>
      </w:r>
      <w:r w:rsidR="00515B46">
        <w:rPr>
          <w:rFonts w:ascii="Times New Roman" w:hAnsi="Times New Roman"/>
        </w:rPr>
        <w:t>s</w:t>
      </w:r>
      <w:r w:rsidR="00650045">
        <w:rPr>
          <w:rFonts w:ascii="Times New Roman" w:hAnsi="Times New Roman"/>
        </w:rPr>
        <w:t xml:space="preserve"> t</w:t>
      </w:r>
      <w:r w:rsidR="00F3555E">
        <w:rPr>
          <w:rFonts w:ascii="Times New Roman" w:hAnsi="Times New Roman"/>
        </w:rPr>
        <w:t xml:space="preserve">ooth preparation, </w:t>
      </w:r>
      <w:r w:rsidR="00F50C8F">
        <w:rPr>
          <w:rFonts w:ascii="Times New Roman" w:hAnsi="Times New Roman"/>
        </w:rPr>
        <w:t>bases, liners, adhesives, etching, polishing, adjustments,</w:t>
      </w:r>
      <w:r w:rsidR="00650045">
        <w:rPr>
          <w:rFonts w:ascii="Times New Roman" w:hAnsi="Times New Roman"/>
        </w:rPr>
        <w:t xml:space="preserve"> </w:t>
      </w:r>
      <w:r w:rsidR="00F50C8F">
        <w:rPr>
          <w:rFonts w:ascii="Times New Roman" w:hAnsi="Times New Roman"/>
        </w:rPr>
        <w:t>caries detection agents</w:t>
      </w:r>
      <w:r w:rsidR="00C91AFB">
        <w:rPr>
          <w:rFonts w:ascii="Times New Roman" w:hAnsi="Times New Roman"/>
        </w:rPr>
        <w:t>, and all other affiliated materials</w:t>
      </w:r>
      <w:r w:rsidR="009156D9">
        <w:rPr>
          <w:rFonts w:ascii="Times New Roman" w:hAnsi="Times New Roman"/>
        </w:rPr>
        <w:t xml:space="preserve"> and processes</w:t>
      </w:r>
      <w:r w:rsidR="006C4F9C">
        <w:rPr>
          <w:rFonts w:ascii="Times New Roman" w:hAnsi="Times New Roman"/>
        </w:rPr>
        <w:t>.</w:t>
      </w:r>
    </w:p>
    <w:p w14:paraId="32669169" w14:textId="77777777" w:rsidR="00E80F88" w:rsidRPr="00CF5F92" w:rsidRDefault="00E80F88" w:rsidP="008F4143">
      <w:pPr>
        <w:ind w:left="2520" w:hanging="360"/>
        <w:rPr>
          <w:rFonts w:ascii="Times New Roman" w:hAnsi="Times New Roman"/>
        </w:rPr>
      </w:pPr>
    </w:p>
    <w:p w14:paraId="23E535B9" w14:textId="39784C51" w:rsidR="00E80F88" w:rsidRPr="00CF5F92" w:rsidRDefault="007D34FE" w:rsidP="008F4143">
      <w:pPr>
        <w:ind w:left="2520" w:right="-36" w:hanging="360"/>
        <w:rPr>
          <w:rFonts w:ascii="Times New Roman" w:hAnsi="Times New Roman"/>
        </w:rPr>
      </w:pPr>
      <w:r>
        <w:rPr>
          <w:rFonts w:ascii="Times New Roman" w:hAnsi="Times New Roman"/>
        </w:rPr>
        <w:t>3</w:t>
      </w:r>
      <w:r w:rsidR="00E80F88" w:rsidRPr="00CF5F92">
        <w:rPr>
          <w:rFonts w:ascii="Times New Roman" w:hAnsi="Times New Roman"/>
        </w:rPr>
        <w:t>.</w:t>
      </w:r>
      <w:r w:rsidR="00E80F88" w:rsidRPr="00CF5F92">
        <w:rPr>
          <w:rFonts w:ascii="Times New Roman" w:hAnsi="Times New Roman"/>
        </w:rPr>
        <w:tab/>
        <w:t xml:space="preserve">Reinforcing pins are </w:t>
      </w:r>
      <w:r>
        <w:rPr>
          <w:rFonts w:ascii="Times New Roman" w:hAnsi="Times New Roman"/>
        </w:rPr>
        <w:t xml:space="preserve">separately </w:t>
      </w:r>
      <w:r w:rsidR="00E80F88" w:rsidRPr="00CF5F92">
        <w:rPr>
          <w:rFonts w:ascii="Times New Roman" w:hAnsi="Times New Roman"/>
        </w:rPr>
        <w:t>reimbursable.</w:t>
      </w:r>
    </w:p>
    <w:p w14:paraId="2B4AC61C" w14:textId="77777777" w:rsidR="00E80F88" w:rsidRPr="00CF5F92" w:rsidRDefault="00E80F88" w:rsidP="009A7FC0">
      <w:pPr>
        <w:ind w:left="3240" w:hanging="720"/>
        <w:rPr>
          <w:rFonts w:ascii="Times New Roman" w:hAnsi="Times New Roman"/>
        </w:rPr>
      </w:pPr>
    </w:p>
    <w:p w14:paraId="56A1BEF2" w14:textId="77777777" w:rsidR="00D87E77" w:rsidRPr="00D87E77" w:rsidRDefault="00E80F88" w:rsidP="00D87E77">
      <w:pPr>
        <w:ind w:left="2160" w:right="-36" w:hanging="360"/>
        <w:rPr>
          <w:rFonts w:ascii="Times New Roman" w:hAnsi="Times New Roman"/>
        </w:rPr>
      </w:pPr>
      <w:r w:rsidRPr="00CF5F92">
        <w:rPr>
          <w:rFonts w:ascii="Times New Roman" w:hAnsi="Times New Roman"/>
        </w:rPr>
        <w:t>B.</w:t>
      </w:r>
      <w:r w:rsidRPr="00CF5F92">
        <w:rPr>
          <w:rFonts w:ascii="Times New Roman" w:hAnsi="Times New Roman"/>
        </w:rPr>
        <w:tab/>
      </w:r>
      <w:r w:rsidR="00F20A8E" w:rsidRPr="00B6418E">
        <w:rPr>
          <w:rFonts w:ascii="Times New Roman" w:hAnsi="Times New Roman"/>
          <w:b/>
          <w:bCs/>
        </w:rPr>
        <w:t>Crowns</w:t>
      </w:r>
      <w:r w:rsidR="00F20A8E">
        <w:rPr>
          <w:rFonts w:ascii="Times New Roman" w:hAnsi="Times New Roman"/>
        </w:rPr>
        <w:t xml:space="preserve"> </w:t>
      </w:r>
      <w:r w:rsidR="00D87E77" w:rsidRPr="00D87E77">
        <w:rPr>
          <w:rFonts w:ascii="Times New Roman" w:hAnsi="Times New Roman"/>
        </w:rPr>
        <w:t>are covered if the member has one of the following:</w:t>
      </w:r>
    </w:p>
    <w:p w14:paraId="162735BD" w14:textId="77777777" w:rsidR="00D87E77" w:rsidRPr="00D87E77" w:rsidRDefault="00D87E77" w:rsidP="00D87E77">
      <w:pPr>
        <w:ind w:left="2160" w:right="-36" w:hanging="360"/>
        <w:rPr>
          <w:rFonts w:ascii="Times New Roman" w:hAnsi="Times New Roman"/>
        </w:rPr>
      </w:pPr>
    </w:p>
    <w:p w14:paraId="794555BE"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1.</w:t>
      </w:r>
      <w:r w:rsidRPr="00D87E77">
        <w:rPr>
          <w:rFonts w:ascii="Times New Roman" w:hAnsi="Times New Roman"/>
        </w:rPr>
        <w:tab/>
        <w:t xml:space="preserve">Permanent teeth needing multi-surface restorations where other restorative materials have a poor </w:t>
      </w:r>
      <w:proofErr w:type="gramStart"/>
      <w:r w:rsidRPr="00D87E77">
        <w:rPr>
          <w:rFonts w:ascii="Times New Roman" w:hAnsi="Times New Roman"/>
        </w:rPr>
        <w:t>prognosis;</w:t>
      </w:r>
      <w:proofErr w:type="gramEnd"/>
    </w:p>
    <w:p w14:paraId="73F7622A"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2.</w:t>
      </w:r>
      <w:r w:rsidRPr="00D87E77">
        <w:rPr>
          <w:rFonts w:ascii="Times New Roman" w:hAnsi="Times New Roman"/>
        </w:rPr>
        <w:tab/>
        <w:t>Presence of vertical root fracture (not craze lines) demonstrated through intraoral photos; or</w:t>
      </w:r>
    </w:p>
    <w:p w14:paraId="747DE71B"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3.</w:t>
      </w:r>
      <w:r w:rsidRPr="00D87E77">
        <w:rPr>
          <w:rFonts w:ascii="Times New Roman" w:hAnsi="Times New Roman"/>
        </w:rPr>
        <w:tab/>
        <w:t>Root canal treated tooth where a lesser restoration will not suffice.</w:t>
      </w:r>
    </w:p>
    <w:p w14:paraId="1D17EEC5" w14:textId="77777777" w:rsidR="00D87E77" w:rsidRPr="00D87E77" w:rsidRDefault="00D87E77" w:rsidP="00D87E77">
      <w:pPr>
        <w:ind w:left="2520" w:right="-36" w:hanging="360"/>
        <w:rPr>
          <w:rFonts w:ascii="Times New Roman" w:hAnsi="Times New Roman"/>
        </w:rPr>
      </w:pPr>
    </w:p>
    <w:p w14:paraId="3A2FCE10" w14:textId="77777777" w:rsidR="00D87E77" w:rsidRPr="00D87E77" w:rsidRDefault="00D87E77" w:rsidP="00D87E77">
      <w:pPr>
        <w:ind w:left="2520" w:right="-36" w:hanging="360"/>
        <w:rPr>
          <w:rFonts w:ascii="Times New Roman" w:hAnsi="Times New Roman"/>
        </w:rPr>
      </w:pPr>
      <w:r w:rsidRPr="00D87E77">
        <w:rPr>
          <w:rFonts w:ascii="Times New Roman" w:hAnsi="Times New Roman"/>
        </w:rPr>
        <w:t>Crowns are not covered if:</w:t>
      </w:r>
    </w:p>
    <w:p w14:paraId="57011520" w14:textId="77777777" w:rsidR="00D87E77" w:rsidRPr="00D87E77" w:rsidRDefault="00D87E77" w:rsidP="002B123F">
      <w:pPr>
        <w:ind w:right="-36"/>
        <w:rPr>
          <w:rFonts w:ascii="Times New Roman" w:hAnsi="Times New Roman"/>
        </w:rPr>
      </w:pPr>
    </w:p>
    <w:p w14:paraId="5F945A3E" w14:textId="223430B6" w:rsidR="00D87E77" w:rsidRPr="00D87E77" w:rsidRDefault="00007A9B" w:rsidP="00D87E77">
      <w:pPr>
        <w:ind w:left="2520" w:right="-36" w:hanging="360"/>
        <w:rPr>
          <w:rFonts w:ascii="Times New Roman" w:hAnsi="Times New Roman"/>
        </w:rPr>
      </w:pPr>
      <w:r>
        <w:rPr>
          <w:rFonts w:ascii="Times New Roman" w:hAnsi="Times New Roman"/>
        </w:rPr>
        <w:t>i</w:t>
      </w:r>
      <w:r w:rsidR="00D87E77" w:rsidRPr="00D87E77">
        <w:rPr>
          <w:rFonts w:ascii="Times New Roman" w:hAnsi="Times New Roman"/>
        </w:rPr>
        <w:t>.</w:t>
      </w:r>
      <w:r w:rsidR="00D87E77" w:rsidRPr="00D87E77">
        <w:rPr>
          <w:rFonts w:ascii="Times New Roman" w:hAnsi="Times New Roman"/>
        </w:rPr>
        <w:tab/>
        <w:t xml:space="preserve">A lesser means of restoration is </w:t>
      </w:r>
      <w:proofErr w:type="gramStart"/>
      <w:r w:rsidR="00D87E77" w:rsidRPr="00D87E77">
        <w:rPr>
          <w:rFonts w:ascii="Times New Roman" w:hAnsi="Times New Roman"/>
        </w:rPr>
        <w:t>possible;</w:t>
      </w:r>
      <w:proofErr w:type="gramEnd"/>
    </w:p>
    <w:p w14:paraId="5956F2C2" w14:textId="626BD7B9" w:rsidR="00D87E77" w:rsidRPr="00D87E77" w:rsidRDefault="00007A9B" w:rsidP="00D87E77">
      <w:pPr>
        <w:ind w:left="2520" w:right="-36" w:hanging="360"/>
        <w:rPr>
          <w:rFonts w:ascii="Times New Roman" w:hAnsi="Times New Roman"/>
        </w:rPr>
      </w:pPr>
      <w:r>
        <w:rPr>
          <w:rFonts w:ascii="Times New Roman" w:hAnsi="Times New Roman"/>
        </w:rPr>
        <w:t>ii</w:t>
      </w:r>
      <w:r w:rsidR="00D87E77" w:rsidRPr="00D87E77">
        <w:rPr>
          <w:rFonts w:ascii="Times New Roman" w:hAnsi="Times New Roman"/>
        </w:rPr>
        <w:t>.</w:t>
      </w:r>
      <w:r w:rsidR="00D87E77" w:rsidRPr="00D87E77">
        <w:rPr>
          <w:rFonts w:ascii="Times New Roman" w:hAnsi="Times New Roman"/>
        </w:rPr>
        <w:tab/>
        <w:t xml:space="preserve">Tooth has a </w:t>
      </w:r>
      <w:proofErr w:type="spellStart"/>
      <w:r w:rsidR="00D87E77" w:rsidRPr="00D87E77">
        <w:rPr>
          <w:rFonts w:ascii="Times New Roman" w:hAnsi="Times New Roman"/>
        </w:rPr>
        <w:t>subosseous</w:t>
      </w:r>
      <w:proofErr w:type="spellEnd"/>
      <w:r w:rsidR="00D87E77" w:rsidRPr="00D87E77">
        <w:rPr>
          <w:rFonts w:ascii="Times New Roman" w:hAnsi="Times New Roman"/>
        </w:rPr>
        <w:t xml:space="preserve"> and/or furcation </w:t>
      </w:r>
      <w:proofErr w:type="gramStart"/>
      <w:r w:rsidR="00D87E77" w:rsidRPr="00D87E77">
        <w:rPr>
          <w:rFonts w:ascii="Times New Roman" w:hAnsi="Times New Roman"/>
        </w:rPr>
        <w:t>decay;</w:t>
      </w:r>
      <w:proofErr w:type="gramEnd"/>
    </w:p>
    <w:p w14:paraId="77ABEE70" w14:textId="21AA1D4D" w:rsidR="00D87E77" w:rsidRPr="00D87E77" w:rsidRDefault="00007A9B" w:rsidP="00D87E77">
      <w:pPr>
        <w:ind w:left="2520" w:right="-36" w:hanging="360"/>
        <w:rPr>
          <w:rFonts w:ascii="Times New Roman" w:hAnsi="Times New Roman"/>
        </w:rPr>
      </w:pPr>
      <w:r>
        <w:rPr>
          <w:rFonts w:ascii="Times New Roman" w:hAnsi="Times New Roman"/>
        </w:rPr>
        <w:t>iii</w:t>
      </w:r>
      <w:r w:rsidR="00D87E77" w:rsidRPr="00D87E77">
        <w:rPr>
          <w:rFonts w:ascii="Times New Roman" w:hAnsi="Times New Roman"/>
        </w:rPr>
        <w:t>.</w:t>
      </w:r>
      <w:r w:rsidR="00D87E77" w:rsidRPr="00D87E77">
        <w:rPr>
          <w:rFonts w:ascii="Times New Roman" w:hAnsi="Times New Roman"/>
        </w:rPr>
        <w:tab/>
        <w:t>Tooth has advanced or active periodontal disease:</w:t>
      </w:r>
    </w:p>
    <w:p w14:paraId="19E74975" w14:textId="0DECEC5F" w:rsidR="00D87E77" w:rsidRPr="00D87E77" w:rsidRDefault="00F24F39" w:rsidP="00D87E77">
      <w:pPr>
        <w:ind w:left="2520" w:right="-36" w:hanging="360"/>
        <w:rPr>
          <w:rFonts w:ascii="Times New Roman" w:hAnsi="Times New Roman"/>
        </w:rPr>
      </w:pPr>
      <w:r>
        <w:rPr>
          <w:rFonts w:ascii="Times New Roman" w:hAnsi="Times New Roman"/>
        </w:rPr>
        <w:t>iv</w:t>
      </w:r>
      <w:r w:rsidR="00D87E77" w:rsidRPr="00D87E77">
        <w:rPr>
          <w:rFonts w:ascii="Times New Roman" w:hAnsi="Times New Roman"/>
        </w:rPr>
        <w:t>.</w:t>
      </w:r>
      <w:r w:rsidR="00D87E77" w:rsidRPr="00D87E77">
        <w:rPr>
          <w:rFonts w:ascii="Times New Roman" w:hAnsi="Times New Roman"/>
        </w:rPr>
        <w:tab/>
        <w:t xml:space="preserve">Tooth is a primary </w:t>
      </w:r>
      <w:proofErr w:type="gramStart"/>
      <w:r w:rsidR="00D87E77" w:rsidRPr="00D87E77">
        <w:rPr>
          <w:rFonts w:ascii="Times New Roman" w:hAnsi="Times New Roman"/>
        </w:rPr>
        <w:t>tooth;</w:t>
      </w:r>
      <w:proofErr w:type="gramEnd"/>
    </w:p>
    <w:p w14:paraId="58F9D044" w14:textId="13377836" w:rsidR="00D87E77" w:rsidRPr="00D87E77" w:rsidRDefault="00F24F39" w:rsidP="00D87E77">
      <w:pPr>
        <w:ind w:left="2520" w:right="-36" w:hanging="360"/>
        <w:rPr>
          <w:rFonts w:ascii="Times New Roman" w:hAnsi="Times New Roman"/>
        </w:rPr>
      </w:pPr>
      <w:r>
        <w:rPr>
          <w:rFonts w:ascii="Times New Roman" w:hAnsi="Times New Roman"/>
        </w:rPr>
        <w:t>v</w:t>
      </w:r>
      <w:r w:rsidR="00D87E77" w:rsidRPr="00D87E77">
        <w:rPr>
          <w:rFonts w:ascii="Times New Roman" w:hAnsi="Times New Roman"/>
        </w:rPr>
        <w:t>.</w:t>
      </w:r>
      <w:r w:rsidR="00D87E77" w:rsidRPr="00D87E77">
        <w:rPr>
          <w:rFonts w:ascii="Times New Roman" w:hAnsi="Times New Roman"/>
        </w:rPr>
        <w:tab/>
        <w:t>Tooth is not in occlusion (natural or denture) or will not be used as an abutment for removable partial denture; or</w:t>
      </w:r>
    </w:p>
    <w:p w14:paraId="07D20604" w14:textId="61EAFF5C" w:rsidR="00F20A8E" w:rsidRDefault="00F24F39" w:rsidP="00D87E77">
      <w:pPr>
        <w:ind w:left="2520" w:right="-36" w:hanging="360"/>
        <w:rPr>
          <w:rFonts w:ascii="Times New Roman" w:hAnsi="Times New Roman"/>
        </w:rPr>
      </w:pPr>
      <w:r>
        <w:rPr>
          <w:rFonts w:ascii="Times New Roman" w:hAnsi="Times New Roman"/>
        </w:rPr>
        <w:t>vi</w:t>
      </w:r>
      <w:r w:rsidR="00D87E77" w:rsidRPr="00D87E77">
        <w:rPr>
          <w:rFonts w:ascii="Times New Roman" w:hAnsi="Times New Roman"/>
        </w:rPr>
        <w:t>.</w:t>
      </w:r>
      <w:r w:rsidR="00D87E77" w:rsidRPr="00D87E77">
        <w:rPr>
          <w:rFonts w:ascii="Times New Roman" w:hAnsi="Times New Roman"/>
        </w:rPr>
        <w:tab/>
        <w:t>Crown is part of a plan to alter vertical dimension.</w:t>
      </w:r>
    </w:p>
    <w:p w14:paraId="78192F79" w14:textId="77777777" w:rsidR="00F20A8E" w:rsidRDefault="00F20A8E" w:rsidP="00097806">
      <w:pPr>
        <w:ind w:left="2160" w:right="-36" w:hanging="360"/>
        <w:rPr>
          <w:rFonts w:ascii="Times New Roman" w:hAnsi="Times New Roman"/>
          <w:b/>
        </w:rPr>
      </w:pPr>
    </w:p>
    <w:p w14:paraId="7B26AE7D" w14:textId="778D2B1F" w:rsidR="00F15C32" w:rsidRDefault="00E80F88" w:rsidP="00F20A8E">
      <w:pPr>
        <w:ind w:left="2160" w:right="-36"/>
        <w:rPr>
          <w:rFonts w:ascii="Times New Roman" w:hAnsi="Times New Roman"/>
          <w:bCs/>
        </w:rPr>
      </w:pPr>
      <w:r w:rsidRPr="00B6418E">
        <w:rPr>
          <w:rFonts w:ascii="Times New Roman" w:hAnsi="Times New Roman"/>
          <w:bCs/>
        </w:rPr>
        <w:t>Crowns</w:t>
      </w:r>
      <w:r w:rsidR="00002A68">
        <w:rPr>
          <w:rFonts w:ascii="Times New Roman" w:hAnsi="Times New Roman"/>
          <w:bCs/>
        </w:rPr>
        <w:t xml:space="preserve"> </w:t>
      </w:r>
      <w:r w:rsidR="00686790" w:rsidRPr="00686790">
        <w:rPr>
          <w:rFonts w:ascii="Times New Roman" w:hAnsi="Times New Roman"/>
          <w:bCs/>
        </w:rPr>
        <w:t>are covered once per tooth per five</w:t>
      </w:r>
      <w:r w:rsidR="00407958">
        <w:rPr>
          <w:rFonts w:ascii="Times New Roman" w:hAnsi="Times New Roman"/>
          <w:bCs/>
        </w:rPr>
        <w:t xml:space="preserve"> (5)</w:t>
      </w:r>
      <w:r w:rsidR="00686790" w:rsidRPr="00686790">
        <w:rPr>
          <w:rFonts w:ascii="Times New Roman" w:hAnsi="Times New Roman"/>
          <w:bCs/>
        </w:rPr>
        <w:t xml:space="preserve"> years</w:t>
      </w:r>
      <w:r w:rsidR="00A63EBD">
        <w:rPr>
          <w:rFonts w:ascii="Times New Roman" w:hAnsi="Times New Roman"/>
          <w:bCs/>
        </w:rPr>
        <w:t>.</w:t>
      </w:r>
      <w:r w:rsidR="00097806">
        <w:rPr>
          <w:rFonts w:ascii="Times New Roman" w:hAnsi="Times New Roman"/>
          <w:bCs/>
        </w:rPr>
        <w:t xml:space="preserve"> </w:t>
      </w:r>
      <w:r w:rsidR="00F15C32">
        <w:rPr>
          <w:rFonts w:ascii="Times New Roman" w:hAnsi="Times New Roman"/>
        </w:rPr>
        <w:t>Prefabricated crowns are covered once per tooth per two</w:t>
      </w:r>
      <w:r w:rsidR="002A38CF">
        <w:rPr>
          <w:rFonts w:ascii="Times New Roman" w:hAnsi="Times New Roman"/>
        </w:rPr>
        <w:t xml:space="preserve"> (2)</w:t>
      </w:r>
      <w:r w:rsidR="00F15C32">
        <w:rPr>
          <w:rFonts w:ascii="Times New Roman" w:hAnsi="Times New Roman"/>
        </w:rPr>
        <w:t xml:space="preserve"> years. </w:t>
      </w:r>
      <w:r w:rsidR="005E61F6">
        <w:rPr>
          <w:rFonts w:ascii="Times New Roman" w:hAnsi="Times New Roman"/>
        </w:rPr>
        <w:t>Resin-based composite crown</w:t>
      </w:r>
      <w:r w:rsidR="00D75867">
        <w:rPr>
          <w:rFonts w:ascii="Times New Roman" w:hAnsi="Times New Roman"/>
        </w:rPr>
        <w:t>s</w:t>
      </w:r>
      <w:r w:rsidR="006A4C3F">
        <w:rPr>
          <w:rFonts w:ascii="Times New Roman" w:hAnsi="Times New Roman"/>
        </w:rPr>
        <w:t xml:space="preserve"> are covered for anterior teeth </w:t>
      </w:r>
      <w:r w:rsidR="006D3EAD">
        <w:rPr>
          <w:rFonts w:ascii="Times New Roman" w:hAnsi="Times New Roman"/>
        </w:rPr>
        <w:t>once per tooth per three (3) years.</w:t>
      </w:r>
      <w:r w:rsidR="006A4C3F">
        <w:rPr>
          <w:rFonts w:ascii="Times New Roman" w:hAnsi="Times New Roman"/>
        </w:rPr>
        <w:t xml:space="preserve"> </w:t>
      </w:r>
      <w:r w:rsidR="00706DDB" w:rsidRPr="00706DDB">
        <w:rPr>
          <w:rFonts w:ascii="Times New Roman" w:hAnsi="Times New Roman"/>
          <w:bCs/>
        </w:rPr>
        <w:t>Crowns only require PA for members twenty-one (21) and over. Crowns do not require PA for members under twenty-one (21).</w:t>
      </w:r>
    </w:p>
    <w:p w14:paraId="62ACDE82" w14:textId="7FF21FF7" w:rsidR="00BC5B5E" w:rsidRDefault="00BC5B5E">
      <w:pPr>
        <w:rPr>
          <w:rFonts w:ascii="Times New Roman" w:hAnsi="Times New Roman"/>
          <w:bCs/>
        </w:rPr>
      </w:pPr>
      <w:r>
        <w:rPr>
          <w:rFonts w:ascii="Times New Roman" w:hAnsi="Times New Roman"/>
          <w:bCs/>
        </w:rPr>
        <w:br w:type="page"/>
      </w:r>
    </w:p>
    <w:p w14:paraId="15F9F0C0" w14:textId="77777777" w:rsidR="00BC5B5E" w:rsidRPr="00084828" w:rsidRDefault="00BC5B5E" w:rsidP="00BC5B5E">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3095C0FB" w14:textId="77777777" w:rsidR="00BC5B5E" w:rsidRPr="00084828" w:rsidRDefault="00BC5B5E" w:rsidP="00BC5B5E">
      <w:pPr>
        <w:pStyle w:val="ListParagraph"/>
        <w:ind w:left="0"/>
        <w:rPr>
          <w:rFonts w:ascii="Times New Roman" w:hAnsi="Times New Roman"/>
          <w:b/>
        </w:rPr>
      </w:pPr>
    </w:p>
    <w:p w14:paraId="585CF5D2" w14:textId="6B0A3CC3" w:rsidR="00CD7E74" w:rsidRDefault="00092AAF" w:rsidP="00CD7E74">
      <w:pPr>
        <w:ind w:left="2160" w:right="-36"/>
        <w:rPr>
          <w:rFonts w:ascii="Times New Roman" w:hAnsi="Times New Roman"/>
        </w:rPr>
      </w:pPr>
      <w:r>
        <w:rPr>
          <w:rFonts w:ascii="Times New Roman" w:hAnsi="Times New Roman"/>
          <w:bCs/>
        </w:rPr>
        <w:t xml:space="preserve">Re-cement or re-bond </w:t>
      </w:r>
      <w:r w:rsidR="002A1711">
        <w:rPr>
          <w:rFonts w:ascii="Times New Roman" w:hAnsi="Times New Roman"/>
          <w:bCs/>
        </w:rPr>
        <w:t xml:space="preserve">of a crown </w:t>
      </w:r>
      <w:r w:rsidR="00505D1D">
        <w:rPr>
          <w:rFonts w:ascii="Times New Roman" w:hAnsi="Times New Roman"/>
          <w:bCs/>
        </w:rPr>
        <w:t>is</w:t>
      </w:r>
      <w:r>
        <w:rPr>
          <w:rFonts w:ascii="Times New Roman" w:hAnsi="Times New Roman"/>
          <w:bCs/>
        </w:rPr>
        <w:t xml:space="preserve"> covered once per</w:t>
      </w:r>
      <w:r w:rsidR="00094411">
        <w:rPr>
          <w:rFonts w:ascii="Times New Roman" w:hAnsi="Times New Roman"/>
          <w:bCs/>
        </w:rPr>
        <w:t xml:space="preserve"> tooth per </w:t>
      </w:r>
      <w:proofErr w:type="gramStart"/>
      <w:r w:rsidR="00094411">
        <w:rPr>
          <w:rFonts w:ascii="Times New Roman" w:hAnsi="Times New Roman"/>
          <w:bCs/>
        </w:rPr>
        <w:t>year</w:t>
      </w:r>
      <w:r w:rsidR="00505D1D">
        <w:rPr>
          <w:rFonts w:ascii="Times New Roman" w:hAnsi="Times New Roman"/>
          <w:bCs/>
        </w:rPr>
        <w:t>, but</w:t>
      </w:r>
      <w:proofErr w:type="gramEnd"/>
      <w:r w:rsidR="007F2397">
        <w:rPr>
          <w:rFonts w:ascii="Times New Roman" w:hAnsi="Times New Roman"/>
          <w:bCs/>
        </w:rPr>
        <w:t xml:space="preserve"> </w:t>
      </w:r>
      <w:r w:rsidR="003C28C6">
        <w:rPr>
          <w:rFonts w:ascii="Times New Roman" w:hAnsi="Times New Roman"/>
          <w:bCs/>
        </w:rPr>
        <w:t xml:space="preserve">is </w:t>
      </w:r>
      <w:r w:rsidR="007F2397">
        <w:rPr>
          <w:rFonts w:ascii="Times New Roman" w:hAnsi="Times New Roman"/>
          <w:bCs/>
        </w:rPr>
        <w:t xml:space="preserve">not </w:t>
      </w:r>
      <w:r w:rsidR="003C28C6">
        <w:rPr>
          <w:rFonts w:ascii="Times New Roman" w:hAnsi="Times New Roman"/>
          <w:bCs/>
        </w:rPr>
        <w:t>covered for a provider that delivered the crown within six</w:t>
      </w:r>
      <w:r w:rsidR="00184CA9">
        <w:rPr>
          <w:rFonts w:ascii="Times New Roman" w:hAnsi="Times New Roman"/>
          <w:bCs/>
        </w:rPr>
        <w:t xml:space="preserve"> (6)</w:t>
      </w:r>
      <w:r w:rsidR="003C28C6">
        <w:rPr>
          <w:rFonts w:ascii="Times New Roman" w:hAnsi="Times New Roman"/>
          <w:bCs/>
        </w:rPr>
        <w:t xml:space="preserve"> months of placement.</w:t>
      </w:r>
      <w:r w:rsidR="00EE2827">
        <w:rPr>
          <w:rFonts w:ascii="Times New Roman" w:hAnsi="Times New Roman"/>
          <w:bCs/>
        </w:rPr>
        <w:t xml:space="preserve"> </w:t>
      </w:r>
      <w:r w:rsidR="00F15C32">
        <w:rPr>
          <w:rFonts w:ascii="Times New Roman" w:hAnsi="Times New Roman"/>
        </w:rPr>
        <w:t>Crown repair</w:t>
      </w:r>
      <w:r w:rsidR="0044761E">
        <w:rPr>
          <w:rFonts w:ascii="Times New Roman" w:hAnsi="Times New Roman"/>
        </w:rPr>
        <w:t>s</w:t>
      </w:r>
      <w:r w:rsidR="001F56FB">
        <w:rPr>
          <w:rFonts w:ascii="Times New Roman" w:hAnsi="Times New Roman"/>
        </w:rPr>
        <w:t xml:space="preserve"> necessitated by restorative material failure</w:t>
      </w:r>
      <w:r w:rsidR="00F15C32">
        <w:rPr>
          <w:rFonts w:ascii="Times New Roman" w:hAnsi="Times New Roman"/>
        </w:rPr>
        <w:t xml:space="preserve"> </w:t>
      </w:r>
      <w:r w:rsidR="009A7FC0">
        <w:rPr>
          <w:rFonts w:ascii="Times New Roman" w:hAnsi="Times New Roman"/>
        </w:rPr>
        <w:t>are</w:t>
      </w:r>
      <w:r w:rsidR="00F15C32">
        <w:rPr>
          <w:rFonts w:ascii="Times New Roman" w:hAnsi="Times New Roman"/>
        </w:rPr>
        <w:t xml:space="preserve"> covered once per tooth per five</w:t>
      </w:r>
      <w:r w:rsidR="006D3EAD">
        <w:rPr>
          <w:rFonts w:ascii="Times New Roman" w:hAnsi="Times New Roman"/>
        </w:rPr>
        <w:t xml:space="preserve"> (5)</w:t>
      </w:r>
      <w:r w:rsidR="00F15C32">
        <w:rPr>
          <w:rFonts w:ascii="Times New Roman" w:hAnsi="Times New Roman"/>
        </w:rPr>
        <w:t xml:space="preserve"> years.</w:t>
      </w:r>
    </w:p>
    <w:p w14:paraId="40AAAC09" w14:textId="77777777" w:rsidR="00BC5B5E" w:rsidRDefault="00BC5B5E" w:rsidP="00CD7E74">
      <w:pPr>
        <w:ind w:left="2160" w:right="-36"/>
        <w:rPr>
          <w:rFonts w:ascii="Times New Roman" w:hAnsi="Times New Roman"/>
        </w:rPr>
      </w:pPr>
    </w:p>
    <w:p w14:paraId="30753B0E" w14:textId="42CB9B13" w:rsidR="00EE1D3D" w:rsidRDefault="00E80F88" w:rsidP="00381D12">
      <w:pPr>
        <w:ind w:left="2160" w:right="-36" w:hanging="360"/>
        <w:rPr>
          <w:rFonts w:ascii="Times New Roman" w:hAnsi="Times New Roman"/>
          <w:bCs/>
          <w:szCs w:val="22"/>
        </w:rPr>
      </w:pPr>
      <w:r w:rsidRPr="001532A2">
        <w:rPr>
          <w:rFonts w:ascii="Times New Roman" w:hAnsi="Times New Roman"/>
        </w:rPr>
        <w:t>C.</w:t>
      </w:r>
      <w:r w:rsidRPr="001532A2">
        <w:rPr>
          <w:rFonts w:ascii="Times New Roman" w:hAnsi="Times New Roman"/>
        </w:rPr>
        <w:tab/>
      </w:r>
      <w:r w:rsidR="00E97385" w:rsidRPr="001532A2">
        <w:rPr>
          <w:rFonts w:ascii="Times New Roman" w:hAnsi="Times New Roman"/>
          <w:b/>
          <w:bCs/>
          <w:szCs w:val="22"/>
        </w:rPr>
        <w:t>Protective restoration</w:t>
      </w:r>
      <w:r w:rsidR="00A3684F">
        <w:rPr>
          <w:rFonts w:ascii="Times New Roman" w:hAnsi="Times New Roman"/>
          <w:b/>
          <w:bCs/>
          <w:szCs w:val="22"/>
        </w:rPr>
        <w:t>s</w:t>
      </w:r>
      <w:r w:rsidR="00E97385" w:rsidRPr="001532A2">
        <w:rPr>
          <w:rFonts w:ascii="Times New Roman" w:hAnsi="Times New Roman"/>
          <w:b/>
          <w:bCs/>
          <w:szCs w:val="22"/>
        </w:rPr>
        <w:t xml:space="preserve"> </w:t>
      </w:r>
      <w:r w:rsidR="00A3684F">
        <w:rPr>
          <w:rFonts w:ascii="Times New Roman" w:hAnsi="Times New Roman"/>
          <w:szCs w:val="22"/>
        </w:rPr>
        <w:t>are covered</w:t>
      </w:r>
      <w:r w:rsidR="005B3F3F">
        <w:rPr>
          <w:rFonts w:ascii="Times New Roman" w:hAnsi="Times New Roman"/>
          <w:szCs w:val="22"/>
        </w:rPr>
        <w:t xml:space="preserve"> </w:t>
      </w:r>
      <w:r w:rsidR="0092295A">
        <w:rPr>
          <w:rFonts w:ascii="Times New Roman" w:hAnsi="Times New Roman"/>
          <w:szCs w:val="22"/>
        </w:rPr>
        <w:t xml:space="preserve">once per tooth per </w:t>
      </w:r>
      <w:proofErr w:type="gramStart"/>
      <w:r w:rsidR="0092295A">
        <w:rPr>
          <w:rFonts w:ascii="Times New Roman" w:hAnsi="Times New Roman"/>
          <w:szCs w:val="22"/>
        </w:rPr>
        <w:t>year</w:t>
      </w:r>
      <w:r w:rsidR="00A3684F">
        <w:rPr>
          <w:rFonts w:ascii="Times New Roman" w:hAnsi="Times New Roman"/>
          <w:szCs w:val="22"/>
        </w:rPr>
        <w:t>, but</w:t>
      </w:r>
      <w:proofErr w:type="gramEnd"/>
      <w:r w:rsidR="00A3684F">
        <w:rPr>
          <w:rFonts w:ascii="Times New Roman" w:hAnsi="Times New Roman"/>
          <w:szCs w:val="22"/>
        </w:rPr>
        <w:t xml:space="preserve"> cannot be billed on </w:t>
      </w:r>
      <w:r w:rsidR="00DE60C5">
        <w:rPr>
          <w:rFonts w:ascii="Times New Roman" w:hAnsi="Times New Roman"/>
          <w:szCs w:val="22"/>
        </w:rPr>
        <w:t>the same date as a restorative or endodontic service.</w:t>
      </w:r>
    </w:p>
    <w:p w14:paraId="2DCC0D13" w14:textId="273ED3E2" w:rsidR="005539C6" w:rsidRDefault="005539C6" w:rsidP="00381D12">
      <w:pPr>
        <w:ind w:left="2160" w:right="-36" w:hanging="360"/>
        <w:rPr>
          <w:rFonts w:ascii="Times New Roman" w:hAnsi="Times New Roman"/>
          <w:bCs/>
          <w:szCs w:val="22"/>
        </w:rPr>
      </w:pPr>
    </w:p>
    <w:p w14:paraId="3053532E" w14:textId="01A1DA4C" w:rsidR="005539C6" w:rsidRDefault="00852F18" w:rsidP="00381D12">
      <w:pPr>
        <w:ind w:left="2160" w:right="-36" w:hanging="360"/>
        <w:rPr>
          <w:rFonts w:ascii="Times New Roman" w:hAnsi="Times New Roman"/>
          <w:b/>
          <w:szCs w:val="22"/>
        </w:rPr>
      </w:pPr>
      <w:r>
        <w:rPr>
          <w:rFonts w:ascii="Times New Roman" w:hAnsi="Times New Roman"/>
          <w:bCs/>
          <w:szCs w:val="22"/>
        </w:rPr>
        <w:t>D</w:t>
      </w:r>
      <w:r w:rsidR="005539C6">
        <w:rPr>
          <w:rFonts w:ascii="Times New Roman" w:hAnsi="Times New Roman"/>
          <w:bCs/>
          <w:szCs w:val="22"/>
        </w:rPr>
        <w:t>.</w:t>
      </w:r>
      <w:r w:rsidR="005539C6">
        <w:rPr>
          <w:rFonts w:ascii="Times New Roman" w:hAnsi="Times New Roman"/>
          <w:bCs/>
          <w:szCs w:val="22"/>
        </w:rPr>
        <w:tab/>
      </w:r>
      <w:r w:rsidR="00FE32CF">
        <w:rPr>
          <w:rFonts w:ascii="Times New Roman" w:hAnsi="Times New Roman"/>
          <w:b/>
          <w:szCs w:val="22"/>
        </w:rPr>
        <w:t xml:space="preserve">Core </w:t>
      </w:r>
      <w:r w:rsidR="00767744">
        <w:rPr>
          <w:rFonts w:ascii="Times New Roman" w:hAnsi="Times New Roman"/>
          <w:b/>
          <w:szCs w:val="22"/>
        </w:rPr>
        <w:t>b</w:t>
      </w:r>
      <w:r w:rsidR="00FE32CF">
        <w:rPr>
          <w:rFonts w:ascii="Times New Roman" w:hAnsi="Times New Roman"/>
          <w:b/>
          <w:szCs w:val="22"/>
        </w:rPr>
        <w:t>uild</w:t>
      </w:r>
      <w:r w:rsidR="009318D0">
        <w:rPr>
          <w:rFonts w:ascii="Times New Roman" w:hAnsi="Times New Roman"/>
          <w:b/>
          <w:szCs w:val="22"/>
        </w:rPr>
        <w:t xml:space="preserve">up and prefabricated post and core in addition to </w:t>
      </w:r>
      <w:r w:rsidR="006266A0">
        <w:rPr>
          <w:rFonts w:ascii="Times New Roman" w:hAnsi="Times New Roman"/>
          <w:b/>
          <w:szCs w:val="22"/>
        </w:rPr>
        <w:t xml:space="preserve">a </w:t>
      </w:r>
      <w:r w:rsidR="009318D0">
        <w:rPr>
          <w:rFonts w:ascii="Times New Roman" w:hAnsi="Times New Roman"/>
          <w:b/>
          <w:szCs w:val="22"/>
        </w:rPr>
        <w:t xml:space="preserve">crown </w:t>
      </w:r>
      <w:r w:rsidR="00767744">
        <w:rPr>
          <w:rFonts w:ascii="Times New Roman" w:hAnsi="Times New Roman"/>
          <w:bCs/>
          <w:szCs w:val="22"/>
        </w:rPr>
        <w:t xml:space="preserve">have a combined limit of </w:t>
      </w:r>
      <w:r w:rsidR="006266A0">
        <w:rPr>
          <w:rFonts w:ascii="Times New Roman" w:hAnsi="Times New Roman"/>
          <w:bCs/>
          <w:szCs w:val="22"/>
        </w:rPr>
        <w:t>once per tooth per five (5) years.</w:t>
      </w:r>
      <w:r w:rsidR="00E83FB9">
        <w:rPr>
          <w:rFonts w:ascii="Times New Roman" w:hAnsi="Times New Roman"/>
          <w:bCs/>
          <w:szCs w:val="22"/>
        </w:rPr>
        <w:t xml:space="preserve"> </w:t>
      </w:r>
      <w:r w:rsidR="00E83FB9">
        <w:rPr>
          <w:rFonts w:ascii="Times New Roman" w:hAnsi="Times New Roman"/>
          <w:bCs/>
        </w:rPr>
        <w:t>Re-cement or re-bond of a post and core are each covered once per tooth per year.</w:t>
      </w:r>
    </w:p>
    <w:p w14:paraId="1949984E" w14:textId="3764B3AD" w:rsidR="000006FA" w:rsidRDefault="000006FA" w:rsidP="00381D12">
      <w:pPr>
        <w:ind w:left="2160" w:right="-36" w:hanging="360"/>
        <w:rPr>
          <w:rFonts w:ascii="Times New Roman" w:hAnsi="Times New Roman"/>
          <w:b/>
          <w:szCs w:val="22"/>
        </w:rPr>
      </w:pPr>
    </w:p>
    <w:p w14:paraId="01C3F58E" w14:textId="77777777" w:rsidR="009C0CEE" w:rsidRDefault="00852F18" w:rsidP="00381D12">
      <w:pPr>
        <w:ind w:left="2160" w:right="-36" w:hanging="360"/>
        <w:rPr>
          <w:rFonts w:ascii="Times New Roman" w:hAnsi="Times New Roman"/>
          <w:bCs/>
          <w:szCs w:val="22"/>
        </w:rPr>
      </w:pPr>
      <w:r w:rsidRPr="00852F18">
        <w:rPr>
          <w:rFonts w:ascii="Times New Roman" w:hAnsi="Times New Roman"/>
          <w:bCs/>
          <w:szCs w:val="22"/>
        </w:rPr>
        <w:t>E</w:t>
      </w:r>
      <w:r w:rsidR="000006FA" w:rsidRPr="00852F18">
        <w:rPr>
          <w:rFonts w:ascii="Times New Roman" w:hAnsi="Times New Roman"/>
          <w:bCs/>
          <w:szCs w:val="22"/>
        </w:rPr>
        <w:t>.</w:t>
      </w:r>
      <w:r w:rsidR="000006FA">
        <w:rPr>
          <w:rFonts w:ascii="Times New Roman" w:hAnsi="Times New Roman"/>
          <w:b/>
          <w:szCs w:val="22"/>
        </w:rPr>
        <w:tab/>
      </w:r>
      <w:r w:rsidR="00B10ACA">
        <w:rPr>
          <w:rFonts w:ascii="Times New Roman" w:hAnsi="Times New Roman"/>
          <w:b/>
          <w:szCs w:val="22"/>
        </w:rPr>
        <w:t>Pin Retention</w:t>
      </w:r>
      <w:r w:rsidR="00EE137B">
        <w:rPr>
          <w:rFonts w:ascii="Times New Roman" w:hAnsi="Times New Roman"/>
          <w:bCs/>
          <w:szCs w:val="22"/>
        </w:rPr>
        <w:t xml:space="preserve"> is covered once per </w:t>
      </w:r>
      <w:r w:rsidR="009844AA">
        <w:rPr>
          <w:rFonts w:ascii="Times New Roman" w:hAnsi="Times New Roman"/>
          <w:bCs/>
          <w:szCs w:val="22"/>
        </w:rPr>
        <w:t xml:space="preserve">tooth per two </w:t>
      </w:r>
      <w:r w:rsidR="00C750E8">
        <w:rPr>
          <w:rFonts w:ascii="Times New Roman" w:hAnsi="Times New Roman"/>
          <w:bCs/>
          <w:szCs w:val="22"/>
        </w:rPr>
        <w:t xml:space="preserve">(2) </w:t>
      </w:r>
      <w:proofErr w:type="gramStart"/>
      <w:r w:rsidR="009844AA">
        <w:rPr>
          <w:rFonts w:ascii="Times New Roman" w:hAnsi="Times New Roman"/>
          <w:bCs/>
          <w:szCs w:val="22"/>
        </w:rPr>
        <w:t>years</w:t>
      </w:r>
      <w:r w:rsidR="006935BD">
        <w:rPr>
          <w:rFonts w:ascii="Times New Roman" w:hAnsi="Times New Roman"/>
          <w:bCs/>
          <w:szCs w:val="22"/>
        </w:rPr>
        <w:t>, but</w:t>
      </w:r>
      <w:proofErr w:type="gramEnd"/>
      <w:r w:rsidR="006935BD">
        <w:rPr>
          <w:rFonts w:ascii="Times New Roman" w:hAnsi="Times New Roman"/>
          <w:bCs/>
          <w:szCs w:val="22"/>
        </w:rPr>
        <w:t xml:space="preserve"> is not covered on the same date of service as core buildup and prefabricated post and core in addition to a crown.</w:t>
      </w:r>
    </w:p>
    <w:p w14:paraId="1C67527E" w14:textId="7DD8D082" w:rsidR="00E80F88" w:rsidRPr="00A81263" w:rsidRDefault="00E80F88" w:rsidP="008F35FE">
      <w:pPr>
        <w:tabs>
          <w:tab w:val="left" w:pos="720"/>
          <w:tab w:val="left" w:pos="1800"/>
          <w:tab w:val="left" w:pos="2520"/>
          <w:tab w:val="left" w:pos="3240"/>
          <w:tab w:val="left" w:pos="3960"/>
          <w:tab w:val="left" w:pos="4680"/>
        </w:tabs>
        <w:ind w:right="-36"/>
        <w:rPr>
          <w:rFonts w:ascii="Times New Roman" w:hAnsi="Times New Roman"/>
        </w:rPr>
      </w:pPr>
    </w:p>
    <w:p w14:paraId="59F5D40A" w14:textId="77777777" w:rsidR="009C0CEE" w:rsidRDefault="00E80F88" w:rsidP="00D91E40">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25.03-4</w:t>
      </w:r>
      <w:r w:rsidRPr="00CF5F92">
        <w:rPr>
          <w:rFonts w:ascii="Times New Roman" w:hAnsi="Times New Roman"/>
        </w:rPr>
        <w:tab/>
      </w:r>
      <w:r w:rsidRPr="00CF5F92">
        <w:rPr>
          <w:rFonts w:ascii="Times New Roman" w:hAnsi="Times New Roman"/>
          <w:b/>
        </w:rPr>
        <w:t>Endodontic Services</w:t>
      </w:r>
    </w:p>
    <w:p w14:paraId="4E768FC3" w14:textId="55AFF278" w:rsidR="00DE439D" w:rsidRDefault="00DE439D">
      <w:pPr>
        <w:tabs>
          <w:tab w:val="left" w:pos="720"/>
          <w:tab w:val="left" w:pos="1800"/>
          <w:tab w:val="left" w:pos="2520"/>
          <w:tab w:val="left" w:pos="3240"/>
          <w:tab w:val="left" w:pos="3960"/>
          <w:tab w:val="left" w:pos="4680"/>
        </w:tabs>
        <w:ind w:left="2520" w:right="-36" w:hanging="720"/>
        <w:rPr>
          <w:rFonts w:ascii="Times New Roman" w:hAnsi="Times New Roman"/>
        </w:rPr>
      </w:pPr>
    </w:p>
    <w:p w14:paraId="630A2391" w14:textId="17037015" w:rsidR="001F552C" w:rsidRPr="001F552C" w:rsidRDefault="00DE439D" w:rsidP="001B6DD3">
      <w:pPr>
        <w:pStyle w:val="ListParagraph"/>
        <w:numPr>
          <w:ilvl w:val="0"/>
          <w:numId w:val="6"/>
        </w:numPr>
        <w:rPr>
          <w:rFonts w:ascii="Times New Roman" w:hAnsi="Times New Roman"/>
        </w:rPr>
      </w:pPr>
      <w:r w:rsidRPr="001F552C">
        <w:rPr>
          <w:rFonts w:ascii="Times New Roman" w:hAnsi="Times New Roman"/>
          <w:b/>
        </w:rPr>
        <w:t>Pulp Cap</w:t>
      </w:r>
      <w:r w:rsidR="00AA3550" w:rsidRPr="001F552C">
        <w:rPr>
          <w:rFonts w:ascii="Times New Roman" w:hAnsi="Times New Roman"/>
          <w:b/>
        </w:rPr>
        <w:t xml:space="preserve">s. </w:t>
      </w:r>
      <w:r w:rsidR="00AA3550" w:rsidRPr="001F552C">
        <w:rPr>
          <w:rFonts w:ascii="Times New Roman" w:hAnsi="Times New Roman"/>
        </w:rPr>
        <w:t xml:space="preserve">Direct </w:t>
      </w:r>
      <w:r w:rsidR="00C724A5" w:rsidRPr="001F552C">
        <w:rPr>
          <w:rFonts w:ascii="Times New Roman" w:hAnsi="Times New Roman"/>
        </w:rPr>
        <w:t xml:space="preserve">and indirect </w:t>
      </w:r>
      <w:r w:rsidR="00AA3550" w:rsidRPr="001F552C">
        <w:rPr>
          <w:rFonts w:ascii="Times New Roman" w:hAnsi="Times New Roman"/>
        </w:rPr>
        <w:t xml:space="preserve">pulp caps are </w:t>
      </w:r>
      <w:r w:rsidR="00C724A5" w:rsidRPr="001F552C">
        <w:rPr>
          <w:rFonts w:ascii="Times New Roman" w:hAnsi="Times New Roman"/>
        </w:rPr>
        <w:t xml:space="preserve">each </w:t>
      </w:r>
      <w:r w:rsidR="00AA3550" w:rsidRPr="001F552C">
        <w:rPr>
          <w:rFonts w:ascii="Times New Roman" w:hAnsi="Times New Roman"/>
        </w:rPr>
        <w:t xml:space="preserve">covered once per tooth per three </w:t>
      </w:r>
      <w:r w:rsidR="00D91E40" w:rsidRPr="001F552C">
        <w:rPr>
          <w:rFonts w:ascii="Times New Roman" w:hAnsi="Times New Roman"/>
        </w:rPr>
        <w:t xml:space="preserve">(3) </w:t>
      </w:r>
      <w:r w:rsidR="00AA3550" w:rsidRPr="001F552C">
        <w:rPr>
          <w:rFonts w:ascii="Times New Roman" w:hAnsi="Times New Roman"/>
        </w:rPr>
        <w:t>years.</w:t>
      </w:r>
    </w:p>
    <w:p w14:paraId="46D46A6F" w14:textId="77777777" w:rsidR="009C0CEE" w:rsidRDefault="009C0CEE" w:rsidP="001F552C">
      <w:pPr>
        <w:pStyle w:val="ListParagraph"/>
        <w:ind w:left="2160"/>
        <w:rPr>
          <w:rFonts w:ascii="Times New Roman" w:hAnsi="Times New Roman"/>
        </w:rPr>
      </w:pPr>
    </w:p>
    <w:p w14:paraId="2964CCC8" w14:textId="021C02A7" w:rsidR="00E80F88" w:rsidRPr="001F552C" w:rsidRDefault="00E80F88" w:rsidP="001B6DD3">
      <w:pPr>
        <w:numPr>
          <w:ilvl w:val="0"/>
          <w:numId w:val="1"/>
        </w:numPr>
        <w:tabs>
          <w:tab w:val="clear" w:pos="2520"/>
        </w:tabs>
        <w:ind w:left="2160" w:right="-36" w:hanging="360"/>
        <w:rPr>
          <w:rFonts w:ascii="Times New Roman" w:hAnsi="Times New Roman"/>
          <w:b/>
        </w:rPr>
      </w:pPr>
      <w:r w:rsidRPr="00CF5F92">
        <w:rPr>
          <w:rFonts w:ascii="Times New Roman" w:hAnsi="Times New Roman"/>
          <w:b/>
        </w:rPr>
        <w:t>Pulpotomy</w:t>
      </w:r>
      <w:r w:rsidR="00F91805">
        <w:rPr>
          <w:rFonts w:ascii="Times New Roman" w:hAnsi="Times New Roman"/>
          <w:b/>
        </w:rPr>
        <w:t>.</w:t>
      </w:r>
      <w:r w:rsidR="00F91805">
        <w:rPr>
          <w:rFonts w:ascii="Times New Roman" w:hAnsi="Times New Roman"/>
          <w:bCs/>
        </w:rPr>
        <w:t xml:space="preserve"> Therapeutic </w:t>
      </w:r>
      <w:r w:rsidR="00A86B52">
        <w:rPr>
          <w:rFonts w:ascii="Times New Roman" w:hAnsi="Times New Roman"/>
          <w:bCs/>
        </w:rPr>
        <w:t xml:space="preserve">pulpotomy </w:t>
      </w:r>
      <w:r w:rsidR="00715DEF">
        <w:rPr>
          <w:rFonts w:ascii="Times New Roman" w:hAnsi="Times New Roman"/>
          <w:bCs/>
        </w:rPr>
        <w:t>is covered once per tooth per lifetime. P</w:t>
      </w:r>
      <w:r w:rsidR="00A86B52">
        <w:rPr>
          <w:rFonts w:ascii="Times New Roman" w:hAnsi="Times New Roman"/>
          <w:bCs/>
        </w:rPr>
        <w:t xml:space="preserve">artial pulpotomy for </w:t>
      </w:r>
      <w:proofErr w:type="spellStart"/>
      <w:r w:rsidR="00A86B52">
        <w:rPr>
          <w:rFonts w:ascii="Times New Roman" w:hAnsi="Times New Roman"/>
          <w:bCs/>
        </w:rPr>
        <w:t>apexogensis</w:t>
      </w:r>
      <w:proofErr w:type="spellEnd"/>
      <w:r w:rsidR="00A86B52">
        <w:rPr>
          <w:rFonts w:ascii="Times New Roman" w:hAnsi="Times New Roman"/>
          <w:bCs/>
        </w:rPr>
        <w:t xml:space="preserve"> </w:t>
      </w:r>
      <w:r w:rsidR="00715DEF">
        <w:rPr>
          <w:rFonts w:ascii="Times New Roman" w:hAnsi="Times New Roman"/>
          <w:bCs/>
        </w:rPr>
        <w:t>is</w:t>
      </w:r>
      <w:r w:rsidR="00A86B52">
        <w:rPr>
          <w:rFonts w:ascii="Times New Roman" w:hAnsi="Times New Roman"/>
          <w:bCs/>
        </w:rPr>
        <w:t xml:space="preserve"> </w:t>
      </w:r>
      <w:r w:rsidR="00ED4FCC">
        <w:rPr>
          <w:rFonts w:ascii="Times New Roman" w:hAnsi="Times New Roman"/>
          <w:bCs/>
        </w:rPr>
        <w:t xml:space="preserve">covered once per </w:t>
      </w:r>
      <w:r w:rsidR="00B9188D">
        <w:rPr>
          <w:rFonts w:ascii="Times New Roman" w:hAnsi="Times New Roman"/>
          <w:bCs/>
        </w:rPr>
        <w:t xml:space="preserve">permanent </w:t>
      </w:r>
      <w:r w:rsidR="00ED4FCC">
        <w:rPr>
          <w:rFonts w:ascii="Times New Roman" w:hAnsi="Times New Roman"/>
          <w:bCs/>
        </w:rPr>
        <w:t>tooth per lifetime</w:t>
      </w:r>
      <w:r w:rsidR="00B9188D">
        <w:rPr>
          <w:rFonts w:ascii="Times New Roman" w:hAnsi="Times New Roman"/>
          <w:bCs/>
        </w:rPr>
        <w:t>.</w:t>
      </w:r>
      <w:r w:rsidR="00CA1E2F">
        <w:rPr>
          <w:rFonts w:ascii="Times New Roman" w:hAnsi="Times New Roman"/>
          <w:bCs/>
        </w:rPr>
        <w:t xml:space="preserve"> Pulpotomies shall not be billed </w:t>
      </w:r>
      <w:r w:rsidR="00093321">
        <w:rPr>
          <w:rFonts w:ascii="Times New Roman" w:hAnsi="Times New Roman"/>
          <w:bCs/>
        </w:rPr>
        <w:t>as part of endod</w:t>
      </w:r>
      <w:r w:rsidR="00AA66CF">
        <w:rPr>
          <w:rFonts w:ascii="Times New Roman" w:hAnsi="Times New Roman"/>
          <w:bCs/>
        </w:rPr>
        <w:t xml:space="preserve">ontic therapy and shall not be billed </w:t>
      </w:r>
      <w:r w:rsidR="009004C9">
        <w:rPr>
          <w:rFonts w:ascii="Times New Roman" w:hAnsi="Times New Roman"/>
          <w:bCs/>
        </w:rPr>
        <w:t xml:space="preserve">on the same date of service </w:t>
      </w:r>
      <w:r w:rsidR="00AA284E">
        <w:rPr>
          <w:rFonts w:ascii="Times New Roman" w:hAnsi="Times New Roman"/>
          <w:bCs/>
        </w:rPr>
        <w:t>as</w:t>
      </w:r>
      <w:r w:rsidR="009004C9">
        <w:rPr>
          <w:rFonts w:ascii="Times New Roman" w:hAnsi="Times New Roman"/>
          <w:bCs/>
        </w:rPr>
        <w:t xml:space="preserve"> pulpal </w:t>
      </w:r>
      <w:r w:rsidR="00B55A6C">
        <w:rPr>
          <w:rFonts w:ascii="Times New Roman" w:hAnsi="Times New Roman"/>
          <w:bCs/>
        </w:rPr>
        <w:t xml:space="preserve">or </w:t>
      </w:r>
      <w:r w:rsidR="009265E4">
        <w:rPr>
          <w:rFonts w:ascii="Times New Roman" w:hAnsi="Times New Roman"/>
          <w:bCs/>
        </w:rPr>
        <w:t xml:space="preserve">endodontic </w:t>
      </w:r>
      <w:r w:rsidR="00B56011">
        <w:rPr>
          <w:rFonts w:ascii="Times New Roman" w:hAnsi="Times New Roman"/>
          <w:bCs/>
        </w:rPr>
        <w:t>therapy</w:t>
      </w:r>
      <w:r w:rsidR="00C80599">
        <w:rPr>
          <w:rFonts w:ascii="Times New Roman" w:hAnsi="Times New Roman"/>
          <w:bCs/>
        </w:rPr>
        <w:t xml:space="preserve"> conducted</w:t>
      </w:r>
      <w:r w:rsidR="00EA6AEF">
        <w:rPr>
          <w:rFonts w:ascii="Times New Roman" w:hAnsi="Times New Roman"/>
          <w:bCs/>
        </w:rPr>
        <w:t xml:space="preserve"> on the same tooth.</w:t>
      </w:r>
    </w:p>
    <w:p w14:paraId="079E5F2B" w14:textId="77777777" w:rsidR="001F552C" w:rsidRPr="00CF5F92" w:rsidRDefault="001F552C" w:rsidP="001F552C">
      <w:pPr>
        <w:ind w:left="2160" w:right="-36"/>
        <w:rPr>
          <w:rFonts w:ascii="Times New Roman" w:hAnsi="Times New Roman"/>
          <w:b/>
        </w:rPr>
      </w:pPr>
    </w:p>
    <w:p w14:paraId="0807A94C" w14:textId="208B0A64" w:rsidR="00E80F88" w:rsidRDefault="00BB1AE5" w:rsidP="00BB1AE5">
      <w:pPr>
        <w:pStyle w:val="Header"/>
        <w:tabs>
          <w:tab w:val="clear" w:pos="4680"/>
          <w:tab w:val="clear" w:pos="9360"/>
        </w:tabs>
        <w:ind w:left="2160" w:hanging="360"/>
        <w:rPr>
          <w:rFonts w:ascii="Times New Roman" w:hAnsi="Times New Roman"/>
        </w:rPr>
      </w:pPr>
      <w:r>
        <w:rPr>
          <w:rFonts w:ascii="Times New Roman" w:hAnsi="Times New Roman"/>
        </w:rPr>
        <w:t>C.</w:t>
      </w:r>
      <w:r>
        <w:rPr>
          <w:rFonts w:ascii="Times New Roman" w:hAnsi="Times New Roman"/>
        </w:rPr>
        <w:tab/>
      </w:r>
      <w:r w:rsidR="00DF2489" w:rsidRPr="00120928">
        <w:rPr>
          <w:rFonts w:ascii="Times New Roman" w:hAnsi="Times New Roman"/>
          <w:b/>
          <w:bCs/>
        </w:rPr>
        <w:t xml:space="preserve">Pulpal </w:t>
      </w:r>
      <w:r w:rsidR="00D753C0" w:rsidRPr="00120928">
        <w:rPr>
          <w:rFonts w:ascii="Times New Roman" w:hAnsi="Times New Roman"/>
          <w:b/>
          <w:bCs/>
        </w:rPr>
        <w:t>d</w:t>
      </w:r>
      <w:r w:rsidR="00DF2489" w:rsidRPr="00120928">
        <w:rPr>
          <w:rFonts w:ascii="Times New Roman" w:hAnsi="Times New Roman"/>
          <w:b/>
          <w:bCs/>
        </w:rPr>
        <w:t>ebridement</w:t>
      </w:r>
      <w:r w:rsidR="004959E2">
        <w:rPr>
          <w:rFonts w:ascii="Times New Roman" w:hAnsi="Times New Roman"/>
        </w:rPr>
        <w:t xml:space="preserve"> is covered once per tooth per lifetime</w:t>
      </w:r>
      <w:r w:rsidR="006C70C0">
        <w:rPr>
          <w:rFonts w:ascii="Times New Roman" w:hAnsi="Times New Roman"/>
        </w:rPr>
        <w:t xml:space="preserve"> </w:t>
      </w:r>
      <w:r w:rsidR="00E84050">
        <w:rPr>
          <w:rFonts w:ascii="Times New Roman" w:hAnsi="Times New Roman"/>
        </w:rPr>
        <w:t xml:space="preserve">on an emergency basis to </w:t>
      </w:r>
      <w:r w:rsidR="009B0B96">
        <w:rPr>
          <w:rFonts w:ascii="Times New Roman" w:hAnsi="Times New Roman"/>
        </w:rPr>
        <w:t>relieve acute pain</w:t>
      </w:r>
      <w:r w:rsidR="002D15C3">
        <w:rPr>
          <w:rFonts w:ascii="Times New Roman" w:hAnsi="Times New Roman"/>
        </w:rPr>
        <w:t xml:space="preserve"> prior to </w:t>
      </w:r>
      <w:r w:rsidR="00D753C0">
        <w:rPr>
          <w:rFonts w:ascii="Times New Roman" w:hAnsi="Times New Roman"/>
        </w:rPr>
        <w:t xml:space="preserve">endodontic therapy. </w:t>
      </w:r>
      <w:r w:rsidR="002C5492">
        <w:rPr>
          <w:rFonts w:ascii="Times New Roman" w:hAnsi="Times New Roman"/>
        </w:rPr>
        <w:t xml:space="preserve">Pulpal debridement is not </w:t>
      </w:r>
      <w:r w:rsidR="00581D9F">
        <w:rPr>
          <w:rFonts w:ascii="Times New Roman" w:hAnsi="Times New Roman"/>
        </w:rPr>
        <w:t xml:space="preserve">covered on </w:t>
      </w:r>
      <w:r w:rsidR="009067AF">
        <w:rPr>
          <w:rFonts w:ascii="Times New Roman" w:hAnsi="Times New Roman"/>
        </w:rPr>
        <w:t>the same</w:t>
      </w:r>
      <w:r w:rsidR="00186254">
        <w:rPr>
          <w:rFonts w:ascii="Times New Roman" w:hAnsi="Times New Roman"/>
        </w:rPr>
        <w:t xml:space="preserve"> service date as endodontic therapy </w:t>
      </w:r>
      <w:r w:rsidR="00473B54">
        <w:rPr>
          <w:rFonts w:ascii="Times New Roman" w:hAnsi="Times New Roman"/>
        </w:rPr>
        <w:t xml:space="preserve">conducted </w:t>
      </w:r>
      <w:r w:rsidR="00186254">
        <w:rPr>
          <w:rFonts w:ascii="Times New Roman" w:hAnsi="Times New Roman"/>
        </w:rPr>
        <w:t>on the same tooth</w:t>
      </w:r>
      <w:r w:rsidR="00AA458E">
        <w:rPr>
          <w:rFonts w:ascii="Times New Roman" w:hAnsi="Times New Roman"/>
        </w:rPr>
        <w:t xml:space="preserve"> and is not </w:t>
      </w:r>
      <w:r w:rsidR="00DF3D36">
        <w:rPr>
          <w:rFonts w:ascii="Times New Roman" w:hAnsi="Times New Roman"/>
        </w:rPr>
        <w:t xml:space="preserve">reimbursable </w:t>
      </w:r>
      <w:r w:rsidR="00953041">
        <w:rPr>
          <w:rFonts w:ascii="Times New Roman" w:hAnsi="Times New Roman"/>
        </w:rPr>
        <w:t>to</w:t>
      </w:r>
      <w:r w:rsidR="00DF3D36">
        <w:rPr>
          <w:rFonts w:ascii="Times New Roman" w:hAnsi="Times New Roman"/>
        </w:rPr>
        <w:t xml:space="preserve"> providers</w:t>
      </w:r>
      <w:r w:rsidR="002113D6">
        <w:rPr>
          <w:rFonts w:ascii="Times New Roman" w:hAnsi="Times New Roman"/>
        </w:rPr>
        <w:t xml:space="preserve"> </w:t>
      </w:r>
      <w:r w:rsidR="00AA458E">
        <w:rPr>
          <w:rFonts w:ascii="Times New Roman" w:hAnsi="Times New Roman"/>
        </w:rPr>
        <w:t xml:space="preserve">providing </w:t>
      </w:r>
      <w:r w:rsidR="00E90D32">
        <w:rPr>
          <w:rFonts w:ascii="Times New Roman" w:hAnsi="Times New Roman"/>
        </w:rPr>
        <w:t>scheduled</w:t>
      </w:r>
      <w:r w:rsidR="00AA458E">
        <w:rPr>
          <w:rFonts w:ascii="Times New Roman" w:hAnsi="Times New Roman"/>
        </w:rPr>
        <w:t xml:space="preserve"> endodontic therapy</w:t>
      </w:r>
      <w:r w:rsidR="00E90D32">
        <w:rPr>
          <w:rFonts w:ascii="Times New Roman" w:hAnsi="Times New Roman"/>
        </w:rPr>
        <w:t xml:space="preserve"> on the same tooth</w:t>
      </w:r>
      <w:r w:rsidR="00AA458E">
        <w:rPr>
          <w:rFonts w:ascii="Times New Roman" w:hAnsi="Times New Roman"/>
        </w:rPr>
        <w:t>.</w:t>
      </w:r>
    </w:p>
    <w:p w14:paraId="111A5E65" w14:textId="3BA407C8" w:rsidR="00DE4D1A" w:rsidRDefault="00DE4D1A" w:rsidP="00BB1AE5">
      <w:pPr>
        <w:pStyle w:val="Header"/>
        <w:tabs>
          <w:tab w:val="clear" w:pos="4680"/>
          <w:tab w:val="clear" w:pos="9360"/>
        </w:tabs>
        <w:ind w:left="2160" w:hanging="360"/>
        <w:rPr>
          <w:rFonts w:ascii="Times New Roman" w:hAnsi="Times New Roman"/>
        </w:rPr>
      </w:pPr>
    </w:p>
    <w:p w14:paraId="1ECB5B40" w14:textId="51EA858B" w:rsidR="00DE4D1A" w:rsidRDefault="00DE4D1A" w:rsidP="00BB1AE5">
      <w:pPr>
        <w:pStyle w:val="Header"/>
        <w:tabs>
          <w:tab w:val="clear" w:pos="4680"/>
          <w:tab w:val="clear" w:pos="9360"/>
        </w:tabs>
        <w:ind w:left="2160" w:hanging="360"/>
        <w:rPr>
          <w:rFonts w:ascii="Times New Roman" w:hAnsi="Times New Roman"/>
        </w:rPr>
      </w:pPr>
      <w:r>
        <w:rPr>
          <w:rFonts w:ascii="Times New Roman" w:hAnsi="Times New Roman"/>
        </w:rPr>
        <w:t>D.</w:t>
      </w:r>
      <w:r>
        <w:rPr>
          <w:rFonts w:ascii="Times New Roman" w:hAnsi="Times New Roman"/>
        </w:rPr>
        <w:tab/>
      </w:r>
      <w:r w:rsidR="0050602D">
        <w:rPr>
          <w:rFonts w:ascii="Times New Roman" w:hAnsi="Times New Roman"/>
          <w:b/>
          <w:bCs/>
        </w:rPr>
        <w:t xml:space="preserve">Pulpal therapy </w:t>
      </w:r>
      <w:r w:rsidR="0050602D">
        <w:rPr>
          <w:rFonts w:ascii="Times New Roman" w:hAnsi="Times New Roman"/>
        </w:rPr>
        <w:t xml:space="preserve">is covered once per </w:t>
      </w:r>
      <w:r w:rsidR="005D5846">
        <w:rPr>
          <w:rFonts w:ascii="Times New Roman" w:hAnsi="Times New Roman"/>
        </w:rPr>
        <w:t xml:space="preserve">primary </w:t>
      </w:r>
      <w:r w:rsidR="0050602D">
        <w:rPr>
          <w:rFonts w:ascii="Times New Roman" w:hAnsi="Times New Roman"/>
        </w:rPr>
        <w:t>tooth per lifetime</w:t>
      </w:r>
      <w:r w:rsidR="00C22848">
        <w:rPr>
          <w:rFonts w:ascii="Times New Roman" w:hAnsi="Times New Roman"/>
        </w:rPr>
        <w:t xml:space="preserve"> when all pulpal </w:t>
      </w:r>
      <w:r w:rsidR="001E1153">
        <w:rPr>
          <w:rFonts w:ascii="Times New Roman" w:hAnsi="Times New Roman"/>
        </w:rPr>
        <w:t xml:space="preserve">tissue is removed and </w:t>
      </w:r>
      <w:r w:rsidR="00596731">
        <w:rPr>
          <w:rFonts w:ascii="Times New Roman" w:hAnsi="Times New Roman"/>
        </w:rPr>
        <w:t>resorbable</w:t>
      </w:r>
      <w:r w:rsidR="00F835A0">
        <w:rPr>
          <w:rFonts w:ascii="Times New Roman" w:hAnsi="Times New Roman"/>
        </w:rPr>
        <w:t xml:space="preserve"> </w:t>
      </w:r>
      <w:r w:rsidR="002B0363">
        <w:rPr>
          <w:rFonts w:ascii="Times New Roman" w:hAnsi="Times New Roman"/>
        </w:rPr>
        <w:t>filling material is placed</w:t>
      </w:r>
      <w:r w:rsidR="003B0D3A">
        <w:rPr>
          <w:rFonts w:ascii="Times New Roman" w:hAnsi="Times New Roman"/>
        </w:rPr>
        <w:t>. Pulpal therapy</w:t>
      </w:r>
      <w:r w:rsidR="00A621CC">
        <w:rPr>
          <w:rFonts w:ascii="Times New Roman" w:hAnsi="Times New Roman"/>
        </w:rPr>
        <w:t xml:space="preserve"> is not reimbursable on the same service date </w:t>
      </w:r>
      <w:r w:rsidR="006B448C">
        <w:rPr>
          <w:rFonts w:ascii="Times New Roman" w:hAnsi="Times New Roman"/>
        </w:rPr>
        <w:t xml:space="preserve">as </w:t>
      </w:r>
      <w:r w:rsidR="00E84959">
        <w:rPr>
          <w:rFonts w:ascii="Times New Roman" w:hAnsi="Times New Roman"/>
        </w:rPr>
        <w:t xml:space="preserve">a pulpotomy or </w:t>
      </w:r>
      <w:r w:rsidR="005F0E8E">
        <w:rPr>
          <w:rFonts w:ascii="Times New Roman" w:hAnsi="Times New Roman"/>
        </w:rPr>
        <w:t xml:space="preserve">endodontic therapy </w:t>
      </w:r>
      <w:r w:rsidR="00037F7D">
        <w:rPr>
          <w:rFonts w:ascii="Times New Roman" w:hAnsi="Times New Roman"/>
        </w:rPr>
        <w:t>for the same tooth.</w:t>
      </w:r>
    </w:p>
    <w:p w14:paraId="36C6E821" w14:textId="77777777" w:rsidR="00B10164" w:rsidRPr="0050602D" w:rsidRDefault="00B10164" w:rsidP="00120928">
      <w:pPr>
        <w:pStyle w:val="Header"/>
        <w:tabs>
          <w:tab w:val="clear" w:pos="4680"/>
          <w:tab w:val="clear" w:pos="9360"/>
        </w:tabs>
        <w:ind w:left="2160" w:hanging="360"/>
        <w:rPr>
          <w:rFonts w:ascii="Times New Roman" w:hAnsi="Times New Roman"/>
        </w:rPr>
      </w:pPr>
    </w:p>
    <w:p w14:paraId="28F67DF6" w14:textId="408EEC04" w:rsidR="00E80F88" w:rsidRDefault="003A64A6" w:rsidP="003A64A6">
      <w:pPr>
        <w:ind w:left="2160" w:right="-36" w:hanging="360"/>
        <w:rPr>
          <w:rFonts w:ascii="Times New Roman" w:hAnsi="Times New Roman"/>
          <w:bCs/>
        </w:rPr>
      </w:pPr>
      <w:r>
        <w:rPr>
          <w:rFonts w:ascii="Times New Roman" w:hAnsi="Times New Roman"/>
        </w:rPr>
        <w:t>E</w:t>
      </w:r>
      <w:r w:rsidR="00E80F88" w:rsidRPr="00CF5F92">
        <w:rPr>
          <w:rFonts w:ascii="Times New Roman" w:hAnsi="Times New Roman"/>
        </w:rPr>
        <w:t>.</w:t>
      </w:r>
      <w:r w:rsidR="00E80F88" w:rsidRPr="00CF5F92">
        <w:rPr>
          <w:rFonts w:ascii="Times New Roman" w:hAnsi="Times New Roman"/>
        </w:rPr>
        <w:tab/>
      </w:r>
      <w:r w:rsidR="007D569C">
        <w:rPr>
          <w:rFonts w:ascii="Times New Roman" w:hAnsi="Times New Roman"/>
          <w:b/>
        </w:rPr>
        <w:t>Endodontic</w:t>
      </w:r>
      <w:r w:rsidR="005E0DA4">
        <w:rPr>
          <w:rFonts w:ascii="Times New Roman" w:hAnsi="Times New Roman"/>
          <w:b/>
        </w:rPr>
        <w:t xml:space="preserve"> therapy</w:t>
      </w:r>
      <w:r w:rsidR="00E0124B">
        <w:rPr>
          <w:rFonts w:ascii="Times New Roman" w:hAnsi="Times New Roman"/>
          <w:bCs/>
        </w:rPr>
        <w:t xml:space="preserve"> is covered </w:t>
      </w:r>
      <w:r w:rsidR="00562E67">
        <w:rPr>
          <w:rFonts w:ascii="Times New Roman" w:hAnsi="Times New Roman"/>
          <w:bCs/>
        </w:rPr>
        <w:t>once per</w:t>
      </w:r>
      <w:r w:rsidR="003D7BE8">
        <w:rPr>
          <w:rFonts w:ascii="Times New Roman" w:hAnsi="Times New Roman"/>
          <w:bCs/>
        </w:rPr>
        <w:t xml:space="preserve"> permanent</w:t>
      </w:r>
      <w:r w:rsidR="00562E67">
        <w:rPr>
          <w:rFonts w:ascii="Times New Roman" w:hAnsi="Times New Roman"/>
          <w:bCs/>
        </w:rPr>
        <w:t xml:space="preserve"> tooth per lifetime</w:t>
      </w:r>
      <w:r w:rsidR="002849E3">
        <w:rPr>
          <w:rFonts w:ascii="Times New Roman" w:hAnsi="Times New Roman"/>
          <w:bCs/>
        </w:rPr>
        <w:t xml:space="preserve"> when there is a favorable prognosis for the remaining dentition</w:t>
      </w:r>
      <w:r w:rsidR="00562E67">
        <w:rPr>
          <w:rFonts w:ascii="Times New Roman" w:hAnsi="Times New Roman"/>
          <w:bCs/>
        </w:rPr>
        <w:t xml:space="preserve">. </w:t>
      </w:r>
      <w:r w:rsidR="00BC0624">
        <w:rPr>
          <w:rFonts w:ascii="Times New Roman" w:hAnsi="Times New Roman"/>
          <w:bCs/>
        </w:rPr>
        <w:t xml:space="preserve">Reimbursement for endodontic therapy includes </w:t>
      </w:r>
      <w:r w:rsidR="008955A6">
        <w:rPr>
          <w:rFonts w:ascii="Times New Roman" w:hAnsi="Times New Roman"/>
          <w:bCs/>
        </w:rPr>
        <w:t xml:space="preserve">pulpectomy and </w:t>
      </w:r>
      <w:r w:rsidR="00BC0624">
        <w:rPr>
          <w:rFonts w:ascii="Times New Roman" w:hAnsi="Times New Roman"/>
          <w:bCs/>
        </w:rPr>
        <w:t xml:space="preserve">all appointments </w:t>
      </w:r>
      <w:r w:rsidR="00BD480E">
        <w:rPr>
          <w:rFonts w:ascii="Times New Roman" w:hAnsi="Times New Roman"/>
          <w:bCs/>
        </w:rPr>
        <w:t xml:space="preserve">and </w:t>
      </w:r>
      <w:r w:rsidR="001F406C">
        <w:rPr>
          <w:rFonts w:ascii="Times New Roman" w:hAnsi="Times New Roman"/>
          <w:bCs/>
        </w:rPr>
        <w:t xml:space="preserve">intra-operative </w:t>
      </w:r>
      <w:r w:rsidR="00BD480E">
        <w:rPr>
          <w:rFonts w:ascii="Times New Roman" w:hAnsi="Times New Roman"/>
          <w:bCs/>
        </w:rPr>
        <w:t xml:space="preserve">radiographs </w:t>
      </w:r>
      <w:r w:rsidR="00BC0624">
        <w:rPr>
          <w:rFonts w:ascii="Times New Roman" w:hAnsi="Times New Roman"/>
          <w:bCs/>
        </w:rPr>
        <w:t>necessary to complete treatment</w:t>
      </w:r>
      <w:r w:rsidR="00BD480E">
        <w:rPr>
          <w:rFonts w:ascii="Times New Roman" w:hAnsi="Times New Roman"/>
          <w:bCs/>
        </w:rPr>
        <w:t>.</w:t>
      </w:r>
      <w:r w:rsidR="00A02288">
        <w:rPr>
          <w:rFonts w:ascii="Times New Roman" w:hAnsi="Times New Roman"/>
          <w:bCs/>
        </w:rPr>
        <w:t xml:space="preserve"> </w:t>
      </w:r>
      <w:r w:rsidR="004367AA">
        <w:rPr>
          <w:rFonts w:ascii="Times New Roman" w:hAnsi="Times New Roman"/>
          <w:bCs/>
        </w:rPr>
        <w:t xml:space="preserve">Reimbursement for endodontic therapy does not include diagnostic </w:t>
      </w:r>
      <w:r w:rsidR="0037152C">
        <w:rPr>
          <w:rFonts w:ascii="Times New Roman" w:hAnsi="Times New Roman"/>
          <w:bCs/>
        </w:rPr>
        <w:t xml:space="preserve">evaluation and </w:t>
      </w:r>
      <w:r w:rsidR="00992806">
        <w:rPr>
          <w:rFonts w:ascii="Times New Roman" w:hAnsi="Times New Roman"/>
          <w:bCs/>
        </w:rPr>
        <w:t xml:space="preserve">other necessary radiographs. </w:t>
      </w:r>
      <w:r w:rsidR="00A02288">
        <w:rPr>
          <w:rFonts w:ascii="Times New Roman" w:hAnsi="Times New Roman"/>
          <w:bCs/>
        </w:rPr>
        <w:t>The closure of an endodontic access hole is reported as a separate procedure.</w:t>
      </w:r>
      <w:r w:rsidR="004A4D6A">
        <w:rPr>
          <w:rFonts w:ascii="Times New Roman" w:hAnsi="Times New Roman"/>
          <w:bCs/>
        </w:rPr>
        <w:t xml:space="preserve"> Endodontic therapy is not covered </w:t>
      </w:r>
      <w:r w:rsidR="00F722BB">
        <w:rPr>
          <w:rFonts w:ascii="Times New Roman" w:hAnsi="Times New Roman"/>
          <w:bCs/>
        </w:rPr>
        <w:t xml:space="preserve">on a tooth that has received </w:t>
      </w:r>
      <w:r w:rsidR="00ED0802">
        <w:rPr>
          <w:rFonts w:ascii="Times New Roman" w:hAnsi="Times New Roman"/>
          <w:bCs/>
        </w:rPr>
        <w:t xml:space="preserve">a pulpotomy in the </w:t>
      </w:r>
      <w:r w:rsidR="00716647">
        <w:rPr>
          <w:rFonts w:ascii="Times New Roman" w:hAnsi="Times New Roman"/>
          <w:bCs/>
        </w:rPr>
        <w:t>last six (6) months.</w:t>
      </w:r>
    </w:p>
    <w:p w14:paraId="00E2EBA3" w14:textId="042354C0" w:rsidR="009428F9" w:rsidRDefault="009428F9">
      <w:pPr>
        <w:rPr>
          <w:rFonts w:ascii="Times New Roman" w:hAnsi="Times New Roman"/>
          <w:bCs/>
        </w:rPr>
      </w:pPr>
      <w:r>
        <w:rPr>
          <w:rFonts w:ascii="Times New Roman" w:hAnsi="Times New Roman"/>
          <w:bCs/>
        </w:rPr>
        <w:br w:type="page"/>
      </w:r>
    </w:p>
    <w:p w14:paraId="01B85BCB" w14:textId="77777777" w:rsidR="009428F9" w:rsidRPr="00084828" w:rsidRDefault="009428F9" w:rsidP="009428F9">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18A61DD1" w14:textId="77777777" w:rsidR="009428F9" w:rsidRPr="00084828" w:rsidRDefault="009428F9" w:rsidP="009428F9">
      <w:pPr>
        <w:pStyle w:val="ListParagraph"/>
        <w:ind w:left="0"/>
        <w:rPr>
          <w:rFonts w:ascii="Times New Roman" w:hAnsi="Times New Roman"/>
          <w:b/>
        </w:rPr>
      </w:pPr>
    </w:p>
    <w:p w14:paraId="5B70D4F6" w14:textId="77777777" w:rsidR="009C0CEE" w:rsidRDefault="00130480" w:rsidP="00120928">
      <w:pPr>
        <w:ind w:left="2160" w:right="-36"/>
        <w:rPr>
          <w:rFonts w:ascii="Times New Roman" w:hAnsi="Times New Roman"/>
          <w:bCs/>
        </w:rPr>
      </w:pPr>
      <w:r>
        <w:rPr>
          <w:rFonts w:ascii="Times New Roman" w:hAnsi="Times New Roman"/>
          <w:bCs/>
        </w:rPr>
        <w:t>Retreatment of previous endodontic therapy is covered once per permanent tooth per lifetime</w:t>
      </w:r>
      <w:r w:rsidR="00347309">
        <w:rPr>
          <w:rFonts w:ascii="Times New Roman" w:hAnsi="Times New Roman"/>
          <w:bCs/>
        </w:rPr>
        <w:t xml:space="preserve"> but is not reimbursable to the provider</w:t>
      </w:r>
      <w:r w:rsidR="0040399B">
        <w:rPr>
          <w:rFonts w:ascii="Times New Roman" w:hAnsi="Times New Roman"/>
          <w:bCs/>
        </w:rPr>
        <w:t xml:space="preserve"> or service location</w:t>
      </w:r>
      <w:r w:rsidR="00347309">
        <w:rPr>
          <w:rFonts w:ascii="Times New Roman" w:hAnsi="Times New Roman"/>
          <w:bCs/>
        </w:rPr>
        <w:t xml:space="preserve"> </w:t>
      </w:r>
      <w:r w:rsidR="0040399B">
        <w:rPr>
          <w:rFonts w:ascii="Times New Roman" w:hAnsi="Times New Roman"/>
          <w:bCs/>
        </w:rPr>
        <w:t>that</w:t>
      </w:r>
      <w:r w:rsidR="00347309">
        <w:rPr>
          <w:rFonts w:ascii="Times New Roman" w:hAnsi="Times New Roman"/>
          <w:bCs/>
        </w:rPr>
        <w:t xml:space="preserve"> performed the en</w:t>
      </w:r>
      <w:r w:rsidR="00631077">
        <w:rPr>
          <w:rFonts w:ascii="Times New Roman" w:hAnsi="Times New Roman"/>
          <w:bCs/>
        </w:rPr>
        <w:t>dodontic therapy within two</w:t>
      </w:r>
      <w:r w:rsidR="00B62F0F">
        <w:rPr>
          <w:rFonts w:ascii="Times New Roman" w:hAnsi="Times New Roman"/>
          <w:bCs/>
        </w:rPr>
        <w:t xml:space="preserve"> (2)</w:t>
      </w:r>
      <w:r w:rsidR="00631077">
        <w:rPr>
          <w:rFonts w:ascii="Times New Roman" w:hAnsi="Times New Roman"/>
          <w:bCs/>
        </w:rPr>
        <w:t xml:space="preserve"> years of </w:t>
      </w:r>
      <w:r w:rsidR="00C43364">
        <w:rPr>
          <w:rFonts w:ascii="Times New Roman" w:hAnsi="Times New Roman"/>
          <w:bCs/>
        </w:rPr>
        <w:t xml:space="preserve">the </w:t>
      </w:r>
      <w:r w:rsidR="00631077">
        <w:rPr>
          <w:rFonts w:ascii="Times New Roman" w:hAnsi="Times New Roman"/>
          <w:bCs/>
        </w:rPr>
        <w:t>original service</w:t>
      </w:r>
      <w:r w:rsidR="0040399B">
        <w:rPr>
          <w:rFonts w:ascii="Times New Roman" w:hAnsi="Times New Roman"/>
          <w:bCs/>
        </w:rPr>
        <w:t xml:space="preserve"> date</w:t>
      </w:r>
      <w:r w:rsidR="00631077">
        <w:rPr>
          <w:rFonts w:ascii="Times New Roman" w:hAnsi="Times New Roman"/>
          <w:bCs/>
        </w:rPr>
        <w:t>.</w:t>
      </w:r>
    </w:p>
    <w:p w14:paraId="0C001E71" w14:textId="5E040641" w:rsidR="00CD7E74" w:rsidRPr="00CF5F92" w:rsidRDefault="00CD7E74" w:rsidP="00CD7E74">
      <w:pPr>
        <w:rPr>
          <w:rFonts w:ascii="Times New Roman" w:hAnsi="Times New Roman"/>
          <w:b/>
        </w:rPr>
      </w:pPr>
    </w:p>
    <w:p w14:paraId="23A1D852" w14:textId="77777777" w:rsidR="009C0CEE" w:rsidRDefault="00A6624B" w:rsidP="007D1727">
      <w:pPr>
        <w:ind w:left="2160" w:right="-36" w:hanging="360"/>
        <w:rPr>
          <w:rFonts w:ascii="Times New Roman" w:hAnsi="Times New Roman"/>
        </w:rPr>
      </w:pPr>
      <w:r>
        <w:rPr>
          <w:rFonts w:ascii="Times New Roman" w:hAnsi="Times New Roman"/>
        </w:rPr>
        <w:t>F</w:t>
      </w:r>
      <w:r w:rsidR="00E80F88" w:rsidRPr="00A81263">
        <w:rPr>
          <w:rFonts w:ascii="Times New Roman" w:hAnsi="Times New Roman"/>
        </w:rPr>
        <w:t>.</w:t>
      </w:r>
      <w:r w:rsidR="00E80F88">
        <w:tab/>
      </w:r>
      <w:r w:rsidR="00E80F88" w:rsidRPr="00A81263">
        <w:rPr>
          <w:rFonts w:ascii="Times New Roman" w:hAnsi="Times New Roman"/>
          <w:b/>
        </w:rPr>
        <w:t>Apexification</w:t>
      </w:r>
      <w:r w:rsidR="003456BA">
        <w:rPr>
          <w:rFonts w:ascii="Times New Roman" w:hAnsi="Times New Roman"/>
          <w:b/>
        </w:rPr>
        <w:t>/Re</w:t>
      </w:r>
      <w:r w:rsidR="00812FF1">
        <w:rPr>
          <w:rFonts w:ascii="Times New Roman" w:hAnsi="Times New Roman"/>
          <w:b/>
        </w:rPr>
        <w:t>calcification</w:t>
      </w:r>
      <w:r w:rsidR="007F35F5">
        <w:rPr>
          <w:rFonts w:ascii="Times New Roman" w:hAnsi="Times New Roman"/>
          <w:b/>
        </w:rPr>
        <w:t>.</w:t>
      </w:r>
      <w:r w:rsidR="007F35F5">
        <w:rPr>
          <w:rFonts w:ascii="Times New Roman" w:hAnsi="Times New Roman"/>
          <w:bCs/>
        </w:rPr>
        <w:t xml:space="preserve"> The </w:t>
      </w:r>
      <w:r w:rsidR="00B41714">
        <w:rPr>
          <w:rFonts w:ascii="Times New Roman" w:hAnsi="Times New Roman"/>
          <w:bCs/>
        </w:rPr>
        <w:t xml:space="preserve">initial visit, </w:t>
      </w:r>
      <w:r w:rsidR="00A3455D">
        <w:rPr>
          <w:rFonts w:ascii="Times New Roman" w:hAnsi="Times New Roman"/>
          <w:bCs/>
        </w:rPr>
        <w:t>interim medication replacement</w:t>
      </w:r>
      <w:r w:rsidR="009E219E">
        <w:rPr>
          <w:rFonts w:ascii="Times New Roman" w:hAnsi="Times New Roman"/>
          <w:bCs/>
        </w:rPr>
        <w:t xml:space="preserve">, and final visit for </w:t>
      </w:r>
      <w:r w:rsidR="007F35F5">
        <w:rPr>
          <w:rFonts w:ascii="Times New Roman" w:hAnsi="Times New Roman"/>
          <w:bCs/>
        </w:rPr>
        <w:t>apexification/recalcification</w:t>
      </w:r>
      <w:r w:rsidR="004B4795">
        <w:rPr>
          <w:rFonts w:ascii="Times New Roman" w:hAnsi="Times New Roman"/>
        </w:rPr>
        <w:t xml:space="preserve"> are</w:t>
      </w:r>
      <w:r w:rsidR="005358EB">
        <w:rPr>
          <w:rFonts w:ascii="Times New Roman" w:hAnsi="Times New Roman"/>
        </w:rPr>
        <w:t xml:space="preserve"> </w:t>
      </w:r>
      <w:r w:rsidR="004B4795">
        <w:rPr>
          <w:rFonts w:ascii="Times New Roman" w:hAnsi="Times New Roman"/>
        </w:rPr>
        <w:t xml:space="preserve">each </w:t>
      </w:r>
      <w:r w:rsidR="005358EB">
        <w:rPr>
          <w:rFonts w:ascii="Times New Roman" w:hAnsi="Times New Roman"/>
        </w:rPr>
        <w:t xml:space="preserve">covered </w:t>
      </w:r>
      <w:r w:rsidR="003C07C4">
        <w:rPr>
          <w:rFonts w:ascii="Times New Roman" w:hAnsi="Times New Roman"/>
        </w:rPr>
        <w:t xml:space="preserve">once per </w:t>
      </w:r>
      <w:r w:rsidR="002632D7">
        <w:rPr>
          <w:rFonts w:ascii="Times New Roman" w:hAnsi="Times New Roman"/>
        </w:rPr>
        <w:t xml:space="preserve">permanent </w:t>
      </w:r>
      <w:r w:rsidR="003C07C4">
        <w:rPr>
          <w:rFonts w:ascii="Times New Roman" w:hAnsi="Times New Roman"/>
        </w:rPr>
        <w:t>tooth per lifetime</w:t>
      </w:r>
      <w:r w:rsidR="004B4795">
        <w:rPr>
          <w:rFonts w:ascii="Times New Roman" w:hAnsi="Times New Roman"/>
        </w:rPr>
        <w:t xml:space="preserve"> for members under </w:t>
      </w:r>
      <w:r w:rsidR="00730933">
        <w:rPr>
          <w:rFonts w:ascii="Times New Roman" w:hAnsi="Times New Roman"/>
        </w:rPr>
        <w:t>twenty-one</w:t>
      </w:r>
      <w:r w:rsidR="004B4795">
        <w:rPr>
          <w:rFonts w:ascii="Times New Roman" w:hAnsi="Times New Roman"/>
        </w:rPr>
        <w:t xml:space="preserve"> </w:t>
      </w:r>
      <w:r w:rsidR="00730933">
        <w:rPr>
          <w:rFonts w:ascii="Times New Roman" w:hAnsi="Times New Roman"/>
        </w:rPr>
        <w:t>(</w:t>
      </w:r>
      <w:r w:rsidR="004B4795">
        <w:rPr>
          <w:rFonts w:ascii="Times New Roman" w:hAnsi="Times New Roman"/>
        </w:rPr>
        <w:t>21</w:t>
      </w:r>
      <w:r w:rsidR="00730933">
        <w:rPr>
          <w:rFonts w:ascii="Times New Roman" w:hAnsi="Times New Roman"/>
        </w:rPr>
        <w:t>)</w:t>
      </w:r>
      <w:r w:rsidR="003C07C4">
        <w:rPr>
          <w:rFonts w:ascii="Times New Roman" w:hAnsi="Times New Roman"/>
        </w:rPr>
        <w:t>.</w:t>
      </w:r>
    </w:p>
    <w:p w14:paraId="6E8BFD02" w14:textId="12A6CA0C" w:rsidR="00E80F88" w:rsidRPr="00CF5F92" w:rsidRDefault="00E80F88" w:rsidP="007D1727">
      <w:pPr>
        <w:ind w:left="2160" w:hanging="360"/>
        <w:rPr>
          <w:rFonts w:ascii="Times New Roman" w:hAnsi="Times New Roman"/>
        </w:rPr>
      </w:pPr>
    </w:p>
    <w:p w14:paraId="4E8759A9" w14:textId="1B5E0BC5" w:rsidR="00E80F88" w:rsidRDefault="00A6624B" w:rsidP="00565345">
      <w:pPr>
        <w:pStyle w:val="Header"/>
        <w:tabs>
          <w:tab w:val="clear" w:pos="4680"/>
          <w:tab w:val="clear" w:pos="9360"/>
        </w:tabs>
        <w:ind w:left="2160" w:hanging="360"/>
        <w:rPr>
          <w:rFonts w:ascii="Times New Roman" w:hAnsi="Times New Roman"/>
        </w:rPr>
      </w:pPr>
      <w:r>
        <w:rPr>
          <w:rFonts w:ascii="Times New Roman" w:hAnsi="Times New Roman"/>
        </w:rPr>
        <w:t>G</w:t>
      </w:r>
      <w:r w:rsidR="00E80F88" w:rsidRPr="00CF5F92">
        <w:rPr>
          <w:rFonts w:ascii="Times New Roman" w:hAnsi="Times New Roman"/>
        </w:rPr>
        <w:t>.</w:t>
      </w:r>
      <w:r w:rsidR="00E80F88" w:rsidRPr="00CF5F92">
        <w:rPr>
          <w:rFonts w:ascii="Times New Roman" w:hAnsi="Times New Roman"/>
        </w:rPr>
        <w:tab/>
      </w:r>
      <w:r w:rsidR="00E80F88" w:rsidRPr="00CF5F92">
        <w:rPr>
          <w:rFonts w:ascii="Times New Roman" w:hAnsi="Times New Roman"/>
          <w:b/>
        </w:rPr>
        <w:t>Apicoectomy</w:t>
      </w:r>
      <w:r w:rsidR="00E80F88" w:rsidRPr="00CF5F92">
        <w:rPr>
          <w:rFonts w:ascii="Times New Roman" w:hAnsi="Times New Roman"/>
        </w:rPr>
        <w:t xml:space="preserve"> </w:t>
      </w:r>
      <w:r w:rsidR="007F159B">
        <w:rPr>
          <w:rFonts w:ascii="Times New Roman" w:hAnsi="Times New Roman"/>
        </w:rPr>
        <w:t xml:space="preserve">is covered once per </w:t>
      </w:r>
      <w:r w:rsidR="007F159B" w:rsidRPr="00DD1466">
        <w:rPr>
          <w:rFonts w:ascii="Times New Roman" w:hAnsi="Times New Roman"/>
        </w:rPr>
        <w:t>permanent</w:t>
      </w:r>
      <w:r w:rsidR="007F159B">
        <w:rPr>
          <w:rFonts w:ascii="Times New Roman" w:hAnsi="Times New Roman"/>
        </w:rPr>
        <w:t xml:space="preserve"> tooth per lifetime</w:t>
      </w:r>
      <w:r w:rsidR="001A73F5">
        <w:rPr>
          <w:rFonts w:ascii="Times New Roman" w:hAnsi="Times New Roman"/>
        </w:rPr>
        <w:t xml:space="preserve"> when </w:t>
      </w:r>
      <w:r w:rsidR="00E84C50">
        <w:rPr>
          <w:rFonts w:ascii="Times New Roman" w:hAnsi="Times New Roman"/>
        </w:rPr>
        <w:t xml:space="preserve">it is impossible to do conventional endodontic therapy because the canal(s) cannot be </w:t>
      </w:r>
      <w:proofErr w:type="gramStart"/>
      <w:r w:rsidR="00E84C50">
        <w:rPr>
          <w:rFonts w:ascii="Times New Roman" w:hAnsi="Times New Roman"/>
        </w:rPr>
        <w:t>negotiated</w:t>
      </w:r>
      <w:proofErr w:type="gramEnd"/>
      <w:r w:rsidR="00E84C50">
        <w:rPr>
          <w:rFonts w:ascii="Times New Roman" w:hAnsi="Times New Roman"/>
        </w:rPr>
        <w:t xml:space="preserve"> or </w:t>
      </w:r>
      <w:r w:rsidR="00100208">
        <w:rPr>
          <w:rFonts w:ascii="Times New Roman" w:hAnsi="Times New Roman"/>
        </w:rPr>
        <w:t>endodontic therapy was unsuccessful.</w:t>
      </w:r>
    </w:p>
    <w:p w14:paraId="5A7C7200" w14:textId="77777777" w:rsidR="00565345" w:rsidRPr="00CF5F92" w:rsidRDefault="00565345" w:rsidP="007D1727">
      <w:pPr>
        <w:pStyle w:val="Header"/>
        <w:tabs>
          <w:tab w:val="clear" w:pos="4680"/>
          <w:tab w:val="clear" w:pos="9360"/>
        </w:tabs>
        <w:rPr>
          <w:rFonts w:ascii="Times New Roman" w:hAnsi="Times New Roman"/>
        </w:rPr>
      </w:pPr>
    </w:p>
    <w:p w14:paraId="4B6553C8" w14:textId="77777777" w:rsidR="009C0CEE" w:rsidRDefault="00E80F88" w:rsidP="00A87C7D">
      <w:pPr>
        <w:tabs>
          <w:tab w:val="left" w:pos="720"/>
          <w:tab w:val="left" w:pos="1800"/>
          <w:tab w:val="left" w:pos="2520"/>
          <w:tab w:val="left" w:pos="3240"/>
          <w:tab w:val="left" w:pos="3960"/>
          <w:tab w:val="left" w:pos="4680"/>
        </w:tabs>
        <w:ind w:left="1800" w:right="-36" w:hanging="1080"/>
        <w:rPr>
          <w:rFonts w:ascii="Times New Roman" w:hAnsi="Times New Roman"/>
        </w:rPr>
      </w:pPr>
      <w:r w:rsidRPr="00CF5F92">
        <w:rPr>
          <w:rFonts w:ascii="Times New Roman" w:hAnsi="Times New Roman"/>
        </w:rPr>
        <w:t>25.03-5</w:t>
      </w:r>
      <w:r w:rsidRPr="00CF5F92">
        <w:rPr>
          <w:rFonts w:ascii="Times New Roman" w:hAnsi="Times New Roman"/>
        </w:rPr>
        <w:tab/>
      </w:r>
      <w:r w:rsidRPr="00CF5F92">
        <w:rPr>
          <w:rFonts w:ascii="Times New Roman" w:hAnsi="Times New Roman"/>
          <w:b/>
        </w:rPr>
        <w:t>Periodontic</w:t>
      </w:r>
      <w:r w:rsidR="00806C01">
        <w:rPr>
          <w:rFonts w:ascii="Times New Roman" w:hAnsi="Times New Roman"/>
          <w:b/>
        </w:rPr>
        <w:t xml:space="preserve"> </w:t>
      </w:r>
      <w:r w:rsidR="003A0E32">
        <w:rPr>
          <w:rFonts w:ascii="Times New Roman" w:hAnsi="Times New Roman"/>
          <w:b/>
        </w:rPr>
        <w:t>S</w:t>
      </w:r>
      <w:r w:rsidR="00806C01">
        <w:rPr>
          <w:rFonts w:ascii="Times New Roman" w:hAnsi="Times New Roman"/>
          <w:b/>
        </w:rPr>
        <w:t>ervices</w:t>
      </w:r>
    </w:p>
    <w:p w14:paraId="1D79B688" w14:textId="12F490D7" w:rsidR="00E80F88" w:rsidRPr="00CF5F92" w:rsidRDefault="00E80F88" w:rsidP="007D1727">
      <w:pPr>
        <w:rPr>
          <w:rFonts w:ascii="Times New Roman" w:hAnsi="Times New Roman"/>
        </w:rPr>
      </w:pPr>
    </w:p>
    <w:p w14:paraId="18683457" w14:textId="5F6EAC85" w:rsidR="005F54A1" w:rsidRPr="00397B89" w:rsidRDefault="001A18FA" w:rsidP="001B6DD3">
      <w:pPr>
        <w:numPr>
          <w:ilvl w:val="0"/>
          <w:numId w:val="4"/>
        </w:numPr>
        <w:ind w:right="-36"/>
        <w:rPr>
          <w:rFonts w:ascii="Times New Roman" w:hAnsi="Times New Roman"/>
        </w:rPr>
      </w:pPr>
      <w:r>
        <w:rPr>
          <w:rFonts w:ascii="Times New Roman" w:hAnsi="Times New Roman"/>
          <w:b/>
          <w:bCs/>
        </w:rPr>
        <w:t>Gingivectomy</w:t>
      </w:r>
      <w:r w:rsidR="00E4611D">
        <w:rPr>
          <w:rFonts w:ascii="Times New Roman" w:hAnsi="Times New Roman"/>
          <w:b/>
          <w:bCs/>
        </w:rPr>
        <w:t xml:space="preserve"> or </w:t>
      </w:r>
      <w:proofErr w:type="spellStart"/>
      <w:r w:rsidR="00E4611D">
        <w:rPr>
          <w:rFonts w:ascii="Times New Roman" w:hAnsi="Times New Roman"/>
          <w:b/>
          <w:bCs/>
        </w:rPr>
        <w:t>Gingivoplasty</w:t>
      </w:r>
      <w:proofErr w:type="spellEnd"/>
      <w:r w:rsidR="00E4611D">
        <w:rPr>
          <w:rFonts w:ascii="Times New Roman" w:hAnsi="Times New Roman"/>
          <w:b/>
          <w:bCs/>
        </w:rPr>
        <w:t>, gingival flap procedure, and osse</w:t>
      </w:r>
      <w:r w:rsidR="00D238EB">
        <w:rPr>
          <w:rFonts w:ascii="Times New Roman" w:hAnsi="Times New Roman"/>
          <w:b/>
          <w:bCs/>
        </w:rPr>
        <w:t>ous surgery</w:t>
      </w:r>
      <w:r w:rsidR="00D238EB">
        <w:rPr>
          <w:rFonts w:ascii="Times New Roman" w:hAnsi="Times New Roman"/>
        </w:rPr>
        <w:t xml:space="preserve"> require PA and have a combined limit of </w:t>
      </w:r>
      <w:r w:rsidR="00A236D0">
        <w:rPr>
          <w:rFonts w:ascii="Times New Roman" w:hAnsi="Times New Roman"/>
        </w:rPr>
        <w:t xml:space="preserve">once per quadrant per three </w:t>
      </w:r>
      <w:r w:rsidR="00B14433">
        <w:rPr>
          <w:rFonts w:ascii="Times New Roman" w:hAnsi="Times New Roman"/>
        </w:rPr>
        <w:t xml:space="preserve">(3) </w:t>
      </w:r>
      <w:r w:rsidR="00A236D0">
        <w:rPr>
          <w:rFonts w:ascii="Times New Roman" w:hAnsi="Times New Roman"/>
        </w:rPr>
        <w:t>years</w:t>
      </w:r>
      <w:r w:rsidR="00193F8F">
        <w:rPr>
          <w:rFonts w:ascii="Times New Roman" w:hAnsi="Times New Roman"/>
        </w:rPr>
        <w:t xml:space="preserve">. </w:t>
      </w:r>
      <w:r w:rsidR="00720B23">
        <w:rPr>
          <w:rFonts w:ascii="Times New Roman" w:hAnsi="Times New Roman"/>
        </w:rPr>
        <w:t xml:space="preserve">Gingivectomy is not covered for cosmetic or </w:t>
      </w:r>
      <w:r w:rsidR="00B9760E">
        <w:rPr>
          <w:rFonts w:ascii="Times New Roman" w:hAnsi="Times New Roman"/>
        </w:rPr>
        <w:t>esthetic purposes</w:t>
      </w:r>
      <w:r w:rsidR="000B64B0">
        <w:rPr>
          <w:rFonts w:ascii="Times New Roman" w:hAnsi="Times New Roman"/>
        </w:rPr>
        <w:t xml:space="preserve"> and is not allowed if done solel</w:t>
      </w:r>
      <w:r w:rsidR="000562A9">
        <w:rPr>
          <w:rFonts w:ascii="Times New Roman" w:hAnsi="Times New Roman"/>
        </w:rPr>
        <w:t>y to allow access for a restorative procedure.</w:t>
      </w:r>
    </w:p>
    <w:p w14:paraId="6F363F2F" w14:textId="0F22D867" w:rsidR="00FE23D6" w:rsidRDefault="00FE23D6" w:rsidP="005F54A1">
      <w:pPr>
        <w:ind w:left="2160" w:right="-36"/>
        <w:rPr>
          <w:rFonts w:ascii="Times New Roman" w:hAnsi="Times New Roman"/>
        </w:rPr>
      </w:pPr>
    </w:p>
    <w:p w14:paraId="46D4914E" w14:textId="79CD8A3D" w:rsidR="00FE23D6" w:rsidRPr="00F36CE2" w:rsidRDefault="00FE23D6">
      <w:pPr>
        <w:ind w:left="2160" w:right="-36" w:hanging="360"/>
        <w:rPr>
          <w:rFonts w:ascii="Times New Roman" w:hAnsi="Times New Roman"/>
        </w:rPr>
      </w:pPr>
      <w:r>
        <w:rPr>
          <w:rFonts w:ascii="Times New Roman" w:hAnsi="Times New Roman"/>
        </w:rPr>
        <w:t>B.</w:t>
      </w:r>
      <w:r>
        <w:rPr>
          <w:rFonts w:ascii="Times New Roman" w:hAnsi="Times New Roman"/>
        </w:rPr>
        <w:tab/>
      </w:r>
      <w:r w:rsidR="005C5D2A">
        <w:rPr>
          <w:rFonts w:ascii="Times New Roman" w:hAnsi="Times New Roman"/>
          <w:b/>
          <w:bCs/>
        </w:rPr>
        <w:t>Ap</w:t>
      </w:r>
      <w:r w:rsidR="00F36CE2">
        <w:rPr>
          <w:rFonts w:ascii="Times New Roman" w:hAnsi="Times New Roman"/>
          <w:b/>
          <w:bCs/>
        </w:rPr>
        <w:t>ically positioned flap</w:t>
      </w:r>
      <w:r w:rsidR="00F36CE2">
        <w:rPr>
          <w:rFonts w:ascii="Times New Roman" w:hAnsi="Times New Roman"/>
        </w:rPr>
        <w:t xml:space="preserve"> requires PA and is covered once per quadrant, per three years</w:t>
      </w:r>
      <w:r w:rsidR="00FA534D">
        <w:rPr>
          <w:rFonts w:ascii="Times New Roman" w:hAnsi="Times New Roman"/>
        </w:rPr>
        <w:t>.</w:t>
      </w:r>
    </w:p>
    <w:p w14:paraId="5571A574" w14:textId="03E5268A" w:rsidR="00BE0FEA" w:rsidRDefault="00BE0FEA">
      <w:pPr>
        <w:ind w:left="2160" w:right="-36" w:hanging="360"/>
        <w:rPr>
          <w:rFonts w:ascii="Times New Roman" w:hAnsi="Times New Roman"/>
        </w:rPr>
      </w:pPr>
    </w:p>
    <w:p w14:paraId="090435FB" w14:textId="7990C543" w:rsidR="00BE0FEA" w:rsidRDefault="00D85ADD">
      <w:pPr>
        <w:ind w:left="2160" w:right="-36" w:hanging="360"/>
        <w:rPr>
          <w:rFonts w:ascii="Times New Roman" w:hAnsi="Times New Roman"/>
        </w:rPr>
      </w:pPr>
      <w:r>
        <w:rPr>
          <w:rFonts w:ascii="Times New Roman" w:hAnsi="Times New Roman"/>
        </w:rPr>
        <w:t>C</w:t>
      </w:r>
      <w:r w:rsidR="00D11D77">
        <w:rPr>
          <w:rFonts w:ascii="Times New Roman" w:hAnsi="Times New Roman"/>
        </w:rPr>
        <w:t>.</w:t>
      </w:r>
      <w:r w:rsidR="00D11D77">
        <w:rPr>
          <w:rFonts w:ascii="Times New Roman" w:hAnsi="Times New Roman"/>
        </w:rPr>
        <w:tab/>
      </w:r>
      <w:r w:rsidR="00D11D77">
        <w:rPr>
          <w:rFonts w:ascii="Times New Roman" w:hAnsi="Times New Roman"/>
          <w:b/>
          <w:bCs/>
        </w:rPr>
        <w:t>Bone replacement grafts</w:t>
      </w:r>
      <w:r w:rsidR="00D11D77">
        <w:rPr>
          <w:rFonts w:ascii="Times New Roman" w:hAnsi="Times New Roman"/>
        </w:rPr>
        <w:t xml:space="preserve"> </w:t>
      </w:r>
      <w:r w:rsidR="00E103C2">
        <w:rPr>
          <w:rFonts w:ascii="Times New Roman" w:hAnsi="Times New Roman"/>
        </w:rPr>
        <w:t xml:space="preserve">require PA and </w:t>
      </w:r>
      <w:r w:rsidR="00D11D77">
        <w:rPr>
          <w:rFonts w:ascii="Times New Roman" w:hAnsi="Times New Roman"/>
        </w:rPr>
        <w:t>are covered once per tooth per lifetime.</w:t>
      </w:r>
    </w:p>
    <w:p w14:paraId="68906C58" w14:textId="07995EFD" w:rsidR="00684DEE" w:rsidRDefault="00684DEE">
      <w:pPr>
        <w:ind w:left="2160" w:right="-36" w:hanging="360"/>
        <w:rPr>
          <w:rFonts w:ascii="Times New Roman" w:hAnsi="Times New Roman"/>
        </w:rPr>
      </w:pPr>
    </w:p>
    <w:p w14:paraId="21DDBC6B" w14:textId="6F914E15" w:rsidR="00684DEE" w:rsidRDefault="00D85ADD">
      <w:pPr>
        <w:ind w:left="2160" w:right="-36" w:hanging="360"/>
        <w:rPr>
          <w:rFonts w:ascii="Times New Roman" w:hAnsi="Times New Roman"/>
        </w:rPr>
      </w:pPr>
      <w:r>
        <w:rPr>
          <w:rFonts w:ascii="Times New Roman" w:hAnsi="Times New Roman"/>
        </w:rPr>
        <w:t>D</w:t>
      </w:r>
      <w:r w:rsidR="00684DEE">
        <w:rPr>
          <w:rFonts w:ascii="Times New Roman" w:hAnsi="Times New Roman"/>
        </w:rPr>
        <w:t>.</w:t>
      </w:r>
      <w:r w:rsidR="00684DEE">
        <w:rPr>
          <w:rFonts w:ascii="Times New Roman" w:hAnsi="Times New Roman"/>
        </w:rPr>
        <w:tab/>
      </w:r>
      <w:r w:rsidR="00684DEE">
        <w:rPr>
          <w:rFonts w:ascii="Times New Roman" w:hAnsi="Times New Roman"/>
          <w:b/>
          <w:bCs/>
        </w:rPr>
        <w:t>Pedicle soft tissue graft</w:t>
      </w:r>
      <w:r w:rsidR="0069443F">
        <w:rPr>
          <w:rFonts w:ascii="Times New Roman" w:hAnsi="Times New Roman"/>
          <w:b/>
          <w:bCs/>
        </w:rPr>
        <w:t>s</w:t>
      </w:r>
      <w:r w:rsidR="006A7D7B">
        <w:rPr>
          <w:rFonts w:ascii="Times New Roman" w:hAnsi="Times New Roman"/>
        </w:rPr>
        <w:t xml:space="preserve"> </w:t>
      </w:r>
      <w:r>
        <w:rPr>
          <w:rFonts w:ascii="Times New Roman" w:hAnsi="Times New Roman"/>
        </w:rPr>
        <w:t xml:space="preserve">and </w:t>
      </w:r>
      <w:r>
        <w:rPr>
          <w:rFonts w:ascii="Times New Roman" w:hAnsi="Times New Roman"/>
          <w:b/>
          <w:bCs/>
        </w:rPr>
        <w:t xml:space="preserve">free soft tissue grafts </w:t>
      </w:r>
      <w:r w:rsidR="00653675">
        <w:rPr>
          <w:rFonts w:ascii="Times New Roman" w:hAnsi="Times New Roman"/>
        </w:rPr>
        <w:t xml:space="preserve">require PA and </w:t>
      </w:r>
      <w:r w:rsidR="006A7D7B">
        <w:rPr>
          <w:rFonts w:ascii="Times New Roman" w:hAnsi="Times New Roman"/>
        </w:rPr>
        <w:t>are covered once per tooth per lifetime</w:t>
      </w:r>
      <w:r w:rsidR="00411391">
        <w:rPr>
          <w:rFonts w:ascii="Times New Roman" w:hAnsi="Times New Roman"/>
        </w:rPr>
        <w:t xml:space="preserve"> for members under twenty-one (21)</w:t>
      </w:r>
      <w:r w:rsidR="00653675">
        <w:rPr>
          <w:rFonts w:ascii="Times New Roman" w:hAnsi="Times New Roman"/>
        </w:rPr>
        <w:t>.</w:t>
      </w:r>
    </w:p>
    <w:p w14:paraId="23A9B059" w14:textId="3FDF11A3" w:rsidR="00F53890" w:rsidRDefault="00F53890">
      <w:pPr>
        <w:ind w:left="2160" w:right="-36" w:hanging="360"/>
        <w:rPr>
          <w:rFonts w:ascii="Times New Roman" w:hAnsi="Times New Roman"/>
        </w:rPr>
      </w:pPr>
    </w:p>
    <w:p w14:paraId="26F82A30" w14:textId="56FD09C0" w:rsidR="00793364" w:rsidDel="00DE227E" w:rsidRDefault="00D85ADD" w:rsidP="00793364">
      <w:pPr>
        <w:ind w:left="2160" w:right="-36" w:hanging="360"/>
        <w:rPr>
          <w:rFonts w:ascii="Times New Roman" w:hAnsi="Times New Roman"/>
        </w:rPr>
      </w:pPr>
      <w:r>
        <w:rPr>
          <w:rFonts w:ascii="Times New Roman" w:hAnsi="Times New Roman"/>
        </w:rPr>
        <w:t>E</w:t>
      </w:r>
      <w:r w:rsidR="00F53890">
        <w:rPr>
          <w:rFonts w:ascii="Times New Roman" w:hAnsi="Times New Roman"/>
        </w:rPr>
        <w:t>.</w:t>
      </w:r>
      <w:r w:rsidR="00F53890">
        <w:tab/>
      </w:r>
      <w:r w:rsidR="00F53890">
        <w:rPr>
          <w:rFonts w:ascii="Times New Roman" w:hAnsi="Times New Roman"/>
          <w:b/>
          <w:bCs/>
        </w:rPr>
        <w:t xml:space="preserve">Periodontal scaling and root </w:t>
      </w:r>
      <w:proofErr w:type="spellStart"/>
      <w:r w:rsidR="00F53890">
        <w:rPr>
          <w:rFonts w:ascii="Times New Roman" w:hAnsi="Times New Roman"/>
          <w:b/>
          <w:bCs/>
        </w:rPr>
        <w:t>planing</w:t>
      </w:r>
      <w:proofErr w:type="spellEnd"/>
      <w:r w:rsidR="00790CE1">
        <w:rPr>
          <w:rFonts w:ascii="Times New Roman" w:hAnsi="Times New Roman"/>
          <w:b/>
          <w:bCs/>
        </w:rPr>
        <w:t xml:space="preserve"> </w:t>
      </w:r>
      <w:r w:rsidR="00ED19C7" w:rsidRPr="00ED19C7">
        <w:rPr>
          <w:rFonts w:ascii="Times New Roman" w:hAnsi="Times New Roman"/>
        </w:rPr>
        <w:t>(SRP)</w:t>
      </w:r>
      <w:r w:rsidR="00ED19C7">
        <w:rPr>
          <w:rFonts w:ascii="Times New Roman" w:hAnsi="Times New Roman"/>
        </w:rPr>
        <w:t xml:space="preserve"> </w:t>
      </w:r>
      <w:r w:rsidR="00793364">
        <w:rPr>
          <w:rFonts w:ascii="Times New Roman" w:hAnsi="Times New Roman"/>
        </w:rPr>
        <w:t>i</w:t>
      </w:r>
      <w:r w:rsidR="00793364" w:rsidDel="00DE227E">
        <w:rPr>
          <w:rFonts w:ascii="Times New Roman" w:hAnsi="Times New Roman"/>
        </w:rPr>
        <w:t>s covered when the member has:</w:t>
      </w:r>
    </w:p>
    <w:p w14:paraId="1977377A" w14:textId="77777777" w:rsidR="00793364" w:rsidDel="00DE227E" w:rsidRDefault="00793364" w:rsidP="00793364">
      <w:pPr>
        <w:ind w:left="2160" w:right="-36"/>
        <w:rPr>
          <w:rFonts w:ascii="Times New Roman" w:hAnsi="Times New Roman"/>
        </w:rPr>
      </w:pPr>
    </w:p>
    <w:p w14:paraId="0D97F41A" w14:textId="64C62E60" w:rsidR="00793364" w:rsidRDefault="00793364" w:rsidP="008153CA">
      <w:pPr>
        <w:ind w:left="2520" w:right="-36" w:hanging="360"/>
        <w:rPr>
          <w:rFonts w:ascii="Times New Roman" w:hAnsi="Times New Roman"/>
        </w:rPr>
      </w:pPr>
      <w:r w:rsidDel="00DE227E">
        <w:rPr>
          <w:rFonts w:ascii="Times New Roman" w:hAnsi="Times New Roman"/>
        </w:rPr>
        <w:t>1.</w:t>
      </w:r>
      <w:r w:rsidDel="00DE227E">
        <w:rPr>
          <w:rFonts w:ascii="Times New Roman" w:hAnsi="Times New Roman"/>
        </w:rPr>
        <w:tab/>
        <w:t>Generalized pocket depths of 4mm or greater as evidenced by charting or visible demonstrable bone loss; and</w:t>
      </w:r>
    </w:p>
    <w:p w14:paraId="197C4671" w14:textId="77777777" w:rsidR="00793364" w:rsidDel="00DE227E" w:rsidRDefault="00793364" w:rsidP="008153CA">
      <w:pPr>
        <w:ind w:left="2520" w:right="-36" w:hanging="360"/>
        <w:rPr>
          <w:rFonts w:ascii="Times New Roman" w:hAnsi="Times New Roman"/>
        </w:rPr>
      </w:pPr>
    </w:p>
    <w:p w14:paraId="73C3883F" w14:textId="7921F28D" w:rsidR="00DE227E" w:rsidRDefault="00793364" w:rsidP="008153CA">
      <w:pPr>
        <w:ind w:left="2520" w:right="-36" w:hanging="360"/>
        <w:rPr>
          <w:rFonts w:ascii="Times New Roman" w:hAnsi="Times New Roman"/>
        </w:rPr>
      </w:pPr>
      <w:r w:rsidDel="00DE227E">
        <w:rPr>
          <w:rFonts w:ascii="Times New Roman" w:hAnsi="Times New Roman"/>
        </w:rPr>
        <w:t>2.</w:t>
      </w:r>
      <w:r w:rsidDel="00DE227E">
        <w:rPr>
          <w:rFonts w:ascii="Times New Roman" w:hAnsi="Times New Roman"/>
        </w:rPr>
        <w:tab/>
        <w:t>Calculus visible on interproximal surfaces as evidenced by radiographs.</w:t>
      </w:r>
    </w:p>
    <w:p w14:paraId="1FE6C51A" w14:textId="77777777" w:rsidR="008153CA" w:rsidRDefault="008153CA" w:rsidP="00793364">
      <w:pPr>
        <w:ind w:left="2160" w:right="-36"/>
        <w:rPr>
          <w:rFonts w:ascii="Times New Roman" w:hAnsi="Times New Roman"/>
        </w:rPr>
      </w:pPr>
    </w:p>
    <w:p w14:paraId="4FD46E41" w14:textId="00F90F05" w:rsidR="00793364" w:rsidRDefault="00451169" w:rsidP="00793364">
      <w:pPr>
        <w:ind w:left="2160" w:right="-36"/>
        <w:rPr>
          <w:rFonts w:ascii="Times New Roman" w:hAnsi="Times New Roman"/>
        </w:rPr>
      </w:pPr>
      <w:r>
        <w:rPr>
          <w:rFonts w:ascii="Times New Roman" w:hAnsi="Times New Roman"/>
        </w:rPr>
        <w:t>The first un</w:t>
      </w:r>
      <w:r w:rsidR="00DD15F3">
        <w:rPr>
          <w:rFonts w:ascii="Times New Roman" w:hAnsi="Times New Roman"/>
        </w:rPr>
        <w:t xml:space="preserve">it of </w:t>
      </w:r>
      <w:r w:rsidR="00DE227E">
        <w:rPr>
          <w:rFonts w:ascii="Times New Roman" w:hAnsi="Times New Roman"/>
        </w:rPr>
        <w:t xml:space="preserve">SRP </w:t>
      </w:r>
      <w:r w:rsidR="00215675">
        <w:rPr>
          <w:rFonts w:ascii="Times New Roman" w:hAnsi="Times New Roman"/>
        </w:rPr>
        <w:t xml:space="preserve">delivered to each quadrant does not </w:t>
      </w:r>
      <w:r w:rsidR="00120435">
        <w:rPr>
          <w:rFonts w:ascii="Times New Roman" w:hAnsi="Times New Roman"/>
        </w:rPr>
        <w:t>require PA</w:t>
      </w:r>
      <w:r w:rsidR="00215675">
        <w:rPr>
          <w:rFonts w:ascii="Times New Roman" w:hAnsi="Times New Roman"/>
        </w:rPr>
        <w:t xml:space="preserve">. The second unit </w:t>
      </w:r>
      <w:r w:rsidR="000B2DED">
        <w:rPr>
          <w:rFonts w:ascii="Times New Roman" w:hAnsi="Times New Roman"/>
        </w:rPr>
        <w:t>and any additional units of SRP delivered to each quadrant requires PA.</w:t>
      </w:r>
      <w:r w:rsidR="00120435">
        <w:rPr>
          <w:rFonts w:ascii="Times New Roman" w:hAnsi="Times New Roman"/>
        </w:rPr>
        <w:t xml:space="preserve"> </w:t>
      </w:r>
      <w:r w:rsidR="00686C8B">
        <w:rPr>
          <w:rFonts w:ascii="Times New Roman" w:hAnsi="Times New Roman"/>
        </w:rPr>
        <w:t xml:space="preserve">Scaling and root </w:t>
      </w:r>
      <w:proofErr w:type="spellStart"/>
      <w:r w:rsidR="00686C8B">
        <w:rPr>
          <w:rFonts w:ascii="Times New Roman" w:hAnsi="Times New Roman"/>
        </w:rPr>
        <w:t>planing</w:t>
      </w:r>
      <w:proofErr w:type="spellEnd"/>
      <w:r w:rsidR="00686C8B">
        <w:rPr>
          <w:rFonts w:ascii="Times New Roman" w:hAnsi="Times New Roman"/>
        </w:rPr>
        <w:t xml:space="preserve"> shall not be billed on the same date of service as </w:t>
      </w:r>
      <w:r w:rsidR="474B0C37" w:rsidRPr="539BD37F">
        <w:rPr>
          <w:rFonts w:ascii="Times New Roman" w:hAnsi="Times New Roman"/>
        </w:rPr>
        <w:t xml:space="preserve">prophylaxis </w:t>
      </w:r>
      <w:r w:rsidR="00686C8B">
        <w:rPr>
          <w:rFonts w:ascii="Times New Roman" w:hAnsi="Times New Roman"/>
        </w:rPr>
        <w:t xml:space="preserve">for the same </w:t>
      </w:r>
      <w:r w:rsidR="00C730C5">
        <w:rPr>
          <w:rFonts w:ascii="Times New Roman" w:hAnsi="Times New Roman"/>
        </w:rPr>
        <w:t>member</w:t>
      </w:r>
      <w:r w:rsidR="00D85ADD">
        <w:rPr>
          <w:rFonts w:ascii="Times New Roman" w:hAnsi="Times New Roman"/>
        </w:rPr>
        <w:t>.</w:t>
      </w:r>
    </w:p>
    <w:p w14:paraId="67920354" w14:textId="67969CB5" w:rsidR="00963D60" w:rsidRDefault="00963D60">
      <w:pPr>
        <w:ind w:left="2160" w:right="-36" w:hanging="360"/>
        <w:rPr>
          <w:rFonts w:ascii="Times New Roman" w:hAnsi="Times New Roman"/>
        </w:rPr>
      </w:pPr>
    </w:p>
    <w:p w14:paraId="1806BAE0" w14:textId="640991AC" w:rsidR="00963D60" w:rsidRDefault="000D0AE8">
      <w:pPr>
        <w:ind w:left="2160" w:right="-36" w:hanging="360"/>
        <w:rPr>
          <w:rFonts w:ascii="Times New Roman" w:hAnsi="Times New Roman"/>
        </w:rPr>
      </w:pPr>
      <w:r>
        <w:rPr>
          <w:rFonts w:ascii="Times New Roman" w:hAnsi="Times New Roman"/>
        </w:rPr>
        <w:t>F</w:t>
      </w:r>
      <w:r w:rsidR="00963D60">
        <w:rPr>
          <w:rFonts w:ascii="Times New Roman" w:hAnsi="Times New Roman"/>
        </w:rPr>
        <w:t>.</w:t>
      </w:r>
      <w:r w:rsidR="00963D60">
        <w:rPr>
          <w:rFonts w:ascii="Times New Roman" w:hAnsi="Times New Roman"/>
        </w:rPr>
        <w:tab/>
      </w:r>
      <w:r w:rsidR="00963D60">
        <w:rPr>
          <w:rFonts w:ascii="Times New Roman" w:hAnsi="Times New Roman"/>
          <w:b/>
          <w:bCs/>
        </w:rPr>
        <w:t>Full mouth debridement</w:t>
      </w:r>
      <w:r w:rsidR="003A5878">
        <w:rPr>
          <w:rFonts w:ascii="Times New Roman" w:hAnsi="Times New Roman"/>
        </w:rPr>
        <w:t xml:space="preserve"> to en</w:t>
      </w:r>
      <w:r w:rsidR="00550308">
        <w:rPr>
          <w:rFonts w:ascii="Times New Roman" w:hAnsi="Times New Roman"/>
        </w:rPr>
        <w:t>able a comprehensive oral evaluation and diagnosis on a subsequent visit</w:t>
      </w:r>
      <w:r w:rsidR="00963D60">
        <w:rPr>
          <w:rFonts w:ascii="Times New Roman" w:hAnsi="Times New Roman"/>
          <w:b/>
          <w:bCs/>
        </w:rPr>
        <w:t xml:space="preserve"> </w:t>
      </w:r>
      <w:r w:rsidR="00963D60" w:rsidRPr="007D1727">
        <w:rPr>
          <w:rFonts w:ascii="Times New Roman" w:hAnsi="Times New Roman"/>
        </w:rPr>
        <w:t xml:space="preserve">is covered once </w:t>
      </w:r>
      <w:r w:rsidR="00864584" w:rsidRPr="007D1727">
        <w:rPr>
          <w:rFonts w:ascii="Times New Roman" w:hAnsi="Times New Roman"/>
        </w:rPr>
        <w:t>per member per year</w:t>
      </w:r>
      <w:r w:rsidR="00416C2F">
        <w:rPr>
          <w:rFonts w:ascii="Times New Roman" w:hAnsi="Times New Roman"/>
        </w:rPr>
        <w:t>.</w:t>
      </w:r>
    </w:p>
    <w:p w14:paraId="6D49DBAE" w14:textId="457D9394" w:rsidR="00416C2F" w:rsidRDefault="00416C2F">
      <w:pPr>
        <w:ind w:left="2160" w:right="-36" w:hanging="360"/>
        <w:rPr>
          <w:rFonts w:ascii="Times New Roman" w:hAnsi="Times New Roman"/>
        </w:rPr>
      </w:pPr>
    </w:p>
    <w:p w14:paraId="02E9373E" w14:textId="6F71A3C7" w:rsidR="003E5FD1" w:rsidRDefault="000D0AE8" w:rsidP="00577D51">
      <w:pPr>
        <w:ind w:left="2160" w:right="-36" w:hanging="360"/>
        <w:rPr>
          <w:rFonts w:ascii="Times New Roman" w:hAnsi="Times New Roman"/>
        </w:rPr>
      </w:pPr>
      <w:r>
        <w:rPr>
          <w:rFonts w:ascii="Times New Roman" w:hAnsi="Times New Roman"/>
        </w:rPr>
        <w:t>G</w:t>
      </w:r>
      <w:r w:rsidR="00416C2F">
        <w:rPr>
          <w:rFonts w:ascii="Times New Roman" w:hAnsi="Times New Roman"/>
        </w:rPr>
        <w:t>.</w:t>
      </w:r>
      <w:r w:rsidR="00416C2F">
        <w:rPr>
          <w:rFonts w:ascii="Times New Roman" w:hAnsi="Times New Roman"/>
        </w:rPr>
        <w:tab/>
      </w:r>
      <w:r w:rsidR="00416C2F">
        <w:rPr>
          <w:rFonts w:ascii="Times New Roman" w:hAnsi="Times New Roman"/>
          <w:b/>
          <w:bCs/>
        </w:rPr>
        <w:t xml:space="preserve">Periodontal </w:t>
      </w:r>
      <w:r w:rsidR="007879A6">
        <w:rPr>
          <w:rFonts w:ascii="Times New Roman" w:hAnsi="Times New Roman"/>
          <w:b/>
          <w:bCs/>
        </w:rPr>
        <w:t>m</w:t>
      </w:r>
      <w:r w:rsidR="00416C2F">
        <w:rPr>
          <w:rFonts w:ascii="Times New Roman" w:hAnsi="Times New Roman"/>
          <w:b/>
          <w:bCs/>
        </w:rPr>
        <w:t>aintenance</w:t>
      </w:r>
      <w:r w:rsidR="001061CF">
        <w:rPr>
          <w:rFonts w:ascii="Times New Roman" w:hAnsi="Times New Roman"/>
        </w:rPr>
        <w:t>,</w:t>
      </w:r>
      <w:r w:rsidR="006A4403">
        <w:rPr>
          <w:rFonts w:ascii="Times New Roman" w:hAnsi="Times New Roman"/>
        </w:rPr>
        <w:t xml:space="preserve"> </w:t>
      </w:r>
      <w:r w:rsidR="006A4403">
        <w:rPr>
          <w:rFonts w:ascii="Times New Roman" w:hAnsi="Times New Roman"/>
          <w:b/>
          <w:bCs/>
        </w:rPr>
        <w:t xml:space="preserve">scaling </w:t>
      </w:r>
      <w:r w:rsidR="0046670E">
        <w:rPr>
          <w:rFonts w:ascii="Times New Roman" w:hAnsi="Times New Roman"/>
          <w:b/>
          <w:bCs/>
        </w:rPr>
        <w:t>in the presence of generalized moderate or severe gingival inflammation</w:t>
      </w:r>
      <w:r w:rsidR="00DC1C11">
        <w:rPr>
          <w:rFonts w:ascii="Times New Roman" w:hAnsi="Times New Roman"/>
          <w:b/>
          <w:bCs/>
        </w:rPr>
        <w:t xml:space="preserve"> after an oral evaluation</w:t>
      </w:r>
      <w:r w:rsidR="001061CF">
        <w:rPr>
          <w:rFonts w:ascii="Times New Roman" w:hAnsi="Times New Roman"/>
        </w:rPr>
        <w:t xml:space="preserve">, and prophylaxis (see </w:t>
      </w:r>
      <w:r w:rsidR="005D0DD7">
        <w:rPr>
          <w:rFonts w:ascii="Times New Roman" w:hAnsi="Times New Roman"/>
        </w:rPr>
        <w:t>S</w:t>
      </w:r>
      <w:r w:rsidR="001061CF">
        <w:rPr>
          <w:rFonts w:ascii="Times New Roman" w:hAnsi="Times New Roman"/>
        </w:rPr>
        <w:t>ection</w:t>
      </w:r>
      <w:r w:rsidR="007E7B95">
        <w:rPr>
          <w:rFonts w:ascii="Times New Roman" w:hAnsi="Times New Roman"/>
        </w:rPr>
        <w:t xml:space="preserve"> 25.03-2(A)</w:t>
      </w:r>
      <w:r w:rsidR="001C1CED">
        <w:rPr>
          <w:rFonts w:ascii="Times New Roman" w:hAnsi="Times New Roman"/>
        </w:rPr>
        <w:t>)</w:t>
      </w:r>
      <w:r w:rsidR="0046670E">
        <w:rPr>
          <w:rFonts w:ascii="Times New Roman" w:hAnsi="Times New Roman"/>
          <w:b/>
          <w:bCs/>
        </w:rPr>
        <w:t xml:space="preserve"> </w:t>
      </w:r>
      <w:r w:rsidR="0046670E">
        <w:rPr>
          <w:rFonts w:ascii="Times New Roman" w:hAnsi="Times New Roman"/>
        </w:rPr>
        <w:t xml:space="preserve">have a combined </w:t>
      </w:r>
      <w:r w:rsidR="001061CF">
        <w:rPr>
          <w:rFonts w:ascii="Times New Roman" w:hAnsi="Times New Roman"/>
        </w:rPr>
        <w:t xml:space="preserve">limit of </w:t>
      </w:r>
      <w:r w:rsidR="001C1CED">
        <w:rPr>
          <w:rFonts w:ascii="Times New Roman" w:hAnsi="Times New Roman"/>
        </w:rPr>
        <w:t>twice</w:t>
      </w:r>
      <w:r w:rsidR="006D489F">
        <w:rPr>
          <w:rFonts w:ascii="Times New Roman" w:hAnsi="Times New Roman"/>
        </w:rPr>
        <w:t xml:space="preserve"> per member per year</w:t>
      </w:r>
      <w:r w:rsidR="00B75FD1">
        <w:rPr>
          <w:rFonts w:ascii="Times New Roman" w:hAnsi="Times New Roman"/>
        </w:rPr>
        <w:t xml:space="preserve">. </w:t>
      </w:r>
      <w:r w:rsidR="007879A6">
        <w:rPr>
          <w:rFonts w:ascii="Times New Roman" w:hAnsi="Times New Roman"/>
        </w:rPr>
        <w:t>Periodontal mainten</w:t>
      </w:r>
      <w:r w:rsidR="00FF7E12">
        <w:rPr>
          <w:rFonts w:ascii="Times New Roman" w:hAnsi="Times New Roman"/>
        </w:rPr>
        <w:t xml:space="preserve">ance </w:t>
      </w:r>
      <w:r w:rsidR="00C177B9">
        <w:rPr>
          <w:rFonts w:ascii="Times New Roman" w:hAnsi="Times New Roman"/>
        </w:rPr>
        <w:t xml:space="preserve">is </w:t>
      </w:r>
      <w:r w:rsidR="003E5FD1">
        <w:rPr>
          <w:rFonts w:ascii="Times New Roman" w:hAnsi="Times New Roman"/>
        </w:rPr>
        <w:br w:type="page"/>
      </w:r>
    </w:p>
    <w:p w14:paraId="4443473D" w14:textId="77777777" w:rsidR="00577D51" w:rsidRPr="00084828" w:rsidRDefault="00577D51" w:rsidP="00577D51">
      <w:pPr>
        <w:pStyle w:val="ListParagraph"/>
        <w:ind w:left="0"/>
        <w:rPr>
          <w:rFonts w:ascii="Times New Roman" w:hAnsi="Times New Roman"/>
          <w:b/>
          <w:bCs/>
        </w:rPr>
      </w:pPr>
      <w:r w:rsidRPr="00084828">
        <w:rPr>
          <w:rFonts w:ascii="Times New Roman" w:hAnsi="Times New Roman"/>
          <w:b/>
        </w:rPr>
        <w:lastRenderedPageBreak/>
        <w:t>25.03</w:t>
      </w:r>
      <w:r w:rsidRPr="00084828">
        <w:rPr>
          <w:rFonts w:ascii="Times New Roman" w:hAnsi="Times New Roman"/>
          <w:b/>
        </w:rPr>
        <w:tab/>
        <w:t>COVERED SERVICES</w:t>
      </w:r>
      <w:r w:rsidRPr="00084828">
        <w:rPr>
          <w:rFonts w:ascii="Times New Roman" w:hAnsi="Times New Roman"/>
          <w:b/>
          <w:bCs/>
        </w:rPr>
        <w:t xml:space="preserve"> </w:t>
      </w:r>
      <w:r w:rsidRPr="002441CB">
        <w:rPr>
          <w:rFonts w:ascii="Times New Roman" w:hAnsi="Times New Roman"/>
        </w:rPr>
        <w:t>(cont.)</w:t>
      </w:r>
    </w:p>
    <w:p w14:paraId="6410D92F" w14:textId="77777777" w:rsidR="00577D51" w:rsidRPr="00084828" w:rsidRDefault="00577D51" w:rsidP="00577D51">
      <w:pPr>
        <w:pStyle w:val="ListParagraph"/>
        <w:ind w:left="0"/>
        <w:rPr>
          <w:rFonts w:ascii="Times New Roman" w:hAnsi="Times New Roman"/>
          <w:b/>
        </w:rPr>
      </w:pPr>
    </w:p>
    <w:p w14:paraId="7D9367DC" w14:textId="5CC458EF" w:rsidR="00416C2F" w:rsidRPr="0069112C" w:rsidRDefault="00C177B9" w:rsidP="00577D51">
      <w:pPr>
        <w:ind w:left="2160" w:right="-36"/>
        <w:rPr>
          <w:rFonts w:ascii="Times New Roman" w:hAnsi="Times New Roman"/>
          <w:szCs w:val="22"/>
        </w:rPr>
      </w:pPr>
      <w:r>
        <w:rPr>
          <w:rFonts w:ascii="Times New Roman" w:hAnsi="Times New Roman"/>
        </w:rPr>
        <w:t xml:space="preserve">covered </w:t>
      </w:r>
      <w:r w:rsidR="009D6CED">
        <w:rPr>
          <w:rFonts w:ascii="Times New Roman" w:hAnsi="Times New Roman"/>
        </w:rPr>
        <w:t>following</w:t>
      </w:r>
      <w:r>
        <w:rPr>
          <w:rFonts w:ascii="Times New Roman" w:hAnsi="Times New Roman"/>
        </w:rPr>
        <w:t xml:space="preserve"> scaling and root </w:t>
      </w:r>
      <w:proofErr w:type="spellStart"/>
      <w:r>
        <w:rPr>
          <w:rFonts w:ascii="Times New Roman" w:hAnsi="Times New Roman"/>
        </w:rPr>
        <w:t>planing</w:t>
      </w:r>
      <w:proofErr w:type="spellEnd"/>
      <w:r>
        <w:rPr>
          <w:rFonts w:ascii="Times New Roman" w:hAnsi="Times New Roman"/>
        </w:rPr>
        <w:t xml:space="preserve"> or periodontal surgery and </w:t>
      </w:r>
      <w:r w:rsidR="00455C33">
        <w:rPr>
          <w:rFonts w:ascii="Times New Roman" w:hAnsi="Times New Roman"/>
        </w:rPr>
        <w:t xml:space="preserve">includes </w:t>
      </w:r>
      <w:r>
        <w:rPr>
          <w:rFonts w:ascii="Times New Roman" w:hAnsi="Times New Roman"/>
        </w:rPr>
        <w:t xml:space="preserve">the </w:t>
      </w:r>
      <w:r w:rsidR="00004ADF">
        <w:rPr>
          <w:rFonts w:ascii="Times New Roman" w:hAnsi="Times New Roman"/>
        </w:rPr>
        <w:t xml:space="preserve">removal of bacterial plaque and calculus, site specific scaling and root </w:t>
      </w:r>
      <w:proofErr w:type="spellStart"/>
      <w:r w:rsidR="00004ADF">
        <w:rPr>
          <w:rFonts w:ascii="Times New Roman" w:hAnsi="Times New Roman"/>
        </w:rPr>
        <w:t>planing</w:t>
      </w:r>
      <w:proofErr w:type="spellEnd"/>
      <w:r w:rsidR="00920584">
        <w:rPr>
          <w:rFonts w:ascii="Times New Roman" w:hAnsi="Times New Roman"/>
        </w:rPr>
        <w:t xml:space="preserve"> where </w:t>
      </w:r>
      <w:r w:rsidR="00920584" w:rsidRPr="0069112C">
        <w:rPr>
          <w:rFonts w:ascii="Times New Roman" w:hAnsi="Times New Roman"/>
          <w:szCs w:val="22"/>
        </w:rPr>
        <w:t>appropriate, and polishing the teeth.</w:t>
      </w:r>
    </w:p>
    <w:p w14:paraId="2391B2E7" w14:textId="77777777" w:rsidR="00CD7E74" w:rsidRPr="00CD7E74" w:rsidRDefault="00CD7E74" w:rsidP="00CD7E74">
      <w:pPr>
        <w:tabs>
          <w:tab w:val="left" w:pos="720"/>
          <w:tab w:val="left" w:pos="1800"/>
          <w:tab w:val="left" w:pos="2520"/>
          <w:tab w:val="left" w:pos="3240"/>
          <w:tab w:val="left" w:pos="3960"/>
          <w:tab w:val="left" w:pos="4680"/>
        </w:tabs>
        <w:ind w:left="720" w:right="-36" w:hanging="720"/>
        <w:rPr>
          <w:rFonts w:ascii="Times New Roman" w:hAnsi="Times New Roman"/>
          <w:b/>
          <w:szCs w:val="22"/>
        </w:rPr>
      </w:pPr>
    </w:p>
    <w:p w14:paraId="7A98496C" w14:textId="4A0EC720" w:rsidR="00766693" w:rsidRDefault="00E80F88" w:rsidP="001B20B8">
      <w:pPr>
        <w:ind w:left="1800" w:right="-43" w:hanging="1080"/>
        <w:rPr>
          <w:rFonts w:ascii="Times New Roman" w:hAnsi="Times New Roman"/>
          <w:b/>
          <w:szCs w:val="22"/>
        </w:rPr>
      </w:pPr>
      <w:r w:rsidRPr="0069112C">
        <w:rPr>
          <w:rFonts w:ascii="Times New Roman" w:hAnsi="Times New Roman"/>
          <w:szCs w:val="22"/>
        </w:rPr>
        <w:t>25.03-6</w:t>
      </w:r>
      <w:r w:rsidRPr="0069112C">
        <w:rPr>
          <w:rFonts w:ascii="Times New Roman" w:hAnsi="Times New Roman"/>
          <w:szCs w:val="22"/>
        </w:rPr>
        <w:tab/>
      </w:r>
      <w:r w:rsidRPr="0069112C">
        <w:rPr>
          <w:rFonts w:ascii="Times New Roman" w:hAnsi="Times New Roman"/>
          <w:b/>
          <w:szCs w:val="22"/>
        </w:rPr>
        <w:t>Prosthodontic</w:t>
      </w:r>
      <w:r w:rsidR="003A0E32">
        <w:rPr>
          <w:rFonts w:ascii="Times New Roman" w:hAnsi="Times New Roman"/>
          <w:b/>
          <w:szCs w:val="22"/>
        </w:rPr>
        <w:t xml:space="preserve"> Services</w:t>
      </w:r>
    </w:p>
    <w:p w14:paraId="4465769F" w14:textId="77777777" w:rsidR="00BC4D43" w:rsidRPr="0069112C" w:rsidRDefault="00BC4D43" w:rsidP="001B20B8">
      <w:pPr>
        <w:ind w:left="1800" w:right="-43" w:hanging="1080"/>
        <w:rPr>
          <w:rFonts w:ascii="Times New Roman" w:hAnsi="Times New Roman"/>
          <w:szCs w:val="22"/>
        </w:rPr>
      </w:pPr>
    </w:p>
    <w:p w14:paraId="0FC12FD7" w14:textId="22C6D093" w:rsidR="00220290" w:rsidRPr="0069112C" w:rsidRDefault="001A5248" w:rsidP="001B20B8">
      <w:pPr>
        <w:ind w:left="2160" w:right="-43" w:hanging="360"/>
        <w:rPr>
          <w:rFonts w:ascii="Times New Roman" w:hAnsi="Times New Roman"/>
          <w:szCs w:val="22"/>
        </w:rPr>
      </w:pPr>
      <w:r w:rsidRPr="0069112C">
        <w:rPr>
          <w:rFonts w:ascii="Times New Roman" w:hAnsi="Times New Roman"/>
          <w:szCs w:val="22"/>
        </w:rPr>
        <w:t>A.</w:t>
      </w:r>
      <w:r w:rsidRPr="0069112C">
        <w:rPr>
          <w:rFonts w:ascii="Times New Roman" w:hAnsi="Times New Roman"/>
          <w:szCs w:val="22"/>
        </w:rPr>
        <w:tab/>
      </w:r>
      <w:r w:rsidR="00F114F8" w:rsidRPr="0069112C">
        <w:rPr>
          <w:rFonts w:ascii="Times New Roman" w:hAnsi="Times New Roman"/>
          <w:b/>
          <w:bCs/>
          <w:szCs w:val="22"/>
        </w:rPr>
        <w:t>Dentures</w:t>
      </w:r>
      <w:r w:rsidR="008F5020" w:rsidRPr="0069112C">
        <w:rPr>
          <w:rFonts w:ascii="Times New Roman" w:hAnsi="Times New Roman"/>
          <w:b/>
          <w:bCs/>
          <w:szCs w:val="22"/>
        </w:rPr>
        <w:t xml:space="preserve">. </w:t>
      </w:r>
      <w:r w:rsidR="00265254">
        <w:rPr>
          <w:rFonts w:ascii="Times New Roman" w:hAnsi="Times New Roman"/>
          <w:szCs w:val="22"/>
        </w:rPr>
        <w:t>When clinically appropriate</w:t>
      </w:r>
      <w:r w:rsidR="00E729E0">
        <w:rPr>
          <w:rFonts w:ascii="Times New Roman" w:hAnsi="Times New Roman"/>
          <w:szCs w:val="22"/>
        </w:rPr>
        <w:t>, m</w:t>
      </w:r>
      <w:r w:rsidR="002768F0" w:rsidRPr="0069112C">
        <w:rPr>
          <w:rFonts w:ascii="Times New Roman" w:hAnsi="Times New Roman"/>
          <w:szCs w:val="22"/>
        </w:rPr>
        <w:t>axillary and mandibular dentures are each covered once per member per five years</w:t>
      </w:r>
      <w:r w:rsidR="00673357" w:rsidRPr="0069112C">
        <w:rPr>
          <w:rFonts w:ascii="Times New Roman" w:hAnsi="Times New Roman"/>
          <w:szCs w:val="22"/>
        </w:rPr>
        <w:t xml:space="preserve">, starting from the </w:t>
      </w:r>
      <w:r w:rsidR="00480308" w:rsidRPr="0069112C">
        <w:rPr>
          <w:rFonts w:ascii="Times New Roman" w:hAnsi="Times New Roman"/>
          <w:szCs w:val="22"/>
        </w:rPr>
        <w:t>date of the first denture delivery</w:t>
      </w:r>
      <w:r w:rsidR="008E3823" w:rsidRPr="0069112C">
        <w:rPr>
          <w:rFonts w:ascii="Times New Roman" w:hAnsi="Times New Roman"/>
          <w:szCs w:val="22"/>
        </w:rPr>
        <w:t>.</w:t>
      </w:r>
      <w:r w:rsidR="003726C4">
        <w:rPr>
          <w:rFonts w:ascii="Times New Roman" w:hAnsi="Times New Roman"/>
          <w:szCs w:val="22"/>
        </w:rPr>
        <w:t xml:space="preserve"> </w:t>
      </w:r>
      <w:r w:rsidR="001666EA" w:rsidRPr="0069112C">
        <w:rPr>
          <w:rFonts w:ascii="Times New Roman" w:hAnsi="Times New Roman"/>
          <w:szCs w:val="22"/>
        </w:rPr>
        <w:t>These dentures include complete, partial, and immediate dentures</w:t>
      </w:r>
      <w:r w:rsidR="00FB4D68" w:rsidRPr="0069112C">
        <w:rPr>
          <w:rFonts w:ascii="Times New Roman" w:hAnsi="Times New Roman"/>
          <w:szCs w:val="22"/>
        </w:rPr>
        <w:t>.</w:t>
      </w:r>
      <w:r w:rsidR="00423CEA" w:rsidRPr="0069112C">
        <w:rPr>
          <w:rFonts w:ascii="Times New Roman" w:hAnsi="Times New Roman"/>
          <w:szCs w:val="22"/>
        </w:rPr>
        <w:t xml:space="preserve"> </w:t>
      </w:r>
      <w:r w:rsidR="00F15818" w:rsidRPr="0069112C">
        <w:rPr>
          <w:rFonts w:ascii="Times New Roman" w:hAnsi="Times New Roman"/>
          <w:szCs w:val="22"/>
        </w:rPr>
        <w:t>Maxillary and mandibular i</w:t>
      </w:r>
      <w:r w:rsidR="00423CEA" w:rsidRPr="0069112C">
        <w:rPr>
          <w:rFonts w:ascii="Times New Roman" w:hAnsi="Times New Roman"/>
          <w:szCs w:val="22"/>
        </w:rPr>
        <w:t xml:space="preserve">mmediate dentures </w:t>
      </w:r>
      <w:r w:rsidR="00102A85" w:rsidRPr="0069112C">
        <w:rPr>
          <w:rFonts w:ascii="Times New Roman" w:hAnsi="Times New Roman"/>
          <w:szCs w:val="22"/>
        </w:rPr>
        <w:t xml:space="preserve">each </w:t>
      </w:r>
      <w:r w:rsidR="00DA03F9" w:rsidRPr="0069112C">
        <w:rPr>
          <w:rFonts w:ascii="Times New Roman" w:hAnsi="Times New Roman"/>
          <w:szCs w:val="22"/>
        </w:rPr>
        <w:t xml:space="preserve">have an </w:t>
      </w:r>
      <w:r w:rsidR="00B653C9" w:rsidRPr="0069112C">
        <w:rPr>
          <w:rFonts w:ascii="Times New Roman" w:hAnsi="Times New Roman"/>
          <w:szCs w:val="22"/>
        </w:rPr>
        <w:t>additional limit of once per member per lifetime</w:t>
      </w:r>
      <w:r w:rsidR="00A964A8">
        <w:rPr>
          <w:rFonts w:ascii="Times New Roman" w:hAnsi="Times New Roman"/>
          <w:szCs w:val="22"/>
        </w:rPr>
        <w:t xml:space="preserve"> and</w:t>
      </w:r>
      <w:r w:rsidR="00891B15">
        <w:rPr>
          <w:rFonts w:ascii="Times New Roman" w:hAnsi="Times New Roman"/>
          <w:szCs w:val="22"/>
        </w:rPr>
        <w:t xml:space="preserve"> </w:t>
      </w:r>
      <w:r w:rsidR="00875F79">
        <w:rPr>
          <w:rFonts w:ascii="Times New Roman" w:hAnsi="Times New Roman"/>
          <w:szCs w:val="22"/>
        </w:rPr>
        <w:t>are covered when</w:t>
      </w:r>
      <w:r w:rsidR="00A86E2A">
        <w:rPr>
          <w:rFonts w:ascii="Times New Roman" w:hAnsi="Times New Roman"/>
          <w:szCs w:val="22"/>
        </w:rPr>
        <w:t xml:space="preserve"> delivered within six (6) months </w:t>
      </w:r>
      <w:r w:rsidR="00357C85">
        <w:rPr>
          <w:rFonts w:ascii="Times New Roman" w:hAnsi="Times New Roman"/>
          <w:szCs w:val="22"/>
        </w:rPr>
        <w:t xml:space="preserve">of </w:t>
      </w:r>
      <w:r w:rsidR="00D247AB">
        <w:rPr>
          <w:rFonts w:ascii="Times New Roman" w:hAnsi="Times New Roman"/>
          <w:szCs w:val="22"/>
        </w:rPr>
        <w:t xml:space="preserve">teeth </w:t>
      </w:r>
      <w:r w:rsidR="00452911">
        <w:rPr>
          <w:rFonts w:ascii="Times New Roman" w:hAnsi="Times New Roman"/>
          <w:szCs w:val="22"/>
        </w:rPr>
        <w:t>extraction</w:t>
      </w:r>
      <w:r w:rsidR="00334688" w:rsidRPr="0069112C">
        <w:rPr>
          <w:rFonts w:ascii="Times New Roman" w:hAnsi="Times New Roman"/>
          <w:szCs w:val="22"/>
        </w:rPr>
        <w:t>.</w:t>
      </w:r>
    </w:p>
    <w:p w14:paraId="33164294" w14:textId="77777777" w:rsidR="00220290" w:rsidRPr="0069112C" w:rsidRDefault="00220290" w:rsidP="001B20B8">
      <w:pPr>
        <w:ind w:left="2160" w:right="-43" w:hanging="360"/>
        <w:rPr>
          <w:rFonts w:ascii="Times New Roman" w:hAnsi="Times New Roman"/>
          <w:szCs w:val="22"/>
        </w:rPr>
      </w:pPr>
    </w:p>
    <w:p w14:paraId="62EEEDDA" w14:textId="6397D3F5" w:rsidR="00613110" w:rsidRPr="0069112C" w:rsidRDefault="00FD39B2" w:rsidP="008F5020">
      <w:pPr>
        <w:ind w:left="2160" w:right="-43"/>
        <w:rPr>
          <w:rFonts w:ascii="Times New Roman" w:hAnsi="Times New Roman"/>
          <w:szCs w:val="22"/>
        </w:rPr>
      </w:pPr>
      <w:r w:rsidRPr="0069112C">
        <w:rPr>
          <w:rFonts w:ascii="Times New Roman" w:hAnsi="Times New Roman"/>
          <w:szCs w:val="22"/>
        </w:rPr>
        <w:t>D</w:t>
      </w:r>
      <w:r w:rsidR="00C10924" w:rsidRPr="0069112C">
        <w:rPr>
          <w:rFonts w:ascii="Times New Roman" w:hAnsi="Times New Roman"/>
          <w:szCs w:val="22"/>
        </w:rPr>
        <w:t>entures require PA</w:t>
      </w:r>
      <w:r w:rsidR="00E85C61" w:rsidRPr="0069112C">
        <w:rPr>
          <w:rFonts w:ascii="Times New Roman" w:hAnsi="Times New Roman"/>
          <w:szCs w:val="22"/>
        </w:rPr>
        <w:t>, and reimbursement for dentures includes the initial six</w:t>
      </w:r>
      <w:r w:rsidR="00896C46">
        <w:rPr>
          <w:rFonts w:ascii="Times New Roman" w:hAnsi="Times New Roman"/>
          <w:szCs w:val="22"/>
        </w:rPr>
        <w:t xml:space="preserve"> (6)</w:t>
      </w:r>
      <w:r w:rsidR="00E85C61" w:rsidRPr="0069112C">
        <w:rPr>
          <w:rFonts w:ascii="Times New Roman" w:hAnsi="Times New Roman"/>
          <w:szCs w:val="22"/>
        </w:rPr>
        <w:t xml:space="preserve"> months of routine post-delivery care, including adjustments, relines, rebas</w:t>
      </w:r>
      <w:r w:rsidR="00EB6BAF">
        <w:rPr>
          <w:rFonts w:ascii="Times New Roman" w:hAnsi="Times New Roman"/>
          <w:szCs w:val="22"/>
        </w:rPr>
        <w:t>es</w:t>
      </w:r>
      <w:r w:rsidR="00E85C61" w:rsidRPr="0069112C">
        <w:rPr>
          <w:rFonts w:ascii="Times New Roman" w:hAnsi="Times New Roman"/>
          <w:szCs w:val="22"/>
        </w:rPr>
        <w:t>, and repairs.</w:t>
      </w:r>
      <w:r w:rsidR="002F64E2">
        <w:rPr>
          <w:rFonts w:ascii="Times New Roman" w:hAnsi="Times New Roman"/>
          <w:szCs w:val="22"/>
        </w:rPr>
        <w:t xml:space="preserve"> Replacement dentures require PA and are covered when</w:t>
      </w:r>
      <w:r w:rsidR="002F6FF6">
        <w:rPr>
          <w:rFonts w:ascii="Times New Roman" w:hAnsi="Times New Roman"/>
          <w:szCs w:val="22"/>
        </w:rPr>
        <w:t xml:space="preserve"> </w:t>
      </w:r>
      <w:r w:rsidR="005125AB">
        <w:rPr>
          <w:rFonts w:ascii="Times New Roman" w:hAnsi="Times New Roman"/>
          <w:szCs w:val="22"/>
        </w:rPr>
        <w:t>they are</w:t>
      </w:r>
      <w:r w:rsidR="001F38E6">
        <w:rPr>
          <w:rFonts w:ascii="Times New Roman" w:hAnsi="Times New Roman"/>
          <w:szCs w:val="22"/>
        </w:rPr>
        <w:t xml:space="preserve"> no long</w:t>
      </w:r>
      <w:r w:rsidR="00C70A15">
        <w:rPr>
          <w:rFonts w:ascii="Times New Roman" w:hAnsi="Times New Roman"/>
          <w:szCs w:val="22"/>
        </w:rPr>
        <w:t>er</w:t>
      </w:r>
      <w:r w:rsidR="00AF158F">
        <w:rPr>
          <w:rFonts w:ascii="Times New Roman" w:hAnsi="Times New Roman"/>
          <w:szCs w:val="22"/>
        </w:rPr>
        <w:t xml:space="preserve"> </w:t>
      </w:r>
      <w:r w:rsidR="005125AB">
        <w:rPr>
          <w:rFonts w:ascii="Times New Roman" w:hAnsi="Times New Roman"/>
          <w:szCs w:val="22"/>
        </w:rPr>
        <w:t>sufficientl</w:t>
      </w:r>
      <w:r w:rsidR="00FC238E">
        <w:rPr>
          <w:rFonts w:ascii="Times New Roman" w:hAnsi="Times New Roman"/>
          <w:szCs w:val="22"/>
        </w:rPr>
        <w:t xml:space="preserve">y </w:t>
      </w:r>
      <w:r w:rsidR="00AF158F">
        <w:rPr>
          <w:rFonts w:ascii="Times New Roman" w:hAnsi="Times New Roman"/>
          <w:szCs w:val="22"/>
        </w:rPr>
        <w:t>functional</w:t>
      </w:r>
      <w:r w:rsidR="00FC238E">
        <w:rPr>
          <w:rFonts w:ascii="Times New Roman" w:hAnsi="Times New Roman"/>
          <w:szCs w:val="22"/>
        </w:rPr>
        <w:t xml:space="preserve"> and</w:t>
      </w:r>
      <w:r w:rsidR="00CA43F5">
        <w:rPr>
          <w:rFonts w:ascii="Times New Roman" w:hAnsi="Times New Roman"/>
          <w:szCs w:val="22"/>
        </w:rPr>
        <w:t xml:space="preserve"> </w:t>
      </w:r>
      <w:r w:rsidR="00AB2C37">
        <w:rPr>
          <w:rFonts w:ascii="Times New Roman" w:hAnsi="Times New Roman"/>
          <w:szCs w:val="22"/>
        </w:rPr>
        <w:t>there is not a cost-efficient way to repair the</w:t>
      </w:r>
      <w:r w:rsidR="005125AB">
        <w:rPr>
          <w:rFonts w:ascii="Times New Roman" w:hAnsi="Times New Roman"/>
          <w:szCs w:val="22"/>
        </w:rPr>
        <w:t>m</w:t>
      </w:r>
      <w:r w:rsidR="00B965F5">
        <w:rPr>
          <w:rFonts w:ascii="Times New Roman" w:hAnsi="Times New Roman"/>
          <w:szCs w:val="22"/>
        </w:rPr>
        <w:t>.</w:t>
      </w:r>
    </w:p>
    <w:p w14:paraId="5D2020E3" w14:textId="755D33DE" w:rsidR="00644B5D" w:rsidRPr="0069112C" w:rsidRDefault="00644B5D" w:rsidP="007A0F30">
      <w:pPr>
        <w:ind w:right="-43"/>
        <w:rPr>
          <w:rFonts w:ascii="Times New Roman" w:hAnsi="Times New Roman"/>
          <w:szCs w:val="22"/>
        </w:rPr>
      </w:pPr>
    </w:p>
    <w:p w14:paraId="139BC81B" w14:textId="6AE1E182" w:rsidR="00442051" w:rsidRPr="0069112C" w:rsidRDefault="002F320C" w:rsidP="001B20B8">
      <w:pPr>
        <w:ind w:left="2160" w:right="-43" w:hanging="360"/>
        <w:rPr>
          <w:rFonts w:ascii="Times New Roman" w:hAnsi="Times New Roman"/>
          <w:szCs w:val="22"/>
        </w:rPr>
      </w:pPr>
      <w:r w:rsidRPr="0069112C">
        <w:rPr>
          <w:rFonts w:ascii="Times New Roman" w:hAnsi="Times New Roman"/>
          <w:szCs w:val="22"/>
        </w:rPr>
        <w:t>B</w:t>
      </w:r>
      <w:r w:rsidR="00442051" w:rsidRPr="0069112C">
        <w:rPr>
          <w:rFonts w:ascii="Times New Roman" w:hAnsi="Times New Roman"/>
          <w:szCs w:val="22"/>
        </w:rPr>
        <w:t>.</w:t>
      </w:r>
      <w:r w:rsidR="00442051" w:rsidRPr="0069112C">
        <w:rPr>
          <w:rFonts w:ascii="Times New Roman" w:hAnsi="Times New Roman"/>
          <w:szCs w:val="22"/>
        </w:rPr>
        <w:tab/>
      </w:r>
      <w:r w:rsidRPr="0069112C">
        <w:rPr>
          <w:rFonts w:ascii="Times New Roman" w:hAnsi="Times New Roman"/>
          <w:b/>
          <w:bCs/>
          <w:szCs w:val="22"/>
        </w:rPr>
        <w:t xml:space="preserve">Denture-related services. </w:t>
      </w:r>
      <w:r w:rsidR="00442051" w:rsidRPr="0069112C">
        <w:rPr>
          <w:rFonts w:ascii="Times New Roman" w:hAnsi="Times New Roman"/>
          <w:szCs w:val="22"/>
        </w:rPr>
        <w:t>The following denture-related services are covered</w:t>
      </w:r>
      <w:r w:rsidR="001228AC">
        <w:rPr>
          <w:rFonts w:ascii="Times New Roman" w:hAnsi="Times New Roman"/>
          <w:szCs w:val="22"/>
        </w:rPr>
        <w:t>,</w:t>
      </w:r>
      <w:r w:rsidR="00612936">
        <w:rPr>
          <w:rFonts w:ascii="Times New Roman" w:hAnsi="Times New Roman"/>
          <w:szCs w:val="22"/>
        </w:rPr>
        <w:t xml:space="preserve"> except</w:t>
      </w:r>
      <w:r w:rsidR="00C04E47">
        <w:rPr>
          <w:rFonts w:ascii="Times New Roman" w:hAnsi="Times New Roman"/>
          <w:szCs w:val="22"/>
        </w:rPr>
        <w:t xml:space="preserve"> when</w:t>
      </w:r>
      <w:r w:rsidR="006D7A66">
        <w:rPr>
          <w:rFonts w:ascii="Times New Roman" w:hAnsi="Times New Roman"/>
          <w:szCs w:val="22"/>
        </w:rPr>
        <w:t xml:space="preserve"> billed by</w:t>
      </w:r>
      <w:r w:rsidR="00442051" w:rsidRPr="0069112C">
        <w:rPr>
          <w:rFonts w:ascii="Times New Roman" w:hAnsi="Times New Roman"/>
          <w:szCs w:val="22"/>
        </w:rPr>
        <w:t xml:space="preserve"> the service location that delivered the denture within six </w:t>
      </w:r>
      <w:r w:rsidR="00F07616">
        <w:rPr>
          <w:rFonts w:ascii="Times New Roman" w:hAnsi="Times New Roman"/>
          <w:szCs w:val="22"/>
        </w:rPr>
        <w:t xml:space="preserve">(6) </w:t>
      </w:r>
      <w:r w:rsidR="00442051" w:rsidRPr="0069112C">
        <w:rPr>
          <w:rFonts w:ascii="Times New Roman" w:hAnsi="Times New Roman"/>
          <w:szCs w:val="22"/>
        </w:rPr>
        <w:t>months from the denture delivery date.</w:t>
      </w:r>
    </w:p>
    <w:p w14:paraId="06DA67CC" w14:textId="77777777" w:rsidR="00BF088E" w:rsidRPr="0069112C" w:rsidRDefault="00BF088E" w:rsidP="008951B5">
      <w:pPr>
        <w:ind w:left="2520" w:right="-43" w:hanging="360"/>
        <w:rPr>
          <w:rFonts w:ascii="Times New Roman" w:hAnsi="Times New Roman"/>
          <w:szCs w:val="22"/>
        </w:rPr>
      </w:pPr>
    </w:p>
    <w:p w14:paraId="454FF08C"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1</w:t>
      </w:r>
      <w:r w:rsidR="007542D4" w:rsidRPr="0069112C">
        <w:rPr>
          <w:rFonts w:ascii="Times New Roman" w:hAnsi="Times New Roman"/>
          <w:szCs w:val="22"/>
        </w:rPr>
        <w:t>.</w:t>
      </w:r>
      <w:r w:rsidR="007542D4" w:rsidRPr="0069112C">
        <w:rPr>
          <w:rFonts w:ascii="Times New Roman" w:hAnsi="Times New Roman"/>
          <w:szCs w:val="22"/>
        </w:rPr>
        <w:tab/>
      </w:r>
      <w:r w:rsidR="003C68CE" w:rsidRPr="0069112C">
        <w:rPr>
          <w:rFonts w:ascii="Times New Roman" w:hAnsi="Times New Roman"/>
          <w:b/>
          <w:bCs/>
          <w:szCs w:val="22"/>
        </w:rPr>
        <w:t>Adjustments</w:t>
      </w:r>
      <w:r w:rsidR="003C68CE" w:rsidRPr="0069112C">
        <w:rPr>
          <w:rFonts w:ascii="Times New Roman" w:hAnsi="Times New Roman"/>
          <w:szCs w:val="22"/>
        </w:rPr>
        <w:t xml:space="preserve"> </w:t>
      </w:r>
      <w:r w:rsidR="00E511C2" w:rsidRPr="0069112C">
        <w:rPr>
          <w:rFonts w:ascii="Times New Roman" w:hAnsi="Times New Roman"/>
          <w:szCs w:val="22"/>
        </w:rPr>
        <w:t>are covered twice per denture per year</w:t>
      </w:r>
      <w:r w:rsidR="00094E08" w:rsidRPr="0069112C">
        <w:rPr>
          <w:rFonts w:ascii="Times New Roman" w:hAnsi="Times New Roman"/>
          <w:szCs w:val="22"/>
        </w:rPr>
        <w:t>.</w:t>
      </w:r>
    </w:p>
    <w:p w14:paraId="06BE6ED3" w14:textId="094C0B08" w:rsidR="006966A1" w:rsidRPr="0069112C" w:rsidRDefault="006966A1" w:rsidP="007A0F30">
      <w:pPr>
        <w:ind w:left="2520" w:right="-43" w:hanging="360"/>
        <w:rPr>
          <w:rFonts w:ascii="Times New Roman" w:hAnsi="Times New Roman"/>
          <w:szCs w:val="22"/>
        </w:rPr>
      </w:pPr>
    </w:p>
    <w:p w14:paraId="7B02A286"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2</w:t>
      </w:r>
      <w:r w:rsidR="006966A1" w:rsidRPr="0069112C">
        <w:rPr>
          <w:rFonts w:ascii="Times New Roman" w:hAnsi="Times New Roman"/>
          <w:szCs w:val="22"/>
        </w:rPr>
        <w:t>.</w:t>
      </w:r>
      <w:r w:rsidR="006966A1" w:rsidRPr="0069112C">
        <w:rPr>
          <w:rFonts w:ascii="Times New Roman" w:hAnsi="Times New Roman"/>
          <w:szCs w:val="22"/>
        </w:rPr>
        <w:tab/>
      </w:r>
      <w:r w:rsidR="004A09AA" w:rsidRPr="0069112C">
        <w:rPr>
          <w:rFonts w:ascii="Times New Roman" w:hAnsi="Times New Roman"/>
          <w:b/>
          <w:bCs/>
          <w:szCs w:val="22"/>
        </w:rPr>
        <w:t>Repairs</w:t>
      </w:r>
      <w:r w:rsidR="004A09AA" w:rsidRPr="0069112C">
        <w:rPr>
          <w:rFonts w:ascii="Times New Roman" w:hAnsi="Times New Roman"/>
          <w:szCs w:val="22"/>
        </w:rPr>
        <w:t xml:space="preserve"> are covered once per denture per year</w:t>
      </w:r>
      <w:r w:rsidR="00A562A3" w:rsidRPr="0069112C">
        <w:rPr>
          <w:rFonts w:ascii="Times New Roman" w:hAnsi="Times New Roman"/>
          <w:szCs w:val="22"/>
        </w:rPr>
        <w:t>.</w:t>
      </w:r>
    </w:p>
    <w:p w14:paraId="19DD2484" w14:textId="26CBFF01" w:rsidR="000C6357" w:rsidRPr="0069112C" w:rsidRDefault="000C6357" w:rsidP="007A0F30">
      <w:pPr>
        <w:ind w:left="2520" w:right="-43" w:hanging="360"/>
        <w:rPr>
          <w:rFonts w:ascii="Times New Roman" w:hAnsi="Times New Roman"/>
          <w:szCs w:val="22"/>
        </w:rPr>
      </w:pPr>
    </w:p>
    <w:p w14:paraId="44B65BC3"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3</w:t>
      </w:r>
      <w:r w:rsidR="000C6357" w:rsidRPr="0069112C">
        <w:rPr>
          <w:rFonts w:ascii="Times New Roman" w:hAnsi="Times New Roman"/>
          <w:szCs w:val="22"/>
        </w:rPr>
        <w:t>.</w:t>
      </w:r>
      <w:r w:rsidR="000C6357" w:rsidRPr="0069112C">
        <w:rPr>
          <w:rFonts w:ascii="Times New Roman" w:hAnsi="Times New Roman"/>
          <w:szCs w:val="22"/>
        </w:rPr>
        <w:tab/>
      </w:r>
      <w:r w:rsidR="000C6357" w:rsidRPr="0069112C">
        <w:rPr>
          <w:rFonts w:ascii="Times New Roman" w:hAnsi="Times New Roman"/>
          <w:b/>
          <w:bCs/>
          <w:szCs w:val="22"/>
        </w:rPr>
        <w:t>Replac</w:t>
      </w:r>
      <w:r w:rsidR="00D33E0C" w:rsidRPr="0069112C">
        <w:rPr>
          <w:rFonts w:ascii="Times New Roman" w:hAnsi="Times New Roman"/>
          <w:b/>
          <w:bCs/>
          <w:szCs w:val="22"/>
        </w:rPr>
        <w:t>ing</w:t>
      </w:r>
      <w:r w:rsidR="00AF0CB0" w:rsidRPr="0069112C">
        <w:rPr>
          <w:rFonts w:ascii="Times New Roman" w:hAnsi="Times New Roman"/>
          <w:b/>
          <w:bCs/>
          <w:szCs w:val="22"/>
        </w:rPr>
        <w:t xml:space="preserve"> a</w:t>
      </w:r>
      <w:r w:rsidR="000C6357" w:rsidRPr="0069112C">
        <w:rPr>
          <w:rFonts w:ascii="Times New Roman" w:hAnsi="Times New Roman"/>
          <w:b/>
          <w:bCs/>
          <w:szCs w:val="22"/>
        </w:rPr>
        <w:t xml:space="preserve"> </w:t>
      </w:r>
      <w:r w:rsidR="00A41536" w:rsidRPr="0069112C">
        <w:rPr>
          <w:rFonts w:ascii="Times New Roman" w:hAnsi="Times New Roman"/>
          <w:b/>
          <w:bCs/>
          <w:szCs w:val="22"/>
        </w:rPr>
        <w:t>missing or broken t</w:t>
      </w:r>
      <w:r w:rsidR="00AF0CB0" w:rsidRPr="0069112C">
        <w:rPr>
          <w:rFonts w:ascii="Times New Roman" w:hAnsi="Times New Roman"/>
          <w:b/>
          <w:bCs/>
          <w:szCs w:val="22"/>
        </w:rPr>
        <w:t>oo</w:t>
      </w:r>
      <w:r w:rsidR="00A41536" w:rsidRPr="0069112C">
        <w:rPr>
          <w:rFonts w:ascii="Times New Roman" w:hAnsi="Times New Roman"/>
          <w:b/>
          <w:bCs/>
          <w:szCs w:val="22"/>
        </w:rPr>
        <w:t>th</w:t>
      </w:r>
      <w:r w:rsidR="00A41536" w:rsidRPr="0069112C">
        <w:rPr>
          <w:rFonts w:ascii="Times New Roman" w:hAnsi="Times New Roman"/>
          <w:szCs w:val="22"/>
        </w:rPr>
        <w:t xml:space="preserve"> is covered </w:t>
      </w:r>
      <w:r w:rsidR="00AF0CB0" w:rsidRPr="0069112C">
        <w:rPr>
          <w:rFonts w:ascii="Times New Roman" w:hAnsi="Times New Roman"/>
          <w:szCs w:val="22"/>
        </w:rPr>
        <w:t>twice</w:t>
      </w:r>
      <w:r w:rsidR="00383CE1" w:rsidRPr="0069112C">
        <w:rPr>
          <w:rFonts w:ascii="Times New Roman" w:hAnsi="Times New Roman"/>
          <w:szCs w:val="22"/>
        </w:rPr>
        <w:t xml:space="preserve"> per </w:t>
      </w:r>
      <w:r w:rsidR="005905D9" w:rsidRPr="0069112C">
        <w:rPr>
          <w:rFonts w:ascii="Times New Roman" w:hAnsi="Times New Roman"/>
          <w:szCs w:val="22"/>
        </w:rPr>
        <w:t>member</w:t>
      </w:r>
      <w:r w:rsidR="00383CE1" w:rsidRPr="0069112C">
        <w:rPr>
          <w:rFonts w:ascii="Times New Roman" w:hAnsi="Times New Roman"/>
          <w:szCs w:val="22"/>
        </w:rPr>
        <w:t xml:space="preserve"> per year.</w:t>
      </w:r>
    </w:p>
    <w:p w14:paraId="5F36470E" w14:textId="2F21F4BA" w:rsidR="00D921C0" w:rsidRPr="0069112C" w:rsidRDefault="00D921C0" w:rsidP="007A0F30">
      <w:pPr>
        <w:ind w:left="2520" w:right="-43" w:hanging="360"/>
        <w:rPr>
          <w:rFonts w:ascii="Times New Roman" w:hAnsi="Times New Roman"/>
          <w:szCs w:val="22"/>
        </w:rPr>
      </w:pPr>
    </w:p>
    <w:p w14:paraId="30444FB9" w14:textId="77777777" w:rsidR="009C0CEE" w:rsidRDefault="002F320C" w:rsidP="007A0F30">
      <w:pPr>
        <w:ind w:left="2520" w:right="-43" w:hanging="360"/>
        <w:rPr>
          <w:rFonts w:ascii="Times New Roman" w:hAnsi="Times New Roman"/>
          <w:szCs w:val="22"/>
        </w:rPr>
      </w:pPr>
      <w:r w:rsidRPr="0069112C">
        <w:rPr>
          <w:rFonts w:ascii="Times New Roman" w:hAnsi="Times New Roman"/>
          <w:szCs w:val="22"/>
        </w:rPr>
        <w:t>4</w:t>
      </w:r>
      <w:r w:rsidR="00D921C0" w:rsidRPr="0069112C">
        <w:rPr>
          <w:rFonts w:ascii="Times New Roman" w:hAnsi="Times New Roman"/>
          <w:szCs w:val="22"/>
        </w:rPr>
        <w:t>.</w:t>
      </w:r>
      <w:r w:rsidR="00D921C0" w:rsidRPr="0069112C">
        <w:rPr>
          <w:rFonts w:ascii="Times New Roman" w:hAnsi="Times New Roman"/>
          <w:szCs w:val="22"/>
        </w:rPr>
        <w:tab/>
      </w:r>
      <w:r w:rsidR="00D921C0" w:rsidRPr="0069112C">
        <w:rPr>
          <w:rFonts w:ascii="Times New Roman" w:hAnsi="Times New Roman"/>
          <w:b/>
          <w:bCs/>
          <w:szCs w:val="22"/>
        </w:rPr>
        <w:t>Repair or replace</w:t>
      </w:r>
      <w:r w:rsidR="001C38F1" w:rsidRPr="0069112C">
        <w:rPr>
          <w:rFonts w:ascii="Times New Roman" w:hAnsi="Times New Roman"/>
          <w:b/>
          <w:bCs/>
          <w:szCs w:val="22"/>
        </w:rPr>
        <w:t>ment of a</w:t>
      </w:r>
      <w:r w:rsidR="00D921C0" w:rsidRPr="0069112C">
        <w:rPr>
          <w:rFonts w:ascii="Times New Roman" w:hAnsi="Times New Roman"/>
          <w:b/>
          <w:bCs/>
          <w:szCs w:val="22"/>
        </w:rPr>
        <w:t xml:space="preserve"> broken clasp</w:t>
      </w:r>
      <w:r w:rsidR="001C38F1" w:rsidRPr="0069112C">
        <w:rPr>
          <w:rFonts w:ascii="Times New Roman" w:hAnsi="Times New Roman"/>
          <w:szCs w:val="22"/>
        </w:rPr>
        <w:t xml:space="preserve"> is covered twice per member per year.</w:t>
      </w:r>
    </w:p>
    <w:p w14:paraId="003AE22D" w14:textId="22EB19AA" w:rsidR="00260146" w:rsidRPr="0069112C" w:rsidRDefault="00260146" w:rsidP="007A0F30">
      <w:pPr>
        <w:ind w:left="2520" w:right="-43" w:hanging="360"/>
        <w:rPr>
          <w:rFonts w:ascii="Times New Roman" w:hAnsi="Times New Roman"/>
          <w:szCs w:val="22"/>
        </w:rPr>
      </w:pPr>
    </w:p>
    <w:p w14:paraId="40994E4E" w14:textId="77777777" w:rsidR="009C0CEE" w:rsidRDefault="002F320C" w:rsidP="002F320C">
      <w:pPr>
        <w:ind w:left="2520" w:right="-43" w:hanging="360"/>
        <w:rPr>
          <w:rFonts w:ascii="Times New Roman" w:hAnsi="Times New Roman"/>
        </w:rPr>
      </w:pPr>
      <w:r w:rsidRPr="45A2A84C">
        <w:rPr>
          <w:rFonts w:ascii="Times New Roman" w:hAnsi="Times New Roman"/>
        </w:rPr>
        <w:t>5</w:t>
      </w:r>
      <w:r w:rsidR="00260146" w:rsidRPr="45A2A84C">
        <w:rPr>
          <w:rFonts w:ascii="Times New Roman" w:hAnsi="Times New Roman"/>
        </w:rPr>
        <w:t>.</w:t>
      </w:r>
      <w:r w:rsidR="00260146">
        <w:tab/>
      </w:r>
      <w:r w:rsidR="005A01E7" w:rsidRPr="45A2A84C">
        <w:rPr>
          <w:rFonts w:ascii="Times New Roman" w:hAnsi="Times New Roman"/>
          <w:b/>
        </w:rPr>
        <w:t xml:space="preserve">Adding a tooth </w:t>
      </w:r>
      <w:r w:rsidR="00FC4CDA" w:rsidRPr="00A36051">
        <w:rPr>
          <w:rFonts w:ascii="Times New Roman" w:hAnsi="Times New Roman"/>
          <w:b/>
          <w:bCs/>
        </w:rPr>
        <w:t>to a</w:t>
      </w:r>
      <w:r w:rsidR="00804F82" w:rsidRPr="00A36051">
        <w:rPr>
          <w:rFonts w:ascii="Times New Roman" w:hAnsi="Times New Roman"/>
          <w:b/>
          <w:bCs/>
        </w:rPr>
        <w:t>n existing partial denture</w:t>
      </w:r>
      <w:r w:rsidR="00804F82" w:rsidRPr="45A2A84C">
        <w:rPr>
          <w:rFonts w:ascii="Times New Roman" w:hAnsi="Times New Roman"/>
        </w:rPr>
        <w:t xml:space="preserve"> </w:t>
      </w:r>
      <w:r w:rsidR="005A01E7" w:rsidRPr="45A2A84C">
        <w:rPr>
          <w:rFonts w:ascii="Times New Roman" w:hAnsi="Times New Roman"/>
        </w:rPr>
        <w:t xml:space="preserve">is covered </w:t>
      </w:r>
      <w:r w:rsidR="00804F82" w:rsidRPr="45A2A84C">
        <w:rPr>
          <w:rFonts w:ascii="Times New Roman" w:hAnsi="Times New Roman"/>
        </w:rPr>
        <w:t>twice per member per year.</w:t>
      </w:r>
    </w:p>
    <w:p w14:paraId="4821F252" w14:textId="47B33231" w:rsidR="002B123F" w:rsidRDefault="002B123F" w:rsidP="002B123F">
      <w:pPr>
        <w:ind w:right="-43"/>
        <w:rPr>
          <w:rFonts w:ascii="Times New Roman" w:hAnsi="Times New Roman"/>
          <w:szCs w:val="22"/>
        </w:rPr>
      </w:pPr>
    </w:p>
    <w:p w14:paraId="7192E3B9" w14:textId="557D6F41" w:rsidR="00A230CC" w:rsidRPr="0069112C" w:rsidRDefault="007C7CE0" w:rsidP="004030A4">
      <w:pPr>
        <w:ind w:left="2520" w:right="-43" w:hanging="360"/>
        <w:rPr>
          <w:rFonts w:ascii="Times New Roman" w:hAnsi="Times New Roman"/>
          <w:szCs w:val="22"/>
        </w:rPr>
      </w:pPr>
      <w:r w:rsidRPr="0069112C">
        <w:rPr>
          <w:rFonts w:ascii="Times New Roman" w:hAnsi="Times New Roman"/>
          <w:szCs w:val="22"/>
        </w:rPr>
        <w:t>6.</w:t>
      </w:r>
      <w:r w:rsidRPr="0069112C">
        <w:rPr>
          <w:rFonts w:ascii="Times New Roman" w:hAnsi="Times New Roman"/>
          <w:szCs w:val="22"/>
        </w:rPr>
        <w:tab/>
      </w:r>
      <w:r w:rsidRPr="0069112C">
        <w:rPr>
          <w:rFonts w:ascii="Times New Roman" w:hAnsi="Times New Roman"/>
          <w:b/>
          <w:bCs/>
          <w:szCs w:val="22"/>
        </w:rPr>
        <w:t xml:space="preserve">Adding a clasp </w:t>
      </w:r>
      <w:r w:rsidRPr="00A36051">
        <w:rPr>
          <w:rFonts w:ascii="Times New Roman" w:hAnsi="Times New Roman"/>
          <w:b/>
          <w:bCs/>
          <w:szCs w:val="22"/>
        </w:rPr>
        <w:t>to an existing partial denture</w:t>
      </w:r>
      <w:r w:rsidRPr="0069112C">
        <w:rPr>
          <w:rFonts w:ascii="Times New Roman" w:hAnsi="Times New Roman"/>
          <w:szCs w:val="22"/>
        </w:rPr>
        <w:t xml:space="preserve"> is covered twice per member per year.</w:t>
      </w:r>
    </w:p>
    <w:p w14:paraId="2D5D5669" w14:textId="699CAC90" w:rsidR="003C13A9" w:rsidRPr="0069112C" w:rsidRDefault="003C13A9" w:rsidP="004030A4">
      <w:pPr>
        <w:ind w:left="2520" w:right="-43" w:hanging="360"/>
        <w:rPr>
          <w:rFonts w:ascii="Times New Roman" w:hAnsi="Times New Roman"/>
          <w:szCs w:val="22"/>
        </w:rPr>
      </w:pPr>
    </w:p>
    <w:p w14:paraId="2D4BF41A" w14:textId="77777777" w:rsidR="009C0CEE" w:rsidRDefault="007C7CE0" w:rsidP="004030A4">
      <w:pPr>
        <w:ind w:left="2520" w:right="-43" w:hanging="360"/>
        <w:rPr>
          <w:rFonts w:ascii="Times New Roman" w:hAnsi="Times New Roman"/>
          <w:szCs w:val="22"/>
        </w:rPr>
      </w:pPr>
      <w:r w:rsidRPr="0069112C">
        <w:rPr>
          <w:rFonts w:ascii="Times New Roman" w:hAnsi="Times New Roman"/>
          <w:szCs w:val="22"/>
        </w:rPr>
        <w:t>7</w:t>
      </w:r>
      <w:r w:rsidR="00F21E4B" w:rsidRPr="0069112C">
        <w:rPr>
          <w:rFonts w:ascii="Times New Roman" w:hAnsi="Times New Roman"/>
          <w:szCs w:val="22"/>
        </w:rPr>
        <w:t>.</w:t>
      </w:r>
      <w:r w:rsidR="00F21E4B" w:rsidRPr="0069112C">
        <w:rPr>
          <w:rFonts w:ascii="Times New Roman" w:hAnsi="Times New Roman"/>
          <w:szCs w:val="22"/>
        </w:rPr>
        <w:tab/>
      </w:r>
      <w:r w:rsidR="00F21E4B" w:rsidRPr="0069112C">
        <w:rPr>
          <w:rFonts w:ascii="Times New Roman" w:hAnsi="Times New Roman"/>
          <w:b/>
          <w:bCs/>
          <w:szCs w:val="22"/>
        </w:rPr>
        <w:t>Rebases and relines</w:t>
      </w:r>
      <w:r w:rsidR="00D00B45">
        <w:rPr>
          <w:rFonts w:ascii="Times New Roman" w:hAnsi="Times New Roman"/>
          <w:b/>
          <w:bCs/>
          <w:szCs w:val="22"/>
        </w:rPr>
        <w:t xml:space="preserve"> </w:t>
      </w:r>
      <w:r w:rsidR="00DA6BB1" w:rsidRPr="0069112C">
        <w:rPr>
          <w:rFonts w:ascii="Times New Roman" w:hAnsi="Times New Roman"/>
          <w:szCs w:val="22"/>
        </w:rPr>
        <w:t xml:space="preserve">have a combined limit of </w:t>
      </w:r>
      <w:r w:rsidR="00E36A70" w:rsidRPr="0069112C">
        <w:rPr>
          <w:rFonts w:ascii="Times New Roman" w:hAnsi="Times New Roman"/>
          <w:szCs w:val="22"/>
        </w:rPr>
        <w:t xml:space="preserve">once per </w:t>
      </w:r>
      <w:r w:rsidR="00410601" w:rsidRPr="0069112C">
        <w:rPr>
          <w:rFonts w:ascii="Times New Roman" w:hAnsi="Times New Roman"/>
          <w:szCs w:val="22"/>
        </w:rPr>
        <w:t>denture</w:t>
      </w:r>
      <w:r w:rsidR="00E36A70" w:rsidRPr="0069112C">
        <w:rPr>
          <w:rFonts w:ascii="Times New Roman" w:hAnsi="Times New Roman"/>
          <w:szCs w:val="22"/>
        </w:rPr>
        <w:t xml:space="preserve"> per t</w:t>
      </w:r>
      <w:r w:rsidR="00932FEC" w:rsidRPr="0069112C">
        <w:rPr>
          <w:rFonts w:ascii="Times New Roman" w:hAnsi="Times New Roman"/>
          <w:szCs w:val="22"/>
        </w:rPr>
        <w:t>hree</w:t>
      </w:r>
      <w:r w:rsidR="00E36A70" w:rsidRPr="0069112C">
        <w:rPr>
          <w:rFonts w:ascii="Times New Roman" w:hAnsi="Times New Roman"/>
          <w:szCs w:val="22"/>
        </w:rPr>
        <w:t xml:space="preserve"> years</w:t>
      </w:r>
      <w:r w:rsidR="00A924AB" w:rsidRPr="0069112C">
        <w:rPr>
          <w:rFonts w:ascii="Times New Roman" w:hAnsi="Times New Roman"/>
          <w:szCs w:val="22"/>
        </w:rPr>
        <w:t>.</w:t>
      </w:r>
    </w:p>
    <w:p w14:paraId="42875776" w14:textId="545DCB45" w:rsidR="00A36D7A" w:rsidRPr="0069112C" w:rsidRDefault="00A36D7A" w:rsidP="001A5248">
      <w:pPr>
        <w:ind w:left="1800" w:right="-43"/>
        <w:rPr>
          <w:rFonts w:ascii="Times New Roman" w:hAnsi="Times New Roman"/>
          <w:szCs w:val="22"/>
        </w:rPr>
      </w:pPr>
    </w:p>
    <w:p w14:paraId="4BF8E482" w14:textId="1404AD6B" w:rsidR="004C3B9B" w:rsidRPr="0069112C" w:rsidRDefault="007D38D0" w:rsidP="001A5248">
      <w:pPr>
        <w:ind w:left="1800" w:right="-43"/>
        <w:rPr>
          <w:rFonts w:ascii="Times New Roman" w:hAnsi="Times New Roman"/>
          <w:b/>
          <w:bCs/>
          <w:szCs w:val="22"/>
        </w:rPr>
      </w:pPr>
      <w:r>
        <w:rPr>
          <w:rFonts w:ascii="Times New Roman" w:hAnsi="Times New Roman"/>
          <w:szCs w:val="22"/>
        </w:rPr>
        <w:t>C</w:t>
      </w:r>
      <w:r w:rsidR="004C3B9B" w:rsidRPr="0069112C">
        <w:rPr>
          <w:rFonts w:ascii="Times New Roman" w:hAnsi="Times New Roman"/>
          <w:szCs w:val="22"/>
        </w:rPr>
        <w:t>.</w:t>
      </w:r>
      <w:r w:rsidR="004C3B9B" w:rsidRPr="0069112C">
        <w:rPr>
          <w:rFonts w:ascii="Times New Roman" w:hAnsi="Times New Roman"/>
          <w:szCs w:val="22"/>
        </w:rPr>
        <w:tab/>
      </w:r>
      <w:r w:rsidR="00CC17F2" w:rsidRPr="0069112C">
        <w:rPr>
          <w:rFonts w:ascii="Times New Roman" w:hAnsi="Times New Roman"/>
          <w:b/>
          <w:bCs/>
          <w:szCs w:val="22"/>
        </w:rPr>
        <w:t>Fixed Prosthodontics</w:t>
      </w:r>
    </w:p>
    <w:p w14:paraId="16CC3B42" w14:textId="77777777" w:rsidR="003A5635" w:rsidRPr="0069112C" w:rsidRDefault="003A5635" w:rsidP="001E6B72">
      <w:pPr>
        <w:ind w:left="2160" w:right="-43"/>
        <w:rPr>
          <w:rFonts w:ascii="Times New Roman" w:hAnsi="Times New Roman"/>
          <w:b/>
          <w:bCs/>
          <w:szCs w:val="22"/>
        </w:rPr>
      </w:pPr>
    </w:p>
    <w:p w14:paraId="1C115BE9" w14:textId="77777777" w:rsidR="009C0CEE" w:rsidRDefault="00AC1F18" w:rsidP="001E6B72">
      <w:pPr>
        <w:ind w:left="2160" w:right="-43"/>
        <w:rPr>
          <w:rFonts w:ascii="Times New Roman" w:hAnsi="Times New Roman"/>
          <w:szCs w:val="22"/>
        </w:rPr>
      </w:pPr>
      <w:r w:rsidRPr="0069112C">
        <w:rPr>
          <w:rFonts w:ascii="Times New Roman" w:hAnsi="Times New Roman"/>
          <w:szCs w:val="22"/>
        </w:rPr>
        <w:t>The following f</w:t>
      </w:r>
      <w:r w:rsidR="001E6B72" w:rsidRPr="0069112C">
        <w:rPr>
          <w:rFonts w:ascii="Times New Roman" w:hAnsi="Times New Roman"/>
          <w:szCs w:val="22"/>
        </w:rPr>
        <w:t>ixed prosthodontic</w:t>
      </w:r>
      <w:r w:rsidRPr="0069112C">
        <w:rPr>
          <w:rFonts w:ascii="Times New Roman" w:hAnsi="Times New Roman"/>
          <w:szCs w:val="22"/>
        </w:rPr>
        <w:t xml:space="preserve"> services</w:t>
      </w:r>
      <w:r w:rsidR="008734BC" w:rsidRPr="0069112C">
        <w:rPr>
          <w:rFonts w:ascii="Times New Roman" w:hAnsi="Times New Roman"/>
          <w:szCs w:val="22"/>
        </w:rPr>
        <w:t xml:space="preserve"> require PA</w:t>
      </w:r>
      <w:r w:rsidRPr="0069112C">
        <w:rPr>
          <w:rFonts w:ascii="Times New Roman" w:hAnsi="Times New Roman"/>
          <w:szCs w:val="22"/>
        </w:rPr>
        <w:t xml:space="preserve"> and are covered for members</w:t>
      </w:r>
      <w:r w:rsidR="004B7CF2" w:rsidRPr="0069112C">
        <w:rPr>
          <w:rFonts w:ascii="Times New Roman" w:hAnsi="Times New Roman"/>
          <w:szCs w:val="22"/>
        </w:rPr>
        <w:t xml:space="preserve"> under </w:t>
      </w:r>
      <w:r w:rsidR="002C76B8">
        <w:rPr>
          <w:rFonts w:ascii="Times New Roman" w:hAnsi="Times New Roman"/>
          <w:szCs w:val="22"/>
        </w:rPr>
        <w:t xml:space="preserve">age </w:t>
      </w:r>
      <w:r w:rsidR="004B7CF2" w:rsidRPr="0069112C">
        <w:rPr>
          <w:rFonts w:ascii="Times New Roman" w:hAnsi="Times New Roman"/>
          <w:szCs w:val="22"/>
        </w:rPr>
        <w:t xml:space="preserve">twenty-one (21). </w:t>
      </w:r>
      <w:r w:rsidR="00842B91" w:rsidRPr="0069112C">
        <w:rPr>
          <w:rFonts w:ascii="Times New Roman" w:hAnsi="Times New Roman"/>
          <w:szCs w:val="22"/>
        </w:rPr>
        <w:t>Reimbursement for f</w:t>
      </w:r>
      <w:r w:rsidR="0019779E" w:rsidRPr="0069112C">
        <w:rPr>
          <w:rFonts w:ascii="Times New Roman" w:hAnsi="Times New Roman"/>
          <w:szCs w:val="22"/>
        </w:rPr>
        <w:t>ixed prosthodontic</w:t>
      </w:r>
      <w:r w:rsidR="00556A43" w:rsidRPr="0069112C">
        <w:rPr>
          <w:rFonts w:ascii="Times New Roman" w:hAnsi="Times New Roman"/>
          <w:szCs w:val="22"/>
        </w:rPr>
        <w:t xml:space="preserve"> services include</w:t>
      </w:r>
      <w:r w:rsidR="00842B91" w:rsidRPr="0069112C">
        <w:rPr>
          <w:rFonts w:ascii="Times New Roman" w:hAnsi="Times New Roman"/>
          <w:szCs w:val="22"/>
        </w:rPr>
        <w:t>s</w:t>
      </w:r>
      <w:r w:rsidR="00556A43" w:rsidRPr="0069112C">
        <w:rPr>
          <w:rFonts w:ascii="Times New Roman" w:hAnsi="Times New Roman"/>
          <w:szCs w:val="22"/>
        </w:rPr>
        <w:t xml:space="preserve"> all necessary post-</w:t>
      </w:r>
      <w:r w:rsidR="007D2833" w:rsidRPr="0069112C">
        <w:rPr>
          <w:rFonts w:ascii="Times New Roman" w:hAnsi="Times New Roman"/>
          <w:szCs w:val="22"/>
        </w:rPr>
        <w:t>d</w:t>
      </w:r>
      <w:r w:rsidR="00556A43" w:rsidRPr="0069112C">
        <w:rPr>
          <w:rFonts w:ascii="Times New Roman" w:hAnsi="Times New Roman"/>
          <w:szCs w:val="22"/>
        </w:rPr>
        <w:t>elivery adjustments for six (6) months</w:t>
      </w:r>
      <w:r w:rsidR="00842B91" w:rsidRPr="0069112C">
        <w:rPr>
          <w:rFonts w:ascii="Times New Roman" w:hAnsi="Times New Roman"/>
          <w:szCs w:val="22"/>
        </w:rPr>
        <w:t xml:space="preserve"> and routine </w:t>
      </w:r>
      <w:r w:rsidR="009E395C" w:rsidRPr="0069112C">
        <w:rPr>
          <w:rFonts w:ascii="Times New Roman" w:hAnsi="Times New Roman"/>
          <w:szCs w:val="22"/>
        </w:rPr>
        <w:t>temporary prosthetics</w:t>
      </w:r>
      <w:r w:rsidR="00842B91" w:rsidRPr="0069112C">
        <w:rPr>
          <w:rFonts w:ascii="Times New Roman" w:hAnsi="Times New Roman"/>
          <w:szCs w:val="22"/>
        </w:rPr>
        <w:t>.</w:t>
      </w:r>
    </w:p>
    <w:p w14:paraId="383DD0D5" w14:textId="55E061B6" w:rsidR="00CD7E74" w:rsidRDefault="00CD7E74">
      <w:pPr>
        <w:rPr>
          <w:rFonts w:ascii="Times New Roman" w:hAnsi="Times New Roman"/>
          <w:szCs w:val="22"/>
        </w:rPr>
      </w:pPr>
      <w:r>
        <w:rPr>
          <w:rFonts w:ascii="Times New Roman" w:hAnsi="Times New Roman"/>
          <w:szCs w:val="22"/>
        </w:rPr>
        <w:br w:type="page"/>
      </w:r>
    </w:p>
    <w:p w14:paraId="55F1AD60" w14:textId="77777777" w:rsidR="00CD7E74" w:rsidRPr="00CD7E74" w:rsidRDefault="00CD7E74" w:rsidP="00CD7E74">
      <w:pPr>
        <w:ind w:right="-43"/>
        <w:rPr>
          <w:rFonts w:ascii="Times New Roman" w:hAnsi="Times New Roman"/>
          <w:b/>
          <w:bCs/>
          <w:szCs w:val="22"/>
        </w:rPr>
      </w:pPr>
      <w:r w:rsidRPr="00CD7E74">
        <w:rPr>
          <w:rFonts w:ascii="Times New Roman" w:hAnsi="Times New Roman"/>
          <w:b/>
          <w:szCs w:val="22"/>
        </w:rPr>
        <w:lastRenderedPageBreak/>
        <w:t>25.03</w:t>
      </w:r>
      <w:r w:rsidRPr="00CD7E74">
        <w:rPr>
          <w:rFonts w:ascii="Times New Roman" w:hAnsi="Times New Roman"/>
          <w:b/>
          <w:szCs w:val="22"/>
        </w:rPr>
        <w:tab/>
        <w:t>COVERED SERVICES</w:t>
      </w:r>
      <w:r w:rsidRPr="00CD7E74">
        <w:rPr>
          <w:rFonts w:ascii="Times New Roman" w:hAnsi="Times New Roman"/>
          <w:b/>
          <w:bCs/>
          <w:szCs w:val="22"/>
        </w:rPr>
        <w:t xml:space="preserve"> </w:t>
      </w:r>
      <w:r w:rsidRPr="002441CB">
        <w:rPr>
          <w:rFonts w:ascii="Times New Roman" w:hAnsi="Times New Roman"/>
          <w:szCs w:val="22"/>
        </w:rPr>
        <w:t>(cont.)</w:t>
      </w:r>
    </w:p>
    <w:p w14:paraId="3395326A" w14:textId="77777777" w:rsidR="00CD7E74" w:rsidRPr="00CD7E74" w:rsidRDefault="00CD7E74" w:rsidP="00CD7E74">
      <w:pPr>
        <w:ind w:right="-43"/>
        <w:rPr>
          <w:rFonts w:ascii="Times New Roman" w:hAnsi="Times New Roman"/>
          <w:b/>
          <w:szCs w:val="22"/>
        </w:rPr>
      </w:pPr>
    </w:p>
    <w:p w14:paraId="478C1A94" w14:textId="042A673C" w:rsidR="003A5635" w:rsidRPr="0069112C" w:rsidRDefault="00EA5943" w:rsidP="004030A4">
      <w:pPr>
        <w:ind w:left="2520" w:right="-43" w:hanging="360"/>
        <w:rPr>
          <w:rFonts w:ascii="Times New Roman" w:hAnsi="Times New Roman"/>
          <w:szCs w:val="22"/>
        </w:rPr>
      </w:pPr>
      <w:r w:rsidRPr="0069112C">
        <w:rPr>
          <w:rFonts w:ascii="Times New Roman" w:hAnsi="Times New Roman"/>
          <w:szCs w:val="22"/>
        </w:rPr>
        <w:t>1.</w:t>
      </w:r>
      <w:r w:rsidRPr="0069112C">
        <w:rPr>
          <w:rFonts w:ascii="Times New Roman" w:hAnsi="Times New Roman"/>
          <w:szCs w:val="22"/>
        </w:rPr>
        <w:tab/>
      </w:r>
      <w:proofErr w:type="spellStart"/>
      <w:r w:rsidR="005E0A74" w:rsidRPr="0069112C">
        <w:rPr>
          <w:rFonts w:ascii="Times New Roman" w:hAnsi="Times New Roman"/>
          <w:b/>
          <w:bCs/>
          <w:szCs w:val="22"/>
        </w:rPr>
        <w:t>Pontics</w:t>
      </w:r>
      <w:proofErr w:type="spellEnd"/>
      <w:r w:rsidR="005E0A74" w:rsidRPr="0069112C">
        <w:rPr>
          <w:rFonts w:ascii="Times New Roman" w:hAnsi="Times New Roman"/>
          <w:b/>
          <w:bCs/>
          <w:szCs w:val="22"/>
        </w:rPr>
        <w:t xml:space="preserve"> (Bridges)</w:t>
      </w:r>
      <w:r w:rsidR="005E0A74" w:rsidRPr="0069112C">
        <w:rPr>
          <w:rFonts w:ascii="Times New Roman" w:hAnsi="Times New Roman"/>
          <w:szCs w:val="22"/>
        </w:rPr>
        <w:t xml:space="preserve"> are covered once per arch per five </w:t>
      </w:r>
      <w:r w:rsidR="00F53CCF">
        <w:rPr>
          <w:rFonts w:ascii="Times New Roman" w:hAnsi="Times New Roman"/>
          <w:szCs w:val="22"/>
        </w:rPr>
        <w:t>(5)</w:t>
      </w:r>
      <w:r w:rsidR="005E0A74" w:rsidRPr="0069112C">
        <w:rPr>
          <w:rFonts w:ascii="Times New Roman" w:hAnsi="Times New Roman"/>
          <w:szCs w:val="22"/>
        </w:rPr>
        <w:t xml:space="preserve"> years</w:t>
      </w:r>
      <w:r w:rsidR="00323473" w:rsidRPr="0069112C">
        <w:rPr>
          <w:rFonts w:ascii="Times New Roman" w:hAnsi="Times New Roman"/>
          <w:szCs w:val="22"/>
        </w:rPr>
        <w:t xml:space="preserve"> for </w:t>
      </w:r>
      <w:r w:rsidR="00D45278" w:rsidRPr="0069112C">
        <w:rPr>
          <w:rFonts w:ascii="Times New Roman" w:hAnsi="Times New Roman"/>
          <w:szCs w:val="22"/>
        </w:rPr>
        <w:t xml:space="preserve">permanent </w:t>
      </w:r>
      <w:r w:rsidR="00323473" w:rsidRPr="0069112C">
        <w:rPr>
          <w:rFonts w:ascii="Times New Roman" w:hAnsi="Times New Roman"/>
          <w:szCs w:val="22"/>
        </w:rPr>
        <w:t>anterior teeth</w:t>
      </w:r>
      <w:r w:rsidR="006032EE" w:rsidRPr="0069112C">
        <w:rPr>
          <w:rFonts w:ascii="Times New Roman" w:hAnsi="Times New Roman"/>
          <w:szCs w:val="22"/>
        </w:rPr>
        <w:t>.</w:t>
      </w:r>
    </w:p>
    <w:p w14:paraId="7C88044E" w14:textId="77777777" w:rsidR="008F4188" w:rsidRPr="0069112C" w:rsidRDefault="008F4188" w:rsidP="001A5248">
      <w:pPr>
        <w:ind w:left="1800" w:right="-43"/>
        <w:rPr>
          <w:rFonts w:ascii="Times New Roman" w:hAnsi="Times New Roman"/>
          <w:b/>
          <w:bCs/>
          <w:szCs w:val="22"/>
        </w:rPr>
      </w:pPr>
    </w:p>
    <w:p w14:paraId="6EDADB5B" w14:textId="3629A8DA" w:rsidR="008F4188" w:rsidRPr="0069112C" w:rsidRDefault="00730169" w:rsidP="004030A4">
      <w:pPr>
        <w:ind w:left="2520" w:right="-43" w:hanging="360"/>
        <w:rPr>
          <w:rFonts w:ascii="Times New Roman" w:hAnsi="Times New Roman"/>
          <w:szCs w:val="22"/>
        </w:rPr>
      </w:pPr>
      <w:r w:rsidRPr="0069112C">
        <w:rPr>
          <w:rFonts w:ascii="Times New Roman" w:hAnsi="Times New Roman"/>
          <w:szCs w:val="22"/>
        </w:rPr>
        <w:t>2.</w:t>
      </w:r>
      <w:r w:rsidRPr="0069112C">
        <w:rPr>
          <w:rFonts w:ascii="Times New Roman" w:hAnsi="Times New Roman"/>
          <w:szCs w:val="22"/>
        </w:rPr>
        <w:tab/>
      </w:r>
      <w:r w:rsidR="00C122F6" w:rsidRPr="0069112C">
        <w:rPr>
          <w:rFonts w:ascii="Times New Roman" w:hAnsi="Times New Roman"/>
          <w:b/>
          <w:bCs/>
          <w:szCs w:val="22"/>
        </w:rPr>
        <w:t>R</w:t>
      </w:r>
      <w:r w:rsidR="00FC4135" w:rsidRPr="0069112C">
        <w:rPr>
          <w:rFonts w:ascii="Times New Roman" w:hAnsi="Times New Roman"/>
          <w:b/>
          <w:bCs/>
          <w:szCs w:val="22"/>
        </w:rPr>
        <w:t>etainer</w:t>
      </w:r>
      <w:r w:rsidR="00C122F6" w:rsidRPr="0069112C">
        <w:rPr>
          <w:rFonts w:ascii="Times New Roman" w:hAnsi="Times New Roman"/>
          <w:b/>
          <w:bCs/>
          <w:szCs w:val="22"/>
        </w:rPr>
        <w:t xml:space="preserve"> </w:t>
      </w:r>
      <w:r w:rsidR="00E15A02" w:rsidRPr="0069112C">
        <w:rPr>
          <w:rFonts w:ascii="Times New Roman" w:hAnsi="Times New Roman"/>
          <w:b/>
          <w:bCs/>
          <w:szCs w:val="22"/>
        </w:rPr>
        <w:t xml:space="preserve">crowns and </w:t>
      </w:r>
      <w:r w:rsidR="00C122F6" w:rsidRPr="0069112C">
        <w:rPr>
          <w:rFonts w:ascii="Times New Roman" w:hAnsi="Times New Roman"/>
          <w:b/>
          <w:bCs/>
          <w:szCs w:val="22"/>
        </w:rPr>
        <w:t>wings</w:t>
      </w:r>
      <w:r w:rsidR="00110B05" w:rsidRPr="0069112C">
        <w:rPr>
          <w:rFonts w:ascii="Times New Roman" w:hAnsi="Times New Roman"/>
          <w:szCs w:val="22"/>
        </w:rPr>
        <w:t xml:space="preserve"> are covered twice per arch per five </w:t>
      </w:r>
      <w:r w:rsidR="00F53CCF">
        <w:rPr>
          <w:rFonts w:ascii="Times New Roman" w:hAnsi="Times New Roman"/>
          <w:szCs w:val="22"/>
        </w:rPr>
        <w:t xml:space="preserve">(5) </w:t>
      </w:r>
      <w:r w:rsidR="00110B05" w:rsidRPr="0069112C">
        <w:rPr>
          <w:rFonts w:ascii="Times New Roman" w:hAnsi="Times New Roman"/>
          <w:szCs w:val="22"/>
        </w:rPr>
        <w:t>years</w:t>
      </w:r>
      <w:r w:rsidR="00C409DE" w:rsidRPr="0069112C">
        <w:rPr>
          <w:rFonts w:ascii="Times New Roman" w:hAnsi="Times New Roman"/>
          <w:szCs w:val="22"/>
        </w:rPr>
        <w:t xml:space="preserve"> </w:t>
      </w:r>
      <w:r w:rsidR="00463582" w:rsidRPr="0069112C">
        <w:rPr>
          <w:rFonts w:ascii="Times New Roman" w:hAnsi="Times New Roman"/>
          <w:szCs w:val="22"/>
        </w:rPr>
        <w:t xml:space="preserve">for teeth </w:t>
      </w:r>
      <w:r w:rsidR="00C26F08">
        <w:rPr>
          <w:rFonts w:ascii="Times New Roman" w:hAnsi="Times New Roman"/>
          <w:szCs w:val="22"/>
        </w:rPr>
        <w:t>five (</w:t>
      </w:r>
      <w:r w:rsidR="00463582" w:rsidRPr="0069112C">
        <w:rPr>
          <w:rFonts w:ascii="Times New Roman" w:hAnsi="Times New Roman"/>
          <w:szCs w:val="22"/>
        </w:rPr>
        <w:t>5</w:t>
      </w:r>
      <w:r w:rsidR="009E18F0">
        <w:rPr>
          <w:rFonts w:ascii="Times New Roman" w:hAnsi="Times New Roman"/>
          <w:szCs w:val="22"/>
        </w:rPr>
        <w:t>)</w:t>
      </w:r>
      <w:r w:rsidR="00463582" w:rsidRPr="0069112C">
        <w:rPr>
          <w:rFonts w:ascii="Times New Roman" w:hAnsi="Times New Roman"/>
          <w:szCs w:val="22"/>
        </w:rPr>
        <w:t xml:space="preserve"> through </w:t>
      </w:r>
      <w:r w:rsidR="009E18F0">
        <w:rPr>
          <w:rFonts w:ascii="Times New Roman" w:hAnsi="Times New Roman"/>
          <w:szCs w:val="22"/>
        </w:rPr>
        <w:t>twelve (</w:t>
      </w:r>
      <w:r w:rsidR="00463582" w:rsidRPr="0069112C">
        <w:rPr>
          <w:rFonts w:ascii="Times New Roman" w:hAnsi="Times New Roman"/>
          <w:szCs w:val="22"/>
        </w:rPr>
        <w:t>12</w:t>
      </w:r>
      <w:r w:rsidR="009E18F0">
        <w:rPr>
          <w:rFonts w:ascii="Times New Roman" w:hAnsi="Times New Roman"/>
          <w:szCs w:val="22"/>
        </w:rPr>
        <w:t>)</w:t>
      </w:r>
      <w:r w:rsidR="00463582" w:rsidRPr="0069112C">
        <w:rPr>
          <w:rFonts w:ascii="Times New Roman" w:hAnsi="Times New Roman"/>
          <w:szCs w:val="22"/>
        </w:rPr>
        <w:t xml:space="preserve"> and</w:t>
      </w:r>
      <w:r w:rsidR="00955319" w:rsidRPr="0069112C">
        <w:rPr>
          <w:rFonts w:ascii="Times New Roman" w:hAnsi="Times New Roman"/>
          <w:szCs w:val="22"/>
        </w:rPr>
        <w:t xml:space="preserve"> </w:t>
      </w:r>
      <w:r w:rsidR="009E18F0">
        <w:rPr>
          <w:rFonts w:ascii="Times New Roman" w:hAnsi="Times New Roman"/>
          <w:szCs w:val="22"/>
        </w:rPr>
        <w:t>twenty-one (</w:t>
      </w:r>
      <w:r w:rsidR="00955319" w:rsidRPr="0069112C">
        <w:rPr>
          <w:rFonts w:ascii="Times New Roman" w:hAnsi="Times New Roman"/>
          <w:szCs w:val="22"/>
        </w:rPr>
        <w:t>21</w:t>
      </w:r>
      <w:r w:rsidR="009E18F0">
        <w:rPr>
          <w:rFonts w:ascii="Times New Roman" w:hAnsi="Times New Roman"/>
          <w:szCs w:val="22"/>
        </w:rPr>
        <w:t>)</w:t>
      </w:r>
      <w:r w:rsidR="00955319" w:rsidRPr="0069112C">
        <w:rPr>
          <w:rFonts w:ascii="Times New Roman" w:hAnsi="Times New Roman"/>
          <w:szCs w:val="22"/>
        </w:rPr>
        <w:t xml:space="preserve"> though </w:t>
      </w:r>
      <w:r w:rsidR="009E18F0">
        <w:rPr>
          <w:rFonts w:ascii="Times New Roman" w:hAnsi="Times New Roman"/>
          <w:szCs w:val="22"/>
        </w:rPr>
        <w:t>twenty-eight (</w:t>
      </w:r>
      <w:r w:rsidR="00955319" w:rsidRPr="0069112C">
        <w:rPr>
          <w:rFonts w:ascii="Times New Roman" w:hAnsi="Times New Roman"/>
          <w:szCs w:val="22"/>
        </w:rPr>
        <w:t>28</w:t>
      </w:r>
      <w:r w:rsidR="009E18F0">
        <w:rPr>
          <w:rFonts w:ascii="Times New Roman" w:hAnsi="Times New Roman"/>
          <w:szCs w:val="22"/>
        </w:rPr>
        <w:t>)</w:t>
      </w:r>
      <w:r w:rsidR="00955319" w:rsidRPr="0069112C">
        <w:rPr>
          <w:rFonts w:ascii="Times New Roman" w:hAnsi="Times New Roman"/>
          <w:szCs w:val="22"/>
        </w:rPr>
        <w:t>.</w:t>
      </w:r>
    </w:p>
    <w:p w14:paraId="4D956A7F" w14:textId="36B32675" w:rsidR="003C13A9" w:rsidRPr="0069112C" w:rsidRDefault="003C13A9">
      <w:pPr>
        <w:ind w:left="1800" w:right="-43"/>
        <w:rPr>
          <w:rFonts w:ascii="Times New Roman" w:hAnsi="Times New Roman"/>
          <w:szCs w:val="22"/>
        </w:rPr>
      </w:pPr>
    </w:p>
    <w:p w14:paraId="55BBDED9" w14:textId="1F159615" w:rsidR="00E80F88" w:rsidRPr="00553580" w:rsidRDefault="00281A6B" w:rsidP="00553580">
      <w:pPr>
        <w:ind w:left="2160" w:right="-43"/>
        <w:rPr>
          <w:rFonts w:ascii="Times New Roman" w:hAnsi="Times New Roman"/>
          <w:szCs w:val="22"/>
        </w:rPr>
      </w:pPr>
      <w:r w:rsidRPr="0069112C">
        <w:rPr>
          <w:rFonts w:ascii="Times New Roman" w:hAnsi="Times New Roman"/>
          <w:szCs w:val="22"/>
        </w:rPr>
        <w:t xml:space="preserve">Re-cement or re-bond </w:t>
      </w:r>
      <w:r w:rsidR="004A3E05">
        <w:rPr>
          <w:rFonts w:ascii="Times New Roman" w:hAnsi="Times New Roman"/>
          <w:szCs w:val="22"/>
        </w:rPr>
        <w:t>of</w:t>
      </w:r>
      <w:r w:rsidRPr="0069112C">
        <w:rPr>
          <w:rFonts w:ascii="Times New Roman" w:hAnsi="Times New Roman"/>
          <w:szCs w:val="22"/>
        </w:rPr>
        <w:t xml:space="preserve"> </w:t>
      </w:r>
      <w:r w:rsidR="00003378">
        <w:rPr>
          <w:rFonts w:ascii="Times New Roman" w:hAnsi="Times New Roman"/>
          <w:szCs w:val="22"/>
        </w:rPr>
        <w:t>fixed partial dentures</w:t>
      </w:r>
      <w:r w:rsidRPr="0069112C">
        <w:rPr>
          <w:rFonts w:ascii="Times New Roman" w:hAnsi="Times New Roman"/>
          <w:szCs w:val="22"/>
        </w:rPr>
        <w:t xml:space="preserve"> </w:t>
      </w:r>
      <w:r w:rsidR="004A3E05">
        <w:rPr>
          <w:rFonts w:ascii="Times New Roman" w:hAnsi="Times New Roman"/>
          <w:szCs w:val="22"/>
        </w:rPr>
        <w:t>is</w:t>
      </w:r>
      <w:r w:rsidRPr="0069112C">
        <w:rPr>
          <w:rFonts w:ascii="Times New Roman" w:hAnsi="Times New Roman"/>
          <w:szCs w:val="22"/>
        </w:rPr>
        <w:t xml:space="preserve"> covered </w:t>
      </w:r>
      <w:r w:rsidR="00E33BFB">
        <w:rPr>
          <w:rFonts w:ascii="Times New Roman" w:hAnsi="Times New Roman"/>
          <w:szCs w:val="22"/>
        </w:rPr>
        <w:t>twice per member per year</w:t>
      </w:r>
      <w:r w:rsidRPr="0069112C">
        <w:rPr>
          <w:rFonts w:ascii="Times New Roman" w:hAnsi="Times New Roman"/>
          <w:szCs w:val="22"/>
        </w:rPr>
        <w:t xml:space="preserve">. Fixed partial denture repairs necessitated by restorative material failure </w:t>
      </w:r>
      <w:r w:rsidR="00C21667">
        <w:rPr>
          <w:rFonts w:ascii="Times New Roman" w:hAnsi="Times New Roman"/>
          <w:szCs w:val="22"/>
        </w:rPr>
        <w:t xml:space="preserve">require PA and </w:t>
      </w:r>
      <w:r w:rsidR="004A3E05">
        <w:rPr>
          <w:rFonts w:ascii="Times New Roman" w:hAnsi="Times New Roman"/>
          <w:szCs w:val="22"/>
        </w:rPr>
        <w:t>are</w:t>
      </w:r>
      <w:r w:rsidRPr="0069112C">
        <w:rPr>
          <w:rFonts w:ascii="Times New Roman" w:hAnsi="Times New Roman"/>
          <w:szCs w:val="22"/>
        </w:rPr>
        <w:t xml:space="preserve"> covered </w:t>
      </w:r>
      <w:r w:rsidR="00AF6893">
        <w:rPr>
          <w:rFonts w:ascii="Times New Roman" w:hAnsi="Times New Roman"/>
          <w:szCs w:val="22"/>
        </w:rPr>
        <w:t>twice</w:t>
      </w:r>
      <w:r w:rsidRPr="0069112C">
        <w:rPr>
          <w:rFonts w:ascii="Times New Roman" w:hAnsi="Times New Roman"/>
          <w:szCs w:val="22"/>
        </w:rPr>
        <w:t xml:space="preserve"> per </w:t>
      </w:r>
      <w:r w:rsidR="0081224F">
        <w:rPr>
          <w:rFonts w:ascii="Times New Roman" w:hAnsi="Times New Roman"/>
          <w:szCs w:val="22"/>
        </w:rPr>
        <w:t>member</w:t>
      </w:r>
      <w:r w:rsidRPr="0069112C">
        <w:rPr>
          <w:rFonts w:ascii="Times New Roman" w:hAnsi="Times New Roman"/>
          <w:szCs w:val="22"/>
        </w:rPr>
        <w:t xml:space="preserve"> per three</w:t>
      </w:r>
      <w:r w:rsidR="00B93939">
        <w:rPr>
          <w:rFonts w:ascii="Times New Roman" w:hAnsi="Times New Roman"/>
          <w:szCs w:val="22"/>
        </w:rPr>
        <w:t xml:space="preserve"> (3)</w:t>
      </w:r>
      <w:r w:rsidRPr="0069112C">
        <w:rPr>
          <w:rFonts w:ascii="Times New Roman" w:hAnsi="Times New Roman"/>
          <w:szCs w:val="22"/>
        </w:rPr>
        <w:t xml:space="preserve"> years.</w:t>
      </w:r>
    </w:p>
    <w:p w14:paraId="2360FE61" w14:textId="77777777" w:rsidR="00F726AF" w:rsidRPr="0069112C" w:rsidRDefault="00F726AF">
      <w:pPr>
        <w:pStyle w:val="ListParagraph"/>
        <w:tabs>
          <w:tab w:val="left" w:pos="720"/>
          <w:tab w:val="left" w:pos="1800"/>
          <w:tab w:val="left" w:pos="2520"/>
          <w:tab w:val="left" w:pos="3240"/>
          <w:tab w:val="left" w:pos="3960"/>
          <w:tab w:val="left" w:pos="4680"/>
        </w:tabs>
        <w:ind w:left="3240" w:right="-36"/>
        <w:rPr>
          <w:rFonts w:ascii="Times New Roman" w:hAnsi="Times New Roman"/>
          <w:szCs w:val="22"/>
        </w:rPr>
      </w:pPr>
    </w:p>
    <w:p w14:paraId="66AD751A" w14:textId="078935F5" w:rsidR="00E80F88" w:rsidRPr="0069112C" w:rsidRDefault="00E80F88">
      <w:pPr>
        <w:tabs>
          <w:tab w:val="left" w:pos="720"/>
          <w:tab w:val="left" w:pos="1800"/>
          <w:tab w:val="left" w:pos="2520"/>
          <w:tab w:val="left" w:pos="3240"/>
          <w:tab w:val="left" w:pos="3960"/>
          <w:tab w:val="left" w:pos="4680"/>
          <w:tab w:val="left" w:leader="dot" w:pos="8280"/>
        </w:tabs>
        <w:ind w:left="1800" w:right="-36" w:hanging="1080"/>
        <w:rPr>
          <w:rFonts w:ascii="Times New Roman" w:hAnsi="Times New Roman"/>
          <w:szCs w:val="22"/>
        </w:rPr>
      </w:pPr>
      <w:r w:rsidRPr="0069112C">
        <w:rPr>
          <w:rFonts w:ascii="Times New Roman" w:hAnsi="Times New Roman"/>
          <w:szCs w:val="22"/>
        </w:rPr>
        <w:t>25.03-7</w:t>
      </w:r>
      <w:r w:rsidRPr="0069112C">
        <w:rPr>
          <w:rFonts w:ascii="Times New Roman" w:hAnsi="Times New Roman"/>
          <w:szCs w:val="22"/>
        </w:rPr>
        <w:tab/>
      </w:r>
      <w:r w:rsidRPr="0069112C">
        <w:rPr>
          <w:rFonts w:ascii="Times New Roman" w:hAnsi="Times New Roman"/>
          <w:b/>
          <w:szCs w:val="22"/>
        </w:rPr>
        <w:t xml:space="preserve">Oral </w:t>
      </w:r>
      <w:r w:rsidR="00110302" w:rsidRPr="0069112C">
        <w:rPr>
          <w:rFonts w:ascii="Times New Roman" w:hAnsi="Times New Roman"/>
          <w:b/>
          <w:szCs w:val="22"/>
        </w:rPr>
        <w:t>and Ma</w:t>
      </w:r>
      <w:r w:rsidR="00A73870" w:rsidRPr="0069112C">
        <w:rPr>
          <w:rFonts w:ascii="Times New Roman" w:hAnsi="Times New Roman"/>
          <w:b/>
          <w:szCs w:val="22"/>
        </w:rPr>
        <w:t xml:space="preserve">xillofacial </w:t>
      </w:r>
      <w:r w:rsidRPr="0069112C">
        <w:rPr>
          <w:rFonts w:ascii="Times New Roman" w:hAnsi="Times New Roman"/>
          <w:b/>
          <w:szCs w:val="22"/>
        </w:rPr>
        <w:t>Surgery</w:t>
      </w:r>
      <w:r w:rsidRPr="0069112C">
        <w:rPr>
          <w:rFonts w:ascii="Times New Roman" w:hAnsi="Times New Roman"/>
          <w:b/>
          <w:bCs/>
          <w:szCs w:val="22"/>
        </w:rPr>
        <w:t xml:space="preserve"> </w:t>
      </w:r>
      <w:r w:rsidR="003A0E32">
        <w:rPr>
          <w:rFonts w:ascii="Times New Roman" w:hAnsi="Times New Roman"/>
          <w:b/>
          <w:bCs/>
          <w:szCs w:val="22"/>
        </w:rPr>
        <w:t>Services</w:t>
      </w:r>
    </w:p>
    <w:p w14:paraId="75B385AF" w14:textId="77777777" w:rsidR="008B6A1A" w:rsidRPr="0069112C" w:rsidRDefault="008B6A1A" w:rsidP="00A3651A">
      <w:pPr>
        <w:ind w:left="1800" w:right="-43"/>
        <w:rPr>
          <w:rFonts w:ascii="Times New Roman" w:hAnsi="Times New Roman"/>
          <w:szCs w:val="22"/>
        </w:rPr>
      </w:pPr>
    </w:p>
    <w:p w14:paraId="40715840" w14:textId="2B6ECF32" w:rsidR="005A702F" w:rsidRPr="0069112C" w:rsidRDefault="005A702F" w:rsidP="001B6DD3">
      <w:pPr>
        <w:numPr>
          <w:ilvl w:val="0"/>
          <w:numId w:val="5"/>
        </w:numPr>
        <w:ind w:left="2250" w:right="-43" w:hanging="450"/>
        <w:rPr>
          <w:rFonts w:ascii="Times New Roman" w:hAnsi="Times New Roman"/>
          <w:szCs w:val="22"/>
        </w:rPr>
      </w:pPr>
      <w:proofErr w:type="spellStart"/>
      <w:r w:rsidRPr="0069112C">
        <w:rPr>
          <w:rFonts w:ascii="Times New Roman" w:hAnsi="Times New Roman"/>
          <w:b/>
          <w:bCs/>
          <w:szCs w:val="22"/>
        </w:rPr>
        <w:t>Alveoloplasty</w:t>
      </w:r>
      <w:proofErr w:type="spellEnd"/>
      <w:r w:rsidRPr="0069112C">
        <w:rPr>
          <w:rFonts w:ascii="Times New Roman" w:hAnsi="Times New Roman"/>
          <w:b/>
          <w:bCs/>
          <w:szCs w:val="22"/>
        </w:rPr>
        <w:t xml:space="preserve"> </w:t>
      </w:r>
      <w:r w:rsidRPr="0069112C">
        <w:rPr>
          <w:rFonts w:ascii="Times New Roman" w:hAnsi="Times New Roman"/>
          <w:szCs w:val="22"/>
        </w:rPr>
        <w:t>in conjunction with extractions</w:t>
      </w:r>
      <w:r w:rsidRPr="0069112C">
        <w:rPr>
          <w:rFonts w:ascii="Times New Roman" w:hAnsi="Times New Roman"/>
          <w:b/>
          <w:bCs/>
          <w:szCs w:val="22"/>
        </w:rPr>
        <w:t xml:space="preserve"> </w:t>
      </w:r>
      <w:r w:rsidRPr="0069112C">
        <w:rPr>
          <w:rFonts w:ascii="Times New Roman" w:hAnsi="Times New Roman"/>
          <w:szCs w:val="22"/>
        </w:rPr>
        <w:t xml:space="preserve">is covered once per quadrant per lifetime. </w:t>
      </w:r>
      <w:proofErr w:type="spellStart"/>
      <w:r w:rsidRPr="0069112C">
        <w:rPr>
          <w:rFonts w:ascii="Times New Roman" w:hAnsi="Times New Roman"/>
          <w:szCs w:val="22"/>
        </w:rPr>
        <w:t>Alveoloplasty</w:t>
      </w:r>
      <w:proofErr w:type="spellEnd"/>
      <w:r w:rsidRPr="0069112C">
        <w:rPr>
          <w:rFonts w:ascii="Times New Roman" w:hAnsi="Times New Roman"/>
          <w:b/>
          <w:bCs/>
          <w:szCs w:val="22"/>
        </w:rPr>
        <w:t xml:space="preserve"> </w:t>
      </w:r>
      <w:r w:rsidRPr="0069112C">
        <w:rPr>
          <w:rFonts w:ascii="Times New Roman" w:hAnsi="Times New Roman"/>
          <w:szCs w:val="22"/>
        </w:rPr>
        <w:t>not</w:t>
      </w:r>
      <w:r w:rsidRPr="0069112C">
        <w:rPr>
          <w:rFonts w:ascii="Times New Roman" w:hAnsi="Times New Roman"/>
          <w:b/>
          <w:bCs/>
          <w:szCs w:val="22"/>
        </w:rPr>
        <w:t xml:space="preserve"> </w:t>
      </w:r>
      <w:r w:rsidRPr="0069112C">
        <w:rPr>
          <w:rFonts w:ascii="Times New Roman" w:hAnsi="Times New Roman"/>
          <w:szCs w:val="22"/>
        </w:rPr>
        <w:t>in conjunction with extractions</w:t>
      </w:r>
      <w:r w:rsidRPr="0069112C">
        <w:rPr>
          <w:rFonts w:ascii="Times New Roman" w:hAnsi="Times New Roman"/>
          <w:b/>
          <w:bCs/>
          <w:szCs w:val="22"/>
        </w:rPr>
        <w:t xml:space="preserve"> </w:t>
      </w:r>
      <w:r w:rsidRPr="0069112C">
        <w:rPr>
          <w:rFonts w:ascii="Times New Roman" w:hAnsi="Times New Roman"/>
          <w:szCs w:val="22"/>
        </w:rPr>
        <w:t>is covered once per quadrant per lifetime.</w:t>
      </w:r>
    </w:p>
    <w:p w14:paraId="4BF6E3E4" w14:textId="77777777" w:rsidR="000E4E2E" w:rsidRPr="0069112C" w:rsidRDefault="000E4E2E" w:rsidP="00077EFC">
      <w:pPr>
        <w:ind w:left="2250" w:right="-43" w:hanging="450"/>
        <w:rPr>
          <w:rFonts w:ascii="Times New Roman" w:hAnsi="Times New Roman"/>
          <w:szCs w:val="22"/>
        </w:rPr>
      </w:pPr>
    </w:p>
    <w:p w14:paraId="44982B7A" w14:textId="59918209" w:rsidR="005A702F" w:rsidRPr="0069112C" w:rsidRDefault="005A702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Appliance removal</w:t>
      </w:r>
      <w:r w:rsidRPr="0069112C">
        <w:rPr>
          <w:rFonts w:ascii="Times New Roman" w:hAnsi="Times New Roman"/>
          <w:szCs w:val="22"/>
        </w:rPr>
        <w:t xml:space="preserve"> is covered when the provider removing the appliance did not place the appliance.</w:t>
      </w:r>
    </w:p>
    <w:p w14:paraId="4A520DD7" w14:textId="77777777" w:rsidR="000E4E2E" w:rsidRPr="0069112C" w:rsidRDefault="000E4E2E" w:rsidP="00077EFC">
      <w:pPr>
        <w:ind w:left="2250" w:right="-43" w:hanging="450"/>
        <w:rPr>
          <w:rFonts w:ascii="Times New Roman" w:hAnsi="Times New Roman"/>
          <w:szCs w:val="22"/>
        </w:rPr>
      </w:pPr>
    </w:p>
    <w:p w14:paraId="7E90F9BF" w14:textId="48E9DF2D" w:rsidR="005A702F" w:rsidRPr="0069112C" w:rsidRDefault="005A702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Autogenous grafting</w:t>
      </w:r>
      <w:r w:rsidRPr="0069112C">
        <w:rPr>
          <w:rFonts w:ascii="Times New Roman" w:hAnsi="Times New Roman"/>
          <w:szCs w:val="22"/>
        </w:rPr>
        <w:t xml:space="preserve"> is covered with a PA.</w:t>
      </w:r>
    </w:p>
    <w:p w14:paraId="4E54780E" w14:textId="77777777" w:rsidR="000E4E2E" w:rsidRPr="0069112C" w:rsidRDefault="000E4E2E" w:rsidP="00077EFC">
      <w:pPr>
        <w:ind w:left="2250" w:right="-43" w:hanging="450"/>
        <w:rPr>
          <w:rFonts w:ascii="Times New Roman" w:hAnsi="Times New Roman"/>
          <w:szCs w:val="22"/>
        </w:rPr>
      </w:pPr>
    </w:p>
    <w:p w14:paraId="7B486664" w14:textId="447C1BAE" w:rsidR="005E0382" w:rsidRPr="0069112C" w:rsidRDefault="005E0382" w:rsidP="001B6DD3">
      <w:pPr>
        <w:numPr>
          <w:ilvl w:val="0"/>
          <w:numId w:val="5"/>
        </w:numPr>
        <w:ind w:left="2250" w:right="-43" w:hanging="450"/>
        <w:rPr>
          <w:rFonts w:ascii="Times New Roman" w:hAnsi="Times New Roman"/>
        </w:rPr>
      </w:pPr>
      <w:r w:rsidRPr="643C3BF5">
        <w:rPr>
          <w:rFonts w:ascii="Times New Roman" w:hAnsi="Times New Roman"/>
          <w:b/>
        </w:rPr>
        <w:t xml:space="preserve">Bone </w:t>
      </w:r>
      <w:r w:rsidR="10B73881" w:rsidRPr="643C3BF5">
        <w:rPr>
          <w:rFonts w:ascii="Times New Roman" w:hAnsi="Times New Roman"/>
          <w:b/>
          <w:bCs/>
        </w:rPr>
        <w:t>replacement</w:t>
      </w:r>
      <w:r w:rsidRPr="643C3BF5">
        <w:rPr>
          <w:rFonts w:ascii="Times New Roman" w:hAnsi="Times New Roman"/>
          <w:b/>
        </w:rPr>
        <w:t xml:space="preserve"> graft for ridge preservation</w:t>
      </w:r>
      <w:r w:rsidRPr="643C3BF5">
        <w:rPr>
          <w:rFonts w:ascii="Times New Roman" w:hAnsi="Times New Roman"/>
        </w:rPr>
        <w:t xml:space="preserve"> is covered with a PA.</w:t>
      </w:r>
    </w:p>
    <w:p w14:paraId="64C49FE1" w14:textId="77777777" w:rsidR="000E4E2E" w:rsidRPr="0069112C" w:rsidRDefault="000E4E2E" w:rsidP="00077EFC">
      <w:pPr>
        <w:ind w:left="2250" w:right="-43" w:hanging="450"/>
        <w:rPr>
          <w:rFonts w:ascii="Times New Roman" w:hAnsi="Times New Roman"/>
          <w:szCs w:val="22"/>
        </w:rPr>
      </w:pPr>
    </w:p>
    <w:p w14:paraId="0015797F" w14:textId="1F6D2014" w:rsidR="00B971E9" w:rsidRPr="0069112C" w:rsidRDefault="00B971E9"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Buccal and labial frenectomies</w:t>
      </w:r>
      <w:r w:rsidRPr="0069112C">
        <w:rPr>
          <w:rFonts w:ascii="Times New Roman" w:hAnsi="Times New Roman"/>
          <w:szCs w:val="22"/>
        </w:rPr>
        <w:t xml:space="preserve"> are covered </w:t>
      </w:r>
      <w:r w:rsidR="0084487D">
        <w:rPr>
          <w:rFonts w:ascii="Times New Roman" w:hAnsi="Times New Roman"/>
          <w:szCs w:val="22"/>
        </w:rPr>
        <w:t xml:space="preserve">three (3) time per lifetime </w:t>
      </w:r>
      <w:r w:rsidRPr="0069112C">
        <w:rPr>
          <w:rFonts w:ascii="Times New Roman" w:hAnsi="Times New Roman"/>
          <w:szCs w:val="22"/>
        </w:rPr>
        <w:t>for members under twenty-one (21).</w:t>
      </w:r>
    </w:p>
    <w:p w14:paraId="2433A13E" w14:textId="77777777" w:rsidR="000E4E2E" w:rsidRPr="0069112C" w:rsidRDefault="000E4E2E" w:rsidP="00077EFC">
      <w:pPr>
        <w:ind w:left="2250" w:right="-43" w:hanging="450"/>
        <w:rPr>
          <w:rFonts w:ascii="Times New Roman" w:hAnsi="Times New Roman"/>
          <w:szCs w:val="22"/>
        </w:rPr>
      </w:pPr>
    </w:p>
    <w:p w14:paraId="20FFD979" w14:textId="013DD914" w:rsidR="00916D88" w:rsidRPr="0069112C" w:rsidRDefault="00916D88"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Closure of salivary fistula </w:t>
      </w:r>
      <w:r w:rsidRPr="0069112C">
        <w:rPr>
          <w:rFonts w:ascii="Times New Roman" w:hAnsi="Times New Roman"/>
          <w:szCs w:val="22"/>
        </w:rPr>
        <w:t>is covered with PA</w:t>
      </w:r>
    </w:p>
    <w:p w14:paraId="7E9B25A3" w14:textId="77777777" w:rsidR="00916D88" w:rsidRPr="0069112C" w:rsidRDefault="00916D88" w:rsidP="00077EFC">
      <w:pPr>
        <w:ind w:left="2250" w:right="-43" w:hanging="450"/>
        <w:rPr>
          <w:rFonts w:ascii="Times New Roman" w:hAnsi="Times New Roman"/>
          <w:szCs w:val="22"/>
        </w:rPr>
      </w:pPr>
    </w:p>
    <w:p w14:paraId="709F8899" w14:textId="4D2D1FC9" w:rsidR="00D81EFF" w:rsidRPr="0069112C" w:rsidRDefault="00916D88" w:rsidP="001B6DD3">
      <w:pPr>
        <w:numPr>
          <w:ilvl w:val="0"/>
          <w:numId w:val="5"/>
        </w:numPr>
        <w:ind w:left="2250" w:right="-43" w:hanging="450"/>
        <w:rPr>
          <w:rFonts w:ascii="Times New Roman" w:hAnsi="Times New Roman"/>
          <w:b/>
        </w:rPr>
      </w:pPr>
      <w:proofErr w:type="spellStart"/>
      <w:r w:rsidRPr="6AD7193A">
        <w:rPr>
          <w:rFonts w:ascii="Times New Roman" w:hAnsi="Times New Roman"/>
          <w:b/>
        </w:rPr>
        <w:t>Coronectomy</w:t>
      </w:r>
      <w:proofErr w:type="spellEnd"/>
    </w:p>
    <w:p w14:paraId="155BA7CF" w14:textId="77777777" w:rsidR="002B123F" w:rsidRPr="0069112C" w:rsidRDefault="002B123F" w:rsidP="002B123F">
      <w:pPr>
        <w:ind w:right="-43"/>
        <w:rPr>
          <w:rFonts w:ascii="Times New Roman" w:hAnsi="Times New Roman"/>
          <w:szCs w:val="22"/>
        </w:rPr>
      </w:pPr>
    </w:p>
    <w:p w14:paraId="76930E2A" w14:textId="57292F0B" w:rsidR="0082168F" w:rsidRPr="0069112C" w:rsidRDefault="0082168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Destruction of lesion</w:t>
      </w:r>
    </w:p>
    <w:p w14:paraId="7D89F99B" w14:textId="77777777" w:rsidR="000E4E2E" w:rsidRPr="0069112C" w:rsidRDefault="000E4E2E" w:rsidP="00077EFC">
      <w:pPr>
        <w:ind w:left="2250" w:right="-43" w:hanging="450"/>
        <w:rPr>
          <w:rFonts w:ascii="Times New Roman" w:hAnsi="Times New Roman"/>
          <w:szCs w:val="22"/>
        </w:rPr>
      </w:pPr>
    </w:p>
    <w:p w14:paraId="1D0DDC9E" w14:textId="61FEAEB5" w:rsidR="00D81EFF" w:rsidRPr="0069112C" w:rsidRDefault="00D81EF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Excisions</w:t>
      </w:r>
      <w:r w:rsidRPr="0069112C">
        <w:rPr>
          <w:rFonts w:ascii="Times New Roman" w:hAnsi="Times New Roman"/>
          <w:szCs w:val="22"/>
        </w:rPr>
        <w:t xml:space="preserve"> of benign and malignant lesions and malignant tumors are covered. </w:t>
      </w:r>
      <w:r w:rsidRPr="00511CA6">
        <w:rPr>
          <w:rFonts w:ascii="Times New Roman" w:hAnsi="Times New Roman"/>
          <w:szCs w:val="22"/>
        </w:rPr>
        <w:t>Providers must include a pathology report indicating a malignancy in the member’s record when providing and billing for an excision of a malignant lesion or tumor.</w:t>
      </w:r>
    </w:p>
    <w:p w14:paraId="2F5C4DC3" w14:textId="77777777" w:rsidR="000E4E2E" w:rsidRPr="0069112C" w:rsidRDefault="000E4E2E" w:rsidP="00077EFC">
      <w:pPr>
        <w:ind w:left="2250" w:right="-43" w:hanging="450"/>
        <w:rPr>
          <w:rFonts w:ascii="Times New Roman" w:hAnsi="Times New Roman"/>
          <w:szCs w:val="22"/>
        </w:rPr>
      </w:pPr>
    </w:p>
    <w:p w14:paraId="538C3D2B" w14:textId="02813D4F" w:rsidR="0082168F" w:rsidRPr="0069112C" w:rsidRDefault="0082168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Excision of hyperplastic tissue</w:t>
      </w:r>
    </w:p>
    <w:p w14:paraId="04A6631E" w14:textId="77777777" w:rsidR="00D81EFF" w:rsidRPr="0069112C" w:rsidRDefault="00D81EFF" w:rsidP="00077EFC">
      <w:pPr>
        <w:ind w:left="2250" w:right="-43" w:hanging="450"/>
        <w:rPr>
          <w:rFonts w:ascii="Times New Roman" w:hAnsi="Times New Roman"/>
          <w:szCs w:val="22"/>
        </w:rPr>
      </w:pPr>
    </w:p>
    <w:p w14:paraId="6921E77F" w14:textId="3319B43A" w:rsidR="00D81EFF" w:rsidRPr="0069112C" w:rsidRDefault="00D81EFF"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Excision of </w:t>
      </w:r>
      <w:proofErr w:type="spellStart"/>
      <w:r w:rsidRPr="0069112C">
        <w:rPr>
          <w:rFonts w:ascii="Times New Roman" w:hAnsi="Times New Roman"/>
          <w:b/>
          <w:bCs/>
          <w:szCs w:val="22"/>
        </w:rPr>
        <w:t>pericoronal</w:t>
      </w:r>
      <w:proofErr w:type="spellEnd"/>
      <w:r w:rsidRPr="0069112C">
        <w:rPr>
          <w:rFonts w:ascii="Times New Roman" w:hAnsi="Times New Roman"/>
          <w:b/>
          <w:bCs/>
          <w:szCs w:val="22"/>
        </w:rPr>
        <w:t xml:space="preserve"> gingiva</w:t>
      </w:r>
    </w:p>
    <w:p w14:paraId="45FB404A" w14:textId="77777777" w:rsidR="000E4E2E" w:rsidRPr="0069112C" w:rsidRDefault="000E4E2E" w:rsidP="00077EFC">
      <w:pPr>
        <w:ind w:left="2250" w:right="-43" w:hanging="450"/>
        <w:rPr>
          <w:rFonts w:ascii="Times New Roman" w:hAnsi="Times New Roman"/>
          <w:szCs w:val="22"/>
        </w:rPr>
      </w:pPr>
    </w:p>
    <w:p w14:paraId="7F86F67B" w14:textId="7C23D535" w:rsidR="0082168F" w:rsidRPr="0069112C" w:rsidRDefault="0082168F"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Exposure of an uninterrupted tooth</w:t>
      </w:r>
      <w:r w:rsidRPr="0069112C">
        <w:rPr>
          <w:rFonts w:ascii="Times New Roman" w:hAnsi="Times New Roman"/>
          <w:szCs w:val="22"/>
        </w:rPr>
        <w:t xml:space="preserve"> is covered for members under twenty-one (21) as part of an orthodontic plan of care. This service is not covered on the same service date as an extraction or removal for the same tooth.</w:t>
      </w:r>
    </w:p>
    <w:p w14:paraId="3C20805B" w14:textId="2DB67620" w:rsidR="00652C1F" w:rsidRDefault="00652C1F">
      <w:pPr>
        <w:rPr>
          <w:rFonts w:ascii="Times New Roman" w:hAnsi="Times New Roman"/>
          <w:szCs w:val="22"/>
        </w:rPr>
      </w:pPr>
      <w:r>
        <w:rPr>
          <w:rFonts w:ascii="Times New Roman" w:hAnsi="Times New Roman"/>
          <w:szCs w:val="22"/>
        </w:rPr>
        <w:br w:type="page"/>
      </w:r>
    </w:p>
    <w:p w14:paraId="35D854F8"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7407EDE" w14:textId="77777777" w:rsidR="00652C1F" w:rsidRPr="00CF5F92" w:rsidRDefault="00652C1F" w:rsidP="00652C1F">
      <w:pPr>
        <w:rPr>
          <w:rFonts w:ascii="Times New Roman" w:hAnsi="Times New Roman"/>
          <w:b/>
        </w:rPr>
      </w:pPr>
    </w:p>
    <w:p w14:paraId="4A6E88BE" w14:textId="655EBEC3" w:rsidR="006476E7" w:rsidRPr="0069112C" w:rsidRDefault="00DF48AB"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Extractions</w:t>
      </w:r>
      <w:r w:rsidRPr="0069112C">
        <w:rPr>
          <w:rFonts w:ascii="Times New Roman" w:hAnsi="Times New Roman"/>
          <w:szCs w:val="22"/>
        </w:rPr>
        <w:t xml:space="preserve"> of </w:t>
      </w:r>
      <w:r w:rsidR="00B458F3" w:rsidRPr="0069112C">
        <w:rPr>
          <w:rFonts w:ascii="Times New Roman" w:hAnsi="Times New Roman"/>
          <w:szCs w:val="22"/>
        </w:rPr>
        <w:t xml:space="preserve">coronal remnants, erupted teeth, </w:t>
      </w:r>
      <w:r w:rsidR="00546E99" w:rsidRPr="0069112C">
        <w:rPr>
          <w:rFonts w:ascii="Times New Roman" w:hAnsi="Times New Roman"/>
          <w:szCs w:val="22"/>
        </w:rPr>
        <w:t xml:space="preserve">and </w:t>
      </w:r>
      <w:r w:rsidR="00B458F3" w:rsidRPr="0069112C">
        <w:rPr>
          <w:rFonts w:ascii="Times New Roman" w:hAnsi="Times New Roman"/>
          <w:szCs w:val="22"/>
        </w:rPr>
        <w:t>exposed roots</w:t>
      </w:r>
      <w:r w:rsidR="00546E99" w:rsidRPr="0069112C">
        <w:rPr>
          <w:rFonts w:ascii="Times New Roman" w:hAnsi="Times New Roman"/>
          <w:szCs w:val="22"/>
        </w:rPr>
        <w:t xml:space="preserve"> are covered</w:t>
      </w:r>
      <w:r w:rsidR="00FC766C" w:rsidRPr="0069112C">
        <w:rPr>
          <w:rFonts w:ascii="Times New Roman" w:hAnsi="Times New Roman"/>
          <w:szCs w:val="22"/>
        </w:rPr>
        <w:t xml:space="preserve">. Prophylactic </w:t>
      </w:r>
      <w:r w:rsidR="008965DA" w:rsidRPr="0069112C">
        <w:rPr>
          <w:rFonts w:ascii="Times New Roman" w:hAnsi="Times New Roman"/>
          <w:szCs w:val="22"/>
        </w:rPr>
        <w:t>extraction</w:t>
      </w:r>
      <w:r w:rsidR="00FC766C" w:rsidRPr="0069112C">
        <w:rPr>
          <w:rFonts w:ascii="Times New Roman" w:hAnsi="Times New Roman"/>
          <w:szCs w:val="22"/>
        </w:rPr>
        <w:t xml:space="preserve"> of asymptomati</w:t>
      </w:r>
      <w:r w:rsidR="00FE6546" w:rsidRPr="0069112C">
        <w:rPr>
          <w:rFonts w:ascii="Times New Roman" w:hAnsi="Times New Roman"/>
          <w:szCs w:val="22"/>
        </w:rPr>
        <w:t>c teeth or teeth free from pathology is not covered</w:t>
      </w:r>
      <w:r w:rsidR="00034E9F" w:rsidRPr="0069112C">
        <w:rPr>
          <w:rFonts w:ascii="Times New Roman" w:hAnsi="Times New Roman"/>
          <w:szCs w:val="22"/>
        </w:rPr>
        <w:t>, unless</w:t>
      </w:r>
      <w:r w:rsidR="00721FCB" w:rsidRPr="0069112C">
        <w:rPr>
          <w:rFonts w:ascii="Times New Roman" w:hAnsi="Times New Roman"/>
          <w:szCs w:val="22"/>
        </w:rPr>
        <w:t xml:space="preserve"> </w:t>
      </w:r>
      <w:r w:rsidR="00034E9F" w:rsidRPr="0069112C">
        <w:rPr>
          <w:rFonts w:ascii="Times New Roman" w:hAnsi="Times New Roman"/>
          <w:szCs w:val="22"/>
        </w:rPr>
        <w:t>the extraction is part of</w:t>
      </w:r>
      <w:r w:rsidR="00827E1E" w:rsidRPr="0069112C">
        <w:rPr>
          <w:rFonts w:ascii="Times New Roman" w:hAnsi="Times New Roman"/>
          <w:szCs w:val="22"/>
        </w:rPr>
        <w:t xml:space="preserve"> a medically necessary treatment plan or comprehensive replacement plan</w:t>
      </w:r>
      <w:r w:rsidR="00BD534D" w:rsidRPr="0069112C">
        <w:rPr>
          <w:rFonts w:ascii="Times New Roman" w:hAnsi="Times New Roman"/>
          <w:szCs w:val="22"/>
        </w:rPr>
        <w:t>.</w:t>
      </w:r>
    </w:p>
    <w:p w14:paraId="2FB932C6" w14:textId="77777777" w:rsidR="000E4E2E" w:rsidRPr="0069112C" w:rsidRDefault="000E4E2E" w:rsidP="00077EFC">
      <w:pPr>
        <w:ind w:left="2250" w:right="-43" w:hanging="450"/>
        <w:rPr>
          <w:rFonts w:ascii="Times New Roman" w:hAnsi="Times New Roman"/>
          <w:szCs w:val="22"/>
        </w:rPr>
      </w:pPr>
    </w:p>
    <w:p w14:paraId="15706A38" w14:textId="55009890" w:rsidR="005B14E9" w:rsidRPr="0069112C" w:rsidRDefault="00CC55E9" w:rsidP="001B6DD3">
      <w:pPr>
        <w:numPr>
          <w:ilvl w:val="0"/>
          <w:numId w:val="5"/>
        </w:numPr>
        <w:ind w:left="2250" w:right="-43" w:hanging="450"/>
        <w:rPr>
          <w:rFonts w:ascii="Times New Roman" w:hAnsi="Times New Roman"/>
          <w:szCs w:val="22"/>
        </w:rPr>
      </w:pPr>
      <w:proofErr w:type="spellStart"/>
      <w:r w:rsidRPr="0069112C">
        <w:rPr>
          <w:rFonts w:ascii="Times New Roman" w:hAnsi="Times New Roman"/>
          <w:b/>
          <w:bCs/>
          <w:szCs w:val="22"/>
        </w:rPr>
        <w:t>Frenuloplasty</w:t>
      </w:r>
      <w:proofErr w:type="spellEnd"/>
      <w:r w:rsidRPr="0069112C">
        <w:rPr>
          <w:rFonts w:ascii="Times New Roman" w:hAnsi="Times New Roman"/>
          <w:szCs w:val="22"/>
        </w:rPr>
        <w:t xml:space="preserve"> is covered </w:t>
      </w:r>
      <w:r w:rsidR="00B77B84">
        <w:rPr>
          <w:rFonts w:ascii="Times New Roman" w:hAnsi="Times New Roman"/>
          <w:szCs w:val="22"/>
        </w:rPr>
        <w:t xml:space="preserve">once per </w:t>
      </w:r>
      <w:r w:rsidR="00966D5C">
        <w:rPr>
          <w:rFonts w:ascii="Times New Roman" w:hAnsi="Times New Roman"/>
          <w:szCs w:val="22"/>
        </w:rPr>
        <w:t xml:space="preserve">lifetime </w:t>
      </w:r>
      <w:r w:rsidRPr="0069112C">
        <w:rPr>
          <w:rFonts w:ascii="Times New Roman" w:hAnsi="Times New Roman"/>
          <w:szCs w:val="22"/>
        </w:rPr>
        <w:t>for members under twenty-one (21).</w:t>
      </w:r>
    </w:p>
    <w:p w14:paraId="55B44B58" w14:textId="77777777" w:rsidR="000E4E2E" w:rsidRPr="0069112C" w:rsidRDefault="000E4E2E" w:rsidP="00077EFC">
      <w:pPr>
        <w:ind w:left="2250" w:right="-43" w:hanging="450"/>
        <w:rPr>
          <w:rFonts w:ascii="Times New Roman" w:hAnsi="Times New Roman"/>
          <w:szCs w:val="22"/>
        </w:rPr>
      </w:pPr>
    </w:p>
    <w:p w14:paraId="461B42CE" w14:textId="7994DA7D" w:rsidR="00CC55E9" w:rsidRPr="0069112C" w:rsidRDefault="00CC55E9" w:rsidP="001B6DD3">
      <w:pPr>
        <w:numPr>
          <w:ilvl w:val="0"/>
          <w:numId w:val="5"/>
        </w:numPr>
        <w:ind w:left="2250" w:right="-43" w:hanging="450"/>
        <w:rPr>
          <w:rFonts w:ascii="Times New Roman" w:hAnsi="Times New Roman"/>
          <w:b/>
        </w:rPr>
      </w:pPr>
      <w:r w:rsidRPr="260CC410">
        <w:rPr>
          <w:rFonts w:ascii="Times New Roman" w:hAnsi="Times New Roman"/>
          <w:b/>
        </w:rPr>
        <w:t xml:space="preserve">Incision and drainage of </w:t>
      </w:r>
      <w:r w:rsidR="48DC7EFE" w:rsidRPr="260CC410">
        <w:rPr>
          <w:rFonts w:ascii="Times New Roman" w:hAnsi="Times New Roman"/>
          <w:b/>
          <w:bCs/>
        </w:rPr>
        <w:t>abscess</w:t>
      </w:r>
      <w:r w:rsidR="00CF4B0F" w:rsidRPr="260CC410">
        <w:rPr>
          <w:rFonts w:ascii="Times New Roman" w:hAnsi="Times New Roman"/>
          <w:b/>
        </w:rPr>
        <w:t xml:space="preserve"> </w:t>
      </w:r>
      <w:r w:rsidR="00CF4B0F" w:rsidRPr="260CC410">
        <w:rPr>
          <w:rFonts w:ascii="Times New Roman" w:hAnsi="Times New Roman"/>
        </w:rPr>
        <w:t xml:space="preserve">is not </w:t>
      </w:r>
      <w:r w:rsidR="00E93D02" w:rsidRPr="260CC410">
        <w:rPr>
          <w:rFonts w:ascii="Times New Roman" w:hAnsi="Times New Roman"/>
        </w:rPr>
        <w:t xml:space="preserve">reimbursable </w:t>
      </w:r>
      <w:r w:rsidR="006E4A6E" w:rsidRPr="260CC410">
        <w:rPr>
          <w:rFonts w:ascii="Times New Roman" w:hAnsi="Times New Roman"/>
        </w:rPr>
        <w:t xml:space="preserve">for </w:t>
      </w:r>
      <w:r w:rsidR="00E93D02" w:rsidRPr="260CC410">
        <w:rPr>
          <w:rFonts w:ascii="Times New Roman" w:hAnsi="Times New Roman"/>
        </w:rPr>
        <w:t xml:space="preserve">the same site </w:t>
      </w:r>
      <w:r w:rsidR="00A57F0D" w:rsidRPr="260CC410">
        <w:rPr>
          <w:rFonts w:ascii="Times New Roman" w:hAnsi="Times New Roman"/>
        </w:rPr>
        <w:t>on</w:t>
      </w:r>
      <w:r w:rsidR="00E93D02" w:rsidRPr="260CC410">
        <w:rPr>
          <w:rFonts w:ascii="Times New Roman" w:hAnsi="Times New Roman"/>
        </w:rPr>
        <w:t xml:space="preserve"> the same date of service as a</w:t>
      </w:r>
      <w:r w:rsidR="006C54E3" w:rsidRPr="260CC410">
        <w:rPr>
          <w:rFonts w:ascii="Times New Roman" w:hAnsi="Times New Roman"/>
        </w:rPr>
        <w:t>n</w:t>
      </w:r>
      <w:r w:rsidR="00E93D02" w:rsidRPr="260CC410">
        <w:rPr>
          <w:rFonts w:ascii="Times New Roman" w:hAnsi="Times New Roman"/>
        </w:rPr>
        <w:t xml:space="preserve"> extraction.</w:t>
      </w:r>
    </w:p>
    <w:p w14:paraId="1569BBCE" w14:textId="77777777" w:rsidR="000E4E2E" w:rsidRPr="0069112C" w:rsidRDefault="000E4E2E" w:rsidP="00077EFC">
      <w:pPr>
        <w:ind w:left="2250" w:right="-43" w:hanging="450"/>
        <w:rPr>
          <w:rFonts w:ascii="Times New Roman" w:hAnsi="Times New Roman"/>
          <w:szCs w:val="22"/>
        </w:rPr>
      </w:pPr>
    </w:p>
    <w:p w14:paraId="4581F827" w14:textId="31E88091" w:rsidR="002E191A" w:rsidRPr="0069112C" w:rsidRDefault="002E191A"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Incisional biopsy of oral tissue</w:t>
      </w:r>
    </w:p>
    <w:p w14:paraId="2148F8FF" w14:textId="77777777" w:rsidR="000E4E2E" w:rsidRPr="0069112C" w:rsidRDefault="000E4E2E" w:rsidP="00077EFC">
      <w:pPr>
        <w:ind w:left="2250" w:right="-43" w:hanging="450"/>
        <w:rPr>
          <w:rFonts w:ascii="Times New Roman" w:hAnsi="Times New Roman"/>
          <w:szCs w:val="22"/>
        </w:rPr>
      </w:pPr>
    </w:p>
    <w:p w14:paraId="2F9B69D7" w14:textId="07455931"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Lingual frenectomy</w:t>
      </w:r>
      <w:r w:rsidRPr="0069112C">
        <w:rPr>
          <w:rFonts w:ascii="Times New Roman" w:hAnsi="Times New Roman"/>
          <w:szCs w:val="22"/>
        </w:rPr>
        <w:t xml:space="preserve"> is covered </w:t>
      </w:r>
      <w:r w:rsidR="007F5112">
        <w:rPr>
          <w:rFonts w:ascii="Times New Roman" w:hAnsi="Times New Roman"/>
          <w:szCs w:val="22"/>
        </w:rPr>
        <w:t xml:space="preserve">once per lifetime </w:t>
      </w:r>
      <w:r w:rsidRPr="0069112C">
        <w:rPr>
          <w:rFonts w:ascii="Times New Roman" w:hAnsi="Times New Roman"/>
          <w:szCs w:val="22"/>
        </w:rPr>
        <w:t>for members under twenty-one (21).</w:t>
      </w:r>
    </w:p>
    <w:p w14:paraId="404C53CA" w14:textId="77777777" w:rsidR="000E4E2E" w:rsidRPr="0069112C" w:rsidRDefault="000E4E2E" w:rsidP="00077EFC">
      <w:pPr>
        <w:ind w:left="2250" w:right="-43" w:hanging="450"/>
        <w:rPr>
          <w:rFonts w:ascii="Times New Roman" w:hAnsi="Times New Roman"/>
          <w:szCs w:val="22"/>
        </w:rPr>
      </w:pPr>
    </w:p>
    <w:p w14:paraId="49244B93" w14:textId="6C115C04"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Maxillary sinusotomy</w:t>
      </w:r>
      <w:r w:rsidRPr="0069112C">
        <w:rPr>
          <w:rFonts w:ascii="Times New Roman" w:hAnsi="Times New Roman"/>
          <w:szCs w:val="22"/>
        </w:rPr>
        <w:t xml:space="preserve"> for removal of tooth fragment or foreign body.</w:t>
      </w:r>
    </w:p>
    <w:p w14:paraId="5815F1FF" w14:textId="77777777" w:rsidR="000E4E2E" w:rsidRPr="0069112C" w:rsidRDefault="000E4E2E" w:rsidP="00077EFC">
      <w:pPr>
        <w:ind w:left="2250" w:right="-43" w:hanging="450"/>
        <w:rPr>
          <w:rFonts w:ascii="Times New Roman" w:hAnsi="Times New Roman"/>
          <w:szCs w:val="22"/>
        </w:rPr>
      </w:pPr>
    </w:p>
    <w:p w14:paraId="1A071AC4" w14:textId="7103E835" w:rsidR="00D51CBD" w:rsidRPr="0069112C" w:rsidRDefault="00D51CBD"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Non-surgical </w:t>
      </w:r>
      <w:proofErr w:type="spellStart"/>
      <w:r w:rsidRPr="0069112C">
        <w:rPr>
          <w:rFonts w:ascii="Times New Roman" w:hAnsi="Times New Roman"/>
          <w:b/>
          <w:bCs/>
          <w:szCs w:val="22"/>
        </w:rPr>
        <w:t>sialolithotomy</w:t>
      </w:r>
      <w:proofErr w:type="spellEnd"/>
    </w:p>
    <w:p w14:paraId="031C1308" w14:textId="77777777" w:rsidR="000E4E2E" w:rsidRPr="0069112C" w:rsidRDefault="000E4E2E" w:rsidP="00077EFC">
      <w:pPr>
        <w:ind w:left="2250" w:right="-43" w:hanging="450"/>
        <w:rPr>
          <w:rFonts w:ascii="Times New Roman" w:hAnsi="Times New Roman"/>
          <w:szCs w:val="22"/>
        </w:rPr>
      </w:pPr>
    </w:p>
    <w:p w14:paraId="384FE960" w14:textId="1812B71D" w:rsidR="00D51CBD" w:rsidRPr="0069112C"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Occlusal orthotic device</w:t>
      </w:r>
      <w:r w:rsidRPr="0069112C">
        <w:rPr>
          <w:rFonts w:ascii="Times New Roman" w:hAnsi="Times New Roman"/>
          <w:szCs w:val="22"/>
        </w:rPr>
        <w:t xml:space="preserve"> is covered with a PA.</w:t>
      </w:r>
      <w:r w:rsidR="00EE5610" w:rsidRPr="0069112C">
        <w:rPr>
          <w:rFonts w:ascii="Times New Roman" w:hAnsi="Times New Roman"/>
          <w:szCs w:val="22"/>
        </w:rPr>
        <w:t xml:space="preserve"> Reimbursement for occlusal orthotic </w:t>
      </w:r>
      <w:r w:rsidR="00F7111A" w:rsidRPr="0069112C">
        <w:rPr>
          <w:rFonts w:ascii="Times New Roman" w:hAnsi="Times New Roman"/>
          <w:szCs w:val="22"/>
        </w:rPr>
        <w:t>devices</w:t>
      </w:r>
      <w:r w:rsidR="00EE5610" w:rsidRPr="0069112C">
        <w:rPr>
          <w:rFonts w:ascii="Times New Roman" w:hAnsi="Times New Roman"/>
          <w:szCs w:val="22"/>
        </w:rPr>
        <w:t xml:space="preserve"> include the fabrication, placement, and follow-up adjustments</w:t>
      </w:r>
      <w:r w:rsidR="00F7111A" w:rsidRPr="0069112C">
        <w:rPr>
          <w:rFonts w:ascii="Times New Roman" w:hAnsi="Times New Roman"/>
          <w:szCs w:val="22"/>
        </w:rPr>
        <w:t>.</w:t>
      </w:r>
    </w:p>
    <w:p w14:paraId="249A6095" w14:textId="77777777" w:rsidR="000E4E2E" w:rsidRPr="0069112C" w:rsidRDefault="000E4E2E" w:rsidP="00077EFC">
      <w:pPr>
        <w:ind w:left="2250" w:right="-43" w:hanging="450"/>
        <w:rPr>
          <w:rFonts w:ascii="Times New Roman" w:hAnsi="Times New Roman"/>
          <w:szCs w:val="22"/>
        </w:rPr>
      </w:pPr>
    </w:p>
    <w:p w14:paraId="0AFA43B1" w14:textId="406F3691" w:rsidR="00D51CBD" w:rsidRPr="0069112C" w:rsidRDefault="00D51CBD"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Oroantral fistula closure</w:t>
      </w:r>
    </w:p>
    <w:p w14:paraId="47554510" w14:textId="77777777" w:rsidR="000E4E2E" w:rsidRPr="0069112C" w:rsidRDefault="000E4E2E" w:rsidP="00077EFC">
      <w:pPr>
        <w:ind w:left="2250" w:right="-43" w:hanging="450"/>
        <w:rPr>
          <w:rFonts w:ascii="Times New Roman" w:hAnsi="Times New Roman"/>
          <w:szCs w:val="22"/>
        </w:rPr>
      </w:pPr>
    </w:p>
    <w:p w14:paraId="65D1211E" w14:textId="5C4806D7" w:rsidR="00D51CBD" w:rsidRPr="0069112C" w:rsidRDefault="00BE2C53" w:rsidP="001B6DD3">
      <w:pPr>
        <w:numPr>
          <w:ilvl w:val="0"/>
          <w:numId w:val="5"/>
        </w:numPr>
        <w:ind w:left="2250" w:right="-43" w:hanging="450"/>
        <w:rPr>
          <w:rFonts w:ascii="Times New Roman" w:hAnsi="Times New Roman"/>
        </w:rPr>
      </w:pPr>
      <w:r w:rsidRPr="260CC410">
        <w:rPr>
          <w:rFonts w:ascii="Times New Roman" w:hAnsi="Times New Roman"/>
          <w:b/>
        </w:rPr>
        <w:t xml:space="preserve">Partial </w:t>
      </w:r>
      <w:proofErr w:type="spellStart"/>
      <w:r w:rsidRPr="260CC410">
        <w:rPr>
          <w:rFonts w:ascii="Times New Roman" w:hAnsi="Times New Roman"/>
          <w:b/>
        </w:rPr>
        <w:t>ostrectomy</w:t>
      </w:r>
      <w:proofErr w:type="spellEnd"/>
      <w:r w:rsidRPr="260CC410">
        <w:rPr>
          <w:rFonts w:ascii="Times New Roman" w:hAnsi="Times New Roman"/>
          <w:b/>
        </w:rPr>
        <w:t>/sequestrectomy</w:t>
      </w:r>
      <w:r w:rsidRPr="260CC410">
        <w:rPr>
          <w:rFonts w:ascii="Times New Roman" w:hAnsi="Times New Roman"/>
        </w:rPr>
        <w:t xml:space="preserve"> for </w:t>
      </w:r>
      <w:r w:rsidR="428823CB" w:rsidRPr="260CC410">
        <w:rPr>
          <w:rFonts w:ascii="Times New Roman" w:hAnsi="Times New Roman"/>
        </w:rPr>
        <w:t>removal</w:t>
      </w:r>
      <w:r w:rsidRPr="260CC410">
        <w:rPr>
          <w:rFonts w:ascii="Times New Roman" w:hAnsi="Times New Roman"/>
        </w:rPr>
        <w:t xml:space="preserve"> of non-vital bone</w:t>
      </w:r>
    </w:p>
    <w:p w14:paraId="501F1CFC" w14:textId="77777777" w:rsidR="000E4E2E" w:rsidRPr="0069112C" w:rsidRDefault="000E4E2E" w:rsidP="00077EFC">
      <w:pPr>
        <w:ind w:left="2250" w:right="-43" w:hanging="450"/>
        <w:rPr>
          <w:rFonts w:ascii="Times New Roman" w:hAnsi="Times New Roman"/>
          <w:szCs w:val="22"/>
        </w:rPr>
      </w:pPr>
    </w:p>
    <w:p w14:paraId="4D089FC4" w14:textId="77777777" w:rsidR="009C0CEE" w:rsidRDefault="00D51CBD"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Placement of device to facilitate eruption of impacted tooth</w:t>
      </w:r>
      <w:r w:rsidRPr="0069112C">
        <w:rPr>
          <w:rFonts w:ascii="Times New Roman" w:hAnsi="Times New Roman"/>
          <w:szCs w:val="22"/>
        </w:rPr>
        <w:t xml:space="preserve"> is covered once per tooth per lifetime for members under 21 as part of an orthodontic plan of care.</w:t>
      </w:r>
    </w:p>
    <w:p w14:paraId="677AC3D0" w14:textId="60FFB67C" w:rsidR="00A72D32" w:rsidRPr="0069112C" w:rsidRDefault="00A72D32" w:rsidP="00A72D32">
      <w:pPr>
        <w:ind w:right="-43"/>
        <w:rPr>
          <w:rFonts w:ascii="Times New Roman" w:hAnsi="Times New Roman"/>
          <w:szCs w:val="22"/>
        </w:rPr>
      </w:pPr>
    </w:p>
    <w:p w14:paraId="1F672A77" w14:textId="5DFDDA3E" w:rsidR="00D51CBD" w:rsidRPr="0069112C" w:rsidRDefault="00BE2C53"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Primary closure of a sinus perforation</w:t>
      </w:r>
    </w:p>
    <w:p w14:paraId="0BC3070F" w14:textId="77777777" w:rsidR="002B123F" w:rsidRPr="0069112C" w:rsidRDefault="002B123F" w:rsidP="002B123F">
      <w:pPr>
        <w:ind w:right="-43"/>
        <w:rPr>
          <w:rFonts w:ascii="Times New Roman" w:hAnsi="Times New Roman"/>
          <w:szCs w:val="22"/>
        </w:rPr>
      </w:pPr>
    </w:p>
    <w:p w14:paraId="2953E6AE" w14:textId="6EAA7621" w:rsidR="00D51CBD" w:rsidRPr="0069112C" w:rsidRDefault="00BE2C53"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Removal of benign cysts and tumors, lateral exostosis, torus </w:t>
      </w:r>
      <w:proofErr w:type="spellStart"/>
      <w:r w:rsidRPr="0069112C">
        <w:rPr>
          <w:rFonts w:ascii="Times New Roman" w:hAnsi="Times New Roman"/>
          <w:b/>
          <w:bCs/>
          <w:szCs w:val="22"/>
        </w:rPr>
        <w:t>palatinus</w:t>
      </w:r>
      <w:proofErr w:type="spellEnd"/>
      <w:r w:rsidRPr="0069112C">
        <w:rPr>
          <w:rFonts w:ascii="Times New Roman" w:hAnsi="Times New Roman"/>
          <w:b/>
          <w:bCs/>
          <w:szCs w:val="22"/>
        </w:rPr>
        <w:t xml:space="preserve"> and </w:t>
      </w:r>
      <w:proofErr w:type="spellStart"/>
      <w:r w:rsidRPr="0069112C">
        <w:rPr>
          <w:rFonts w:ascii="Times New Roman" w:hAnsi="Times New Roman"/>
          <w:b/>
          <w:bCs/>
          <w:szCs w:val="22"/>
        </w:rPr>
        <w:t>mandibularis</w:t>
      </w:r>
      <w:proofErr w:type="spellEnd"/>
      <w:r w:rsidRPr="0069112C">
        <w:rPr>
          <w:rFonts w:ascii="Times New Roman" w:hAnsi="Times New Roman"/>
          <w:b/>
          <w:bCs/>
          <w:szCs w:val="22"/>
        </w:rPr>
        <w:t>, and foreign bodies</w:t>
      </w:r>
    </w:p>
    <w:p w14:paraId="0F254451" w14:textId="77777777" w:rsidR="000E4E2E" w:rsidRPr="0069112C" w:rsidRDefault="000E4E2E" w:rsidP="00077EFC">
      <w:pPr>
        <w:ind w:left="2250" w:right="-43" w:hanging="450"/>
        <w:rPr>
          <w:rFonts w:ascii="Times New Roman" w:hAnsi="Times New Roman"/>
          <w:szCs w:val="22"/>
        </w:rPr>
      </w:pPr>
    </w:p>
    <w:p w14:paraId="468819E4" w14:textId="1C82C8A0" w:rsidR="00BC536E" w:rsidRPr="0069112C" w:rsidRDefault="00945B93"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Removal of impacted teeth and residual tooth roots </w:t>
      </w:r>
      <w:r w:rsidR="00721FCB" w:rsidRPr="0069112C">
        <w:rPr>
          <w:rFonts w:ascii="Times New Roman" w:hAnsi="Times New Roman"/>
          <w:szCs w:val="22"/>
        </w:rPr>
        <w:t xml:space="preserve">are covered. </w:t>
      </w:r>
      <w:r w:rsidR="008965DA" w:rsidRPr="0069112C">
        <w:rPr>
          <w:rFonts w:ascii="Times New Roman" w:hAnsi="Times New Roman"/>
          <w:szCs w:val="22"/>
        </w:rPr>
        <w:t>Prophylactic removal of asymptomatic teeth or teeth free from pathology is not covered, unless the extraction is part of a medically necessary treatment plan or comprehensive replacement plan.</w:t>
      </w:r>
      <w:r w:rsidR="007A5F99" w:rsidRPr="0069112C">
        <w:rPr>
          <w:rFonts w:ascii="Times New Roman" w:hAnsi="Times New Roman"/>
          <w:szCs w:val="22"/>
        </w:rPr>
        <w:t xml:space="preserve"> Removal of residual tooth roots </w:t>
      </w:r>
      <w:r w:rsidR="00122D08" w:rsidRPr="0069112C">
        <w:rPr>
          <w:rFonts w:ascii="Times New Roman" w:hAnsi="Times New Roman"/>
          <w:szCs w:val="22"/>
        </w:rPr>
        <w:t xml:space="preserve">is not covered on the same service date </w:t>
      </w:r>
      <w:r w:rsidR="00E0577D" w:rsidRPr="0069112C">
        <w:rPr>
          <w:rFonts w:ascii="Times New Roman" w:hAnsi="Times New Roman"/>
          <w:szCs w:val="22"/>
        </w:rPr>
        <w:t>as</w:t>
      </w:r>
      <w:r w:rsidR="00122D08" w:rsidRPr="0069112C">
        <w:rPr>
          <w:rFonts w:ascii="Times New Roman" w:hAnsi="Times New Roman"/>
          <w:szCs w:val="22"/>
        </w:rPr>
        <w:t xml:space="preserve"> an extraction</w:t>
      </w:r>
      <w:r w:rsidR="004237E5" w:rsidRPr="0069112C">
        <w:rPr>
          <w:rFonts w:ascii="Times New Roman" w:hAnsi="Times New Roman"/>
          <w:szCs w:val="22"/>
        </w:rPr>
        <w:t xml:space="preserve"> or removal</w:t>
      </w:r>
      <w:r w:rsidR="00122D08" w:rsidRPr="0069112C">
        <w:rPr>
          <w:rFonts w:ascii="Times New Roman" w:hAnsi="Times New Roman"/>
          <w:szCs w:val="22"/>
        </w:rPr>
        <w:t xml:space="preserve"> for the same tooth unless provided by a different provider</w:t>
      </w:r>
      <w:r w:rsidR="00554847" w:rsidRPr="0069112C">
        <w:rPr>
          <w:rFonts w:ascii="Times New Roman" w:hAnsi="Times New Roman"/>
          <w:szCs w:val="22"/>
        </w:rPr>
        <w:t>.</w:t>
      </w:r>
    </w:p>
    <w:p w14:paraId="59114BC9" w14:textId="539F6CCB" w:rsidR="001773FB" w:rsidRPr="0069112C" w:rsidRDefault="001773FB" w:rsidP="00077EFC">
      <w:pPr>
        <w:ind w:left="2250" w:right="-43" w:hanging="450"/>
        <w:rPr>
          <w:rFonts w:ascii="Times New Roman" w:hAnsi="Times New Roman"/>
          <w:szCs w:val="22"/>
        </w:rPr>
      </w:pPr>
    </w:p>
    <w:p w14:paraId="7D0EABB0" w14:textId="2DC1C718" w:rsidR="00D52A20" w:rsidRPr="0069112C" w:rsidRDefault="00D52A20"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Surgical </w:t>
      </w:r>
      <w:r w:rsidR="00E919A4" w:rsidRPr="0069112C">
        <w:rPr>
          <w:rFonts w:ascii="Times New Roman" w:hAnsi="Times New Roman"/>
          <w:b/>
          <w:bCs/>
          <w:szCs w:val="22"/>
        </w:rPr>
        <w:t>r</w:t>
      </w:r>
      <w:r w:rsidRPr="0069112C">
        <w:rPr>
          <w:rFonts w:ascii="Times New Roman" w:hAnsi="Times New Roman"/>
          <w:b/>
          <w:bCs/>
          <w:szCs w:val="22"/>
        </w:rPr>
        <w:t>epositioning of teeth</w:t>
      </w:r>
      <w:r w:rsidR="00E919A4" w:rsidRPr="0069112C">
        <w:rPr>
          <w:rFonts w:ascii="Times New Roman" w:hAnsi="Times New Roman"/>
          <w:szCs w:val="22"/>
        </w:rPr>
        <w:t xml:space="preserve"> </w:t>
      </w:r>
      <w:r w:rsidR="00DE0F58">
        <w:rPr>
          <w:rFonts w:ascii="Times New Roman" w:hAnsi="Times New Roman"/>
          <w:szCs w:val="22"/>
        </w:rPr>
        <w:t>requires a PA</w:t>
      </w:r>
      <w:r w:rsidR="008C0C5D" w:rsidRPr="0069112C">
        <w:rPr>
          <w:rFonts w:ascii="Times New Roman" w:hAnsi="Times New Roman"/>
          <w:szCs w:val="22"/>
        </w:rPr>
        <w:t>.</w:t>
      </w:r>
    </w:p>
    <w:p w14:paraId="45C530C2" w14:textId="2E957AA9" w:rsidR="00BA1B28" w:rsidRPr="0069112C" w:rsidRDefault="00BA1B28" w:rsidP="00077EFC">
      <w:pPr>
        <w:ind w:left="2250" w:right="-43" w:hanging="450"/>
        <w:rPr>
          <w:rFonts w:ascii="Times New Roman" w:hAnsi="Times New Roman"/>
          <w:szCs w:val="22"/>
        </w:rPr>
      </w:pPr>
    </w:p>
    <w:p w14:paraId="25234DF7" w14:textId="0B35C3DD" w:rsidR="00992665" w:rsidRPr="0069112C" w:rsidRDefault="00D82371"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 xml:space="preserve">Surgical reduction of fibrous tuberosity </w:t>
      </w:r>
      <w:r w:rsidRPr="0069112C">
        <w:rPr>
          <w:rFonts w:ascii="Times New Roman" w:hAnsi="Times New Roman"/>
          <w:szCs w:val="22"/>
        </w:rPr>
        <w:t>is covered twice per arch per lifetime.</w:t>
      </w:r>
    </w:p>
    <w:p w14:paraId="2B08CA34" w14:textId="7E0EA62B" w:rsidR="00652C1F" w:rsidRDefault="00652C1F">
      <w:pPr>
        <w:rPr>
          <w:rFonts w:ascii="Times New Roman" w:hAnsi="Times New Roman"/>
          <w:szCs w:val="22"/>
        </w:rPr>
      </w:pPr>
      <w:r>
        <w:rPr>
          <w:rFonts w:ascii="Times New Roman" w:hAnsi="Times New Roman"/>
          <w:szCs w:val="22"/>
        </w:rPr>
        <w:br w:type="page"/>
      </w:r>
    </w:p>
    <w:p w14:paraId="4DC6B616"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5B44470D" w14:textId="77777777" w:rsidR="00652C1F" w:rsidRPr="00CF5F92" w:rsidRDefault="00652C1F" w:rsidP="00652C1F">
      <w:pPr>
        <w:rPr>
          <w:rFonts w:ascii="Times New Roman" w:hAnsi="Times New Roman"/>
          <w:b/>
        </w:rPr>
      </w:pPr>
    </w:p>
    <w:p w14:paraId="752D4581" w14:textId="28A7A5D7" w:rsidR="00E77A7A" w:rsidRPr="0069112C" w:rsidRDefault="007B6F42"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Sutures</w:t>
      </w:r>
      <w:r w:rsidRPr="0069112C">
        <w:rPr>
          <w:rFonts w:ascii="Times New Roman" w:hAnsi="Times New Roman"/>
          <w:szCs w:val="22"/>
        </w:rPr>
        <w:t xml:space="preserve"> are covered</w:t>
      </w:r>
      <w:r w:rsidR="00246706" w:rsidRPr="0069112C">
        <w:rPr>
          <w:rFonts w:ascii="Times New Roman" w:hAnsi="Times New Roman"/>
          <w:szCs w:val="22"/>
        </w:rPr>
        <w:t xml:space="preserve"> without limitations. Providers sh</w:t>
      </w:r>
      <w:r w:rsidR="006B28F4" w:rsidRPr="0069112C">
        <w:rPr>
          <w:rFonts w:ascii="Times New Roman" w:hAnsi="Times New Roman"/>
          <w:szCs w:val="22"/>
        </w:rPr>
        <w:t xml:space="preserve">all bill for one of the appropriate CDT suture codes per date of service, </w:t>
      </w:r>
      <w:proofErr w:type="gramStart"/>
      <w:r w:rsidR="006B28F4" w:rsidRPr="0069112C">
        <w:rPr>
          <w:rFonts w:ascii="Times New Roman" w:hAnsi="Times New Roman"/>
          <w:szCs w:val="22"/>
        </w:rPr>
        <w:t>regardless</w:t>
      </w:r>
      <w:proofErr w:type="gramEnd"/>
      <w:r w:rsidR="006B28F4" w:rsidRPr="0069112C">
        <w:rPr>
          <w:rFonts w:ascii="Times New Roman" w:hAnsi="Times New Roman"/>
          <w:szCs w:val="22"/>
        </w:rPr>
        <w:t xml:space="preserve"> if </w:t>
      </w:r>
      <w:r w:rsidR="003A11CF" w:rsidRPr="0069112C">
        <w:rPr>
          <w:rFonts w:ascii="Times New Roman" w:hAnsi="Times New Roman"/>
          <w:szCs w:val="22"/>
        </w:rPr>
        <w:t>the provider sutures multiple lacerations.</w:t>
      </w:r>
      <w:r w:rsidR="00F96A99" w:rsidRPr="0069112C">
        <w:rPr>
          <w:rFonts w:ascii="Times New Roman" w:hAnsi="Times New Roman"/>
          <w:szCs w:val="22"/>
        </w:rPr>
        <w:t xml:space="preserve"> </w:t>
      </w:r>
      <w:r w:rsidR="005D67E4" w:rsidRPr="0069112C">
        <w:rPr>
          <w:rFonts w:ascii="Times New Roman" w:hAnsi="Times New Roman"/>
          <w:szCs w:val="22"/>
        </w:rPr>
        <w:t>Sutures are not covered for the routine closure of a surgical incision.</w:t>
      </w:r>
    </w:p>
    <w:p w14:paraId="1CBD1728" w14:textId="77777777" w:rsidR="000E4E2E" w:rsidRPr="0069112C" w:rsidRDefault="000E4E2E" w:rsidP="00077EFC">
      <w:pPr>
        <w:ind w:left="2250" w:right="-43" w:hanging="450"/>
        <w:rPr>
          <w:rFonts w:ascii="Times New Roman" w:hAnsi="Times New Roman"/>
          <w:szCs w:val="22"/>
        </w:rPr>
      </w:pPr>
    </w:p>
    <w:p w14:paraId="44B7737C" w14:textId="4291F78E" w:rsidR="00447F2E" w:rsidRPr="0069112C" w:rsidRDefault="00FA4488" w:rsidP="001B6DD3">
      <w:pPr>
        <w:numPr>
          <w:ilvl w:val="0"/>
          <w:numId w:val="5"/>
        </w:numPr>
        <w:ind w:left="2250" w:right="-43" w:hanging="450"/>
        <w:rPr>
          <w:rFonts w:ascii="Times New Roman" w:hAnsi="Times New Roman"/>
          <w:szCs w:val="22"/>
        </w:rPr>
      </w:pPr>
      <w:r w:rsidRPr="0069112C">
        <w:rPr>
          <w:rFonts w:ascii="Times New Roman" w:hAnsi="Times New Roman"/>
          <w:b/>
          <w:bCs/>
          <w:szCs w:val="22"/>
        </w:rPr>
        <w:t>Tooth reimplantation and/or stabilization</w:t>
      </w:r>
      <w:r w:rsidRPr="0069112C">
        <w:rPr>
          <w:rFonts w:ascii="Times New Roman" w:hAnsi="Times New Roman"/>
          <w:szCs w:val="22"/>
        </w:rPr>
        <w:t xml:space="preserve"> of accidentally </w:t>
      </w:r>
      <w:proofErr w:type="spellStart"/>
      <w:r w:rsidRPr="0069112C">
        <w:rPr>
          <w:rFonts w:ascii="Times New Roman" w:hAnsi="Times New Roman"/>
          <w:szCs w:val="22"/>
        </w:rPr>
        <w:t>evulsed</w:t>
      </w:r>
      <w:proofErr w:type="spellEnd"/>
      <w:r w:rsidRPr="0069112C">
        <w:rPr>
          <w:rFonts w:ascii="Times New Roman" w:hAnsi="Times New Roman"/>
          <w:szCs w:val="22"/>
        </w:rPr>
        <w:t xml:space="preserve"> or displaced tooth</w:t>
      </w:r>
    </w:p>
    <w:p w14:paraId="057ABB96" w14:textId="77777777" w:rsidR="000E4E2E" w:rsidRPr="0069112C" w:rsidRDefault="000E4E2E" w:rsidP="00077EFC">
      <w:pPr>
        <w:ind w:left="2250" w:right="-43" w:hanging="450"/>
        <w:rPr>
          <w:rFonts w:ascii="Times New Roman" w:hAnsi="Times New Roman"/>
          <w:szCs w:val="22"/>
        </w:rPr>
      </w:pPr>
    </w:p>
    <w:p w14:paraId="14337D6A" w14:textId="74E494AE" w:rsidR="00532D9A" w:rsidRPr="0069112C" w:rsidRDefault="00D82371" w:rsidP="001B6DD3">
      <w:pPr>
        <w:numPr>
          <w:ilvl w:val="0"/>
          <w:numId w:val="5"/>
        </w:numPr>
        <w:ind w:left="2250" w:right="-43" w:hanging="450"/>
        <w:rPr>
          <w:rFonts w:ascii="Times New Roman" w:hAnsi="Times New Roman"/>
          <w:b/>
          <w:bCs/>
          <w:szCs w:val="22"/>
        </w:rPr>
      </w:pPr>
      <w:r w:rsidRPr="0069112C">
        <w:rPr>
          <w:rFonts w:ascii="Times New Roman" w:hAnsi="Times New Roman"/>
          <w:b/>
          <w:bCs/>
          <w:szCs w:val="22"/>
        </w:rPr>
        <w:t xml:space="preserve">Transseptal </w:t>
      </w:r>
      <w:proofErr w:type="spellStart"/>
      <w:r w:rsidRPr="0069112C">
        <w:rPr>
          <w:rFonts w:ascii="Times New Roman" w:hAnsi="Times New Roman"/>
          <w:b/>
          <w:bCs/>
          <w:szCs w:val="22"/>
        </w:rPr>
        <w:t>fiberotomy</w:t>
      </w:r>
      <w:proofErr w:type="spellEnd"/>
      <w:r w:rsidRPr="0069112C">
        <w:rPr>
          <w:rFonts w:ascii="Times New Roman" w:hAnsi="Times New Roman"/>
          <w:b/>
          <w:bCs/>
          <w:szCs w:val="22"/>
        </w:rPr>
        <w:t>/</w:t>
      </w:r>
      <w:proofErr w:type="spellStart"/>
      <w:r w:rsidRPr="0069112C">
        <w:rPr>
          <w:rFonts w:ascii="Times New Roman" w:hAnsi="Times New Roman"/>
          <w:b/>
          <w:bCs/>
          <w:szCs w:val="22"/>
        </w:rPr>
        <w:t>supracrestal</w:t>
      </w:r>
      <w:proofErr w:type="spellEnd"/>
      <w:r w:rsidRPr="0069112C">
        <w:rPr>
          <w:rFonts w:ascii="Times New Roman" w:hAnsi="Times New Roman"/>
          <w:b/>
          <w:bCs/>
          <w:szCs w:val="22"/>
        </w:rPr>
        <w:t xml:space="preserve"> </w:t>
      </w:r>
      <w:proofErr w:type="spellStart"/>
      <w:r w:rsidRPr="0069112C">
        <w:rPr>
          <w:rFonts w:ascii="Times New Roman" w:hAnsi="Times New Roman"/>
          <w:b/>
          <w:bCs/>
          <w:szCs w:val="22"/>
        </w:rPr>
        <w:t>fiberotomy</w:t>
      </w:r>
      <w:proofErr w:type="spellEnd"/>
      <w:r w:rsidRPr="0069112C">
        <w:rPr>
          <w:rFonts w:ascii="Times New Roman" w:hAnsi="Times New Roman"/>
          <w:szCs w:val="22"/>
        </w:rPr>
        <w:t xml:space="preserve"> </w:t>
      </w:r>
      <w:r w:rsidR="00581412">
        <w:rPr>
          <w:rFonts w:ascii="Times New Roman" w:hAnsi="Times New Roman"/>
          <w:szCs w:val="22"/>
        </w:rPr>
        <w:t>requires</w:t>
      </w:r>
      <w:r w:rsidRPr="0069112C">
        <w:rPr>
          <w:rFonts w:ascii="Times New Roman" w:hAnsi="Times New Roman"/>
          <w:szCs w:val="22"/>
        </w:rPr>
        <w:t xml:space="preserve"> a PA.</w:t>
      </w:r>
    </w:p>
    <w:p w14:paraId="33CEDB1C" w14:textId="77777777" w:rsidR="00DC23A2" w:rsidRPr="0069112C" w:rsidRDefault="00DC23A2" w:rsidP="0075184B">
      <w:pPr>
        <w:ind w:right="-43"/>
        <w:rPr>
          <w:rFonts w:ascii="Times New Roman" w:hAnsi="Times New Roman"/>
          <w:szCs w:val="22"/>
        </w:rPr>
      </w:pPr>
    </w:p>
    <w:p w14:paraId="3B3BFE8D" w14:textId="77777777" w:rsidR="009C0CEE" w:rsidRDefault="00E80F88" w:rsidP="00B9588A">
      <w:pPr>
        <w:ind w:left="1800" w:right="-36" w:hanging="1080"/>
        <w:rPr>
          <w:rFonts w:ascii="Times New Roman" w:hAnsi="Times New Roman"/>
          <w:szCs w:val="22"/>
        </w:rPr>
      </w:pPr>
      <w:r w:rsidRPr="0069112C">
        <w:rPr>
          <w:rFonts w:ascii="Times New Roman" w:hAnsi="Times New Roman"/>
          <w:szCs w:val="22"/>
        </w:rPr>
        <w:t>25.03-8</w:t>
      </w:r>
      <w:r w:rsidRPr="0069112C">
        <w:rPr>
          <w:rFonts w:ascii="Times New Roman" w:hAnsi="Times New Roman"/>
          <w:szCs w:val="22"/>
        </w:rPr>
        <w:tab/>
      </w:r>
      <w:r w:rsidRPr="0069112C">
        <w:rPr>
          <w:rFonts w:ascii="Times New Roman" w:hAnsi="Times New Roman"/>
          <w:b/>
          <w:szCs w:val="22"/>
        </w:rPr>
        <w:t>Orthodontic Services</w:t>
      </w:r>
    </w:p>
    <w:p w14:paraId="237D72C1" w14:textId="5EE6118C" w:rsidR="00C92063" w:rsidRDefault="00C92063" w:rsidP="00492C3B">
      <w:pPr>
        <w:ind w:left="1800" w:right="-36"/>
        <w:rPr>
          <w:rFonts w:ascii="Times New Roman" w:hAnsi="Times New Roman"/>
          <w:szCs w:val="22"/>
        </w:rPr>
      </w:pPr>
    </w:p>
    <w:p w14:paraId="5132AA02" w14:textId="77777777" w:rsidR="009C0CEE" w:rsidRDefault="00E80F88" w:rsidP="004F5231">
      <w:pPr>
        <w:ind w:left="2160" w:right="-36" w:hanging="360"/>
        <w:rPr>
          <w:rFonts w:ascii="Times New Roman" w:hAnsi="Times New Roman"/>
          <w:bCs/>
          <w:szCs w:val="22"/>
        </w:rPr>
      </w:pPr>
      <w:r w:rsidRPr="0069112C">
        <w:rPr>
          <w:rFonts w:ascii="Times New Roman" w:hAnsi="Times New Roman"/>
          <w:szCs w:val="22"/>
        </w:rPr>
        <w:t>A.</w:t>
      </w:r>
      <w:r w:rsidRPr="0069112C">
        <w:rPr>
          <w:rFonts w:ascii="Times New Roman" w:hAnsi="Times New Roman"/>
          <w:szCs w:val="22"/>
        </w:rPr>
        <w:tab/>
      </w:r>
      <w:r w:rsidR="00524562">
        <w:rPr>
          <w:rFonts w:ascii="Times New Roman" w:hAnsi="Times New Roman"/>
          <w:b/>
          <w:bCs/>
          <w:szCs w:val="22"/>
        </w:rPr>
        <w:t xml:space="preserve">Comprehensive and </w:t>
      </w:r>
      <w:r w:rsidRPr="0069112C">
        <w:rPr>
          <w:rFonts w:ascii="Times New Roman" w:hAnsi="Times New Roman"/>
          <w:b/>
          <w:szCs w:val="22"/>
        </w:rPr>
        <w:t>Limited Orthodontic</w:t>
      </w:r>
      <w:r w:rsidR="00430ACF">
        <w:rPr>
          <w:rFonts w:ascii="Times New Roman" w:hAnsi="Times New Roman"/>
          <w:b/>
          <w:szCs w:val="22"/>
        </w:rPr>
        <w:t xml:space="preserve"> Treatment</w:t>
      </w:r>
    </w:p>
    <w:p w14:paraId="34FC8009" w14:textId="07A14722" w:rsidR="0003151A" w:rsidRDefault="0003151A" w:rsidP="004F5231">
      <w:pPr>
        <w:ind w:left="2160" w:right="-36" w:hanging="360"/>
        <w:rPr>
          <w:rFonts w:ascii="Times New Roman" w:hAnsi="Times New Roman"/>
          <w:bCs/>
          <w:szCs w:val="22"/>
        </w:rPr>
      </w:pPr>
    </w:p>
    <w:p w14:paraId="627D6156" w14:textId="77777777" w:rsidR="009C0CEE" w:rsidRDefault="0003151A" w:rsidP="00E900D1">
      <w:pPr>
        <w:ind w:left="2160" w:right="-36"/>
        <w:rPr>
          <w:rFonts w:ascii="Times New Roman" w:hAnsi="Times New Roman"/>
          <w:bCs/>
          <w:szCs w:val="22"/>
        </w:rPr>
      </w:pPr>
      <w:r>
        <w:rPr>
          <w:rFonts w:ascii="Times New Roman" w:hAnsi="Times New Roman"/>
          <w:bCs/>
          <w:szCs w:val="22"/>
        </w:rPr>
        <w:t xml:space="preserve">Comprehensive and limited orthodontic treatment </w:t>
      </w:r>
      <w:r w:rsidR="00880E88">
        <w:rPr>
          <w:rFonts w:ascii="Times New Roman" w:hAnsi="Times New Roman"/>
          <w:bCs/>
          <w:szCs w:val="22"/>
        </w:rPr>
        <w:t xml:space="preserve">require PA and </w:t>
      </w:r>
      <w:r w:rsidR="00524562">
        <w:rPr>
          <w:rFonts w:ascii="Times New Roman" w:hAnsi="Times New Roman"/>
          <w:bCs/>
          <w:szCs w:val="22"/>
        </w:rPr>
        <w:t>are each covered once per lifet</w:t>
      </w:r>
      <w:r w:rsidR="00EA3BE7">
        <w:rPr>
          <w:rFonts w:ascii="Times New Roman" w:hAnsi="Times New Roman"/>
          <w:bCs/>
          <w:szCs w:val="22"/>
        </w:rPr>
        <w:t>ime</w:t>
      </w:r>
      <w:r w:rsidR="00346F21">
        <w:rPr>
          <w:rFonts w:ascii="Times New Roman" w:hAnsi="Times New Roman"/>
          <w:bCs/>
          <w:szCs w:val="22"/>
        </w:rPr>
        <w:t xml:space="preserve"> for members under age twenty-one (21)</w:t>
      </w:r>
      <w:r w:rsidR="00EA3BE7">
        <w:rPr>
          <w:rFonts w:ascii="Times New Roman" w:hAnsi="Times New Roman"/>
          <w:bCs/>
          <w:szCs w:val="22"/>
        </w:rPr>
        <w:t>.</w:t>
      </w:r>
      <w:r w:rsidR="00BD36A2">
        <w:rPr>
          <w:rFonts w:ascii="Times New Roman" w:hAnsi="Times New Roman"/>
          <w:bCs/>
          <w:szCs w:val="22"/>
        </w:rPr>
        <w:t xml:space="preserve"> </w:t>
      </w:r>
      <w:r w:rsidR="00510EFF">
        <w:rPr>
          <w:rFonts w:ascii="Times New Roman" w:hAnsi="Times New Roman"/>
          <w:bCs/>
          <w:szCs w:val="22"/>
        </w:rPr>
        <w:t>The one-time</w:t>
      </w:r>
      <w:r w:rsidR="00D14609">
        <w:rPr>
          <w:rFonts w:ascii="Times New Roman" w:hAnsi="Times New Roman"/>
          <w:bCs/>
          <w:szCs w:val="22"/>
        </w:rPr>
        <w:t xml:space="preserve"> r</w:t>
      </w:r>
      <w:r w:rsidR="00BD36A2">
        <w:rPr>
          <w:rFonts w:ascii="Times New Roman" w:hAnsi="Times New Roman"/>
          <w:bCs/>
          <w:szCs w:val="22"/>
        </w:rPr>
        <w:t>eimburse</w:t>
      </w:r>
      <w:r w:rsidR="00453D7C">
        <w:rPr>
          <w:rFonts w:ascii="Times New Roman" w:hAnsi="Times New Roman"/>
          <w:bCs/>
          <w:szCs w:val="22"/>
        </w:rPr>
        <w:t>ment</w:t>
      </w:r>
      <w:r w:rsidR="00EA3BE7">
        <w:rPr>
          <w:rFonts w:ascii="Times New Roman" w:hAnsi="Times New Roman"/>
          <w:bCs/>
          <w:szCs w:val="22"/>
        </w:rPr>
        <w:t xml:space="preserve"> for each treatment</w:t>
      </w:r>
      <w:r w:rsidR="00453D7C">
        <w:rPr>
          <w:rFonts w:ascii="Times New Roman" w:hAnsi="Times New Roman"/>
          <w:bCs/>
          <w:szCs w:val="22"/>
        </w:rPr>
        <w:t xml:space="preserve"> is inclusive of the appliance, brackets, </w:t>
      </w:r>
      <w:r w:rsidR="00A454D7" w:rsidRPr="0069112C">
        <w:rPr>
          <w:rFonts w:ascii="Times New Roman" w:hAnsi="Times New Roman"/>
          <w:szCs w:val="22"/>
        </w:rPr>
        <w:t>bands, arch wires, ligatures, elastics, headgear</w:t>
      </w:r>
      <w:r w:rsidR="00A37790">
        <w:rPr>
          <w:rFonts w:ascii="Times New Roman" w:hAnsi="Times New Roman"/>
          <w:szCs w:val="22"/>
        </w:rPr>
        <w:t>,</w:t>
      </w:r>
      <w:r w:rsidR="00A454D7">
        <w:rPr>
          <w:rFonts w:ascii="Times New Roman" w:hAnsi="Times New Roman"/>
          <w:bCs/>
          <w:szCs w:val="22"/>
        </w:rPr>
        <w:t xml:space="preserve"> </w:t>
      </w:r>
      <w:r w:rsidR="00453D7C">
        <w:rPr>
          <w:rFonts w:ascii="Times New Roman" w:hAnsi="Times New Roman"/>
          <w:bCs/>
          <w:szCs w:val="22"/>
        </w:rPr>
        <w:t xml:space="preserve">placement </w:t>
      </w:r>
      <w:r w:rsidR="00610B30">
        <w:rPr>
          <w:rFonts w:ascii="Times New Roman" w:hAnsi="Times New Roman"/>
          <w:bCs/>
          <w:szCs w:val="22"/>
        </w:rPr>
        <w:t xml:space="preserve">and removal </w:t>
      </w:r>
      <w:r w:rsidR="00453D7C">
        <w:rPr>
          <w:rFonts w:ascii="Times New Roman" w:hAnsi="Times New Roman"/>
          <w:bCs/>
          <w:szCs w:val="22"/>
        </w:rPr>
        <w:t>of the appliance, repair</w:t>
      </w:r>
      <w:r w:rsidR="00412850">
        <w:rPr>
          <w:rFonts w:ascii="Times New Roman" w:hAnsi="Times New Roman"/>
          <w:bCs/>
          <w:szCs w:val="22"/>
        </w:rPr>
        <w:t>s</w:t>
      </w:r>
      <w:r w:rsidR="00453D7C">
        <w:rPr>
          <w:rFonts w:ascii="Times New Roman" w:hAnsi="Times New Roman"/>
          <w:bCs/>
          <w:szCs w:val="22"/>
        </w:rPr>
        <w:t>, adjustments,</w:t>
      </w:r>
      <w:r w:rsidR="00793743">
        <w:rPr>
          <w:rFonts w:ascii="Times New Roman" w:hAnsi="Times New Roman"/>
          <w:bCs/>
          <w:szCs w:val="22"/>
        </w:rPr>
        <w:t xml:space="preserve"> </w:t>
      </w:r>
      <w:r w:rsidR="00176CE3">
        <w:rPr>
          <w:rFonts w:ascii="Times New Roman" w:hAnsi="Times New Roman"/>
          <w:bCs/>
          <w:szCs w:val="22"/>
        </w:rPr>
        <w:t xml:space="preserve">one </w:t>
      </w:r>
      <w:r w:rsidR="00793743">
        <w:rPr>
          <w:rFonts w:ascii="Times New Roman" w:hAnsi="Times New Roman"/>
          <w:bCs/>
          <w:szCs w:val="22"/>
        </w:rPr>
        <w:t>retainer</w:t>
      </w:r>
      <w:r w:rsidR="00176CE3">
        <w:rPr>
          <w:rFonts w:ascii="Times New Roman" w:hAnsi="Times New Roman"/>
          <w:bCs/>
          <w:szCs w:val="22"/>
        </w:rPr>
        <w:t xml:space="preserve"> per treated arch</w:t>
      </w:r>
      <w:r w:rsidR="00793743">
        <w:rPr>
          <w:rFonts w:ascii="Times New Roman" w:hAnsi="Times New Roman"/>
          <w:bCs/>
          <w:szCs w:val="22"/>
        </w:rPr>
        <w:t>,</w:t>
      </w:r>
      <w:r w:rsidR="00453D7C">
        <w:rPr>
          <w:rFonts w:ascii="Times New Roman" w:hAnsi="Times New Roman"/>
          <w:bCs/>
          <w:szCs w:val="22"/>
        </w:rPr>
        <w:t xml:space="preserve"> </w:t>
      </w:r>
      <w:r w:rsidR="009B69FA">
        <w:rPr>
          <w:rFonts w:ascii="Times New Roman" w:hAnsi="Times New Roman"/>
          <w:bCs/>
          <w:szCs w:val="22"/>
        </w:rPr>
        <w:t xml:space="preserve">retainer checkups, </w:t>
      </w:r>
      <w:r w:rsidR="00453D7C">
        <w:rPr>
          <w:rFonts w:ascii="Times New Roman" w:hAnsi="Times New Roman"/>
          <w:bCs/>
          <w:szCs w:val="22"/>
        </w:rPr>
        <w:t>all v</w:t>
      </w:r>
      <w:r w:rsidR="00F257D1">
        <w:rPr>
          <w:rFonts w:ascii="Times New Roman" w:hAnsi="Times New Roman"/>
          <w:bCs/>
          <w:szCs w:val="22"/>
        </w:rPr>
        <w:t>isits for the entire duration of the active treatment period</w:t>
      </w:r>
      <w:r w:rsidR="004A26E1">
        <w:rPr>
          <w:rFonts w:ascii="Times New Roman" w:hAnsi="Times New Roman"/>
          <w:szCs w:val="22"/>
        </w:rPr>
        <w:t xml:space="preserve">, and </w:t>
      </w:r>
      <w:r w:rsidR="004A26E1" w:rsidRPr="0069112C">
        <w:rPr>
          <w:rFonts w:ascii="Times New Roman" w:hAnsi="Times New Roman"/>
          <w:szCs w:val="22"/>
        </w:rPr>
        <w:t>all other associated services and supplies</w:t>
      </w:r>
      <w:r w:rsidR="00863643" w:rsidRPr="0069112C">
        <w:rPr>
          <w:rFonts w:ascii="Times New Roman" w:hAnsi="Times New Roman"/>
          <w:szCs w:val="22"/>
        </w:rPr>
        <w:t>.</w:t>
      </w:r>
    </w:p>
    <w:p w14:paraId="38A3BAD7" w14:textId="1FB0F395" w:rsidR="00AA502C" w:rsidRDefault="00AA502C" w:rsidP="0003151A">
      <w:pPr>
        <w:ind w:left="2160" w:right="-36"/>
        <w:rPr>
          <w:rFonts w:ascii="Times New Roman" w:hAnsi="Times New Roman"/>
          <w:bCs/>
          <w:szCs w:val="22"/>
        </w:rPr>
      </w:pPr>
    </w:p>
    <w:p w14:paraId="3572B23B" w14:textId="700ABCA2" w:rsidR="008D1B46" w:rsidRDefault="008D1B46" w:rsidP="001B6DD3">
      <w:pPr>
        <w:pStyle w:val="ListParagraph"/>
        <w:numPr>
          <w:ilvl w:val="0"/>
          <w:numId w:val="10"/>
        </w:numPr>
        <w:ind w:left="2520" w:right="-36"/>
        <w:rPr>
          <w:rFonts w:ascii="Times New Roman" w:hAnsi="Times New Roman"/>
          <w:szCs w:val="22"/>
        </w:rPr>
      </w:pPr>
      <w:r w:rsidRPr="009C7FA5">
        <w:rPr>
          <w:rFonts w:ascii="Times New Roman" w:hAnsi="Times New Roman"/>
          <w:szCs w:val="22"/>
        </w:rPr>
        <w:t>Orthodontic treatment must begin within twelve (12) months after the Department approves a PA. Providers must submit a new PA to the Department if treatment d</w:t>
      </w:r>
      <w:r w:rsidR="0066039D">
        <w:rPr>
          <w:rFonts w:ascii="Times New Roman" w:hAnsi="Times New Roman"/>
          <w:szCs w:val="22"/>
        </w:rPr>
        <w:t>oes</w:t>
      </w:r>
      <w:r w:rsidRPr="009C7FA5">
        <w:rPr>
          <w:rFonts w:ascii="Times New Roman" w:hAnsi="Times New Roman"/>
          <w:szCs w:val="22"/>
        </w:rPr>
        <w:t xml:space="preserve"> not start within twelve (12) months of the original authorization. If the member becomes ineligible twelve (12) months after the original authorization, a subsequent PA will not be granted.</w:t>
      </w:r>
    </w:p>
    <w:p w14:paraId="78BF8B4B" w14:textId="77777777" w:rsidR="00A87EF6" w:rsidRDefault="00A87EF6" w:rsidP="00A87EF6">
      <w:pPr>
        <w:pStyle w:val="ListParagraph"/>
        <w:ind w:left="2520" w:right="-36"/>
        <w:rPr>
          <w:rFonts w:ascii="Times New Roman" w:hAnsi="Times New Roman"/>
          <w:szCs w:val="22"/>
        </w:rPr>
      </w:pPr>
    </w:p>
    <w:p w14:paraId="0AA81C3E" w14:textId="77777777" w:rsidR="009C0CEE" w:rsidRDefault="00574017" w:rsidP="00A71980">
      <w:pPr>
        <w:ind w:left="2520" w:right="-36"/>
        <w:rPr>
          <w:rFonts w:ascii="Times New Roman" w:hAnsi="Times New Roman"/>
        </w:rPr>
      </w:pPr>
      <w:r w:rsidRPr="2868687B">
        <w:rPr>
          <w:rFonts w:ascii="Times New Roman" w:hAnsi="Times New Roman"/>
        </w:rPr>
        <w:t xml:space="preserve">Providers shall submit the </w:t>
      </w:r>
      <w:r w:rsidR="00A87EF6" w:rsidRPr="2868687B">
        <w:rPr>
          <w:rFonts w:ascii="Times New Roman" w:hAnsi="Times New Roman"/>
        </w:rPr>
        <w:t xml:space="preserve">Supplemental Orthodontia PA Form </w:t>
      </w:r>
      <w:r w:rsidR="006B42A7" w:rsidRPr="2868687B">
        <w:rPr>
          <w:rFonts w:ascii="Times New Roman" w:hAnsi="Times New Roman"/>
        </w:rPr>
        <w:t>from</w:t>
      </w:r>
      <w:r w:rsidR="00A87EF6" w:rsidRPr="2868687B">
        <w:rPr>
          <w:rFonts w:ascii="Times New Roman" w:hAnsi="Times New Roman"/>
        </w:rPr>
        <w:t xml:space="preserve"> the </w:t>
      </w:r>
      <w:proofErr w:type="spellStart"/>
      <w:r w:rsidR="00A87EF6" w:rsidRPr="2868687B">
        <w:rPr>
          <w:rFonts w:ascii="Times New Roman" w:hAnsi="Times New Roman"/>
        </w:rPr>
        <w:t>HealthPAS</w:t>
      </w:r>
      <w:proofErr w:type="spellEnd"/>
      <w:r w:rsidR="00A87EF6" w:rsidRPr="2868687B">
        <w:rPr>
          <w:rFonts w:ascii="Times New Roman" w:hAnsi="Times New Roman"/>
        </w:rPr>
        <w:t xml:space="preserve"> Portal </w:t>
      </w:r>
      <w:r w:rsidR="00E447DF" w:rsidRPr="2868687B">
        <w:rPr>
          <w:rFonts w:ascii="Times New Roman" w:hAnsi="Times New Roman"/>
        </w:rPr>
        <w:t xml:space="preserve">for </w:t>
      </w:r>
      <w:r w:rsidR="00E01D4B" w:rsidRPr="2868687B">
        <w:rPr>
          <w:rFonts w:ascii="Times New Roman" w:hAnsi="Times New Roman"/>
        </w:rPr>
        <w:t xml:space="preserve">authorization of </w:t>
      </w:r>
      <w:r w:rsidR="00E447DF" w:rsidRPr="2868687B">
        <w:rPr>
          <w:rFonts w:ascii="Times New Roman" w:hAnsi="Times New Roman"/>
        </w:rPr>
        <w:t>limited orthodontic treatment</w:t>
      </w:r>
      <w:r w:rsidR="00A87EF6" w:rsidRPr="2868687B">
        <w:rPr>
          <w:rFonts w:ascii="Times New Roman" w:hAnsi="Times New Roman"/>
        </w:rPr>
        <w:t xml:space="preserve">. </w:t>
      </w:r>
      <w:r w:rsidR="00E447DF" w:rsidRPr="2868687B">
        <w:rPr>
          <w:rFonts w:ascii="Times New Roman" w:hAnsi="Times New Roman"/>
        </w:rPr>
        <w:t>L</w:t>
      </w:r>
      <w:r w:rsidR="00A87EF6" w:rsidRPr="2868687B">
        <w:rPr>
          <w:rFonts w:ascii="Times New Roman" w:hAnsi="Times New Roman"/>
        </w:rPr>
        <w:t>imited orthodontics does not require the submission of a H</w:t>
      </w:r>
      <w:r w:rsidR="00E83D3B" w:rsidRPr="2868687B">
        <w:rPr>
          <w:rFonts w:ascii="Times New Roman" w:hAnsi="Times New Roman"/>
        </w:rPr>
        <w:t>andicapping Labiolingual Deviation (HLD)</w:t>
      </w:r>
      <w:r w:rsidR="00A87EF6" w:rsidRPr="2868687B">
        <w:rPr>
          <w:rFonts w:ascii="Times New Roman" w:hAnsi="Times New Roman"/>
        </w:rPr>
        <w:t xml:space="preserve"> Index Report. </w:t>
      </w:r>
      <w:r w:rsidR="00E01D4B" w:rsidRPr="2868687B">
        <w:rPr>
          <w:rFonts w:ascii="Times New Roman" w:hAnsi="Times New Roman"/>
        </w:rPr>
        <w:t>Authorization for limited orthodontic treatment is not considered approval for comprehensive orthodontics in a two-phase plan.</w:t>
      </w:r>
    </w:p>
    <w:p w14:paraId="6C12AE02" w14:textId="7F0C01A5" w:rsidR="00E01D4B" w:rsidRDefault="00E01D4B" w:rsidP="002B123F">
      <w:pPr>
        <w:ind w:right="-36"/>
        <w:rPr>
          <w:rFonts w:ascii="Times New Roman" w:hAnsi="Times New Roman"/>
          <w:szCs w:val="22"/>
        </w:rPr>
      </w:pPr>
    </w:p>
    <w:p w14:paraId="27482806" w14:textId="395A8103" w:rsidR="00A87EF6" w:rsidRPr="00E83D3B" w:rsidRDefault="00E01D4B" w:rsidP="000D5123">
      <w:pPr>
        <w:ind w:left="2520" w:right="-36"/>
        <w:rPr>
          <w:rFonts w:ascii="Times New Roman" w:hAnsi="Times New Roman"/>
          <w:szCs w:val="22"/>
        </w:rPr>
      </w:pPr>
      <w:r>
        <w:rPr>
          <w:rFonts w:ascii="Times New Roman" w:hAnsi="Times New Roman"/>
          <w:szCs w:val="22"/>
        </w:rPr>
        <w:t xml:space="preserve">Providers shall submit </w:t>
      </w:r>
      <w:r w:rsidR="001E4478">
        <w:rPr>
          <w:rFonts w:ascii="Times New Roman" w:hAnsi="Times New Roman"/>
          <w:szCs w:val="22"/>
        </w:rPr>
        <w:t>the</w:t>
      </w:r>
      <w:r w:rsidR="007A2FA1">
        <w:rPr>
          <w:rFonts w:ascii="Times New Roman" w:hAnsi="Times New Roman"/>
          <w:szCs w:val="22"/>
        </w:rPr>
        <w:t xml:space="preserve"> HLD Index Report </w:t>
      </w:r>
      <w:r w:rsidR="001E4478">
        <w:rPr>
          <w:rFonts w:ascii="Times New Roman" w:hAnsi="Times New Roman"/>
          <w:szCs w:val="22"/>
        </w:rPr>
        <w:t>and Orthodonti</w:t>
      </w:r>
      <w:r w:rsidR="00235232">
        <w:rPr>
          <w:rFonts w:ascii="Times New Roman" w:hAnsi="Times New Roman"/>
          <w:szCs w:val="22"/>
        </w:rPr>
        <w:t xml:space="preserve">cs PA Sheet </w:t>
      </w:r>
      <w:r w:rsidR="007A2FA1">
        <w:rPr>
          <w:rFonts w:ascii="Times New Roman" w:hAnsi="Times New Roman"/>
          <w:szCs w:val="22"/>
        </w:rPr>
        <w:t xml:space="preserve">and </w:t>
      </w:r>
      <w:r w:rsidR="00235232">
        <w:rPr>
          <w:rFonts w:ascii="Times New Roman" w:hAnsi="Times New Roman"/>
          <w:szCs w:val="22"/>
        </w:rPr>
        <w:t xml:space="preserve">the </w:t>
      </w:r>
      <w:r w:rsidR="007A2FA1">
        <w:rPr>
          <w:rFonts w:ascii="Times New Roman" w:hAnsi="Times New Roman"/>
          <w:szCs w:val="22"/>
        </w:rPr>
        <w:t xml:space="preserve">Supplemental Orthodontia PA Form </w:t>
      </w:r>
      <w:r w:rsidR="006B42A7">
        <w:rPr>
          <w:rFonts w:ascii="Times New Roman" w:hAnsi="Times New Roman"/>
          <w:szCs w:val="22"/>
        </w:rPr>
        <w:t>from</w:t>
      </w:r>
      <w:r w:rsidR="007A2FA1">
        <w:rPr>
          <w:rFonts w:ascii="Times New Roman" w:hAnsi="Times New Roman"/>
          <w:szCs w:val="22"/>
        </w:rPr>
        <w:t xml:space="preserve"> the </w:t>
      </w:r>
      <w:proofErr w:type="spellStart"/>
      <w:r w:rsidR="007A2FA1">
        <w:rPr>
          <w:rFonts w:ascii="Times New Roman" w:hAnsi="Times New Roman"/>
          <w:szCs w:val="22"/>
        </w:rPr>
        <w:t>HealthPAS</w:t>
      </w:r>
      <w:proofErr w:type="spellEnd"/>
      <w:r w:rsidR="007A2FA1">
        <w:rPr>
          <w:rFonts w:ascii="Times New Roman" w:hAnsi="Times New Roman"/>
          <w:szCs w:val="22"/>
        </w:rPr>
        <w:t xml:space="preserve"> Portal for authorization of com</w:t>
      </w:r>
      <w:r w:rsidR="000D5123">
        <w:rPr>
          <w:rFonts w:ascii="Times New Roman" w:hAnsi="Times New Roman"/>
          <w:szCs w:val="22"/>
        </w:rPr>
        <w:t xml:space="preserve">prehensive orthodontic treatment. </w:t>
      </w:r>
      <w:r w:rsidR="006B42A7" w:rsidRPr="0069112C">
        <w:rPr>
          <w:rFonts w:ascii="Times New Roman" w:hAnsi="Times New Roman"/>
          <w:szCs w:val="22"/>
        </w:rPr>
        <w:t>Providers requesting approval for comprehensive orthodontic</w:t>
      </w:r>
      <w:r w:rsidR="006B42A7">
        <w:rPr>
          <w:rFonts w:ascii="Times New Roman" w:hAnsi="Times New Roman"/>
          <w:szCs w:val="22"/>
        </w:rPr>
        <w:t xml:space="preserve"> treatment</w:t>
      </w:r>
      <w:r w:rsidR="006B42A7" w:rsidRPr="0069112C">
        <w:rPr>
          <w:rFonts w:ascii="Times New Roman" w:hAnsi="Times New Roman"/>
          <w:szCs w:val="22"/>
        </w:rPr>
        <w:t xml:space="preserve"> after a period of </w:t>
      </w:r>
      <w:r w:rsidR="006B42A7">
        <w:rPr>
          <w:rFonts w:ascii="Times New Roman" w:hAnsi="Times New Roman"/>
          <w:szCs w:val="22"/>
        </w:rPr>
        <w:t>limited orthodontic</w:t>
      </w:r>
      <w:r w:rsidR="006B42A7" w:rsidRPr="0069112C">
        <w:rPr>
          <w:rFonts w:ascii="Times New Roman" w:hAnsi="Times New Roman"/>
          <w:szCs w:val="22"/>
        </w:rPr>
        <w:t xml:space="preserve"> treatment should indicate the last date of active treatment on the HLD Index Report</w:t>
      </w:r>
      <w:r w:rsidR="00FB5A81">
        <w:rPr>
          <w:rFonts w:ascii="Times New Roman" w:hAnsi="Times New Roman"/>
          <w:szCs w:val="22"/>
        </w:rPr>
        <w:t xml:space="preserve"> and Orthodontics PA Sheet</w:t>
      </w:r>
      <w:r w:rsidR="006B42A7" w:rsidRPr="0069112C">
        <w:rPr>
          <w:rFonts w:ascii="Times New Roman" w:hAnsi="Times New Roman"/>
          <w:szCs w:val="22"/>
        </w:rPr>
        <w:t>.</w:t>
      </w:r>
    </w:p>
    <w:p w14:paraId="0852E152" w14:textId="77777777" w:rsidR="00641BFB" w:rsidRDefault="00641BFB" w:rsidP="00641BFB">
      <w:pPr>
        <w:pStyle w:val="ListParagraph"/>
        <w:ind w:left="2880" w:right="-36"/>
        <w:rPr>
          <w:rFonts w:ascii="Times New Roman" w:hAnsi="Times New Roman"/>
          <w:szCs w:val="22"/>
        </w:rPr>
      </w:pPr>
    </w:p>
    <w:p w14:paraId="15370A5D" w14:textId="77777777" w:rsidR="009C0CEE" w:rsidRDefault="00641BFB" w:rsidP="001B6DD3">
      <w:pPr>
        <w:pStyle w:val="ListParagraph"/>
        <w:numPr>
          <w:ilvl w:val="0"/>
          <w:numId w:val="10"/>
        </w:numPr>
        <w:ind w:left="2520"/>
        <w:rPr>
          <w:rFonts w:ascii="Times New Roman" w:hAnsi="Times New Roman"/>
          <w:szCs w:val="22"/>
        </w:rPr>
      </w:pPr>
      <w:r w:rsidRPr="004F3179">
        <w:rPr>
          <w:rFonts w:ascii="Times New Roman" w:hAnsi="Times New Roman"/>
          <w:szCs w:val="22"/>
        </w:rPr>
        <w:t xml:space="preserve">Once treatment has begun, the provider may bill and receive an all-inclusive payment for the orthodontic services. </w:t>
      </w:r>
      <w:r w:rsidR="00B76A11" w:rsidRPr="001D5A2C">
        <w:rPr>
          <w:rFonts w:ascii="Times New Roman" w:hAnsi="Times New Roman"/>
          <w:szCs w:val="22"/>
        </w:rPr>
        <w:t xml:space="preserve">Reimbursement for orthodontic </w:t>
      </w:r>
      <w:r w:rsidR="00B76A11">
        <w:rPr>
          <w:rFonts w:ascii="Times New Roman" w:hAnsi="Times New Roman"/>
          <w:szCs w:val="22"/>
        </w:rPr>
        <w:t xml:space="preserve">treatment </w:t>
      </w:r>
      <w:r w:rsidR="00B76A11" w:rsidRPr="001D5A2C">
        <w:rPr>
          <w:rFonts w:ascii="Times New Roman" w:hAnsi="Times New Roman"/>
          <w:szCs w:val="22"/>
        </w:rPr>
        <w:t>is not available after the member’s twenty-first (21</w:t>
      </w:r>
      <w:r w:rsidR="00B76A11" w:rsidRPr="001D5A2C">
        <w:rPr>
          <w:rFonts w:ascii="Times New Roman" w:hAnsi="Times New Roman"/>
          <w:szCs w:val="22"/>
          <w:vertAlign w:val="superscript"/>
        </w:rPr>
        <w:t>st</w:t>
      </w:r>
      <w:r w:rsidR="00B76A11" w:rsidRPr="001D5A2C">
        <w:rPr>
          <w:rFonts w:ascii="Times New Roman" w:hAnsi="Times New Roman"/>
          <w:szCs w:val="22"/>
        </w:rPr>
        <w:t>) birthday unless treatment has begun prior to the member’s twenty-first (21</w:t>
      </w:r>
      <w:r w:rsidR="00B76A11" w:rsidRPr="001D5A2C">
        <w:rPr>
          <w:rFonts w:ascii="Times New Roman" w:hAnsi="Times New Roman"/>
          <w:szCs w:val="22"/>
          <w:vertAlign w:val="superscript"/>
        </w:rPr>
        <w:t>st</w:t>
      </w:r>
      <w:r w:rsidR="00B76A11" w:rsidRPr="001D5A2C">
        <w:rPr>
          <w:rFonts w:ascii="Times New Roman" w:hAnsi="Times New Roman"/>
          <w:szCs w:val="22"/>
        </w:rPr>
        <w:t>) birthday and prior authorization was</w:t>
      </w:r>
    </w:p>
    <w:p w14:paraId="016FEEE6" w14:textId="6E502F64" w:rsidR="00652C1F" w:rsidRDefault="00652C1F">
      <w:pPr>
        <w:rPr>
          <w:rFonts w:ascii="Times New Roman" w:hAnsi="Times New Roman"/>
        </w:rPr>
      </w:pPr>
      <w:r>
        <w:rPr>
          <w:rFonts w:ascii="Times New Roman" w:hAnsi="Times New Roman"/>
        </w:rPr>
        <w:br w:type="page"/>
      </w:r>
    </w:p>
    <w:p w14:paraId="551CC10D"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B26E3B8" w14:textId="77777777" w:rsidR="00652C1F" w:rsidRPr="00CF5F92" w:rsidRDefault="00652C1F" w:rsidP="00652C1F">
      <w:pPr>
        <w:rPr>
          <w:rFonts w:ascii="Times New Roman" w:hAnsi="Times New Roman"/>
          <w:b/>
        </w:rPr>
      </w:pPr>
    </w:p>
    <w:p w14:paraId="2A0A5BF1" w14:textId="77777777" w:rsidR="009C0CEE" w:rsidRDefault="00B76A11" w:rsidP="00995A43">
      <w:pPr>
        <w:pStyle w:val="ListParagraph"/>
        <w:ind w:left="2520"/>
        <w:rPr>
          <w:rFonts w:ascii="Times New Roman" w:hAnsi="Times New Roman"/>
          <w:szCs w:val="22"/>
        </w:rPr>
      </w:pPr>
      <w:r w:rsidRPr="001D5A2C">
        <w:rPr>
          <w:rFonts w:ascii="Times New Roman" w:hAnsi="Times New Roman"/>
          <w:szCs w:val="22"/>
        </w:rPr>
        <w:t>granted.</w:t>
      </w:r>
      <w:r w:rsidR="003F61A8">
        <w:rPr>
          <w:rFonts w:ascii="Times New Roman" w:hAnsi="Times New Roman"/>
          <w:szCs w:val="22"/>
        </w:rPr>
        <w:t xml:space="preserve"> </w:t>
      </w:r>
      <w:r w:rsidR="00641BFB" w:rsidRPr="004F3179">
        <w:rPr>
          <w:rFonts w:ascii="Times New Roman" w:hAnsi="Times New Roman"/>
          <w:szCs w:val="22"/>
        </w:rPr>
        <w:t>Treatment will be considered to have begun with the extraction of teeth for orthodontic purposes or the placement of a major orthodontic appliance, such as fixed orthodontic brackets, palatal expanders, or other functional appliances requiring active management.</w:t>
      </w:r>
    </w:p>
    <w:p w14:paraId="01F6DC1A" w14:textId="7B954F26" w:rsidR="00641BFB" w:rsidRPr="0069112C" w:rsidRDefault="00641BFB" w:rsidP="00641BFB">
      <w:pPr>
        <w:ind w:left="2520" w:hanging="360"/>
        <w:rPr>
          <w:rFonts w:ascii="Times New Roman" w:hAnsi="Times New Roman"/>
          <w:szCs w:val="22"/>
        </w:rPr>
      </w:pPr>
    </w:p>
    <w:p w14:paraId="766681C5" w14:textId="1CBC710C" w:rsidR="00641BFB" w:rsidRDefault="00242292" w:rsidP="00641BFB">
      <w:pPr>
        <w:ind w:left="2520"/>
        <w:rPr>
          <w:rFonts w:ascii="Times New Roman" w:hAnsi="Times New Roman"/>
          <w:szCs w:val="22"/>
        </w:rPr>
      </w:pPr>
      <w:r>
        <w:rPr>
          <w:rFonts w:ascii="Times New Roman" w:hAnsi="Times New Roman"/>
          <w:szCs w:val="22"/>
        </w:rPr>
        <w:t>When the Department reimburses a provider for orthodontic treatment at the beginning of such services, t</w:t>
      </w:r>
      <w:r w:rsidR="00641BFB" w:rsidRPr="0069112C">
        <w:rPr>
          <w:rFonts w:ascii="Times New Roman" w:hAnsi="Times New Roman"/>
          <w:szCs w:val="22"/>
        </w:rPr>
        <w:t xml:space="preserve">he provider must continue to </w:t>
      </w:r>
      <w:r w:rsidR="00B518A5">
        <w:rPr>
          <w:rFonts w:ascii="Times New Roman" w:hAnsi="Times New Roman"/>
          <w:szCs w:val="22"/>
        </w:rPr>
        <w:t>deliver</w:t>
      </w:r>
      <w:r w:rsidR="00641BFB" w:rsidRPr="0069112C">
        <w:rPr>
          <w:rFonts w:ascii="Times New Roman" w:hAnsi="Times New Roman"/>
          <w:szCs w:val="22"/>
        </w:rPr>
        <w:t xml:space="preserve"> orthodontic treatment even if the member becomes ineligible for MaineCare. The member must continue to meet the residency requirements in the </w:t>
      </w:r>
      <w:r w:rsidR="00641BFB" w:rsidRPr="00FF6A71">
        <w:rPr>
          <w:rFonts w:ascii="Times New Roman" w:hAnsi="Times New Roman"/>
          <w:iCs/>
          <w:szCs w:val="22"/>
        </w:rPr>
        <w:t>MaineCare Eligibility Manual</w:t>
      </w:r>
      <w:r w:rsidR="00641BFB" w:rsidRPr="0069112C">
        <w:rPr>
          <w:rFonts w:ascii="Times New Roman" w:hAnsi="Times New Roman"/>
          <w:szCs w:val="22"/>
        </w:rPr>
        <w:t>. If treatment is stopped or suspended or the patient moves or is dismissed from a practice, the provider must notify the Office of MaineCare Services</w:t>
      </w:r>
      <w:r w:rsidR="007D4269">
        <w:rPr>
          <w:rFonts w:ascii="Times New Roman" w:hAnsi="Times New Roman"/>
          <w:szCs w:val="22"/>
        </w:rPr>
        <w:t xml:space="preserve"> (OMS)</w:t>
      </w:r>
      <w:r w:rsidR="00641BFB" w:rsidRPr="0069112C">
        <w:rPr>
          <w:rFonts w:ascii="Times New Roman" w:hAnsi="Times New Roman"/>
          <w:szCs w:val="22"/>
        </w:rPr>
        <w:t xml:space="preserve">. </w:t>
      </w:r>
      <w:r w:rsidR="007D4269">
        <w:rPr>
          <w:rFonts w:ascii="Times New Roman" w:hAnsi="Times New Roman"/>
          <w:szCs w:val="22"/>
        </w:rPr>
        <w:t>OMS</w:t>
      </w:r>
      <w:r w:rsidR="00641BFB" w:rsidRPr="0069112C">
        <w:rPr>
          <w:rFonts w:ascii="Times New Roman" w:hAnsi="Times New Roman"/>
          <w:szCs w:val="22"/>
        </w:rPr>
        <w:t xml:space="preserve"> will pro-rate, on a </w:t>
      </w:r>
      <w:r w:rsidR="00282E90" w:rsidRPr="0069112C">
        <w:rPr>
          <w:rFonts w:ascii="Times New Roman" w:hAnsi="Times New Roman"/>
          <w:szCs w:val="22"/>
        </w:rPr>
        <w:t>case</w:t>
      </w:r>
      <w:r w:rsidR="00282E90">
        <w:rPr>
          <w:rFonts w:ascii="Times New Roman" w:hAnsi="Times New Roman"/>
          <w:szCs w:val="22"/>
        </w:rPr>
        <w:t>-</w:t>
      </w:r>
      <w:r w:rsidR="00282E90" w:rsidRPr="0069112C">
        <w:rPr>
          <w:rFonts w:ascii="Times New Roman" w:hAnsi="Times New Roman"/>
          <w:szCs w:val="22"/>
        </w:rPr>
        <w:t>by</w:t>
      </w:r>
      <w:r w:rsidR="00282E90">
        <w:rPr>
          <w:rFonts w:ascii="Times New Roman" w:hAnsi="Times New Roman"/>
          <w:szCs w:val="22"/>
        </w:rPr>
        <w:t>-</w:t>
      </w:r>
      <w:r w:rsidR="00641BFB" w:rsidRPr="0069112C">
        <w:rPr>
          <w:rFonts w:ascii="Times New Roman" w:hAnsi="Times New Roman"/>
          <w:szCs w:val="22"/>
        </w:rPr>
        <w:t>case basis, the amount the provider will be required to reimburse the Department based on the start date of the orthodontia treatment and the actual services and visits that have been completed.</w:t>
      </w:r>
    </w:p>
    <w:p w14:paraId="7EB88759" w14:textId="77777777" w:rsidR="00923163" w:rsidRPr="0069112C" w:rsidRDefault="00923163" w:rsidP="00641BFB">
      <w:pPr>
        <w:ind w:left="2520"/>
        <w:rPr>
          <w:rFonts w:ascii="Times New Roman" w:hAnsi="Times New Roman"/>
          <w:szCs w:val="22"/>
        </w:rPr>
      </w:pPr>
    </w:p>
    <w:p w14:paraId="4BCC086A" w14:textId="77777777" w:rsidR="009C0CEE" w:rsidRDefault="00923163" w:rsidP="001B6DD3">
      <w:pPr>
        <w:pStyle w:val="ListParagraph"/>
        <w:numPr>
          <w:ilvl w:val="0"/>
          <w:numId w:val="10"/>
        </w:numPr>
        <w:ind w:left="2520" w:right="-36"/>
        <w:rPr>
          <w:rFonts w:ascii="Times New Roman" w:hAnsi="Times New Roman"/>
          <w:szCs w:val="22"/>
        </w:rPr>
      </w:pPr>
      <w:r w:rsidRPr="009C7FA5">
        <w:rPr>
          <w:rFonts w:ascii="Times New Roman" w:hAnsi="Times New Roman"/>
          <w:szCs w:val="22"/>
        </w:rPr>
        <w:t xml:space="preserve">The Department will cover the completion of orthodontic treatment for Members under active orthodontic treatment that started prior to the member’s enrollment. Providers shall request a PA for the number of medically necessary periodic orthodontic treatment visits to complete the orthodontic treatment.  </w:t>
      </w:r>
    </w:p>
    <w:p w14:paraId="5079940B" w14:textId="6A75FF32" w:rsidR="00701799" w:rsidRDefault="00701799" w:rsidP="00A87EF6">
      <w:pPr>
        <w:ind w:right="-270"/>
        <w:rPr>
          <w:rFonts w:ascii="Times New Roman" w:hAnsi="Times New Roman"/>
          <w:szCs w:val="22"/>
        </w:rPr>
      </w:pPr>
    </w:p>
    <w:p w14:paraId="57476816" w14:textId="77777777" w:rsidR="009C0CEE" w:rsidRDefault="00772CC2" w:rsidP="00772CC2">
      <w:pPr>
        <w:ind w:left="2520" w:right="-270" w:hanging="360"/>
        <w:rPr>
          <w:rFonts w:ascii="Times New Roman" w:hAnsi="Times New Roman"/>
        </w:rPr>
      </w:pPr>
      <w:r>
        <w:rPr>
          <w:rFonts w:ascii="Times New Roman" w:hAnsi="Times New Roman"/>
          <w:szCs w:val="22"/>
        </w:rPr>
        <w:t>4.</w:t>
      </w:r>
      <w:r>
        <w:rPr>
          <w:rFonts w:ascii="Times New Roman" w:hAnsi="Times New Roman"/>
          <w:szCs w:val="22"/>
        </w:rPr>
        <w:tab/>
      </w:r>
      <w:r w:rsidR="0014573F">
        <w:rPr>
          <w:rFonts w:ascii="Times New Roman" w:hAnsi="Times New Roman"/>
        </w:rPr>
        <w:t>If</w:t>
      </w:r>
      <w:r w:rsidR="00E80F88" w:rsidRPr="700BA1F9">
        <w:rPr>
          <w:rFonts w:ascii="Times New Roman" w:hAnsi="Times New Roman"/>
        </w:rPr>
        <w:t xml:space="preserve"> less than </w:t>
      </w:r>
      <w:r w:rsidR="00BE23AE">
        <w:rPr>
          <w:rFonts w:ascii="Times New Roman" w:hAnsi="Times New Roman"/>
        </w:rPr>
        <w:t>twelve</w:t>
      </w:r>
      <w:r w:rsidR="00E80F88" w:rsidRPr="700BA1F9">
        <w:rPr>
          <w:rFonts w:ascii="Times New Roman" w:hAnsi="Times New Roman"/>
        </w:rPr>
        <w:t xml:space="preserve"> (1</w:t>
      </w:r>
      <w:r w:rsidR="00BE23AE">
        <w:rPr>
          <w:rFonts w:ascii="Times New Roman" w:hAnsi="Times New Roman"/>
        </w:rPr>
        <w:t>2</w:t>
      </w:r>
      <w:r w:rsidR="00E80F88" w:rsidRPr="700BA1F9">
        <w:rPr>
          <w:rFonts w:ascii="Times New Roman" w:hAnsi="Times New Roman"/>
        </w:rPr>
        <w:t xml:space="preserve">) months have elapsed between the last treatment of </w:t>
      </w:r>
      <w:r w:rsidR="0039761B" w:rsidRPr="700BA1F9">
        <w:rPr>
          <w:rFonts w:ascii="Times New Roman" w:hAnsi="Times New Roman"/>
        </w:rPr>
        <w:t xml:space="preserve">limited </w:t>
      </w:r>
      <w:r w:rsidR="00E80F88" w:rsidRPr="700BA1F9">
        <w:rPr>
          <w:rFonts w:ascii="Times New Roman" w:hAnsi="Times New Roman"/>
        </w:rPr>
        <w:t>orthodontics and the commencement of an approved comprehensive plan, th</w:t>
      </w:r>
      <w:r w:rsidR="006B42EC" w:rsidRPr="700BA1F9">
        <w:rPr>
          <w:rFonts w:ascii="Times New Roman" w:hAnsi="Times New Roman"/>
        </w:rPr>
        <w:t xml:space="preserve">e </w:t>
      </w:r>
      <w:r w:rsidR="00E80F88" w:rsidRPr="700BA1F9">
        <w:rPr>
          <w:rFonts w:ascii="Times New Roman" w:hAnsi="Times New Roman"/>
        </w:rPr>
        <w:t xml:space="preserve">reimbursement received for the </w:t>
      </w:r>
      <w:r w:rsidR="00343F74">
        <w:rPr>
          <w:rFonts w:ascii="Times New Roman" w:hAnsi="Times New Roman"/>
        </w:rPr>
        <w:t>limited</w:t>
      </w:r>
      <w:r w:rsidR="001850A7">
        <w:rPr>
          <w:rFonts w:ascii="Times New Roman" w:hAnsi="Times New Roman"/>
        </w:rPr>
        <w:t xml:space="preserve"> orthodontic treatment</w:t>
      </w:r>
      <w:r w:rsidR="00E80F88" w:rsidRPr="700BA1F9">
        <w:rPr>
          <w:rFonts w:ascii="Times New Roman" w:hAnsi="Times New Roman"/>
        </w:rPr>
        <w:t xml:space="preserve"> will be deducted from the reimbursement for the comprehensive plan.</w:t>
      </w:r>
      <w:r w:rsidR="0063250D" w:rsidRPr="700BA1F9">
        <w:rPr>
          <w:rFonts w:ascii="Times New Roman" w:hAnsi="Times New Roman"/>
        </w:rPr>
        <w:t xml:space="preserve"> </w:t>
      </w:r>
      <w:proofErr w:type="gramStart"/>
      <w:r w:rsidR="00E80F88" w:rsidRPr="700BA1F9">
        <w:rPr>
          <w:rFonts w:ascii="Times New Roman" w:hAnsi="Times New Roman"/>
        </w:rPr>
        <w:t>In the event that</w:t>
      </w:r>
      <w:proofErr w:type="gramEnd"/>
      <w:r w:rsidR="00E80F88" w:rsidRPr="700BA1F9">
        <w:rPr>
          <w:rFonts w:ascii="Times New Roman" w:hAnsi="Times New Roman"/>
        </w:rPr>
        <w:t xml:space="preserve"> </w:t>
      </w:r>
      <w:r w:rsidR="00BE23AE">
        <w:rPr>
          <w:rFonts w:ascii="Times New Roman" w:hAnsi="Times New Roman"/>
        </w:rPr>
        <w:t>twelve</w:t>
      </w:r>
      <w:r w:rsidR="00E80F88" w:rsidRPr="700BA1F9">
        <w:rPr>
          <w:rFonts w:ascii="Times New Roman" w:hAnsi="Times New Roman"/>
        </w:rPr>
        <w:t xml:space="preserve"> (1</w:t>
      </w:r>
      <w:r w:rsidR="00BE23AE">
        <w:rPr>
          <w:rFonts w:ascii="Times New Roman" w:hAnsi="Times New Roman"/>
        </w:rPr>
        <w:t>2</w:t>
      </w:r>
      <w:r w:rsidR="00E80F88" w:rsidRPr="700BA1F9">
        <w:rPr>
          <w:rFonts w:ascii="Times New Roman" w:hAnsi="Times New Roman"/>
        </w:rPr>
        <w:t>) months or more have elapsed between the two approved plans, the provider will be</w:t>
      </w:r>
      <w:r w:rsidR="00BE23AE">
        <w:rPr>
          <w:rFonts w:ascii="Times New Roman" w:hAnsi="Times New Roman"/>
        </w:rPr>
        <w:t xml:space="preserve"> fully</w:t>
      </w:r>
      <w:r w:rsidR="00E80F88" w:rsidRPr="700BA1F9">
        <w:rPr>
          <w:rFonts w:ascii="Times New Roman" w:hAnsi="Times New Roman"/>
        </w:rPr>
        <w:t xml:space="preserve"> reimbursed for the comprehensive treatment plan.</w:t>
      </w:r>
    </w:p>
    <w:p w14:paraId="45A6FF0A" w14:textId="6D6BAFE2" w:rsidR="00E80F88" w:rsidRDefault="00E80F88" w:rsidP="008C2077">
      <w:pPr>
        <w:rPr>
          <w:rFonts w:ascii="Times New Roman" w:hAnsi="Times New Roman"/>
          <w:szCs w:val="22"/>
        </w:rPr>
      </w:pPr>
    </w:p>
    <w:p w14:paraId="58E075B8" w14:textId="58E5A8EC" w:rsidR="00ED43E1" w:rsidRPr="006A77F1" w:rsidRDefault="006B42A7" w:rsidP="00D907EF">
      <w:pPr>
        <w:ind w:left="2160" w:hanging="360"/>
        <w:rPr>
          <w:rFonts w:ascii="Times New Roman" w:hAnsi="Times New Roman"/>
          <w:szCs w:val="22"/>
        </w:rPr>
      </w:pPr>
      <w:r>
        <w:rPr>
          <w:rFonts w:ascii="Times New Roman" w:hAnsi="Times New Roman"/>
          <w:szCs w:val="22"/>
        </w:rPr>
        <w:t>B</w:t>
      </w:r>
      <w:r w:rsidR="001B3509">
        <w:rPr>
          <w:rFonts w:ascii="Times New Roman" w:hAnsi="Times New Roman"/>
          <w:szCs w:val="22"/>
        </w:rPr>
        <w:t>.</w:t>
      </w:r>
      <w:r w:rsidR="00E36368">
        <w:rPr>
          <w:rFonts w:ascii="Times New Roman" w:hAnsi="Times New Roman"/>
          <w:szCs w:val="22"/>
        </w:rPr>
        <w:tab/>
      </w:r>
      <w:r w:rsidR="008553A2">
        <w:rPr>
          <w:rFonts w:ascii="Times New Roman" w:hAnsi="Times New Roman"/>
          <w:b/>
          <w:bCs/>
          <w:szCs w:val="22"/>
        </w:rPr>
        <w:t>Pre-orthodontic treatment examination</w:t>
      </w:r>
      <w:r w:rsidR="006A77F1">
        <w:rPr>
          <w:rFonts w:ascii="Times New Roman" w:hAnsi="Times New Roman"/>
          <w:b/>
          <w:bCs/>
          <w:szCs w:val="22"/>
        </w:rPr>
        <w:t>s</w:t>
      </w:r>
      <w:r w:rsidR="006A77F1">
        <w:rPr>
          <w:rFonts w:ascii="Times New Roman" w:hAnsi="Times New Roman"/>
          <w:szCs w:val="22"/>
        </w:rPr>
        <w:t xml:space="preserve"> </w:t>
      </w:r>
      <w:r w:rsidR="00F80842">
        <w:rPr>
          <w:rFonts w:ascii="Times New Roman" w:hAnsi="Times New Roman"/>
          <w:szCs w:val="22"/>
        </w:rPr>
        <w:t xml:space="preserve">to monitor growth and development </w:t>
      </w:r>
      <w:r w:rsidR="006A77F1">
        <w:rPr>
          <w:rFonts w:ascii="Times New Roman" w:hAnsi="Times New Roman"/>
          <w:szCs w:val="22"/>
        </w:rPr>
        <w:t xml:space="preserve">are covered </w:t>
      </w:r>
      <w:r w:rsidR="00FE3A79">
        <w:rPr>
          <w:rFonts w:ascii="Times New Roman" w:hAnsi="Times New Roman"/>
          <w:szCs w:val="22"/>
        </w:rPr>
        <w:t>once per six (6) months for members under twenty-one (21).</w:t>
      </w:r>
    </w:p>
    <w:p w14:paraId="6DCDD08C" w14:textId="77777777" w:rsidR="00ED43E1" w:rsidRDefault="00ED43E1" w:rsidP="00D907EF">
      <w:pPr>
        <w:ind w:left="2160" w:hanging="360"/>
        <w:rPr>
          <w:rFonts w:ascii="Times New Roman" w:hAnsi="Times New Roman"/>
          <w:szCs w:val="22"/>
        </w:rPr>
      </w:pPr>
    </w:p>
    <w:p w14:paraId="2EF03891" w14:textId="77777777" w:rsidR="009C0CEE" w:rsidRDefault="00ED43E1" w:rsidP="00D907EF">
      <w:pPr>
        <w:ind w:left="2160" w:hanging="360"/>
        <w:rPr>
          <w:rFonts w:ascii="Times New Roman" w:hAnsi="Times New Roman"/>
          <w:szCs w:val="22"/>
        </w:rPr>
      </w:pPr>
      <w:r>
        <w:rPr>
          <w:rFonts w:ascii="Times New Roman" w:hAnsi="Times New Roman"/>
          <w:szCs w:val="22"/>
        </w:rPr>
        <w:t>C.</w:t>
      </w:r>
      <w:r>
        <w:rPr>
          <w:rFonts w:ascii="Times New Roman" w:hAnsi="Times New Roman"/>
          <w:szCs w:val="22"/>
        </w:rPr>
        <w:tab/>
      </w:r>
      <w:r w:rsidR="00D907EF">
        <w:rPr>
          <w:rFonts w:ascii="Times New Roman" w:hAnsi="Times New Roman"/>
          <w:b/>
          <w:bCs/>
          <w:szCs w:val="22"/>
        </w:rPr>
        <w:t xml:space="preserve">Removable and fixed appliance therapy </w:t>
      </w:r>
      <w:r w:rsidR="00511C37" w:rsidRPr="00511C37">
        <w:rPr>
          <w:rFonts w:ascii="Times New Roman" w:hAnsi="Times New Roman"/>
          <w:szCs w:val="22"/>
        </w:rPr>
        <w:t>require PA and</w:t>
      </w:r>
      <w:r w:rsidR="00511C37">
        <w:rPr>
          <w:rFonts w:ascii="Times New Roman" w:hAnsi="Times New Roman"/>
          <w:b/>
          <w:bCs/>
          <w:szCs w:val="22"/>
        </w:rPr>
        <w:t xml:space="preserve"> </w:t>
      </w:r>
      <w:r w:rsidR="00D907EF" w:rsidRPr="00D907EF">
        <w:rPr>
          <w:rFonts w:ascii="Times New Roman" w:hAnsi="Times New Roman"/>
          <w:szCs w:val="22"/>
        </w:rPr>
        <w:t>are each covered once per lifetime</w:t>
      </w:r>
      <w:r w:rsidR="00F92C8C">
        <w:rPr>
          <w:rFonts w:ascii="Times New Roman" w:hAnsi="Times New Roman"/>
          <w:szCs w:val="22"/>
        </w:rPr>
        <w:t xml:space="preserve"> for members under twenty-one (21)</w:t>
      </w:r>
      <w:r w:rsidR="00D907EF" w:rsidRPr="00D907EF">
        <w:rPr>
          <w:rFonts w:ascii="Times New Roman" w:hAnsi="Times New Roman"/>
          <w:szCs w:val="22"/>
        </w:rPr>
        <w:t>.</w:t>
      </w:r>
    </w:p>
    <w:p w14:paraId="7B2608DA" w14:textId="6970FEEA" w:rsidR="002B123F" w:rsidRPr="00D469F3" w:rsidRDefault="002B123F" w:rsidP="002B123F">
      <w:pPr>
        <w:rPr>
          <w:rFonts w:ascii="Times New Roman" w:hAnsi="Times New Roman"/>
          <w:b/>
          <w:bCs/>
          <w:szCs w:val="22"/>
        </w:rPr>
      </w:pPr>
    </w:p>
    <w:p w14:paraId="46911285" w14:textId="116D8066" w:rsidR="00F610E5" w:rsidRDefault="00ED43E1" w:rsidP="008C2077">
      <w:pPr>
        <w:ind w:left="2160" w:hanging="360"/>
        <w:rPr>
          <w:rFonts w:ascii="Times New Roman" w:hAnsi="Times New Roman"/>
          <w:szCs w:val="22"/>
        </w:rPr>
      </w:pPr>
      <w:r>
        <w:rPr>
          <w:rFonts w:ascii="Times New Roman" w:hAnsi="Times New Roman"/>
          <w:szCs w:val="22"/>
        </w:rPr>
        <w:t>D</w:t>
      </w:r>
      <w:r w:rsidR="00F610E5">
        <w:rPr>
          <w:rFonts w:ascii="Times New Roman" w:hAnsi="Times New Roman"/>
          <w:szCs w:val="22"/>
        </w:rPr>
        <w:t>.</w:t>
      </w:r>
      <w:r w:rsidR="00F610E5">
        <w:rPr>
          <w:rFonts w:ascii="Times New Roman" w:hAnsi="Times New Roman"/>
          <w:szCs w:val="22"/>
        </w:rPr>
        <w:tab/>
      </w:r>
      <w:r w:rsidR="00F610E5">
        <w:rPr>
          <w:rFonts w:ascii="Times New Roman" w:hAnsi="Times New Roman"/>
          <w:b/>
          <w:bCs/>
          <w:szCs w:val="22"/>
        </w:rPr>
        <w:t xml:space="preserve">Periodic </w:t>
      </w:r>
      <w:r w:rsidR="005934FE">
        <w:rPr>
          <w:rFonts w:ascii="Times New Roman" w:hAnsi="Times New Roman"/>
          <w:b/>
          <w:bCs/>
          <w:szCs w:val="22"/>
        </w:rPr>
        <w:t>orthodontic treatment visits</w:t>
      </w:r>
      <w:r w:rsidR="00497445">
        <w:rPr>
          <w:rFonts w:ascii="Times New Roman" w:hAnsi="Times New Roman"/>
          <w:szCs w:val="22"/>
        </w:rPr>
        <w:t xml:space="preserve"> require PA and </w:t>
      </w:r>
      <w:r w:rsidR="00D51AD6">
        <w:rPr>
          <w:rFonts w:ascii="Times New Roman" w:hAnsi="Times New Roman"/>
          <w:szCs w:val="22"/>
        </w:rPr>
        <w:t xml:space="preserve">are covered </w:t>
      </w:r>
      <w:r w:rsidR="00A71D66">
        <w:rPr>
          <w:rFonts w:ascii="Times New Roman" w:hAnsi="Times New Roman"/>
          <w:szCs w:val="22"/>
        </w:rPr>
        <w:t xml:space="preserve">after </w:t>
      </w:r>
      <w:r w:rsidR="00985947">
        <w:rPr>
          <w:rFonts w:ascii="Times New Roman" w:hAnsi="Times New Roman"/>
          <w:szCs w:val="22"/>
        </w:rPr>
        <w:t xml:space="preserve">an </w:t>
      </w:r>
      <w:r w:rsidR="00A71D66">
        <w:rPr>
          <w:rFonts w:ascii="Times New Roman" w:hAnsi="Times New Roman"/>
          <w:szCs w:val="22"/>
        </w:rPr>
        <w:t xml:space="preserve">active </w:t>
      </w:r>
      <w:r w:rsidR="00985947">
        <w:rPr>
          <w:rFonts w:ascii="Times New Roman" w:hAnsi="Times New Roman"/>
          <w:szCs w:val="22"/>
        </w:rPr>
        <w:t xml:space="preserve">limited or comprehensive </w:t>
      </w:r>
      <w:r w:rsidR="00A71D66">
        <w:rPr>
          <w:rFonts w:ascii="Times New Roman" w:hAnsi="Times New Roman"/>
          <w:szCs w:val="22"/>
        </w:rPr>
        <w:t xml:space="preserve">orthodontic treatment period has concluded </w:t>
      </w:r>
      <w:r w:rsidR="00A705C2">
        <w:rPr>
          <w:rFonts w:ascii="Times New Roman" w:hAnsi="Times New Roman"/>
          <w:szCs w:val="22"/>
        </w:rPr>
        <w:t xml:space="preserve">or </w:t>
      </w:r>
      <w:r w:rsidR="004E49B8">
        <w:rPr>
          <w:rFonts w:ascii="Times New Roman" w:hAnsi="Times New Roman"/>
          <w:szCs w:val="22"/>
        </w:rPr>
        <w:t xml:space="preserve">for </w:t>
      </w:r>
      <w:r w:rsidR="00E453AD">
        <w:rPr>
          <w:rFonts w:ascii="Times New Roman" w:hAnsi="Times New Roman"/>
          <w:szCs w:val="22"/>
        </w:rPr>
        <w:t xml:space="preserve">treatment visits for members whose limited or comprehensive orthodontic treatment plan </w:t>
      </w:r>
      <w:r w:rsidR="004A5629">
        <w:rPr>
          <w:rFonts w:ascii="Times New Roman" w:hAnsi="Times New Roman"/>
          <w:szCs w:val="22"/>
        </w:rPr>
        <w:t>began with a pr</w:t>
      </w:r>
      <w:r w:rsidR="00DC3C9B">
        <w:rPr>
          <w:rFonts w:ascii="Times New Roman" w:hAnsi="Times New Roman"/>
          <w:szCs w:val="22"/>
        </w:rPr>
        <w:t xml:space="preserve">ovider or service location that is not </w:t>
      </w:r>
      <w:r w:rsidR="00396CFF">
        <w:rPr>
          <w:rFonts w:ascii="Times New Roman" w:hAnsi="Times New Roman"/>
          <w:szCs w:val="22"/>
        </w:rPr>
        <w:t>able to complete the active treatment plan.</w:t>
      </w:r>
    </w:p>
    <w:p w14:paraId="4309B371" w14:textId="77777777" w:rsidR="00985947" w:rsidRPr="00B9262A" w:rsidRDefault="00985947" w:rsidP="008C2077">
      <w:pPr>
        <w:ind w:left="2160" w:hanging="360"/>
        <w:rPr>
          <w:rFonts w:ascii="Times New Roman" w:hAnsi="Times New Roman"/>
          <w:szCs w:val="22"/>
        </w:rPr>
      </w:pPr>
    </w:p>
    <w:p w14:paraId="5EFB237F" w14:textId="117892DF" w:rsidR="00480392" w:rsidRPr="008E5CB9" w:rsidRDefault="00ED43E1" w:rsidP="008C2077">
      <w:pPr>
        <w:ind w:left="2160" w:hanging="360"/>
        <w:rPr>
          <w:rFonts w:ascii="Times New Roman" w:hAnsi="Times New Roman"/>
          <w:szCs w:val="22"/>
        </w:rPr>
      </w:pPr>
      <w:r>
        <w:rPr>
          <w:rFonts w:ascii="Times New Roman" w:hAnsi="Times New Roman"/>
          <w:szCs w:val="22"/>
        </w:rPr>
        <w:t>E</w:t>
      </w:r>
      <w:r w:rsidR="00480392">
        <w:rPr>
          <w:rFonts w:ascii="Times New Roman" w:hAnsi="Times New Roman"/>
          <w:szCs w:val="22"/>
        </w:rPr>
        <w:t>.</w:t>
      </w:r>
      <w:r w:rsidR="00480392">
        <w:rPr>
          <w:rFonts w:ascii="Times New Roman" w:hAnsi="Times New Roman"/>
          <w:szCs w:val="22"/>
        </w:rPr>
        <w:tab/>
      </w:r>
      <w:r w:rsidR="008E5CB9">
        <w:rPr>
          <w:rFonts w:ascii="Times New Roman" w:hAnsi="Times New Roman"/>
          <w:b/>
          <w:bCs/>
          <w:szCs w:val="22"/>
        </w:rPr>
        <w:t>Repair of an orthodontic appliance</w:t>
      </w:r>
      <w:r w:rsidR="008E5CB9">
        <w:rPr>
          <w:rFonts w:ascii="Times New Roman" w:hAnsi="Times New Roman"/>
          <w:szCs w:val="22"/>
        </w:rPr>
        <w:t xml:space="preserve"> </w:t>
      </w:r>
      <w:r w:rsidR="002B7B8E">
        <w:rPr>
          <w:rFonts w:ascii="Times New Roman" w:hAnsi="Times New Roman"/>
          <w:szCs w:val="22"/>
        </w:rPr>
        <w:t xml:space="preserve">requires PA and </w:t>
      </w:r>
      <w:r w:rsidR="008E5CB9">
        <w:rPr>
          <w:rFonts w:ascii="Times New Roman" w:hAnsi="Times New Roman"/>
          <w:szCs w:val="22"/>
        </w:rPr>
        <w:t xml:space="preserve">is covered </w:t>
      </w:r>
      <w:r w:rsidR="00B73CB9">
        <w:rPr>
          <w:rFonts w:ascii="Times New Roman" w:hAnsi="Times New Roman"/>
          <w:szCs w:val="22"/>
        </w:rPr>
        <w:t>once</w:t>
      </w:r>
      <w:r w:rsidR="00401CFC">
        <w:rPr>
          <w:rFonts w:ascii="Times New Roman" w:hAnsi="Times New Roman"/>
          <w:szCs w:val="22"/>
        </w:rPr>
        <w:t xml:space="preserve"> </w:t>
      </w:r>
      <w:r w:rsidR="00215456">
        <w:rPr>
          <w:rFonts w:ascii="Times New Roman" w:hAnsi="Times New Roman"/>
          <w:szCs w:val="22"/>
        </w:rPr>
        <w:t xml:space="preserve">per arch </w:t>
      </w:r>
      <w:r w:rsidR="00401CFC">
        <w:rPr>
          <w:rFonts w:ascii="Times New Roman" w:hAnsi="Times New Roman"/>
          <w:szCs w:val="22"/>
        </w:rPr>
        <w:t xml:space="preserve">per </w:t>
      </w:r>
      <w:proofErr w:type="gramStart"/>
      <w:r w:rsidR="00EA0808">
        <w:rPr>
          <w:rFonts w:ascii="Times New Roman" w:hAnsi="Times New Roman"/>
          <w:szCs w:val="22"/>
        </w:rPr>
        <w:t>year</w:t>
      </w:r>
      <w:r w:rsidR="001533FB">
        <w:rPr>
          <w:rFonts w:ascii="Times New Roman" w:hAnsi="Times New Roman"/>
          <w:szCs w:val="22"/>
        </w:rPr>
        <w:t>, but</w:t>
      </w:r>
      <w:proofErr w:type="gramEnd"/>
      <w:r w:rsidR="001533FB">
        <w:rPr>
          <w:rFonts w:ascii="Times New Roman" w:hAnsi="Times New Roman"/>
          <w:szCs w:val="22"/>
        </w:rPr>
        <w:t xml:space="preserve"> is not covered </w:t>
      </w:r>
      <w:r w:rsidR="007F2E10">
        <w:rPr>
          <w:rFonts w:ascii="Times New Roman" w:hAnsi="Times New Roman"/>
          <w:szCs w:val="22"/>
        </w:rPr>
        <w:t xml:space="preserve">for the provider or service location that </w:t>
      </w:r>
      <w:r w:rsidR="00DD2D77">
        <w:rPr>
          <w:rFonts w:ascii="Times New Roman" w:hAnsi="Times New Roman"/>
          <w:szCs w:val="22"/>
        </w:rPr>
        <w:t>placed the appliance or brackets.</w:t>
      </w:r>
    </w:p>
    <w:p w14:paraId="2924330F" w14:textId="18104E7B" w:rsidR="00652C1F" w:rsidRDefault="00652C1F">
      <w:pPr>
        <w:rPr>
          <w:rFonts w:ascii="Times New Roman" w:hAnsi="Times New Roman"/>
          <w:szCs w:val="22"/>
        </w:rPr>
      </w:pPr>
      <w:r>
        <w:rPr>
          <w:rFonts w:ascii="Times New Roman" w:hAnsi="Times New Roman"/>
          <w:szCs w:val="22"/>
        </w:rPr>
        <w:br w:type="page"/>
      </w:r>
    </w:p>
    <w:p w14:paraId="1393AB12"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49F8CB1" w14:textId="77777777" w:rsidR="00480392" w:rsidRDefault="00480392" w:rsidP="008C2077">
      <w:pPr>
        <w:ind w:left="2160" w:hanging="360"/>
        <w:rPr>
          <w:rFonts w:ascii="Times New Roman" w:hAnsi="Times New Roman"/>
          <w:szCs w:val="22"/>
        </w:rPr>
      </w:pPr>
    </w:p>
    <w:p w14:paraId="55C520E6" w14:textId="09C86617" w:rsidR="00CF099B" w:rsidRPr="004A5107" w:rsidRDefault="00ED43E1" w:rsidP="008C2077">
      <w:pPr>
        <w:ind w:left="2160" w:hanging="360"/>
        <w:rPr>
          <w:rFonts w:ascii="Times New Roman" w:hAnsi="Times New Roman"/>
          <w:szCs w:val="22"/>
        </w:rPr>
      </w:pPr>
      <w:r>
        <w:rPr>
          <w:rFonts w:ascii="Times New Roman" w:hAnsi="Times New Roman"/>
          <w:szCs w:val="22"/>
        </w:rPr>
        <w:t>F</w:t>
      </w:r>
      <w:r w:rsidR="006D2364">
        <w:rPr>
          <w:rFonts w:ascii="Times New Roman" w:hAnsi="Times New Roman"/>
          <w:szCs w:val="22"/>
        </w:rPr>
        <w:t>.</w:t>
      </w:r>
      <w:r w:rsidR="006D2364">
        <w:rPr>
          <w:rFonts w:ascii="Times New Roman" w:hAnsi="Times New Roman"/>
          <w:szCs w:val="22"/>
        </w:rPr>
        <w:tab/>
      </w:r>
      <w:r w:rsidR="00CF099B">
        <w:rPr>
          <w:rFonts w:ascii="Times New Roman" w:hAnsi="Times New Roman"/>
          <w:b/>
          <w:bCs/>
          <w:szCs w:val="22"/>
        </w:rPr>
        <w:t>Re-cement or re-bond</w:t>
      </w:r>
      <w:r w:rsidR="004A5107">
        <w:rPr>
          <w:rFonts w:ascii="Times New Roman" w:hAnsi="Times New Roman"/>
          <w:b/>
          <w:bCs/>
          <w:szCs w:val="22"/>
        </w:rPr>
        <w:t xml:space="preserve"> of a fixed retainer</w:t>
      </w:r>
      <w:r w:rsidR="004A5107">
        <w:rPr>
          <w:rFonts w:ascii="Times New Roman" w:hAnsi="Times New Roman"/>
          <w:szCs w:val="22"/>
        </w:rPr>
        <w:t xml:space="preserve"> requires PA and </w:t>
      </w:r>
      <w:r w:rsidR="00946705">
        <w:rPr>
          <w:rFonts w:ascii="Times New Roman" w:hAnsi="Times New Roman"/>
          <w:szCs w:val="22"/>
        </w:rPr>
        <w:t xml:space="preserve">is covered twice </w:t>
      </w:r>
      <w:r w:rsidR="0036400A">
        <w:rPr>
          <w:rFonts w:ascii="Times New Roman" w:hAnsi="Times New Roman"/>
          <w:szCs w:val="22"/>
        </w:rPr>
        <w:t xml:space="preserve">per </w:t>
      </w:r>
      <w:r w:rsidR="00587FFA">
        <w:rPr>
          <w:rFonts w:ascii="Times New Roman" w:hAnsi="Times New Roman"/>
          <w:szCs w:val="22"/>
        </w:rPr>
        <w:t>maxillary and mandibular retainer</w:t>
      </w:r>
      <w:r w:rsidR="00FF0301">
        <w:rPr>
          <w:rFonts w:ascii="Times New Roman" w:hAnsi="Times New Roman"/>
          <w:szCs w:val="22"/>
        </w:rPr>
        <w:t xml:space="preserve"> per </w:t>
      </w:r>
      <w:proofErr w:type="gramStart"/>
      <w:r w:rsidR="0036400A">
        <w:rPr>
          <w:rFonts w:ascii="Times New Roman" w:hAnsi="Times New Roman"/>
          <w:szCs w:val="22"/>
        </w:rPr>
        <w:t>lifetime</w:t>
      </w:r>
      <w:r w:rsidR="00886223">
        <w:rPr>
          <w:rFonts w:ascii="Times New Roman" w:hAnsi="Times New Roman"/>
          <w:szCs w:val="22"/>
        </w:rPr>
        <w:t>, but</w:t>
      </w:r>
      <w:proofErr w:type="gramEnd"/>
      <w:r w:rsidR="00886223">
        <w:rPr>
          <w:rFonts w:ascii="Times New Roman" w:hAnsi="Times New Roman"/>
          <w:szCs w:val="22"/>
        </w:rPr>
        <w:t xml:space="preserve"> is not covered for the provider or service location that placed the </w:t>
      </w:r>
      <w:r w:rsidR="00610DC8">
        <w:rPr>
          <w:rFonts w:ascii="Times New Roman" w:hAnsi="Times New Roman"/>
          <w:szCs w:val="22"/>
        </w:rPr>
        <w:t>retainer within six (6) months of placement.</w:t>
      </w:r>
    </w:p>
    <w:p w14:paraId="44FFDB9A" w14:textId="77777777" w:rsidR="00CF099B" w:rsidRDefault="00CF099B" w:rsidP="008C2077">
      <w:pPr>
        <w:ind w:left="2160" w:hanging="360"/>
        <w:rPr>
          <w:rFonts w:ascii="Times New Roman" w:hAnsi="Times New Roman"/>
          <w:szCs w:val="22"/>
        </w:rPr>
      </w:pPr>
    </w:p>
    <w:p w14:paraId="02B467BD" w14:textId="5A310E8D" w:rsidR="008C2077" w:rsidRDefault="00ED43E1" w:rsidP="008C2077">
      <w:pPr>
        <w:ind w:left="2160" w:hanging="360"/>
        <w:rPr>
          <w:rFonts w:ascii="Times New Roman" w:hAnsi="Times New Roman"/>
          <w:szCs w:val="22"/>
        </w:rPr>
      </w:pPr>
      <w:r>
        <w:rPr>
          <w:rFonts w:ascii="Times New Roman" w:hAnsi="Times New Roman"/>
          <w:szCs w:val="22"/>
        </w:rPr>
        <w:t>G</w:t>
      </w:r>
      <w:r w:rsidR="00CF099B">
        <w:rPr>
          <w:rFonts w:ascii="Times New Roman" w:hAnsi="Times New Roman"/>
          <w:szCs w:val="22"/>
        </w:rPr>
        <w:t>.</w:t>
      </w:r>
      <w:r w:rsidR="00CF099B">
        <w:rPr>
          <w:rFonts w:ascii="Times New Roman" w:hAnsi="Times New Roman"/>
          <w:szCs w:val="22"/>
        </w:rPr>
        <w:tab/>
      </w:r>
      <w:r w:rsidR="006D2364">
        <w:rPr>
          <w:rFonts w:ascii="Times New Roman" w:hAnsi="Times New Roman"/>
          <w:b/>
          <w:bCs/>
          <w:szCs w:val="22"/>
        </w:rPr>
        <w:t xml:space="preserve">Replacement of </w:t>
      </w:r>
      <w:r w:rsidR="007A27F8">
        <w:rPr>
          <w:rFonts w:ascii="Times New Roman" w:hAnsi="Times New Roman"/>
          <w:b/>
          <w:bCs/>
          <w:szCs w:val="22"/>
        </w:rPr>
        <w:t xml:space="preserve">a </w:t>
      </w:r>
      <w:r w:rsidR="006D2364">
        <w:rPr>
          <w:rFonts w:ascii="Times New Roman" w:hAnsi="Times New Roman"/>
          <w:b/>
          <w:bCs/>
          <w:szCs w:val="22"/>
        </w:rPr>
        <w:t>lost or broken retainer</w:t>
      </w:r>
      <w:r w:rsidR="006D2364">
        <w:rPr>
          <w:rFonts w:ascii="Times New Roman" w:hAnsi="Times New Roman"/>
          <w:szCs w:val="22"/>
        </w:rPr>
        <w:t xml:space="preserve"> </w:t>
      </w:r>
      <w:r w:rsidR="007E2215">
        <w:rPr>
          <w:rFonts w:ascii="Times New Roman" w:hAnsi="Times New Roman"/>
          <w:szCs w:val="22"/>
        </w:rPr>
        <w:t xml:space="preserve">is covered </w:t>
      </w:r>
      <w:r w:rsidR="00D34C6F">
        <w:rPr>
          <w:rFonts w:ascii="Times New Roman" w:hAnsi="Times New Roman"/>
          <w:szCs w:val="22"/>
        </w:rPr>
        <w:t xml:space="preserve">twice per </w:t>
      </w:r>
      <w:r w:rsidR="000755CC">
        <w:rPr>
          <w:rFonts w:ascii="Times New Roman" w:hAnsi="Times New Roman"/>
          <w:szCs w:val="22"/>
        </w:rPr>
        <w:t>maxillary and mandibular retainer</w:t>
      </w:r>
      <w:r w:rsidR="005F202F">
        <w:rPr>
          <w:rFonts w:ascii="Times New Roman" w:hAnsi="Times New Roman"/>
          <w:szCs w:val="22"/>
        </w:rPr>
        <w:t xml:space="preserve"> per lifetime</w:t>
      </w:r>
      <w:r w:rsidR="001A3969">
        <w:rPr>
          <w:rFonts w:ascii="Times New Roman" w:hAnsi="Times New Roman"/>
          <w:szCs w:val="22"/>
        </w:rPr>
        <w:t>.</w:t>
      </w:r>
      <w:r w:rsidR="00A837CE">
        <w:rPr>
          <w:rFonts w:ascii="Times New Roman" w:hAnsi="Times New Roman"/>
          <w:szCs w:val="22"/>
        </w:rPr>
        <w:t xml:space="preserve"> </w:t>
      </w:r>
      <w:r w:rsidR="009D2162">
        <w:rPr>
          <w:rFonts w:ascii="Times New Roman" w:hAnsi="Times New Roman"/>
          <w:szCs w:val="22"/>
        </w:rPr>
        <w:t xml:space="preserve">Reimbursement for replacement of a lost or broken retainer </w:t>
      </w:r>
      <w:r w:rsidR="003327E6">
        <w:rPr>
          <w:rFonts w:ascii="Times New Roman" w:hAnsi="Times New Roman"/>
          <w:szCs w:val="22"/>
        </w:rPr>
        <w:t>is inclusive of retainer check-ups.</w:t>
      </w:r>
    </w:p>
    <w:p w14:paraId="7C6FA52E" w14:textId="77777777" w:rsidR="00742C3D" w:rsidRDefault="00742C3D" w:rsidP="008C2077">
      <w:pPr>
        <w:ind w:left="2160" w:hanging="360"/>
        <w:rPr>
          <w:rFonts w:ascii="Times New Roman" w:hAnsi="Times New Roman"/>
          <w:szCs w:val="22"/>
        </w:rPr>
      </w:pPr>
    </w:p>
    <w:p w14:paraId="1DE1249B" w14:textId="0E6048ED" w:rsidR="00742C3D" w:rsidRPr="00B12C5F" w:rsidRDefault="00525548" w:rsidP="008C2077">
      <w:pPr>
        <w:ind w:left="2160" w:hanging="360"/>
        <w:rPr>
          <w:rFonts w:ascii="Times New Roman" w:hAnsi="Times New Roman"/>
          <w:szCs w:val="22"/>
        </w:rPr>
      </w:pPr>
      <w:r>
        <w:rPr>
          <w:rFonts w:ascii="Times New Roman" w:hAnsi="Times New Roman"/>
          <w:szCs w:val="22"/>
        </w:rPr>
        <w:t>H.</w:t>
      </w:r>
      <w:r>
        <w:rPr>
          <w:rFonts w:ascii="Times New Roman" w:hAnsi="Times New Roman"/>
          <w:szCs w:val="22"/>
        </w:rPr>
        <w:tab/>
      </w:r>
      <w:r w:rsidR="00C5235D">
        <w:rPr>
          <w:rFonts w:ascii="Times New Roman" w:hAnsi="Times New Roman"/>
          <w:b/>
          <w:bCs/>
          <w:szCs w:val="22"/>
        </w:rPr>
        <w:t xml:space="preserve">Removal of fixed </w:t>
      </w:r>
      <w:r w:rsidR="008A0A7F">
        <w:rPr>
          <w:rFonts w:ascii="Times New Roman" w:hAnsi="Times New Roman"/>
          <w:b/>
          <w:bCs/>
          <w:szCs w:val="22"/>
        </w:rPr>
        <w:t>orthodontic appliance</w:t>
      </w:r>
      <w:r w:rsidR="00593844">
        <w:rPr>
          <w:rFonts w:ascii="Times New Roman" w:hAnsi="Times New Roman"/>
          <w:b/>
          <w:bCs/>
          <w:szCs w:val="22"/>
        </w:rPr>
        <w:t xml:space="preserve"> </w:t>
      </w:r>
      <w:r w:rsidR="00D02982" w:rsidRPr="00D02982">
        <w:rPr>
          <w:rFonts w:ascii="Times New Roman" w:hAnsi="Times New Roman"/>
          <w:szCs w:val="22"/>
        </w:rPr>
        <w:t>is covered</w:t>
      </w:r>
      <w:r w:rsidR="00D02982">
        <w:rPr>
          <w:rFonts w:ascii="Times New Roman" w:hAnsi="Times New Roman"/>
          <w:b/>
          <w:bCs/>
          <w:szCs w:val="22"/>
        </w:rPr>
        <w:t xml:space="preserve"> </w:t>
      </w:r>
      <w:r w:rsidR="00D02982">
        <w:rPr>
          <w:rFonts w:ascii="Times New Roman" w:hAnsi="Times New Roman"/>
          <w:szCs w:val="22"/>
        </w:rPr>
        <w:t>fo</w:t>
      </w:r>
      <w:r w:rsidR="00151375">
        <w:rPr>
          <w:rFonts w:ascii="Times New Roman" w:hAnsi="Times New Roman"/>
          <w:szCs w:val="22"/>
        </w:rPr>
        <w:t>r</w:t>
      </w:r>
      <w:r w:rsidR="00D02982">
        <w:rPr>
          <w:rFonts w:ascii="Times New Roman" w:hAnsi="Times New Roman"/>
          <w:szCs w:val="22"/>
        </w:rPr>
        <w:t xml:space="preserve"> medically necessary</w:t>
      </w:r>
      <w:r w:rsidR="00151375">
        <w:rPr>
          <w:rFonts w:ascii="Times New Roman" w:hAnsi="Times New Roman"/>
          <w:szCs w:val="22"/>
        </w:rPr>
        <w:t xml:space="preserve"> reasons other than completion of</w:t>
      </w:r>
      <w:r w:rsidR="00F8010A">
        <w:rPr>
          <w:rFonts w:ascii="Times New Roman" w:hAnsi="Times New Roman"/>
          <w:szCs w:val="22"/>
        </w:rPr>
        <w:t xml:space="preserve"> orthodontic</w:t>
      </w:r>
      <w:r w:rsidR="00151375">
        <w:rPr>
          <w:rFonts w:ascii="Times New Roman" w:hAnsi="Times New Roman"/>
          <w:szCs w:val="22"/>
        </w:rPr>
        <w:t xml:space="preserve"> treatment</w:t>
      </w:r>
      <w:r w:rsidR="00D02982">
        <w:rPr>
          <w:rFonts w:ascii="Times New Roman" w:hAnsi="Times New Roman"/>
          <w:szCs w:val="22"/>
        </w:rPr>
        <w:t>.</w:t>
      </w:r>
      <w:r w:rsidR="00F8010A">
        <w:rPr>
          <w:rFonts w:ascii="Times New Roman" w:hAnsi="Times New Roman"/>
          <w:szCs w:val="22"/>
        </w:rPr>
        <w:t xml:space="preserve"> This service is not </w:t>
      </w:r>
      <w:r w:rsidR="001D206F">
        <w:rPr>
          <w:rFonts w:ascii="Times New Roman" w:hAnsi="Times New Roman"/>
          <w:szCs w:val="22"/>
        </w:rPr>
        <w:t>covered for the provider or service location who placed the appliance.</w:t>
      </w:r>
    </w:p>
    <w:p w14:paraId="20F4EFA1" w14:textId="77777777" w:rsidR="008E5CE4" w:rsidRDefault="008E5CE4" w:rsidP="0075184B">
      <w:pPr>
        <w:rPr>
          <w:rFonts w:ascii="Times New Roman" w:hAnsi="Times New Roman"/>
          <w:szCs w:val="22"/>
        </w:rPr>
      </w:pPr>
    </w:p>
    <w:p w14:paraId="7C31D65D" w14:textId="63D149E6" w:rsidR="0075184B" w:rsidRDefault="0075184B" w:rsidP="0075184B">
      <w:pPr>
        <w:ind w:left="1800" w:right="-36" w:hanging="1080"/>
        <w:rPr>
          <w:rFonts w:ascii="Times New Roman" w:hAnsi="Times New Roman"/>
          <w:b/>
          <w:bCs/>
          <w:szCs w:val="22"/>
        </w:rPr>
      </w:pPr>
      <w:r>
        <w:rPr>
          <w:rFonts w:ascii="Times New Roman" w:hAnsi="Times New Roman"/>
          <w:szCs w:val="22"/>
        </w:rPr>
        <w:t>25.03-</w:t>
      </w:r>
      <w:r w:rsidR="001B5BB4">
        <w:rPr>
          <w:rFonts w:ascii="Times New Roman" w:hAnsi="Times New Roman"/>
          <w:szCs w:val="22"/>
        </w:rPr>
        <w:t>9</w:t>
      </w:r>
      <w:r>
        <w:rPr>
          <w:rFonts w:ascii="Times New Roman" w:hAnsi="Times New Roman"/>
          <w:szCs w:val="22"/>
        </w:rPr>
        <w:tab/>
      </w:r>
      <w:r w:rsidRPr="00DC23A2">
        <w:rPr>
          <w:rFonts w:ascii="Times New Roman" w:hAnsi="Times New Roman"/>
          <w:b/>
          <w:bCs/>
          <w:szCs w:val="22"/>
        </w:rPr>
        <w:t>Adjunctive Services</w:t>
      </w:r>
    </w:p>
    <w:p w14:paraId="1EF9B675" w14:textId="77777777" w:rsidR="0075184B" w:rsidRDefault="0075184B" w:rsidP="0075184B">
      <w:pPr>
        <w:ind w:left="2160" w:right="-43" w:hanging="360"/>
        <w:rPr>
          <w:rFonts w:ascii="Times New Roman" w:hAnsi="Times New Roman"/>
          <w:b/>
          <w:bCs/>
          <w:szCs w:val="22"/>
        </w:rPr>
      </w:pPr>
    </w:p>
    <w:p w14:paraId="49903CAB" w14:textId="2C888A64" w:rsidR="00496F73" w:rsidRPr="00496F73" w:rsidRDefault="0075184B" w:rsidP="00496F73">
      <w:pPr>
        <w:ind w:left="2160" w:right="-43" w:hanging="360"/>
        <w:rPr>
          <w:rFonts w:ascii="Times New Roman" w:hAnsi="Times New Roman"/>
        </w:rPr>
      </w:pPr>
      <w:r w:rsidRPr="093BC1DC">
        <w:rPr>
          <w:rFonts w:ascii="Times New Roman" w:hAnsi="Times New Roman"/>
        </w:rPr>
        <w:t>A.</w:t>
      </w:r>
      <w:r>
        <w:tab/>
      </w:r>
      <w:r w:rsidRPr="093BC1DC">
        <w:rPr>
          <w:rFonts w:ascii="Times New Roman" w:hAnsi="Times New Roman"/>
          <w:b/>
        </w:rPr>
        <w:t>Sedation</w:t>
      </w:r>
      <w:r w:rsidR="001C0AA1" w:rsidRPr="001C0AA1">
        <w:rPr>
          <w:rFonts w:ascii="Times New Roman" w:hAnsi="Times New Roman"/>
        </w:rPr>
        <w:t xml:space="preserve"> </w:t>
      </w:r>
      <w:r w:rsidR="00496F73" w:rsidRPr="00496F73">
        <w:rPr>
          <w:rFonts w:ascii="Times New Roman" w:hAnsi="Times New Roman"/>
        </w:rPr>
        <w:t>is covered when the member has one or more qualifying conditions including, but not limited to, the following:</w:t>
      </w:r>
    </w:p>
    <w:p w14:paraId="3D745240" w14:textId="77777777" w:rsidR="00496F73" w:rsidRPr="00496F73" w:rsidRDefault="00496F73" w:rsidP="00496F73">
      <w:pPr>
        <w:ind w:left="2160" w:right="-43" w:hanging="360"/>
        <w:rPr>
          <w:rFonts w:ascii="Times New Roman" w:hAnsi="Times New Roman"/>
        </w:rPr>
      </w:pPr>
    </w:p>
    <w:p w14:paraId="32842AD5"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1.</w:t>
      </w:r>
      <w:r w:rsidRPr="00496F73">
        <w:rPr>
          <w:rFonts w:ascii="Times New Roman" w:hAnsi="Times New Roman"/>
        </w:rPr>
        <w:tab/>
        <w:t xml:space="preserve">Documented local anesthesia toxicity or </w:t>
      </w:r>
      <w:proofErr w:type="gramStart"/>
      <w:r w:rsidRPr="00496F73">
        <w:rPr>
          <w:rFonts w:ascii="Times New Roman" w:hAnsi="Times New Roman"/>
        </w:rPr>
        <w:t>failure;</w:t>
      </w:r>
      <w:proofErr w:type="gramEnd"/>
    </w:p>
    <w:p w14:paraId="136BEF18"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2.</w:t>
      </w:r>
      <w:r w:rsidRPr="00496F73">
        <w:rPr>
          <w:rFonts w:ascii="Times New Roman" w:hAnsi="Times New Roman"/>
        </w:rPr>
        <w:tab/>
        <w:t xml:space="preserve">Severe cognitive impairment or developmental </w:t>
      </w:r>
      <w:proofErr w:type="gramStart"/>
      <w:r w:rsidRPr="00496F73">
        <w:rPr>
          <w:rFonts w:ascii="Times New Roman" w:hAnsi="Times New Roman"/>
        </w:rPr>
        <w:t>disability;</w:t>
      </w:r>
      <w:proofErr w:type="gramEnd"/>
    </w:p>
    <w:p w14:paraId="2EC02AA9" w14:textId="6C7C334B" w:rsidR="00496F73" w:rsidRPr="00496F73" w:rsidRDefault="00496F73" w:rsidP="00496F73">
      <w:pPr>
        <w:ind w:left="2520" w:right="-43" w:hanging="360"/>
        <w:rPr>
          <w:rFonts w:ascii="Times New Roman" w:hAnsi="Times New Roman"/>
        </w:rPr>
      </w:pPr>
      <w:r w:rsidRPr="00496F73">
        <w:rPr>
          <w:rFonts w:ascii="Times New Roman" w:hAnsi="Times New Roman"/>
        </w:rPr>
        <w:t>3.</w:t>
      </w:r>
      <w:r w:rsidRPr="00496F73">
        <w:rPr>
          <w:rFonts w:ascii="Times New Roman" w:hAnsi="Times New Roman"/>
        </w:rPr>
        <w:tab/>
        <w:t xml:space="preserve">Severe physical </w:t>
      </w:r>
      <w:proofErr w:type="gramStart"/>
      <w:r w:rsidRPr="00496F73">
        <w:rPr>
          <w:rFonts w:ascii="Times New Roman" w:hAnsi="Times New Roman"/>
        </w:rPr>
        <w:t>disability;</w:t>
      </w:r>
      <w:proofErr w:type="gramEnd"/>
    </w:p>
    <w:p w14:paraId="1D315F0D"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4.</w:t>
      </w:r>
      <w:r w:rsidRPr="00496F73">
        <w:rPr>
          <w:rFonts w:ascii="Times New Roman" w:hAnsi="Times New Roman"/>
        </w:rPr>
        <w:tab/>
        <w:t xml:space="preserve">Uncontrolled behavior management </w:t>
      </w:r>
      <w:proofErr w:type="gramStart"/>
      <w:r w:rsidRPr="00496F73">
        <w:rPr>
          <w:rFonts w:ascii="Times New Roman" w:hAnsi="Times New Roman"/>
        </w:rPr>
        <w:t>problem;</w:t>
      </w:r>
      <w:proofErr w:type="gramEnd"/>
    </w:p>
    <w:p w14:paraId="0A183E68"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5.</w:t>
      </w:r>
      <w:r w:rsidRPr="00496F73">
        <w:rPr>
          <w:rFonts w:ascii="Times New Roman" w:hAnsi="Times New Roman"/>
        </w:rPr>
        <w:tab/>
        <w:t xml:space="preserve">Extensive or complicated surgical </w:t>
      </w:r>
      <w:proofErr w:type="gramStart"/>
      <w:r w:rsidRPr="00496F73">
        <w:rPr>
          <w:rFonts w:ascii="Times New Roman" w:hAnsi="Times New Roman"/>
        </w:rPr>
        <w:t>procedures;</w:t>
      </w:r>
      <w:proofErr w:type="gramEnd"/>
    </w:p>
    <w:p w14:paraId="5F1ED699" w14:textId="77777777" w:rsidR="00496F73" w:rsidRPr="00496F73" w:rsidRDefault="00496F73" w:rsidP="00496F73">
      <w:pPr>
        <w:ind w:left="2520" w:right="-43" w:hanging="360"/>
        <w:rPr>
          <w:rFonts w:ascii="Times New Roman" w:hAnsi="Times New Roman"/>
        </w:rPr>
      </w:pPr>
      <w:r w:rsidRPr="00496F73">
        <w:rPr>
          <w:rFonts w:ascii="Times New Roman" w:hAnsi="Times New Roman"/>
        </w:rPr>
        <w:t>6.</w:t>
      </w:r>
      <w:r w:rsidRPr="00496F73">
        <w:rPr>
          <w:rFonts w:ascii="Times New Roman" w:hAnsi="Times New Roman"/>
        </w:rPr>
        <w:tab/>
        <w:t>Documented medical complications; or</w:t>
      </w:r>
    </w:p>
    <w:p w14:paraId="61D9E349" w14:textId="3D1B9BFA" w:rsidR="00496F73" w:rsidRDefault="00496F73" w:rsidP="00496F73">
      <w:pPr>
        <w:ind w:left="2520" w:right="-43" w:hanging="360"/>
        <w:rPr>
          <w:rFonts w:ascii="Times New Roman" w:hAnsi="Times New Roman"/>
        </w:rPr>
      </w:pPr>
      <w:r w:rsidRPr="00496F73">
        <w:rPr>
          <w:rFonts w:ascii="Times New Roman" w:hAnsi="Times New Roman"/>
        </w:rPr>
        <w:t>7.</w:t>
      </w:r>
      <w:r w:rsidRPr="00496F73">
        <w:rPr>
          <w:rFonts w:ascii="Times New Roman" w:hAnsi="Times New Roman"/>
        </w:rPr>
        <w:tab/>
        <w:t>Acute infections.</w:t>
      </w:r>
    </w:p>
    <w:p w14:paraId="2A0EE97A" w14:textId="77777777" w:rsidR="001C0AA1" w:rsidRDefault="001C0AA1" w:rsidP="001C0AA1">
      <w:pPr>
        <w:ind w:left="2160" w:right="-43" w:hanging="360"/>
        <w:rPr>
          <w:rFonts w:ascii="Times New Roman" w:hAnsi="Times New Roman"/>
          <w:b/>
        </w:rPr>
      </w:pPr>
    </w:p>
    <w:p w14:paraId="6CD965F7" w14:textId="0E77FF12" w:rsidR="000E1170" w:rsidRDefault="00B3376B" w:rsidP="00496F73">
      <w:pPr>
        <w:ind w:left="2160" w:right="-43"/>
        <w:rPr>
          <w:rFonts w:ascii="Times New Roman" w:hAnsi="Times New Roman"/>
        </w:rPr>
      </w:pPr>
      <w:r>
        <w:rPr>
          <w:rFonts w:ascii="Times New Roman" w:hAnsi="Times New Roman"/>
        </w:rPr>
        <w:t>Sedation d</w:t>
      </w:r>
      <w:r w:rsidR="00E228D1">
        <w:rPr>
          <w:rFonts w:ascii="Times New Roman" w:hAnsi="Times New Roman"/>
        </w:rPr>
        <w:t>oes not require PA</w:t>
      </w:r>
      <w:r w:rsidR="00160F2F">
        <w:rPr>
          <w:rFonts w:ascii="Times New Roman" w:hAnsi="Times New Roman"/>
        </w:rPr>
        <w:t xml:space="preserve"> unless the member does not meet any of the above criteria</w:t>
      </w:r>
      <w:r w:rsidR="00044A48">
        <w:rPr>
          <w:rFonts w:ascii="Times New Roman" w:hAnsi="Times New Roman"/>
        </w:rPr>
        <w:t xml:space="preserve">. </w:t>
      </w:r>
      <w:r w:rsidR="0075184B" w:rsidRPr="093BC1DC">
        <w:rPr>
          <w:rFonts w:ascii="Times New Roman" w:hAnsi="Times New Roman"/>
        </w:rPr>
        <w:t>Deep sedation is covered for ninety (90) minutes per member per date of service.</w:t>
      </w:r>
      <w:r w:rsidR="001C0AA1">
        <w:rPr>
          <w:rFonts w:ascii="Times New Roman" w:hAnsi="Times New Roman"/>
        </w:rPr>
        <w:t xml:space="preserve"> </w:t>
      </w:r>
      <w:r w:rsidR="0075184B" w:rsidRPr="093BC1DC">
        <w:rPr>
          <w:rFonts w:ascii="Times New Roman" w:hAnsi="Times New Roman"/>
        </w:rPr>
        <w:t>Intravenous moderate sedation is covered for one hundred thirty-five (135) minutes per member per date of service.</w:t>
      </w:r>
      <w:r w:rsidR="00BB4771">
        <w:rPr>
          <w:rFonts w:ascii="Times New Roman" w:hAnsi="Times New Roman"/>
        </w:rPr>
        <w:t xml:space="preserve"> </w:t>
      </w:r>
      <w:r w:rsidR="00BB4771" w:rsidRPr="00BB4771">
        <w:rPr>
          <w:rFonts w:ascii="Times New Roman" w:hAnsi="Times New Roman"/>
          <w:bCs/>
        </w:rPr>
        <w:t>Non-intravenous conscious sedation</w:t>
      </w:r>
      <w:r w:rsidR="00BB4771" w:rsidRPr="00BB4771">
        <w:rPr>
          <w:rFonts w:ascii="Times New Roman" w:hAnsi="Times New Roman"/>
        </w:rPr>
        <w:t xml:space="preserve"> is covered once per member per date of service</w:t>
      </w:r>
      <w:r w:rsidR="001D0C08">
        <w:rPr>
          <w:rFonts w:ascii="Times New Roman" w:hAnsi="Times New Roman"/>
        </w:rPr>
        <w:t xml:space="preserve"> </w:t>
      </w:r>
      <w:r w:rsidR="001D0C08">
        <w:rPr>
          <w:rFonts w:ascii="Times New Roman" w:hAnsi="Times New Roman"/>
          <w:szCs w:val="22"/>
        </w:rPr>
        <w:t>without regard to length of administration</w:t>
      </w:r>
      <w:r w:rsidR="00BB4771" w:rsidRPr="00BB4771">
        <w:rPr>
          <w:rFonts w:ascii="Times New Roman" w:hAnsi="Times New Roman"/>
        </w:rPr>
        <w:t>.</w:t>
      </w:r>
    </w:p>
    <w:p w14:paraId="6B29AF29" w14:textId="77777777" w:rsidR="0075184B" w:rsidRDefault="0075184B" w:rsidP="000E1170">
      <w:pPr>
        <w:ind w:right="-43"/>
        <w:rPr>
          <w:rFonts w:ascii="Times New Roman" w:hAnsi="Times New Roman"/>
          <w:szCs w:val="22"/>
        </w:rPr>
      </w:pPr>
    </w:p>
    <w:p w14:paraId="3931B09B" w14:textId="77777777" w:rsidR="0075184B" w:rsidRDefault="0075184B" w:rsidP="0075184B">
      <w:pPr>
        <w:ind w:left="2160" w:right="-43" w:hanging="360"/>
        <w:rPr>
          <w:rFonts w:ascii="Times New Roman" w:hAnsi="Times New Roman"/>
          <w:szCs w:val="22"/>
        </w:rPr>
      </w:pPr>
      <w:r>
        <w:rPr>
          <w:rFonts w:ascii="Times New Roman" w:hAnsi="Times New Roman"/>
          <w:szCs w:val="22"/>
        </w:rPr>
        <w:t>B.</w:t>
      </w:r>
      <w:r>
        <w:rPr>
          <w:rFonts w:ascii="Times New Roman" w:hAnsi="Times New Roman"/>
          <w:szCs w:val="22"/>
        </w:rPr>
        <w:tab/>
      </w:r>
      <w:r>
        <w:rPr>
          <w:rFonts w:ascii="Times New Roman" w:hAnsi="Times New Roman"/>
          <w:b/>
          <w:bCs/>
          <w:szCs w:val="22"/>
        </w:rPr>
        <w:t>Nitrous oxide</w:t>
      </w:r>
      <w:r>
        <w:rPr>
          <w:rFonts w:ascii="Times New Roman" w:hAnsi="Times New Roman"/>
          <w:szCs w:val="22"/>
        </w:rPr>
        <w:t xml:space="preserve"> is covered once per member per date of service without regard to length of administration.</w:t>
      </w:r>
    </w:p>
    <w:p w14:paraId="40F48802" w14:textId="77777777" w:rsidR="002B123F" w:rsidRDefault="002B123F" w:rsidP="006E386B">
      <w:pPr>
        <w:ind w:right="-43"/>
        <w:rPr>
          <w:rFonts w:ascii="Times New Roman" w:hAnsi="Times New Roman"/>
          <w:szCs w:val="22"/>
        </w:rPr>
      </w:pPr>
    </w:p>
    <w:p w14:paraId="2715D96A" w14:textId="1311AF36" w:rsidR="0075184B" w:rsidRDefault="006E386B" w:rsidP="0075184B">
      <w:pPr>
        <w:ind w:left="2160" w:right="-43" w:hanging="360"/>
        <w:rPr>
          <w:rFonts w:ascii="Times New Roman" w:hAnsi="Times New Roman"/>
          <w:szCs w:val="22"/>
        </w:rPr>
      </w:pPr>
      <w:r>
        <w:rPr>
          <w:rFonts w:ascii="Times New Roman" w:hAnsi="Times New Roman"/>
          <w:szCs w:val="22"/>
        </w:rPr>
        <w:t>C</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 xml:space="preserve">Consultation. </w:t>
      </w:r>
      <w:r w:rsidR="0075184B">
        <w:rPr>
          <w:rFonts w:ascii="Times New Roman" w:hAnsi="Times New Roman"/>
          <w:szCs w:val="22"/>
        </w:rPr>
        <w:t>A professional consultation is covered four (4) times per member per year. A consultation includes an oral evaluation and is reimbursable to the consulting doctor who gives their opinion or advice when requested by a dentist, physician, or other appropriate source. Consultations are not covered for a treatment plan presentation.</w:t>
      </w:r>
    </w:p>
    <w:p w14:paraId="0C4274E1" w14:textId="77777777" w:rsidR="0075184B" w:rsidRDefault="0075184B" w:rsidP="0075184B">
      <w:pPr>
        <w:ind w:left="2160" w:right="-43" w:hanging="360"/>
        <w:rPr>
          <w:rFonts w:ascii="Times New Roman" w:hAnsi="Times New Roman"/>
          <w:szCs w:val="22"/>
        </w:rPr>
      </w:pPr>
    </w:p>
    <w:p w14:paraId="6C8A8625" w14:textId="1FBE916D" w:rsidR="0075184B" w:rsidRDefault="006E386B" w:rsidP="0075184B">
      <w:pPr>
        <w:ind w:left="2160" w:right="-43" w:hanging="360"/>
        <w:rPr>
          <w:rFonts w:ascii="Times New Roman" w:hAnsi="Times New Roman"/>
          <w:szCs w:val="22"/>
        </w:rPr>
      </w:pPr>
      <w:r>
        <w:rPr>
          <w:rFonts w:ascii="Times New Roman" w:hAnsi="Times New Roman"/>
          <w:szCs w:val="22"/>
        </w:rPr>
        <w:t>D</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House/Extended care facility call</w:t>
      </w:r>
      <w:r w:rsidR="0075184B">
        <w:rPr>
          <w:rFonts w:ascii="Times New Roman" w:hAnsi="Times New Roman"/>
          <w:szCs w:val="22"/>
        </w:rPr>
        <w:t xml:space="preserve"> is covered once per member per date of service. Providers may report this service in addition to other services delivered during the visit.</w:t>
      </w:r>
    </w:p>
    <w:p w14:paraId="13D401C8" w14:textId="739142A5" w:rsidR="00652C1F" w:rsidRDefault="00652C1F">
      <w:pPr>
        <w:rPr>
          <w:rFonts w:ascii="Times New Roman" w:hAnsi="Times New Roman"/>
          <w:szCs w:val="22"/>
        </w:rPr>
      </w:pPr>
      <w:r>
        <w:rPr>
          <w:rFonts w:ascii="Times New Roman" w:hAnsi="Times New Roman"/>
          <w:szCs w:val="22"/>
        </w:rPr>
        <w:br w:type="page"/>
      </w:r>
    </w:p>
    <w:p w14:paraId="04F83C80" w14:textId="77777777" w:rsidR="00652C1F" w:rsidRPr="00D206C0" w:rsidRDefault="00652C1F" w:rsidP="00652C1F">
      <w:pPr>
        <w:rPr>
          <w:rFonts w:ascii="Times New Roman" w:hAnsi="Times New Roman"/>
          <w:b/>
          <w:bCs/>
        </w:rPr>
      </w:pPr>
      <w:r w:rsidRPr="00D206C0">
        <w:rPr>
          <w:rFonts w:ascii="Times New Roman" w:hAnsi="Times New Roman"/>
          <w:b/>
        </w:rPr>
        <w:lastRenderedPageBreak/>
        <w:t>25.03</w:t>
      </w:r>
      <w:r w:rsidRPr="00D206C0">
        <w:rPr>
          <w:rFonts w:ascii="Times New Roman" w:hAnsi="Times New Roman"/>
          <w:b/>
        </w:rPr>
        <w:tab/>
        <w:t>COVERED SERVICES</w:t>
      </w:r>
      <w:r w:rsidRPr="00D206C0">
        <w:rPr>
          <w:rFonts w:ascii="Times New Roman" w:hAnsi="Times New Roman"/>
          <w:b/>
          <w:bCs/>
        </w:rPr>
        <w:t xml:space="preserve"> </w:t>
      </w:r>
      <w:r w:rsidRPr="002441CB">
        <w:rPr>
          <w:rFonts w:ascii="Times New Roman" w:hAnsi="Times New Roman"/>
        </w:rPr>
        <w:t>(cont.)</w:t>
      </w:r>
    </w:p>
    <w:p w14:paraId="4235A7FB" w14:textId="77777777" w:rsidR="00652C1F" w:rsidRPr="00CF5F92" w:rsidRDefault="00652C1F" w:rsidP="00652C1F">
      <w:pPr>
        <w:rPr>
          <w:rFonts w:ascii="Times New Roman" w:hAnsi="Times New Roman"/>
          <w:b/>
        </w:rPr>
      </w:pPr>
    </w:p>
    <w:p w14:paraId="281B8D5D" w14:textId="157E5073" w:rsidR="0075184B" w:rsidRDefault="006E386B" w:rsidP="0075184B">
      <w:pPr>
        <w:ind w:left="2160" w:right="-43" w:hanging="360"/>
        <w:rPr>
          <w:rFonts w:ascii="Times New Roman" w:hAnsi="Times New Roman"/>
          <w:szCs w:val="22"/>
        </w:rPr>
      </w:pPr>
      <w:r>
        <w:rPr>
          <w:rFonts w:ascii="Times New Roman" w:hAnsi="Times New Roman"/>
          <w:szCs w:val="22"/>
        </w:rPr>
        <w:t>E</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 xml:space="preserve">House or Ambulatory Surgical Center Call </w:t>
      </w:r>
      <w:r w:rsidR="0075184B">
        <w:rPr>
          <w:rFonts w:ascii="Times New Roman" w:hAnsi="Times New Roman"/>
          <w:szCs w:val="22"/>
        </w:rPr>
        <w:t>is covered once per member per date of service. Providers may report this service in addition to other services delivered during the visit.</w:t>
      </w:r>
    </w:p>
    <w:p w14:paraId="440AF703" w14:textId="77777777" w:rsidR="0075184B" w:rsidRDefault="0075184B" w:rsidP="0075184B">
      <w:pPr>
        <w:ind w:left="2160" w:right="-43" w:hanging="360"/>
        <w:rPr>
          <w:rFonts w:ascii="Times New Roman" w:hAnsi="Times New Roman"/>
          <w:szCs w:val="22"/>
        </w:rPr>
      </w:pPr>
    </w:p>
    <w:p w14:paraId="73B2F9D7" w14:textId="5741516E" w:rsidR="0075184B" w:rsidRDefault="006E386B" w:rsidP="0075184B">
      <w:pPr>
        <w:ind w:left="2160" w:right="-43" w:hanging="360"/>
        <w:rPr>
          <w:rFonts w:ascii="Times New Roman" w:hAnsi="Times New Roman"/>
          <w:szCs w:val="22"/>
        </w:rPr>
      </w:pPr>
      <w:r>
        <w:rPr>
          <w:rFonts w:ascii="Times New Roman" w:hAnsi="Times New Roman"/>
          <w:szCs w:val="22"/>
        </w:rPr>
        <w:t>F</w:t>
      </w:r>
      <w:r w:rsidR="0075184B">
        <w:rPr>
          <w:rFonts w:ascii="Times New Roman" w:hAnsi="Times New Roman"/>
          <w:szCs w:val="22"/>
        </w:rPr>
        <w:t xml:space="preserve">. </w:t>
      </w:r>
      <w:r w:rsidR="0075184B">
        <w:rPr>
          <w:rFonts w:ascii="Times New Roman" w:hAnsi="Times New Roman"/>
          <w:szCs w:val="22"/>
        </w:rPr>
        <w:tab/>
      </w:r>
      <w:r w:rsidR="0075184B">
        <w:rPr>
          <w:rFonts w:ascii="Times New Roman" w:hAnsi="Times New Roman"/>
          <w:b/>
          <w:bCs/>
          <w:szCs w:val="22"/>
        </w:rPr>
        <w:t>Behavior management</w:t>
      </w:r>
      <w:r w:rsidR="0075184B">
        <w:rPr>
          <w:rFonts w:ascii="Times New Roman" w:hAnsi="Times New Roman"/>
          <w:szCs w:val="22"/>
        </w:rPr>
        <w:t xml:space="preserve"> is covered three (3) times per member per </w:t>
      </w:r>
      <w:r w:rsidR="0069020E">
        <w:rPr>
          <w:rFonts w:ascii="Times New Roman" w:hAnsi="Times New Roman"/>
          <w:szCs w:val="22"/>
        </w:rPr>
        <w:t xml:space="preserve">year </w:t>
      </w:r>
      <w:r w:rsidR="0075184B">
        <w:rPr>
          <w:rFonts w:ascii="Times New Roman" w:hAnsi="Times New Roman"/>
          <w:szCs w:val="22"/>
        </w:rPr>
        <w:t xml:space="preserve">per service location when the behavior of the member </w:t>
      </w:r>
      <w:r w:rsidR="006870DE">
        <w:rPr>
          <w:rFonts w:ascii="Times New Roman" w:hAnsi="Times New Roman"/>
          <w:szCs w:val="22"/>
        </w:rPr>
        <w:t xml:space="preserve">delays or </w:t>
      </w:r>
      <w:r w:rsidR="0075184B">
        <w:rPr>
          <w:rFonts w:ascii="Times New Roman" w:hAnsi="Times New Roman"/>
          <w:szCs w:val="22"/>
        </w:rPr>
        <w:t xml:space="preserve">prevents a covered service from being delivered. Providers shall retain a description of the behavior that </w:t>
      </w:r>
      <w:r w:rsidR="006870DE">
        <w:rPr>
          <w:rFonts w:ascii="Times New Roman" w:hAnsi="Times New Roman"/>
          <w:szCs w:val="22"/>
        </w:rPr>
        <w:t xml:space="preserve">delayed or </w:t>
      </w:r>
      <w:r w:rsidR="0075184B">
        <w:rPr>
          <w:rFonts w:ascii="Times New Roman" w:hAnsi="Times New Roman"/>
          <w:szCs w:val="22"/>
        </w:rPr>
        <w:t>prevented a covered service from being delivered in the member’s record. Behavior management shall be reported in fifteen- (15) minute increments.</w:t>
      </w:r>
    </w:p>
    <w:p w14:paraId="34279F72" w14:textId="77777777" w:rsidR="0075184B" w:rsidRDefault="0075184B" w:rsidP="0075184B">
      <w:pPr>
        <w:ind w:left="2160" w:right="-43" w:hanging="360"/>
        <w:rPr>
          <w:rFonts w:ascii="Times New Roman" w:hAnsi="Times New Roman"/>
          <w:szCs w:val="22"/>
        </w:rPr>
      </w:pPr>
    </w:p>
    <w:p w14:paraId="60DD3490" w14:textId="66DE0367" w:rsidR="0075184B" w:rsidRDefault="006E386B" w:rsidP="00B03646">
      <w:pPr>
        <w:ind w:left="2160" w:right="-43" w:hanging="360"/>
        <w:rPr>
          <w:rFonts w:ascii="Times New Roman" w:hAnsi="Times New Roman"/>
          <w:szCs w:val="22"/>
        </w:rPr>
      </w:pPr>
      <w:r>
        <w:rPr>
          <w:rFonts w:ascii="Times New Roman" w:hAnsi="Times New Roman"/>
          <w:szCs w:val="22"/>
        </w:rPr>
        <w:t>G</w:t>
      </w:r>
      <w:r w:rsidR="0075184B">
        <w:rPr>
          <w:rFonts w:ascii="Times New Roman" w:hAnsi="Times New Roman"/>
          <w:szCs w:val="22"/>
        </w:rPr>
        <w:t>.</w:t>
      </w:r>
      <w:r w:rsidR="0075184B">
        <w:rPr>
          <w:rFonts w:ascii="Times New Roman" w:hAnsi="Times New Roman"/>
          <w:szCs w:val="22"/>
        </w:rPr>
        <w:tab/>
      </w:r>
      <w:r w:rsidR="0075184B">
        <w:rPr>
          <w:rFonts w:ascii="Times New Roman" w:hAnsi="Times New Roman"/>
          <w:b/>
          <w:bCs/>
          <w:szCs w:val="22"/>
        </w:rPr>
        <w:t>Occlusal guards</w:t>
      </w:r>
      <w:r w:rsidR="0075184B">
        <w:rPr>
          <w:rFonts w:ascii="Times New Roman" w:hAnsi="Times New Roman"/>
          <w:szCs w:val="22"/>
        </w:rPr>
        <w:t xml:space="preserve"> are covered once per arch per two (2) years to minimize the effects of bruxism or other occlusal factors.</w:t>
      </w:r>
      <w:r w:rsidR="00C337DF">
        <w:rPr>
          <w:rFonts w:ascii="Times New Roman" w:hAnsi="Times New Roman"/>
          <w:szCs w:val="22"/>
        </w:rPr>
        <w:t xml:space="preserve"> </w:t>
      </w:r>
      <w:r w:rsidR="00971353">
        <w:rPr>
          <w:rFonts w:ascii="Times New Roman" w:hAnsi="Times New Roman"/>
          <w:szCs w:val="22"/>
        </w:rPr>
        <w:t xml:space="preserve">Occlusal guards do not include any type of sleep apnea, snoring, or temporomandibular </w:t>
      </w:r>
      <w:r w:rsidR="00A34533">
        <w:rPr>
          <w:rFonts w:ascii="Times New Roman" w:hAnsi="Times New Roman"/>
          <w:szCs w:val="22"/>
        </w:rPr>
        <w:t>appliances.</w:t>
      </w:r>
    </w:p>
    <w:p w14:paraId="6E356A98" w14:textId="5300EF9B" w:rsidR="00716473" w:rsidRDefault="00716473" w:rsidP="00B03646">
      <w:pPr>
        <w:ind w:left="2160" w:right="-43" w:hanging="360"/>
        <w:rPr>
          <w:rFonts w:ascii="Times New Roman" w:hAnsi="Times New Roman"/>
          <w:szCs w:val="22"/>
        </w:rPr>
      </w:pPr>
    </w:p>
    <w:p w14:paraId="65F4E8DE" w14:textId="37DDDA65" w:rsidR="00716473" w:rsidRDefault="00A97F56" w:rsidP="00B03646">
      <w:pPr>
        <w:ind w:left="2160" w:right="-43" w:hanging="360"/>
        <w:rPr>
          <w:rFonts w:ascii="Times New Roman" w:hAnsi="Times New Roman"/>
          <w:szCs w:val="22"/>
        </w:rPr>
      </w:pPr>
      <w:r>
        <w:rPr>
          <w:rFonts w:ascii="Times New Roman" w:hAnsi="Times New Roman"/>
          <w:szCs w:val="22"/>
        </w:rPr>
        <w:t>H</w:t>
      </w:r>
      <w:r w:rsidR="00716473">
        <w:rPr>
          <w:rFonts w:ascii="Times New Roman" w:hAnsi="Times New Roman"/>
          <w:szCs w:val="22"/>
        </w:rPr>
        <w:t>.</w:t>
      </w:r>
      <w:r w:rsidR="00716473">
        <w:rPr>
          <w:rFonts w:ascii="Times New Roman" w:hAnsi="Times New Roman"/>
          <w:szCs w:val="22"/>
        </w:rPr>
        <w:tab/>
      </w:r>
      <w:r w:rsidR="005604F8">
        <w:rPr>
          <w:rFonts w:ascii="Times New Roman" w:hAnsi="Times New Roman"/>
          <w:b/>
          <w:bCs/>
          <w:szCs w:val="22"/>
        </w:rPr>
        <w:t xml:space="preserve">Dental </w:t>
      </w:r>
      <w:r w:rsidR="00B23EE6">
        <w:rPr>
          <w:rFonts w:ascii="Times New Roman" w:hAnsi="Times New Roman"/>
          <w:b/>
          <w:bCs/>
          <w:szCs w:val="22"/>
        </w:rPr>
        <w:t>c</w:t>
      </w:r>
      <w:r w:rsidR="005604F8">
        <w:rPr>
          <w:rFonts w:ascii="Times New Roman" w:hAnsi="Times New Roman"/>
          <w:b/>
          <w:bCs/>
          <w:szCs w:val="22"/>
        </w:rPr>
        <w:t xml:space="preserve">ase </w:t>
      </w:r>
      <w:r w:rsidR="00B23EE6">
        <w:rPr>
          <w:rFonts w:ascii="Times New Roman" w:hAnsi="Times New Roman"/>
          <w:b/>
          <w:bCs/>
          <w:szCs w:val="22"/>
        </w:rPr>
        <w:t>m</w:t>
      </w:r>
      <w:r w:rsidR="005604F8">
        <w:rPr>
          <w:rFonts w:ascii="Times New Roman" w:hAnsi="Times New Roman"/>
          <w:b/>
          <w:bCs/>
          <w:szCs w:val="22"/>
        </w:rPr>
        <w:t>anagement</w:t>
      </w:r>
      <w:r w:rsidR="00D66DB1">
        <w:rPr>
          <w:rFonts w:ascii="Times New Roman" w:hAnsi="Times New Roman"/>
          <w:szCs w:val="22"/>
        </w:rPr>
        <w:t xml:space="preserve"> is covered twice per mem</w:t>
      </w:r>
      <w:r w:rsidR="00B23EE6">
        <w:rPr>
          <w:rFonts w:ascii="Times New Roman" w:hAnsi="Times New Roman"/>
          <w:szCs w:val="22"/>
        </w:rPr>
        <w:t>ber</w:t>
      </w:r>
      <w:r w:rsidR="005B0649">
        <w:rPr>
          <w:rFonts w:ascii="Times New Roman" w:hAnsi="Times New Roman"/>
          <w:szCs w:val="22"/>
        </w:rPr>
        <w:t>, per service location,</w:t>
      </w:r>
      <w:r w:rsidR="00B23EE6">
        <w:rPr>
          <w:rFonts w:ascii="Times New Roman" w:hAnsi="Times New Roman"/>
          <w:szCs w:val="22"/>
        </w:rPr>
        <w:t xml:space="preserve"> per year</w:t>
      </w:r>
      <w:r w:rsidR="00072B6C">
        <w:rPr>
          <w:rFonts w:ascii="Times New Roman" w:hAnsi="Times New Roman"/>
          <w:szCs w:val="22"/>
        </w:rPr>
        <w:t xml:space="preserve"> when </w:t>
      </w:r>
      <w:r w:rsidR="00DB65F1">
        <w:rPr>
          <w:rFonts w:ascii="Times New Roman" w:hAnsi="Times New Roman"/>
          <w:szCs w:val="22"/>
        </w:rPr>
        <w:t xml:space="preserve">the provider </w:t>
      </w:r>
      <w:r w:rsidR="008978BB">
        <w:rPr>
          <w:rFonts w:ascii="Times New Roman" w:hAnsi="Times New Roman"/>
          <w:szCs w:val="22"/>
        </w:rPr>
        <w:t xml:space="preserve">expends additional time and resources </w:t>
      </w:r>
      <w:r w:rsidR="00D54E35">
        <w:rPr>
          <w:rFonts w:ascii="Times New Roman" w:hAnsi="Times New Roman"/>
          <w:szCs w:val="22"/>
        </w:rPr>
        <w:t>to provide experience or expertise beyond that possessed by the member to coordinate oral health care services across multiple providers, provider types, specialty areas of treatment, health care settings, health care organizations and payment systems</w:t>
      </w:r>
      <w:r w:rsidR="000D52DD">
        <w:rPr>
          <w:rFonts w:ascii="Times New Roman" w:hAnsi="Times New Roman"/>
          <w:szCs w:val="22"/>
        </w:rPr>
        <w:t xml:space="preserve">. Dental case management is not covered </w:t>
      </w:r>
      <w:r w:rsidR="001F061B">
        <w:rPr>
          <w:rFonts w:ascii="Times New Roman" w:hAnsi="Times New Roman"/>
          <w:szCs w:val="22"/>
        </w:rPr>
        <w:t>for the normal efforts a provider makes when referring a patient to another healthcare professional or coordinating treatment.</w:t>
      </w:r>
    </w:p>
    <w:p w14:paraId="10665A9D" w14:textId="41AEFFC5" w:rsidR="00131B70" w:rsidRDefault="00131B70" w:rsidP="00B03646">
      <w:pPr>
        <w:ind w:left="2160" w:right="-43" w:hanging="360"/>
        <w:rPr>
          <w:rFonts w:ascii="Times New Roman" w:hAnsi="Times New Roman"/>
          <w:szCs w:val="22"/>
        </w:rPr>
      </w:pPr>
    </w:p>
    <w:p w14:paraId="7196EE06" w14:textId="660A2947" w:rsidR="00131B70" w:rsidRPr="002E5CA8" w:rsidRDefault="00A97F56" w:rsidP="00B03646">
      <w:pPr>
        <w:ind w:left="2160" w:right="-43" w:hanging="360"/>
        <w:rPr>
          <w:rFonts w:ascii="Times New Roman" w:hAnsi="Times New Roman"/>
          <w:szCs w:val="22"/>
        </w:rPr>
      </w:pPr>
      <w:r>
        <w:rPr>
          <w:rFonts w:ascii="Times New Roman" w:hAnsi="Times New Roman"/>
          <w:szCs w:val="22"/>
        </w:rPr>
        <w:t>I</w:t>
      </w:r>
      <w:r w:rsidR="00131B70">
        <w:rPr>
          <w:rFonts w:ascii="Times New Roman" w:hAnsi="Times New Roman"/>
          <w:szCs w:val="22"/>
        </w:rPr>
        <w:t>.</w:t>
      </w:r>
      <w:r w:rsidR="00131B70">
        <w:rPr>
          <w:rFonts w:ascii="Times New Roman" w:hAnsi="Times New Roman"/>
          <w:szCs w:val="22"/>
        </w:rPr>
        <w:tab/>
      </w:r>
      <w:r w:rsidR="00131B70">
        <w:rPr>
          <w:rFonts w:ascii="Times New Roman" w:hAnsi="Times New Roman"/>
          <w:b/>
          <w:bCs/>
          <w:szCs w:val="22"/>
        </w:rPr>
        <w:t xml:space="preserve">Fluoride </w:t>
      </w:r>
      <w:r w:rsidR="002E5CA8">
        <w:rPr>
          <w:rFonts w:ascii="Times New Roman" w:hAnsi="Times New Roman"/>
          <w:b/>
          <w:bCs/>
          <w:szCs w:val="22"/>
        </w:rPr>
        <w:t>g</w:t>
      </w:r>
      <w:r w:rsidR="00131B70">
        <w:rPr>
          <w:rFonts w:ascii="Times New Roman" w:hAnsi="Times New Roman"/>
          <w:b/>
          <w:bCs/>
          <w:szCs w:val="22"/>
        </w:rPr>
        <w:t xml:space="preserve">el </w:t>
      </w:r>
      <w:r w:rsidR="002E5CA8">
        <w:rPr>
          <w:rFonts w:ascii="Times New Roman" w:hAnsi="Times New Roman"/>
          <w:b/>
          <w:bCs/>
          <w:szCs w:val="22"/>
        </w:rPr>
        <w:t>c</w:t>
      </w:r>
      <w:r w:rsidR="00131B70">
        <w:rPr>
          <w:rFonts w:ascii="Times New Roman" w:hAnsi="Times New Roman"/>
          <w:b/>
          <w:bCs/>
          <w:szCs w:val="22"/>
        </w:rPr>
        <w:t>arrier</w:t>
      </w:r>
      <w:r w:rsidR="002E5CA8">
        <w:rPr>
          <w:rFonts w:ascii="Times New Roman" w:hAnsi="Times New Roman"/>
          <w:b/>
          <w:bCs/>
          <w:szCs w:val="22"/>
        </w:rPr>
        <w:t xml:space="preserve">s </w:t>
      </w:r>
      <w:r w:rsidR="002E5CA8">
        <w:rPr>
          <w:rFonts w:ascii="Times New Roman" w:hAnsi="Times New Roman"/>
          <w:szCs w:val="22"/>
        </w:rPr>
        <w:t>are covered once per member per year.</w:t>
      </w:r>
    </w:p>
    <w:p w14:paraId="623BC844" w14:textId="77777777" w:rsidR="0075184B" w:rsidRPr="006D2364" w:rsidRDefault="0075184B" w:rsidP="0075184B">
      <w:pPr>
        <w:rPr>
          <w:rFonts w:ascii="Times New Roman" w:hAnsi="Times New Roman"/>
          <w:szCs w:val="22"/>
        </w:rPr>
      </w:pPr>
    </w:p>
    <w:p w14:paraId="4CDFD390" w14:textId="27713A6D" w:rsidR="00E80F88" w:rsidRPr="0069112C" w:rsidRDefault="00E80F88" w:rsidP="008C2077">
      <w:pPr>
        <w:rPr>
          <w:rFonts w:ascii="Times New Roman" w:hAnsi="Times New Roman"/>
          <w:b/>
          <w:caps/>
          <w:szCs w:val="22"/>
        </w:rPr>
      </w:pPr>
      <w:r w:rsidRPr="0069112C">
        <w:rPr>
          <w:rFonts w:ascii="Times New Roman" w:hAnsi="Times New Roman"/>
          <w:b/>
          <w:bCs/>
          <w:szCs w:val="22"/>
        </w:rPr>
        <w:t>25.0</w:t>
      </w:r>
      <w:r w:rsidR="00AC092C">
        <w:rPr>
          <w:rFonts w:ascii="Times New Roman" w:hAnsi="Times New Roman"/>
          <w:b/>
          <w:bCs/>
          <w:szCs w:val="22"/>
        </w:rPr>
        <w:t>4</w:t>
      </w:r>
      <w:r w:rsidRPr="0069112C">
        <w:rPr>
          <w:rFonts w:ascii="Times New Roman" w:hAnsi="Times New Roman"/>
          <w:szCs w:val="22"/>
        </w:rPr>
        <w:tab/>
      </w:r>
      <w:r w:rsidRPr="0069112C">
        <w:rPr>
          <w:rFonts w:ascii="Times New Roman" w:hAnsi="Times New Roman"/>
          <w:b/>
          <w:caps/>
          <w:szCs w:val="22"/>
        </w:rPr>
        <w:t>Non-covered Services</w:t>
      </w:r>
    </w:p>
    <w:p w14:paraId="41C424A9" w14:textId="77777777" w:rsidR="00E80F88" w:rsidRPr="0069112C" w:rsidRDefault="00E80F88" w:rsidP="008C2077">
      <w:pPr>
        <w:ind w:hanging="810"/>
        <w:rPr>
          <w:rFonts w:ascii="Times New Roman" w:hAnsi="Times New Roman"/>
          <w:szCs w:val="22"/>
        </w:rPr>
      </w:pPr>
    </w:p>
    <w:p w14:paraId="11A1279E" w14:textId="6E87A2D4" w:rsidR="00E80F88" w:rsidRDefault="00E80F88" w:rsidP="003401BA">
      <w:pPr>
        <w:ind w:left="1080" w:right="-36" w:hanging="360"/>
        <w:rPr>
          <w:rFonts w:ascii="Times New Roman" w:hAnsi="Times New Roman"/>
          <w:szCs w:val="22"/>
        </w:rPr>
      </w:pPr>
      <w:r w:rsidRPr="0069112C">
        <w:rPr>
          <w:rFonts w:ascii="Times New Roman" w:hAnsi="Times New Roman"/>
          <w:szCs w:val="22"/>
        </w:rPr>
        <w:t>A.</w:t>
      </w:r>
      <w:r w:rsidRPr="0069112C">
        <w:rPr>
          <w:rFonts w:ascii="Times New Roman" w:hAnsi="Times New Roman"/>
          <w:szCs w:val="22"/>
        </w:rPr>
        <w:tab/>
      </w:r>
      <w:r w:rsidR="001B1FAD">
        <w:rPr>
          <w:rFonts w:ascii="Times New Roman" w:hAnsi="Times New Roman"/>
          <w:szCs w:val="22"/>
        </w:rPr>
        <w:t>T</w:t>
      </w:r>
      <w:r w:rsidRPr="0069112C">
        <w:rPr>
          <w:rFonts w:ascii="Times New Roman" w:hAnsi="Times New Roman"/>
          <w:szCs w:val="22"/>
        </w:rPr>
        <w:t xml:space="preserve">he Department does not </w:t>
      </w:r>
      <w:r w:rsidR="001C58E0">
        <w:rPr>
          <w:rFonts w:ascii="Times New Roman" w:hAnsi="Times New Roman"/>
          <w:szCs w:val="22"/>
        </w:rPr>
        <w:t>cover</w:t>
      </w:r>
      <w:r w:rsidRPr="0069112C">
        <w:rPr>
          <w:rFonts w:ascii="Times New Roman" w:hAnsi="Times New Roman"/>
          <w:szCs w:val="22"/>
        </w:rPr>
        <w:t xml:space="preserve"> any </w:t>
      </w:r>
      <w:r w:rsidR="005E5C59">
        <w:rPr>
          <w:rFonts w:ascii="Times New Roman" w:hAnsi="Times New Roman"/>
          <w:szCs w:val="22"/>
        </w:rPr>
        <w:t xml:space="preserve">service that is not described </w:t>
      </w:r>
      <w:r w:rsidR="001B758B">
        <w:rPr>
          <w:rFonts w:ascii="Times New Roman" w:hAnsi="Times New Roman"/>
          <w:szCs w:val="22"/>
        </w:rPr>
        <w:t>in Section 25.</w:t>
      </w:r>
      <w:r w:rsidR="002708B7" w:rsidRPr="00E1519F">
        <w:rPr>
          <w:rFonts w:ascii="Times New Roman" w:hAnsi="Times New Roman"/>
          <w:szCs w:val="22"/>
        </w:rPr>
        <w:t>0</w:t>
      </w:r>
      <w:r w:rsidR="002708B7">
        <w:rPr>
          <w:rFonts w:ascii="Times New Roman" w:hAnsi="Times New Roman"/>
          <w:szCs w:val="22"/>
        </w:rPr>
        <w:t xml:space="preserve">3 </w:t>
      </w:r>
      <w:r w:rsidR="00AA3CEC">
        <w:rPr>
          <w:rFonts w:ascii="Times New Roman" w:hAnsi="Times New Roman"/>
          <w:szCs w:val="22"/>
        </w:rPr>
        <w:t>or that does not have an approved PA</w:t>
      </w:r>
      <w:r w:rsidR="00FB7B77">
        <w:rPr>
          <w:rFonts w:ascii="Times New Roman" w:hAnsi="Times New Roman"/>
          <w:szCs w:val="22"/>
        </w:rPr>
        <w:t xml:space="preserve"> if required.</w:t>
      </w:r>
    </w:p>
    <w:p w14:paraId="0FAC4F62" w14:textId="606E1733" w:rsidR="00B36609" w:rsidRDefault="00B36609" w:rsidP="003401BA">
      <w:pPr>
        <w:ind w:left="1080" w:right="-36" w:hanging="360"/>
        <w:rPr>
          <w:rFonts w:ascii="Times New Roman" w:hAnsi="Times New Roman"/>
          <w:szCs w:val="22"/>
        </w:rPr>
      </w:pPr>
    </w:p>
    <w:p w14:paraId="7A7CECFF" w14:textId="0C5CEB89" w:rsidR="00B36609" w:rsidRPr="0069112C" w:rsidRDefault="00B36609" w:rsidP="003401BA">
      <w:pPr>
        <w:ind w:left="1080" w:right="-36" w:hanging="360"/>
        <w:rPr>
          <w:rFonts w:ascii="Times New Roman" w:hAnsi="Times New Roman"/>
          <w:szCs w:val="22"/>
        </w:rPr>
      </w:pPr>
      <w:r>
        <w:rPr>
          <w:rFonts w:ascii="Times New Roman" w:hAnsi="Times New Roman"/>
          <w:szCs w:val="22"/>
        </w:rPr>
        <w:t>B.</w:t>
      </w:r>
      <w:r w:rsidR="00B9713F">
        <w:rPr>
          <w:rFonts w:ascii="Times New Roman" w:hAnsi="Times New Roman"/>
          <w:szCs w:val="22"/>
        </w:rPr>
        <w:tab/>
      </w:r>
      <w:r w:rsidR="003579D2">
        <w:rPr>
          <w:rFonts w:ascii="Times New Roman" w:hAnsi="Times New Roman"/>
          <w:szCs w:val="22"/>
        </w:rPr>
        <w:t xml:space="preserve">The Department does not </w:t>
      </w:r>
      <w:r w:rsidR="00331C1F">
        <w:rPr>
          <w:rFonts w:ascii="Times New Roman" w:hAnsi="Times New Roman"/>
          <w:szCs w:val="22"/>
        </w:rPr>
        <w:t>cover</w:t>
      </w:r>
      <w:r w:rsidR="003579D2">
        <w:rPr>
          <w:rFonts w:ascii="Times New Roman" w:hAnsi="Times New Roman"/>
          <w:szCs w:val="22"/>
        </w:rPr>
        <w:t xml:space="preserve"> serv</w:t>
      </w:r>
      <w:r w:rsidR="00331C1F">
        <w:rPr>
          <w:rFonts w:ascii="Times New Roman" w:hAnsi="Times New Roman"/>
          <w:szCs w:val="22"/>
        </w:rPr>
        <w:t xml:space="preserve">ices that are delivered for </w:t>
      </w:r>
      <w:r w:rsidR="008319E4">
        <w:rPr>
          <w:rFonts w:ascii="Times New Roman" w:hAnsi="Times New Roman"/>
          <w:szCs w:val="22"/>
        </w:rPr>
        <w:t>cosmetic or aesthetic purposes.</w:t>
      </w:r>
    </w:p>
    <w:p w14:paraId="3AE2B898" w14:textId="56DBF25B" w:rsidR="00AB5158" w:rsidRPr="0069112C" w:rsidRDefault="00AB5158" w:rsidP="00CE16E1">
      <w:pPr>
        <w:rPr>
          <w:rFonts w:ascii="Times New Roman" w:hAnsi="Times New Roman"/>
          <w:szCs w:val="22"/>
        </w:rPr>
      </w:pPr>
    </w:p>
    <w:p w14:paraId="660F7566" w14:textId="24C75288" w:rsidR="00E80F88" w:rsidRDefault="008319E4" w:rsidP="003401BA">
      <w:pPr>
        <w:ind w:left="1080" w:hanging="360"/>
        <w:rPr>
          <w:rFonts w:ascii="Times New Roman" w:hAnsi="Times New Roman"/>
          <w:szCs w:val="22"/>
        </w:rPr>
      </w:pPr>
      <w:r>
        <w:rPr>
          <w:rFonts w:ascii="Times New Roman" w:hAnsi="Times New Roman"/>
          <w:szCs w:val="22"/>
        </w:rPr>
        <w:t>C</w:t>
      </w:r>
      <w:r w:rsidR="00E80F88" w:rsidRPr="0069112C">
        <w:rPr>
          <w:rFonts w:ascii="Times New Roman" w:hAnsi="Times New Roman"/>
          <w:szCs w:val="22"/>
        </w:rPr>
        <w:t>.</w:t>
      </w:r>
      <w:r w:rsidR="00E80F88" w:rsidRPr="0069112C">
        <w:rPr>
          <w:rFonts w:ascii="Times New Roman" w:hAnsi="Times New Roman"/>
          <w:szCs w:val="22"/>
        </w:rPr>
        <w:tab/>
      </w:r>
      <w:r w:rsidR="00357CCD">
        <w:rPr>
          <w:rFonts w:ascii="Times New Roman" w:hAnsi="Times New Roman"/>
        </w:rPr>
        <w:t>The Department does not reimburse for</w:t>
      </w:r>
      <w:r w:rsidR="00357CCD" w:rsidRPr="0B0DDE0B">
        <w:rPr>
          <w:rFonts w:ascii="Times New Roman" w:hAnsi="Times New Roman"/>
        </w:rPr>
        <w:t xml:space="preserve"> </w:t>
      </w:r>
      <w:r w:rsidR="00357CCD" w:rsidRPr="00357CCD">
        <w:rPr>
          <w:rFonts w:ascii="Times New Roman" w:hAnsi="Times New Roman"/>
          <w:bCs/>
        </w:rPr>
        <w:t xml:space="preserve">missed </w:t>
      </w:r>
      <w:proofErr w:type="gramStart"/>
      <w:r w:rsidR="00357CCD" w:rsidRPr="00357CCD">
        <w:rPr>
          <w:rFonts w:ascii="Times New Roman" w:hAnsi="Times New Roman"/>
          <w:bCs/>
        </w:rPr>
        <w:t>appointments</w:t>
      </w:r>
      <w:proofErr w:type="gramEnd"/>
      <w:r w:rsidR="00357CCD" w:rsidRPr="0B0DDE0B">
        <w:rPr>
          <w:rFonts w:ascii="Times New Roman" w:hAnsi="Times New Roman"/>
        </w:rPr>
        <w:t xml:space="preserve"> </w:t>
      </w:r>
      <w:r w:rsidR="00B03646">
        <w:rPr>
          <w:rFonts w:ascii="Times New Roman" w:hAnsi="Times New Roman"/>
        </w:rPr>
        <w:t>but they</w:t>
      </w:r>
      <w:r w:rsidR="00357CCD" w:rsidRPr="0B0DDE0B">
        <w:rPr>
          <w:rFonts w:ascii="Times New Roman" w:hAnsi="Times New Roman"/>
        </w:rPr>
        <w:t xml:space="preserve"> may be reported </w:t>
      </w:r>
      <w:r w:rsidR="003F3DAE">
        <w:rPr>
          <w:rFonts w:ascii="Times New Roman" w:hAnsi="Times New Roman"/>
        </w:rPr>
        <w:t xml:space="preserve">using the appropriate CDT code </w:t>
      </w:r>
      <w:r w:rsidR="00357CCD" w:rsidRPr="0B0DDE0B">
        <w:rPr>
          <w:rFonts w:ascii="Times New Roman" w:hAnsi="Times New Roman"/>
        </w:rPr>
        <w:t>for tracking purposes once per member per missed appointment.</w:t>
      </w:r>
      <w:r w:rsidR="007A34B8" w:rsidRPr="007A34B8">
        <w:rPr>
          <w:rFonts w:ascii="Times New Roman" w:hAnsi="Times New Roman"/>
          <w:szCs w:val="22"/>
        </w:rPr>
        <w:t xml:space="preserve"> </w:t>
      </w:r>
      <w:r w:rsidR="00B03646">
        <w:rPr>
          <w:rFonts w:ascii="Times New Roman" w:hAnsi="Times New Roman"/>
        </w:rPr>
        <w:t>A</w:t>
      </w:r>
      <w:r w:rsidR="007A34B8" w:rsidRPr="007A34B8">
        <w:rPr>
          <w:rFonts w:ascii="Times New Roman" w:hAnsi="Times New Roman"/>
        </w:rPr>
        <w:t xml:space="preserve"> member cannot be billed for a missed appointment even if the member was notified in advance there would be a charge.</w:t>
      </w:r>
    </w:p>
    <w:p w14:paraId="1E0B81F1" w14:textId="3A84AF87" w:rsidR="00284B91" w:rsidRDefault="00284B91" w:rsidP="002B123F">
      <w:pPr>
        <w:rPr>
          <w:rFonts w:ascii="Times New Roman" w:hAnsi="Times New Roman"/>
          <w:szCs w:val="22"/>
        </w:rPr>
      </w:pPr>
    </w:p>
    <w:p w14:paraId="0F4E91A2" w14:textId="3A2F0C33" w:rsidR="00284B91" w:rsidRPr="0069112C" w:rsidRDefault="008319E4" w:rsidP="003401BA">
      <w:pPr>
        <w:ind w:left="1080" w:hanging="360"/>
        <w:rPr>
          <w:rFonts w:ascii="Times New Roman" w:hAnsi="Times New Roman"/>
          <w:szCs w:val="22"/>
        </w:rPr>
      </w:pPr>
      <w:r>
        <w:rPr>
          <w:rFonts w:ascii="Times New Roman" w:hAnsi="Times New Roman"/>
          <w:szCs w:val="22"/>
        </w:rPr>
        <w:t>D</w:t>
      </w:r>
      <w:r w:rsidR="00284B91">
        <w:rPr>
          <w:rFonts w:ascii="Times New Roman" w:hAnsi="Times New Roman"/>
          <w:szCs w:val="22"/>
        </w:rPr>
        <w:t>.</w:t>
      </w:r>
      <w:r w:rsidR="00284B91">
        <w:rPr>
          <w:rFonts w:ascii="Times New Roman" w:hAnsi="Times New Roman"/>
          <w:szCs w:val="22"/>
        </w:rPr>
        <w:tab/>
      </w:r>
      <w:r w:rsidR="000D4FAE">
        <w:rPr>
          <w:rFonts w:ascii="Times New Roman" w:hAnsi="Times New Roman"/>
          <w:szCs w:val="22"/>
        </w:rPr>
        <w:t>D</w:t>
      </w:r>
      <w:r w:rsidR="0028425B">
        <w:rPr>
          <w:rFonts w:ascii="Times New Roman" w:hAnsi="Times New Roman"/>
          <w:szCs w:val="22"/>
        </w:rPr>
        <w:t xml:space="preserve">ental-related </w:t>
      </w:r>
      <w:r w:rsidR="00284B91">
        <w:rPr>
          <w:rFonts w:ascii="Times New Roman" w:hAnsi="Times New Roman"/>
          <w:szCs w:val="22"/>
        </w:rPr>
        <w:t xml:space="preserve">services not covered in </w:t>
      </w:r>
      <w:r w:rsidR="0028425B">
        <w:rPr>
          <w:rFonts w:ascii="Times New Roman" w:hAnsi="Times New Roman"/>
          <w:szCs w:val="22"/>
        </w:rPr>
        <w:t>t</w:t>
      </w:r>
      <w:r w:rsidR="0037269A">
        <w:rPr>
          <w:rFonts w:ascii="Times New Roman" w:hAnsi="Times New Roman"/>
          <w:szCs w:val="22"/>
        </w:rPr>
        <w:t xml:space="preserve">his Section of </w:t>
      </w:r>
      <w:r w:rsidR="00A41A12">
        <w:rPr>
          <w:rFonts w:ascii="Times New Roman" w:hAnsi="Times New Roman"/>
          <w:szCs w:val="22"/>
        </w:rPr>
        <w:t xml:space="preserve">the </w:t>
      </w:r>
      <w:r w:rsidR="0037269A">
        <w:rPr>
          <w:rFonts w:ascii="Times New Roman" w:hAnsi="Times New Roman"/>
          <w:szCs w:val="22"/>
        </w:rPr>
        <w:t xml:space="preserve">MBM may be covered in other Sections. These include, but are not limited to, some oral and </w:t>
      </w:r>
      <w:r w:rsidR="005A2A19">
        <w:rPr>
          <w:rFonts w:ascii="Times New Roman" w:hAnsi="Times New Roman"/>
          <w:szCs w:val="22"/>
        </w:rPr>
        <w:t>maxillofacial surgery and maxillofacial prosthetic services.</w:t>
      </w:r>
    </w:p>
    <w:p w14:paraId="1516C7A0" w14:textId="77777777" w:rsidR="005328F7" w:rsidRPr="0069112C" w:rsidRDefault="005328F7" w:rsidP="00F1198C">
      <w:pPr>
        <w:tabs>
          <w:tab w:val="left" w:pos="720"/>
          <w:tab w:val="left" w:pos="1800"/>
          <w:tab w:val="left" w:pos="3240"/>
          <w:tab w:val="left" w:pos="3960"/>
          <w:tab w:val="left" w:pos="4680"/>
        </w:tabs>
        <w:rPr>
          <w:rFonts w:ascii="Times New Roman" w:hAnsi="Times New Roman"/>
          <w:szCs w:val="22"/>
        </w:rPr>
      </w:pPr>
    </w:p>
    <w:p w14:paraId="23758AE6" w14:textId="3C60001C" w:rsidR="0017189A" w:rsidRDefault="0017189A">
      <w:pPr>
        <w:rPr>
          <w:rFonts w:ascii="Times New Roman" w:hAnsi="Times New Roman"/>
          <w:b/>
          <w:szCs w:val="22"/>
        </w:rPr>
      </w:pPr>
      <w:r>
        <w:rPr>
          <w:rFonts w:ascii="Times New Roman" w:hAnsi="Times New Roman"/>
          <w:b/>
          <w:szCs w:val="22"/>
        </w:rPr>
        <w:br w:type="page"/>
      </w:r>
    </w:p>
    <w:p w14:paraId="6D05D929" w14:textId="08CB0AE5" w:rsidR="00E80F88" w:rsidRPr="0069112C" w:rsidRDefault="00E80F88" w:rsidP="00524569">
      <w:pPr>
        <w:rPr>
          <w:rFonts w:ascii="Times New Roman" w:hAnsi="Times New Roman"/>
          <w:szCs w:val="22"/>
        </w:rPr>
      </w:pPr>
      <w:r w:rsidRPr="0069112C">
        <w:rPr>
          <w:rFonts w:ascii="Times New Roman" w:hAnsi="Times New Roman"/>
          <w:b/>
          <w:szCs w:val="22"/>
        </w:rPr>
        <w:lastRenderedPageBreak/>
        <w:t>25.0</w:t>
      </w:r>
      <w:r w:rsidR="00AC092C">
        <w:rPr>
          <w:rFonts w:ascii="Times New Roman" w:hAnsi="Times New Roman"/>
          <w:b/>
          <w:szCs w:val="22"/>
        </w:rPr>
        <w:t>5</w:t>
      </w:r>
      <w:r w:rsidRPr="0069112C">
        <w:rPr>
          <w:rFonts w:ascii="Times New Roman" w:hAnsi="Times New Roman"/>
          <w:szCs w:val="22"/>
        </w:rPr>
        <w:tab/>
      </w:r>
      <w:r w:rsidRPr="0069112C">
        <w:rPr>
          <w:rFonts w:ascii="Times New Roman" w:hAnsi="Times New Roman"/>
          <w:b/>
          <w:szCs w:val="22"/>
        </w:rPr>
        <w:t>POLICIES AND PROCEDURES</w:t>
      </w:r>
    </w:p>
    <w:p w14:paraId="1468FD2C" w14:textId="77777777" w:rsidR="00E80F88" w:rsidRPr="0069112C" w:rsidRDefault="00E80F88" w:rsidP="00524569">
      <w:pPr>
        <w:pStyle w:val="Header"/>
        <w:tabs>
          <w:tab w:val="clear" w:pos="4680"/>
          <w:tab w:val="clear" w:pos="9360"/>
        </w:tabs>
        <w:rPr>
          <w:rFonts w:ascii="Times New Roman" w:hAnsi="Times New Roman"/>
          <w:szCs w:val="22"/>
        </w:rPr>
      </w:pPr>
    </w:p>
    <w:p w14:paraId="5DBA196E" w14:textId="4E538BB9" w:rsidR="00E80F88" w:rsidRPr="0069112C" w:rsidRDefault="00E80F88" w:rsidP="00CD310B">
      <w:pPr>
        <w:ind w:left="1800" w:hanging="1080"/>
        <w:rPr>
          <w:rFonts w:ascii="Times New Roman" w:hAnsi="Times New Roman"/>
          <w:b/>
          <w:szCs w:val="22"/>
        </w:rPr>
      </w:pPr>
      <w:r w:rsidRPr="0069112C">
        <w:rPr>
          <w:rFonts w:ascii="Times New Roman" w:hAnsi="Times New Roman"/>
          <w:szCs w:val="22"/>
        </w:rPr>
        <w:t>25.0</w:t>
      </w:r>
      <w:r w:rsidR="00AC092C">
        <w:rPr>
          <w:rFonts w:ascii="Times New Roman" w:hAnsi="Times New Roman"/>
          <w:szCs w:val="22"/>
        </w:rPr>
        <w:t>5</w:t>
      </w:r>
      <w:r w:rsidRPr="0069112C">
        <w:rPr>
          <w:rFonts w:ascii="Times New Roman" w:hAnsi="Times New Roman"/>
          <w:szCs w:val="22"/>
        </w:rPr>
        <w:t>-1</w:t>
      </w:r>
      <w:r w:rsidRPr="0069112C">
        <w:rPr>
          <w:rFonts w:ascii="Times New Roman" w:hAnsi="Times New Roman"/>
          <w:szCs w:val="22"/>
        </w:rPr>
        <w:tab/>
      </w:r>
      <w:r w:rsidRPr="0069112C">
        <w:rPr>
          <w:rFonts w:ascii="Times New Roman" w:hAnsi="Times New Roman"/>
          <w:b/>
          <w:szCs w:val="22"/>
        </w:rPr>
        <w:t>Prior Authorization</w:t>
      </w:r>
    </w:p>
    <w:p w14:paraId="476E8540" w14:textId="77777777" w:rsidR="00E80F88" w:rsidRPr="0069112C" w:rsidRDefault="00E80F88">
      <w:pPr>
        <w:tabs>
          <w:tab w:val="left" w:pos="720"/>
          <w:tab w:val="left" w:pos="1800"/>
          <w:tab w:val="left" w:pos="2520"/>
          <w:tab w:val="left" w:pos="3240"/>
          <w:tab w:val="left" w:pos="3960"/>
          <w:tab w:val="left" w:pos="4680"/>
        </w:tabs>
        <w:ind w:left="1800"/>
        <w:rPr>
          <w:rFonts w:ascii="Times New Roman" w:hAnsi="Times New Roman"/>
          <w:szCs w:val="22"/>
        </w:rPr>
      </w:pPr>
    </w:p>
    <w:p w14:paraId="2DF71155" w14:textId="723310C9" w:rsidR="00FE1980" w:rsidRPr="0069112C" w:rsidRDefault="00B35C43">
      <w:pPr>
        <w:ind w:left="1800"/>
        <w:rPr>
          <w:rFonts w:ascii="Times New Roman" w:hAnsi="Times New Roman"/>
          <w:szCs w:val="22"/>
        </w:rPr>
      </w:pPr>
      <w:r>
        <w:rPr>
          <w:rFonts w:ascii="Times New Roman" w:hAnsi="Times New Roman"/>
          <w:szCs w:val="22"/>
        </w:rPr>
        <w:t xml:space="preserve">Providers shall use the appropriate PA criteria sheet on the Department’s </w:t>
      </w:r>
      <w:proofErr w:type="spellStart"/>
      <w:r>
        <w:rPr>
          <w:rFonts w:ascii="Times New Roman" w:hAnsi="Times New Roman"/>
          <w:szCs w:val="22"/>
        </w:rPr>
        <w:t>HealthPAS</w:t>
      </w:r>
      <w:proofErr w:type="spellEnd"/>
      <w:r>
        <w:rPr>
          <w:rFonts w:ascii="Times New Roman" w:hAnsi="Times New Roman"/>
          <w:szCs w:val="22"/>
        </w:rPr>
        <w:t xml:space="preserve"> Portal when requesting</w:t>
      </w:r>
      <w:r w:rsidR="005B742A">
        <w:rPr>
          <w:rFonts w:ascii="Times New Roman" w:hAnsi="Times New Roman"/>
          <w:szCs w:val="22"/>
        </w:rPr>
        <w:t xml:space="preserve"> PA</w:t>
      </w:r>
      <w:r w:rsidR="00883FD9">
        <w:rPr>
          <w:rFonts w:ascii="Times New Roman" w:hAnsi="Times New Roman"/>
          <w:szCs w:val="22"/>
        </w:rPr>
        <w:t xml:space="preserve">. </w:t>
      </w:r>
      <w:r w:rsidR="00691842">
        <w:rPr>
          <w:rFonts w:ascii="Times New Roman" w:hAnsi="Times New Roman"/>
          <w:szCs w:val="22"/>
        </w:rPr>
        <w:t xml:space="preserve">If a </w:t>
      </w:r>
      <w:r w:rsidR="00883FD9">
        <w:rPr>
          <w:rFonts w:ascii="Times New Roman" w:hAnsi="Times New Roman"/>
          <w:szCs w:val="22"/>
        </w:rPr>
        <w:t>covered service</w:t>
      </w:r>
      <w:r w:rsidR="0024578E">
        <w:rPr>
          <w:rFonts w:ascii="Times New Roman" w:hAnsi="Times New Roman"/>
          <w:szCs w:val="22"/>
        </w:rPr>
        <w:t xml:space="preserve"> does not</w:t>
      </w:r>
      <w:r w:rsidR="00883FD9">
        <w:rPr>
          <w:rFonts w:ascii="Times New Roman" w:hAnsi="Times New Roman"/>
          <w:szCs w:val="22"/>
        </w:rPr>
        <w:t xml:space="preserve"> have </w:t>
      </w:r>
      <w:r w:rsidR="0024578E">
        <w:rPr>
          <w:rFonts w:ascii="Times New Roman" w:hAnsi="Times New Roman"/>
          <w:szCs w:val="22"/>
        </w:rPr>
        <w:t xml:space="preserve">a </w:t>
      </w:r>
      <w:r w:rsidR="00883FD9">
        <w:rPr>
          <w:rFonts w:ascii="Times New Roman" w:hAnsi="Times New Roman"/>
          <w:szCs w:val="22"/>
        </w:rPr>
        <w:t>unique criteria sheet</w:t>
      </w:r>
      <w:r w:rsidR="008E7724">
        <w:rPr>
          <w:rFonts w:ascii="Times New Roman" w:hAnsi="Times New Roman"/>
          <w:szCs w:val="22"/>
        </w:rPr>
        <w:t xml:space="preserve"> with specific criteria, providers shall use the </w:t>
      </w:r>
      <w:r w:rsidR="001F1C61">
        <w:rPr>
          <w:rFonts w:ascii="Times New Roman" w:hAnsi="Times New Roman"/>
          <w:szCs w:val="22"/>
        </w:rPr>
        <w:t>Suppl</w:t>
      </w:r>
      <w:r w:rsidR="00F841CF">
        <w:rPr>
          <w:rFonts w:ascii="Times New Roman" w:hAnsi="Times New Roman"/>
          <w:szCs w:val="22"/>
        </w:rPr>
        <w:t xml:space="preserve">emental </w:t>
      </w:r>
      <w:r w:rsidR="008E7724">
        <w:rPr>
          <w:rFonts w:ascii="Times New Roman" w:hAnsi="Times New Roman"/>
          <w:szCs w:val="22"/>
        </w:rPr>
        <w:t>Dental Services PA</w:t>
      </w:r>
      <w:r w:rsidR="005B4B2F">
        <w:rPr>
          <w:rFonts w:ascii="Times New Roman" w:hAnsi="Times New Roman"/>
          <w:szCs w:val="22"/>
        </w:rPr>
        <w:t xml:space="preserve"> </w:t>
      </w:r>
      <w:r w:rsidR="0054182B">
        <w:rPr>
          <w:rFonts w:ascii="Times New Roman" w:hAnsi="Times New Roman"/>
          <w:szCs w:val="22"/>
        </w:rPr>
        <w:t>Form</w:t>
      </w:r>
      <w:r w:rsidR="001961B6">
        <w:rPr>
          <w:rFonts w:ascii="Times New Roman" w:hAnsi="Times New Roman"/>
          <w:szCs w:val="22"/>
        </w:rPr>
        <w:t xml:space="preserve"> </w:t>
      </w:r>
      <w:r w:rsidR="005B4B2F">
        <w:rPr>
          <w:rFonts w:ascii="Times New Roman" w:hAnsi="Times New Roman"/>
          <w:szCs w:val="22"/>
        </w:rPr>
        <w:t>and include a narrative of medical necessity, app</w:t>
      </w:r>
      <w:r w:rsidR="006973C2">
        <w:rPr>
          <w:rFonts w:ascii="Times New Roman" w:hAnsi="Times New Roman"/>
          <w:szCs w:val="22"/>
        </w:rPr>
        <w:t>ropriate</w:t>
      </w:r>
      <w:r w:rsidR="005B4B2F">
        <w:rPr>
          <w:rFonts w:ascii="Times New Roman" w:hAnsi="Times New Roman"/>
          <w:szCs w:val="22"/>
        </w:rPr>
        <w:t xml:space="preserve"> radiographs</w:t>
      </w:r>
      <w:r w:rsidR="006973C2">
        <w:rPr>
          <w:rFonts w:ascii="Times New Roman" w:hAnsi="Times New Roman"/>
          <w:szCs w:val="22"/>
        </w:rPr>
        <w:t xml:space="preserve">, and any other documentation that </w:t>
      </w:r>
      <w:r w:rsidR="00BC62D5">
        <w:rPr>
          <w:rFonts w:ascii="Times New Roman" w:hAnsi="Times New Roman"/>
          <w:szCs w:val="22"/>
        </w:rPr>
        <w:t>demonstrates</w:t>
      </w:r>
      <w:r w:rsidR="00321367">
        <w:rPr>
          <w:rFonts w:ascii="Times New Roman" w:hAnsi="Times New Roman"/>
          <w:szCs w:val="22"/>
        </w:rPr>
        <w:t xml:space="preserve"> medical necessity</w:t>
      </w:r>
      <w:r w:rsidR="003A26AE">
        <w:rPr>
          <w:rFonts w:ascii="Times New Roman" w:hAnsi="Times New Roman"/>
          <w:szCs w:val="22"/>
        </w:rPr>
        <w:t>.</w:t>
      </w:r>
      <w:r w:rsidR="00367B6D">
        <w:rPr>
          <w:rFonts w:ascii="Times New Roman" w:hAnsi="Times New Roman"/>
          <w:szCs w:val="22"/>
        </w:rPr>
        <w:t xml:space="preserve"> </w:t>
      </w:r>
      <w:r w:rsidR="00E80F88" w:rsidRPr="0069112C">
        <w:rPr>
          <w:rFonts w:ascii="Times New Roman" w:hAnsi="Times New Roman"/>
          <w:szCs w:val="22"/>
        </w:rPr>
        <w:t xml:space="preserve">The Department may use </w:t>
      </w:r>
      <w:r w:rsidR="00F86E2E">
        <w:rPr>
          <w:rFonts w:ascii="Times New Roman" w:hAnsi="Times New Roman"/>
          <w:szCs w:val="22"/>
        </w:rPr>
        <w:t>PA</w:t>
      </w:r>
      <w:r w:rsidR="00E80F88" w:rsidRPr="0069112C">
        <w:rPr>
          <w:rFonts w:ascii="Times New Roman" w:hAnsi="Times New Roman"/>
          <w:szCs w:val="22"/>
        </w:rPr>
        <w:t xml:space="preserve"> criteria that </w:t>
      </w:r>
      <w:r w:rsidR="00195752">
        <w:rPr>
          <w:rFonts w:ascii="Times New Roman" w:hAnsi="Times New Roman"/>
          <w:szCs w:val="22"/>
        </w:rPr>
        <w:t>are</w:t>
      </w:r>
      <w:r w:rsidR="00195752" w:rsidRPr="0069112C">
        <w:rPr>
          <w:rFonts w:ascii="Times New Roman" w:hAnsi="Times New Roman"/>
          <w:szCs w:val="22"/>
        </w:rPr>
        <w:t xml:space="preserve"> </w:t>
      </w:r>
      <w:r w:rsidR="00E80F88" w:rsidRPr="0069112C">
        <w:rPr>
          <w:rFonts w:ascii="Times New Roman" w:hAnsi="Times New Roman"/>
          <w:szCs w:val="22"/>
        </w:rPr>
        <w:t xml:space="preserve">industry recognized criteria </w:t>
      </w:r>
      <w:r w:rsidR="00F86E2E">
        <w:rPr>
          <w:rFonts w:ascii="Times New Roman" w:hAnsi="Times New Roman"/>
          <w:szCs w:val="22"/>
        </w:rPr>
        <w:t>from</w:t>
      </w:r>
      <w:r w:rsidR="00E80F88" w:rsidRPr="0069112C">
        <w:rPr>
          <w:rFonts w:ascii="Times New Roman" w:hAnsi="Times New Roman"/>
          <w:szCs w:val="22"/>
        </w:rPr>
        <w:t xml:space="preserve"> a national company under contract. In cases where criteria are not met, </w:t>
      </w:r>
      <w:r w:rsidR="00E12BCE">
        <w:rPr>
          <w:rFonts w:ascii="Times New Roman" w:hAnsi="Times New Roman"/>
          <w:szCs w:val="22"/>
        </w:rPr>
        <w:t>providers</w:t>
      </w:r>
      <w:r w:rsidR="00E80F88" w:rsidRPr="0069112C">
        <w:rPr>
          <w:rFonts w:ascii="Times New Roman" w:hAnsi="Times New Roman"/>
          <w:szCs w:val="22"/>
        </w:rPr>
        <w:t xml:space="preserve"> may submit additional supporting </w:t>
      </w:r>
      <w:r w:rsidR="00B7088E" w:rsidRPr="0069112C">
        <w:rPr>
          <w:rFonts w:ascii="Times New Roman" w:hAnsi="Times New Roman"/>
          <w:szCs w:val="22"/>
        </w:rPr>
        <w:t xml:space="preserve">evidence such as medical </w:t>
      </w:r>
      <w:r w:rsidR="00E80F88" w:rsidRPr="0069112C">
        <w:rPr>
          <w:rFonts w:ascii="Times New Roman" w:hAnsi="Times New Roman"/>
          <w:szCs w:val="22"/>
        </w:rPr>
        <w:t>documentation</w:t>
      </w:r>
      <w:r w:rsidR="00D72785" w:rsidRPr="0069112C">
        <w:rPr>
          <w:rFonts w:ascii="Times New Roman" w:hAnsi="Times New Roman"/>
          <w:szCs w:val="22"/>
        </w:rPr>
        <w:t xml:space="preserve"> to demonstrate that the requested service is medically necessary</w:t>
      </w:r>
      <w:r w:rsidR="00342FAE" w:rsidRPr="0069112C">
        <w:rPr>
          <w:rFonts w:ascii="Times New Roman" w:hAnsi="Times New Roman"/>
          <w:szCs w:val="22"/>
        </w:rPr>
        <w:t>.</w:t>
      </w:r>
      <w:r w:rsidR="003C0147">
        <w:rPr>
          <w:rFonts w:ascii="Times New Roman" w:hAnsi="Times New Roman"/>
          <w:szCs w:val="22"/>
        </w:rPr>
        <w:t xml:space="preserve"> Providers may submit </w:t>
      </w:r>
      <w:r w:rsidR="00BB4BCF">
        <w:rPr>
          <w:rFonts w:ascii="Times New Roman" w:hAnsi="Times New Roman"/>
          <w:szCs w:val="22"/>
        </w:rPr>
        <w:t xml:space="preserve">a PA </w:t>
      </w:r>
      <w:r w:rsidR="0090748A">
        <w:rPr>
          <w:rFonts w:ascii="Times New Roman" w:hAnsi="Times New Roman"/>
          <w:szCs w:val="22"/>
        </w:rPr>
        <w:t xml:space="preserve">to </w:t>
      </w:r>
      <w:r w:rsidR="0057586B">
        <w:rPr>
          <w:rFonts w:ascii="Times New Roman" w:hAnsi="Times New Roman"/>
          <w:szCs w:val="22"/>
        </w:rPr>
        <w:t xml:space="preserve">exceed </w:t>
      </w:r>
      <w:r w:rsidR="00150DA9">
        <w:rPr>
          <w:rFonts w:ascii="Times New Roman" w:hAnsi="Times New Roman"/>
          <w:szCs w:val="22"/>
        </w:rPr>
        <w:t xml:space="preserve">the limit </w:t>
      </w:r>
      <w:r w:rsidR="00601F30">
        <w:rPr>
          <w:rFonts w:ascii="Times New Roman" w:hAnsi="Times New Roman"/>
          <w:szCs w:val="22"/>
        </w:rPr>
        <w:t>for a covered service</w:t>
      </w:r>
      <w:r w:rsidR="001170E2">
        <w:rPr>
          <w:rFonts w:ascii="Times New Roman" w:hAnsi="Times New Roman"/>
          <w:szCs w:val="22"/>
        </w:rPr>
        <w:t xml:space="preserve">, and the Department will </w:t>
      </w:r>
      <w:r w:rsidR="004E7364">
        <w:rPr>
          <w:rFonts w:ascii="Times New Roman" w:hAnsi="Times New Roman"/>
          <w:szCs w:val="22"/>
        </w:rPr>
        <w:t xml:space="preserve">approve the PA </w:t>
      </w:r>
      <w:r w:rsidR="00EE44E6">
        <w:rPr>
          <w:rFonts w:ascii="Times New Roman" w:hAnsi="Times New Roman"/>
          <w:szCs w:val="22"/>
        </w:rPr>
        <w:t>if it determine</w:t>
      </w:r>
      <w:r w:rsidR="00204D97">
        <w:rPr>
          <w:rFonts w:ascii="Times New Roman" w:hAnsi="Times New Roman"/>
          <w:szCs w:val="22"/>
        </w:rPr>
        <w:t>s</w:t>
      </w:r>
      <w:r w:rsidR="001170E2">
        <w:rPr>
          <w:rFonts w:ascii="Times New Roman" w:hAnsi="Times New Roman"/>
          <w:szCs w:val="22"/>
        </w:rPr>
        <w:t xml:space="preserve"> </w:t>
      </w:r>
      <w:r w:rsidR="003C7731">
        <w:rPr>
          <w:rFonts w:ascii="Times New Roman" w:hAnsi="Times New Roman"/>
          <w:szCs w:val="22"/>
        </w:rPr>
        <w:t>exceeding the limit i</w:t>
      </w:r>
      <w:r w:rsidR="000F15A2">
        <w:rPr>
          <w:rFonts w:ascii="Times New Roman" w:hAnsi="Times New Roman"/>
          <w:szCs w:val="22"/>
        </w:rPr>
        <w:t>s</w:t>
      </w:r>
      <w:r w:rsidR="006844DF">
        <w:rPr>
          <w:rFonts w:ascii="Times New Roman" w:hAnsi="Times New Roman"/>
          <w:szCs w:val="22"/>
        </w:rPr>
        <w:t xml:space="preserve"> medically necessary.</w:t>
      </w:r>
      <w:r w:rsidR="00A15EDD">
        <w:rPr>
          <w:rFonts w:ascii="Times New Roman" w:hAnsi="Times New Roman"/>
          <w:szCs w:val="22"/>
        </w:rPr>
        <w:t xml:space="preserve"> The Department may request additional </w:t>
      </w:r>
      <w:r w:rsidR="00D34ED7">
        <w:rPr>
          <w:rFonts w:ascii="Times New Roman" w:hAnsi="Times New Roman"/>
          <w:szCs w:val="22"/>
        </w:rPr>
        <w:t>documentation</w:t>
      </w:r>
      <w:r w:rsidR="00A15EDD">
        <w:rPr>
          <w:rFonts w:ascii="Times New Roman" w:hAnsi="Times New Roman"/>
          <w:szCs w:val="22"/>
        </w:rPr>
        <w:t xml:space="preserve"> </w:t>
      </w:r>
      <w:r w:rsidR="00EA0121">
        <w:rPr>
          <w:rFonts w:ascii="Times New Roman" w:hAnsi="Times New Roman"/>
          <w:szCs w:val="22"/>
        </w:rPr>
        <w:t xml:space="preserve">before </w:t>
      </w:r>
      <w:r w:rsidR="0021352E">
        <w:rPr>
          <w:rFonts w:ascii="Times New Roman" w:hAnsi="Times New Roman"/>
          <w:szCs w:val="22"/>
        </w:rPr>
        <w:t>approving a PA</w:t>
      </w:r>
      <w:r w:rsidR="00855AA7">
        <w:rPr>
          <w:rFonts w:ascii="Times New Roman" w:hAnsi="Times New Roman"/>
          <w:szCs w:val="22"/>
        </w:rPr>
        <w:t xml:space="preserve"> if the </w:t>
      </w:r>
      <w:r w:rsidR="00D34ED7">
        <w:rPr>
          <w:rFonts w:ascii="Times New Roman" w:hAnsi="Times New Roman"/>
          <w:szCs w:val="22"/>
        </w:rPr>
        <w:t xml:space="preserve">documentation </w:t>
      </w:r>
      <w:r w:rsidR="00855AA7">
        <w:rPr>
          <w:rFonts w:ascii="Times New Roman" w:hAnsi="Times New Roman"/>
          <w:szCs w:val="22"/>
        </w:rPr>
        <w:t xml:space="preserve">provided </w:t>
      </w:r>
      <w:r w:rsidR="001F738A">
        <w:rPr>
          <w:rFonts w:ascii="Times New Roman" w:hAnsi="Times New Roman"/>
          <w:szCs w:val="22"/>
        </w:rPr>
        <w:t>is insufficient</w:t>
      </w:r>
      <w:r w:rsidR="0021352E">
        <w:rPr>
          <w:rFonts w:ascii="Times New Roman" w:hAnsi="Times New Roman"/>
          <w:szCs w:val="22"/>
        </w:rPr>
        <w:t>.</w:t>
      </w:r>
    </w:p>
    <w:p w14:paraId="5D1D9CBC" w14:textId="77777777" w:rsidR="00EC6FFE" w:rsidRPr="0069112C" w:rsidRDefault="00EC6FFE" w:rsidP="00AA3C8D">
      <w:pPr>
        <w:tabs>
          <w:tab w:val="left" w:pos="720"/>
          <w:tab w:val="left" w:pos="1800"/>
          <w:tab w:val="left" w:pos="2520"/>
          <w:tab w:val="left" w:pos="3240"/>
          <w:tab w:val="left" w:pos="3960"/>
          <w:tab w:val="left" w:pos="4680"/>
        </w:tabs>
        <w:rPr>
          <w:rFonts w:ascii="Times New Roman" w:hAnsi="Times New Roman"/>
          <w:szCs w:val="22"/>
        </w:rPr>
      </w:pPr>
    </w:p>
    <w:p w14:paraId="5412BDE6" w14:textId="6791CC77" w:rsidR="00E80F88" w:rsidRPr="0069112C" w:rsidRDefault="00E80F88">
      <w:pPr>
        <w:tabs>
          <w:tab w:val="left" w:pos="720"/>
          <w:tab w:val="left" w:pos="1800"/>
          <w:tab w:val="left" w:pos="2520"/>
          <w:tab w:val="left" w:pos="3240"/>
          <w:tab w:val="left" w:pos="3960"/>
          <w:tab w:val="left" w:pos="4680"/>
        </w:tabs>
        <w:ind w:left="1800" w:hanging="1080"/>
        <w:rPr>
          <w:rFonts w:ascii="Times New Roman" w:hAnsi="Times New Roman"/>
          <w:b/>
        </w:rPr>
      </w:pPr>
      <w:r w:rsidRPr="7178AA7D">
        <w:rPr>
          <w:rFonts w:ascii="Times New Roman" w:hAnsi="Times New Roman"/>
        </w:rPr>
        <w:t>25.0</w:t>
      </w:r>
      <w:r w:rsidR="00AC092C" w:rsidRPr="7178AA7D">
        <w:rPr>
          <w:rFonts w:ascii="Times New Roman" w:hAnsi="Times New Roman"/>
        </w:rPr>
        <w:t>5</w:t>
      </w:r>
      <w:r w:rsidRPr="7178AA7D">
        <w:rPr>
          <w:rFonts w:ascii="Times New Roman" w:hAnsi="Times New Roman"/>
        </w:rPr>
        <w:t>-</w:t>
      </w:r>
      <w:r w:rsidR="002364D2" w:rsidRPr="7178AA7D">
        <w:rPr>
          <w:rFonts w:ascii="Times New Roman" w:hAnsi="Times New Roman"/>
        </w:rPr>
        <w:t>2</w:t>
      </w:r>
      <w:r>
        <w:tab/>
      </w:r>
      <w:r w:rsidR="000762B8" w:rsidRPr="7178AA7D">
        <w:rPr>
          <w:rFonts w:ascii="Times New Roman" w:hAnsi="Times New Roman"/>
          <w:b/>
        </w:rPr>
        <w:t>Provider</w:t>
      </w:r>
      <w:r w:rsidR="00FB1AC8" w:rsidRPr="7178AA7D">
        <w:rPr>
          <w:rFonts w:ascii="Times New Roman" w:hAnsi="Times New Roman"/>
          <w:b/>
        </w:rPr>
        <w:t xml:space="preserve"> Requirements</w:t>
      </w:r>
    </w:p>
    <w:p w14:paraId="6E0C0614" w14:textId="4061C19B" w:rsidR="00E80F88" w:rsidRPr="0069112C" w:rsidRDefault="00E80F88">
      <w:pPr>
        <w:tabs>
          <w:tab w:val="left" w:pos="720"/>
          <w:tab w:val="left" w:pos="1800"/>
          <w:tab w:val="left" w:pos="2520"/>
          <w:tab w:val="left" w:pos="3240"/>
          <w:tab w:val="left" w:pos="3960"/>
          <w:tab w:val="left" w:pos="4680"/>
        </w:tabs>
        <w:rPr>
          <w:rFonts w:ascii="Times New Roman" w:hAnsi="Times New Roman"/>
          <w:szCs w:val="22"/>
        </w:rPr>
      </w:pPr>
    </w:p>
    <w:p w14:paraId="11B6B6FF" w14:textId="77777777" w:rsidR="009C0CEE" w:rsidRDefault="000762B8" w:rsidP="5C2F914A">
      <w:pPr>
        <w:pStyle w:val="ListParagraph"/>
        <w:tabs>
          <w:tab w:val="left" w:pos="1800"/>
          <w:tab w:val="left" w:pos="2520"/>
          <w:tab w:val="left" w:pos="3240"/>
          <w:tab w:val="left" w:pos="3960"/>
          <w:tab w:val="left" w:pos="4680"/>
        </w:tabs>
        <w:ind w:left="1800" w:right="-36"/>
        <w:rPr>
          <w:rFonts w:ascii="Times New Roman" w:hAnsi="Times New Roman"/>
          <w:szCs w:val="22"/>
        </w:rPr>
      </w:pPr>
      <w:r>
        <w:rPr>
          <w:rFonts w:ascii="Times New Roman" w:hAnsi="Times New Roman"/>
          <w:szCs w:val="22"/>
        </w:rPr>
        <w:t>Providers</w:t>
      </w:r>
      <w:r w:rsidR="007A07FE">
        <w:rPr>
          <w:rFonts w:ascii="Times New Roman" w:hAnsi="Times New Roman"/>
          <w:szCs w:val="22"/>
        </w:rPr>
        <w:t xml:space="preserve"> of covered services</w:t>
      </w:r>
      <w:r>
        <w:rPr>
          <w:rFonts w:ascii="Times New Roman" w:hAnsi="Times New Roman"/>
          <w:szCs w:val="22"/>
        </w:rPr>
        <w:t xml:space="preserve"> </w:t>
      </w:r>
      <w:r w:rsidR="00E57EA7">
        <w:rPr>
          <w:rFonts w:ascii="Times New Roman" w:hAnsi="Times New Roman"/>
          <w:szCs w:val="22"/>
        </w:rPr>
        <w:t>described in Section 25.0</w:t>
      </w:r>
      <w:r w:rsidR="00143393">
        <w:rPr>
          <w:rFonts w:ascii="Times New Roman" w:hAnsi="Times New Roman"/>
          <w:szCs w:val="22"/>
        </w:rPr>
        <w:t>3</w:t>
      </w:r>
      <w:r w:rsidR="00E57EA7">
        <w:rPr>
          <w:rFonts w:ascii="Times New Roman" w:hAnsi="Times New Roman"/>
          <w:szCs w:val="22"/>
        </w:rPr>
        <w:t xml:space="preserve"> </w:t>
      </w:r>
      <w:r w:rsidR="00123BFF">
        <w:rPr>
          <w:rFonts w:ascii="Times New Roman" w:hAnsi="Times New Roman"/>
          <w:szCs w:val="22"/>
        </w:rPr>
        <w:t xml:space="preserve">shall be appropriately licensed </w:t>
      </w:r>
      <w:r w:rsidR="00F951F3">
        <w:rPr>
          <w:rFonts w:ascii="Times New Roman" w:hAnsi="Times New Roman"/>
          <w:szCs w:val="22"/>
        </w:rPr>
        <w:t>by the</w:t>
      </w:r>
      <w:r w:rsidR="00123BFF">
        <w:rPr>
          <w:rFonts w:ascii="Times New Roman" w:hAnsi="Times New Roman"/>
          <w:szCs w:val="22"/>
        </w:rPr>
        <w:t xml:space="preserve"> Board</w:t>
      </w:r>
      <w:r w:rsidR="00FA4A9C">
        <w:rPr>
          <w:rFonts w:ascii="Times New Roman" w:hAnsi="Times New Roman"/>
          <w:szCs w:val="22"/>
        </w:rPr>
        <w:t>,</w:t>
      </w:r>
      <w:r w:rsidR="00123BFF">
        <w:rPr>
          <w:rFonts w:ascii="Times New Roman" w:hAnsi="Times New Roman"/>
          <w:szCs w:val="22"/>
        </w:rPr>
        <w:t xml:space="preserve"> </w:t>
      </w:r>
      <w:r w:rsidR="00F951F3">
        <w:rPr>
          <w:rFonts w:ascii="Times New Roman" w:hAnsi="Times New Roman"/>
          <w:szCs w:val="22"/>
        </w:rPr>
        <w:t xml:space="preserve">abide by </w:t>
      </w:r>
      <w:r w:rsidR="00FA4A9C">
        <w:rPr>
          <w:rFonts w:ascii="Times New Roman" w:hAnsi="Times New Roman"/>
          <w:szCs w:val="22"/>
        </w:rPr>
        <w:t>the</w:t>
      </w:r>
      <w:r w:rsidR="00A07C21">
        <w:rPr>
          <w:rFonts w:ascii="Times New Roman" w:hAnsi="Times New Roman"/>
          <w:szCs w:val="22"/>
        </w:rPr>
        <w:t xml:space="preserve"> Board</w:t>
      </w:r>
      <w:r w:rsidR="00FA4A9C">
        <w:rPr>
          <w:rFonts w:ascii="Times New Roman" w:hAnsi="Times New Roman"/>
          <w:szCs w:val="22"/>
        </w:rPr>
        <w:t>’s rules</w:t>
      </w:r>
      <w:r w:rsidR="00A41165">
        <w:rPr>
          <w:rFonts w:ascii="Times New Roman" w:hAnsi="Times New Roman"/>
          <w:szCs w:val="22"/>
        </w:rPr>
        <w:t>,</w:t>
      </w:r>
      <w:r w:rsidR="004C36BE">
        <w:rPr>
          <w:rFonts w:ascii="Times New Roman" w:hAnsi="Times New Roman"/>
          <w:szCs w:val="22"/>
        </w:rPr>
        <w:t xml:space="preserve"> and </w:t>
      </w:r>
      <w:r w:rsidR="0095602E">
        <w:rPr>
          <w:rFonts w:ascii="Times New Roman" w:hAnsi="Times New Roman"/>
          <w:szCs w:val="22"/>
        </w:rPr>
        <w:t xml:space="preserve">meet </w:t>
      </w:r>
      <w:r w:rsidR="004C36BE">
        <w:rPr>
          <w:rFonts w:ascii="Times New Roman" w:hAnsi="Times New Roman"/>
          <w:szCs w:val="22"/>
        </w:rPr>
        <w:t>requirements</w:t>
      </w:r>
      <w:r w:rsidR="0095602E">
        <w:rPr>
          <w:rFonts w:ascii="Times New Roman" w:hAnsi="Times New Roman"/>
          <w:szCs w:val="22"/>
        </w:rPr>
        <w:t xml:space="preserve"> and only deliver services in accordance with their scope of practice as</w:t>
      </w:r>
      <w:r w:rsidR="004C36BE">
        <w:rPr>
          <w:rFonts w:ascii="Times New Roman" w:hAnsi="Times New Roman"/>
          <w:szCs w:val="22"/>
        </w:rPr>
        <w:t xml:space="preserve"> </w:t>
      </w:r>
      <w:r w:rsidR="002C170F">
        <w:rPr>
          <w:rFonts w:ascii="Times New Roman" w:hAnsi="Times New Roman"/>
          <w:szCs w:val="22"/>
        </w:rPr>
        <w:t xml:space="preserve">defined in </w:t>
      </w:r>
      <w:r w:rsidR="0052431F">
        <w:rPr>
          <w:rFonts w:ascii="Times New Roman" w:hAnsi="Times New Roman"/>
          <w:szCs w:val="22"/>
        </w:rPr>
        <w:t xml:space="preserve">32 M.R.S. </w:t>
      </w:r>
      <w:r w:rsidR="00265FDF">
        <w:rPr>
          <w:rFonts w:ascii="Times New Roman" w:hAnsi="Times New Roman"/>
          <w:szCs w:val="22"/>
        </w:rPr>
        <w:t xml:space="preserve">Chapter </w:t>
      </w:r>
      <w:r w:rsidR="0052431F">
        <w:rPr>
          <w:rFonts w:ascii="Times New Roman" w:hAnsi="Times New Roman"/>
          <w:szCs w:val="22"/>
        </w:rPr>
        <w:t>143</w:t>
      </w:r>
      <w:r w:rsidR="0095602E">
        <w:rPr>
          <w:rFonts w:ascii="Times New Roman" w:hAnsi="Times New Roman"/>
          <w:szCs w:val="22"/>
        </w:rPr>
        <w:t>.</w:t>
      </w:r>
    </w:p>
    <w:p w14:paraId="256E3196" w14:textId="50B6D92F" w:rsidR="008C2498" w:rsidRDefault="008C2498" w:rsidP="008C2498">
      <w:pPr>
        <w:pStyle w:val="ListParagraph"/>
        <w:tabs>
          <w:tab w:val="left" w:pos="-2160"/>
          <w:tab w:val="left" w:pos="1800"/>
          <w:tab w:val="left" w:pos="3240"/>
          <w:tab w:val="left" w:pos="3960"/>
          <w:tab w:val="left" w:pos="4680"/>
        </w:tabs>
        <w:ind w:left="1800"/>
        <w:rPr>
          <w:rFonts w:ascii="Times New Roman" w:hAnsi="Times New Roman"/>
          <w:szCs w:val="22"/>
        </w:rPr>
      </w:pPr>
    </w:p>
    <w:p w14:paraId="4B0FE8B4" w14:textId="0B7D9EA9" w:rsidR="008C2498" w:rsidRDefault="00912DE4" w:rsidP="00913E10">
      <w:pPr>
        <w:pStyle w:val="ListParagraph"/>
        <w:tabs>
          <w:tab w:val="left" w:pos="-2160"/>
          <w:tab w:val="left" w:pos="1800"/>
          <w:tab w:val="left" w:pos="3240"/>
          <w:tab w:val="left" w:pos="3960"/>
          <w:tab w:val="left" w:pos="4680"/>
        </w:tabs>
        <w:ind w:left="1800"/>
        <w:rPr>
          <w:rFonts w:ascii="Times New Roman" w:hAnsi="Times New Roman"/>
          <w:bCs/>
          <w:szCs w:val="22"/>
        </w:rPr>
      </w:pPr>
      <w:r>
        <w:rPr>
          <w:rFonts w:ascii="Times New Roman" w:hAnsi="Times New Roman"/>
          <w:bCs/>
          <w:szCs w:val="22"/>
        </w:rPr>
        <w:t>Covered s</w:t>
      </w:r>
      <w:r w:rsidRPr="0069112C">
        <w:rPr>
          <w:rFonts w:ascii="Times New Roman" w:hAnsi="Times New Roman"/>
          <w:bCs/>
          <w:szCs w:val="22"/>
        </w:rPr>
        <w:t>ervices rendered by Dental Residents and</w:t>
      </w:r>
      <w:r w:rsidR="00FF53BF">
        <w:rPr>
          <w:rFonts w:ascii="Times New Roman" w:hAnsi="Times New Roman"/>
          <w:bCs/>
          <w:szCs w:val="22"/>
        </w:rPr>
        <w:t xml:space="preserve"> D</w:t>
      </w:r>
      <w:r w:rsidRPr="0069112C">
        <w:rPr>
          <w:rFonts w:ascii="Times New Roman" w:hAnsi="Times New Roman"/>
          <w:bCs/>
          <w:szCs w:val="22"/>
        </w:rPr>
        <w:t xml:space="preserve">ental </w:t>
      </w:r>
      <w:r w:rsidR="00FF53BF">
        <w:rPr>
          <w:rFonts w:ascii="Times New Roman" w:hAnsi="Times New Roman"/>
          <w:bCs/>
          <w:szCs w:val="22"/>
        </w:rPr>
        <w:t>E</w:t>
      </w:r>
      <w:r w:rsidRPr="0069112C">
        <w:rPr>
          <w:rFonts w:ascii="Times New Roman" w:hAnsi="Times New Roman"/>
          <w:bCs/>
          <w:szCs w:val="22"/>
        </w:rPr>
        <w:t xml:space="preserve">xterns shall be reimbursed to entities enrolled as MaineCare providers employing or sponsoring Dental Residents and </w:t>
      </w:r>
      <w:r w:rsidR="00FF53BF">
        <w:rPr>
          <w:rFonts w:ascii="Times New Roman" w:hAnsi="Times New Roman"/>
          <w:bCs/>
          <w:szCs w:val="22"/>
        </w:rPr>
        <w:t>D</w:t>
      </w:r>
      <w:r w:rsidRPr="0069112C">
        <w:rPr>
          <w:rFonts w:ascii="Times New Roman" w:hAnsi="Times New Roman"/>
          <w:bCs/>
          <w:szCs w:val="22"/>
        </w:rPr>
        <w:t xml:space="preserve">ental </w:t>
      </w:r>
      <w:r w:rsidR="00FF53BF">
        <w:rPr>
          <w:rFonts w:ascii="Times New Roman" w:hAnsi="Times New Roman"/>
          <w:bCs/>
          <w:szCs w:val="22"/>
        </w:rPr>
        <w:t>E</w:t>
      </w:r>
      <w:r w:rsidRPr="0069112C">
        <w:rPr>
          <w:rFonts w:ascii="Times New Roman" w:hAnsi="Times New Roman"/>
          <w:bCs/>
          <w:szCs w:val="22"/>
        </w:rPr>
        <w:t>xterns.</w:t>
      </w:r>
    </w:p>
    <w:p w14:paraId="7CB7E34A" w14:textId="77777777" w:rsidR="00DA00B5" w:rsidRDefault="00DA00B5" w:rsidP="00913E10">
      <w:pPr>
        <w:pStyle w:val="ListParagraph"/>
        <w:tabs>
          <w:tab w:val="left" w:pos="-2160"/>
          <w:tab w:val="left" w:pos="1800"/>
          <w:tab w:val="left" w:pos="3240"/>
          <w:tab w:val="left" w:pos="3960"/>
          <w:tab w:val="left" w:pos="4680"/>
        </w:tabs>
        <w:ind w:left="1800"/>
        <w:rPr>
          <w:rFonts w:ascii="Times New Roman" w:hAnsi="Times New Roman"/>
          <w:bCs/>
          <w:szCs w:val="22"/>
        </w:rPr>
      </w:pPr>
    </w:p>
    <w:p w14:paraId="1F2CB535" w14:textId="77777777" w:rsidR="00DA00B5" w:rsidRPr="00DA00B5" w:rsidRDefault="00DA00B5" w:rsidP="00DA00B5">
      <w:pPr>
        <w:pStyle w:val="ListParagraph"/>
        <w:tabs>
          <w:tab w:val="left" w:pos="-2160"/>
          <w:tab w:val="left" w:pos="1800"/>
          <w:tab w:val="left" w:pos="3240"/>
          <w:tab w:val="left" w:pos="3960"/>
          <w:tab w:val="left" w:pos="4680"/>
        </w:tabs>
        <w:rPr>
          <w:rFonts w:ascii="Times New Roman" w:hAnsi="Times New Roman"/>
          <w:b/>
          <w:bCs/>
          <w:szCs w:val="22"/>
        </w:rPr>
      </w:pPr>
      <w:r w:rsidRPr="00DA00B5">
        <w:rPr>
          <w:rFonts w:ascii="Times New Roman" w:hAnsi="Times New Roman"/>
          <w:bCs/>
          <w:szCs w:val="22"/>
        </w:rPr>
        <w:t>25.05-3</w:t>
      </w:r>
      <w:r w:rsidRPr="00DA00B5">
        <w:rPr>
          <w:rFonts w:ascii="Times New Roman" w:hAnsi="Times New Roman"/>
          <w:bCs/>
          <w:szCs w:val="22"/>
        </w:rPr>
        <w:tab/>
      </w:r>
      <w:r w:rsidRPr="00DA00B5">
        <w:rPr>
          <w:rFonts w:ascii="Times New Roman" w:hAnsi="Times New Roman"/>
          <w:b/>
          <w:bCs/>
          <w:szCs w:val="22"/>
        </w:rPr>
        <w:t>Timeframe Limits for Covered Services</w:t>
      </w:r>
    </w:p>
    <w:p w14:paraId="11307D09" w14:textId="77777777" w:rsidR="00DA00B5" w:rsidRPr="00DA00B5" w:rsidRDefault="00DA00B5" w:rsidP="00DA00B5">
      <w:pPr>
        <w:pStyle w:val="ListParagraph"/>
        <w:tabs>
          <w:tab w:val="left" w:pos="-2160"/>
          <w:tab w:val="left" w:pos="1800"/>
          <w:tab w:val="left" w:pos="3240"/>
          <w:tab w:val="left" w:pos="3960"/>
          <w:tab w:val="left" w:pos="4680"/>
        </w:tabs>
        <w:rPr>
          <w:rFonts w:ascii="Times New Roman" w:hAnsi="Times New Roman"/>
          <w:b/>
          <w:bCs/>
          <w:szCs w:val="22"/>
        </w:rPr>
      </w:pPr>
    </w:p>
    <w:p w14:paraId="113E5ECF" w14:textId="47B732C7" w:rsidR="00DA00B5" w:rsidRPr="001E3014" w:rsidRDefault="001E3014" w:rsidP="001E3014">
      <w:pPr>
        <w:pStyle w:val="ListParagraph"/>
        <w:ind w:left="1800"/>
        <w:rPr>
          <w:rFonts w:ascii="Times New Roman" w:hAnsi="Times New Roman"/>
          <w:szCs w:val="22"/>
        </w:rPr>
      </w:pPr>
      <w:r>
        <w:rPr>
          <w:rFonts w:ascii="Times New Roman" w:hAnsi="Times New Roman"/>
          <w:szCs w:val="22"/>
        </w:rPr>
        <w:t>“</w:t>
      </w:r>
      <w:r w:rsidRPr="00B06874">
        <w:rPr>
          <w:rFonts w:ascii="Times New Roman" w:hAnsi="Times New Roman"/>
          <w:szCs w:val="22"/>
        </w:rPr>
        <w:t>Year,</w:t>
      </w:r>
      <w:r>
        <w:rPr>
          <w:rFonts w:ascii="Times New Roman" w:hAnsi="Times New Roman"/>
          <w:szCs w:val="22"/>
        </w:rPr>
        <w:t>”</w:t>
      </w:r>
      <w:r w:rsidRPr="00B06874">
        <w:rPr>
          <w:rFonts w:ascii="Times New Roman" w:hAnsi="Times New Roman"/>
          <w:szCs w:val="22"/>
        </w:rPr>
        <w:t xml:space="preserve"> in the context of covered service limits, means </w:t>
      </w:r>
      <w:r>
        <w:rPr>
          <w:rFonts w:ascii="Times New Roman" w:hAnsi="Times New Roman"/>
          <w:szCs w:val="22"/>
        </w:rPr>
        <w:t>“</w:t>
      </w:r>
      <w:r w:rsidRPr="00B06874">
        <w:rPr>
          <w:rFonts w:ascii="Times New Roman" w:hAnsi="Times New Roman"/>
          <w:szCs w:val="22"/>
        </w:rPr>
        <w:t>calendar year</w:t>
      </w:r>
      <w:r>
        <w:rPr>
          <w:rFonts w:ascii="Times New Roman" w:hAnsi="Times New Roman"/>
          <w:szCs w:val="22"/>
        </w:rPr>
        <w:t>”</w:t>
      </w:r>
      <w:r w:rsidRPr="00B06874">
        <w:rPr>
          <w:rFonts w:ascii="Times New Roman" w:hAnsi="Times New Roman"/>
          <w:szCs w:val="22"/>
        </w:rPr>
        <w:t xml:space="preserve"> when the limit is defined on a </w:t>
      </w:r>
      <w:r>
        <w:rPr>
          <w:rFonts w:ascii="Times New Roman" w:hAnsi="Times New Roman"/>
          <w:szCs w:val="22"/>
        </w:rPr>
        <w:t>“per</w:t>
      </w:r>
      <w:r w:rsidRPr="00B06874">
        <w:rPr>
          <w:rFonts w:ascii="Times New Roman" w:hAnsi="Times New Roman"/>
          <w:szCs w:val="22"/>
        </w:rPr>
        <w:t xml:space="preserve"> year</w:t>
      </w:r>
      <w:r>
        <w:rPr>
          <w:rFonts w:ascii="Times New Roman" w:hAnsi="Times New Roman"/>
          <w:szCs w:val="22"/>
        </w:rPr>
        <w:t>”</w:t>
      </w:r>
      <w:r w:rsidRPr="00B06874">
        <w:rPr>
          <w:rFonts w:ascii="Times New Roman" w:hAnsi="Times New Roman"/>
          <w:szCs w:val="22"/>
        </w:rPr>
        <w:t xml:space="preserve"> basis. For covered service limits that are defined on a multi-year basis, each “year” means a rolling </w:t>
      </w:r>
      <w:r>
        <w:rPr>
          <w:rFonts w:ascii="Times New Roman" w:hAnsi="Times New Roman"/>
          <w:szCs w:val="22"/>
        </w:rPr>
        <w:t>365</w:t>
      </w:r>
      <w:r w:rsidRPr="00B06874">
        <w:rPr>
          <w:rFonts w:ascii="Times New Roman" w:hAnsi="Times New Roman"/>
          <w:szCs w:val="22"/>
        </w:rPr>
        <w:t>-</w:t>
      </w:r>
      <w:r>
        <w:rPr>
          <w:rFonts w:ascii="Times New Roman" w:hAnsi="Times New Roman"/>
          <w:szCs w:val="22"/>
        </w:rPr>
        <w:t>day</w:t>
      </w:r>
      <w:r w:rsidRPr="00B06874">
        <w:rPr>
          <w:rFonts w:ascii="Times New Roman" w:hAnsi="Times New Roman"/>
          <w:szCs w:val="22"/>
        </w:rPr>
        <w:t xml:space="preserve"> period</w:t>
      </w:r>
      <w:r>
        <w:rPr>
          <w:rFonts w:ascii="Times New Roman" w:hAnsi="Times New Roman"/>
          <w:szCs w:val="22"/>
        </w:rPr>
        <w:t xml:space="preserve"> or the 365 days </w:t>
      </w:r>
      <w:r w:rsidR="00CA322A">
        <w:rPr>
          <w:rFonts w:ascii="Times New Roman" w:hAnsi="Times New Roman"/>
          <w:szCs w:val="22"/>
        </w:rPr>
        <w:t>following the date of the delivery of the first covered service subject to the limit</w:t>
      </w:r>
      <w:r>
        <w:rPr>
          <w:rFonts w:ascii="Times New Roman" w:hAnsi="Times New Roman"/>
          <w:szCs w:val="22"/>
        </w:rPr>
        <w:t xml:space="preserve">. </w:t>
      </w:r>
      <w:r w:rsidRPr="00B06874">
        <w:rPr>
          <w:rFonts w:ascii="Times New Roman" w:hAnsi="Times New Roman"/>
          <w:szCs w:val="22"/>
        </w:rPr>
        <w:t xml:space="preserve">For example, a </w:t>
      </w:r>
      <w:r w:rsidR="007C4FF9">
        <w:rPr>
          <w:rFonts w:ascii="Times New Roman" w:hAnsi="Times New Roman"/>
          <w:szCs w:val="22"/>
        </w:rPr>
        <w:t>“two per three year</w:t>
      </w:r>
      <w:r w:rsidR="00071DF5">
        <w:rPr>
          <w:rFonts w:ascii="Times New Roman" w:hAnsi="Times New Roman"/>
          <w:szCs w:val="22"/>
        </w:rPr>
        <w:t xml:space="preserve">s” </w:t>
      </w:r>
      <w:r w:rsidRPr="00B06874">
        <w:rPr>
          <w:rFonts w:ascii="Times New Roman" w:hAnsi="Times New Roman"/>
          <w:szCs w:val="22"/>
        </w:rPr>
        <w:t xml:space="preserve">limit means </w:t>
      </w:r>
      <w:r w:rsidR="00071DF5">
        <w:rPr>
          <w:rFonts w:ascii="Times New Roman" w:hAnsi="Times New Roman"/>
          <w:szCs w:val="22"/>
        </w:rPr>
        <w:t>a member cannot receive more than two of th</w:t>
      </w:r>
      <w:r w:rsidR="00886D1F">
        <w:rPr>
          <w:rFonts w:ascii="Times New Roman" w:hAnsi="Times New Roman"/>
          <w:szCs w:val="22"/>
        </w:rPr>
        <w:t>e specified</w:t>
      </w:r>
      <w:r w:rsidR="00071DF5">
        <w:rPr>
          <w:rFonts w:ascii="Times New Roman" w:hAnsi="Times New Roman"/>
          <w:szCs w:val="22"/>
        </w:rPr>
        <w:t xml:space="preserve"> services in </w:t>
      </w:r>
      <w:r w:rsidRPr="00B06874">
        <w:rPr>
          <w:rFonts w:ascii="Times New Roman" w:hAnsi="Times New Roman"/>
          <w:szCs w:val="22"/>
        </w:rPr>
        <w:t>a</w:t>
      </w:r>
      <w:r w:rsidR="00071DF5">
        <w:rPr>
          <w:rFonts w:ascii="Times New Roman" w:hAnsi="Times New Roman"/>
          <w:szCs w:val="22"/>
        </w:rPr>
        <w:t>ny</w:t>
      </w:r>
      <w:r w:rsidR="007E7BA8">
        <w:rPr>
          <w:rFonts w:ascii="Times New Roman" w:hAnsi="Times New Roman"/>
          <w:szCs w:val="22"/>
        </w:rPr>
        <w:t xml:space="preserve"> given</w:t>
      </w:r>
      <w:r w:rsidRPr="00B06874">
        <w:rPr>
          <w:rFonts w:ascii="Times New Roman" w:hAnsi="Times New Roman"/>
          <w:szCs w:val="22"/>
        </w:rPr>
        <w:t xml:space="preserve"> </w:t>
      </w:r>
      <w:r>
        <w:rPr>
          <w:rFonts w:ascii="Times New Roman" w:hAnsi="Times New Roman"/>
          <w:szCs w:val="22"/>
        </w:rPr>
        <w:t>1,095</w:t>
      </w:r>
      <w:r w:rsidRPr="00B06874">
        <w:rPr>
          <w:rFonts w:ascii="Times New Roman" w:hAnsi="Times New Roman"/>
          <w:szCs w:val="22"/>
        </w:rPr>
        <w:t>-</w:t>
      </w:r>
      <w:r>
        <w:rPr>
          <w:rFonts w:ascii="Times New Roman" w:hAnsi="Times New Roman"/>
          <w:szCs w:val="22"/>
        </w:rPr>
        <w:t>day</w:t>
      </w:r>
      <w:r w:rsidRPr="00B06874">
        <w:rPr>
          <w:rFonts w:ascii="Times New Roman" w:hAnsi="Times New Roman"/>
          <w:szCs w:val="22"/>
        </w:rPr>
        <w:t xml:space="preserve"> period.</w:t>
      </w:r>
    </w:p>
    <w:p w14:paraId="125C3E45" w14:textId="5D89A4C5" w:rsidR="00E80F88" w:rsidRPr="0069112C" w:rsidRDefault="00E80F88">
      <w:pPr>
        <w:tabs>
          <w:tab w:val="left" w:pos="720"/>
          <w:tab w:val="left" w:pos="1800"/>
          <w:tab w:val="left" w:pos="2520"/>
          <w:tab w:val="left" w:pos="3240"/>
          <w:tab w:val="left" w:pos="3960"/>
          <w:tab w:val="left" w:pos="4680"/>
        </w:tabs>
        <w:rPr>
          <w:rFonts w:ascii="Times New Roman" w:hAnsi="Times New Roman"/>
          <w:b/>
          <w:szCs w:val="22"/>
        </w:rPr>
      </w:pPr>
    </w:p>
    <w:p w14:paraId="77CDA6F1" w14:textId="157BB034" w:rsidR="00E80F88" w:rsidRDefault="00E80F88">
      <w:pPr>
        <w:tabs>
          <w:tab w:val="left" w:pos="720"/>
          <w:tab w:val="left" w:pos="1800"/>
          <w:tab w:val="left" w:pos="2520"/>
          <w:tab w:val="left" w:pos="3240"/>
          <w:tab w:val="left" w:pos="3960"/>
          <w:tab w:val="left" w:pos="4680"/>
        </w:tabs>
        <w:rPr>
          <w:rFonts w:ascii="Times New Roman" w:hAnsi="Times New Roman"/>
          <w:b/>
          <w:caps/>
        </w:rPr>
      </w:pPr>
      <w:r w:rsidRPr="0AC748ED">
        <w:rPr>
          <w:rFonts w:ascii="Times New Roman" w:hAnsi="Times New Roman"/>
          <w:b/>
        </w:rPr>
        <w:t>25.0</w:t>
      </w:r>
      <w:r w:rsidR="005078A2" w:rsidRPr="0AC748ED">
        <w:rPr>
          <w:rFonts w:ascii="Times New Roman" w:hAnsi="Times New Roman"/>
          <w:b/>
        </w:rPr>
        <w:t>6</w:t>
      </w:r>
      <w:r>
        <w:tab/>
      </w:r>
      <w:r w:rsidRPr="0AC748ED">
        <w:rPr>
          <w:rFonts w:ascii="Times New Roman" w:hAnsi="Times New Roman"/>
          <w:b/>
          <w:caps/>
        </w:rPr>
        <w:t>reimbursement</w:t>
      </w:r>
      <w:r w:rsidR="008310CD">
        <w:rPr>
          <w:rFonts w:ascii="Times New Roman" w:hAnsi="Times New Roman"/>
          <w:b/>
          <w:caps/>
        </w:rPr>
        <w:t xml:space="preserve"> METHODOLOGY</w:t>
      </w:r>
    </w:p>
    <w:p w14:paraId="45236E37" w14:textId="7B481E13" w:rsidR="008310CD" w:rsidRDefault="008310CD">
      <w:pPr>
        <w:tabs>
          <w:tab w:val="left" w:pos="720"/>
          <w:tab w:val="left" w:pos="1800"/>
          <w:tab w:val="left" w:pos="2520"/>
          <w:tab w:val="left" w:pos="3240"/>
          <w:tab w:val="left" w:pos="3960"/>
          <w:tab w:val="left" w:pos="4680"/>
        </w:tabs>
        <w:rPr>
          <w:rFonts w:ascii="Times New Roman" w:hAnsi="Times New Roman"/>
          <w:b/>
          <w:caps/>
        </w:rPr>
      </w:pPr>
    </w:p>
    <w:p w14:paraId="206A25DE" w14:textId="77777777" w:rsidR="009C0CEE" w:rsidRDefault="008310CD" w:rsidP="00867293">
      <w:pPr>
        <w:ind w:left="720"/>
        <w:rPr>
          <w:rFonts w:ascii="Times New Roman" w:hAnsi="Times New Roman"/>
        </w:rPr>
      </w:pPr>
      <w:r>
        <w:rPr>
          <w:rFonts w:ascii="Times New Roman" w:hAnsi="Times New Roman"/>
        </w:rPr>
        <w:t>Specific reimbursement rates are listed on the dental fee schedule, which is posted on the Department’s website</w:t>
      </w:r>
      <w:r w:rsidR="00D35BB9">
        <w:rPr>
          <w:rFonts w:ascii="Times New Roman" w:hAnsi="Times New Roman"/>
        </w:rPr>
        <w:t xml:space="preserve"> in accordance with 22 MRSA </w:t>
      </w:r>
      <w:r w:rsidR="004B6C37">
        <w:rPr>
          <w:rFonts w:ascii="Times New Roman" w:hAnsi="Times New Roman"/>
        </w:rPr>
        <w:t>§</w:t>
      </w:r>
      <w:r w:rsidR="009B0238">
        <w:rPr>
          <w:rFonts w:ascii="Times New Roman" w:hAnsi="Times New Roman"/>
        </w:rPr>
        <w:t>3173-</w:t>
      </w:r>
      <w:proofErr w:type="gramStart"/>
      <w:r w:rsidR="009B0238">
        <w:rPr>
          <w:rFonts w:ascii="Times New Roman" w:hAnsi="Times New Roman"/>
        </w:rPr>
        <w:t>J(</w:t>
      </w:r>
      <w:proofErr w:type="gramEnd"/>
      <w:r w:rsidR="009B0238">
        <w:rPr>
          <w:rFonts w:ascii="Times New Roman" w:hAnsi="Times New Roman"/>
        </w:rPr>
        <w:t>7)</w:t>
      </w:r>
      <w:r>
        <w:rPr>
          <w:rFonts w:ascii="Times New Roman" w:hAnsi="Times New Roman"/>
        </w:rPr>
        <w:t>. Reimbursement for covered services may be inclusive of, but is not limited to, local anesthesia, sutures, materials, supplies, and routine postoperative care.</w:t>
      </w:r>
    </w:p>
    <w:p w14:paraId="256F4280" w14:textId="2996FCBA" w:rsidR="00E831AD" w:rsidRDefault="00E831AD" w:rsidP="00867293">
      <w:pPr>
        <w:ind w:left="720"/>
        <w:rPr>
          <w:rFonts w:ascii="Times New Roman" w:hAnsi="Times New Roman"/>
        </w:rPr>
      </w:pPr>
    </w:p>
    <w:p w14:paraId="65DC3538" w14:textId="1B870248" w:rsidR="000342F9" w:rsidRDefault="000342F9" w:rsidP="00867293">
      <w:pPr>
        <w:ind w:left="720"/>
        <w:rPr>
          <w:rFonts w:ascii="Times New Roman" w:hAnsi="Times New Roman"/>
        </w:rPr>
      </w:pPr>
      <w:r>
        <w:rPr>
          <w:rFonts w:ascii="Times New Roman" w:hAnsi="Times New Roman"/>
        </w:rPr>
        <w:t>Reimbursement rates are based on the following methodology:</w:t>
      </w:r>
    </w:p>
    <w:p w14:paraId="112A6C93" w14:textId="1C98A2C1" w:rsidR="00DC3A9B" w:rsidRDefault="00DC3A9B">
      <w:pPr>
        <w:rPr>
          <w:rFonts w:ascii="Times New Roman" w:hAnsi="Times New Roman"/>
          <w:szCs w:val="22"/>
        </w:rPr>
      </w:pPr>
      <w:r>
        <w:rPr>
          <w:rFonts w:ascii="Times New Roman" w:hAnsi="Times New Roman"/>
          <w:szCs w:val="22"/>
        </w:rPr>
        <w:br w:type="page"/>
      </w:r>
    </w:p>
    <w:p w14:paraId="6F33CC29" w14:textId="77777777" w:rsidR="00DC3A9B" w:rsidRPr="00F07474" w:rsidRDefault="00DC3A9B" w:rsidP="00DC3A9B">
      <w:pPr>
        <w:tabs>
          <w:tab w:val="left" w:pos="720"/>
          <w:tab w:val="left" w:pos="1800"/>
          <w:tab w:val="left" w:pos="2520"/>
          <w:tab w:val="left" w:pos="3240"/>
          <w:tab w:val="left" w:pos="3960"/>
          <w:tab w:val="left" w:pos="4680"/>
        </w:tabs>
        <w:rPr>
          <w:rFonts w:ascii="Times New Roman" w:hAnsi="Times New Roman"/>
          <w:bCs/>
          <w:caps/>
        </w:rPr>
      </w:pPr>
      <w:r w:rsidRPr="00F07474">
        <w:rPr>
          <w:rFonts w:ascii="Times New Roman" w:hAnsi="Times New Roman"/>
          <w:b/>
        </w:rPr>
        <w:lastRenderedPageBreak/>
        <w:t>25.06</w:t>
      </w:r>
      <w:r>
        <w:tab/>
      </w:r>
      <w:r w:rsidRPr="00F07474">
        <w:rPr>
          <w:rFonts w:ascii="Times New Roman" w:hAnsi="Times New Roman"/>
          <w:b/>
          <w:caps/>
        </w:rPr>
        <w:t>reimbursement METHODOLOGY</w:t>
      </w:r>
      <w:r>
        <w:rPr>
          <w:rFonts w:ascii="Times New Roman" w:hAnsi="Times New Roman"/>
          <w:bCs/>
          <w:caps/>
        </w:rPr>
        <w:t xml:space="preserve"> (</w:t>
      </w:r>
      <w:r w:rsidRPr="00F07474">
        <w:rPr>
          <w:rFonts w:ascii="Times New Roman" w:hAnsi="Times New Roman"/>
          <w:bCs/>
        </w:rPr>
        <w:t>cont.</w:t>
      </w:r>
      <w:r>
        <w:rPr>
          <w:rFonts w:ascii="Times New Roman" w:hAnsi="Times New Roman"/>
          <w:bCs/>
          <w:caps/>
        </w:rPr>
        <w:t>)</w:t>
      </w:r>
    </w:p>
    <w:p w14:paraId="26A88F05" w14:textId="77777777" w:rsidR="008310CD" w:rsidRPr="0069112C" w:rsidRDefault="008310CD" w:rsidP="008310CD">
      <w:pPr>
        <w:ind w:left="720"/>
        <w:rPr>
          <w:rFonts w:ascii="Times New Roman" w:hAnsi="Times New Roman"/>
          <w:szCs w:val="22"/>
        </w:rPr>
      </w:pPr>
    </w:p>
    <w:p w14:paraId="23940E1C" w14:textId="3DF2CC8E" w:rsidR="008310CD" w:rsidRPr="00BA58BC" w:rsidRDefault="008310CD" w:rsidP="008310CD">
      <w:pPr>
        <w:ind w:left="1080" w:hanging="360"/>
        <w:rPr>
          <w:rFonts w:ascii="Times New Roman" w:hAnsi="Times New Roman"/>
          <w:b/>
          <w:bCs/>
          <w:szCs w:val="22"/>
        </w:rPr>
      </w:pPr>
      <w:r w:rsidRPr="00305B03">
        <w:rPr>
          <w:rFonts w:ascii="Times New Roman" w:hAnsi="Times New Roman"/>
          <w:szCs w:val="22"/>
        </w:rPr>
        <w:t>A.</w:t>
      </w:r>
      <w:r w:rsidRPr="00305B03">
        <w:rPr>
          <w:rFonts w:ascii="Times New Roman" w:hAnsi="Times New Roman"/>
          <w:szCs w:val="22"/>
        </w:rPr>
        <w:tab/>
      </w:r>
      <w:r w:rsidRPr="00BA58BC">
        <w:rPr>
          <w:rFonts w:ascii="Times New Roman" w:hAnsi="Times New Roman"/>
          <w:b/>
          <w:bCs/>
          <w:szCs w:val="22"/>
        </w:rPr>
        <w:t>Benchmarks</w:t>
      </w:r>
    </w:p>
    <w:p w14:paraId="01EDFF53" w14:textId="77777777" w:rsidR="008310CD" w:rsidRDefault="008310CD" w:rsidP="008310CD">
      <w:pPr>
        <w:ind w:left="720"/>
        <w:rPr>
          <w:rFonts w:ascii="Times New Roman" w:hAnsi="Times New Roman"/>
          <w:b/>
          <w:bCs/>
          <w:szCs w:val="22"/>
        </w:rPr>
      </w:pPr>
    </w:p>
    <w:p w14:paraId="1FDA46C8" w14:textId="51BDE6B0" w:rsidR="008310CD" w:rsidRPr="00DD3A41" w:rsidRDefault="008310CD" w:rsidP="00DD3A41">
      <w:pPr>
        <w:ind w:left="1080"/>
        <w:rPr>
          <w:rFonts w:ascii="Times New Roman" w:hAnsi="Times New Roman"/>
          <w:szCs w:val="22"/>
        </w:rPr>
      </w:pPr>
      <w:r>
        <w:rPr>
          <w:rFonts w:ascii="Times New Roman" w:hAnsi="Times New Roman"/>
          <w:szCs w:val="22"/>
        </w:rPr>
        <w:t xml:space="preserve">The Department calculates reimbursement rates for covered CDT codes using </w:t>
      </w:r>
      <w:r w:rsidR="0059483C">
        <w:rPr>
          <w:rFonts w:ascii="Times New Roman" w:hAnsi="Times New Roman"/>
          <w:szCs w:val="22"/>
        </w:rPr>
        <w:t xml:space="preserve">either </w:t>
      </w:r>
      <w:r>
        <w:rPr>
          <w:rFonts w:ascii="Times New Roman" w:hAnsi="Times New Roman"/>
          <w:szCs w:val="22"/>
        </w:rPr>
        <w:t>the Commercial Median Benchmark or the All-States Medicaid Average Benchmark.</w:t>
      </w:r>
    </w:p>
    <w:p w14:paraId="08975DBD" w14:textId="77777777" w:rsidR="00450F79" w:rsidRDefault="00450F79" w:rsidP="00450F79">
      <w:pPr>
        <w:rPr>
          <w:rFonts w:ascii="Times New Roman" w:hAnsi="Times New Roman"/>
          <w:szCs w:val="22"/>
        </w:rPr>
      </w:pPr>
    </w:p>
    <w:p w14:paraId="3B0E6D59" w14:textId="693C44A6" w:rsidR="009C0CEE" w:rsidRDefault="00DD3A41" w:rsidP="009C6DF4">
      <w:pPr>
        <w:pStyle w:val="ListParagraph"/>
        <w:numPr>
          <w:ilvl w:val="0"/>
          <w:numId w:val="8"/>
        </w:numPr>
        <w:ind w:left="1440"/>
        <w:rPr>
          <w:rFonts w:ascii="Times New Roman" w:hAnsi="Times New Roman"/>
        </w:rPr>
      </w:pPr>
      <w:r w:rsidRPr="00DC3A9B">
        <w:rPr>
          <w:rFonts w:ascii="Times New Roman" w:hAnsi="Times New Roman"/>
        </w:rPr>
        <w:t xml:space="preserve">The </w:t>
      </w:r>
      <w:r w:rsidRPr="00DC3A9B">
        <w:rPr>
          <w:rFonts w:ascii="Times New Roman" w:hAnsi="Times New Roman"/>
          <w:b/>
        </w:rPr>
        <w:t>Commercial Median Benchmark</w:t>
      </w:r>
      <w:r w:rsidRPr="00DC3A9B">
        <w:rPr>
          <w:rFonts w:ascii="Times New Roman" w:hAnsi="Times New Roman"/>
        </w:rPr>
        <w:t xml:space="preserve"> for each CDT code is the median of Maine commercial payer dental claim allowed amounts when the claim is paid as primary with an allowed amount greater than zero (0) based on data from the Maine Health Data Organization’s All Payer Claims Database. The Commercial Median Benchmark rate for a CDT code must have equal to or greater than </w:t>
      </w:r>
      <w:proofErr w:type="gramStart"/>
      <w:r w:rsidRPr="00DC3A9B">
        <w:rPr>
          <w:rFonts w:ascii="Times New Roman" w:hAnsi="Times New Roman"/>
        </w:rPr>
        <w:t>one-hundred</w:t>
      </w:r>
      <w:proofErr w:type="gramEnd"/>
      <w:r w:rsidRPr="00DC3A9B">
        <w:rPr>
          <w:rFonts w:ascii="Times New Roman" w:hAnsi="Times New Roman"/>
        </w:rPr>
        <w:t xml:space="preserve"> (100) claims billed in the source data used to set the benchmarks in order for the Department to consider it reliable. Benchmarks are </w:t>
      </w:r>
      <w:r w:rsidR="00684C89">
        <w:rPr>
          <w:rFonts w:ascii="Times New Roman" w:hAnsi="Times New Roman"/>
        </w:rPr>
        <w:t xml:space="preserve">assessed </w:t>
      </w:r>
      <w:r w:rsidRPr="00DC3A9B">
        <w:rPr>
          <w:rFonts w:ascii="Times New Roman" w:hAnsi="Times New Roman"/>
        </w:rPr>
        <w:t>every two (2) years utilizing claims from the most recent Maine state fiscal year.</w:t>
      </w:r>
    </w:p>
    <w:p w14:paraId="6594FB54" w14:textId="233B7544" w:rsidR="003978B5" w:rsidRPr="0017189A" w:rsidRDefault="003978B5" w:rsidP="00AC1D9B">
      <w:pPr>
        <w:pStyle w:val="ListParagraph"/>
        <w:ind w:left="1440"/>
        <w:rPr>
          <w:rFonts w:ascii="Times New Roman" w:hAnsi="Times New Roman"/>
        </w:rPr>
      </w:pPr>
    </w:p>
    <w:p w14:paraId="3653A089" w14:textId="74DD6E05" w:rsidR="008310CD" w:rsidRPr="00D1774B" w:rsidRDefault="008310CD" w:rsidP="008310CD">
      <w:pPr>
        <w:pStyle w:val="ListParagraph"/>
        <w:numPr>
          <w:ilvl w:val="0"/>
          <w:numId w:val="8"/>
        </w:numPr>
        <w:ind w:left="1440"/>
        <w:rPr>
          <w:rFonts w:ascii="Times New Roman" w:hAnsi="Times New Roman"/>
          <w:szCs w:val="22"/>
        </w:rPr>
      </w:pPr>
      <w:r w:rsidRPr="00D1774B">
        <w:rPr>
          <w:rFonts w:ascii="Times New Roman" w:hAnsi="Times New Roman"/>
          <w:szCs w:val="22"/>
        </w:rPr>
        <w:t xml:space="preserve">The </w:t>
      </w:r>
      <w:r w:rsidRPr="00B44434">
        <w:rPr>
          <w:rFonts w:ascii="Times New Roman" w:hAnsi="Times New Roman"/>
          <w:b/>
          <w:bCs/>
          <w:szCs w:val="22"/>
        </w:rPr>
        <w:t>Medicaid</w:t>
      </w:r>
      <w:r>
        <w:rPr>
          <w:rFonts w:ascii="Times New Roman" w:hAnsi="Times New Roman"/>
          <w:b/>
          <w:bCs/>
          <w:szCs w:val="22"/>
        </w:rPr>
        <w:t xml:space="preserve"> State</w:t>
      </w:r>
      <w:r w:rsidRPr="00B44434">
        <w:rPr>
          <w:rFonts w:ascii="Times New Roman" w:hAnsi="Times New Roman"/>
          <w:b/>
          <w:bCs/>
          <w:szCs w:val="22"/>
        </w:rPr>
        <w:t xml:space="preserve"> Average Benchmark</w:t>
      </w:r>
      <w:r>
        <w:rPr>
          <w:rFonts w:ascii="Times New Roman" w:hAnsi="Times New Roman"/>
          <w:b/>
          <w:bCs/>
          <w:szCs w:val="22"/>
        </w:rPr>
        <w:t xml:space="preserve"> </w:t>
      </w:r>
      <w:r w:rsidRPr="006C2841">
        <w:rPr>
          <w:rFonts w:ascii="Times New Roman" w:hAnsi="Times New Roman"/>
          <w:szCs w:val="22"/>
        </w:rPr>
        <w:t>(Medicaid Benchmark)</w:t>
      </w:r>
      <w:r w:rsidRPr="00D1774B">
        <w:rPr>
          <w:rFonts w:ascii="Times New Roman" w:hAnsi="Times New Roman"/>
          <w:szCs w:val="22"/>
        </w:rPr>
        <w:t xml:space="preserve"> is the average of </w:t>
      </w:r>
      <w:r>
        <w:rPr>
          <w:rFonts w:ascii="Times New Roman" w:hAnsi="Times New Roman"/>
          <w:szCs w:val="22"/>
        </w:rPr>
        <w:t xml:space="preserve">all other </w:t>
      </w:r>
      <w:r w:rsidRPr="00D1774B">
        <w:rPr>
          <w:rFonts w:ascii="Times New Roman" w:hAnsi="Times New Roman"/>
          <w:szCs w:val="22"/>
        </w:rPr>
        <w:t>states’ Medicaid rates</w:t>
      </w:r>
      <w:r>
        <w:rPr>
          <w:rFonts w:ascii="Times New Roman" w:hAnsi="Times New Roman"/>
          <w:szCs w:val="22"/>
        </w:rPr>
        <w:t xml:space="preserve"> for a CDT code, where rates are available and reliable. The Department excludes any rates as unreliable in the determination of the Medicaid Benchmark when they represent outliers in comparison to the other state rates, or when there is excessive variation across all state rates available. </w:t>
      </w:r>
      <w:r w:rsidRPr="00D1774B">
        <w:rPr>
          <w:rFonts w:ascii="Times New Roman" w:hAnsi="Times New Roman"/>
          <w:szCs w:val="22"/>
        </w:rPr>
        <w:t>If a Medicaid agency uses different child and adult rates, the Department uses the average of the rates.</w:t>
      </w:r>
      <w:r w:rsidRPr="003F16B3">
        <w:rPr>
          <w:rFonts w:ascii="Times New Roman" w:hAnsi="Times New Roman"/>
          <w:szCs w:val="22"/>
        </w:rPr>
        <w:t xml:space="preserve"> </w:t>
      </w:r>
      <w:r>
        <w:rPr>
          <w:rFonts w:ascii="Times New Roman" w:hAnsi="Times New Roman"/>
          <w:szCs w:val="22"/>
        </w:rPr>
        <w:t xml:space="preserve">Benchmarks are </w:t>
      </w:r>
      <w:r w:rsidR="00684C89">
        <w:rPr>
          <w:rFonts w:ascii="Times New Roman" w:hAnsi="Times New Roman"/>
          <w:szCs w:val="22"/>
        </w:rPr>
        <w:t>assessed</w:t>
      </w:r>
      <w:r>
        <w:rPr>
          <w:rFonts w:ascii="Times New Roman" w:hAnsi="Times New Roman"/>
          <w:szCs w:val="22"/>
        </w:rPr>
        <w:t xml:space="preserve"> every two</w:t>
      </w:r>
      <w:r w:rsidR="00C833D4">
        <w:rPr>
          <w:rFonts w:ascii="Times New Roman" w:hAnsi="Times New Roman"/>
          <w:szCs w:val="22"/>
        </w:rPr>
        <w:t xml:space="preserve"> (2)</w:t>
      </w:r>
      <w:r>
        <w:rPr>
          <w:rFonts w:ascii="Times New Roman" w:hAnsi="Times New Roman"/>
          <w:szCs w:val="22"/>
        </w:rPr>
        <w:t xml:space="preserve"> years utilizing the most current rates available as of the time of the rate schedule update</w:t>
      </w:r>
      <w:r w:rsidRPr="00D1774B">
        <w:rPr>
          <w:rFonts w:ascii="Times New Roman" w:hAnsi="Times New Roman"/>
          <w:szCs w:val="22"/>
        </w:rPr>
        <w:t>.</w:t>
      </w:r>
    </w:p>
    <w:p w14:paraId="41427146" w14:textId="77777777" w:rsidR="008310CD" w:rsidRDefault="008310CD" w:rsidP="008310CD">
      <w:pPr>
        <w:ind w:left="720"/>
        <w:rPr>
          <w:rFonts w:ascii="Times New Roman" w:hAnsi="Times New Roman"/>
          <w:szCs w:val="22"/>
        </w:rPr>
      </w:pPr>
    </w:p>
    <w:p w14:paraId="2D006B8A" w14:textId="77777777" w:rsidR="008310CD" w:rsidRDefault="008310CD" w:rsidP="008310CD">
      <w:pPr>
        <w:ind w:left="1080" w:hanging="360"/>
        <w:rPr>
          <w:rFonts w:ascii="Times New Roman" w:hAnsi="Times New Roman"/>
          <w:b/>
          <w:bCs/>
          <w:szCs w:val="22"/>
        </w:rPr>
      </w:pPr>
      <w:r>
        <w:rPr>
          <w:rFonts w:ascii="Times New Roman" w:hAnsi="Times New Roman"/>
          <w:szCs w:val="22"/>
        </w:rPr>
        <w:t>B.</w:t>
      </w:r>
      <w:r>
        <w:rPr>
          <w:rFonts w:ascii="Times New Roman" w:hAnsi="Times New Roman"/>
          <w:szCs w:val="22"/>
        </w:rPr>
        <w:tab/>
      </w:r>
      <w:r w:rsidRPr="00DD3A41">
        <w:rPr>
          <w:rFonts w:ascii="Times New Roman" w:hAnsi="Times New Roman"/>
          <w:b/>
          <w:bCs/>
          <w:szCs w:val="22"/>
        </w:rPr>
        <w:t>Determination of Benchmark and Percent of Benchmark</w:t>
      </w:r>
    </w:p>
    <w:p w14:paraId="042A5033" w14:textId="77777777" w:rsidR="008310CD" w:rsidRDefault="008310CD" w:rsidP="008310CD">
      <w:pPr>
        <w:ind w:left="1080" w:hanging="360"/>
        <w:rPr>
          <w:rFonts w:ascii="Times New Roman" w:hAnsi="Times New Roman"/>
          <w:b/>
          <w:bCs/>
          <w:szCs w:val="22"/>
        </w:rPr>
      </w:pPr>
    </w:p>
    <w:p w14:paraId="66535771" w14:textId="4CF6D788" w:rsidR="008310CD" w:rsidRDefault="004D7CB9" w:rsidP="008310CD">
      <w:pPr>
        <w:ind w:left="1080"/>
        <w:rPr>
          <w:rFonts w:ascii="Times New Roman" w:hAnsi="Times New Roman"/>
          <w:szCs w:val="22"/>
        </w:rPr>
      </w:pPr>
      <w:r>
        <w:rPr>
          <w:rFonts w:ascii="Times New Roman" w:hAnsi="Times New Roman"/>
          <w:szCs w:val="22"/>
        </w:rPr>
        <w:t>T</w:t>
      </w:r>
      <w:r w:rsidR="008310CD">
        <w:rPr>
          <w:rFonts w:ascii="Times New Roman" w:hAnsi="Times New Roman"/>
          <w:szCs w:val="22"/>
        </w:rPr>
        <w:t>he Department determines which Benchmark and percent of Benchmark to use in setting rates using the following methodology:</w:t>
      </w:r>
    </w:p>
    <w:p w14:paraId="264E7C9E" w14:textId="77777777" w:rsidR="008310CD" w:rsidRDefault="008310CD" w:rsidP="008310CD">
      <w:pPr>
        <w:ind w:left="1080" w:hanging="360"/>
        <w:rPr>
          <w:rFonts w:ascii="Times New Roman" w:hAnsi="Times New Roman"/>
          <w:szCs w:val="22"/>
        </w:rPr>
      </w:pPr>
    </w:p>
    <w:p w14:paraId="2C220A13" w14:textId="77777777" w:rsidR="009C0CEE" w:rsidRDefault="008310CD" w:rsidP="008310CD">
      <w:pPr>
        <w:pStyle w:val="ListParagraph"/>
        <w:numPr>
          <w:ilvl w:val="0"/>
          <w:numId w:val="9"/>
        </w:numPr>
        <w:ind w:left="1440"/>
        <w:rPr>
          <w:rFonts w:ascii="Times New Roman" w:hAnsi="Times New Roman"/>
          <w:szCs w:val="22"/>
        </w:rPr>
      </w:pPr>
      <w:r w:rsidRPr="00D62ABB">
        <w:rPr>
          <w:rFonts w:ascii="Times New Roman" w:hAnsi="Times New Roman"/>
          <w:szCs w:val="22"/>
        </w:rPr>
        <w:t>The Department sets rates for diagnostic, endodontic, periodontic, preventive</w:t>
      </w:r>
      <w:r w:rsidR="00EF0D94">
        <w:rPr>
          <w:rFonts w:ascii="Times New Roman" w:hAnsi="Times New Roman"/>
          <w:szCs w:val="22"/>
        </w:rPr>
        <w:t>, and limited orthodontic treatment</w:t>
      </w:r>
      <w:r w:rsidRPr="00D62ABB">
        <w:rPr>
          <w:rFonts w:ascii="Times New Roman" w:hAnsi="Times New Roman"/>
          <w:szCs w:val="22"/>
        </w:rPr>
        <w:t xml:space="preserve"> services based on 67% of the Commercial Median Benchmark or 133% of the Medicaid Stat</w:t>
      </w:r>
      <w:r>
        <w:rPr>
          <w:rFonts w:ascii="Times New Roman" w:hAnsi="Times New Roman"/>
          <w:szCs w:val="22"/>
        </w:rPr>
        <w:t>e</w:t>
      </w:r>
      <w:r w:rsidRPr="00D62ABB">
        <w:rPr>
          <w:rFonts w:ascii="Times New Roman" w:hAnsi="Times New Roman"/>
          <w:szCs w:val="22"/>
        </w:rPr>
        <w:t xml:space="preserve"> Average </w:t>
      </w:r>
      <w:r>
        <w:rPr>
          <w:rFonts w:ascii="Times New Roman" w:hAnsi="Times New Roman"/>
          <w:szCs w:val="22"/>
        </w:rPr>
        <w:t>Benchmark,</w:t>
      </w:r>
      <w:r w:rsidRPr="00D62ABB">
        <w:rPr>
          <w:rFonts w:ascii="Times New Roman" w:hAnsi="Times New Roman"/>
          <w:szCs w:val="22"/>
        </w:rPr>
        <w:t xml:space="preserve"> if the Commercial Median Benchmark rate is unavailable or unreliable</w:t>
      </w:r>
      <w:r w:rsidR="00A43A0A">
        <w:rPr>
          <w:rFonts w:ascii="Times New Roman" w:hAnsi="Times New Roman"/>
          <w:szCs w:val="22"/>
        </w:rPr>
        <w:t xml:space="preserve"> as defined in Section 25.06(A)(1)</w:t>
      </w:r>
      <w:r w:rsidRPr="00D62ABB">
        <w:rPr>
          <w:rFonts w:ascii="Times New Roman" w:hAnsi="Times New Roman"/>
          <w:szCs w:val="22"/>
        </w:rPr>
        <w:t>.</w:t>
      </w:r>
      <w:r>
        <w:rPr>
          <w:rFonts w:ascii="Times New Roman" w:hAnsi="Times New Roman"/>
          <w:szCs w:val="22"/>
        </w:rPr>
        <w:t xml:space="preserve"> </w:t>
      </w:r>
    </w:p>
    <w:p w14:paraId="6B00CECE" w14:textId="3385B94A" w:rsidR="008310CD" w:rsidRDefault="008310CD" w:rsidP="008310CD">
      <w:pPr>
        <w:ind w:left="1890"/>
        <w:rPr>
          <w:rFonts w:ascii="Times New Roman" w:hAnsi="Times New Roman"/>
          <w:szCs w:val="22"/>
        </w:rPr>
      </w:pPr>
    </w:p>
    <w:p w14:paraId="190AB1F8" w14:textId="7F243C74" w:rsidR="008310CD" w:rsidRPr="00A60D56" w:rsidRDefault="008310CD" w:rsidP="008310CD">
      <w:pPr>
        <w:pStyle w:val="ListParagraph"/>
        <w:numPr>
          <w:ilvl w:val="0"/>
          <w:numId w:val="9"/>
        </w:numPr>
        <w:ind w:left="1440"/>
        <w:rPr>
          <w:rFonts w:ascii="Times New Roman" w:hAnsi="Times New Roman"/>
          <w:szCs w:val="22"/>
        </w:rPr>
      </w:pPr>
      <w:r w:rsidRPr="00A60D56">
        <w:rPr>
          <w:rFonts w:ascii="Times New Roman" w:hAnsi="Times New Roman"/>
          <w:szCs w:val="22"/>
        </w:rPr>
        <w:t>The Department sets rates for adjunctive, oral and maxillofacial surgery, orthodontics</w:t>
      </w:r>
      <w:r w:rsidR="00AF322E">
        <w:rPr>
          <w:rFonts w:ascii="Times New Roman" w:hAnsi="Times New Roman"/>
          <w:szCs w:val="22"/>
        </w:rPr>
        <w:t xml:space="preserve"> (except for limited orthodontic treatment)</w:t>
      </w:r>
      <w:r w:rsidRPr="00A60D56">
        <w:rPr>
          <w:rFonts w:ascii="Times New Roman" w:hAnsi="Times New Roman"/>
          <w:szCs w:val="22"/>
        </w:rPr>
        <w:t>, prosthodontics, and restorative services based on 50% of the Commercial Median Benchmark</w:t>
      </w:r>
      <w:r>
        <w:rPr>
          <w:rFonts w:ascii="Times New Roman" w:hAnsi="Times New Roman"/>
          <w:szCs w:val="22"/>
        </w:rPr>
        <w:t>,</w:t>
      </w:r>
      <w:r w:rsidRPr="00A60D56">
        <w:rPr>
          <w:rFonts w:ascii="Times New Roman" w:hAnsi="Times New Roman"/>
          <w:szCs w:val="22"/>
        </w:rPr>
        <w:t xml:space="preserve"> or 100% of the Medicaid State Average</w:t>
      </w:r>
      <w:r>
        <w:rPr>
          <w:rFonts w:ascii="Times New Roman" w:hAnsi="Times New Roman"/>
          <w:szCs w:val="22"/>
        </w:rPr>
        <w:t xml:space="preserve"> Benchmark</w:t>
      </w:r>
      <w:r w:rsidRPr="00A60D56">
        <w:rPr>
          <w:rFonts w:ascii="Times New Roman" w:hAnsi="Times New Roman"/>
          <w:szCs w:val="22"/>
        </w:rPr>
        <w:t xml:space="preserve"> if the Commercial Median Benchmark rate is unavailable or unreliable</w:t>
      </w:r>
      <w:r w:rsidR="00A43A0A">
        <w:rPr>
          <w:rFonts w:ascii="Times New Roman" w:hAnsi="Times New Roman"/>
          <w:szCs w:val="22"/>
        </w:rPr>
        <w:t xml:space="preserve"> as defined in Section 25.06(A)(1)</w:t>
      </w:r>
      <w:r w:rsidRPr="00A60D56">
        <w:rPr>
          <w:rFonts w:ascii="Times New Roman" w:hAnsi="Times New Roman"/>
          <w:szCs w:val="22"/>
        </w:rPr>
        <w:t>.</w:t>
      </w:r>
    </w:p>
    <w:p w14:paraId="4A5A37C2" w14:textId="77777777" w:rsidR="008310CD" w:rsidRDefault="008310CD" w:rsidP="008310CD">
      <w:pPr>
        <w:ind w:left="720"/>
        <w:rPr>
          <w:rFonts w:ascii="Times New Roman" w:hAnsi="Times New Roman"/>
          <w:szCs w:val="22"/>
        </w:rPr>
      </w:pPr>
    </w:p>
    <w:p w14:paraId="0219DDF4" w14:textId="434C6A7E" w:rsidR="008310CD" w:rsidRDefault="008310CD" w:rsidP="008310CD">
      <w:pPr>
        <w:pStyle w:val="ListParagraph"/>
        <w:numPr>
          <w:ilvl w:val="0"/>
          <w:numId w:val="9"/>
        </w:numPr>
        <w:ind w:left="1440"/>
        <w:rPr>
          <w:rFonts w:ascii="Times New Roman" w:hAnsi="Times New Roman"/>
          <w:szCs w:val="22"/>
        </w:rPr>
      </w:pPr>
      <w:r>
        <w:rPr>
          <w:rFonts w:ascii="Times New Roman" w:hAnsi="Times New Roman"/>
          <w:szCs w:val="22"/>
        </w:rPr>
        <w:t>Temporary Exceptions: The following methodologies will be in effect through June 30, 202</w:t>
      </w:r>
      <w:r w:rsidR="005615C5">
        <w:rPr>
          <w:rFonts w:ascii="Times New Roman" w:hAnsi="Times New Roman"/>
          <w:szCs w:val="22"/>
        </w:rPr>
        <w:t>6</w:t>
      </w:r>
      <w:r>
        <w:rPr>
          <w:rFonts w:ascii="Times New Roman" w:hAnsi="Times New Roman"/>
          <w:szCs w:val="22"/>
        </w:rPr>
        <w:t>.</w:t>
      </w:r>
    </w:p>
    <w:p w14:paraId="6B0CB838" w14:textId="77777777" w:rsidR="004B6C37" w:rsidRDefault="004B6C37" w:rsidP="004B6C37">
      <w:pPr>
        <w:pStyle w:val="ListParagraph"/>
        <w:ind w:left="1440"/>
        <w:rPr>
          <w:rFonts w:ascii="Times New Roman" w:hAnsi="Times New Roman"/>
          <w:szCs w:val="22"/>
        </w:rPr>
      </w:pPr>
    </w:p>
    <w:p w14:paraId="35649044" w14:textId="62041AD4" w:rsidR="008310CD" w:rsidRDefault="008310CD" w:rsidP="008310CD">
      <w:pPr>
        <w:pStyle w:val="ListParagraph"/>
        <w:numPr>
          <w:ilvl w:val="1"/>
          <w:numId w:val="9"/>
        </w:numPr>
        <w:rPr>
          <w:rFonts w:ascii="Times New Roman" w:hAnsi="Times New Roman"/>
          <w:szCs w:val="22"/>
        </w:rPr>
      </w:pPr>
      <w:r>
        <w:rPr>
          <w:rFonts w:ascii="Times New Roman" w:hAnsi="Times New Roman"/>
          <w:szCs w:val="22"/>
        </w:rPr>
        <w:t xml:space="preserve">The methodology set forth in B.1 will also apply to codes for extraction </w:t>
      </w:r>
      <w:r w:rsidRPr="00DD5C82">
        <w:rPr>
          <w:rFonts w:ascii="Times New Roman" w:hAnsi="Times New Roman"/>
          <w:szCs w:val="22"/>
        </w:rPr>
        <w:t xml:space="preserve">of an </w:t>
      </w:r>
      <w:r>
        <w:rPr>
          <w:rFonts w:ascii="Times New Roman" w:hAnsi="Times New Roman"/>
          <w:szCs w:val="22"/>
        </w:rPr>
        <w:t>e</w:t>
      </w:r>
      <w:r w:rsidRPr="00DD5C82">
        <w:rPr>
          <w:rFonts w:ascii="Times New Roman" w:hAnsi="Times New Roman"/>
          <w:szCs w:val="22"/>
        </w:rPr>
        <w:t xml:space="preserve">rupted or </w:t>
      </w:r>
      <w:r>
        <w:rPr>
          <w:rFonts w:ascii="Times New Roman" w:hAnsi="Times New Roman"/>
          <w:szCs w:val="22"/>
        </w:rPr>
        <w:t>e</w:t>
      </w:r>
      <w:r w:rsidRPr="00DD5C82">
        <w:rPr>
          <w:rFonts w:ascii="Times New Roman" w:hAnsi="Times New Roman"/>
          <w:szCs w:val="22"/>
        </w:rPr>
        <w:t xml:space="preserve">xposed </w:t>
      </w:r>
      <w:r>
        <w:rPr>
          <w:rFonts w:ascii="Times New Roman" w:hAnsi="Times New Roman"/>
          <w:szCs w:val="22"/>
        </w:rPr>
        <w:t>r</w:t>
      </w:r>
      <w:r w:rsidRPr="00DD5C82">
        <w:rPr>
          <w:rFonts w:ascii="Times New Roman" w:hAnsi="Times New Roman"/>
          <w:szCs w:val="22"/>
        </w:rPr>
        <w:t>oot</w:t>
      </w:r>
      <w:r>
        <w:rPr>
          <w:rFonts w:ascii="Times New Roman" w:hAnsi="Times New Roman"/>
          <w:szCs w:val="22"/>
        </w:rPr>
        <w:t>; and</w:t>
      </w:r>
    </w:p>
    <w:p w14:paraId="528612CD" w14:textId="77777777" w:rsidR="004B6C37" w:rsidRDefault="004B6C37" w:rsidP="004B6C37">
      <w:pPr>
        <w:pStyle w:val="ListParagraph"/>
        <w:ind w:left="1800"/>
        <w:rPr>
          <w:rFonts w:ascii="Times New Roman" w:hAnsi="Times New Roman"/>
          <w:szCs w:val="22"/>
        </w:rPr>
      </w:pPr>
    </w:p>
    <w:p w14:paraId="0BA1DAB4" w14:textId="53A9FBFF" w:rsidR="00DC3A9B" w:rsidRPr="004B6C37" w:rsidRDefault="008310CD" w:rsidP="00372DC8">
      <w:pPr>
        <w:pStyle w:val="ListParagraph"/>
        <w:numPr>
          <w:ilvl w:val="1"/>
          <w:numId w:val="9"/>
        </w:numPr>
        <w:rPr>
          <w:rFonts w:ascii="Times New Roman" w:hAnsi="Times New Roman"/>
          <w:szCs w:val="22"/>
        </w:rPr>
      </w:pPr>
      <w:r w:rsidRPr="004B6C37">
        <w:rPr>
          <w:rFonts w:ascii="Times New Roman" w:hAnsi="Times New Roman"/>
          <w:szCs w:val="22"/>
        </w:rPr>
        <w:t xml:space="preserve">The Department will default codes for </w:t>
      </w:r>
      <w:r w:rsidR="00270594" w:rsidRPr="004B6C37">
        <w:rPr>
          <w:rFonts w:ascii="Times New Roman" w:hAnsi="Times New Roman"/>
          <w:szCs w:val="22"/>
        </w:rPr>
        <w:t>medicament</w:t>
      </w:r>
      <w:r w:rsidRPr="004B6C37">
        <w:rPr>
          <w:rFonts w:ascii="Times New Roman" w:hAnsi="Times New Roman"/>
          <w:szCs w:val="22"/>
        </w:rPr>
        <w:t xml:space="preserve"> application to 133% of the Medicaid State Average Benchmark. </w:t>
      </w:r>
      <w:r w:rsidR="00DC3A9B" w:rsidRPr="004B6C37">
        <w:rPr>
          <w:rFonts w:ascii="Times New Roman" w:hAnsi="Times New Roman"/>
          <w:szCs w:val="22"/>
        </w:rPr>
        <w:br w:type="page"/>
      </w:r>
    </w:p>
    <w:p w14:paraId="2A2834A7" w14:textId="0E7AD6D6" w:rsidR="00DC3A9B" w:rsidRPr="00D206C0" w:rsidRDefault="00DC3A9B" w:rsidP="00DC3A9B">
      <w:pPr>
        <w:rPr>
          <w:rFonts w:ascii="Times New Roman" w:hAnsi="Times New Roman"/>
          <w:b/>
          <w:bCs/>
        </w:rPr>
      </w:pPr>
      <w:r w:rsidRPr="00D206C0">
        <w:rPr>
          <w:rFonts w:ascii="Times New Roman" w:hAnsi="Times New Roman"/>
          <w:b/>
        </w:rPr>
        <w:lastRenderedPageBreak/>
        <w:t>25.0</w:t>
      </w:r>
      <w:r w:rsidR="002A1DE3">
        <w:rPr>
          <w:rFonts w:ascii="Times New Roman" w:hAnsi="Times New Roman"/>
          <w:b/>
        </w:rPr>
        <w:t>6</w:t>
      </w:r>
      <w:r w:rsidRPr="00D206C0">
        <w:rPr>
          <w:rFonts w:ascii="Times New Roman" w:hAnsi="Times New Roman"/>
          <w:b/>
        </w:rPr>
        <w:tab/>
      </w:r>
      <w:r>
        <w:rPr>
          <w:rFonts w:ascii="Times New Roman" w:hAnsi="Times New Roman"/>
          <w:b/>
        </w:rPr>
        <w:t>REIMBURSEMENT METHODOLOGY</w:t>
      </w:r>
      <w:r w:rsidRPr="00D206C0">
        <w:rPr>
          <w:rFonts w:ascii="Times New Roman" w:hAnsi="Times New Roman"/>
          <w:b/>
          <w:bCs/>
        </w:rPr>
        <w:t xml:space="preserve"> </w:t>
      </w:r>
      <w:r w:rsidRPr="002441CB">
        <w:rPr>
          <w:rFonts w:ascii="Times New Roman" w:hAnsi="Times New Roman"/>
        </w:rPr>
        <w:t>(cont.)</w:t>
      </w:r>
    </w:p>
    <w:p w14:paraId="6378A9D5" w14:textId="77777777" w:rsidR="00DC3A9B" w:rsidRPr="00CF5F92" w:rsidRDefault="00DC3A9B" w:rsidP="00DC3A9B">
      <w:pPr>
        <w:rPr>
          <w:rFonts w:ascii="Times New Roman" w:hAnsi="Times New Roman"/>
          <w:b/>
        </w:rPr>
      </w:pPr>
    </w:p>
    <w:p w14:paraId="35150E26" w14:textId="37A1111E" w:rsidR="008310CD" w:rsidRDefault="008310CD" w:rsidP="00DD3A41">
      <w:pPr>
        <w:ind w:left="1080" w:hanging="360"/>
        <w:rPr>
          <w:rFonts w:ascii="Times New Roman" w:hAnsi="Times New Roman"/>
          <w:szCs w:val="22"/>
        </w:rPr>
      </w:pPr>
      <w:r>
        <w:rPr>
          <w:rFonts w:ascii="Times New Roman" w:hAnsi="Times New Roman"/>
          <w:szCs w:val="22"/>
        </w:rPr>
        <w:t>C.</w:t>
      </w:r>
      <w:r>
        <w:rPr>
          <w:rFonts w:ascii="Times New Roman" w:hAnsi="Times New Roman"/>
          <w:szCs w:val="22"/>
        </w:rPr>
        <w:tab/>
      </w:r>
      <w:r w:rsidRPr="00AF259A">
        <w:rPr>
          <w:rFonts w:ascii="Times New Roman" w:hAnsi="Times New Roman"/>
          <w:b/>
          <w:bCs/>
          <w:szCs w:val="22"/>
        </w:rPr>
        <w:t>Adaptation of Methodology for Related Codes</w:t>
      </w:r>
    </w:p>
    <w:p w14:paraId="17F820E7" w14:textId="77777777" w:rsidR="00AF259A" w:rsidRDefault="00AF259A" w:rsidP="00DD3A41">
      <w:pPr>
        <w:ind w:left="720" w:firstLine="360"/>
        <w:rPr>
          <w:rFonts w:ascii="Times New Roman" w:hAnsi="Times New Roman"/>
          <w:szCs w:val="22"/>
        </w:rPr>
      </w:pPr>
    </w:p>
    <w:p w14:paraId="03CCA7F1" w14:textId="2D3C8326" w:rsidR="008310CD" w:rsidRDefault="008310CD" w:rsidP="00AF259A">
      <w:pPr>
        <w:ind w:left="1080"/>
        <w:rPr>
          <w:rFonts w:ascii="Times New Roman" w:hAnsi="Times New Roman"/>
          <w:szCs w:val="22"/>
        </w:rPr>
      </w:pPr>
      <w:r>
        <w:rPr>
          <w:rFonts w:ascii="Times New Roman" w:hAnsi="Times New Roman"/>
          <w:szCs w:val="22"/>
        </w:rPr>
        <w:t>In alignment with common practice by commercial payers and other state Medicaid agencies, for codes in the same series and/or for the same service, differentiated only by time increment for the code or age of patient, etc</w:t>
      </w:r>
      <w:r w:rsidR="00AA34AE">
        <w:rPr>
          <w:rFonts w:ascii="Times New Roman" w:hAnsi="Times New Roman"/>
          <w:szCs w:val="22"/>
        </w:rPr>
        <w:t>.</w:t>
      </w:r>
      <w:r>
        <w:rPr>
          <w:rFonts w:ascii="Times New Roman" w:hAnsi="Times New Roman"/>
          <w:szCs w:val="22"/>
        </w:rPr>
        <w:t>, the methodology outlined above applies to the base service; other CDT codes are set in relation to the base service proportional to the amount of time or factor of difficulty of the related service.</w:t>
      </w:r>
    </w:p>
    <w:p w14:paraId="7B428C44" w14:textId="77777777" w:rsidR="006742DE" w:rsidRPr="004F0BD3" w:rsidRDefault="006742DE" w:rsidP="008310CD">
      <w:pPr>
        <w:ind w:left="1080"/>
        <w:rPr>
          <w:rFonts w:ascii="Times New Roman" w:hAnsi="Times New Roman"/>
          <w:szCs w:val="22"/>
        </w:rPr>
      </w:pPr>
    </w:p>
    <w:p w14:paraId="71390223" w14:textId="2AAECED6" w:rsidR="004D444B" w:rsidRPr="00DC3A9B" w:rsidRDefault="008310CD" w:rsidP="00AA33EE">
      <w:pPr>
        <w:pStyle w:val="ListParagraph"/>
        <w:numPr>
          <w:ilvl w:val="0"/>
          <w:numId w:val="14"/>
        </w:numPr>
        <w:ind w:left="1440"/>
        <w:rPr>
          <w:rFonts w:ascii="Times New Roman" w:hAnsi="Times New Roman"/>
          <w:szCs w:val="22"/>
        </w:rPr>
      </w:pPr>
      <w:r w:rsidRPr="00DC3A9B">
        <w:rPr>
          <w:rFonts w:ascii="Times New Roman" w:hAnsi="Times New Roman"/>
          <w:szCs w:val="22"/>
        </w:rPr>
        <w:t xml:space="preserve">Orthodontic Treatment: For limited and comprehensive orthodontic treatment, after calculation of the initial rates by code in alignment with </w:t>
      </w:r>
      <w:r w:rsidR="00F7181D" w:rsidRPr="00DC3A9B">
        <w:rPr>
          <w:rFonts w:ascii="Times New Roman" w:hAnsi="Times New Roman"/>
          <w:szCs w:val="22"/>
        </w:rPr>
        <w:t>the methodology above</w:t>
      </w:r>
      <w:r w:rsidRPr="00DC3A9B">
        <w:rPr>
          <w:rFonts w:ascii="Times New Roman" w:hAnsi="Times New Roman"/>
          <w:szCs w:val="22"/>
        </w:rPr>
        <w:t xml:space="preserve">, the Department then sets the final MaineCare rates at the </w:t>
      </w:r>
      <w:r w:rsidR="008B54C6" w:rsidRPr="00DC3A9B">
        <w:rPr>
          <w:rFonts w:ascii="Times New Roman" w:hAnsi="Times New Roman"/>
          <w:szCs w:val="22"/>
        </w:rPr>
        <w:t>adolescent dentition</w:t>
      </w:r>
      <w:r w:rsidRPr="00DC3A9B">
        <w:rPr>
          <w:rFonts w:ascii="Times New Roman" w:hAnsi="Times New Roman"/>
          <w:szCs w:val="22"/>
        </w:rPr>
        <w:t xml:space="preserve"> rate for the codes in the same series (limited and orthodontic).</w:t>
      </w:r>
    </w:p>
    <w:p w14:paraId="1EEA8D52" w14:textId="77777777" w:rsidR="005C2102" w:rsidRDefault="005C2102" w:rsidP="005C2102">
      <w:pPr>
        <w:pStyle w:val="ListParagraph"/>
        <w:ind w:left="1440"/>
        <w:rPr>
          <w:rFonts w:ascii="Times New Roman" w:hAnsi="Times New Roman"/>
          <w:szCs w:val="22"/>
        </w:rPr>
      </w:pPr>
    </w:p>
    <w:p w14:paraId="458463A1" w14:textId="77777777" w:rsidR="009C0CEE" w:rsidRDefault="008310CD" w:rsidP="005C2102">
      <w:pPr>
        <w:pStyle w:val="ListParagraph"/>
        <w:ind w:left="1440"/>
        <w:rPr>
          <w:rFonts w:ascii="Times New Roman" w:hAnsi="Times New Roman"/>
          <w:szCs w:val="22"/>
        </w:rPr>
      </w:pPr>
      <w:proofErr w:type="gramStart"/>
      <w:r w:rsidRPr="005C2102">
        <w:rPr>
          <w:rFonts w:ascii="Times New Roman" w:hAnsi="Times New Roman"/>
          <w:szCs w:val="22"/>
        </w:rPr>
        <w:t>In order to</w:t>
      </w:r>
      <w:proofErr w:type="gramEnd"/>
      <w:r w:rsidRPr="005C2102">
        <w:rPr>
          <w:rFonts w:ascii="Times New Roman" w:hAnsi="Times New Roman"/>
          <w:szCs w:val="22"/>
        </w:rPr>
        <w:t xml:space="preserve"> identify claims that reflect a bundled rate for orthodontic treatment, the Department only includes claims that are paid as primary and that have a rate greater than $300 and $1000 for limited and comprehensive </w:t>
      </w:r>
      <w:r w:rsidRPr="005C2102">
        <w:rPr>
          <w:rFonts w:ascii="Times New Roman" w:hAnsi="Times New Roman"/>
        </w:rPr>
        <w:t>orthodontic</w:t>
      </w:r>
      <w:r w:rsidRPr="005C2102">
        <w:rPr>
          <w:rFonts w:ascii="Times New Roman" w:hAnsi="Times New Roman"/>
          <w:szCs w:val="22"/>
        </w:rPr>
        <w:t xml:space="preserve"> treatment codes, respectively. The Department excludes claims when the code was billed more than once per person.</w:t>
      </w:r>
    </w:p>
    <w:p w14:paraId="179B0A98" w14:textId="391A6AEA" w:rsidR="005C2102" w:rsidRDefault="005C2102" w:rsidP="005C2102">
      <w:pPr>
        <w:pStyle w:val="ListParagraph"/>
        <w:ind w:left="1440"/>
        <w:rPr>
          <w:rFonts w:ascii="Times New Roman" w:hAnsi="Times New Roman"/>
          <w:szCs w:val="22"/>
        </w:rPr>
      </w:pPr>
    </w:p>
    <w:p w14:paraId="27ACEE56" w14:textId="08EF2F5D" w:rsidR="008310CD" w:rsidRDefault="008310CD" w:rsidP="005C2102">
      <w:pPr>
        <w:pStyle w:val="ListParagraph"/>
        <w:numPr>
          <w:ilvl w:val="0"/>
          <w:numId w:val="14"/>
        </w:numPr>
        <w:ind w:left="1440"/>
        <w:rPr>
          <w:rFonts w:ascii="Times New Roman" w:hAnsi="Times New Roman"/>
          <w:szCs w:val="22"/>
        </w:rPr>
      </w:pPr>
      <w:r w:rsidRPr="005C2102">
        <w:rPr>
          <w:rFonts w:ascii="Times New Roman" w:hAnsi="Times New Roman"/>
          <w:szCs w:val="22"/>
        </w:rPr>
        <w:t xml:space="preserve">Sedation: The Department sets rates for </w:t>
      </w:r>
      <w:r w:rsidR="00C96A4E">
        <w:rPr>
          <w:rFonts w:ascii="Times New Roman" w:hAnsi="Times New Roman"/>
          <w:szCs w:val="22"/>
        </w:rPr>
        <w:t xml:space="preserve">deep and </w:t>
      </w:r>
      <w:r w:rsidR="00C96A4E">
        <w:rPr>
          <w:rFonts w:ascii="Times New Roman" w:hAnsi="Times New Roman"/>
        </w:rPr>
        <w:t>i</w:t>
      </w:r>
      <w:r w:rsidR="00C96A4E" w:rsidRPr="093BC1DC">
        <w:rPr>
          <w:rFonts w:ascii="Times New Roman" w:hAnsi="Times New Roman"/>
        </w:rPr>
        <w:t xml:space="preserve">ntravenous moderate </w:t>
      </w:r>
      <w:r w:rsidRPr="005C2102">
        <w:rPr>
          <w:rFonts w:ascii="Times New Roman" w:hAnsi="Times New Roman"/>
          <w:szCs w:val="22"/>
        </w:rPr>
        <w:t>sedation service codes at 50% of the Commercial Median Benchmark for the CDT code that represents the first fifteen (15) minutes of deep sedation.</w:t>
      </w:r>
    </w:p>
    <w:p w14:paraId="3F900D1E" w14:textId="77777777" w:rsidR="005C2102" w:rsidRPr="005C2102" w:rsidRDefault="005C2102" w:rsidP="005C2102">
      <w:pPr>
        <w:pStyle w:val="ListParagraph"/>
        <w:ind w:left="1440"/>
        <w:rPr>
          <w:rFonts w:ascii="Times New Roman" w:hAnsi="Times New Roman"/>
          <w:szCs w:val="22"/>
        </w:rPr>
      </w:pPr>
    </w:p>
    <w:p w14:paraId="2DF9AD86" w14:textId="77777777" w:rsidR="005C2102" w:rsidRPr="005C2102" w:rsidRDefault="005C2102" w:rsidP="005C2102">
      <w:pPr>
        <w:pStyle w:val="ListParagraph"/>
        <w:numPr>
          <w:ilvl w:val="0"/>
          <w:numId w:val="15"/>
        </w:numPr>
        <w:tabs>
          <w:tab w:val="clear" w:pos="1170"/>
        </w:tabs>
        <w:ind w:left="1080" w:hanging="360"/>
        <w:rPr>
          <w:rFonts w:ascii="Times New Roman" w:hAnsi="Times New Roman"/>
          <w:szCs w:val="22"/>
        </w:rPr>
      </w:pPr>
      <w:r>
        <w:rPr>
          <w:rFonts w:ascii="Times New Roman" w:hAnsi="Times New Roman"/>
          <w:b/>
          <w:bCs/>
        </w:rPr>
        <w:t>Inflation Adjustment</w:t>
      </w:r>
    </w:p>
    <w:p w14:paraId="6071C3EA" w14:textId="77777777" w:rsidR="005C2102" w:rsidRDefault="005C2102" w:rsidP="005C2102">
      <w:pPr>
        <w:ind w:left="1080"/>
        <w:rPr>
          <w:rFonts w:ascii="Times New Roman" w:hAnsi="Times New Roman"/>
        </w:rPr>
      </w:pPr>
    </w:p>
    <w:p w14:paraId="18B6C6E6" w14:textId="5CB4C412" w:rsidR="008310CD" w:rsidRPr="00A47EEC" w:rsidRDefault="008310CD" w:rsidP="00A47EEC">
      <w:pPr>
        <w:ind w:left="1080"/>
        <w:rPr>
          <w:rFonts w:ascii="Times New Roman" w:hAnsi="Times New Roman"/>
          <w:szCs w:val="22"/>
        </w:rPr>
      </w:pPr>
      <w:r w:rsidRPr="005C2102">
        <w:rPr>
          <w:rFonts w:ascii="Times New Roman" w:hAnsi="Times New Roman"/>
        </w:rPr>
        <w:t xml:space="preserve">The Department applies an inflation adjustment to all rates based on the Consumer Price Index (CPI) </w:t>
      </w:r>
      <w:r w:rsidR="00D0032C">
        <w:rPr>
          <w:rFonts w:ascii="Times New Roman" w:hAnsi="Times New Roman"/>
        </w:rPr>
        <w:t>for d</w:t>
      </w:r>
      <w:r w:rsidRPr="005C2102">
        <w:rPr>
          <w:rFonts w:ascii="Times New Roman" w:hAnsi="Times New Roman"/>
        </w:rPr>
        <w:t>ental services in U.S. city average, all urban consumers, seasonally adjusted (CUSR0000SEMC02)</w:t>
      </w:r>
      <w:r>
        <w:t xml:space="preserve"> </w:t>
      </w:r>
      <w:r w:rsidRPr="005C2102">
        <w:rPr>
          <w:rFonts w:ascii="Times New Roman" w:hAnsi="Times New Roman"/>
        </w:rPr>
        <w:t>to adjust rates to the current year.</w:t>
      </w:r>
    </w:p>
    <w:p w14:paraId="278A6F80" w14:textId="77777777" w:rsidR="00E80F88" w:rsidRDefault="00E80F88" w:rsidP="005861E3">
      <w:pPr>
        <w:ind w:left="720"/>
        <w:rPr>
          <w:rFonts w:ascii="Times New Roman" w:hAnsi="Times New Roman"/>
          <w:szCs w:val="22"/>
        </w:rPr>
      </w:pPr>
    </w:p>
    <w:p w14:paraId="684CA343" w14:textId="5D4B50B6" w:rsidR="00E80F88" w:rsidRPr="0069112C" w:rsidRDefault="00E80F88" w:rsidP="00623FF4">
      <w:pPr>
        <w:tabs>
          <w:tab w:val="left" w:pos="720"/>
          <w:tab w:val="left" w:pos="1800"/>
          <w:tab w:val="left" w:pos="2520"/>
          <w:tab w:val="left" w:pos="3240"/>
          <w:tab w:val="left" w:pos="3960"/>
          <w:tab w:val="left" w:pos="4680"/>
        </w:tabs>
        <w:rPr>
          <w:rFonts w:ascii="Times New Roman" w:hAnsi="Times New Roman"/>
          <w:b/>
          <w:caps/>
          <w:szCs w:val="22"/>
        </w:rPr>
      </w:pPr>
      <w:r w:rsidRPr="0069112C">
        <w:rPr>
          <w:rFonts w:ascii="Times New Roman" w:hAnsi="Times New Roman"/>
          <w:b/>
          <w:szCs w:val="22"/>
        </w:rPr>
        <w:t>25.0</w:t>
      </w:r>
      <w:r w:rsidR="005078A2">
        <w:rPr>
          <w:rFonts w:ascii="Times New Roman" w:hAnsi="Times New Roman"/>
          <w:b/>
          <w:szCs w:val="22"/>
        </w:rPr>
        <w:t>7</w:t>
      </w:r>
      <w:r w:rsidRPr="0069112C">
        <w:rPr>
          <w:rFonts w:ascii="Times New Roman" w:hAnsi="Times New Roman"/>
          <w:szCs w:val="22"/>
        </w:rPr>
        <w:tab/>
      </w:r>
      <w:r w:rsidRPr="0069112C">
        <w:rPr>
          <w:rFonts w:ascii="Times New Roman" w:hAnsi="Times New Roman"/>
          <w:b/>
          <w:caps/>
          <w:szCs w:val="22"/>
        </w:rPr>
        <w:t>BILLING INSTRUCTIONS</w:t>
      </w:r>
    </w:p>
    <w:p w14:paraId="5F203BEC" w14:textId="77777777" w:rsidR="00E80F88" w:rsidRPr="0069112C" w:rsidRDefault="00E80F88">
      <w:pPr>
        <w:tabs>
          <w:tab w:val="left" w:pos="720"/>
          <w:tab w:val="left" w:pos="1800"/>
          <w:tab w:val="left" w:pos="2520"/>
          <w:tab w:val="left" w:pos="3240"/>
          <w:tab w:val="left" w:pos="3960"/>
          <w:tab w:val="left" w:pos="4680"/>
        </w:tabs>
        <w:rPr>
          <w:rFonts w:ascii="Times New Roman" w:hAnsi="Times New Roman"/>
          <w:szCs w:val="22"/>
        </w:rPr>
      </w:pPr>
    </w:p>
    <w:p w14:paraId="263C57B4" w14:textId="77777777" w:rsidR="009C0CEE" w:rsidRDefault="005114BC" w:rsidP="00876281">
      <w:pPr>
        <w:tabs>
          <w:tab w:val="left" w:pos="1800"/>
          <w:tab w:val="left" w:pos="2520"/>
          <w:tab w:val="left" w:pos="3240"/>
          <w:tab w:val="left" w:pos="3960"/>
          <w:tab w:val="left" w:pos="4680"/>
        </w:tabs>
        <w:ind w:left="720"/>
        <w:rPr>
          <w:rFonts w:ascii="Times New Roman" w:hAnsi="Times New Roman"/>
        </w:rPr>
      </w:pPr>
      <w:r w:rsidRPr="08BE16A7">
        <w:rPr>
          <w:rFonts w:ascii="Times New Roman" w:hAnsi="Times New Roman"/>
        </w:rPr>
        <w:t xml:space="preserve">Providers that attest to and bill for services under </w:t>
      </w:r>
      <w:r w:rsidR="002F18F7" w:rsidRPr="08BE16A7">
        <w:rPr>
          <w:rFonts w:ascii="Times New Roman" w:hAnsi="Times New Roman"/>
        </w:rPr>
        <w:t>Section 25</w:t>
      </w:r>
      <w:r w:rsidR="001F6917">
        <w:rPr>
          <w:rFonts w:ascii="Times New Roman" w:hAnsi="Times New Roman"/>
        </w:rPr>
        <w:t>,</w:t>
      </w:r>
      <w:r w:rsidR="002F18F7" w:rsidRPr="08BE16A7">
        <w:rPr>
          <w:rFonts w:ascii="Times New Roman" w:hAnsi="Times New Roman"/>
        </w:rPr>
        <w:t xml:space="preserve"> Dental Services</w:t>
      </w:r>
      <w:r w:rsidR="001F6917">
        <w:rPr>
          <w:rFonts w:ascii="Times New Roman" w:hAnsi="Times New Roman"/>
        </w:rPr>
        <w:t>,</w:t>
      </w:r>
      <w:r w:rsidR="002F18F7" w:rsidRPr="08BE16A7">
        <w:rPr>
          <w:rFonts w:ascii="Times New Roman" w:hAnsi="Times New Roman"/>
        </w:rPr>
        <w:t xml:space="preserve"> </w:t>
      </w:r>
      <w:r w:rsidR="00614281" w:rsidRPr="08BE16A7">
        <w:rPr>
          <w:rFonts w:ascii="Times New Roman" w:hAnsi="Times New Roman"/>
        </w:rPr>
        <w:t xml:space="preserve">shall </w:t>
      </w:r>
      <w:r w:rsidR="0054045D" w:rsidRPr="08BE16A7">
        <w:rPr>
          <w:rFonts w:ascii="Times New Roman" w:hAnsi="Times New Roman"/>
        </w:rPr>
        <w:t xml:space="preserve">not bill </w:t>
      </w:r>
      <w:r w:rsidR="0054045D" w:rsidRPr="5A9C3E88">
        <w:rPr>
          <w:rFonts w:ascii="Times New Roman" w:hAnsi="Times New Roman"/>
        </w:rPr>
        <w:t xml:space="preserve">claims containing </w:t>
      </w:r>
      <w:r w:rsidR="458809F9" w:rsidRPr="5A9C3E88">
        <w:rPr>
          <w:rFonts w:ascii="Times New Roman" w:hAnsi="Times New Roman"/>
        </w:rPr>
        <w:t>Current</w:t>
      </w:r>
      <w:r w:rsidR="458809F9" w:rsidRPr="458809F9">
        <w:rPr>
          <w:rFonts w:ascii="Times New Roman" w:hAnsi="Times New Roman"/>
        </w:rPr>
        <w:t xml:space="preserve"> Procedural Terminology (</w:t>
      </w:r>
      <w:r w:rsidR="0054045D" w:rsidRPr="08BE16A7">
        <w:rPr>
          <w:rFonts w:ascii="Times New Roman" w:hAnsi="Times New Roman"/>
        </w:rPr>
        <w:t>CPT</w:t>
      </w:r>
      <w:r w:rsidR="0054045D" w:rsidRPr="458809F9">
        <w:rPr>
          <w:rFonts w:ascii="Times New Roman" w:hAnsi="Times New Roman"/>
        </w:rPr>
        <w:t>)</w:t>
      </w:r>
      <w:r w:rsidR="0054045D" w:rsidRPr="08BE16A7">
        <w:rPr>
          <w:rFonts w:ascii="Times New Roman" w:hAnsi="Times New Roman"/>
        </w:rPr>
        <w:t xml:space="preserve"> </w:t>
      </w:r>
      <w:r w:rsidR="00110CBA">
        <w:rPr>
          <w:rFonts w:ascii="Times New Roman" w:hAnsi="Times New Roman"/>
        </w:rPr>
        <w:t xml:space="preserve">or Healthcare Common Procedure Coding System (HCPCS) </w:t>
      </w:r>
      <w:r w:rsidR="0054045D" w:rsidRPr="08BE16A7">
        <w:rPr>
          <w:rFonts w:ascii="Times New Roman" w:hAnsi="Times New Roman"/>
        </w:rPr>
        <w:t>codes</w:t>
      </w:r>
      <w:r w:rsidR="00173E86" w:rsidRPr="08BE16A7">
        <w:rPr>
          <w:rFonts w:ascii="Times New Roman" w:hAnsi="Times New Roman"/>
        </w:rPr>
        <w:t xml:space="preserve"> for covered services described in Section 25.03</w:t>
      </w:r>
      <w:r w:rsidR="0054045D" w:rsidRPr="08BE16A7">
        <w:rPr>
          <w:rFonts w:ascii="Times New Roman" w:hAnsi="Times New Roman"/>
        </w:rPr>
        <w:t>.</w:t>
      </w:r>
    </w:p>
    <w:p w14:paraId="2E6DEDA9" w14:textId="02EF026A" w:rsidR="00CE2D5D" w:rsidRDefault="00CE2D5D" w:rsidP="00876281">
      <w:pPr>
        <w:tabs>
          <w:tab w:val="left" w:pos="1800"/>
          <w:tab w:val="left" w:pos="2520"/>
          <w:tab w:val="left" w:pos="3240"/>
          <w:tab w:val="left" w:pos="3960"/>
          <w:tab w:val="left" w:pos="4680"/>
        </w:tabs>
        <w:ind w:left="720"/>
        <w:rPr>
          <w:rFonts w:ascii="Times New Roman" w:hAnsi="Times New Roman"/>
        </w:rPr>
      </w:pPr>
    </w:p>
    <w:p w14:paraId="6509A78D" w14:textId="0839FC90" w:rsidR="00557F2D" w:rsidRDefault="00793A36" w:rsidP="00876281">
      <w:pPr>
        <w:tabs>
          <w:tab w:val="left" w:pos="1800"/>
          <w:tab w:val="left" w:pos="2520"/>
          <w:tab w:val="left" w:pos="3240"/>
          <w:tab w:val="left" w:pos="3960"/>
          <w:tab w:val="left" w:pos="4680"/>
        </w:tabs>
        <w:ind w:left="720"/>
        <w:rPr>
          <w:rFonts w:ascii="Times New Roman" w:hAnsi="Times New Roman"/>
        </w:rPr>
      </w:pPr>
      <w:r w:rsidRPr="00793A36">
        <w:rPr>
          <w:rFonts w:ascii="Times New Roman" w:hAnsi="Times New Roman"/>
        </w:rPr>
        <w:t xml:space="preserve">If </w:t>
      </w:r>
      <w:r w:rsidR="003D7853">
        <w:rPr>
          <w:rFonts w:ascii="Times New Roman" w:hAnsi="Times New Roman"/>
        </w:rPr>
        <w:t xml:space="preserve">a </w:t>
      </w:r>
      <w:r w:rsidRPr="00793A36">
        <w:rPr>
          <w:rFonts w:ascii="Times New Roman" w:hAnsi="Times New Roman"/>
        </w:rPr>
        <w:t xml:space="preserve">provider </w:t>
      </w:r>
      <w:r w:rsidR="009871C3">
        <w:rPr>
          <w:rFonts w:ascii="Times New Roman" w:hAnsi="Times New Roman"/>
        </w:rPr>
        <w:t>that attest</w:t>
      </w:r>
      <w:r w:rsidR="003D7853">
        <w:rPr>
          <w:rFonts w:ascii="Times New Roman" w:hAnsi="Times New Roman"/>
        </w:rPr>
        <w:t>s</w:t>
      </w:r>
      <w:r w:rsidR="009871C3">
        <w:rPr>
          <w:rFonts w:ascii="Times New Roman" w:hAnsi="Times New Roman"/>
        </w:rPr>
        <w:t xml:space="preserve"> to Section 25 </w:t>
      </w:r>
      <w:r w:rsidRPr="00793A36">
        <w:rPr>
          <w:rFonts w:ascii="Times New Roman" w:hAnsi="Times New Roman"/>
        </w:rPr>
        <w:t>provide</w:t>
      </w:r>
      <w:r w:rsidR="003D7853">
        <w:rPr>
          <w:rFonts w:ascii="Times New Roman" w:hAnsi="Times New Roman"/>
        </w:rPr>
        <w:t>s</w:t>
      </w:r>
      <w:r w:rsidRPr="00793A36">
        <w:rPr>
          <w:rFonts w:ascii="Times New Roman" w:hAnsi="Times New Roman"/>
        </w:rPr>
        <w:t xml:space="preserve"> a service that is within their scope of practice that is not covered under Section 25.03, but is covered under another </w:t>
      </w:r>
      <w:r w:rsidR="00D810D4">
        <w:rPr>
          <w:rFonts w:ascii="Times New Roman" w:hAnsi="Times New Roman"/>
        </w:rPr>
        <w:t>S</w:t>
      </w:r>
      <w:r w:rsidRPr="00793A36">
        <w:rPr>
          <w:rFonts w:ascii="Times New Roman" w:hAnsi="Times New Roman"/>
        </w:rPr>
        <w:t xml:space="preserve">ection of the </w:t>
      </w:r>
      <w:r w:rsidR="00104D8D">
        <w:rPr>
          <w:rFonts w:ascii="Times New Roman" w:hAnsi="Times New Roman"/>
        </w:rPr>
        <w:t>MBM</w:t>
      </w:r>
      <w:r w:rsidRPr="00793A36">
        <w:rPr>
          <w:rFonts w:ascii="Times New Roman" w:hAnsi="Times New Roman"/>
        </w:rPr>
        <w:t xml:space="preserve">, the provider must comply with the relevant </w:t>
      </w:r>
      <w:r w:rsidR="00104D8D">
        <w:rPr>
          <w:rFonts w:ascii="Times New Roman" w:hAnsi="Times New Roman"/>
        </w:rPr>
        <w:t>S</w:t>
      </w:r>
      <w:r w:rsidRPr="00793A36">
        <w:rPr>
          <w:rFonts w:ascii="Times New Roman" w:hAnsi="Times New Roman"/>
        </w:rPr>
        <w:t xml:space="preserve">ection of the </w:t>
      </w:r>
      <w:r w:rsidR="00104D8D">
        <w:rPr>
          <w:rFonts w:ascii="Times New Roman" w:hAnsi="Times New Roman"/>
        </w:rPr>
        <w:t>MBM</w:t>
      </w:r>
      <w:r w:rsidRPr="00793A36">
        <w:rPr>
          <w:rFonts w:ascii="Times New Roman" w:hAnsi="Times New Roman"/>
        </w:rPr>
        <w:t xml:space="preserve"> which authorizes coverage of that service and </w:t>
      </w:r>
      <w:r w:rsidR="00FF5473">
        <w:rPr>
          <w:rFonts w:ascii="Times New Roman" w:hAnsi="Times New Roman"/>
        </w:rPr>
        <w:t>may</w:t>
      </w:r>
      <w:r w:rsidRPr="00793A36">
        <w:rPr>
          <w:rFonts w:ascii="Times New Roman" w:hAnsi="Times New Roman"/>
        </w:rPr>
        <w:t xml:space="preserve"> bill </w:t>
      </w:r>
      <w:r w:rsidR="00FF5473">
        <w:rPr>
          <w:rFonts w:ascii="Times New Roman" w:hAnsi="Times New Roman"/>
        </w:rPr>
        <w:t xml:space="preserve">for the service </w:t>
      </w:r>
      <w:r w:rsidRPr="00793A36">
        <w:rPr>
          <w:rFonts w:ascii="Times New Roman" w:hAnsi="Times New Roman"/>
        </w:rPr>
        <w:t xml:space="preserve">using the </w:t>
      </w:r>
      <w:r w:rsidR="00FF5473">
        <w:rPr>
          <w:rFonts w:ascii="Times New Roman" w:hAnsi="Times New Roman"/>
        </w:rPr>
        <w:t xml:space="preserve">appropriate </w:t>
      </w:r>
      <w:r w:rsidRPr="00793A36">
        <w:rPr>
          <w:rFonts w:ascii="Times New Roman" w:hAnsi="Times New Roman"/>
        </w:rPr>
        <w:t>CPT or HCPCS code</w:t>
      </w:r>
      <w:r w:rsidR="00FF5473">
        <w:rPr>
          <w:rFonts w:ascii="Times New Roman" w:hAnsi="Times New Roman"/>
        </w:rPr>
        <w:t>(</w:t>
      </w:r>
      <w:r w:rsidRPr="00793A36">
        <w:rPr>
          <w:rFonts w:ascii="Times New Roman" w:hAnsi="Times New Roman"/>
        </w:rPr>
        <w:t>s</w:t>
      </w:r>
      <w:r w:rsidR="00FF5473">
        <w:rPr>
          <w:rFonts w:ascii="Times New Roman" w:hAnsi="Times New Roman"/>
        </w:rPr>
        <w:t>)</w:t>
      </w:r>
      <w:r w:rsidRPr="00793A36">
        <w:rPr>
          <w:rFonts w:ascii="Times New Roman" w:hAnsi="Times New Roman"/>
        </w:rPr>
        <w:t>.</w:t>
      </w:r>
    </w:p>
    <w:p w14:paraId="10041FED" w14:textId="77777777" w:rsidR="00557F2D" w:rsidRDefault="00557F2D" w:rsidP="00601064">
      <w:pPr>
        <w:tabs>
          <w:tab w:val="left" w:pos="1800"/>
          <w:tab w:val="left" w:pos="2520"/>
          <w:tab w:val="left" w:pos="3240"/>
          <w:tab w:val="left" w:pos="3960"/>
          <w:tab w:val="left" w:pos="4680"/>
        </w:tabs>
        <w:ind w:left="720"/>
        <w:rPr>
          <w:rFonts w:ascii="Times New Roman" w:hAnsi="Times New Roman"/>
          <w:szCs w:val="22"/>
        </w:rPr>
      </w:pPr>
    </w:p>
    <w:p w14:paraId="637FB4B7" w14:textId="0F57548B" w:rsidR="00E80F88" w:rsidRDefault="008C0049" w:rsidP="00601064">
      <w:pPr>
        <w:tabs>
          <w:tab w:val="left" w:pos="1800"/>
          <w:tab w:val="left" w:pos="2520"/>
          <w:tab w:val="left" w:pos="3240"/>
          <w:tab w:val="left" w:pos="3960"/>
          <w:tab w:val="left" w:pos="4680"/>
        </w:tabs>
        <w:ind w:left="720"/>
        <w:rPr>
          <w:rFonts w:ascii="Times New Roman" w:hAnsi="Times New Roman"/>
        </w:rPr>
      </w:pPr>
      <w:r w:rsidRPr="4AC5B4D8">
        <w:rPr>
          <w:rFonts w:ascii="Times New Roman" w:hAnsi="Times New Roman"/>
        </w:rPr>
        <w:t xml:space="preserve">Providers </w:t>
      </w:r>
      <w:r w:rsidR="00557F2D" w:rsidRPr="4AC5B4D8">
        <w:rPr>
          <w:rFonts w:ascii="Times New Roman" w:hAnsi="Times New Roman"/>
        </w:rPr>
        <w:t xml:space="preserve">shall </w:t>
      </w:r>
      <w:r w:rsidRPr="4AC5B4D8">
        <w:rPr>
          <w:rFonts w:ascii="Times New Roman" w:hAnsi="Times New Roman"/>
        </w:rPr>
        <w:t xml:space="preserve">bill </w:t>
      </w:r>
      <w:r w:rsidR="00E80F88" w:rsidRPr="4AC5B4D8">
        <w:rPr>
          <w:rFonts w:ascii="Times New Roman" w:hAnsi="Times New Roman"/>
        </w:rPr>
        <w:t>in accordance with the Department’s current billing</w:t>
      </w:r>
      <w:r w:rsidR="007C6100" w:rsidRPr="4AC5B4D8">
        <w:rPr>
          <w:rFonts w:ascii="Times New Roman" w:hAnsi="Times New Roman"/>
        </w:rPr>
        <w:t xml:space="preserve"> </w:t>
      </w:r>
      <w:r w:rsidR="00E80F88" w:rsidRPr="4AC5B4D8">
        <w:rPr>
          <w:rFonts w:ascii="Times New Roman" w:hAnsi="Times New Roman"/>
        </w:rPr>
        <w:t>instructions.</w:t>
      </w:r>
      <w:r w:rsidR="0063250D" w:rsidRPr="4AC5B4D8">
        <w:rPr>
          <w:rFonts w:ascii="Times New Roman" w:hAnsi="Times New Roman"/>
        </w:rPr>
        <w:t xml:space="preserve"> </w:t>
      </w:r>
      <w:r w:rsidR="00E80F88" w:rsidRPr="4AC5B4D8">
        <w:rPr>
          <w:rFonts w:ascii="Times New Roman" w:hAnsi="Times New Roman"/>
        </w:rPr>
        <w:t>Billing instructions are available upon request or from the Department’s website at:</w:t>
      </w:r>
      <w:r w:rsidR="0063250D" w:rsidRPr="4AC5B4D8">
        <w:rPr>
          <w:rFonts w:ascii="Times New Roman" w:hAnsi="Times New Roman"/>
        </w:rPr>
        <w:t xml:space="preserve"> </w:t>
      </w:r>
      <w:hyperlink r:id="rId16">
        <w:r w:rsidR="00A13171" w:rsidRPr="4AC5B4D8">
          <w:rPr>
            <w:rStyle w:val="Hyperlink"/>
            <w:rFonts w:ascii="Times New Roman" w:hAnsi="Times New Roman"/>
          </w:rPr>
          <w:t>https://mainecare.maine.gov/Billing%20Instructions/Forms/Publication.aspx</w:t>
        </w:r>
      </w:hyperlink>
      <w:r w:rsidR="00A51288" w:rsidRPr="4AC5B4D8">
        <w:rPr>
          <w:rFonts w:ascii="Times New Roman" w:hAnsi="Times New Roman"/>
        </w:rPr>
        <w:t>.</w:t>
      </w:r>
    </w:p>
    <w:p w14:paraId="27870365"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5102230C"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2A1175A8" w14:textId="77777777" w:rsidR="00BC7D87" w:rsidRDefault="00BC7D87" w:rsidP="00BC7D87">
      <w:pPr>
        <w:pBdr>
          <w:bottom w:val="single" w:sz="4" w:space="1" w:color="auto"/>
        </w:pBdr>
        <w:tabs>
          <w:tab w:val="left" w:pos="1800"/>
          <w:tab w:val="left" w:pos="2520"/>
          <w:tab w:val="left" w:pos="3240"/>
          <w:tab w:val="left" w:pos="3960"/>
          <w:tab w:val="left" w:pos="4680"/>
        </w:tabs>
        <w:ind w:left="720"/>
        <w:rPr>
          <w:rFonts w:ascii="Times New Roman" w:hAnsi="Times New Roman"/>
        </w:rPr>
      </w:pPr>
    </w:p>
    <w:p w14:paraId="31BBD274" w14:textId="77777777" w:rsidR="00BC7D87" w:rsidRDefault="00BC7D87" w:rsidP="00601064">
      <w:pPr>
        <w:tabs>
          <w:tab w:val="left" w:pos="1800"/>
          <w:tab w:val="left" w:pos="2520"/>
          <w:tab w:val="left" w:pos="3240"/>
          <w:tab w:val="left" w:pos="3960"/>
          <w:tab w:val="left" w:pos="4680"/>
        </w:tabs>
        <w:ind w:left="720"/>
        <w:rPr>
          <w:rFonts w:ascii="Times New Roman" w:hAnsi="Times New Roman"/>
        </w:rPr>
      </w:pPr>
    </w:p>
    <w:p w14:paraId="01E6570C" w14:textId="4744B40B" w:rsidR="00BC7D87" w:rsidRPr="004D34C5" w:rsidRDefault="00BC7D87" w:rsidP="00601064">
      <w:pPr>
        <w:tabs>
          <w:tab w:val="left" w:pos="1800"/>
          <w:tab w:val="left" w:pos="2520"/>
          <w:tab w:val="left" w:pos="3240"/>
          <w:tab w:val="left" w:pos="3960"/>
          <w:tab w:val="left" w:pos="4680"/>
        </w:tabs>
        <w:ind w:left="720"/>
        <w:rPr>
          <w:rFonts w:ascii="Times New Roman" w:hAnsi="Times New Roman"/>
        </w:rPr>
      </w:pPr>
      <w:r>
        <w:rPr>
          <w:rFonts w:ascii="Times New Roman" w:hAnsi="Times New Roman"/>
        </w:rPr>
        <w:t>Filing 2024-215</w:t>
      </w:r>
    </w:p>
    <w:sectPr w:rsidR="00BC7D87" w:rsidRPr="004D34C5" w:rsidSect="00BF2B5C">
      <w:headerReference w:type="default" r:id="rId17"/>
      <w:footerReference w:type="default" r:id="rId18"/>
      <w:pgSz w:w="12240" w:h="15840" w:code="1"/>
      <w:pgMar w:top="1008" w:right="1152" w:bottom="1008" w:left="1152" w:header="432" w:footer="432"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C10E" w14:textId="77777777" w:rsidR="006235F8" w:rsidRDefault="006235F8">
      <w:r>
        <w:separator/>
      </w:r>
    </w:p>
  </w:endnote>
  <w:endnote w:type="continuationSeparator" w:id="0">
    <w:p w14:paraId="62F790AC" w14:textId="77777777" w:rsidR="006235F8" w:rsidRDefault="006235F8">
      <w:r>
        <w:continuationSeparator/>
      </w:r>
    </w:p>
  </w:endnote>
  <w:endnote w:type="continuationNotice" w:id="1">
    <w:p w14:paraId="21B3423C" w14:textId="77777777" w:rsidR="006235F8" w:rsidRDefault="00623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B04"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ii</w:t>
    </w:r>
    <w:r w:rsidRPr="004D34C5">
      <w:rPr>
        <w:rFonts w:ascii="Times New Roman" w:hAnsi="Times New Roman"/>
      </w:rPr>
      <w:fldChar w:fldCharType="end"/>
    </w:r>
  </w:p>
  <w:p w14:paraId="2CB8CE07" w14:textId="77777777" w:rsidR="00797D49" w:rsidRDefault="00797D49">
    <w:pPr>
      <w:pStyle w:val="Footer"/>
      <w:jc w:val="cen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1C55" w14:textId="77777777" w:rsidR="00797D49" w:rsidRPr="00A81263" w:rsidRDefault="00797D49">
    <w:pPr>
      <w:pStyle w:val="Footer"/>
      <w:jc w:val="center"/>
      <w:rPr>
        <w:rFonts w:ascii="Times New Roman" w:hAnsi="Times New Roman"/>
      </w:rPr>
    </w:pPr>
    <w:r w:rsidRPr="004D34C5">
      <w:rPr>
        <w:rFonts w:ascii="Times New Roman" w:hAnsi="Times New Roman"/>
      </w:rPr>
      <w:fldChar w:fldCharType="begin"/>
    </w:r>
    <w:r w:rsidRPr="00CF5F92">
      <w:rPr>
        <w:rFonts w:ascii="Times New Roman" w:hAnsi="Times New Roman"/>
      </w:rPr>
      <w:instrText xml:space="preserve"> PAGE   \* MERGEFORMAT </w:instrText>
    </w:r>
    <w:r w:rsidRPr="004D34C5">
      <w:rPr>
        <w:rFonts w:ascii="Times New Roman" w:hAnsi="Times New Roman"/>
      </w:rPr>
      <w:fldChar w:fldCharType="separate"/>
    </w:r>
    <w:r>
      <w:rPr>
        <w:rFonts w:ascii="Times New Roman" w:hAnsi="Times New Roman"/>
        <w:noProof/>
      </w:rPr>
      <w:t>i</w:t>
    </w:r>
    <w:r w:rsidRPr="004D34C5">
      <w:rPr>
        <w:rFonts w:ascii="Times New Roman" w:hAnsi="Times New Roman"/>
      </w:rPr>
      <w:fldChar w:fldCharType="end"/>
    </w:r>
  </w:p>
  <w:p w14:paraId="6F26D9B8" w14:textId="77777777" w:rsidR="00797D49" w:rsidRPr="006D7D43" w:rsidRDefault="00797D49" w:rsidP="006D7D43">
    <w:pPr>
      <w:pStyle w:val="Footer"/>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728174382"/>
      <w:docPartObj>
        <w:docPartGallery w:val="Page Numbers (Bottom of Page)"/>
        <w:docPartUnique/>
      </w:docPartObj>
    </w:sdtPr>
    <w:sdtEndPr>
      <w:rPr>
        <w:noProof/>
      </w:rPr>
    </w:sdtEndPr>
    <w:sdtContent>
      <w:p w14:paraId="23155C5C" w14:textId="591C7350" w:rsidR="00EA7299" w:rsidRPr="006F6617" w:rsidRDefault="00EA7299">
        <w:pPr>
          <w:pStyle w:val="Footer"/>
          <w:jc w:val="center"/>
          <w:rPr>
            <w:rFonts w:ascii="Times New Roman" w:hAnsi="Times New Roman"/>
          </w:rPr>
        </w:pPr>
        <w:r w:rsidRPr="006F6617">
          <w:rPr>
            <w:rFonts w:ascii="Times New Roman" w:hAnsi="Times New Roman"/>
          </w:rPr>
          <w:fldChar w:fldCharType="begin"/>
        </w:r>
        <w:r w:rsidRPr="006F6617">
          <w:rPr>
            <w:rFonts w:ascii="Times New Roman" w:hAnsi="Times New Roman"/>
          </w:rPr>
          <w:instrText xml:space="preserve"> PAGE   \* MERGEFORMAT </w:instrText>
        </w:r>
        <w:r w:rsidRPr="006F6617">
          <w:rPr>
            <w:rFonts w:ascii="Times New Roman" w:hAnsi="Times New Roman"/>
          </w:rPr>
          <w:fldChar w:fldCharType="separate"/>
        </w:r>
        <w:r w:rsidRPr="006F6617">
          <w:rPr>
            <w:rFonts w:ascii="Times New Roman" w:hAnsi="Times New Roman"/>
            <w:noProof/>
          </w:rPr>
          <w:t>2</w:t>
        </w:r>
        <w:r w:rsidRPr="006F6617">
          <w:rPr>
            <w:rFonts w:ascii="Times New Roman" w:hAnsi="Times New Roman"/>
            <w:noProof/>
          </w:rPr>
          <w:fldChar w:fldCharType="end"/>
        </w:r>
      </w:p>
    </w:sdtContent>
  </w:sdt>
  <w:p w14:paraId="023F1E0D" w14:textId="77777777" w:rsidR="00797D49" w:rsidRDefault="00797D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6BD8" w14:textId="77777777" w:rsidR="006235F8" w:rsidRDefault="006235F8">
      <w:r>
        <w:separator/>
      </w:r>
    </w:p>
  </w:footnote>
  <w:footnote w:type="continuationSeparator" w:id="0">
    <w:p w14:paraId="6FA748B0" w14:textId="77777777" w:rsidR="006235F8" w:rsidRDefault="006235F8">
      <w:r>
        <w:continuationSeparator/>
      </w:r>
    </w:p>
  </w:footnote>
  <w:footnote w:type="continuationNotice" w:id="1">
    <w:p w14:paraId="30A17B89" w14:textId="77777777" w:rsidR="006235F8" w:rsidRDefault="006235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C6B6" w14:textId="3C68F30D" w:rsidR="008140F3" w:rsidRPr="007C6113" w:rsidRDefault="008140F3" w:rsidP="008140F3">
    <w:pPr>
      <w:pStyle w:val="Header"/>
      <w:tabs>
        <w:tab w:val="right" w:pos="9810"/>
      </w:tabs>
      <w:ind w:right="-18"/>
      <w:jc w:val="center"/>
      <w:rPr>
        <w:rFonts w:ascii="Times New Roman" w:hAnsi="Times New Roman"/>
      </w:rPr>
    </w:pPr>
    <w:bookmarkStart w:id="0" w:name="_Hlk105001125"/>
    <w:bookmarkStart w:id="1" w:name="_Hlk105001126"/>
    <w:bookmarkStart w:id="2" w:name="_Hlk105001127"/>
    <w:bookmarkStart w:id="3" w:name="_Hlk105001128"/>
    <w:r w:rsidRPr="007C6113">
      <w:rPr>
        <w:rFonts w:ascii="Times New Roman" w:hAnsi="Times New Roman"/>
      </w:rPr>
      <w:t>10-144 Chapter 101</w:t>
    </w:r>
  </w:p>
  <w:p w14:paraId="139225DD" w14:textId="77777777" w:rsidR="008140F3" w:rsidRPr="007C6113" w:rsidRDefault="008140F3" w:rsidP="008140F3">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68C3386B" w14:textId="77777777" w:rsidR="008140F3" w:rsidRPr="007C6113" w:rsidRDefault="008140F3" w:rsidP="008140F3">
    <w:pPr>
      <w:pStyle w:val="Header"/>
      <w:tabs>
        <w:tab w:val="right" w:pos="9810"/>
      </w:tabs>
      <w:ind w:right="-18"/>
      <w:jc w:val="center"/>
      <w:rPr>
        <w:rFonts w:ascii="Times New Roman" w:hAnsi="Times New Roman"/>
      </w:rPr>
    </w:pPr>
    <w:r w:rsidRPr="007C6113">
      <w:rPr>
        <w:rFonts w:ascii="Times New Roman" w:hAnsi="Times New Roman"/>
      </w:rPr>
      <w:t>CHAPTER II</w:t>
    </w:r>
  </w:p>
  <w:p w14:paraId="2458565C" w14:textId="77777777" w:rsidR="008140F3" w:rsidRPr="007C6113" w:rsidRDefault="008140F3" w:rsidP="008140F3">
    <w:pPr>
      <w:pStyle w:val="Header"/>
      <w:tabs>
        <w:tab w:val="right" w:pos="9810"/>
      </w:tabs>
      <w:ind w:right="-18"/>
      <w:jc w:val="center"/>
      <w:rPr>
        <w:rFonts w:ascii="Times New Roman" w:hAnsi="Times New Roman"/>
      </w:rPr>
    </w:pPr>
  </w:p>
  <w:p w14:paraId="3046E180" w14:textId="2A8D6556" w:rsidR="00625660" w:rsidRPr="00036B1A" w:rsidRDefault="00625660" w:rsidP="00E6144A">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E6144A">
      <w:rPr>
        <w:rFonts w:ascii="Times New Roman" w:hAnsi="Times New Roman"/>
      </w:rPr>
      <w:t xml:space="preserve"> AND REIMBURSEMENT METHODOLOGY</w:t>
    </w:r>
    <w:r w:rsidRPr="007C6113">
      <w:rPr>
        <w:rFonts w:ascii="Times New Roman" w:hAnsi="Times New Roman"/>
      </w:rPr>
      <w:tab/>
      <w:t>Established: 9/1/86</w:t>
    </w:r>
  </w:p>
  <w:p w14:paraId="2A45ADBD" w14:textId="4D432738"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26C62C21" w14:textId="77777777" w:rsidR="008140F3" w:rsidRDefault="008140F3" w:rsidP="008140F3">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1B97A630" w14:textId="77777777" w:rsidR="008140F3" w:rsidRPr="00CF5F92" w:rsidRDefault="008140F3" w:rsidP="00411E7B">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bookmarkEnd w:id="0"/>
  <w:bookmarkEnd w:id="1"/>
  <w:bookmarkEnd w:id="2"/>
  <w:bookmarkEnd w:id="3"/>
  <w:p w14:paraId="04F68211" w14:textId="77777777" w:rsidR="00797D49" w:rsidRPr="00CF5F92" w:rsidRDefault="00797D49">
    <w:pPr>
      <w:pStyle w:val="Header"/>
      <w:ind w:right="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48E"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10-144 Chapter 101</w:t>
    </w:r>
  </w:p>
  <w:p w14:paraId="635D0F9D" w14:textId="77777777" w:rsidR="00A97F56" w:rsidRPr="007C6113" w:rsidRDefault="00A97F56" w:rsidP="00A97F56">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042CE6AF" w14:textId="77777777" w:rsidR="00A97F56" w:rsidRPr="007C6113" w:rsidRDefault="00A97F56" w:rsidP="00A97F56">
    <w:pPr>
      <w:pStyle w:val="Header"/>
      <w:tabs>
        <w:tab w:val="right" w:pos="9810"/>
      </w:tabs>
      <w:ind w:right="-18"/>
      <w:jc w:val="center"/>
      <w:rPr>
        <w:rFonts w:ascii="Times New Roman" w:hAnsi="Times New Roman"/>
      </w:rPr>
    </w:pPr>
    <w:r w:rsidRPr="007C6113">
      <w:rPr>
        <w:rFonts w:ascii="Times New Roman" w:hAnsi="Times New Roman"/>
      </w:rPr>
      <w:t>CHAPTER II</w:t>
    </w:r>
  </w:p>
  <w:p w14:paraId="499A8996" w14:textId="77777777" w:rsidR="00A97F56" w:rsidRPr="007C6113" w:rsidRDefault="00A97F56" w:rsidP="00A97F56">
    <w:pPr>
      <w:pStyle w:val="Header"/>
      <w:tabs>
        <w:tab w:val="right" w:pos="9810"/>
      </w:tabs>
      <w:ind w:right="-18"/>
      <w:jc w:val="center"/>
      <w:rPr>
        <w:rFonts w:ascii="Times New Roman" w:hAnsi="Times New Roman"/>
      </w:rPr>
    </w:pPr>
  </w:p>
  <w:p w14:paraId="489D1A4E" w14:textId="77777777" w:rsidR="00A97F56" w:rsidRPr="00036B1A" w:rsidRDefault="00A97F56" w:rsidP="00A97F56">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Pr>
        <w:rFonts w:ascii="Times New Roman" w:hAnsi="Times New Roman"/>
      </w:rPr>
      <w:t xml:space="preserve"> AND REIMBURSEMENT METHODOLOGY</w:t>
    </w:r>
    <w:r w:rsidRPr="007C6113">
      <w:rPr>
        <w:rFonts w:ascii="Times New Roman" w:hAnsi="Times New Roman"/>
      </w:rPr>
      <w:tab/>
      <w:t>Established: 9/1/86</w:t>
    </w:r>
  </w:p>
  <w:p w14:paraId="4E0701DE" w14:textId="5F8771AD" w:rsidR="00A97F56" w:rsidRDefault="00A97F56" w:rsidP="00A97F56">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7DDF9230" w14:textId="77777777" w:rsidR="00A97F56"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04F834E6" w14:textId="77777777" w:rsidR="00A97F56" w:rsidRPr="00577B6F" w:rsidRDefault="00A97F56" w:rsidP="00A97F56">
    <w:pPr>
      <w:pStyle w:val="Header"/>
      <w:pBdr>
        <w:top w:val="single" w:sz="6" w:space="1" w:color="auto"/>
        <w:bottom w:val="single" w:sz="6" w:space="1" w:color="auto"/>
      </w:pBdr>
      <w:tabs>
        <w:tab w:val="center" w:pos="4950"/>
        <w:tab w:val="right" w:pos="9792"/>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3DC0F5AE" w14:textId="77777777" w:rsidR="00797D49" w:rsidRDefault="00797D49" w:rsidP="004D34C5">
    <w:pPr>
      <w:pStyle w:val="Header"/>
      <w:ind w:right="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6987" w14:textId="7C6A1D05"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10-144 Chapter 101</w:t>
    </w:r>
  </w:p>
  <w:p w14:paraId="2A565F0C" w14:textId="77777777" w:rsidR="00321B75" w:rsidRPr="007C6113" w:rsidRDefault="00321B75" w:rsidP="00702880">
    <w:pPr>
      <w:pStyle w:val="Header"/>
      <w:tabs>
        <w:tab w:val="clear" w:pos="9360"/>
        <w:tab w:val="right" w:pos="9900"/>
        <w:tab w:val="right" w:pos="9954"/>
      </w:tabs>
      <w:ind w:right="-18"/>
      <w:jc w:val="center"/>
      <w:rPr>
        <w:rFonts w:ascii="Times New Roman" w:hAnsi="Times New Roman"/>
      </w:rPr>
    </w:pPr>
    <w:r w:rsidRPr="007C6113">
      <w:rPr>
        <w:rFonts w:ascii="Times New Roman" w:hAnsi="Times New Roman"/>
        <w:caps/>
      </w:rPr>
      <w:t>MaineCare Benefits</w:t>
    </w:r>
    <w:r w:rsidRPr="007C6113">
      <w:rPr>
        <w:rFonts w:ascii="Times New Roman" w:hAnsi="Times New Roman"/>
      </w:rPr>
      <w:t xml:space="preserve"> MANUAL</w:t>
    </w:r>
  </w:p>
  <w:p w14:paraId="4E8924B4" w14:textId="77777777" w:rsidR="00321B75" w:rsidRPr="007C6113" w:rsidRDefault="00321B75" w:rsidP="00321B75">
    <w:pPr>
      <w:pStyle w:val="Header"/>
      <w:tabs>
        <w:tab w:val="right" w:pos="9810"/>
      </w:tabs>
      <w:ind w:right="-18"/>
      <w:jc w:val="center"/>
      <w:rPr>
        <w:rFonts w:ascii="Times New Roman" w:hAnsi="Times New Roman"/>
      </w:rPr>
    </w:pPr>
    <w:r w:rsidRPr="007C6113">
      <w:rPr>
        <w:rFonts w:ascii="Times New Roman" w:hAnsi="Times New Roman"/>
      </w:rPr>
      <w:t>CHAPTER II</w:t>
    </w:r>
  </w:p>
  <w:p w14:paraId="7E51E2F5" w14:textId="77777777" w:rsidR="00321B75" w:rsidRPr="007C6113" w:rsidRDefault="00321B75" w:rsidP="00321B75">
    <w:pPr>
      <w:pStyle w:val="Header"/>
      <w:tabs>
        <w:tab w:val="right" w:pos="9810"/>
      </w:tabs>
      <w:ind w:right="-18"/>
      <w:jc w:val="center"/>
      <w:rPr>
        <w:rFonts w:ascii="Times New Roman" w:hAnsi="Times New Roman"/>
      </w:rPr>
    </w:pPr>
  </w:p>
  <w:p w14:paraId="1C11EF5C" w14:textId="61BA7079" w:rsidR="00625660" w:rsidRPr="00036B1A" w:rsidRDefault="00625660" w:rsidP="006B774E">
    <w:pPr>
      <w:pStyle w:val="Header"/>
      <w:pBdr>
        <w:top w:val="single" w:sz="6" w:space="1" w:color="auto"/>
        <w:bottom w:val="single" w:sz="6" w:space="1" w:color="auto"/>
      </w:pBdr>
      <w:tabs>
        <w:tab w:val="clear" w:pos="4680"/>
        <w:tab w:val="clear" w:pos="9360"/>
        <w:tab w:val="center" w:pos="4860"/>
        <w:tab w:val="left" w:pos="7470"/>
        <w:tab w:val="right" w:pos="9900"/>
        <w:tab w:val="right" w:pos="9954"/>
      </w:tabs>
      <w:ind w:right="-18"/>
      <w:jc w:val="center"/>
      <w:rPr>
        <w:rFonts w:ascii="Times New Roman" w:hAnsi="Times New Roman"/>
      </w:rPr>
    </w:pPr>
    <w:r w:rsidRPr="007C6113">
      <w:rPr>
        <w:rFonts w:ascii="Times New Roman" w:hAnsi="Times New Roman"/>
      </w:rPr>
      <w:t>Section 25</w:t>
    </w:r>
    <w:r w:rsidRPr="007C6113">
      <w:rPr>
        <w:rFonts w:ascii="Times New Roman" w:hAnsi="Times New Roman"/>
      </w:rPr>
      <w:tab/>
      <w:t>DENTAL SERVICES</w:t>
    </w:r>
    <w:r w:rsidR="00AE17CF">
      <w:rPr>
        <w:rFonts w:ascii="Times New Roman" w:hAnsi="Times New Roman"/>
      </w:rPr>
      <w:t xml:space="preserve"> AND REIMBURSEMENT METHODOLOGY</w:t>
    </w:r>
    <w:r w:rsidRPr="007C6113">
      <w:rPr>
        <w:rFonts w:ascii="Times New Roman" w:hAnsi="Times New Roman"/>
      </w:rPr>
      <w:tab/>
      <w:t>Established: 9/1/86</w:t>
    </w:r>
  </w:p>
  <w:p w14:paraId="771853DE" w14:textId="4D050E1A" w:rsidR="00625660" w:rsidRDefault="00625660" w:rsidP="00625660">
    <w:pPr>
      <w:pStyle w:val="Header"/>
      <w:pBdr>
        <w:top w:val="single" w:sz="6" w:space="1" w:color="auto"/>
        <w:bottom w:val="single" w:sz="6" w:space="1" w:color="auto"/>
      </w:pBdr>
      <w:tabs>
        <w:tab w:val="clear" w:pos="4680"/>
        <w:tab w:val="clear" w:pos="9360"/>
        <w:tab w:val="center" w:pos="5040"/>
        <w:tab w:val="right" w:pos="9900"/>
        <w:tab w:val="right" w:pos="9954"/>
      </w:tabs>
      <w:ind w:right="-18"/>
      <w:rPr>
        <w:rFonts w:ascii="Times New Roman" w:hAnsi="Times New Roman"/>
      </w:rPr>
    </w:pPr>
    <w:r>
      <w:rPr>
        <w:rFonts w:ascii="Times New Roman" w:hAnsi="Times New Roman"/>
      </w:rPr>
      <w:tab/>
    </w:r>
    <w:r>
      <w:rPr>
        <w:rFonts w:ascii="Times New Roman" w:hAnsi="Times New Roman"/>
      </w:rPr>
      <w:tab/>
    </w:r>
    <w:r w:rsidR="00840DD0">
      <w:rPr>
        <w:rFonts w:ascii="Times New Roman" w:hAnsi="Times New Roman"/>
      </w:rPr>
      <w:t>Last Updated</w:t>
    </w:r>
    <w:r w:rsidRPr="00CF5F92">
      <w:rPr>
        <w:rFonts w:ascii="Times New Roman" w:hAnsi="Times New Roman"/>
      </w:rPr>
      <w:t xml:space="preserve">: </w:t>
    </w:r>
    <w:r w:rsidR="00F11A30">
      <w:rPr>
        <w:rFonts w:ascii="Times New Roman" w:hAnsi="Times New Roman"/>
      </w:rPr>
      <w:t>9/25/24</w:t>
    </w:r>
  </w:p>
  <w:p w14:paraId="03F6314D" w14:textId="77777777" w:rsidR="00D10983" w:rsidRDefault="00D10983" w:rsidP="002B2C2B">
    <w:pPr>
      <w:pStyle w:val="Header"/>
      <w:pBdr>
        <w:top w:val="single" w:sz="6" w:space="1" w:color="auto"/>
        <w:bottom w:val="single" w:sz="6" w:space="1" w:color="auto"/>
      </w:pBdr>
      <w:tabs>
        <w:tab w:val="center" w:pos="4950"/>
        <w:tab w:val="right" w:pos="9792"/>
      </w:tabs>
      <w:ind w:right="-18"/>
      <w:jc w:val="center"/>
      <w:rPr>
        <w:rFonts w:ascii="Times New Roman" w:hAnsi="Times New Roman"/>
      </w:rPr>
    </w:pPr>
  </w:p>
  <w:p w14:paraId="20D389B0" w14:textId="2E97787D" w:rsidR="002B2C2B" w:rsidRPr="00CF5F92" w:rsidRDefault="002B2C2B" w:rsidP="008140F3">
    <w:pPr>
      <w:pStyle w:val="Header"/>
      <w:pBdr>
        <w:top w:val="single" w:sz="6" w:space="1" w:color="auto"/>
        <w:bottom w:val="single" w:sz="6" w:space="1" w:color="auto"/>
      </w:pBdr>
      <w:tabs>
        <w:tab w:val="clear" w:pos="9360"/>
        <w:tab w:val="center" w:pos="4950"/>
        <w:tab w:val="right" w:pos="9954"/>
      </w:tabs>
      <w:ind w:right="-18"/>
      <w:jc w:val="center"/>
      <w:rPr>
        <w:rFonts w:ascii="Times New Roman" w:hAnsi="Times New Roman"/>
      </w:rPr>
    </w:pPr>
    <w:r w:rsidRPr="001002C9">
      <w:rPr>
        <w:rFonts w:ascii="Times New Roman" w:hAnsi="Times New Roman"/>
      </w:rPr>
      <w:t>The Department shall submit to CMS and anticipates approval for a State Plan Amendment related to these provisions.</w:t>
    </w:r>
  </w:p>
  <w:p w14:paraId="031CB943" w14:textId="77777777" w:rsidR="00797D49" w:rsidRPr="004C137B" w:rsidRDefault="00797D49" w:rsidP="00321B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955"/>
    <w:multiLevelType w:val="hybridMultilevel"/>
    <w:tmpl w:val="13A068C0"/>
    <w:lvl w:ilvl="0" w:tplc="0409000F">
      <w:start w:val="1"/>
      <w:numFmt w:val="decimal"/>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1" w15:restartNumberingAfterBreak="0">
    <w:nsid w:val="13444525"/>
    <w:multiLevelType w:val="hybridMultilevel"/>
    <w:tmpl w:val="DE88BA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B6784"/>
    <w:multiLevelType w:val="hybridMultilevel"/>
    <w:tmpl w:val="32204F26"/>
    <w:lvl w:ilvl="0" w:tplc="3EFCB0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E8422A"/>
    <w:multiLevelType w:val="hybridMultilevel"/>
    <w:tmpl w:val="9728793A"/>
    <w:lvl w:ilvl="0" w:tplc="8BA81A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93ACB"/>
    <w:multiLevelType w:val="hybridMultilevel"/>
    <w:tmpl w:val="613A87FE"/>
    <w:lvl w:ilvl="0" w:tplc="8C7624E8">
      <w:start w:val="4"/>
      <w:numFmt w:val="upperLetter"/>
      <w:lvlText w:val="%1."/>
      <w:lvlJc w:val="left"/>
      <w:pPr>
        <w:tabs>
          <w:tab w:val="num" w:pos="1170"/>
        </w:tabs>
        <w:ind w:left="117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E3BFD"/>
    <w:multiLevelType w:val="hybridMultilevel"/>
    <w:tmpl w:val="20C2391C"/>
    <w:lvl w:ilvl="0" w:tplc="5EF2F9AE">
      <w:start w:val="1"/>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01918"/>
    <w:multiLevelType w:val="hybridMultilevel"/>
    <w:tmpl w:val="E72417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D4826DF"/>
    <w:multiLevelType w:val="hybridMultilevel"/>
    <w:tmpl w:val="2F0E7BC6"/>
    <w:lvl w:ilvl="0" w:tplc="1632BB0C">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68527C5"/>
    <w:multiLevelType w:val="hybridMultilevel"/>
    <w:tmpl w:val="35E4D096"/>
    <w:lvl w:ilvl="0" w:tplc="85A8E52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8CC79DB"/>
    <w:multiLevelType w:val="hybridMultilevel"/>
    <w:tmpl w:val="89421798"/>
    <w:lvl w:ilvl="0" w:tplc="04090017">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AB83647"/>
    <w:multiLevelType w:val="hybridMultilevel"/>
    <w:tmpl w:val="A5B0FDA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4E140F3F"/>
    <w:multiLevelType w:val="hybridMultilevel"/>
    <w:tmpl w:val="ED72ADD8"/>
    <w:lvl w:ilvl="0" w:tplc="BC8E256C">
      <w:start w:val="2"/>
      <w:numFmt w:val="upperLetter"/>
      <w:lvlText w:val="%1."/>
      <w:lvlJc w:val="left"/>
      <w:pPr>
        <w:tabs>
          <w:tab w:val="num" w:pos="2520"/>
        </w:tabs>
        <w:ind w:left="2520" w:hanging="72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56682127"/>
    <w:multiLevelType w:val="hybridMultilevel"/>
    <w:tmpl w:val="2A18288A"/>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5AAB1A82"/>
    <w:multiLevelType w:val="hybridMultilevel"/>
    <w:tmpl w:val="D340F602"/>
    <w:lvl w:ilvl="0" w:tplc="3FAAD4EC">
      <w:start w:val="1"/>
      <w:numFmt w:val="upperLetter"/>
      <w:lvlText w:val="%1."/>
      <w:lvlJc w:val="left"/>
      <w:pPr>
        <w:ind w:left="2520" w:hanging="360"/>
      </w:pPr>
      <w:rPr>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74D30699"/>
    <w:multiLevelType w:val="hybridMultilevel"/>
    <w:tmpl w:val="8E282F18"/>
    <w:lvl w:ilvl="0" w:tplc="B338F6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9EE77E0"/>
    <w:multiLevelType w:val="hybridMultilevel"/>
    <w:tmpl w:val="8EA257AA"/>
    <w:lvl w:ilvl="0" w:tplc="BF9A2A6A">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180457">
    <w:abstractNumId w:val="11"/>
  </w:num>
  <w:num w:numId="2" w16cid:durableId="1738016210">
    <w:abstractNumId w:val="7"/>
  </w:num>
  <w:num w:numId="3" w16cid:durableId="394207650">
    <w:abstractNumId w:val="14"/>
  </w:num>
  <w:num w:numId="4" w16cid:durableId="1251624146">
    <w:abstractNumId w:val="5"/>
  </w:num>
  <w:num w:numId="5" w16cid:durableId="411781448">
    <w:abstractNumId w:val="13"/>
  </w:num>
  <w:num w:numId="6" w16cid:durableId="438452416">
    <w:abstractNumId w:val="15"/>
  </w:num>
  <w:num w:numId="7" w16cid:durableId="878325736">
    <w:abstractNumId w:val="9"/>
  </w:num>
  <w:num w:numId="8" w16cid:durableId="1412000187">
    <w:abstractNumId w:val="12"/>
  </w:num>
  <w:num w:numId="9" w16cid:durableId="136848289">
    <w:abstractNumId w:val="8"/>
  </w:num>
  <w:num w:numId="10" w16cid:durableId="55512217">
    <w:abstractNumId w:val="10"/>
  </w:num>
  <w:num w:numId="11" w16cid:durableId="258754065">
    <w:abstractNumId w:val="1"/>
  </w:num>
  <w:num w:numId="12" w16cid:durableId="1186166916">
    <w:abstractNumId w:val="3"/>
  </w:num>
  <w:num w:numId="13" w16cid:durableId="230968471">
    <w:abstractNumId w:val="6"/>
  </w:num>
  <w:num w:numId="14" w16cid:durableId="744761440">
    <w:abstractNumId w:val="2"/>
  </w:num>
  <w:num w:numId="15" w16cid:durableId="2092040885">
    <w:abstractNumId w:val="4"/>
  </w:num>
  <w:num w:numId="16" w16cid:durableId="187041225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1E"/>
    <w:rsid w:val="000003D8"/>
    <w:rsid w:val="000004E9"/>
    <w:rsid w:val="000006FA"/>
    <w:rsid w:val="000009DF"/>
    <w:rsid w:val="00000CB0"/>
    <w:rsid w:val="00000ECC"/>
    <w:rsid w:val="00000F94"/>
    <w:rsid w:val="000015F9"/>
    <w:rsid w:val="00001C32"/>
    <w:rsid w:val="00001DCB"/>
    <w:rsid w:val="000028DA"/>
    <w:rsid w:val="00002A68"/>
    <w:rsid w:val="00002F18"/>
    <w:rsid w:val="00003377"/>
    <w:rsid w:val="00003378"/>
    <w:rsid w:val="00003C2D"/>
    <w:rsid w:val="00003C4C"/>
    <w:rsid w:val="000048F7"/>
    <w:rsid w:val="00004A3B"/>
    <w:rsid w:val="00004ADF"/>
    <w:rsid w:val="00004B89"/>
    <w:rsid w:val="00005309"/>
    <w:rsid w:val="00005D5C"/>
    <w:rsid w:val="000061E0"/>
    <w:rsid w:val="00006296"/>
    <w:rsid w:val="00006471"/>
    <w:rsid w:val="00006E51"/>
    <w:rsid w:val="00006E87"/>
    <w:rsid w:val="000071A2"/>
    <w:rsid w:val="00007A9B"/>
    <w:rsid w:val="000107BE"/>
    <w:rsid w:val="00010913"/>
    <w:rsid w:val="00010AF4"/>
    <w:rsid w:val="00010B37"/>
    <w:rsid w:val="00010FAF"/>
    <w:rsid w:val="00011116"/>
    <w:rsid w:val="00011602"/>
    <w:rsid w:val="000116DD"/>
    <w:rsid w:val="000116E5"/>
    <w:rsid w:val="00011AED"/>
    <w:rsid w:val="00011E44"/>
    <w:rsid w:val="000123C8"/>
    <w:rsid w:val="00012451"/>
    <w:rsid w:val="00012667"/>
    <w:rsid w:val="00012713"/>
    <w:rsid w:val="000129ED"/>
    <w:rsid w:val="00012BB2"/>
    <w:rsid w:val="00012D6D"/>
    <w:rsid w:val="00013082"/>
    <w:rsid w:val="00013889"/>
    <w:rsid w:val="00013E1F"/>
    <w:rsid w:val="00013EEA"/>
    <w:rsid w:val="00013F68"/>
    <w:rsid w:val="000141FA"/>
    <w:rsid w:val="0001430D"/>
    <w:rsid w:val="0001447F"/>
    <w:rsid w:val="00015294"/>
    <w:rsid w:val="0001559A"/>
    <w:rsid w:val="000156FA"/>
    <w:rsid w:val="00015766"/>
    <w:rsid w:val="00015C69"/>
    <w:rsid w:val="00015D2C"/>
    <w:rsid w:val="000169A5"/>
    <w:rsid w:val="00017E92"/>
    <w:rsid w:val="000202A2"/>
    <w:rsid w:val="00021047"/>
    <w:rsid w:val="000219BC"/>
    <w:rsid w:val="00021CC7"/>
    <w:rsid w:val="00021F1C"/>
    <w:rsid w:val="00023413"/>
    <w:rsid w:val="00023603"/>
    <w:rsid w:val="00023763"/>
    <w:rsid w:val="00023823"/>
    <w:rsid w:val="00023B36"/>
    <w:rsid w:val="00023D3E"/>
    <w:rsid w:val="00023FBD"/>
    <w:rsid w:val="00024203"/>
    <w:rsid w:val="000244A4"/>
    <w:rsid w:val="0002497E"/>
    <w:rsid w:val="00025230"/>
    <w:rsid w:val="0002534C"/>
    <w:rsid w:val="00026370"/>
    <w:rsid w:val="000268AC"/>
    <w:rsid w:val="00026B88"/>
    <w:rsid w:val="00026FD6"/>
    <w:rsid w:val="000271CC"/>
    <w:rsid w:val="00027266"/>
    <w:rsid w:val="0002727D"/>
    <w:rsid w:val="00027EDE"/>
    <w:rsid w:val="000301B0"/>
    <w:rsid w:val="000304D8"/>
    <w:rsid w:val="00031352"/>
    <w:rsid w:val="0003151A"/>
    <w:rsid w:val="00031954"/>
    <w:rsid w:val="00031C6B"/>
    <w:rsid w:val="00031DA6"/>
    <w:rsid w:val="0003217F"/>
    <w:rsid w:val="0003235D"/>
    <w:rsid w:val="00032A5F"/>
    <w:rsid w:val="00032B94"/>
    <w:rsid w:val="0003300D"/>
    <w:rsid w:val="000331D8"/>
    <w:rsid w:val="000337BD"/>
    <w:rsid w:val="000337C6"/>
    <w:rsid w:val="00033AA7"/>
    <w:rsid w:val="00033DC1"/>
    <w:rsid w:val="0003407B"/>
    <w:rsid w:val="000342F9"/>
    <w:rsid w:val="00034C53"/>
    <w:rsid w:val="00034E9F"/>
    <w:rsid w:val="0003520A"/>
    <w:rsid w:val="000352C0"/>
    <w:rsid w:val="00035BE0"/>
    <w:rsid w:val="00035C03"/>
    <w:rsid w:val="00035EA7"/>
    <w:rsid w:val="00036B1A"/>
    <w:rsid w:val="00036BCA"/>
    <w:rsid w:val="00036C17"/>
    <w:rsid w:val="00036D44"/>
    <w:rsid w:val="00037B95"/>
    <w:rsid w:val="00037CB4"/>
    <w:rsid w:val="00037D19"/>
    <w:rsid w:val="00037F7D"/>
    <w:rsid w:val="00040575"/>
    <w:rsid w:val="000408DD"/>
    <w:rsid w:val="00040E3A"/>
    <w:rsid w:val="0004166C"/>
    <w:rsid w:val="00041AB4"/>
    <w:rsid w:val="0004209E"/>
    <w:rsid w:val="00042193"/>
    <w:rsid w:val="000427D8"/>
    <w:rsid w:val="0004293F"/>
    <w:rsid w:val="00043140"/>
    <w:rsid w:val="000431BD"/>
    <w:rsid w:val="00043855"/>
    <w:rsid w:val="000439D7"/>
    <w:rsid w:val="00043AF4"/>
    <w:rsid w:val="00043B03"/>
    <w:rsid w:val="00044075"/>
    <w:rsid w:val="000447C4"/>
    <w:rsid w:val="000448E6"/>
    <w:rsid w:val="00044A48"/>
    <w:rsid w:val="00044F1E"/>
    <w:rsid w:val="00045084"/>
    <w:rsid w:val="00045E29"/>
    <w:rsid w:val="0004615A"/>
    <w:rsid w:val="00046328"/>
    <w:rsid w:val="0004636B"/>
    <w:rsid w:val="0004661D"/>
    <w:rsid w:val="00046853"/>
    <w:rsid w:val="00046CDB"/>
    <w:rsid w:val="00047A58"/>
    <w:rsid w:val="00047AA0"/>
    <w:rsid w:val="0005049B"/>
    <w:rsid w:val="0005058A"/>
    <w:rsid w:val="00050856"/>
    <w:rsid w:val="00050B45"/>
    <w:rsid w:val="0005123F"/>
    <w:rsid w:val="00051289"/>
    <w:rsid w:val="00051519"/>
    <w:rsid w:val="0005176B"/>
    <w:rsid w:val="00052973"/>
    <w:rsid w:val="00052B12"/>
    <w:rsid w:val="00052E6D"/>
    <w:rsid w:val="00052F5F"/>
    <w:rsid w:val="000534EE"/>
    <w:rsid w:val="00053B4E"/>
    <w:rsid w:val="00055446"/>
    <w:rsid w:val="000554D5"/>
    <w:rsid w:val="000555A0"/>
    <w:rsid w:val="00055673"/>
    <w:rsid w:val="000561F0"/>
    <w:rsid w:val="000562A9"/>
    <w:rsid w:val="000565EA"/>
    <w:rsid w:val="00056A35"/>
    <w:rsid w:val="00056C02"/>
    <w:rsid w:val="00056DB6"/>
    <w:rsid w:val="00057609"/>
    <w:rsid w:val="0005798E"/>
    <w:rsid w:val="00057B56"/>
    <w:rsid w:val="00057BA6"/>
    <w:rsid w:val="00057E13"/>
    <w:rsid w:val="00060374"/>
    <w:rsid w:val="00060635"/>
    <w:rsid w:val="00060CC9"/>
    <w:rsid w:val="00060DCC"/>
    <w:rsid w:val="00061352"/>
    <w:rsid w:val="000613DA"/>
    <w:rsid w:val="00061FF4"/>
    <w:rsid w:val="00062369"/>
    <w:rsid w:val="000628E5"/>
    <w:rsid w:val="00062E1C"/>
    <w:rsid w:val="000633EC"/>
    <w:rsid w:val="0006400B"/>
    <w:rsid w:val="000645BB"/>
    <w:rsid w:val="00064677"/>
    <w:rsid w:val="00064981"/>
    <w:rsid w:val="00064D2E"/>
    <w:rsid w:val="000650DB"/>
    <w:rsid w:val="000654D2"/>
    <w:rsid w:val="00065B7F"/>
    <w:rsid w:val="00066236"/>
    <w:rsid w:val="0006626F"/>
    <w:rsid w:val="00066E90"/>
    <w:rsid w:val="000676BC"/>
    <w:rsid w:val="00067827"/>
    <w:rsid w:val="000678F1"/>
    <w:rsid w:val="00067C4C"/>
    <w:rsid w:val="00067EC4"/>
    <w:rsid w:val="000701FE"/>
    <w:rsid w:val="0007030A"/>
    <w:rsid w:val="0007087B"/>
    <w:rsid w:val="00071DF5"/>
    <w:rsid w:val="00071E26"/>
    <w:rsid w:val="00072065"/>
    <w:rsid w:val="000723E3"/>
    <w:rsid w:val="000729C7"/>
    <w:rsid w:val="00072B6C"/>
    <w:rsid w:val="000730EC"/>
    <w:rsid w:val="000735EA"/>
    <w:rsid w:val="00073ECA"/>
    <w:rsid w:val="00074057"/>
    <w:rsid w:val="00074214"/>
    <w:rsid w:val="000743FB"/>
    <w:rsid w:val="000745BB"/>
    <w:rsid w:val="00074601"/>
    <w:rsid w:val="0007482C"/>
    <w:rsid w:val="00074D37"/>
    <w:rsid w:val="0007543B"/>
    <w:rsid w:val="000755CC"/>
    <w:rsid w:val="000757C8"/>
    <w:rsid w:val="0007598B"/>
    <w:rsid w:val="00075E37"/>
    <w:rsid w:val="0007600F"/>
    <w:rsid w:val="000762B8"/>
    <w:rsid w:val="00076932"/>
    <w:rsid w:val="00077152"/>
    <w:rsid w:val="00077EFC"/>
    <w:rsid w:val="0008041B"/>
    <w:rsid w:val="00080A7F"/>
    <w:rsid w:val="00080B54"/>
    <w:rsid w:val="00080C83"/>
    <w:rsid w:val="00081158"/>
    <w:rsid w:val="0008149F"/>
    <w:rsid w:val="00081559"/>
    <w:rsid w:val="000824DC"/>
    <w:rsid w:val="00082CBE"/>
    <w:rsid w:val="00082D11"/>
    <w:rsid w:val="00083033"/>
    <w:rsid w:val="00083552"/>
    <w:rsid w:val="0008382B"/>
    <w:rsid w:val="00083903"/>
    <w:rsid w:val="00083990"/>
    <w:rsid w:val="000839AA"/>
    <w:rsid w:val="00084615"/>
    <w:rsid w:val="000846D0"/>
    <w:rsid w:val="00084828"/>
    <w:rsid w:val="000848F7"/>
    <w:rsid w:val="00085363"/>
    <w:rsid w:val="00085407"/>
    <w:rsid w:val="00085DA2"/>
    <w:rsid w:val="00085E11"/>
    <w:rsid w:val="0008681A"/>
    <w:rsid w:val="00086E27"/>
    <w:rsid w:val="0008727C"/>
    <w:rsid w:val="000903E2"/>
    <w:rsid w:val="000903F7"/>
    <w:rsid w:val="00090FC7"/>
    <w:rsid w:val="00091909"/>
    <w:rsid w:val="00092012"/>
    <w:rsid w:val="0009269F"/>
    <w:rsid w:val="00092736"/>
    <w:rsid w:val="00092AAF"/>
    <w:rsid w:val="00092D37"/>
    <w:rsid w:val="00092F95"/>
    <w:rsid w:val="0009309A"/>
    <w:rsid w:val="00093284"/>
    <w:rsid w:val="00093321"/>
    <w:rsid w:val="000934D0"/>
    <w:rsid w:val="00093A2F"/>
    <w:rsid w:val="000942B7"/>
    <w:rsid w:val="00094411"/>
    <w:rsid w:val="0009481A"/>
    <w:rsid w:val="00094A40"/>
    <w:rsid w:val="00094E08"/>
    <w:rsid w:val="00095551"/>
    <w:rsid w:val="00095883"/>
    <w:rsid w:val="00095B58"/>
    <w:rsid w:val="00096C18"/>
    <w:rsid w:val="0009757E"/>
    <w:rsid w:val="000975CC"/>
    <w:rsid w:val="0009770C"/>
    <w:rsid w:val="00097806"/>
    <w:rsid w:val="00097C1F"/>
    <w:rsid w:val="00097F2B"/>
    <w:rsid w:val="000A02F2"/>
    <w:rsid w:val="000A0A19"/>
    <w:rsid w:val="000A0C9A"/>
    <w:rsid w:val="000A0D12"/>
    <w:rsid w:val="000A0D2D"/>
    <w:rsid w:val="000A20D0"/>
    <w:rsid w:val="000A2CE2"/>
    <w:rsid w:val="000A324D"/>
    <w:rsid w:val="000A33FC"/>
    <w:rsid w:val="000A36F6"/>
    <w:rsid w:val="000A3B42"/>
    <w:rsid w:val="000A3D4C"/>
    <w:rsid w:val="000A46D2"/>
    <w:rsid w:val="000A4788"/>
    <w:rsid w:val="000A4A7C"/>
    <w:rsid w:val="000A5395"/>
    <w:rsid w:val="000A579A"/>
    <w:rsid w:val="000A5F48"/>
    <w:rsid w:val="000A609D"/>
    <w:rsid w:val="000A6118"/>
    <w:rsid w:val="000A67E2"/>
    <w:rsid w:val="000A6A08"/>
    <w:rsid w:val="000A6A7C"/>
    <w:rsid w:val="000A6B2E"/>
    <w:rsid w:val="000A7345"/>
    <w:rsid w:val="000A79A7"/>
    <w:rsid w:val="000A7B7A"/>
    <w:rsid w:val="000A7E31"/>
    <w:rsid w:val="000B0FED"/>
    <w:rsid w:val="000B133E"/>
    <w:rsid w:val="000B150C"/>
    <w:rsid w:val="000B1DF7"/>
    <w:rsid w:val="000B1E4B"/>
    <w:rsid w:val="000B2D67"/>
    <w:rsid w:val="000B2DED"/>
    <w:rsid w:val="000B2E27"/>
    <w:rsid w:val="000B3010"/>
    <w:rsid w:val="000B319D"/>
    <w:rsid w:val="000B31F5"/>
    <w:rsid w:val="000B334D"/>
    <w:rsid w:val="000B3A11"/>
    <w:rsid w:val="000B4670"/>
    <w:rsid w:val="000B50E4"/>
    <w:rsid w:val="000B624D"/>
    <w:rsid w:val="000B64B0"/>
    <w:rsid w:val="000B689C"/>
    <w:rsid w:val="000B74AE"/>
    <w:rsid w:val="000B756E"/>
    <w:rsid w:val="000B7C06"/>
    <w:rsid w:val="000B7D1B"/>
    <w:rsid w:val="000B7DC8"/>
    <w:rsid w:val="000B7F57"/>
    <w:rsid w:val="000B7FA4"/>
    <w:rsid w:val="000C08B8"/>
    <w:rsid w:val="000C0AEB"/>
    <w:rsid w:val="000C0E9B"/>
    <w:rsid w:val="000C211C"/>
    <w:rsid w:val="000C3275"/>
    <w:rsid w:val="000C3375"/>
    <w:rsid w:val="000C3689"/>
    <w:rsid w:val="000C3D1E"/>
    <w:rsid w:val="000C43C0"/>
    <w:rsid w:val="000C4AB8"/>
    <w:rsid w:val="000C4FBF"/>
    <w:rsid w:val="000C541B"/>
    <w:rsid w:val="000C597F"/>
    <w:rsid w:val="000C598E"/>
    <w:rsid w:val="000C5AA6"/>
    <w:rsid w:val="000C5C88"/>
    <w:rsid w:val="000C5F2D"/>
    <w:rsid w:val="000C6357"/>
    <w:rsid w:val="000C6803"/>
    <w:rsid w:val="000C6EC0"/>
    <w:rsid w:val="000C7133"/>
    <w:rsid w:val="000C7320"/>
    <w:rsid w:val="000C73F7"/>
    <w:rsid w:val="000C7EEC"/>
    <w:rsid w:val="000D0701"/>
    <w:rsid w:val="000D07EF"/>
    <w:rsid w:val="000D0AE8"/>
    <w:rsid w:val="000D130F"/>
    <w:rsid w:val="000D1E92"/>
    <w:rsid w:val="000D2315"/>
    <w:rsid w:val="000D2EFA"/>
    <w:rsid w:val="000D3362"/>
    <w:rsid w:val="000D33AB"/>
    <w:rsid w:val="000D365F"/>
    <w:rsid w:val="000D3CE2"/>
    <w:rsid w:val="000D461E"/>
    <w:rsid w:val="000D4707"/>
    <w:rsid w:val="000D48C8"/>
    <w:rsid w:val="000D4FAE"/>
    <w:rsid w:val="000D5123"/>
    <w:rsid w:val="000D52DD"/>
    <w:rsid w:val="000D5553"/>
    <w:rsid w:val="000D55E1"/>
    <w:rsid w:val="000D5826"/>
    <w:rsid w:val="000D61E9"/>
    <w:rsid w:val="000D7368"/>
    <w:rsid w:val="000E0562"/>
    <w:rsid w:val="000E07C3"/>
    <w:rsid w:val="000E0D30"/>
    <w:rsid w:val="000E1170"/>
    <w:rsid w:val="000E1AF9"/>
    <w:rsid w:val="000E2297"/>
    <w:rsid w:val="000E22E6"/>
    <w:rsid w:val="000E2303"/>
    <w:rsid w:val="000E253B"/>
    <w:rsid w:val="000E2AEA"/>
    <w:rsid w:val="000E2EF6"/>
    <w:rsid w:val="000E3768"/>
    <w:rsid w:val="000E3AFD"/>
    <w:rsid w:val="000E3DC8"/>
    <w:rsid w:val="000E3F63"/>
    <w:rsid w:val="000E4E2E"/>
    <w:rsid w:val="000E55CD"/>
    <w:rsid w:val="000E5D60"/>
    <w:rsid w:val="000E6C0C"/>
    <w:rsid w:val="000E6C4B"/>
    <w:rsid w:val="000E73B7"/>
    <w:rsid w:val="000E76D4"/>
    <w:rsid w:val="000E7A4B"/>
    <w:rsid w:val="000F013A"/>
    <w:rsid w:val="000F0497"/>
    <w:rsid w:val="000F0F8C"/>
    <w:rsid w:val="000F10E3"/>
    <w:rsid w:val="000F15A2"/>
    <w:rsid w:val="000F1C6F"/>
    <w:rsid w:val="000F1C80"/>
    <w:rsid w:val="000F213E"/>
    <w:rsid w:val="000F230B"/>
    <w:rsid w:val="000F2BD1"/>
    <w:rsid w:val="000F31F0"/>
    <w:rsid w:val="000F3632"/>
    <w:rsid w:val="000F3690"/>
    <w:rsid w:val="000F3B14"/>
    <w:rsid w:val="000F3FFF"/>
    <w:rsid w:val="000F45CD"/>
    <w:rsid w:val="000F487A"/>
    <w:rsid w:val="000F4E64"/>
    <w:rsid w:val="000F5B7A"/>
    <w:rsid w:val="000F6BA7"/>
    <w:rsid w:val="000F6E9F"/>
    <w:rsid w:val="000F708E"/>
    <w:rsid w:val="000F7255"/>
    <w:rsid w:val="000F7DD1"/>
    <w:rsid w:val="00100208"/>
    <w:rsid w:val="001002C9"/>
    <w:rsid w:val="00100C14"/>
    <w:rsid w:val="00100C5D"/>
    <w:rsid w:val="00100F1D"/>
    <w:rsid w:val="001019EA"/>
    <w:rsid w:val="00102A85"/>
    <w:rsid w:val="00103425"/>
    <w:rsid w:val="00103644"/>
    <w:rsid w:val="00103819"/>
    <w:rsid w:val="001038D8"/>
    <w:rsid w:val="00103A6A"/>
    <w:rsid w:val="00103E20"/>
    <w:rsid w:val="00103EFF"/>
    <w:rsid w:val="001041FB"/>
    <w:rsid w:val="001042AE"/>
    <w:rsid w:val="001048D3"/>
    <w:rsid w:val="00104D8D"/>
    <w:rsid w:val="00105144"/>
    <w:rsid w:val="001058B4"/>
    <w:rsid w:val="00105937"/>
    <w:rsid w:val="00105981"/>
    <w:rsid w:val="00105B7A"/>
    <w:rsid w:val="00106007"/>
    <w:rsid w:val="001061CF"/>
    <w:rsid w:val="0010632A"/>
    <w:rsid w:val="001066BB"/>
    <w:rsid w:val="001079BF"/>
    <w:rsid w:val="00110302"/>
    <w:rsid w:val="001107F8"/>
    <w:rsid w:val="00110ADE"/>
    <w:rsid w:val="00110B05"/>
    <w:rsid w:val="00110C3B"/>
    <w:rsid w:val="00110CBA"/>
    <w:rsid w:val="00110D7A"/>
    <w:rsid w:val="00111733"/>
    <w:rsid w:val="00111C2F"/>
    <w:rsid w:val="00112121"/>
    <w:rsid w:val="00112633"/>
    <w:rsid w:val="001128E3"/>
    <w:rsid w:val="0011295A"/>
    <w:rsid w:val="00112B1D"/>
    <w:rsid w:val="00113738"/>
    <w:rsid w:val="001139C8"/>
    <w:rsid w:val="0011438A"/>
    <w:rsid w:val="00114506"/>
    <w:rsid w:val="00114620"/>
    <w:rsid w:val="00114854"/>
    <w:rsid w:val="00114A78"/>
    <w:rsid w:val="0011533A"/>
    <w:rsid w:val="00115581"/>
    <w:rsid w:val="001155A8"/>
    <w:rsid w:val="00115950"/>
    <w:rsid w:val="00115BBB"/>
    <w:rsid w:val="00115BEE"/>
    <w:rsid w:val="00115DF6"/>
    <w:rsid w:val="001160A9"/>
    <w:rsid w:val="00116238"/>
    <w:rsid w:val="00116A80"/>
    <w:rsid w:val="00116C5C"/>
    <w:rsid w:val="001170E2"/>
    <w:rsid w:val="001200BA"/>
    <w:rsid w:val="00120435"/>
    <w:rsid w:val="0012058D"/>
    <w:rsid w:val="00120928"/>
    <w:rsid w:val="00120A15"/>
    <w:rsid w:val="00120C68"/>
    <w:rsid w:val="00120EBF"/>
    <w:rsid w:val="00121171"/>
    <w:rsid w:val="00121490"/>
    <w:rsid w:val="00121C3E"/>
    <w:rsid w:val="001224F8"/>
    <w:rsid w:val="0012262F"/>
    <w:rsid w:val="001228AC"/>
    <w:rsid w:val="00122D08"/>
    <w:rsid w:val="0012301C"/>
    <w:rsid w:val="001230FD"/>
    <w:rsid w:val="001232CC"/>
    <w:rsid w:val="0012332B"/>
    <w:rsid w:val="00123BFF"/>
    <w:rsid w:val="00123D70"/>
    <w:rsid w:val="00124B6B"/>
    <w:rsid w:val="00125146"/>
    <w:rsid w:val="0012530B"/>
    <w:rsid w:val="00125490"/>
    <w:rsid w:val="00125A17"/>
    <w:rsid w:val="00125AE4"/>
    <w:rsid w:val="00125CCE"/>
    <w:rsid w:val="00125CFE"/>
    <w:rsid w:val="00126023"/>
    <w:rsid w:val="001261EA"/>
    <w:rsid w:val="00126556"/>
    <w:rsid w:val="00126D0A"/>
    <w:rsid w:val="00126DB4"/>
    <w:rsid w:val="001270A0"/>
    <w:rsid w:val="001275CF"/>
    <w:rsid w:val="00127EE6"/>
    <w:rsid w:val="00130480"/>
    <w:rsid w:val="0013056F"/>
    <w:rsid w:val="0013061A"/>
    <w:rsid w:val="001308CC"/>
    <w:rsid w:val="00131B70"/>
    <w:rsid w:val="00132306"/>
    <w:rsid w:val="0013262A"/>
    <w:rsid w:val="001328D2"/>
    <w:rsid w:val="00132C25"/>
    <w:rsid w:val="001336F1"/>
    <w:rsid w:val="00133795"/>
    <w:rsid w:val="001338DF"/>
    <w:rsid w:val="00133CBF"/>
    <w:rsid w:val="0013407F"/>
    <w:rsid w:val="00134F02"/>
    <w:rsid w:val="0013518D"/>
    <w:rsid w:val="001351C5"/>
    <w:rsid w:val="00135ACE"/>
    <w:rsid w:val="0013642B"/>
    <w:rsid w:val="001365F0"/>
    <w:rsid w:val="00136E33"/>
    <w:rsid w:val="00136F27"/>
    <w:rsid w:val="00136FDF"/>
    <w:rsid w:val="001371AC"/>
    <w:rsid w:val="00137E99"/>
    <w:rsid w:val="00140531"/>
    <w:rsid w:val="001413D0"/>
    <w:rsid w:val="00141970"/>
    <w:rsid w:val="00141D76"/>
    <w:rsid w:val="00141DA1"/>
    <w:rsid w:val="00141F44"/>
    <w:rsid w:val="00142242"/>
    <w:rsid w:val="00142D64"/>
    <w:rsid w:val="00142E4E"/>
    <w:rsid w:val="00143207"/>
    <w:rsid w:val="00143393"/>
    <w:rsid w:val="00143556"/>
    <w:rsid w:val="00144FD0"/>
    <w:rsid w:val="0014573F"/>
    <w:rsid w:val="00145906"/>
    <w:rsid w:val="00145A9A"/>
    <w:rsid w:val="00145CD3"/>
    <w:rsid w:val="00145FA4"/>
    <w:rsid w:val="00145FC7"/>
    <w:rsid w:val="001461A9"/>
    <w:rsid w:val="00146271"/>
    <w:rsid w:val="001466F5"/>
    <w:rsid w:val="001468FF"/>
    <w:rsid w:val="00147AF5"/>
    <w:rsid w:val="00147B4F"/>
    <w:rsid w:val="00147EC7"/>
    <w:rsid w:val="00150D5A"/>
    <w:rsid w:val="00150DA9"/>
    <w:rsid w:val="00150FA2"/>
    <w:rsid w:val="00151375"/>
    <w:rsid w:val="0015140B"/>
    <w:rsid w:val="00151CE9"/>
    <w:rsid w:val="00151FFC"/>
    <w:rsid w:val="00152478"/>
    <w:rsid w:val="00152779"/>
    <w:rsid w:val="00152AD3"/>
    <w:rsid w:val="001532A2"/>
    <w:rsid w:val="001533FB"/>
    <w:rsid w:val="0015366D"/>
    <w:rsid w:val="0015393F"/>
    <w:rsid w:val="00153F55"/>
    <w:rsid w:val="001540EF"/>
    <w:rsid w:val="00154638"/>
    <w:rsid w:val="00155382"/>
    <w:rsid w:val="001553DB"/>
    <w:rsid w:val="00155C2E"/>
    <w:rsid w:val="00157CC0"/>
    <w:rsid w:val="00157CE5"/>
    <w:rsid w:val="00157D9A"/>
    <w:rsid w:val="0016027D"/>
    <w:rsid w:val="001609F5"/>
    <w:rsid w:val="00160A4B"/>
    <w:rsid w:val="00160CF5"/>
    <w:rsid w:val="00160F2F"/>
    <w:rsid w:val="0016160A"/>
    <w:rsid w:val="00161A0B"/>
    <w:rsid w:val="00161A3C"/>
    <w:rsid w:val="0016205D"/>
    <w:rsid w:val="001621FB"/>
    <w:rsid w:val="0016221F"/>
    <w:rsid w:val="001625B6"/>
    <w:rsid w:val="0016265C"/>
    <w:rsid w:val="00163034"/>
    <w:rsid w:val="0016322C"/>
    <w:rsid w:val="00163405"/>
    <w:rsid w:val="00163626"/>
    <w:rsid w:val="001639ED"/>
    <w:rsid w:val="00163BC5"/>
    <w:rsid w:val="00163E87"/>
    <w:rsid w:val="001647AC"/>
    <w:rsid w:val="00165B44"/>
    <w:rsid w:val="0016650B"/>
    <w:rsid w:val="001666EA"/>
    <w:rsid w:val="00166D09"/>
    <w:rsid w:val="00167AE0"/>
    <w:rsid w:val="00167FF7"/>
    <w:rsid w:val="0017006B"/>
    <w:rsid w:val="00170350"/>
    <w:rsid w:val="00170521"/>
    <w:rsid w:val="001711D3"/>
    <w:rsid w:val="0017149D"/>
    <w:rsid w:val="001716EA"/>
    <w:rsid w:val="0017189A"/>
    <w:rsid w:val="001719B2"/>
    <w:rsid w:val="00171F95"/>
    <w:rsid w:val="00171FC9"/>
    <w:rsid w:val="001727F3"/>
    <w:rsid w:val="00172CE4"/>
    <w:rsid w:val="001732DE"/>
    <w:rsid w:val="001737BC"/>
    <w:rsid w:val="00173C42"/>
    <w:rsid w:val="00173E86"/>
    <w:rsid w:val="00174C5B"/>
    <w:rsid w:val="00174CD5"/>
    <w:rsid w:val="00175122"/>
    <w:rsid w:val="00175419"/>
    <w:rsid w:val="001754C1"/>
    <w:rsid w:val="00175595"/>
    <w:rsid w:val="00175616"/>
    <w:rsid w:val="00176AC7"/>
    <w:rsid w:val="00176C94"/>
    <w:rsid w:val="00176CE3"/>
    <w:rsid w:val="0017726F"/>
    <w:rsid w:val="001773FB"/>
    <w:rsid w:val="0017742D"/>
    <w:rsid w:val="0017788B"/>
    <w:rsid w:val="001802DD"/>
    <w:rsid w:val="0018078A"/>
    <w:rsid w:val="00180AA8"/>
    <w:rsid w:val="00180BE6"/>
    <w:rsid w:val="00181137"/>
    <w:rsid w:val="001813D2"/>
    <w:rsid w:val="00182256"/>
    <w:rsid w:val="0018303D"/>
    <w:rsid w:val="00183E63"/>
    <w:rsid w:val="00184A44"/>
    <w:rsid w:val="00184CA9"/>
    <w:rsid w:val="001850A7"/>
    <w:rsid w:val="00185278"/>
    <w:rsid w:val="00185356"/>
    <w:rsid w:val="00185366"/>
    <w:rsid w:val="001860AB"/>
    <w:rsid w:val="001860B5"/>
    <w:rsid w:val="00186254"/>
    <w:rsid w:val="001866CB"/>
    <w:rsid w:val="0018699C"/>
    <w:rsid w:val="00186D1A"/>
    <w:rsid w:val="00186FB6"/>
    <w:rsid w:val="001871BB"/>
    <w:rsid w:val="00187342"/>
    <w:rsid w:val="00187563"/>
    <w:rsid w:val="00187B83"/>
    <w:rsid w:val="001903B3"/>
    <w:rsid w:val="0019055D"/>
    <w:rsid w:val="00190A41"/>
    <w:rsid w:val="00191758"/>
    <w:rsid w:val="00191817"/>
    <w:rsid w:val="00191945"/>
    <w:rsid w:val="00191C08"/>
    <w:rsid w:val="00191E73"/>
    <w:rsid w:val="0019217E"/>
    <w:rsid w:val="00192236"/>
    <w:rsid w:val="00192244"/>
    <w:rsid w:val="00192615"/>
    <w:rsid w:val="0019265B"/>
    <w:rsid w:val="00192C8F"/>
    <w:rsid w:val="00193296"/>
    <w:rsid w:val="00193896"/>
    <w:rsid w:val="00193A81"/>
    <w:rsid w:val="00193F8F"/>
    <w:rsid w:val="00194220"/>
    <w:rsid w:val="00194346"/>
    <w:rsid w:val="001945FF"/>
    <w:rsid w:val="001947CC"/>
    <w:rsid w:val="00194B4C"/>
    <w:rsid w:val="00195536"/>
    <w:rsid w:val="001955B8"/>
    <w:rsid w:val="0019561F"/>
    <w:rsid w:val="001956D3"/>
    <w:rsid w:val="00195752"/>
    <w:rsid w:val="001960C6"/>
    <w:rsid w:val="001961B6"/>
    <w:rsid w:val="00196C34"/>
    <w:rsid w:val="00197484"/>
    <w:rsid w:val="0019754A"/>
    <w:rsid w:val="0019779E"/>
    <w:rsid w:val="001978C4"/>
    <w:rsid w:val="001A007E"/>
    <w:rsid w:val="001A04D7"/>
    <w:rsid w:val="001A0996"/>
    <w:rsid w:val="001A0B56"/>
    <w:rsid w:val="001A0C7D"/>
    <w:rsid w:val="001A143A"/>
    <w:rsid w:val="001A187A"/>
    <w:rsid w:val="001A18FA"/>
    <w:rsid w:val="001A1FBB"/>
    <w:rsid w:val="001A1FF1"/>
    <w:rsid w:val="001A26C4"/>
    <w:rsid w:val="001A2EE0"/>
    <w:rsid w:val="001A30C1"/>
    <w:rsid w:val="001A3811"/>
    <w:rsid w:val="001A3969"/>
    <w:rsid w:val="001A423F"/>
    <w:rsid w:val="001A4687"/>
    <w:rsid w:val="001A4D5D"/>
    <w:rsid w:val="001A4F00"/>
    <w:rsid w:val="001A5248"/>
    <w:rsid w:val="001A57A6"/>
    <w:rsid w:val="001A5CBA"/>
    <w:rsid w:val="001A5FCB"/>
    <w:rsid w:val="001A6002"/>
    <w:rsid w:val="001A632F"/>
    <w:rsid w:val="001A664F"/>
    <w:rsid w:val="001A698A"/>
    <w:rsid w:val="001A6E77"/>
    <w:rsid w:val="001A6EC2"/>
    <w:rsid w:val="001A734D"/>
    <w:rsid w:val="001A73F5"/>
    <w:rsid w:val="001A740F"/>
    <w:rsid w:val="001A7531"/>
    <w:rsid w:val="001A777C"/>
    <w:rsid w:val="001A7AAE"/>
    <w:rsid w:val="001A7B4A"/>
    <w:rsid w:val="001B0080"/>
    <w:rsid w:val="001B0629"/>
    <w:rsid w:val="001B0C00"/>
    <w:rsid w:val="001B0D3B"/>
    <w:rsid w:val="001B11B0"/>
    <w:rsid w:val="001B12E7"/>
    <w:rsid w:val="001B13CC"/>
    <w:rsid w:val="001B140F"/>
    <w:rsid w:val="001B18C3"/>
    <w:rsid w:val="001B1C31"/>
    <w:rsid w:val="001B1FAD"/>
    <w:rsid w:val="001B20B8"/>
    <w:rsid w:val="001B21AE"/>
    <w:rsid w:val="001B2A4D"/>
    <w:rsid w:val="001B2B59"/>
    <w:rsid w:val="001B2E00"/>
    <w:rsid w:val="001B32D2"/>
    <w:rsid w:val="001B3509"/>
    <w:rsid w:val="001B35D4"/>
    <w:rsid w:val="001B3615"/>
    <w:rsid w:val="001B3FEB"/>
    <w:rsid w:val="001B4499"/>
    <w:rsid w:val="001B5330"/>
    <w:rsid w:val="001B578E"/>
    <w:rsid w:val="001B5BB4"/>
    <w:rsid w:val="001B5C5E"/>
    <w:rsid w:val="001B5FF7"/>
    <w:rsid w:val="001B64C3"/>
    <w:rsid w:val="001B68F1"/>
    <w:rsid w:val="001B6DD3"/>
    <w:rsid w:val="001B704D"/>
    <w:rsid w:val="001B758B"/>
    <w:rsid w:val="001B7952"/>
    <w:rsid w:val="001C0AA1"/>
    <w:rsid w:val="001C0ADA"/>
    <w:rsid w:val="001C0CFD"/>
    <w:rsid w:val="001C1CED"/>
    <w:rsid w:val="001C1ECA"/>
    <w:rsid w:val="001C214F"/>
    <w:rsid w:val="001C266C"/>
    <w:rsid w:val="001C3129"/>
    <w:rsid w:val="001C312A"/>
    <w:rsid w:val="001C3268"/>
    <w:rsid w:val="001C36C5"/>
    <w:rsid w:val="001C38C0"/>
    <w:rsid w:val="001C38F1"/>
    <w:rsid w:val="001C3B85"/>
    <w:rsid w:val="001C3C22"/>
    <w:rsid w:val="001C447A"/>
    <w:rsid w:val="001C4B34"/>
    <w:rsid w:val="001C4C5D"/>
    <w:rsid w:val="001C4E45"/>
    <w:rsid w:val="001C5624"/>
    <w:rsid w:val="001C57B4"/>
    <w:rsid w:val="001C58AD"/>
    <w:rsid w:val="001C58E0"/>
    <w:rsid w:val="001C59DD"/>
    <w:rsid w:val="001C5B83"/>
    <w:rsid w:val="001C5CA6"/>
    <w:rsid w:val="001C6444"/>
    <w:rsid w:val="001C65AF"/>
    <w:rsid w:val="001C685C"/>
    <w:rsid w:val="001C6AA0"/>
    <w:rsid w:val="001C6BC8"/>
    <w:rsid w:val="001C6E6B"/>
    <w:rsid w:val="001C791F"/>
    <w:rsid w:val="001C7D13"/>
    <w:rsid w:val="001D056F"/>
    <w:rsid w:val="001D065A"/>
    <w:rsid w:val="001D070A"/>
    <w:rsid w:val="001D09F7"/>
    <w:rsid w:val="001D0C08"/>
    <w:rsid w:val="001D0D44"/>
    <w:rsid w:val="001D0DF8"/>
    <w:rsid w:val="001D1B78"/>
    <w:rsid w:val="001D206F"/>
    <w:rsid w:val="001D25A1"/>
    <w:rsid w:val="001D271A"/>
    <w:rsid w:val="001D2DAF"/>
    <w:rsid w:val="001D2F27"/>
    <w:rsid w:val="001D33E9"/>
    <w:rsid w:val="001D38A4"/>
    <w:rsid w:val="001D4541"/>
    <w:rsid w:val="001D4CD5"/>
    <w:rsid w:val="001D4D3A"/>
    <w:rsid w:val="001D5732"/>
    <w:rsid w:val="001D5910"/>
    <w:rsid w:val="001D5950"/>
    <w:rsid w:val="001D59BB"/>
    <w:rsid w:val="001D5A2C"/>
    <w:rsid w:val="001D6243"/>
    <w:rsid w:val="001D699E"/>
    <w:rsid w:val="001D6D6C"/>
    <w:rsid w:val="001E0385"/>
    <w:rsid w:val="001E1153"/>
    <w:rsid w:val="001E13FE"/>
    <w:rsid w:val="001E1A82"/>
    <w:rsid w:val="001E2321"/>
    <w:rsid w:val="001E2A7C"/>
    <w:rsid w:val="001E2C3D"/>
    <w:rsid w:val="001E2C9B"/>
    <w:rsid w:val="001E3014"/>
    <w:rsid w:val="001E38C6"/>
    <w:rsid w:val="001E4058"/>
    <w:rsid w:val="001E40C5"/>
    <w:rsid w:val="001E4478"/>
    <w:rsid w:val="001E4A30"/>
    <w:rsid w:val="001E4A92"/>
    <w:rsid w:val="001E4EDD"/>
    <w:rsid w:val="001E52E6"/>
    <w:rsid w:val="001E5477"/>
    <w:rsid w:val="001E550E"/>
    <w:rsid w:val="001E5908"/>
    <w:rsid w:val="001E5D82"/>
    <w:rsid w:val="001E62C9"/>
    <w:rsid w:val="001E6B72"/>
    <w:rsid w:val="001E6F46"/>
    <w:rsid w:val="001E758F"/>
    <w:rsid w:val="001F0482"/>
    <w:rsid w:val="001F061B"/>
    <w:rsid w:val="001F06A0"/>
    <w:rsid w:val="001F0BEC"/>
    <w:rsid w:val="001F0FB1"/>
    <w:rsid w:val="001F1457"/>
    <w:rsid w:val="001F14C8"/>
    <w:rsid w:val="001F1BFD"/>
    <w:rsid w:val="001F1C4B"/>
    <w:rsid w:val="001F1C61"/>
    <w:rsid w:val="001F1D45"/>
    <w:rsid w:val="001F2304"/>
    <w:rsid w:val="001F27F0"/>
    <w:rsid w:val="001F2993"/>
    <w:rsid w:val="001F2A9F"/>
    <w:rsid w:val="001F3170"/>
    <w:rsid w:val="001F346E"/>
    <w:rsid w:val="001F38E6"/>
    <w:rsid w:val="001F3A02"/>
    <w:rsid w:val="001F3B3F"/>
    <w:rsid w:val="001F406C"/>
    <w:rsid w:val="001F4264"/>
    <w:rsid w:val="001F436B"/>
    <w:rsid w:val="001F4EDA"/>
    <w:rsid w:val="001F5479"/>
    <w:rsid w:val="001F552C"/>
    <w:rsid w:val="001F56FB"/>
    <w:rsid w:val="001F57D7"/>
    <w:rsid w:val="001F5BDF"/>
    <w:rsid w:val="001F5E41"/>
    <w:rsid w:val="001F5FE0"/>
    <w:rsid w:val="001F63FB"/>
    <w:rsid w:val="001F6917"/>
    <w:rsid w:val="001F6AAF"/>
    <w:rsid w:val="001F6F60"/>
    <w:rsid w:val="001F6FD3"/>
    <w:rsid w:val="001F738A"/>
    <w:rsid w:val="001F7393"/>
    <w:rsid w:val="002006A8"/>
    <w:rsid w:val="00200856"/>
    <w:rsid w:val="00200A79"/>
    <w:rsid w:val="00200A9C"/>
    <w:rsid w:val="00200AE4"/>
    <w:rsid w:val="00200BD0"/>
    <w:rsid w:val="00200F8E"/>
    <w:rsid w:val="002012A7"/>
    <w:rsid w:val="002013EA"/>
    <w:rsid w:val="0020181E"/>
    <w:rsid w:val="00201BCA"/>
    <w:rsid w:val="00201C10"/>
    <w:rsid w:val="00201C7E"/>
    <w:rsid w:val="002022BF"/>
    <w:rsid w:val="00202700"/>
    <w:rsid w:val="00202E3D"/>
    <w:rsid w:val="00203BA9"/>
    <w:rsid w:val="00204040"/>
    <w:rsid w:val="002049A8"/>
    <w:rsid w:val="00204D97"/>
    <w:rsid w:val="00205201"/>
    <w:rsid w:val="002053DB"/>
    <w:rsid w:val="00205A7C"/>
    <w:rsid w:val="00206014"/>
    <w:rsid w:val="002073BD"/>
    <w:rsid w:val="0020744A"/>
    <w:rsid w:val="00207883"/>
    <w:rsid w:val="00207A51"/>
    <w:rsid w:val="00207CCB"/>
    <w:rsid w:val="00207D19"/>
    <w:rsid w:val="00210417"/>
    <w:rsid w:val="002105D2"/>
    <w:rsid w:val="00210835"/>
    <w:rsid w:val="00211001"/>
    <w:rsid w:val="0021126A"/>
    <w:rsid w:val="002113D6"/>
    <w:rsid w:val="00211491"/>
    <w:rsid w:val="00211E73"/>
    <w:rsid w:val="00211F29"/>
    <w:rsid w:val="002127AE"/>
    <w:rsid w:val="00212FB3"/>
    <w:rsid w:val="0021352E"/>
    <w:rsid w:val="002138EB"/>
    <w:rsid w:val="002139D5"/>
    <w:rsid w:val="00214190"/>
    <w:rsid w:val="00214338"/>
    <w:rsid w:val="00214808"/>
    <w:rsid w:val="0021482F"/>
    <w:rsid w:val="00214A95"/>
    <w:rsid w:val="00214E0D"/>
    <w:rsid w:val="00215456"/>
    <w:rsid w:val="0021551E"/>
    <w:rsid w:val="00215675"/>
    <w:rsid w:val="0021601B"/>
    <w:rsid w:val="00216096"/>
    <w:rsid w:val="0021653D"/>
    <w:rsid w:val="002166F9"/>
    <w:rsid w:val="00217B71"/>
    <w:rsid w:val="002201A7"/>
    <w:rsid w:val="00220290"/>
    <w:rsid w:val="002202AF"/>
    <w:rsid w:val="00221917"/>
    <w:rsid w:val="00221C9B"/>
    <w:rsid w:val="00221EA5"/>
    <w:rsid w:val="00222992"/>
    <w:rsid w:val="002229EE"/>
    <w:rsid w:val="00222E61"/>
    <w:rsid w:val="00223465"/>
    <w:rsid w:val="002234C3"/>
    <w:rsid w:val="00223958"/>
    <w:rsid w:val="00223A83"/>
    <w:rsid w:val="00223B5C"/>
    <w:rsid w:val="00223D04"/>
    <w:rsid w:val="00223FAC"/>
    <w:rsid w:val="00224561"/>
    <w:rsid w:val="00224803"/>
    <w:rsid w:val="0022492B"/>
    <w:rsid w:val="00224ABF"/>
    <w:rsid w:val="00224E17"/>
    <w:rsid w:val="00225317"/>
    <w:rsid w:val="00226646"/>
    <w:rsid w:val="00227299"/>
    <w:rsid w:val="00227CF3"/>
    <w:rsid w:val="00230267"/>
    <w:rsid w:val="002306AC"/>
    <w:rsid w:val="002306F0"/>
    <w:rsid w:val="00230A93"/>
    <w:rsid w:val="00230B5F"/>
    <w:rsid w:val="00230C20"/>
    <w:rsid w:val="00230CCA"/>
    <w:rsid w:val="002315A7"/>
    <w:rsid w:val="00231734"/>
    <w:rsid w:val="00231A6E"/>
    <w:rsid w:val="00231C10"/>
    <w:rsid w:val="00232270"/>
    <w:rsid w:val="002325E1"/>
    <w:rsid w:val="00232791"/>
    <w:rsid w:val="00232915"/>
    <w:rsid w:val="00232E79"/>
    <w:rsid w:val="00233571"/>
    <w:rsid w:val="0023398C"/>
    <w:rsid w:val="00233C75"/>
    <w:rsid w:val="002344A7"/>
    <w:rsid w:val="00235232"/>
    <w:rsid w:val="002356EB"/>
    <w:rsid w:val="002359F7"/>
    <w:rsid w:val="00235C0B"/>
    <w:rsid w:val="00235C7C"/>
    <w:rsid w:val="002364D2"/>
    <w:rsid w:val="0023653F"/>
    <w:rsid w:val="0023685E"/>
    <w:rsid w:val="002368F4"/>
    <w:rsid w:val="00236E05"/>
    <w:rsid w:val="002371F3"/>
    <w:rsid w:val="00237E9F"/>
    <w:rsid w:val="00237F06"/>
    <w:rsid w:val="00240DE5"/>
    <w:rsid w:val="00241573"/>
    <w:rsid w:val="00241F75"/>
    <w:rsid w:val="002420A0"/>
    <w:rsid w:val="00242292"/>
    <w:rsid w:val="002422A2"/>
    <w:rsid w:val="0024231F"/>
    <w:rsid w:val="00242C5F"/>
    <w:rsid w:val="0024353E"/>
    <w:rsid w:val="00243A98"/>
    <w:rsid w:val="00243BA7"/>
    <w:rsid w:val="00243C58"/>
    <w:rsid w:val="002441CB"/>
    <w:rsid w:val="00244557"/>
    <w:rsid w:val="00244BB8"/>
    <w:rsid w:val="002455E4"/>
    <w:rsid w:val="0024578E"/>
    <w:rsid w:val="00245AE2"/>
    <w:rsid w:val="00245E0D"/>
    <w:rsid w:val="00245FCC"/>
    <w:rsid w:val="002461FB"/>
    <w:rsid w:val="00246706"/>
    <w:rsid w:val="00246822"/>
    <w:rsid w:val="00246823"/>
    <w:rsid w:val="00246B66"/>
    <w:rsid w:val="00246BF7"/>
    <w:rsid w:val="00246C9E"/>
    <w:rsid w:val="00246E53"/>
    <w:rsid w:val="0024701A"/>
    <w:rsid w:val="002470C4"/>
    <w:rsid w:val="00247564"/>
    <w:rsid w:val="00247A50"/>
    <w:rsid w:val="00247AFF"/>
    <w:rsid w:val="00247B4D"/>
    <w:rsid w:val="00247B52"/>
    <w:rsid w:val="0025021F"/>
    <w:rsid w:val="00250302"/>
    <w:rsid w:val="00250AEE"/>
    <w:rsid w:val="00250C01"/>
    <w:rsid w:val="002510B3"/>
    <w:rsid w:val="0025153A"/>
    <w:rsid w:val="002515C0"/>
    <w:rsid w:val="00251709"/>
    <w:rsid w:val="002523BA"/>
    <w:rsid w:val="002525D3"/>
    <w:rsid w:val="0025284C"/>
    <w:rsid w:val="00252AD1"/>
    <w:rsid w:val="00252F39"/>
    <w:rsid w:val="00253422"/>
    <w:rsid w:val="00253F91"/>
    <w:rsid w:val="0025539E"/>
    <w:rsid w:val="00256918"/>
    <w:rsid w:val="002573DA"/>
    <w:rsid w:val="00260146"/>
    <w:rsid w:val="002601DD"/>
    <w:rsid w:val="00260ADF"/>
    <w:rsid w:val="00260E4E"/>
    <w:rsid w:val="002610C8"/>
    <w:rsid w:val="0026118A"/>
    <w:rsid w:val="00261C69"/>
    <w:rsid w:val="002623AB"/>
    <w:rsid w:val="00262A0B"/>
    <w:rsid w:val="00262DC5"/>
    <w:rsid w:val="0026303B"/>
    <w:rsid w:val="0026312C"/>
    <w:rsid w:val="002632B0"/>
    <w:rsid w:val="002632D7"/>
    <w:rsid w:val="0026335D"/>
    <w:rsid w:val="0026399E"/>
    <w:rsid w:val="00263A1D"/>
    <w:rsid w:val="00263FA9"/>
    <w:rsid w:val="0026415C"/>
    <w:rsid w:val="00264D1E"/>
    <w:rsid w:val="00264E7E"/>
    <w:rsid w:val="002650DA"/>
    <w:rsid w:val="00265254"/>
    <w:rsid w:val="002659FD"/>
    <w:rsid w:val="00265AE3"/>
    <w:rsid w:val="00265AEA"/>
    <w:rsid w:val="00265FDF"/>
    <w:rsid w:val="002663D2"/>
    <w:rsid w:val="002667E9"/>
    <w:rsid w:val="00266BE1"/>
    <w:rsid w:val="002671AF"/>
    <w:rsid w:val="00267EDA"/>
    <w:rsid w:val="00267F2F"/>
    <w:rsid w:val="0027047E"/>
    <w:rsid w:val="00270594"/>
    <w:rsid w:val="002705EC"/>
    <w:rsid w:val="002708B7"/>
    <w:rsid w:val="00270BB5"/>
    <w:rsid w:val="00271361"/>
    <w:rsid w:val="002714EE"/>
    <w:rsid w:val="00271B34"/>
    <w:rsid w:val="00271D8C"/>
    <w:rsid w:val="00271EF1"/>
    <w:rsid w:val="00272085"/>
    <w:rsid w:val="00272568"/>
    <w:rsid w:val="0027270B"/>
    <w:rsid w:val="00272AAC"/>
    <w:rsid w:val="00272B18"/>
    <w:rsid w:val="0027382D"/>
    <w:rsid w:val="00274107"/>
    <w:rsid w:val="0027440D"/>
    <w:rsid w:val="00275E35"/>
    <w:rsid w:val="00275F39"/>
    <w:rsid w:val="00276219"/>
    <w:rsid w:val="002768F0"/>
    <w:rsid w:val="002775B8"/>
    <w:rsid w:val="00277FBE"/>
    <w:rsid w:val="002804C7"/>
    <w:rsid w:val="00280749"/>
    <w:rsid w:val="002809F5"/>
    <w:rsid w:val="00280F2F"/>
    <w:rsid w:val="00281A6B"/>
    <w:rsid w:val="00281CFE"/>
    <w:rsid w:val="00281E70"/>
    <w:rsid w:val="00281FD2"/>
    <w:rsid w:val="002826B3"/>
    <w:rsid w:val="00282E90"/>
    <w:rsid w:val="00283822"/>
    <w:rsid w:val="002839B7"/>
    <w:rsid w:val="00283E2A"/>
    <w:rsid w:val="0028425B"/>
    <w:rsid w:val="0028484F"/>
    <w:rsid w:val="002849E3"/>
    <w:rsid w:val="00284B91"/>
    <w:rsid w:val="002855AC"/>
    <w:rsid w:val="00285915"/>
    <w:rsid w:val="00285FA6"/>
    <w:rsid w:val="002867FD"/>
    <w:rsid w:val="00286A15"/>
    <w:rsid w:val="00286AAF"/>
    <w:rsid w:val="0028733D"/>
    <w:rsid w:val="0029047C"/>
    <w:rsid w:val="0029055E"/>
    <w:rsid w:val="002906DC"/>
    <w:rsid w:val="002908E5"/>
    <w:rsid w:val="00291E04"/>
    <w:rsid w:val="00292575"/>
    <w:rsid w:val="0029305E"/>
    <w:rsid w:val="0029331C"/>
    <w:rsid w:val="002934AF"/>
    <w:rsid w:val="0029493A"/>
    <w:rsid w:val="00294DDF"/>
    <w:rsid w:val="00294F6B"/>
    <w:rsid w:val="00296256"/>
    <w:rsid w:val="00296B00"/>
    <w:rsid w:val="0029769B"/>
    <w:rsid w:val="00297B06"/>
    <w:rsid w:val="00297F31"/>
    <w:rsid w:val="002A0373"/>
    <w:rsid w:val="002A0693"/>
    <w:rsid w:val="002A099D"/>
    <w:rsid w:val="002A0B94"/>
    <w:rsid w:val="002A11FF"/>
    <w:rsid w:val="002A1711"/>
    <w:rsid w:val="002A18D8"/>
    <w:rsid w:val="002A1CC3"/>
    <w:rsid w:val="002A1DE3"/>
    <w:rsid w:val="002A2855"/>
    <w:rsid w:val="002A2C50"/>
    <w:rsid w:val="002A2CCF"/>
    <w:rsid w:val="002A37C9"/>
    <w:rsid w:val="002A38CF"/>
    <w:rsid w:val="002A3D37"/>
    <w:rsid w:val="002A4A51"/>
    <w:rsid w:val="002A4E2F"/>
    <w:rsid w:val="002A532F"/>
    <w:rsid w:val="002A5394"/>
    <w:rsid w:val="002A53FB"/>
    <w:rsid w:val="002A5626"/>
    <w:rsid w:val="002A5B08"/>
    <w:rsid w:val="002A5D16"/>
    <w:rsid w:val="002A5D87"/>
    <w:rsid w:val="002A5E33"/>
    <w:rsid w:val="002A6089"/>
    <w:rsid w:val="002A6397"/>
    <w:rsid w:val="002A6D0A"/>
    <w:rsid w:val="002A6D38"/>
    <w:rsid w:val="002A6E0F"/>
    <w:rsid w:val="002A7263"/>
    <w:rsid w:val="002A7F39"/>
    <w:rsid w:val="002B01BE"/>
    <w:rsid w:val="002B0363"/>
    <w:rsid w:val="002B123F"/>
    <w:rsid w:val="002B1432"/>
    <w:rsid w:val="002B161C"/>
    <w:rsid w:val="002B1ABD"/>
    <w:rsid w:val="002B1D3B"/>
    <w:rsid w:val="002B1FF6"/>
    <w:rsid w:val="002B25AB"/>
    <w:rsid w:val="002B25BD"/>
    <w:rsid w:val="002B27DB"/>
    <w:rsid w:val="002B2986"/>
    <w:rsid w:val="002B2C2B"/>
    <w:rsid w:val="002B2E0D"/>
    <w:rsid w:val="002B2E26"/>
    <w:rsid w:val="002B2FFB"/>
    <w:rsid w:val="002B30D0"/>
    <w:rsid w:val="002B3330"/>
    <w:rsid w:val="002B3428"/>
    <w:rsid w:val="002B3C0A"/>
    <w:rsid w:val="002B3D06"/>
    <w:rsid w:val="002B3E7E"/>
    <w:rsid w:val="002B4FE4"/>
    <w:rsid w:val="002B5270"/>
    <w:rsid w:val="002B595B"/>
    <w:rsid w:val="002B6935"/>
    <w:rsid w:val="002B6AEA"/>
    <w:rsid w:val="002B7393"/>
    <w:rsid w:val="002B7423"/>
    <w:rsid w:val="002B7B8E"/>
    <w:rsid w:val="002B7C6E"/>
    <w:rsid w:val="002B7E9E"/>
    <w:rsid w:val="002C00E3"/>
    <w:rsid w:val="002C03F2"/>
    <w:rsid w:val="002C044F"/>
    <w:rsid w:val="002C09B3"/>
    <w:rsid w:val="002C0A46"/>
    <w:rsid w:val="002C144C"/>
    <w:rsid w:val="002C161E"/>
    <w:rsid w:val="002C170F"/>
    <w:rsid w:val="002C1877"/>
    <w:rsid w:val="002C1911"/>
    <w:rsid w:val="002C1A74"/>
    <w:rsid w:val="002C1F3C"/>
    <w:rsid w:val="002C2637"/>
    <w:rsid w:val="002C2BAA"/>
    <w:rsid w:val="002C2D07"/>
    <w:rsid w:val="002C31A4"/>
    <w:rsid w:val="002C31BE"/>
    <w:rsid w:val="002C31C5"/>
    <w:rsid w:val="002C326C"/>
    <w:rsid w:val="002C3B80"/>
    <w:rsid w:val="002C3CD6"/>
    <w:rsid w:val="002C3D4F"/>
    <w:rsid w:val="002C4571"/>
    <w:rsid w:val="002C4824"/>
    <w:rsid w:val="002C48AC"/>
    <w:rsid w:val="002C4FEC"/>
    <w:rsid w:val="002C5078"/>
    <w:rsid w:val="002C507C"/>
    <w:rsid w:val="002C5124"/>
    <w:rsid w:val="002C5492"/>
    <w:rsid w:val="002C56BB"/>
    <w:rsid w:val="002C5B36"/>
    <w:rsid w:val="002C5E88"/>
    <w:rsid w:val="002C5F82"/>
    <w:rsid w:val="002C67CE"/>
    <w:rsid w:val="002C7031"/>
    <w:rsid w:val="002C70E0"/>
    <w:rsid w:val="002C73A1"/>
    <w:rsid w:val="002C7636"/>
    <w:rsid w:val="002C76B8"/>
    <w:rsid w:val="002C7AE7"/>
    <w:rsid w:val="002C7CF5"/>
    <w:rsid w:val="002C7D0D"/>
    <w:rsid w:val="002C7FF8"/>
    <w:rsid w:val="002D06D5"/>
    <w:rsid w:val="002D0738"/>
    <w:rsid w:val="002D07E4"/>
    <w:rsid w:val="002D080F"/>
    <w:rsid w:val="002D089B"/>
    <w:rsid w:val="002D0EA9"/>
    <w:rsid w:val="002D1347"/>
    <w:rsid w:val="002D142B"/>
    <w:rsid w:val="002D15C3"/>
    <w:rsid w:val="002D1673"/>
    <w:rsid w:val="002D199F"/>
    <w:rsid w:val="002D2367"/>
    <w:rsid w:val="002D23BB"/>
    <w:rsid w:val="002D276A"/>
    <w:rsid w:val="002D2A1D"/>
    <w:rsid w:val="002D33BC"/>
    <w:rsid w:val="002D3A4E"/>
    <w:rsid w:val="002D3DBE"/>
    <w:rsid w:val="002D41A3"/>
    <w:rsid w:val="002D4226"/>
    <w:rsid w:val="002D42AA"/>
    <w:rsid w:val="002D447E"/>
    <w:rsid w:val="002D46B4"/>
    <w:rsid w:val="002D50BB"/>
    <w:rsid w:val="002D5351"/>
    <w:rsid w:val="002D5966"/>
    <w:rsid w:val="002D6333"/>
    <w:rsid w:val="002D6368"/>
    <w:rsid w:val="002D66B7"/>
    <w:rsid w:val="002D6CEE"/>
    <w:rsid w:val="002D77CD"/>
    <w:rsid w:val="002E02C6"/>
    <w:rsid w:val="002E10DB"/>
    <w:rsid w:val="002E191A"/>
    <w:rsid w:val="002E1DBA"/>
    <w:rsid w:val="002E20B8"/>
    <w:rsid w:val="002E310A"/>
    <w:rsid w:val="002E31D4"/>
    <w:rsid w:val="002E3276"/>
    <w:rsid w:val="002E3EBA"/>
    <w:rsid w:val="002E4018"/>
    <w:rsid w:val="002E5394"/>
    <w:rsid w:val="002E5401"/>
    <w:rsid w:val="002E547D"/>
    <w:rsid w:val="002E584F"/>
    <w:rsid w:val="002E58E0"/>
    <w:rsid w:val="002E59AF"/>
    <w:rsid w:val="002E5CA8"/>
    <w:rsid w:val="002E68BA"/>
    <w:rsid w:val="002E6BFA"/>
    <w:rsid w:val="002E6BFF"/>
    <w:rsid w:val="002E754B"/>
    <w:rsid w:val="002E79EA"/>
    <w:rsid w:val="002E7DCA"/>
    <w:rsid w:val="002F0A29"/>
    <w:rsid w:val="002F15BC"/>
    <w:rsid w:val="002F15FA"/>
    <w:rsid w:val="002F18F7"/>
    <w:rsid w:val="002F2712"/>
    <w:rsid w:val="002F2B54"/>
    <w:rsid w:val="002F2C78"/>
    <w:rsid w:val="002F320C"/>
    <w:rsid w:val="002F3816"/>
    <w:rsid w:val="002F3B70"/>
    <w:rsid w:val="002F4BB1"/>
    <w:rsid w:val="002F53C7"/>
    <w:rsid w:val="002F54C2"/>
    <w:rsid w:val="002F5846"/>
    <w:rsid w:val="002F5969"/>
    <w:rsid w:val="002F61A6"/>
    <w:rsid w:val="002F64E2"/>
    <w:rsid w:val="002F6FF6"/>
    <w:rsid w:val="0030008F"/>
    <w:rsid w:val="003003A4"/>
    <w:rsid w:val="00300DBE"/>
    <w:rsid w:val="00301330"/>
    <w:rsid w:val="00301425"/>
    <w:rsid w:val="003015EF"/>
    <w:rsid w:val="00301D9A"/>
    <w:rsid w:val="00301F84"/>
    <w:rsid w:val="00302193"/>
    <w:rsid w:val="0030267A"/>
    <w:rsid w:val="003029AD"/>
    <w:rsid w:val="00303032"/>
    <w:rsid w:val="00303221"/>
    <w:rsid w:val="003033FA"/>
    <w:rsid w:val="00303D3A"/>
    <w:rsid w:val="00303E26"/>
    <w:rsid w:val="003042CA"/>
    <w:rsid w:val="003042EA"/>
    <w:rsid w:val="00304345"/>
    <w:rsid w:val="00304523"/>
    <w:rsid w:val="00305309"/>
    <w:rsid w:val="003053A1"/>
    <w:rsid w:val="003054D5"/>
    <w:rsid w:val="003055B5"/>
    <w:rsid w:val="003059D5"/>
    <w:rsid w:val="00305B03"/>
    <w:rsid w:val="00305B6A"/>
    <w:rsid w:val="00305DCA"/>
    <w:rsid w:val="00305FF0"/>
    <w:rsid w:val="00306119"/>
    <w:rsid w:val="00306156"/>
    <w:rsid w:val="00306958"/>
    <w:rsid w:val="00306D54"/>
    <w:rsid w:val="00306F6C"/>
    <w:rsid w:val="003071BC"/>
    <w:rsid w:val="003072E1"/>
    <w:rsid w:val="0030791A"/>
    <w:rsid w:val="0031024F"/>
    <w:rsid w:val="003105A0"/>
    <w:rsid w:val="00310B36"/>
    <w:rsid w:val="00310CCE"/>
    <w:rsid w:val="00311573"/>
    <w:rsid w:val="00311A2B"/>
    <w:rsid w:val="00311D3C"/>
    <w:rsid w:val="00312004"/>
    <w:rsid w:val="0031238A"/>
    <w:rsid w:val="00312662"/>
    <w:rsid w:val="00312E3B"/>
    <w:rsid w:val="003130BA"/>
    <w:rsid w:val="0031329B"/>
    <w:rsid w:val="00313E37"/>
    <w:rsid w:val="003148F4"/>
    <w:rsid w:val="00314DF4"/>
    <w:rsid w:val="00314EE2"/>
    <w:rsid w:val="00315D87"/>
    <w:rsid w:val="00315EDC"/>
    <w:rsid w:val="00316088"/>
    <w:rsid w:val="0031612E"/>
    <w:rsid w:val="003165D3"/>
    <w:rsid w:val="00316CC1"/>
    <w:rsid w:val="00316DE0"/>
    <w:rsid w:val="00316F76"/>
    <w:rsid w:val="003172FC"/>
    <w:rsid w:val="003179E4"/>
    <w:rsid w:val="00317C5D"/>
    <w:rsid w:val="00320A6E"/>
    <w:rsid w:val="00321367"/>
    <w:rsid w:val="003214B0"/>
    <w:rsid w:val="00321B75"/>
    <w:rsid w:val="00322848"/>
    <w:rsid w:val="00323256"/>
    <w:rsid w:val="0032327F"/>
    <w:rsid w:val="00323473"/>
    <w:rsid w:val="00323573"/>
    <w:rsid w:val="0032376C"/>
    <w:rsid w:val="00324A4C"/>
    <w:rsid w:val="00324D6A"/>
    <w:rsid w:val="00324ECC"/>
    <w:rsid w:val="003257CF"/>
    <w:rsid w:val="00325B9F"/>
    <w:rsid w:val="00326024"/>
    <w:rsid w:val="00326C43"/>
    <w:rsid w:val="003278C7"/>
    <w:rsid w:val="00327C77"/>
    <w:rsid w:val="00327D30"/>
    <w:rsid w:val="0033083D"/>
    <w:rsid w:val="003309AC"/>
    <w:rsid w:val="00330C77"/>
    <w:rsid w:val="003310B5"/>
    <w:rsid w:val="00331387"/>
    <w:rsid w:val="00331C1F"/>
    <w:rsid w:val="00331D62"/>
    <w:rsid w:val="0033214D"/>
    <w:rsid w:val="003322E6"/>
    <w:rsid w:val="00332761"/>
    <w:rsid w:val="003327E6"/>
    <w:rsid w:val="00332869"/>
    <w:rsid w:val="00332A0C"/>
    <w:rsid w:val="00332E18"/>
    <w:rsid w:val="00332EB6"/>
    <w:rsid w:val="0033346F"/>
    <w:rsid w:val="00334353"/>
    <w:rsid w:val="0033460E"/>
    <w:rsid w:val="00334688"/>
    <w:rsid w:val="0033525F"/>
    <w:rsid w:val="003353BC"/>
    <w:rsid w:val="003364D0"/>
    <w:rsid w:val="00336518"/>
    <w:rsid w:val="0033654F"/>
    <w:rsid w:val="00336BCD"/>
    <w:rsid w:val="00336DAA"/>
    <w:rsid w:val="00337101"/>
    <w:rsid w:val="0033750D"/>
    <w:rsid w:val="003377B8"/>
    <w:rsid w:val="0033785B"/>
    <w:rsid w:val="00337944"/>
    <w:rsid w:val="00337B30"/>
    <w:rsid w:val="003401BA"/>
    <w:rsid w:val="003405A3"/>
    <w:rsid w:val="0034131A"/>
    <w:rsid w:val="00342022"/>
    <w:rsid w:val="00342100"/>
    <w:rsid w:val="0034284E"/>
    <w:rsid w:val="00342DD4"/>
    <w:rsid w:val="00342F28"/>
    <w:rsid w:val="00342FAE"/>
    <w:rsid w:val="00343F74"/>
    <w:rsid w:val="00344175"/>
    <w:rsid w:val="003446F3"/>
    <w:rsid w:val="00344B2D"/>
    <w:rsid w:val="00344F60"/>
    <w:rsid w:val="003456BA"/>
    <w:rsid w:val="00346F21"/>
    <w:rsid w:val="00347309"/>
    <w:rsid w:val="00347643"/>
    <w:rsid w:val="003476D4"/>
    <w:rsid w:val="003477B0"/>
    <w:rsid w:val="00347AE2"/>
    <w:rsid w:val="00347BBC"/>
    <w:rsid w:val="00347BF5"/>
    <w:rsid w:val="00347FD9"/>
    <w:rsid w:val="00350423"/>
    <w:rsid w:val="00350915"/>
    <w:rsid w:val="003510DA"/>
    <w:rsid w:val="003510F3"/>
    <w:rsid w:val="00351196"/>
    <w:rsid w:val="00351513"/>
    <w:rsid w:val="003518FE"/>
    <w:rsid w:val="00351B4F"/>
    <w:rsid w:val="00352054"/>
    <w:rsid w:val="003528D2"/>
    <w:rsid w:val="00352E4A"/>
    <w:rsid w:val="00352F94"/>
    <w:rsid w:val="003536A0"/>
    <w:rsid w:val="0035396D"/>
    <w:rsid w:val="00353D5B"/>
    <w:rsid w:val="00353F48"/>
    <w:rsid w:val="0035417B"/>
    <w:rsid w:val="00354666"/>
    <w:rsid w:val="00354A32"/>
    <w:rsid w:val="00354A48"/>
    <w:rsid w:val="00355230"/>
    <w:rsid w:val="0035540D"/>
    <w:rsid w:val="003556D0"/>
    <w:rsid w:val="00355D0E"/>
    <w:rsid w:val="00356108"/>
    <w:rsid w:val="00356391"/>
    <w:rsid w:val="00356C8F"/>
    <w:rsid w:val="0035703C"/>
    <w:rsid w:val="003574D5"/>
    <w:rsid w:val="003576D3"/>
    <w:rsid w:val="00357914"/>
    <w:rsid w:val="003579D2"/>
    <w:rsid w:val="00357C85"/>
    <w:rsid w:val="00357CCD"/>
    <w:rsid w:val="00357EEA"/>
    <w:rsid w:val="003601D6"/>
    <w:rsid w:val="003601DF"/>
    <w:rsid w:val="003602B3"/>
    <w:rsid w:val="0036048F"/>
    <w:rsid w:val="003606D1"/>
    <w:rsid w:val="00360D78"/>
    <w:rsid w:val="0036137B"/>
    <w:rsid w:val="00361570"/>
    <w:rsid w:val="00361F4E"/>
    <w:rsid w:val="0036234A"/>
    <w:rsid w:val="00362BA8"/>
    <w:rsid w:val="0036322B"/>
    <w:rsid w:val="00363A17"/>
    <w:rsid w:val="0036400A"/>
    <w:rsid w:val="003649A2"/>
    <w:rsid w:val="00364D64"/>
    <w:rsid w:val="00364F86"/>
    <w:rsid w:val="00365278"/>
    <w:rsid w:val="003652FC"/>
    <w:rsid w:val="00367B6D"/>
    <w:rsid w:val="0037037B"/>
    <w:rsid w:val="003703A9"/>
    <w:rsid w:val="00370B3E"/>
    <w:rsid w:val="00370D2E"/>
    <w:rsid w:val="0037152C"/>
    <w:rsid w:val="00371B48"/>
    <w:rsid w:val="00371C37"/>
    <w:rsid w:val="00371ED6"/>
    <w:rsid w:val="003723A5"/>
    <w:rsid w:val="0037269A"/>
    <w:rsid w:val="003726C4"/>
    <w:rsid w:val="003729BD"/>
    <w:rsid w:val="00372D85"/>
    <w:rsid w:val="003732E1"/>
    <w:rsid w:val="00373918"/>
    <w:rsid w:val="0037401B"/>
    <w:rsid w:val="00374143"/>
    <w:rsid w:val="003741F6"/>
    <w:rsid w:val="0037422B"/>
    <w:rsid w:val="0037458F"/>
    <w:rsid w:val="003748F3"/>
    <w:rsid w:val="0037551B"/>
    <w:rsid w:val="00375BE0"/>
    <w:rsid w:val="00375C76"/>
    <w:rsid w:val="00375C8F"/>
    <w:rsid w:val="003769F9"/>
    <w:rsid w:val="00376E51"/>
    <w:rsid w:val="0037792B"/>
    <w:rsid w:val="00377F58"/>
    <w:rsid w:val="003807F3"/>
    <w:rsid w:val="003809B2"/>
    <w:rsid w:val="00380E25"/>
    <w:rsid w:val="00380FB0"/>
    <w:rsid w:val="00381872"/>
    <w:rsid w:val="00381983"/>
    <w:rsid w:val="00381B8B"/>
    <w:rsid w:val="00381D12"/>
    <w:rsid w:val="00382181"/>
    <w:rsid w:val="003826AB"/>
    <w:rsid w:val="00382FC1"/>
    <w:rsid w:val="00383321"/>
    <w:rsid w:val="00383413"/>
    <w:rsid w:val="003834D5"/>
    <w:rsid w:val="00383CE1"/>
    <w:rsid w:val="00383EA6"/>
    <w:rsid w:val="00384212"/>
    <w:rsid w:val="00385136"/>
    <w:rsid w:val="00385C32"/>
    <w:rsid w:val="0038612B"/>
    <w:rsid w:val="00386A70"/>
    <w:rsid w:val="00386C21"/>
    <w:rsid w:val="003874FC"/>
    <w:rsid w:val="003916A6"/>
    <w:rsid w:val="00391DE7"/>
    <w:rsid w:val="00391FED"/>
    <w:rsid w:val="00392276"/>
    <w:rsid w:val="00392D4B"/>
    <w:rsid w:val="0039451D"/>
    <w:rsid w:val="003945A2"/>
    <w:rsid w:val="0039479C"/>
    <w:rsid w:val="00394E2D"/>
    <w:rsid w:val="00395066"/>
    <w:rsid w:val="00395981"/>
    <w:rsid w:val="003959D5"/>
    <w:rsid w:val="00395E8D"/>
    <w:rsid w:val="003960F1"/>
    <w:rsid w:val="00396AF0"/>
    <w:rsid w:val="00396B7D"/>
    <w:rsid w:val="00396C5D"/>
    <w:rsid w:val="00396CFF"/>
    <w:rsid w:val="0039761B"/>
    <w:rsid w:val="003978B5"/>
    <w:rsid w:val="00397941"/>
    <w:rsid w:val="00397B89"/>
    <w:rsid w:val="003A027D"/>
    <w:rsid w:val="003A02BE"/>
    <w:rsid w:val="003A0E32"/>
    <w:rsid w:val="003A10ED"/>
    <w:rsid w:val="003A11CF"/>
    <w:rsid w:val="003A12D0"/>
    <w:rsid w:val="003A1405"/>
    <w:rsid w:val="003A26AE"/>
    <w:rsid w:val="003A2865"/>
    <w:rsid w:val="003A3437"/>
    <w:rsid w:val="003A35F1"/>
    <w:rsid w:val="003A39B2"/>
    <w:rsid w:val="003A39DD"/>
    <w:rsid w:val="003A41F8"/>
    <w:rsid w:val="003A48B8"/>
    <w:rsid w:val="003A4B26"/>
    <w:rsid w:val="003A4B4A"/>
    <w:rsid w:val="003A4ED3"/>
    <w:rsid w:val="003A5012"/>
    <w:rsid w:val="003A5635"/>
    <w:rsid w:val="003A56D2"/>
    <w:rsid w:val="003A5878"/>
    <w:rsid w:val="003A64A6"/>
    <w:rsid w:val="003A67D6"/>
    <w:rsid w:val="003A6FC2"/>
    <w:rsid w:val="003A76DB"/>
    <w:rsid w:val="003A78A6"/>
    <w:rsid w:val="003A7FD1"/>
    <w:rsid w:val="003B0756"/>
    <w:rsid w:val="003B0AD3"/>
    <w:rsid w:val="003B0CE3"/>
    <w:rsid w:val="003B0D3A"/>
    <w:rsid w:val="003B1024"/>
    <w:rsid w:val="003B13A7"/>
    <w:rsid w:val="003B16DB"/>
    <w:rsid w:val="003B206A"/>
    <w:rsid w:val="003B272C"/>
    <w:rsid w:val="003B2825"/>
    <w:rsid w:val="003B2D75"/>
    <w:rsid w:val="003B34D0"/>
    <w:rsid w:val="003B39BA"/>
    <w:rsid w:val="003B3F9F"/>
    <w:rsid w:val="003B3FAF"/>
    <w:rsid w:val="003B4045"/>
    <w:rsid w:val="003B40CD"/>
    <w:rsid w:val="003B4F8F"/>
    <w:rsid w:val="003B54F1"/>
    <w:rsid w:val="003B55D4"/>
    <w:rsid w:val="003B5C97"/>
    <w:rsid w:val="003B61DE"/>
    <w:rsid w:val="003B7360"/>
    <w:rsid w:val="003B7530"/>
    <w:rsid w:val="003B7A2C"/>
    <w:rsid w:val="003B7A62"/>
    <w:rsid w:val="003B7BF7"/>
    <w:rsid w:val="003B7D3D"/>
    <w:rsid w:val="003C0147"/>
    <w:rsid w:val="003C018E"/>
    <w:rsid w:val="003C042B"/>
    <w:rsid w:val="003C07C4"/>
    <w:rsid w:val="003C091A"/>
    <w:rsid w:val="003C13A9"/>
    <w:rsid w:val="003C2742"/>
    <w:rsid w:val="003C28C6"/>
    <w:rsid w:val="003C2986"/>
    <w:rsid w:val="003C460C"/>
    <w:rsid w:val="003C4766"/>
    <w:rsid w:val="003C537D"/>
    <w:rsid w:val="003C5E1C"/>
    <w:rsid w:val="003C5F7E"/>
    <w:rsid w:val="003C60A1"/>
    <w:rsid w:val="003C60A7"/>
    <w:rsid w:val="003C667A"/>
    <w:rsid w:val="003C67BD"/>
    <w:rsid w:val="003C6848"/>
    <w:rsid w:val="003C68CE"/>
    <w:rsid w:val="003C6DCA"/>
    <w:rsid w:val="003C6E2B"/>
    <w:rsid w:val="003C6E74"/>
    <w:rsid w:val="003C7437"/>
    <w:rsid w:val="003C7590"/>
    <w:rsid w:val="003C7731"/>
    <w:rsid w:val="003C778B"/>
    <w:rsid w:val="003C7AA7"/>
    <w:rsid w:val="003D0148"/>
    <w:rsid w:val="003D01E7"/>
    <w:rsid w:val="003D0394"/>
    <w:rsid w:val="003D06FD"/>
    <w:rsid w:val="003D0C95"/>
    <w:rsid w:val="003D0E13"/>
    <w:rsid w:val="003D17A5"/>
    <w:rsid w:val="003D17B9"/>
    <w:rsid w:val="003D1C0C"/>
    <w:rsid w:val="003D1C46"/>
    <w:rsid w:val="003D2660"/>
    <w:rsid w:val="003D318E"/>
    <w:rsid w:val="003D32E5"/>
    <w:rsid w:val="003D34C8"/>
    <w:rsid w:val="003D37B3"/>
    <w:rsid w:val="003D41AB"/>
    <w:rsid w:val="003D421C"/>
    <w:rsid w:val="003D43C3"/>
    <w:rsid w:val="003D4DCD"/>
    <w:rsid w:val="003D4E47"/>
    <w:rsid w:val="003D4ED7"/>
    <w:rsid w:val="003D54DF"/>
    <w:rsid w:val="003D5F2B"/>
    <w:rsid w:val="003D7643"/>
    <w:rsid w:val="003D7853"/>
    <w:rsid w:val="003D785D"/>
    <w:rsid w:val="003D7BE8"/>
    <w:rsid w:val="003D7EDA"/>
    <w:rsid w:val="003E04EF"/>
    <w:rsid w:val="003E07D1"/>
    <w:rsid w:val="003E0EE6"/>
    <w:rsid w:val="003E10E7"/>
    <w:rsid w:val="003E18C4"/>
    <w:rsid w:val="003E2194"/>
    <w:rsid w:val="003E2F5A"/>
    <w:rsid w:val="003E2FA8"/>
    <w:rsid w:val="003E315C"/>
    <w:rsid w:val="003E3A9D"/>
    <w:rsid w:val="003E3CCB"/>
    <w:rsid w:val="003E3F2C"/>
    <w:rsid w:val="003E4106"/>
    <w:rsid w:val="003E41E1"/>
    <w:rsid w:val="003E4938"/>
    <w:rsid w:val="003E4E8A"/>
    <w:rsid w:val="003E50B9"/>
    <w:rsid w:val="003E528B"/>
    <w:rsid w:val="003E535A"/>
    <w:rsid w:val="003E551C"/>
    <w:rsid w:val="003E5B89"/>
    <w:rsid w:val="003E5FD1"/>
    <w:rsid w:val="003E6443"/>
    <w:rsid w:val="003E6451"/>
    <w:rsid w:val="003E6554"/>
    <w:rsid w:val="003E70AE"/>
    <w:rsid w:val="003E7916"/>
    <w:rsid w:val="003E7AF4"/>
    <w:rsid w:val="003F0359"/>
    <w:rsid w:val="003F0AC7"/>
    <w:rsid w:val="003F111E"/>
    <w:rsid w:val="003F16B3"/>
    <w:rsid w:val="003F17E2"/>
    <w:rsid w:val="003F18D3"/>
    <w:rsid w:val="003F24E2"/>
    <w:rsid w:val="003F2604"/>
    <w:rsid w:val="003F275E"/>
    <w:rsid w:val="003F284C"/>
    <w:rsid w:val="003F388B"/>
    <w:rsid w:val="003F38DB"/>
    <w:rsid w:val="003F3DAE"/>
    <w:rsid w:val="003F3F01"/>
    <w:rsid w:val="003F4794"/>
    <w:rsid w:val="003F47CF"/>
    <w:rsid w:val="003F4C32"/>
    <w:rsid w:val="003F4ED7"/>
    <w:rsid w:val="003F4EF6"/>
    <w:rsid w:val="003F50B2"/>
    <w:rsid w:val="003F571C"/>
    <w:rsid w:val="003F5C17"/>
    <w:rsid w:val="003F5F3A"/>
    <w:rsid w:val="003F61A8"/>
    <w:rsid w:val="003F63E8"/>
    <w:rsid w:val="003F6492"/>
    <w:rsid w:val="003F6784"/>
    <w:rsid w:val="003F6C38"/>
    <w:rsid w:val="003F77FE"/>
    <w:rsid w:val="003F787A"/>
    <w:rsid w:val="003F7A9C"/>
    <w:rsid w:val="003F7CC7"/>
    <w:rsid w:val="003F7CE2"/>
    <w:rsid w:val="00400258"/>
    <w:rsid w:val="0040123B"/>
    <w:rsid w:val="004013DE"/>
    <w:rsid w:val="00401BFF"/>
    <w:rsid w:val="00401CFC"/>
    <w:rsid w:val="00401F66"/>
    <w:rsid w:val="004030A4"/>
    <w:rsid w:val="00403627"/>
    <w:rsid w:val="0040399B"/>
    <w:rsid w:val="00403EBE"/>
    <w:rsid w:val="00403FF2"/>
    <w:rsid w:val="0040436A"/>
    <w:rsid w:val="004048A7"/>
    <w:rsid w:val="00404A9D"/>
    <w:rsid w:val="00404FE6"/>
    <w:rsid w:val="004050F3"/>
    <w:rsid w:val="00405111"/>
    <w:rsid w:val="00405272"/>
    <w:rsid w:val="00405626"/>
    <w:rsid w:val="00405934"/>
    <w:rsid w:val="00405994"/>
    <w:rsid w:val="004065AA"/>
    <w:rsid w:val="00406739"/>
    <w:rsid w:val="00406D3E"/>
    <w:rsid w:val="004077CE"/>
    <w:rsid w:val="00407958"/>
    <w:rsid w:val="00410601"/>
    <w:rsid w:val="004108EF"/>
    <w:rsid w:val="00410B5C"/>
    <w:rsid w:val="00410D1A"/>
    <w:rsid w:val="00410F83"/>
    <w:rsid w:val="00410FE6"/>
    <w:rsid w:val="0041137D"/>
    <w:rsid w:val="00411391"/>
    <w:rsid w:val="0041146C"/>
    <w:rsid w:val="00411AB3"/>
    <w:rsid w:val="00411E7B"/>
    <w:rsid w:val="00411FEE"/>
    <w:rsid w:val="00412022"/>
    <w:rsid w:val="004123FD"/>
    <w:rsid w:val="004125C6"/>
    <w:rsid w:val="004127CC"/>
    <w:rsid w:val="00412850"/>
    <w:rsid w:val="00412A8E"/>
    <w:rsid w:val="00412BCD"/>
    <w:rsid w:val="00412D7D"/>
    <w:rsid w:val="00413437"/>
    <w:rsid w:val="0041358B"/>
    <w:rsid w:val="00413758"/>
    <w:rsid w:val="00414834"/>
    <w:rsid w:val="00414F03"/>
    <w:rsid w:val="00415DD9"/>
    <w:rsid w:val="00415F14"/>
    <w:rsid w:val="00416426"/>
    <w:rsid w:val="004164DA"/>
    <w:rsid w:val="00416511"/>
    <w:rsid w:val="00416B75"/>
    <w:rsid w:val="00416C2F"/>
    <w:rsid w:val="00417C9B"/>
    <w:rsid w:val="00417FDD"/>
    <w:rsid w:val="00420432"/>
    <w:rsid w:val="00420D19"/>
    <w:rsid w:val="0042113B"/>
    <w:rsid w:val="00421CDB"/>
    <w:rsid w:val="00421F3B"/>
    <w:rsid w:val="004237E5"/>
    <w:rsid w:val="00423CEA"/>
    <w:rsid w:val="00423F86"/>
    <w:rsid w:val="004242E9"/>
    <w:rsid w:val="004247EB"/>
    <w:rsid w:val="004248F2"/>
    <w:rsid w:val="00425DCA"/>
    <w:rsid w:val="00425F95"/>
    <w:rsid w:val="00426540"/>
    <w:rsid w:val="00426974"/>
    <w:rsid w:val="00426A32"/>
    <w:rsid w:val="00427444"/>
    <w:rsid w:val="004274CF"/>
    <w:rsid w:val="00427BCD"/>
    <w:rsid w:val="00427F8E"/>
    <w:rsid w:val="004303F9"/>
    <w:rsid w:val="004304EE"/>
    <w:rsid w:val="00430ACF"/>
    <w:rsid w:val="004311D5"/>
    <w:rsid w:val="00431828"/>
    <w:rsid w:val="00431B6F"/>
    <w:rsid w:val="00431EE1"/>
    <w:rsid w:val="004322A8"/>
    <w:rsid w:val="004325D6"/>
    <w:rsid w:val="004327A5"/>
    <w:rsid w:val="004343BB"/>
    <w:rsid w:val="00434D97"/>
    <w:rsid w:val="00435823"/>
    <w:rsid w:val="004367AA"/>
    <w:rsid w:val="004367DE"/>
    <w:rsid w:val="00436DF0"/>
    <w:rsid w:val="004372EF"/>
    <w:rsid w:val="00437C87"/>
    <w:rsid w:val="00440638"/>
    <w:rsid w:val="00440DE6"/>
    <w:rsid w:val="004416A2"/>
    <w:rsid w:val="004418DF"/>
    <w:rsid w:val="00442051"/>
    <w:rsid w:val="004424FA"/>
    <w:rsid w:val="004427B3"/>
    <w:rsid w:val="0044287C"/>
    <w:rsid w:val="00442B3C"/>
    <w:rsid w:val="00442BF8"/>
    <w:rsid w:val="00443253"/>
    <w:rsid w:val="00443A16"/>
    <w:rsid w:val="00443CB6"/>
    <w:rsid w:val="00443D56"/>
    <w:rsid w:val="00443DDB"/>
    <w:rsid w:val="0044409F"/>
    <w:rsid w:val="00444624"/>
    <w:rsid w:val="00444CF1"/>
    <w:rsid w:val="00444D7E"/>
    <w:rsid w:val="0044563A"/>
    <w:rsid w:val="00445CD3"/>
    <w:rsid w:val="00445D81"/>
    <w:rsid w:val="004465DF"/>
    <w:rsid w:val="00446B53"/>
    <w:rsid w:val="00446C49"/>
    <w:rsid w:val="0044761E"/>
    <w:rsid w:val="00447C3D"/>
    <w:rsid w:val="00447C7F"/>
    <w:rsid w:val="00447CF5"/>
    <w:rsid w:val="00447F2E"/>
    <w:rsid w:val="00450B7B"/>
    <w:rsid w:val="00450ED5"/>
    <w:rsid w:val="00450F79"/>
    <w:rsid w:val="00451169"/>
    <w:rsid w:val="00451265"/>
    <w:rsid w:val="0045243C"/>
    <w:rsid w:val="004526FD"/>
    <w:rsid w:val="004528DA"/>
    <w:rsid w:val="00452911"/>
    <w:rsid w:val="00452AEC"/>
    <w:rsid w:val="00452B1E"/>
    <w:rsid w:val="00453425"/>
    <w:rsid w:val="00453D7C"/>
    <w:rsid w:val="00454A10"/>
    <w:rsid w:val="00454ECD"/>
    <w:rsid w:val="00454F88"/>
    <w:rsid w:val="00455320"/>
    <w:rsid w:val="004558FF"/>
    <w:rsid w:val="00455C33"/>
    <w:rsid w:val="00455D54"/>
    <w:rsid w:val="0045609A"/>
    <w:rsid w:val="00456F94"/>
    <w:rsid w:val="004607DB"/>
    <w:rsid w:val="0046086D"/>
    <w:rsid w:val="00460DBF"/>
    <w:rsid w:val="0046101E"/>
    <w:rsid w:val="00461075"/>
    <w:rsid w:val="00461326"/>
    <w:rsid w:val="00461437"/>
    <w:rsid w:val="0046171B"/>
    <w:rsid w:val="00462309"/>
    <w:rsid w:val="0046236E"/>
    <w:rsid w:val="00462DDD"/>
    <w:rsid w:val="00463465"/>
    <w:rsid w:val="0046348C"/>
    <w:rsid w:val="00463582"/>
    <w:rsid w:val="00463E1D"/>
    <w:rsid w:val="00463FD0"/>
    <w:rsid w:val="004648A8"/>
    <w:rsid w:val="00465440"/>
    <w:rsid w:val="00465540"/>
    <w:rsid w:val="00465D9A"/>
    <w:rsid w:val="004666B2"/>
    <w:rsid w:val="0046670E"/>
    <w:rsid w:val="00466B87"/>
    <w:rsid w:val="0046729F"/>
    <w:rsid w:val="004672BF"/>
    <w:rsid w:val="00467B18"/>
    <w:rsid w:val="00467CDA"/>
    <w:rsid w:val="00467E70"/>
    <w:rsid w:val="00467FF6"/>
    <w:rsid w:val="004702BD"/>
    <w:rsid w:val="004708DD"/>
    <w:rsid w:val="00470997"/>
    <w:rsid w:val="00470A22"/>
    <w:rsid w:val="00470C26"/>
    <w:rsid w:val="00470DE9"/>
    <w:rsid w:val="004712E4"/>
    <w:rsid w:val="0047131F"/>
    <w:rsid w:val="004713C1"/>
    <w:rsid w:val="00472046"/>
    <w:rsid w:val="00472A81"/>
    <w:rsid w:val="00472E10"/>
    <w:rsid w:val="00473566"/>
    <w:rsid w:val="00473B54"/>
    <w:rsid w:val="00474321"/>
    <w:rsid w:val="00474719"/>
    <w:rsid w:val="00474BDF"/>
    <w:rsid w:val="00474CEC"/>
    <w:rsid w:val="004750C9"/>
    <w:rsid w:val="0047530D"/>
    <w:rsid w:val="004757B5"/>
    <w:rsid w:val="0047695A"/>
    <w:rsid w:val="004773DB"/>
    <w:rsid w:val="00477534"/>
    <w:rsid w:val="00477599"/>
    <w:rsid w:val="004777E3"/>
    <w:rsid w:val="00480308"/>
    <w:rsid w:val="00480392"/>
    <w:rsid w:val="004810FC"/>
    <w:rsid w:val="004817AB"/>
    <w:rsid w:val="004824EB"/>
    <w:rsid w:val="00483167"/>
    <w:rsid w:val="004833D8"/>
    <w:rsid w:val="0048428B"/>
    <w:rsid w:val="00484696"/>
    <w:rsid w:val="00484720"/>
    <w:rsid w:val="00484D7A"/>
    <w:rsid w:val="004851EC"/>
    <w:rsid w:val="0048582B"/>
    <w:rsid w:val="00485F63"/>
    <w:rsid w:val="00486309"/>
    <w:rsid w:val="004866CC"/>
    <w:rsid w:val="004867FC"/>
    <w:rsid w:val="00486A03"/>
    <w:rsid w:val="00486BBA"/>
    <w:rsid w:val="0048720C"/>
    <w:rsid w:val="004877C0"/>
    <w:rsid w:val="0048792B"/>
    <w:rsid w:val="00490AC2"/>
    <w:rsid w:val="00490CB6"/>
    <w:rsid w:val="00490EB0"/>
    <w:rsid w:val="004919D2"/>
    <w:rsid w:val="00491A34"/>
    <w:rsid w:val="00492C3B"/>
    <w:rsid w:val="00492D25"/>
    <w:rsid w:val="0049306F"/>
    <w:rsid w:val="00493659"/>
    <w:rsid w:val="00493BD4"/>
    <w:rsid w:val="004940F9"/>
    <w:rsid w:val="004947A8"/>
    <w:rsid w:val="004949B9"/>
    <w:rsid w:val="00495098"/>
    <w:rsid w:val="004959E2"/>
    <w:rsid w:val="00496003"/>
    <w:rsid w:val="0049635E"/>
    <w:rsid w:val="00496B81"/>
    <w:rsid w:val="00496F73"/>
    <w:rsid w:val="004970FB"/>
    <w:rsid w:val="00497445"/>
    <w:rsid w:val="00497597"/>
    <w:rsid w:val="00497ACA"/>
    <w:rsid w:val="004A04A1"/>
    <w:rsid w:val="004A080C"/>
    <w:rsid w:val="004A09AA"/>
    <w:rsid w:val="004A0ACF"/>
    <w:rsid w:val="004A131D"/>
    <w:rsid w:val="004A15C1"/>
    <w:rsid w:val="004A163D"/>
    <w:rsid w:val="004A1808"/>
    <w:rsid w:val="004A19DD"/>
    <w:rsid w:val="004A1A2C"/>
    <w:rsid w:val="004A1C81"/>
    <w:rsid w:val="004A1CA7"/>
    <w:rsid w:val="004A1E2D"/>
    <w:rsid w:val="004A1E3B"/>
    <w:rsid w:val="004A1F9F"/>
    <w:rsid w:val="004A206A"/>
    <w:rsid w:val="004A208C"/>
    <w:rsid w:val="004A21FF"/>
    <w:rsid w:val="004A22C6"/>
    <w:rsid w:val="004A24DE"/>
    <w:rsid w:val="004A26E1"/>
    <w:rsid w:val="004A2EF8"/>
    <w:rsid w:val="004A306D"/>
    <w:rsid w:val="004A325A"/>
    <w:rsid w:val="004A3E05"/>
    <w:rsid w:val="004A43C9"/>
    <w:rsid w:val="004A49F5"/>
    <w:rsid w:val="004A4D14"/>
    <w:rsid w:val="004A4D6A"/>
    <w:rsid w:val="004A5107"/>
    <w:rsid w:val="004A5629"/>
    <w:rsid w:val="004A5BE9"/>
    <w:rsid w:val="004A5FD5"/>
    <w:rsid w:val="004A6ECC"/>
    <w:rsid w:val="004A6F94"/>
    <w:rsid w:val="004A741F"/>
    <w:rsid w:val="004A777F"/>
    <w:rsid w:val="004A7B1D"/>
    <w:rsid w:val="004B035A"/>
    <w:rsid w:val="004B1548"/>
    <w:rsid w:val="004B1874"/>
    <w:rsid w:val="004B1F78"/>
    <w:rsid w:val="004B24A3"/>
    <w:rsid w:val="004B252E"/>
    <w:rsid w:val="004B320D"/>
    <w:rsid w:val="004B3382"/>
    <w:rsid w:val="004B33C9"/>
    <w:rsid w:val="004B34F4"/>
    <w:rsid w:val="004B37A6"/>
    <w:rsid w:val="004B3C58"/>
    <w:rsid w:val="004B3D7F"/>
    <w:rsid w:val="004B3DB1"/>
    <w:rsid w:val="004B3E5F"/>
    <w:rsid w:val="004B424A"/>
    <w:rsid w:val="004B4357"/>
    <w:rsid w:val="004B4795"/>
    <w:rsid w:val="004B47C7"/>
    <w:rsid w:val="004B4B36"/>
    <w:rsid w:val="004B4C44"/>
    <w:rsid w:val="004B4CBE"/>
    <w:rsid w:val="004B5C6D"/>
    <w:rsid w:val="004B649E"/>
    <w:rsid w:val="004B672F"/>
    <w:rsid w:val="004B68F7"/>
    <w:rsid w:val="004B6A46"/>
    <w:rsid w:val="004B6C37"/>
    <w:rsid w:val="004B7324"/>
    <w:rsid w:val="004B76C1"/>
    <w:rsid w:val="004B78B0"/>
    <w:rsid w:val="004B7CF2"/>
    <w:rsid w:val="004B7EC6"/>
    <w:rsid w:val="004C00CB"/>
    <w:rsid w:val="004C0157"/>
    <w:rsid w:val="004C01C1"/>
    <w:rsid w:val="004C0F6D"/>
    <w:rsid w:val="004C0FD5"/>
    <w:rsid w:val="004C137B"/>
    <w:rsid w:val="004C15B7"/>
    <w:rsid w:val="004C1A89"/>
    <w:rsid w:val="004C1C47"/>
    <w:rsid w:val="004C24E5"/>
    <w:rsid w:val="004C27E7"/>
    <w:rsid w:val="004C2B34"/>
    <w:rsid w:val="004C2E38"/>
    <w:rsid w:val="004C349A"/>
    <w:rsid w:val="004C3643"/>
    <w:rsid w:val="004C36BE"/>
    <w:rsid w:val="004C3B0C"/>
    <w:rsid w:val="004C3B9B"/>
    <w:rsid w:val="004C404C"/>
    <w:rsid w:val="004C4CE8"/>
    <w:rsid w:val="004C4E59"/>
    <w:rsid w:val="004C4E97"/>
    <w:rsid w:val="004C5044"/>
    <w:rsid w:val="004C53A5"/>
    <w:rsid w:val="004C544E"/>
    <w:rsid w:val="004C55BE"/>
    <w:rsid w:val="004C57D5"/>
    <w:rsid w:val="004C5A9F"/>
    <w:rsid w:val="004C5E1B"/>
    <w:rsid w:val="004C6780"/>
    <w:rsid w:val="004C69EB"/>
    <w:rsid w:val="004D0A28"/>
    <w:rsid w:val="004D0C05"/>
    <w:rsid w:val="004D0D5D"/>
    <w:rsid w:val="004D0DDB"/>
    <w:rsid w:val="004D0EAF"/>
    <w:rsid w:val="004D168A"/>
    <w:rsid w:val="004D1729"/>
    <w:rsid w:val="004D24A7"/>
    <w:rsid w:val="004D300B"/>
    <w:rsid w:val="004D304B"/>
    <w:rsid w:val="004D34C5"/>
    <w:rsid w:val="004D38EE"/>
    <w:rsid w:val="004D444B"/>
    <w:rsid w:val="004D5829"/>
    <w:rsid w:val="004D5972"/>
    <w:rsid w:val="004D5A1F"/>
    <w:rsid w:val="004D5E4F"/>
    <w:rsid w:val="004D6101"/>
    <w:rsid w:val="004D65AF"/>
    <w:rsid w:val="004D7CB9"/>
    <w:rsid w:val="004D7FD1"/>
    <w:rsid w:val="004E02F9"/>
    <w:rsid w:val="004E033F"/>
    <w:rsid w:val="004E066B"/>
    <w:rsid w:val="004E06D3"/>
    <w:rsid w:val="004E07BE"/>
    <w:rsid w:val="004E09C2"/>
    <w:rsid w:val="004E0AE9"/>
    <w:rsid w:val="004E1909"/>
    <w:rsid w:val="004E2486"/>
    <w:rsid w:val="004E2871"/>
    <w:rsid w:val="004E292C"/>
    <w:rsid w:val="004E2F38"/>
    <w:rsid w:val="004E304C"/>
    <w:rsid w:val="004E36F7"/>
    <w:rsid w:val="004E3747"/>
    <w:rsid w:val="004E397F"/>
    <w:rsid w:val="004E3D07"/>
    <w:rsid w:val="004E4273"/>
    <w:rsid w:val="004E48E1"/>
    <w:rsid w:val="004E4935"/>
    <w:rsid w:val="004E49B8"/>
    <w:rsid w:val="004E4B0C"/>
    <w:rsid w:val="004E4C4F"/>
    <w:rsid w:val="004E4D99"/>
    <w:rsid w:val="004E4D9F"/>
    <w:rsid w:val="004E5201"/>
    <w:rsid w:val="004E5384"/>
    <w:rsid w:val="004E56ED"/>
    <w:rsid w:val="004E5D8F"/>
    <w:rsid w:val="004E5EAB"/>
    <w:rsid w:val="004E6379"/>
    <w:rsid w:val="004E6D5E"/>
    <w:rsid w:val="004E7364"/>
    <w:rsid w:val="004E7AA3"/>
    <w:rsid w:val="004F022A"/>
    <w:rsid w:val="004F0632"/>
    <w:rsid w:val="004F06B8"/>
    <w:rsid w:val="004F0853"/>
    <w:rsid w:val="004F08C3"/>
    <w:rsid w:val="004F0ACE"/>
    <w:rsid w:val="004F0B05"/>
    <w:rsid w:val="004F0BD3"/>
    <w:rsid w:val="004F0CDB"/>
    <w:rsid w:val="004F0F21"/>
    <w:rsid w:val="004F0FAF"/>
    <w:rsid w:val="004F15E0"/>
    <w:rsid w:val="004F2359"/>
    <w:rsid w:val="004F2871"/>
    <w:rsid w:val="004F2898"/>
    <w:rsid w:val="004F2982"/>
    <w:rsid w:val="004F29B6"/>
    <w:rsid w:val="004F3179"/>
    <w:rsid w:val="004F36AE"/>
    <w:rsid w:val="004F37B0"/>
    <w:rsid w:val="004F3ABD"/>
    <w:rsid w:val="004F3D2D"/>
    <w:rsid w:val="004F435F"/>
    <w:rsid w:val="004F4531"/>
    <w:rsid w:val="004F47FB"/>
    <w:rsid w:val="004F4C66"/>
    <w:rsid w:val="004F4D26"/>
    <w:rsid w:val="004F4D70"/>
    <w:rsid w:val="004F5231"/>
    <w:rsid w:val="004F52D5"/>
    <w:rsid w:val="004F59DF"/>
    <w:rsid w:val="004F674B"/>
    <w:rsid w:val="004F681F"/>
    <w:rsid w:val="004F6B08"/>
    <w:rsid w:val="004F7410"/>
    <w:rsid w:val="004F7994"/>
    <w:rsid w:val="004F7AE6"/>
    <w:rsid w:val="004F7E50"/>
    <w:rsid w:val="005003F9"/>
    <w:rsid w:val="00500781"/>
    <w:rsid w:val="00500F01"/>
    <w:rsid w:val="00501598"/>
    <w:rsid w:val="0050249C"/>
    <w:rsid w:val="00502CD2"/>
    <w:rsid w:val="00502F85"/>
    <w:rsid w:val="00503249"/>
    <w:rsid w:val="0050354F"/>
    <w:rsid w:val="00503676"/>
    <w:rsid w:val="005037C3"/>
    <w:rsid w:val="0050433B"/>
    <w:rsid w:val="005050A5"/>
    <w:rsid w:val="005056EF"/>
    <w:rsid w:val="00505D1D"/>
    <w:rsid w:val="0050602D"/>
    <w:rsid w:val="00506ABB"/>
    <w:rsid w:val="00506D25"/>
    <w:rsid w:val="00506F90"/>
    <w:rsid w:val="005073CA"/>
    <w:rsid w:val="00507885"/>
    <w:rsid w:val="005078A2"/>
    <w:rsid w:val="00507B90"/>
    <w:rsid w:val="00507FB6"/>
    <w:rsid w:val="00510502"/>
    <w:rsid w:val="00510ECD"/>
    <w:rsid w:val="00510EFF"/>
    <w:rsid w:val="0051137F"/>
    <w:rsid w:val="00511454"/>
    <w:rsid w:val="005114BC"/>
    <w:rsid w:val="005118EF"/>
    <w:rsid w:val="00511953"/>
    <w:rsid w:val="00511C37"/>
    <w:rsid w:val="00511CA6"/>
    <w:rsid w:val="00511CA8"/>
    <w:rsid w:val="0051212D"/>
    <w:rsid w:val="005125AB"/>
    <w:rsid w:val="005127A8"/>
    <w:rsid w:val="00512B0A"/>
    <w:rsid w:val="00512B5B"/>
    <w:rsid w:val="005133D8"/>
    <w:rsid w:val="0051353E"/>
    <w:rsid w:val="00513669"/>
    <w:rsid w:val="005138EB"/>
    <w:rsid w:val="00513FA2"/>
    <w:rsid w:val="00514038"/>
    <w:rsid w:val="00514677"/>
    <w:rsid w:val="00514687"/>
    <w:rsid w:val="005147DD"/>
    <w:rsid w:val="00515016"/>
    <w:rsid w:val="0051509D"/>
    <w:rsid w:val="00515157"/>
    <w:rsid w:val="00515200"/>
    <w:rsid w:val="00515374"/>
    <w:rsid w:val="00515988"/>
    <w:rsid w:val="00515B46"/>
    <w:rsid w:val="00515CEE"/>
    <w:rsid w:val="00515E09"/>
    <w:rsid w:val="00515FA7"/>
    <w:rsid w:val="00516BA8"/>
    <w:rsid w:val="00516C3B"/>
    <w:rsid w:val="00516D76"/>
    <w:rsid w:val="00516E09"/>
    <w:rsid w:val="00516F33"/>
    <w:rsid w:val="00517598"/>
    <w:rsid w:val="00517727"/>
    <w:rsid w:val="00517A1E"/>
    <w:rsid w:val="00517A9F"/>
    <w:rsid w:val="00517E6E"/>
    <w:rsid w:val="00517F26"/>
    <w:rsid w:val="0052016B"/>
    <w:rsid w:val="00520934"/>
    <w:rsid w:val="005209DC"/>
    <w:rsid w:val="0052172E"/>
    <w:rsid w:val="005219B6"/>
    <w:rsid w:val="00521AEA"/>
    <w:rsid w:val="00522CA7"/>
    <w:rsid w:val="00522DB2"/>
    <w:rsid w:val="00522DF5"/>
    <w:rsid w:val="0052324D"/>
    <w:rsid w:val="00523419"/>
    <w:rsid w:val="005237D3"/>
    <w:rsid w:val="0052431F"/>
    <w:rsid w:val="00524562"/>
    <w:rsid w:val="00524569"/>
    <w:rsid w:val="0052537F"/>
    <w:rsid w:val="00525548"/>
    <w:rsid w:val="0052580F"/>
    <w:rsid w:val="00525DF3"/>
    <w:rsid w:val="00525E52"/>
    <w:rsid w:val="005260AB"/>
    <w:rsid w:val="0052648B"/>
    <w:rsid w:val="00526894"/>
    <w:rsid w:val="00526D06"/>
    <w:rsid w:val="005270B4"/>
    <w:rsid w:val="005274CA"/>
    <w:rsid w:val="005279FC"/>
    <w:rsid w:val="00527E6E"/>
    <w:rsid w:val="005300D5"/>
    <w:rsid w:val="00530674"/>
    <w:rsid w:val="00530E6B"/>
    <w:rsid w:val="00531036"/>
    <w:rsid w:val="0053125F"/>
    <w:rsid w:val="005315F8"/>
    <w:rsid w:val="00531812"/>
    <w:rsid w:val="00532206"/>
    <w:rsid w:val="005323F1"/>
    <w:rsid w:val="00532683"/>
    <w:rsid w:val="005328F7"/>
    <w:rsid w:val="00532963"/>
    <w:rsid w:val="00532AD9"/>
    <w:rsid w:val="00532D9A"/>
    <w:rsid w:val="00532DAE"/>
    <w:rsid w:val="00533505"/>
    <w:rsid w:val="005335E4"/>
    <w:rsid w:val="005336B1"/>
    <w:rsid w:val="00533A90"/>
    <w:rsid w:val="00533EAF"/>
    <w:rsid w:val="00534888"/>
    <w:rsid w:val="00534CD3"/>
    <w:rsid w:val="00535878"/>
    <w:rsid w:val="005358EB"/>
    <w:rsid w:val="005359AB"/>
    <w:rsid w:val="0053606D"/>
    <w:rsid w:val="005360FD"/>
    <w:rsid w:val="005366C4"/>
    <w:rsid w:val="005368D7"/>
    <w:rsid w:val="00536A7F"/>
    <w:rsid w:val="00536D6B"/>
    <w:rsid w:val="00537098"/>
    <w:rsid w:val="0053752D"/>
    <w:rsid w:val="00537C44"/>
    <w:rsid w:val="00537E53"/>
    <w:rsid w:val="00537FFE"/>
    <w:rsid w:val="0054031B"/>
    <w:rsid w:val="0054045D"/>
    <w:rsid w:val="00540B92"/>
    <w:rsid w:val="00541167"/>
    <w:rsid w:val="005414F8"/>
    <w:rsid w:val="005416E6"/>
    <w:rsid w:val="0054182B"/>
    <w:rsid w:val="0054194D"/>
    <w:rsid w:val="005421DC"/>
    <w:rsid w:val="00542556"/>
    <w:rsid w:val="00542C62"/>
    <w:rsid w:val="00543528"/>
    <w:rsid w:val="00543ED3"/>
    <w:rsid w:val="00543FFC"/>
    <w:rsid w:val="005443E0"/>
    <w:rsid w:val="00544470"/>
    <w:rsid w:val="00544508"/>
    <w:rsid w:val="005448D7"/>
    <w:rsid w:val="00544954"/>
    <w:rsid w:val="00544E0D"/>
    <w:rsid w:val="0054603B"/>
    <w:rsid w:val="005467F0"/>
    <w:rsid w:val="00546AA3"/>
    <w:rsid w:val="00546E99"/>
    <w:rsid w:val="005473A0"/>
    <w:rsid w:val="0054782C"/>
    <w:rsid w:val="00547C7A"/>
    <w:rsid w:val="00547DE0"/>
    <w:rsid w:val="00550308"/>
    <w:rsid w:val="0055035F"/>
    <w:rsid w:val="0055087F"/>
    <w:rsid w:val="0055090F"/>
    <w:rsid w:val="00550C8D"/>
    <w:rsid w:val="00550E63"/>
    <w:rsid w:val="005516C9"/>
    <w:rsid w:val="00551E3A"/>
    <w:rsid w:val="005525DC"/>
    <w:rsid w:val="005529D5"/>
    <w:rsid w:val="00552FA5"/>
    <w:rsid w:val="00553580"/>
    <w:rsid w:val="00553967"/>
    <w:rsid w:val="005539C6"/>
    <w:rsid w:val="00553C0F"/>
    <w:rsid w:val="00554847"/>
    <w:rsid w:val="00554D5D"/>
    <w:rsid w:val="005556D8"/>
    <w:rsid w:val="00555946"/>
    <w:rsid w:val="00555BED"/>
    <w:rsid w:val="0055651C"/>
    <w:rsid w:val="00556658"/>
    <w:rsid w:val="00556A43"/>
    <w:rsid w:val="00556DED"/>
    <w:rsid w:val="00556F71"/>
    <w:rsid w:val="005578E2"/>
    <w:rsid w:val="00557F2D"/>
    <w:rsid w:val="005601F0"/>
    <w:rsid w:val="00560335"/>
    <w:rsid w:val="005604F8"/>
    <w:rsid w:val="005606D7"/>
    <w:rsid w:val="005609D2"/>
    <w:rsid w:val="005609D8"/>
    <w:rsid w:val="00560C6E"/>
    <w:rsid w:val="0056111E"/>
    <w:rsid w:val="005611AD"/>
    <w:rsid w:val="0056127D"/>
    <w:rsid w:val="00561323"/>
    <w:rsid w:val="00561577"/>
    <w:rsid w:val="005615C5"/>
    <w:rsid w:val="005617F8"/>
    <w:rsid w:val="00561A95"/>
    <w:rsid w:val="005626F2"/>
    <w:rsid w:val="00562B3A"/>
    <w:rsid w:val="00562E67"/>
    <w:rsid w:val="0056300A"/>
    <w:rsid w:val="00563153"/>
    <w:rsid w:val="005631D4"/>
    <w:rsid w:val="00563321"/>
    <w:rsid w:val="005635D8"/>
    <w:rsid w:val="00563861"/>
    <w:rsid w:val="0056389C"/>
    <w:rsid w:val="005638F8"/>
    <w:rsid w:val="0056467D"/>
    <w:rsid w:val="005648FC"/>
    <w:rsid w:val="00564E08"/>
    <w:rsid w:val="00565196"/>
    <w:rsid w:val="005652F6"/>
    <w:rsid w:val="00565345"/>
    <w:rsid w:val="0056541E"/>
    <w:rsid w:val="00565763"/>
    <w:rsid w:val="00565CF4"/>
    <w:rsid w:val="005662A5"/>
    <w:rsid w:val="0056663C"/>
    <w:rsid w:val="00566B12"/>
    <w:rsid w:val="00566CF0"/>
    <w:rsid w:val="005674B5"/>
    <w:rsid w:val="0057059C"/>
    <w:rsid w:val="00570749"/>
    <w:rsid w:val="005709CE"/>
    <w:rsid w:val="00570F02"/>
    <w:rsid w:val="0057100B"/>
    <w:rsid w:val="005710C5"/>
    <w:rsid w:val="00571443"/>
    <w:rsid w:val="00571669"/>
    <w:rsid w:val="00572588"/>
    <w:rsid w:val="0057295E"/>
    <w:rsid w:val="00572F11"/>
    <w:rsid w:val="00572FFA"/>
    <w:rsid w:val="005731B9"/>
    <w:rsid w:val="00573843"/>
    <w:rsid w:val="0057385A"/>
    <w:rsid w:val="00573983"/>
    <w:rsid w:val="00574017"/>
    <w:rsid w:val="00574C48"/>
    <w:rsid w:val="00574F3D"/>
    <w:rsid w:val="00575098"/>
    <w:rsid w:val="00575233"/>
    <w:rsid w:val="0057586B"/>
    <w:rsid w:val="00575ABE"/>
    <w:rsid w:val="00575DE4"/>
    <w:rsid w:val="00576073"/>
    <w:rsid w:val="00576501"/>
    <w:rsid w:val="00576920"/>
    <w:rsid w:val="00576991"/>
    <w:rsid w:val="00576C4E"/>
    <w:rsid w:val="00576DE1"/>
    <w:rsid w:val="00577B6F"/>
    <w:rsid w:val="00577D51"/>
    <w:rsid w:val="00577DED"/>
    <w:rsid w:val="00577E82"/>
    <w:rsid w:val="00580999"/>
    <w:rsid w:val="00580E67"/>
    <w:rsid w:val="00581223"/>
    <w:rsid w:val="00581412"/>
    <w:rsid w:val="00581656"/>
    <w:rsid w:val="005817A4"/>
    <w:rsid w:val="00581D72"/>
    <w:rsid w:val="00581D9F"/>
    <w:rsid w:val="005828C9"/>
    <w:rsid w:val="00582BBB"/>
    <w:rsid w:val="00582CCF"/>
    <w:rsid w:val="005830F0"/>
    <w:rsid w:val="0058362B"/>
    <w:rsid w:val="00583B11"/>
    <w:rsid w:val="00583BCD"/>
    <w:rsid w:val="005852BE"/>
    <w:rsid w:val="005857BF"/>
    <w:rsid w:val="00585A9A"/>
    <w:rsid w:val="005861E3"/>
    <w:rsid w:val="00587818"/>
    <w:rsid w:val="00587FFA"/>
    <w:rsid w:val="00590130"/>
    <w:rsid w:val="00590387"/>
    <w:rsid w:val="005905D9"/>
    <w:rsid w:val="00592146"/>
    <w:rsid w:val="0059230A"/>
    <w:rsid w:val="00592505"/>
    <w:rsid w:val="005925A5"/>
    <w:rsid w:val="00592D9C"/>
    <w:rsid w:val="005934FE"/>
    <w:rsid w:val="00593708"/>
    <w:rsid w:val="00593844"/>
    <w:rsid w:val="00593B03"/>
    <w:rsid w:val="00593BB5"/>
    <w:rsid w:val="005945D9"/>
    <w:rsid w:val="0059483C"/>
    <w:rsid w:val="005948AD"/>
    <w:rsid w:val="00594A29"/>
    <w:rsid w:val="005955A2"/>
    <w:rsid w:val="00595861"/>
    <w:rsid w:val="005958AD"/>
    <w:rsid w:val="00596366"/>
    <w:rsid w:val="0059668B"/>
    <w:rsid w:val="00596731"/>
    <w:rsid w:val="005975BC"/>
    <w:rsid w:val="005978F0"/>
    <w:rsid w:val="005979CE"/>
    <w:rsid w:val="005A01E7"/>
    <w:rsid w:val="005A08B3"/>
    <w:rsid w:val="005A0BE6"/>
    <w:rsid w:val="005A0C04"/>
    <w:rsid w:val="005A0E64"/>
    <w:rsid w:val="005A0F64"/>
    <w:rsid w:val="005A126A"/>
    <w:rsid w:val="005A1B86"/>
    <w:rsid w:val="005A21C8"/>
    <w:rsid w:val="005A24EA"/>
    <w:rsid w:val="005A2A19"/>
    <w:rsid w:val="005A2D9D"/>
    <w:rsid w:val="005A2F83"/>
    <w:rsid w:val="005A30A4"/>
    <w:rsid w:val="005A30F6"/>
    <w:rsid w:val="005A42E2"/>
    <w:rsid w:val="005A4842"/>
    <w:rsid w:val="005A4DF2"/>
    <w:rsid w:val="005A588D"/>
    <w:rsid w:val="005A598E"/>
    <w:rsid w:val="005A59B5"/>
    <w:rsid w:val="005A5ABE"/>
    <w:rsid w:val="005A5CB4"/>
    <w:rsid w:val="005A5CF8"/>
    <w:rsid w:val="005A5F8E"/>
    <w:rsid w:val="005A616D"/>
    <w:rsid w:val="005A63E8"/>
    <w:rsid w:val="005A6BBC"/>
    <w:rsid w:val="005A6D7E"/>
    <w:rsid w:val="005A6F92"/>
    <w:rsid w:val="005A702F"/>
    <w:rsid w:val="005A71F0"/>
    <w:rsid w:val="005A78CA"/>
    <w:rsid w:val="005A7A04"/>
    <w:rsid w:val="005A7E43"/>
    <w:rsid w:val="005B0183"/>
    <w:rsid w:val="005B0649"/>
    <w:rsid w:val="005B07FB"/>
    <w:rsid w:val="005B08DC"/>
    <w:rsid w:val="005B08F4"/>
    <w:rsid w:val="005B0F87"/>
    <w:rsid w:val="005B14E9"/>
    <w:rsid w:val="005B1EC3"/>
    <w:rsid w:val="005B20C3"/>
    <w:rsid w:val="005B25B3"/>
    <w:rsid w:val="005B2B56"/>
    <w:rsid w:val="005B3420"/>
    <w:rsid w:val="005B3806"/>
    <w:rsid w:val="005B3D70"/>
    <w:rsid w:val="005B3F3F"/>
    <w:rsid w:val="005B4315"/>
    <w:rsid w:val="005B449B"/>
    <w:rsid w:val="005B4B2F"/>
    <w:rsid w:val="005B5017"/>
    <w:rsid w:val="005B54CD"/>
    <w:rsid w:val="005B5A08"/>
    <w:rsid w:val="005B5C61"/>
    <w:rsid w:val="005B5CFA"/>
    <w:rsid w:val="005B6516"/>
    <w:rsid w:val="005B67BA"/>
    <w:rsid w:val="005B6DCC"/>
    <w:rsid w:val="005B6F8A"/>
    <w:rsid w:val="005B72D5"/>
    <w:rsid w:val="005B7357"/>
    <w:rsid w:val="005B742A"/>
    <w:rsid w:val="005B776D"/>
    <w:rsid w:val="005C032E"/>
    <w:rsid w:val="005C0D70"/>
    <w:rsid w:val="005C11F4"/>
    <w:rsid w:val="005C1BC6"/>
    <w:rsid w:val="005C2102"/>
    <w:rsid w:val="005C2123"/>
    <w:rsid w:val="005C22E2"/>
    <w:rsid w:val="005C2773"/>
    <w:rsid w:val="005C311B"/>
    <w:rsid w:val="005C3153"/>
    <w:rsid w:val="005C32C6"/>
    <w:rsid w:val="005C34CF"/>
    <w:rsid w:val="005C3665"/>
    <w:rsid w:val="005C384F"/>
    <w:rsid w:val="005C3C02"/>
    <w:rsid w:val="005C3EBF"/>
    <w:rsid w:val="005C418E"/>
    <w:rsid w:val="005C4B47"/>
    <w:rsid w:val="005C54AA"/>
    <w:rsid w:val="005C5586"/>
    <w:rsid w:val="005C5606"/>
    <w:rsid w:val="005C5D2A"/>
    <w:rsid w:val="005C629F"/>
    <w:rsid w:val="005C666C"/>
    <w:rsid w:val="005C66CD"/>
    <w:rsid w:val="005C7462"/>
    <w:rsid w:val="005C77B9"/>
    <w:rsid w:val="005C7DC6"/>
    <w:rsid w:val="005D01E7"/>
    <w:rsid w:val="005D0425"/>
    <w:rsid w:val="005D09F0"/>
    <w:rsid w:val="005D0AF9"/>
    <w:rsid w:val="005D0DD7"/>
    <w:rsid w:val="005D176A"/>
    <w:rsid w:val="005D1F02"/>
    <w:rsid w:val="005D32BC"/>
    <w:rsid w:val="005D360A"/>
    <w:rsid w:val="005D3871"/>
    <w:rsid w:val="005D3D8D"/>
    <w:rsid w:val="005D3E29"/>
    <w:rsid w:val="005D4C1A"/>
    <w:rsid w:val="005D5701"/>
    <w:rsid w:val="005D5846"/>
    <w:rsid w:val="005D5C69"/>
    <w:rsid w:val="005D6068"/>
    <w:rsid w:val="005D67E4"/>
    <w:rsid w:val="005D6F31"/>
    <w:rsid w:val="005D73E7"/>
    <w:rsid w:val="005D768C"/>
    <w:rsid w:val="005E00EA"/>
    <w:rsid w:val="005E0382"/>
    <w:rsid w:val="005E039D"/>
    <w:rsid w:val="005E07AD"/>
    <w:rsid w:val="005E0A74"/>
    <w:rsid w:val="005E0B40"/>
    <w:rsid w:val="005E0DA4"/>
    <w:rsid w:val="005E1140"/>
    <w:rsid w:val="005E1196"/>
    <w:rsid w:val="005E168E"/>
    <w:rsid w:val="005E1699"/>
    <w:rsid w:val="005E181F"/>
    <w:rsid w:val="005E1C86"/>
    <w:rsid w:val="005E1E3B"/>
    <w:rsid w:val="005E25DC"/>
    <w:rsid w:val="005E262C"/>
    <w:rsid w:val="005E2A7B"/>
    <w:rsid w:val="005E3ED6"/>
    <w:rsid w:val="005E3FB6"/>
    <w:rsid w:val="005E43F8"/>
    <w:rsid w:val="005E48ED"/>
    <w:rsid w:val="005E49D9"/>
    <w:rsid w:val="005E4CE9"/>
    <w:rsid w:val="005E501C"/>
    <w:rsid w:val="005E5537"/>
    <w:rsid w:val="005E5C59"/>
    <w:rsid w:val="005E6013"/>
    <w:rsid w:val="005E61F6"/>
    <w:rsid w:val="005E73F6"/>
    <w:rsid w:val="005E76C9"/>
    <w:rsid w:val="005E77C8"/>
    <w:rsid w:val="005E7BCE"/>
    <w:rsid w:val="005F0E8E"/>
    <w:rsid w:val="005F16EE"/>
    <w:rsid w:val="005F1871"/>
    <w:rsid w:val="005F1916"/>
    <w:rsid w:val="005F195F"/>
    <w:rsid w:val="005F202F"/>
    <w:rsid w:val="005F20F4"/>
    <w:rsid w:val="005F22DE"/>
    <w:rsid w:val="005F284B"/>
    <w:rsid w:val="005F2C91"/>
    <w:rsid w:val="005F3870"/>
    <w:rsid w:val="005F398A"/>
    <w:rsid w:val="005F4022"/>
    <w:rsid w:val="005F4413"/>
    <w:rsid w:val="005F48C0"/>
    <w:rsid w:val="005F49FE"/>
    <w:rsid w:val="005F4A9D"/>
    <w:rsid w:val="005F54A1"/>
    <w:rsid w:val="005F74F8"/>
    <w:rsid w:val="005F79EA"/>
    <w:rsid w:val="005F7C78"/>
    <w:rsid w:val="00600590"/>
    <w:rsid w:val="00600873"/>
    <w:rsid w:val="00600D75"/>
    <w:rsid w:val="00601064"/>
    <w:rsid w:val="0060110A"/>
    <w:rsid w:val="006013B3"/>
    <w:rsid w:val="006017CA"/>
    <w:rsid w:val="00601D48"/>
    <w:rsid w:val="00601F30"/>
    <w:rsid w:val="006020A2"/>
    <w:rsid w:val="00602171"/>
    <w:rsid w:val="00602182"/>
    <w:rsid w:val="006025D4"/>
    <w:rsid w:val="00602BBF"/>
    <w:rsid w:val="00602C87"/>
    <w:rsid w:val="00602F51"/>
    <w:rsid w:val="006032EE"/>
    <w:rsid w:val="006037BC"/>
    <w:rsid w:val="00604603"/>
    <w:rsid w:val="00604894"/>
    <w:rsid w:val="0060497F"/>
    <w:rsid w:val="00604CC6"/>
    <w:rsid w:val="00605307"/>
    <w:rsid w:val="0060631B"/>
    <w:rsid w:val="00606341"/>
    <w:rsid w:val="00606C9B"/>
    <w:rsid w:val="00607797"/>
    <w:rsid w:val="00607C2D"/>
    <w:rsid w:val="00607CAD"/>
    <w:rsid w:val="00607D87"/>
    <w:rsid w:val="00610243"/>
    <w:rsid w:val="00610913"/>
    <w:rsid w:val="00610B30"/>
    <w:rsid w:val="00610B38"/>
    <w:rsid w:val="00610C3E"/>
    <w:rsid w:val="00610DC8"/>
    <w:rsid w:val="00610EF3"/>
    <w:rsid w:val="006114DF"/>
    <w:rsid w:val="0061151C"/>
    <w:rsid w:val="0061176D"/>
    <w:rsid w:val="0061177D"/>
    <w:rsid w:val="006121CF"/>
    <w:rsid w:val="0061220A"/>
    <w:rsid w:val="00612936"/>
    <w:rsid w:val="00612C39"/>
    <w:rsid w:val="00613110"/>
    <w:rsid w:val="00613160"/>
    <w:rsid w:val="00613B1B"/>
    <w:rsid w:val="00613C01"/>
    <w:rsid w:val="00613C26"/>
    <w:rsid w:val="00613D6E"/>
    <w:rsid w:val="00613E2D"/>
    <w:rsid w:val="00614242"/>
    <w:rsid w:val="00614281"/>
    <w:rsid w:val="00614750"/>
    <w:rsid w:val="00614B66"/>
    <w:rsid w:val="006151F6"/>
    <w:rsid w:val="0061522C"/>
    <w:rsid w:val="00615A4C"/>
    <w:rsid w:val="00615F5A"/>
    <w:rsid w:val="006160DA"/>
    <w:rsid w:val="0061642A"/>
    <w:rsid w:val="0061686D"/>
    <w:rsid w:val="00616DBE"/>
    <w:rsid w:val="00616FA8"/>
    <w:rsid w:val="00617DAD"/>
    <w:rsid w:val="00620123"/>
    <w:rsid w:val="00620857"/>
    <w:rsid w:val="00620C75"/>
    <w:rsid w:val="00620C95"/>
    <w:rsid w:val="00620F32"/>
    <w:rsid w:val="006212D8"/>
    <w:rsid w:val="00621680"/>
    <w:rsid w:val="006219A6"/>
    <w:rsid w:val="00621A0D"/>
    <w:rsid w:val="00621F7B"/>
    <w:rsid w:val="0062221D"/>
    <w:rsid w:val="00622240"/>
    <w:rsid w:val="006223F3"/>
    <w:rsid w:val="006224B0"/>
    <w:rsid w:val="00623069"/>
    <w:rsid w:val="006235F8"/>
    <w:rsid w:val="00623911"/>
    <w:rsid w:val="00623FF4"/>
    <w:rsid w:val="00624EF2"/>
    <w:rsid w:val="00624F2B"/>
    <w:rsid w:val="00625660"/>
    <w:rsid w:val="006256C6"/>
    <w:rsid w:val="00625A4A"/>
    <w:rsid w:val="006266A0"/>
    <w:rsid w:val="006267E2"/>
    <w:rsid w:val="00627236"/>
    <w:rsid w:val="00627A73"/>
    <w:rsid w:val="006303BB"/>
    <w:rsid w:val="00630E0E"/>
    <w:rsid w:val="00631077"/>
    <w:rsid w:val="0063113A"/>
    <w:rsid w:val="0063126B"/>
    <w:rsid w:val="006312EE"/>
    <w:rsid w:val="00631899"/>
    <w:rsid w:val="00631913"/>
    <w:rsid w:val="00632301"/>
    <w:rsid w:val="00632376"/>
    <w:rsid w:val="0063250D"/>
    <w:rsid w:val="006325D4"/>
    <w:rsid w:val="0063275B"/>
    <w:rsid w:val="00633FFA"/>
    <w:rsid w:val="0063423D"/>
    <w:rsid w:val="00634316"/>
    <w:rsid w:val="006343AE"/>
    <w:rsid w:val="00635054"/>
    <w:rsid w:val="006355E7"/>
    <w:rsid w:val="006359FC"/>
    <w:rsid w:val="00635C2B"/>
    <w:rsid w:val="0063617A"/>
    <w:rsid w:val="0063672F"/>
    <w:rsid w:val="00636980"/>
    <w:rsid w:val="00636D0A"/>
    <w:rsid w:val="00637DF2"/>
    <w:rsid w:val="00640198"/>
    <w:rsid w:val="0064097A"/>
    <w:rsid w:val="00640FC6"/>
    <w:rsid w:val="00641558"/>
    <w:rsid w:val="00641BFB"/>
    <w:rsid w:val="0064234C"/>
    <w:rsid w:val="00642617"/>
    <w:rsid w:val="00642FFC"/>
    <w:rsid w:val="00643109"/>
    <w:rsid w:val="0064331D"/>
    <w:rsid w:val="006434B7"/>
    <w:rsid w:val="006434CD"/>
    <w:rsid w:val="006438A2"/>
    <w:rsid w:val="00644021"/>
    <w:rsid w:val="0064430C"/>
    <w:rsid w:val="0064472A"/>
    <w:rsid w:val="00644AAE"/>
    <w:rsid w:val="00644B5D"/>
    <w:rsid w:val="00645DF2"/>
    <w:rsid w:val="00645E39"/>
    <w:rsid w:val="00645EDA"/>
    <w:rsid w:val="00646340"/>
    <w:rsid w:val="00646486"/>
    <w:rsid w:val="00646A52"/>
    <w:rsid w:val="0064708E"/>
    <w:rsid w:val="006476E7"/>
    <w:rsid w:val="00647ED2"/>
    <w:rsid w:val="00650045"/>
    <w:rsid w:val="00650859"/>
    <w:rsid w:val="00651133"/>
    <w:rsid w:val="00651190"/>
    <w:rsid w:val="006514AA"/>
    <w:rsid w:val="00651503"/>
    <w:rsid w:val="0065172C"/>
    <w:rsid w:val="006517D6"/>
    <w:rsid w:val="00651B77"/>
    <w:rsid w:val="00651BD0"/>
    <w:rsid w:val="00652176"/>
    <w:rsid w:val="006522EC"/>
    <w:rsid w:val="00652832"/>
    <w:rsid w:val="00652C1F"/>
    <w:rsid w:val="00652E3A"/>
    <w:rsid w:val="00653449"/>
    <w:rsid w:val="00653675"/>
    <w:rsid w:val="00653DBE"/>
    <w:rsid w:val="0065443E"/>
    <w:rsid w:val="0065474B"/>
    <w:rsid w:val="006558B3"/>
    <w:rsid w:val="0065651F"/>
    <w:rsid w:val="006570F2"/>
    <w:rsid w:val="00657323"/>
    <w:rsid w:val="006574D8"/>
    <w:rsid w:val="00657540"/>
    <w:rsid w:val="00657972"/>
    <w:rsid w:val="00657F15"/>
    <w:rsid w:val="00660019"/>
    <w:rsid w:val="00660287"/>
    <w:rsid w:val="0066039D"/>
    <w:rsid w:val="006604CF"/>
    <w:rsid w:val="0066083A"/>
    <w:rsid w:val="00660C2C"/>
    <w:rsid w:val="006610BD"/>
    <w:rsid w:val="006610C5"/>
    <w:rsid w:val="00661291"/>
    <w:rsid w:val="0066182F"/>
    <w:rsid w:val="00661B88"/>
    <w:rsid w:val="00661E50"/>
    <w:rsid w:val="00661EB6"/>
    <w:rsid w:val="00661F11"/>
    <w:rsid w:val="00662117"/>
    <w:rsid w:val="0066230A"/>
    <w:rsid w:val="00662C2A"/>
    <w:rsid w:val="0066335C"/>
    <w:rsid w:val="006639D9"/>
    <w:rsid w:val="00663BDB"/>
    <w:rsid w:val="00663FFD"/>
    <w:rsid w:val="0066451E"/>
    <w:rsid w:val="00664736"/>
    <w:rsid w:val="006647D7"/>
    <w:rsid w:val="00664DE8"/>
    <w:rsid w:val="00664F76"/>
    <w:rsid w:val="00665839"/>
    <w:rsid w:val="00665ECD"/>
    <w:rsid w:val="00665EF6"/>
    <w:rsid w:val="006662D3"/>
    <w:rsid w:val="00666681"/>
    <w:rsid w:val="006667B6"/>
    <w:rsid w:val="00666849"/>
    <w:rsid w:val="00666BBF"/>
    <w:rsid w:val="00666BEC"/>
    <w:rsid w:val="006670FF"/>
    <w:rsid w:val="00667349"/>
    <w:rsid w:val="00667620"/>
    <w:rsid w:val="006706C7"/>
    <w:rsid w:val="00670AB8"/>
    <w:rsid w:val="00670B5C"/>
    <w:rsid w:val="0067134D"/>
    <w:rsid w:val="00671591"/>
    <w:rsid w:val="0067182A"/>
    <w:rsid w:val="0067188F"/>
    <w:rsid w:val="00672528"/>
    <w:rsid w:val="00672CB7"/>
    <w:rsid w:val="00673357"/>
    <w:rsid w:val="00673BCB"/>
    <w:rsid w:val="006742DE"/>
    <w:rsid w:val="00674B44"/>
    <w:rsid w:val="0067590A"/>
    <w:rsid w:val="00675AF7"/>
    <w:rsid w:val="00676629"/>
    <w:rsid w:val="00676AD8"/>
    <w:rsid w:val="006770E7"/>
    <w:rsid w:val="00677547"/>
    <w:rsid w:val="00677B81"/>
    <w:rsid w:val="00677EFE"/>
    <w:rsid w:val="00677FDD"/>
    <w:rsid w:val="00680007"/>
    <w:rsid w:val="00680446"/>
    <w:rsid w:val="00680869"/>
    <w:rsid w:val="00680D54"/>
    <w:rsid w:val="0068187A"/>
    <w:rsid w:val="00681E56"/>
    <w:rsid w:val="00681ED8"/>
    <w:rsid w:val="00682466"/>
    <w:rsid w:val="0068278B"/>
    <w:rsid w:val="00682AC4"/>
    <w:rsid w:val="00682EF1"/>
    <w:rsid w:val="006836AE"/>
    <w:rsid w:val="00684035"/>
    <w:rsid w:val="006844DF"/>
    <w:rsid w:val="00684922"/>
    <w:rsid w:val="00684C89"/>
    <w:rsid w:val="00684DEE"/>
    <w:rsid w:val="00685042"/>
    <w:rsid w:val="00685421"/>
    <w:rsid w:val="006859BE"/>
    <w:rsid w:val="00686674"/>
    <w:rsid w:val="00686790"/>
    <w:rsid w:val="006869A2"/>
    <w:rsid w:val="00686C8B"/>
    <w:rsid w:val="006870DE"/>
    <w:rsid w:val="006871B0"/>
    <w:rsid w:val="00687316"/>
    <w:rsid w:val="0068756D"/>
    <w:rsid w:val="0068787B"/>
    <w:rsid w:val="0069014E"/>
    <w:rsid w:val="0069020E"/>
    <w:rsid w:val="00690507"/>
    <w:rsid w:val="0069051B"/>
    <w:rsid w:val="006910F1"/>
    <w:rsid w:val="0069112C"/>
    <w:rsid w:val="00691553"/>
    <w:rsid w:val="0069168F"/>
    <w:rsid w:val="00691842"/>
    <w:rsid w:val="006928E1"/>
    <w:rsid w:val="006932AD"/>
    <w:rsid w:val="00693306"/>
    <w:rsid w:val="006935BD"/>
    <w:rsid w:val="0069395F"/>
    <w:rsid w:val="00693A0B"/>
    <w:rsid w:val="00693FC7"/>
    <w:rsid w:val="00694114"/>
    <w:rsid w:val="00694247"/>
    <w:rsid w:val="0069443F"/>
    <w:rsid w:val="00694D7E"/>
    <w:rsid w:val="00694F17"/>
    <w:rsid w:val="006965B8"/>
    <w:rsid w:val="006966A1"/>
    <w:rsid w:val="006973C2"/>
    <w:rsid w:val="00697750"/>
    <w:rsid w:val="00697A79"/>
    <w:rsid w:val="00697D46"/>
    <w:rsid w:val="006A01C5"/>
    <w:rsid w:val="006A0AD3"/>
    <w:rsid w:val="006A13DB"/>
    <w:rsid w:val="006A24D7"/>
    <w:rsid w:val="006A281F"/>
    <w:rsid w:val="006A2867"/>
    <w:rsid w:val="006A3579"/>
    <w:rsid w:val="006A38A0"/>
    <w:rsid w:val="006A3A24"/>
    <w:rsid w:val="006A4344"/>
    <w:rsid w:val="006A4403"/>
    <w:rsid w:val="006A484E"/>
    <w:rsid w:val="006A4C3F"/>
    <w:rsid w:val="006A505A"/>
    <w:rsid w:val="006A513F"/>
    <w:rsid w:val="006A5B62"/>
    <w:rsid w:val="006A5B74"/>
    <w:rsid w:val="006A5CAD"/>
    <w:rsid w:val="006A6A0C"/>
    <w:rsid w:val="006A73A1"/>
    <w:rsid w:val="006A73DD"/>
    <w:rsid w:val="006A74B2"/>
    <w:rsid w:val="006A77F1"/>
    <w:rsid w:val="006A7A64"/>
    <w:rsid w:val="006A7D7B"/>
    <w:rsid w:val="006B0252"/>
    <w:rsid w:val="006B0798"/>
    <w:rsid w:val="006B0AC1"/>
    <w:rsid w:val="006B0B36"/>
    <w:rsid w:val="006B0EDC"/>
    <w:rsid w:val="006B1067"/>
    <w:rsid w:val="006B1242"/>
    <w:rsid w:val="006B15E6"/>
    <w:rsid w:val="006B16E4"/>
    <w:rsid w:val="006B1988"/>
    <w:rsid w:val="006B1D12"/>
    <w:rsid w:val="006B2259"/>
    <w:rsid w:val="006B2425"/>
    <w:rsid w:val="006B242D"/>
    <w:rsid w:val="006B2434"/>
    <w:rsid w:val="006B2462"/>
    <w:rsid w:val="006B28F4"/>
    <w:rsid w:val="006B31C0"/>
    <w:rsid w:val="006B3622"/>
    <w:rsid w:val="006B3CBC"/>
    <w:rsid w:val="006B3CD4"/>
    <w:rsid w:val="006B3D50"/>
    <w:rsid w:val="006B42A7"/>
    <w:rsid w:val="006B42EC"/>
    <w:rsid w:val="006B448C"/>
    <w:rsid w:val="006B46CF"/>
    <w:rsid w:val="006B47A6"/>
    <w:rsid w:val="006B4C3D"/>
    <w:rsid w:val="006B5B8C"/>
    <w:rsid w:val="006B5E47"/>
    <w:rsid w:val="006B62EB"/>
    <w:rsid w:val="006B632C"/>
    <w:rsid w:val="006B683D"/>
    <w:rsid w:val="006B684B"/>
    <w:rsid w:val="006B7645"/>
    <w:rsid w:val="006B774E"/>
    <w:rsid w:val="006B7950"/>
    <w:rsid w:val="006B7B51"/>
    <w:rsid w:val="006B7CA0"/>
    <w:rsid w:val="006C018A"/>
    <w:rsid w:val="006C01A2"/>
    <w:rsid w:val="006C027D"/>
    <w:rsid w:val="006C05F3"/>
    <w:rsid w:val="006C0608"/>
    <w:rsid w:val="006C0813"/>
    <w:rsid w:val="006C0B60"/>
    <w:rsid w:val="006C0B7E"/>
    <w:rsid w:val="006C12C4"/>
    <w:rsid w:val="006C17A2"/>
    <w:rsid w:val="006C1BDB"/>
    <w:rsid w:val="006C1CE7"/>
    <w:rsid w:val="006C24B4"/>
    <w:rsid w:val="006C3147"/>
    <w:rsid w:val="006C3598"/>
    <w:rsid w:val="006C36BE"/>
    <w:rsid w:val="006C3820"/>
    <w:rsid w:val="006C3C60"/>
    <w:rsid w:val="006C3ED5"/>
    <w:rsid w:val="006C3FF1"/>
    <w:rsid w:val="006C473D"/>
    <w:rsid w:val="006C4BF7"/>
    <w:rsid w:val="006C4F9C"/>
    <w:rsid w:val="006C5275"/>
    <w:rsid w:val="006C52D6"/>
    <w:rsid w:val="006C54E3"/>
    <w:rsid w:val="006C5E8F"/>
    <w:rsid w:val="006C6636"/>
    <w:rsid w:val="006C70C0"/>
    <w:rsid w:val="006C779E"/>
    <w:rsid w:val="006C7F2F"/>
    <w:rsid w:val="006D0432"/>
    <w:rsid w:val="006D0BB2"/>
    <w:rsid w:val="006D1AA1"/>
    <w:rsid w:val="006D1FCF"/>
    <w:rsid w:val="006D2329"/>
    <w:rsid w:val="006D2364"/>
    <w:rsid w:val="006D2760"/>
    <w:rsid w:val="006D2B44"/>
    <w:rsid w:val="006D2D4B"/>
    <w:rsid w:val="006D2F1C"/>
    <w:rsid w:val="006D3EAD"/>
    <w:rsid w:val="006D4341"/>
    <w:rsid w:val="006D446A"/>
    <w:rsid w:val="006D489F"/>
    <w:rsid w:val="006D48E1"/>
    <w:rsid w:val="006D4B42"/>
    <w:rsid w:val="006D4EE1"/>
    <w:rsid w:val="006D535C"/>
    <w:rsid w:val="006D5951"/>
    <w:rsid w:val="006D5E83"/>
    <w:rsid w:val="006D5F25"/>
    <w:rsid w:val="006D6605"/>
    <w:rsid w:val="006D6977"/>
    <w:rsid w:val="006D69BE"/>
    <w:rsid w:val="006D6A89"/>
    <w:rsid w:val="006D7935"/>
    <w:rsid w:val="006D7A66"/>
    <w:rsid w:val="006D7ADC"/>
    <w:rsid w:val="006D7BDD"/>
    <w:rsid w:val="006D7D43"/>
    <w:rsid w:val="006D7E32"/>
    <w:rsid w:val="006E0218"/>
    <w:rsid w:val="006E061B"/>
    <w:rsid w:val="006E0AED"/>
    <w:rsid w:val="006E0F15"/>
    <w:rsid w:val="006E1ABB"/>
    <w:rsid w:val="006E2D6B"/>
    <w:rsid w:val="006E314A"/>
    <w:rsid w:val="006E3825"/>
    <w:rsid w:val="006E386B"/>
    <w:rsid w:val="006E38B2"/>
    <w:rsid w:val="006E410A"/>
    <w:rsid w:val="006E4259"/>
    <w:rsid w:val="006E4339"/>
    <w:rsid w:val="006E48B6"/>
    <w:rsid w:val="006E4986"/>
    <w:rsid w:val="006E4A6E"/>
    <w:rsid w:val="006E5876"/>
    <w:rsid w:val="006E5ACE"/>
    <w:rsid w:val="006E5C92"/>
    <w:rsid w:val="006E64E6"/>
    <w:rsid w:val="006E6AB6"/>
    <w:rsid w:val="006E6AE8"/>
    <w:rsid w:val="006E6D33"/>
    <w:rsid w:val="006E75CA"/>
    <w:rsid w:val="006E7C76"/>
    <w:rsid w:val="006E7C98"/>
    <w:rsid w:val="006E7E6A"/>
    <w:rsid w:val="006F020D"/>
    <w:rsid w:val="006F1FD9"/>
    <w:rsid w:val="006F2555"/>
    <w:rsid w:val="006F27BA"/>
    <w:rsid w:val="006F2B0F"/>
    <w:rsid w:val="006F2D03"/>
    <w:rsid w:val="006F377D"/>
    <w:rsid w:val="006F3806"/>
    <w:rsid w:val="006F39D3"/>
    <w:rsid w:val="006F3C41"/>
    <w:rsid w:val="006F3EEA"/>
    <w:rsid w:val="006F3F2F"/>
    <w:rsid w:val="006F41D0"/>
    <w:rsid w:val="006F49E7"/>
    <w:rsid w:val="006F62E3"/>
    <w:rsid w:val="006F6482"/>
    <w:rsid w:val="006F6617"/>
    <w:rsid w:val="006F69BC"/>
    <w:rsid w:val="006F7C41"/>
    <w:rsid w:val="007005E2"/>
    <w:rsid w:val="00700BFF"/>
    <w:rsid w:val="00701799"/>
    <w:rsid w:val="00701F5B"/>
    <w:rsid w:val="00701FCA"/>
    <w:rsid w:val="007022F3"/>
    <w:rsid w:val="00702880"/>
    <w:rsid w:val="00702A87"/>
    <w:rsid w:val="00702E3E"/>
    <w:rsid w:val="007038D5"/>
    <w:rsid w:val="00703EF6"/>
    <w:rsid w:val="00704017"/>
    <w:rsid w:val="00704129"/>
    <w:rsid w:val="007046AA"/>
    <w:rsid w:val="00704827"/>
    <w:rsid w:val="00705318"/>
    <w:rsid w:val="007059BA"/>
    <w:rsid w:val="0070607E"/>
    <w:rsid w:val="00706464"/>
    <w:rsid w:val="007065D6"/>
    <w:rsid w:val="007066F3"/>
    <w:rsid w:val="00706DDB"/>
    <w:rsid w:val="0070786D"/>
    <w:rsid w:val="0071062E"/>
    <w:rsid w:val="00710692"/>
    <w:rsid w:val="00711041"/>
    <w:rsid w:val="00711733"/>
    <w:rsid w:val="0071192A"/>
    <w:rsid w:val="00711938"/>
    <w:rsid w:val="00711A88"/>
    <w:rsid w:val="00712927"/>
    <w:rsid w:val="00712B72"/>
    <w:rsid w:val="00712C32"/>
    <w:rsid w:val="00712E86"/>
    <w:rsid w:val="00712F80"/>
    <w:rsid w:val="007132EF"/>
    <w:rsid w:val="00713465"/>
    <w:rsid w:val="0071459E"/>
    <w:rsid w:val="0071510C"/>
    <w:rsid w:val="00715838"/>
    <w:rsid w:val="00715DEF"/>
    <w:rsid w:val="007161DF"/>
    <w:rsid w:val="00716473"/>
    <w:rsid w:val="007164E6"/>
    <w:rsid w:val="0071653D"/>
    <w:rsid w:val="00716647"/>
    <w:rsid w:val="00716C03"/>
    <w:rsid w:val="007174D2"/>
    <w:rsid w:val="00717505"/>
    <w:rsid w:val="007175C4"/>
    <w:rsid w:val="00717B5C"/>
    <w:rsid w:val="00717CA8"/>
    <w:rsid w:val="00720B23"/>
    <w:rsid w:val="007211E5"/>
    <w:rsid w:val="00721289"/>
    <w:rsid w:val="0072143A"/>
    <w:rsid w:val="007215B4"/>
    <w:rsid w:val="00721F33"/>
    <w:rsid w:val="00721F6A"/>
    <w:rsid w:val="00721FCB"/>
    <w:rsid w:val="00722354"/>
    <w:rsid w:val="00722A15"/>
    <w:rsid w:val="00722C36"/>
    <w:rsid w:val="007230F4"/>
    <w:rsid w:val="007232D7"/>
    <w:rsid w:val="0072350B"/>
    <w:rsid w:val="007236D3"/>
    <w:rsid w:val="00723F86"/>
    <w:rsid w:val="00724425"/>
    <w:rsid w:val="0072481D"/>
    <w:rsid w:val="0072496C"/>
    <w:rsid w:val="00724BEB"/>
    <w:rsid w:val="00724C39"/>
    <w:rsid w:val="00724E4B"/>
    <w:rsid w:val="00724F3E"/>
    <w:rsid w:val="007255AA"/>
    <w:rsid w:val="007256F6"/>
    <w:rsid w:val="00725863"/>
    <w:rsid w:val="00725C22"/>
    <w:rsid w:val="00726482"/>
    <w:rsid w:val="00726D57"/>
    <w:rsid w:val="007277C9"/>
    <w:rsid w:val="00727E83"/>
    <w:rsid w:val="00730169"/>
    <w:rsid w:val="007301D7"/>
    <w:rsid w:val="007303A9"/>
    <w:rsid w:val="0073072E"/>
    <w:rsid w:val="00730933"/>
    <w:rsid w:val="00731224"/>
    <w:rsid w:val="00731838"/>
    <w:rsid w:val="0073233C"/>
    <w:rsid w:val="00734104"/>
    <w:rsid w:val="007347B3"/>
    <w:rsid w:val="0073489E"/>
    <w:rsid w:val="007348B7"/>
    <w:rsid w:val="00734E1E"/>
    <w:rsid w:val="0073501F"/>
    <w:rsid w:val="0073548B"/>
    <w:rsid w:val="007355E9"/>
    <w:rsid w:val="0073594B"/>
    <w:rsid w:val="00735F07"/>
    <w:rsid w:val="007361C3"/>
    <w:rsid w:val="007368FD"/>
    <w:rsid w:val="00736E05"/>
    <w:rsid w:val="00737B5F"/>
    <w:rsid w:val="00737B8F"/>
    <w:rsid w:val="00737D53"/>
    <w:rsid w:val="00737F37"/>
    <w:rsid w:val="00740673"/>
    <w:rsid w:val="00740773"/>
    <w:rsid w:val="007407A8"/>
    <w:rsid w:val="00740AC9"/>
    <w:rsid w:val="007419C0"/>
    <w:rsid w:val="00741A40"/>
    <w:rsid w:val="00741C64"/>
    <w:rsid w:val="00741CC9"/>
    <w:rsid w:val="00741F73"/>
    <w:rsid w:val="00742424"/>
    <w:rsid w:val="007424C5"/>
    <w:rsid w:val="007425A9"/>
    <w:rsid w:val="00742C3D"/>
    <w:rsid w:val="00743780"/>
    <w:rsid w:val="007437A7"/>
    <w:rsid w:val="007438CC"/>
    <w:rsid w:val="0074448F"/>
    <w:rsid w:val="007447D2"/>
    <w:rsid w:val="00744C8E"/>
    <w:rsid w:val="007450E7"/>
    <w:rsid w:val="007453A4"/>
    <w:rsid w:val="0074540A"/>
    <w:rsid w:val="00745449"/>
    <w:rsid w:val="007458DC"/>
    <w:rsid w:val="0074607F"/>
    <w:rsid w:val="007468B2"/>
    <w:rsid w:val="0074699E"/>
    <w:rsid w:val="007469A8"/>
    <w:rsid w:val="00746A78"/>
    <w:rsid w:val="00746FD0"/>
    <w:rsid w:val="007472CA"/>
    <w:rsid w:val="00747750"/>
    <w:rsid w:val="00750065"/>
    <w:rsid w:val="007504BE"/>
    <w:rsid w:val="00751233"/>
    <w:rsid w:val="00751498"/>
    <w:rsid w:val="0075184B"/>
    <w:rsid w:val="007518FB"/>
    <w:rsid w:val="00752444"/>
    <w:rsid w:val="0075284C"/>
    <w:rsid w:val="00753247"/>
    <w:rsid w:val="007533C8"/>
    <w:rsid w:val="0075384F"/>
    <w:rsid w:val="00753D3C"/>
    <w:rsid w:val="007542D4"/>
    <w:rsid w:val="007547F4"/>
    <w:rsid w:val="00754D7D"/>
    <w:rsid w:val="007551E7"/>
    <w:rsid w:val="00755512"/>
    <w:rsid w:val="00755A30"/>
    <w:rsid w:val="00755CA7"/>
    <w:rsid w:val="007572CD"/>
    <w:rsid w:val="007578FD"/>
    <w:rsid w:val="00760070"/>
    <w:rsid w:val="007605B2"/>
    <w:rsid w:val="00761328"/>
    <w:rsid w:val="007618BC"/>
    <w:rsid w:val="00761AA2"/>
    <w:rsid w:val="00761C56"/>
    <w:rsid w:val="007622D1"/>
    <w:rsid w:val="007629A7"/>
    <w:rsid w:val="00762CC6"/>
    <w:rsid w:val="00763443"/>
    <w:rsid w:val="0076402E"/>
    <w:rsid w:val="007648FE"/>
    <w:rsid w:val="007649E4"/>
    <w:rsid w:val="00764BE0"/>
    <w:rsid w:val="0076525D"/>
    <w:rsid w:val="007655E1"/>
    <w:rsid w:val="00766693"/>
    <w:rsid w:val="00767744"/>
    <w:rsid w:val="00767877"/>
    <w:rsid w:val="00767C97"/>
    <w:rsid w:val="00767D09"/>
    <w:rsid w:val="007702EC"/>
    <w:rsid w:val="00770B86"/>
    <w:rsid w:val="00770FE1"/>
    <w:rsid w:val="00771EE7"/>
    <w:rsid w:val="0077214B"/>
    <w:rsid w:val="00772CC2"/>
    <w:rsid w:val="00773531"/>
    <w:rsid w:val="00773620"/>
    <w:rsid w:val="00773867"/>
    <w:rsid w:val="00773BBD"/>
    <w:rsid w:val="0077463A"/>
    <w:rsid w:val="007746F3"/>
    <w:rsid w:val="00774A8B"/>
    <w:rsid w:val="007756E0"/>
    <w:rsid w:val="00775C51"/>
    <w:rsid w:val="00777023"/>
    <w:rsid w:val="007771C7"/>
    <w:rsid w:val="0077788C"/>
    <w:rsid w:val="00780299"/>
    <w:rsid w:val="007806AE"/>
    <w:rsid w:val="0078095F"/>
    <w:rsid w:val="007811C7"/>
    <w:rsid w:val="00781A3C"/>
    <w:rsid w:val="0078200A"/>
    <w:rsid w:val="00782136"/>
    <w:rsid w:val="007824C5"/>
    <w:rsid w:val="00782C23"/>
    <w:rsid w:val="00782C37"/>
    <w:rsid w:val="00782FB6"/>
    <w:rsid w:val="00783C7F"/>
    <w:rsid w:val="007840A3"/>
    <w:rsid w:val="0078419E"/>
    <w:rsid w:val="0078445E"/>
    <w:rsid w:val="007850B2"/>
    <w:rsid w:val="00785679"/>
    <w:rsid w:val="00785A45"/>
    <w:rsid w:val="00785F6B"/>
    <w:rsid w:val="00786C45"/>
    <w:rsid w:val="007872FE"/>
    <w:rsid w:val="00787628"/>
    <w:rsid w:val="007879A6"/>
    <w:rsid w:val="00787B24"/>
    <w:rsid w:val="00787B89"/>
    <w:rsid w:val="00787D57"/>
    <w:rsid w:val="00790681"/>
    <w:rsid w:val="00790ABE"/>
    <w:rsid w:val="00790CE1"/>
    <w:rsid w:val="00791D1B"/>
    <w:rsid w:val="00791EC3"/>
    <w:rsid w:val="00792343"/>
    <w:rsid w:val="00792545"/>
    <w:rsid w:val="007926A7"/>
    <w:rsid w:val="007930EC"/>
    <w:rsid w:val="00793364"/>
    <w:rsid w:val="007935C7"/>
    <w:rsid w:val="00793743"/>
    <w:rsid w:val="00793A23"/>
    <w:rsid w:val="00793A36"/>
    <w:rsid w:val="00793A60"/>
    <w:rsid w:val="00793E79"/>
    <w:rsid w:val="007946AE"/>
    <w:rsid w:val="007947F1"/>
    <w:rsid w:val="00794C00"/>
    <w:rsid w:val="0079557B"/>
    <w:rsid w:val="0079566B"/>
    <w:rsid w:val="007956B6"/>
    <w:rsid w:val="0079572C"/>
    <w:rsid w:val="00795B38"/>
    <w:rsid w:val="00795C93"/>
    <w:rsid w:val="00797089"/>
    <w:rsid w:val="00797D49"/>
    <w:rsid w:val="007A0114"/>
    <w:rsid w:val="007A03D8"/>
    <w:rsid w:val="007A077C"/>
    <w:rsid w:val="007A07FE"/>
    <w:rsid w:val="007A0F30"/>
    <w:rsid w:val="007A0FF6"/>
    <w:rsid w:val="007A1411"/>
    <w:rsid w:val="007A1B89"/>
    <w:rsid w:val="007A20CF"/>
    <w:rsid w:val="007A20E3"/>
    <w:rsid w:val="007A27F8"/>
    <w:rsid w:val="007A2843"/>
    <w:rsid w:val="007A2FA1"/>
    <w:rsid w:val="007A3105"/>
    <w:rsid w:val="007A34B8"/>
    <w:rsid w:val="007A359B"/>
    <w:rsid w:val="007A39BE"/>
    <w:rsid w:val="007A3CEF"/>
    <w:rsid w:val="007A45CF"/>
    <w:rsid w:val="007A4A2F"/>
    <w:rsid w:val="007A4D69"/>
    <w:rsid w:val="007A58A7"/>
    <w:rsid w:val="007A5AD1"/>
    <w:rsid w:val="007A5F99"/>
    <w:rsid w:val="007A65E6"/>
    <w:rsid w:val="007A684E"/>
    <w:rsid w:val="007A70E1"/>
    <w:rsid w:val="007B07AC"/>
    <w:rsid w:val="007B0BB1"/>
    <w:rsid w:val="007B0C24"/>
    <w:rsid w:val="007B0EA3"/>
    <w:rsid w:val="007B117B"/>
    <w:rsid w:val="007B18E4"/>
    <w:rsid w:val="007B22CF"/>
    <w:rsid w:val="007B2942"/>
    <w:rsid w:val="007B2FBC"/>
    <w:rsid w:val="007B314E"/>
    <w:rsid w:val="007B37F9"/>
    <w:rsid w:val="007B46C0"/>
    <w:rsid w:val="007B516C"/>
    <w:rsid w:val="007B56CE"/>
    <w:rsid w:val="007B5817"/>
    <w:rsid w:val="007B593A"/>
    <w:rsid w:val="007B598C"/>
    <w:rsid w:val="007B5AEF"/>
    <w:rsid w:val="007B5C56"/>
    <w:rsid w:val="007B5C5E"/>
    <w:rsid w:val="007B5D6F"/>
    <w:rsid w:val="007B5EA8"/>
    <w:rsid w:val="007B6ADE"/>
    <w:rsid w:val="007B6AF8"/>
    <w:rsid w:val="007B6BD4"/>
    <w:rsid w:val="007B6D0C"/>
    <w:rsid w:val="007B6F42"/>
    <w:rsid w:val="007B750F"/>
    <w:rsid w:val="007B751F"/>
    <w:rsid w:val="007B7874"/>
    <w:rsid w:val="007C0568"/>
    <w:rsid w:val="007C15DF"/>
    <w:rsid w:val="007C175A"/>
    <w:rsid w:val="007C186C"/>
    <w:rsid w:val="007C1A78"/>
    <w:rsid w:val="007C1D5C"/>
    <w:rsid w:val="007C2C95"/>
    <w:rsid w:val="007C2EEA"/>
    <w:rsid w:val="007C31E6"/>
    <w:rsid w:val="007C396A"/>
    <w:rsid w:val="007C3EA0"/>
    <w:rsid w:val="007C3EFA"/>
    <w:rsid w:val="007C486B"/>
    <w:rsid w:val="007C4BD1"/>
    <w:rsid w:val="007C4DC0"/>
    <w:rsid w:val="007C4EC5"/>
    <w:rsid w:val="007C4FF9"/>
    <w:rsid w:val="007C568E"/>
    <w:rsid w:val="007C5984"/>
    <w:rsid w:val="007C5C87"/>
    <w:rsid w:val="007C5F07"/>
    <w:rsid w:val="007C6084"/>
    <w:rsid w:val="007C6100"/>
    <w:rsid w:val="007C6113"/>
    <w:rsid w:val="007C7535"/>
    <w:rsid w:val="007C7619"/>
    <w:rsid w:val="007C7CE0"/>
    <w:rsid w:val="007C7E41"/>
    <w:rsid w:val="007C7E8A"/>
    <w:rsid w:val="007D068B"/>
    <w:rsid w:val="007D0E92"/>
    <w:rsid w:val="007D1727"/>
    <w:rsid w:val="007D1AD1"/>
    <w:rsid w:val="007D1D96"/>
    <w:rsid w:val="007D227A"/>
    <w:rsid w:val="007D2833"/>
    <w:rsid w:val="007D290E"/>
    <w:rsid w:val="007D2CCD"/>
    <w:rsid w:val="007D34FE"/>
    <w:rsid w:val="007D3704"/>
    <w:rsid w:val="007D38D0"/>
    <w:rsid w:val="007D4258"/>
    <w:rsid w:val="007D425B"/>
    <w:rsid w:val="007D4269"/>
    <w:rsid w:val="007D42CE"/>
    <w:rsid w:val="007D45DB"/>
    <w:rsid w:val="007D463A"/>
    <w:rsid w:val="007D47BF"/>
    <w:rsid w:val="007D4ECF"/>
    <w:rsid w:val="007D5100"/>
    <w:rsid w:val="007D569C"/>
    <w:rsid w:val="007D57C6"/>
    <w:rsid w:val="007D5FB1"/>
    <w:rsid w:val="007D60D8"/>
    <w:rsid w:val="007D62D7"/>
    <w:rsid w:val="007D658D"/>
    <w:rsid w:val="007D696B"/>
    <w:rsid w:val="007D69B9"/>
    <w:rsid w:val="007D6DFB"/>
    <w:rsid w:val="007D7070"/>
    <w:rsid w:val="007D7927"/>
    <w:rsid w:val="007E035B"/>
    <w:rsid w:val="007E0A74"/>
    <w:rsid w:val="007E0B51"/>
    <w:rsid w:val="007E0C16"/>
    <w:rsid w:val="007E164D"/>
    <w:rsid w:val="007E1716"/>
    <w:rsid w:val="007E1F10"/>
    <w:rsid w:val="007E2215"/>
    <w:rsid w:val="007E23B6"/>
    <w:rsid w:val="007E2B20"/>
    <w:rsid w:val="007E2E6D"/>
    <w:rsid w:val="007E2FCE"/>
    <w:rsid w:val="007E3815"/>
    <w:rsid w:val="007E3BEA"/>
    <w:rsid w:val="007E3E62"/>
    <w:rsid w:val="007E4118"/>
    <w:rsid w:val="007E4156"/>
    <w:rsid w:val="007E4550"/>
    <w:rsid w:val="007E4E21"/>
    <w:rsid w:val="007E4EFD"/>
    <w:rsid w:val="007E51F5"/>
    <w:rsid w:val="007E522D"/>
    <w:rsid w:val="007E5AFC"/>
    <w:rsid w:val="007E6041"/>
    <w:rsid w:val="007E62E6"/>
    <w:rsid w:val="007E63BA"/>
    <w:rsid w:val="007E6A44"/>
    <w:rsid w:val="007E6A7B"/>
    <w:rsid w:val="007E704C"/>
    <w:rsid w:val="007E71BA"/>
    <w:rsid w:val="007E744A"/>
    <w:rsid w:val="007E7457"/>
    <w:rsid w:val="007E7B71"/>
    <w:rsid w:val="007E7B95"/>
    <w:rsid w:val="007E7BA8"/>
    <w:rsid w:val="007E7F5C"/>
    <w:rsid w:val="007F0935"/>
    <w:rsid w:val="007F0DCA"/>
    <w:rsid w:val="007F1025"/>
    <w:rsid w:val="007F141A"/>
    <w:rsid w:val="007F14DF"/>
    <w:rsid w:val="007F151B"/>
    <w:rsid w:val="007F159B"/>
    <w:rsid w:val="007F22C5"/>
    <w:rsid w:val="007F2397"/>
    <w:rsid w:val="007F2E10"/>
    <w:rsid w:val="007F2E57"/>
    <w:rsid w:val="007F31E1"/>
    <w:rsid w:val="007F35F5"/>
    <w:rsid w:val="007F47F7"/>
    <w:rsid w:val="007F48C9"/>
    <w:rsid w:val="007F5112"/>
    <w:rsid w:val="007F5CAA"/>
    <w:rsid w:val="007F5F6D"/>
    <w:rsid w:val="007F60E3"/>
    <w:rsid w:val="007F6448"/>
    <w:rsid w:val="007F654E"/>
    <w:rsid w:val="007F68C8"/>
    <w:rsid w:val="007F7ED3"/>
    <w:rsid w:val="008000F0"/>
    <w:rsid w:val="00800884"/>
    <w:rsid w:val="008012A0"/>
    <w:rsid w:val="0080154A"/>
    <w:rsid w:val="00801593"/>
    <w:rsid w:val="00801BAB"/>
    <w:rsid w:val="008020BE"/>
    <w:rsid w:val="008021EF"/>
    <w:rsid w:val="00802B25"/>
    <w:rsid w:val="00802CFC"/>
    <w:rsid w:val="00802D85"/>
    <w:rsid w:val="00803133"/>
    <w:rsid w:val="008033E9"/>
    <w:rsid w:val="00803881"/>
    <w:rsid w:val="00803AD7"/>
    <w:rsid w:val="00803DEB"/>
    <w:rsid w:val="00803EAF"/>
    <w:rsid w:val="0080447F"/>
    <w:rsid w:val="008046B8"/>
    <w:rsid w:val="00804743"/>
    <w:rsid w:val="00804F82"/>
    <w:rsid w:val="008058DF"/>
    <w:rsid w:val="0080591D"/>
    <w:rsid w:val="00805C47"/>
    <w:rsid w:val="00806340"/>
    <w:rsid w:val="0080684D"/>
    <w:rsid w:val="00806C01"/>
    <w:rsid w:val="00806E76"/>
    <w:rsid w:val="00806FD6"/>
    <w:rsid w:val="008070EE"/>
    <w:rsid w:val="00807535"/>
    <w:rsid w:val="008076CB"/>
    <w:rsid w:val="00807A62"/>
    <w:rsid w:val="00810756"/>
    <w:rsid w:val="00810C84"/>
    <w:rsid w:val="0081150C"/>
    <w:rsid w:val="00811DA8"/>
    <w:rsid w:val="00812029"/>
    <w:rsid w:val="0081224F"/>
    <w:rsid w:val="008123AF"/>
    <w:rsid w:val="00812771"/>
    <w:rsid w:val="00812FF1"/>
    <w:rsid w:val="0081358F"/>
    <w:rsid w:val="008140F3"/>
    <w:rsid w:val="00814E5D"/>
    <w:rsid w:val="008153CA"/>
    <w:rsid w:val="008155B0"/>
    <w:rsid w:val="00815CBF"/>
    <w:rsid w:val="00817CE3"/>
    <w:rsid w:val="00820A25"/>
    <w:rsid w:val="00820C0F"/>
    <w:rsid w:val="0082168F"/>
    <w:rsid w:val="00821CBF"/>
    <w:rsid w:val="00821EE6"/>
    <w:rsid w:val="008221F7"/>
    <w:rsid w:val="008222D9"/>
    <w:rsid w:val="0082257E"/>
    <w:rsid w:val="0082290C"/>
    <w:rsid w:val="0082306F"/>
    <w:rsid w:val="00823B55"/>
    <w:rsid w:val="00824535"/>
    <w:rsid w:val="00824613"/>
    <w:rsid w:val="00824B19"/>
    <w:rsid w:val="00824C1B"/>
    <w:rsid w:val="00825246"/>
    <w:rsid w:val="00825564"/>
    <w:rsid w:val="008255DE"/>
    <w:rsid w:val="0082574F"/>
    <w:rsid w:val="00825DCE"/>
    <w:rsid w:val="00825FC8"/>
    <w:rsid w:val="008269B8"/>
    <w:rsid w:val="00826E6F"/>
    <w:rsid w:val="00826FEA"/>
    <w:rsid w:val="00827257"/>
    <w:rsid w:val="00827457"/>
    <w:rsid w:val="00827899"/>
    <w:rsid w:val="0082799F"/>
    <w:rsid w:val="008279DD"/>
    <w:rsid w:val="00827E1E"/>
    <w:rsid w:val="00827E79"/>
    <w:rsid w:val="00827FDF"/>
    <w:rsid w:val="00830115"/>
    <w:rsid w:val="008302C0"/>
    <w:rsid w:val="008305BB"/>
    <w:rsid w:val="0083077F"/>
    <w:rsid w:val="00830841"/>
    <w:rsid w:val="00830DE4"/>
    <w:rsid w:val="00830FA2"/>
    <w:rsid w:val="008310CD"/>
    <w:rsid w:val="00831466"/>
    <w:rsid w:val="0083148D"/>
    <w:rsid w:val="008319E4"/>
    <w:rsid w:val="00831BDC"/>
    <w:rsid w:val="00831CED"/>
    <w:rsid w:val="0083347B"/>
    <w:rsid w:val="0083468D"/>
    <w:rsid w:val="00834725"/>
    <w:rsid w:val="00834AC3"/>
    <w:rsid w:val="008355A3"/>
    <w:rsid w:val="008357A1"/>
    <w:rsid w:val="00835ACA"/>
    <w:rsid w:val="00835EFD"/>
    <w:rsid w:val="00836257"/>
    <w:rsid w:val="00836E71"/>
    <w:rsid w:val="00837142"/>
    <w:rsid w:val="008375A0"/>
    <w:rsid w:val="00837E6C"/>
    <w:rsid w:val="0084033B"/>
    <w:rsid w:val="00840899"/>
    <w:rsid w:val="00840A2E"/>
    <w:rsid w:val="00840CC5"/>
    <w:rsid w:val="00840DD0"/>
    <w:rsid w:val="00840F3D"/>
    <w:rsid w:val="00841D49"/>
    <w:rsid w:val="00842072"/>
    <w:rsid w:val="00842B46"/>
    <w:rsid w:val="00842B91"/>
    <w:rsid w:val="00842F33"/>
    <w:rsid w:val="00843563"/>
    <w:rsid w:val="0084390B"/>
    <w:rsid w:val="00843BF9"/>
    <w:rsid w:val="0084487D"/>
    <w:rsid w:val="0084496B"/>
    <w:rsid w:val="00844A61"/>
    <w:rsid w:val="00845344"/>
    <w:rsid w:val="0084547D"/>
    <w:rsid w:val="00845803"/>
    <w:rsid w:val="008459D5"/>
    <w:rsid w:val="00846537"/>
    <w:rsid w:val="008466C4"/>
    <w:rsid w:val="00846A76"/>
    <w:rsid w:val="00846C5F"/>
    <w:rsid w:val="00847630"/>
    <w:rsid w:val="00847BE0"/>
    <w:rsid w:val="00847BE2"/>
    <w:rsid w:val="00847D7F"/>
    <w:rsid w:val="0085063D"/>
    <w:rsid w:val="00851460"/>
    <w:rsid w:val="00851508"/>
    <w:rsid w:val="00852130"/>
    <w:rsid w:val="008525F0"/>
    <w:rsid w:val="00852A58"/>
    <w:rsid w:val="00852F18"/>
    <w:rsid w:val="00853972"/>
    <w:rsid w:val="00853BB8"/>
    <w:rsid w:val="00853CA4"/>
    <w:rsid w:val="00854223"/>
    <w:rsid w:val="0085445B"/>
    <w:rsid w:val="00854963"/>
    <w:rsid w:val="00854E3B"/>
    <w:rsid w:val="0085500A"/>
    <w:rsid w:val="008553A2"/>
    <w:rsid w:val="00855AA7"/>
    <w:rsid w:val="00855D9C"/>
    <w:rsid w:val="00856028"/>
    <w:rsid w:val="008568CE"/>
    <w:rsid w:val="00856981"/>
    <w:rsid w:val="00856B9B"/>
    <w:rsid w:val="00856F88"/>
    <w:rsid w:val="008572E9"/>
    <w:rsid w:val="008575EC"/>
    <w:rsid w:val="00857AC1"/>
    <w:rsid w:val="00857E3D"/>
    <w:rsid w:val="00860F81"/>
    <w:rsid w:val="008619B5"/>
    <w:rsid w:val="00862085"/>
    <w:rsid w:val="008621C5"/>
    <w:rsid w:val="0086247F"/>
    <w:rsid w:val="00862603"/>
    <w:rsid w:val="008632A4"/>
    <w:rsid w:val="00863643"/>
    <w:rsid w:val="008638D2"/>
    <w:rsid w:val="00863CE4"/>
    <w:rsid w:val="00863EB5"/>
    <w:rsid w:val="00864584"/>
    <w:rsid w:val="00864BD7"/>
    <w:rsid w:val="00864BD8"/>
    <w:rsid w:val="00864C0E"/>
    <w:rsid w:val="00865894"/>
    <w:rsid w:val="008659D0"/>
    <w:rsid w:val="00866708"/>
    <w:rsid w:val="00866B7E"/>
    <w:rsid w:val="00866BAA"/>
    <w:rsid w:val="00866E2E"/>
    <w:rsid w:val="00867199"/>
    <w:rsid w:val="00867293"/>
    <w:rsid w:val="0086798A"/>
    <w:rsid w:val="00867F68"/>
    <w:rsid w:val="008701DA"/>
    <w:rsid w:val="0087023A"/>
    <w:rsid w:val="00872877"/>
    <w:rsid w:val="00872A08"/>
    <w:rsid w:val="00872D72"/>
    <w:rsid w:val="00872DFA"/>
    <w:rsid w:val="0087341F"/>
    <w:rsid w:val="008734BC"/>
    <w:rsid w:val="00874333"/>
    <w:rsid w:val="00874C3A"/>
    <w:rsid w:val="00874C94"/>
    <w:rsid w:val="0087530B"/>
    <w:rsid w:val="008755DA"/>
    <w:rsid w:val="00875F79"/>
    <w:rsid w:val="00876281"/>
    <w:rsid w:val="00876DC2"/>
    <w:rsid w:val="0087701E"/>
    <w:rsid w:val="008773F0"/>
    <w:rsid w:val="00877658"/>
    <w:rsid w:val="00877B71"/>
    <w:rsid w:val="008801D0"/>
    <w:rsid w:val="0088050A"/>
    <w:rsid w:val="00880662"/>
    <w:rsid w:val="0088076C"/>
    <w:rsid w:val="00880E88"/>
    <w:rsid w:val="00881A2E"/>
    <w:rsid w:val="00881D50"/>
    <w:rsid w:val="008824FD"/>
    <w:rsid w:val="00882A9C"/>
    <w:rsid w:val="00882B56"/>
    <w:rsid w:val="008830C5"/>
    <w:rsid w:val="0088354D"/>
    <w:rsid w:val="00883FD9"/>
    <w:rsid w:val="0088436C"/>
    <w:rsid w:val="008845C9"/>
    <w:rsid w:val="00884DF7"/>
    <w:rsid w:val="008850F1"/>
    <w:rsid w:val="00885598"/>
    <w:rsid w:val="00885778"/>
    <w:rsid w:val="00886223"/>
    <w:rsid w:val="00886D1F"/>
    <w:rsid w:val="008870C0"/>
    <w:rsid w:val="00887A60"/>
    <w:rsid w:val="00890153"/>
    <w:rsid w:val="00890238"/>
    <w:rsid w:val="00890248"/>
    <w:rsid w:val="008904F2"/>
    <w:rsid w:val="00890B29"/>
    <w:rsid w:val="00890E3F"/>
    <w:rsid w:val="008917F6"/>
    <w:rsid w:val="00891876"/>
    <w:rsid w:val="00891988"/>
    <w:rsid w:val="0089199D"/>
    <w:rsid w:val="008919B0"/>
    <w:rsid w:val="00891B15"/>
    <w:rsid w:val="00892253"/>
    <w:rsid w:val="00892374"/>
    <w:rsid w:val="0089262F"/>
    <w:rsid w:val="008932D8"/>
    <w:rsid w:val="0089367D"/>
    <w:rsid w:val="008938CC"/>
    <w:rsid w:val="0089395A"/>
    <w:rsid w:val="00893A38"/>
    <w:rsid w:val="00893BEF"/>
    <w:rsid w:val="0089411E"/>
    <w:rsid w:val="0089413A"/>
    <w:rsid w:val="00894272"/>
    <w:rsid w:val="00894558"/>
    <w:rsid w:val="00894B55"/>
    <w:rsid w:val="00895159"/>
    <w:rsid w:val="008951B5"/>
    <w:rsid w:val="008955A6"/>
    <w:rsid w:val="008965DA"/>
    <w:rsid w:val="00896623"/>
    <w:rsid w:val="00896764"/>
    <w:rsid w:val="008969FA"/>
    <w:rsid w:val="00896C46"/>
    <w:rsid w:val="00896D37"/>
    <w:rsid w:val="00897024"/>
    <w:rsid w:val="00897438"/>
    <w:rsid w:val="008976C9"/>
    <w:rsid w:val="008978BB"/>
    <w:rsid w:val="008978E7"/>
    <w:rsid w:val="008979B8"/>
    <w:rsid w:val="00897B92"/>
    <w:rsid w:val="00897C0C"/>
    <w:rsid w:val="00897E24"/>
    <w:rsid w:val="008A0789"/>
    <w:rsid w:val="008A0883"/>
    <w:rsid w:val="008A0A7F"/>
    <w:rsid w:val="008A0C98"/>
    <w:rsid w:val="008A0D27"/>
    <w:rsid w:val="008A0DA8"/>
    <w:rsid w:val="008A0E7C"/>
    <w:rsid w:val="008A116E"/>
    <w:rsid w:val="008A21C8"/>
    <w:rsid w:val="008A277F"/>
    <w:rsid w:val="008A29D0"/>
    <w:rsid w:val="008A2A37"/>
    <w:rsid w:val="008A2F54"/>
    <w:rsid w:val="008A3119"/>
    <w:rsid w:val="008A31F8"/>
    <w:rsid w:val="008A35BD"/>
    <w:rsid w:val="008A3800"/>
    <w:rsid w:val="008A3C9C"/>
    <w:rsid w:val="008A46A5"/>
    <w:rsid w:val="008A57EA"/>
    <w:rsid w:val="008A5D15"/>
    <w:rsid w:val="008A61D9"/>
    <w:rsid w:val="008A6B58"/>
    <w:rsid w:val="008A6D71"/>
    <w:rsid w:val="008A6FDB"/>
    <w:rsid w:val="008A7057"/>
    <w:rsid w:val="008A724A"/>
    <w:rsid w:val="008A7D73"/>
    <w:rsid w:val="008B013C"/>
    <w:rsid w:val="008B0A06"/>
    <w:rsid w:val="008B0C6C"/>
    <w:rsid w:val="008B0D4B"/>
    <w:rsid w:val="008B100C"/>
    <w:rsid w:val="008B175E"/>
    <w:rsid w:val="008B1E81"/>
    <w:rsid w:val="008B28A3"/>
    <w:rsid w:val="008B2E13"/>
    <w:rsid w:val="008B3853"/>
    <w:rsid w:val="008B38DB"/>
    <w:rsid w:val="008B3D40"/>
    <w:rsid w:val="008B3E73"/>
    <w:rsid w:val="008B43D7"/>
    <w:rsid w:val="008B4945"/>
    <w:rsid w:val="008B54C6"/>
    <w:rsid w:val="008B57C0"/>
    <w:rsid w:val="008B5A49"/>
    <w:rsid w:val="008B61F3"/>
    <w:rsid w:val="008B6675"/>
    <w:rsid w:val="008B6699"/>
    <w:rsid w:val="008B686B"/>
    <w:rsid w:val="008B6A1A"/>
    <w:rsid w:val="008B6A24"/>
    <w:rsid w:val="008B6F51"/>
    <w:rsid w:val="008B7032"/>
    <w:rsid w:val="008B7117"/>
    <w:rsid w:val="008B7499"/>
    <w:rsid w:val="008B775D"/>
    <w:rsid w:val="008B7795"/>
    <w:rsid w:val="008C0049"/>
    <w:rsid w:val="008C0493"/>
    <w:rsid w:val="008C0BB3"/>
    <w:rsid w:val="008C0C4E"/>
    <w:rsid w:val="008C0C5D"/>
    <w:rsid w:val="008C103F"/>
    <w:rsid w:val="008C104E"/>
    <w:rsid w:val="008C14C1"/>
    <w:rsid w:val="008C1CF0"/>
    <w:rsid w:val="008C2077"/>
    <w:rsid w:val="008C2498"/>
    <w:rsid w:val="008C27DC"/>
    <w:rsid w:val="008C2B39"/>
    <w:rsid w:val="008C2B5A"/>
    <w:rsid w:val="008C2C54"/>
    <w:rsid w:val="008C48CB"/>
    <w:rsid w:val="008C69CC"/>
    <w:rsid w:val="008C6D88"/>
    <w:rsid w:val="008C7596"/>
    <w:rsid w:val="008C76B8"/>
    <w:rsid w:val="008C7A79"/>
    <w:rsid w:val="008C7DD7"/>
    <w:rsid w:val="008D0122"/>
    <w:rsid w:val="008D067F"/>
    <w:rsid w:val="008D0EA2"/>
    <w:rsid w:val="008D107C"/>
    <w:rsid w:val="008D16A8"/>
    <w:rsid w:val="008D187C"/>
    <w:rsid w:val="008D1B46"/>
    <w:rsid w:val="008D20BC"/>
    <w:rsid w:val="008D2BF2"/>
    <w:rsid w:val="008D369B"/>
    <w:rsid w:val="008D499A"/>
    <w:rsid w:val="008D4B0D"/>
    <w:rsid w:val="008D5003"/>
    <w:rsid w:val="008D507B"/>
    <w:rsid w:val="008D50C0"/>
    <w:rsid w:val="008D534F"/>
    <w:rsid w:val="008D57DF"/>
    <w:rsid w:val="008D583A"/>
    <w:rsid w:val="008D58FE"/>
    <w:rsid w:val="008D5E6E"/>
    <w:rsid w:val="008D615D"/>
    <w:rsid w:val="008D6631"/>
    <w:rsid w:val="008D6B01"/>
    <w:rsid w:val="008D7326"/>
    <w:rsid w:val="008D78FB"/>
    <w:rsid w:val="008E0437"/>
    <w:rsid w:val="008E0C18"/>
    <w:rsid w:val="008E0DE2"/>
    <w:rsid w:val="008E1B86"/>
    <w:rsid w:val="008E3242"/>
    <w:rsid w:val="008E3524"/>
    <w:rsid w:val="008E36F2"/>
    <w:rsid w:val="008E3823"/>
    <w:rsid w:val="008E3A3C"/>
    <w:rsid w:val="008E41EF"/>
    <w:rsid w:val="008E41FB"/>
    <w:rsid w:val="008E4741"/>
    <w:rsid w:val="008E59C8"/>
    <w:rsid w:val="008E5CB9"/>
    <w:rsid w:val="008E5CE4"/>
    <w:rsid w:val="008E68F4"/>
    <w:rsid w:val="008E6C6E"/>
    <w:rsid w:val="008E704A"/>
    <w:rsid w:val="008E7724"/>
    <w:rsid w:val="008E7AEA"/>
    <w:rsid w:val="008E7B00"/>
    <w:rsid w:val="008F055D"/>
    <w:rsid w:val="008F0756"/>
    <w:rsid w:val="008F093B"/>
    <w:rsid w:val="008F15F8"/>
    <w:rsid w:val="008F1AE3"/>
    <w:rsid w:val="008F1B2B"/>
    <w:rsid w:val="008F1C19"/>
    <w:rsid w:val="008F1F27"/>
    <w:rsid w:val="008F3552"/>
    <w:rsid w:val="008F35FE"/>
    <w:rsid w:val="008F3947"/>
    <w:rsid w:val="008F3C3B"/>
    <w:rsid w:val="008F3D78"/>
    <w:rsid w:val="008F3EF7"/>
    <w:rsid w:val="008F3F00"/>
    <w:rsid w:val="008F4143"/>
    <w:rsid w:val="008F4188"/>
    <w:rsid w:val="008F45B5"/>
    <w:rsid w:val="008F45C7"/>
    <w:rsid w:val="008F47A5"/>
    <w:rsid w:val="008F4AD6"/>
    <w:rsid w:val="008F4D61"/>
    <w:rsid w:val="008F5020"/>
    <w:rsid w:val="008F56C8"/>
    <w:rsid w:val="008F6212"/>
    <w:rsid w:val="008F630C"/>
    <w:rsid w:val="008F6717"/>
    <w:rsid w:val="008F6D75"/>
    <w:rsid w:val="008F6FC9"/>
    <w:rsid w:val="008F750A"/>
    <w:rsid w:val="008F7F30"/>
    <w:rsid w:val="0090014A"/>
    <w:rsid w:val="009004C9"/>
    <w:rsid w:val="00900C8A"/>
    <w:rsid w:val="00901DBE"/>
    <w:rsid w:val="00901F03"/>
    <w:rsid w:val="00902704"/>
    <w:rsid w:val="00902CB8"/>
    <w:rsid w:val="00902D25"/>
    <w:rsid w:val="0090353B"/>
    <w:rsid w:val="00903ADF"/>
    <w:rsid w:val="00903BCC"/>
    <w:rsid w:val="00903EBB"/>
    <w:rsid w:val="009045B5"/>
    <w:rsid w:val="0090467B"/>
    <w:rsid w:val="00904E6A"/>
    <w:rsid w:val="00904E8B"/>
    <w:rsid w:val="00904E9E"/>
    <w:rsid w:val="00904EB1"/>
    <w:rsid w:val="00904F2B"/>
    <w:rsid w:val="00905B38"/>
    <w:rsid w:val="00905D16"/>
    <w:rsid w:val="00905E96"/>
    <w:rsid w:val="0090630B"/>
    <w:rsid w:val="009067AF"/>
    <w:rsid w:val="00906A56"/>
    <w:rsid w:val="0090748A"/>
    <w:rsid w:val="00907D7B"/>
    <w:rsid w:val="00907D8A"/>
    <w:rsid w:val="009102C7"/>
    <w:rsid w:val="00911AE5"/>
    <w:rsid w:val="00911EA9"/>
    <w:rsid w:val="009120F3"/>
    <w:rsid w:val="00912CB5"/>
    <w:rsid w:val="00912CB6"/>
    <w:rsid w:val="00912DE4"/>
    <w:rsid w:val="0091304E"/>
    <w:rsid w:val="00913286"/>
    <w:rsid w:val="00913A32"/>
    <w:rsid w:val="00913E10"/>
    <w:rsid w:val="00913E21"/>
    <w:rsid w:val="009156D9"/>
    <w:rsid w:val="00915790"/>
    <w:rsid w:val="00915BD5"/>
    <w:rsid w:val="00915D51"/>
    <w:rsid w:val="00916986"/>
    <w:rsid w:val="00916ABE"/>
    <w:rsid w:val="00916D6C"/>
    <w:rsid w:val="00916D88"/>
    <w:rsid w:val="00917816"/>
    <w:rsid w:val="00917AA1"/>
    <w:rsid w:val="009202D7"/>
    <w:rsid w:val="00920584"/>
    <w:rsid w:val="009205A5"/>
    <w:rsid w:val="00920761"/>
    <w:rsid w:val="00920C12"/>
    <w:rsid w:val="00920D47"/>
    <w:rsid w:val="00920EA0"/>
    <w:rsid w:val="00921BC9"/>
    <w:rsid w:val="00921DC8"/>
    <w:rsid w:val="0092243F"/>
    <w:rsid w:val="0092256E"/>
    <w:rsid w:val="009225E4"/>
    <w:rsid w:val="00922671"/>
    <w:rsid w:val="0092295A"/>
    <w:rsid w:val="00922F51"/>
    <w:rsid w:val="0092301E"/>
    <w:rsid w:val="0092305C"/>
    <w:rsid w:val="00923163"/>
    <w:rsid w:val="0092334E"/>
    <w:rsid w:val="009236BE"/>
    <w:rsid w:val="00924066"/>
    <w:rsid w:val="00924576"/>
    <w:rsid w:val="00924B14"/>
    <w:rsid w:val="00924D2B"/>
    <w:rsid w:val="00924F56"/>
    <w:rsid w:val="00925078"/>
    <w:rsid w:val="0092520A"/>
    <w:rsid w:val="0092523B"/>
    <w:rsid w:val="009253E5"/>
    <w:rsid w:val="009258FA"/>
    <w:rsid w:val="00926306"/>
    <w:rsid w:val="00926354"/>
    <w:rsid w:val="009265AA"/>
    <w:rsid w:val="009265E4"/>
    <w:rsid w:val="00926664"/>
    <w:rsid w:val="00930261"/>
    <w:rsid w:val="0093071E"/>
    <w:rsid w:val="00930B80"/>
    <w:rsid w:val="00930F1C"/>
    <w:rsid w:val="00931613"/>
    <w:rsid w:val="009318D0"/>
    <w:rsid w:val="00931C24"/>
    <w:rsid w:val="00931F53"/>
    <w:rsid w:val="00932395"/>
    <w:rsid w:val="009323C7"/>
    <w:rsid w:val="00932DA4"/>
    <w:rsid w:val="00932EEB"/>
    <w:rsid w:val="00932FEC"/>
    <w:rsid w:val="009335D9"/>
    <w:rsid w:val="009337E9"/>
    <w:rsid w:val="00933B25"/>
    <w:rsid w:val="00934178"/>
    <w:rsid w:val="00934198"/>
    <w:rsid w:val="0093457B"/>
    <w:rsid w:val="0093465F"/>
    <w:rsid w:val="00934B80"/>
    <w:rsid w:val="009350EF"/>
    <w:rsid w:val="00935263"/>
    <w:rsid w:val="009352A7"/>
    <w:rsid w:val="00935303"/>
    <w:rsid w:val="00935BF0"/>
    <w:rsid w:val="0093658F"/>
    <w:rsid w:val="009366FD"/>
    <w:rsid w:val="0093697C"/>
    <w:rsid w:val="00937AF4"/>
    <w:rsid w:val="009402A8"/>
    <w:rsid w:val="00940311"/>
    <w:rsid w:val="0094070F"/>
    <w:rsid w:val="00940C8F"/>
    <w:rsid w:val="009415BA"/>
    <w:rsid w:val="00941971"/>
    <w:rsid w:val="00941E9A"/>
    <w:rsid w:val="009428F9"/>
    <w:rsid w:val="009429CC"/>
    <w:rsid w:val="0094337A"/>
    <w:rsid w:val="00943ADF"/>
    <w:rsid w:val="00943F33"/>
    <w:rsid w:val="00944076"/>
    <w:rsid w:val="0094422A"/>
    <w:rsid w:val="00944279"/>
    <w:rsid w:val="00945B93"/>
    <w:rsid w:val="00946077"/>
    <w:rsid w:val="00946705"/>
    <w:rsid w:val="00946CD3"/>
    <w:rsid w:val="009471EE"/>
    <w:rsid w:val="0094739D"/>
    <w:rsid w:val="00947786"/>
    <w:rsid w:val="009479CF"/>
    <w:rsid w:val="00947A41"/>
    <w:rsid w:val="00947BED"/>
    <w:rsid w:val="00947C22"/>
    <w:rsid w:val="009501ED"/>
    <w:rsid w:val="00950373"/>
    <w:rsid w:val="00950833"/>
    <w:rsid w:val="009514F0"/>
    <w:rsid w:val="009518D0"/>
    <w:rsid w:val="00951C09"/>
    <w:rsid w:val="00951C59"/>
    <w:rsid w:val="00952101"/>
    <w:rsid w:val="00952148"/>
    <w:rsid w:val="0095226D"/>
    <w:rsid w:val="009526D9"/>
    <w:rsid w:val="00952945"/>
    <w:rsid w:val="00952EDE"/>
    <w:rsid w:val="00952EFC"/>
    <w:rsid w:val="00953041"/>
    <w:rsid w:val="0095325A"/>
    <w:rsid w:val="0095347E"/>
    <w:rsid w:val="00953B00"/>
    <w:rsid w:val="00953C9A"/>
    <w:rsid w:val="0095427D"/>
    <w:rsid w:val="009546AA"/>
    <w:rsid w:val="00954E68"/>
    <w:rsid w:val="009552DB"/>
    <w:rsid w:val="00955319"/>
    <w:rsid w:val="00955E43"/>
    <w:rsid w:val="00955F09"/>
    <w:rsid w:val="00955FF5"/>
    <w:rsid w:val="0095602E"/>
    <w:rsid w:val="009565C2"/>
    <w:rsid w:val="00956697"/>
    <w:rsid w:val="009567F1"/>
    <w:rsid w:val="0095695A"/>
    <w:rsid w:val="0095731C"/>
    <w:rsid w:val="00957A97"/>
    <w:rsid w:val="00957E91"/>
    <w:rsid w:val="00957F93"/>
    <w:rsid w:val="00960273"/>
    <w:rsid w:val="00960B19"/>
    <w:rsid w:val="00960C86"/>
    <w:rsid w:val="0096101C"/>
    <w:rsid w:val="0096109B"/>
    <w:rsid w:val="00961682"/>
    <w:rsid w:val="0096173A"/>
    <w:rsid w:val="00961975"/>
    <w:rsid w:val="00961C2B"/>
    <w:rsid w:val="00962030"/>
    <w:rsid w:val="009624AA"/>
    <w:rsid w:val="009626D9"/>
    <w:rsid w:val="00962A90"/>
    <w:rsid w:val="00962D83"/>
    <w:rsid w:val="00962D8F"/>
    <w:rsid w:val="00962D91"/>
    <w:rsid w:val="009633C1"/>
    <w:rsid w:val="009634B9"/>
    <w:rsid w:val="009634D0"/>
    <w:rsid w:val="00963D60"/>
    <w:rsid w:val="009644ED"/>
    <w:rsid w:val="009650CA"/>
    <w:rsid w:val="00965A03"/>
    <w:rsid w:val="00965B1F"/>
    <w:rsid w:val="00965E19"/>
    <w:rsid w:val="00966217"/>
    <w:rsid w:val="00966CD1"/>
    <w:rsid w:val="00966D5C"/>
    <w:rsid w:val="00970450"/>
    <w:rsid w:val="009706A0"/>
    <w:rsid w:val="00970F94"/>
    <w:rsid w:val="00970FEE"/>
    <w:rsid w:val="00971353"/>
    <w:rsid w:val="00971619"/>
    <w:rsid w:val="00971C5F"/>
    <w:rsid w:val="00971D08"/>
    <w:rsid w:val="00972011"/>
    <w:rsid w:val="0097262F"/>
    <w:rsid w:val="0097271C"/>
    <w:rsid w:val="00972A92"/>
    <w:rsid w:val="00973B9D"/>
    <w:rsid w:val="00973F6B"/>
    <w:rsid w:val="00974990"/>
    <w:rsid w:val="00974BA6"/>
    <w:rsid w:val="00974C81"/>
    <w:rsid w:val="0097562E"/>
    <w:rsid w:val="0097593E"/>
    <w:rsid w:val="0097693F"/>
    <w:rsid w:val="00976AD7"/>
    <w:rsid w:val="0097724D"/>
    <w:rsid w:val="0097742D"/>
    <w:rsid w:val="0097795A"/>
    <w:rsid w:val="009779CB"/>
    <w:rsid w:val="009779CF"/>
    <w:rsid w:val="0098088B"/>
    <w:rsid w:val="00980985"/>
    <w:rsid w:val="009810CA"/>
    <w:rsid w:val="009811AA"/>
    <w:rsid w:val="009814CA"/>
    <w:rsid w:val="00981C51"/>
    <w:rsid w:val="009822B2"/>
    <w:rsid w:val="00982C7A"/>
    <w:rsid w:val="00982F65"/>
    <w:rsid w:val="00983085"/>
    <w:rsid w:val="0098330C"/>
    <w:rsid w:val="00983697"/>
    <w:rsid w:val="00983959"/>
    <w:rsid w:val="009842BA"/>
    <w:rsid w:val="00984482"/>
    <w:rsid w:val="009844AA"/>
    <w:rsid w:val="009845D6"/>
    <w:rsid w:val="00984EBA"/>
    <w:rsid w:val="009856DC"/>
    <w:rsid w:val="00985947"/>
    <w:rsid w:val="00985CB3"/>
    <w:rsid w:val="00986839"/>
    <w:rsid w:val="00986CD0"/>
    <w:rsid w:val="009871B9"/>
    <w:rsid w:val="009871C3"/>
    <w:rsid w:val="0099075F"/>
    <w:rsid w:val="0099091F"/>
    <w:rsid w:val="00990D6C"/>
    <w:rsid w:val="00990F9C"/>
    <w:rsid w:val="009919B5"/>
    <w:rsid w:val="00992665"/>
    <w:rsid w:val="00992806"/>
    <w:rsid w:val="00993686"/>
    <w:rsid w:val="00993A2D"/>
    <w:rsid w:val="00993BE9"/>
    <w:rsid w:val="00993E4E"/>
    <w:rsid w:val="009945EF"/>
    <w:rsid w:val="00994AF1"/>
    <w:rsid w:val="00994D9B"/>
    <w:rsid w:val="00995A1B"/>
    <w:rsid w:val="00995A43"/>
    <w:rsid w:val="00995B8B"/>
    <w:rsid w:val="00997050"/>
    <w:rsid w:val="00997858"/>
    <w:rsid w:val="00997996"/>
    <w:rsid w:val="00997CE8"/>
    <w:rsid w:val="00997D62"/>
    <w:rsid w:val="00997FCF"/>
    <w:rsid w:val="009A03DF"/>
    <w:rsid w:val="009A03E1"/>
    <w:rsid w:val="009A071F"/>
    <w:rsid w:val="009A0864"/>
    <w:rsid w:val="009A08CC"/>
    <w:rsid w:val="009A0B3A"/>
    <w:rsid w:val="009A0C39"/>
    <w:rsid w:val="009A0E9D"/>
    <w:rsid w:val="009A1270"/>
    <w:rsid w:val="009A1309"/>
    <w:rsid w:val="009A1B37"/>
    <w:rsid w:val="009A1B64"/>
    <w:rsid w:val="009A1C41"/>
    <w:rsid w:val="009A1F52"/>
    <w:rsid w:val="009A26DB"/>
    <w:rsid w:val="009A2C80"/>
    <w:rsid w:val="009A2FCF"/>
    <w:rsid w:val="009A316C"/>
    <w:rsid w:val="009A3393"/>
    <w:rsid w:val="009A395C"/>
    <w:rsid w:val="009A399A"/>
    <w:rsid w:val="009A39FF"/>
    <w:rsid w:val="009A3D67"/>
    <w:rsid w:val="009A3E3F"/>
    <w:rsid w:val="009A421E"/>
    <w:rsid w:val="009A4353"/>
    <w:rsid w:val="009A4599"/>
    <w:rsid w:val="009A4748"/>
    <w:rsid w:val="009A4FBB"/>
    <w:rsid w:val="009A5622"/>
    <w:rsid w:val="009A59AE"/>
    <w:rsid w:val="009A6534"/>
    <w:rsid w:val="009A70DE"/>
    <w:rsid w:val="009A79F9"/>
    <w:rsid w:val="009A7F06"/>
    <w:rsid w:val="009A7FC0"/>
    <w:rsid w:val="009B0238"/>
    <w:rsid w:val="009B05F5"/>
    <w:rsid w:val="009B0ACC"/>
    <w:rsid w:val="009B0B96"/>
    <w:rsid w:val="009B0CCE"/>
    <w:rsid w:val="009B1617"/>
    <w:rsid w:val="009B1D9E"/>
    <w:rsid w:val="009B2810"/>
    <w:rsid w:val="009B2D3E"/>
    <w:rsid w:val="009B3591"/>
    <w:rsid w:val="009B37AD"/>
    <w:rsid w:val="009B45DA"/>
    <w:rsid w:val="009B4ACB"/>
    <w:rsid w:val="009B4ADC"/>
    <w:rsid w:val="009B4F54"/>
    <w:rsid w:val="009B59EF"/>
    <w:rsid w:val="009B5A24"/>
    <w:rsid w:val="009B5C2A"/>
    <w:rsid w:val="009B6132"/>
    <w:rsid w:val="009B678B"/>
    <w:rsid w:val="009B69FA"/>
    <w:rsid w:val="009B7A46"/>
    <w:rsid w:val="009C03E2"/>
    <w:rsid w:val="009C048A"/>
    <w:rsid w:val="009C0CEE"/>
    <w:rsid w:val="009C11E4"/>
    <w:rsid w:val="009C126A"/>
    <w:rsid w:val="009C199E"/>
    <w:rsid w:val="009C222D"/>
    <w:rsid w:val="009C2455"/>
    <w:rsid w:val="009C24A5"/>
    <w:rsid w:val="009C2DD1"/>
    <w:rsid w:val="009C32A1"/>
    <w:rsid w:val="009C3908"/>
    <w:rsid w:val="009C3E86"/>
    <w:rsid w:val="009C49FC"/>
    <w:rsid w:val="009C4B10"/>
    <w:rsid w:val="009C4BCF"/>
    <w:rsid w:val="009C557D"/>
    <w:rsid w:val="009C5816"/>
    <w:rsid w:val="009C5FE6"/>
    <w:rsid w:val="009C6C0C"/>
    <w:rsid w:val="009C6ED5"/>
    <w:rsid w:val="009C7394"/>
    <w:rsid w:val="009C76E6"/>
    <w:rsid w:val="009C7FA5"/>
    <w:rsid w:val="009C7FB6"/>
    <w:rsid w:val="009D0114"/>
    <w:rsid w:val="009D0152"/>
    <w:rsid w:val="009D02CA"/>
    <w:rsid w:val="009D06F7"/>
    <w:rsid w:val="009D0EC3"/>
    <w:rsid w:val="009D15B3"/>
    <w:rsid w:val="009D1E95"/>
    <w:rsid w:val="009D2162"/>
    <w:rsid w:val="009D21DD"/>
    <w:rsid w:val="009D26D1"/>
    <w:rsid w:val="009D26E3"/>
    <w:rsid w:val="009D2A08"/>
    <w:rsid w:val="009D4376"/>
    <w:rsid w:val="009D4DFC"/>
    <w:rsid w:val="009D4EC5"/>
    <w:rsid w:val="009D5D62"/>
    <w:rsid w:val="009D5F0E"/>
    <w:rsid w:val="009D6CED"/>
    <w:rsid w:val="009D7024"/>
    <w:rsid w:val="009D706D"/>
    <w:rsid w:val="009D776E"/>
    <w:rsid w:val="009D7879"/>
    <w:rsid w:val="009E051C"/>
    <w:rsid w:val="009E067F"/>
    <w:rsid w:val="009E0B52"/>
    <w:rsid w:val="009E1164"/>
    <w:rsid w:val="009E11BA"/>
    <w:rsid w:val="009E1733"/>
    <w:rsid w:val="009E18F0"/>
    <w:rsid w:val="009E219E"/>
    <w:rsid w:val="009E227E"/>
    <w:rsid w:val="009E2375"/>
    <w:rsid w:val="009E2611"/>
    <w:rsid w:val="009E2877"/>
    <w:rsid w:val="009E2D82"/>
    <w:rsid w:val="009E2FC7"/>
    <w:rsid w:val="009E395C"/>
    <w:rsid w:val="009E39B6"/>
    <w:rsid w:val="009E3D78"/>
    <w:rsid w:val="009E4370"/>
    <w:rsid w:val="009E4811"/>
    <w:rsid w:val="009E5C63"/>
    <w:rsid w:val="009E5D14"/>
    <w:rsid w:val="009E5DC6"/>
    <w:rsid w:val="009E601A"/>
    <w:rsid w:val="009E6642"/>
    <w:rsid w:val="009E6645"/>
    <w:rsid w:val="009E6AC7"/>
    <w:rsid w:val="009E6F11"/>
    <w:rsid w:val="009E6F7C"/>
    <w:rsid w:val="009E7337"/>
    <w:rsid w:val="009E77FE"/>
    <w:rsid w:val="009E7C49"/>
    <w:rsid w:val="009F01BD"/>
    <w:rsid w:val="009F032D"/>
    <w:rsid w:val="009F089E"/>
    <w:rsid w:val="009F14E5"/>
    <w:rsid w:val="009F1C2B"/>
    <w:rsid w:val="009F373E"/>
    <w:rsid w:val="009F3C8C"/>
    <w:rsid w:val="009F3D24"/>
    <w:rsid w:val="009F4332"/>
    <w:rsid w:val="009F4936"/>
    <w:rsid w:val="009F4B58"/>
    <w:rsid w:val="009F4D30"/>
    <w:rsid w:val="009F572F"/>
    <w:rsid w:val="009F5C47"/>
    <w:rsid w:val="009F6172"/>
    <w:rsid w:val="009F622A"/>
    <w:rsid w:val="009F6481"/>
    <w:rsid w:val="009F64C0"/>
    <w:rsid w:val="009F6A8E"/>
    <w:rsid w:val="009F6BE2"/>
    <w:rsid w:val="009F6CEF"/>
    <w:rsid w:val="009F6ECD"/>
    <w:rsid w:val="009F765B"/>
    <w:rsid w:val="009F7FD3"/>
    <w:rsid w:val="00A002C9"/>
    <w:rsid w:val="00A0144C"/>
    <w:rsid w:val="00A016AF"/>
    <w:rsid w:val="00A01C7E"/>
    <w:rsid w:val="00A01E47"/>
    <w:rsid w:val="00A02288"/>
    <w:rsid w:val="00A02573"/>
    <w:rsid w:val="00A02AD3"/>
    <w:rsid w:val="00A02D3E"/>
    <w:rsid w:val="00A02E79"/>
    <w:rsid w:val="00A03678"/>
    <w:rsid w:val="00A03BCF"/>
    <w:rsid w:val="00A03F9D"/>
    <w:rsid w:val="00A0413F"/>
    <w:rsid w:val="00A046FC"/>
    <w:rsid w:val="00A04A02"/>
    <w:rsid w:val="00A05396"/>
    <w:rsid w:val="00A058A1"/>
    <w:rsid w:val="00A05A7D"/>
    <w:rsid w:val="00A0709D"/>
    <w:rsid w:val="00A07582"/>
    <w:rsid w:val="00A0780D"/>
    <w:rsid w:val="00A078E5"/>
    <w:rsid w:val="00A07976"/>
    <w:rsid w:val="00A07C21"/>
    <w:rsid w:val="00A10102"/>
    <w:rsid w:val="00A104CE"/>
    <w:rsid w:val="00A10B77"/>
    <w:rsid w:val="00A118E7"/>
    <w:rsid w:val="00A11B07"/>
    <w:rsid w:val="00A11C3A"/>
    <w:rsid w:val="00A12661"/>
    <w:rsid w:val="00A12B12"/>
    <w:rsid w:val="00A12C94"/>
    <w:rsid w:val="00A13171"/>
    <w:rsid w:val="00A134E2"/>
    <w:rsid w:val="00A1360A"/>
    <w:rsid w:val="00A13733"/>
    <w:rsid w:val="00A13DF4"/>
    <w:rsid w:val="00A1453B"/>
    <w:rsid w:val="00A14DEE"/>
    <w:rsid w:val="00A14E09"/>
    <w:rsid w:val="00A158E5"/>
    <w:rsid w:val="00A15948"/>
    <w:rsid w:val="00A15A73"/>
    <w:rsid w:val="00A15CF1"/>
    <w:rsid w:val="00A15EDD"/>
    <w:rsid w:val="00A1650E"/>
    <w:rsid w:val="00A16622"/>
    <w:rsid w:val="00A172C4"/>
    <w:rsid w:val="00A172DB"/>
    <w:rsid w:val="00A17744"/>
    <w:rsid w:val="00A17CB8"/>
    <w:rsid w:val="00A17F66"/>
    <w:rsid w:val="00A206CC"/>
    <w:rsid w:val="00A20A91"/>
    <w:rsid w:val="00A20AD1"/>
    <w:rsid w:val="00A20E22"/>
    <w:rsid w:val="00A2107A"/>
    <w:rsid w:val="00A21141"/>
    <w:rsid w:val="00A2185F"/>
    <w:rsid w:val="00A218D4"/>
    <w:rsid w:val="00A2198C"/>
    <w:rsid w:val="00A21D59"/>
    <w:rsid w:val="00A21F2F"/>
    <w:rsid w:val="00A220E6"/>
    <w:rsid w:val="00A22504"/>
    <w:rsid w:val="00A22C47"/>
    <w:rsid w:val="00A22D2F"/>
    <w:rsid w:val="00A23052"/>
    <w:rsid w:val="00A230C8"/>
    <w:rsid w:val="00A230CC"/>
    <w:rsid w:val="00A235F6"/>
    <w:rsid w:val="00A236D0"/>
    <w:rsid w:val="00A23B73"/>
    <w:rsid w:val="00A23C09"/>
    <w:rsid w:val="00A240DA"/>
    <w:rsid w:val="00A24177"/>
    <w:rsid w:val="00A242F4"/>
    <w:rsid w:val="00A246ED"/>
    <w:rsid w:val="00A250D1"/>
    <w:rsid w:val="00A25288"/>
    <w:rsid w:val="00A25B2E"/>
    <w:rsid w:val="00A26696"/>
    <w:rsid w:val="00A266C2"/>
    <w:rsid w:val="00A27843"/>
    <w:rsid w:val="00A27E77"/>
    <w:rsid w:val="00A3002A"/>
    <w:rsid w:val="00A3063C"/>
    <w:rsid w:val="00A30B1C"/>
    <w:rsid w:val="00A30F5D"/>
    <w:rsid w:val="00A31030"/>
    <w:rsid w:val="00A31680"/>
    <w:rsid w:val="00A32CD1"/>
    <w:rsid w:val="00A32F29"/>
    <w:rsid w:val="00A331F5"/>
    <w:rsid w:val="00A33817"/>
    <w:rsid w:val="00A33FD0"/>
    <w:rsid w:val="00A34533"/>
    <w:rsid w:val="00A3455D"/>
    <w:rsid w:val="00A34792"/>
    <w:rsid w:val="00A3479D"/>
    <w:rsid w:val="00A35884"/>
    <w:rsid w:val="00A36051"/>
    <w:rsid w:val="00A3651A"/>
    <w:rsid w:val="00A36834"/>
    <w:rsid w:val="00A3684F"/>
    <w:rsid w:val="00A3698C"/>
    <w:rsid w:val="00A36D69"/>
    <w:rsid w:val="00A36D7A"/>
    <w:rsid w:val="00A37790"/>
    <w:rsid w:val="00A37CCA"/>
    <w:rsid w:val="00A403BE"/>
    <w:rsid w:val="00A40899"/>
    <w:rsid w:val="00A40AD9"/>
    <w:rsid w:val="00A41165"/>
    <w:rsid w:val="00A41294"/>
    <w:rsid w:val="00A41536"/>
    <w:rsid w:val="00A41613"/>
    <w:rsid w:val="00A41A12"/>
    <w:rsid w:val="00A42145"/>
    <w:rsid w:val="00A4245F"/>
    <w:rsid w:val="00A427F6"/>
    <w:rsid w:val="00A4291F"/>
    <w:rsid w:val="00A429FA"/>
    <w:rsid w:val="00A42C4D"/>
    <w:rsid w:val="00A42DB2"/>
    <w:rsid w:val="00A430A9"/>
    <w:rsid w:val="00A43A0A"/>
    <w:rsid w:val="00A43A97"/>
    <w:rsid w:val="00A43CD9"/>
    <w:rsid w:val="00A441DF"/>
    <w:rsid w:val="00A44709"/>
    <w:rsid w:val="00A448C5"/>
    <w:rsid w:val="00A44E8B"/>
    <w:rsid w:val="00A454D7"/>
    <w:rsid w:val="00A456F3"/>
    <w:rsid w:val="00A471E9"/>
    <w:rsid w:val="00A471FF"/>
    <w:rsid w:val="00A474EC"/>
    <w:rsid w:val="00A479D3"/>
    <w:rsid w:val="00A47EEC"/>
    <w:rsid w:val="00A51288"/>
    <w:rsid w:val="00A51896"/>
    <w:rsid w:val="00A519ED"/>
    <w:rsid w:val="00A51A72"/>
    <w:rsid w:val="00A51ADE"/>
    <w:rsid w:val="00A51C9A"/>
    <w:rsid w:val="00A51E85"/>
    <w:rsid w:val="00A52522"/>
    <w:rsid w:val="00A52DEB"/>
    <w:rsid w:val="00A53019"/>
    <w:rsid w:val="00A536EC"/>
    <w:rsid w:val="00A53766"/>
    <w:rsid w:val="00A53A41"/>
    <w:rsid w:val="00A53C62"/>
    <w:rsid w:val="00A53F48"/>
    <w:rsid w:val="00A54233"/>
    <w:rsid w:val="00A542C1"/>
    <w:rsid w:val="00A542EB"/>
    <w:rsid w:val="00A54466"/>
    <w:rsid w:val="00A547A8"/>
    <w:rsid w:val="00A5488C"/>
    <w:rsid w:val="00A54B30"/>
    <w:rsid w:val="00A55128"/>
    <w:rsid w:val="00A55228"/>
    <w:rsid w:val="00A5555C"/>
    <w:rsid w:val="00A55FE3"/>
    <w:rsid w:val="00A561ED"/>
    <w:rsid w:val="00A562A3"/>
    <w:rsid w:val="00A56771"/>
    <w:rsid w:val="00A5715F"/>
    <w:rsid w:val="00A573AA"/>
    <w:rsid w:val="00A576A2"/>
    <w:rsid w:val="00A578A9"/>
    <w:rsid w:val="00A57F0D"/>
    <w:rsid w:val="00A6011F"/>
    <w:rsid w:val="00A604B3"/>
    <w:rsid w:val="00A60C5C"/>
    <w:rsid w:val="00A60D56"/>
    <w:rsid w:val="00A6115A"/>
    <w:rsid w:val="00A6117D"/>
    <w:rsid w:val="00A61187"/>
    <w:rsid w:val="00A6150A"/>
    <w:rsid w:val="00A61801"/>
    <w:rsid w:val="00A61C8D"/>
    <w:rsid w:val="00A621CC"/>
    <w:rsid w:val="00A624C5"/>
    <w:rsid w:val="00A63455"/>
    <w:rsid w:val="00A636FF"/>
    <w:rsid w:val="00A63C39"/>
    <w:rsid w:val="00A63EBD"/>
    <w:rsid w:val="00A640CB"/>
    <w:rsid w:val="00A64A0F"/>
    <w:rsid w:val="00A65C5D"/>
    <w:rsid w:val="00A65F34"/>
    <w:rsid w:val="00A6624B"/>
    <w:rsid w:val="00A67B32"/>
    <w:rsid w:val="00A67CCC"/>
    <w:rsid w:val="00A705C2"/>
    <w:rsid w:val="00A70B35"/>
    <w:rsid w:val="00A70E57"/>
    <w:rsid w:val="00A71174"/>
    <w:rsid w:val="00A71273"/>
    <w:rsid w:val="00A715FC"/>
    <w:rsid w:val="00A71980"/>
    <w:rsid w:val="00A71BEB"/>
    <w:rsid w:val="00A71D66"/>
    <w:rsid w:val="00A72D32"/>
    <w:rsid w:val="00A72F99"/>
    <w:rsid w:val="00A73132"/>
    <w:rsid w:val="00A733B7"/>
    <w:rsid w:val="00A73870"/>
    <w:rsid w:val="00A73E62"/>
    <w:rsid w:val="00A74D72"/>
    <w:rsid w:val="00A7543A"/>
    <w:rsid w:val="00A756B4"/>
    <w:rsid w:val="00A7697A"/>
    <w:rsid w:val="00A76B80"/>
    <w:rsid w:val="00A76C72"/>
    <w:rsid w:val="00A76C73"/>
    <w:rsid w:val="00A772B6"/>
    <w:rsid w:val="00A77626"/>
    <w:rsid w:val="00A77BC3"/>
    <w:rsid w:val="00A800D7"/>
    <w:rsid w:val="00A80F2B"/>
    <w:rsid w:val="00A81263"/>
    <w:rsid w:val="00A81320"/>
    <w:rsid w:val="00A8158D"/>
    <w:rsid w:val="00A81E84"/>
    <w:rsid w:val="00A820B1"/>
    <w:rsid w:val="00A8283B"/>
    <w:rsid w:val="00A83463"/>
    <w:rsid w:val="00A83706"/>
    <w:rsid w:val="00A837CE"/>
    <w:rsid w:val="00A838EF"/>
    <w:rsid w:val="00A839C1"/>
    <w:rsid w:val="00A83CFB"/>
    <w:rsid w:val="00A83CFF"/>
    <w:rsid w:val="00A83D0B"/>
    <w:rsid w:val="00A8402C"/>
    <w:rsid w:val="00A843FB"/>
    <w:rsid w:val="00A849AD"/>
    <w:rsid w:val="00A84B17"/>
    <w:rsid w:val="00A851C5"/>
    <w:rsid w:val="00A854F5"/>
    <w:rsid w:val="00A85F75"/>
    <w:rsid w:val="00A86B52"/>
    <w:rsid w:val="00A86B58"/>
    <w:rsid w:val="00A86E2A"/>
    <w:rsid w:val="00A86F63"/>
    <w:rsid w:val="00A871B6"/>
    <w:rsid w:val="00A871D5"/>
    <w:rsid w:val="00A87206"/>
    <w:rsid w:val="00A87560"/>
    <w:rsid w:val="00A87A84"/>
    <w:rsid w:val="00A87C7D"/>
    <w:rsid w:val="00A87EF6"/>
    <w:rsid w:val="00A90EA4"/>
    <w:rsid w:val="00A913B2"/>
    <w:rsid w:val="00A914EB"/>
    <w:rsid w:val="00A91954"/>
    <w:rsid w:val="00A9198B"/>
    <w:rsid w:val="00A91EA5"/>
    <w:rsid w:val="00A923CB"/>
    <w:rsid w:val="00A924AB"/>
    <w:rsid w:val="00A925AD"/>
    <w:rsid w:val="00A92879"/>
    <w:rsid w:val="00A92F08"/>
    <w:rsid w:val="00A92FA4"/>
    <w:rsid w:val="00A93204"/>
    <w:rsid w:val="00A933DB"/>
    <w:rsid w:val="00A93858"/>
    <w:rsid w:val="00A9507B"/>
    <w:rsid w:val="00A958D1"/>
    <w:rsid w:val="00A95E06"/>
    <w:rsid w:val="00A964A8"/>
    <w:rsid w:val="00A9663E"/>
    <w:rsid w:val="00A9703B"/>
    <w:rsid w:val="00A97430"/>
    <w:rsid w:val="00A97846"/>
    <w:rsid w:val="00A9791E"/>
    <w:rsid w:val="00A9794B"/>
    <w:rsid w:val="00A97998"/>
    <w:rsid w:val="00A97E2A"/>
    <w:rsid w:val="00A97F56"/>
    <w:rsid w:val="00A97FF2"/>
    <w:rsid w:val="00AA03C1"/>
    <w:rsid w:val="00AA05F4"/>
    <w:rsid w:val="00AA07B3"/>
    <w:rsid w:val="00AA07E6"/>
    <w:rsid w:val="00AA0C07"/>
    <w:rsid w:val="00AA153F"/>
    <w:rsid w:val="00AA1EB8"/>
    <w:rsid w:val="00AA2609"/>
    <w:rsid w:val="00AA284E"/>
    <w:rsid w:val="00AA2A0D"/>
    <w:rsid w:val="00AA34AE"/>
    <w:rsid w:val="00AA3550"/>
    <w:rsid w:val="00AA3669"/>
    <w:rsid w:val="00AA3825"/>
    <w:rsid w:val="00AA3C8D"/>
    <w:rsid w:val="00AA3CEC"/>
    <w:rsid w:val="00AA3E57"/>
    <w:rsid w:val="00AA3F0E"/>
    <w:rsid w:val="00AA42F7"/>
    <w:rsid w:val="00AA458E"/>
    <w:rsid w:val="00AA45EE"/>
    <w:rsid w:val="00AA497B"/>
    <w:rsid w:val="00AA4B86"/>
    <w:rsid w:val="00AA4F99"/>
    <w:rsid w:val="00AA502C"/>
    <w:rsid w:val="00AA5C04"/>
    <w:rsid w:val="00AA60E7"/>
    <w:rsid w:val="00AA66CF"/>
    <w:rsid w:val="00AA6D16"/>
    <w:rsid w:val="00AA70EA"/>
    <w:rsid w:val="00AA72A9"/>
    <w:rsid w:val="00AA731E"/>
    <w:rsid w:val="00AA7368"/>
    <w:rsid w:val="00AA7782"/>
    <w:rsid w:val="00AA7BC7"/>
    <w:rsid w:val="00AB0666"/>
    <w:rsid w:val="00AB070A"/>
    <w:rsid w:val="00AB0A1B"/>
    <w:rsid w:val="00AB0BFD"/>
    <w:rsid w:val="00AB0D3E"/>
    <w:rsid w:val="00AB0DAD"/>
    <w:rsid w:val="00AB116A"/>
    <w:rsid w:val="00AB12B5"/>
    <w:rsid w:val="00AB1A81"/>
    <w:rsid w:val="00AB1A90"/>
    <w:rsid w:val="00AB1E85"/>
    <w:rsid w:val="00AB206F"/>
    <w:rsid w:val="00AB2487"/>
    <w:rsid w:val="00AB2C2F"/>
    <w:rsid w:val="00AB2C37"/>
    <w:rsid w:val="00AB2E04"/>
    <w:rsid w:val="00AB3014"/>
    <w:rsid w:val="00AB32CB"/>
    <w:rsid w:val="00AB34D3"/>
    <w:rsid w:val="00AB3CEB"/>
    <w:rsid w:val="00AB5031"/>
    <w:rsid w:val="00AB5158"/>
    <w:rsid w:val="00AB5426"/>
    <w:rsid w:val="00AB554C"/>
    <w:rsid w:val="00AB5F07"/>
    <w:rsid w:val="00AB65ED"/>
    <w:rsid w:val="00AB6EFB"/>
    <w:rsid w:val="00AB730B"/>
    <w:rsid w:val="00AB78B1"/>
    <w:rsid w:val="00AB7C3A"/>
    <w:rsid w:val="00AB7D9C"/>
    <w:rsid w:val="00AC092C"/>
    <w:rsid w:val="00AC0F52"/>
    <w:rsid w:val="00AC109F"/>
    <w:rsid w:val="00AC12C5"/>
    <w:rsid w:val="00AC159E"/>
    <w:rsid w:val="00AC1D9B"/>
    <w:rsid w:val="00AC1DAE"/>
    <w:rsid w:val="00AC1F18"/>
    <w:rsid w:val="00AC201A"/>
    <w:rsid w:val="00AC3E86"/>
    <w:rsid w:val="00AC42D6"/>
    <w:rsid w:val="00AC43EF"/>
    <w:rsid w:val="00AC496A"/>
    <w:rsid w:val="00AC4A25"/>
    <w:rsid w:val="00AC5B5D"/>
    <w:rsid w:val="00AC5C63"/>
    <w:rsid w:val="00AC6708"/>
    <w:rsid w:val="00AC6EF7"/>
    <w:rsid w:val="00AC7002"/>
    <w:rsid w:val="00AC779A"/>
    <w:rsid w:val="00AC7CB8"/>
    <w:rsid w:val="00AC7E4E"/>
    <w:rsid w:val="00AD1993"/>
    <w:rsid w:val="00AD1B05"/>
    <w:rsid w:val="00AD1EF2"/>
    <w:rsid w:val="00AD25C2"/>
    <w:rsid w:val="00AD28C3"/>
    <w:rsid w:val="00AD2E37"/>
    <w:rsid w:val="00AD3B59"/>
    <w:rsid w:val="00AD3D66"/>
    <w:rsid w:val="00AD3FC2"/>
    <w:rsid w:val="00AD528C"/>
    <w:rsid w:val="00AD59E4"/>
    <w:rsid w:val="00AD6D77"/>
    <w:rsid w:val="00AE0077"/>
    <w:rsid w:val="00AE0C88"/>
    <w:rsid w:val="00AE0FCD"/>
    <w:rsid w:val="00AE1043"/>
    <w:rsid w:val="00AE14F3"/>
    <w:rsid w:val="00AE163A"/>
    <w:rsid w:val="00AE1721"/>
    <w:rsid w:val="00AE17CF"/>
    <w:rsid w:val="00AE1A11"/>
    <w:rsid w:val="00AE1E66"/>
    <w:rsid w:val="00AE2167"/>
    <w:rsid w:val="00AE2622"/>
    <w:rsid w:val="00AE262D"/>
    <w:rsid w:val="00AE28C0"/>
    <w:rsid w:val="00AE29C6"/>
    <w:rsid w:val="00AE2E1D"/>
    <w:rsid w:val="00AE3227"/>
    <w:rsid w:val="00AE3798"/>
    <w:rsid w:val="00AE3EBB"/>
    <w:rsid w:val="00AE449B"/>
    <w:rsid w:val="00AE45F5"/>
    <w:rsid w:val="00AE4C90"/>
    <w:rsid w:val="00AE50AC"/>
    <w:rsid w:val="00AE5C9A"/>
    <w:rsid w:val="00AE6AD0"/>
    <w:rsid w:val="00AE73E6"/>
    <w:rsid w:val="00AE7B0D"/>
    <w:rsid w:val="00AE7C49"/>
    <w:rsid w:val="00AE7F91"/>
    <w:rsid w:val="00AF02AB"/>
    <w:rsid w:val="00AF0CB0"/>
    <w:rsid w:val="00AF0ECD"/>
    <w:rsid w:val="00AF0FF3"/>
    <w:rsid w:val="00AF1107"/>
    <w:rsid w:val="00AF143D"/>
    <w:rsid w:val="00AF158F"/>
    <w:rsid w:val="00AF16CE"/>
    <w:rsid w:val="00AF1EEA"/>
    <w:rsid w:val="00AF2355"/>
    <w:rsid w:val="00AF246E"/>
    <w:rsid w:val="00AF259A"/>
    <w:rsid w:val="00AF322E"/>
    <w:rsid w:val="00AF3939"/>
    <w:rsid w:val="00AF4543"/>
    <w:rsid w:val="00AF48D6"/>
    <w:rsid w:val="00AF4988"/>
    <w:rsid w:val="00AF4C08"/>
    <w:rsid w:val="00AF4EC3"/>
    <w:rsid w:val="00AF4FF8"/>
    <w:rsid w:val="00AF58D1"/>
    <w:rsid w:val="00AF5E87"/>
    <w:rsid w:val="00AF62FD"/>
    <w:rsid w:val="00AF676B"/>
    <w:rsid w:val="00AF6893"/>
    <w:rsid w:val="00AF6AC9"/>
    <w:rsid w:val="00AF77BE"/>
    <w:rsid w:val="00B003FC"/>
    <w:rsid w:val="00B0140D"/>
    <w:rsid w:val="00B01859"/>
    <w:rsid w:val="00B01D5C"/>
    <w:rsid w:val="00B02324"/>
    <w:rsid w:val="00B024E6"/>
    <w:rsid w:val="00B025C8"/>
    <w:rsid w:val="00B02A4F"/>
    <w:rsid w:val="00B03083"/>
    <w:rsid w:val="00B03646"/>
    <w:rsid w:val="00B04C6B"/>
    <w:rsid w:val="00B05029"/>
    <w:rsid w:val="00B06414"/>
    <w:rsid w:val="00B06728"/>
    <w:rsid w:val="00B073B4"/>
    <w:rsid w:val="00B07826"/>
    <w:rsid w:val="00B10129"/>
    <w:rsid w:val="00B1014B"/>
    <w:rsid w:val="00B10164"/>
    <w:rsid w:val="00B10479"/>
    <w:rsid w:val="00B10612"/>
    <w:rsid w:val="00B10A8A"/>
    <w:rsid w:val="00B10ACA"/>
    <w:rsid w:val="00B10B23"/>
    <w:rsid w:val="00B10C1F"/>
    <w:rsid w:val="00B1192C"/>
    <w:rsid w:val="00B11A28"/>
    <w:rsid w:val="00B11B27"/>
    <w:rsid w:val="00B12C5F"/>
    <w:rsid w:val="00B1321E"/>
    <w:rsid w:val="00B137FD"/>
    <w:rsid w:val="00B13F1B"/>
    <w:rsid w:val="00B14136"/>
    <w:rsid w:val="00B14200"/>
    <w:rsid w:val="00B142DA"/>
    <w:rsid w:val="00B143B1"/>
    <w:rsid w:val="00B14433"/>
    <w:rsid w:val="00B14553"/>
    <w:rsid w:val="00B145A4"/>
    <w:rsid w:val="00B146BF"/>
    <w:rsid w:val="00B14824"/>
    <w:rsid w:val="00B149B3"/>
    <w:rsid w:val="00B149C0"/>
    <w:rsid w:val="00B14D05"/>
    <w:rsid w:val="00B14EDC"/>
    <w:rsid w:val="00B150EF"/>
    <w:rsid w:val="00B15C4C"/>
    <w:rsid w:val="00B15CC1"/>
    <w:rsid w:val="00B169C2"/>
    <w:rsid w:val="00B20292"/>
    <w:rsid w:val="00B20712"/>
    <w:rsid w:val="00B209BA"/>
    <w:rsid w:val="00B21045"/>
    <w:rsid w:val="00B21887"/>
    <w:rsid w:val="00B21B6B"/>
    <w:rsid w:val="00B21D81"/>
    <w:rsid w:val="00B22724"/>
    <w:rsid w:val="00B22740"/>
    <w:rsid w:val="00B22D69"/>
    <w:rsid w:val="00B22E1D"/>
    <w:rsid w:val="00B23136"/>
    <w:rsid w:val="00B23368"/>
    <w:rsid w:val="00B2339F"/>
    <w:rsid w:val="00B23C6D"/>
    <w:rsid w:val="00B23E4B"/>
    <w:rsid w:val="00B23EE6"/>
    <w:rsid w:val="00B24379"/>
    <w:rsid w:val="00B2472E"/>
    <w:rsid w:val="00B2513C"/>
    <w:rsid w:val="00B26167"/>
    <w:rsid w:val="00B263F5"/>
    <w:rsid w:val="00B266D9"/>
    <w:rsid w:val="00B26AE0"/>
    <w:rsid w:val="00B276C9"/>
    <w:rsid w:val="00B27F59"/>
    <w:rsid w:val="00B304CB"/>
    <w:rsid w:val="00B3161C"/>
    <w:rsid w:val="00B31DB9"/>
    <w:rsid w:val="00B320B1"/>
    <w:rsid w:val="00B32A7E"/>
    <w:rsid w:val="00B32E4E"/>
    <w:rsid w:val="00B32EAF"/>
    <w:rsid w:val="00B3353E"/>
    <w:rsid w:val="00B3376B"/>
    <w:rsid w:val="00B33A21"/>
    <w:rsid w:val="00B33AF9"/>
    <w:rsid w:val="00B34011"/>
    <w:rsid w:val="00B34C3A"/>
    <w:rsid w:val="00B34E10"/>
    <w:rsid w:val="00B34F9F"/>
    <w:rsid w:val="00B35C43"/>
    <w:rsid w:val="00B35F50"/>
    <w:rsid w:val="00B36260"/>
    <w:rsid w:val="00B36609"/>
    <w:rsid w:val="00B3666E"/>
    <w:rsid w:val="00B36A8E"/>
    <w:rsid w:val="00B36B59"/>
    <w:rsid w:val="00B37C09"/>
    <w:rsid w:val="00B37D47"/>
    <w:rsid w:val="00B400FC"/>
    <w:rsid w:val="00B4018F"/>
    <w:rsid w:val="00B402B6"/>
    <w:rsid w:val="00B40AF5"/>
    <w:rsid w:val="00B41714"/>
    <w:rsid w:val="00B4179E"/>
    <w:rsid w:val="00B41A84"/>
    <w:rsid w:val="00B42757"/>
    <w:rsid w:val="00B42A35"/>
    <w:rsid w:val="00B42D1A"/>
    <w:rsid w:val="00B42D1F"/>
    <w:rsid w:val="00B42DA5"/>
    <w:rsid w:val="00B430AB"/>
    <w:rsid w:val="00B4314C"/>
    <w:rsid w:val="00B43278"/>
    <w:rsid w:val="00B43DFC"/>
    <w:rsid w:val="00B43EE8"/>
    <w:rsid w:val="00B44094"/>
    <w:rsid w:val="00B44434"/>
    <w:rsid w:val="00B4547C"/>
    <w:rsid w:val="00B4561C"/>
    <w:rsid w:val="00B458F3"/>
    <w:rsid w:val="00B45BCE"/>
    <w:rsid w:val="00B45D2C"/>
    <w:rsid w:val="00B462EE"/>
    <w:rsid w:val="00B46DF6"/>
    <w:rsid w:val="00B4731C"/>
    <w:rsid w:val="00B47681"/>
    <w:rsid w:val="00B5054B"/>
    <w:rsid w:val="00B506D3"/>
    <w:rsid w:val="00B50A75"/>
    <w:rsid w:val="00B511BE"/>
    <w:rsid w:val="00B51290"/>
    <w:rsid w:val="00B512BC"/>
    <w:rsid w:val="00B514A8"/>
    <w:rsid w:val="00B518A5"/>
    <w:rsid w:val="00B51AEB"/>
    <w:rsid w:val="00B51E85"/>
    <w:rsid w:val="00B520FF"/>
    <w:rsid w:val="00B522DC"/>
    <w:rsid w:val="00B528BD"/>
    <w:rsid w:val="00B52AD8"/>
    <w:rsid w:val="00B52F62"/>
    <w:rsid w:val="00B52FE0"/>
    <w:rsid w:val="00B533CC"/>
    <w:rsid w:val="00B537DA"/>
    <w:rsid w:val="00B53E57"/>
    <w:rsid w:val="00B5411E"/>
    <w:rsid w:val="00B546C2"/>
    <w:rsid w:val="00B54ABF"/>
    <w:rsid w:val="00B550E2"/>
    <w:rsid w:val="00B55508"/>
    <w:rsid w:val="00B55A6C"/>
    <w:rsid w:val="00B55DD2"/>
    <w:rsid w:val="00B56011"/>
    <w:rsid w:val="00B56100"/>
    <w:rsid w:val="00B57272"/>
    <w:rsid w:val="00B572F4"/>
    <w:rsid w:val="00B5742D"/>
    <w:rsid w:val="00B57C87"/>
    <w:rsid w:val="00B57F40"/>
    <w:rsid w:val="00B60344"/>
    <w:rsid w:val="00B603E4"/>
    <w:rsid w:val="00B61600"/>
    <w:rsid w:val="00B618A5"/>
    <w:rsid w:val="00B61D8C"/>
    <w:rsid w:val="00B61FE6"/>
    <w:rsid w:val="00B6223F"/>
    <w:rsid w:val="00B624EE"/>
    <w:rsid w:val="00B628B7"/>
    <w:rsid w:val="00B6298E"/>
    <w:rsid w:val="00B62F0F"/>
    <w:rsid w:val="00B6339C"/>
    <w:rsid w:val="00B63BBF"/>
    <w:rsid w:val="00B63C4C"/>
    <w:rsid w:val="00B6418E"/>
    <w:rsid w:val="00B642A0"/>
    <w:rsid w:val="00B64D20"/>
    <w:rsid w:val="00B65198"/>
    <w:rsid w:val="00B653C9"/>
    <w:rsid w:val="00B65CB5"/>
    <w:rsid w:val="00B662C2"/>
    <w:rsid w:val="00B66D7B"/>
    <w:rsid w:val="00B671CB"/>
    <w:rsid w:val="00B676B4"/>
    <w:rsid w:val="00B67A45"/>
    <w:rsid w:val="00B67FB8"/>
    <w:rsid w:val="00B70119"/>
    <w:rsid w:val="00B701EB"/>
    <w:rsid w:val="00B7022E"/>
    <w:rsid w:val="00B7088E"/>
    <w:rsid w:val="00B712B3"/>
    <w:rsid w:val="00B71530"/>
    <w:rsid w:val="00B71AF0"/>
    <w:rsid w:val="00B71FA4"/>
    <w:rsid w:val="00B721CF"/>
    <w:rsid w:val="00B7237F"/>
    <w:rsid w:val="00B723B9"/>
    <w:rsid w:val="00B72DC6"/>
    <w:rsid w:val="00B73026"/>
    <w:rsid w:val="00B73CB9"/>
    <w:rsid w:val="00B73D72"/>
    <w:rsid w:val="00B7503B"/>
    <w:rsid w:val="00B75181"/>
    <w:rsid w:val="00B759B1"/>
    <w:rsid w:val="00B75FD1"/>
    <w:rsid w:val="00B7613C"/>
    <w:rsid w:val="00B76520"/>
    <w:rsid w:val="00B7698A"/>
    <w:rsid w:val="00B76A11"/>
    <w:rsid w:val="00B76E16"/>
    <w:rsid w:val="00B7779C"/>
    <w:rsid w:val="00B77B84"/>
    <w:rsid w:val="00B77FB0"/>
    <w:rsid w:val="00B801DF"/>
    <w:rsid w:val="00B80327"/>
    <w:rsid w:val="00B805ED"/>
    <w:rsid w:val="00B806DF"/>
    <w:rsid w:val="00B809D3"/>
    <w:rsid w:val="00B80B1F"/>
    <w:rsid w:val="00B80C82"/>
    <w:rsid w:val="00B81254"/>
    <w:rsid w:val="00B81CC9"/>
    <w:rsid w:val="00B8244C"/>
    <w:rsid w:val="00B8250E"/>
    <w:rsid w:val="00B8374F"/>
    <w:rsid w:val="00B83F05"/>
    <w:rsid w:val="00B84632"/>
    <w:rsid w:val="00B84684"/>
    <w:rsid w:val="00B8481F"/>
    <w:rsid w:val="00B8525D"/>
    <w:rsid w:val="00B8528D"/>
    <w:rsid w:val="00B86206"/>
    <w:rsid w:val="00B86AEF"/>
    <w:rsid w:val="00B86CEA"/>
    <w:rsid w:val="00B879E3"/>
    <w:rsid w:val="00B87A74"/>
    <w:rsid w:val="00B906E9"/>
    <w:rsid w:val="00B9188D"/>
    <w:rsid w:val="00B91B19"/>
    <w:rsid w:val="00B9232B"/>
    <w:rsid w:val="00B92446"/>
    <w:rsid w:val="00B924B5"/>
    <w:rsid w:val="00B9262A"/>
    <w:rsid w:val="00B92706"/>
    <w:rsid w:val="00B92FCF"/>
    <w:rsid w:val="00B930B6"/>
    <w:rsid w:val="00B9378A"/>
    <w:rsid w:val="00B9386D"/>
    <w:rsid w:val="00B93893"/>
    <w:rsid w:val="00B93906"/>
    <w:rsid w:val="00B93939"/>
    <w:rsid w:val="00B941B0"/>
    <w:rsid w:val="00B94821"/>
    <w:rsid w:val="00B949AA"/>
    <w:rsid w:val="00B94C18"/>
    <w:rsid w:val="00B94D43"/>
    <w:rsid w:val="00B94FFB"/>
    <w:rsid w:val="00B9588A"/>
    <w:rsid w:val="00B9590C"/>
    <w:rsid w:val="00B959F0"/>
    <w:rsid w:val="00B95B2E"/>
    <w:rsid w:val="00B95EB8"/>
    <w:rsid w:val="00B963F5"/>
    <w:rsid w:val="00B965F5"/>
    <w:rsid w:val="00B9688D"/>
    <w:rsid w:val="00B96A87"/>
    <w:rsid w:val="00B9713F"/>
    <w:rsid w:val="00B971E9"/>
    <w:rsid w:val="00B9760E"/>
    <w:rsid w:val="00B976D1"/>
    <w:rsid w:val="00B97AB5"/>
    <w:rsid w:val="00BA0845"/>
    <w:rsid w:val="00BA0CC7"/>
    <w:rsid w:val="00BA16C5"/>
    <w:rsid w:val="00BA1B28"/>
    <w:rsid w:val="00BA1C2C"/>
    <w:rsid w:val="00BA1C73"/>
    <w:rsid w:val="00BA1F39"/>
    <w:rsid w:val="00BA2086"/>
    <w:rsid w:val="00BA218A"/>
    <w:rsid w:val="00BA234F"/>
    <w:rsid w:val="00BA2CB2"/>
    <w:rsid w:val="00BA2E2C"/>
    <w:rsid w:val="00BA305E"/>
    <w:rsid w:val="00BA3166"/>
    <w:rsid w:val="00BA3C8B"/>
    <w:rsid w:val="00BA3DDA"/>
    <w:rsid w:val="00BA47FC"/>
    <w:rsid w:val="00BA4A90"/>
    <w:rsid w:val="00BA4D1A"/>
    <w:rsid w:val="00BA58A1"/>
    <w:rsid w:val="00BA58BC"/>
    <w:rsid w:val="00BA5D73"/>
    <w:rsid w:val="00BA5E73"/>
    <w:rsid w:val="00BA602D"/>
    <w:rsid w:val="00BA6B97"/>
    <w:rsid w:val="00BA7506"/>
    <w:rsid w:val="00BA7A43"/>
    <w:rsid w:val="00BA7E52"/>
    <w:rsid w:val="00BB0087"/>
    <w:rsid w:val="00BB02D8"/>
    <w:rsid w:val="00BB0451"/>
    <w:rsid w:val="00BB127B"/>
    <w:rsid w:val="00BB16C8"/>
    <w:rsid w:val="00BB17F4"/>
    <w:rsid w:val="00BB1AE5"/>
    <w:rsid w:val="00BB23C1"/>
    <w:rsid w:val="00BB2F6C"/>
    <w:rsid w:val="00BB3419"/>
    <w:rsid w:val="00BB39F4"/>
    <w:rsid w:val="00BB3A78"/>
    <w:rsid w:val="00BB4489"/>
    <w:rsid w:val="00BB4771"/>
    <w:rsid w:val="00BB4BCF"/>
    <w:rsid w:val="00BB543B"/>
    <w:rsid w:val="00BB5DA2"/>
    <w:rsid w:val="00BB6951"/>
    <w:rsid w:val="00BB73B4"/>
    <w:rsid w:val="00BB754B"/>
    <w:rsid w:val="00BB7736"/>
    <w:rsid w:val="00BC0223"/>
    <w:rsid w:val="00BC0554"/>
    <w:rsid w:val="00BC0624"/>
    <w:rsid w:val="00BC077F"/>
    <w:rsid w:val="00BC0D37"/>
    <w:rsid w:val="00BC1148"/>
    <w:rsid w:val="00BC1797"/>
    <w:rsid w:val="00BC211B"/>
    <w:rsid w:val="00BC2742"/>
    <w:rsid w:val="00BC2A3C"/>
    <w:rsid w:val="00BC2B41"/>
    <w:rsid w:val="00BC2C81"/>
    <w:rsid w:val="00BC30BB"/>
    <w:rsid w:val="00BC31EB"/>
    <w:rsid w:val="00BC351C"/>
    <w:rsid w:val="00BC3C08"/>
    <w:rsid w:val="00BC4115"/>
    <w:rsid w:val="00BC4666"/>
    <w:rsid w:val="00BC4CC2"/>
    <w:rsid w:val="00BC4CD7"/>
    <w:rsid w:val="00BC4D43"/>
    <w:rsid w:val="00BC4D72"/>
    <w:rsid w:val="00BC4E14"/>
    <w:rsid w:val="00BC4F0A"/>
    <w:rsid w:val="00BC513A"/>
    <w:rsid w:val="00BC536E"/>
    <w:rsid w:val="00BC59A0"/>
    <w:rsid w:val="00BC5A84"/>
    <w:rsid w:val="00BC5B5E"/>
    <w:rsid w:val="00BC62D5"/>
    <w:rsid w:val="00BC663D"/>
    <w:rsid w:val="00BC6FE3"/>
    <w:rsid w:val="00BC74E2"/>
    <w:rsid w:val="00BC76AC"/>
    <w:rsid w:val="00BC7AA3"/>
    <w:rsid w:val="00BC7B61"/>
    <w:rsid w:val="00BC7D87"/>
    <w:rsid w:val="00BD059E"/>
    <w:rsid w:val="00BD13E2"/>
    <w:rsid w:val="00BD286B"/>
    <w:rsid w:val="00BD28DE"/>
    <w:rsid w:val="00BD29DC"/>
    <w:rsid w:val="00BD2B2E"/>
    <w:rsid w:val="00BD3664"/>
    <w:rsid w:val="00BD3694"/>
    <w:rsid w:val="00BD36A2"/>
    <w:rsid w:val="00BD393E"/>
    <w:rsid w:val="00BD3C28"/>
    <w:rsid w:val="00BD448E"/>
    <w:rsid w:val="00BD480E"/>
    <w:rsid w:val="00BD49C3"/>
    <w:rsid w:val="00BD4AFB"/>
    <w:rsid w:val="00BD4E14"/>
    <w:rsid w:val="00BD534D"/>
    <w:rsid w:val="00BD55B9"/>
    <w:rsid w:val="00BD5A8E"/>
    <w:rsid w:val="00BD68BC"/>
    <w:rsid w:val="00BD70A1"/>
    <w:rsid w:val="00BD7F27"/>
    <w:rsid w:val="00BE089E"/>
    <w:rsid w:val="00BE0AA8"/>
    <w:rsid w:val="00BE0BE2"/>
    <w:rsid w:val="00BE0C1B"/>
    <w:rsid w:val="00BE0F55"/>
    <w:rsid w:val="00BE0F6E"/>
    <w:rsid w:val="00BE0FEA"/>
    <w:rsid w:val="00BE1062"/>
    <w:rsid w:val="00BE15F0"/>
    <w:rsid w:val="00BE1EDB"/>
    <w:rsid w:val="00BE22B8"/>
    <w:rsid w:val="00BE23AE"/>
    <w:rsid w:val="00BE253E"/>
    <w:rsid w:val="00BE2A3E"/>
    <w:rsid w:val="00BE2C53"/>
    <w:rsid w:val="00BE346D"/>
    <w:rsid w:val="00BE3665"/>
    <w:rsid w:val="00BE4E0F"/>
    <w:rsid w:val="00BE5893"/>
    <w:rsid w:val="00BE59D5"/>
    <w:rsid w:val="00BE5B46"/>
    <w:rsid w:val="00BE5D44"/>
    <w:rsid w:val="00BE62FC"/>
    <w:rsid w:val="00BE66D3"/>
    <w:rsid w:val="00BE691E"/>
    <w:rsid w:val="00BE6D31"/>
    <w:rsid w:val="00BE76B9"/>
    <w:rsid w:val="00BF02B3"/>
    <w:rsid w:val="00BF05BF"/>
    <w:rsid w:val="00BF079A"/>
    <w:rsid w:val="00BF088E"/>
    <w:rsid w:val="00BF0B33"/>
    <w:rsid w:val="00BF10D7"/>
    <w:rsid w:val="00BF1106"/>
    <w:rsid w:val="00BF132B"/>
    <w:rsid w:val="00BF1F8E"/>
    <w:rsid w:val="00BF2115"/>
    <w:rsid w:val="00BF2B5C"/>
    <w:rsid w:val="00BF324D"/>
    <w:rsid w:val="00BF3441"/>
    <w:rsid w:val="00BF39D9"/>
    <w:rsid w:val="00BF45C1"/>
    <w:rsid w:val="00BF46DE"/>
    <w:rsid w:val="00BF4E85"/>
    <w:rsid w:val="00BF5074"/>
    <w:rsid w:val="00BF5721"/>
    <w:rsid w:val="00BF5922"/>
    <w:rsid w:val="00BF5D3A"/>
    <w:rsid w:val="00BF610B"/>
    <w:rsid w:val="00BF6BCE"/>
    <w:rsid w:val="00BF6C66"/>
    <w:rsid w:val="00BF7369"/>
    <w:rsid w:val="00BF7798"/>
    <w:rsid w:val="00C001A8"/>
    <w:rsid w:val="00C007F1"/>
    <w:rsid w:val="00C00979"/>
    <w:rsid w:val="00C0143D"/>
    <w:rsid w:val="00C015C9"/>
    <w:rsid w:val="00C016F1"/>
    <w:rsid w:val="00C01842"/>
    <w:rsid w:val="00C01A41"/>
    <w:rsid w:val="00C01F81"/>
    <w:rsid w:val="00C02FD1"/>
    <w:rsid w:val="00C0380E"/>
    <w:rsid w:val="00C0392F"/>
    <w:rsid w:val="00C048F4"/>
    <w:rsid w:val="00C04A58"/>
    <w:rsid w:val="00C04B08"/>
    <w:rsid w:val="00C04B6D"/>
    <w:rsid w:val="00C04C9A"/>
    <w:rsid w:val="00C04E31"/>
    <w:rsid w:val="00C04E47"/>
    <w:rsid w:val="00C04EEC"/>
    <w:rsid w:val="00C054A4"/>
    <w:rsid w:val="00C05763"/>
    <w:rsid w:val="00C058D4"/>
    <w:rsid w:val="00C05DDA"/>
    <w:rsid w:val="00C06F8F"/>
    <w:rsid w:val="00C07006"/>
    <w:rsid w:val="00C108BF"/>
    <w:rsid w:val="00C10924"/>
    <w:rsid w:val="00C10A48"/>
    <w:rsid w:val="00C113EA"/>
    <w:rsid w:val="00C11B04"/>
    <w:rsid w:val="00C11E59"/>
    <w:rsid w:val="00C11FF7"/>
    <w:rsid w:val="00C122F6"/>
    <w:rsid w:val="00C12326"/>
    <w:rsid w:val="00C13475"/>
    <w:rsid w:val="00C13627"/>
    <w:rsid w:val="00C13DE7"/>
    <w:rsid w:val="00C14223"/>
    <w:rsid w:val="00C14586"/>
    <w:rsid w:val="00C150EA"/>
    <w:rsid w:val="00C154CC"/>
    <w:rsid w:val="00C16346"/>
    <w:rsid w:val="00C16624"/>
    <w:rsid w:val="00C167F5"/>
    <w:rsid w:val="00C16818"/>
    <w:rsid w:val="00C16A01"/>
    <w:rsid w:val="00C1757C"/>
    <w:rsid w:val="00C17794"/>
    <w:rsid w:val="00C177B9"/>
    <w:rsid w:val="00C178C2"/>
    <w:rsid w:val="00C17C80"/>
    <w:rsid w:val="00C200DE"/>
    <w:rsid w:val="00C2016B"/>
    <w:rsid w:val="00C202C3"/>
    <w:rsid w:val="00C210CF"/>
    <w:rsid w:val="00C21512"/>
    <w:rsid w:val="00C215C3"/>
    <w:rsid w:val="00C21667"/>
    <w:rsid w:val="00C21C32"/>
    <w:rsid w:val="00C2224B"/>
    <w:rsid w:val="00C22390"/>
    <w:rsid w:val="00C22708"/>
    <w:rsid w:val="00C22755"/>
    <w:rsid w:val="00C22848"/>
    <w:rsid w:val="00C22B22"/>
    <w:rsid w:val="00C22F89"/>
    <w:rsid w:val="00C2302E"/>
    <w:rsid w:val="00C231E5"/>
    <w:rsid w:val="00C234DA"/>
    <w:rsid w:val="00C239D6"/>
    <w:rsid w:val="00C24042"/>
    <w:rsid w:val="00C24834"/>
    <w:rsid w:val="00C24AC7"/>
    <w:rsid w:val="00C24F85"/>
    <w:rsid w:val="00C258C7"/>
    <w:rsid w:val="00C264B3"/>
    <w:rsid w:val="00C264E7"/>
    <w:rsid w:val="00C26F08"/>
    <w:rsid w:val="00C27693"/>
    <w:rsid w:val="00C2772C"/>
    <w:rsid w:val="00C27CDF"/>
    <w:rsid w:val="00C27E60"/>
    <w:rsid w:val="00C30902"/>
    <w:rsid w:val="00C315CB"/>
    <w:rsid w:val="00C31723"/>
    <w:rsid w:val="00C31932"/>
    <w:rsid w:val="00C3235A"/>
    <w:rsid w:val="00C323B2"/>
    <w:rsid w:val="00C32A67"/>
    <w:rsid w:val="00C32E28"/>
    <w:rsid w:val="00C33316"/>
    <w:rsid w:val="00C3349B"/>
    <w:rsid w:val="00C337DF"/>
    <w:rsid w:val="00C33C43"/>
    <w:rsid w:val="00C34080"/>
    <w:rsid w:val="00C341F3"/>
    <w:rsid w:val="00C3464E"/>
    <w:rsid w:val="00C34ED2"/>
    <w:rsid w:val="00C35063"/>
    <w:rsid w:val="00C35138"/>
    <w:rsid w:val="00C355DF"/>
    <w:rsid w:val="00C361AF"/>
    <w:rsid w:val="00C36B2A"/>
    <w:rsid w:val="00C36BBF"/>
    <w:rsid w:val="00C36BF5"/>
    <w:rsid w:val="00C37264"/>
    <w:rsid w:val="00C37689"/>
    <w:rsid w:val="00C37768"/>
    <w:rsid w:val="00C400D9"/>
    <w:rsid w:val="00C40410"/>
    <w:rsid w:val="00C40822"/>
    <w:rsid w:val="00C40996"/>
    <w:rsid w:val="00C409DE"/>
    <w:rsid w:val="00C40B13"/>
    <w:rsid w:val="00C40E32"/>
    <w:rsid w:val="00C40EC6"/>
    <w:rsid w:val="00C410B6"/>
    <w:rsid w:val="00C4114D"/>
    <w:rsid w:val="00C41496"/>
    <w:rsid w:val="00C41B76"/>
    <w:rsid w:val="00C41C01"/>
    <w:rsid w:val="00C42019"/>
    <w:rsid w:val="00C42320"/>
    <w:rsid w:val="00C4268E"/>
    <w:rsid w:val="00C42787"/>
    <w:rsid w:val="00C42AA8"/>
    <w:rsid w:val="00C43364"/>
    <w:rsid w:val="00C433BA"/>
    <w:rsid w:val="00C43406"/>
    <w:rsid w:val="00C4363B"/>
    <w:rsid w:val="00C439BA"/>
    <w:rsid w:val="00C4447A"/>
    <w:rsid w:val="00C4451E"/>
    <w:rsid w:val="00C44574"/>
    <w:rsid w:val="00C4461D"/>
    <w:rsid w:val="00C44860"/>
    <w:rsid w:val="00C44E4D"/>
    <w:rsid w:val="00C44FAA"/>
    <w:rsid w:val="00C4545D"/>
    <w:rsid w:val="00C454B8"/>
    <w:rsid w:val="00C4568F"/>
    <w:rsid w:val="00C45C4D"/>
    <w:rsid w:val="00C45EE6"/>
    <w:rsid w:val="00C466EE"/>
    <w:rsid w:val="00C46B18"/>
    <w:rsid w:val="00C47217"/>
    <w:rsid w:val="00C4768F"/>
    <w:rsid w:val="00C47882"/>
    <w:rsid w:val="00C47D8D"/>
    <w:rsid w:val="00C508FC"/>
    <w:rsid w:val="00C50A2C"/>
    <w:rsid w:val="00C50F47"/>
    <w:rsid w:val="00C51309"/>
    <w:rsid w:val="00C51457"/>
    <w:rsid w:val="00C51470"/>
    <w:rsid w:val="00C51D6E"/>
    <w:rsid w:val="00C51EE7"/>
    <w:rsid w:val="00C51FDA"/>
    <w:rsid w:val="00C5235D"/>
    <w:rsid w:val="00C52390"/>
    <w:rsid w:val="00C528F3"/>
    <w:rsid w:val="00C52DED"/>
    <w:rsid w:val="00C5351E"/>
    <w:rsid w:val="00C5367F"/>
    <w:rsid w:val="00C543F0"/>
    <w:rsid w:val="00C54A21"/>
    <w:rsid w:val="00C54AA5"/>
    <w:rsid w:val="00C54C30"/>
    <w:rsid w:val="00C54D92"/>
    <w:rsid w:val="00C55011"/>
    <w:rsid w:val="00C550B0"/>
    <w:rsid w:val="00C55D07"/>
    <w:rsid w:val="00C57741"/>
    <w:rsid w:val="00C57A33"/>
    <w:rsid w:val="00C6058C"/>
    <w:rsid w:val="00C608BC"/>
    <w:rsid w:val="00C60BCC"/>
    <w:rsid w:val="00C60DCE"/>
    <w:rsid w:val="00C616D2"/>
    <w:rsid w:val="00C624D3"/>
    <w:rsid w:val="00C62613"/>
    <w:rsid w:val="00C62709"/>
    <w:rsid w:val="00C62846"/>
    <w:rsid w:val="00C62DB3"/>
    <w:rsid w:val="00C6356D"/>
    <w:rsid w:val="00C63762"/>
    <w:rsid w:val="00C63F3C"/>
    <w:rsid w:val="00C64234"/>
    <w:rsid w:val="00C644F5"/>
    <w:rsid w:val="00C64554"/>
    <w:rsid w:val="00C64763"/>
    <w:rsid w:val="00C64CB9"/>
    <w:rsid w:val="00C6518D"/>
    <w:rsid w:val="00C651D0"/>
    <w:rsid w:val="00C65C37"/>
    <w:rsid w:val="00C661C0"/>
    <w:rsid w:val="00C66AE6"/>
    <w:rsid w:val="00C66C2F"/>
    <w:rsid w:val="00C676E8"/>
    <w:rsid w:val="00C67A6B"/>
    <w:rsid w:val="00C7001E"/>
    <w:rsid w:val="00C70227"/>
    <w:rsid w:val="00C705CA"/>
    <w:rsid w:val="00C709A8"/>
    <w:rsid w:val="00C70A15"/>
    <w:rsid w:val="00C713D2"/>
    <w:rsid w:val="00C7217B"/>
    <w:rsid w:val="00C724A5"/>
    <w:rsid w:val="00C726C6"/>
    <w:rsid w:val="00C727D4"/>
    <w:rsid w:val="00C72C03"/>
    <w:rsid w:val="00C730C5"/>
    <w:rsid w:val="00C73C19"/>
    <w:rsid w:val="00C73D1A"/>
    <w:rsid w:val="00C74065"/>
    <w:rsid w:val="00C74331"/>
    <w:rsid w:val="00C743FB"/>
    <w:rsid w:val="00C74C42"/>
    <w:rsid w:val="00C750E8"/>
    <w:rsid w:val="00C75639"/>
    <w:rsid w:val="00C75A62"/>
    <w:rsid w:val="00C75C81"/>
    <w:rsid w:val="00C75CCC"/>
    <w:rsid w:val="00C75D94"/>
    <w:rsid w:val="00C762BC"/>
    <w:rsid w:val="00C76B39"/>
    <w:rsid w:val="00C76BF4"/>
    <w:rsid w:val="00C7702A"/>
    <w:rsid w:val="00C80599"/>
    <w:rsid w:val="00C80621"/>
    <w:rsid w:val="00C80F11"/>
    <w:rsid w:val="00C810B7"/>
    <w:rsid w:val="00C816C1"/>
    <w:rsid w:val="00C82026"/>
    <w:rsid w:val="00C833D4"/>
    <w:rsid w:val="00C838D9"/>
    <w:rsid w:val="00C83908"/>
    <w:rsid w:val="00C843D8"/>
    <w:rsid w:val="00C8513E"/>
    <w:rsid w:val="00C852B6"/>
    <w:rsid w:val="00C85802"/>
    <w:rsid w:val="00C85887"/>
    <w:rsid w:val="00C85B7C"/>
    <w:rsid w:val="00C85EA2"/>
    <w:rsid w:val="00C86978"/>
    <w:rsid w:val="00C869E9"/>
    <w:rsid w:val="00C86DF3"/>
    <w:rsid w:val="00C86E7A"/>
    <w:rsid w:val="00C870B5"/>
    <w:rsid w:val="00C873FE"/>
    <w:rsid w:val="00C875C4"/>
    <w:rsid w:val="00C876CE"/>
    <w:rsid w:val="00C87799"/>
    <w:rsid w:val="00C900A7"/>
    <w:rsid w:val="00C900D8"/>
    <w:rsid w:val="00C905F3"/>
    <w:rsid w:val="00C90D4F"/>
    <w:rsid w:val="00C910BF"/>
    <w:rsid w:val="00C91A28"/>
    <w:rsid w:val="00C91A9C"/>
    <w:rsid w:val="00C91AFB"/>
    <w:rsid w:val="00C91DC2"/>
    <w:rsid w:val="00C92063"/>
    <w:rsid w:val="00C92BB7"/>
    <w:rsid w:val="00C93254"/>
    <w:rsid w:val="00C93562"/>
    <w:rsid w:val="00C93F80"/>
    <w:rsid w:val="00C944F9"/>
    <w:rsid w:val="00C95227"/>
    <w:rsid w:val="00C957F4"/>
    <w:rsid w:val="00C95DD3"/>
    <w:rsid w:val="00C95E4C"/>
    <w:rsid w:val="00C95FC1"/>
    <w:rsid w:val="00C96A07"/>
    <w:rsid w:val="00C96A4E"/>
    <w:rsid w:val="00C979E6"/>
    <w:rsid w:val="00CA00E3"/>
    <w:rsid w:val="00CA074D"/>
    <w:rsid w:val="00CA1053"/>
    <w:rsid w:val="00CA11B0"/>
    <w:rsid w:val="00CA12AD"/>
    <w:rsid w:val="00CA1790"/>
    <w:rsid w:val="00CA1DB8"/>
    <w:rsid w:val="00CA1E2F"/>
    <w:rsid w:val="00CA210E"/>
    <w:rsid w:val="00CA2BBA"/>
    <w:rsid w:val="00CA2E5E"/>
    <w:rsid w:val="00CA322A"/>
    <w:rsid w:val="00CA333B"/>
    <w:rsid w:val="00CA4060"/>
    <w:rsid w:val="00CA43F5"/>
    <w:rsid w:val="00CA4A0C"/>
    <w:rsid w:val="00CA4AAA"/>
    <w:rsid w:val="00CA538D"/>
    <w:rsid w:val="00CA5945"/>
    <w:rsid w:val="00CA66A9"/>
    <w:rsid w:val="00CA6BF4"/>
    <w:rsid w:val="00CA6D69"/>
    <w:rsid w:val="00CA6EF0"/>
    <w:rsid w:val="00CA70D4"/>
    <w:rsid w:val="00CA73A2"/>
    <w:rsid w:val="00CB03BB"/>
    <w:rsid w:val="00CB07EE"/>
    <w:rsid w:val="00CB0A03"/>
    <w:rsid w:val="00CB1708"/>
    <w:rsid w:val="00CB1D04"/>
    <w:rsid w:val="00CB28A9"/>
    <w:rsid w:val="00CB2B40"/>
    <w:rsid w:val="00CB2E12"/>
    <w:rsid w:val="00CB2F83"/>
    <w:rsid w:val="00CB3B82"/>
    <w:rsid w:val="00CB40E3"/>
    <w:rsid w:val="00CB43E1"/>
    <w:rsid w:val="00CB48D0"/>
    <w:rsid w:val="00CB4E90"/>
    <w:rsid w:val="00CB4FDC"/>
    <w:rsid w:val="00CB52C7"/>
    <w:rsid w:val="00CB56D7"/>
    <w:rsid w:val="00CB5BC5"/>
    <w:rsid w:val="00CB60B9"/>
    <w:rsid w:val="00CB6BB3"/>
    <w:rsid w:val="00CB6D94"/>
    <w:rsid w:val="00CB6E54"/>
    <w:rsid w:val="00CB7435"/>
    <w:rsid w:val="00CB7DD0"/>
    <w:rsid w:val="00CB7DD7"/>
    <w:rsid w:val="00CBFA8C"/>
    <w:rsid w:val="00CC17F2"/>
    <w:rsid w:val="00CC1867"/>
    <w:rsid w:val="00CC18F2"/>
    <w:rsid w:val="00CC20F6"/>
    <w:rsid w:val="00CC227E"/>
    <w:rsid w:val="00CC23CD"/>
    <w:rsid w:val="00CC27D7"/>
    <w:rsid w:val="00CC288B"/>
    <w:rsid w:val="00CC2AD3"/>
    <w:rsid w:val="00CC3012"/>
    <w:rsid w:val="00CC30DD"/>
    <w:rsid w:val="00CC3169"/>
    <w:rsid w:val="00CC3781"/>
    <w:rsid w:val="00CC3EC2"/>
    <w:rsid w:val="00CC48D5"/>
    <w:rsid w:val="00CC4C6D"/>
    <w:rsid w:val="00CC4EC3"/>
    <w:rsid w:val="00CC55E9"/>
    <w:rsid w:val="00CC5896"/>
    <w:rsid w:val="00CC5A37"/>
    <w:rsid w:val="00CC6895"/>
    <w:rsid w:val="00CC6C99"/>
    <w:rsid w:val="00CC75D0"/>
    <w:rsid w:val="00CC7B5A"/>
    <w:rsid w:val="00CD0287"/>
    <w:rsid w:val="00CD03E8"/>
    <w:rsid w:val="00CD05AD"/>
    <w:rsid w:val="00CD0DCA"/>
    <w:rsid w:val="00CD21AC"/>
    <w:rsid w:val="00CD2F85"/>
    <w:rsid w:val="00CD310B"/>
    <w:rsid w:val="00CD31B4"/>
    <w:rsid w:val="00CD3302"/>
    <w:rsid w:val="00CD39B3"/>
    <w:rsid w:val="00CD3A2D"/>
    <w:rsid w:val="00CD3D5B"/>
    <w:rsid w:val="00CD3E40"/>
    <w:rsid w:val="00CD406D"/>
    <w:rsid w:val="00CD4643"/>
    <w:rsid w:val="00CD5A7D"/>
    <w:rsid w:val="00CD5AD6"/>
    <w:rsid w:val="00CD5E90"/>
    <w:rsid w:val="00CD63E9"/>
    <w:rsid w:val="00CD64D0"/>
    <w:rsid w:val="00CD6625"/>
    <w:rsid w:val="00CD74AA"/>
    <w:rsid w:val="00CD7C71"/>
    <w:rsid w:val="00CD7E74"/>
    <w:rsid w:val="00CE0268"/>
    <w:rsid w:val="00CE09BB"/>
    <w:rsid w:val="00CE0BB8"/>
    <w:rsid w:val="00CE11FA"/>
    <w:rsid w:val="00CE16E1"/>
    <w:rsid w:val="00CE26F3"/>
    <w:rsid w:val="00CE2BDD"/>
    <w:rsid w:val="00CE2D5D"/>
    <w:rsid w:val="00CE3783"/>
    <w:rsid w:val="00CE37B1"/>
    <w:rsid w:val="00CE3B1E"/>
    <w:rsid w:val="00CE3C9E"/>
    <w:rsid w:val="00CE3DAD"/>
    <w:rsid w:val="00CE3FD3"/>
    <w:rsid w:val="00CE421B"/>
    <w:rsid w:val="00CE476A"/>
    <w:rsid w:val="00CE4941"/>
    <w:rsid w:val="00CE4C2B"/>
    <w:rsid w:val="00CE4D13"/>
    <w:rsid w:val="00CE4EC8"/>
    <w:rsid w:val="00CE5077"/>
    <w:rsid w:val="00CE5661"/>
    <w:rsid w:val="00CE5711"/>
    <w:rsid w:val="00CE5959"/>
    <w:rsid w:val="00CE5B20"/>
    <w:rsid w:val="00CE5C8B"/>
    <w:rsid w:val="00CE6946"/>
    <w:rsid w:val="00CE69D6"/>
    <w:rsid w:val="00CE703B"/>
    <w:rsid w:val="00CE7577"/>
    <w:rsid w:val="00CE7886"/>
    <w:rsid w:val="00CE7DA8"/>
    <w:rsid w:val="00CF0877"/>
    <w:rsid w:val="00CF099B"/>
    <w:rsid w:val="00CF0AB9"/>
    <w:rsid w:val="00CF0C6E"/>
    <w:rsid w:val="00CF0CF7"/>
    <w:rsid w:val="00CF167B"/>
    <w:rsid w:val="00CF1802"/>
    <w:rsid w:val="00CF1822"/>
    <w:rsid w:val="00CF1E47"/>
    <w:rsid w:val="00CF2488"/>
    <w:rsid w:val="00CF24AC"/>
    <w:rsid w:val="00CF24BC"/>
    <w:rsid w:val="00CF271A"/>
    <w:rsid w:val="00CF27BB"/>
    <w:rsid w:val="00CF2BC8"/>
    <w:rsid w:val="00CF33B8"/>
    <w:rsid w:val="00CF3417"/>
    <w:rsid w:val="00CF3CA0"/>
    <w:rsid w:val="00CF3CD0"/>
    <w:rsid w:val="00CF43EA"/>
    <w:rsid w:val="00CF4B0F"/>
    <w:rsid w:val="00CF4B45"/>
    <w:rsid w:val="00CF4BA1"/>
    <w:rsid w:val="00CF4C23"/>
    <w:rsid w:val="00CF4F2B"/>
    <w:rsid w:val="00CF5B9B"/>
    <w:rsid w:val="00CF5F92"/>
    <w:rsid w:val="00CF6222"/>
    <w:rsid w:val="00CF6470"/>
    <w:rsid w:val="00CF7143"/>
    <w:rsid w:val="00CF771B"/>
    <w:rsid w:val="00D0018F"/>
    <w:rsid w:val="00D0032C"/>
    <w:rsid w:val="00D00B45"/>
    <w:rsid w:val="00D00BB9"/>
    <w:rsid w:val="00D00DD2"/>
    <w:rsid w:val="00D01155"/>
    <w:rsid w:val="00D014B5"/>
    <w:rsid w:val="00D01C51"/>
    <w:rsid w:val="00D02909"/>
    <w:rsid w:val="00D02982"/>
    <w:rsid w:val="00D02BE4"/>
    <w:rsid w:val="00D03621"/>
    <w:rsid w:val="00D03843"/>
    <w:rsid w:val="00D038AE"/>
    <w:rsid w:val="00D039F4"/>
    <w:rsid w:val="00D03A38"/>
    <w:rsid w:val="00D03D49"/>
    <w:rsid w:val="00D0404C"/>
    <w:rsid w:val="00D043FE"/>
    <w:rsid w:val="00D04B27"/>
    <w:rsid w:val="00D05172"/>
    <w:rsid w:val="00D05568"/>
    <w:rsid w:val="00D06055"/>
    <w:rsid w:val="00D072B5"/>
    <w:rsid w:val="00D073F7"/>
    <w:rsid w:val="00D0741B"/>
    <w:rsid w:val="00D10135"/>
    <w:rsid w:val="00D10157"/>
    <w:rsid w:val="00D1025A"/>
    <w:rsid w:val="00D10983"/>
    <w:rsid w:val="00D11132"/>
    <w:rsid w:val="00D116DB"/>
    <w:rsid w:val="00D11BDF"/>
    <w:rsid w:val="00D11D77"/>
    <w:rsid w:val="00D11D8E"/>
    <w:rsid w:val="00D12DF6"/>
    <w:rsid w:val="00D135A1"/>
    <w:rsid w:val="00D13BBB"/>
    <w:rsid w:val="00D13CE0"/>
    <w:rsid w:val="00D14609"/>
    <w:rsid w:val="00D151DF"/>
    <w:rsid w:val="00D1546E"/>
    <w:rsid w:val="00D15900"/>
    <w:rsid w:val="00D159D5"/>
    <w:rsid w:val="00D15C00"/>
    <w:rsid w:val="00D15EE3"/>
    <w:rsid w:val="00D1625B"/>
    <w:rsid w:val="00D1642D"/>
    <w:rsid w:val="00D16D4A"/>
    <w:rsid w:val="00D16E73"/>
    <w:rsid w:val="00D1704D"/>
    <w:rsid w:val="00D17132"/>
    <w:rsid w:val="00D1774B"/>
    <w:rsid w:val="00D17972"/>
    <w:rsid w:val="00D17F6F"/>
    <w:rsid w:val="00D206C0"/>
    <w:rsid w:val="00D20D30"/>
    <w:rsid w:val="00D216A8"/>
    <w:rsid w:val="00D217F3"/>
    <w:rsid w:val="00D21D2B"/>
    <w:rsid w:val="00D22099"/>
    <w:rsid w:val="00D227A5"/>
    <w:rsid w:val="00D230BB"/>
    <w:rsid w:val="00D23442"/>
    <w:rsid w:val="00D238EB"/>
    <w:rsid w:val="00D23B3B"/>
    <w:rsid w:val="00D24070"/>
    <w:rsid w:val="00D24418"/>
    <w:rsid w:val="00D24554"/>
    <w:rsid w:val="00D245AF"/>
    <w:rsid w:val="00D247AB"/>
    <w:rsid w:val="00D2483F"/>
    <w:rsid w:val="00D24B42"/>
    <w:rsid w:val="00D24EC4"/>
    <w:rsid w:val="00D2551E"/>
    <w:rsid w:val="00D25797"/>
    <w:rsid w:val="00D26840"/>
    <w:rsid w:val="00D27609"/>
    <w:rsid w:val="00D27DD4"/>
    <w:rsid w:val="00D302AD"/>
    <w:rsid w:val="00D306B2"/>
    <w:rsid w:val="00D30914"/>
    <w:rsid w:val="00D309FB"/>
    <w:rsid w:val="00D30ED9"/>
    <w:rsid w:val="00D31593"/>
    <w:rsid w:val="00D31625"/>
    <w:rsid w:val="00D316B3"/>
    <w:rsid w:val="00D3210F"/>
    <w:rsid w:val="00D32ABF"/>
    <w:rsid w:val="00D32C9E"/>
    <w:rsid w:val="00D32E60"/>
    <w:rsid w:val="00D332F1"/>
    <w:rsid w:val="00D33AB5"/>
    <w:rsid w:val="00D33D19"/>
    <w:rsid w:val="00D33E0C"/>
    <w:rsid w:val="00D340A4"/>
    <w:rsid w:val="00D34C43"/>
    <w:rsid w:val="00D34C6F"/>
    <w:rsid w:val="00D34ED7"/>
    <w:rsid w:val="00D35781"/>
    <w:rsid w:val="00D35A4B"/>
    <w:rsid w:val="00D35BB9"/>
    <w:rsid w:val="00D35D7C"/>
    <w:rsid w:val="00D36025"/>
    <w:rsid w:val="00D360A7"/>
    <w:rsid w:val="00D366F7"/>
    <w:rsid w:val="00D36D62"/>
    <w:rsid w:val="00D37434"/>
    <w:rsid w:val="00D37512"/>
    <w:rsid w:val="00D405AC"/>
    <w:rsid w:val="00D4071F"/>
    <w:rsid w:val="00D41117"/>
    <w:rsid w:val="00D4256A"/>
    <w:rsid w:val="00D42EAD"/>
    <w:rsid w:val="00D42F59"/>
    <w:rsid w:val="00D441C2"/>
    <w:rsid w:val="00D441EF"/>
    <w:rsid w:val="00D44485"/>
    <w:rsid w:val="00D44740"/>
    <w:rsid w:val="00D44BDC"/>
    <w:rsid w:val="00D44FA5"/>
    <w:rsid w:val="00D45278"/>
    <w:rsid w:val="00D45891"/>
    <w:rsid w:val="00D45979"/>
    <w:rsid w:val="00D45DC0"/>
    <w:rsid w:val="00D4634A"/>
    <w:rsid w:val="00D469F3"/>
    <w:rsid w:val="00D478D9"/>
    <w:rsid w:val="00D479D7"/>
    <w:rsid w:val="00D503FB"/>
    <w:rsid w:val="00D50966"/>
    <w:rsid w:val="00D50C5C"/>
    <w:rsid w:val="00D51199"/>
    <w:rsid w:val="00D5121E"/>
    <w:rsid w:val="00D51762"/>
    <w:rsid w:val="00D51AD6"/>
    <w:rsid w:val="00D51CBD"/>
    <w:rsid w:val="00D52A20"/>
    <w:rsid w:val="00D52A53"/>
    <w:rsid w:val="00D52F4F"/>
    <w:rsid w:val="00D5336F"/>
    <w:rsid w:val="00D534D8"/>
    <w:rsid w:val="00D53F05"/>
    <w:rsid w:val="00D54261"/>
    <w:rsid w:val="00D54AB8"/>
    <w:rsid w:val="00D54C49"/>
    <w:rsid w:val="00D54E35"/>
    <w:rsid w:val="00D54EDB"/>
    <w:rsid w:val="00D550C8"/>
    <w:rsid w:val="00D55292"/>
    <w:rsid w:val="00D556A8"/>
    <w:rsid w:val="00D558FC"/>
    <w:rsid w:val="00D55E03"/>
    <w:rsid w:val="00D562C8"/>
    <w:rsid w:val="00D5635A"/>
    <w:rsid w:val="00D57068"/>
    <w:rsid w:val="00D57718"/>
    <w:rsid w:val="00D57BCC"/>
    <w:rsid w:val="00D57CB5"/>
    <w:rsid w:val="00D600A9"/>
    <w:rsid w:val="00D600E2"/>
    <w:rsid w:val="00D60243"/>
    <w:rsid w:val="00D60674"/>
    <w:rsid w:val="00D60A6E"/>
    <w:rsid w:val="00D60BE8"/>
    <w:rsid w:val="00D6169E"/>
    <w:rsid w:val="00D61732"/>
    <w:rsid w:val="00D62424"/>
    <w:rsid w:val="00D62ABB"/>
    <w:rsid w:val="00D62B19"/>
    <w:rsid w:val="00D62C30"/>
    <w:rsid w:val="00D62FCA"/>
    <w:rsid w:val="00D633F6"/>
    <w:rsid w:val="00D63A04"/>
    <w:rsid w:val="00D63DC4"/>
    <w:rsid w:val="00D64BCC"/>
    <w:rsid w:val="00D651C8"/>
    <w:rsid w:val="00D65C1F"/>
    <w:rsid w:val="00D65CE1"/>
    <w:rsid w:val="00D65D3E"/>
    <w:rsid w:val="00D65F3E"/>
    <w:rsid w:val="00D66DB1"/>
    <w:rsid w:val="00D67206"/>
    <w:rsid w:val="00D672D8"/>
    <w:rsid w:val="00D677BC"/>
    <w:rsid w:val="00D70749"/>
    <w:rsid w:val="00D71763"/>
    <w:rsid w:val="00D71A4A"/>
    <w:rsid w:val="00D71F96"/>
    <w:rsid w:val="00D721D6"/>
    <w:rsid w:val="00D7277A"/>
    <w:rsid w:val="00D72785"/>
    <w:rsid w:val="00D7383F"/>
    <w:rsid w:val="00D738EF"/>
    <w:rsid w:val="00D742B8"/>
    <w:rsid w:val="00D74320"/>
    <w:rsid w:val="00D74A48"/>
    <w:rsid w:val="00D74A52"/>
    <w:rsid w:val="00D751AA"/>
    <w:rsid w:val="00D753C0"/>
    <w:rsid w:val="00D75713"/>
    <w:rsid w:val="00D7575F"/>
    <w:rsid w:val="00D75867"/>
    <w:rsid w:val="00D760A6"/>
    <w:rsid w:val="00D760C0"/>
    <w:rsid w:val="00D7615C"/>
    <w:rsid w:val="00D7616A"/>
    <w:rsid w:val="00D761C1"/>
    <w:rsid w:val="00D770C7"/>
    <w:rsid w:val="00D77C97"/>
    <w:rsid w:val="00D8070D"/>
    <w:rsid w:val="00D809E2"/>
    <w:rsid w:val="00D80A49"/>
    <w:rsid w:val="00D80CD9"/>
    <w:rsid w:val="00D80CDA"/>
    <w:rsid w:val="00D8103A"/>
    <w:rsid w:val="00D810D4"/>
    <w:rsid w:val="00D8146C"/>
    <w:rsid w:val="00D81EFF"/>
    <w:rsid w:val="00D82164"/>
    <w:rsid w:val="00D82371"/>
    <w:rsid w:val="00D82DE0"/>
    <w:rsid w:val="00D83298"/>
    <w:rsid w:val="00D83A75"/>
    <w:rsid w:val="00D845FF"/>
    <w:rsid w:val="00D84AD0"/>
    <w:rsid w:val="00D84C61"/>
    <w:rsid w:val="00D84E7F"/>
    <w:rsid w:val="00D84E84"/>
    <w:rsid w:val="00D854B1"/>
    <w:rsid w:val="00D8569A"/>
    <w:rsid w:val="00D85868"/>
    <w:rsid w:val="00D85ADD"/>
    <w:rsid w:val="00D86160"/>
    <w:rsid w:val="00D86BE0"/>
    <w:rsid w:val="00D8738B"/>
    <w:rsid w:val="00D87CBF"/>
    <w:rsid w:val="00D87E77"/>
    <w:rsid w:val="00D90633"/>
    <w:rsid w:val="00D907EF"/>
    <w:rsid w:val="00D90C62"/>
    <w:rsid w:val="00D90D63"/>
    <w:rsid w:val="00D91059"/>
    <w:rsid w:val="00D915E4"/>
    <w:rsid w:val="00D91631"/>
    <w:rsid w:val="00D91700"/>
    <w:rsid w:val="00D91876"/>
    <w:rsid w:val="00D91E40"/>
    <w:rsid w:val="00D921C0"/>
    <w:rsid w:val="00D923B3"/>
    <w:rsid w:val="00D923CB"/>
    <w:rsid w:val="00D923DE"/>
    <w:rsid w:val="00D9264F"/>
    <w:rsid w:val="00D92833"/>
    <w:rsid w:val="00D92A1C"/>
    <w:rsid w:val="00D92DF0"/>
    <w:rsid w:val="00D9305A"/>
    <w:rsid w:val="00D93336"/>
    <w:rsid w:val="00D934A1"/>
    <w:rsid w:val="00D93536"/>
    <w:rsid w:val="00D93736"/>
    <w:rsid w:val="00D9403C"/>
    <w:rsid w:val="00D94279"/>
    <w:rsid w:val="00D94683"/>
    <w:rsid w:val="00D956F1"/>
    <w:rsid w:val="00D963CF"/>
    <w:rsid w:val="00D963FB"/>
    <w:rsid w:val="00D96476"/>
    <w:rsid w:val="00D96581"/>
    <w:rsid w:val="00D968F5"/>
    <w:rsid w:val="00D97233"/>
    <w:rsid w:val="00D97BF1"/>
    <w:rsid w:val="00DA00B5"/>
    <w:rsid w:val="00DA03F9"/>
    <w:rsid w:val="00DA0438"/>
    <w:rsid w:val="00DA06DA"/>
    <w:rsid w:val="00DA083A"/>
    <w:rsid w:val="00DA0E23"/>
    <w:rsid w:val="00DA118F"/>
    <w:rsid w:val="00DA12BC"/>
    <w:rsid w:val="00DA1344"/>
    <w:rsid w:val="00DA1A29"/>
    <w:rsid w:val="00DA1CEE"/>
    <w:rsid w:val="00DA1DF7"/>
    <w:rsid w:val="00DA1F61"/>
    <w:rsid w:val="00DA1FA2"/>
    <w:rsid w:val="00DA21B3"/>
    <w:rsid w:val="00DA2742"/>
    <w:rsid w:val="00DA27AD"/>
    <w:rsid w:val="00DA36C8"/>
    <w:rsid w:val="00DA3839"/>
    <w:rsid w:val="00DA3C00"/>
    <w:rsid w:val="00DA427B"/>
    <w:rsid w:val="00DA49CB"/>
    <w:rsid w:val="00DA4DB7"/>
    <w:rsid w:val="00DA5919"/>
    <w:rsid w:val="00DA59EA"/>
    <w:rsid w:val="00DA64F2"/>
    <w:rsid w:val="00DA6A30"/>
    <w:rsid w:val="00DA6ABC"/>
    <w:rsid w:val="00DA6BB1"/>
    <w:rsid w:val="00DA6E9A"/>
    <w:rsid w:val="00DA75A4"/>
    <w:rsid w:val="00DB02DE"/>
    <w:rsid w:val="00DB04CF"/>
    <w:rsid w:val="00DB0718"/>
    <w:rsid w:val="00DB09A3"/>
    <w:rsid w:val="00DB0A0B"/>
    <w:rsid w:val="00DB0D45"/>
    <w:rsid w:val="00DB1320"/>
    <w:rsid w:val="00DB14DA"/>
    <w:rsid w:val="00DB15E7"/>
    <w:rsid w:val="00DB16B4"/>
    <w:rsid w:val="00DB1DA0"/>
    <w:rsid w:val="00DB1EF7"/>
    <w:rsid w:val="00DB2317"/>
    <w:rsid w:val="00DB2696"/>
    <w:rsid w:val="00DB26E6"/>
    <w:rsid w:val="00DB2AC6"/>
    <w:rsid w:val="00DB4DEE"/>
    <w:rsid w:val="00DB4F97"/>
    <w:rsid w:val="00DB5E82"/>
    <w:rsid w:val="00DB6176"/>
    <w:rsid w:val="00DB61BB"/>
    <w:rsid w:val="00DB65F1"/>
    <w:rsid w:val="00DB7FA4"/>
    <w:rsid w:val="00DC0625"/>
    <w:rsid w:val="00DC0C86"/>
    <w:rsid w:val="00DC0CB1"/>
    <w:rsid w:val="00DC1A56"/>
    <w:rsid w:val="00DC1ACD"/>
    <w:rsid w:val="00DC1C11"/>
    <w:rsid w:val="00DC1D2D"/>
    <w:rsid w:val="00DC2129"/>
    <w:rsid w:val="00DC23A2"/>
    <w:rsid w:val="00DC297C"/>
    <w:rsid w:val="00DC2A50"/>
    <w:rsid w:val="00DC396A"/>
    <w:rsid w:val="00DC3A9B"/>
    <w:rsid w:val="00DC3C42"/>
    <w:rsid w:val="00DC3C9B"/>
    <w:rsid w:val="00DC3D95"/>
    <w:rsid w:val="00DC4447"/>
    <w:rsid w:val="00DC449D"/>
    <w:rsid w:val="00DC528D"/>
    <w:rsid w:val="00DC5297"/>
    <w:rsid w:val="00DC55DA"/>
    <w:rsid w:val="00DC57AF"/>
    <w:rsid w:val="00DC5851"/>
    <w:rsid w:val="00DC663C"/>
    <w:rsid w:val="00DC6AC6"/>
    <w:rsid w:val="00DC73C6"/>
    <w:rsid w:val="00DC74BF"/>
    <w:rsid w:val="00DD04B9"/>
    <w:rsid w:val="00DD0B71"/>
    <w:rsid w:val="00DD0E84"/>
    <w:rsid w:val="00DD11F3"/>
    <w:rsid w:val="00DD1466"/>
    <w:rsid w:val="00DD15F3"/>
    <w:rsid w:val="00DD1622"/>
    <w:rsid w:val="00DD1BEC"/>
    <w:rsid w:val="00DD2D77"/>
    <w:rsid w:val="00DD39B9"/>
    <w:rsid w:val="00DD3A41"/>
    <w:rsid w:val="00DD3C43"/>
    <w:rsid w:val="00DD4F1A"/>
    <w:rsid w:val="00DD5CF0"/>
    <w:rsid w:val="00DD5FDC"/>
    <w:rsid w:val="00DD7243"/>
    <w:rsid w:val="00DD72C6"/>
    <w:rsid w:val="00DD78D0"/>
    <w:rsid w:val="00DD7E8F"/>
    <w:rsid w:val="00DE03D8"/>
    <w:rsid w:val="00DE0F58"/>
    <w:rsid w:val="00DE1681"/>
    <w:rsid w:val="00DE171E"/>
    <w:rsid w:val="00DE1AD8"/>
    <w:rsid w:val="00DE1CDC"/>
    <w:rsid w:val="00DE2236"/>
    <w:rsid w:val="00DE227E"/>
    <w:rsid w:val="00DE2C08"/>
    <w:rsid w:val="00DE420F"/>
    <w:rsid w:val="00DE4310"/>
    <w:rsid w:val="00DE439D"/>
    <w:rsid w:val="00DE4D1A"/>
    <w:rsid w:val="00DE51C2"/>
    <w:rsid w:val="00DE524A"/>
    <w:rsid w:val="00DE52CD"/>
    <w:rsid w:val="00DE60C5"/>
    <w:rsid w:val="00DE689B"/>
    <w:rsid w:val="00DE6F08"/>
    <w:rsid w:val="00DF009A"/>
    <w:rsid w:val="00DF032A"/>
    <w:rsid w:val="00DF0C3C"/>
    <w:rsid w:val="00DF0FF3"/>
    <w:rsid w:val="00DF1691"/>
    <w:rsid w:val="00DF1814"/>
    <w:rsid w:val="00DF1F82"/>
    <w:rsid w:val="00DF208B"/>
    <w:rsid w:val="00DF230A"/>
    <w:rsid w:val="00DF2489"/>
    <w:rsid w:val="00DF2ED5"/>
    <w:rsid w:val="00DF3795"/>
    <w:rsid w:val="00DF3D36"/>
    <w:rsid w:val="00DF420B"/>
    <w:rsid w:val="00DF43B0"/>
    <w:rsid w:val="00DF463F"/>
    <w:rsid w:val="00DF4720"/>
    <w:rsid w:val="00DF48AB"/>
    <w:rsid w:val="00DF48BC"/>
    <w:rsid w:val="00DF48D3"/>
    <w:rsid w:val="00DF4DDB"/>
    <w:rsid w:val="00DF5214"/>
    <w:rsid w:val="00DF6447"/>
    <w:rsid w:val="00DF670A"/>
    <w:rsid w:val="00DF6A8F"/>
    <w:rsid w:val="00DF6ADE"/>
    <w:rsid w:val="00DF6EEB"/>
    <w:rsid w:val="00DF70E9"/>
    <w:rsid w:val="00DF791F"/>
    <w:rsid w:val="00DF7FBA"/>
    <w:rsid w:val="00E001AA"/>
    <w:rsid w:val="00E00298"/>
    <w:rsid w:val="00E0058D"/>
    <w:rsid w:val="00E00C6A"/>
    <w:rsid w:val="00E010E2"/>
    <w:rsid w:val="00E0124B"/>
    <w:rsid w:val="00E01D4B"/>
    <w:rsid w:val="00E02463"/>
    <w:rsid w:val="00E028C8"/>
    <w:rsid w:val="00E02913"/>
    <w:rsid w:val="00E02A1D"/>
    <w:rsid w:val="00E0307C"/>
    <w:rsid w:val="00E03F62"/>
    <w:rsid w:val="00E040FF"/>
    <w:rsid w:val="00E042BD"/>
    <w:rsid w:val="00E04B50"/>
    <w:rsid w:val="00E04E68"/>
    <w:rsid w:val="00E051D5"/>
    <w:rsid w:val="00E05597"/>
    <w:rsid w:val="00E0577D"/>
    <w:rsid w:val="00E0634D"/>
    <w:rsid w:val="00E07192"/>
    <w:rsid w:val="00E07221"/>
    <w:rsid w:val="00E07A87"/>
    <w:rsid w:val="00E07AEB"/>
    <w:rsid w:val="00E07E3E"/>
    <w:rsid w:val="00E103AB"/>
    <w:rsid w:val="00E103C2"/>
    <w:rsid w:val="00E11DF1"/>
    <w:rsid w:val="00E12BCE"/>
    <w:rsid w:val="00E12BD8"/>
    <w:rsid w:val="00E132CC"/>
    <w:rsid w:val="00E13644"/>
    <w:rsid w:val="00E13D0B"/>
    <w:rsid w:val="00E13FD5"/>
    <w:rsid w:val="00E14346"/>
    <w:rsid w:val="00E1493F"/>
    <w:rsid w:val="00E14948"/>
    <w:rsid w:val="00E14E47"/>
    <w:rsid w:val="00E1519F"/>
    <w:rsid w:val="00E15414"/>
    <w:rsid w:val="00E15443"/>
    <w:rsid w:val="00E158AB"/>
    <w:rsid w:val="00E15A02"/>
    <w:rsid w:val="00E15E40"/>
    <w:rsid w:val="00E161CA"/>
    <w:rsid w:val="00E162FE"/>
    <w:rsid w:val="00E16774"/>
    <w:rsid w:val="00E171E5"/>
    <w:rsid w:val="00E204EA"/>
    <w:rsid w:val="00E20857"/>
    <w:rsid w:val="00E2086E"/>
    <w:rsid w:val="00E21233"/>
    <w:rsid w:val="00E2146E"/>
    <w:rsid w:val="00E21C19"/>
    <w:rsid w:val="00E227E1"/>
    <w:rsid w:val="00E228D1"/>
    <w:rsid w:val="00E229EA"/>
    <w:rsid w:val="00E22A4B"/>
    <w:rsid w:val="00E22F87"/>
    <w:rsid w:val="00E23049"/>
    <w:rsid w:val="00E2352A"/>
    <w:rsid w:val="00E25382"/>
    <w:rsid w:val="00E25454"/>
    <w:rsid w:val="00E25F42"/>
    <w:rsid w:val="00E263E5"/>
    <w:rsid w:val="00E26F86"/>
    <w:rsid w:val="00E27921"/>
    <w:rsid w:val="00E27E1D"/>
    <w:rsid w:val="00E303F6"/>
    <w:rsid w:val="00E30D25"/>
    <w:rsid w:val="00E31059"/>
    <w:rsid w:val="00E314DA"/>
    <w:rsid w:val="00E31813"/>
    <w:rsid w:val="00E31E5C"/>
    <w:rsid w:val="00E321B3"/>
    <w:rsid w:val="00E332CB"/>
    <w:rsid w:val="00E33907"/>
    <w:rsid w:val="00E33B8B"/>
    <w:rsid w:val="00E33BDF"/>
    <w:rsid w:val="00E33BFB"/>
    <w:rsid w:val="00E33ED9"/>
    <w:rsid w:val="00E34216"/>
    <w:rsid w:val="00E34370"/>
    <w:rsid w:val="00E3437A"/>
    <w:rsid w:val="00E34421"/>
    <w:rsid w:val="00E34E11"/>
    <w:rsid w:val="00E34EDE"/>
    <w:rsid w:val="00E36368"/>
    <w:rsid w:val="00E369B7"/>
    <w:rsid w:val="00E36A70"/>
    <w:rsid w:val="00E36E36"/>
    <w:rsid w:val="00E378B1"/>
    <w:rsid w:val="00E37923"/>
    <w:rsid w:val="00E37960"/>
    <w:rsid w:val="00E37D21"/>
    <w:rsid w:val="00E407EA"/>
    <w:rsid w:val="00E40CE1"/>
    <w:rsid w:val="00E4151E"/>
    <w:rsid w:val="00E417B3"/>
    <w:rsid w:val="00E4199E"/>
    <w:rsid w:val="00E41A07"/>
    <w:rsid w:val="00E41DEB"/>
    <w:rsid w:val="00E42617"/>
    <w:rsid w:val="00E42880"/>
    <w:rsid w:val="00E42E7B"/>
    <w:rsid w:val="00E42E7F"/>
    <w:rsid w:val="00E43B55"/>
    <w:rsid w:val="00E4450B"/>
    <w:rsid w:val="00E447DF"/>
    <w:rsid w:val="00E453AD"/>
    <w:rsid w:val="00E453EB"/>
    <w:rsid w:val="00E45D64"/>
    <w:rsid w:val="00E4611D"/>
    <w:rsid w:val="00E461DC"/>
    <w:rsid w:val="00E46ACC"/>
    <w:rsid w:val="00E46F57"/>
    <w:rsid w:val="00E475D9"/>
    <w:rsid w:val="00E47AD2"/>
    <w:rsid w:val="00E47EA0"/>
    <w:rsid w:val="00E506FF"/>
    <w:rsid w:val="00E50A9F"/>
    <w:rsid w:val="00E50D06"/>
    <w:rsid w:val="00E50ED5"/>
    <w:rsid w:val="00E50EEA"/>
    <w:rsid w:val="00E511C2"/>
    <w:rsid w:val="00E51784"/>
    <w:rsid w:val="00E51DD9"/>
    <w:rsid w:val="00E5249B"/>
    <w:rsid w:val="00E527C6"/>
    <w:rsid w:val="00E52910"/>
    <w:rsid w:val="00E52EA0"/>
    <w:rsid w:val="00E5332F"/>
    <w:rsid w:val="00E533A7"/>
    <w:rsid w:val="00E53549"/>
    <w:rsid w:val="00E5407D"/>
    <w:rsid w:val="00E541EB"/>
    <w:rsid w:val="00E544AB"/>
    <w:rsid w:val="00E54919"/>
    <w:rsid w:val="00E55440"/>
    <w:rsid w:val="00E5593F"/>
    <w:rsid w:val="00E55AE1"/>
    <w:rsid w:val="00E5775C"/>
    <w:rsid w:val="00E57C6D"/>
    <w:rsid w:val="00E57CF4"/>
    <w:rsid w:val="00E57EA7"/>
    <w:rsid w:val="00E609AE"/>
    <w:rsid w:val="00E609BC"/>
    <w:rsid w:val="00E609FE"/>
    <w:rsid w:val="00E6114A"/>
    <w:rsid w:val="00E6144A"/>
    <w:rsid w:val="00E61B46"/>
    <w:rsid w:val="00E622F0"/>
    <w:rsid w:val="00E62462"/>
    <w:rsid w:val="00E62718"/>
    <w:rsid w:val="00E62A67"/>
    <w:rsid w:val="00E62ECA"/>
    <w:rsid w:val="00E63663"/>
    <w:rsid w:val="00E637A4"/>
    <w:rsid w:val="00E637FD"/>
    <w:rsid w:val="00E6402D"/>
    <w:rsid w:val="00E6478E"/>
    <w:rsid w:val="00E647C4"/>
    <w:rsid w:val="00E648FD"/>
    <w:rsid w:val="00E65126"/>
    <w:rsid w:val="00E65246"/>
    <w:rsid w:val="00E6550D"/>
    <w:rsid w:val="00E65530"/>
    <w:rsid w:val="00E658D8"/>
    <w:rsid w:val="00E65F1F"/>
    <w:rsid w:val="00E663FD"/>
    <w:rsid w:val="00E6673F"/>
    <w:rsid w:val="00E67190"/>
    <w:rsid w:val="00E67727"/>
    <w:rsid w:val="00E70CE9"/>
    <w:rsid w:val="00E711B5"/>
    <w:rsid w:val="00E712EF"/>
    <w:rsid w:val="00E71775"/>
    <w:rsid w:val="00E71BBB"/>
    <w:rsid w:val="00E71DE4"/>
    <w:rsid w:val="00E71FB7"/>
    <w:rsid w:val="00E721A9"/>
    <w:rsid w:val="00E723D3"/>
    <w:rsid w:val="00E729E0"/>
    <w:rsid w:val="00E73332"/>
    <w:rsid w:val="00E733C2"/>
    <w:rsid w:val="00E73838"/>
    <w:rsid w:val="00E746D4"/>
    <w:rsid w:val="00E748E6"/>
    <w:rsid w:val="00E750DA"/>
    <w:rsid w:val="00E75758"/>
    <w:rsid w:val="00E759A6"/>
    <w:rsid w:val="00E75B06"/>
    <w:rsid w:val="00E761EA"/>
    <w:rsid w:val="00E7719D"/>
    <w:rsid w:val="00E77A0E"/>
    <w:rsid w:val="00E77A7A"/>
    <w:rsid w:val="00E77C2E"/>
    <w:rsid w:val="00E77CC5"/>
    <w:rsid w:val="00E807C3"/>
    <w:rsid w:val="00E80C62"/>
    <w:rsid w:val="00E80C67"/>
    <w:rsid w:val="00E80F88"/>
    <w:rsid w:val="00E810A9"/>
    <w:rsid w:val="00E81367"/>
    <w:rsid w:val="00E81797"/>
    <w:rsid w:val="00E818CB"/>
    <w:rsid w:val="00E819B8"/>
    <w:rsid w:val="00E8200F"/>
    <w:rsid w:val="00E8225D"/>
    <w:rsid w:val="00E82691"/>
    <w:rsid w:val="00E82926"/>
    <w:rsid w:val="00E83003"/>
    <w:rsid w:val="00E8305C"/>
    <w:rsid w:val="00E831AD"/>
    <w:rsid w:val="00E83D3B"/>
    <w:rsid w:val="00E83FB9"/>
    <w:rsid w:val="00E84050"/>
    <w:rsid w:val="00E8459F"/>
    <w:rsid w:val="00E845FD"/>
    <w:rsid w:val="00E84903"/>
    <w:rsid w:val="00E84956"/>
    <w:rsid w:val="00E84959"/>
    <w:rsid w:val="00E84B06"/>
    <w:rsid w:val="00E84C50"/>
    <w:rsid w:val="00E8514D"/>
    <w:rsid w:val="00E85BD0"/>
    <w:rsid w:val="00E85C61"/>
    <w:rsid w:val="00E86424"/>
    <w:rsid w:val="00E86BF3"/>
    <w:rsid w:val="00E8716D"/>
    <w:rsid w:val="00E87189"/>
    <w:rsid w:val="00E873FA"/>
    <w:rsid w:val="00E87AD6"/>
    <w:rsid w:val="00E87BD1"/>
    <w:rsid w:val="00E900D1"/>
    <w:rsid w:val="00E903EC"/>
    <w:rsid w:val="00E90464"/>
    <w:rsid w:val="00E90D12"/>
    <w:rsid w:val="00E90D32"/>
    <w:rsid w:val="00E90F15"/>
    <w:rsid w:val="00E910A4"/>
    <w:rsid w:val="00E919A4"/>
    <w:rsid w:val="00E91B03"/>
    <w:rsid w:val="00E91EA3"/>
    <w:rsid w:val="00E92208"/>
    <w:rsid w:val="00E92396"/>
    <w:rsid w:val="00E92675"/>
    <w:rsid w:val="00E9295B"/>
    <w:rsid w:val="00E92FDD"/>
    <w:rsid w:val="00E93325"/>
    <w:rsid w:val="00E93331"/>
    <w:rsid w:val="00E9347D"/>
    <w:rsid w:val="00E935EE"/>
    <w:rsid w:val="00E93B95"/>
    <w:rsid w:val="00E93D02"/>
    <w:rsid w:val="00E94C30"/>
    <w:rsid w:val="00E94DB9"/>
    <w:rsid w:val="00E94F44"/>
    <w:rsid w:val="00E95B77"/>
    <w:rsid w:val="00E95E84"/>
    <w:rsid w:val="00E96280"/>
    <w:rsid w:val="00E9731B"/>
    <w:rsid w:val="00E97385"/>
    <w:rsid w:val="00E978EE"/>
    <w:rsid w:val="00E97FF9"/>
    <w:rsid w:val="00EA0121"/>
    <w:rsid w:val="00EA0808"/>
    <w:rsid w:val="00EA0C02"/>
    <w:rsid w:val="00EA12C1"/>
    <w:rsid w:val="00EA15BD"/>
    <w:rsid w:val="00EA3199"/>
    <w:rsid w:val="00EA3A3A"/>
    <w:rsid w:val="00EA3BE7"/>
    <w:rsid w:val="00EA3DFA"/>
    <w:rsid w:val="00EA3F0C"/>
    <w:rsid w:val="00EA3F15"/>
    <w:rsid w:val="00EA3FFB"/>
    <w:rsid w:val="00EA41C7"/>
    <w:rsid w:val="00EA468A"/>
    <w:rsid w:val="00EA5702"/>
    <w:rsid w:val="00EA5943"/>
    <w:rsid w:val="00EA59F7"/>
    <w:rsid w:val="00EA5B44"/>
    <w:rsid w:val="00EA67F2"/>
    <w:rsid w:val="00EA6AEF"/>
    <w:rsid w:val="00EA6BDA"/>
    <w:rsid w:val="00EA7299"/>
    <w:rsid w:val="00EA78C9"/>
    <w:rsid w:val="00EB1A0A"/>
    <w:rsid w:val="00EB1A6C"/>
    <w:rsid w:val="00EB1F23"/>
    <w:rsid w:val="00EB292A"/>
    <w:rsid w:val="00EB3EBF"/>
    <w:rsid w:val="00EB42DB"/>
    <w:rsid w:val="00EB4987"/>
    <w:rsid w:val="00EB4C5E"/>
    <w:rsid w:val="00EB51EA"/>
    <w:rsid w:val="00EB623C"/>
    <w:rsid w:val="00EB6BAF"/>
    <w:rsid w:val="00EB6C9F"/>
    <w:rsid w:val="00EB7719"/>
    <w:rsid w:val="00EB7BEB"/>
    <w:rsid w:val="00EB7DE7"/>
    <w:rsid w:val="00EB7F61"/>
    <w:rsid w:val="00EC044D"/>
    <w:rsid w:val="00EC0783"/>
    <w:rsid w:val="00EC08CE"/>
    <w:rsid w:val="00EC0E9F"/>
    <w:rsid w:val="00EC0EB8"/>
    <w:rsid w:val="00EC10D0"/>
    <w:rsid w:val="00EC11A8"/>
    <w:rsid w:val="00EC11D7"/>
    <w:rsid w:val="00EC1305"/>
    <w:rsid w:val="00EC19B4"/>
    <w:rsid w:val="00EC1DB3"/>
    <w:rsid w:val="00EC1E97"/>
    <w:rsid w:val="00EC23B6"/>
    <w:rsid w:val="00EC2AAC"/>
    <w:rsid w:val="00EC2B72"/>
    <w:rsid w:val="00EC2EE5"/>
    <w:rsid w:val="00EC3170"/>
    <w:rsid w:val="00EC35DF"/>
    <w:rsid w:val="00EC3D5E"/>
    <w:rsid w:val="00EC3EEA"/>
    <w:rsid w:val="00EC46E4"/>
    <w:rsid w:val="00EC4D60"/>
    <w:rsid w:val="00EC5852"/>
    <w:rsid w:val="00EC5EAC"/>
    <w:rsid w:val="00EC616B"/>
    <w:rsid w:val="00EC6E0B"/>
    <w:rsid w:val="00EC6F3A"/>
    <w:rsid w:val="00EC6F6A"/>
    <w:rsid w:val="00EC6FFE"/>
    <w:rsid w:val="00EC70D7"/>
    <w:rsid w:val="00EC755F"/>
    <w:rsid w:val="00EC7564"/>
    <w:rsid w:val="00EC7F2F"/>
    <w:rsid w:val="00ED0077"/>
    <w:rsid w:val="00ED0802"/>
    <w:rsid w:val="00ED0DE2"/>
    <w:rsid w:val="00ED0EF3"/>
    <w:rsid w:val="00ED12CD"/>
    <w:rsid w:val="00ED17EA"/>
    <w:rsid w:val="00ED19C7"/>
    <w:rsid w:val="00ED1C07"/>
    <w:rsid w:val="00ED2C66"/>
    <w:rsid w:val="00ED3069"/>
    <w:rsid w:val="00ED3174"/>
    <w:rsid w:val="00ED327F"/>
    <w:rsid w:val="00ED3633"/>
    <w:rsid w:val="00ED39B6"/>
    <w:rsid w:val="00ED3E3C"/>
    <w:rsid w:val="00ED43E1"/>
    <w:rsid w:val="00ED4F80"/>
    <w:rsid w:val="00ED4FCC"/>
    <w:rsid w:val="00ED5080"/>
    <w:rsid w:val="00ED58FB"/>
    <w:rsid w:val="00ED5EF7"/>
    <w:rsid w:val="00ED60CD"/>
    <w:rsid w:val="00ED67C0"/>
    <w:rsid w:val="00ED6FFD"/>
    <w:rsid w:val="00ED76E5"/>
    <w:rsid w:val="00EE0061"/>
    <w:rsid w:val="00EE0071"/>
    <w:rsid w:val="00EE0EC4"/>
    <w:rsid w:val="00EE137B"/>
    <w:rsid w:val="00EE173A"/>
    <w:rsid w:val="00EE1811"/>
    <w:rsid w:val="00EE1D3D"/>
    <w:rsid w:val="00EE1E7B"/>
    <w:rsid w:val="00EE2299"/>
    <w:rsid w:val="00EE23F3"/>
    <w:rsid w:val="00EE2563"/>
    <w:rsid w:val="00EE2613"/>
    <w:rsid w:val="00EE266D"/>
    <w:rsid w:val="00EE270E"/>
    <w:rsid w:val="00EE2733"/>
    <w:rsid w:val="00EE2827"/>
    <w:rsid w:val="00EE2E9A"/>
    <w:rsid w:val="00EE3246"/>
    <w:rsid w:val="00EE3CEC"/>
    <w:rsid w:val="00EE4394"/>
    <w:rsid w:val="00EE44E6"/>
    <w:rsid w:val="00EE490D"/>
    <w:rsid w:val="00EE4CCF"/>
    <w:rsid w:val="00EE5107"/>
    <w:rsid w:val="00EE5610"/>
    <w:rsid w:val="00EE5965"/>
    <w:rsid w:val="00EE5F04"/>
    <w:rsid w:val="00EE6565"/>
    <w:rsid w:val="00EE67A1"/>
    <w:rsid w:val="00EE6BAC"/>
    <w:rsid w:val="00EE6BC8"/>
    <w:rsid w:val="00EE6CC7"/>
    <w:rsid w:val="00EE7029"/>
    <w:rsid w:val="00EE7386"/>
    <w:rsid w:val="00EE75B3"/>
    <w:rsid w:val="00EE7790"/>
    <w:rsid w:val="00EF01D1"/>
    <w:rsid w:val="00EF0A6F"/>
    <w:rsid w:val="00EF0D94"/>
    <w:rsid w:val="00EF12D5"/>
    <w:rsid w:val="00EF1AE7"/>
    <w:rsid w:val="00EF21E6"/>
    <w:rsid w:val="00EF2C74"/>
    <w:rsid w:val="00EF31B7"/>
    <w:rsid w:val="00EF4289"/>
    <w:rsid w:val="00EF44C7"/>
    <w:rsid w:val="00EF45AD"/>
    <w:rsid w:val="00EF4BCD"/>
    <w:rsid w:val="00EF4DA2"/>
    <w:rsid w:val="00EF4F77"/>
    <w:rsid w:val="00EF4FE9"/>
    <w:rsid w:val="00EF55B0"/>
    <w:rsid w:val="00EF612E"/>
    <w:rsid w:val="00EF61CF"/>
    <w:rsid w:val="00EF65A0"/>
    <w:rsid w:val="00EF683F"/>
    <w:rsid w:val="00EF6984"/>
    <w:rsid w:val="00EF6B70"/>
    <w:rsid w:val="00EF6D77"/>
    <w:rsid w:val="00EF79E0"/>
    <w:rsid w:val="00EF7C58"/>
    <w:rsid w:val="00EF7FA0"/>
    <w:rsid w:val="00F00205"/>
    <w:rsid w:val="00F01612"/>
    <w:rsid w:val="00F02D92"/>
    <w:rsid w:val="00F02F2E"/>
    <w:rsid w:val="00F02F81"/>
    <w:rsid w:val="00F031B7"/>
    <w:rsid w:val="00F05048"/>
    <w:rsid w:val="00F051AD"/>
    <w:rsid w:val="00F070FA"/>
    <w:rsid w:val="00F07277"/>
    <w:rsid w:val="00F07474"/>
    <w:rsid w:val="00F07581"/>
    <w:rsid w:val="00F07616"/>
    <w:rsid w:val="00F07C4D"/>
    <w:rsid w:val="00F07F1E"/>
    <w:rsid w:val="00F102FA"/>
    <w:rsid w:val="00F1110C"/>
    <w:rsid w:val="00F112F6"/>
    <w:rsid w:val="00F114F8"/>
    <w:rsid w:val="00F11733"/>
    <w:rsid w:val="00F1198C"/>
    <w:rsid w:val="00F11A30"/>
    <w:rsid w:val="00F11A68"/>
    <w:rsid w:val="00F12C19"/>
    <w:rsid w:val="00F132EC"/>
    <w:rsid w:val="00F134E3"/>
    <w:rsid w:val="00F13908"/>
    <w:rsid w:val="00F13EA6"/>
    <w:rsid w:val="00F13EC1"/>
    <w:rsid w:val="00F13F3E"/>
    <w:rsid w:val="00F146BF"/>
    <w:rsid w:val="00F14A61"/>
    <w:rsid w:val="00F156A7"/>
    <w:rsid w:val="00F15818"/>
    <w:rsid w:val="00F15C13"/>
    <w:rsid w:val="00F15C32"/>
    <w:rsid w:val="00F1658F"/>
    <w:rsid w:val="00F16D60"/>
    <w:rsid w:val="00F17C93"/>
    <w:rsid w:val="00F2008B"/>
    <w:rsid w:val="00F20456"/>
    <w:rsid w:val="00F20A8E"/>
    <w:rsid w:val="00F20B04"/>
    <w:rsid w:val="00F20E25"/>
    <w:rsid w:val="00F2125E"/>
    <w:rsid w:val="00F21337"/>
    <w:rsid w:val="00F21E4B"/>
    <w:rsid w:val="00F21EA5"/>
    <w:rsid w:val="00F2218B"/>
    <w:rsid w:val="00F2252E"/>
    <w:rsid w:val="00F22874"/>
    <w:rsid w:val="00F231A6"/>
    <w:rsid w:val="00F23443"/>
    <w:rsid w:val="00F23B3E"/>
    <w:rsid w:val="00F23C0C"/>
    <w:rsid w:val="00F24447"/>
    <w:rsid w:val="00F24CA8"/>
    <w:rsid w:val="00F24CF4"/>
    <w:rsid w:val="00F24DE2"/>
    <w:rsid w:val="00F24F39"/>
    <w:rsid w:val="00F25161"/>
    <w:rsid w:val="00F252CF"/>
    <w:rsid w:val="00F25588"/>
    <w:rsid w:val="00F256A4"/>
    <w:rsid w:val="00F257D1"/>
    <w:rsid w:val="00F25EE2"/>
    <w:rsid w:val="00F25F96"/>
    <w:rsid w:val="00F26EE4"/>
    <w:rsid w:val="00F27007"/>
    <w:rsid w:val="00F27123"/>
    <w:rsid w:val="00F27247"/>
    <w:rsid w:val="00F30446"/>
    <w:rsid w:val="00F30512"/>
    <w:rsid w:val="00F30515"/>
    <w:rsid w:val="00F30709"/>
    <w:rsid w:val="00F3092F"/>
    <w:rsid w:val="00F30AD2"/>
    <w:rsid w:val="00F31637"/>
    <w:rsid w:val="00F3170E"/>
    <w:rsid w:val="00F31878"/>
    <w:rsid w:val="00F32A86"/>
    <w:rsid w:val="00F32C74"/>
    <w:rsid w:val="00F32EB1"/>
    <w:rsid w:val="00F33E20"/>
    <w:rsid w:val="00F34481"/>
    <w:rsid w:val="00F34A7A"/>
    <w:rsid w:val="00F34C5F"/>
    <w:rsid w:val="00F35268"/>
    <w:rsid w:val="00F35301"/>
    <w:rsid w:val="00F3555E"/>
    <w:rsid w:val="00F359ED"/>
    <w:rsid w:val="00F36547"/>
    <w:rsid w:val="00F3697D"/>
    <w:rsid w:val="00F369D3"/>
    <w:rsid w:val="00F36CE2"/>
    <w:rsid w:val="00F370AC"/>
    <w:rsid w:val="00F3710F"/>
    <w:rsid w:val="00F3729A"/>
    <w:rsid w:val="00F37F77"/>
    <w:rsid w:val="00F40007"/>
    <w:rsid w:val="00F403E8"/>
    <w:rsid w:val="00F408DD"/>
    <w:rsid w:val="00F40ABF"/>
    <w:rsid w:val="00F40D12"/>
    <w:rsid w:val="00F413F4"/>
    <w:rsid w:val="00F41A7B"/>
    <w:rsid w:val="00F421AD"/>
    <w:rsid w:val="00F4223A"/>
    <w:rsid w:val="00F426FF"/>
    <w:rsid w:val="00F42A4F"/>
    <w:rsid w:val="00F437D2"/>
    <w:rsid w:val="00F4389A"/>
    <w:rsid w:val="00F4394D"/>
    <w:rsid w:val="00F439E5"/>
    <w:rsid w:val="00F45086"/>
    <w:rsid w:val="00F45672"/>
    <w:rsid w:val="00F456F0"/>
    <w:rsid w:val="00F45914"/>
    <w:rsid w:val="00F46A7E"/>
    <w:rsid w:val="00F46ACF"/>
    <w:rsid w:val="00F46CCE"/>
    <w:rsid w:val="00F470DB"/>
    <w:rsid w:val="00F4710F"/>
    <w:rsid w:val="00F4728F"/>
    <w:rsid w:val="00F47A27"/>
    <w:rsid w:val="00F50611"/>
    <w:rsid w:val="00F50865"/>
    <w:rsid w:val="00F50C8F"/>
    <w:rsid w:val="00F51734"/>
    <w:rsid w:val="00F51C7D"/>
    <w:rsid w:val="00F51C98"/>
    <w:rsid w:val="00F51F2C"/>
    <w:rsid w:val="00F5211A"/>
    <w:rsid w:val="00F5259B"/>
    <w:rsid w:val="00F5287A"/>
    <w:rsid w:val="00F52D6A"/>
    <w:rsid w:val="00F52EFA"/>
    <w:rsid w:val="00F532DE"/>
    <w:rsid w:val="00F53890"/>
    <w:rsid w:val="00F53C38"/>
    <w:rsid w:val="00F53CCF"/>
    <w:rsid w:val="00F54881"/>
    <w:rsid w:val="00F54DDE"/>
    <w:rsid w:val="00F551F7"/>
    <w:rsid w:val="00F5553B"/>
    <w:rsid w:val="00F5571D"/>
    <w:rsid w:val="00F55736"/>
    <w:rsid w:val="00F56840"/>
    <w:rsid w:val="00F56CEF"/>
    <w:rsid w:val="00F56E13"/>
    <w:rsid w:val="00F572F2"/>
    <w:rsid w:val="00F5753F"/>
    <w:rsid w:val="00F57A10"/>
    <w:rsid w:val="00F60527"/>
    <w:rsid w:val="00F6093E"/>
    <w:rsid w:val="00F60AE0"/>
    <w:rsid w:val="00F60CF3"/>
    <w:rsid w:val="00F60D92"/>
    <w:rsid w:val="00F610E5"/>
    <w:rsid w:val="00F611AF"/>
    <w:rsid w:val="00F6183B"/>
    <w:rsid w:val="00F61E15"/>
    <w:rsid w:val="00F620DF"/>
    <w:rsid w:val="00F623C4"/>
    <w:rsid w:val="00F633B4"/>
    <w:rsid w:val="00F63F8C"/>
    <w:rsid w:val="00F64083"/>
    <w:rsid w:val="00F6464F"/>
    <w:rsid w:val="00F64A78"/>
    <w:rsid w:val="00F6514B"/>
    <w:rsid w:val="00F655C4"/>
    <w:rsid w:val="00F6593D"/>
    <w:rsid w:val="00F65C6E"/>
    <w:rsid w:val="00F65D75"/>
    <w:rsid w:val="00F66302"/>
    <w:rsid w:val="00F666F4"/>
    <w:rsid w:val="00F675B6"/>
    <w:rsid w:val="00F67D79"/>
    <w:rsid w:val="00F7111A"/>
    <w:rsid w:val="00F7181D"/>
    <w:rsid w:val="00F71898"/>
    <w:rsid w:val="00F722BB"/>
    <w:rsid w:val="00F725AB"/>
    <w:rsid w:val="00F726AF"/>
    <w:rsid w:val="00F728D0"/>
    <w:rsid w:val="00F72DF7"/>
    <w:rsid w:val="00F7375D"/>
    <w:rsid w:val="00F73B66"/>
    <w:rsid w:val="00F73DEA"/>
    <w:rsid w:val="00F73E23"/>
    <w:rsid w:val="00F74A34"/>
    <w:rsid w:val="00F74A6E"/>
    <w:rsid w:val="00F74FCD"/>
    <w:rsid w:val="00F75454"/>
    <w:rsid w:val="00F7568F"/>
    <w:rsid w:val="00F75E37"/>
    <w:rsid w:val="00F75EE8"/>
    <w:rsid w:val="00F76152"/>
    <w:rsid w:val="00F7670A"/>
    <w:rsid w:val="00F77329"/>
    <w:rsid w:val="00F77380"/>
    <w:rsid w:val="00F8010A"/>
    <w:rsid w:val="00F80842"/>
    <w:rsid w:val="00F80D33"/>
    <w:rsid w:val="00F812CD"/>
    <w:rsid w:val="00F8136E"/>
    <w:rsid w:val="00F81AFA"/>
    <w:rsid w:val="00F81D4E"/>
    <w:rsid w:val="00F81E70"/>
    <w:rsid w:val="00F829DE"/>
    <w:rsid w:val="00F82B33"/>
    <w:rsid w:val="00F82DA4"/>
    <w:rsid w:val="00F83422"/>
    <w:rsid w:val="00F835A0"/>
    <w:rsid w:val="00F83EE9"/>
    <w:rsid w:val="00F841CF"/>
    <w:rsid w:val="00F845D3"/>
    <w:rsid w:val="00F84673"/>
    <w:rsid w:val="00F846D3"/>
    <w:rsid w:val="00F8564B"/>
    <w:rsid w:val="00F85C2A"/>
    <w:rsid w:val="00F85FE3"/>
    <w:rsid w:val="00F8613B"/>
    <w:rsid w:val="00F86563"/>
    <w:rsid w:val="00F86A58"/>
    <w:rsid w:val="00F86E2E"/>
    <w:rsid w:val="00F87489"/>
    <w:rsid w:val="00F87B86"/>
    <w:rsid w:val="00F906E5"/>
    <w:rsid w:val="00F906EF"/>
    <w:rsid w:val="00F90818"/>
    <w:rsid w:val="00F90D48"/>
    <w:rsid w:val="00F910C8"/>
    <w:rsid w:val="00F916E7"/>
    <w:rsid w:val="00F917A2"/>
    <w:rsid w:val="00F91805"/>
    <w:rsid w:val="00F9204B"/>
    <w:rsid w:val="00F9210C"/>
    <w:rsid w:val="00F9277C"/>
    <w:rsid w:val="00F9283C"/>
    <w:rsid w:val="00F92AC6"/>
    <w:rsid w:val="00F92C8C"/>
    <w:rsid w:val="00F92F46"/>
    <w:rsid w:val="00F9324C"/>
    <w:rsid w:val="00F93FF9"/>
    <w:rsid w:val="00F940E0"/>
    <w:rsid w:val="00F9410C"/>
    <w:rsid w:val="00F9417E"/>
    <w:rsid w:val="00F94428"/>
    <w:rsid w:val="00F94503"/>
    <w:rsid w:val="00F951F3"/>
    <w:rsid w:val="00F959D6"/>
    <w:rsid w:val="00F95D8D"/>
    <w:rsid w:val="00F96A99"/>
    <w:rsid w:val="00F970ED"/>
    <w:rsid w:val="00F973CB"/>
    <w:rsid w:val="00F97D6B"/>
    <w:rsid w:val="00FA084E"/>
    <w:rsid w:val="00FA0A90"/>
    <w:rsid w:val="00FA1930"/>
    <w:rsid w:val="00FA1CF7"/>
    <w:rsid w:val="00FA22A0"/>
    <w:rsid w:val="00FA31CA"/>
    <w:rsid w:val="00FA36B5"/>
    <w:rsid w:val="00FA411C"/>
    <w:rsid w:val="00FA4250"/>
    <w:rsid w:val="00FA43C2"/>
    <w:rsid w:val="00FA4488"/>
    <w:rsid w:val="00FA46E8"/>
    <w:rsid w:val="00FA4A9C"/>
    <w:rsid w:val="00FA51E9"/>
    <w:rsid w:val="00FA5340"/>
    <w:rsid w:val="00FA534D"/>
    <w:rsid w:val="00FA5489"/>
    <w:rsid w:val="00FA550E"/>
    <w:rsid w:val="00FA62B0"/>
    <w:rsid w:val="00FA65F7"/>
    <w:rsid w:val="00FA6AC3"/>
    <w:rsid w:val="00FA6B84"/>
    <w:rsid w:val="00FA70FE"/>
    <w:rsid w:val="00FA7C9C"/>
    <w:rsid w:val="00FB0067"/>
    <w:rsid w:val="00FB057C"/>
    <w:rsid w:val="00FB0622"/>
    <w:rsid w:val="00FB07B0"/>
    <w:rsid w:val="00FB1585"/>
    <w:rsid w:val="00FB1776"/>
    <w:rsid w:val="00FB1AC8"/>
    <w:rsid w:val="00FB1D1E"/>
    <w:rsid w:val="00FB2862"/>
    <w:rsid w:val="00FB28C6"/>
    <w:rsid w:val="00FB2DA6"/>
    <w:rsid w:val="00FB2E34"/>
    <w:rsid w:val="00FB3B57"/>
    <w:rsid w:val="00FB3C62"/>
    <w:rsid w:val="00FB43F3"/>
    <w:rsid w:val="00FB444A"/>
    <w:rsid w:val="00FB47CC"/>
    <w:rsid w:val="00FB490F"/>
    <w:rsid w:val="00FB4BB0"/>
    <w:rsid w:val="00FB4D68"/>
    <w:rsid w:val="00FB51F1"/>
    <w:rsid w:val="00FB591A"/>
    <w:rsid w:val="00FB5980"/>
    <w:rsid w:val="00FB5A81"/>
    <w:rsid w:val="00FB5AB3"/>
    <w:rsid w:val="00FB6637"/>
    <w:rsid w:val="00FB668B"/>
    <w:rsid w:val="00FB6CA9"/>
    <w:rsid w:val="00FB6EB0"/>
    <w:rsid w:val="00FB7B77"/>
    <w:rsid w:val="00FB7C03"/>
    <w:rsid w:val="00FB7EDF"/>
    <w:rsid w:val="00FC0F4B"/>
    <w:rsid w:val="00FC12F3"/>
    <w:rsid w:val="00FC12FE"/>
    <w:rsid w:val="00FC159C"/>
    <w:rsid w:val="00FC1902"/>
    <w:rsid w:val="00FC1D71"/>
    <w:rsid w:val="00FC20FF"/>
    <w:rsid w:val="00FC212D"/>
    <w:rsid w:val="00FC238E"/>
    <w:rsid w:val="00FC24B0"/>
    <w:rsid w:val="00FC24C3"/>
    <w:rsid w:val="00FC2553"/>
    <w:rsid w:val="00FC28A2"/>
    <w:rsid w:val="00FC2A60"/>
    <w:rsid w:val="00FC316B"/>
    <w:rsid w:val="00FC33EA"/>
    <w:rsid w:val="00FC33EB"/>
    <w:rsid w:val="00FC3911"/>
    <w:rsid w:val="00FC3B74"/>
    <w:rsid w:val="00FC4135"/>
    <w:rsid w:val="00FC46A2"/>
    <w:rsid w:val="00FC4CDA"/>
    <w:rsid w:val="00FC5078"/>
    <w:rsid w:val="00FC5571"/>
    <w:rsid w:val="00FC56D9"/>
    <w:rsid w:val="00FC571C"/>
    <w:rsid w:val="00FC5EF4"/>
    <w:rsid w:val="00FC5F18"/>
    <w:rsid w:val="00FC6334"/>
    <w:rsid w:val="00FC648D"/>
    <w:rsid w:val="00FC6FD5"/>
    <w:rsid w:val="00FC7470"/>
    <w:rsid w:val="00FC7640"/>
    <w:rsid w:val="00FC766C"/>
    <w:rsid w:val="00FC7A78"/>
    <w:rsid w:val="00FC7E9E"/>
    <w:rsid w:val="00FD00BC"/>
    <w:rsid w:val="00FD0569"/>
    <w:rsid w:val="00FD1AA4"/>
    <w:rsid w:val="00FD1F6B"/>
    <w:rsid w:val="00FD2191"/>
    <w:rsid w:val="00FD236F"/>
    <w:rsid w:val="00FD2552"/>
    <w:rsid w:val="00FD2913"/>
    <w:rsid w:val="00FD2B8F"/>
    <w:rsid w:val="00FD34D5"/>
    <w:rsid w:val="00FD39B2"/>
    <w:rsid w:val="00FD3E10"/>
    <w:rsid w:val="00FD40F2"/>
    <w:rsid w:val="00FD45DE"/>
    <w:rsid w:val="00FD4E4C"/>
    <w:rsid w:val="00FD56BF"/>
    <w:rsid w:val="00FD59FE"/>
    <w:rsid w:val="00FD5A17"/>
    <w:rsid w:val="00FD65FF"/>
    <w:rsid w:val="00FD7132"/>
    <w:rsid w:val="00FD74D6"/>
    <w:rsid w:val="00FD7D91"/>
    <w:rsid w:val="00FE028D"/>
    <w:rsid w:val="00FE16F8"/>
    <w:rsid w:val="00FE18CF"/>
    <w:rsid w:val="00FE18DA"/>
    <w:rsid w:val="00FE1980"/>
    <w:rsid w:val="00FE1A28"/>
    <w:rsid w:val="00FE1E77"/>
    <w:rsid w:val="00FE2215"/>
    <w:rsid w:val="00FE23D6"/>
    <w:rsid w:val="00FE2829"/>
    <w:rsid w:val="00FE28DE"/>
    <w:rsid w:val="00FE32CF"/>
    <w:rsid w:val="00FE3A79"/>
    <w:rsid w:val="00FE409B"/>
    <w:rsid w:val="00FE4817"/>
    <w:rsid w:val="00FE4B15"/>
    <w:rsid w:val="00FE4B8D"/>
    <w:rsid w:val="00FE554F"/>
    <w:rsid w:val="00FE5DF6"/>
    <w:rsid w:val="00FE613A"/>
    <w:rsid w:val="00FE61DA"/>
    <w:rsid w:val="00FE61EB"/>
    <w:rsid w:val="00FE6546"/>
    <w:rsid w:val="00FE684F"/>
    <w:rsid w:val="00FE719C"/>
    <w:rsid w:val="00FE71A9"/>
    <w:rsid w:val="00FE7596"/>
    <w:rsid w:val="00FF0301"/>
    <w:rsid w:val="00FF0879"/>
    <w:rsid w:val="00FF0EE7"/>
    <w:rsid w:val="00FF1B74"/>
    <w:rsid w:val="00FF1CCE"/>
    <w:rsid w:val="00FF25D2"/>
    <w:rsid w:val="00FF2799"/>
    <w:rsid w:val="00FF2C3E"/>
    <w:rsid w:val="00FF2E24"/>
    <w:rsid w:val="00FF3143"/>
    <w:rsid w:val="00FF328F"/>
    <w:rsid w:val="00FF3343"/>
    <w:rsid w:val="00FF33E0"/>
    <w:rsid w:val="00FF3719"/>
    <w:rsid w:val="00FF3BC4"/>
    <w:rsid w:val="00FF4089"/>
    <w:rsid w:val="00FF4483"/>
    <w:rsid w:val="00FF45AB"/>
    <w:rsid w:val="00FF48E3"/>
    <w:rsid w:val="00FF4AA2"/>
    <w:rsid w:val="00FF4B23"/>
    <w:rsid w:val="00FF4F29"/>
    <w:rsid w:val="00FF53BF"/>
    <w:rsid w:val="00FF5473"/>
    <w:rsid w:val="00FF59B3"/>
    <w:rsid w:val="00FF5EFA"/>
    <w:rsid w:val="00FF6308"/>
    <w:rsid w:val="00FF6939"/>
    <w:rsid w:val="00FF6A61"/>
    <w:rsid w:val="00FF6A71"/>
    <w:rsid w:val="00FF6B72"/>
    <w:rsid w:val="00FF6C25"/>
    <w:rsid w:val="00FF6C7A"/>
    <w:rsid w:val="00FF6F8D"/>
    <w:rsid w:val="00FF73FD"/>
    <w:rsid w:val="00FF7556"/>
    <w:rsid w:val="00FF76F3"/>
    <w:rsid w:val="00FF78C0"/>
    <w:rsid w:val="00FF7C73"/>
    <w:rsid w:val="00FF7E12"/>
    <w:rsid w:val="00FF7F5C"/>
    <w:rsid w:val="0201B1EC"/>
    <w:rsid w:val="04745B8A"/>
    <w:rsid w:val="08BE16A7"/>
    <w:rsid w:val="093BC1DC"/>
    <w:rsid w:val="09BD800E"/>
    <w:rsid w:val="0AC3D52B"/>
    <w:rsid w:val="0AC748ED"/>
    <w:rsid w:val="0B0DDE0B"/>
    <w:rsid w:val="0E6E1077"/>
    <w:rsid w:val="0E964380"/>
    <w:rsid w:val="0ED299DD"/>
    <w:rsid w:val="0EED2CFD"/>
    <w:rsid w:val="0EF575DA"/>
    <w:rsid w:val="0F28D2AC"/>
    <w:rsid w:val="1055B41A"/>
    <w:rsid w:val="10B73881"/>
    <w:rsid w:val="117264EA"/>
    <w:rsid w:val="138711B0"/>
    <w:rsid w:val="1580D82B"/>
    <w:rsid w:val="15BBC563"/>
    <w:rsid w:val="15DDD1F8"/>
    <w:rsid w:val="1676D602"/>
    <w:rsid w:val="16C910E8"/>
    <w:rsid w:val="16CDD6FB"/>
    <w:rsid w:val="17669964"/>
    <w:rsid w:val="18FEFE09"/>
    <w:rsid w:val="19478AE4"/>
    <w:rsid w:val="1978959E"/>
    <w:rsid w:val="1A53CA49"/>
    <w:rsid w:val="1BA538DF"/>
    <w:rsid w:val="1D3083B9"/>
    <w:rsid w:val="1DE7787F"/>
    <w:rsid w:val="1ECA5C2F"/>
    <w:rsid w:val="1F3F5D36"/>
    <w:rsid w:val="1F42E455"/>
    <w:rsid w:val="217D0D4A"/>
    <w:rsid w:val="22BB20B7"/>
    <w:rsid w:val="22D4DBE4"/>
    <w:rsid w:val="22E34B71"/>
    <w:rsid w:val="23FB4B30"/>
    <w:rsid w:val="258D7AAC"/>
    <w:rsid w:val="260CC410"/>
    <w:rsid w:val="265BB7A4"/>
    <w:rsid w:val="27298512"/>
    <w:rsid w:val="27FE8E23"/>
    <w:rsid w:val="2868687B"/>
    <w:rsid w:val="288FA048"/>
    <w:rsid w:val="29B5AFFB"/>
    <w:rsid w:val="2A5963EB"/>
    <w:rsid w:val="2ACC8D53"/>
    <w:rsid w:val="2D5EE6C4"/>
    <w:rsid w:val="2DA93B83"/>
    <w:rsid w:val="2EA6F981"/>
    <w:rsid w:val="2F1E5F67"/>
    <w:rsid w:val="2F57112D"/>
    <w:rsid w:val="2F68361E"/>
    <w:rsid w:val="2FCE2AC6"/>
    <w:rsid w:val="30ED4352"/>
    <w:rsid w:val="31B18287"/>
    <w:rsid w:val="31BA600C"/>
    <w:rsid w:val="31D91BB3"/>
    <w:rsid w:val="31D98BBB"/>
    <w:rsid w:val="31EAE76D"/>
    <w:rsid w:val="324086BA"/>
    <w:rsid w:val="329BC8E5"/>
    <w:rsid w:val="34518990"/>
    <w:rsid w:val="346A396D"/>
    <w:rsid w:val="3A2CD496"/>
    <w:rsid w:val="3B716E4D"/>
    <w:rsid w:val="3C85AF22"/>
    <w:rsid w:val="3E913D57"/>
    <w:rsid w:val="3F3C6F58"/>
    <w:rsid w:val="3FFE76C4"/>
    <w:rsid w:val="4032E0FD"/>
    <w:rsid w:val="413354BA"/>
    <w:rsid w:val="428823CB"/>
    <w:rsid w:val="42AFD8A5"/>
    <w:rsid w:val="4330F714"/>
    <w:rsid w:val="43E6D40E"/>
    <w:rsid w:val="447C41F8"/>
    <w:rsid w:val="449E759B"/>
    <w:rsid w:val="458809F9"/>
    <w:rsid w:val="4589A828"/>
    <w:rsid w:val="45A2A84C"/>
    <w:rsid w:val="45C93C0A"/>
    <w:rsid w:val="4620BC0B"/>
    <w:rsid w:val="46316346"/>
    <w:rsid w:val="4650DCD8"/>
    <w:rsid w:val="469D64E4"/>
    <w:rsid w:val="474B0C37"/>
    <w:rsid w:val="47A875FB"/>
    <w:rsid w:val="4839DF4E"/>
    <w:rsid w:val="48DC7EFE"/>
    <w:rsid w:val="49565363"/>
    <w:rsid w:val="49B349DF"/>
    <w:rsid w:val="4A9118E8"/>
    <w:rsid w:val="4ABA9795"/>
    <w:rsid w:val="4AC5B4D8"/>
    <w:rsid w:val="4BCAEE23"/>
    <w:rsid w:val="4C50DEA7"/>
    <w:rsid w:val="4DB51879"/>
    <w:rsid w:val="4F4690AD"/>
    <w:rsid w:val="4FC98ED7"/>
    <w:rsid w:val="516BA36A"/>
    <w:rsid w:val="5190E01F"/>
    <w:rsid w:val="522FC26B"/>
    <w:rsid w:val="526F0EBF"/>
    <w:rsid w:val="535540FC"/>
    <w:rsid w:val="539BD37F"/>
    <w:rsid w:val="547F5EB8"/>
    <w:rsid w:val="54C4716A"/>
    <w:rsid w:val="54CD5B50"/>
    <w:rsid w:val="56526B8B"/>
    <w:rsid w:val="5694EC6D"/>
    <w:rsid w:val="594BFC6E"/>
    <w:rsid w:val="5964B491"/>
    <w:rsid w:val="5A9C3E88"/>
    <w:rsid w:val="5BE492FA"/>
    <w:rsid w:val="5C2F914A"/>
    <w:rsid w:val="5C355086"/>
    <w:rsid w:val="5CE62424"/>
    <w:rsid w:val="5F1CA7AD"/>
    <w:rsid w:val="60D20E50"/>
    <w:rsid w:val="63DD11B9"/>
    <w:rsid w:val="63F215CE"/>
    <w:rsid w:val="643C3BF5"/>
    <w:rsid w:val="64D206DA"/>
    <w:rsid w:val="6532FDA1"/>
    <w:rsid w:val="6659AF41"/>
    <w:rsid w:val="669D2535"/>
    <w:rsid w:val="66F3B740"/>
    <w:rsid w:val="679657CE"/>
    <w:rsid w:val="683700F3"/>
    <w:rsid w:val="6AD7193A"/>
    <w:rsid w:val="6DEBFAD6"/>
    <w:rsid w:val="6E7D7726"/>
    <w:rsid w:val="6EBEA102"/>
    <w:rsid w:val="6EEB7FC6"/>
    <w:rsid w:val="6F802904"/>
    <w:rsid w:val="700BA1F9"/>
    <w:rsid w:val="7178AA7D"/>
    <w:rsid w:val="72771757"/>
    <w:rsid w:val="733203F1"/>
    <w:rsid w:val="73F0EE4B"/>
    <w:rsid w:val="740A3A4B"/>
    <w:rsid w:val="743F0F68"/>
    <w:rsid w:val="7551EDE8"/>
    <w:rsid w:val="7574E168"/>
    <w:rsid w:val="761072FD"/>
    <w:rsid w:val="769CBDC0"/>
    <w:rsid w:val="7817D612"/>
    <w:rsid w:val="78A03236"/>
    <w:rsid w:val="795B1F96"/>
    <w:rsid w:val="7A09E296"/>
    <w:rsid w:val="7A0CE615"/>
    <w:rsid w:val="7A6F5401"/>
    <w:rsid w:val="7F18BCCD"/>
    <w:rsid w:val="7F6861D4"/>
    <w:rsid w:val="7FCB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6B1A"/>
  <w15:docId w15:val="{61BB6DD2-E545-423B-BF4D-2BCB44AC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6113"/>
    <w:rPr>
      <w:rFonts w:ascii="Arial" w:hAnsi="Arial"/>
      <w:sz w:val="22"/>
    </w:rPr>
  </w:style>
  <w:style w:type="paragraph" w:styleId="Heading1">
    <w:name w:val="heading 1"/>
    <w:basedOn w:val="Normal"/>
    <w:next w:val="Normal"/>
    <w:link w:val="Heading1Char"/>
    <w:qFormat/>
    <w:rsid w:val="007C6113"/>
    <w:pPr>
      <w:keepNext/>
      <w:jc w:val="center"/>
      <w:outlineLvl w:val="0"/>
    </w:pPr>
    <w:rPr>
      <w:b/>
    </w:rPr>
  </w:style>
  <w:style w:type="paragraph" w:styleId="Heading2">
    <w:name w:val="heading 2"/>
    <w:basedOn w:val="Normal"/>
    <w:next w:val="Normal"/>
    <w:link w:val="Heading2Char"/>
    <w:qFormat/>
    <w:rsid w:val="007C6113"/>
    <w:pPr>
      <w:keepNext/>
      <w:ind w:left="1800" w:hanging="540"/>
      <w:jc w:val="center"/>
      <w:outlineLvl w:val="1"/>
    </w:pPr>
    <w:rPr>
      <w:b/>
    </w:rPr>
  </w:style>
  <w:style w:type="paragraph" w:styleId="Heading3">
    <w:name w:val="heading 3"/>
    <w:basedOn w:val="Normal"/>
    <w:next w:val="Normal"/>
    <w:link w:val="Heading3Char"/>
    <w:qFormat/>
    <w:rsid w:val="007C6113"/>
    <w:pPr>
      <w:keepNext/>
      <w:tabs>
        <w:tab w:val="left" w:pos="11520"/>
        <w:tab w:val="left" w:pos="12600"/>
      </w:tabs>
      <w:ind w:left="1260" w:hanging="540"/>
      <w:jc w:val="center"/>
      <w:outlineLvl w:val="2"/>
    </w:pPr>
    <w:rPr>
      <w:b/>
      <w:sz w:val="20"/>
    </w:rPr>
  </w:style>
  <w:style w:type="paragraph" w:styleId="Heading4">
    <w:name w:val="heading 4"/>
    <w:basedOn w:val="Normal"/>
    <w:next w:val="Normal"/>
    <w:link w:val="Heading4Char"/>
    <w:qFormat/>
    <w:rsid w:val="007C6113"/>
    <w:pPr>
      <w:keepNext/>
      <w:ind w:right="-90"/>
      <w:jc w:val="center"/>
      <w:outlineLvl w:val="3"/>
    </w:pPr>
    <w:rPr>
      <w:sz w:val="20"/>
    </w:rPr>
  </w:style>
  <w:style w:type="paragraph" w:styleId="Heading5">
    <w:name w:val="heading 5"/>
    <w:basedOn w:val="Normal"/>
    <w:next w:val="Normal"/>
    <w:link w:val="Heading5Char"/>
    <w:qFormat/>
    <w:rsid w:val="007C6113"/>
    <w:pPr>
      <w:keepNext/>
      <w:tabs>
        <w:tab w:val="decimal" w:pos="510"/>
      </w:tabs>
      <w:outlineLvl w:val="4"/>
    </w:pPr>
    <w:rPr>
      <w:sz w:val="20"/>
      <w:u w:val="single"/>
    </w:rPr>
  </w:style>
  <w:style w:type="paragraph" w:styleId="Heading6">
    <w:name w:val="heading 6"/>
    <w:basedOn w:val="Normal"/>
    <w:next w:val="Normal"/>
    <w:link w:val="Heading6Char"/>
    <w:qFormat/>
    <w:rsid w:val="007C6113"/>
    <w:pPr>
      <w:keepNext/>
      <w:ind w:right="-90"/>
      <w:jc w:val="center"/>
      <w:outlineLvl w:val="5"/>
    </w:pPr>
    <w:rPr>
      <w:sz w:val="20"/>
      <w:u w:val="single"/>
    </w:rPr>
  </w:style>
  <w:style w:type="paragraph" w:styleId="Heading7">
    <w:name w:val="heading 7"/>
    <w:basedOn w:val="Normal"/>
    <w:next w:val="Normal"/>
    <w:link w:val="Heading7Char"/>
    <w:qFormat/>
    <w:rsid w:val="007C6113"/>
    <w:pPr>
      <w:keepNext/>
      <w:outlineLvl w:val="6"/>
    </w:pPr>
    <w:rPr>
      <w:b/>
      <w:sz w:val="20"/>
    </w:rPr>
  </w:style>
  <w:style w:type="paragraph" w:styleId="Heading8">
    <w:name w:val="heading 8"/>
    <w:basedOn w:val="Normal"/>
    <w:next w:val="Normal"/>
    <w:link w:val="Heading8Char"/>
    <w:qFormat/>
    <w:rsid w:val="007C6113"/>
    <w:pPr>
      <w:keepNext/>
      <w:jc w:val="center"/>
      <w:outlineLvl w:val="7"/>
    </w:pPr>
    <w:rPr>
      <w:b/>
      <w:sz w:val="20"/>
    </w:rPr>
  </w:style>
  <w:style w:type="paragraph" w:styleId="Heading9">
    <w:name w:val="heading 9"/>
    <w:basedOn w:val="Normal"/>
    <w:next w:val="Normal"/>
    <w:link w:val="Heading9Char"/>
    <w:qFormat/>
    <w:rsid w:val="007C6113"/>
    <w:pPr>
      <w:keepNext/>
      <w:ind w:right="-10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C6113"/>
    <w:pPr>
      <w:tabs>
        <w:tab w:val="center" w:pos="4680"/>
        <w:tab w:val="right" w:pos="9360"/>
      </w:tabs>
    </w:pPr>
  </w:style>
  <w:style w:type="paragraph" w:styleId="Footer">
    <w:name w:val="footer"/>
    <w:basedOn w:val="Normal"/>
    <w:link w:val="FooterChar"/>
    <w:uiPriority w:val="99"/>
    <w:unhideWhenUsed/>
    <w:rsid w:val="007C6113"/>
    <w:pPr>
      <w:tabs>
        <w:tab w:val="center" w:pos="4680"/>
        <w:tab w:val="right" w:pos="9360"/>
      </w:tabs>
    </w:pPr>
  </w:style>
  <w:style w:type="table" w:styleId="TableGrid">
    <w:name w:val="Table Grid"/>
    <w:basedOn w:val="TableNormal"/>
    <w:rsid w:val="00B10C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97998"/>
    <w:rPr>
      <w:color w:val="0000FF"/>
      <w:u w:val="single"/>
    </w:rPr>
  </w:style>
  <w:style w:type="paragraph" w:styleId="BodyText2">
    <w:name w:val="Body Text 2"/>
    <w:basedOn w:val="Normal"/>
    <w:link w:val="BodyText2Char"/>
    <w:rsid w:val="007C6113"/>
    <w:pPr>
      <w:tabs>
        <w:tab w:val="decimal" w:pos="606"/>
      </w:tabs>
    </w:pPr>
    <w:rPr>
      <w:rFonts w:ascii="Times New Roman" w:hAnsi="Times New Roman"/>
      <w:b/>
    </w:rPr>
  </w:style>
  <w:style w:type="character" w:customStyle="1" w:styleId="BodyText2Char">
    <w:name w:val="Body Text 2 Char"/>
    <w:basedOn w:val="DefaultParagraphFont"/>
    <w:link w:val="BodyText2"/>
    <w:rsid w:val="00A97998"/>
    <w:rPr>
      <w:b/>
      <w:sz w:val="22"/>
    </w:rPr>
  </w:style>
  <w:style w:type="paragraph" w:styleId="BodyText">
    <w:name w:val="Body Text"/>
    <w:basedOn w:val="Normal"/>
    <w:link w:val="BodyTextChar"/>
    <w:rsid w:val="007C6113"/>
    <w:pPr>
      <w:jc w:val="both"/>
    </w:pPr>
  </w:style>
  <w:style w:type="character" w:customStyle="1" w:styleId="BodyTextChar">
    <w:name w:val="Body Text Char"/>
    <w:basedOn w:val="DefaultParagraphFont"/>
    <w:link w:val="BodyText"/>
    <w:rsid w:val="00A97998"/>
    <w:rPr>
      <w:rFonts w:ascii="Arial" w:hAnsi="Arial"/>
      <w:sz w:val="22"/>
    </w:rPr>
  </w:style>
  <w:style w:type="paragraph" w:styleId="Title">
    <w:name w:val="Title"/>
    <w:basedOn w:val="Normal"/>
    <w:link w:val="TitleChar"/>
    <w:qFormat/>
    <w:rsid w:val="006D7D43"/>
    <w:pPr>
      <w:jc w:val="center"/>
    </w:pPr>
    <w:rPr>
      <w:rFonts w:ascii="Times New Roman" w:hAnsi="Times New Roman"/>
      <w:b/>
      <w:bCs/>
      <w:sz w:val="28"/>
    </w:rPr>
  </w:style>
  <w:style w:type="character" w:customStyle="1" w:styleId="TitleChar">
    <w:name w:val="Title Char"/>
    <w:basedOn w:val="DefaultParagraphFont"/>
    <w:link w:val="Title"/>
    <w:rsid w:val="006D7D43"/>
    <w:rPr>
      <w:b/>
      <w:bCs/>
      <w:sz w:val="28"/>
    </w:rPr>
  </w:style>
  <w:style w:type="character" w:customStyle="1" w:styleId="Heading1Char">
    <w:name w:val="Heading 1 Char"/>
    <w:basedOn w:val="DefaultParagraphFont"/>
    <w:link w:val="Heading1"/>
    <w:rsid w:val="00E80F88"/>
    <w:rPr>
      <w:rFonts w:ascii="Arial" w:hAnsi="Arial"/>
      <w:b/>
      <w:sz w:val="22"/>
    </w:rPr>
  </w:style>
  <w:style w:type="character" w:customStyle="1" w:styleId="Heading2Char">
    <w:name w:val="Heading 2 Char"/>
    <w:basedOn w:val="DefaultParagraphFont"/>
    <w:link w:val="Heading2"/>
    <w:rsid w:val="00E80F88"/>
    <w:rPr>
      <w:rFonts w:ascii="Arial" w:hAnsi="Arial"/>
      <w:b/>
      <w:sz w:val="22"/>
    </w:rPr>
  </w:style>
  <w:style w:type="character" w:customStyle="1" w:styleId="Heading3Char">
    <w:name w:val="Heading 3 Char"/>
    <w:basedOn w:val="DefaultParagraphFont"/>
    <w:link w:val="Heading3"/>
    <w:rsid w:val="00E80F88"/>
    <w:rPr>
      <w:rFonts w:ascii="Arial" w:hAnsi="Arial"/>
      <w:b/>
    </w:rPr>
  </w:style>
  <w:style w:type="character" w:customStyle="1" w:styleId="Heading4Char">
    <w:name w:val="Heading 4 Char"/>
    <w:basedOn w:val="DefaultParagraphFont"/>
    <w:link w:val="Heading4"/>
    <w:rsid w:val="00E80F88"/>
    <w:rPr>
      <w:rFonts w:ascii="Arial" w:hAnsi="Arial"/>
    </w:rPr>
  </w:style>
  <w:style w:type="character" w:customStyle="1" w:styleId="Heading5Char">
    <w:name w:val="Heading 5 Char"/>
    <w:basedOn w:val="DefaultParagraphFont"/>
    <w:link w:val="Heading5"/>
    <w:rsid w:val="00E80F88"/>
    <w:rPr>
      <w:rFonts w:ascii="Arial" w:hAnsi="Arial"/>
      <w:u w:val="single"/>
    </w:rPr>
  </w:style>
  <w:style w:type="character" w:customStyle="1" w:styleId="Heading6Char">
    <w:name w:val="Heading 6 Char"/>
    <w:basedOn w:val="DefaultParagraphFont"/>
    <w:link w:val="Heading6"/>
    <w:rsid w:val="00E80F88"/>
    <w:rPr>
      <w:rFonts w:ascii="Arial" w:hAnsi="Arial"/>
      <w:u w:val="single"/>
    </w:rPr>
  </w:style>
  <w:style w:type="character" w:customStyle="1" w:styleId="Heading7Char">
    <w:name w:val="Heading 7 Char"/>
    <w:basedOn w:val="DefaultParagraphFont"/>
    <w:link w:val="Heading7"/>
    <w:rsid w:val="00E80F88"/>
    <w:rPr>
      <w:rFonts w:ascii="Arial" w:hAnsi="Arial"/>
      <w:b/>
    </w:rPr>
  </w:style>
  <w:style w:type="character" w:customStyle="1" w:styleId="Heading8Char">
    <w:name w:val="Heading 8 Char"/>
    <w:basedOn w:val="DefaultParagraphFont"/>
    <w:link w:val="Heading8"/>
    <w:rsid w:val="00E80F88"/>
    <w:rPr>
      <w:rFonts w:ascii="Arial" w:hAnsi="Arial"/>
      <w:b/>
    </w:rPr>
  </w:style>
  <w:style w:type="character" w:customStyle="1" w:styleId="Heading9Char">
    <w:name w:val="Heading 9 Char"/>
    <w:basedOn w:val="DefaultParagraphFont"/>
    <w:link w:val="Heading9"/>
    <w:rsid w:val="00E80F88"/>
    <w:rPr>
      <w:rFonts w:ascii="Arial" w:hAnsi="Arial"/>
      <w:b/>
    </w:rPr>
  </w:style>
  <w:style w:type="character" w:styleId="PageNumber">
    <w:name w:val="page number"/>
    <w:basedOn w:val="LineNumber"/>
    <w:rsid w:val="00E80F88"/>
  </w:style>
  <w:style w:type="character" w:styleId="LineNumber">
    <w:name w:val="line number"/>
    <w:basedOn w:val="DefaultParagraphFont"/>
    <w:rsid w:val="00E80F88"/>
  </w:style>
  <w:style w:type="paragraph" w:styleId="Closing">
    <w:name w:val="Closing"/>
    <w:basedOn w:val="Normal"/>
    <w:link w:val="ClosingChar"/>
    <w:rsid w:val="00E80F88"/>
    <w:pPr>
      <w:ind w:left="5040"/>
    </w:pPr>
  </w:style>
  <w:style w:type="character" w:customStyle="1" w:styleId="ClosingChar">
    <w:name w:val="Closing Char"/>
    <w:basedOn w:val="DefaultParagraphFont"/>
    <w:link w:val="Closing"/>
    <w:rsid w:val="00E80F88"/>
    <w:rPr>
      <w:rFonts w:ascii="Arial" w:hAnsi="Arial"/>
      <w:sz w:val="22"/>
    </w:rPr>
  </w:style>
  <w:style w:type="paragraph" w:styleId="BlockText">
    <w:name w:val="Block Text"/>
    <w:basedOn w:val="Normal"/>
    <w:rsid w:val="00E80F88"/>
    <w:pPr>
      <w:tabs>
        <w:tab w:val="left" w:pos="1800"/>
        <w:tab w:val="left" w:pos="2340"/>
        <w:tab w:val="left" w:pos="2880"/>
        <w:tab w:val="left" w:leader="dot" w:pos="8280"/>
      </w:tabs>
      <w:ind w:left="2880" w:right="-36" w:hanging="540"/>
      <w:jc w:val="both"/>
    </w:pPr>
  </w:style>
  <w:style w:type="paragraph" w:styleId="DocumentMap">
    <w:name w:val="Document Map"/>
    <w:basedOn w:val="Normal"/>
    <w:link w:val="DocumentMapChar"/>
    <w:rsid w:val="00E80F88"/>
    <w:pPr>
      <w:shd w:val="clear" w:color="auto" w:fill="000080"/>
    </w:pPr>
    <w:rPr>
      <w:rFonts w:ascii="Tahoma" w:hAnsi="Tahoma"/>
    </w:rPr>
  </w:style>
  <w:style w:type="character" w:customStyle="1" w:styleId="DocumentMapChar">
    <w:name w:val="Document Map Char"/>
    <w:basedOn w:val="DefaultParagraphFont"/>
    <w:link w:val="DocumentMap"/>
    <w:rsid w:val="00E80F88"/>
    <w:rPr>
      <w:rFonts w:ascii="Tahoma" w:hAnsi="Tahoma"/>
      <w:sz w:val="22"/>
      <w:shd w:val="clear" w:color="auto" w:fill="000080"/>
    </w:rPr>
  </w:style>
  <w:style w:type="paragraph" w:styleId="BodyTextIndent">
    <w:name w:val="Body Text Indent"/>
    <w:basedOn w:val="Normal"/>
    <w:link w:val="BodyTextIndentChar"/>
    <w:rsid w:val="007C6113"/>
    <w:pPr>
      <w:ind w:left="720"/>
      <w:jc w:val="both"/>
    </w:pPr>
  </w:style>
  <w:style w:type="character" w:customStyle="1" w:styleId="BodyTextIndentChar">
    <w:name w:val="Body Text Indent Char"/>
    <w:basedOn w:val="DefaultParagraphFont"/>
    <w:link w:val="BodyTextIndent"/>
    <w:rsid w:val="00E80F88"/>
    <w:rPr>
      <w:rFonts w:ascii="Arial" w:hAnsi="Arial"/>
      <w:sz w:val="22"/>
    </w:rPr>
  </w:style>
  <w:style w:type="paragraph" w:styleId="BodyTextIndent2">
    <w:name w:val="Body Text Indent 2"/>
    <w:basedOn w:val="Normal"/>
    <w:link w:val="BodyTextIndent2Char"/>
    <w:rsid w:val="007C6113"/>
    <w:pPr>
      <w:pBdr>
        <w:left w:val="single" w:sz="4" w:space="4" w:color="auto"/>
      </w:pBdr>
      <w:tabs>
        <w:tab w:val="left" w:pos="0"/>
      </w:tabs>
      <w:ind w:hanging="720"/>
      <w:jc w:val="both"/>
    </w:pPr>
  </w:style>
  <w:style w:type="character" w:customStyle="1" w:styleId="BodyTextIndent2Char">
    <w:name w:val="Body Text Indent 2 Char"/>
    <w:basedOn w:val="DefaultParagraphFont"/>
    <w:link w:val="BodyTextIndent2"/>
    <w:rsid w:val="00E80F88"/>
    <w:rPr>
      <w:rFonts w:ascii="Arial" w:hAnsi="Arial"/>
      <w:sz w:val="22"/>
    </w:rPr>
  </w:style>
  <w:style w:type="paragraph" w:styleId="BodyTextIndent3">
    <w:name w:val="Body Text Indent 3"/>
    <w:basedOn w:val="Normal"/>
    <w:link w:val="BodyTextIndent3Char"/>
    <w:rsid w:val="007C6113"/>
    <w:pPr>
      <w:pBdr>
        <w:left w:val="single" w:sz="4" w:space="4" w:color="auto"/>
      </w:pBdr>
      <w:tabs>
        <w:tab w:val="left" w:pos="1440"/>
      </w:tabs>
      <w:ind w:left="1440" w:hanging="2160"/>
      <w:jc w:val="both"/>
    </w:pPr>
  </w:style>
  <w:style w:type="character" w:customStyle="1" w:styleId="BodyTextIndent3Char">
    <w:name w:val="Body Text Indent 3 Char"/>
    <w:basedOn w:val="DefaultParagraphFont"/>
    <w:link w:val="BodyTextIndent3"/>
    <w:rsid w:val="00E80F88"/>
    <w:rPr>
      <w:rFonts w:ascii="Arial" w:hAnsi="Arial"/>
      <w:sz w:val="22"/>
    </w:rPr>
  </w:style>
  <w:style w:type="paragraph" w:styleId="Subtitle">
    <w:name w:val="Subtitle"/>
    <w:basedOn w:val="Normal"/>
    <w:link w:val="SubtitleChar"/>
    <w:qFormat/>
    <w:rsid w:val="00E80F88"/>
    <w:pPr>
      <w:jc w:val="center"/>
    </w:pPr>
    <w:rPr>
      <w:sz w:val="28"/>
    </w:rPr>
  </w:style>
  <w:style w:type="character" w:customStyle="1" w:styleId="SubtitleChar">
    <w:name w:val="Subtitle Char"/>
    <w:basedOn w:val="DefaultParagraphFont"/>
    <w:link w:val="Subtitle"/>
    <w:rsid w:val="00E80F88"/>
    <w:rPr>
      <w:rFonts w:ascii="Arial" w:hAnsi="Arial"/>
      <w:sz w:val="28"/>
      <w:szCs w:val="24"/>
    </w:rPr>
  </w:style>
  <w:style w:type="paragraph" w:styleId="BodyText3">
    <w:name w:val="Body Text 3"/>
    <w:basedOn w:val="Normal"/>
    <w:link w:val="BodyText3Char"/>
    <w:rsid w:val="00E80F88"/>
    <w:pPr>
      <w:tabs>
        <w:tab w:val="left" w:pos="720"/>
        <w:tab w:val="left" w:pos="1800"/>
        <w:tab w:val="left" w:pos="2520"/>
        <w:tab w:val="left" w:pos="3240"/>
        <w:tab w:val="left" w:pos="3960"/>
        <w:tab w:val="left" w:pos="4680"/>
      </w:tabs>
      <w:ind w:right="-36"/>
    </w:pPr>
    <w:rPr>
      <w:rFonts w:ascii="Times New Roman" w:hAnsi="Times New Roman"/>
    </w:rPr>
  </w:style>
  <w:style w:type="character" w:customStyle="1" w:styleId="BodyText3Char">
    <w:name w:val="Body Text 3 Char"/>
    <w:basedOn w:val="DefaultParagraphFont"/>
    <w:link w:val="BodyText3"/>
    <w:rsid w:val="00E80F88"/>
    <w:rPr>
      <w:sz w:val="22"/>
    </w:rPr>
  </w:style>
  <w:style w:type="paragraph" w:styleId="ListParagraph">
    <w:name w:val="List Paragraph"/>
    <w:basedOn w:val="Normal"/>
    <w:uiPriority w:val="34"/>
    <w:qFormat/>
    <w:rsid w:val="00E80F88"/>
    <w:pPr>
      <w:ind w:left="720"/>
      <w:contextualSpacing/>
    </w:pPr>
  </w:style>
  <w:style w:type="paragraph" w:styleId="BalloonText">
    <w:name w:val="Balloon Text"/>
    <w:basedOn w:val="Normal"/>
    <w:link w:val="BalloonTextChar"/>
    <w:rsid w:val="00E80F88"/>
    <w:rPr>
      <w:rFonts w:ascii="Tahoma" w:hAnsi="Tahoma" w:cs="Tahoma"/>
      <w:sz w:val="16"/>
      <w:szCs w:val="16"/>
    </w:rPr>
  </w:style>
  <w:style w:type="character" w:customStyle="1" w:styleId="BalloonTextChar">
    <w:name w:val="Balloon Text Char"/>
    <w:basedOn w:val="DefaultParagraphFont"/>
    <w:link w:val="BalloonText"/>
    <w:rsid w:val="00E80F88"/>
    <w:rPr>
      <w:rFonts w:ascii="Tahoma" w:hAnsi="Tahoma" w:cs="Tahoma"/>
      <w:sz w:val="16"/>
      <w:szCs w:val="16"/>
    </w:rPr>
  </w:style>
  <w:style w:type="character" w:styleId="CommentReference">
    <w:name w:val="annotation reference"/>
    <w:basedOn w:val="DefaultParagraphFont"/>
    <w:rsid w:val="00E80F88"/>
    <w:rPr>
      <w:sz w:val="16"/>
      <w:szCs w:val="16"/>
    </w:rPr>
  </w:style>
  <w:style w:type="paragraph" w:styleId="CommentText">
    <w:name w:val="annotation text"/>
    <w:basedOn w:val="Normal"/>
    <w:link w:val="CommentTextChar"/>
    <w:rsid w:val="00E80F88"/>
    <w:rPr>
      <w:sz w:val="20"/>
    </w:rPr>
  </w:style>
  <w:style w:type="character" w:customStyle="1" w:styleId="CommentTextChar">
    <w:name w:val="Comment Text Char"/>
    <w:basedOn w:val="DefaultParagraphFont"/>
    <w:link w:val="CommentText"/>
    <w:rsid w:val="00E80F88"/>
    <w:rPr>
      <w:rFonts w:ascii="Arial" w:hAnsi="Arial"/>
    </w:rPr>
  </w:style>
  <w:style w:type="paragraph" w:styleId="CommentSubject">
    <w:name w:val="annotation subject"/>
    <w:basedOn w:val="CommentText"/>
    <w:next w:val="CommentText"/>
    <w:link w:val="CommentSubjectChar"/>
    <w:rsid w:val="00E80F88"/>
    <w:rPr>
      <w:b/>
      <w:bCs/>
    </w:rPr>
  </w:style>
  <w:style w:type="character" w:customStyle="1" w:styleId="CommentSubjectChar">
    <w:name w:val="Comment Subject Char"/>
    <w:basedOn w:val="CommentTextChar"/>
    <w:link w:val="CommentSubject"/>
    <w:rsid w:val="00E80F88"/>
    <w:rPr>
      <w:rFonts w:ascii="Arial" w:hAnsi="Arial"/>
      <w:b/>
      <w:bCs/>
    </w:rPr>
  </w:style>
  <w:style w:type="character" w:customStyle="1" w:styleId="FooterChar">
    <w:name w:val="Footer Char"/>
    <w:basedOn w:val="DefaultParagraphFont"/>
    <w:link w:val="Footer"/>
    <w:uiPriority w:val="99"/>
    <w:rsid w:val="004077CE"/>
    <w:rPr>
      <w:rFonts w:ascii="Arial" w:hAnsi="Arial"/>
      <w:sz w:val="22"/>
    </w:rPr>
  </w:style>
  <w:style w:type="character" w:customStyle="1" w:styleId="HeaderChar">
    <w:name w:val="Header Char"/>
    <w:basedOn w:val="DefaultParagraphFont"/>
    <w:link w:val="Header"/>
    <w:rsid w:val="005B0F87"/>
    <w:rPr>
      <w:rFonts w:ascii="Arial" w:hAnsi="Arial"/>
      <w:sz w:val="22"/>
    </w:rPr>
  </w:style>
  <w:style w:type="character" w:customStyle="1" w:styleId="apple-style-span">
    <w:name w:val="apple-style-span"/>
    <w:basedOn w:val="DefaultParagraphFont"/>
    <w:rsid w:val="005B0F87"/>
  </w:style>
  <w:style w:type="paragraph" w:styleId="Revision">
    <w:name w:val="Revision"/>
    <w:hidden/>
    <w:uiPriority w:val="99"/>
    <w:semiHidden/>
    <w:rsid w:val="005B0F87"/>
    <w:rPr>
      <w:rFonts w:ascii="Arial" w:hAnsi="Arial"/>
      <w:sz w:val="22"/>
    </w:rPr>
  </w:style>
  <w:style w:type="character" w:styleId="FollowedHyperlink">
    <w:name w:val="FollowedHyperlink"/>
    <w:basedOn w:val="DefaultParagraphFont"/>
    <w:uiPriority w:val="99"/>
    <w:semiHidden/>
    <w:unhideWhenUsed/>
    <w:rsid w:val="00880662"/>
    <w:rPr>
      <w:color w:val="800080" w:themeColor="followedHyperlink"/>
      <w:u w:val="single"/>
    </w:rPr>
  </w:style>
  <w:style w:type="character" w:styleId="UnresolvedMention">
    <w:name w:val="Unresolved Mention"/>
    <w:basedOn w:val="DefaultParagraphFont"/>
    <w:uiPriority w:val="99"/>
    <w:unhideWhenUsed/>
    <w:rsid w:val="00021F1C"/>
    <w:rPr>
      <w:color w:val="605E5C"/>
      <w:shd w:val="clear" w:color="auto" w:fill="E1DFDD"/>
    </w:rPr>
  </w:style>
  <w:style w:type="character" w:styleId="Mention">
    <w:name w:val="Mention"/>
    <w:basedOn w:val="DefaultParagraphFont"/>
    <w:uiPriority w:val="99"/>
    <w:unhideWhenUsed/>
    <w:rsid w:val="00021F1C"/>
    <w:rPr>
      <w:color w:val="2B579A"/>
      <w:shd w:val="clear" w:color="auto" w:fill="E1DFDD"/>
    </w:rPr>
  </w:style>
  <w:style w:type="paragraph" w:styleId="NormalWeb">
    <w:name w:val="Normal (Web)"/>
    <w:basedOn w:val="Normal"/>
    <w:semiHidden/>
    <w:unhideWhenUsed/>
    <w:rsid w:val="00160A4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073341">
      <w:bodyDiv w:val="1"/>
      <w:marLeft w:val="0"/>
      <w:marRight w:val="0"/>
      <w:marTop w:val="0"/>
      <w:marBottom w:val="0"/>
      <w:divBdr>
        <w:top w:val="none" w:sz="0" w:space="0" w:color="auto"/>
        <w:left w:val="none" w:sz="0" w:space="0" w:color="auto"/>
        <w:bottom w:val="none" w:sz="0" w:space="0" w:color="auto"/>
        <w:right w:val="none" w:sz="0" w:space="0" w:color="auto"/>
      </w:divBdr>
    </w:div>
    <w:div w:id="336691013">
      <w:bodyDiv w:val="1"/>
      <w:marLeft w:val="0"/>
      <w:marRight w:val="0"/>
      <w:marTop w:val="0"/>
      <w:marBottom w:val="0"/>
      <w:divBdr>
        <w:top w:val="none" w:sz="0" w:space="0" w:color="auto"/>
        <w:left w:val="none" w:sz="0" w:space="0" w:color="auto"/>
        <w:bottom w:val="none" w:sz="0" w:space="0" w:color="auto"/>
        <w:right w:val="none" w:sz="0" w:space="0" w:color="auto"/>
      </w:divBdr>
    </w:div>
    <w:div w:id="357659715">
      <w:bodyDiv w:val="1"/>
      <w:marLeft w:val="0"/>
      <w:marRight w:val="0"/>
      <w:marTop w:val="0"/>
      <w:marBottom w:val="0"/>
      <w:divBdr>
        <w:top w:val="none" w:sz="0" w:space="0" w:color="auto"/>
        <w:left w:val="none" w:sz="0" w:space="0" w:color="auto"/>
        <w:bottom w:val="none" w:sz="0" w:space="0" w:color="auto"/>
        <w:right w:val="none" w:sz="0" w:space="0" w:color="auto"/>
      </w:divBdr>
    </w:div>
    <w:div w:id="927347326">
      <w:bodyDiv w:val="1"/>
      <w:marLeft w:val="0"/>
      <w:marRight w:val="0"/>
      <w:marTop w:val="0"/>
      <w:marBottom w:val="0"/>
      <w:divBdr>
        <w:top w:val="none" w:sz="0" w:space="0" w:color="auto"/>
        <w:left w:val="none" w:sz="0" w:space="0" w:color="auto"/>
        <w:bottom w:val="none" w:sz="0" w:space="0" w:color="auto"/>
        <w:right w:val="none" w:sz="0" w:space="0" w:color="auto"/>
      </w:divBdr>
    </w:div>
    <w:div w:id="1100952886">
      <w:bodyDiv w:val="1"/>
      <w:marLeft w:val="0"/>
      <w:marRight w:val="0"/>
      <w:marTop w:val="0"/>
      <w:marBottom w:val="0"/>
      <w:divBdr>
        <w:top w:val="none" w:sz="0" w:space="0" w:color="auto"/>
        <w:left w:val="none" w:sz="0" w:space="0" w:color="auto"/>
        <w:bottom w:val="none" w:sz="0" w:space="0" w:color="auto"/>
        <w:right w:val="none" w:sz="0" w:space="0" w:color="auto"/>
      </w:divBdr>
    </w:div>
    <w:div w:id="1392387021">
      <w:bodyDiv w:val="1"/>
      <w:marLeft w:val="0"/>
      <w:marRight w:val="0"/>
      <w:marTop w:val="0"/>
      <w:marBottom w:val="0"/>
      <w:divBdr>
        <w:top w:val="none" w:sz="0" w:space="0" w:color="auto"/>
        <w:left w:val="none" w:sz="0" w:space="0" w:color="auto"/>
        <w:bottom w:val="none" w:sz="0" w:space="0" w:color="auto"/>
        <w:right w:val="none" w:sz="0" w:space="0" w:color="auto"/>
      </w:divBdr>
    </w:div>
    <w:div w:id="1761177593">
      <w:bodyDiv w:val="1"/>
      <w:marLeft w:val="0"/>
      <w:marRight w:val="0"/>
      <w:marTop w:val="0"/>
      <w:marBottom w:val="0"/>
      <w:divBdr>
        <w:top w:val="none" w:sz="0" w:space="0" w:color="auto"/>
        <w:left w:val="none" w:sz="0" w:space="0" w:color="auto"/>
        <w:bottom w:val="none" w:sz="0" w:space="0" w:color="auto"/>
        <w:right w:val="none" w:sz="0" w:space="0" w:color="auto"/>
      </w:divBdr>
    </w:div>
    <w:div w:id="21448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mainecare.maine.gov/Billing%20Instructions/Forms/Publicatio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ea4ed350-8f3d-45f2-a2c3-2e21d3a540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FEBF02654907746A006D2BF027B5F3F" ma:contentTypeVersion="13" ma:contentTypeDescription="Create a new document." ma:contentTypeScope="" ma:versionID="db290d7e1047c22010e6edd00679de61">
  <xsd:schema xmlns:xsd="http://www.w3.org/2001/XMLSchema" xmlns:xs="http://www.w3.org/2001/XMLSchema" xmlns:p="http://schemas.microsoft.com/office/2006/metadata/properties" xmlns:ns3="ea4ed350-8f3d-45f2-a2c3-2e21d3a540af" xmlns:ns4="190cefab-d01d-4fab-b612-d12738955dda" targetNamespace="http://schemas.microsoft.com/office/2006/metadata/properties" ma:root="true" ma:fieldsID="9460b38168fc1a62d9fc99e61441adf6" ns3:_="" ns4:_="">
    <xsd:import namespace="ea4ed350-8f3d-45f2-a2c3-2e21d3a540af"/>
    <xsd:import namespace="190cefab-d01d-4fab-b612-d12738955d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ed350-8f3d-45f2-a2c3-2e21d3a54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cefab-d01d-4fab-b612-d12738955d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DAA94F-D622-4EA1-A47F-488E25E465CB}">
  <ds:schemaRefs>
    <ds:schemaRef ds:uri="http://schemas.openxmlformats.org/officeDocument/2006/bibliography"/>
  </ds:schemaRefs>
</ds:datastoreItem>
</file>

<file path=customXml/itemProps2.xml><?xml version="1.0" encoding="utf-8"?>
<ds:datastoreItem xmlns:ds="http://schemas.openxmlformats.org/officeDocument/2006/customXml" ds:itemID="{F1DEA916-0138-4F17-A3AC-E833C0058BC6}">
  <ds:schemaRefs>
    <ds:schemaRef ds:uri="http://schemas.openxmlformats.org/officeDocument/2006/bibliography"/>
  </ds:schemaRefs>
</ds:datastoreItem>
</file>

<file path=customXml/itemProps3.xml><?xml version="1.0" encoding="utf-8"?>
<ds:datastoreItem xmlns:ds="http://schemas.openxmlformats.org/officeDocument/2006/customXml" ds:itemID="{543EB6A7-C63D-4E6E-A0C2-006564EF8E98}">
  <ds:schemaRefs>
    <ds:schemaRef ds:uri="http://schemas.microsoft.com/office/infopath/2007/PartnerControls"/>
    <ds:schemaRef ds:uri="http://purl.org/dc/elements/1.1/"/>
    <ds:schemaRef ds:uri="http://schemas.microsoft.com/office/2006/metadata/properties"/>
    <ds:schemaRef ds:uri="http://purl.org/dc/terms/"/>
    <ds:schemaRef ds:uri="ea4ed350-8f3d-45f2-a2c3-2e21d3a540af"/>
    <ds:schemaRef ds:uri="http://schemas.microsoft.com/office/2006/documentManagement/types"/>
    <ds:schemaRef ds:uri="http://schemas.openxmlformats.org/package/2006/metadata/core-properties"/>
    <ds:schemaRef ds:uri="190cefab-d01d-4fab-b612-d12738955dda"/>
    <ds:schemaRef ds:uri="http://www.w3.org/XML/1998/namespace"/>
    <ds:schemaRef ds:uri="http://purl.org/dc/dcmitype/"/>
  </ds:schemaRefs>
</ds:datastoreItem>
</file>

<file path=customXml/itemProps4.xml><?xml version="1.0" encoding="utf-8"?>
<ds:datastoreItem xmlns:ds="http://schemas.openxmlformats.org/officeDocument/2006/customXml" ds:itemID="{2A21210D-3EA9-42B9-A2F1-5AEDEEBAC80C}">
  <ds:schemaRefs>
    <ds:schemaRef ds:uri="http://schemas.microsoft.com/sharepoint/v3/contenttype/forms"/>
  </ds:schemaRefs>
</ds:datastoreItem>
</file>

<file path=customXml/itemProps5.xml><?xml version="1.0" encoding="utf-8"?>
<ds:datastoreItem xmlns:ds="http://schemas.openxmlformats.org/officeDocument/2006/customXml" ds:itemID="{7AAE766E-FE0F-4F10-B96F-75D907EA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ed350-8f3d-45f2-a2c3-2e21d3a540af"/>
    <ds:schemaRef ds:uri="190cefab-d01d-4fab-b612-d1273895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6469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10-144 Chapter 101</vt:lpstr>
    </vt:vector>
  </TitlesOfParts>
  <Company>Dept. of Health and Human Services</Company>
  <LinksUpToDate>false</LinksUpToDate>
  <CharactersWithSpaces>42634</CharactersWithSpaces>
  <SharedDoc>false</SharedDoc>
  <HLinks>
    <vt:vector size="6" baseType="variant">
      <vt:variant>
        <vt:i4>6750311</vt:i4>
      </vt:variant>
      <vt:variant>
        <vt:i4>0</vt:i4>
      </vt:variant>
      <vt:variant>
        <vt:i4>0</vt:i4>
      </vt:variant>
      <vt:variant>
        <vt:i4>5</vt:i4>
      </vt:variant>
      <vt:variant>
        <vt:lpwstr>https://mainecare.maine.gov/Billing Instructions/Forms/Publication.aspx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Chapter 101</dc:title>
  <dc:subject/>
  <dc:creator>Peggie.L.Dore</dc:creator>
  <cp:keywords/>
  <cp:lastModifiedBy>Parr, J.Chris</cp:lastModifiedBy>
  <cp:revision>4</cp:revision>
  <cp:lastPrinted>2014-06-14T01:13:00Z</cp:lastPrinted>
  <dcterms:created xsi:type="dcterms:W3CDTF">2024-09-16T12:20:00Z</dcterms:created>
  <dcterms:modified xsi:type="dcterms:W3CDTF">2024-09-20T14:27:00Z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0x0101002FEBF02654907746A006D2BF027B5F3F</vt:lpwstr>
  </property>
</Properties>
</file>