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13" w:rsidRPr="007A1A47" w:rsidRDefault="00E83F13" w:rsidP="00FF1172">
      <w:pPr>
        <w:tabs>
          <w:tab w:val="left" w:pos="720"/>
          <w:tab w:val="left" w:pos="1800"/>
          <w:tab w:val="left" w:pos="2520"/>
          <w:tab w:val="left" w:pos="3240"/>
          <w:tab w:val="left" w:pos="3960"/>
          <w:tab w:val="left" w:pos="4680"/>
        </w:tabs>
        <w:jc w:val="center"/>
        <w:rPr>
          <w:b/>
        </w:rPr>
      </w:pPr>
      <w:bookmarkStart w:id="0" w:name="_GoBack"/>
      <w:bookmarkEnd w:id="0"/>
      <w:r w:rsidRPr="007A1A47">
        <w:rPr>
          <w:b/>
        </w:rPr>
        <w:t>TABLE OF CONTENTS</w:t>
      </w:r>
    </w:p>
    <w:p w:rsidR="00A64BB5" w:rsidRPr="007A1A47" w:rsidRDefault="00A64BB5" w:rsidP="00FF1172">
      <w:pPr>
        <w:tabs>
          <w:tab w:val="left" w:pos="720"/>
          <w:tab w:val="left" w:pos="1800"/>
          <w:tab w:val="left" w:pos="2520"/>
          <w:tab w:val="left" w:pos="3240"/>
          <w:tab w:val="left" w:pos="3960"/>
          <w:tab w:val="left" w:pos="4680"/>
        </w:tabs>
        <w:jc w:val="center"/>
        <w:rPr>
          <w:b/>
        </w:rPr>
      </w:pPr>
    </w:p>
    <w:p w:rsidR="00D46F8F" w:rsidRPr="007A1A47" w:rsidRDefault="00D46F8F" w:rsidP="00783062">
      <w:pPr>
        <w:ind w:right="360"/>
        <w:jc w:val="right"/>
      </w:pPr>
      <w:r w:rsidRPr="007A1A47">
        <w:t>PAGE</w:t>
      </w:r>
    </w:p>
    <w:p w:rsidR="00D46F8F" w:rsidRPr="007A1A47" w:rsidRDefault="004B78F7" w:rsidP="00213EAF">
      <w:pPr>
        <w:tabs>
          <w:tab w:val="left" w:pos="720"/>
          <w:tab w:val="left" w:leader="dot" w:pos="8640"/>
        </w:tabs>
      </w:pPr>
      <w:r w:rsidRPr="007A1A47">
        <w:t>20.01</w:t>
      </w:r>
      <w:r w:rsidRPr="007A1A47">
        <w:tab/>
        <w:t>INTRODUCTION</w:t>
      </w:r>
      <w:r w:rsidR="00D46F8F" w:rsidRPr="007A1A47">
        <w:tab/>
        <w:t>1</w:t>
      </w:r>
    </w:p>
    <w:p w:rsidR="007D74A2" w:rsidRPr="007A1A47" w:rsidRDefault="007D74A2" w:rsidP="00D46F8F">
      <w:pPr>
        <w:tabs>
          <w:tab w:val="left" w:leader="dot" w:pos="720"/>
          <w:tab w:val="left" w:pos="1800"/>
          <w:tab w:val="left" w:leader="dot" w:pos="8640"/>
        </w:tabs>
      </w:pPr>
    </w:p>
    <w:p w:rsidR="004B78F7" w:rsidRPr="007A1A47" w:rsidRDefault="004B78F7" w:rsidP="00213EAF">
      <w:pPr>
        <w:tabs>
          <w:tab w:val="left" w:pos="720"/>
          <w:tab w:val="left" w:pos="1800"/>
          <w:tab w:val="left" w:leader="dot" w:pos="8640"/>
        </w:tabs>
      </w:pPr>
      <w:r w:rsidRPr="007A1A47">
        <w:t>20.02</w:t>
      </w:r>
      <w:r w:rsidRPr="007A1A47">
        <w:tab/>
        <w:t>DEFINITIONS</w:t>
      </w:r>
      <w:r w:rsidRPr="007A1A47">
        <w:tab/>
      </w:r>
      <w:r w:rsidR="00BB7A5D" w:rsidRPr="007A1A47">
        <w:t>1</w:t>
      </w:r>
    </w:p>
    <w:p w:rsidR="005764D9" w:rsidRPr="007A1A47" w:rsidRDefault="0015146A" w:rsidP="00DE32F1">
      <w:pPr>
        <w:tabs>
          <w:tab w:val="left" w:leader="dot" w:pos="720"/>
          <w:tab w:val="left" w:pos="1800"/>
          <w:tab w:val="left" w:leader="dot" w:pos="8640"/>
        </w:tabs>
        <w:ind w:left="720"/>
      </w:pPr>
      <w:r>
        <w:rPr>
          <w:noProof/>
        </w:rPr>
        <mc:AlternateContent>
          <mc:Choice Requires="wps">
            <w:drawing>
              <wp:anchor distT="0" distB="0" distL="114300" distR="114300" simplePos="0" relativeHeight="251674624" behindDoc="0" locked="0" layoutInCell="1" allowOverlap="1" wp14:anchorId="30480197" wp14:editId="5571DCA4">
                <wp:simplePos x="0" y="0"/>
                <wp:positionH relativeFrom="column">
                  <wp:posOffset>-654050</wp:posOffset>
                </wp:positionH>
                <wp:positionV relativeFrom="paragraph">
                  <wp:posOffset>7620</wp:posOffset>
                </wp:positionV>
                <wp:extent cx="781050" cy="59372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937250"/>
                        </a:xfrm>
                        <a:prstGeom prst="rect">
                          <a:avLst/>
                        </a:prstGeom>
                        <a:noFill/>
                        <a:ln w="9525">
                          <a:noFill/>
                          <a:miter lim="800000"/>
                          <a:headEnd/>
                          <a:tailEnd/>
                        </a:ln>
                      </wps:spPr>
                      <wps:txbx>
                        <w:txbxContent>
                          <w:p w:rsidR="000D301C" w:rsidRDefault="000D301C" w:rsidP="0015146A">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6pt;width:61.5pt;height: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yCw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" filled="f" stroked="f">
                <v:textbox>
                  <w:txbxContent>
                    <w:p w:rsidR="000D301C" w:rsidRDefault="000D301C" w:rsidP="0015146A">
                      <w:pPr>
                        <w:pBdr>
                          <w:left w:val="single" w:sz="4" w:space="4" w:color="auto"/>
                        </w:pBdr>
                      </w:pPr>
                      <w:r>
                        <w:t>Effective March 1, 2017</w:t>
                      </w:r>
                    </w:p>
                  </w:txbxContent>
                </v:textbox>
              </v:shape>
            </w:pict>
          </mc:Fallback>
        </mc:AlternateContent>
      </w:r>
      <w:r w:rsidR="00C11CC3" w:rsidRPr="007A1A47">
        <w:t>20.02-1</w:t>
      </w:r>
      <w:r w:rsidR="00C11CC3" w:rsidRPr="007A1A47">
        <w:tab/>
        <w:t>Abuse</w:t>
      </w:r>
      <w:r w:rsidR="00C11CC3" w:rsidRPr="007A1A47">
        <w:tab/>
        <w:t>1</w:t>
      </w:r>
    </w:p>
    <w:p w:rsidR="00C11CC3" w:rsidRPr="007A1A47" w:rsidRDefault="00C11CC3" w:rsidP="00DE32F1">
      <w:pPr>
        <w:tabs>
          <w:tab w:val="left" w:leader="dot" w:pos="720"/>
          <w:tab w:val="left" w:pos="1800"/>
          <w:tab w:val="left" w:leader="dot" w:pos="8640"/>
        </w:tabs>
        <w:ind w:left="720"/>
      </w:pPr>
      <w:r w:rsidRPr="007A1A47">
        <w:t>20.02-2</w:t>
      </w:r>
      <w:r w:rsidRPr="007A1A47">
        <w:tab/>
        <w:t>Assessing Services Agency (ASA)</w:t>
      </w:r>
      <w:r w:rsidRPr="007A1A47">
        <w:tab/>
        <w:t>1</w:t>
      </w:r>
    </w:p>
    <w:p w:rsidR="00C11CC3" w:rsidRPr="007A1A47" w:rsidRDefault="00C11CC3" w:rsidP="00DE32F1">
      <w:pPr>
        <w:tabs>
          <w:tab w:val="left" w:leader="dot" w:pos="720"/>
          <w:tab w:val="left" w:pos="1800"/>
          <w:tab w:val="left" w:leader="dot" w:pos="8640"/>
        </w:tabs>
        <w:ind w:left="720"/>
      </w:pPr>
      <w:r w:rsidRPr="007A1A47">
        <w:t>20.02-3</w:t>
      </w:r>
      <w:r w:rsidRPr="007A1A47">
        <w:tab/>
        <w:t xml:space="preserve">Authorized </w:t>
      </w:r>
      <w:r w:rsidR="00D64191" w:rsidRPr="007A1A47">
        <w:t>Entity</w:t>
      </w:r>
      <w:r w:rsidRPr="007A1A47">
        <w:tab/>
        <w:t>1</w:t>
      </w:r>
    </w:p>
    <w:p w:rsidR="00C11CC3" w:rsidRPr="007A1A47" w:rsidRDefault="00312ABB" w:rsidP="00DE32F1">
      <w:pPr>
        <w:tabs>
          <w:tab w:val="left" w:leader="dot" w:pos="720"/>
          <w:tab w:val="left" w:pos="1800"/>
          <w:tab w:val="left" w:leader="dot" w:pos="8640"/>
        </w:tabs>
        <w:ind w:left="720"/>
      </w:pPr>
      <w:r w:rsidRPr="007A1A47">
        <w:t>20.02-4</w:t>
      </w:r>
      <w:r w:rsidRPr="007A1A47">
        <w:tab/>
        <w:t>BMS99</w:t>
      </w:r>
      <w:r w:rsidRPr="007A1A47">
        <w:tab/>
        <w:t>1</w:t>
      </w:r>
    </w:p>
    <w:p w:rsidR="00312ABB" w:rsidRPr="007A1A47" w:rsidRDefault="00312ABB" w:rsidP="00DE32F1">
      <w:pPr>
        <w:tabs>
          <w:tab w:val="left" w:leader="dot" w:pos="720"/>
          <w:tab w:val="left" w:pos="1800"/>
          <w:tab w:val="left" w:leader="dot" w:pos="8640"/>
        </w:tabs>
        <w:ind w:left="720"/>
      </w:pPr>
      <w:r w:rsidRPr="007A1A47">
        <w:t>20.02-5</w:t>
      </w:r>
      <w:r w:rsidRPr="007A1A47">
        <w:tab/>
        <w:t>Care Coordinator</w:t>
      </w:r>
      <w:r w:rsidRPr="007A1A47">
        <w:tab/>
      </w:r>
      <w:r w:rsidR="00F75CF9" w:rsidRPr="007A1A47">
        <w:t>2</w:t>
      </w:r>
    </w:p>
    <w:p w:rsidR="00312ABB" w:rsidRPr="007A1A47" w:rsidRDefault="00312ABB" w:rsidP="00DE32F1">
      <w:pPr>
        <w:tabs>
          <w:tab w:val="left" w:leader="dot" w:pos="720"/>
          <w:tab w:val="left" w:pos="1800"/>
          <w:tab w:val="left" w:leader="dot" w:pos="8640"/>
        </w:tabs>
        <w:ind w:left="720"/>
      </w:pPr>
      <w:r w:rsidRPr="007A1A47">
        <w:t>20.02-6</w:t>
      </w:r>
      <w:r w:rsidRPr="007A1A47">
        <w:tab/>
        <w:t>Care Monitor</w:t>
      </w:r>
      <w:r w:rsidRPr="007A1A47">
        <w:tab/>
      </w:r>
      <w:r w:rsidR="00A04901" w:rsidRPr="007A1A47">
        <w:t>2</w:t>
      </w:r>
    </w:p>
    <w:p w:rsidR="00312ABB" w:rsidRPr="007A1A47" w:rsidRDefault="00312ABB" w:rsidP="00DE32F1">
      <w:pPr>
        <w:tabs>
          <w:tab w:val="left" w:leader="dot" w:pos="720"/>
          <w:tab w:val="left" w:pos="1800"/>
          <w:tab w:val="left" w:leader="dot" w:pos="8640"/>
        </w:tabs>
        <w:ind w:left="720"/>
      </w:pPr>
      <w:r w:rsidRPr="007A1A47">
        <w:t>20.02-7</w:t>
      </w:r>
      <w:r w:rsidRPr="007A1A47">
        <w:tab/>
        <w:t>Care Plan</w:t>
      </w:r>
      <w:r w:rsidRPr="007A1A47">
        <w:tab/>
      </w:r>
      <w:r w:rsidR="00A04901" w:rsidRPr="007A1A47">
        <w:t>2</w:t>
      </w:r>
    </w:p>
    <w:p w:rsidR="00312ABB" w:rsidRPr="007A1A47" w:rsidRDefault="00312ABB" w:rsidP="00DE32F1">
      <w:pPr>
        <w:tabs>
          <w:tab w:val="left" w:leader="dot" w:pos="720"/>
          <w:tab w:val="left" w:pos="1800"/>
          <w:tab w:val="left" w:leader="dot" w:pos="8640"/>
        </w:tabs>
        <w:ind w:left="720"/>
      </w:pPr>
      <w:r w:rsidRPr="007A1A47">
        <w:t>20.02-8</w:t>
      </w:r>
      <w:r w:rsidRPr="007A1A47">
        <w:tab/>
        <w:t>Exploitation</w:t>
      </w:r>
      <w:r w:rsidRPr="007A1A47">
        <w:tab/>
      </w:r>
      <w:r w:rsidR="00A04901" w:rsidRPr="007A1A47">
        <w:t>2</w:t>
      </w:r>
    </w:p>
    <w:p w:rsidR="00DE32F1" w:rsidRPr="007A1A47" w:rsidRDefault="0085470C" w:rsidP="00DE32F1">
      <w:pPr>
        <w:tabs>
          <w:tab w:val="left" w:leader="dot" w:pos="720"/>
          <w:tab w:val="left" w:pos="1800"/>
          <w:tab w:val="left" w:leader="dot" w:pos="8640"/>
        </w:tabs>
        <w:ind w:left="720"/>
      </w:pPr>
      <w:r w:rsidRPr="007A1A47">
        <w:t>20.02-9</w:t>
      </w:r>
      <w:r w:rsidRPr="007A1A47">
        <w:tab/>
        <w:t>Habilitation</w:t>
      </w:r>
      <w:r w:rsidRPr="007A1A47">
        <w:tab/>
        <w:t>2</w:t>
      </w:r>
    </w:p>
    <w:p w:rsidR="00312ABB" w:rsidRPr="007A1A47" w:rsidRDefault="00312ABB" w:rsidP="00DE32F1">
      <w:pPr>
        <w:tabs>
          <w:tab w:val="left" w:leader="dot" w:pos="720"/>
          <w:tab w:val="left" w:pos="1800"/>
          <w:tab w:val="left" w:leader="dot" w:pos="8640"/>
        </w:tabs>
        <w:ind w:left="720"/>
      </w:pPr>
      <w:r w:rsidRPr="007A1A47">
        <w:t>20.02-10</w:t>
      </w:r>
      <w:r w:rsidRPr="007A1A47">
        <w:tab/>
        <w:t>Intellectual Disability</w:t>
      </w:r>
      <w:r w:rsidRPr="007A1A47">
        <w:tab/>
        <w:t>2</w:t>
      </w:r>
    </w:p>
    <w:p w:rsidR="00312ABB" w:rsidRPr="007A1A47" w:rsidRDefault="00312ABB" w:rsidP="00DE32F1">
      <w:pPr>
        <w:tabs>
          <w:tab w:val="left" w:leader="dot" w:pos="720"/>
          <w:tab w:val="left" w:pos="1800"/>
          <w:tab w:val="left" w:leader="dot" w:pos="8640"/>
        </w:tabs>
        <w:ind w:left="720"/>
      </w:pPr>
      <w:r w:rsidRPr="007A1A47">
        <w:t>20.02-11</w:t>
      </w:r>
      <w:r w:rsidRPr="007A1A47">
        <w:tab/>
        <w:t>Medical Eligibility Determination Tool</w:t>
      </w:r>
      <w:r w:rsidRPr="007A1A47">
        <w:tab/>
        <w:t>2</w:t>
      </w:r>
    </w:p>
    <w:p w:rsidR="00312ABB" w:rsidRPr="007A1A47" w:rsidRDefault="00312ABB" w:rsidP="00DE32F1">
      <w:pPr>
        <w:tabs>
          <w:tab w:val="left" w:leader="dot" w:pos="720"/>
          <w:tab w:val="left" w:pos="1800"/>
          <w:tab w:val="left" w:leader="dot" w:pos="8640"/>
        </w:tabs>
        <w:ind w:left="720"/>
      </w:pPr>
      <w:r w:rsidRPr="007A1A47">
        <w:t>20.02-12</w:t>
      </w:r>
      <w:r w:rsidRPr="007A1A47">
        <w:tab/>
        <w:t>Member</w:t>
      </w:r>
      <w:r w:rsidRPr="007A1A47">
        <w:tab/>
        <w:t>2</w:t>
      </w:r>
    </w:p>
    <w:p w:rsidR="00312ABB" w:rsidRPr="007A1A47" w:rsidRDefault="00312ABB" w:rsidP="00783062">
      <w:pPr>
        <w:tabs>
          <w:tab w:val="left" w:leader="dot" w:pos="720"/>
          <w:tab w:val="left" w:pos="1800"/>
          <w:tab w:val="left" w:leader="dot" w:pos="8640"/>
        </w:tabs>
        <w:ind w:left="1800" w:hanging="1080"/>
      </w:pPr>
      <w:r w:rsidRPr="007A1A47">
        <w:t>20.02-13</w:t>
      </w:r>
      <w:r w:rsidRPr="007A1A47">
        <w:tab/>
        <w:t>Money Follows the Person-Homeward Bound Transition Coordinator</w:t>
      </w:r>
      <w:r w:rsidRPr="007A1A47">
        <w:tab/>
        <w:t>2</w:t>
      </w:r>
    </w:p>
    <w:p w:rsidR="00FF0F90" w:rsidRPr="007A1A47" w:rsidRDefault="00312ABB" w:rsidP="00DE32F1">
      <w:pPr>
        <w:tabs>
          <w:tab w:val="left" w:leader="dot" w:pos="720"/>
          <w:tab w:val="left" w:pos="1800"/>
          <w:tab w:val="left" w:leader="dot" w:pos="8640"/>
        </w:tabs>
        <w:ind w:left="720"/>
        <w:rPr>
          <w:color w:val="000000"/>
        </w:rPr>
      </w:pPr>
      <w:r w:rsidRPr="007A1A47">
        <w:t>20.02-14</w:t>
      </w:r>
      <w:r w:rsidRPr="007A1A47">
        <w:tab/>
      </w:r>
      <w:r w:rsidR="00FF0F90" w:rsidRPr="007A1A47">
        <w:rPr>
          <w:bCs/>
          <w:color w:val="000000"/>
        </w:rPr>
        <w:t>Natural Supports</w:t>
      </w:r>
      <w:r w:rsidR="00783062" w:rsidRPr="007A1A47">
        <w:rPr>
          <w:color w:val="000000"/>
        </w:rPr>
        <w:tab/>
      </w:r>
      <w:r w:rsidR="005D1E24" w:rsidRPr="007A1A47">
        <w:rPr>
          <w:color w:val="000000"/>
        </w:rPr>
        <w:t>3</w:t>
      </w:r>
    </w:p>
    <w:p w:rsidR="00312ABB" w:rsidRPr="007A1A47" w:rsidRDefault="00FF0F90" w:rsidP="00DE32F1">
      <w:pPr>
        <w:tabs>
          <w:tab w:val="left" w:leader="dot" w:pos="720"/>
          <w:tab w:val="left" w:pos="1800"/>
          <w:tab w:val="left" w:leader="dot" w:pos="8640"/>
        </w:tabs>
        <w:ind w:left="720"/>
      </w:pPr>
      <w:r w:rsidRPr="007A1A47">
        <w:t>20.02-15</w:t>
      </w:r>
      <w:r w:rsidRPr="007A1A47">
        <w:tab/>
      </w:r>
      <w:r w:rsidR="00312ABB" w:rsidRPr="007A1A47">
        <w:t>Neglect</w:t>
      </w:r>
      <w:r w:rsidR="00312ABB" w:rsidRPr="007A1A47">
        <w:tab/>
      </w:r>
      <w:r w:rsidR="00A04901" w:rsidRPr="007A1A47">
        <w:t>3</w:t>
      </w:r>
    </w:p>
    <w:p w:rsidR="00312ABB" w:rsidRPr="007A1A47" w:rsidRDefault="00312ABB" w:rsidP="00DE32F1">
      <w:pPr>
        <w:tabs>
          <w:tab w:val="left" w:leader="dot" w:pos="720"/>
          <w:tab w:val="left" w:pos="1800"/>
          <w:tab w:val="left" w:leader="dot" w:pos="8640"/>
        </w:tabs>
        <w:ind w:left="720"/>
      </w:pPr>
      <w:r w:rsidRPr="007A1A47">
        <w:t>20.02-1</w:t>
      </w:r>
      <w:r w:rsidR="00FF0F90" w:rsidRPr="007A1A47">
        <w:t>6</w:t>
      </w:r>
      <w:r w:rsidRPr="007A1A47">
        <w:tab/>
        <w:t>Prior Authorization</w:t>
      </w:r>
      <w:r w:rsidR="00CA5791" w:rsidRPr="007A1A47">
        <w:tab/>
      </w:r>
      <w:r w:rsidR="00A04901" w:rsidRPr="007A1A47">
        <w:t>3</w:t>
      </w:r>
    </w:p>
    <w:p w:rsidR="00312ABB" w:rsidRPr="007A1A47" w:rsidRDefault="00312ABB" w:rsidP="00DE32F1">
      <w:pPr>
        <w:tabs>
          <w:tab w:val="left" w:leader="dot" w:pos="720"/>
          <w:tab w:val="left" w:pos="1800"/>
          <w:tab w:val="left" w:leader="dot" w:pos="8640"/>
        </w:tabs>
        <w:ind w:left="720"/>
      </w:pPr>
      <w:r w:rsidRPr="007A1A47">
        <w:t>20.02-1</w:t>
      </w:r>
      <w:r w:rsidR="00FF0F90" w:rsidRPr="007A1A47">
        <w:t>7</w:t>
      </w:r>
      <w:r w:rsidRPr="007A1A47">
        <w:tab/>
        <w:t>Utilization Review</w:t>
      </w:r>
      <w:r w:rsidRPr="007A1A47">
        <w:tab/>
      </w:r>
      <w:r w:rsidR="00A04901" w:rsidRPr="007A1A47">
        <w:t>3</w:t>
      </w:r>
    </w:p>
    <w:p w:rsidR="007D74A2" w:rsidRPr="007A1A47" w:rsidRDefault="007D74A2" w:rsidP="00D46F8F">
      <w:pPr>
        <w:tabs>
          <w:tab w:val="left" w:leader="dot" w:pos="720"/>
          <w:tab w:val="left" w:pos="1800"/>
          <w:tab w:val="left" w:leader="dot" w:pos="8640"/>
        </w:tabs>
      </w:pPr>
    </w:p>
    <w:p w:rsidR="004B78F7" w:rsidRPr="007A1A47" w:rsidRDefault="004B78F7" w:rsidP="00213EAF">
      <w:pPr>
        <w:tabs>
          <w:tab w:val="left" w:pos="720"/>
          <w:tab w:val="left" w:pos="1800"/>
          <w:tab w:val="left" w:leader="dot" w:pos="8640"/>
        </w:tabs>
      </w:pPr>
      <w:r w:rsidRPr="007A1A47">
        <w:t>20.03</w:t>
      </w:r>
      <w:r w:rsidRPr="007A1A47">
        <w:tab/>
        <w:t>DETERMINATION OF ELIGIBILITY</w:t>
      </w:r>
      <w:r w:rsidRPr="007A1A47">
        <w:tab/>
      </w:r>
      <w:r w:rsidR="00BB7A5D" w:rsidRPr="007A1A47">
        <w:t>3</w:t>
      </w:r>
    </w:p>
    <w:p w:rsidR="00312ABB" w:rsidRPr="007A1A47" w:rsidRDefault="00312ABB" w:rsidP="00DE32F1">
      <w:pPr>
        <w:tabs>
          <w:tab w:val="left" w:leader="dot" w:pos="720"/>
          <w:tab w:val="left" w:pos="1800"/>
          <w:tab w:val="left" w:leader="dot" w:pos="8640"/>
        </w:tabs>
        <w:ind w:left="720"/>
      </w:pPr>
      <w:r w:rsidRPr="007A1A47">
        <w:t>20.03-1</w:t>
      </w:r>
      <w:r w:rsidRPr="007A1A47">
        <w:tab/>
        <w:t>Approved Opening</w:t>
      </w:r>
      <w:r w:rsidRPr="007A1A47">
        <w:tab/>
      </w:r>
      <w:r w:rsidR="00D67715" w:rsidRPr="007A1A47">
        <w:t>3</w:t>
      </w:r>
    </w:p>
    <w:p w:rsidR="00312ABB" w:rsidRPr="007A1A47" w:rsidRDefault="00312ABB" w:rsidP="00DE32F1">
      <w:pPr>
        <w:tabs>
          <w:tab w:val="left" w:leader="dot" w:pos="720"/>
          <w:tab w:val="left" w:pos="1800"/>
          <w:tab w:val="left" w:leader="dot" w:pos="8640"/>
        </w:tabs>
        <w:ind w:left="720"/>
      </w:pPr>
      <w:r w:rsidRPr="007A1A47">
        <w:t>20.03-2</w:t>
      </w:r>
      <w:r w:rsidRPr="007A1A47">
        <w:tab/>
        <w:t>General Eligibility Criteria</w:t>
      </w:r>
      <w:r w:rsidRPr="007A1A47">
        <w:tab/>
      </w:r>
      <w:r w:rsidR="00D67715" w:rsidRPr="007A1A47">
        <w:t>3</w:t>
      </w:r>
    </w:p>
    <w:p w:rsidR="00312ABB" w:rsidRPr="007A1A47" w:rsidRDefault="00312ABB" w:rsidP="00DE32F1">
      <w:pPr>
        <w:tabs>
          <w:tab w:val="left" w:leader="dot" w:pos="720"/>
          <w:tab w:val="left" w:pos="1800"/>
          <w:tab w:val="left" w:leader="dot" w:pos="8640"/>
        </w:tabs>
        <w:ind w:left="720"/>
      </w:pPr>
      <w:r w:rsidRPr="007A1A47">
        <w:t>20.03-3</w:t>
      </w:r>
      <w:r w:rsidRPr="007A1A47">
        <w:tab/>
        <w:t>Establishing Medical Eligibility</w:t>
      </w:r>
      <w:r w:rsidRPr="007A1A47">
        <w:tab/>
      </w:r>
      <w:r w:rsidR="00A04901" w:rsidRPr="007A1A47">
        <w:t>5</w:t>
      </w:r>
    </w:p>
    <w:p w:rsidR="00312ABB" w:rsidRPr="007A1A47" w:rsidRDefault="00312ABB" w:rsidP="00DE32F1">
      <w:pPr>
        <w:tabs>
          <w:tab w:val="left" w:leader="dot" w:pos="720"/>
          <w:tab w:val="left" w:pos="1800"/>
          <w:tab w:val="left" w:leader="dot" w:pos="8640"/>
        </w:tabs>
        <w:ind w:left="720"/>
      </w:pPr>
      <w:r w:rsidRPr="007A1A47">
        <w:t>20.03-4</w:t>
      </w:r>
      <w:r w:rsidRPr="007A1A47">
        <w:tab/>
        <w:t>Priority</w:t>
      </w:r>
      <w:r w:rsidRPr="007A1A47">
        <w:tab/>
      </w:r>
      <w:r w:rsidR="00D67715" w:rsidRPr="007A1A47">
        <w:t>5</w:t>
      </w:r>
    </w:p>
    <w:p w:rsidR="00312ABB" w:rsidRPr="007A1A47" w:rsidRDefault="00312ABB" w:rsidP="00DE32F1">
      <w:pPr>
        <w:tabs>
          <w:tab w:val="left" w:leader="dot" w:pos="720"/>
          <w:tab w:val="left" w:pos="1800"/>
          <w:tab w:val="left" w:leader="dot" w:pos="8640"/>
        </w:tabs>
        <w:ind w:left="720"/>
      </w:pPr>
      <w:r w:rsidRPr="007A1A47">
        <w:t>20.03-5</w:t>
      </w:r>
      <w:r w:rsidRPr="007A1A47">
        <w:tab/>
        <w:t>Redetermination of Eligibility</w:t>
      </w:r>
      <w:r w:rsidRPr="007A1A47">
        <w:tab/>
      </w:r>
      <w:r w:rsidR="00A04901" w:rsidRPr="007A1A47">
        <w:t>6</w:t>
      </w:r>
    </w:p>
    <w:p w:rsidR="007D74A2" w:rsidRPr="007A1A47" w:rsidRDefault="007D74A2" w:rsidP="00D46F8F">
      <w:pPr>
        <w:tabs>
          <w:tab w:val="left" w:leader="dot" w:pos="720"/>
          <w:tab w:val="left" w:pos="1800"/>
          <w:tab w:val="left" w:leader="dot" w:pos="8640"/>
        </w:tabs>
      </w:pPr>
    </w:p>
    <w:p w:rsidR="0029069B" w:rsidRPr="007A1A47" w:rsidRDefault="0029069B" w:rsidP="00213EAF">
      <w:pPr>
        <w:tabs>
          <w:tab w:val="left" w:pos="720"/>
          <w:tab w:val="left" w:pos="1800"/>
          <w:tab w:val="left" w:leader="dot" w:pos="8640"/>
        </w:tabs>
      </w:pPr>
      <w:r w:rsidRPr="007A1A47">
        <w:t>20.04</w:t>
      </w:r>
      <w:r w:rsidRPr="007A1A47">
        <w:tab/>
      </w:r>
      <w:r w:rsidR="00335C77" w:rsidRPr="007A1A47">
        <w:t xml:space="preserve">CARE </w:t>
      </w:r>
      <w:r w:rsidRPr="007A1A47">
        <w:t>PLAN DEVELOPMENT</w:t>
      </w:r>
      <w:r w:rsidRPr="007A1A47">
        <w:tab/>
      </w:r>
      <w:r w:rsidR="00D67715" w:rsidRPr="007A1A47">
        <w:t>6</w:t>
      </w:r>
    </w:p>
    <w:p w:rsidR="00312ABB" w:rsidRPr="007A1A47" w:rsidRDefault="00312ABB" w:rsidP="00DE32F1">
      <w:pPr>
        <w:tabs>
          <w:tab w:val="left" w:leader="dot" w:pos="720"/>
          <w:tab w:val="left" w:pos="1800"/>
          <w:tab w:val="left" w:leader="dot" w:pos="8640"/>
        </w:tabs>
        <w:ind w:left="720"/>
      </w:pPr>
      <w:r w:rsidRPr="007A1A47">
        <w:t>20.04-1</w:t>
      </w:r>
      <w:r w:rsidRPr="007A1A47">
        <w:tab/>
      </w:r>
      <w:r w:rsidR="00B760AF" w:rsidRPr="007A1A47">
        <w:t>Procedures for Developing the Care Plan</w:t>
      </w:r>
      <w:r w:rsidRPr="007A1A47">
        <w:tab/>
      </w:r>
      <w:r w:rsidR="00D67715" w:rsidRPr="007A1A47">
        <w:t>6</w:t>
      </w:r>
    </w:p>
    <w:p w:rsidR="00312ABB" w:rsidRPr="007A1A47" w:rsidRDefault="00312ABB" w:rsidP="00FF1172">
      <w:pPr>
        <w:tabs>
          <w:tab w:val="left" w:leader="dot" w:pos="720"/>
          <w:tab w:val="left" w:pos="1800"/>
          <w:tab w:val="left" w:leader="dot" w:pos="8640"/>
        </w:tabs>
        <w:ind w:left="720"/>
      </w:pPr>
      <w:r w:rsidRPr="007A1A47">
        <w:t>20.04-2</w:t>
      </w:r>
      <w:r w:rsidRPr="007A1A47">
        <w:tab/>
      </w:r>
      <w:r w:rsidR="00B760AF" w:rsidRPr="007A1A47">
        <w:t>Content of the Care</w:t>
      </w:r>
      <w:r w:rsidR="001E3419" w:rsidRPr="007A1A47">
        <w:t xml:space="preserve"> Plan</w:t>
      </w:r>
      <w:r w:rsidRPr="007A1A47">
        <w:tab/>
      </w:r>
      <w:r w:rsidR="005D1E24" w:rsidRPr="007A1A47">
        <w:t>8</w:t>
      </w:r>
    </w:p>
    <w:p w:rsidR="00312ABB" w:rsidRPr="007A1A47" w:rsidRDefault="00312ABB" w:rsidP="00DE32F1">
      <w:pPr>
        <w:tabs>
          <w:tab w:val="left" w:leader="dot" w:pos="720"/>
          <w:tab w:val="left" w:pos="1800"/>
          <w:tab w:val="left" w:leader="dot" w:pos="8640"/>
        </w:tabs>
        <w:ind w:left="720"/>
      </w:pPr>
      <w:r w:rsidRPr="007A1A47">
        <w:t>20.04-3</w:t>
      </w:r>
      <w:r w:rsidRPr="007A1A47">
        <w:tab/>
        <w:t>Review and Updating of the Care Plan</w:t>
      </w:r>
      <w:r w:rsidRPr="007A1A47">
        <w:tab/>
      </w:r>
      <w:r w:rsidR="00F75CF9" w:rsidRPr="007A1A47">
        <w:t>9</w:t>
      </w:r>
    </w:p>
    <w:p w:rsidR="007D74A2" w:rsidRPr="007A1A47" w:rsidRDefault="007D74A2" w:rsidP="00D46F8F">
      <w:pPr>
        <w:tabs>
          <w:tab w:val="left" w:leader="dot" w:pos="720"/>
          <w:tab w:val="left" w:pos="1800"/>
          <w:tab w:val="left" w:leader="dot" w:pos="8640"/>
        </w:tabs>
      </w:pPr>
    </w:p>
    <w:p w:rsidR="004B78F7" w:rsidRPr="007A1A47" w:rsidRDefault="004B78F7" w:rsidP="00213EAF">
      <w:pPr>
        <w:tabs>
          <w:tab w:val="left" w:pos="720"/>
          <w:tab w:val="left" w:pos="1800"/>
          <w:tab w:val="left" w:leader="dot" w:pos="8640"/>
        </w:tabs>
      </w:pPr>
      <w:r w:rsidRPr="007A1A47">
        <w:t>20.0</w:t>
      </w:r>
      <w:r w:rsidR="0029069B" w:rsidRPr="007A1A47">
        <w:t>5</w:t>
      </w:r>
      <w:r w:rsidRPr="007A1A47">
        <w:tab/>
        <w:t>COVERED SERVICES</w:t>
      </w:r>
      <w:r w:rsidRPr="007A1A47">
        <w:tab/>
      </w:r>
      <w:r w:rsidR="00F75CF9" w:rsidRPr="007A1A47">
        <w:t>9</w:t>
      </w:r>
    </w:p>
    <w:p w:rsidR="00F95DF0" w:rsidRPr="007A1A47" w:rsidRDefault="00BB7A5D" w:rsidP="00C14E3A">
      <w:pPr>
        <w:tabs>
          <w:tab w:val="left" w:leader="dot" w:pos="720"/>
          <w:tab w:val="left" w:pos="1800"/>
          <w:tab w:val="left" w:leader="dot" w:pos="8640"/>
        </w:tabs>
        <w:ind w:left="720"/>
      </w:pPr>
      <w:r w:rsidRPr="007A1A47">
        <w:t>20.05-1</w:t>
      </w:r>
      <w:r w:rsidRPr="007A1A47">
        <w:tab/>
      </w:r>
      <w:r w:rsidR="00F95DF0" w:rsidRPr="007A1A47">
        <w:t>Assistive Technology</w:t>
      </w:r>
      <w:r w:rsidR="001179AE" w:rsidRPr="007A1A47">
        <w:t xml:space="preserve"> Device Services</w:t>
      </w:r>
      <w:r w:rsidR="00CA5791" w:rsidRPr="007A1A47">
        <w:tab/>
      </w:r>
      <w:r w:rsidR="00F75CF9" w:rsidRPr="007A1A47">
        <w:t>9</w:t>
      </w:r>
    </w:p>
    <w:p w:rsidR="00F95DF0" w:rsidRPr="007A1A47" w:rsidRDefault="00BB7A5D" w:rsidP="00C14E3A">
      <w:pPr>
        <w:tabs>
          <w:tab w:val="left" w:leader="dot" w:pos="720"/>
          <w:tab w:val="left" w:pos="1800"/>
          <w:tab w:val="left" w:leader="dot" w:pos="8640"/>
        </w:tabs>
        <w:ind w:left="720"/>
      </w:pPr>
      <w:r w:rsidRPr="007A1A47">
        <w:t>20.05-2</w:t>
      </w:r>
      <w:r w:rsidRPr="007A1A47">
        <w:tab/>
      </w:r>
      <w:r w:rsidR="00F95DF0" w:rsidRPr="007A1A47">
        <w:t>Care Coordination</w:t>
      </w:r>
      <w:r w:rsidR="001179AE" w:rsidRPr="007A1A47">
        <w:t xml:space="preserve"> Services</w:t>
      </w:r>
      <w:r w:rsidR="007D74A2" w:rsidRPr="007A1A47">
        <w:tab/>
      </w:r>
      <w:r w:rsidR="00F75CF9" w:rsidRPr="007A1A47">
        <w:t>10</w:t>
      </w:r>
    </w:p>
    <w:p w:rsidR="000410B1" w:rsidRPr="007A1A47" w:rsidRDefault="000410B1" w:rsidP="000410B1">
      <w:pPr>
        <w:tabs>
          <w:tab w:val="left" w:leader="dot" w:pos="720"/>
          <w:tab w:val="left" w:pos="1800"/>
          <w:tab w:val="left" w:leader="dot" w:pos="8640"/>
        </w:tabs>
        <w:ind w:left="720"/>
      </w:pPr>
      <w:r w:rsidRPr="007A1A47">
        <w:t>20.05-3</w:t>
      </w:r>
      <w:r w:rsidRPr="007A1A47">
        <w:tab/>
      </w:r>
      <w:r w:rsidR="008723D7" w:rsidRPr="007A1A47">
        <w:t>Career Planning</w:t>
      </w:r>
      <w:r w:rsidRPr="007A1A47">
        <w:tab/>
      </w:r>
      <w:r w:rsidR="00C83972" w:rsidRPr="007A1A47">
        <w:t>10</w:t>
      </w:r>
    </w:p>
    <w:p w:rsidR="00F95DF0" w:rsidRPr="007A1A47" w:rsidRDefault="00BB7A5D" w:rsidP="00C14E3A">
      <w:pPr>
        <w:tabs>
          <w:tab w:val="left" w:leader="dot" w:pos="720"/>
          <w:tab w:val="left" w:pos="1800"/>
          <w:tab w:val="left" w:leader="dot" w:pos="8640"/>
        </w:tabs>
        <w:ind w:left="720"/>
      </w:pPr>
      <w:r w:rsidRPr="007A1A47">
        <w:t>20.05-</w:t>
      </w:r>
      <w:r w:rsidR="000410B1" w:rsidRPr="007A1A47">
        <w:t>4</w:t>
      </w:r>
      <w:r w:rsidRPr="007A1A47">
        <w:tab/>
      </w:r>
      <w:r w:rsidR="00F95DF0" w:rsidRPr="007A1A47">
        <w:t>Communication Aids</w:t>
      </w:r>
      <w:r w:rsidR="007D74A2" w:rsidRPr="007A1A47">
        <w:tab/>
      </w:r>
      <w:r w:rsidR="00BD139A" w:rsidRPr="007A1A47">
        <w:t>11</w:t>
      </w:r>
    </w:p>
    <w:p w:rsidR="00F95DF0" w:rsidRPr="007A1A47" w:rsidRDefault="00BB7A5D" w:rsidP="00C14E3A">
      <w:pPr>
        <w:tabs>
          <w:tab w:val="left" w:leader="dot" w:pos="720"/>
          <w:tab w:val="left" w:pos="1800"/>
          <w:tab w:val="left" w:leader="dot" w:pos="8640"/>
        </w:tabs>
        <w:ind w:left="720"/>
      </w:pPr>
      <w:r w:rsidRPr="007A1A47">
        <w:t>20.05-</w:t>
      </w:r>
      <w:r w:rsidR="000410B1" w:rsidRPr="007A1A47">
        <w:t>5</w:t>
      </w:r>
      <w:r w:rsidRPr="007A1A47">
        <w:tab/>
      </w:r>
      <w:r w:rsidR="00F95DF0" w:rsidRPr="007A1A47">
        <w:t>Community Support</w:t>
      </w:r>
      <w:r w:rsidR="001179AE" w:rsidRPr="007A1A47">
        <w:t xml:space="preserve"> Services</w:t>
      </w:r>
      <w:r w:rsidR="007D74A2" w:rsidRPr="007A1A47">
        <w:tab/>
      </w:r>
      <w:r w:rsidR="00466107" w:rsidRPr="007A1A47">
        <w:t>11</w:t>
      </w:r>
    </w:p>
    <w:p w:rsidR="00F95DF0" w:rsidRPr="007A1A47" w:rsidRDefault="00BB7A5D" w:rsidP="00C14E3A">
      <w:pPr>
        <w:tabs>
          <w:tab w:val="left" w:leader="dot" w:pos="720"/>
          <w:tab w:val="left" w:pos="1800"/>
          <w:tab w:val="left" w:leader="dot" w:pos="8640"/>
        </w:tabs>
        <w:ind w:left="720"/>
      </w:pPr>
      <w:r w:rsidRPr="007A1A47">
        <w:t>20.05-</w:t>
      </w:r>
      <w:r w:rsidR="000410B1" w:rsidRPr="007A1A47">
        <w:t>6</w:t>
      </w:r>
      <w:r w:rsidRPr="007A1A47">
        <w:tab/>
      </w:r>
      <w:r w:rsidR="00F95DF0" w:rsidRPr="007A1A47">
        <w:t>Consultation and Assessment</w:t>
      </w:r>
      <w:r w:rsidR="007D74A2" w:rsidRPr="007A1A47">
        <w:tab/>
      </w:r>
      <w:r w:rsidR="00A04901" w:rsidRPr="007A1A47">
        <w:t>1</w:t>
      </w:r>
      <w:r w:rsidR="00F75CF9" w:rsidRPr="007A1A47">
        <w:t>2</w:t>
      </w:r>
    </w:p>
    <w:p w:rsidR="00F1198F" w:rsidRPr="007A1A47" w:rsidRDefault="00F1198F" w:rsidP="00F1198F">
      <w:pPr>
        <w:tabs>
          <w:tab w:val="left" w:pos="720"/>
          <w:tab w:val="left" w:pos="1800"/>
          <w:tab w:val="left" w:pos="2520"/>
          <w:tab w:val="left" w:pos="3240"/>
          <w:tab w:val="left" w:pos="3960"/>
          <w:tab w:val="left" w:pos="4680"/>
        </w:tabs>
        <w:jc w:val="center"/>
        <w:rPr>
          <w:b/>
        </w:rPr>
      </w:pPr>
      <w:proofErr w:type="gramStart"/>
      <w:r w:rsidRPr="007A1A47">
        <w:rPr>
          <w:b/>
        </w:rPr>
        <w:lastRenderedPageBreak/>
        <w:t xml:space="preserve">TABLE OF CONTENTS </w:t>
      </w:r>
      <w:r w:rsidR="00E74DD1" w:rsidRPr="00E74DD1">
        <w:t>(cont.)</w:t>
      </w:r>
      <w:proofErr w:type="gramEnd"/>
    </w:p>
    <w:p w:rsidR="00F1198F" w:rsidRPr="007A1A47" w:rsidRDefault="00F1198F" w:rsidP="00F1198F">
      <w:pPr>
        <w:tabs>
          <w:tab w:val="left" w:pos="720"/>
          <w:tab w:val="left" w:pos="1800"/>
          <w:tab w:val="left" w:pos="2520"/>
          <w:tab w:val="left" w:pos="3240"/>
          <w:tab w:val="left" w:pos="3960"/>
          <w:tab w:val="left" w:pos="4680"/>
        </w:tabs>
        <w:jc w:val="center"/>
        <w:rPr>
          <w:b/>
        </w:rPr>
      </w:pPr>
    </w:p>
    <w:p w:rsidR="00F1198F" w:rsidRPr="007A1A47" w:rsidRDefault="00F1198F" w:rsidP="00F1198F">
      <w:pPr>
        <w:ind w:right="360"/>
        <w:jc w:val="right"/>
      </w:pPr>
      <w:r w:rsidRPr="007A1A47">
        <w:t>PAGE</w:t>
      </w:r>
    </w:p>
    <w:p w:rsidR="00F95DF0" w:rsidRPr="007A1A47" w:rsidRDefault="0015146A" w:rsidP="00C14E3A">
      <w:pPr>
        <w:tabs>
          <w:tab w:val="left" w:leader="dot" w:pos="720"/>
          <w:tab w:val="left" w:pos="1800"/>
          <w:tab w:val="left" w:leader="dot" w:pos="8640"/>
        </w:tabs>
        <w:ind w:left="720"/>
      </w:pPr>
      <w:r>
        <w:rPr>
          <w:noProof/>
        </w:rPr>
        <mc:AlternateContent>
          <mc:Choice Requires="wps">
            <w:drawing>
              <wp:anchor distT="0" distB="0" distL="114300" distR="114300" simplePos="0" relativeHeight="251676672" behindDoc="0" locked="0" layoutInCell="1" allowOverlap="1" wp14:anchorId="7DF58551" wp14:editId="4F087946">
                <wp:simplePos x="0" y="0"/>
                <wp:positionH relativeFrom="column">
                  <wp:posOffset>-762000</wp:posOffset>
                </wp:positionH>
                <wp:positionV relativeFrom="paragraph">
                  <wp:posOffset>635</wp:posOffset>
                </wp:positionV>
                <wp:extent cx="958850" cy="64325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6432550"/>
                        </a:xfrm>
                        <a:prstGeom prst="rect">
                          <a:avLst/>
                        </a:prstGeom>
                        <a:noFill/>
                        <a:ln w="9525">
                          <a:noFill/>
                          <a:miter lim="800000"/>
                          <a:headEnd/>
                          <a:tailEnd/>
                        </a:ln>
                      </wps:spPr>
                      <wps:txbx>
                        <w:txbxContent>
                          <w:p w:rsidR="000D301C" w:rsidRDefault="000D301C" w:rsidP="0015146A">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0pt;margin-top:.05pt;width:75.5pt;height:5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" filled="f" stroked="f">
                <v:textbox>
                  <w:txbxContent>
                    <w:p w:rsidR="000D301C" w:rsidRDefault="000D301C" w:rsidP="0015146A">
                      <w:pPr>
                        <w:pBdr>
                          <w:left w:val="single" w:sz="4" w:space="4" w:color="auto"/>
                        </w:pBdr>
                      </w:pPr>
                      <w:r>
                        <w:t>Effective March 1, 2017</w:t>
                      </w:r>
                    </w:p>
                  </w:txbxContent>
                </v:textbox>
              </v:shape>
            </w:pict>
          </mc:Fallback>
        </mc:AlternateContent>
      </w:r>
      <w:r w:rsidR="00BB7A5D" w:rsidRPr="007A1A47">
        <w:t>20.05-</w:t>
      </w:r>
      <w:r w:rsidR="000410B1" w:rsidRPr="007A1A47">
        <w:t>7</w:t>
      </w:r>
      <w:r w:rsidR="00BB7A5D" w:rsidRPr="007A1A47">
        <w:tab/>
      </w:r>
      <w:r w:rsidR="00F95DF0" w:rsidRPr="007A1A47">
        <w:t>Employment Specialist Services</w:t>
      </w:r>
      <w:r w:rsidR="007D74A2" w:rsidRPr="007A1A47">
        <w:tab/>
      </w:r>
      <w:r w:rsidR="00A04901" w:rsidRPr="007A1A47">
        <w:t>1</w:t>
      </w:r>
      <w:r w:rsidR="005D1E24" w:rsidRPr="007A1A47">
        <w:t>3</w:t>
      </w:r>
    </w:p>
    <w:p w:rsidR="00F95DF0" w:rsidRPr="007A1A47" w:rsidRDefault="00BB7A5D" w:rsidP="00C14E3A">
      <w:pPr>
        <w:tabs>
          <w:tab w:val="left" w:leader="dot" w:pos="720"/>
          <w:tab w:val="left" w:pos="1800"/>
          <w:tab w:val="left" w:leader="dot" w:pos="8640"/>
        </w:tabs>
        <w:ind w:left="720"/>
      </w:pPr>
      <w:r w:rsidRPr="007A1A47">
        <w:t>20.05-</w:t>
      </w:r>
      <w:r w:rsidR="000410B1" w:rsidRPr="007A1A47">
        <w:t>8</w:t>
      </w:r>
      <w:r w:rsidRPr="007A1A47">
        <w:tab/>
      </w:r>
      <w:r w:rsidR="00F95DF0" w:rsidRPr="007A1A47">
        <w:t>Home Accessibility Adaptations</w:t>
      </w:r>
      <w:r w:rsidR="007D74A2" w:rsidRPr="007A1A47">
        <w:tab/>
      </w:r>
      <w:r w:rsidR="00A04901" w:rsidRPr="007A1A47">
        <w:t>1</w:t>
      </w:r>
      <w:r w:rsidR="00314D4E" w:rsidRPr="007A1A47">
        <w:t>4</w:t>
      </w:r>
    </w:p>
    <w:p w:rsidR="00A8217E" w:rsidRPr="007A1A47" w:rsidRDefault="00BB7A5D" w:rsidP="00A8217E">
      <w:pPr>
        <w:tabs>
          <w:tab w:val="left" w:leader="dot" w:pos="720"/>
          <w:tab w:val="left" w:pos="1800"/>
          <w:tab w:val="left" w:leader="dot" w:pos="8640"/>
        </w:tabs>
        <w:ind w:left="720"/>
      </w:pPr>
      <w:r w:rsidRPr="007A1A47">
        <w:t>20.05-</w:t>
      </w:r>
      <w:r w:rsidR="000410B1" w:rsidRPr="007A1A47">
        <w:t>9</w:t>
      </w:r>
      <w:r w:rsidRPr="007A1A47">
        <w:tab/>
      </w:r>
      <w:r w:rsidR="00F95DF0" w:rsidRPr="007A1A47">
        <w:t>Home Support</w:t>
      </w:r>
      <w:r w:rsidR="00AB043D" w:rsidRPr="007A1A47">
        <w:t xml:space="preserve"> Services</w:t>
      </w:r>
      <w:r w:rsidR="00F95DF0" w:rsidRPr="007A1A47">
        <w:tab/>
      </w:r>
      <w:r w:rsidR="00A04901" w:rsidRPr="007A1A47">
        <w:t>1</w:t>
      </w:r>
      <w:r w:rsidR="005D1E24" w:rsidRPr="007A1A47">
        <w:t>4</w:t>
      </w:r>
    </w:p>
    <w:p w:rsidR="00A8217E" w:rsidRPr="007A1A47" w:rsidRDefault="00A8217E" w:rsidP="00A8217E">
      <w:pPr>
        <w:tabs>
          <w:tab w:val="left" w:leader="dot" w:pos="720"/>
          <w:tab w:val="left" w:pos="1800"/>
          <w:tab w:val="left" w:leader="dot" w:pos="8640"/>
        </w:tabs>
        <w:ind w:left="720"/>
      </w:pPr>
      <w:r w:rsidRPr="007A1A47">
        <w:t>20.05-10</w:t>
      </w:r>
      <w:r w:rsidRPr="007A1A47">
        <w:tab/>
        <w:t>Non-Medical Transportation Services</w:t>
      </w:r>
      <w:r w:rsidRPr="007A1A47">
        <w:tab/>
        <w:t>1</w:t>
      </w:r>
      <w:r w:rsidR="005D1E24" w:rsidRPr="007A1A47">
        <w:t>6</w:t>
      </w:r>
    </w:p>
    <w:p w:rsidR="00A8217E" w:rsidRPr="007A1A47" w:rsidRDefault="00A8217E" w:rsidP="00A8217E">
      <w:pPr>
        <w:tabs>
          <w:tab w:val="left" w:leader="dot" w:pos="720"/>
          <w:tab w:val="left" w:pos="1800"/>
          <w:tab w:val="left" w:leader="dot" w:pos="8640"/>
        </w:tabs>
        <w:ind w:left="720"/>
      </w:pPr>
      <w:r w:rsidRPr="007A1A47">
        <w:t>20.05-11</w:t>
      </w:r>
      <w:r w:rsidRPr="007A1A47">
        <w:tab/>
        <w:t>Non-Traditional Communication Assessment</w:t>
      </w:r>
      <w:r w:rsidRPr="007A1A47">
        <w:tab/>
      </w:r>
      <w:r w:rsidR="00D81F05" w:rsidRPr="007A1A47">
        <w:t>16</w:t>
      </w:r>
    </w:p>
    <w:p w:rsidR="00A8217E" w:rsidRPr="007A1A47" w:rsidRDefault="00A8217E" w:rsidP="00A8217E">
      <w:pPr>
        <w:tabs>
          <w:tab w:val="left" w:leader="dot" w:pos="720"/>
          <w:tab w:val="left" w:pos="1800"/>
          <w:tab w:val="left" w:leader="dot" w:pos="8640"/>
        </w:tabs>
        <w:ind w:left="720"/>
      </w:pPr>
      <w:r w:rsidRPr="007A1A47">
        <w:t>20.05-12</w:t>
      </w:r>
      <w:r w:rsidRPr="007A1A47">
        <w:tab/>
        <w:t>Non-Traditional Communication Consultation</w:t>
      </w:r>
      <w:r w:rsidRPr="007A1A47">
        <w:tab/>
      </w:r>
      <w:r w:rsidR="00466107" w:rsidRPr="007A1A47">
        <w:t>16</w:t>
      </w:r>
    </w:p>
    <w:p w:rsidR="00A8217E" w:rsidRPr="007A1A47" w:rsidRDefault="00A8217E" w:rsidP="00A8217E">
      <w:pPr>
        <w:tabs>
          <w:tab w:val="left" w:leader="dot" w:pos="720"/>
          <w:tab w:val="left" w:pos="1800"/>
          <w:tab w:val="left" w:leader="dot" w:pos="8640"/>
        </w:tabs>
        <w:ind w:left="720"/>
      </w:pPr>
      <w:r w:rsidRPr="007A1A47">
        <w:t>20.05-13</w:t>
      </w:r>
      <w:r w:rsidRPr="007A1A47">
        <w:tab/>
        <w:t>Occupational Therapy (Maintenance) Service</w:t>
      </w:r>
      <w:r w:rsidRPr="007A1A47">
        <w:tab/>
        <w:t>1</w:t>
      </w:r>
      <w:r w:rsidR="00314D4E" w:rsidRPr="007A1A47">
        <w:t>7</w:t>
      </w:r>
    </w:p>
    <w:p w:rsidR="00A8217E" w:rsidRPr="007A1A47" w:rsidRDefault="00A8217E" w:rsidP="00A8217E">
      <w:pPr>
        <w:tabs>
          <w:tab w:val="left" w:leader="dot" w:pos="720"/>
          <w:tab w:val="left" w:pos="1800"/>
          <w:tab w:val="left" w:leader="dot" w:pos="8640"/>
        </w:tabs>
        <w:ind w:left="720"/>
      </w:pPr>
      <w:r w:rsidRPr="007A1A47">
        <w:t>20.05-14</w:t>
      </w:r>
      <w:r w:rsidRPr="007A1A47">
        <w:tab/>
        <w:t>Personal Care Services</w:t>
      </w:r>
      <w:r w:rsidRPr="007A1A47">
        <w:tab/>
        <w:t>1</w:t>
      </w:r>
      <w:r w:rsidR="005D1E24" w:rsidRPr="007A1A47">
        <w:t>7</w:t>
      </w:r>
    </w:p>
    <w:p w:rsidR="00A8217E" w:rsidRPr="007A1A47" w:rsidRDefault="00A8217E" w:rsidP="00A8217E">
      <w:pPr>
        <w:tabs>
          <w:tab w:val="left" w:leader="dot" w:pos="720"/>
          <w:tab w:val="left" w:pos="1800"/>
          <w:tab w:val="left" w:leader="dot" w:pos="8640"/>
        </w:tabs>
        <w:ind w:left="720"/>
      </w:pPr>
      <w:r w:rsidRPr="007A1A47">
        <w:t>20.05-15</w:t>
      </w:r>
      <w:r w:rsidRPr="007A1A47">
        <w:tab/>
        <w:t>Physical Therapy (Maintenance) Service</w:t>
      </w:r>
      <w:r w:rsidRPr="007A1A47">
        <w:tab/>
      </w:r>
      <w:r w:rsidR="00466107" w:rsidRPr="007A1A47">
        <w:t>17</w:t>
      </w:r>
    </w:p>
    <w:p w:rsidR="00A8217E" w:rsidRPr="007A1A47" w:rsidRDefault="00A8217E" w:rsidP="00A8217E">
      <w:pPr>
        <w:tabs>
          <w:tab w:val="left" w:leader="dot" w:pos="720"/>
          <w:tab w:val="left" w:pos="1800"/>
          <w:tab w:val="left" w:leader="dot" w:pos="8640"/>
        </w:tabs>
        <w:ind w:left="720"/>
      </w:pPr>
      <w:r w:rsidRPr="007A1A47">
        <w:t>20.05-16</w:t>
      </w:r>
      <w:r w:rsidRPr="007A1A47">
        <w:tab/>
        <w:t>Specialized Medical Equipment</w:t>
      </w:r>
      <w:r w:rsidRPr="007A1A47">
        <w:tab/>
        <w:t>1</w:t>
      </w:r>
      <w:r w:rsidR="00314D4E" w:rsidRPr="007A1A47">
        <w:t>8</w:t>
      </w:r>
    </w:p>
    <w:p w:rsidR="00A8217E" w:rsidRPr="007A1A47" w:rsidRDefault="00A8217E" w:rsidP="00A8217E">
      <w:pPr>
        <w:tabs>
          <w:tab w:val="left" w:leader="dot" w:pos="720"/>
          <w:tab w:val="left" w:pos="1800"/>
          <w:tab w:val="left" w:leader="dot" w:pos="8640"/>
        </w:tabs>
        <w:ind w:left="720"/>
      </w:pPr>
      <w:r w:rsidRPr="007A1A47">
        <w:t>20.05-17</w:t>
      </w:r>
      <w:r w:rsidRPr="007A1A47">
        <w:tab/>
        <w:t>Speech Therapy (Maintenance) Service</w:t>
      </w:r>
      <w:r w:rsidRPr="007A1A47">
        <w:tab/>
        <w:t>1</w:t>
      </w:r>
      <w:r w:rsidR="005D1E24" w:rsidRPr="007A1A47">
        <w:t>8</w:t>
      </w:r>
    </w:p>
    <w:p w:rsidR="00A8217E" w:rsidRPr="007A1A47" w:rsidRDefault="00A8217E" w:rsidP="00A8217E">
      <w:pPr>
        <w:tabs>
          <w:tab w:val="left" w:leader="dot" w:pos="720"/>
          <w:tab w:val="left" w:pos="1800"/>
          <w:tab w:val="left" w:leader="dot" w:pos="8640"/>
        </w:tabs>
        <w:ind w:left="720"/>
      </w:pPr>
      <w:r w:rsidRPr="007A1A47">
        <w:t>20.05-18</w:t>
      </w:r>
      <w:r w:rsidRPr="007A1A47">
        <w:tab/>
        <w:t>Work Support Services</w:t>
      </w:r>
      <w:r w:rsidRPr="007A1A47">
        <w:tab/>
        <w:t>1</w:t>
      </w:r>
      <w:r w:rsidR="005D1E24" w:rsidRPr="007A1A47">
        <w:t>8</w:t>
      </w:r>
    </w:p>
    <w:p w:rsidR="00A8217E" w:rsidRPr="007A1A47" w:rsidRDefault="00A8217E" w:rsidP="00A8217E">
      <w:pPr>
        <w:tabs>
          <w:tab w:val="left" w:leader="dot" w:pos="720"/>
          <w:tab w:val="left" w:pos="1800"/>
          <w:tab w:val="left" w:leader="dot" w:pos="8640"/>
        </w:tabs>
      </w:pPr>
    </w:p>
    <w:p w:rsidR="00A8217E" w:rsidRPr="007A1A47" w:rsidRDefault="00A8217E" w:rsidP="00A8217E">
      <w:pPr>
        <w:tabs>
          <w:tab w:val="left" w:pos="720"/>
          <w:tab w:val="left" w:pos="1800"/>
          <w:tab w:val="left" w:leader="dot" w:pos="8640"/>
        </w:tabs>
      </w:pPr>
      <w:r w:rsidRPr="007A1A47">
        <w:t>20.06</w:t>
      </w:r>
      <w:r w:rsidRPr="007A1A47">
        <w:tab/>
        <w:t>NONCOVERED SERVICES</w:t>
      </w:r>
      <w:r w:rsidRPr="007A1A47">
        <w:tab/>
      </w:r>
      <w:r w:rsidR="005D1E24" w:rsidRPr="007A1A47">
        <w:t>19</w:t>
      </w:r>
    </w:p>
    <w:p w:rsidR="00A8217E" w:rsidRPr="007A1A47" w:rsidRDefault="00A8217E" w:rsidP="00A8217E">
      <w:pPr>
        <w:tabs>
          <w:tab w:val="left" w:leader="dot" w:pos="720"/>
          <w:tab w:val="left" w:pos="1800"/>
          <w:tab w:val="left" w:leader="dot" w:pos="8640"/>
        </w:tabs>
      </w:pPr>
    </w:p>
    <w:p w:rsidR="00A8217E" w:rsidRPr="007A1A47" w:rsidRDefault="00A8217E" w:rsidP="00A8217E">
      <w:pPr>
        <w:tabs>
          <w:tab w:val="left" w:pos="720"/>
          <w:tab w:val="left" w:leader="dot" w:pos="8640"/>
        </w:tabs>
      </w:pPr>
      <w:r w:rsidRPr="007A1A47">
        <w:t>20.07</w:t>
      </w:r>
      <w:r w:rsidRPr="007A1A47">
        <w:tab/>
        <w:t>LIMITS</w:t>
      </w:r>
      <w:r w:rsidRPr="007A1A47">
        <w:tab/>
      </w:r>
      <w:r w:rsidR="00466107" w:rsidRPr="007A1A47">
        <w:t>20</w:t>
      </w:r>
    </w:p>
    <w:p w:rsidR="00A8217E" w:rsidRPr="007A1A47" w:rsidRDefault="00A8217E" w:rsidP="00A8217E">
      <w:pPr>
        <w:tabs>
          <w:tab w:val="left" w:leader="dot" w:pos="720"/>
          <w:tab w:val="left" w:pos="1800"/>
          <w:tab w:val="left" w:leader="dot" w:pos="8640"/>
        </w:tabs>
      </w:pPr>
    </w:p>
    <w:p w:rsidR="00A8217E" w:rsidRPr="007A1A47" w:rsidRDefault="00A8217E" w:rsidP="00A8217E">
      <w:pPr>
        <w:tabs>
          <w:tab w:val="left" w:pos="720"/>
          <w:tab w:val="left" w:pos="1800"/>
          <w:tab w:val="left" w:leader="dot" w:pos="8640"/>
        </w:tabs>
      </w:pPr>
      <w:r w:rsidRPr="007A1A47">
        <w:t>20.08</w:t>
      </w:r>
      <w:r w:rsidRPr="007A1A47">
        <w:tab/>
        <w:t>DURATION OF CARE</w:t>
      </w:r>
      <w:r w:rsidRPr="007A1A47">
        <w:tab/>
      </w:r>
      <w:r w:rsidR="00466107" w:rsidRPr="007A1A47">
        <w:t>22</w:t>
      </w:r>
    </w:p>
    <w:p w:rsidR="00A8217E" w:rsidRPr="007A1A47" w:rsidRDefault="00A8217E" w:rsidP="00A8217E">
      <w:pPr>
        <w:tabs>
          <w:tab w:val="left" w:pos="720"/>
          <w:tab w:val="left" w:pos="1800"/>
          <w:tab w:val="left" w:leader="dot" w:pos="8640"/>
        </w:tabs>
      </w:pPr>
      <w:r w:rsidRPr="007A1A47">
        <w:tab/>
        <w:t>20.08-1</w:t>
      </w:r>
      <w:r w:rsidRPr="007A1A47">
        <w:tab/>
        <w:t>Voluntary Termination</w:t>
      </w:r>
      <w:r w:rsidRPr="007A1A47">
        <w:tab/>
        <w:t>2</w:t>
      </w:r>
      <w:r w:rsidR="00466107" w:rsidRPr="007A1A47">
        <w:t>2</w:t>
      </w:r>
    </w:p>
    <w:p w:rsidR="00A8217E" w:rsidRPr="007A1A47" w:rsidRDefault="00A8217E" w:rsidP="00A8217E">
      <w:pPr>
        <w:tabs>
          <w:tab w:val="left" w:pos="720"/>
          <w:tab w:val="left" w:pos="1800"/>
          <w:tab w:val="left" w:leader="dot" w:pos="8640"/>
        </w:tabs>
      </w:pPr>
      <w:r w:rsidRPr="007A1A47">
        <w:tab/>
        <w:t>20.08-2</w:t>
      </w:r>
      <w:r w:rsidRPr="007A1A47">
        <w:tab/>
        <w:t>Involuntary Termination</w:t>
      </w:r>
      <w:r w:rsidRPr="007A1A47">
        <w:tab/>
        <w:t>2</w:t>
      </w:r>
      <w:r w:rsidR="00466107" w:rsidRPr="007A1A47">
        <w:t>2</w:t>
      </w:r>
    </w:p>
    <w:p w:rsidR="00A8217E" w:rsidRPr="007A1A47" w:rsidRDefault="00A8217E" w:rsidP="00A8217E">
      <w:pPr>
        <w:tabs>
          <w:tab w:val="left" w:pos="720"/>
          <w:tab w:val="left" w:pos="1800"/>
          <w:tab w:val="left" w:leader="dot" w:pos="8640"/>
        </w:tabs>
      </w:pPr>
      <w:r w:rsidRPr="007A1A47">
        <w:tab/>
        <w:t>20.08-3</w:t>
      </w:r>
      <w:r w:rsidRPr="007A1A47">
        <w:tab/>
        <w:t>Suspension of Services</w:t>
      </w:r>
      <w:r w:rsidRPr="007A1A47">
        <w:tab/>
        <w:t>2</w:t>
      </w:r>
      <w:r w:rsidR="005D1E24" w:rsidRPr="007A1A47">
        <w:t>3</w:t>
      </w:r>
    </w:p>
    <w:p w:rsidR="00A8217E" w:rsidRPr="007A1A47" w:rsidRDefault="00A8217E" w:rsidP="00A8217E">
      <w:pPr>
        <w:tabs>
          <w:tab w:val="left" w:pos="720"/>
          <w:tab w:val="left" w:pos="1800"/>
          <w:tab w:val="left" w:leader="dot" w:pos="8640"/>
        </w:tabs>
      </w:pPr>
    </w:p>
    <w:p w:rsidR="00A8217E" w:rsidRPr="007A1A47" w:rsidRDefault="00A8217E" w:rsidP="00A8217E">
      <w:pPr>
        <w:tabs>
          <w:tab w:val="left" w:pos="720"/>
          <w:tab w:val="left" w:pos="1800"/>
          <w:tab w:val="left" w:leader="dot" w:pos="8640"/>
        </w:tabs>
      </w:pPr>
      <w:r w:rsidRPr="007A1A47">
        <w:t>20.09</w:t>
      </w:r>
      <w:r w:rsidRPr="007A1A47">
        <w:tab/>
        <w:t>RECORDS</w:t>
      </w:r>
      <w:r w:rsidRPr="007A1A47">
        <w:tab/>
      </w:r>
      <w:r w:rsidRPr="007A1A47">
        <w:tab/>
      </w:r>
      <w:r w:rsidR="00466107" w:rsidRPr="007A1A47">
        <w:t>23</w:t>
      </w:r>
    </w:p>
    <w:p w:rsidR="00A8217E" w:rsidRPr="007A1A47" w:rsidRDefault="00A8217E" w:rsidP="00A8217E">
      <w:pPr>
        <w:tabs>
          <w:tab w:val="left" w:pos="720"/>
          <w:tab w:val="left" w:pos="1800"/>
          <w:tab w:val="left" w:leader="dot" w:pos="8640"/>
        </w:tabs>
      </w:pPr>
    </w:p>
    <w:p w:rsidR="00A8217E" w:rsidRPr="007A1A47" w:rsidRDefault="00A8217E" w:rsidP="00A8217E">
      <w:pPr>
        <w:tabs>
          <w:tab w:val="left" w:pos="720"/>
          <w:tab w:val="left" w:pos="1800"/>
          <w:tab w:val="left" w:leader="dot" w:pos="8640"/>
        </w:tabs>
      </w:pPr>
      <w:r w:rsidRPr="007A1A47">
        <w:t>20.10</w:t>
      </w:r>
      <w:r w:rsidRPr="007A1A47">
        <w:tab/>
        <w:t>PROVIDER QUALIFICATIONS AND REQUIREMENTS</w:t>
      </w:r>
      <w:r w:rsidRPr="007A1A47">
        <w:tab/>
      </w:r>
      <w:r w:rsidR="00466107" w:rsidRPr="007A1A47">
        <w:t>24</w:t>
      </w:r>
    </w:p>
    <w:p w:rsidR="00A8217E" w:rsidRPr="007A1A47" w:rsidRDefault="00A8217E" w:rsidP="00A8217E">
      <w:pPr>
        <w:tabs>
          <w:tab w:val="left" w:pos="720"/>
          <w:tab w:val="left" w:pos="1800"/>
          <w:tab w:val="left" w:leader="dot" w:pos="8640"/>
        </w:tabs>
        <w:ind w:left="720"/>
      </w:pPr>
      <w:r w:rsidRPr="007A1A47">
        <w:rPr>
          <w:bCs/>
        </w:rPr>
        <w:t>20.10-1</w:t>
      </w:r>
      <w:r w:rsidRPr="007A1A47">
        <w:rPr>
          <w:bCs/>
        </w:rPr>
        <w:tab/>
        <w:t>Assistive Technology Services</w:t>
      </w:r>
      <w:r w:rsidRPr="007A1A47">
        <w:rPr>
          <w:bCs/>
        </w:rPr>
        <w:tab/>
      </w:r>
      <w:r w:rsidR="00466107" w:rsidRPr="007A1A47">
        <w:rPr>
          <w:bCs/>
        </w:rPr>
        <w:t>24</w:t>
      </w:r>
    </w:p>
    <w:p w:rsidR="00A8217E" w:rsidRPr="007A1A47" w:rsidRDefault="00A8217E" w:rsidP="00A8217E">
      <w:pPr>
        <w:tabs>
          <w:tab w:val="left" w:pos="720"/>
          <w:tab w:val="left" w:pos="1800"/>
          <w:tab w:val="left" w:leader="dot" w:pos="8640"/>
        </w:tabs>
        <w:ind w:left="720"/>
        <w:rPr>
          <w:bCs/>
        </w:rPr>
      </w:pPr>
      <w:r w:rsidRPr="007A1A47">
        <w:rPr>
          <w:bCs/>
        </w:rPr>
        <w:t>20.10-2</w:t>
      </w:r>
      <w:r w:rsidRPr="007A1A47">
        <w:rPr>
          <w:bCs/>
        </w:rPr>
        <w:tab/>
        <w:t>Care Coordination Services</w:t>
      </w:r>
      <w:r w:rsidRPr="007A1A47">
        <w:rPr>
          <w:bCs/>
        </w:rPr>
        <w:tab/>
      </w:r>
      <w:r w:rsidR="00466107" w:rsidRPr="007A1A47">
        <w:rPr>
          <w:bCs/>
        </w:rPr>
        <w:t>24</w:t>
      </w:r>
    </w:p>
    <w:p w:rsidR="00A8217E" w:rsidRPr="007A1A47" w:rsidRDefault="00A8217E" w:rsidP="00A8217E">
      <w:pPr>
        <w:tabs>
          <w:tab w:val="left" w:leader="dot" w:pos="720"/>
          <w:tab w:val="left" w:pos="1800"/>
          <w:tab w:val="left" w:leader="dot" w:pos="8640"/>
        </w:tabs>
        <w:ind w:left="720"/>
      </w:pPr>
      <w:r w:rsidRPr="007A1A47">
        <w:rPr>
          <w:bCs/>
        </w:rPr>
        <w:t>20.10-3</w:t>
      </w:r>
      <w:r w:rsidRPr="007A1A47">
        <w:rPr>
          <w:bCs/>
        </w:rPr>
        <w:tab/>
        <w:t>Career Planning</w:t>
      </w:r>
      <w:r w:rsidRPr="007A1A47">
        <w:tab/>
      </w:r>
      <w:r w:rsidR="005D1E24" w:rsidRPr="007A1A47">
        <w:t>2</w:t>
      </w:r>
      <w:r w:rsidR="00944C80" w:rsidRPr="007A1A47">
        <w:t>5</w:t>
      </w:r>
    </w:p>
    <w:p w:rsidR="00A8217E" w:rsidRPr="007A1A47" w:rsidRDefault="00A8217E" w:rsidP="00A8217E">
      <w:pPr>
        <w:tabs>
          <w:tab w:val="left" w:pos="720"/>
          <w:tab w:val="left" w:pos="1800"/>
          <w:tab w:val="left" w:leader="dot" w:pos="8640"/>
        </w:tabs>
        <w:ind w:left="720"/>
        <w:rPr>
          <w:bCs/>
        </w:rPr>
      </w:pPr>
      <w:r w:rsidRPr="007A1A47">
        <w:rPr>
          <w:bCs/>
        </w:rPr>
        <w:t>20.10-4</w:t>
      </w:r>
      <w:r w:rsidRPr="007A1A47">
        <w:rPr>
          <w:bCs/>
        </w:rPr>
        <w:tab/>
        <w:t>Communication Aids</w:t>
      </w:r>
      <w:r w:rsidRPr="007A1A47">
        <w:rPr>
          <w:bCs/>
        </w:rPr>
        <w:tab/>
        <w:t>2</w:t>
      </w:r>
      <w:r w:rsidR="005D1E24" w:rsidRPr="007A1A47">
        <w:rPr>
          <w:bCs/>
        </w:rPr>
        <w:t>5</w:t>
      </w:r>
    </w:p>
    <w:p w:rsidR="00A8217E" w:rsidRPr="007A1A47" w:rsidRDefault="00A8217E" w:rsidP="00A8217E">
      <w:pPr>
        <w:tabs>
          <w:tab w:val="left" w:pos="720"/>
          <w:tab w:val="left" w:pos="1800"/>
          <w:tab w:val="left" w:leader="dot" w:pos="8640"/>
        </w:tabs>
        <w:ind w:left="720"/>
        <w:rPr>
          <w:bCs/>
        </w:rPr>
      </w:pPr>
      <w:r w:rsidRPr="007A1A47">
        <w:rPr>
          <w:bCs/>
        </w:rPr>
        <w:t>20.10-5</w:t>
      </w:r>
      <w:r w:rsidRPr="007A1A47">
        <w:rPr>
          <w:bCs/>
        </w:rPr>
        <w:tab/>
        <w:t>Consultation Services</w:t>
      </w:r>
      <w:r w:rsidRPr="007A1A47">
        <w:rPr>
          <w:bCs/>
        </w:rPr>
        <w:tab/>
        <w:t>2</w:t>
      </w:r>
      <w:r w:rsidR="005D1E24" w:rsidRPr="007A1A47">
        <w:rPr>
          <w:bCs/>
        </w:rPr>
        <w:t>5</w:t>
      </w:r>
    </w:p>
    <w:p w:rsidR="00A8217E" w:rsidRPr="007A1A47" w:rsidRDefault="00A8217E" w:rsidP="00A8217E">
      <w:pPr>
        <w:tabs>
          <w:tab w:val="left" w:pos="720"/>
          <w:tab w:val="left" w:pos="1800"/>
          <w:tab w:val="left" w:leader="dot" w:pos="8640"/>
        </w:tabs>
        <w:ind w:left="720"/>
      </w:pPr>
      <w:r w:rsidRPr="007A1A47">
        <w:rPr>
          <w:bCs/>
        </w:rPr>
        <w:t>20.10-6</w:t>
      </w:r>
      <w:r w:rsidRPr="007A1A47">
        <w:rPr>
          <w:bCs/>
        </w:rPr>
        <w:tab/>
      </w:r>
      <w:r w:rsidRPr="007A1A47">
        <w:t>Community Support, Home Support, Work Support Services</w:t>
      </w:r>
      <w:r w:rsidRPr="007A1A47">
        <w:tab/>
      </w:r>
      <w:r w:rsidR="00466107" w:rsidRPr="007A1A47">
        <w:t>25</w:t>
      </w:r>
    </w:p>
    <w:p w:rsidR="00A8217E" w:rsidRPr="007A1A47" w:rsidRDefault="00A8217E" w:rsidP="00A8217E">
      <w:pPr>
        <w:tabs>
          <w:tab w:val="left" w:pos="720"/>
          <w:tab w:val="left" w:pos="1800"/>
          <w:tab w:val="left" w:leader="dot" w:pos="8640"/>
        </w:tabs>
        <w:ind w:left="720"/>
      </w:pPr>
      <w:r w:rsidRPr="007A1A47">
        <w:t>20.10-7</w:t>
      </w:r>
      <w:r w:rsidRPr="007A1A47">
        <w:tab/>
        <w:t>Employment Specialist Services</w:t>
      </w:r>
      <w:r w:rsidRPr="007A1A47">
        <w:tab/>
      </w:r>
      <w:r w:rsidR="00466107" w:rsidRPr="007A1A47">
        <w:t>26</w:t>
      </w:r>
    </w:p>
    <w:p w:rsidR="00A8217E" w:rsidRPr="007A1A47" w:rsidRDefault="00A8217E" w:rsidP="00A8217E">
      <w:pPr>
        <w:tabs>
          <w:tab w:val="left" w:pos="720"/>
          <w:tab w:val="left" w:pos="1800"/>
          <w:tab w:val="left" w:leader="dot" w:pos="8640"/>
        </w:tabs>
        <w:ind w:left="720"/>
      </w:pPr>
      <w:r w:rsidRPr="007A1A47">
        <w:t>20.10-8</w:t>
      </w:r>
      <w:r w:rsidRPr="007A1A47">
        <w:tab/>
        <w:t>Home Accessibility Adaptations</w:t>
      </w:r>
      <w:r w:rsidRPr="007A1A47">
        <w:tab/>
        <w:t>2</w:t>
      </w:r>
      <w:r w:rsidR="005D1E24" w:rsidRPr="007A1A47">
        <w:t>7</w:t>
      </w:r>
    </w:p>
    <w:p w:rsidR="00A8217E" w:rsidRPr="007A1A47" w:rsidRDefault="00A8217E" w:rsidP="00A8217E">
      <w:pPr>
        <w:tabs>
          <w:tab w:val="left" w:leader="dot" w:pos="720"/>
          <w:tab w:val="left" w:pos="1800"/>
          <w:tab w:val="left" w:leader="dot" w:pos="8640"/>
        </w:tabs>
        <w:ind w:left="720"/>
      </w:pPr>
      <w:r w:rsidRPr="007A1A47">
        <w:t>20.10-9</w:t>
      </w:r>
      <w:r w:rsidRPr="007A1A47">
        <w:tab/>
        <w:t>Non Traditional Communication Assessment and Consultation</w:t>
      </w:r>
      <w:r w:rsidRPr="007A1A47">
        <w:tab/>
        <w:t>2</w:t>
      </w:r>
      <w:r w:rsidR="005D1E24" w:rsidRPr="007A1A47">
        <w:t>7</w:t>
      </w:r>
    </w:p>
    <w:p w:rsidR="00A8217E" w:rsidRPr="007A1A47" w:rsidRDefault="00A8217E" w:rsidP="00A8217E">
      <w:pPr>
        <w:tabs>
          <w:tab w:val="left" w:leader="dot" w:pos="720"/>
          <w:tab w:val="left" w:pos="1800"/>
          <w:tab w:val="left" w:leader="dot" w:pos="8640"/>
        </w:tabs>
        <w:ind w:left="720"/>
      </w:pPr>
      <w:r w:rsidRPr="007A1A47">
        <w:t>20.10-10</w:t>
      </w:r>
      <w:r w:rsidRPr="007A1A47">
        <w:tab/>
        <w:t>Occupational Therapy (Maintenance)</w:t>
      </w:r>
      <w:r w:rsidRPr="007A1A47">
        <w:tab/>
        <w:t>2</w:t>
      </w:r>
      <w:r w:rsidR="005D1E24" w:rsidRPr="007A1A47">
        <w:t>7</w:t>
      </w:r>
    </w:p>
    <w:p w:rsidR="00A8217E" w:rsidRPr="007A1A47" w:rsidRDefault="00A8217E" w:rsidP="00A8217E">
      <w:pPr>
        <w:tabs>
          <w:tab w:val="left" w:leader="dot" w:pos="720"/>
          <w:tab w:val="left" w:pos="1800"/>
          <w:tab w:val="left" w:leader="dot" w:pos="8640"/>
        </w:tabs>
        <w:ind w:left="720"/>
      </w:pPr>
      <w:r w:rsidRPr="007A1A47">
        <w:t>20.10-11</w:t>
      </w:r>
      <w:r w:rsidRPr="007A1A47">
        <w:tab/>
        <w:t>Personal Care</w:t>
      </w:r>
      <w:r w:rsidRPr="007A1A47">
        <w:tab/>
      </w:r>
      <w:r w:rsidR="00466107" w:rsidRPr="007A1A47">
        <w:t>27</w:t>
      </w:r>
    </w:p>
    <w:p w:rsidR="00A8217E" w:rsidRPr="007A1A47" w:rsidRDefault="00A8217E" w:rsidP="00A8217E">
      <w:pPr>
        <w:tabs>
          <w:tab w:val="left" w:leader="dot" w:pos="720"/>
          <w:tab w:val="left" w:pos="1800"/>
          <w:tab w:val="left" w:leader="dot" w:pos="8640"/>
        </w:tabs>
        <w:ind w:left="720"/>
      </w:pPr>
      <w:r w:rsidRPr="007A1A47">
        <w:t>20.10-12</w:t>
      </w:r>
      <w:r w:rsidRPr="007A1A47">
        <w:tab/>
        <w:t>Physical Therapy (Maintenance) Services</w:t>
      </w:r>
      <w:r w:rsidRPr="007A1A47">
        <w:tab/>
      </w:r>
      <w:r w:rsidR="00B25FEB" w:rsidRPr="007A1A47">
        <w:t>28</w:t>
      </w:r>
    </w:p>
    <w:p w:rsidR="00A8217E" w:rsidRPr="007A1A47" w:rsidRDefault="00A8217E" w:rsidP="00A8217E">
      <w:pPr>
        <w:tabs>
          <w:tab w:val="left" w:leader="dot" w:pos="720"/>
          <w:tab w:val="left" w:pos="1800"/>
          <w:tab w:val="left" w:leader="dot" w:pos="8640"/>
        </w:tabs>
        <w:ind w:left="720"/>
      </w:pPr>
      <w:r w:rsidRPr="007A1A47">
        <w:t>20.10-13</w:t>
      </w:r>
      <w:r w:rsidRPr="007A1A47">
        <w:tab/>
        <w:t>Specialized Medical Equipment</w:t>
      </w:r>
      <w:r w:rsidRPr="007A1A47">
        <w:tab/>
        <w:t>2</w:t>
      </w:r>
      <w:r w:rsidR="00B25FEB" w:rsidRPr="007A1A47">
        <w:t>8</w:t>
      </w:r>
    </w:p>
    <w:p w:rsidR="00A8217E" w:rsidRPr="007A1A47" w:rsidRDefault="00A8217E" w:rsidP="00A8217E">
      <w:pPr>
        <w:tabs>
          <w:tab w:val="left" w:leader="dot" w:pos="720"/>
          <w:tab w:val="left" w:pos="1800"/>
          <w:tab w:val="left" w:leader="dot" w:pos="8640"/>
        </w:tabs>
        <w:ind w:left="720"/>
      </w:pPr>
      <w:r w:rsidRPr="007A1A47">
        <w:t>20.10-14</w:t>
      </w:r>
      <w:r w:rsidRPr="007A1A47">
        <w:tab/>
        <w:t>Speech Therapy (Maintenance) Services</w:t>
      </w:r>
      <w:r w:rsidRPr="007A1A47">
        <w:tab/>
        <w:t>2</w:t>
      </w:r>
      <w:r w:rsidR="00B25FEB" w:rsidRPr="007A1A47">
        <w:t>8</w:t>
      </w:r>
    </w:p>
    <w:p w:rsidR="00A8217E" w:rsidRPr="007A1A47" w:rsidRDefault="00A8217E" w:rsidP="00A8217E">
      <w:pPr>
        <w:tabs>
          <w:tab w:val="left" w:leader="dot" w:pos="720"/>
          <w:tab w:val="left" w:pos="1800"/>
          <w:tab w:val="left" w:leader="dot" w:pos="8640"/>
        </w:tabs>
        <w:ind w:left="720"/>
      </w:pPr>
      <w:r w:rsidRPr="007A1A47">
        <w:t>20.10-15</w:t>
      </w:r>
      <w:r w:rsidRPr="007A1A47">
        <w:tab/>
        <w:t>Emergency Intervention</w:t>
      </w:r>
      <w:r w:rsidRPr="007A1A47">
        <w:tab/>
      </w:r>
      <w:r w:rsidR="00466107" w:rsidRPr="007A1A47">
        <w:t>28</w:t>
      </w:r>
    </w:p>
    <w:p w:rsidR="00F1198F" w:rsidRPr="007A1A47" w:rsidRDefault="00F1198F" w:rsidP="00F1198F">
      <w:pPr>
        <w:tabs>
          <w:tab w:val="left" w:pos="720"/>
          <w:tab w:val="left" w:pos="1800"/>
          <w:tab w:val="left" w:pos="2520"/>
          <w:tab w:val="left" w:pos="3240"/>
          <w:tab w:val="left" w:pos="3960"/>
          <w:tab w:val="left" w:pos="4680"/>
        </w:tabs>
        <w:jc w:val="center"/>
        <w:rPr>
          <w:b/>
        </w:rPr>
      </w:pPr>
      <w:proofErr w:type="gramStart"/>
      <w:r w:rsidRPr="007A1A47">
        <w:rPr>
          <w:b/>
        </w:rPr>
        <w:lastRenderedPageBreak/>
        <w:t xml:space="preserve">TABLE OF CONTENTS </w:t>
      </w:r>
      <w:r w:rsidR="00E74DD1" w:rsidRPr="00E74DD1">
        <w:t>(cont.)</w:t>
      </w:r>
      <w:proofErr w:type="gramEnd"/>
    </w:p>
    <w:p w:rsidR="00F1198F" w:rsidRPr="007A1A47" w:rsidRDefault="00F1198F" w:rsidP="00F1198F">
      <w:pPr>
        <w:tabs>
          <w:tab w:val="left" w:pos="720"/>
          <w:tab w:val="left" w:pos="1800"/>
          <w:tab w:val="left" w:pos="2520"/>
          <w:tab w:val="left" w:pos="3240"/>
          <w:tab w:val="left" w:pos="3960"/>
          <w:tab w:val="left" w:pos="4680"/>
        </w:tabs>
        <w:jc w:val="center"/>
        <w:rPr>
          <w:b/>
        </w:rPr>
      </w:pPr>
    </w:p>
    <w:p w:rsidR="00F1198F" w:rsidRPr="007A1A47" w:rsidRDefault="0015146A" w:rsidP="00F1198F">
      <w:pPr>
        <w:ind w:right="360"/>
        <w:jc w:val="right"/>
      </w:pPr>
      <w:r>
        <w:rPr>
          <w:noProof/>
        </w:rPr>
        <mc:AlternateContent>
          <mc:Choice Requires="wps">
            <w:drawing>
              <wp:anchor distT="0" distB="0" distL="114300" distR="114300" simplePos="0" relativeHeight="251678720" behindDoc="0" locked="0" layoutInCell="1" allowOverlap="1" wp14:anchorId="13214E38" wp14:editId="7FC2815F">
                <wp:simplePos x="0" y="0"/>
                <wp:positionH relativeFrom="column">
                  <wp:posOffset>-736600</wp:posOffset>
                </wp:positionH>
                <wp:positionV relativeFrom="paragraph">
                  <wp:posOffset>78740</wp:posOffset>
                </wp:positionV>
                <wp:extent cx="965200" cy="21082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108200"/>
                        </a:xfrm>
                        <a:prstGeom prst="rect">
                          <a:avLst/>
                        </a:prstGeom>
                        <a:noFill/>
                        <a:ln w="9525">
                          <a:noFill/>
                          <a:miter lim="800000"/>
                          <a:headEnd/>
                          <a:tailEnd/>
                        </a:ln>
                      </wps:spPr>
                      <wps:txbx>
                        <w:txbxContent>
                          <w:p w:rsidR="000D301C" w:rsidRDefault="000D301C" w:rsidP="0015146A">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pt;margin-top:6.2pt;width:76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" filled="f" stroked="f">
                <v:textbox>
                  <w:txbxContent>
                    <w:p w:rsidR="000D301C" w:rsidRDefault="000D301C" w:rsidP="0015146A">
                      <w:pPr>
                        <w:pBdr>
                          <w:left w:val="single" w:sz="4" w:space="4" w:color="auto"/>
                        </w:pBdr>
                      </w:pPr>
                      <w:r>
                        <w:t>Effective March 1, 2017</w:t>
                      </w:r>
                    </w:p>
                  </w:txbxContent>
                </v:textbox>
              </v:shape>
            </w:pict>
          </mc:Fallback>
        </mc:AlternateContent>
      </w:r>
      <w:r w:rsidR="00F1198F" w:rsidRPr="007A1A47">
        <w:t>PAGE</w:t>
      </w:r>
    </w:p>
    <w:p w:rsidR="00A8217E" w:rsidRPr="007A1A47" w:rsidRDefault="00A8217E" w:rsidP="00A8217E">
      <w:pPr>
        <w:tabs>
          <w:tab w:val="left" w:leader="dot" w:pos="720"/>
          <w:tab w:val="left" w:pos="1800"/>
          <w:tab w:val="left" w:leader="dot" w:pos="8640"/>
        </w:tabs>
        <w:ind w:left="720"/>
      </w:pPr>
      <w:r w:rsidRPr="007A1A47">
        <w:t>20.10-16</w:t>
      </w:r>
      <w:r w:rsidRPr="007A1A47">
        <w:tab/>
        <w:t>Background Check Criteria</w:t>
      </w:r>
      <w:r w:rsidRPr="007A1A47">
        <w:tab/>
      </w:r>
      <w:r w:rsidR="00466107" w:rsidRPr="007A1A47">
        <w:t>28</w:t>
      </w:r>
    </w:p>
    <w:p w:rsidR="00A8217E" w:rsidRPr="007A1A47" w:rsidRDefault="00A8217E" w:rsidP="00A8217E">
      <w:pPr>
        <w:tabs>
          <w:tab w:val="left" w:leader="dot" w:pos="720"/>
          <w:tab w:val="left" w:pos="1800"/>
          <w:tab w:val="left" w:pos="1890"/>
          <w:tab w:val="left" w:leader="dot" w:pos="8640"/>
        </w:tabs>
        <w:ind w:left="720"/>
      </w:pPr>
      <w:r w:rsidRPr="007A1A47">
        <w:t>20.10-17</w:t>
      </w:r>
      <w:r w:rsidRPr="007A1A47">
        <w:tab/>
        <w:t>Informed Consent Policy</w:t>
      </w:r>
      <w:r w:rsidRPr="007A1A47">
        <w:tab/>
        <w:t>2</w:t>
      </w:r>
      <w:r w:rsidR="00B25FEB" w:rsidRPr="007A1A47">
        <w:t>9</w:t>
      </w:r>
    </w:p>
    <w:p w:rsidR="00A8217E" w:rsidRPr="007A1A47" w:rsidRDefault="00A8217E" w:rsidP="00A8217E">
      <w:pPr>
        <w:tabs>
          <w:tab w:val="left" w:leader="dot" w:pos="720"/>
          <w:tab w:val="left" w:pos="1800"/>
          <w:tab w:val="left" w:leader="dot" w:pos="8640"/>
        </w:tabs>
        <w:ind w:left="720"/>
      </w:pPr>
      <w:r w:rsidRPr="007A1A47">
        <w:t>20.10-18</w:t>
      </w:r>
      <w:r w:rsidRPr="007A1A47">
        <w:tab/>
        <w:t>Reportable Events</w:t>
      </w:r>
      <w:r w:rsidRPr="007A1A47">
        <w:tab/>
      </w:r>
      <w:r w:rsidR="00466107" w:rsidRPr="007A1A47">
        <w:t>29</w:t>
      </w:r>
    </w:p>
    <w:p w:rsidR="00A8217E" w:rsidRPr="007A1A47" w:rsidRDefault="00A8217E" w:rsidP="00A8217E">
      <w:pPr>
        <w:tabs>
          <w:tab w:val="left" w:leader="dot" w:pos="720"/>
          <w:tab w:val="left" w:pos="1800"/>
          <w:tab w:val="left" w:leader="dot" w:pos="8640"/>
        </w:tabs>
        <w:ind w:left="720"/>
      </w:pPr>
      <w:r w:rsidRPr="007A1A47">
        <w:t>20.10-19</w:t>
      </w:r>
      <w:r w:rsidRPr="007A1A47">
        <w:tab/>
        <w:t>Requirements for Residential Settings Owned or Controlled by a Provider</w:t>
      </w:r>
      <w:r w:rsidRPr="007A1A47">
        <w:tab/>
      </w:r>
      <w:r w:rsidR="00B25FEB" w:rsidRPr="007A1A47">
        <w:t>30</w:t>
      </w:r>
    </w:p>
    <w:p w:rsidR="00A8217E" w:rsidRPr="007A1A47" w:rsidRDefault="00A8217E" w:rsidP="00A8217E">
      <w:pPr>
        <w:tabs>
          <w:tab w:val="left" w:leader="dot" w:pos="720"/>
          <w:tab w:val="left" w:pos="1800"/>
          <w:tab w:val="left" w:leader="dot" w:pos="8640"/>
        </w:tabs>
        <w:ind w:left="720"/>
      </w:pPr>
    </w:p>
    <w:p w:rsidR="00A8217E" w:rsidRPr="007A1A47" w:rsidRDefault="00A8217E" w:rsidP="00A8217E">
      <w:pPr>
        <w:tabs>
          <w:tab w:val="left" w:pos="720"/>
          <w:tab w:val="left" w:pos="1800"/>
          <w:tab w:val="left" w:leader="dot" w:pos="8640"/>
        </w:tabs>
      </w:pPr>
      <w:r w:rsidRPr="007A1A47">
        <w:t>20.11</w:t>
      </w:r>
      <w:r w:rsidRPr="007A1A47">
        <w:tab/>
        <w:t>APPEALS</w:t>
      </w:r>
      <w:r w:rsidRPr="007A1A47">
        <w:tab/>
      </w:r>
      <w:r w:rsidRPr="007A1A47">
        <w:tab/>
      </w:r>
      <w:r w:rsidR="00B25FEB" w:rsidRPr="007A1A47">
        <w:t>3</w:t>
      </w:r>
      <w:r w:rsidR="006017A7" w:rsidRPr="007A1A47">
        <w:t>1</w:t>
      </w:r>
    </w:p>
    <w:p w:rsidR="00A8217E" w:rsidRPr="007A1A47" w:rsidRDefault="00A8217E" w:rsidP="00A8217E">
      <w:pPr>
        <w:ind w:right="360"/>
        <w:jc w:val="right"/>
      </w:pPr>
    </w:p>
    <w:p w:rsidR="00A8217E" w:rsidRPr="007A1A47" w:rsidRDefault="00A8217E" w:rsidP="00A8217E">
      <w:pPr>
        <w:tabs>
          <w:tab w:val="left" w:pos="720"/>
          <w:tab w:val="left" w:pos="1800"/>
          <w:tab w:val="left" w:leader="dot" w:pos="8640"/>
        </w:tabs>
      </w:pPr>
      <w:r w:rsidRPr="007A1A47">
        <w:t>20.12</w:t>
      </w:r>
      <w:r w:rsidRPr="007A1A47">
        <w:tab/>
        <w:t>REIMBURSEMENT</w:t>
      </w:r>
      <w:r w:rsidRPr="007A1A47">
        <w:tab/>
      </w:r>
      <w:r w:rsidR="00466107" w:rsidRPr="007A1A47">
        <w:t>31</w:t>
      </w:r>
    </w:p>
    <w:p w:rsidR="00A8217E" w:rsidRPr="007A1A47" w:rsidRDefault="00A8217E" w:rsidP="00A8217E">
      <w:pPr>
        <w:tabs>
          <w:tab w:val="left" w:pos="720"/>
          <w:tab w:val="left" w:pos="1800"/>
          <w:tab w:val="left" w:leader="dot" w:pos="8640"/>
        </w:tabs>
      </w:pPr>
    </w:p>
    <w:p w:rsidR="00A8217E" w:rsidRPr="007A1A47" w:rsidRDefault="00A8217E" w:rsidP="00A8217E">
      <w:pPr>
        <w:tabs>
          <w:tab w:val="left" w:pos="720"/>
          <w:tab w:val="left" w:pos="1800"/>
          <w:tab w:val="left" w:leader="dot" w:pos="8640"/>
        </w:tabs>
      </w:pPr>
      <w:r w:rsidRPr="007A1A47">
        <w:t>20.13</w:t>
      </w:r>
      <w:r w:rsidRPr="007A1A47">
        <w:tab/>
        <w:t>BILLING INSTRUCTIONS</w:t>
      </w:r>
      <w:r w:rsidRPr="007A1A47">
        <w:tab/>
      </w:r>
      <w:r w:rsidR="00466107" w:rsidRPr="007A1A47">
        <w:t>31</w:t>
      </w:r>
    </w:p>
    <w:p w:rsidR="00A8217E" w:rsidRPr="007A1A47" w:rsidRDefault="00A8217E" w:rsidP="00A8217E">
      <w:pPr>
        <w:tabs>
          <w:tab w:val="left" w:pos="720"/>
          <w:tab w:val="left" w:pos="1800"/>
          <w:tab w:val="left" w:leader="dot" w:pos="8640"/>
        </w:tabs>
      </w:pPr>
    </w:p>
    <w:p w:rsidR="00A8217E" w:rsidRPr="007A1A47" w:rsidRDefault="00A8217E" w:rsidP="00A8217E">
      <w:pPr>
        <w:tabs>
          <w:tab w:val="left" w:pos="720"/>
          <w:tab w:val="left" w:pos="1800"/>
          <w:tab w:val="left" w:leader="dot" w:pos="8640"/>
        </w:tabs>
      </w:pPr>
      <w:r w:rsidRPr="007A1A47">
        <w:t>20.14</w:t>
      </w:r>
      <w:r w:rsidRPr="007A1A47">
        <w:tab/>
        <w:t>QUALITY REPORTING</w:t>
      </w:r>
      <w:r w:rsidRPr="007A1A47">
        <w:tab/>
      </w:r>
      <w:r w:rsidR="00466107" w:rsidRPr="007A1A47">
        <w:t>31</w:t>
      </w:r>
    </w:p>
    <w:p w:rsidR="00DD5335" w:rsidRDefault="00DD5335" w:rsidP="00A8217E">
      <w:pPr>
        <w:tabs>
          <w:tab w:val="left" w:leader="dot" w:pos="720"/>
          <w:tab w:val="left" w:pos="1800"/>
          <w:tab w:val="left" w:leader="dot" w:pos="8640"/>
        </w:tabs>
      </w:pPr>
    </w:p>
    <w:p w:rsidR="00131676" w:rsidRDefault="00131676" w:rsidP="00A8217E">
      <w:pPr>
        <w:tabs>
          <w:tab w:val="left" w:leader="dot" w:pos="720"/>
          <w:tab w:val="left" w:pos="1800"/>
          <w:tab w:val="left" w:leader="dot" w:pos="8640"/>
        </w:tabs>
      </w:pPr>
    </w:p>
    <w:p w:rsidR="00131676" w:rsidRDefault="00131676" w:rsidP="00A8217E">
      <w:pPr>
        <w:tabs>
          <w:tab w:val="left" w:leader="dot" w:pos="720"/>
          <w:tab w:val="left" w:pos="1800"/>
          <w:tab w:val="left" w:leader="dot" w:pos="8640"/>
        </w:tabs>
      </w:pPr>
    </w:p>
    <w:p w:rsidR="00131676" w:rsidRPr="007A1A47" w:rsidRDefault="00131676" w:rsidP="00A8217E">
      <w:pPr>
        <w:tabs>
          <w:tab w:val="left" w:leader="dot" w:pos="720"/>
          <w:tab w:val="left" w:pos="1800"/>
          <w:tab w:val="left" w:leader="dot" w:pos="8640"/>
        </w:tabs>
        <w:sectPr w:rsidR="00131676" w:rsidRPr="007A1A47" w:rsidSect="00DD5335">
          <w:headerReference w:type="default" r:id="rId9"/>
          <w:footerReference w:type="default" r:id="rId10"/>
          <w:pgSz w:w="12240" w:h="15840" w:code="1"/>
          <w:pgMar w:top="1440" w:right="1440" w:bottom="1440" w:left="1440" w:header="720" w:footer="475" w:gutter="0"/>
          <w:pgNumType w:fmt="lowerRoman" w:start="1"/>
          <w:cols w:space="720"/>
          <w:docGrid w:linePitch="299"/>
        </w:sectPr>
      </w:pPr>
    </w:p>
    <w:p w:rsidR="00251CA3" w:rsidRPr="007A1A47" w:rsidRDefault="00251CA3" w:rsidP="00A43C89">
      <w:pPr>
        <w:tabs>
          <w:tab w:val="left" w:pos="720"/>
          <w:tab w:val="left" w:pos="1800"/>
        </w:tabs>
        <w:rPr>
          <w:b/>
        </w:rPr>
      </w:pPr>
      <w:r w:rsidRPr="007A1A47">
        <w:rPr>
          <w:b/>
        </w:rPr>
        <w:t>20.01</w:t>
      </w:r>
      <w:r w:rsidRPr="007A1A47">
        <w:rPr>
          <w:b/>
        </w:rPr>
        <w:tab/>
        <w:t>INTRODUCTION</w:t>
      </w:r>
    </w:p>
    <w:p w:rsidR="00251CA3" w:rsidRPr="007A1A47" w:rsidRDefault="00251CA3" w:rsidP="00BF67AB">
      <w:pPr>
        <w:tabs>
          <w:tab w:val="left" w:pos="1080"/>
          <w:tab w:val="left" w:pos="1800"/>
        </w:tabs>
      </w:pPr>
    </w:p>
    <w:p w:rsidR="00251CA3" w:rsidRPr="007A1A47" w:rsidRDefault="00251CA3" w:rsidP="00A43C89">
      <w:pPr>
        <w:tabs>
          <w:tab w:val="left" w:pos="720"/>
          <w:tab w:val="left" w:pos="1800"/>
        </w:tabs>
        <w:ind w:left="720"/>
      </w:pPr>
      <w:r w:rsidRPr="007A1A47">
        <w:t xml:space="preserve">This </w:t>
      </w:r>
      <w:r w:rsidR="00042391" w:rsidRPr="007A1A47">
        <w:t>b</w:t>
      </w:r>
      <w:r w:rsidRPr="007A1A47">
        <w:t xml:space="preserve">enefit is a Home and Community Based Waiver for Adults with Other Related Conditions </w:t>
      </w:r>
      <w:r w:rsidR="001C34E9" w:rsidRPr="007A1A47">
        <w:t xml:space="preserve">(ORC) </w:t>
      </w:r>
      <w:r w:rsidRPr="007A1A47">
        <w:t xml:space="preserve">who </w:t>
      </w:r>
      <w:r w:rsidR="00AD2900" w:rsidRPr="007A1A47">
        <w:t xml:space="preserve">are 21 or older, </w:t>
      </w:r>
      <w:r w:rsidRPr="007A1A47">
        <w:t>meet institutional level of care and choose to live in the community with the support of this waiver.</w:t>
      </w:r>
      <w:r w:rsidR="00783062" w:rsidRPr="007A1A47">
        <w:t xml:space="preserve"> </w:t>
      </w:r>
      <w:r w:rsidR="001C34E9" w:rsidRPr="007A1A47">
        <w:t>This Home and Community Based Waiver is designed to maximize the opportunity for members to achieve the greatest degree of self-sufficiency and independence chosen by the member.</w:t>
      </w:r>
      <w:r w:rsidR="00783062" w:rsidRPr="007A1A47">
        <w:t xml:space="preserve"> </w:t>
      </w:r>
      <w:r w:rsidR="001C34E9" w:rsidRPr="007A1A47">
        <w:t>Member choice in all services and components of services is a primary goal of this waiver.</w:t>
      </w:r>
      <w:r w:rsidR="00783062" w:rsidRPr="007A1A47">
        <w:t xml:space="preserve"> </w:t>
      </w:r>
      <w:r w:rsidR="001C34E9" w:rsidRPr="007A1A47">
        <w:t>Additionally, the principles of conflict-free care coordination, services provided in the least restrictive modality and effective use of assistive technology for communication, environmental c</w:t>
      </w:r>
      <w:r w:rsidR="00042391" w:rsidRPr="007A1A47">
        <w:t>ontrol and safety are inherent to</w:t>
      </w:r>
      <w:r w:rsidR="001C34E9" w:rsidRPr="007A1A47">
        <w:t xml:space="preserve"> this waiver.</w:t>
      </w:r>
    </w:p>
    <w:p w:rsidR="0046745F" w:rsidRPr="007A1A47" w:rsidRDefault="0046745F" w:rsidP="00A43C89">
      <w:pPr>
        <w:tabs>
          <w:tab w:val="left" w:pos="720"/>
          <w:tab w:val="left" w:pos="1800"/>
        </w:tabs>
        <w:ind w:left="720"/>
      </w:pPr>
    </w:p>
    <w:p w:rsidR="0046745F" w:rsidRPr="007A1A47" w:rsidRDefault="007C4E46" w:rsidP="0046745F">
      <w:pPr>
        <w:ind w:left="720"/>
      </w:pPr>
      <w:r>
        <w:rPr>
          <w:noProof/>
        </w:rPr>
        <mc:AlternateContent>
          <mc:Choice Requires="wps">
            <w:drawing>
              <wp:anchor distT="0" distB="0" distL="114300" distR="114300" simplePos="0" relativeHeight="251680768" behindDoc="0" locked="0" layoutInCell="1" allowOverlap="1" wp14:anchorId="63EA2134" wp14:editId="2808C64C">
                <wp:simplePos x="0" y="0"/>
                <wp:positionH relativeFrom="column">
                  <wp:posOffset>-717550</wp:posOffset>
                </wp:positionH>
                <wp:positionV relativeFrom="paragraph">
                  <wp:posOffset>55245</wp:posOffset>
                </wp:positionV>
                <wp:extent cx="908050" cy="1377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377950"/>
                        </a:xfrm>
                        <a:prstGeom prst="rect">
                          <a:avLst/>
                        </a:prstGeom>
                        <a:noFill/>
                        <a:ln w="9525">
                          <a:noFill/>
                          <a:miter lim="800000"/>
                          <a:headEnd/>
                          <a:tailEnd/>
                        </a:ln>
                      </wps:spPr>
                      <wps:txbx>
                        <w:txbxContent>
                          <w:p w:rsidR="000D301C" w:rsidRDefault="000D301C" w:rsidP="007C4E46">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5pt;margin-top:4.35pt;width:71.5pt;height:1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" filled="f" stroked="f">
                <v:textbox>
                  <w:txbxContent>
                    <w:p w:rsidR="000D301C" w:rsidRDefault="000D301C" w:rsidP="007C4E46">
                      <w:pPr>
                        <w:pBdr>
                          <w:left w:val="single" w:sz="4" w:space="4" w:color="auto"/>
                        </w:pBdr>
                      </w:pPr>
                      <w:r>
                        <w:t>Effective March 1, 2017</w:t>
                      </w:r>
                    </w:p>
                  </w:txbxContent>
                </v:textbox>
              </v:shape>
            </w:pict>
          </mc:Fallback>
        </mc:AlternateContent>
      </w:r>
      <w:r w:rsidR="0046745F" w:rsidRPr="007A1A47">
        <w:t xml:space="preserve">This benefit has been designed and will be implemented in such a manner so as to ensure that every waiver service setting: </w:t>
      </w:r>
    </w:p>
    <w:p w:rsidR="0046745F" w:rsidRPr="007A1A47" w:rsidRDefault="0046745F" w:rsidP="00E80D96">
      <w:pPr>
        <w:pStyle w:val="ListParagraph"/>
        <w:numPr>
          <w:ilvl w:val="0"/>
          <w:numId w:val="13"/>
        </w:numPr>
        <w:ind w:left="1080"/>
        <w:rPr>
          <w:rFonts w:ascii="Times New Roman" w:hAnsi="Times New Roman" w:cs="Times New Roman"/>
          <w:b w:val="0"/>
        </w:rPr>
      </w:pPr>
      <w:r w:rsidRPr="007A1A47">
        <w:rPr>
          <w:rFonts w:ascii="Times New Roman" w:hAnsi="Times New Roman" w:cs="Times New Roman"/>
          <w:b w:val="0"/>
        </w:rPr>
        <w:t xml:space="preserve">Is integrated in and supports full access to the greater community; </w:t>
      </w:r>
    </w:p>
    <w:p w:rsidR="0046745F" w:rsidRPr="007A1A47" w:rsidRDefault="0046745F" w:rsidP="00E80D96">
      <w:pPr>
        <w:pStyle w:val="ListParagraph"/>
        <w:numPr>
          <w:ilvl w:val="0"/>
          <w:numId w:val="13"/>
        </w:numPr>
        <w:ind w:left="1080"/>
        <w:rPr>
          <w:rFonts w:ascii="Times New Roman" w:hAnsi="Times New Roman" w:cs="Times New Roman"/>
          <w:b w:val="0"/>
        </w:rPr>
      </w:pPr>
      <w:r w:rsidRPr="007A1A47">
        <w:rPr>
          <w:rFonts w:ascii="Times New Roman" w:hAnsi="Times New Roman" w:cs="Times New Roman"/>
          <w:b w:val="0"/>
        </w:rPr>
        <w:t xml:space="preserve">Is selected by the member from among setting options; </w:t>
      </w:r>
    </w:p>
    <w:p w:rsidR="0046745F" w:rsidRPr="007A1A47" w:rsidRDefault="0046745F" w:rsidP="00E80D96">
      <w:pPr>
        <w:pStyle w:val="ListParagraph"/>
        <w:numPr>
          <w:ilvl w:val="0"/>
          <w:numId w:val="13"/>
        </w:numPr>
        <w:ind w:left="1080"/>
        <w:rPr>
          <w:rFonts w:ascii="Times New Roman" w:hAnsi="Times New Roman" w:cs="Times New Roman"/>
          <w:b w:val="0"/>
        </w:rPr>
      </w:pPr>
      <w:r w:rsidRPr="007A1A47">
        <w:rPr>
          <w:rFonts w:ascii="Times New Roman" w:hAnsi="Times New Roman" w:cs="Times New Roman"/>
          <w:b w:val="0"/>
        </w:rPr>
        <w:t>Ensures members</w:t>
      </w:r>
      <w:r w:rsidR="004923C1" w:rsidRPr="007A1A47">
        <w:rPr>
          <w:rFonts w:ascii="Times New Roman" w:hAnsi="Times New Roman" w:cs="Times New Roman"/>
          <w:b w:val="0"/>
        </w:rPr>
        <w:t>’</w:t>
      </w:r>
      <w:r w:rsidRPr="007A1A47">
        <w:rPr>
          <w:rFonts w:ascii="Times New Roman" w:hAnsi="Times New Roman" w:cs="Times New Roman"/>
          <w:b w:val="0"/>
        </w:rPr>
        <w:t xml:space="preserve"> rights of privacy, dignity and respect, and freedom from coercion and restraint; </w:t>
      </w:r>
    </w:p>
    <w:p w:rsidR="0046745F" w:rsidRPr="007A1A47" w:rsidRDefault="0046745F" w:rsidP="00E80D96">
      <w:pPr>
        <w:pStyle w:val="ListParagraph"/>
        <w:numPr>
          <w:ilvl w:val="0"/>
          <w:numId w:val="13"/>
        </w:numPr>
        <w:ind w:left="1080"/>
        <w:rPr>
          <w:rFonts w:ascii="Times New Roman" w:hAnsi="Times New Roman" w:cs="Times New Roman"/>
          <w:b w:val="0"/>
        </w:rPr>
      </w:pPr>
      <w:r w:rsidRPr="007A1A47">
        <w:rPr>
          <w:rFonts w:ascii="Times New Roman" w:hAnsi="Times New Roman" w:cs="Times New Roman"/>
          <w:b w:val="0"/>
        </w:rPr>
        <w:t xml:space="preserve">Optimizes autonomy and independence in making life choices; and </w:t>
      </w:r>
    </w:p>
    <w:p w:rsidR="0046745F" w:rsidRPr="007A1A47" w:rsidRDefault="0046745F" w:rsidP="00E80D96">
      <w:pPr>
        <w:pStyle w:val="ListParagraph"/>
        <w:numPr>
          <w:ilvl w:val="0"/>
          <w:numId w:val="13"/>
        </w:numPr>
        <w:ind w:left="1080"/>
        <w:rPr>
          <w:rFonts w:ascii="Times New Roman" w:hAnsi="Times New Roman" w:cs="Times New Roman"/>
          <w:b w:val="0"/>
        </w:rPr>
      </w:pPr>
      <w:r w:rsidRPr="007A1A47">
        <w:rPr>
          <w:rFonts w:ascii="Times New Roman" w:hAnsi="Times New Roman" w:cs="Times New Roman"/>
          <w:b w:val="0"/>
        </w:rPr>
        <w:t>Facilitates choice regarding services and who provides them.</w:t>
      </w:r>
      <w:r w:rsidR="00E74DD1">
        <w:rPr>
          <w:rFonts w:ascii="Times New Roman" w:hAnsi="Times New Roman" w:cs="Times New Roman"/>
          <w:b w:val="0"/>
        </w:rPr>
        <w:t xml:space="preserve"> </w:t>
      </w:r>
    </w:p>
    <w:p w:rsidR="002625E0" w:rsidRPr="007A1A47" w:rsidRDefault="002625E0" w:rsidP="00EA1B59">
      <w:pPr>
        <w:tabs>
          <w:tab w:val="left" w:pos="720"/>
          <w:tab w:val="left" w:pos="1800"/>
        </w:tabs>
        <w:rPr>
          <w:b/>
        </w:rPr>
      </w:pPr>
    </w:p>
    <w:p w:rsidR="00AD2900" w:rsidRPr="007A1A47" w:rsidRDefault="00AD2900" w:rsidP="00EA1B59">
      <w:pPr>
        <w:tabs>
          <w:tab w:val="left" w:pos="720"/>
          <w:tab w:val="left" w:pos="1800"/>
        </w:tabs>
        <w:rPr>
          <w:b/>
        </w:rPr>
      </w:pPr>
      <w:r w:rsidRPr="007A1A47">
        <w:rPr>
          <w:b/>
        </w:rPr>
        <w:t>20.02</w:t>
      </w:r>
      <w:r w:rsidRPr="007A1A47">
        <w:rPr>
          <w:b/>
        </w:rPr>
        <w:tab/>
        <w:t>DEFINITIONS</w:t>
      </w:r>
    </w:p>
    <w:p w:rsidR="00AD2900" w:rsidRPr="007A1A47" w:rsidRDefault="00AD2900" w:rsidP="00BF67AB">
      <w:pPr>
        <w:tabs>
          <w:tab w:val="left" w:pos="1080"/>
          <w:tab w:val="left" w:pos="1800"/>
        </w:tabs>
      </w:pPr>
    </w:p>
    <w:p w:rsidR="00AD2900" w:rsidRPr="007A1A47" w:rsidRDefault="00AD2900" w:rsidP="00BF67AB">
      <w:pPr>
        <w:tabs>
          <w:tab w:val="left" w:pos="1080"/>
          <w:tab w:val="left" w:pos="1800"/>
          <w:tab w:val="left" w:pos="1980"/>
          <w:tab w:val="left" w:pos="2520"/>
          <w:tab w:val="left" w:pos="3240"/>
          <w:tab w:val="left" w:pos="3960"/>
          <w:tab w:val="left" w:pos="4320"/>
        </w:tabs>
        <w:ind w:left="1800" w:hanging="1080"/>
      </w:pPr>
      <w:r w:rsidRPr="007A1A47">
        <w:rPr>
          <w:b/>
        </w:rPr>
        <w:t>20.02-1</w:t>
      </w:r>
      <w:r w:rsidRPr="007A1A47">
        <w:tab/>
      </w:r>
      <w:r w:rsidRPr="007A1A47">
        <w:rPr>
          <w:b/>
          <w:bCs/>
        </w:rPr>
        <w:t>Abuse</w:t>
      </w:r>
      <w:r w:rsidRPr="007A1A47">
        <w:t xml:space="preserve"> means the infliction of injury, unreasonable confinement, intimidation or cruel punishment that causes or is likely to cause physical harm or pain or mental anguish; sexual abuse or sexual exploitation; or the intentional, knowing or reckless deprivation of essential needs as defined in 22 </w:t>
      </w:r>
      <w:r w:rsidR="00333028" w:rsidRPr="007A1A47">
        <w:t xml:space="preserve">M.R.S. </w:t>
      </w:r>
      <w:r w:rsidRPr="007A1A47">
        <w:rPr>
          <w:color w:val="000000"/>
        </w:rPr>
        <w:t>§3472</w:t>
      </w:r>
      <w:r w:rsidRPr="007A1A47">
        <w:t>.</w:t>
      </w:r>
    </w:p>
    <w:p w:rsidR="0029069B" w:rsidRPr="007A1A47" w:rsidRDefault="0029069B" w:rsidP="00BF67AB">
      <w:pPr>
        <w:tabs>
          <w:tab w:val="left" w:pos="1080"/>
          <w:tab w:val="left" w:pos="1800"/>
          <w:tab w:val="left" w:pos="1980"/>
          <w:tab w:val="left" w:pos="2520"/>
          <w:tab w:val="left" w:pos="3240"/>
          <w:tab w:val="left" w:pos="3960"/>
          <w:tab w:val="left" w:pos="4320"/>
        </w:tabs>
        <w:ind w:left="1800" w:hanging="1080"/>
      </w:pPr>
    </w:p>
    <w:p w:rsidR="0029069B" w:rsidRPr="007A1A47" w:rsidRDefault="007C4E46" w:rsidP="00BF67AB">
      <w:pPr>
        <w:tabs>
          <w:tab w:val="left" w:pos="1080"/>
        </w:tabs>
        <w:ind w:left="1800" w:hanging="1080"/>
      </w:pPr>
      <w:r>
        <w:rPr>
          <w:noProof/>
        </w:rPr>
        <mc:AlternateContent>
          <mc:Choice Requires="wps">
            <w:drawing>
              <wp:anchor distT="0" distB="0" distL="114300" distR="114300" simplePos="0" relativeHeight="251682816" behindDoc="0" locked="0" layoutInCell="1" allowOverlap="1" wp14:anchorId="73AC157E" wp14:editId="2BC17258">
                <wp:simplePos x="0" y="0"/>
                <wp:positionH relativeFrom="column">
                  <wp:posOffset>-660400</wp:posOffset>
                </wp:positionH>
                <wp:positionV relativeFrom="paragraph">
                  <wp:posOffset>20955</wp:posOffset>
                </wp:positionV>
                <wp:extent cx="850900" cy="12319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31900"/>
                        </a:xfrm>
                        <a:prstGeom prst="rect">
                          <a:avLst/>
                        </a:prstGeom>
                        <a:noFill/>
                        <a:ln w="9525">
                          <a:noFill/>
                          <a:miter lim="800000"/>
                          <a:headEnd/>
                          <a:tailEnd/>
                        </a:ln>
                      </wps:spPr>
                      <wps:txbx>
                        <w:txbxContent>
                          <w:p w:rsidR="000D301C" w:rsidRDefault="000D301C" w:rsidP="007C4E46">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2pt;margin-top:1.65pt;width:67pt;height: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" filled="f" stroked="f">
                <v:textbox>
                  <w:txbxContent>
                    <w:p w:rsidR="000D301C" w:rsidRDefault="000D301C" w:rsidP="007C4E46">
                      <w:pPr>
                        <w:pBdr>
                          <w:left w:val="single" w:sz="4" w:space="4" w:color="auto"/>
                        </w:pBdr>
                      </w:pPr>
                      <w:r>
                        <w:t>Effective March 1, 2017</w:t>
                      </w:r>
                    </w:p>
                  </w:txbxContent>
                </v:textbox>
              </v:shape>
            </w:pict>
          </mc:Fallback>
        </mc:AlternateContent>
      </w:r>
      <w:r w:rsidR="0029069B" w:rsidRPr="007A1A47">
        <w:rPr>
          <w:b/>
        </w:rPr>
        <w:t>20.0</w:t>
      </w:r>
      <w:r w:rsidR="00C14E3A" w:rsidRPr="007A1A47">
        <w:rPr>
          <w:b/>
        </w:rPr>
        <w:t>2-2</w:t>
      </w:r>
      <w:r w:rsidR="0029069B" w:rsidRPr="007A1A47">
        <w:tab/>
      </w:r>
      <w:r w:rsidR="0029069B" w:rsidRPr="007A1A47">
        <w:rPr>
          <w:b/>
        </w:rPr>
        <w:t>Assessing Services Agency (ASA)</w:t>
      </w:r>
      <w:r w:rsidR="0029069B" w:rsidRPr="007A1A47">
        <w:t xml:space="preserve"> is</w:t>
      </w:r>
      <w:r w:rsidR="00AD2C38" w:rsidRPr="007A1A47">
        <w:t xml:space="preserve"> an Authorized </w:t>
      </w:r>
      <w:r w:rsidR="00D64191" w:rsidRPr="007A1A47">
        <w:t>Entity</w:t>
      </w:r>
      <w:r w:rsidR="00AD2C38" w:rsidRPr="007A1A47">
        <w:t xml:space="preserve"> of the Department </w:t>
      </w:r>
      <w:r w:rsidR="00B3689B" w:rsidRPr="007A1A47">
        <w:t xml:space="preserve">of Health and Human Services (DHHS) </w:t>
      </w:r>
      <w:r w:rsidR="00AD2C38" w:rsidRPr="007A1A47">
        <w:t>for Medical Eligibility Determinations that conduct</w:t>
      </w:r>
      <w:r w:rsidR="00607FBE" w:rsidRPr="007A1A47">
        <w:t>s</w:t>
      </w:r>
      <w:r w:rsidR="00AD2C38" w:rsidRPr="007A1A47">
        <w:t xml:space="preserve"> face</w:t>
      </w:r>
      <w:r w:rsidR="00607FBE" w:rsidRPr="007A1A47">
        <w:t>-</w:t>
      </w:r>
      <w:r w:rsidR="00AD2C38" w:rsidRPr="007A1A47">
        <w:t>to</w:t>
      </w:r>
      <w:r w:rsidR="00607FBE" w:rsidRPr="007A1A47">
        <w:t>-</w:t>
      </w:r>
      <w:r w:rsidR="00AD2C38" w:rsidRPr="007A1A47">
        <w:t>face assessment</w:t>
      </w:r>
      <w:r w:rsidR="00607FBE" w:rsidRPr="007A1A47">
        <w:t>s</w:t>
      </w:r>
      <w:r w:rsidR="00AD2C38" w:rsidRPr="007A1A47">
        <w:t>, using D</w:t>
      </w:r>
      <w:r w:rsidR="00B3689B" w:rsidRPr="007A1A47">
        <w:t>HHS</w:t>
      </w:r>
      <w:r w:rsidR="00AD2C38" w:rsidRPr="007A1A47">
        <w:t xml:space="preserve"> Medical Eligibility</w:t>
      </w:r>
      <w:r w:rsidR="00607FBE" w:rsidRPr="007A1A47">
        <w:t xml:space="preserve"> Determination</w:t>
      </w:r>
      <w:r w:rsidR="00AD2C38" w:rsidRPr="007A1A47">
        <w:t xml:space="preserve"> form</w:t>
      </w:r>
      <w:r w:rsidR="0085391D" w:rsidRPr="007A1A47">
        <w:t xml:space="preserve"> or other D</w:t>
      </w:r>
      <w:r w:rsidR="00B3689B" w:rsidRPr="007A1A47">
        <w:t>HHS</w:t>
      </w:r>
      <w:r w:rsidR="0085391D" w:rsidRPr="007A1A47">
        <w:t xml:space="preserve"> approved form</w:t>
      </w:r>
      <w:r w:rsidR="00AD2C38" w:rsidRPr="007A1A47">
        <w:t>.</w:t>
      </w:r>
      <w:r w:rsidR="00783062" w:rsidRPr="007A1A47">
        <w:t xml:space="preserve"> </w:t>
      </w:r>
    </w:p>
    <w:p w:rsidR="005A73E1" w:rsidRPr="007A1A47" w:rsidRDefault="005A73E1" w:rsidP="00BF67AB">
      <w:pPr>
        <w:tabs>
          <w:tab w:val="left" w:pos="1080"/>
          <w:tab w:val="left" w:pos="1800"/>
          <w:tab w:val="left" w:pos="1980"/>
          <w:tab w:val="left" w:pos="2520"/>
          <w:tab w:val="left" w:pos="3240"/>
          <w:tab w:val="left" w:pos="3960"/>
          <w:tab w:val="left" w:pos="4320"/>
        </w:tabs>
        <w:ind w:left="1800" w:hanging="1080"/>
      </w:pPr>
    </w:p>
    <w:p w:rsidR="005A73E1" w:rsidRPr="007A1A47" w:rsidRDefault="005A73E1" w:rsidP="00BF67AB">
      <w:pPr>
        <w:tabs>
          <w:tab w:val="left" w:pos="1080"/>
          <w:tab w:val="left" w:pos="1800"/>
          <w:tab w:val="left" w:pos="1980"/>
          <w:tab w:val="left" w:pos="2520"/>
          <w:tab w:val="left" w:pos="3240"/>
          <w:tab w:val="left" w:pos="3960"/>
          <w:tab w:val="left" w:pos="4320"/>
        </w:tabs>
        <w:ind w:left="1800" w:hanging="1080"/>
      </w:pPr>
      <w:r w:rsidRPr="007A1A47">
        <w:rPr>
          <w:b/>
        </w:rPr>
        <w:t>20.0</w:t>
      </w:r>
      <w:r w:rsidR="00C14E3A" w:rsidRPr="007A1A47">
        <w:rPr>
          <w:b/>
        </w:rPr>
        <w:t>2-3</w:t>
      </w:r>
      <w:r w:rsidRPr="007A1A47">
        <w:tab/>
      </w:r>
      <w:r w:rsidRPr="007A1A47">
        <w:rPr>
          <w:b/>
        </w:rPr>
        <w:t xml:space="preserve">Authorized </w:t>
      </w:r>
      <w:r w:rsidR="00D64191" w:rsidRPr="007A1A47">
        <w:rPr>
          <w:b/>
        </w:rPr>
        <w:t>Entity</w:t>
      </w:r>
      <w:r w:rsidRPr="007A1A47">
        <w:t xml:space="preserve"> is the organization authorized by the Department of Health and Human Services (DHHS) to perform specified functions pursuant to a signed contract or other approved signed agreement.</w:t>
      </w:r>
    </w:p>
    <w:p w:rsidR="00067D34" w:rsidRPr="007A1A47" w:rsidRDefault="00067D34" w:rsidP="00BF67AB">
      <w:pPr>
        <w:tabs>
          <w:tab w:val="left" w:pos="1080"/>
          <w:tab w:val="left" w:pos="1800"/>
          <w:tab w:val="left" w:pos="1980"/>
          <w:tab w:val="left" w:pos="2520"/>
          <w:tab w:val="left" w:pos="3240"/>
          <w:tab w:val="left" w:pos="3960"/>
          <w:tab w:val="left" w:pos="4320"/>
        </w:tabs>
        <w:ind w:left="1800" w:hanging="1080"/>
      </w:pPr>
    </w:p>
    <w:p w:rsidR="00067D34" w:rsidRPr="007A1A47" w:rsidRDefault="00067D34" w:rsidP="00BF67AB">
      <w:pPr>
        <w:tabs>
          <w:tab w:val="left" w:pos="1080"/>
          <w:tab w:val="left" w:pos="1800"/>
          <w:tab w:val="left" w:pos="1980"/>
          <w:tab w:val="left" w:pos="2520"/>
          <w:tab w:val="left" w:pos="3240"/>
          <w:tab w:val="left" w:pos="3960"/>
          <w:tab w:val="left" w:pos="4320"/>
        </w:tabs>
        <w:ind w:left="1800" w:hanging="1080"/>
      </w:pPr>
      <w:r w:rsidRPr="007A1A47">
        <w:rPr>
          <w:b/>
        </w:rPr>
        <w:t>20.0</w:t>
      </w:r>
      <w:r w:rsidR="00C14E3A" w:rsidRPr="007A1A47">
        <w:rPr>
          <w:b/>
        </w:rPr>
        <w:t>2-4</w:t>
      </w:r>
      <w:r w:rsidRPr="007A1A47">
        <w:tab/>
      </w:r>
      <w:r w:rsidRPr="007A1A47">
        <w:rPr>
          <w:b/>
        </w:rPr>
        <w:t>BMS 99</w:t>
      </w:r>
      <w:r w:rsidR="00207EED" w:rsidRPr="007A1A47">
        <w:rPr>
          <w:b/>
        </w:rPr>
        <w:t xml:space="preserve"> </w:t>
      </w:r>
      <w:r w:rsidR="00207EED" w:rsidRPr="007A1A47">
        <w:t xml:space="preserve">is the assessment </w:t>
      </w:r>
      <w:r w:rsidR="008E3C81" w:rsidRPr="007A1A47">
        <w:t xml:space="preserve">tool </w:t>
      </w:r>
      <w:r w:rsidR="00207EED" w:rsidRPr="007A1A47">
        <w:t>used to determine functional limitations of the member.</w:t>
      </w:r>
    </w:p>
    <w:p w:rsidR="00067D34" w:rsidRPr="007A1A47" w:rsidRDefault="00067D34" w:rsidP="00BF67AB">
      <w:pPr>
        <w:tabs>
          <w:tab w:val="left" w:pos="1080"/>
          <w:tab w:val="left" w:pos="1800"/>
          <w:tab w:val="left" w:pos="1980"/>
          <w:tab w:val="left" w:pos="2520"/>
          <w:tab w:val="left" w:pos="3240"/>
          <w:tab w:val="left" w:pos="3960"/>
          <w:tab w:val="left" w:pos="4320"/>
        </w:tabs>
        <w:ind w:left="1800" w:hanging="1080"/>
      </w:pPr>
    </w:p>
    <w:p w:rsidR="00B35D42" w:rsidRPr="007A1A47" w:rsidRDefault="00B35D42" w:rsidP="00D67715">
      <w:pPr>
        <w:tabs>
          <w:tab w:val="left" w:pos="1800"/>
        </w:tabs>
        <w:ind w:left="1800" w:hanging="1080"/>
        <w:rPr>
          <w:b/>
        </w:rPr>
      </w:pPr>
    </w:p>
    <w:p w:rsidR="00B35D42" w:rsidRPr="007A1A47" w:rsidRDefault="00B35D42" w:rsidP="00D67715">
      <w:pPr>
        <w:tabs>
          <w:tab w:val="left" w:pos="1800"/>
        </w:tabs>
        <w:ind w:left="1800" w:hanging="1080"/>
        <w:rPr>
          <w:b/>
        </w:rPr>
      </w:pPr>
    </w:p>
    <w:p w:rsidR="00B35D42" w:rsidRPr="007A1A47" w:rsidRDefault="00B35D42" w:rsidP="00B35D42">
      <w:pPr>
        <w:rPr>
          <w:b/>
        </w:rPr>
      </w:pPr>
      <w:r w:rsidRPr="007A1A47">
        <w:rPr>
          <w:b/>
        </w:rPr>
        <w:t>20.02</w:t>
      </w:r>
      <w:r w:rsidRPr="007A1A47">
        <w:rPr>
          <w:b/>
        </w:rPr>
        <w:tab/>
        <w:t xml:space="preserve">DEFINITIONS </w:t>
      </w:r>
      <w:r w:rsidR="00E74DD1" w:rsidRPr="00E74DD1">
        <w:t>(cont.)</w:t>
      </w:r>
    </w:p>
    <w:p w:rsidR="00B35D42" w:rsidRPr="007A1A47" w:rsidRDefault="00B35D42" w:rsidP="00D67715">
      <w:pPr>
        <w:tabs>
          <w:tab w:val="left" w:pos="1800"/>
        </w:tabs>
        <w:ind w:left="1800" w:hanging="1080"/>
        <w:rPr>
          <w:b/>
        </w:rPr>
      </w:pPr>
    </w:p>
    <w:p w:rsidR="00067D34" w:rsidRPr="007A1A47" w:rsidRDefault="00067D34" w:rsidP="00D67715">
      <w:pPr>
        <w:tabs>
          <w:tab w:val="left" w:pos="1800"/>
        </w:tabs>
        <w:ind w:left="1800" w:hanging="1080"/>
      </w:pPr>
      <w:r w:rsidRPr="007A1A47">
        <w:rPr>
          <w:b/>
        </w:rPr>
        <w:t>20.0</w:t>
      </w:r>
      <w:r w:rsidR="00C14E3A" w:rsidRPr="007A1A47">
        <w:rPr>
          <w:b/>
        </w:rPr>
        <w:t>2-5</w:t>
      </w:r>
      <w:r w:rsidRPr="007A1A47">
        <w:tab/>
      </w:r>
      <w:r w:rsidRPr="007A1A47">
        <w:rPr>
          <w:b/>
        </w:rPr>
        <w:t>Care Coordinator</w:t>
      </w:r>
      <w:r w:rsidR="00955C75" w:rsidRPr="007A1A47">
        <w:rPr>
          <w:b/>
        </w:rPr>
        <w:t xml:space="preserve"> </w:t>
      </w:r>
      <w:r w:rsidR="00D67715" w:rsidRPr="007A1A47">
        <w:rPr>
          <w:bCs/>
        </w:rPr>
        <w:t>is a provider organization staff person who is responsible for the development and ongoing support of the implementation of the Care Plan.</w:t>
      </w:r>
      <w:r w:rsidR="00783062" w:rsidRPr="007A1A47">
        <w:rPr>
          <w:bCs/>
        </w:rPr>
        <w:t xml:space="preserve"> </w:t>
      </w:r>
      <w:r w:rsidR="00D67715" w:rsidRPr="007A1A47">
        <w:rPr>
          <w:bCs/>
        </w:rPr>
        <w:t>This includes monitoring of the health, welfare and safety of the participant.</w:t>
      </w:r>
      <w:r w:rsidR="00783062" w:rsidRPr="007A1A47">
        <w:rPr>
          <w:bCs/>
        </w:rPr>
        <w:t xml:space="preserve"> </w:t>
      </w:r>
    </w:p>
    <w:p w:rsidR="00A64BB5" w:rsidRPr="007A1A47" w:rsidRDefault="00A64BB5" w:rsidP="00BF67AB">
      <w:pPr>
        <w:tabs>
          <w:tab w:val="left" w:pos="1080"/>
          <w:tab w:val="left" w:pos="1800"/>
          <w:tab w:val="left" w:pos="1980"/>
          <w:tab w:val="left" w:pos="2520"/>
          <w:tab w:val="left" w:pos="3240"/>
          <w:tab w:val="left" w:pos="3960"/>
          <w:tab w:val="left" w:pos="4320"/>
        </w:tabs>
        <w:ind w:left="1800" w:hanging="1080"/>
        <w:rPr>
          <w:b/>
        </w:rPr>
      </w:pPr>
    </w:p>
    <w:p w:rsidR="00067D34" w:rsidRPr="007A1A47" w:rsidRDefault="00067D34" w:rsidP="00BF67AB">
      <w:pPr>
        <w:tabs>
          <w:tab w:val="left" w:pos="1080"/>
          <w:tab w:val="left" w:pos="1800"/>
          <w:tab w:val="left" w:pos="1980"/>
          <w:tab w:val="left" w:pos="2520"/>
          <w:tab w:val="left" w:pos="3240"/>
          <w:tab w:val="left" w:pos="3960"/>
          <w:tab w:val="left" w:pos="4320"/>
        </w:tabs>
        <w:ind w:left="1800" w:hanging="1080"/>
      </w:pPr>
      <w:r w:rsidRPr="007A1A47">
        <w:rPr>
          <w:b/>
        </w:rPr>
        <w:t>20.02-</w:t>
      </w:r>
      <w:r w:rsidR="00C14E3A" w:rsidRPr="007A1A47">
        <w:rPr>
          <w:b/>
        </w:rPr>
        <w:t>6</w:t>
      </w:r>
      <w:r w:rsidRPr="007A1A47">
        <w:tab/>
      </w:r>
      <w:r w:rsidR="00955C75" w:rsidRPr="007A1A47">
        <w:rPr>
          <w:b/>
        </w:rPr>
        <w:t>Car</w:t>
      </w:r>
      <w:r w:rsidRPr="007A1A47">
        <w:rPr>
          <w:b/>
        </w:rPr>
        <w:t>e Monitor</w:t>
      </w:r>
      <w:r w:rsidR="00955C75" w:rsidRPr="007A1A47">
        <w:t xml:space="preserve"> is the Department of Health and Human Services (DHHS) professional </w:t>
      </w:r>
      <w:r w:rsidR="00D67715" w:rsidRPr="007A1A47">
        <w:rPr>
          <w:bCs/>
        </w:rPr>
        <w:t>who assists the member with the</w:t>
      </w:r>
      <w:r w:rsidR="00944A77" w:rsidRPr="007A1A47">
        <w:rPr>
          <w:bCs/>
        </w:rPr>
        <w:t xml:space="preserve"> member’s</w:t>
      </w:r>
      <w:r w:rsidR="00D67715" w:rsidRPr="007A1A47">
        <w:rPr>
          <w:bCs/>
        </w:rPr>
        <w:t xml:space="preserve"> enrollment </w:t>
      </w:r>
      <w:r w:rsidR="00944A77" w:rsidRPr="007A1A47">
        <w:rPr>
          <w:bCs/>
        </w:rPr>
        <w:t>in</w:t>
      </w:r>
      <w:r w:rsidR="00D67715" w:rsidRPr="007A1A47">
        <w:rPr>
          <w:bCs/>
        </w:rPr>
        <w:t xml:space="preserve"> the waiver services and monitors the services received to assure they are meeting the health and safety needs of the member.</w:t>
      </w:r>
    </w:p>
    <w:p w:rsidR="002625E0" w:rsidRPr="007A1A47" w:rsidRDefault="002625E0" w:rsidP="00BF67AB">
      <w:pPr>
        <w:tabs>
          <w:tab w:val="left" w:pos="1080"/>
          <w:tab w:val="left" w:pos="1800"/>
          <w:tab w:val="left" w:pos="1980"/>
          <w:tab w:val="left" w:pos="2520"/>
          <w:tab w:val="left" w:pos="3240"/>
          <w:tab w:val="left" w:pos="3960"/>
          <w:tab w:val="left" w:pos="4320"/>
        </w:tabs>
        <w:ind w:left="1800" w:hanging="1080"/>
        <w:rPr>
          <w:b/>
        </w:rPr>
      </w:pPr>
    </w:p>
    <w:p w:rsidR="008E3C81" w:rsidRPr="007A1A47" w:rsidRDefault="008E3C81" w:rsidP="00BF67AB">
      <w:pPr>
        <w:tabs>
          <w:tab w:val="left" w:pos="1080"/>
          <w:tab w:val="left" w:pos="1800"/>
          <w:tab w:val="left" w:pos="1980"/>
          <w:tab w:val="left" w:pos="2520"/>
          <w:tab w:val="left" w:pos="3240"/>
          <w:tab w:val="left" w:pos="3960"/>
          <w:tab w:val="left" w:pos="4320"/>
        </w:tabs>
        <w:ind w:left="1800" w:hanging="1080"/>
      </w:pPr>
      <w:r w:rsidRPr="007A1A47">
        <w:rPr>
          <w:b/>
        </w:rPr>
        <w:t>20.02-7</w:t>
      </w:r>
      <w:r w:rsidRPr="007A1A47">
        <w:rPr>
          <w:b/>
        </w:rPr>
        <w:tab/>
        <w:t>Care Plan</w:t>
      </w:r>
      <w:r w:rsidRPr="007A1A47">
        <w:t xml:space="preserve"> is a comprehensive document that specifies the services a member will receive under this section and the manner in which those services will be provided. </w:t>
      </w:r>
    </w:p>
    <w:p w:rsidR="00AD2900" w:rsidRPr="007A1A47" w:rsidRDefault="00AD2900" w:rsidP="00BF67AB">
      <w:pPr>
        <w:tabs>
          <w:tab w:val="left" w:pos="1080"/>
          <w:tab w:val="left" w:pos="1800"/>
          <w:tab w:val="left" w:pos="1980"/>
          <w:tab w:val="left" w:pos="2520"/>
          <w:tab w:val="left" w:pos="3240"/>
          <w:tab w:val="left" w:pos="3960"/>
          <w:tab w:val="left" w:pos="4320"/>
        </w:tabs>
        <w:ind w:left="1800" w:hanging="1080"/>
      </w:pPr>
    </w:p>
    <w:p w:rsidR="00AD2900" w:rsidRPr="007A1A47" w:rsidRDefault="00AD2900" w:rsidP="00BF67AB">
      <w:pPr>
        <w:tabs>
          <w:tab w:val="left" w:pos="1080"/>
          <w:tab w:val="left" w:pos="1800"/>
          <w:tab w:val="left" w:pos="1980"/>
          <w:tab w:val="left" w:pos="2520"/>
          <w:tab w:val="left" w:pos="3240"/>
          <w:tab w:val="left" w:pos="3960"/>
          <w:tab w:val="left" w:pos="4320"/>
        </w:tabs>
        <w:ind w:left="1800" w:hanging="1080"/>
      </w:pPr>
      <w:r w:rsidRPr="007A1A47">
        <w:rPr>
          <w:b/>
        </w:rPr>
        <w:t>20.02-</w:t>
      </w:r>
      <w:r w:rsidR="008E3C81" w:rsidRPr="007A1A47">
        <w:rPr>
          <w:b/>
        </w:rPr>
        <w:t>8</w:t>
      </w:r>
      <w:r w:rsidRPr="007A1A47">
        <w:tab/>
      </w:r>
      <w:r w:rsidRPr="007A1A47">
        <w:rPr>
          <w:b/>
        </w:rPr>
        <w:t>Exploitation</w:t>
      </w:r>
      <w:r w:rsidRPr="007A1A47">
        <w:t xml:space="preserve"> means the illegal or improper use of an incapacitated or dependent member or that member’s resources for another’s profit or advantage as defined in 22</w:t>
      </w:r>
      <w:r w:rsidR="00783062" w:rsidRPr="007A1A47">
        <w:t> </w:t>
      </w:r>
      <w:r w:rsidR="00333028" w:rsidRPr="007A1A47">
        <w:t xml:space="preserve">M.R.S. </w:t>
      </w:r>
      <w:r w:rsidRPr="007A1A47">
        <w:rPr>
          <w:color w:val="000000"/>
        </w:rPr>
        <w:t>§3472</w:t>
      </w:r>
      <w:r w:rsidRPr="007A1A47">
        <w:t>.</w:t>
      </w:r>
    </w:p>
    <w:p w:rsidR="001C34E9" w:rsidRPr="007A1A47" w:rsidRDefault="001C34E9" w:rsidP="00BF67AB">
      <w:pPr>
        <w:tabs>
          <w:tab w:val="left" w:pos="1080"/>
          <w:tab w:val="left" w:pos="1800"/>
          <w:tab w:val="left" w:pos="1980"/>
          <w:tab w:val="left" w:pos="2520"/>
          <w:tab w:val="left" w:pos="3240"/>
          <w:tab w:val="left" w:pos="3960"/>
          <w:tab w:val="left" w:pos="4320"/>
        </w:tabs>
        <w:ind w:left="1800" w:hanging="1080"/>
        <w:rPr>
          <w:b/>
        </w:rPr>
      </w:pPr>
    </w:p>
    <w:p w:rsidR="00AD2900" w:rsidRPr="007A1A47" w:rsidRDefault="00AD2900" w:rsidP="00BF67AB">
      <w:pPr>
        <w:tabs>
          <w:tab w:val="left" w:pos="1080"/>
          <w:tab w:val="left" w:pos="1800"/>
          <w:tab w:val="left" w:pos="1980"/>
          <w:tab w:val="left" w:pos="2520"/>
          <w:tab w:val="left" w:pos="3240"/>
          <w:tab w:val="left" w:pos="3960"/>
          <w:tab w:val="left" w:pos="4320"/>
        </w:tabs>
        <w:ind w:left="1800" w:hanging="1080"/>
      </w:pPr>
      <w:r w:rsidRPr="007A1A47">
        <w:rPr>
          <w:b/>
        </w:rPr>
        <w:t>20.02-</w:t>
      </w:r>
      <w:r w:rsidR="008E3C81" w:rsidRPr="007A1A47">
        <w:rPr>
          <w:b/>
        </w:rPr>
        <w:t>9</w:t>
      </w:r>
      <w:r w:rsidRPr="007A1A47">
        <w:rPr>
          <w:b/>
        </w:rPr>
        <w:tab/>
      </w:r>
      <w:r w:rsidRPr="007A1A47">
        <w:rPr>
          <w:rStyle w:val="Strong"/>
        </w:rPr>
        <w:t>Habilitation</w:t>
      </w:r>
      <w:r w:rsidRPr="007A1A47">
        <w:t xml:space="preserve"> is a service that is provided in order to assist a member to acquire a variety of skills, including self-help, socialization and adaptive skills. Habilitation is aimed at raising</w:t>
      </w:r>
      <w:r w:rsidR="008E3C81" w:rsidRPr="007A1A47">
        <w:t xml:space="preserve"> or retaining</w:t>
      </w:r>
      <w:r w:rsidRPr="007A1A47">
        <w:t xml:space="preserve"> the level of physical, mental, and social functioning of a member. Habilitation is contrasted to rehabilitation which involves the restoration of function that a person has lost.</w:t>
      </w:r>
    </w:p>
    <w:p w:rsidR="008E3C81" w:rsidRPr="007A1A47" w:rsidRDefault="008E3C81" w:rsidP="00BF67AB">
      <w:pPr>
        <w:tabs>
          <w:tab w:val="left" w:pos="1080"/>
          <w:tab w:val="left" w:pos="1800"/>
          <w:tab w:val="left" w:pos="1980"/>
          <w:tab w:val="left" w:pos="2520"/>
          <w:tab w:val="left" w:pos="3240"/>
          <w:tab w:val="left" w:pos="3960"/>
          <w:tab w:val="left" w:pos="4320"/>
        </w:tabs>
        <w:ind w:left="1800" w:hanging="1080"/>
      </w:pPr>
    </w:p>
    <w:p w:rsidR="008E3C81" w:rsidRPr="007A1A47" w:rsidRDefault="008E3C81" w:rsidP="00BF67AB">
      <w:pPr>
        <w:tabs>
          <w:tab w:val="left" w:pos="1080"/>
          <w:tab w:val="left" w:pos="1800"/>
          <w:tab w:val="left" w:pos="1980"/>
          <w:tab w:val="left" w:pos="2520"/>
          <w:tab w:val="left" w:pos="3240"/>
          <w:tab w:val="left" w:pos="3960"/>
          <w:tab w:val="left" w:pos="4320"/>
        </w:tabs>
        <w:ind w:left="1800" w:hanging="1080"/>
      </w:pPr>
      <w:r w:rsidRPr="007A1A47">
        <w:rPr>
          <w:b/>
        </w:rPr>
        <w:t>20.02-10</w:t>
      </w:r>
      <w:r w:rsidRPr="007A1A47">
        <w:tab/>
      </w:r>
      <w:r w:rsidRPr="007A1A47">
        <w:rPr>
          <w:b/>
        </w:rPr>
        <w:t xml:space="preserve">Intellectual Disability </w:t>
      </w:r>
      <w:r w:rsidRPr="007A1A47">
        <w:rPr>
          <w:bCs/>
        </w:rPr>
        <w:t xml:space="preserve">means </w:t>
      </w:r>
      <w:r w:rsidRPr="007A1A47">
        <w:t xml:space="preserve">a diagnosis of Mental Retardation as defined in Section 317-319 in the </w:t>
      </w:r>
      <w:r w:rsidRPr="007A1A47">
        <w:rPr>
          <w:i/>
        </w:rPr>
        <w:t>Diagnostic and Statistical Manual of Mental Disorders</w:t>
      </w:r>
      <w:r w:rsidRPr="007A1A47">
        <w:t xml:space="preserve">, Fourth Edition (American Psychiatric Association), that manifested during the developmental period, in accordance with the definition of Intellectual Disability codified in 34-B </w:t>
      </w:r>
      <w:r w:rsidR="00333028" w:rsidRPr="007A1A47">
        <w:t xml:space="preserve">M.R.S. </w:t>
      </w:r>
      <w:r w:rsidR="00131676" w:rsidRPr="00131676">
        <w:t>§</w:t>
      </w:r>
      <w:r w:rsidRPr="007A1A47">
        <w:t>5001.</w:t>
      </w:r>
      <w:r w:rsidRPr="007A1A47">
        <w:rPr>
          <w:bCs/>
        </w:rPr>
        <w:t xml:space="preserve"> </w:t>
      </w:r>
      <w:r w:rsidRPr="007A1A47">
        <w:rPr>
          <w:bCs/>
          <w:iCs/>
        </w:rPr>
        <w:t xml:space="preserve">The terms “mental retardation” and “intellectual disability” are used interchangeably in these regulations. </w:t>
      </w:r>
    </w:p>
    <w:p w:rsidR="00AD2900" w:rsidRPr="007A1A47" w:rsidRDefault="0029069B" w:rsidP="008E3C81">
      <w:pPr>
        <w:pStyle w:val="Heading9"/>
        <w:keepNext w:val="0"/>
        <w:tabs>
          <w:tab w:val="left" w:pos="1080"/>
        </w:tabs>
        <w:ind w:left="1800" w:hanging="1080"/>
        <w:rPr>
          <w:rFonts w:ascii="Times New Roman" w:hAnsi="Times New Roman" w:cs="Times New Roman"/>
          <w:sz w:val="22"/>
        </w:rPr>
      </w:pPr>
      <w:r w:rsidRPr="007A1A47">
        <w:rPr>
          <w:rFonts w:ascii="Times New Roman" w:hAnsi="Times New Roman" w:cs="Times New Roman"/>
          <w:b/>
          <w:i w:val="0"/>
          <w:color w:val="auto"/>
          <w:sz w:val="22"/>
        </w:rPr>
        <w:t>20.02-</w:t>
      </w:r>
      <w:r w:rsidR="008E3C81" w:rsidRPr="007A1A47">
        <w:rPr>
          <w:rFonts w:ascii="Times New Roman" w:hAnsi="Times New Roman" w:cs="Times New Roman"/>
          <w:b/>
          <w:i w:val="0"/>
          <w:color w:val="auto"/>
          <w:sz w:val="22"/>
        </w:rPr>
        <w:t>11</w:t>
      </w:r>
      <w:r w:rsidRPr="007A1A47">
        <w:rPr>
          <w:rFonts w:ascii="Times New Roman" w:hAnsi="Times New Roman" w:cs="Times New Roman"/>
          <w:color w:val="auto"/>
          <w:sz w:val="22"/>
        </w:rPr>
        <w:tab/>
      </w:r>
      <w:r w:rsidRPr="007A1A47">
        <w:rPr>
          <w:rFonts w:ascii="Times New Roman" w:hAnsi="Times New Roman" w:cs="Times New Roman"/>
          <w:b/>
          <w:i w:val="0"/>
          <w:color w:val="auto"/>
          <w:sz w:val="22"/>
        </w:rPr>
        <w:t xml:space="preserve">Medical Eligibility Determination (MED) </w:t>
      </w:r>
      <w:r w:rsidR="00581D37" w:rsidRPr="007A1A47">
        <w:rPr>
          <w:rFonts w:ascii="Times New Roman" w:hAnsi="Times New Roman" w:cs="Times New Roman"/>
          <w:b/>
          <w:i w:val="0"/>
          <w:color w:val="auto"/>
          <w:sz w:val="22"/>
        </w:rPr>
        <w:t>Tool</w:t>
      </w:r>
      <w:r w:rsidRPr="007A1A47">
        <w:rPr>
          <w:rFonts w:ascii="Times New Roman" w:hAnsi="Times New Roman" w:cs="Times New Roman"/>
          <w:i w:val="0"/>
          <w:color w:val="auto"/>
          <w:sz w:val="22"/>
        </w:rPr>
        <w:t xml:space="preserve"> means the form</w:t>
      </w:r>
      <w:r w:rsidR="008E3C81" w:rsidRPr="007A1A47">
        <w:rPr>
          <w:rFonts w:ascii="Times New Roman" w:hAnsi="Times New Roman" w:cs="Times New Roman"/>
          <w:i w:val="0"/>
          <w:color w:val="auto"/>
          <w:sz w:val="22"/>
        </w:rPr>
        <w:t xml:space="preserve"> approved by D</w:t>
      </w:r>
      <w:r w:rsidR="00B3689B" w:rsidRPr="007A1A47">
        <w:rPr>
          <w:rFonts w:ascii="Times New Roman" w:hAnsi="Times New Roman" w:cs="Times New Roman"/>
          <w:i w:val="0"/>
          <w:color w:val="auto"/>
          <w:sz w:val="22"/>
        </w:rPr>
        <w:t>HHS</w:t>
      </w:r>
      <w:r w:rsidR="008E3C81" w:rsidRPr="007A1A47">
        <w:rPr>
          <w:rFonts w:ascii="Times New Roman" w:hAnsi="Times New Roman" w:cs="Times New Roman"/>
          <w:i w:val="0"/>
          <w:color w:val="auto"/>
          <w:sz w:val="22"/>
        </w:rPr>
        <w:t xml:space="preserve"> to assess the medical service needs of the member. The information provided by the MED tool will be used in determining the eligibility for the waiver and authorizing services. </w:t>
      </w:r>
    </w:p>
    <w:p w:rsidR="00067D34" w:rsidRPr="007A1A47" w:rsidRDefault="00067D34" w:rsidP="00BF67AB">
      <w:pPr>
        <w:tabs>
          <w:tab w:val="left" w:pos="1080"/>
          <w:tab w:val="left" w:pos="1800"/>
          <w:tab w:val="left" w:pos="2520"/>
          <w:tab w:val="left" w:pos="3240"/>
          <w:tab w:val="left" w:pos="3960"/>
          <w:tab w:val="left" w:pos="4320"/>
        </w:tabs>
        <w:ind w:left="1800" w:hanging="1080"/>
      </w:pPr>
    </w:p>
    <w:p w:rsidR="00AD2900" w:rsidRPr="007A1A47" w:rsidRDefault="00A21ABB" w:rsidP="00BF67AB">
      <w:pPr>
        <w:tabs>
          <w:tab w:val="left" w:pos="1080"/>
          <w:tab w:val="left" w:pos="1800"/>
          <w:tab w:val="left" w:pos="2520"/>
          <w:tab w:val="left" w:pos="3240"/>
          <w:tab w:val="left" w:pos="3960"/>
          <w:tab w:val="left" w:pos="4320"/>
        </w:tabs>
        <w:ind w:left="1800" w:hanging="1080"/>
      </w:pPr>
      <w:r w:rsidRPr="007A1A47">
        <w:rPr>
          <w:b/>
        </w:rPr>
        <w:t>20.02-</w:t>
      </w:r>
      <w:r w:rsidR="00C14E3A" w:rsidRPr="007A1A47">
        <w:rPr>
          <w:b/>
        </w:rPr>
        <w:t>1</w:t>
      </w:r>
      <w:r w:rsidR="008E3C81" w:rsidRPr="007A1A47">
        <w:rPr>
          <w:b/>
        </w:rPr>
        <w:t>2</w:t>
      </w:r>
      <w:r w:rsidR="00AD2900" w:rsidRPr="007A1A47">
        <w:tab/>
      </w:r>
      <w:r w:rsidR="00AD2900" w:rsidRPr="007A1A47">
        <w:rPr>
          <w:b/>
        </w:rPr>
        <w:t>Member</w:t>
      </w:r>
      <w:r w:rsidR="00AD2900" w:rsidRPr="007A1A47">
        <w:t xml:space="preserve"> is a person determined to be eligible for MaineCare benefits by the Office f</w:t>
      </w:r>
      <w:r w:rsidR="00B3689B" w:rsidRPr="007A1A47">
        <w:t>or</w:t>
      </w:r>
      <w:r w:rsidR="00AD2900" w:rsidRPr="007A1A47">
        <w:t xml:space="preserve"> Family Independence (OFI) in accordance with the eligibility standards published by the OFI in the </w:t>
      </w:r>
      <w:r w:rsidR="00AD2900" w:rsidRPr="007A1A47">
        <w:rPr>
          <w:i/>
        </w:rPr>
        <w:t>MaineCare Eligibility Manual</w:t>
      </w:r>
      <w:r w:rsidR="00AD2900" w:rsidRPr="007A1A47">
        <w:t>. Some members may have restrictions on the type and amount of services they are eligible to receive.</w:t>
      </w:r>
    </w:p>
    <w:p w:rsidR="008E3C81" w:rsidRPr="007A1A47" w:rsidRDefault="008E3C81" w:rsidP="00BF67AB">
      <w:pPr>
        <w:tabs>
          <w:tab w:val="left" w:pos="1080"/>
          <w:tab w:val="left" w:pos="1800"/>
          <w:tab w:val="left" w:pos="2520"/>
          <w:tab w:val="left" w:pos="3240"/>
          <w:tab w:val="left" w:pos="3960"/>
          <w:tab w:val="left" w:pos="4320"/>
        </w:tabs>
        <w:ind w:left="1800" w:hanging="1080"/>
      </w:pPr>
    </w:p>
    <w:p w:rsidR="00B35D42" w:rsidRPr="007A1A47" w:rsidRDefault="008E3C81" w:rsidP="00BF67AB">
      <w:pPr>
        <w:tabs>
          <w:tab w:val="left" w:pos="1080"/>
          <w:tab w:val="left" w:pos="1800"/>
          <w:tab w:val="left" w:pos="2520"/>
          <w:tab w:val="left" w:pos="3240"/>
          <w:tab w:val="left" w:pos="3960"/>
          <w:tab w:val="left" w:pos="4320"/>
        </w:tabs>
        <w:ind w:left="1800" w:hanging="1080"/>
      </w:pPr>
      <w:r w:rsidRPr="007A1A47">
        <w:rPr>
          <w:b/>
        </w:rPr>
        <w:t>20.02-13</w:t>
      </w:r>
      <w:r w:rsidRPr="007A1A47">
        <w:rPr>
          <w:b/>
        </w:rPr>
        <w:tab/>
        <w:t>Money Follows the Person-Homeward Bound Transition Coordinator</w:t>
      </w:r>
      <w:r w:rsidR="000A5E71" w:rsidRPr="007A1A47">
        <w:t xml:space="preserve"> is </w:t>
      </w:r>
      <w:r w:rsidR="00915AAB" w:rsidRPr="007A1A47">
        <w:t xml:space="preserve">the </w:t>
      </w:r>
      <w:r w:rsidR="000A5E71" w:rsidRPr="007A1A47">
        <w:t xml:space="preserve">person who is chosen by the member to provide transition Assistance from the </w:t>
      </w:r>
    </w:p>
    <w:p w:rsidR="00B35D42" w:rsidRPr="007A1A47" w:rsidRDefault="00B35D42" w:rsidP="00BF67AB">
      <w:pPr>
        <w:tabs>
          <w:tab w:val="left" w:pos="1080"/>
          <w:tab w:val="left" w:pos="1800"/>
          <w:tab w:val="left" w:pos="2520"/>
          <w:tab w:val="left" w:pos="3240"/>
          <w:tab w:val="left" w:pos="3960"/>
          <w:tab w:val="left" w:pos="4320"/>
        </w:tabs>
        <w:ind w:left="1800" w:hanging="1080"/>
      </w:pPr>
    </w:p>
    <w:p w:rsidR="00B35D42" w:rsidRPr="007A1A47" w:rsidRDefault="00B35D42" w:rsidP="00B35D42">
      <w:pPr>
        <w:rPr>
          <w:b/>
        </w:rPr>
      </w:pPr>
      <w:r w:rsidRPr="007A1A47">
        <w:rPr>
          <w:b/>
        </w:rPr>
        <w:t>20.02</w:t>
      </w:r>
      <w:r w:rsidRPr="007A1A47">
        <w:rPr>
          <w:b/>
        </w:rPr>
        <w:tab/>
        <w:t xml:space="preserve">DEFINITIONS </w:t>
      </w:r>
      <w:r w:rsidR="00E74DD1" w:rsidRPr="00E74DD1">
        <w:t>(cont.)</w:t>
      </w:r>
    </w:p>
    <w:p w:rsidR="00B35D42" w:rsidRPr="007A1A47" w:rsidRDefault="00B35D42" w:rsidP="00BF67AB">
      <w:pPr>
        <w:tabs>
          <w:tab w:val="left" w:pos="1080"/>
          <w:tab w:val="left" w:pos="1800"/>
          <w:tab w:val="left" w:pos="2520"/>
          <w:tab w:val="left" w:pos="3240"/>
          <w:tab w:val="left" w:pos="3960"/>
          <w:tab w:val="left" w:pos="4320"/>
        </w:tabs>
        <w:ind w:left="1800" w:hanging="1080"/>
      </w:pPr>
    </w:p>
    <w:p w:rsidR="008E3C81" w:rsidRPr="007A1A47" w:rsidRDefault="00B35D42" w:rsidP="00BF67AB">
      <w:pPr>
        <w:tabs>
          <w:tab w:val="left" w:pos="1080"/>
          <w:tab w:val="left" w:pos="1800"/>
          <w:tab w:val="left" w:pos="2520"/>
          <w:tab w:val="left" w:pos="3240"/>
          <w:tab w:val="left" w:pos="3960"/>
          <w:tab w:val="left" w:pos="4320"/>
        </w:tabs>
        <w:ind w:left="1800" w:hanging="1080"/>
      </w:pPr>
      <w:r w:rsidRPr="007A1A47">
        <w:tab/>
      </w:r>
      <w:r w:rsidRPr="007A1A47">
        <w:tab/>
      </w:r>
      <w:proofErr w:type="gramStart"/>
      <w:r w:rsidR="000A5E71" w:rsidRPr="007A1A47">
        <w:t>agencies</w:t>
      </w:r>
      <w:proofErr w:type="gramEnd"/>
      <w:r w:rsidR="000A5E71" w:rsidRPr="007A1A47">
        <w:t xml:space="preserve"> contracted by the Department for the Money Follows the Person-Homeward Bound program.</w:t>
      </w:r>
    </w:p>
    <w:p w:rsidR="00B35D42" w:rsidRPr="007A1A47" w:rsidRDefault="00B35D42" w:rsidP="00BF67AB">
      <w:pPr>
        <w:tabs>
          <w:tab w:val="left" w:pos="1080"/>
          <w:tab w:val="left" w:pos="1800"/>
          <w:tab w:val="left" w:pos="2520"/>
          <w:tab w:val="left" w:pos="3240"/>
          <w:tab w:val="left" w:pos="3960"/>
          <w:tab w:val="left" w:pos="4320"/>
        </w:tabs>
        <w:ind w:left="1800" w:hanging="1080"/>
        <w:rPr>
          <w:b/>
        </w:rPr>
      </w:pPr>
    </w:p>
    <w:p w:rsidR="00FF0F90" w:rsidRPr="007A1A47" w:rsidRDefault="00FF0F90" w:rsidP="00BF67AB">
      <w:pPr>
        <w:tabs>
          <w:tab w:val="left" w:pos="1080"/>
          <w:tab w:val="left" w:pos="1800"/>
          <w:tab w:val="left" w:pos="2520"/>
          <w:tab w:val="left" w:pos="3240"/>
          <w:tab w:val="left" w:pos="3960"/>
          <w:tab w:val="left" w:pos="4320"/>
        </w:tabs>
        <w:ind w:left="1800" w:hanging="1080"/>
        <w:rPr>
          <w:color w:val="000000"/>
        </w:rPr>
      </w:pPr>
      <w:r w:rsidRPr="007A1A47">
        <w:rPr>
          <w:b/>
        </w:rPr>
        <w:t>20.02-14</w:t>
      </w:r>
      <w:r w:rsidRPr="007A1A47">
        <w:tab/>
      </w:r>
      <w:r w:rsidRPr="007A1A47">
        <w:rPr>
          <w:b/>
          <w:bCs/>
          <w:color w:val="000000"/>
        </w:rPr>
        <w:t>Natural Supports</w:t>
      </w:r>
      <w:r w:rsidRPr="007A1A47">
        <w:rPr>
          <w:color w:val="000000"/>
        </w:rPr>
        <w:t xml:space="preserve"> include the relatives, friends, neighbors, and community resources that a member or family goes to for support. They may participate in the treatment team, but are not MaineCare reimbursable.</w:t>
      </w:r>
    </w:p>
    <w:p w:rsidR="00B35D42" w:rsidRPr="007A1A47" w:rsidRDefault="00B35D42" w:rsidP="00BF67AB">
      <w:pPr>
        <w:tabs>
          <w:tab w:val="left" w:pos="1080"/>
          <w:tab w:val="left" w:pos="1800"/>
          <w:tab w:val="left" w:pos="1980"/>
          <w:tab w:val="left" w:pos="2520"/>
          <w:tab w:val="left" w:pos="3240"/>
          <w:tab w:val="left" w:pos="3960"/>
          <w:tab w:val="left" w:pos="4320"/>
        </w:tabs>
        <w:ind w:left="1800" w:hanging="1080"/>
        <w:rPr>
          <w:b/>
        </w:rPr>
      </w:pPr>
    </w:p>
    <w:p w:rsidR="00AD2900" w:rsidRPr="007A1A47" w:rsidRDefault="00AD2900" w:rsidP="00BF67AB">
      <w:pPr>
        <w:tabs>
          <w:tab w:val="left" w:pos="1080"/>
          <w:tab w:val="left" w:pos="1800"/>
          <w:tab w:val="left" w:pos="1980"/>
          <w:tab w:val="left" w:pos="2520"/>
          <w:tab w:val="left" w:pos="3240"/>
          <w:tab w:val="left" w:pos="3960"/>
          <w:tab w:val="left" w:pos="4320"/>
        </w:tabs>
        <w:ind w:left="1800" w:hanging="1080"/>
      </w:pPr>
      <w:r w:rsidRPr="007A1A47">
        <w:rPr>
          <w:b/>
        </w:rPr>
        <w:t>20.02-</w:t>
      </w:r>
      <w:r w:rsidR="00C14E3A" w:rsidRPr="007A1A47">
        <w:rPr>
          <w:b/>
        </w:rPr>
        <w:t>1</w:t>
      </w:r>
      <w:r w:rsidR="00FF0F90" w:rsidRPr="007A1A47">
        <w:rPr>
          <w:b/>
        </w:rPr>
        <w:t>5</w:t>
      </w:r>
      <w:r w:rsidRPr="007A1A47">
        <w:tab/>
      </w:r>
      <w:r w:rsidRPr="007A1A47">
        <w:rPr>
          <w:b/>
          <w:bCs/>
        </w:rPr>
        <w:t>Neglect</w:t>
      </w:r>
      <w:r w:rsidRPr="007A1A47">
        <w:rPr>
          <w:bCs/>
        </w:rPr>
        <w:t xml:space="preserve"> means a threat to an member’s health or welfare by physical or mental injury or impairment, deprivation of essential needs or lack of protection from these</w:t>
      </w:r>
      <w:r w:rsidRPr="007A1A47">
        <w:t xml:space="preserve"> as defined in 22 </w:t>
      </w:r>
      <w:r w:rsidR="00333028" w:rsidRPr="007A1A47">
        <w:t xml:space="preserve">M.R.S. </w:t>
      </w:r>
      <w:r w:rsidRPr="007A1A47">
        <w:rPr>
          <w:color w:val="000000"/>
        </w:rPr>
        <w:t>§3472</w:t>
      </w:r>
      <w:r w:rsidRPr="007A1A47">
        <w:t>.</w:t>
      </w:r>
    </w:p>
    <w:p w:rsidR="00E12B0D" w:rsidRPr="007A1A47" w:rsidRDefault="00E12B0D" w:rsidP="00BF67AB">
      <w:pPr>
        <w:tabs>
          <w:tab w:val="left" w:pos="1080"/>
          <w:tab w:val="left" w:pos="1800"/>
          <w:tab w:val="left" w:pos="1980"/>
          <w:tab w:val="left" w:pos="2520"/>
          <w:tab w:val="left" w:pos="3240"/>
          <w:tab w:val="left" w:pos="3960"/>
          <w:tab w:val="left" w:pos="4320"/>
        </w:tabs>
        <w:ind w:left="1800" w:hanging="1080"/>
        <w:rPr>
          <w:b/>
          <w:bCs/>
        </w:rPr>
      </w:pPr>
    </w:p>
    <w:p w:rsidR="00E12B0D" w:rsidRPr="007A1A47" w:rsidRDefault="00E12B0D" w:rsidP="00BF67AB">
      <w:pPr>
        <w:tabs>
          <w:tab w:val="left" w:pos="1080"/>
          <w:tab w:val="left" w:pos="1800"/>
          <w:tab w:val="left" w:pos="1980"/>
          <w:tab w:val="left" w:pos="2520"/>
          <w:tab w:val="left" w:pos="3240"/>
          <w:tab w:val="left" w:pos="3960"/>
          <w:tab w:val="left" w:pos="4320"/>
        </w:tabs>
        <w:ind w:left="1800" w:hanging="1080"/>
      </w:pPr>
      <w:r w:rsidRPr="007A1A47">
        <w:rPr>
          <w:b/>
          <w:bCs/>
        </w:rPr>
        <w:t>20.02-1</w:t>
      </w:r>
      <w:r w:rsidR="00FF0F90" w:rsidRPr="007A1A47">
        <w:rPr>
          <w:b/>
          <w:bCs/>
        </w:rPr>
        <w:t>6</w:t>
      </w:r>
      <w:r w:rsidRPr="007A1A47">
        <w:rPr>
          <w:b/>
          <w:bCs/>
        </w:rPr>
        <w:tab/>
        <w:t>Prior Authorization</w:t>
      </w:r>
      <w:r w:rsidRPr="007A1A47">
        <w:rPr>
          <w:bCs/>
        </w:rPr>
        <w:t xml:space="preserve"> </w:t>
      </w:r>
      <w:r w:rsidRPr="007A1A47">
        <w:rPr>
          <w:b/>
          <w:bCs/>
        </w:rPr>
        <w:t xml:space="preserve">(PA) </w:t>
      </w:r>
      <w:r w:rsidRPr="007A1A47">
        <w:t>is the process of obtaining prior approval as to the medical necessity and eligibility for a service.</w:t>
      </w:r>
    </w:p>
    <w:p w:rsidR="00E12B0D" w:rsidRPr="007A1A47" w:rsidRDefault="00E12B0D" w:rsidP="00BF67AB">
      <w:pPr>
        <w:tabs>
          <w:tab w:val="left" w:pos="1080"/>
          <w:tab w:val="left" w:pos="1800"/>
          <w:tab w:val="left" w:pos="1980"/>
          <w:tab w:val="left" w:pos="2520"/>
          <w:tab w:val="left" w:pos="3240"/>
          <w:tab w:val="left" w:pos="3960"/>
          <w:tab w:val="left" w:pos="4320"/>
        </w:tabs>
        <w:ind w:left="1800" w:hanging="1080"/>
      </w:pPr>
    </w:p>
    <w:p w:rsidR="00E12B0D" w:rsidRPr="007A1A47" w:rsidRDefault="007C4E46" w:rsidP="00A64BB5">
      <w:pPr>
        <w:tabs>
          <w:tab w:val="left" w:pos="1080"/>
          <w:tab w:val="left" w:pos="1800"/>
          <w:tab w:val="left" w:pos="1980"/>
          <w:tab w:val="left" w:pos="2520"/>
          <w:tab w:val="left" w:pos="3240"/>
          <w:tab w:val="left" w:pos="3960"/>
          <w:tab w:val="left" w:pos="4320"/>
        </w:tabs>
        <w:ind w:left="1800" w:hanging="1080"/>
      </w:pPr>
      <w:r>
        <w:rPr>
          <w:noProof/>
        </w:rPr>
        <mc:AlternateContent>
          <mc:Choice Requires="wps">
            <w:drawing>
              <wp:anchor distT="0" distB="0" distL="114300" distR="114300" simplePos="0" relativeHeight="251684864" behindDoc="0" locked="0" layoutInCell="1" allowOverlap="1" wp14:anchorId="374C5F47" wp14:editId="07F0014F">
                <wp:simplePos x="0" y="0"/>
                <wp:positionH relativeFrom="column">
                  <wp:posOffset>-565150</wp:posOffset>
                </wp:positionH>
                <wp:positionV relativeFrom="paragraph">
                  <wp:posOffset>294005</wp:posOffset>
                </wp:positionV>
                <wp:extent cx="1060450" cy="48895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88950"/>
                        </a:xfrm>
                        <a:prstGeom prst="rect">
                          <a:avLst/>
                        </a:prstGeom>
                        <a:noFill/>
                        <a:ln w="9525">
                          <a:noFill/>
                          <a:miter lim="800000"/>
                          <a:headEnd/>
                          <a:tailEnd/>
                        </a:ln>
                      </wps:spPr>
                      <wps:txbx>
                        <w:txbxContent>
                          <w:p w:rsidR="000D301C" w:rsidRDefault="000D301C" w:rsidP="007C4E46">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5pt;margin-top:23.15pt;width:83.5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" filled="f" stroked="f">
                <v:textbox>
                  <w:txbxContent>
                    <w:p w:rsidR="000D301C" w:rsidRDefault="000D301C" w:rsidP="007C4E46">
                      <w:pPr>
                        <w:pBdr>
                          <w:left w:val="single" w:sz="4" w:space="4" w:color="auto"/>
                        </w:pBdr>
                      </w:pPr>
                      <w:r>
                        <w:t>Effective March 1, 2017</w:t>
                      </w:r>
                    </w:p>
                  </w:txbxContent>
                </v:textbox>
              </v:shape>
            </w:pict>
          </mc:Fallback>
        </mc:AlternateContent>
      </w:r>
      <w:r w:rsidR="00E12B0D" w:rsidRPr="007A1A47">
        <w:rPr>
          <w:b/>
          <w:bCs/>
        </w:rPr>
        <w:t>20.02-1</w:t>
      </w:r>
      <w:r w:rsidR="00FF0F90" w:rsidRPr="007A1A47">
        <w:rPr>
          <w:b/>
          <w:bCs/>
        </w:rPr>
        <w:t>7</w:t>
      </w:r>
      <w:r w:rsidR="00E12B0D" w:rsidRPr="007A1A47">
        <w:rPr>
          <w:b/>
          <w:bCs/>
        </w:rPr>
        <w:tab/>
        <w:t>Utilization Review</w:t>
      </w:r>
      <w:r w:rsidR="00E12B0D" w:rsidRPr="007A1A47">
        <w:t xml:space="preserve"> is a formal assessment of the medical necessity, efficiency and appropriateness of services and </w:t>
      </w:r>
      <w:r w:rsidR="0042283E" w:rsidRPr="007A1A47">
        <w:t>Care P</w:t>
      </w:r>
      <w:r w:rsidR="00E12B0D" w:rsidRPr="007A1A47">
        <w:t xml:space="preserve">lans on a prospective, concurrent or retrospective basis. The provider is required to notify DHHS or its Authorized </w:t>
      </w:r>
      <w:r w:rsidR="00D64191" w:rsidRPr="007A1A47">
        <w:t>Entity</w:t>
      </w:r>
      <w:r w:rsidR="00E12B0D" w:rsidRPr="007A1A47">
        <w:t xml:space="preserve"> upon initiation of all services provided under Section </w:t>
      </w:r>
      <w:r w:rsidR="0042283E" w:rsidRPr="007A1A47">
        <w:t>20</w:t>
      </w:r>
      <w:r w:rsidR="00E12B0D" w:rsidRPr="007A1A47">
        <w:t xml:space="preserve"> in order for the Authorized </w:t>
      </w:r>
      <w:r w:rsidR="00D64191" w:rsidRPr="007A1A47">
        <w:t>Entity</w:t>
      </w:r>
      <w:r w:rsidR="00E12B0D" w:rsidRPr="007A1A47">
        <w:t xml:space="preserve"> to begin utilization review.</w:t>
      </w:r>
    </w:p>
    <w:p w:rsidR="00AD2900" w:rsidRPr="007A1A47" w:rsidRDefault="00AD2900" w:rsidP="002625E0"/>
    <w:p w:rsidR="00A64BB5" w:rsidRPr="007A1A47" w:rsidRDefault="00A64BB5" w:rsidP="00BF67AB">
      <w:pPr>
        <w:tabs>
          <w:tab w:val="left" w:pos="720"/>
        </w:tabs>
        <w:rPr>
          <w:b/>
        </w:rPr>
      </w:pPr>
    </w:p>
    <w:p w:rsidR="004B78F7" w:rsidRPr="007A1A47" w:rsidRDefault="00AD2900" w:rsidP="00BF67AB">
      <w:pPr>
        <w:tabs>
          <w:tab w:val="left" w:pos="720"/>
        </w:tabs>
        <w:rPr>
          <w:b/>
        </w:rPr>
      </w:pPr>
      <w:r w:rsidRPr="007A1A47">
        <w:rPr>
          <w:b/>
        </w:rPr>
        <w:t>20.03</w:t>
      </w:r>
      <w:r w:rsidRPr="007A1A47">
        <w:rPr>
          <w:b/>
        </w:rPr>
        <w:tab/>
        <w:t>DETERMINATION OF ELIGIBILITY</w:t>
      </w:r>
    </w:p>
    <w:p w:rsidR="00AD2900" w:rsidRPr="007A1A47" w:rsidRDefault="00AD2900" w:rsidP="00BF67AB">
      <w:pPr>
        <w:tabs>
          <w:tab w:val="left" w:pos="1080"/>
        </w:tabs>
      </w:pPr>
    </w:p>
    <w:p w:rsidR="00096375" w:rsidRPr="007A1A47" w:rsidRDefault="00096375" w:rsidP="00BF67AB">
      <w:pPr>
        <w:tabs>
          <w:tab w:val="left" w:pos="1080"/>
          <w:tab w:val="left" w:pos="1800"/>
          <w:tab w:val="left" w:pos="2520"/>
          <w:tab w:val="left" w:pos="3240"/>
          <w:tab w:val="left" w:pos="3960"/>
          <w:tab w:val="left" w:pos="4320"/>
        </w:tabs>
        <w:ind w:left="720"/>
      </w:pPr>
      <w:r w:rsidRPr="007A1A47">
        <w:rPr>
          <w:b/>
        </w:rPr>
        <w:t>20.03-1</w:t>
      </w:r>
      <w:r w:rsidRPr="007A1A47">
        <w:tab/>
      </w:r>
      <w:r w:rsidR="00D12609" w:rsidRPr="007A1A47">
        <w:rPr>
          <w:b/>
        </w:rPr>
        <w:t xml:space="preserve">Approved </w:t>
      </w:r>
      <w:r w:rsidRPr="007A1A47">
        <w:rPr>
          <w:b/>
        </w:rPr>
        <w:t>Opening</w:t>
      </w:r>
    </w:p>
    <w:p w:rsidR="00096375" w:rsidRPr="007A1A47" w:rsidRDefault="00096375" w:rsidP="00BF67AB">
      <w:pPr>
        <w:tabs>
          <w:tab w:val="left" w:pos="1080"/>
          <w:tab w:val="left" w:pos="1800"/>
          <w:tab w:val="left" w:pos="2520"/>
          <w:tab w:val="left" w:pos="3240"/>
          <w:tab w:val="left" w:pos="3960"/>
          <w:tab w:val="left" w:pos="4320"/>
        </w:tabs>
        <w:ind w:left="720"/>
      </w:pPr>
    </w:p>
    <w:p w:rsidR="000A5E71" w:rsidRPr="007A1A47" w:rsidRDefault="00096375" w:rsidP="00BF67AB">
      <w:pPr>
        <w:tabs>
          <w:tab w:val="left" w:pos="1080"/>
          <w:tab w:val="left" w:pos="1800"/>
          <w:tab w:val="left" w:pos="2520"/>
          <w:tab w:val="left" w:pos="3240"/>
          <w:tab w:val="left" w:pos="3960"/>
          <w:tab w:val="left" w:pos="4320"/>
        </w:tabs>
        <w:ind w:left="1800"/>
      </w:pPr>
      <w:r w:rsidRPr="007A1A47">
        <w:t xml:space="preserve">The number of MaineCare members </w:t>
      </w:r>
      <w:r w:rsidR="003D2580" w:rsidRPr="007A1A47">
        <w:t>who</w:t>
      </w:r>
      <w:r w:rsidRPr="007A1A47">
        <w:t xml:space="preserve"> can receive services under this </w:t>
      </w:r>
      <w:r w:rsidR="00042391" w:rsidRPr="007A1A47">
        <w:t>s</w:t>
      </w:r>
      <w:r w:rsidRPr="007A1A47">
        <w:t>ection is limited to the number</w:t>
      </w:r>
      <w:r w:rsidR="0042283E" w:rsidRPr="007A1A47">
        <w:t xml:space="preserve"> of openings </w:t>
      </w:r>
      <w:r w:rsidRPr="007A1A47">
        <w:t xml:space="preserve">approved by the Centers for Medicare and Medicaid Services (CMS). Persons who would otherwise be eligible for services under this </w:t>
      </w:r>
      <w:r w:rsidR="00042391" w:rsidRPr="007A1A47">
        <w:t>s</w:t>
      </w:r>
      <w:r w:rsidRPr="007A1A47">
        <w:t xml:space="preserve">ection are not eligible to receive services if all of the </w:t>
      </w:r>
      <w:r w:rsidR="000A5E71" w:rsidRPr="007A1A47">
        <w:t xml:space="preserve">approved </w:t>
      </w:r>
      <w:r w:rsidRPr="007A1A47">
        <w:t>openings are filled.</w:t>
      </w:r>
    </w:p>
    <w:p w:rsidR="001C34E9" w:rsidRPr="007A1A47" w:rsidRDefault="001C34E9" w:rsidP="00BF67AB">
      <w:pPr>
        <w:tabs>
          <w:tab w:val="left" w:pos="1080"/>
          <w:tab w:val="left" w:pos="1800"/>
          <w:tab w:val="left" w:pos="2520"/>
          <w:tab w:val="left" w:pos="3240"/>
          <w:tab w:val="left" w:pos="3960"/>
          <w:tab w:val="left" w:pos="4320"/>
        </w:tabs>
        <w:rPr>
          <w:b/>
        </w:rPr>
      </w:pPr>
    </w:p>
    <w:p w:rsidR="00096375" w:rsidRPr="007A1A47" w:rsidRDefault="00096375" w:rsidP="00BF67AB">
      <w:pPr>
        <w:tabs>
          <w:tab w:val="left" w:pos="1080"/>
          <w:tab w:val="left" w:pos="1800"/>
          <w:tab w:val="left" w:pos="2520"/>
          <w:tab w:val="left" w:pos="3240"/>
          <w:tab w:val="left" w:pos="3960"/>
          <w:tab w:val="left" w:pos="4320"/>
        </w:tabs>
        <w:ind w:left="720"/>
        <w:rPr>
          <w:b/>
        </w:rPr>
      </w:pPr>
      <w:r w:rsidRPr="007A1A47">
        <w:rPr>
          <w:b/>
        </w:rPr>
        <w:t>20.03-2</w:t>
      </w:r>
      <w:r w:rsidRPr="007A1A47">
        <w:tab/>
      </w:r>
      <w:r w:rsidRPr="007A1A47">
        <w:rPr>
          <w:b/>
        </w:rPr>
        <w:t>General Eligibility Criteria</w:t>
      </w:r>
    </w:p>
    <w:p w:rsidR="00096375" w:rsidRPr="007A1A47" w:rsidRDefault="00096375" w:rsidP="00BF67AB">
      <w:pPr>
        <w:tabs>
          <w:tab w:val="left" w:pos="1080"/>
          <w:tab w:val="left" w:pos="1800"/>
          <w:tab w:val="left" w:pos="2520"/>
          <w:tab w:val="left" w:pos="3240"/>
          <w:tab w:val="left" w:pos="3960"/>
          <w:tab w:val="left" w:pos="4320"/>
        </w:tabs>
        <w:ind w:left="720"/>
        <w:rPr>
          <w:b/>
        </w:rPr>
      </w:pPr>
    </w:p>
    <w:p w:rsidR="00096375" w:rsidRPr="007A1A47" w:rsidRDefault="00096375" w:rsidP="00BF67AB">
      <w:pPr>
        <w:tabs>
          <w:tab w:val="left" w:pos="1080"/>
          <w:tab w:val="left" w:pos="1800"/>
          <w:tab w:val="left" w:pos="2520"/>
          <w:tab w:val="left" w:pos="3240"/>
          <w:tab w:val="left" w:pos="3960"/>
          <w:tab w:val="left" w:pos="4320"/>
        </w:tabs>
        <w:ind w:left="1800"/>
      </w:pPr>
      <w:r w:rsidRPr="007A1A47">
        <w:t xml:space="preserve">Consistent with Subsection 20.03-1, a person is eligible for services under this </w:t>
      </w:r>
      <w:r w:rsidR="00042391" w:rsidRPr="007A1A47">
        <w:t>section</w:t>
      </w:r>
      <w:r w:rsidRPr="007A1A47">
        <w:t xml:space="preserve"> if the person:</w:t>
      </w:r>
    </w:p>
    <w:p w:rsidR="00096375" w:rsidRPr="007A1A47" w:rsidRDefault="00096375" w:rsidP="00BF67AB">
      <w:pPr>
        <w:tabs>
          <w:tab w:val="left" w:pos="1080"/>
          <w:tab w:val="left" w:pos="1800"/>
          <w:tab w:val="left" w:pos="2520"/>
          <w:tab w:val="left" w:pos="3240"/>
          <w:tab w:val="left" w:pos="3960"/>
          <w:tab w:val="left" w:pos="4320"/>
        </w:tabs>
        <w:ind w:left="1800"/>
      </w:pPr>
    </w:p>
    <w:p w:rsidR="00350B40" w:rsidRPr="007A1A47" w:rsidRDefault="00783062" w:rsidP="001C34E9">
      <w:pPr>
        <w:tabs>
          <w:tab w:val="left" w:pos="1080"/>
          <w:tab w:val="left" w:pos="1800"/>
          <w:tab w:val="left" w:pos="2520"/>
          <w:tab w:val="left" w:pos="3240"/>
          <w:tab w:val="left" w:pos="3960"/>
          <w:tab w:val="left" w:pos="4320"/>
        </w:tabs>
        <w:ind w:left="1800"/>
        <w:rPr>
          <w:b/>
        </w:rPr>
      </w:pPr>
      <w:r w:rsidRPr="007A1A47">
        <w:t>A.</w:t>
      </w:r>
      <w:r w:rsidR="00096375" w:rsidRPr="007A1A47">
        <w:tab/>
        <w:t>Is age twenty one (21) or older; and</w:t>
      </w:r>
    </w:p>
    <w:p w:rsidR="00096375" w:rsidRPr="007A1A47" w:rsidRDefault="00096375" w:rsidP="00BB2E7D">
      <w:pPr>
        <w:tabs>
          <w:tab w:val="left" w:pos="1080"/>
          <w:tab w:val="left" w:pos="1800"/>
          <w:tab w:val="left" w:pos="2520"/>
          <w:tab w:val="left" w:pos="3240"/>
          <w:tab w:val="left" w:pos="3960"/>
          <w:tab w:val="left" w:pos="4320"/>
        </w:tabs>
        <w:ind w:left="2520" w:hanging="720"/>
      </w:pPr>
      <w:r w:rsidRPr="007A1A47">
        <w:t>B.</w:t>
      </w:r>
      <w:r w:rsidRPr="007A1A47">
        <w:tab/>
        <w:t xml:space="preserve">Has a Related Condition </w:t>
      </w:r>
      <w:r w:rsidR="00BB2E7D" w:rsidRPr="007A1A47">
        <w:t>wit</w:t>
      </w:r>
      <w:r w:rsidR="00783062" w:rsidRPr="007A1A47">
        <w:t>hin the meaning of 42 C.F.R. §</w:t>
      </w:r>
      <w:r w:rsidR="00BB2E7D" w:rsidRPr="007A1A47">
        <w:t>435.1010. A</w:t>
      </w:r>
      <w:r w:rsidR="00AD72AD" w:rsidRPr="007A1A47">
        <w:t> “</w:t>
      </w:r>
      <w:r w:rsidR="00BB2E7D" w:rsidRPr="007A1A47">
        <w:t>Related Condition” must</w:t>
      </w:r>
      <w:r w:rsidRPr="007A1A47">
        <w:t xml:space="preserve"> meet all of the following conditions:</w:t>
      </w:r>
    </w:p>
    <w:p w:rsidR="00096375" w:rsidRPr="007A1A47" w:rsidRDefault="00096375" w:rsidP="00BF67AB">
      <w:pPr>
        <w:tabs>
          <w:tab w:val="left" w:pos="1080"/>
          <w:tab w:val="left" w:pos="1800"/>
          <w:tab w:val="left" w:pos="2520"/>
          <w:tab w:val="left" w:pos="3240"/>
          <w:tab w:val="left" w:pos="3960"/>
          <w:tab w:val="left" w:pos="4320"/>
        </w:tabs>
        <w:ind w:left="1800"/>
      </w:pPr>
    </w:p>
    <w:p w:rsidR="0026290F" w:rsidRPr="007A1A47" w:rsidRDefault="00096375" w:rsidP="00BF67AB">
      <w:pPr>
        <w:tabs>
          <w:tab w:val="left" w:pos="1080"/>
          <w:tab w:val="left" w:pos="1800"/>
          <w:tab w:val="left" w:pos="2520"/>
          <w:tab w:val="left" w:pos="3240"/>
          <w:tab w:val="left" w:pos="3960"/>
          <w:tab w:val="left" w:pos="4320"/>
        </w:tabs>
        <w:ind w:left="2520"/>
      </w:pPr>
      <w:r w:rsidRPr="007A1A47">
        <w:t>1.</w:t>
      </w:r>
      <w:r w:rsidR="00CA5791" w:rsidRPr="007A1A47">
        <w:tab/>
      </w:r>
      <w:r w:rsidRPr="007A1A47">
        <w:t>It is attributable</w:t>
      </w:r>
      <w:r w:rsidR="0026290F" w:rsidRPr="007A1A47">
        <w:t xml:space="preserve"> to;</w:t>
      </w:r>
    </w:p>
    <w:p w:rsidR="00B35D42" w:rsidRPr="007A1A47" w:rsidRDefault="00B35D42" w:rsidP="00B35D42">
      <w:pPr>
        <w:rPr>
          <w:b/>
        </w:rPr>
      </w:pPr>
      <w:r w:rsidRPr="007A1A47">
        <w:rPr>
          <w:b/>
        </w:rPr>
        <w:t>20.03</w:t>
      </w:r>
      <w:r w:rsidR="00E74DD1">
        <w:rPr>
          <w:b/>
        </w:rPr>
        <w:t xml:space="preserve"> </w:t>
      </w:r>
      <w:r w:rsidRPr="007A1A47">
        <w:rPr>
          <w:b/>
        </w:rPr>
        <w:t xml:space="preserve">DETERMINATION OF ELIGIBILITY </w:t>
      </w:r>
      <w:r w:rsidR="00E74DD1" w:rsidRPr="00E74DD1">
        <w:t>(cont.)</w:t>
      </w:r>
    </w:p>
    <w:p w:rsidR="0026290F" w:rsidRPr="007A1A47" w:rsidRDefault="0026290F" w:rsidP="00BF67AB">
      <w:pPr>
        <w:tabs>
          <w:tab w:val="left" w:pos="1080"/>
          <w:tab w:val="left" w:pos="1800"/>
          <w:tab w:val="left" w:pos="2520"/>
          <w:tab w:val="left" w:pos="3240"/>
          <w:tab w:val="left" w:pos="3960"/>
          <w:tab w:val="left" w:pos="4320"/>
        </w:tabs>
        <w:ind w:left="1800"/>
      </w:pPr>
    </w:p>
    <w:p w:rsidR="00096375" w:rsidRPr="007A1A47" w:rsidRDefault="00783062" w:rsidP="002F7E55">
      <w:pPr>
        <w:tabs>
          <w:tab w:val="left" w:pos="1080"/>
          <w:tab w:val="left" w:pos="1800"/>
          <w:tab w:val="left" w:pos="2520"/>
          <w:tab w:val="left" w:pos="3240"/>
          <w:tab w:val="left" w:pos="3960"/>
          <w:tab w:val="left" w:pos="4320"/>
        </w:tabs>
        <w:ind w:left="3240"/>
      </w:pPr>
      <w:r w:rsidRPr="007A1A47">
        <w:t>a.</w:t>
      </w:r>
      <w:r w:rsidR="00800362" w:rsidRPr="007A1A47">
        <w:tab/>
      </w:r>
      <w:r w:rsidR="00096375" w:rsidRPr="007A1A47">
        <w:t xml:space="preserve">Cerebral Palsy or Epilepsy; or </w:t>
      </w:r>
    </w:p>
    <w:p w:rsidR="00096375" w:rsidRPr="007A1A47" w:rsidRDefault="000D301C" w:rsidP="00BF67AB">
      <w:pPr>
        <w:tabs>
          <w:tab w:val="left" w:pos="1080"/>
          <w:tab w:val="left" w:pos="1800"/>
          <w:tab w:val="left" w:pos="2520"/>
          <w:tab w:val="left" w:pos="3240"/>
          <w:tab w:val="left" w:pos="3960"/>
        </w:tabs>
        <w:ind w:left="3960" w:hanging="720"/>
      </w:pPr>
      <w:r>
        <w:rPr>
          <w:noProof/>
        </w:rPr>
        <mc:AlternateContent>
          <mc:Choice Requires="wps">
            <w:drawing>
              <wp:anchor distT="0" distB="0" distL="114300" distR="114300" simplePos="0" relativeHeight="251686912" behindDoc="0" locked="0" layoutInCell="1" allowOverlap="1" wp14:anchorId="7C54EDC2" wp14:editId="61321FD7">
                <wp:simplePos x="0" y="0"/>
                <wp:positionH relativeFrom="column">
                  <wp:posOffset>-565150</wp:posOffset>
                </wp:positionH>
                <wp:positionV relativeFrom="paragraph">
                  <wp:posOffset>1693545</wp:posOffset>
                </wp:positionV>
                <wp:extent cx="1060450" cy="5143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14350"/>
                        </a:xfrm>
                        <a:prstGeom prst="rect">
                          <a:avLst/>
                        </a:prstGeom>
                        <a:noFill/>
                        <a:ln w="9525">
                          <a:noFill/>
                          <a:miter lim="800000"/>
                          <a:headEnd/>
                          <a:tailEnd/>
                        </a:ln>
                      </wps:spPr>
                      <wps:txbx>
                        <w:txbxContent>
                          <w:p w:rsidR="000D301C" w:rsidRDefault="000D301C" w:rsidP="007C4E46">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5pt;margin-top:133.35pt;width:83.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" filled="f" stroked="f">
                <v:textbox>
                  <w:txbxContent>
                    <w:p w:rsidR="000D301C" w:rsidRDefault="000D301C" w:rsidP="007C4E46">
                      <w:pPr>
                        <w:pBdr>
                          <w:left w:val="single" w:sz="4" w:space="4" w:color="auto"/>
                        </w:pBdr>
                      </w:pPr>
                      <w:r>
                        <w:t>Effective March 1, 2017</w:t>
                      </w:r>
                    </w:p>
                  </w:txbxContent>
                </v:textbox>
              </v:shape>
            </w:pict>
          </mc:Fallback>
        </mc:AlternateContent>
      </w:r>
      <w:r w:rsidR="00C14E3A" w:rsidRPr="007A1A47">
        <w:t>b.</w:t>
      </w:r>
      <w:r w:rsidR="00C14E3A" w:rsidRPr="007A1A47">
        <w:tab/>
      </w:r>
      <w:r w:rsidR="00096375" w:rsidRPr="007A1A47">
        <w:t xml:space="preserve">Any other condition, other than mental illness, found to be closely related to </w:t>
      </w:r>
      <w:r w:rsidR="00BB2E7D" w:rsidRPr="007A1A47">
        <w:t>I</w:t>
      </w:r>
      <w:r w:rsidR="00096375" w:rsidRPr="007A1A47">
        <w:t xml:space="preserve">ntellectual </w:t>
      </w:r>
      <w:r w:rsidR="00BB2E7D" w:rsidRPr="007A1A47">
        <w:t>D</w:t>
      </w:r>
      <w:r w:rsidR="00096375" w:rsidRPr="007A1A47">
        <w:t>isabilities</w:t>
      </w:r>
      <w:r w:rsidR="00B75109" w:rsidRPr="007A1A47">
        <w:t xml:space="preserve"> because this condition results in impairment of general intellectual functioning or adaptive behavior similar to that of persons with </w:t>
      </w:r>
      <w:r w:rsidR="00BB2E7D" w:rsidRPr="007A1A47">
        <w:t>I</w:t>
      </w:r>
      <w:r w:rsidR="00B75109" w:rsidRPr="007A1A47">
        <w:t xml:space="preserve">ntellectual </w:t>
      </w:r>
      <w:r w:rsidR="00BB2E7D" w:rsidRPr="007A1A47">
        <w:t>D</w:t>
      </w:r>
      <w:r w:rsidR="00B75109" w:rsidRPr="007A1A47">
        <w:t>isab</w:t>
      </w:r>
      <w:r w:rsidR="00BA7E37" w:rsidRPr="007A1A47">
        <w:t xml:space="preserve">ilities and requires treatment </w:t>
      </w:r>
      <w:r w:rsidR="00B75109" w:rsidRPr="007A1A47">
        <w:t>o</w:t>
      </w:r>
      <w:r w:rsidR="00BA7E37" w:rsidRPr="007A1A47">
        <w:t>r</w:t>
      </w:r>
      <w:r w:rsidR="00B75109" w:rsidRPr="007A1A47">
        <w:t xml:space="preserve"> services similar to </w:t>
      </w:r>
      <w:r w:rsidR="00121010" w:rsidRPr="007A1A47">
        <w:t xml:space="preserve">those </w:t>
      </w:r>
      <w:r w:rsidR="00B75109" w:rsidRPr="007A1A47">
        <w:t xml:space="preserve">required for these persons. </w:t>
      </w:r>
      <w:r w:rsidR="005A73E1" w:rsidRPr="007A1A47">
        <w:t xml:space="preserve">These conditions include but are not limited to </w:t>
      </w:r>
      <w:r w:rsidR="000A164F" w:rsidRPr="007A1A47">
        <w:t>Neurofibromatosis</w:t>
      </w:r>
      <w:r w:rsidR="0023520D" w:rsidRPr="007A1A47">
        <w:t>,</w:t>
      </w:r>
      <w:r w:rsidR="005A73E1" w:rsidRPr="007A1A47">
        <w:t xml:space="preserve"> Other Choreas, Anoxic Brain Damage, Cerebral Laceration and Contusion, Subarachnoid- Subdural and </w:t>
      </w:r>
      <w:r w:rsidR="0023520D" w:rsidRPr="007A1A47">
        <w:t>E</w:t>
      </w:r>
      <w:r w:rsidR="005A73E1" w:rsidRPr="007A1A47">
        <w:t xml:space="preserve">xtradural </w:t>
      </w:r>
      <w:r w:rsidR="0023520D" w:rsidRPr="007A1A47">
        <w:t>H</w:t>
      </w:r>
      <w:r w:rsidR="005A73E1" w:rsidRPr="007A1A47">
        <w:t xml:space="preserve">emorrhage following injury, </w:t>
      </w:r>
      <w:r w:rsidR="0023520D" w:rsidRPr="007A1A47">
        <w:t>O</w:t>
      </w:r>
      <w:r w:rsidR="005A73E1" w:rsidRPr="007A1A47">
        <w:t xml:space="preserve">ther and </w:t>
      </w:r>
      <w:r w:rsidR="0023520D" w:rsidRPr="007A1A47">
        <w:t>Unspecified I</w:t>
      </w:r>
      <w:r w:rsidR="005A73E1" w:rsidRPr="007A1A47">
        <w:t xml:space="preserve">ntracranial </w:t>
      </w:r>
      <w:r w:rsidR="0023520D" w:rsidRPr="007A1A47">
        <w:t>H</w:t>
      </w:r>
      <w:r w:rsidR="005A73E1" w:rsidRPr="007A1A47">
        <w:t xml:space="preserve">emorrhage following injury or </w:t>
      </w:r>
      <w:r w:rsidR="0023520D" w:rsidRPr="007A1A47">
        <w:t>I</w:t>
      </w:r>
      <w:r w:rsidR="005A73E1" w:rsidRPr="007A1A47">
        <w:t>ntracranial injury and unspecified nature</w:t>
      </w:r>
      <w:r w:rsidR="005B662B" w:rsidRPr="007A1A47">
        <w:t>, Muscular Dystrophy, Huntington’s, Spina Bifida or other rare developmentally</w:t>
      </w:r>
      <w:r w:rsidR="004923C1" w:rsidRPr="007A1A47">
        <w:t>-</w:t>
      </w:r>
      <w:r w:rsidR="005B662B" w:rsidRPr="007A1A47">
        <w:t xml:space="preserve"> based conditions</w:t>
      </w:r>
      <w:r w:rsidR="005A73E1" w:rsidRPr="007A1A47">
        <w:t xml:space="preserve">. </w:t>
      </w:r>
    </w:p>
    <w:p w:rsidR="0026290F" w:rsidRPr="007A1A47" w:rsidRDefault="0026290F" w:rsidP="00BF67AB">
      <w:pPr>
        <w:tabs>
          <w:tab w:val="left" w:pos="1080"/>
          <w:tab w:val="left" w:pos="1800"/>
          <w:tab w:val="left" w:pos="2520"/>
          <w:tab w:val="left" w:pos="3240"/>
          <w:tab w:val="left" w:pos="3690"/>
          <w:tab w:val="left" w:pos="4320"/>
        </w:tabs>
        <w:ind w:left="3240" w:hanging="720"/>
      </w:pPr>
    </w:p>
    <w:p w:rsidR="0026290F" w:rsidRPr="007A1A47" w:rsidRDefault="0026290F" w:rsidP="00BF67AB">
      <w:pPr>
        <w:tabs>
          <w:tab w:val="left" w:pos="1080"/>
          <w:tab w:val="left" w:pos="1800"/>
          <w:tab w:val="left" w:pos="2520"/>
          <w:tab w:val="left" w:pos="3240"/>
          <w:tab w:val="left" w:pos="3690"/>
          <w:tab w:val="left" w:pos="4320"/>
        </w:tabs>
        <w:ind w:left="3240" w:hanging="720"/>
      </w:pPr>
      <w:r w:rsidRPr="007A1A47">
        <w:t>2.</w:t>
      </w:r>
      <w:r w:rsidRPr="007A1A47">
        <w:tab/>
        <w:t xml:space="preserve">It is manifested before the person reaches age twenty two (22). </w:t>
      </w:r>
    </w:p>
    <w:p w:rsidR="002625E0" w:rsidRPr="007A1A47" w:rsidRDefault="0026290F" w:rsidP="00BF67AB">
      <w:pPr>
        <w:tabs>
          <w:tab w:val="left" w:pos="1080"/>
          <w:tab w:val="left" w:pos="1800"/>
          <w:tab w:val="left" w:pos="2520"/>
          <w:tab w:val="left" w:pos="3240"/>
          <w:tab w:val="left" w:pos="3690"/>
          <w:tab w:val="left" w:pos="4320"/>
        </w:tabs>
        <w:ind w:left="3240" w:hanging="720"/>
      </w:pPr>
      <w:r w:rsidRPr="007A1A47">
        <w:t>3.</w:t>
      </w:r>
      <w:r w:rsidRPr="007A1A47">
        <w:tab/>
        <w:t>It is likely to continue indefinitely.</w:t>
      </w:r>
    </w:p>
    <w:p w:rsidR="0026290F" w:rsidRPr="007A1A47" w:rsidRDefault="0026290F" w:rsidP="00BF67AB">
      <w:pPr>
        <w:tabs>
          <w:tab w:val="left" w:pos="1080"/>
          <w:tab w:val="left" w:pos="1800"/>
          <w:tab w:val="left" w:pos="2520"/>
          <w:tab w:val="left" w:pos="3240"/>
          <w:tab w:val="left" w:pos="3690"/>
          <w:tab w:val="left" w:pos="4320"/>
        </w:tabs>
        <w:ind w:left="3240" w:hanging="720"/>
      </w:pPr>
      <w:r w:rsidRPr="007A1A47">
        <w:t>4.</w:t>
      </w:r>
      <w:r w:rsidRPr="007A1A47">
        <w:tab/>
        <w:t>It results in substantial functional limitation in three (3) or more of the following areas of major life activity:</w:t>
      </w:r>
    </w:p>
    <w:p w:rsidR="00BE3991" w:rsidRPr="007A1A47" w:rsidRDefault="00BE3991" w:rsidP="00BF67AB">
      <w:pPr>
        <w:tabs>
          <w:tab w:val="left" w:pos="1080"/>
          <w:tab w:val="left" w:pos="1800"/>
          <w:tab w:val="left" w:pos="2520"/>
          <w:tab w:val="left" w:pos="3240"/>
          <w:tab w:val="left" w:pos="3960"/>
        </w:tabs>
        <w:ind w:left="5040" w:hanging="1800"/>
      </w:pPr>
    </w:p>
    <w:p w:rsidR="0026290F" w:rsidRPr="007A1A47" w:rsidRDefault="0026290F" w:rsidP="00BF67AB">
      <w:pPr>
        <w:tabs>
          <w:tab w:val="left" w:pos="1080"/>
          <w:tab w:val="left" w:pos="1800"/>
          <w:tab w:val="left" w:pos="2520"/>
          <w:tab w:val="left" w:pos="3240"/>
          <w:tab w:val="left" w:pos="3960"/>
        </w:tabs>
        <w:ind w:left="5040" w:hanging="1800"/>
      </w:pPr>
      <w:r w:rsidRPr="007A1A47">
        <w:t>a.</w:t>
      </w:r>
      <w:r w:rsidRPr="007A1A47">
        <w:tab/>
        <w:t>Self-care.</w:t>
      </w:r>
    </w:p>
    <w:p w:rsidR="0026290F" w:rsidRPr="007A1A47" w:rsidRDefault="0026290F" w:rsidP="00BF67AB">
      <w:pPr>
        <w:tabs>
          <w:tab w:val="left" w:pos="1080"/>
          <w:tab w:val="left" w:pos="1800"/>
          <w:tab w:val="left" w:pos="2520"/>
          <w:tab w:val="left" w:pos="3240"/>
          <w:tab w:val="left" w:pos="3960"/>
        </w:tabs>
        <w:ind w:left="5040" w:hanging="1800"/>
      </w:pPr>
      <w:r w:rsidRPr="007A1A47">
        <w:t>b.</w:t>
      </w:r>
      <w:r w:rsidRPr="007A1A47">
        <w:tab/>
        <w:t>Understanding and use of language.</w:t>
      </w:r>
    </w:p>
    <w:p w:rsidR="0026290F" w:rsidRPr="007A1A47" w:rsidRDefault="0026290F" w:rsidP="00BF67AB">
      <w:pPr>
        <w:tabs>
          <w:tab w:val="left" w:pos="1080"/>
          <w:tab w:val="left" w:pos="1800"/>
          <w:tab w:val="left" w:pos="2520"/>
          <w:tab w:val="left" w:pos="3240"/>
          <w:tab w:val="left" w:pos="3960"/>
        </w:tabs>
        <w:ind w:left="5040" w:hanging="1800"/>
      </w:pPr>
      <w:r w:rsidRPr="007A1A47">
        <w:t>c.</w:t>
      </w:r>
      <w:r w:rsidRPr="007A1A47">
        <w:tab/>
        <w:t>Learning.</w:t>
      </w:r>
    </w:p>
    <w:p w:rsidR="0026290F" w:rsidRPr="007A1A47" w:rsidRDefault="0026290F" w:rsidP="00BF67AB">
      <w:pPr>
        <w:tabs>
          <w:tab w:val="left" w:pos="1080"/>
          <w:tab w:val="left" w:pos="1800"/>
          <w:tab w:val="left" w:pos="2520"/>
          <w:tab w:val="left" w:pos="3240"/>
          <w:tab w:val="left" w:pos="3960"/>
        </w:tabs>
        <w:ind w:left="5040" w:hanging="1800"/>
      </w:pPr>
      <w:r w:rsidRPr="007A1A47">
        <w:t>d.</w:t>
      </w:r>
      <w:r w:rsidRPr="007A1A47">
        <w:tab/>
        <w:t>Mobility.</w:t>
      </w:r>
    </w:p>
    <w:p w:rsidR="0026290F" w:rsidRPr="007A1A47" w:rsidRDefault="0026290F" w:rsidP="00BF67AB">
      <w:pPr>
        <w:tabs>
          <w:tab w:val="left" w:pos="1080"/>
          <w:tab w:val="left" w:pos="1800"/>
          <w:tab w:val="left" w:pos="2520"/>
          <w:tab w:val="left" w:pos="3240"/>
          <w:tab w:val="left" w:pos="3960"/>
        </w:tabs>
        <w:ind w:left="5040" w:hanging="1800"/>
      </w:pPr>
      <w:r w:rsidRPr="007A1A47">
        <w:t>e.</w:t>
      </w:r>
      <w:r w:rsidRPr="007A1A47">
        <w:tab/>
        <w:t xml:space="preserve">Self-direction. </w:t>
      </w:r>
    </w:p>
    <w:p w:rsidR="001C34E9" w:rsidRPr="007A1A47" w:rsidRDefault="0026290F" w:rsidP="00BE3991">
      <w:pPr>
        <w:tabs>
          <w:tab w:val="left" w:pos="1080"/>
          <w:tab w:val="left" w:pos="1800"/>
          <w:tab w:val="left" w:pos="2520"/>
          <w:tab w:val="left" w:pos="3240"/>
          <w:tab w:val="left" w:pos="3960"/>
        </w:tabs>
        <w:ind w:left="5040" w:hanging="1800"/>
      </w:pPr>
      <w:r w:rsidRPr="007A1A47">
        <w:t>f.</w:t>
      </w:r>
      <w:r w:rsidRPr="007A1A47">
        <w:tab/>
        <w:t>C</w:t>
      </w:r>
      <w:r w:rsidR="00AA4E1C" w:rsidRPr="007A1A47">
        <w:t>apacity for independent living; and</w:t>
      </w:r>
    </w:p>
    <w:p w:rsidR="001C34E9" w:rsidRPr="007A1A47" w:rsidRDefault="001C34E9" w:rsidP="001C34E9">
      <w:pPr>
        <w:tabs>
          <w:tab w:val="left" w:pos="1080"/>
          <w:tab w:val="left" w:pos="1800"/>
          <w:tab w:val="left" w:pos="2520"/>
          <w:tab w:val="left" w:pos="3240"/>
          <w:tab w:val="left" w:pos="3960"/>
          <w:tab w:val="left" w:pos="4320"/>
        </w:tabs>
      </w:pPr>
    </w:p>
    <w:p w:rsidR="00AA4E1C" w:rsidRPr="007A1A47" w:rsidRDefault="00AA4E1C" w:rsidP="00BF67AB">
      <w:pPr>
        <w:tabs>
          <w:tab w:val="left" w:pos="1080"/>
          <w:tab w:val="left" w:pos="1800"/>
          <w:tab w:val="left" w:pos="2520"/>
          <w:tab w:val="left" w:pos="3240"/>
          <w:tab w:val="left" w:pos="3960"/>
          <w:tab w:val="left" w:pos="4320"/>
        </w:tabs>
        <w:ind w:left="2520" w:hanging="720"/>
        <w:rPr>
          <w:rFonts w:eastAsia="Calibri"/>
        </w:rPr>
      </w:pPr>
      <w:r w:rsidRPr="007A1A47">
        <w:t>C.</w:t>
      </w:r>
      <w:r w:rsidRPr="007A1A47">
        <w:tab/>
        <w:t xml:space="preserve">Meets </w:t>
      </w:r>
      <w:r w:rsidRPr="007A1A47">
        <w:rPr>
          <w:rFonts w:eastAsia="Calibri"/>
        </w:rPr>
        <w:t xml:space="preserve">the medical eligibility criteria for admission to an Intermediate Care Facility for </w:t>
      </w:r>
      <w:r w:rsidR="00B614C9" w:rsidRPr="007A1A47">
        <w:rPr>
          <w:rFonts w:eastAsia="Calibri"/>
        </w:rPr>
        <w:t>Individuals</w:t>
      </w:r>
      <w:r w:rsidRPr="007A1A47">
        <w:rPr>
          <w:rFonts w:eastAsia="Calibri"/>
        </w:rPr>
        <w:t xml:space="preserve"> with </w:t>
      </w:r>
      <w:r w:rsidRPr="007A1A47">
        <w:t>Intellectual Disabilities</w:t>
      </w:r>
      <w:r w:rsidRPr="007A1A47">
        <w:rPr>
          <w:rFonts w:eastAsia="Calibri"/>
        </w:rPr>
        <w:t xml:space="preserve"> (ICF/</w:t>
      </w:r>
      <w:r w:rsidR="00B614C9" w:rsidRPr="007A1A47">
        <w:rPr>
          <w:rFonts w:eastAsia="Calibri"/>
        </w:rPr>
        <w:t>I</w:t>
      </w:r>
      <w:r w:rsidRPr="007A1A47">
        <w:t>ID</w:t>
      </w:r>
      <w:r w:rsidRPr="007A1A47">
        <w:rPr>
          <w:rFonts w:eastAsia="Calibri"/>
        </w:rPr>
        <w:t xml:space="preserve">) as set forth under the </w:t>
      </w:r>
      <w:r w:rsidRPr="007A1A47">
        <w:rPr>
          <w:rFonts w:eastAsia="Calibri"/>
          <w:i/>
        </w:rPr>
        <w:t>MaineCare Benefits Manual</w:t>
      </w:r>
      <w:r w:rsidRPr="007A1A47">
        <w:rPr>
          <w:rFonts w:eastAsia="Calibri"/>
        </w:rPr>
        <w:t>, Chapter II, Section 50; and</w:t>
      </w:r>
    </w:p>
    <w:p w:rsidR="00AA4E1C" w:rsidRPr="007A1A47" w:rsidRDefault="00AA4E1C" w:rsidP="00BF67AB">
      <w:pPr>
        <w:tabs>
          <w:tab w:val="left" w:pos="1080"/>
          <w:tab w:val="left" w:pos="1800"/>
          <w:tab w:val="left" w:pos="2520"/>
          <w:tab w:val="left" w:pos="3240"/>
          <w:tab w:val="left" w:pos="3960"/>
          <w:tab w:val="left" w:pos="4320"/>
        </w:tabs>
        <w:ind w:left="2520" w:hanging="720"/>
        <w:rPr>
          <w:rFonts w:eastAsia="Calibri"/>
        </w:rPr>
      </w:pPr>
      <w:r w:rsidRPr="007A1A47">
        <w:rPr>
          <w:rFonts w:eastAsia="Calibri"/>
        </w:rPr>
        <w:t>D.</w:t>
      </w:r>
      <w:r w:rsidRPr="007A1A47">
        <w:rPr>
          <w:rFonts w:eastAsia="Calibri"/>
        </w:rPr>
        <w:tab/>
        <w:t>Does not receive services under any other federally approved MaineCare home and community based waiver program; and</w:t>
      </w:r>
    </w:p>
    <w:p w:rsidR="007A0178" w:rsidRPr="007A1A47" w:rsidRDefault="00AA4E1C" w:rsidP="00BF67AB">
      <w:pPr>
        <w:tabs>
          <w:tab w:val="left" w:pos="1080"/>
          <w:tab w:val="left" w:pos="1800"/>
          <w:tab w:val="left" w:pos="2520"/>
          <w:tab w:val="left" w:pos="3240"/>
          <w:tab w:val="left" w:pos="3960"/>
          <w:tab w:val="left" w:pos="4320"/>
        </w:tabs>
        <w:ind w:left="2520" w:hanging="720"/>
        <w:rPr>
          <w:rFonts w:eastAsia="Calibri"/>
        </w:rPr>
      </w:pPr>
      <w:r w:rsidRPr="007A1A47">
        <w:rPr>
          <w:rFonts w:eastAsia="Calibri"/>
        </w:rPr>
        <w:t>E.</w:t>
      </w:r>
      <w:r w:rsidRPr="007A1A47">
        <w:rPr>
          <w:rFonts w:eastAsia="Calibri"/>
        </w:rPr>
        <w:tab/>
        <w:t xml:space="preserve">Meets all MaineCare eligibility requirements as set forth in the </w:t>
      </w:r>
      <w:r w:rsidRPr="007A1A47">
        <w:rPr>
          <w:rFonts w:eastAsia="Calibri"/>
          <w:i/>
        </w:rPr>
        <w:t>MaineCare Eligibility Manual</w:t>
      </w:r>
      <w:r w:rsidRPr="007A1A47">
        <w:rPr>
          <w:rFonts w:eastAsia="Calibri"/>
        </w:rPr>
        <w:t>; and</w:t>
      </w:r>
    </w:p>
    <w:p w:rsidR="005418E7" w:rsidRPr="007A1A47" w:rsidRDefault="007A0178" w:rsidP="005418E7">
      <w:pPr>
        <w:tabs>
          <w:tab w:val="left" w:pos="1080"/>
          <w:tab w:val="left" w:pos="1800"/>
          <w:tab w:val="left" w:pos="2520"/>
          <w:tab w:val="left" w:pos="3240"/>
          <w:tab w:val="left" w:pos="3960"/>
          <w:tab w:val="left" w:pos="4320"/>
        </w:tabs>
        <w:ind w:left="2520" w:right="-180" w:hanging="720"/>
        <w:rPr>
          <w:b/>
        </w:rPr>
      </w:pPr>
      <w:r w:rsidRPr="007A1A47">
        <w:rPr>
          <w:rFonts w:eastAsia="Calibri"/>
        </w:rPr>
        <w:t>F.</w:t>
      </w:r>
      <w:r w:rsidRPr="007A1A47">
        <w:rPr>
          <w:rFonts w:eastAsia="Calibri"/>
        </w:rPr>
        <w:tab/>
        <w:t xml:space="preserve">The estimated annual cost of the member’s services under the waiver </w:t>
      </w:r>
      <w:r w:rsidR="00121010" w:rsidRPr="007A1A47">
        <w:rPr>
          <w:rFonts w:eastAsia="Calibri"/>
        </w:rPr>
        <w:t xml:space="preserve">is </w:t>
      </w:r>
      <w:r w:rsidRPr="007A1A47">
        <w:rPr>
          <w:rFonts w:eastAsia="Calibri"/>
        </w:rPr>
        <w:t xml:space="preserve">equal to or less than </w:t>
      </w:r>
      <w:r w:rsidRPr="007A1A47">
        <w:t xml:space="preserve">one </w:t>
      </w:r>
      <w:r w:rsidRPr="007A1A47">
        <w:rPr>
          <w:rFonts w:eastAsia="Calibri"/>
        </w:rPr>
        <w:t>hundred percent (</w:t>
      </w:r>
      <w:r w:rsidRPr="007A1A47">
        <w:t>1</w:t>
      </w:r>
      <w:r w:rsidRPr="007A1A47">
        <w:rPr>
          <w:rFonts w:eastAsia="Calibri"/>
        </w:rPr>
        <w:t xml:space="preserve">00%) of the state-wide average </w:t>
      </w:r>
      <w:r w:rsidR="003C2C29" w:rsidRPr="007A1A47">
        <w:rPr>
          <w:rFonts w:eastAsia="Calibri"/>
        </w:rPr>
        <w:t>annual cost of care for a member</w:t>
      </w:r>
      <w:r w:rsidRPr="007A1A47">
        <w:rPr>
          <w:rFonts w:eastAsia="Calibri"/>
        </w:rPr>
        <w:t xml:space="preserve"> in an </w:t>
      </w:r>
      <w:r w:rsidR="00B614C9" w:rsidRPr="007A1A47">
        <w:rPr>
          <w:rFonts w:eastAsia="Calibri"/>
        </w:rPr>
        <w:t xml:space="preserve">Intermediate Care Facility for </w:t>
      </w:r>
      <w:r w:rsidR="005418E7" w:rsidRPr="007A1A47">
        <w:rPr>
          <w:rFonts w:eastAsia="Calibri"/>
        </w:rPr>
        <w:t>Individuals with</w:t>
      </w:r>
      <w:r w:rsidR="005418E7" w:rsidRPr="007A1A47">
        <w:t xml:space="preserve"> Intellectual Disabilities</w:t>
      </w:r>
      <w:r w:rsidR="005418E7" w:rsidRPr="007A1A47">
        <w:rPr>
          <w:rFonts w:eastAsia="Calibri"/>
        </w:rPr>
        <w:t xml:space="preserve"> (ICF/I</w:t>
      </w:r>
      <w:r w:rsidR="005418E7" w:rsidRPr="007A1A47">
        <w:t>ID</w:t>
      </w:r>
      <w:r w:rsidR="005418E7" w:rsidRPr="007A1A47">
        <w:rPr>
          <w:rFonts w:eastAsia="Calibri"/>
        </w:rPr>
        <w:t>), as determined by DHHS; and</w:t>
      </w:r>
    </w:p>
    <w:p w:rsidR="005D658C" w:rsidRPr="007A1A47" w:rsidRDefault="005D658C" w:rsidP="005D658C">
      <w:pPr>
        <w:tabs>
          <w:tab w:val="left" w:pos="1080"/>
          <w:tab w:val="left" w:pos="1800"/>
          <w:tab w:val="left" w:pos="2520"/>
          <w:tab w:val="left" w:pos="3240"/>
          <w:tab w:val="left" w:pos="3960"/>
          <w:tab w:val="left" w:pos="4320"/>
        </w:tabs>
        <w:ind w:left="2520" w:right="-180" w:hanging="720"/>
        <w:rPr>
          <w:rFonts w:eastAsia="Calibri"/>
        </w:rPr>
      </w:pPr>
    </w:p>
    <w:p w:rsidR="005418E7" w:rsidRPr="007A1A47" w:rsidRDefault="005418E7" w:rsidP="005D658C">
      <w:pPr>
        <w:tabs>
          <w:tab w:val="left" w:pos="720"/>
        </w:tabs>
        <w:rPr>
          <w:b/>
        </w:rPr>
      </w:pPr>
    </w:p>
    <w:p w:rsidR="007A1A47" w:rsidRPr="007A1A47" w:rsidRDefault="007A1A47" w:rsidP="007A1A47">
      <w:pPr>
        <w:rPr>
          <w:b/>
        </w:rPr>
      </w:pPr>
      <w:r w:rsidRPr="007A1A47">
        <w:rPr>
          <w:b/>
        </w:rPr>
        <w:t>20.03</w:t>
      </w:r>
      <w:r w:rsidR="00E74DD1">
        <w:rPr>
          <w:b/>
        </w:rPr>
        <w:t xml:space="preserve"> </w:t>
      </w:r>
      <w:r w:rsidRPr="007A1A47">
        <w:rPr>
          <w:b/>
        </w:rPr>
        <w:t xml:space="preserve">DETERMINATION OF ELIGIBILITY </w:t>
      </w:r>
      <w:r w:rsidR="00E74DD1" w:rsidRPr="00E74DD1">
        <w:t>(cont.)</w:t>
      </w:r>
    </w:p>
    <w:p w:rsidR="00B35D42" w:rsidRPr="007A1A47" w:rsidRDefault="00B35D42" w:rsidP="005D658C">
      <w:pPr>
        <w:tabs>
          <w:tab w:val="left" w:pos="1080"/>
          <w:tab w:val="left" w:pos="1800"/>
          <w:tab w:val="left" w:pos="2520"/>
          <w:tab w:val="left" w:pos="3240"/>
          <w:tab w:val="left" w:pos="3960"/>
          <w:tab w:val="left" w:pos="4320"/>
        </w:tabs>
        <w:ind w:left="2520" w:right="-180" w:hanging="720"/>
        <w:rPr>
          <w:b/>
        </w:rPr>
      </w:pPr>
    </w:p>
    <w:p w:rsidR="001015CA" w:rsidRPr="007A1A47" w:rsidRDefault="001015CA" w:rsidP="000478F5">
      <w:pPr>
        <w:tabs>
          <w:tab w:val="left" w:pos="1800"/>
        </w:tabs>
        <w:ind w:left="2520" w:hanging="2880"/>
      </w:pPr>
      <w:r w:rsidRPr="007A1A47">
        <w:tab/>
        <w:t>G.</w:t>
      </w:r>
      <w:r w:rsidR="00783062" w:rsidRPr="007A1A47">
        <w:tab/>
      </w:r>
      <w:r w:rsidR="003A08C1" w:rsidRPr="007A1A47">
        <w:t>Can have his or her h</w:t>
      </w:r>
      <w:r w:rsidRPr="007A1A47">
        <w:t xml:space="preserve">ealth and </w:t>
      </w:r>
      <w:r w:rsidR="000478F5" w:rsidRPr="007A1A47">
        <w:t>welfare</w:t>
      </w:r>
      <w:r w:rsidRPr="007A1A47">
        <w:t xml:space="preserve"> needs </w:t>
      </w:r>
      <w:r w:rsidR="00D722D5" w:rsidRPr="007A1A47">
        <w:t>assured</w:t>
      </w:r>
      <w:r w:rsidR="00F51578" w:rsidRPr="007A1A47">
        <w:t xml:space="preserve"> </w:t>
      </w:r>
      <w:r w:rsidRPr="007A1A47">
        <w:t>in the community setting</w:t>
      </w:r>
      <w:r w:rsidR="00F51578" w:rsidRPr="007A1A47">
        <w:t xml:space="preserve"> as stated in </w:t>
      </w:r>
      <w:r w:rsidR="00131676" w:rsidRPr="00131676">
        <w:t>§</w:t>
      </w:r>
      <w:r w:rsidR="003A08C1" w:rsidRPr="007A1A47">
        <w:t>20.08-2</w:t>
      </w:r>
      <w:r w:rsidR="009A29EE" w:rsidRPr="007A1A47">
        <w:t>(</w:t>
      </w:r>
      <w:r w:rsidR="003A08C1" w:rsidRPr="007A1A47">
        <w:t>E</w:t>
      </w:r>
      <w:r w:rsidR="009A29EE" w:rsidRPr="007A1A47">
        <w:t>)</w:t>
      </w:r>
      <w:r w:rsidR="000478F5" w:rsidRPr="007A1A47">
        <w:t xml:space="preserve"> (</w:t>
      </w:r>
      <w:r w:rsidR="00F51578" w:rsidRPr="007A1A47">
        <w:t>1</w:t>
      </w:r>
      <w:r w:rsidR="000478F5" w:rsidRPr="007A1A47">
        <w:t>)</w:t>
      </w:r>
      <w:r w:rsidR="00F51578" w:rsidRPr="007A1A47">
        <w:t xml:space="preserve"> and </w:t>
      </w:r>
      <w:r w:rsidR="000478F5" w:rsidRPr="007A1A47">
        <w:t>(</w:t>
      </w:r>
      <w:r w:rsidR="00F51578" w:rsidRPr="007A1A47">
        <w:t>2</w:t>
      </w:r>
      <w:r w:rsidR="000478F5" w:rsidRPr="007A1A47">
        <w:t>)</w:t>
      </w:r>
      <w:r w:rsidR="003A08C1" w:rsidRPr="007A1A47">
        <w:t>.</w:t>
      </w:r>
      <w:r w:rsidR="000478F5" w:rsidRPr="007A1A47">
        <w:t xml:space="preserve"> </w:t>
      </w:r>
    </w:p>
    <w:p w:rsidR="000478F5" w:rsidRPr="007A1A47" w:rsidRDefault="000478F5" w:rsidP="000478F5">
      <w:pPr>
        <w:tabs>
          <w:tab w:val="left" w:pos="1800"/>
        </w:tabs>
        <w:ind w:left="2520" w:hanging="2880"/>
      </w:pPr>
    </w:p>
    <w:p w:rsidR="007A0178" w:rsidRPr="007A1A47" w:rsidRDefault="007A0178" w:rsidP="00BF67AB">
      <w:pPr>
        <w:tabs>
          <w:tab w:val="left" w:pos="1080"/>
          <w:tab w:val="left" w:pos="1800"/>
          <w:tab w:val="left" w:pos="2520"/>
          <w:tab w:val="left" w:pos="3240"/>
          <w:tab w:val="left" w:pos="3960"/>
          <w:tab w:val="left" w:pos="4320"/>
        </w:tabs>
        <w:ind w:left="720"/>
        <w:rPr>
          <w:rFonts w:eastAsia="Calibri"/>
        </w:rPr>
      </w:pPr>
      <w:r w:rsidRPr="007A1A47">
        <w:rPr>
          <w:b/>
        </w:rPr>
        <w:t>20.03-3</w:t>
      </w:r>
      <w:r w:rsidRPr="007A1A47">
        <w:tab/>
      </w:r>
      <w:r w:rsidRPr="007A1A47">
        <w:rPr>
          <w:rFonts w:eastAsia="Calibri"/>
          <w:b/>
        </w:rPr>
        <w:t>Establishing Medical Eligibility</w:t>
      </w:r>
    </w:p>
    <w:p w:rsidR="007A0178" w:rsidRPr="007A1A47" w:rsidRDefault="007A0178" w:rsidP="00BF67AB">
      <w:pPr>
        <w:tabs>
          <w:tab w:val="left" w:pos="1080"/>
          <w:tab w:val="left" w:pos="1800"/>
          <w:tab w:val="left" w:pos="2520"/>
          <w:tab w:val="left" w:pos="3240"/>
          <w:tab w:val="left" w:pos="3960"/>
          <w:tab w:val="left" w:pos="4320"/>
        </w:tabs>
        <w:ind w:left="720"/>
        <w:rPr>
          <w:rFonts w:eastAsia="Calibri"/>
        </w:rPr>
      </w:pPr>
    </w:p>
    <w:p w:rsidR="00BA7E37" w:rsidRPr="007A1A47" w:rsidRDefault="00BA7E37" w:rsidP="00BF67AB">
      <w:pPr>
        <w:tabs>
          <w:tab w:val="left" w:pos="1080"/>
          <w:tab w:val="left" w:pos="1800"/>
          <w:tab w:val="left" w:pos="2520"/>
          <w:tab w:val="left" w:pos="3240"/>
          <w:tab w:val="left" w:pos="3960"/>
          <w:tab w:val="left" w:pos="4320"/>
        </w:tabs>
        <w:ind w:left="1800"/>
        <w:rPr>
          <w:rFonts w:eastAsia="Calibri"/>
        </w:rPr>
      </w:pPr>
      <w:r w:rsidRPr="007A1A47">
        <w:rPr>
          <w:rFonts w:eastAsia="Calibri"/>
        </w:rPr>
        <w:t xml:space="preserve">Determination of the member’s medical eligibility for services under this </w:t>
      </w:r>
      <w:r w:rsidR="00042391" w:rsidRPr="007A1A47">
        <w:rPr>
          <w:rFonts w:eastAsia="Calibri"/>
        </w:rPr>
        <w:t>Section</w:t>
      </w:r>
      <w:r w:rsidRPr="007A1A47">
        <w:rPr>
          <w:rFonts w:eastAsia="Calibri"/>
        </w:rPr>
        <w:t xml:space="preserve"> requires </w:t>
      </w:r>
      <w:r w:rsidR="00857FF1" w:rsidRPr="007A1A47">
        <w:rPr>
          <w:rFonts w:eastAsia="Calibri"/>
        </w:rPr>
        <w:t>the following</w:t>
      </w:r>
      <w:r w:rsidRPr="007A1A47">
        <w:rPr>
          <w:rFonts w:eastAsia="Calibri"/>
        </w:rPr>
        <w:t>:</w:t>
      </w:r>
    </w:p>
    <w:p w:rsidR="00F432EE" w:rsidRPr="007A1A47" w:rsidRDefault="00BA7E37" w:rsidP="00BF67AB">
      <w:pPr>
        <w:tabs>
          <w:tab w:val="left" w:pos="1080"/>
          <w:tab w:val="left" w:pos="1800"/>
          <w:tab w:val="left" w:pos="2520"/>
          <w:tab w:val="left" w:pos="3240"/>
          <w:tab w:val="left" w:pos="3960"/>
          <w:tab w:val="left" w:pos="4320"/>
        </w:tabs>
        <w:ind w:left="1800"/>
        <w:rPr>
          <w:rFonts w:eastAsia="Calibri"/>
        </w:rPr>
      </w:pPr>
      <w:r w:rsidRPr="007A1A47">
        <w:rPr>
          <w:rFonts w:eastAsia="Calibri"/>
        </w:rPr>
        <w:t xml:space="preserve"> </w:t>
      </w:r>
    </w:p>
    <w:p w:rsidR="00F432EE" w:rsidRPr="007A1A47" w:rsidRDefault="00783062" w:rsidP="00BF67AB">
      <w:pPr>
        <w:tabs>
          <w:tab w:val="left" w:pos="1080"/>
          <w:tab w:val="left" w:pos="1800"/>
          <w:tab w:val="left" w:pos="2520"/>
          <w:tab w:val="left" w:pos="3240"/>
          <w:tab w:val="left" w:pos="3960"/>
          <w:tab w:val="left" w:pos="4320"/>
        </w:tabs>
        <w:ind w:left="2520" w:hanging="720"/>
      </w:pPr>
      <w:r w:rsidRPr="007A1A47">
        <w:t>A.</w:t>
      </w:r>
      <w:r w:rsidR="00800362" w:rsidRPr="007A1A47">
        <w:tab/>
      </w:r>
      <w:r w:rsidR="00BA7E37" w:rsidRPr="007A1A47">
        <w:t xml:space="preserve">Completion of a </w:t>
      </w:r>
      <w:r w:rsidR="00F432EE" w:rsidRPr="007A1A47">
        <w:t>Medical Eligibility Determination (MED) assessment</w:t>
      </w:r>
      <w:r w:rsidR="00BA7E37" w:rsidRPr="007A1A47">
        <w:t xml:space="preserve"> by the A</w:t>
      </w:r>
      <w:r w:rsidR="00042391" w:rsidRPr="007A1A47">
        <w:t xml:space="preserve">ssessing </w:t>
      </w:r>
      <w:r w:rsidR="00BA7E37" w:rsidRPr="007A1A47">
        <w:t>S</w:t>
      </w:r>
      <w:r w:rsidR="00042391" w:rsidRPr="007A1A47">
        <w:t xml:space="preserve">ervices </w:t>
      </w:r>
      <w:r w:rsidR="00BA7E37" w:rsidRPr="007A1A47">
        <w:t>A</w:t>
      </w:r>
      <w:r w:rsidR="00042391" w:rsidRPr="007A1A47">
        <w:t>gency (ASA)</w:t>
      </w:r>
      <w:r w:rsidR="002460A4" w:rsidRPr="007A1A47">
        <w:t>;</w:t>
      </w:r>
      <w:r w:rsidRPr="007A1A47">
        <w:t xml:space="preserve"> </w:t>
      </w:r>
    </w:p>
    <w:p w:rsidR="005B662B" w:rsidRPr="007A1A47" w:rsidRDefault="00783062" w:rsidP="00B35D42">
      <w:pPr>
        <w:tabs>
          <w:tab w:val="left" w:pos="1080"/>
          <w:tab w:val="left" w:pos="1800"/>
          <w:tab w:val="left" w:pos="2520"/>
          <w:tab w:val="left" w:pos="3240"/>
          <w:tab w:val="left" w:pos="3960"/>
          <w:tab w:val="left" w:pos="4320"/>
        </w:tabs>
        <w:ind w:left="2520" w:hanging="720"/>
      </w:pPr>
      <w:r w:rsidRPr="007A1A47">
        <w:t>B.</w:t>
      </w:r>
      <w:r w:rsidR="00800362" w:rsidRPr="007A1A47">
        <w:tab/>
      </w:r>
      <w:r w:rsidR="00BA7E37" w:rsidRPr="007A1A47">
        <w:t>Completion of t</w:t>
      </w:r>
      <w:r w:rsidR="00F432EE" w:rsidRPr="007A1A47">
        <w:t>he BMS 99</w:t>
      </w:r>
      <w:r w:rsidR="00803E31" w:rsidRPr="007A1A47">
        <w:t xml:space="preserve"> or current functional assessment</w:t>
      </w:r>
      <w:r w:rsidR="005F69F7" w:rsidRPr="007A1A47">
        <w:t>,</w:t>
      </w:r>
      <w:r w:rsidR="00803E31" w:rsidRPr="007A1A47">
        <w:t xml:space="preserve"> as approved by D</w:t>
      </w:r>
      <w:r w:rsidR="00B3689B" w:rsidRPr="007A1A47">
        <w:t>HHS</w:t>
      </w:r>
      <w:r w:rsidR="00BA7E37" w:rsidRPr="007A1A47">
        <w:t>, by the Care Monitor</w:t>
      </w:r>
      <w:r w:rsidR="002460A4" w:rsidRPr="007A1A47">
        <w:t>;</w:t>
      </w:r>
      <w:r w:rsidR="00F432EE" w:rsidRPr="007A1A47">
        <w:t xml:space="preserve"> and </w:t>
      </w:r>
    </w:p>
    <w:p w:rsidR="00F432EE" w:rsidRPr="007A1A47" w:rsidRDefault="00783062" w:rsidP="00BF67AB">
      <w:pPr>
        <w:tabs>
          <w:tab w:val="left" w:pos="1080"/>
          <w:tab w:val="left" w:pos="1800"/>
          <w:tab w:val="left" w:pos="2520"/>
          <w:tab w:val="left" w:pos="3240"/>
          <w:tab w:val="left" w:pos="3960"/>
          <w:tab w:val="left" w:pos="4320"/>
        </w:tabs>
        <w:ind w:left="2520" w:hanging="720"/>
      </w:pPr>
      <w:r w:rsidRPr="007A1A47">
        <w:t>C.</w:t>
      </w:r>
      <w:r w:rsidR="00800362" w:rsidRPr="007A1A47">
        <w:tab/>
      </w:r>
      <w:r w:rsidR="000B7BBC" w:rsidRPr="007A1A47">
        <w:t>D</w:t>
      </w:r>
      <w:r w:rsidR="00F432EE" w:rsidRPr="007A1A47">
        <w:t xml:space="preserve">ocumentation from a physician that the </w:t>
      </w:r>
      <w:r w:rsidR="00BA7E37" w:rsidRPr="007A1A47">
        <w:t xml:space="preserve">waiver </w:t>
      </w:r>
      <w:r w:rsidR="00F432EE" w:rsidRPr="007A1A47">
        <w:t>services are medically necessary</w:t>
      </w:r>
      <w:r w:rsidR="000B7BBC" w:rsidRPr="007A1A47">
        <w:t>.</w:t>
      </w:r>
    </w:p>
    <w:p w:rsidR="00A64BB5" w:rsidRPr="007A1A47" w:rsidRDefault="00A64BB5" w:rsidP="00A64BB5">
      <w:pPr>
        <w:tabs>
          <w:tab w:val="left" w:pos="720"/>
        </w:tabs>
        <w:rPr>
          <w:b/>
        </w:rPr>
      </w:pPr>
    </w:p>
    <w:p w:rsidR="00AD72AD" w:rsidRPr="007A1A47" w:rsidRDefault="00BA7E37" w:rsidP="000D301C">
      <w:pPr>
        <w:tabs>
          <w:tab w:val="left" w:pos="720"/>
          <w:tab w:val="left" w:pos="1800"/>
          <w:tab w:val="left" w:pos="2520"/>
          <w:tab w:val="left" w:pos="3240"/>
          <w:tab w:val="left" w:pos="3960"/>
          <w:tab w:val="left" w:pos="4320"/>
        </w:tabs>
        <w:ind w:left="1800" w:right="-180"/>
      </w:pPr>
      <w:r w:rsidRPr="007A1A47">
        <w:t>The member and Care Monitor are responsible for working with DHHS to ensure that each of these items is completed.</w:t>
      </w:r>
      <w:r w:rsidR="00476879" w:rsidRPr="007A1A47">
        <w:t xml:space="preserve"> DHHS shall notify each member or the member’s guardian in writing of any decision regarding the member’s medical eligibility, and the availability of benefit openings under this </w:t>
      </w:r>
      <w:r w:rsidR="00042391" w:rsidRPr="007A1A47">
        <w:t>section</w:t>
      </w:r>
      <w:r w:rsidR="00476879" w:rsidRPr="007A1A47">
        <w:t xml:space="preserve">. The notice will include information about the member’s right to appeal any of these decisions. Rights for </w:t>
      </w:r>
      <w:r w:rsidR="00AD72AD" w:rsidRPr="007A1A47">
        <w:t xml:space="preserve">notice and appeal are further described in Chapter I of the </w:t>
      </w:r>
      <w:r w:rsidR="00AD72AD" w:rsidRPr="007A1A47">
        <w:rPr>
          <w:i/>
        </w:rPr>
        <w:t>MaineCare Benefits Manual</w:t>
      </w:r>
      <w:r w:rsidR="00AD72AD" w:rsidRPr="007A1A47">
        <w:t>.</w:t>
      </w:r>
    </w:p>
    <w:p w:rsidR="00695CB2" w:rsidRPr="007A1A47" w:rsidRDefault="00695CB2" w:rsidP="002625E0">
      <w:pPr>
        <w:rPr>
          <w:b/>
        </w:rPr>
      </w:pPr>
    </w:p>
    <w:p w:rsidR="00F60F8E" w:rsidRPr="007A1A47" w:rsidRDefault="00F60F8E" w:rsidP="00BF67AB">
      <w:pPr>
        <w:tabs>
          <w:tab w:val="left" w:pos="1080"/>
          <w:tab w:val="left" w:pos="1800"/>
          <w:tab w:val="left" w:pos="2520"/>
          <w:tab w:val="left" w:pos="3240"/>
          <w:tab w:val="left" w:pos="3960"/>
          <w:tab w:val="left" w:pos="4320"/>
        </w:tabs>
        <w:ind w:left="720"/>
        <w:rPr>
          <w:rFonts w:eastAsia="Calibri"/>
          <w:b/>
        </w:rPr>
      </w:pPr>
      <w:r w:rsidRPr="007A1A47">
        <w:rPr>
          <w:b/>
        </w:rPr>
        <w:t>20.03-4</w:t>
      </w:r>
      <w:r w:rsidRPr="007A1A47">
        <w:rPr>
          <w:b/>
        </w:rPr>
        <w:tab/>
      </w:r>
      <w:r w:rsidRPr="007A1A47">
        <w:rPr>
          <w:rFonts w:eastAsia="Calibri"/>
          <w:b/>
        </w:rPr>
        <w:t>Priority</w:t>
      </w:r>
    </w:p>
    <w:p w:rsidR="00F60F8E" w:rsidRPr="007A1A47" w:rsidRDefault="00F60F8E" w:rsidP="00BF67AB">
      <w:pPr>
        <w:tabs>
          <w:tab w:val="left" w:pos="1080"/>
          <w:tab w:val="left" w:pos="1440"/>
          <w:tab w:val="left" w:pos="1800"/>
          <w:tab w:val="left" w:pos="2520"/>
          <w:tab w:val="left" w:pos="3240"/>
          <w:tab w:val="left" w:pos="3960"/>
          <w:tab w:val="left" w:pos="4320"/>
        </w:tabs>
        <w:ind w:left="720"/>
        <w:rPr>
          <w:rFonts w:eastAsia="Calibri"/>
          <w:b/>
        </w:rPr>
      </w:pPr>
    </w:p>
    <w:p w:rsidR="00F60F8E" w:rsidRPr="007A1A47" w:rsidRDefault="00F60F8E" w:rsidP="00BF67AB">
      <w:pPr>
        <w:tabs>
          <w:tab w:val="left" w:pos="1080"/>
          <w:tab w:val="left" w:pos="1440"/>
          <w:tab w:val="left" w:pos="1800"/>
          <w:tab w:val="left" w:pos="2520"/>
          <w:tab w:val="left" w:pos="3240"/>
          <w:tab w:val="left" w:pos="3960"/>
          <w:tab w:val="left" w:pos="4320"/>
        </w:tabs>
        <w:ind w:left="1800"/>
        <w:rPr>
          <w:rFonts w:eastAsia="Calibri"/>
          <w:bCs/>
        </w:rPr>
      </w:pPr>
      <w:r w:rsidRPr="007A1A47">
        <w:rPr>
          <w:rFonts w:eastAsia="Calibri"/>
          <w:bCs/>
        </w:rPr>
        <w:t xml:space="preserve">When a member is found to meet MaineCare </w:t>
      </w:r>
      <w:r w:rsidR="00476879" w:rsidRPr="007A1A47">
        <w:rPr>
          <w:rFonts w:eastAsia="Calibri"/>
          <w:bCs/>
        </w:rPr>
        <w:t xml:space="preserve">financial </w:t>
      </w:r>
      <w:r w:rsidRPr="007A1A47">
        <w:rPr>
          <w:rFonts w:eastAsia="Calibri"/>
          <w:bCs/>
        </w:rPr>
        <w:t>eligibility and medical eligibility for these services, the priority for a</w:t>
      </w:r>
      <w:r w:rsidR="00077DD8" w:rsidRPr="007A1A47">
        <w:rPr>
          <w:rFonts w:eastAsia="Calibri"/>
          <w:bCs/>
        </w:rPr>
        <w:t>n</w:t>
      </w:r>
      <w:r w:rsidRPr="007A1A47">
        <w:rPr>
          <w:rFonts w:eastAsia="Calibri"/>
          <w:bCs/>
        </w:rPr>
        <w:t xml:space="preserve"> </w:t>
      </w:r>
      <w:r w:rsidR="00477493" w:rsidRPr="007A1A47">
        <w:rPr>
          <w:rFonts w:eastAsia="Calibri"/>
          <w:bCs/>
        </w:rPr>
        <w:t>approved</w:t>
      </w:r>
      <w:r w:rsidRPr="007A1A47">
        <w:rPr>
          <w:rFonts w:eastAsia="Calibri"/>
          <w:bCs/>
        </w:rPr>
        <w:t xml:space="preserve"> opening shall be established in accordance with the following:</w:t>
      </w:r>
    </w:p>
    <w:p w:rsidR="00F378D5" w:rsidRPr="007A1A47" w:rsidRDefault="00F378D5" w:rsidP="00BF67AB">
      <w:pPr>
        <w:tabs>
          <w:tab w:val="left" w:pos="1080"/>
          <w:tab w:val="left" w:pos="1800"/>
          <w:tab w:val="left" w:pos="2520"/>
          <w:tab w:val="left" w:pos="3240"/>
          <w:tab w:val="left" w:pos="3960"/>
          <w:tab w:val="left" w:pos="4320"/>
        </w:tabs>
        <w:ind w:left="2520" w:hanging="720"/>
        <w:rPr>
          <w:rFonts w:eastAsia="Calibri"/>
        </w:rPr>
      </w:pPr>
    </w:p>
    <w:p w:rsidR="00987716" w:rsidRDefault="00F60F8E" w:rsidP="00987716">
      <w:pPr>
        <w:tabs>
          <w:tab w:val="left" w:pos="1080"/>
          <w:tab w:val="left" w:pos="1800"/>
          <w:tab w:val="left" w:pos="2520"/>
          <w:tab w:val="left" w:pos="3240"/>
          <w:tab w:val="left" w:pos="3960"/>
          <w:tab w:val="left" w:pos="4320"/>
        </w:tabs>
        <w:ind w:left="2520" w:hanging="720"/>
      </w:pPr>
      <w:r w:rsidRPr="007A1A47">
        <w:rPr>
          <w:rFonts w:eastAsia="Calibri"/>
        </w:rPr>
        <w:t>A.</w:t>
      </w:r>
      <w:r w:rsidRPr="007A1A47">
        <w:rPr>
          <w:rFonts w:eastAsia="Calibri"/>
          <w:b/>
        </w:rPr>
        <w:tab/>
        <w:t>Priority 1:</w:t>
      </w:r>
      <w:r w:rsidRPr="007A1A47">
        <w:rPr>
          <w:rFonts w:eastAsia="Calibri"/>
        </w:rPr>
        <w:t xml:space="preserve"> </w:t>
      </w:r>
      <w:r w:rsidR="00476879" w:rsidRPr="007A1A47">
        <w:rPr>
          <w:rFonts w:eastAsia="Calibri"/>
        </w:rPr>
        <w:t>A m</w:t>
      </w:r>
      <w:r w:rsidRPr="007A1A47">
        <w:rPr>
          <w:rFonts w:eastAsia="Calibri"/>
        </w:rPr>
        <w:t>ember shall be identified as Priority 1</w:t>
      </w:r>
      <w:r w:rsidR="00035745" w:rsidRPr="007A1A47">
        <w:rPr>
          <w:rFonts w:eastAsia="Calibri"/>
        </w:rPr>
        <w:t>: (1)</w:t>
      </w:r>
      <w:r w:rsidRPr="007A1A47">
        <w:rPr>
          <w:rFonts w:eastAsia="Calibri"/>
        </w:rPr>
        <w:t xml:space="preserve"> if the member </w:t>
      </w:r>
      <w:r w:rsidRPr="007A1A47">
        <w:t>is currently residing in a</w:t>
      </w:r>
      <w:r w:rsidR="00272C74" w:rsidRPr="007A1A47">
        <w:t xml:space="preserve"> facility of more than 16 beds that is engaged in providing diagnosis, treatment or care of persons with related conditions, which typically includes: medical attention; nursing care and related services: 24-hour supervision: and coordination and integration of health or rehabilitative services</w:t>
      </w:r>
      <w:r w:rsidRPr="007A1A47">
        <w:rPr>
          <w:rFonts w:eastAsia="Calibri"/>
        </w:rPr>
        <w:t xml:space="preserve">, and </w:t>
      </w:r>
      <w:r w:rsidR="00272C74" w:rsidRPr="007A1A47">
        <w:rPr>
          <w:rFonts w:eastAsia="Calibri"/>
        </w:rPr>
        <w:t xml:space="preserve">(2) </w:t>
      </w:r>
      <w:r w:rsidRPr="007A1A47">
        <w:rPr>
          <w:rFonts w:eastAsia="Calibri"/>
        </w:rPr>
        <w:t>the member continues to meet the fi</w:t>
      </w:r>
      <w:r w:rsidR="00857FF1" w:rsidRPr="007A1A47">
        <w:rPr>
          <w:rFonts w:eastAsia="Calibri"/>
        </w:rPr>
        <w:t xml:space="preserve">nancial and medical eligibility </w:t>
      </w:r>
      <w:r w:rsidRPr="007A1A47">
        <w:rPr>
          <w:rFonts w:eastAsia="Calibri"/>
        </w:rPr>
        <w:t xml:space="preserve">criteria at the time that </w:t>
      </w:r>
      <w:r w:rsidR="001206AD" w:rsidRPr="007A1A47">
        <w:rPr>
          <w:rFonts w:eastAsia="Calibri"/>
        </w:rPr>
        <w:t>an approved opening</w:t>
      </w:r>
      <w:r w:rsidR="003A67CA" w:rsidRPr="007A1A47">
        <w:rPr>
          <w:rFonts w:eastAsia="Calibri"/>
        </w:rPr>
        <w:t xml:space="preserve"> </w:t>
      </w:r>
      <w:r w:rsidR="001206AD" w:rsidRPr="007A1A47">
        <w:rPr>
          <w:rFonts w:eastAsia="Calibri"/>
        </w:rPr>
        <w:t>becomes available.</w:t>
      </w:r>
      <w:r w:rsidR="00783062" w:rsidRPr="007A1A47">
        <w:rPr>
          <w:rFonts w:eastAsia="Calibri"/>
        </w:rPr>
        <w:t xml:space="preserve"> </w:t>
      </w:r>
      <w:r w:rsidR="00D8791D" w:rsidRPr="007A1A47">
        <w:t>Order of enrollment will be based on date of application</w:t>
      </w:r>
      <w:r w:rsidR="00857FF1" w:rsidRPr="007A1A47">
        <w:t>; an application will be considered complete on the date upon which items A</w:t>
      </w:r>
      <w:r w:rsidR="00D8791D" w:rsidRPr="007A1A47">
        <w:t>.</w:t>
      </w:r>
      <w:r w:rsidR="00857FF1" w:rsidRPr="007A1A47">
        <w:t xml:space="preserve"> through D. from Section 20.04-</w:t>
      </w:r>
      <w:r w:rsidR="00121010" w:rsidRPr="007A1A47">
        <w:t>1</w:t>
      </w:r>
      <w:r w:rsidR="00857FF1" w:rsidRPr="007A1A47">
        <w:t>, Procedur</w:t>
      </w:r>
      <w:r w:rsidR="00F378D5" w:rsidRPr="007A1A47">
        <w:t xml:space="preserve">es for Developing the Care Plan, </w:t>
      </w:r>
      <w:r w:rsidR="00987716" w:rsidRPr="007A1A47">
        <w:t>have been completed to DHHS satisfaction and DHHS has received all documents. If there are two applications received on the same day, the</w:t>
      </w:r>
    </w:p>
    <w:p w:rsidR="000D301C" w:rsidRDefault="000D301C">
      <w:pPr>
        <w:rPr>
          <w:rFonts w:eastAsia="Calibri"/>
          <w:b/>
        </w:rPr>
      </w:pPr>
      <w:r>
        <w:rPr>
          <w:rFonts w:eastAsia="Calibri"/>
          <w:b/>
        </w:rPr>
        <w:br w:type="page"/>
      </w:r>
    </w:p>
    <w:p w:rsidR="000D301C" w:rsidRPr="007A1A47" w:rsidRDefault="000D301C" w:rsidP="00987716">
      <w:pPr>
        <w:tabs>
          <w:tab w:val="left" w:pos="1080"/>
          <w:tab w:val="left" w:pos="1800"/>
          <w:tab w:val="left" w:pos="2520"/>
          <w:tab w:val="left" w:pos="3240"/>
          <w:tab w:val="left" w:pos="3960"/>
          <w:tab w:val="left" w:pos="4320"/>
        </w:tabs>
        <w:ind w:left="2520" w:hanging="720"/>
        <w:rPr>
          <w:b/>
        </w:rPr>
      </w:pPr>
    </w:p>
    <w:p w:rsidR="007A1A47" w:rsidRPr="007A1A47" w:rsidRDefault="007A1A47" w:rsidP="007A1A47">
      <w:pPr>
        <w:rPr>
          <w:b/>
        </w:rPr>
      </w:pPr>
      <w:r w:rsidRPr="007A1A47">
        <w:rPr>
          <w:b/>
        </w:rPr>
        <w:t>20.03</w:t>
      </w:r>
      <w:r w:rsidR="00E74DD1">
        <w:rPr>
          <w:b/>
        </w:rPr>
        <w:t xml:space="preserve"> </w:t>
      </w:r>
      <w:r w:rsidRPr="007A1A47">
        <w:rPr>
          <w:b/>
        </w:rPr>
        <w:t xml:space="preserve">DETERMINATION OF ELIGIBILITY </w:t>
      </w:r>
      <w:r w:rsidR="00E74DD1" w:rsidRPr="00E74DD1">
        <w:t>(cont.)</w:t>
      </w:r>
    </w:p>
    <w:p w:rsidR="005D658C" w:rsidRPr="007A1A47" w:rsidRDefault="005D658C" w:rsidP="00F0613D">
      <w:pPr>
        <w:tabs>
          <w:tab w:val="left" w:pos="1080"/>
          <w:tab w:val="left" w:pos="1800"/>
          <w:tab w:val="left" w:pos="2520"/>
          <w:tab w:val="left" w:pos="3240"/>
          <w:tab w:val="left" w:pos="3960"/>
          <w:tab w:val="left" w:pos="4320"/>
        </w:tabs>
        <w:ind w:left="2520" w:hanging="720"/>
      </w:pPr>
    </w:p>
    <w:p w:rsidR="00D8791D" w:rsidRPr="007A1A47" w:rsidRDefault="00B35D42" w:rsidP="00F0613D">
      <w:pPr>
        <w:tabs>
          <w:tab w:val="left" w:pos="1080"/>
          <w:tab w:val="left" w:pos="1800"/>
          <w:tab w:val="left" w:pos="2520"/>
          <w:tab w:val="left" w:pos="3240"/>
          <w:tab w:val="left" w:pos="3960"/>
          <w:tab w:val="left" w:pos="4320"/>
        </w:tabs>
        <w:ind w:left="2520" w:hanging="720"/>
      </w:pPr>
      <w:r w:rsidRPr="007A1A47">
        <w:tab/>
      </w:r>
      <w:proofErr w:type="gramStart"/>
      <w:r w:rsidR="00D8791D" w:rsidRPr="007A1A47">
        <w:t>applicant</w:t>
      </w:r>
      <w:proofErr w:type="gramEnd"/>
      <w:r w:rsidR="00D8791D" w:rsidRPr="007A1A47">
        <w:t xml:space="preserve"> with the longest continuous stay in institutional care will be prioritized</w:t>
      </w:r>
      <w:r w:rsidR="00803E31" w:rsidRPr="007A1A47">
        <w:t xml:space="preserve"> first</w:t>
      </w:r>
      <w:r w:rsidR="00D8791D" w:rsidRPr="007A1A47">
        <w:t>.</w:t>
      </w:r>
      <w:r w:rsidR="00783062" w:rsidRPr="007A1A47">
        <w:t xml:space="preserve"> </w:t>
      </w:r>
    </w:p>
    <w:p w:rsidR="00D8791D" w:rsidRPr="007A1A47" w:rsidRDefault="00F60F8E" w:rsidP="00BF67AB">
      <w:pPr>
        <w:tabs>
          <w:tab w:val="left" w:pos="1080"/>
          <w:tab w:val="left" w:pos="1800"/>
          <w:tab w:val="left" w:pos="2520"/>
          <w:tab w:val="left" w:pos="3240"/>
          <w:tab w:val="left" w:pos="3960"/>
          <w:tab w:val="left" w:pos="4320"/>
        </w:tabs>
        <w:ind w:left="2520" w:hanging="720"/>
      </w:pPr>
      <w:r w:rsidRPr="007A1A47">
        <w:t>B.</w:t>
      </w:r>
      <w:r w:rsidRPr="007A1A47">
        <w:tab/>
      </w:r>
      <w:r w:rsidRPr="007A1A47">
        <w:rPr>
          <w:rFonts w:eastAsia="Calibri"/>
          <w:b/>
        </w:rPr>
        <w:t>Priority 2:</w:t>
      </w:r>
      <w:r w:rsidRPr="007A1A47">
        <w:rPr>
          <w:rFonts w:eastAsia="Calibri"/>
        </w:rPr>
        <w:t xml:space="preserve"> A</w:t>
      </w:r>
      <w:r w:rsidR="00D2501F" w:rsidRPr="007A1A47">
        <w:rPr>
          <w:rFonts w:eastAsia="Calibri"/>
        </w:rPr>
        <w:t>ll other</w:t>
      </w:r>
      <w:r w:rsidRPr="007A1A47">
        <w:rPr>
          <w:rFonts w:eastAsia="Calibri"/>
        </w:rPr>
        <w:t xml:space="preserve"> member</w:t>
      </w:r>
      <w:r w:rsidR="00D2501F" w:rsidRPr="007A1A47">
        <w:rPr>
          <w:rFonts w:eastAsia="Calibri"/>
        </w:rPr>
        <w:t>s</w:t>
      </w:r>
      <w:r w:rsidRPr="007A1A47">
        <w:rPr>
          <w:rFonts w:eastAsia="Calibri"/>
        </w:rPr>
        <w:t xml:space="preserve"> shall be identified as Priority 2</w:t>
      </w:r>
      <w:r w:rsidR="00D2501F" w:rsidRPr="007A1A47">
        <w:rPr>
          <w:rFonts w:eastAsia="Calibri"/>
        </w:rPr>
        <w:t xml:space="preserve">. </w:t>
      </w:r>
      <w:r w:rsidRPr="007A1A47">
        <w:t xml:space="preserve">A higher priority will be given to those </w:t>
      </w:r>
      <w:r w:rsidR="005C435E" w:rsidRPr="007A1A47">
        <w:t>member</w:t>
      </w:r>
      <w:r w:rsidRPr="007A1A47">
        <w:t>s who are at imminent risk of abuse, neglect or exploitation followed by those at anticipated risk of abuse, neglect or exploitation or homelessness and institutionalization with the next year.</w:t>
      </w:r>
      <w:r w:rsidR="00783062" w:rsidRPr="007A1A47">
        <w:t xml:space="preserve"> </w:t>
      </w:r>
    </w:p>
    <w:p w:rsidR="00D8791D" w:rsidRPr="007A1A47" w:rsidRDefault="00D8791D" w:rsidP="00BF67AB">
      <w:pPr>
        <w:tabs>
          <w:tab w:val="left" w:pos="1080"/>
          <w:tab w:val="left" w:pos="1800"/>
          <w:tab w:val="left" w:pos="2520"/>
          <w:tab w:val="left" w:pos="3240"/>
          <w:tab w:val="left" w:pos="3960"/>
          <w:tab w:val="left" w:pos="4320"/>
        </w:tabs>
        <w:ind w:left="2520" w:hanging="720"/>
      </w:pPr>
    </w:p>
    <w:p w:rsidR="00350B40" w:rsidRPr="007A1A47" w:rsidRDefault="00D8791D" w:rsidP="00AD72AD">
      <w:pPr>
        <w:tabs>
          <w:tab w:val="left" w:pos="1080"/>
          <w:tab w:val="left" w:pos="1800"/>
          <w:tab w:val="left" w:pos="2520"/>
          <w:tab w:val="left" w:pos="3240"/>
          <w:tab w:val="left" w:pos="3960"/>
          <w:tab w:val="left" w:pos="4320"/>
        </w:tabs>
        <w:ind w:left="1800"/>
      </w:pPr>
      <w:r w:rsidRPr="007A1A47">
        <w:t xml:space="preserve">If applications exceed </w:t>
      </w:r>
      <w:r w:rsidR="00F378D5" w:rsidRPr="007A1A47">
        <w:t xml:space="preserve">approved </w:t>
      </w:r>
      <w:r w:rsidRPr="007A1A47">
        <w:t>openings in any given year, a wai</w:t>
      </w:r>
      <w:r w:rsidR="00621CCC" w:rsidRPr="007A1A47">
        <w:t>ting</w:t>
      </w:r>
      <w:r w:rsidRPr="007A1A47">
        <w:t xml:space="preserve"> list will be established.</w:t>
      </w:r>
      <w:r w:rsidR="00783062" w:rsidRPr="007A1A47">
        <w:t xml:space="preserve"> </w:t>
      </w:r>
      <w:r w:rsidRPr="007A1A47">
        <w:t xml:space="preserve">The list will be </w:t>
      </w:r>
      <w:r w:rsidR="00621CCC" w:rsidRPr="007A1A47">
        <w:t>prioritized</w:t>
      </w:r>
      <w:r w:rsidR="00B62DC8" w:rsidRPr="007A1A47">
        <w:t>,</w:t>
      </w:r>
      <w:r w:rsidR="00621CCC" w:rsidRPr="007A1A47">
        <w:t xml:space="preserve"> as specified above</w:t>
      </w:r>
      <w:r w:rsidR="00B62DC8" w:rsidRPr="007A1A47">
        <w:t>,</w:t>
      </w:r>
      <w:r w:rsidR="00B1170F" w:rsidRPr="007A1A47">
        <w:t xml:space="preserve"> such that when there is a funded opening an individual will be selected from priority one first and then immediately from priority two if there are not any completed and approved applicants from priority one.</w:t>
      </w:r>
    </w:p>
    <w:p w:rsidR="00D8147F" w:rsidRPr="007A1A47" w:rsidRDefault="00D8147F" w:rsidP="00BF67AB">
      <w:pPr>
        <w:tabs>
          <w:tab w:val="left" w:pos="1080"/>
          <w:tab w:val="left" w:pos="1800"/>
          <w:tab w:val="left" w:pos="2520"/>
          <w:tab w:val="left" w:pos="3240"/>
          <w:tab w:val="left" w:pos="3960"/>
          <w:tab w:val="left" w:pos="4320"/>
        </w:tabs>
      </w:pPr>
    </w:p>
    <w:p w:rsidR="0088134F" w:rsidRPr="007A1A47" w:rsidRDefault="0088134F" w:rsidP="00BF67AB">
      <w:pPr>
        <w:tabs>
          <w:tab w:val="left" w:pos="720"/>
          <w:tab w:val="left" w:pos="1800"/>
          <w:tab w:val="left" w:pos="2520"/>
          <w:tab w:val="left" w:pos="3240"/>
          <w:tab w:val="left" w:pos="3960"/>
          <w:tab w:val="left" w:pos="4320"/>
        </w:tabs>
        <w:ind w:left="720"/>
        <w:rPr>
          <w:rFonts w:eastAsia="Calibri"/>
          <w:b/>
          <w:bCs/>
        </w:rPr>
      </w:pPr>
      <w:r w:rsidRPr="007A1A47">
        <w:rPr>
          <w:b/>
        </w:rPr>
        <w:t>20.03-5</w:t>
      </w:r>
      <w:r w:rsidRPr="007A1A47">
        <w:tab/>
      </w:r>
      <w:r w:rsidRPr="007A1A47">
        <w:rPr>
          <w:rFonts w:eastAsia="Calibri"/>
          <w:b/>
          <w:bCs/>
        </w:rPr>
        <w:t>Redetermination of Eligibility</w:t>
      </w:r>
    </w:p>
    <w:p w:rsidR="00297EB7" w:rsidRPr="007A1A47" w:rsidRDefault="00297EB7" w:rsidP="00BF67AB">
      <w:pPr>
        <w:tabs>
          <w:tab w:val="left" w:pos="1080"/>
          <w:tab w:val="left" w:pos="1440"/>
          <w:tab w:val="left" w:pos="1800"/>
          <w:tab w:val="left" w:pos="2520"/>
          <w:tab w:val="left" w:pos="3240"/>
          <w:tab w:val="left" w:pos="3960"/>
          <w:tab w:val="left" w:pos="4320"/>
        </w:tabs>
        <w:rPr>
          <w:rFonts w:eastAsia="Calibri"/>
          <w:b/>
          <w:bCs/>
        </w:rPr>
      </w:pPr>
    </w:p>
    <w:p w:rsidR="00A64BB5" w:rsidRPr="007A1A47" w:rsidRDefault="00621CCC" w:rsidP="00695CB2">
      <w:pPr>
        <w:tabs>
          <w:tab w:val="left" w:pos="1080"/>
          <w:tab w:val="left" w:pos="1440"/>
          <w:tab w:val="left" w:pos="1800"/>
          <w:tab w:val="left" w:pos="2520"/>
          <w:tab w:val="left" w:pos="3240"/>
          <w:tab w:val="left" w:pos="3960"/>
          <w:tab w:val="left" w:pos="4320"/>
        </w:tabs>
        <w:ind w:left="1800"/>
      </w:pPr>
      <w:r w:rsidRPr="007A1A47">
        <w:t>Eligibility for services under th</w:t>
      </w:r>
      <w:r w:rsidR="00CB02BF" w:rsidRPr="007A1A47">
        <w:t>is</w:t>
      </w:r>
      <w:r w:rsidRPr="007A1A47">
        <w:t xml:space="preserve"> </w:t>
      </w:r>
      <w:r w:rsidR="003C70C1" w:rsidRPr="007A1A47">
        <w:t>s</w:t>
      </w:r>
      <w:r w:rsidR="00042391" w:rsidRPr="007A1A47">
        <w:t>ection</w:t>
      </w:r>
      <w:r w:rsidRPr="007A1A47">
        <w:t xml:space="preserve"> must be redetermined annually. </w:t>
      </w:r>
      <w:r w:rsidR="00297EB7" w:rsidRPr="007A1A47">
        <w:t>When determining continu</w:t>
      </w:r>
      <w:r w:rsidRPr="007A1A47">
        <w:t>ing</w:t>
      </w:r>
      <w:r w:rsidR="00297EB7" w:rsidRPr="007A1A47">
        <w:t xml:space="preserve"> eligibility, the Ca</w:t>
      </w:r>
      <w:r w:rsidR="00581D37" w:rsidRPr="007A1A47">
        <w:t>r</w:t>
      </w:r>
      <w:r w:rsidR="00297EB7" w:rsidRPr="007A1A47">
        <w:t xml:space="preserve">e </w:t>
      </w:r>
      <w:r w:rsidR="00581D37" w:rsidRPr="007A1A47">
        <w:t>Coordinator</w:t>
      </w:r>
      <w:r w:rsidR="00297EB7" w:rsidRPr="007A1A47">
        <w:t xml:space="preserve"> will </w:t>
      </w:r>
      <w:r w:rsidR="00581D37" w:rsidRPr="007A1A47">
        <w:t>initiate an</w:t>
      </w:r>
      <w:r w:rsidR="00297EB7" w:rsidRPr="007A1A47">
        <w:t xml:space="preserve"> updated </w:t>
      </w:r>
    </w:p>
    <w:p w:rsidR="00AC3F71" w:rsidRPr="007A1A47" w:rsidRDefault="00E8743E" w:rsidP="00695CB2">
      <w:pPr>
        <w:tabs>
          <w:tab w:val="left" w:pos="1080"/>
          <w:tab w:val="left" w:pos="1440"/>
          <w:tab w:val="left" w:pos="1800"/>
          <w:tab w:val="left" w:pos="2520"/>
          <w:tab w:val="left" w:pos="3240"/>
          <w:tab w:val="left" w:pos="3960"/>
          <w:tab w:val="left" w:pos="4320"/>
        </w:tabs>
        <w:ind w:left="1800"/>
      </w:pPr>
      <w:r>
        <w:rPr>
          <w:noProof/>
        </w:rPr>
        <mc:AlternateContent>
          <mc:Choice Requires="wps">
            <w:drawing>
              <wp:anchor distT="0" distB="0" distL="114300" distR="114300" simplePos="0" relativeHeight="251688960" behindDoc="0" locked="0" layoutInCell="1" allowOverlap="1" wp14:anchorId="3990A097" wp14:editId="7C6D9346">
                <wp:simplePos x="0" y="0"/>
                <wp:positionH relativeFrom="column">
                  <wp:posOffset>-654050</wp:posOffset>
                </wp:positionH>
                <wp:positionV relativeFrom="paragraph">
                  <wp:posOffset>281940</wp:posOffset>
                </wp:positionV>
                <wp:extent cx="825500" cy="1181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181100"/>
                        </a:xfrm>
                        <a:prstGeom prst="rect">
                          <a:avLst/>
                        </a:prstGeom>
                        <a:noFill/>
                        <a:ln w="9525">
                          <a:noFill/>
                          <a:miter lim="800000"/>
                          <a:headEnd/>
                          <a:tailEnd/>
                        </a:ln>
                      </wps:spPr>
                      <wps:txbx>
                        <w:txbxContent>
                          <w:p w:rsidR="000D301C" w:rsidRDefault="000D301C" w:rsidP="00B00995">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1.5pt;margin-top:22.2pt;width:65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" filled="f" stroked="f">
                <v:textbox>
                  <w:txbxContent>
                    <w:p w:rsidR="000D301C" w:rsidRDefault="000D301C" w:rsidP="00B00995">
                      <w:pPr>
                        <w:pBdr>
                          <w:left w:val="single" w:sz="4" w:space="4" w:color="auto"/>
                        </w:pBdr>
                      </w:pPr>
                      <w:r>
                        <w:t>Effective March 1, 2017</w:t>
                      </w:r>
                    </w:p>
                  </w:txbxContent>
                </v:textbox>
              </v:shape>
            </w:pict>
          </mc:Fallback>
        </mc:AlternateContent>
      </w:r>
      <w:r w:rsidR="00297EB7" w:rsidRPr="007A1A47">
        <w:t xml:space="preserve">Medical Assessment </w:t>
      </w:r>
      <w:r w:rsidR="00581D37" w:rsidRPr="007A1A47">
        <w:t>tool</w:t>
      </w:r>
      <w:r w:rsidR="00297EB7" w:rsidRPr="007A1A47">
        <w:t xml:space="preserve"> and </w:t>
      </w:r>
      <w:r w:rsidR="0023520D" w:rsidRPr="007A1A47">
        <w:t>updated</w:t>
      </w:r>
      <w:r w:rsidR="00297EB7" w:rsidRPr="007A1A47">
        <w:t xml:space="preserve"> BMS 99</w:t>
      </w:r>
      <w:r w:rsidR="00621CCC" w:rsidRPr="007A1A47">
        <w:t xml:space="preserve"> form </w:t>
      </w:r>
      <w:r w:rsidR="00C113A5" w:rsidRPr="007A1A47">
        <w:t>or current functional assessment, as approved by</w:t>
      </w:r>
      <w:r w:rsidR="00783062" w:rsidRPr="007A1A47">
        <w:t xml:space="preserve"> </w:t>
      </w:r>
      <w:r w:rsidR="00C113A5" w:rsidRPr="007A1A47">
        <w:t>D</w:t>
      </w:r>
      <w:r w:rsidR="00B3689B" w:rsidRPr="007A1A47">
        <w:t>HHS</w:t>
      </w:r>
      <w:r w:rsidR="003C70C1" w:rsidRPr="007A1A47">
        <w:t xml:space="preserve">. This assessment will be </w:t>
      </w:r>
      <w:r w:rsidR="00581D37" w:rsidRPr="007A1A47">
        <w:t xml:space="preserve">conducted by </w:t>
      </w:r>
      <w:r w:rsidR="00297EB7" w:rsidRPr="007A1A47">
        <w:t xml:space="preserve">DHHS </w:t>
      </w:r>
      <w:r w:rsidR="0023520D" w:rsidRPr="007A1A47">
        <w:t xml:space="preserve">or its Authorized </w:t>
      </w:r>
      <w:r w:rsidR="00D64191" w:rsidRPr="007A1A47">
        <w:t>Entity</w:t>
      </w:r>
      <w:r w:rsidR="00621CCC" w:rsidRPr="007A1A47">
        <w:t>. Updated assessments must be completed</w:t>
      </w:r>
      <w:r w:rsidR="0023520D" w:rsidRPr="007A1A47">
        <w:t xml:space="preserve"> </w:t>
      </w:r>
      <w:r w:rsidR="00297EB7" w:rsidRPr="007A1A47">
        <w:t xml:space="preserve">twelve (12) months from the date of initial approval, and every twelve (12) months thereafter. </w:t>
      </w:r>
      <w:r w:rsidR="0023520D" w:rsidRPr="007A1A47">
        <w:t>Once the assessment has been updated, t</w:t>
      </w:r>
      <w:r w:rsidR="00297EB7" w:rsidRPr="007A1A47">
        <w:t xml:space="preserve">he Care Plan will be updated annually. If the updated </w:t>
      </w:r>
      <w:r w:rsidR="00AD72AD" w:rsidRPr="007A1A47">
        <w:t>Assessment Referral</w:t>
      </w:r>
      <w:r w:rsidR="00695CB2" w:rsidRPr="007A1A47">
        <w:t xml:space="preserve"> </w:t>
      </w:r>
      <w:r w:rsidR="00297EB7" w:rsidRPr="007A1A47">
        <w:t xml:space="preserve">is received after the due date, reimbursement for services will resume upon </w:t>
      </w:r>
      <w:r w:rsidR="0023520D" w:rsidRPr="007A1A47">
        <w:t xml:space="preserve">completion </w:t>
      </w:r>
      <w:r w:rsidR="00297EB7" w:rsidRPr="007A1A47">
        <w:t xml:space="preserve">of the assessment. </w:t>
      </w:r>
      <w:r w:rsidR="00581D37" w:rsidRPr="007A1A47">
        <w:t xml:space="preserve">Whenever there is a significant change in the member condition that requires an </w:t>
      </w:r>
      <w:r w:rsidR="00D8147F" w:rsidRPr="007A1A47">
        <w:t>alteration in the level of care,</w:t>
      </w:r>
      <w:r w:rsidR="00AD72AD" w:rsidRPr="007A1A47">
        <w:t xml:space="preserve"> </w:t>
      </w:r>
      <w:r w:rsidR="00581D37" w:rsidRPr="007A1A47">
        <w:t xml:space="preserve">the Care Coordinator will provide notice to DHHS or its Authorized </w:t>
      </w:r>
      <w:r w:rsidR="00D64191" w:rsidRPr="007A1A47">
        <w:t>Entity</w:t>
      </w:r>
      <w:r w:rsidR="00581D37" w:rsidRPr="007A1A47">
        <w:t xml:space="preserve"> </w:t>
      </w:r>
      <w:r w:rsidR="003C70C1" w:rsidRPr="007A1A47">
        <w:t>and</w:t>
      </w:r>
      <w:r w:rsidR="00581D37" w:rsidRPr="007A1A47">
        <w:t xml:space="preserve"> request an updated assessment. </w:t>
      </w:r>
      <w:r w:rsidR="008F6A1F" w:rsidRPr="007A1A47">
        <w:t>See 20.04-3 regarding updating of the Care Plan.</w:t>
      </w:r>
    </w:p>
    <w:p w:rsidR="00706D8D" w:rsidRPr="007A1A47" w:rsidRDefault="00706D8D" w:rsidP="00C76D4D">
      <w:pPr>
        <w:tabs>
          <w:tab w:val="left" w:pos="1080"/>
          <w:tab w:val="left" w:pos="1440"/>
          <w:tab w:val="left" w:pos="1800"/>
          <w:tab w:val="left" w:pos="2520"/>
          <w:tab w:val="left" w:pos="3240"/>
          <w:tab w:val="left" w:pos="3960"/>
          <w:tab w:val="left" w:pos="4320"/>
        </w:tabs>
        <w:ind w:left="1800"/>
        <w:rPr>
          <w:b/>
          <w:bCs/>
        </w:rPr>
      </w:pPr>
    </w:p>
    <w:p w:rsidR="00E1071E" w:rsidRPr="007A1A47" w:rsidRDefault="0088134F" w:rsidP="00BF67AB">
      <w:pPr>
        <w:tabs>
          <w:tab w:val="left" w:pos="720"/>
          <w:tab w:val="left" w:pos="1440"/>
          <w:tab w:val="left" w:pos="1800"/>
          <w:tab w:val="left" w:pos="2520"/>
          <w:tab w:val="left" w:pos="3240"/>
          <w:tab w:val="left" w:pos="3960"/>
          <w:tab w:val="left" w:pos="4320"/>
        </w:tabs>
        <w:rPr>
          <w:b/>
        </w:rPr>
      </w:pPr>
      <w:r w:rsidRPr="007A1A47">
        <w:rPr>
          <w:b/>
        </w:rPr>
        <w:t>20.04</w:t>
      </w:r>
      <w:r w:rsidRPr="007A1A47">
        <w:rPr>
          <w:b/>
        </w:rPr>
        <w:tab/>
      </w:r>
      <w:r w:rsidR="00335C77" w:rsidRPr="007A1A47">
        <w:rPr>
          <w:b/>
        </w:rPr>
        <w:t xml:space="preserve">CARE </w:t>
      </w:r>
      <w:r w:rsidR="00E1071E" w:rsidRPr="007A1A47">
        <w:rPr>
          <w:b/>
        </w:rPr>
        <w:t>PLAN DEVELOPMENT</w:t>
      </w:r>
    </w:p>
    <w:p w:rsidR="00621CCC" w:rsidRPr="007A1A47" w:rsidRDefault="00621CCC" w:rsidP="00BF67AB">
      <w:pPr>
        <w:tabs>
          <w:tab w:val="left" w:pos="720"/>
          <w:tab w:val="left" w:pos="1440"/>
          <w:tab w:val="left" w:pos="1800"/>
          <w:tab w:val="left" w:pos="2520"/>
          <w:tab w:val="left" w:pos="3240"/>
          <w:tab w:val="left" w:pos="3960"/>
          <w:tab w:val="left" w:pos="4320"/>
        </w:tabs>
        <w:rPr>
          <w:b/>
        </w:rPr>
      </w:pPr>
    </w:p>
    <w:p w:rsidR="00924EE9" w:rsidRPr="007A1A47" w:rsidRDefault="00924EE9" w:rsidP="00924EE9">
      <w:pPr>
        <w:tabs>
          <w:tab w:val="left" w:pos="1080"/>
          <w:tab w:val="left" w:pos="1440"/>
          <w:tab w:val="left" w:pos="1800"/>
          <w:tab w:val="left" w:pos="2520"/>
          <w:tab w:val="left" w:pos="3240"/>
          <w:tab w:val="left" w:pos="3960"/>
          <w:tab w:val="left" w:pos="4320"/>
        </w:tabs>
        <w:ind w:left="720"/>
        <w:rPr>
          <w:b/>
        </w:rPr>
      </w:pPr>
      <w:r w:rsidRPr="007A1A47">
        <w:rPr>
          <w:b/>
        </w:rPr>
        <w:tab/>
        <w:t>20.04-1</w:t>
      </w:r>
      <w:r w:rsidR="00316445" w:rsidRPr="007A1A47">
        <w:rPr>
          <w:b/>
        </w:rPr>
        <w:tab/>
      </w:r>
      <w:r w:rsidRPr="007A1A47">
        <w:rPr>
          <w:b/>
        </w:rPr>
        <w:t>Procedures for Developing the Care Plan</w:t>
      </w:r>
    </w:p>
    <w:p w:rsidR="00924EE9" w:rsidRPr="007A1A47" w:rsidRDefault="00924EE9" w:rsidP="00924EE9">
      <w:pPr>
        <w:tabs>
          <w:tab w:val="left" w:pos="1080"/>
          <w:tab w:val="left" w:pos="1440"/>
          <w:tab w:val="left" w:pos="1800"/>
          <w:tab w:val="left" w:pos="2520"/>
          <w:tab w:val="left" w:pos="3240"/>
          <w:tab w:val="left" w:pos="3960"/>
          <w:tab w:val="left" w:pos="4320"/>
        </w:tabs>
        <w:ind w:left="720"/>
        <w:rPr>
          <w:b/>
        </w:rPr>
      </w:pPr>
    </w:p>
    <w:p w:rsidR="00924EE9" w:rsidRPr="007A1A47" w:rsidRDefault="00924EE9" w:rsidP="00924EE9">
      <w:pPr>
        <w:ind w:left="1800"/>
      </w:pPr>
      <w:r w:rsidRPr="007A1A47">
        <w:t>A member’s Care Plan will be developed as part of the process of applying to receive services under the ORC waiver.</w:t>
      </w:r>
      <w:r w:rsidR="00783062" w:rsidRPr="007A1A47">
        <w:t xml:space="preserve"> </w:t>
      </w:r>
      <w:r w:rsidRPr="007A1A47">
        <w:t>The process for applying is as follows:</w:t>
      </w:r>
    </w:p>
    <w:p w:rsidR="00924EE9" w:rsidRPr="007A1A47" w:rsidRDefault="00924EE9" w:rsidP="00924EE9">
      <w:pPr>
        <w:ind w:left="1800"/>
      </w:pPr>
    </w:p>
    <w:p w:rsidR="00987716" w:rsidRPr="007A1A47" w:rsidRDefault="00924EE9" w:rsidP="00987716">
      <w:pPr>
        <w:tabs>
          <w:tab w:val="left" w:pos="720"/>
          <w:tab w:val="left" w:pos="1440"/>
          <w:tab w:val="left" w:pos="1800"/>
          <w:tab w:val="left" w:pos="2520"/>
          <w:tab w:val="left" w:pos="3240"/>
          <w:tab w:val="left" w:pos="3960"/>
          <w:tab w:val="left" w:pos="4320"/>
        </w:tabs>
        <w:ind w:left="2520" w:hanging="720"/>
        <w:rPr>
          <w:b/>
        </w:rPr>
      </w:pPr>
      <w:r w:rsidRPr="007A1A47">
        <w:t>A.</w:t>
      </w:r>
      <w:r w:rsidRPr="007A1A47">
        <w:tab/>
      </w:r>
      <w:r w:rsidRPr="007A1A47">
        <w:rPr>
          <w:b/>
        </w:rPr>
        <w:t xml:space="preserve">Choice Letter: </w:t>
      </w:r>
      <w:r w:rsidRPr="007A1A47">
        <w:t>The process begins by the member signing and submitting a “choice letter” to the Office of Aging and Disability Services (OADS) requesting services under the ORC waiver.</w:t>
      </w:r>
      <w:r w:rsidR="00783062" w:rsidRPr="007A1A47">
        <w:t xml:space="preserve"> </w:t>
      </w:r>
      <w:r w:rsidRPr="007A1A47">
        <w:t>The choice letter is a form that</w:t>
      </w:r>
      <w:r w:rsidR="00783062" w:rsidRPr="007A1A47">
        <w:t xml:space="preserve"> </w:t>
      </w:r>
      <w:r w:rsidR="00987716" w:rsidRPr="007A1A47">
        <w:t>DHHS sends to individuals who may be eligible for services under this section requesting that the individual indicate their preference between</w:t>
      </w:r>
    </w:p>
    <w:p w:rsidR="00987716" w:rsidRPr="007A1A47" w:rsidRDefault="00987716" w:rsidP="005D658C">
      <w:pPr>
        <w:tabs>
          <w:tab w:val="left" w:pos="720"/>
          <w:tab w:val="left" w:pos="1440"/>
          <w:tab w:val="left" w:pos="1800"/>
          <w:tab w:val="left" w:pos="2520"/>
          <w:tab w:val="left" w:pos="3240"/>
          <w:tab w:val="left" w:pos="3960"/>
          <w:tab w:val="left" w:pos="4320"/>
        </w:tabs>
        <w:rPr>
          <w:b/>
        </w:rPr>
      </w:pPr>
    </w:p>
    <w:p w:rsidR="005D658C" w:rsidRPr="007A1A47" w:rsidRDefault="005D658C" w:rsidP="005D658C">
      <w:pPr>
        <w:tabs>
          <w:tab w:val="left" w:pos="720"/>
          <w:tab w:val="left" w:pos="1440"/>
          <w:tab w:val="left" w:pos="1800"/>
          <w:tab w:val="left" w:pos="2520"/>
          <w:tab w:val="left" w:pos="3240"/>
          <w:tab w:val="left" w:pos="3960"/>
          <w:tab w:val="left" w:pos="4320"/>
        </w:tabs>
        <w:rPr>
          <w:b/>
        </w:rPr>
      </w:pPr>
      <w:r w:rsidRPr="007A1A47">
        <w:rPr>
          <w:b/>
        </w:rPr>
        <w:t>20.04</w:t>
      </w:r>
      <w:r w:rsidRPr="007A1A47">
        <w:rPr>
          <w:b/>
        </w:rPr>
        <w:tab/>
        <w:t xml:space="preserve">CARE PLAN DEVELOPMENT </w:t>
      </w:r>
      <w:r w:rsidR="00E74DD1" w:rsidRPr="00E74DD1">
        <w:t>(cont.)</w:t>
      </w:r>
    </w:p>
    <w:p w:rsidR="005D658C" w:rsidRPr="007A1A47" w:rsidRDefault="005D658C" w:rsidP="005D658C">
      <w:pPr>
        <w:tabs>
          <w:tab w:val="left" w:pos="720"/>
          <w:tab w:val="left" w:pos="1440"/>
          <w:tab w:val="left" w:pos="1800"/>
          <w:tab w:val="left" w:pos="2520"/>
          <w:tab w:val="left" w:pos="3240"/>
          <w:tab w:val="left" w:pos="3960"/>
          <w:tab w:val="left" w:pos="4320"/>
        </w:tabs>
        <w:ind w:left="2520" w:hanging="720"/>
      </w:pPr>
    </w:p>
    <w:p w:rsidR="00924EE9" w:rsidRPr="007A1A47" w:rsidRDefault="00B35D42" w:rsidP="00A04901">
      <w:pPr>
        <w:tabs>
          <w:tab w:val="left" w:pos="2520"/>
        </w:tabs>
        <w:ind w:left="2520" w:hanging="720"/>
      </w:pPr>
      <w:r w:rsidRPr="007A1A47">
        <w:tab/>
      </w:r>
      <w:proofErr w:type="gramStart"/>
      <w:r w:rsidR="00924EE9" w:rsidRPr="007A1A47">
        <w:t>receiving</w:t>
      </w:r>
      <w:proofErr w:type="gramEnd"/>
      <w:r w:rsidR="00924EE9" w:rsidRPr="007A1A47">
        <w:t xml:space="preserve"> services in an institutional setting (such as a nursing facility) or receiving services in a community setting under this section.</w:t>
      </w:r>
      <w:r w:rsidR="00783062" w:rsidRPr="007A1A47">
        <w:t xml:space="preserve"> </w:t>
      </w:r>
    </w:p>
    <w:p w:rsidR="00924EE9" w:rsidRPr="007A1A47" w:rsidRDefault="00924EE9" w:rsidP="00B2409E">
      <w:pPr>
        <w:tabs>
          <w:tab w:val="left" w:pos="2520"/>
        </w:tabs>
        <w:ind w:left="2520" w:right="-90" w:hanging="720"/>
      </w:pPr>
      <w:r w:rsidRPr="007A1A47">
        <w:t>B.</w:t>
      </w:r>
      <w:r w:rsidRPr="007A1A47">
        <w:tab/>
      </w:r>
      <w:r w:rsidRPr="007A1A47">
        <w:rPr>
          <w:b/>
        </w:rPr>
        <w:t xml:space="preserve">Application: </w:t>
      </w:r>
      <w:r w:rsidRPr="007A1A47">
        <w:t>After receiving the choice letter, the DHHS Care Monitor will meet with the member and guardian or legal representative (where applicable) and complete the initial ORC application</w:t>
      </w:r>
      <w:r w:rsidR="00121010" w:rsidRPr="007A1A47">
        <w:t>.</w:t>
      </w:r>
      <w:r w:rsidRPr="007A1A47">
        <w:t xml:space="preserve"> If the member appears to qualify and is interested in</w:t>
      </w:r>
      <w:r w:rsidR="00783062" w:rsidRPr="007A1A47">
        <w:t xml:space="preserve"> </w:t>
      </w:r>
      <w:r w:rsidRPr="007A1A47">
        <w:t>Money Follows the Person/ Homeward Bound MFP/HB, the member will be referred for MFP/HB determination for Money Follows the Person/ Homeward Bound MFP/HB.</w:t>
      </w:r>
      <w:r w:rsidR="00783062" w:rsidRPr="007A1A47">
        <w:t xml:space="preserve"> </w:t>
      </w:r>
      <w:r w:rsidRPr="007A1A47">
        <w:t>Enrollment and Transition coordination through MFP/HB will be provided per Money Follows the Person/ Homeward Bound MFP/HB program requirements as outlined in the CMS approved Operational Protocol for Money Follows the Person/ Homeward Bound MFP/HB.</w:t>
      </w:r>
      <w:r w:rsidR="00783062" w:rsidRPr="007A1A47">
        <w:t xml:space="preserve"> </w:t>
      </w:r>
    </w:p>
    <w:p w:rsidR="005B662B" w:rsidRPr="007A1A47" w:rsidRDefault="00924EE9" w:rsidP="00B35D42">
      <w:pPr>
        <w:tabs>
          <w:tab w:val="left" w:pos="2520"/>
        </w:tabs>
        <w:ind w:left="2520" w:hanging="720"/>
      </w:pPr>
      <w:r w:rsidRPr="007A1A47">
        <w:t>C.</w:t>
      </w:r>
      <w:r w:rsidRPr="007A1A47">
        <w:tab/>
      </w:r>
      <w:r w:rsidRPr="007A1A47">
        <w:rPr>
          <w:b/>
        </w:rPr>
        <w:t xml:space="preserve">Functional and Medical Assessments: </w:t>
      </w:r>
      <w:r w:rsidRPr="007A1A47">
        <w:t>The Care Monitor will complete the BMS 99 (or current functional assessment, as approved by the DHHS).</w:t>
      </w:r>
      <w:r w:rsidR="00783062" w:rsidRPr="007A1A47">
        <w:t xml:space="preserve"> </w:t>
      </w:r>
      <w:r w:rsidRPr="007A1A47">
        <w:t>In addition, the Care Monitor will request the MED assessment to be completed by the ASA.</w:t>
      </w:r>
      <w:r w:rsidR="00783062" w:rsidRPr="007A1A47">
        <w:t xml:space="preserve"> </w:t>
      </w:r>
    </w:p>
    <w:p w:rsidR="00924EE9" w:rsidRPr="007A1A47" w:rsidRDefault="00924EE9" w:rsidP="000D301C">
      <w:pPr>
        <w:tabs>
          <w:tab w:val="left" w:pos="2520"/>
        </w:tabs>
        <w:ind w:left="2520" w:hanging="720"/>
      </w:pPr>
      <w:r w:rsidRPr="007A1A47">
        <w:t>D.</w:t>
      </w:r>
      <w:r w:rsidRPr="007A1A47">
        <w:tab/>
      </w:r>
      <w:r w:rsidRPr="007A1A47">
        <w:rPr>
          <w:b/>
        </w:rPr>
        <w:t xml:space="preserve">Safety/Risk Assessment and Preliminary Care Plan: </w:t>
      </w:r>
      <w:r w:rsidRPr="007A1A47">
        <w:t xml:space="preserve">The Care Monitor will work with the member and guardian or legal representative (where applicable) and the MFP/HB Transition Coordinator (where applicable) to complete DHHS-approved safety/risk assessment and create a preliminary Care Plan to address all safety/risks needs identified by DHHS-approved safety/risk assessment, the MED assessment, and the BMS 99 (or current </w:t>
      </w:r>
      <w:r w:rsidR="00B2409E" w:rsidRPr="007A1A47">
        <w:t>functional assessment</w:t>
      </w:r>
      <w:r w:rsidR="000D301C">
        <w:t xml:space="preserve"> </w:t>
      </w:r>
      <w:r w:rsidRPr="007A1A47">
        <w:t>approved by DHHS).</w:t>
      </w:r>
      <w:r w:rsidR="00783062" w:rsidRPr="007A1A47">
        <w:t xml:space="preserve"> </w:t>
      </w:r>
      <w:r w:rsidRPr="007A1A47">
        <w:t>Each safety/risk need identified will require a plan to safely support the member in the community with two forms of back-up support.</w:t>
      </w:r>
      <w:r w:rsidR="00783062" w:rsidRPr="007A1A47">
        <w:t xml:space="preserve"> </w:t>
      </w:r>
      <w:r w:rsidRPr="007A1A47">
        <w:t>The member will also select the member’s</w:t>
      </w:r>
      <w:r w:rsidR="00783062" w:rsidRPr="007A1A47">
        <w:t xml:space="preserve"> </w:t>
      </w:r>
      <w:r w:rsidRPr="007A1A47">
        <w:t>service package and preliminary budget.</w:t>
      </w:r>
    </w:p>
    <w:p w:rsidR="005D658C" w:rsidRPr="007A1A47" w:rsidRDefault="00E8743E" w:rsidP="00924EE9">
      <w:pPr>
        <w:tabs>
          <w:tab w:val="left" w:pos="1800"/>
          <w:tab w:val="left" w:pos="2520"/>
          <w:tab w:val="left" w:pos="3240"/>
          <w:tab w:val="left" w:pos="3960"/>
          <w:tab w:val="left" w:pos="4320"/>
        </w:tabs>
        <w:ind w:left="2520" w:hanging="720"/>
      </w:pPr>
      <w:r>
        <w:rPr>
          <w:noProof/>
        </w:rPr>
        <mc:AlternateContent>
          <mc:Choice Requires="wps">
            <w:drawing>
              <wp:anchor distT="0" distB="0" distL="114300" distR="114300" simplePos="0" relativeHeight="251691008" behindDoc="0" locked="0" layoutInCell="1" allowOverlap="1" wp14:anchorId="12B7DD24" wp14:editId="32AB7988">
                <wp:simplePos x="0" y="0"/>
                <wp:positionH relativeFrom="column">
                  <wp:posOffset>-698500</wp:posOffset>
                </wp:positionH>
                <wp:positionV relativeFrom="paragraph">
                  <wp:posOffset>523240</wp:posOffset>
                </wp:positionV>
                <wp:extent cx="908050" cy="16573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65735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5pt;margin-top:41.2pt;width:71.5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" filled="f" stroked="f">
                <v:textbox>
                  <w:txbxContent>
                    <w:p w:rsidR="000D301C" w:rsidRDefault="000D301C" w:rsidP="00E8743E">
                      <w:pPr>
                        <w:pBdr>
                          <w:left w:val="single" w:sz="4" w:space="4" w:color="auto"/>
                        </w:pBdr>
                      </w:pPr>
                      <w:r>
                        <w:t>Effective March 1, 2017</w:t>
                      </w:r>
                    </w:p>
                  </w:txbxContent>
                </v:textbox>
              </v:shape>
            </w:pict>
          </mc:Fallback>
        </mc:AlternateContent>
      </w:r>
      <w:r w:rsidR="00924EE9" w:rsidRPr="007A1A47">
        <w:t>E.</w:t>
      </w:r>
      <w:r w:rsidR="00924EE9" w:rsidRPr="007A1A47">
        <w:tab/>
      </w:r>
      <w:r w:rsidR="00924EE9" w:rsidRPr="007A1A47">
        <w:rPr>
          <w:b/>
        </w:rPr>
        <w:t>Selection of Residential Option and Development of Final Care Plan:</w:t>
      </w:r>
      <w:r w:rsidR="00783062" w:rsidRPr="007A1A47">
        <w:t xml:space="preserve"> </w:t>
      </w:r>
      <w:r w:rsidR="00924EE9" w:rsidRPr="007A1A47">
        <w:t>The final Care Plan must be developed by the member, the Care Monitor, guardian or legal representative (where applicable), the MFP/HB Transition Coordinator (where applicable)</w:t>
      </w:r>
      <w:r w:rsidR="00B72E27" w:rsidRPr="007A1A47">
        <w:t>,</w:t>
      </w:r>
      <w:r w:rsidR="00924EE9" w:rsidRPr="007A1A47">
        <w:t xml:space="preserve"> the provider for the Residential Option</w:t>
      </w:r>
      <w:r w:rsidR="00D64191" w:rsidRPr="007A1A47">
        <w:t xml:space="preserve"> (where applicable)</w:t>
      </w:r>
      <w:r w:rsidR="00B72E27" w:rsidRPr="007A1A47">
        <w:t xml:space="preserve"> and the Care Coordinator</w:t>
      </w:r>
      <w:r w:rsidR="00924EE9" w:rsidRPr="007A1A47">
        <w:t>.</w:t>
      </w:r>
      <w:r w:rsidR="00783062" w:rsidRPr="007A1A47">
        <w:t xml:space="preserve"> </w:t>
      </w:r>
      <w:r w:rsidR="00924EE9" w:rsidRPr="007A1A47">
        <w:t xml:space="preserve">The member </w:t>
      </w:r>
      <w:r w:rsidR="00121010" w:rsidRPr="007A1A47">
        <w:t xml:space="preserve">will </w:t>
      </w:r>
      <w:r w:rsidR="00924EE9" w:rsidRPr="007A1A47">
        <w:t>work with the Care Monitor, guardian or legal representative (where applicable), and the MFP/HB Transition Coordinator (where applicable) to select an approved residential option as outlined in 20.05-</w:t>
      </w:r>
      <w:r w:rsidR="00121010" w:rsidRPr="007A1A47">
        <w:t xml:space="preserve">9 </w:t>
      </w:r>
      <w:r w:rsidR="00B72E27" w:rsidRPr="007A1A47">
        <w:t>and to select a Care Coordinator as outlined in 20.05-2</w:t>
      </w:r>
      <w:r w:rsidR="00924EE9" w:rsidRPr="007A1A47">
        <w:t>.</w:t>
      </w:r>
      <w:r w:rsidR="00783062" w:rsidRPr="007A1A47">
        <w:t xml:space="preserve"> </w:t>
      </w:r>
      <w:r w:rsidR="00924EE9" w:rsidRPr="007A1A47">
        <w:t>Once the residential option</w:t>
      </w:r>
      <w:r w:rsidR="00B72E27" w:rsidRPr="007A1A47">
        <w:t xml:space="preserve"> (where applicable) and Care Coordinator are</w:t>
      </w:r>
      <w:r w:rsidR="00924EE9" w:rsidRPr="007A1A47">
        <w:t xml:space="preserve"> selected, the provider for </w:t>
      </w:r>
      <w:r w:rsidR="00B72E27" w:rsidRPr="007A1A47">
        <w:t xml:space="preserve">Care Coordination and </w:t>
      </w:r>
      <w:r w:rsidR="00924EE9" w:rsidRPr="007A1A47">
        <w:t xml:space="preserve">Home </w:t>
      </w:r>
      <w:r w:rsidR="00987716" w:rsidRPr="007A1A47">
        <w:t>Support or Personal Care (where applicable) will assist the member in developing the final Care Plan including the budget, selection of services, and safety/risk plan. The final Care Plan must:</w:t>
      </w:r>
    </w:p>
    <w:p w:rsidR="007A1A47" w:rsidRPr="007A1A47" w:rsidRDefault="007A1A47" w:rsidP="005D658C">
      <w:pPr>
        <w:tabs>
          <w:tab w:val="left" w:pos="720"/>
          <w:tab w:val="left" w:pos="1440"/>
          <w:tab w:val="left" w:pos="1800"/>
          <w:tab w:val="left" w:pos="2520"/>
          <w:tab w:val="left" w:pos="3240"/>
          <w:tab w:val="left" w:pos="3960"/>
          <w:tab w:val="left" w:pos="4320"/>
        </w:tabs>
        <w:rPr>
          <w:b/>
        </w:rPr>
      </w:pPr>
    </w:p>
    <w:p w:rsidR="005D658C" w:rsidRPr="007A1A47" w:rsidRDefault="005D658C" w:rsidP="005D658C">
      <w:pPr>
        <w:tabs>
          <w:tab w:val="left" w:pos="720"/>
          <w:tab w:val="left" w:pos="1440"/>
          <w:tab w:val="left" w:pos="1800"/>
          <w:tab w:val="left" w:pos="2520"/>
          <w:tab w:val="left" w:pos="3240"/>
          <w:tab w:val="left" w:pos="3960"/>
          <w:tab w:val="left" w:pos="4320"/>
        </w:tabs>
        <w:rPr>
          <w:b/>
        </w:rPr>
      </w:pPr>
      <w:r w:rsidRPr="007A1A47">
        <w:rPr>
          <w:b/>
        </w:rPr>
        <w:t>20.04</w:t>
      </w:r>
      <w:r w:rsidRPr="007A1A47">
        <w:rPr>
          <w:b/>
        </w:rPr>
        <w:tab/>
        <w:t xml:space="preserve">CARE PLAN DEVELOPMENT </w:t>
      </w:r>
      <w:r w:rsidR="00E74DD1" w:rsidRPr="00E74DD1">
        <w:t>(cont.)</w:t>
      </w:r>
    </w:p>
    <w:p w:rsidR="005D658C" w:rsidRPr="007A1A47" w:rsidRDefault="005D658C" w:rsidP="00924EE9">
      <w:pPr>
        <w:tabs>
          <w:tab w:val="left" w:pos="1800"/>
          <w:tab w:val="left" w:pos="2520"/>
          <w:tab w:val="left" w:pos="3240"/>
          <w:tab w:val="left" w:pos="3960"/>
          <w:tab w:val="left" w:pos="4320"/>
        </w:tabs>
        <w:ind w:left="2520" w:hanging="720"/>
      </w:pPr>
    </w:p>
    <w:p w:rsidR="009A0DBB" w:rsidRPr="007A1A47" w:rsidRDefault="00E8743E" w:rsidP="005418E7">
      <w:pPr>
        <w:pStyle w:val="ListParagraph"/>
        <w:numPr>
          <w:ilvl w:val="0"/>
          <w:numId w:val="22"/>
        </w:numPr>
        <w:tabs>
          <w:tab w:val="left" w:pos="1800"/>
          <w:tab w:val="left" w:pos="3240"/>
          <w:tab w:val="left" w:pos="3960"/>
          <w:tab w:val="left" w:pos="4320"/>
        </w:tabs>
        <w:spacing w:line="240" w:lineRule="auto"/>
        <w:ind w:left="3150"/>
        <w:rPr>
          <w:rFonts w:ascii="Times New Roman" w:hAnsi="Times New Roman" w:cs="Times New Roman"/>
        </w:rPr>
      </w:pPr>
      <w:r>
        <w:rPr>
          <w:noProof/>
        </w:rPr>
        <mc:AlternateContent>
          <mc:Choice Requires="wps">
            <w:drawing>
              <wp:anchor distT="0" distB="0" distL="114300" distR="114300" simplePos="0" relativeHeight="251693056" behindDoc="0" locked="0" layoutInCell="1" allowOverlap="1" wp14:anchorId="77622CDF" wp14:editId="0C605862">
                <wp:simplePos x="0" y="0"/>
                <wp:positionH relativeFrom="column">
                  <wp:posOffset>-711200</wp:posOffset>
                </wp:positionH>
                <wp:positionV relativeFrom="paragraph">
                  <wp:posOffset>27940</wp:posOffset>
                </wp:positionV>
                <wp:extent cx="908050" cy="939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3980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6pt;margin-top:2.2pt;width:71.5pt;height: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" filled="f" stroked="f">
                <v:textbox>
                  <w:txbxContent>
                    <w:p w:rsidR="000D301C" w:rsidRDefault="000D301C" w:rsidP="00E8743E">
                      <w:pPr>
                        <w:pBdr>
                          <w:left w:val="single" w:sz="4" w:space="4" w:color="auto"/>
                        </w:pBdr>
                      </w:pPr>
                      <w:r>
                        <w:t>Effective March 1, 2017</w:t>
                      </w:r>
                    </w:p>
                  </w:txbxContent>
                </v:textbox>
              </v:shape>
            </w:pict>
          </mc:Fallback>
        </mc:AlternateContent>
      </w:r>
      <w:r w:rsidR="009A0DBB" w:rsidRPr="007A1A47">
        <w:rPr>
          <w:rFonts w:ascii="Times New Roman" w:hAnsi="Times New Roman" w:cs="Times New Roman"/>
          <w:b w:val="0"/>
        </w:rPr>
        <w:t>Include people chosen by the individual;</w:t>
      </w:r>
    </w:p>
    <w:p w:rsidR="009A0DBB" w:rsidRPr="007A1A47" w:rsidRDefault="009A0DBB" w:rsidP="005418E7">
      <w:pPr>
        <w:pStyle w:val="ListParagraph"/>
        <w:numPr>
          <w:ilvl w:val="0"/>
          <w:numId w:val="22"/>
        </w:numPr>
        <w:tabs>
          <w:tab w:val="left" w:pos="1800"/>
          <w:tab w:val="left" w:pos="3240"/>
          <w:tab w:val="left" w:pos="3960"/>
          <w:tab w:val="left" w:pos="4320"/>
        </w:tabs>
        <w:spacing w:line="240" w:lineRule="auto"/>
        <w:ind w:left="3150"/>
        <w:rPr>
          <w:rFonts w:ascii="Times New Roman" w:hAnsi="Times New Roman" w:cs="Times New Roman"/>
        </w:rPr>
      </w:pPr>
      <w:r w:rsidRPr="007A1A47">
        <w:rPr>
          <w:rFonts w:ascii="Times New Roman" w:hAnsi="Times New Roman" w:cs="Times New Roman"/>
          <w:b w:val="0"/>
        </w:rPr>
        <w:t>Provide necessary information and support to ensure that the individual directs the process to the maximum extent possible, and is enabled to make informed choices and decisions;</w:t>
      </w:r>
    </w:p>
    <w:p w:rsidR="009A0DBB" w:rsidRPr="007A1A47" w:rsidRDefault="009A0DBB" w:rsidP="005418E7">
      <w:pPr>
        <w:pStyle w:val="ListParagraph"/>
        <w:numPr>
          <w:ilvl w:val="0"/>
          <w:numId w:val="22"/>
        </w:numPr>
        <w:tabs>
          <w:tab w:val="left" w:pos="1800"/>
          <w:tab w:val="left" w:pos="3240"/>
          <w:tab w:val="left" w:pos="3960"/>
          <w:tab w:val="left" w:pos="4320"/>
        </w:tabs>
        <w:spacing w:line="240" w:lineRule="auto"/>
        <w:ind w:left="3150"/>
        <w:rPr>
          <w:rFonts w:ascii="Times New Roman" w:hAnsi="Times New Roman" w:cs="Times New Roman"/>
        </w:rPr>
      </w:pPr>
      <w:r w:rsidRPr="007A1A47">
        <w:rPr>
          <w:rFonts w:ascii="Times New Roman" w:hAnsi="Times New Roman" w:cs="Times New Roman"/>
          <w:b w:val="0"/>
        </w:rPr>
        <w:t>Be timely and occur at times and locations of convenience to the individual.</w:t>
      </w:r>
    </w:p>
    <w:p w:rsidR="00924EE9" w:rsidRPr="007A1A47" w:rsidRDefault="00924EE9" w:rsidP="00924EE9">
      <w:pPr>
        <w:tabs>
          <w:tab w:val="left" w:pos="2520"/>
        </w:tabs>
        <w:ind w:left="2520" w:hanging="720"/>
        <w:rPr>
          <w:b/>
        </w:rPr>
      </w:pPr>
      <w:r w:rsidRPr="007A1A47">
        <w:t>F.</w:t>
      </w:r>
      <w:r w:rsidRPr="007A1A47">
        <w:tab/>
      </w:r>
      <w:r w:rsidRPr="007A1A47">
        <w:rPr>
          <w:b/>
        </w:rPr>
        <w:t xml:space="preserve">Signatures: </w:t>
      </w:r>
      <w:r w:rsidRPr="007A1A47">
        <w:t>In order for the final Care Plan to be approved, the Care Plan must include signatures of (1) the member, or guardian, where applicable, and (2) the Care Coordinator.</w:t>
      </w:r>
    </w:p>
    <w:p w:rsidR="00924EE9" w:rsidRPr="007A1A47" w:rsidRDefault="00924EE9" w:rsidP="00316445">
      <w:pPr>
        <w:tabs>
          <w:tab w:val="left" w:pos="2520"/>
        </w:tabs>
        <w:ind w:left="2520" w:right="-90" w:hanging="720"/>
      </w:pPr>
      <w:r w:rsidRPr="007A1A47">
        <w:t>G.</w:t>
      </w:r>
      <w:r w:rsidRPr="007A1A47">
        <w:tab/>
      </w:r>
      <w:r w:rsidRPr="007A1A47">
        <w:rPr>
          <w:b/>
        </w:rPr>
        <w:t>Department Review and Approval:</w:t>
      </w:r>
      <w:r w:rsidRPr="007A1A47">
        <w:t xml:space="preserve"> All services must be Prior Authorized by OADS. Prior to implementation or start of residential services, the Care Plan must be reviewed and approved by OADS, and OADS must determine that the member is eligible for services as outlined in Section 20.03-1, 2 and 3.</w:t>
      </w:r>
      <w:r w:rsidR="00783062" w:rsidRPr="007A1A47">
        <w:t xml:space="preserve"> </w:t>
      </w:r>
    </w:p>
    <w:p w:rsidR="005A75FD" w:rsidRPr="007A1A47" w:rsidRDefault="00924EE9" w:rsidP="00924EE9">
      <w:pPr>
        <w:tabs>
          <w:tab w:val="left" w:pos="2520"/>
        </w:tabs>
        <w:ind w:left="2520" w:hanging="720"/>
      </w:pPr>
      <w:r w:rsidRPr="007A1A47">
        <w:t>H.</w:t>
      </w:r>
      <w:r w:rsidRPr="007A1A47">
        <w:tab/>
      </w:r>
      <w:r w:rsidRPr="007A1A47">
        <w:rPr>
          <w:b/>
        </w:rPr>
        <w:t xml:space="preserve">Utilization Review: </w:t>
      </w:r>
      <w:r w:rsidRPr="007A1A47">
        <w:t>All Care Plans must be reviewed and approved by OADS. OADS makes the determination that the member continues to be eligible</w:t>
      </w:r>
      <w:r w:rsidRPr="007A1A47">
        <w:rPr>
          <w:b/>
        </w:rPr>
        <w:t xml:space="preserve"> </w:t>
      </w:r>
      <w:r w:rsidRPr="007A1A47">
        <w:t>for services as outlined in 20.03-1, 2 and 3.</w:t>
      </w:r>
    </w:p>
    <w:p w:rsidR="00924EE9" w:rsidRPr="007A1A47" w:rsidRDefault="00924EE9" w:rsidP="00BF67AB">
      <w:pPr>
        <w:tabs>
          <w:tab w:val="left" w:pos="720"/>
          <w:tab w:val="left" w:pos="1440"/>
          <w:tab w:val="left" w:pos="1800"/>
          <w:tab w:val="left" w:pos="2520"/>
          <w:tab w:val="left" w:pos="3240"/>
          <w:tab w:val="left" w:pos="3960"/>
          <w:tab w:val="left" w:pos="4320"/>
        </w:tabs>
        <w:rPr>
          <w:b/>
        </w:rPr>
      </w:pPr>
    </w:p>
    <w:p w:rsidR="00B76EC9" w:rsidRPr="007A1A47" w:rsidRDefault="00621CCC" w:rsidP="00621CCC">
      <w:pPr>
        <w:tabs>
          <w:tab w:val="left" w:pos="720"/>
          <w:tab w:val="left" w:pos="1440"/>
          <w:tab w:val="left" w:pos="1800"/>
          <w:tab w:val="left" w:pos="2520"/>
          <w:tab w:val="left" w:pos="3240"/>
          <w:tab w:val="left" w:pos="3960"/>
          <w:tab w:val="left" w:pos="4320"/>
        </w:tabs>
      </w:pPr>
      <w:r w:rsidRPr="007A1A47">
        <w:rPr>
          <w:b/>
        </w:rPr>
        <w:tab/>
        <w:t>20.04-</w:t>
      </w:r>
      <w:r w:rsidR="00924EE9" w:rsidRPr="007A1A47">
        <w:rPr>
          <w:b/>
        </w:rPr>
        <w:t>2</w:t>
      </w:r>
      <w:r w:rsidRPr="007A1A47">
        <w:rPr>
          <w:b/>
        </w:rPr>
        <w:tab/>
      </w:r>
      <w:r w:rsidRPr="007A1A47">
        <w:rPr>
          <w:b/>
        </w:rPr>
        <w:tab/>
        <w:t>Content of the Care Plan</w:t>
      </w:r>
    </w:p>
    <w:p w:rsidR="002A626F" w:rsidRPr="007A1A47" w:rsidRDefault="002A626F" w:rsidP="00621CCC">
      <w:pPr>
        <w:ind w:left="1800" w:hanging="720"/>
      </w:pPr>
    </w:p>
    <w:p w:rsidR="00A341F3" w:rsidRPr="007A1A47" w:rsidRDefault="00621CCC" w:rsidP="00621CCC">
      <w:pPr>
        <w:tabs>
          <w:tab w:val="left" w:pos="1080"/>
          <w:tab w:val="left" w:pos="1800"/>
          <w:tab w:val="left" w:pos="2520"/>
          <w:tab w:val="left" w:pos="3240"/>
          <w:tab w:val="left" w:pos="3960"/>
          <w:tab w:val="left" w:pos="4320"/>
        </w:tabs>
        <w:ind w:left="1800"/>
      </w:pPr>
      <w:r w:rsidRPr="007A1A47">
        <w:t>At a minimum t</w:t>
      </w:r>
      <w:r w:rsidR="00A341F3" w:rsidRPr="007A1A47">
        <w:t xml:space="preserve">he </w:t>
      </w:r>
      <w:r w:rsidR="00335C77" w:rsidRPr="007A1A47">
        <w:t xml:space="preserve">Care </w:t>
      </w:r>
      <w:r w:rsidR="00A341F3" w:rsidRPr="007A1A47">
        <w:t>Plan must:</w:t>
      </w:r>
    </w:p>
    <w:p w:rsidR="00A341F3" w:rsidRPr="007A1A47" w:rsidRDefault="00E8743E" w:rsidP="00BF67AB">
      <w:pPr>
        <w:tabs>
          <w:tab w:val="left" w:pos="1080"/>
          <w:tab w:val="left" w:pos="1800"/>
          <w:tab w:val="left" w:pos="2520"/>
          <w:tab w:val="left" w:pos="3240"/>
          <w:tab w:val="left" w:pos="3960"/>
          <w:tab w:val="left" w:pos="4320"/>
        </w:tabs>
        <w:ind w:left="1800"/>
      </w:pPr>
      <w:r>
        <w:rPr>
          <w:noProof/>
        </w:rPr>
        <mc:AlternateContent>
          <mc:Choice Requires="wps">
            <w:drawing>
              <wp:anchor distT="0" distB="0" distL="114300" distR="114300" simplePos="0" relativeHeight="251695104" behindDoc="0" locked="0" layoutInCell="1" allowOverlap="1" wp14:anchorId="672B5455" wp14:editId="044F2B95">
                <wp:simplePos x="0" y="0"/>
                <wp:positionH relativeFrom="column">
                  <wp:posOffset>-654050</wp:posOffset>
                </wp:positionH>
                <wp:positionV relativeFrom="paragraph">
                  <wp:posOffset>123825</wp:posOffset>
                </wp:positionV>
                <wp:extent cx="908050" cy="311785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1785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1.5pt;margin-top:9.75pt;width:71.5pt;height:2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" filled="f" stroked="f">
                <v:textbox>
                  <w:txbxContent>
                    <w:p w:rsidR="000D301C" w:rsidRDefault="000D301C" w:rsidP="00E8743E">
                      <w:pPr>
                        <w:pBdr>
                          <w:left w:val="single" w:sz="4" w:space="4" w:color="auto"/>
                        </w:pBdr>
                      </w:pPr>
                      <w:r>
                        <w:t>Effective March 1, 2017</w:t>
                      </w:r>
                    </w:p>
                  </w:txbxContent>
                </v:textbox>
              </v:shape>
            </w:pict>
          </mc:Fallback>
        </mc:AlternateContent>
      </w:r>
    </w:p>
    <w:p w:rsidR="00A341F3" w:rsidRPr="007A1A47" w:rsidRDefault="00A341F3" w:rsidP="008B27D7">
      <w:pPr>
        <w:tabs>
          <w:tab w:val="left" w:pos="1800"/>
          <w:tab w:val="left" w:pos="2520"/>
          <w:tab w:val="left" w:pos="3240"/>
          <w:tab w:val="left" w:pos="3960"/>
          <w:tab w:val="left" w:pos="4320"/>
        </w:tabs>
        <w:ind w:left="2520" w:hanging="720"/>
      </w:pPr>
      <w:r w:rsidRPr="007A1A47">
        <w:t>A.</w:t>
      </w:r>
      <w:r w:rsidRPr="007A1A47">
        <w:tab/>
      </w:r>
      <w:r w:rsidR="002E6448" w:rsidRPr="007A1A47">
        <w:t>Describe</w:t>
      </w:r>
      <w:r w:rsidR="009A0DBB" w:rsidRPr="007A1A47">
        <w:t xml:space="preserve"> a</w:t>
      </w:r>
      <w:r w:rsidRPr="007A1A47">
        <w:t>ll MaineCare Benefit services determined medically necessary by</w:t>
      </w:r>
      <w:r w:rsidR="000D301C">
        <w:t> </w:t>
      </w:r>
      <w:r w:rsidR="00F378D5" w:rsidRPr="007A1A47">
        <w:t>DHHS</w:t>
      </w:r>
      <w:r w:rsidRPr="007A1A47">
        <w:t>;</w:t>
      </w:r>
    </w:p>
    <w:p w:rsidR="00A341F3" w:rsidRPr="007A1A47" w:rsidRDefault="00A341F3" w:rsidP="00621CCC">
      <w:pPr>
        <w:tabs>
          <w:tab w:val="left" w:pos="1800"/>
          <w:tab w:val="left" w:pos="2520"/>
          <w:tab w:val="left" w:pos="3240"/>
          <w:tab w:val="left" w:pos="3960"/>
          <w:tab w:val="left" w:pos="4320"/>
        </w:tabs>
        <w:ind w:left="1800"/>
      </w:pPr>
      <w:r w:rsidRPr="007A1A47">
        <w:t>B.</w:t>
      </w:r>
      <w:r w:rsidRPr="007A1A47">
        <w:tab/>
      </w:r>
      <w:r w:rsidR="009A0DBB" w:rsidRPr="007A1A47">
        <w:t>Include t</w:t>
      </w:r>
      <w:r w:rsidRPr="007A1A47">
        <w:t>he frequency of provision of the services;</w:t>
      </w:r>
    </w:p>
    <w:p w:rsidR="008B27D7" w:rsidRPr="007A1A47" w:rsidRDefault="00A341F3" w:rsidP="008B27D7">
      <w:pPr>
        <w:tabs>
          <w:tab w:val="left" w:pos="540"/>
          <w:tab w:val="left" w:pos="630"/>
          <w:tab w:val="left" w:pos="1800"/>
          <w:tab w:val="left" w:pos="1890"/>
          <w:tab w:val="left" w:pos="2520"/>
          <w:tab w:val="left" w:pos="3240"/>
          <w:tab w:val="left" w:pos="3960"/>
          <w:tab w:val="left" w:pos="4320"/>
        </w:tabs>
        <w:ind w:left="2520" w:hanging="720"/>
      </w:pPr>
      <w:r w:rsidRPr="007A1A47">
        <w:t>C.</w:t>
      </w:r>
      <w:r w:rsidRPr="007A1A47">
        <w:tab/>
      </w:r>
      <w:r w:rsidR="009A0DBB" w:rsidRPr="007A1A47">
        <w:t>Describe h</w:t>
      </w:r>
      <w:r w:rsidRPr="007A1A47">
        <w:t xml:space="preserve">ow services contribute to the member’s health and well-being and the member’s ability to reside </w:t>
      </w:r>
      <w:r w:rsidR="007525F3" w:rsidRPr="007A1A47">
        <w:t xml:space="preserve">safely </w:t>
      </w:r>
      <w:r w:rsidRPr="007A1A47">
        <w:t>in a community setting</w:t>
      </w:r>
      <w:r w:rsidR="008B27D7" w:rsidRPr="007A1A47">
        <w:t>;</w:t>
      </w:r>
    </w:p>
    <w:p w:rsidR="00316445" w:rsidRPr="007A1A47" w:rsidRDefault="008B27D7" w:rsidP="009D1845">
      <w:pPr>
        <w:tabs>
          <w:tab w:val="left" w:pos="540"/>
          <w:tab w:val="left" w:pos="630"/>
          <w:tab w:val="left" w:pos="1800"/>
          <w:tab w:val="left" w:pos="1890"/>
          <w:tab w:val="left" w:pos="2520"/>
          <w:tab w:val="left" w:pos="3240"/>
          <w:tab w:val="left" w:pos="3960"/>
          <w:tab w:val="left" w:pos="4320"/>
        </w:tabs>
        <w:ind w:left="2520" w:hanging="720"/>
      </w:pPr>
      <w:r w:rsidRPr="007A1A47">
        <w:t>D.</w:t>
      </w:r>
      <w:r w:rsidRPr="007A1A47">
        <w:tab/>
      </w:r>
      <w:r w:rsidR="009A0DBB" w:rsidRPr="007A1A47">
        <w:t>Include a</w:t>
      </w:r>
      <w:r w:rsidRPr="007A1A47">
        <w:t xml:space="preserve"> safety/risk plan, which shall </w:t>
      </w:r>
      <w:r w:rsidR="005B0633" w:rsidRPr="007A1A47">
        <w:t>describe the potential risks to the member’s health and welfare while living in the community and the reasonable steps to alleviate those risks</w:t>
      </w:r>
      <w:r w:rsidRPr="007A1A47">
        <w:t>. Ea</w:t>
      </w:r>
      <w:r w:rsidR="007B05A5" w:rsidRPr="007A1A47">
        <w:t xml:space="preserve">ch identified safety need </w:t>
      </w:r>
      <w:r w:rsidRPr="007A1A47">
        <w:t xml:space="preserve">must be addressed by </w:t>
      </w:r>
      <w:r w:rsidR="007B05A5" w:rsidRPr="007A1A47">
        <w:t>two back</w:t>
      </w:r>
      <w:r w:rsidRPr="007A1A47">
        <w:t>-</w:t>
      </w:r>
      <w:r w:rsidR="007B05A5" w:rsidRPr="007A1A47">
        <w:t>up strategies for meeting the member</w:t>
      </w:r>
      <w:r w:rsidRPr="007A1A47">
        <w:t>’</w:t>
      </w:r>
      <w:r w:rsidR="007B05A5" w:rsidRPr="007A1A47">
        <w:t>s safety needs</w:t>
      </w:r>
      <w:r w:rsidR="00A341F3" w:rsidRPr="007A1A47">
        <w:t>;</w:t>
      </w:r>
    </w:p>
    <w:p w:rsidR="00A341F3" w:rsidRPr="007A1A47" w:rsidRDefault="008B27D7" w:rsidP="008B27D7">
      <w:pPr>
        <w:tabs>
          <w:tab w:val="left" w:pos="1800"/>
          <w:tab w:val="left" w:pos="2520"/>
          <w:tab w:val="left" w:pos="3240"/>
          <w:tab w:val="left" w:pos="3960"/>
          <w:tab w:val="left" w:pos="4320"/>
        </w:tabs>
        <w:ind w:left="2520" w:hanging="720"/>
      </w:pPr>
      <w:r w:rsidRPr="007A1A47">
        <w:t>E</w:t>
      </w:r>
      <w:r w:rsidR="00A341F3" w:rsidRPr="007A1A47">
        <w:t>.</w:t>
      </w:r>
      <w:r w:rsidR="00A341F3" w:rsidRPr="007A1A47">
        <w:tab/>
      </w:r>
      <w:r w:rsidR="009A0DBB" w:rsidRPr="007A1A47">
        <w:t>Describe t</w:t>
      </w:r>
      <w:r w:rsidR="00A341F3" w:rsidRPr="007A1A47">
        <w:t>he member’s goals for strengthening and cultivating personal, community, family, and professional relationships;</w:t>
      </w:r>
    </w:p>
    <w:p w:rsidR="00A341F3" w:rsidRPr="007A1A47" w:rsidRDefault="008B27D7" w:rsidP="008B27D7">
      <w:pPr>
        <w:tabs>
          <w:tab w:val="left" w:pos="1800"/>
          <w:tab w:val="left" w:pos="2520"/>
          <w:tab w:val="left" w:pos="3240"/>
          <w:tab w:val="left" w:pos="3960"/>
          <w:tab w:val="left" w:pos="4320"/>
        </w:tabs>
        <w:ind w:left="2520" w:hanging="720"/>
      </w:pPr>
      <w:r w:rsidRPr="007A1A47">
        <w:t>F</w:t>
      </w:r>
      <w:r w:rsidR="00A341F3" w:rsidRPr="007A1A47">
        <w:t>.</w:t>
      </w:r>
      <w:r w:rsidR="00A341F3" w:rsidRPr="007A1A47">
        <w:tab/>
      </w:r>
      <w:r w:rsidR="009A0DBB" w:rsidRPr="007A1A47">
        <w:t>Describe t</w:t>
      </w:r>
      <w:r w:rsidR="00A341F3" w:rsidRPr="007A1A47">
        <w:t>he role and responsibility</w:t>
      </w:r>
      <w:r w:rsidRPr="007A1A47">
        <w:t xml:space="preserve"> </w:t>
      </w:r>
      <w:r w:rsidR="00A341F3" w:rsidRPr="007A1A47">
        <w:t xml:space="preserve">of </w:t>
      </w:r>
      <w:r w:rsidRPr="007A1A47">
        <w:t xml:space="preserve">the member’s </w:t>
      </w:r>
      <w:r w:rsidR="00A341F3" w:rsidRPr="007A1A47">
        <w:t>provider</w:t>
      </w:r>
      <w:r w:rsidRPr="007A1A47">
        <w:t>s</w:t>
      </w:r>
      <w:r w:rsidR="00A341F3" w:rsidRPr="007A1A47">
        <w:t xml:space="preserve"> in supporting the member’s goals, including goals for strengthening natural and supportive personal, family, community and professional relationships; </w:t>
      </w:r>
    </w:p>
    <w:p w:rsidR="008B27D7" w:rsidRPr="007A1A47" w:rsidRDefault="008B27D7" w:rsidP="008B27D7">
      <w:pPr>
        <w:tabs>
          <w:tab w:val="left" w:pos="1800"/>
          <w:tab w:val="left" w:pos="2520"/>
          <w:tab w:val="left" w:pos="3240"/>
          <w:tab w:val="left" w:pos="3960"/>
          <w:tab w:val="left" w:pos="4320"/>
        </w:tabs>
        <w:ind w:left="2520" w:hanging="720"/>
      </w:pPr>
      <w:r w:rsidRPr="007A1A47">
        <w:t>G.</w:t>
      </w:r>
      <w:r w:rsidRPr="007A1A47">
        <w:tab/>
      </w:r>
      <w:r w:rsidR="009A0DBB" w:rsidRPr="007A1A47">
        <w:t>Include a</w:t>
      </w:r>
      <w:r w:rsidRPr="007A1A47">
        <w:t xml:space="preserve"> budget for the services to </w:t>
      </w:r>
      <w:r w:rsidR="00F378D5" w:rsidRPr="007A1A47">
        <w:t xml:space="preserve">be provided under this </w:t>
      </w:r>
      <w:r w:rsidR="003C70C1" w:rsidRPr="007A1A47">
        <w:t>s</w:t>
      </w:r>
      <w:r w:rsidR="00042391" w:rsidRPr="007A1A47">
        <w:t>ection</w:t>
      </w:r>
      <w:r w:rsidR="008F6A1F" w:rsidRPr="007A1A47">
        <w:t>.</w:t>
      </w:r>
      <w:r w:rsidR="00F378D5" w:rsidRPr="007A1A47">
        <w:t xml:space="preserve"> </w:t>
      </w:r>
    </w:p>
    <w:p w:rsidR="009A0DBB" w:rsidRPr="007A1A47" w:rsidRDefault="005A75FD" w:rsidP="005D658C">
      <w:pPr>
        <w:ind w:left="2520" w:hanging="720"/>
      </w:pPr>
      <w:r w:rsidRPr="007A1A47">
        <w:t>H.</w:t>
      </w:r>
      <w:r w:rsidRPr="007A1A47">
        <w:tab/>
        <w:t>Reflect cultural considerations of the individual and is conducted by providing information in plain language and in a manner that is accessible to individuals with disabilities and persons who are limited English proficient, consistent with</w:t>
      </w:r>
      <w:r w:rsidR="00E74DD1">
        <w:t xml:space="preserve"> </w:t>
      </w:r>
      <w:r w:rsidR="00761399">
        <w:t xml:space="preserve">42 C.F.R. </w:t>
      </w:r>
      <w:r w:rsidR="00131676" w:rsidRPr="00131676">
        <w:t>§</w:t>
      </w:r>
      <w:r w:rsidRPr="007A1A47">
        <w:t>435.905(b).</w:t>
      </w:r>
    </w:p>
    <w:p w:rsidR="00987716" w:rsidRPr="007A1A47" w:rsidRDefault="00987716" w:rsidP="005D658C">
      <w:pPr>
        <w:ind w:left="2520" w:hanging="720"/>
      </w:pPr>
    </w:p>
    <w:p w:rsidR="00987716" w:rsidRPr="007A1A47" w:rsidRDefault="00987716" w:rsidP="00987716">
      <w:pPr>
        <w:tabs>
          <w:tab w:val="left" w:pos="720"/>
          <w:tab w:val="left" w:pos="1440"/>
          <w:tab w:val="left" w:pos="1800"/>
          <w:tab w:val="left" w:pos="2520"/>
          <w:tab w:val="left" w:pos="3240"/>
          <w:tab w:val="left" w:pos="3960"/>
          <w:tab w:val="left" w:pos="4320"/>
        </w:tabs>
        <w:rPr>
          <w:b/>
        </w:rPr>
      </w:pPr>
      <w:r w:rsidRPr="007A1A47">
        <w:rPr>
          <w:b/>
        </w:rPr>
        <w:t>20.04</w:t>
      </w:r>
      <w:r w:rsidRPr="007A1A47">
        <w:rPr>
          <w:b/>
        </w:rPr>
        <w:tab/>
        <w:t xml:space="preserve">CARE PLAN DEVELOPMENT </w:t>
      </w:r>
      <w:r w:rsidR="00E74DD1" w:rsidRPr="00E74DD1">
        <w:t>(cont.)</w:t>
      </w:r>
    </w:p>
    <w:p w:rsidR="00987716" w:rsidRPr="007A1A47" w:rsidRDefault="00987716" w:rsidP="005D658C">
      <w:pPr>
        <w:ind w:left="2520" w:hanging="720"/>
        <w:rPr>
          <w:b/>
        </w:rPr>
      </w:pPr>
    </w:p>
    <w:p w:rsidR="001A0A72" w:rsidRPr="007A1A47" w:rsidRDefault="00E8743E" w:rsidP="008B27D7">
      <w:pPr>
        <w:tabs>
          <w:tab w:val="left" w:pos="1800"/>
          <w:tab w:val="left" w:pos="2520"/>
          <w:tab w:val="left" w:pos="3240"/>
          <w:tab w:val="left" w:pos="3960"/>
          <w:tab w:val="left" w:pos="4320"/>
        </w:tabs>
        <w:ind w:left="2520" w:hanging="720"/>
      </w:pPr>
      <w:r>
        <w:rPr>
          <w:noProof/>
        </w:rPr>
        <mc:AlternateContent>
          <mc:Choice Requires="wps">
            <w:drawing>
              <wp:anchor distT="0" distB="0" distL="114300" distR="114300" simplePos="0" relativeHeight="251697152" behindDoc="0" locked="0" layoutInCell="1" allowOverlap="1" wp14:anchorId="6C47996A" wp14:editId="11D570BF">
                <wp:simplePos x="0" y="0"/>
                <wp:positionH relativeFrom="column">
                  <wp:posOffset>-660400</wp:posOffset>
                </wp:positionH>
                <wp:positionV relativeFrom="paragraph">
                  <wp:posOffset>8890</wp:posOffset>
                </wp:positionV>
                <wp:extent cx="908050" cy="2095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09550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2pt;margin-top:.7pt;width:71.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" filled="f" stroked="f">
                <v:textbox>
                  <w:txbxContent>
                    <w:p w:rsidR="000D301C" w:rsidRDefault="000D301C" w:rsidP="00E8743E">
                      <w:pPr>
                        <w:pBdr>
                          <w:left w:val="single" w:sz="4" w:space="4" w:color="auto"/>
                        </w:pBdr>
                      </w:pPr>
                      <w:r>
                        <w:t>Effective March 1, 2017</w:t>
                      </w:r>
                    </w:p>
                  </w:txbxContent>
                </v:textbox>
              </v:shape>
            </w:pict>
          </mc:Fallback>
        </mc:AlternateContent>
      </w:r>
      <w:r w:rsidR="005A75FD" w:rsidRPr="007A1A47">
        <w:t>I.</w:t>
      </w:r>
      <w:r w:rsidR="005A75FD" w:rsidRPr="007A1A47">
        <w:tab/>
        <w:t>Include strategies for solving conflict or disagreement within the process, including clear conflict of interest guidelines for all planning participants.</w:t>
      </w:r>
    </w:p>
    <w:p w:rsidR="005A75FD" w:rsidRPr="007A1A47" w:rsidRDefault="009E612B" w:rsidP="005A75FD">
      <w:pPr>
        <w:tabs>
          <w:tab w:val="left" w:pos="1800"/>
          <w:tab w:val="left" w:pos="2520"/>
          <w:tab w:val="left" w:pos="3240"/>
          <w:tab w:val="left" w:pos="3960"/>
          <w:tab w:val="left" w:pos="4320"/>
        </w:tabs>
        <w:ind w:left="2520" w:hanging="720"/>
      </w:pPr>
      <w:r w:rsidRPr="007A1A47">
        <w:t>J.</w:t>
      </w:r>
      <w:r w:rsidRPr="007A1A47">
        <w:tab/>
      </w:r>
      <w:r w:rsidR="005A75FD" w:rsidRPr="007A1A47">
        <w:t xml:space="preserve">Record the alternative home and community-based settings that were considered by the individual. </w:t>
      </w:r>
    </w:p>
    <w:p w:rsidR="00F378D5" w:rsidRPr="007A1A47" w:rsidRDefault="00F378D5" w:rsidP="008B27D7">
      <w:pPr>
        <w:tabs>
          <w:tab w:val="left" w:pos="1800"/>
          <w:tab w:val="left" w:pos="2520"/>
          <w:tab w:val="left" w:pos="3240"/>
          <w:tab w:val="left" w:pos="3960"/>
          <w:tab w:val="left" w:pos="4320"/>
        </w:tabs>
        <w:ind w:left="2520" w:hanging="720"/>
      </w:pPr>
    </w:p>
    <w:p w:rsidR="008B27D7" w:rsidRPr="007A1A47" w:rsidRDefault="00F378D5" w:rsidP="00F4016A">
      <w:pPr>
        <w:tabs>
          <w:tab w:val="left" w:pos="1800"/>
          <w:tab w:val="left" w:pos="2520"/>
          <w:tab w:val="left" w:pos="3240"/>
          <w:tab w:val="left" w:pos="3960"/>
          <w:tab w:val="left" w:pos="4320"/>
        </w:tabs>
        <w:ind w:left="1800"/>
      </w:pPr>
      <w:r w:rsidRPr="007A1A47">
        <w:t xml:space="preserve">The Care Plan may include other services not covered under this section </w:t>
      </w:r>
      <w:r w:rsidR="00B53AE6" w:rsidRPr="007A1A47">
        <w:t>that</w:t>
      </w:r>
      <w:r w:rsidRPr="007A1A47">
        <w:t xml:space="preserve"> the member may choose to pursue. </w:t>
      </w:r>
    </w:p>
    <w:p w:rsidR="00AC3F71" w:rsidRPr="007A1A47" w:rsidRDefault="00AC3F71" w:rsidP="008B27D7">
      <w:pPr>
        <w:tabs>
          <w:tab w:val="left" w:pos="2520"/>
        </w:tabs>
        <w:ind w:left="2520" w:hanging="720"/>
      </w:pPr>
    </w:p>
    <w:p w:rsidR="00A341F3" w:rsidRPr="007A1A47" w:rsidRDefault="006932A8" w:rsidP="008B27D7">
      <w:pPr>
        <w:tabs>
          <w:tab w:val="left" w:pos="1800"/>
          <w:tab w:val="left" w:pos="2520"/>
          <w:tab w:val="left" w:pos="3240"/>
          <w:tab w:val="left" w:pos="3960"/>
          <w:tab w:val="left" w:pos="4320"/>
        </w:tabs>
        <w:ind w:left="720"/>
      </w:pPr>
      <w:r w:rsidRPr="007A1A47">
        <w:rPr>
          <w:b/>
        </w:rPr>
        <w:t>20.</w:t>
      </w:r>
      <w:r w:rsidR="00E12B0D" w:rsidRPr="007A1A47">
        <w:rPr>
          <w:b/>
        </w:rPr>
        <w:t>04</w:t>
      </w:r>
      <w:r w:rsidRPr="007A1A47">
        <w:rPr>
          <w:b/>
        </w:rPr>
        <w:t>-</w:t>
      </w:r>
      <w:r w:rsidR="008B27D7" w:rsidRPr="007A1A47">
        <w:rPr>
          <w:b/>
        </w:rPr>
        <w:t>3</w:t>
      </w:r>
      <w:r w:rsidR="00CA5791" w:rsidRPr="007A1A47">
        <w:rPr>
          <w:b/>
        </w:rPr>
        <w:tab/>
      </w:r>
      <w:r w:rsidR="008B27D7" w:rsidRPr="007A1A47">
        <w:rPr>
          <w:b/>
        </w:rPr>
        <w:t>Review and Updating of the Care Plan</w:t>
      </w:r>
    </w:p>
    <w:p w:rsidR="00A341F3" w:rsidRPr="007A1A47" w:rsidRDefault="00A341F3" w:rsidP="00BF67AB">
      <w:pPr>
        <w:tabs>
          <w:tab w:val="left" w:pos="1440"/>
          <w:tab w:val="left" w:pos="1800"/>
          <w:tab w:val="left" w:pos="2520"/>
          <w:tab w:val="left" w:pos="3240"/>
          <w:tab w:val="left" w:pos="3960"/>
          <w:tab w:val="left" w:pos="4320"/>
        </w:tabs>
      </w:pPr>
    </w:p>
    <w:p w:rsidR="00A341F3" w:rsidRPr="007A1A47" w:rsidRDefault="00A341F3" w:rsidP="003A67CA">
      <w:pPr>
        <w:tabs>
          <w:tab w:val="left" w:pos="1080"/>
          <w:tab w:val="left" w:pos="1440"/>
          <w:tab w:val="left" w:pos="1800"/>
          <w:tab w:val="left" w:pos="2520"/>
          <w:tab w:val="left" w:pos="3240"/>
          <w:tab w:val="left" w:pos="3960"/>
          <w:tab w:val="left" w:pos="4320"/>
        </w:tabs>
        <w:ind w:left="1800"/>
      </w:pPr>
      <w:r w:rsidRPr="007A1A47">
        <w:t xml:space="preserve">The </w:t>
      </w:r>
      <w:r w:rsidR="00335C77" w:rsidRPr="007A1A47">
        <w:t xml:space="preserve">Care </w:t>
      </w:r>
      <w:r w:rsidRPr="007A1A47">
        <w:t>Plan must be reviewed and updated</w:t>
      </w:r>
      <w:r w:rsidR="009E612B" w:rsidRPr="007A1A47">
        <w:t xml:space="preserve"> at a minimum annually, or when the member requests it, or when </w:t>
      </w:r>
      <w:r w:rsidRPr="007A1A47">
        <w:t>there are significant changes in the member</w:t>
      </w:r>
      <w:r w:rsidR="00800362" w:rsidRPr="007A1A47">
        <w:t>’</w:t>
      </w:r>
      <w:r w:rsidRPr="007A1A47">
        <w:t xml:space="preserve">s condition </w:t>
      </w:r>
      <w:r w:rsidR="008E4316" w:rsidRPr="007A1A47">
        <w:t xml:space="preserve">sufficient to warrant </w:t>
      </w:r>
      <w:r w:rsidRPr="007A1A47">
        <w:t xml:space="preserve">a review </w:t>
      </w:r>
      <w:r w:rsidR="00D166DD" w:rsidRPr="007A1A47">
        <w:t>whether</w:t>
      </w:r>
      <w:r w:rsidRPr="007A1A47">
        <w:t xml:space="preserve"> the </w:t>
      </w:r>
      <w:r w:rsidR="009E612B" w:rsidRPr="007A1A47">
        <w:t>services in place are adequate.</w:t>
      </w:r>
    </w:p>
    <w:p w:rsidR="00B35D42" w:rsidRPr="007A1A47" w:rsidRDefault="00B35D42" w:rsidP="00EA1B59">
      <w:pPr>
        <w:tabs>
          <w:tab w:val="left" w:pos="720"/>
          <w:tab w:val="left" w:pos="1440"/>
          <w:tab w:val="left" w:pos="1800"/>
          <w:tab w:val="left" w:pos="2520"/>
          <w:tab w:val="left" w:pos="3240"/>
          <w:tab w:val="left" w:pos="3960"/>
          <w:tab w:val="left" w:pos="4320"/>
        </w:tabs>
        <w:rPr>
          <w:b/>
        </w:rPr>
      </w:pPr>
    </w:p>
    <w:p w:rsidR="0088134F" w:rsidRPr="007A1A47" w:rsidRDefault="00E1071E" w:rsidP="00EA1B59">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r>
      <w:r w:rsidR="0088134F" w:rsidRPr="007A1A47">
        <w:rPr>
          <w:b/>
        </w:rPr>
        <w:t>COVERED SERVICES</w:t>
      </w:r>
    </w:p>
    <w:p w:rsidR="00F55B46" w:rsidRPr="007A1A47" w:rsidRDefault="00F55B46" w:rsidP="00BF67AB">
      <w:pPr>
        <w:tabs>
          <w:tab w:val="left" w:pos="1080"/>
          <w:tab w:val="left" w:pos="1440"/>
          <w:tab w:val="left" w:pos="1800"/>
          <w:tab w:val="left" w:pos="2520"/>
          <w:tab w:val="left" w:pos="3240"/>
          <w:tab w:val="left" w:pos="3960"/>
          <w:tab w:val="left" w:pos="4320"/>
        </w:tabs>
      </w:pPr>
    </w:p>
    <w:p w:rsidR="00743B07" w:rsidRPr="007A1A47" w:rsidRDefault="00F55B46" w:rsidP="00BF67AB">
      <w:pPr>
        <w:tabs>
          <w:tab w:val="left" w:pos="108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-1</w:t>
      </w:r>
      <w:r w:rsidR="00CA5791" w:rsidRPr="007A1A47">
        <w:tab/>
      </w:r>
      <w:r w:rsidR="00743B07" w:rsidRPr="007A1A47">
        <w:rPr>
          <w:b/>
        </w:rPr>
        <w:t>Assistive Technology</w:t>
      </w:r>
      <w:r w:rsidR="00A43D58" w:rsidRPr="007A1A47">
        <w:rPr>
          <w:b/>
        </w:rPr>
        <w:t xml:space="preserve"> </w:t>
      </w:r>
      <w:r w:rsidR="001E0888" w:rsidRPr="007A1A47">
        <w:rPr>
          <w:b/>
        </w:rPr>
        <w:t xml:space="preserve">Device and </w:t>
      </w:r>
      <w:r w:rsidR="00A43D58" w:rsidRPr="007A1A47">
        <w:rPr>
          <w:b/>
        </w:rPr>
        <w:t>Services</w:t>
      </w:r>
      <w:r w:rsidR="00743B07" w:rsidRPr="007A1A47">
        <w:t>-</w:t>
      </w:r>
      <w:r w:rsidR="00F50E95" w:rsidRPr="007A1A47">
        <w:t xml:space="preserve"> </w:t>
      </w:r>
      <w:r w:rsidR="00743B07" w:rsidRPr="007A1A47">
        <w:t xml:space="preserve">Assistive technology device means an item, piece of equipment, or product system, whether acquired commercially, modified, or customized, that is used to increase, maintain, or improve functional capabilities of </w:t>
      </w:r>
      <w:r w:rsidR="005C435E" w:rsidRPr="007A1A47">
        <w:t>member</w:t>
      </w:r>
      <w:r w:rsidR="00013DA2" w:rsidRPr="007A1A47">
        <w:t>s. Assistive T</w:t>
      </w:r>
      <w:r w:rsidR="00743B07" w:rsidRPr="007A1A47">
        <w:t xml:space="preserve">echnology service means a service that directly assists a </w:t>
      </w:r>
      <w:r w:rsidR="005C435E" w:rsidRPr="007A1A47">
        <w:t>member</w:t>
      </w:r>
      <w:r w:rsidR="00743B07" w:rsidRPr="007A1A47">
        <w:t xml:space="preserve"> in the selection, acquisition, or use of an </w:t>
      </w:r>
      <w:r w:rsidR="00013DA2" w:rsidRPr="007A1A47">
        <w:t>A</w:t>
      </w:r>
      <w:r w:rsidR="00743B07" w:rsidRPr="007A1A47">
        <w:t xml:space="preserve">ssistive </w:t>
      </w:r>
      <w:r w:rsidR="00013DA2" w:rsidRPr="007A1A47">
        <w:t>T</w:t>
      </w:r>
      <w:r w:rsidR="00743B07" w:rsidRPr="007A1A47">
        <w:t>echnology device.</w:t>
      </w:r>
      <w:r w:rsidR="00DF69F1" w:rsidRPr="007A1A47">
        <w:t xml:space="preserve"> Assistive </w:t>
      </w:r>
      <w:r w:rsidR="00013DA2" w:rsidRPr="007A1A47">
        <w:t>T</w:t>
      </w:r>
      <w:r w:rsidR="00DF69F1" w:rsidRPr="007A1A47">
        <w:t>echnology includes</w:t>
      </w:r>
      <w:r w:rsidR="00857FF1" w:rsidRPr="007A1A47">
        <w:t>:</w:t>
      </w:r>
    </w:p>
    <w:p w:rsidR="00800362" w:rsidRPr="007A1A47" w:rsidRDefault="00800362" w:rsidP="00BF67AB">
      <w:pPr>
        <w:tabs>
          <w:tab w:val="left" w:pos="1080"/>
          <w:tab w:val="left" w:pos="1800"/>
          <w:tab w:val="left" w:pos="2520"/>
          <w:tab w:val="left" w:pos="3240"/>
          <w:tab w:val="left" w:pos="3960"/>
          <w:tab w:val="left" w:pos="4320"/>
        </w:tabs>
        <w:ind w:left="1800" w:hanging="1080"/>
      </w:pPr>
    </w:p>
    <w:p w:rsidR="00743B07" w:rsidRPr="007A1A47" w:rsidRDefault="00743B07" w:rsidP="00BF67AB">
      <w:pPr>
        <w:tabs>
          <w:tab w:val="left" w:pos="1080"/>
          <w:tab w:val="left" w:pos="1800"/>
          <w:tab w:val="left" w:pos="2520"/>
          <w:tab w:val="left" w:pos="3240"/>
          <w:tab w:val="left" w:pos="3960"/>
          <w:tab w:val="left" w:pos="4320"/>
        </w:tabs>
        <w:ind w:left="2520" w:hanging="720"/>
      </w:pPr>
      <w:r w:rsidRPr="007A1A47">
        <w:t>(A)</w:t>
      </w:r>
      <w:r w:rsidR="00CA5791" w:rsidRPr="007A1A47">
        <w:tab/>
      </w:r>
      <w:r w:rsidR="00013DA2" w:rsidRPr="007A1A47">
        <w:t>the evaluation of the Assistive T</w:t>
      </w:r>
      <w:r w:rsidRPr="007A1A47">
        <w:t xml:space="preserve">echnology needs of a </w:t>
      </w:r>
      <w:r w:rsidR="005C435E" w:rsidRPr="007A1A47">
        <w:t>member</w:t>
      </w:r>
      <w:r w:rsidRPr="007A1A47">
        <w:t>, including a functional evaluation of the impact o</w:t>
      </w:r>
      <w:r w:rsidR="00F57B4A" w:rsidRPr="007A1A47">
        <w:t>f the provision of appropriate A</w:t>
      </w:r>
      <w:r w:rsidRPr="007A1A47">
        <w:t xml:space="preserve">ssistive </w:t>
      </w:r>
      <w:r w:rsidR="00F57B4A" w:rsidRPr="007A1A47">
        <w:t>T</w:t>
      </w:r>
      <w:r w:rsidRPr="007A1A47">
        <w:t xml:space="preserve">echnology </w:t>
      </w:r>
      <w:r w:rsidR="00F9310D" w:rsidRPr="007A1A47">
        <w:t xml:space="preserve">Devices </w:t>
      </w:r>
      <w:r w:rsidRPr="007A1A47">
        <w:t xml:space="preserve">and appropriate </w:t>
      </w:r>
      <w:r w:rsidR="00F57B4A" w:rsidRPr="007A1A47">
        <w:t>Assistive Technology S</w:t>
      </w:r>
      <w:r w:rsidRPr="007A1A47">
        <w:t xml:space="preserve">ervices to the </w:t>
      </w:r>
      <w:r w:rsidR="005C435E" w:rsidRPr="007A1A47">
        <w:t>member</w:t>
      </w:r>
      <w:r w:rsidRPr="007A1A47">
        <w:t xml:space="preserve"> in the customary environment of the </w:t>
      </w:r>
      <w:r w:rsidR="005C435E" w:rsidRPr="007A1A47">
        <w:t>member</w:t>
      </w:r>
      <w:r w:rsidRPr="007A1A47">
        <w:t>;</w:t>
      </w:r>
    </w:p>
    <w:p w:rsidR="00800362" w:rsidRPr="007A1A47" w:rsidRDefault="00743B07" w:rsidP="00BF67AB">
      <w:pPr>
        <w:tabs>
          <w:tab w:val="left" w:pos="1080"/>
          <w:tab w:val="left" w:pos="1800"/>
          <w:tab w:val="left" w:pos="2520"/>
          <w:tab w:val="left" w:pos="3240"/>
          <w:tab w:val="left" w:pos="3960"/>
          <w:tab w:val="left" w:pos="4320"/>
        </w:tabs>
        <w:ind w:left="2520" w:hanging="720"/>
      </w:pPr>
      <w:r w:rsidRPr="007A1A47">
        <w:t>(B)</w:t>
      </w:r>
      <w:r w:rsidR="00CA5791" w:rsidRPr="007A1A47">
        <w:tab/>
      </w:r>
      <w:r w:rsidRPr="007A1A47">
        <w:t xml:space="preserve">services consisting of purchasing, leasing, or otherwise providing for the acquisition of </w:t>
      </w:r>
      <w:r w:rsidR="00F57B4A" w:rsidRPr="007A1A47">
        <w:t>A</w:t>
      </w:r>
      <w:r w:rsidRPr="007A1A47">
        <w:t xml:space="preserve">ssistive </w:t>
      </w:r>
      <w:r w:rsidR="00F57B4A" w:rsidRPr="007A1A47">
        <w:t>T</w:t>
      </w:r>
      <w:r w:rsidRPr="007A1A47">
        <w:t xml:space="preserve">echnology </w:t>
      </w:r>
      <w:r w:rsidR="00F57B4A" w:rsidRPr="007A1A47">
        <w:t>D</w:t>
      </w:r>
      <w:r w:rsidRPr="007A1A47">
        <w:t xml:space="preserve">evices for </w:t>
      </w:r>
      <w:r w:rsidR="005C435E" w:rsidRPr="007A1A47">
        <w:t>member</w:t>
      </w:r>
      <w:r w:rsidRPr="007A1A47">
        <w:t>s;</w:t>
      </w:r>
    </w:p>
    <w:p w:rsidR="00743B07" w:rsidRPr="007A1A47" w:rsidRDefault="00E8743E" w:rsidP="00BF67AB">
      <w:pPr>
        <w:tabs>
          <w:tab w:val="left" w:pos="1080"/>
          <w:tab w:val="left" w:pos="1800"/>
          <w:tab w:val="left" w:pos="2520"/>
          <w:tab w:val="left" w:pos="3240"/>
          <w:tab w:val="left" w:pos="3960"/>
          <w:tab w:val="left" w:pos="4320"/>
        </w:tabs>
        <w:ind w:left="2520" w:hanging="720"/>
      </w:pPr>
      <w:r>
        <w:rPr>
          <w:noProof/>
        </w:rPr>
        <mc:AlternateContent>
          <mc:Choice Requires="wps">
            <w:drawing>
              <wp:anchor distT="0" distB="0" distL="114300" distR="114300" simplePos="0" relativeHeight="251699200" behindDoc="0" locked="0" layoutInCell="1" allowOverlap="1" wp14:anchorId="4452FED1" wp14:editId="3F0670F1">
                <wp:simplePos x="0" y="0"/>
                <wp:positionH relativeFrom="column">
                  <wp:posOffset>-603250</wp:posOffset>
                </wp:positionH>
                <wp:positionV relativeFrom="paragraph">
                  <wp:posOffset>43180</wp:posOffset>
                </wp:positionV>
                <wp:extent cx="1035050"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5720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7.5pt;margin-top:3.4pt;width:81.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" filled="f" stroked="f">
                <v:textbox>
                  <w:txbxContent>
                    <w:p w:rsidR="000D301C" w:rsidRDefault="000D301C" w:rsidP="00E8743E">
                      <w:pPr>
                        <w:pBdr>
                          <w:left w:val="single" w:sz="4" w:space="4" w:color="auto"/>
                        </w:pBdr>
                      </w:pPr>
                      <w:r>
                        <w:t>Effective March 1, 2017</w:t>
                      </w:r>
                    </w:p>
                  </w:txbxContent>
                </v:textbox>
              </v:shape>
            </w:pict>
          </mc:Fallback>
        </mc:AlternateContent>
      </w:r>
      <w:r w:rsidR="00743B07" w:rsidRPr="007A1A47">
        <w:t>(C)</w:t>
      </w:r>
      <w:r w:rsidR="00CA5791" w:rsidRPr="007A1A47">
        <w:tab/>
      </w:r>
      <w:r w:rsidR="00800362" w:rsidRPr="007A1A47">
        <w:t>s</w:t>
      </w:r>
      <w:r w:rsidR="00743B07" w:rsidRPr="007A1A47">
        <w:t>ervices consisting of selecting, designing, fitting, customizing, adapting, applying, maintaining</w:t>
      </w:r>
      <w:r w:rsidR="009D4E43" w:rsidRPr="007A1A47">
        <w:t>/upkeep</w:t>
      </w:r>
      <w:r w:rsidR="00743B07" w:rsidRPr="007A1A47">
        <w:t xml:space="preserve">, repairing, or replacing </w:t>
      </w:r>
      <w:r w:rsidR="00F57B4A" w:rsidRPr="007A1A47">
        <w:t>A</w:t>
      </w:r>
      <w:r w:rsidR="00743B07" w:rsidRPr="007A1A47">
        <w:t xml:space="preserve">ssistive </w:t>
      </w:r>
      <w:r w:rsidR="00F57B4A" w:rsidRPr="007A1A47">
        <w:t>T</w:t>
      </w:r>
      <w:r w:rsidR="00743B07" w:rsidRPr="007A1A47">
        <w:t xml:space="preserve">echnology </w:t>
      </w:r>
      <w:r w:rsidR="00F57B4A" w:rsidRPr="007A1A47">
        <w:t>D</w:t>
      </w:r>
      <w:r w:rsidR="00743B07" w:rsidRPr="007A1A47">
        <w:t>evices;</w:t>
      </w:r>
    </w:p>
    <w:p w:rsidR="00FB532B" w:rsidRPr="007A1A47" w:rsidRDefault="00743B07" w:rsidP="00695CB2">
      <w:pPr>
        <w:tabs>
          <w:tab w:val="left" w:pos="1080"/>
          <w:tab w:val="left" w:pos="1800"/>
          <w:tab w:val="left" w:pos="2520"/>
          <w:tab w:val="left" w:pos="3240"/>
          <w:tab w:val="left" w:pos="3960"/>
          <w:tab w:val="left" w:pos="4320"/>
        </w:tabs>
        <w:ind w:left="2520" w:hanging="720"/>
      </w:pPr>
      <w:r w:rsidRPr="007A1A47">
        <w:t>(D)</w:t>
      </w:r>
      <w:r w:rsidR="00CA5791" w:rsidRPr="007A1A47">
        <w:tab/>
      </w:r>
      <w:r w:rsidRPr="007A1A47">
        <w:t xml:space="preserve">coordination and use of necessary therapies, interventions, or services with </w:t>
      </w:r>
      <w:r w:rsidR="00F57B4A" w:rsidRPr="007A1A47">
        <w:t>A</w:t>
      </w:r>
      <w:r w:rsidRPr="007A1A47">
        <w:t xml:space="preserve">ssistive </w:t>
      </w:r>
      <w:r w:rsidR="00F57B4A" w:rsidRPr="007A1A47">
        <w:t>T</w:t>
      </w:r>
      <w:r w:rsidRPr="007A1A47">
        <w:t xml:space="preserve">echnology </w:t>
      </w:r>
      <w:r w:rsidR="00F57B4A" w:rsidRPr="007A1A47">
        <w:t>D</w:t>
      </w:r>
      <w:r w:rsidRPr="007A1A47">
        <w:t xml:space="preserve">evices, such as therapies, interventions, or services associated with other services in the </w:t>
      </w:r>
      <w:r w:rsidR="00FA7C13" w:rsidRPr="007A1A47">
        <w:t>Care P</w:t>
      </w:r>
      <w:r w:rsidRPr="007A1A47">
        <w:t>lan;</w:t>
      </w:r>
    </w:p>
    <w:p w:rsidR="00842CC9" w:rsidRPr="007A1A47" w:rsidRDefault="00842CC9" w:rsidP="00842CC9">
      <w:pPr>
        <w:tabs>
          <w:tab w:val="left" w:pos="1080"/>
          <w:tab w:val="left" w:pos="1800"/>
          <w:tab w:val="left" w:pos="2520"/>
          <w:tab w:val="left" w:pos="3240"/>
          <w:tab w:val="left" w:pos="3960"/>
          <w:tab w:val="left" w:pos="4320"/>
        </w:tabs>
        <w:ind w:left="2520" w:right="-90" w:hanging="720"/>
      </w:pPr>
      <w:r w:rsidRPr="007A1A47">
        <w:t>(E)</w:t>
      </w:r>
      <w:r w:rsidRPr="007A1A47">
        <w:tab/>
      </w:r>
      <w:proofErr w:type="gramStart"/>
      <w:r w:rsidRPr="007A1A47">
        <w:t>training</w:t>
      </w:r>
      <w:proofErr w:type="gramEnd"/>
      <w:r w:rsidRPr="007A1A47">
        <w:t xml:space="preserve"> or technical assistance for the member, or, where appropriate, the family members, guardians, advocates, or authorized representatives of the</w:t>
      </w:r>
      <w:r w:rsidR="000D301C">
        <w:t> </w:t>
      </w:r>
      <w:r w:rsidRPr="007A1A47">
        <w:t xml:space="preserve">member; </w:t>
      </w:r>
    </w:p>
    <w:p w:rsidR="005D658C" w:rsidRPr="007A1A47" w:rsidRDefault="00842CC9" w:rsidP="00B35D42">
      <w:pPr>
        <w:tabs>
          <w:tab w:val="left" w:pos="1080"/>
          <w:tab w:val="left" w:pos="1800"/>
          <w:tab w:val="left" w:pos="2520"/>
          <w:tab w:val="left" w:pos="3240"/>
          <w:tab w:val="left" w:pos="3960"/>
          <w:tab w:val="left" w:pos="4320"/>
        </w:tabs>
        <w:ind w:left="2520" w:right="-90" w:hanging="720"/>
      </w:pPr>
      <w:r w:rsidRPr="007A1A47">
        <w:t>(F)</w:t>
      </w:r>
      <w:r w:rsidRPr="007A1A47">
        <w:tab/>
        <w:t>training or technical assistance for professionals or other individuals who provide services to, employ, or are otherwise substantially involved in the major life functions of members; and</w:t>
      </w:r>
    </w:p>
    <w:p w:rsidR="007A1A47" w:rsidRPr="007A1A47" w:rsidRDefault="007A1A47" w:rsidP="007A1A47">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5D658C" w:rsidRPr="007A1A47" w:rsidRDefault="005D658C" w:rsidP="005D658C">
      <w:pPr>
        <w:tabs>
          <w:tab w:val="left" w:pos="1080"/>
          <w:tab w:val="left" w:pos="1800"/>
          <w:tab w:val="left" w:pos="2520"/>
          <w:tab w:val="left" w:pos="3240"/>
          <w:tab w:val="left" w:pos="3960"/>
          <w:tab w:val="left" w:pos="4320"/>
        </w:tabs>
        <w:ind w:right="-90"/>
      </w:pPr>
    </w:p>
    <w:p w:rsidR="009D4E43" w:rsidRPr="007A1A47" w:rsidRDefault="00E8743E" w:rsidP="009D4E43">
      <w:pPr>
        <w:tabs>
          <w:tab w:val="left" w:pos="2520"/>
        </w:tabs>
        <w:ind w:left="2520" w:hanging="720"/>
      </w:pPr>
      <w:r>
        <w:rPr>
          <w:noProof/>
        </w:rPr>
        <mc:AlternateContent>
          <mc:Choice Requires="wps">
            <w:drawing>
              <wp:anchor distT="0" distB="0" distL="114300" distR="114300" simplePos="0" relativeHeight="251701248" behindDoc="0" locked="0" layoutInCell="1" allowOverlap="1" wp14:anchorId="75279F4B" wp14:editId="0C1706F8">
                <wp:simplePos x="0" y="0"/>
                <wp:positionH relativeFrom="column">
                  <wp:posOffset>-717550</wp:posOffset>
                </wp:positionH>
                <wp:positionV relativeFrom="paragraph">
                  <wp:posOffset>34290</wp:posOffset>
                </wp:positionV>
                <wp:extent cx="908050" cy="20002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00025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6.5pt;margin-top:2.7pt;width:71.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" filled="f" stroked="f">
                <v:textbox>
                  <w:txbxContent>
                    <w:p w:rsidR="000D301C" w:rsidRDefault="000D301C" w:rsidP="00E8743E">
                      <w:pPr>
                        <w:pBdr>
                          <w:left w:val="single" w:sz="4" w:space="4" w:color="auto"/>
                        </w:pBdr>
                      </w:pPr>
                      <w:r>
                        <w:t>Effective March 1, 2017</w:t>
                      </w:r>
                    </w:p>
                  </w:txbxContent>
                </v:textbox>
              </v:shape>
            </w:pict>
          </mc:Fallback>
        </mc:AlternateContent>
      </w:r>
      <w:r w:rsidR="009D4E43" w:rsidRPr="007A1A47">
        <w:t>(G)</w:t>
      </w:r>
      <w:r w:rsidR="00E80D96" w:rsidRPr="007A1A47">
        <w:tab/>
      </w:r>
      <w:proofErr w:type="gramStart"/>
      <w:r w:rsidR="009D4E43" w:rsidRPr="007A1A47">
        <w:t>transmission</w:t>
      </w:r>
      <w:proofErr w:type="gramEnd"/>
      <w:r w:rsidR="009D4E43" w:rsidRPr="007A1A47">
        <w:t xml:space="preserve"> of data required for use of the Assistive Technology Device via internet or cable utility.</w:t>
      </w:r>
    </w:p>
    <w:p w:rsidR="009D4E43" w:rsidRPr="007A1A47" w:rsidRDefault="009D4E43" w:rsidP="009D4E43">
      <w:pPr>
        <w:tabs>
          <w:tab w:val="left" w:pos="2520"/>
        </w:tabs>
      </w:pPr>
    </w:p>
    <w:p w:rsidR="009D4E43" w:rsidRPr="007A1A47" w:rsidRDefault="009D4E43" w:rsidP="009D4E43">
      <w:pPr>
        <w:ind w:left="1800"/>
      </w:pPr>
      <w:r w:rsidRPr="007A1A47">
        <w:t>The components above are subject to the following limits:</w:t>
      </w:r>
    </w:p>
    <w:p w:rsidR="002F5C2B" w:rsidRPr="007A1A47" w:rsidRDefault="002F5C2B" w:rsidP="009D4E43">
      <w:pPr>
        <w:ind w:left="1800"/>
      </w:pPr>
    </w:p>
    <w:p w:rsidR="00E80D96" w:rsidRPr="007A1A47" w:rsidRDefault="009D4E43" w:rsidP="005D658C">
      <w:pPr>
        <w:pStyle w:val="ListParagraph"/>
        <w:numPr>
          <w:ilvl w:val="0"/>
          <w:numId w:val="15"/>
        </w:numPr>
        <w:autoSpaceDN w:val="0"/>
        <w:spacing w:line="240" w:lineRule="auto"/>
        <w:ind w:left="2520" w:hanging="720"/>
        <w:rPr>
          <w:rFonts w:ascii="Times New Roman" w:hAnsi="Times New Roman" w:cs="Times New Roman"/>
          <w:b w:val="0"/>
        </w:rPr>
      </w:pPr>
      <w:r w:rsidRPr="007A1A47">
        <w:rPr>
          <w:rFonts w:ascii="Times New Roman" w:hAnsi="Times New Roman" w:cs="Times New Roman"/>
          <w:b w:val="0"/>
        </w:rPr>
        <w:t>The Assistive Technology Device and services described above in paragraphs (B) and (C) are subject to a combined limit of $6,000.00 annually.</w:t>
      </w:r>
      <w:r w:rsidR="00E80D96" w:rsidRPr="007A1A47">
        <w:rPr>
          <w:rFonts w:ascii="Times New Roman" w:hAnsi="Times New Roman" w:cs="Times New Roman"/>
          <w:b w:val="0"/>
        </w:rPr>
        <w:t xml:space="preserve"> </w:t>
      </w:r>
    </w:p>
    <w:p w:rsidR="00E80D96" w:rsidRPr="007A1A47" w:rsidRDefault="009D4E43" w:rsidP="005D658C">
      <w:pPr>
        <w:pStyle w:val="ListParagraph"/>
        <w:numPr>
          <w:ilvl w:val="0"/>
          <w:numId w:val="15"/>
        </w:numPr>
        <w:autoSpaceDN w:val="0"/>
        <w:spacing w:line="240" w:lineRule="auto"/>
        <w:ind w:left="2520" w:hanging="720"/>
        <w:rPr>
          <w:rFonts w:ascii="Times New Roman" w:hAnsi="Times New Roman" w:cs="Times New Roman"/>
          <w:b w:val="0"/>
        </w:rPr>
      </w:pPr>
      <w:r w:rsidRPr="007A1A47">
        <w:rPr>
          <w:rFonts w:ascii="Times New Roman" w:hAnsi="Times New Roman" w:cs="Times New Roman"/>
          <w:b w:val="0"/>
        </w:rPr>
        <w:t>The services described above in paragraphs (A), (D), (E) and (F) are subject to a combined limit of 32 units (8 hours) annually.</w:t>
      </w:r>
    </w:p>
    <w:p w:rsidR="009D4E43" w:rsidRPr="007A1A47" w:rsidRDefault="009D4E43" w:rsidP="005D658C">
      <w:pPr>
        <w:pStyle w:val="ListParagraph"/>
        <w:numPr>
          <w:ilvl w:val="0"/>
          <w:numId w:val="15"/>
        </w:numPr>
        <w:autoSpaceDN w:val="0"/>
        <w:spacing w:line="240" w:lineRule="auto"/>
        <w:ind w:left="2520" w:hanging="720"/>
        <w:rPr>
          <w:rFonts w:ascii="Times New Roman" w:hAnsi="Times New Roman" w:cs="Times New Roman"/>
          <w:b w:val="0"/>
        </w:rPr>
      </w:pPr>
      <w:r w:rsidRPr="007A1A47">
        <w:rPr>
          <w:rFonts w:ascii="Times New Roman" w:hAnsi="Times New Roman" w:cs="Times New Roman"/>
          <w:b w:val="0"/>
        </w:rPr>
        <w:t>The data transmission utility costs described above in paragraph (G) are limited to $50.00 per month.</w:t>
      </w:r>
    </w:p>
    <w:p w:rsidR="009D4E43" w:rsidRPr="007A1A47" w:rsidRDefault="009D4E43" w:rsidP="009D4E43">
      <w:pPr>
        <w:pStyle w:val="ListParagraph"/>
        <w:autoSpaceDN w:val="0"/>
        <w:spacing w:after="0" w:line="240" w:lineRule="auto"/>
        <w:ind w:left="2160"/>
        <w:rPr>
          <w:rFonts w:ascii="Times New Roman" w:hAnsi="Times New Roman" w:cs="Times New Roman"/>
          <w:b w:val="0"/>
        </w:rPr>
      </w:pPr>
    </w:p>
    <w:p w:rsidR="00743B07" w:rsidRPr="007A1A47" w:rsidRDefault="00743B07" w:rsidP="00BF67AB">
      <w:pPr>
        <w:tabs>
          <w:tab w:val="left" w:pos="1080"/>
          <w:tab w:val="left" w:pos="1800"/>
          <w:tab w:val="left" w:pos="2520"/>
          <w:tab w:val="left" w:pos="3240"/>
          <w:tab w:val="left" w:pos="3960"/>
          <w:tab w:val="left" w:pos="4320"/>
        </w:tabs>
        <w:ind w:left="2520" w:hanging="720"/>
      </w:pPr>
      <w:r w:rsidRPr="007A1A47">
        <w:t xml:space="preserve">Assistive Technology </w:t>
      </w:r>
      <w:r w:rsidR="00F57B4A" w:rsidRPr="007A1A47">
        <w:t>S</w:t>
      </w:r>
      <w:r w:rsidRPr="007A1A47">
        <w:t>ervices</w:t>
      </w:r>
      <w:r w:rsidR="00F57B4A" w:rsidRPr="007A1A47">
        <w:t xml:space="preserve"> excludes services </w:t>
      </w:r>
      <w:r w:rsidRPr="007A1A47">
        <w:t xml:space="preserve">available under the </w:t>
      </w:r>
      <w:r w:rsidR="00F57B4A" w:rsidRPr="007A1A47">
        <w:t>S</w:t>
      </w:r>
      <w:r w:rsidRPr="007A1A47">
        <w:t xml:space="preserve">tate </w:t>
      </w:r>
      <w:r w:rsidR="00F57B4A" w:rsidRPr="007A1A47">
        <w:t>P</w:t>
      </w:r>
      <w:r w:rsidRPr="007A1A47">
        <w:t>lan.</w:t>
      </w:r>
    </w:p>
    <w:p w:rsidR="00B35D42" w:rsidRPr="007A1A47" w:rsidRDefault="00B35D42" w:rsidP="00B35D42">
      <w:pPr>
        <w:tabs>
          <w:tab w:val="left" w:pos="720"/>
          <w:tab w:val="left" w:pos="1440"/>
          <w:tab w:val="left" w:pos="1800"/>
          <w:tab w:val="left" w:pos="2520"/>
          <w:tab w:val="left" w:pos="3240"/>
          <w:tab w:val="left" w:pos="3960"/>
          <w:tab w:val="left" w:pos="4320"/>
        </w:tabs>
        <w:rPr>
          <w:b/>
        </w:rPr>
      </w:pPr>
    </w:p>
    <w:p w:rsidR="00F55B46" w:rsidRPr="007A1A47" w:rsidRDefault="00743B07" w:rsidP="00AE180F">
      <w:pPr>
        <w:tabs>
          <w:tab w:val="left" w:pos="108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-2</w:t>
      </w:r>
      <w:r w:rsidR="00CA5791" w:rsidRPr="007A1A47">
        <w:rPr>
          <w:b/>
        </w:rPr>
        <w:tab/>
      </w:r>
      <w:r w:rsidR="00F55B46" w:rsidRPr="007A1A47">
        <w:rPr>
          <w:b/>
        </w:rPr>
        <w:t>Care Coordination</w:t>
      </w:r>
      <w:r w:rsidR="00A43D58" w:rsidRPr="007A1A47">
        <w:rPr>
          <w:b/>
        </w:rPr>
        <w:t xml:space="preserve"> Services</w:t>
      </w:r>
      <w:r w:rsidR="00297EB7" w:rsidRPr="007A1A47">
        <w:t xml:space="preserve">- </w:t>
      </w:r>
      <w:r w:rsidR="003574A8" w:rsidRPr="007A1A47">
        <w:t xml:space="preserve">consists of service that </w:t>
      </w:r>
      <w:r w:rsidR="00297EB7" w:rsidRPr="007A1A47">
        <w:t xml:space="preserve">assist </w:t>
      </w:r>
      <w:r w:rsidR="005C435E" w:rsidRPr="007A1A47">
        <w:t>member</w:t>
      </w:r>
      <w:r w:rsidR="00297EB7" w:rsidRPr="007A1A47">
        <w:t xml:space="preserve">s in gaining access to needed waiver and other State </w:t>
      </w:r>
      <w:r w:rsidR="00F57B4A" w:rsidRPr="007A1A47">
        <w:t>P</w:t>
      </w:r>
      <w:r w:rsidR="00297EB7" w:rsidRPr="007A1A47">
        <w:t xml:space="preserve">lan services, as well as medical, social, educational and other services, regardless of the funding source for the services to which access is </w:t>
      </w:r>
      <w:r w:rsidR="00F57B4A" w:rsidRPr="007A1A47">
        <w:t>sought</w:t>
      </w:r>
      <w:r w:rsidR="00297EB7" w:rsidRPr="007A1A47">
        <w:t xml:space="preserve">. </w:t>
      </w:r>
      <w:r w:rsidR="00F57B4A" w:rsidRPr="007A1A47">
        <w:t xml:space="preserve">Care Coordination Services are provided by Care Coordinators. </w:t>
      </w:r>
      <w:r w:rsidR="00581D37" w:rsidRPr="007A1A47">
        <w:t>Care Coordinators are responsible for assisting the member to access and coordinate natural supports. Care Coordinator</w:t>
      </w:r>
      <w:r w:rsidR="00297EB7" w:rsidRPr="007A1A47">
        <w:t>s are responsible for the monitoring and assurance of th</w:t>
      </w:r>
      <w:r w:rsidR="00C113A5" w:rsidRPr="007A1A47">
        <w:t>e implementation of the Care P</w:t>
      </w:r>
      <w:r w:rsidR="00297EB7" w:rsidRPr="007A1A47">
        <w:t>lan.</w:t>
      </w:r>
      <w:r w:rsidR="00783062" w:rsidRPr="007A1A47">
        <w:t xml:space="preserve"> </w:t>
      </w:r>
      <w:r w:rsidR="00297EB7" w:rsidRPr="007A1A47">
        <w:t xml:space="preserve">This includes monitoring of the health, welfare and safety of the </w:t>
      </w:r>
      <w:r w:rsidR="005C435E" w:rsidRPr="007A1A47">
        <w:t>member</w:t>
      </w:r>
      <w:r w:rsidR="00297EB7" w:rsidRPr="007A1A47">
        <w:t>.</w:t>
      </w:r>
      <w:r w:rsidR="00783062" w:rsidRPr="007A1A47">
        <w:t xml:space="preserve"> </w:t>
      </w:r>
      <w:r w:rsidR="00297EB7" w:rsidRPr="007A1A47">
        <w:t>This service requires face-to-face contact</w:t>
      </w:r>
      <w:r w:rsidR="00F57B4A" w:rsidRPr="007A1A47">
        <w:t xml:space="preserve"> between the Care Coordinator and the member</w:t>
      </w:r>
      <w:r w:rsidR="00297EB7" w:rsidRPr="007A1A47">
        <w:t>, at a minimum, every thirty days.</w:t>
      </w:r>
      <w:r w:rsidR="00783062" w:rsidRPr="007A1A47">
        <w:t xml:space="preserve"> </w:t>
      </w:r>
      <w:r w:rsidR="00297EB7" w:rsidRPr="007A1A47">
        <w:t xml:space="preserve">A member who has this service may not </w:t>
      </w:r>
      <w:r w:rsidR="00B20A01" w:rsidRPr="007A1A47">
        <w:t>receive</w:t>
      </w:r>
      <w:r w:rsidR="00297EB7" w:rsidRPr="007A1A47">
        <w:t xml:space="preserve"> </w:t>
      </w:r>
      <w:r w:rsidR="00F57B4A" w:rsidRPr="007A1A47">
        <w:t>Section 13, Targeted C</w:t>
      </w:r>
      <w:r w:rsidR="00297EB7" w:rsidRPr="007A1A47">
        <w:t xml:space="preserve">ase </w:t>
      </w:r>
      <w:r w:rsidR="00F57B4A" w:rsidRPr="007A1A47">
        <w:t>Management under the S</w:t>
      </w:r>
      <w:r w:rsidR="00297EB7" w:rsidRPr="007A1A47">
        <w:t xml:space="preserve">tate </w:t>
      </w:r>
      <w:r w:rsidR="00F57B4A" w:rsidRPr="007A1A47">
        <w:t>P</w:t>
      </w:r>
      <w:r w:rsidR="00297EB7" w:rsidRPr="007A1A47">
        <w:t>lan.</w:t>
      </w:r>
    </w:p>
    <w:p w:rsidR="00F55B46" w:rsidRPr="007A1A47" w:rsidRDefault="00F55B46" w:rsidP="00BF67AB">
      <w:pPr>
        <w:tabs>
          <w:tab w:val="left" w:pos="1080"/>
          <w:tab w:val="left" w:pos="1440"/>
          <w:tab w:val="left" w:pos="1800"/>
          <w:tab w:val="left" w:pos="2520"/>
          <w:tab w:val="left" w:pos="3240"/>
          <w:tab w:val="left" w:pos="3960"/>
          <w:tab w:val="left" w:pos="4320"/>
        </w:tabs>
      </w:pPr>
    </w:p>
    <w:p w:rsidR="00842CC9" w:rsidRPr="007A1A47" w:rsidRDefault="00E8743E" w:rsidP="00A23103">
      <w:pPr>
        <w:tabs>
          <w:tab w:val="left" w:pos="720"/>
          <w:tab w:val="left" w:pos="1800"/>
          <w:tab w:val="left" w:pos="2520"/>
          <w:tab w:val="left" w:pos="3240"/>
          <w:tab w:val="left" w:pos="3960"/>
          <w:tab w:val="left" w:pos="4320"/>
        </w:tabs>
        <w:ind w:left="1800" w:hanging="1080"/>
      </w:pPr>
      <w:r>
        <w:rPr>
          <w:noProof/>
        </w:rPr>
        <mc:AlternateContent>
          <mc:Choice Requires="wps">
            <w:drawing>
              <wp:anchor distT="0" distB="0" distL="114300" distR="114300" simplePos="0" relativeHeight="251703296" behindDoc="0" locked="0" layoutInCell="1" allowOverlap="1" wp14:anchorId="6A732232" wp14:editId="5DF3CAA7">
                <wp:simplePos x="0" y="0"/>
                <wp:positionH relativeFrom="column">
                  <wp:posOffset>-685800</wp:posOffset>
                </wp:positionH>
                <wp:positionV relativeFrom="paragraph">
                  <wp:posOffset>29210</wp:posOffset>
                </wp:positionV>
                <wp:extent cx="908050" cy="212725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12725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4pt;margin-top:2.3pt;width:71.5pt;height:1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" filled="f" stroked="f">
                <v:textbox>
                  <w:txbxContent>
                    <w:p w:rsidR="000D301C" w:rsidRDefault="000D301C" w:rsidP="00E8743E">
                      <w:pPr>
                        <w:pBdr>
                          <w:left w:val="single" w:sz="4" w:space="4" w:color="auto"/>
                        </w:pBdr>
                      </w:pPr>
                      <w:r>
                        <w:t>Effective March 1, 2017</w:t>
                      </w:r>
                    </w:p>
                  </w:txbxContent>
                </v:textbox>
              </v:shape>
            </w:pict>
          </mc:Fallback>
        </mc:AlternateContent>
      </w:r>
      <w:r w:rsidR="00A23103" w:rsidRPr="007A1A47">
        <w:rPr>
          <w:b/>
        </w:rPr>
        <w:t>20.05-3</w:t>
      </w:r>
      <w:r w:rsidR="00A23103" w:rsidRPr="007A1A47">
        <w:rPr>
          <w:b/>
        </w:rPr>
        <w:tab/>
        <w:t>Career Planning-</w:t>
      </w:r>
      <w:r w:rsidR="00A23103" w:rsidRPr="007A1A47">
        <w:t xml:space="preserve"> Career </w:t>
      </w:r>
      <w:proofErr w:type="gramStart"/>
      <w:r w:rsidR="00CE61A3" w:rsidRPr="007A1A47">
        <w:t>P</w:t>
      </w:r>
      <w:r w:rsidR="00A23103" w:rsidRPr="007A1A47">
        <w:t>lanning</w:t>
      </w:r>
      <w:proofErr w:type="gramEnd"/>
      <w:r w:rsidR="00A23103" w:rsidRPr="007A1A47">
        <w:t xml:space="preserve"> is a person-centered, comprehensive employment planning and direct support service that provides assistance for a waiver program </w:t>
      </w:r>
      <w:r w:rsidR="003A7225">
        <w:t>participant</w:t>
      </w:r>
      <w:r w:rsidR="00A23103" w:rsidRPr="007A1A47">
        <w:t xml:space="preserve"> to obtain, maintain</w:t>
      </w:r>
      <w:r w:rsidR="004923C1" w:rsidRPr="007A1A47">
        <w:t>,</w:t>
      </w:r>
      <w:r w:rsidR="00A23103" w:rsidRPr="007A1A47">
        <w:t xml:space="preserve"> or advance in competitive employment or self-employment at or above the </w:t>
      </w:r>
      <w:r w:rsidR="004923C1" w:rsidRPr="007A1A47">
        <w:t>s</w:t>
      </w:r>
      <w:r w:rsidR="00A23103" w:rsidRPr="007A1A47">
        <w:t xml:space="preserve">tate’s minimum wage. It is a focused, time limited service engaging a </w:t>
      </w:r>
      <w:r w:rsidR="00CE61A3" w:rsidRPr="007A1A47">
        <w:t>member</w:t>
      </w:r>
      <w:r w:rsidR="00A23103" w:rsidRPr="007A1A47">
        <w:t xml:space="preserve"> in identifying a career direction and developing a plan for achieving competitive, integrated employment at or above the </w:t>
      </w:r>
      <w:r w:rsidR="004923C1" w:rsidRPr="007A1A47">
        <w:t>s</w:t>
      </w:r>
      <w:r w:rsidR="00A23103" w:rsidRPr="007A1A47">
        <w:t xml:space="preserve">tate’s minimum wage. The outcome of this service is documentation of the </w:t>
      </w:r>
      <w:r w:rsidR="003A7225">
        <w:t>member’s</w:t>
      </w:r>
      <w:r w:rsidR="00A23103" w:rsidRPr="007A1A47">
        <w:t xml:space="preserve"> stated career objective and a </w:t>
      </w:r>
      <w:r w:rsidR="00CE61A3" w:rsidRPr="007A1A47">
        <w:t>C</w:t>
      </w:r>
      <w:r w:rsidR="00A23103" w:rsidRPr="007A1A47">
        <w:t xml:space="preserve">areer </w:t>
      </w:r>
      <w:r w:rsidR="00CE61A3" w:rsidRPr="007A1A47">
        <w:t>P</w:t>
      </w:r>
      <w:r w:rsidR="00A23103" w:rsidRPr="007A1A47">
        <w:t>lan used to guide individual employment support. This service assists in identifying skills, priorities, and capabilities determined through an individualized discovery process. This may include a referral to benefits planning, referral of assessment for use of assistive technology to increase independence in the workplace, development of experiential learning opportunities</w:t>
      </w:r>
      <w:r w:rsidR="004923C1" w:rsidRPr="007A1A47">
        <w:t>,</w:t>
      </w:r>
      <w:r w:rsidR="00A23103" w:rsidRPr="007A1A47">
        <w:t xml:space="preserve"> and career options consistent with the </w:t>
      </w:r>
      <w:r w:rsidR="00CE61A3" w:rsidRPr="007A1A47">
        <w:t>member’s</w:t>
      </w:r>
      <w:r w:rsidR="00A23103" w:rsidRPr="007A1A47">
        <w:t xml:space="preserve"> skills and interests. Career Planning may be used in </w:t>
      </w:r>
    </w:p>
    <w:p w:rsidR="00842CC9" w:rsidRPr="007A1A47" w:rsidRDefault="00842CC9" w:rsidP="00A23103">
      <w:pPr>
        <w:tabs>
          <w:tab w:val="left" w:pos="720"/>
          <w:tab w:val="left" w:pos="1800"/>
          <w:tab w:val="left" w:pos="2520"/>
          <w:tab w:val="left" w:pos="3240"/>
          <w:tab w:val="left" w:pos="3960"/>
          <w:tab w:val="left" w:pos="4320"/>
        </w:tabs>
        <w:ind w:left="1800" w:hanging="1080"/>
      </w:pPr>
    </w:p>
    <w:p w:rsidR="00842CC9" w:rsidRPr="007A1A47" w:rsidRDefault="00842CC9" w:rsidP="00842CC9">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842CC9" w:rsidRPr="007A1A47" w:rsidRDefault="00842CC9" w:rsidP="00A23103">
      <w:pPr>
        <w:tabs>
          <w:tab w:val="left" w:pos="720"/>
          <w:tab w:val="left" w:pos="1800"/>
          <w:tab w:val="left" w:pos="2520"/>
          <w:tab w:val="left" w:pos="3240"/>
          <w:tab w:val="left" w:pos="3960"/>
          <w:tab w:val="left" w:pos="4320"/>
        </w:tabs>
        <w:ind w:left="1800" w:hanging="1080"/>
      </w:pPr>
    </w:p>
    <w:p w:rsidR="00A23103" w:rsidRPr="007A1A47" w:rsidRDefault="00E8743E" w:rsidP="00A23103">
      <w:pPr>
        <w:tabs>
          <w:tab w:val="left" w:pos="720"/>
          <w:tab w:val="left" w:pos="1800"/>
          <w:tab w:val="left" w:pos="2520"/>
          <w:tab w:val="left" w:pos="3240"/>
          <w:tab w:val="left" w:pos="3960"/>
          <w:tab w:val="left" w:pos="4320"/>
        </w:tabs>
        <w:ind w:left="1800" w:hanging="1080"/>
      </w:pPr>
      <w:r>
        <w:rPr>
          <w:noProof/>
        </w:rPr>
        <mc:AlternateContent>
          <mc:Choice Requires="wps">
            <w:drawing>
              <wp:anchor distT="0" distB="0" distL="114300" distR="114300" simplePos="0" relativeHeight="251705344" behindDoc="0" locked="0" layoutInCell="1" allowOverlap="1" wp14:anchorId="6CB2577C" wp14:editId="10D322B1">
                <wp:simplePos x="0" y="0"/>
                <wp:positionH relativeFrom="column">
                  <wp:posOffset>-635000</wp:posOffset>
                </wp:positionH>
                <wp:positionV relativeFrom="paragraph">
                  <wp:posOffset>53340</wp:posOffset>
                </wp:positionV>
                <wp:extent cx="908050" cy="3670300"/>
                <wp:effectExtent l="0" t="0" r="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670300"/>
                        </a:xfrm>
                        <a:prstGeom prst="rect">
                          <a:avLst/>
                        </a:prstGeom>
                        <a:noFill/>
                        <a:ln w="9525">
                          <a:noFill/>
                          <a:miter lim="800000"/>
                          <a:headEnd/>
                          <a:tailEnd/>
                        </a:ln>
                      </wps:spPr>
                      <wps:txbx>
                        <w:txbxContent>
                          <w:p w:rsidR="000D301C" w:rsidRDefault="000D301C" w:rsidP="00E8743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0pt;margin-top:4.2pt;width:71.5pt;height:2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" filled="f" stroked="f">
                <v:textbox>
                  <w:txbxContent>
                    <w:p w:rsidR="000D301C" w:rsidRDefault="000D301C" w:rsidP="00E8743E">
                      <w:pPr>
                        <w:pBdr>
                          <w:left w:val="single" w:sz="4" w:space="4" w:color="auto"/>
                        </w:pBdr>
                      </w:pPr>
                      <w:r>
                        <w:t>Effective March 1, 2017</w:t>
                      </w:r>
                    </w:p>
                  </w:txbxContent>
                </v:textbox>
              </v:shape>
            </w:pict>
          </mc:Fallback>
        </mc:AlternateContent>
      </w:r>
      <w:r w:rsidR="00842CC9" w:rsidRPr="007A1A47">
        <w:tab/>
      </w:r>
      <w:proofErr w:type="gramStart"/>
      <w:r w:rsidR="00A23103" w:rsidRPr="007A1A47">
        <w:t>preparation</w:t>
      </w:r>
      <w:proofErr w:type="gramEnd"/>
      <w:r w:rsidR="00A23103" w:rsidRPr="007A1A47">
        <w:t xml:space="preserve"> to gather information to be used as part of a referral to Vocational Rehabilitation.</w:t>
      </w:r>
    </w:p>
    <w:p w:rsidR="00A64BB5" w:rsidRPr="007A1A47" w:rsidRDefault="00A64BB5" w:rsidP="00A23103">
      <w:pPr>
        <w:tabs>
          <w:tab w:val="left" w:pos="720"/>
          <w:tab w:val="left" w:pos="1800"/>
          <w:tab w:val="left" w:pos="2520"/>
          <w:tab w:val="left" w:pos="3240"/>
          <w:tab w:val="left" w:pos="3960"/>
          <w:tab w:val="left" w:pos="4320"/>
        </w:tabs>
        <w:ind w:left="1800" w:hanging="1080"/>
      </w:pPr>
    </w:p>
    <w:p w:rsidR="00A23103" w:rsidRPr="007A1A47" w:rsidRDefault="00A64BB5" w:rsidP="00A23103">
      <w:pPr>
        <w:tabs>
          <w:tab w:val="left" w:pos="720"/>
          <w:tab w:val="left" w:pos="1800"/>
          <w:tab w:val="left" w:pos="2520"/>
          <w:tab w:val="left" w:pos="3240"/>
          <w:tab w:val="left" w:pos="3960"/>
          <w:tab w:val="left" w:pos="4320"/>
        </w:tabs>
        <w:ind w:left="1800" w:hanging="1080"/>
      </w:pPr>
      <w:r w:rsidRPr="007A1A47">
        <w:tab/>
      </w:r>
      <w:r w:rsidR="00A23103" w:rsidRPr="007A1A47">
        <w:t xml:space="preserve">Career planning furnished under the waiver may not include services available under a program funded under section 110 of the </w:t>
      </w:r>
      <w:r w:rsidR="00A23103" w:rsidRPr="007A1A47">
        <w:rPr>
          <w:i/>
        </w:rPr>
        <w:t>Rehabilitation Act of 1973</w:t>
      </w:r>
      <w:r w:rsidR="00A23103" w:rsidRPr="007A1A47">
        <w:t xml:space="preserve"> or </w:t>
      </w:r>
      <w:r w:rsidR="005B21F2" w:rsidRPr="007A1A47">
        <w:t xml:space="preserve">under the </w:t>
      </w:r>
      <w:r w:rsidR="005B21F2" w:rsidRPr="007A1A47">
        <w:rPr>
          <w:i/>
        </w:rPr>
        <w:t>Individuals with Disabilities Education Act</w:t>
      </w:r>
      <w:r w:rsidR="005B21F2" w:rsidRPr="007A1A47">
        <w:t xml:space="preserve"> (20 U.S.C. §1401, </w:t>
      </w:r>
      <w:r w:rsidR="005B21F2" w:rsidRPr="00131676">
        <w:rPr>
          <w:i/>
        </w:rPr>
        <w:t>et seq</w:t>
      </w:r>
      <w:r w:rsidR="005B21F2" w:rsidRPr="007A1A47">
        <w:t xml:space="preserve">.). </w:t>
      </w:r>
    </w:p>
    <w:p w:rsidR="00A23103" w:rsidRPr="007A1A47" w:rsidRDefault="00A23103" w:rsidP="00A23103">
      <w:pPr>
        <w:tabs>
          <w:tab w:val="left" w:pos="720"/>
          <w:tab w:val="left" w:pos="1800"/>
          <w:tab w:val="left" w:pos="2520"/>
          <w:tab w:val="left" w:pos="3240"/>
          <w:tab w:val="left" w:pos="3960"/>
          <w:tab w:val="left" w:pos="4320"/>
        </w:tabs>
        <w:ind w:left="720"/>
      </w:pPr>
    </w:p>
    <w:p w:rsidR="00A23103" w:rsidRPr="007A1A47" w:rsidRDefault="00A23103" w:rsidP="00A23103">
      <w:pPr>
        <w:ind w:left="1800"/>
      </w:pPr>
      <w:r w:rsidRPr="007A1A47">
        <w:t xml:space="preserve">Career Planning is limited to 60 hours annually, to be delivered in a six-month period. No two six-month periods may be provided consecutively. Career </w:t>
      </w:r>
      <w:proofErr w:type="gramStart"/>
      <w:r w:rsidRPr="007A1A47">
        <w:t>Planning</w:t>
      </w:r>
      <w:proofErr w:type="gramEnd"/>
      <w:r w:rsidRPr="007A1A47">
        <w:t xml:space="preserve"> services must have the long-term goal of individual, competitive, integrated employment for which the member is compensated at or above the minimum wage. In order to receive Career Planning services, the member’s Care Plan must identify specific career goals and describe how the Career Planning services will be used to achieve those goals.</w:t>
      </w:r>
    </w:p>
    <w:p w:rsidR="00A23103" w:rsidRPr="007A1A47" w:rsidRDefault="00A23103" w:rsidP="00A23103">
      <w:pPr>
        <w:tabs>
          <w:tab w:val="left" w:pos="1800"/>
          <w:tab w:val="left" w:pos="2520"/>
          <w:tab w:val="left" w:pos="3240"/>
          <w:tab w:val="left" w:pos="3960"/>
          <w:tab w:val="left" w:pos="4320"/>
        </w:tabs>
      </w:pPr>
    </w:p>
    <w:p w:rsidR="00972EC6" w:rsidRPr="007A1A47" w:rsidRDefault="00972EC6" w:rsidP="00972EC6">
      <w:pPr>
        <w:tabs>
          <w:tab w:val="left" w:pos="1800"/>
          <w:tab w:val="left" w:pos="2520"/>
          <w:tab w:val="left" w:pos="3240"/>
          <w:tab w:val="left" w:pos="3960"/>
          <w:tab w:val="left" w:pos="4320"/>
        </w:tabs>
        <w:ind w:left="1800"/>
      </w:pPr>
      <w:r w:rsidRPr="007A1A47">
        <w:t xml:space="preserve">The service requires submission of the Career Plan at </w:t>
      </w:r>
      <w:r w:rsidR="004923C1" w:rsidRPr="007A1A47">
        <w:t>three (3)</w:t>
      </w:r>
      <w:r w:rsidRPr="007A1A47">
        <w:t xml:space="preserve"> intervals to DHHS in order to ensure that the service is provided in a manner that will result in competitive, integrated employment or self-employment </w:t>
      </w:r>
      <w:r w:rsidR="0036236A" w:rsidRPr="007A1A47">
        <w:t>at or</w:t>
      </w:r>
      <w:r w:rsidRPr="007A1A47">
        <w:t xml:space="preserve"> above the </w:t>
      </w:r>
      <w:r w:rsidR="004923C1" w:rsidRPr="007A1A47">
        <w:t>st</w:t>
      </w:r>
      <w:r w:rsidRPr="007A1A47">
        <w:t>ates minimum wage.</w:t>
      </w:r>
    </w:p>
    <w:p w:rsidR="00972EC6" w:rsidRPr="007A1A47" w:rsidRDefault="00972EC6">
      <w:pPr>
        <w:tabs>
          <w:tab w:val="left" w:pos="1080"/>
          <w:tab w:val="left" w:pos="1800"/>
          <w:tab w:val="left" w:pos="2520"/>
          <w:tab w:val="left" w:pos="3240"/>
          <w:tab w:val="left" w:pos="3960"/>
          <w:tab w:val="left" w:pos="4320"/>
        </w:tabs>
        <w:ind w:left="1800" w:hanging="1080"/>
      </w:pPr>
    </w:p>
    <w:p w:rsidR="00A23103" w:rsidRPr="007A1A47" w:rsidRDefault="00972EC6">
      <w:pPr>
        <w:tabs>
          <w:tab w:val="left" w:pos="1080"/>
          <w:tab w:val="left" w:pos="1800"/>
          <w:tab w:val="left" w:pos="2520"/>
          <w:tab w:val="left" w:pos="3240"/>
          <w:tab w:val="left" w:pos="3960"/>
          <w:tab w:val="left" w:pos="4320"/>
        </w:tabs>
        <w:ind w:left="1800" w:hanging="1080"/>
        <w:rPr>
          <w:b/>
        </w:rPr>
      </w:pPr>
      <w:r w:rsidRPr="007A1A47">
        <w:tab/>
      </w:r>
      <w:r w:rsidRPr="007A1A47">
        <w:tab/>
      </w:r>
      <w:r w:rsidR="00A23103" w:rsidRPr="007A1A47">
        <w:t>Career Planning services can be provided within a variety of community settings such as a Career Center</w:t>
      </w:r>
      <w:r w:rsidR="00F42BE0" w:rsidRPr="007A1A47">
        <w:t xml:space="preserve"> or a local business.</w:t>
      </w:r>
    </w:p>
    <w:p w:rsidR="00A23103" w:rsidRPr="007A1A47" w:rsidRDefault="00A23103" w:rsidP="00AE180F">
      <w:pPr>
        <w:tabs>
          <w:tab w:val="left" w:pos="1080"/>
          <w:tab w:val="left" w:pos="1800"/>
          <w:tab w:val="left" w:pos="2520"/>
          <w:tab w:val="left" w:pos="3240"/>
          <w:tab w:val="left" w:pos="3960"/>
          <w:tab w:val="left" w:pos="4320"/>
        </w:tabs>
        <w:ind w:left="1800" w:hanging="1080"/>
        <w:rPr>
          <w:b/>
        </w:rPr>
      </w:pPr>
    </w:p>
    <w:p w:rsidR="00581D37" w:rsidRPr="007A1A47" w:rsidRDefault="00743B07" w:rsidP="00AE180F">
      <w:pPr>
        <w:tabs>
          <w:tab w:val="left" w:pos="108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4</w:t>
      </w:r>
      <w:r w:rsidR="00CA5791" w:rsidRPr="007A1A47">
        <w:tab/>
      </w:r>
      <w:r w:rsidRPr="007A1A47">
        <w:rPr>
          <w:b/>
        </w:rPr>
        <w:t>Communication Aids</w:t>
      </w:r>
      <w:r w:rsidRPr="007A1A47">
        <w:t>-</w:t>
      </w:r>
      <w:r w:rsidR="0052751C" w:rsidRPr="007A1A47">
        <w:t xml:space="preserve"> </w:t>
      </w:r>
      <w:r w:rsidR="003574A8" w:rsidRPr="007A1A47">
        <w:t xml:space="preserve">consists of </w:t>
      </w:r>
      <w:r w:rsidRPr="007A1A47">
        <w:t xml:space="preserve">devices or services necessary to assist </w:t>
      </w:r>
      <w:r w:rsidR="005C435E" w:rsidRPr="007A1A47">
        <w:t>member</w:t>
      </w:r>
      <w:r w:rsidRPr="007A1A47">
        <w:t>s with hearing, speech or vision impairments to effectively communicate with service providers, family, friends, and other community members.</w:t>
      </w:r>
      <w:r w:rsidR="00783062" w:rsidRPr="007A1A47">
        <w:t xml:space="preserve"> </w:t>
      </w:r>
    </w:p>
    <w:p w:rsidR="00581D37" w:rsidRPr="007A1A47" w:rsidRDefault="00581D37" w:rsidP="00BF67AB">
      <w:pPr>
        <w:tabs>
          <w:tab w:val="left" w:pos="1080"/>
          <w:tab w:val="left" w:pos="1440"/>
          <w:tab w:val="left" w:pos="1800"/>
          <w:tab w:val="left" w:pos="2520"/>
          <w:tab w:val="left" w:pos="3240"/>
          <w:tab w:val="left" w:pos="3960"/>
          <w:tab w:val="left" w:pos="4320"/>
        </w:tabs>
      </w:pPr>
    </w:p>
    <w:p w:rsidR="00743B07" w:rsidRPr="007A1A47" w:rsidRDefault="00743B07" w:rsidP="00BF67AB">
      <w:pPr>
        <w:tabs>
          <w:tab w:val="left" w:pos="1080"/>
          <w:tab w:val="left" w:pos="1440"/>
          <w:tab w:val="left" w:pos="1800"/>
          <w:tab w:val="left" w:pos="2520"/>
          <w:tab w:val="left" w:pos="3240"/>
          <w:tab w:val="left" w:pos="3960"/>
          <w:tab w:val="left" w:pos="4320"/>
        </w:tabs>
        <w:ind w:left="1800"/>
      </w:pPr>
      <w:r w:rsidRPr="007A1A47">
        <w:t>Communication Aids include:</w:t>
      </w:r>
      <w:r w:rsidR="00783062" w:rsidRPr="007A1A47">
        <w:t xml:space="preserve"> </w:t>
      </w:r>
    </w:p>
    <w:p w:rsidR="00581D37" w:rsidRPr="007A1A47" w:rsidRDefault="00581D37" w:rsidP="00BF67AB">
      <w:pPr>
        <w:tabs>
          <w:tab w:val="left" w:pos="1080"/>
          <w:tab w:val="left" w:pos="1440"/>
          <w:tab w:val="left" w:pos="1800"/>
          <w:tab w:val="left" w:pos="2520"/>
          <w:tab w:val="left" w:pos="3240"/>
          <w:tab w:val="left" w:pos="3960"/>
          <w:tab w:val="left" w:pos="4320"/>
        </w:tabs>
      </w:pPr>
    </w:p>
    <w:p w:rsidR="00AC4B54" w:rsidRPr="007A1A47" w:rsidRDefault="00563198" w:rsidP="00BF67AB">
      <w:pPr>
        <w:tabs>
          <w:tab w:val="left" w:pos="1080"/>
          <w:tab w:val="left" w:pos="1440"/>
          <w:tab w:val="left" w:pos="1800"/>
          <w:tab w:val="left" w:pos="2520"/>
          <w:tab w:val="left" w:pos="3240"/>
          <w:tab w:val="left" w:pos="3960"/>
          <w:tab w:val="left" w:pos="4320"/>
        </w:tabs>
        <w:ind w:left="2520" w:hanging="720"/>
      </w:pPr>
      <w:r w:rsidRPr="007A1A47">
        <w:t>(A</w:t>
      </w:r>
      <w:r w:rsidR="00743B07" w:rsidRPr="007A1A47">
        <w:t>)</w:t>
      </w:r>
      <w:r w:rsidR="00CA5791" w:rsidRPr="007A1A47">
        <w:tab/>
      </w:r>
      <w:r w:rsidR="00743B07" w:rsidRPr="007A1A47">
        <w:t>communicators (including repair and maintenance) such as direct selection, alphanumeric, scanning and encoding communicators</w:t>
      </w:r>
      <w:r w:rsidR="00F57B4A" w:rsidRPr="007A1A47">
        <w:t xml:space="preserve">, if not otherwise covered for reimbursement under other sections of the </w:t>
      </w:r>
      <w:r w:rsidR="00F57B4A" w:rsidRPr="007A1A47">
        <w:rPr>
          <w:i/>
        </w:rPr>
        <w:t>MaineCare Benefits Manual</w:t>
      </w:r>
      <w:r w:rsidR="00743B07" w:rsidRPr="007A1A47">
        <w:t>;</w:t>
      </w:r>
    </w:p>
    <w:p w:rsidR="00743B07" w:rsidRPr="007A1A47" w:rsidRDefault="00563198" w:rsidP="00BF67AB">
      <w:pPr>
        <w:tabs>
          <w:tab w:val="left" w:pos="1080"/>
          <w:tab w:val="left" w:pos="1440"/>
          <w:tab w:val="left" w:pos="1800"/>
          <w:tab w:val="left" w:pos="2520"/>
          <w:tab w:val="left" w:pos="3240"/>
          <w:tab w:val="left" w:pos="3960"/>
          <w:tab w:val="left" w:pos="4320"/>
        </w:tabs>
        <w:ind w:left="2520" w:hanging="720"/>
      </w:pPr>
      <w:r w:rsidRPr="007A1A47">
        <w:t>(B</w:t>
      </w:r>
      <w:r w:rsidR="00743B07" w:rsidRPr="007A1A47">
        <w:t>)</w:t>
      </w:r>
      <w:r w:rsidR="00CA5791" w:rsidRPr="007A1A47">
        <w:tab/>
      </w:r>
      <w:r w:rsidR="00743B07" w:rsidRPr="007A1A47">
        <w:t xml:space="preserve">speech amplifiers, aids and assistive devices (including repair and maintenance) if not otherwise covered for reimbursement under other sections of the </w:t>
      </w:r>
      <w:r w:rsidR="00743B07" w:rsidRPr="007A1A47">
        <w:rPr>
          <w:i/>
        </w:rPr>
        <w:t>MaineCare Benefits Manual</w:t>
      </w:r>
      <w:r w:rsidR="00743B07" w:rsidRPr="007A1A47">
        <w:t>.</w:t>
      </w:r>
    </w:p>
    <w:p w:rsidR="009A0DBB" w:rsidRPr="007A1A47" w:rsidRDefault="002801AB" w:rsidP="00BF67AB">
      <w:pPr>
        <w:tabs>
          <w:tab w:val="left" w:pos="1080"/>
          <w:tab w:val="left" w:pos="1440"/>
          <w:tab w:val="left" w:pos="1800"/>
          <w:tab w:val="left" w:pos="2520"/>
          <w:tab w:val="left" w:pos="3240"/>
          <w:tab w:val="left" w:pos="3960"/>
          <w:tab w:val="left" w:pos="4320"/>
        </w:tabs>
      </w:pPr>
      <w:r>
        <w:rPr>
          <w:noProof/>
        </w:rPr>
        <mc:AlternateContent>
          <mc:Choice Requires="wps">
            <w:drawing>
              <wp:anchor distT="0" distB="0" distL="114300" distR="114300" simplePos="0" relativeHeight="251707392" behindDoc="0" locked="0" layoutInCell="1" allowOverlap="1" wp14:anchorId="0EE69055" wp14:editId="3E3BD0EA">
                <wp:simplePos x="0" y="0"/>
                <wp:positionH relativeFrom="column">
                  <wp:posOffset>-673100</wp:posOffset>
                </wp:positionH>
                <wp:positionV relativeFrom="paragraph">
                  <wp:posOffset>0</wp:posOffset>
                </wp:positionV>
                <wp:extent cx="1041400" cy="457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57200"/>
                        </a:xfrm>
                        <a:prstGeom prst="rect">
                          <a:avLst/>
                        </a:prstGeom>
                        <a:noFill/>
                        <a:ln w="9525">
                          <a:noFill/>
                          <a:miter lim="800000"/>
                          <a:headEnd/>
                          <a:tailEnd/>
                        </a:ln>
                      </wps:spPr>
                      <wps:txbx>
                        <w:txbxContent>
                          <w:p w:rsidR="000D301C" w:rsidRDefault="000D301C" w:rsidP="002801AB">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3pt;margin-top:0;width:82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" filled="f" stroked="f">
                <v:textbox>
                  <w:txbxContent>
                    <w:p w:rsidR="000D301C" w:rsidRDefault="000D301C" w:rsidP="002801AB">
                      <w:pPr>
                        <w:pBdr>
                          <w:left w:val="single" w:sz="4" w:space="4" w:color="auto"/>
                        </w:pBdr>
                      </w:pPr>
                      <w:r>
                        <w:t>Effective March 1, 2017</w:t>
                      </w:r>
                    </w:p>
                  </w:txbxContent>
                </v:textbox>
              </v:shape>
            </w:pict>
          </mc:Fallback>
        </mc:AlternateContent>
      </w:r>
    </w:p>
    <w:p w:rsidR="00842CC9" w:rsidRPr="007A1A47" w:rsidRDefault="00743B07" w:rsidP="00BF67AB">
      <w:pPr>
        <w:tabs>
          <w:tab w:val="left" w:pos="108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5</w:t>
      </w:r>
      <w:r w:rsidR="00CA5791" w:rsidRPr="007A1A47">
        <w:tab/>
      </w:r>
      <w:r w:rsidRPr="007A1A47">
        <w:rPr>
          <w:b/>
        </w:rPr>
        <w:t>Community Support</w:t>
      </w:r>
      <w:r w:rsidR="00A43D58" w:rsidRPr="007A1A47">
        <w:rPr>
          <w:b/>
        </w:rPr>
        <w:t xml:space="preserve"> Services</w:t>
      </w:r>
      <w:r w:rsidRPr="007A1A47">
        <w:t>-</w:t>
      </w:r>
      <w:r w:rsidR="0052751C" w:rsidRPr="007A1A47">
        <w:t xml:space="preserve"> </w:t>
      </w:r>
      <w:r w:rsidR="003574A8" w:rsidRPr="007A1A47">
        <w:t>consists of</w:t>
      </w:r>
      <w:r w:rsidR="00783062" w:rsidRPr="007A1A47">
        <w:t xml:space="preserve"> </w:t>
      </w:r>
      <w:r w:rsidR="0089546F" w:rsidRPr="007A1A47">
        <w:t xml:space="preserve">the </w:t>
      </w:r>
      <w:r w:rsidR="00F57B4A" w:rsidRPr="007A1A47">
        <w:t>a</w:t>
      </w:r>
      <w:r w:rsidRPr="007A1A47">
        <w:t>ssistance with acquisition, retention, or improvement in self-help, socialization and adaptive skills that takes place in a non- residential setting</w:t>
      </w:r>
      <w:r w:rsidR="00F57B4A" w:rsidRPr="007A1A47">
        <w:t>,</w:t>
      </w:r>
      <w:r w:rsidRPr="007A1A47">
        <w:t xml:space="preserve"> separate from the </w:t>
      </w:r>
      <w:r w:rsidR="005C435E" w:rsidRPr="007A1A47">
        <w:t>member</w:t>
      </w:r>
      <w:r w:rsidRPr="007A1A47">
        <w:t xml:space="preserve">'s private residence or other residential living arrangement; however this service can originate or terminate in the </w:t>
      </w:r>
      <w:r w:rsidR="005C435E" w:rsidRPr="007A1A47">
        <w:t>member’</w:t>
      </w:r>
      <w:r w:rsidRPr="007A1A47">
        <w:t>s private residence or other residential living arrangement.</w:t>
      </w:r>
      <w:r w:rsidR="00783062" w:rsidRPr="007A1A47">
        <w:t xml:space="preserve"> </w:t>
      </w:r>
      <w:r w:rsidR="00F57B4A" w:rsidRPr="007A1A47">
        <w:t xml:space="preserve">Community </w:t>
      </w:r>
    </w:p>
    <w:p w:rsidR="00842CC9" w:rsidRPr="007A1A47" w:rsidRDefault="00842CC9" w:rsidP="00842CC9">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842CC9" w:rsidRPr="007A1A47" w:rsidRDefault="00842CC9" w:rsidP="00BF67AB">
      <w:pPr>
        <w:tabs>
          <w:tab w:val="left" w:pos="1080"/>
          <w:tab w:val="left" w:pos="1800"/>
          <w:tab w:val="left" w:pos="2520"/>
          <w:tab w:val="left" w:pos="3240"/>
          <w:tab w:val="left" w:pos="3960"/>
          <w:tab w:val="left" w:pos="4320"/>
        </w:tabs>
        <w:ind w:left="1800" w:hanging="1080"/>
      </w:pPr>
    </w:p>
    <w:p w:rsidR="00743B07" w:rsidRPr="007A1A47" w:rsidRDefault="00842CC9" w:rsidP="00BF67AB">
      <w:pPr>
        <w:tabs>
          <w:tab w:val="left" w:pos="1080"/>
          <w:tab w:val="left" w:pos="1800"/>
          <w:tab w:val="left" w:pos="2520"/>
          <w:tab w:val="left" w:pos="3240"/>
          <w:tab w:val="left" w:pos="3960"/>
          <w:tab w:val="left" w:pos="4320"/>
        </w:tabs>
        <w:ind w:left="1800" w:hanging="1080"/>
      </w:pPr>
      <w:r w:rsidRPr="007A1A47">
        <w:tab/>
      </w:r>
      <w:r w:rsidRPr="007A1A47">
        <w:tab/>
      </w:r>
      <w:r w:rsidR="00F57B4A" w:rsidRPr="007A1A47">
        <w:t>Support Services expose the member to a</w:t>
      </w:r>
      <w:r w:rsidR="00743B07" w:rsidRPr="007A1A47">
        <w:t xml:space="preserve">ctivities and environments designed to foster the acquisition of skills, appropriate behavior, greater </w:t>
      </w:r>
      <w:r w:rsidR="00AE180F" w:rsidRPr="007A1A47">
        <w:t>independence, and personal choice.</w:t>
      </w:r>
      <w:r w:rsidR="00E74DD1">
        <w:t xml:space="preserve"> </w:t>
      </w:r>
      <w:r w:rsidR="00743B07" w:rsidRPr="007A1A47">
        <w:t xml:space="preserve">Services are furnished 4 or more hours per day on a regularly scheduled basis for 1 or more days per week or as specified in the </w:t>
      </w:r>
      <w:r w:rsidR="005C435E" w:rsidRPr="007A1A47">
        <w:t>member</w:t>
      </w:r>
      <w:r w:rsidR="00743B07" w:rsidRPr="007A1A47">
        <w:t xml:space="preserve">’s </w:t>
      </w:r>
      <w:r w:rsidR="00FA7C13" w:rsidRPr="007A1A47">
        <w:t>Care P</w:t>
      </w:r>
      <w:r w:rsidR="00743B07" w:rsidRPr="007A1A47">
        <w:t>lan.</w:t>
      </w:r>
      <w:r w:rsidR="00783062" w:rsidRPr="007A1A47">
        <w:t xml:space="preserve"> </w:t>
      </w:r>
      <w:r w:rsidR="00743B07" w:rsidRPr="007A1A47">
        <w:t>Meals provided as part of these services shall not constitute a "full nutritional regimen" (3 meals per day).</w:t>
      </w:r>
    </w:p>
    <w:p w:rsidR="00A64BB5" w:rsidRPr="007A1A47" w:rsidRDefault="00A64BB5" w:rsidP="00BF67AB">
      <w:pPr>
        <w:tabs>
          <w:tab w:val="left" w:pos="1080"/>
          <w:tab w:val="left" w:pos="1800"/>
          <w:tab w:val="left" w:pos="2520"/>
          <w:tab w:val="left" w:pos="3240"/>
          <w:tab w:val="left" w:pos="3960"/>
          <w:tab w:val="left" w:pos="4320"/>
        </w:tabs>
        <w:ind w:left="1800" w:hanging="1080"/>
      </w:pPr>
    </w:p>
    <w:p w:rsidR="00743B07" w:rsidRPr="007A1A47" w:rsidRDefault="005C435E" w:rsidP="00BF67AB">
      <w:pPr>
        <w:tabs>
          <w:tab w:val="left" w:pos="1080"/>
          <w:tab w:val="left" w:pos="1800"/>
          <w:tab w:val="left" w:pos="2520"/>
          <w:tab w:val="left" w:pos="3240"/>
          <w:tab w:val="left" w:pos="3960"/>
          <w:tab w:val="left" w:pos="4320"/>
        </w:tabs>
        <w:ind w:left="1800"/>
      </w:pPr>
      <w:r w:rsidRPr="007A1A47">
        <w:t xml:space="preserve">Community Support </w:t>
      </w:r>
      <w:r w:rsidR="00015F31" w:rsidRPr="007A1A47">
        <w:t>S</w:t>
      </w:r>
      <w:r w:rsidR="00743B07" w:rsidRPr="007A1A47">
        <w:t xml:space="preserve">ervices focus on enabling the </w:t>
      </w:r>
      <w:r w:rsidRPr="007A1A47">
        <w:t>member</w:t>
      </w:r>
      <w:r w:rsidR="00743B07" w:rsidRPr="007A1A47">
        <w:t xml:space="preserve"> to attain or maintain his or her maximum functional level and shall be coordinated with any physical, occupational, or speech therapies in the </w:t>
      </w:r>
      <w:r w:rsidR="00FA7C13" w:rsidRPr="007A1A47">
        <w:t>Care P</w:t>
      </w:r>
      <w:r w:rsidR="00743B07" w:rsidRPr="007A1A47">
        <w:t xml:space="preserve">lan. In addition, </w:t>
      </w:r>
      <w:r w:rsidRPr="007A1A47">
        <w:t xml:space="preserve">Community Support </w:t>
      </w:r>
      <w:r w:rsidR="00015F31" w:rsidRPr="007A1A47">
        <w:t>S</w:t>
      </w:r>
      <w:r w:rsidR="00743B07" w:rsidRPr="007A1A47">
        <w:t>ervices may serve to reinforce skills or lessons taught in other settings.</w:t>
      </w:r>
    </w:p>
    <w:p w:rsidR="00B35D42" w:rsidRPr="007A1A47" w:rsidRDefault="00B35D42" w:rsidP="004507EF">
      <w:pPr>
        <w:tabs>
          <w:tab w:val="left" w:pos="1080"/>
          <w:tab w:val="left" w:pos="1800"/>
          <w:tab w:val="left" w:pos="2520"/>
          <w:tab w:val="left" w:pos="3240"/>
          <w:tab w:val="left" w:pos="3960"/>
          <w:tab w:val="left" w:pos="4320"/>
        </w:tabs>
        <w:ind w:left="1800"/>
      </w:pPr>
    </w:p>
    <w:p w:rsidR="004507EF" w:rsidRPr="007A1A47" w:rsidRDefault="004507EF" w:rsidP="004507EF">
      <w:pPr>
        <w:tabs>
          <w:tab w:val="left" w:pos="1080"/>
          <w:tab w:val="left" w:pos="1800"/>
          <w:tab w:val="left" w:pos="2520"/>
          <w:tab w:val="left" w:pos="3240"/>
          <w:tab w:val="left" w:pos="3960"/>
          <w:tab w:val="left" w:pos="4320"/>
        </w:tabs>
        <w:ind w:left="1800"/>
        <w:rPr>
          <w:b/>
        </w:rPr>
      </w:pPr>
      <w:r w:rsidRPr="007A1A47">
        <w:t>The cost of transportation related to the provision of Community Support Services is a component of the rate paid for the service.</w:t>
      </w:r>
    </w:p>
    <w:p w:rsidR="00DE3844" w:rsidRPr="007A1A47" w:rsidRDefault="00B80840" w:rsidP="00BF67AB">
      <w:pPr>
        <w:tabs>
          <w:tab w:val="left" w:pos="1080"/>
          <w:tab w:val="left" w:pos="1440"/>
          <w:tab w:val="left" w:pos="1800"/>
          <w:tab w:val="left" w:pos="2520"/>
          <w:tab w:val="left" w:pos="3240"/>
          <w:tab w:val="left" w:pos="3960"/>
          <w:tab w:val="left" w:pos="4320"/>
        </w:tabs>
        <w:ind w:left="1800" w:hanging="1080"/>
        <w:rPr>
          <w:b/>
        </w:rPr>
      </w:pPr>
      <w:r>
        <w:rPr>
          <w:noProof/>
        </w:rPr>
        <mc:AlternateContent>
          <mc:Choice Requires="wps">
            <w:drawing>
              <wp:anchor distT="0" distB="0" distL="114300" distR="114300" simplePos="0" relativeHeight="251709440" behindDoc="0" locked="0" layoutInCell="1" allowOverlap="1" wp14:anchorId="17CA7827" wp14:editId="4D702D29">
                <wp:simplePos x="0" y="0"/>
                <wp:positionH relativeFrom="column">
                  <wp:posOffset>-673100</wp:posOffset>
                </wp:positionH>
                <wp:positionV relativeFrom="paragraph">
                  <wp:posOffset>84455</wp:posOffset>
                </wp:positionV>
                <wp:extent cx="1016000" cy="45085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50850"/>
                        </a:xfrm>
                        <a:prstGeom prst="rect">
                          <a:avLst/>
                        </a:prstGeom>
                        <a:noFill/>
                        <a:ln w="9525">
                          <a:noFill/>
                          <a:miter lim="800000"/>
                          <a:headEnd/>
                          <a:tailEnd/>
                        </a:ln>
                      </wps:spPr>
                      <wps:txbx>
                        <w:txbxContent>
                          <w:p w:rsidR="000D301C" w:rsidRDefault="000D301C" w:rsidP="002801AB">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pt;margin-top:6.65pt;width:80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" filled="f" stroked="f">
                <v:textbox>
                  <w:txbxContent>
                    <w:p w:rsidR="000D301C" w:rsidRDefault="000D301C" w:rsidP="002801AB">
                      <w:pPr>
                        <w:pBdr>
                          <w:left w:val="single" w:sz="4" w:space="4" w:color="auto"/>
                        </w:pBdr>
                      </w:pPr>
                      <w:r>
                        <w:t>Effective March 1, 2017</w:t>
                      </w:r>
                    </w:p>
                  </w:txbxContent>
                </v:textbox>
              </v:shape>
            </w:pict>
          </mc:Fallback>
        </mc:AlternateContent>
      </w:r>
    </w:p>
    <w:p w:rsidR="00743B07" w:rsidRPr="007A1A47" w:rsidRDefault="00743B07" w:rsidP="00D722D5">
      <w:pPr>
        <w:tabs>
          <w:tab w:val="left" w:pos="1080"/>
          <w:tab w:val="left" w:pos="144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6</w:t>
      </w:r>
      <w:r w:rsidRPr="007A1A47">
        <w:tab/>
      </w:r>
      <w:r w:rsidR="00842CC9" w:rsidRPr="007A1A47">
        <w:tab/>
      </w:r>
      <w:r w:rsidRPr="007A1A47">
        <w:rPr>
          <w:b/>
        </w:rPr>
        <w:t xml:space="preserve">Consultation </w:t>
      </w:r>
      <w:r w:rsidR="00A43D58" w:rsidRPr="007A1A47">
        <w:rPr>
          <w:b/>
        </w:rPr>
        <w:t xml:space="preserve">Services </w:t>
      </w:r>
      <w:r w:rsidRPr="007A1A47">
        <w:rPr>
          <w:b/>
        </w:rPr>
        <w:t>and Assessment</w:t>
      </w:r>
      <w:r w:rsidR="00C817B9" w:rsidRPr="007A1A47">
        <w:t xml:space="preserve">- </w:t>
      </w:r>
      <w:r w:rsidR="003574A8" w:rsidRPr="007A1A47">
        <w:t>consists of</w:t>
      </w:r>
      <w:r w:rsidR="00783062" w:rsidRPr="007A1A47">
        <w:t xml:space="preserve"> </w:t>
      </w:r>
      <w:r w:rsidR="0089546F" w:rsidRPr="007A1A47">
        <w:t>the</w:t>
      </w:r>
      <w:r w:rsidR="00F57B4A" w:rsidRPr="007A1A47">
        <w:t xml:space="preserve"> c</w:t>
      </w:r>
      <w:r w:rsidR="00C817B9" w:rsidRPr="007A1A47">
        <w:t xml:space="preserve">linical </w:t>
      </w:r>
      <w:r w:rsidRPr="007A1A47">
        <w:t xml:space="preserve">and therapeutic services that assist unpaid caregivers and/or paid support staff in carrying out </w:t>
      </w:r>
      <w:r w:rsidR="00FA7C13" w:rsidRPr="007A1A47">
        <w:t>Care P</w:t>
      </w:r>
      <w:r w:rsidRPr="007A1A47">
        <w:t xml:space="preserve">lans, and that are not covered by the Medicaid State Plan, </w:t>
      </w:r>
      <w:r w:rsidR="003C2C29" w:rsidRPr="007A1A47">
        <w:t>and are necessary to improve the member</w:t>
      </w:r>
      <w:r w:rsidRPr="007A1A47">
        <w:t>’s</w:t>
      </w:r>
      <w:r w:rsidR="003C2C29" w:rsidRPr="007A1A47">
        <w:t xml:space="preserve"> </w:t>
      </w:r>
      <w:r w:rsidRPr="007A1A47">
        <w:t xml:space="preserve">independence and inclusion in their community. Consultation </w:t>
      </w:r>
      <w:r w:rsidR="00051ACD" w:rsidRPr="007A1A47">
        <w:t xml:space="preserve">Services and </w:t>
      </w:r>
      <w:r w:rsidR="001D5AD1" w:rsidRPr="007A1A47">
        <w:t>Assessments are</w:t>
      </w:r>
      <w:r w:rsidRPr="007A1A47">
        <w:t xml:space="preserve"> provided by professionals in </w:t>
      </w:r>
      <w:r w:rsidR="00051ACD" w:rsidRPr="007A1A47">
        <w:t>P</w:t>
      </w:r>
      <w:r w:rsidRPr="007A1A47">
        <w:t xml:space="preserve">sychology, Occupational </w:t>
      </w:r>
      <w:r w:rsidR="00C817B9" w:rsidRPr="007A1A47">
        <w:t>T</w:t>
      </w:r>
      <w:r w:rsidRPr="007A1A47">
        <w:t xml:space="preserve">herapy, Physical Therapy, Speech Therapy, </w:t>
      </w:r>
      <w:r w:rsidR="00051ACD" w:rsidRPr="007A1A47">
        <w:t>and Be</w:t>
      </w:r>
      <w:r w:rsidRPr="007A1A47">
        <w:t>havior</w:t>
      </w:r>
      <w:r w:rsidR="00051ACD" w:rsidRPr="007A1A47">
        <w:t xml:space="preserve">al </w:t>
      </w:r>
      <w:r w:rsidR="00193D37" w:rsidRPr="007A1A47">
        <w:t>Health</w:t>
      </w:r>
      <w:r w:rsidRPr="007A1A47">
        <w:t xml:space="preserve">. The service may include assessment, the development of a </w:t>
      </w:r>
      <w:r w:rsidR="00FA7C13" w:rsidRPr="007A1A47">
        <w:t>Care P</w:t>
      </w:r>
      <w:r w:rsidRPr="007A1A47">
        <w:t xml:space="preserve">lan, training and technical assistance to carry out the </w:t>
      </w:r>
      <w:r w:rsidR="00C817B9" w:rsidRPr="007A1A47">
        <w:t xml:space="preserve">Care </w:t>
      </w:r>
      <w:r w:rsidR="00051ACD" w:rsidRPr="007A1A47">
        <w:t>P</w:t>
      </w:r>
      <w:r w:rsidRPr="007A1A47">
        <w:t xml:space="preserve">lan and monitoring of the </w:t>
      </w:r>
      <w:r w:rsidR="003C2C29" w:rsidRPr="007A1A47">
        <w:t>member</w:t>
      </w:r>
      <w:r w:rsidRPr="007A1A47">
        <w:t xml:space="preserve"> and the provider in the implementation of the</w:t>
      </w:r>
      <w:r w:rsidR="00C817B9" w:rsidRPr="007A1A47">
        <w:t xml:space="preserve"> Care P</w:t>
      </w:r>
      <w:r w:rsidRPr="007A1A47">
        <w:t xml:space="preserve">lan. This service may be delivered in the </w:t>
      </w:r>
      <w:r w:rsidR="003C2C29" w:rsidRPr="007A1A47">
        <w:t>member</w:t>
      </w:r>
      <w:r w:rsidRPr="007A1A47">
        <w:t xml:space="preserve">’s home or in the community as described in the </w:t>
      </w:r>
      <w:r w:rsidR="00C817B9" w:rsidRPr="007A1A47">
        <w:t>Care P</w:t>
      </w:r>
      <w:r w:rsidRPr="007A1A47">
        <w:t xml:space="preserve">lan. </w:t>
      </w:r>
    </w:p>
    <w:p w:rsidR="005C435E" w:rsidRPr="007A1A47" w:rsidRDefault="005C435E" w:rsidP="00BF67AB">
      <w:pPr>
        <w:tabs>
          <w:tab w:val="left" w:pos="1080"/>
          <w:tab w:val="left" w:pos="1440"/>
          <w:tab w:val="left" w:pos="1800"/>
          <w:tab w:val="left" w:pos="2520"/>
          <w:tab w:val="left" w:pos="3240"/>
          <w:tab w:val="left" w:pos="3960"/>
          <w:tab w:val="left" w:pos="4320"/>
        </w:tabs>
      </w:pPr>
    </w:p>
    <w:p w:rsidR="00743B07" w:rsidRPr="007A1A47" w:rsidRDefault="00743B07" w:rsidP="00BF67AB">
      <w:pPr>
        <w:tabs>
          <w:tab w:val="left" w:pos="720"/>
          <w:tab w:val="left" w:pos="1800"/>
          <w:tab w:val="left" w:pos="2520"/>
          <w:tab w:val="left" w:pos="3240"/>
          <w:tab w:val="left" w:pos="3960"/>
          <w:tab w:val="left" w:pos="4320"/>
        </w:tabs>
        <w:ind w:left="1800"/>
      </w:pPr>
      <w:r w:rsidRPr="007A1A47">
        <w:t>Consultation Services</w:t>
      </w:r>
      <w:r w:rsidR="003574A8" w:rsidRPr="007A1A47">
        <w:t xml:space="preserve"> consists of</w:t>
      </w:r>
      <w:r w:rsidRPr="007A1A47">
        <w:t>:</w:t>
      </w:r>
    </w:p>
    <w:p w:rsidR="00563198" w:rsidRPr="007A1A47" w:rsidRDefault="00563198" w:rsidP="00BF67AB">
      <w:pPr>
        <w:tabs>
          <w:tab w:val="left" w:pos="720"/>
          <w:tab w:val="left" w:pos="1800"/>
          <w:tab w:val="left" w:pos="2520"/>
          <w:tab w:val="left" w:pos="3240"/>
          <w:tab w:val="left" w:pos="3960"/>
          <w:tab w:val="left" w:pos="4320"/>
        </w:tabs>
        <w:ind w:left="2520" w:hanging="720"/>
      </w:pPr>
    </w:p>
    <w:p w:rsidR="00743B07" w:rsidRPr="007A1A47" w:rsidRDefault="00563198" w:rsidP="00BF67AB">
      <w:pPr>
        <w:tabs>
          <w:tab w:val="left" w:pos="720"/>
          <w:tab w:val="left" w:pos="1800"/>
          <w:tab w:val="left" w:pos="2520"/>
          <w:tab w:val="left" w:pos="3240"/>
          <w:tab w:val="left" w:pos="3960"/>
          <w:tab w:val="left" w:pos="4320"/>
        </w:tabs>
        <w:ind w:left="2520" w:hanging="720"/>
      </w:pPr>
      <w:r w:rsidRPr="007A1A47">
        <w:t>(A)</w:t>
      </w:r>
      <w:r w:rsidR="00CA5791" w:rsidRPr="007A1A47">
        <w:tab/>
      </w:r>
      <w:r w:rsidR="00743B07" w:rsidRPr="007A1A47">
        <w:t>Review</w:t>
      </w:r>
      <w:r w:rsidR="003574A8" w:rsidRPr="007A1A47">
        <w:t>s of</w:t>
      </w:r>
      <w:r w:rsidR="00743B07" w:rsidRPr="007A1A47">
        <w:t xml:space="preserve"> evaluations and assessments of the </w:t>
      </w:r>
      <w:r w:rsidR="005C435E" w:rsidRPr="007A1A47">
        <w:t>member</w:t>
      </w:r>
      <w:r w:rsidR="00743B07" w:rsidRPr="007A1A47">
        <w:t xml:space="preserve">'s present and potential level of psychological, physical, and social functioning made through professional assessment techniques; direct interviews with the </w:t>
      </w:r>
      <w:r w:rsidR="005C435E" w:rsidRPr="007A1A47">
        <w:t>member</w:t>
      </w:r>
      <w:r w:rsidR="003C2C29" w:rsidRPr="007A1A47">
        <w:t xml:space="preserve"> and others involved in the </w:t>
      </w:r>
      <w:r w:rsidR="00C817B9" w:rsidRPr="007A1A47">
        <w:t xml:space="preserve">Care </w:t>
      </w:r>
      <w:r w:rsidR="00743B07" w:rsidRPr="007A1A47">
        <w:t xml:space="preserve">Plan; review and analysis of previous reports and evaluations, and review of current treatment modalities and the particular applications to the </w:t>
      </w:r>
      <w:r w:rsidR="005C435E" w:rsidRPr="007A1A47">
        <w:t>member</w:t>
      </w:r>
      <w:r w:rsidR="00743B07" w:rsidRPr="007A1A47">
        <w:t>.</w:t>
      </w:r>
    </w:p>
    <w:p w:rsidR="00D722D5" w:rsidRPr="007A1A47" w:rsidRDefault="00D722D5" w:rsidP="00D722D5">
      <w:pPr>
        <w:tabs>
          <w:tab w:val="left" w:pos="720"/>
          <w:tab w:val="left" w:pos="1800"/>
          <w:tab w:val="left" w:pos="2520"/>
          <w:tab w:val="left" w:pos="3240"/>
          <w:tab w:val="left" w:pos="3960"/>
          <w:tab w:val="left" w:pos="4320"/>
        </w:tabs>
        <w:ind w:left="2520" w:hanging="720"/>
      </w:pPr>
      <w:r w:rsidRPr="007A1A47">
        <w:t>(B)</w:t>
      </w:r>
      <w:r w:rsidR="00CA5791" w:rsidRPr="007A1A47">
        <w:tab/>
      </w:r>
      <w:r w:rsidRPr="007A1A47">
        <w:t>Technical assistance to individuals primarily responsible for carrying out the member's Care Plan in the member's home, or in other community sites as appropriate.</w:t>
      </w:r>
    </w:p>
    <w:p w:rsidR="00743B07" w:rsidRPr="007A1A47" w:rsidRDefault="00563198" w:rsidP="00316445">
      <w:pPr>
        <w:tabs>
          <w:tab w:val="left" w:pos="720"/>
          <w:tab w:val="left" w:pos="1800"/>
          <w:tab w:val="left" w:pos="2520"/>
          <w:tab w:val="left" w:pos="3240"/>
          <w:tab w:val="left" w:pos="3960"/>
          <w:tab w:val="left" w:pos="4320"/>
        </w:tabs>
        <w:ind w:left="2520" w:right="-180" w:hanging="720"/>
      </w:pPr>
      <w:r w:rsidRPr="007A1A47">
        <w:t>(C</w:t>
      </w:r>
      <w:r w:rsidR="00743B07" w:rsidRPr="007A1A47">
        <w:t>)</w:t>
      </w:r>
      <w:r w:rsidR="00CA5791" w:rsidRPr="007A1A47">
        <w:tab/>
      </w:r>
      <w:r w:rsidR="00743B07" w:rsidRPr="007A1A47">
        <w:t>Assist</w:t>
      </w:r>
      <w:r w:rsidR="00110443" w:rsidRPr="007A1A47">
        <w:t>ance</w:t>
      </w:r>
      <w:r w:rsidR="00743B07" w:rsidRPr="007A1A47">
        <w:t xml:space="preserve"> in the design and integration of individual development objectives as part of the </w:t>
      </w:r>
      <w:r w:rsidR="00C85B78" w:rsidRPr="007A1A47">
        <w:t>Care Plan</w:t>
      </w:r>
      <w:r w:rsidR="00743B07" w:rsidRPr="007A1A47">
        <w:t xml:space="preserve">, and training persons providing direct service in carrying out special habilitative strategies identified in the </w:t>
      </w:r>
      <w:r w:rsidR="005C435E" w:rsidRPr="007A1A47">
        <w:t>member</w:t>
      </w:r>
      <w:r w:rsidR="00743B07" w:rsidRPr="007A1A47">
        <w:t xml:space="preserve">'s </w:t>
      </w:r>
      <w:r w:rsidR="00C817B9" w:rsidRPr="007A1A47">
        <w:t xml:space="preserve">Care </w:t>
      </w:r>
      <w:r w:rsidR="00743B07" w:rsidRPr="007A1A47">
        <w:t>Plan.</w:t>
      </w:r>
    </w:p>
    <w:p w:rsidR="00842CC9" w:rsidRPr="007A1A47" w:rsidRDefault="00842CC9" w:rsidP="00316445">
      <w:pPr>
        <w:tabs>
          <w:tab w:val="left" w:pos="720"/>
          <w:tab w:val="left" w:pos="1800"/>
          <w:tab w:val="left" w:pos="2520"/>
          <w:tab w:val="left" w:pos="3240"/>
          <w:tab w:val="left" w:pos="3960"/>
          <w:tab w:val="left" w:pos="4320"/>
        </w:tabs>
        <w:ind w:left="2520" w:right="-180" w:hanging="720"/>
      </w:pPr>
    </w:p>
    <w:p w:rsidR="00842CC9" w:rsidRPr="007A1A47" w:rsidRDefault="00842CC9" w:rsidP="00842CC9">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842CC9" w:rsidRPr="007A1A47" w:rsidRDefault="00842CC9" w:rsidP="00316445">
      <w:pPr>
        <w:tabs>
          <w:tab w:val="left" w:pos="720"/>
          <w:tab w:val="left" w:pos="1800"/>
          <w:tab w:val="left" w:pos="2520"/>
          <w:tab w:val="left" w:pos="3240"/>
          <w:tab w:val="left" w:pos="3960"/>
          <w:tab w:val="left" w:pos="4320"/>
        </w:tabs>
        <w:ind w:left="2520" w:right="-180" w:hanging="720"/>
      </w:pPr>
    </w:p>
    <w:p w:rsidR="00743B07" w:rsidRDefault="00563198" w:rsidP="00BF67AB">
      <w:pPr>
        <w:tabs>
          <w:tab w:val="left" w:pos="720"/>
          <w:tab w:val="left" w:pos="1800"/>
          <w:tab w:val="left" w:pos="2520"/>
          <w:tab w:val="left" w:pos="3240"/>
          <w:tab w:val="left" w:pos="3960"/>
          <w:tab w:val="left" w:pos="4320"/>
        </w:tabs>
        <w:ind w:left="2520" w:hanging="720"/>
      </w:pPr>
      <w:r w:rsidRPr="007A1A47">
        <w:t>(D)</w:t>
      </w:r>
      <w:r w:rsidR="00CA5791" w:rsidRPr="007A1A47">
        <w:tab/>
      </w:r>
      <w:r w:rsidR="00743B07" w:rsidRPr="007A1A47">
        <w:t xml:space="preserve">Monitoring </w:t>
      </w:r>
      <w:r w:rsidR="00110443" w:rsidRPr="007A1A47">
        <w:t xml:space="preserve">of the </w:t>
      </w:r>
      <w:r w:rsidR="00743B07" w:rsidRPr="007A1A47">
        <w:t xml:space="preserve">progress of a </w:t>
      </w:r>
      <w:r w:rsidR="005C435E" w:rsidRPr="007A1A47">
        <w:t>member</w:t>
      </w:r>
      <w:r w:rsidR="00743B07" w:rsidRPr="007A1A47">
        <w:t xml:space="preserve"> in accordance with his or her </w:t>
      </w:r>
      <w:r w:rsidR="00C817B9" w:rsidRPr="007A1A47">
        <w:t xml:space="preserve">Care </w:t>
      </w:r>
      <w:r w:rsidR="00743B07" w:rsidRPr="007A1A47">
        <w:t xml:space="preserve">Plan and assisting staff primarily responsible for carrying out the </w:t>
      </w:r>
      <w:r w:rsidR="005C435E" w:rsidRPr="007A1A47">
        <w:t>member</w:t>
      </w:r>
      <w:r w:rsidR="00743B07" w:rsidRPr="007A1A47">
        <w:t xml:space="preserve">’s </w:t>
      </w:r>
      <w:r w:rsidR="00C817B9" w:rsidRPr="007A1A47">
        <w:t xml:space="preserve">Care </w:t>
      </w:r>
      <w:r w:rsidR="00743B07" w:rsidRPr="007A1A47">
        <w:t>Plan</w:t>
      </w:r>
      <w:r w:rsidR="00C012E0">
        <w:t xml:space="preserve"> </w:t>
      </w:r>
      <w:r w:rsidR="00743B07" w:rsidRPr="007A1A47">
        <w:t xml:space="preserve">in the </w:t>
      </w:r>
      <w:r w:rsidR="005C435E" w:rsidRPr="007A1A47">
        <w:t>member</w:t>
      </w:r>
      <w:r w:rsidR="00743B07" w:rsidRPr="007A1A47">
        <w:t>'s home or in other community sites as appropriate, to make necessary adjustments.</w:t>
      </w:r>
    </w:p>
    <w:p w:rsidR="00C012E0" w:rsidRPr="007A1A47" w:rsidRDefault="00C012E0" w:rsidP="00BF67AB">
      <w:pPr>
        <w:tabs>
          <w:tab w:val="left" w:pos="720"/>
          <w:tab w:val="left" w:pos="1800"/>
          <w:tab w:val="left" w:pos="2520"/>
          <w:tab w:val="left" w:pos="3240"/>
          <w:tab w:val="left" w:pos="3960"/>
          <w:tab w:val="left" w:pos="4320"/>
        </w:tabs>
        <w:ind w:left="2520" w:hanging="720"/>
      </w:pPr>
    </w:p>
    <w:p w:rsidR="00743B07" w:rsidRPr="007A1A47" w:rsidRDefault="00563198" w:rsidP="00BF67AB">
      <w:pPr>
        <w:tabs>
          <w:tab w:val="left" w:pos="720"/>
          <w:tab w:val="left" w:pos="1800"/>
          <w:tab w:val="left" w:pos="2520"/>
          <w:tab w:val="left" w:pos="3240"/>
          <w:tab w:val="left" w:pos="3960"/>
          <w:tab w:val="left" w:pos="4320"/>
        </w:tabs>
        <w:ind w:left="2520" w:hanging="720"/>
      </w:pPr>
      <w:r w:rsidRPr="007A1A47">
        <w:t>(E</w:t>
      </w:r>
      <w:r w:rsidR="00743B07" w:rsidRPr="007A1A47">
        <w:t>)</w:t>
      </w:r>
      <w:r w:rsidR="00CA5791" w:rsidRPr="007A1A47">
        <w:tab/>
      </w:r>
      <w:r w:rsidR="00743B07" w:rsidRPr="007A1A47">
        <w:t xml:space="preserve">Providing </w:t>
      </w:r>
      <w:r w:rsidR="00110443" w:rsidRPr="007A1A47">
        <w:t xml:space="preserve">of </w:t>
      </w:r>
      <w:r w:rsidR="00743B07" w:rsidRPr="007A1A47">
        <w:t xml:space="preserve">information and assistance to the </w:t>
      </w:r>
      <w:r w:rsidR="005C435E" w:rsidRPr="007A1A47">
        <w:t>member</w:t>
      </w:r>
      <w:r w:rsidR="00743B07" w:rsidRPr="007A1A47">
        <w:t xml:space="preserve"> and other persons responsible for developing the overall </w:t>
      </w:r>
      <w:r w:rsidR="00C817B9" w:rsidRPr="007A1A47">
        <w:t xml:space="preserve">Care </w:t>
      </w:r>
      <w:r w:rsidR="00743B07" w:rsidRPr="007A1A47">
        <w:t>Plan.</w:t>
      </w:r>
    </w:p>
    <w:p w:rsidR="00563198" w:rsidRPr="007A1A47" w:rsidRDefault="00563198" w:rsidP="00BF67AB">
      <w:pPr>
        <w:tabs>
          <w:tab w:val="left" w:pos="720"/>
          <w:tab w:val="left" w:pos="1800"/>
          <w:tab w:val="left" w:pos="2520"/>
          <w:tab w:val="left" w:pos="3240"/>
          <w:tab w:val="left" w:pos="3960"/>
          <w:tab w:val="left" w:pos="4320"/>
        </w:tabs>
        <w:ind w:left="2520" w:hanging="720"/>
      </w:pPr>
    </w:p>
    <w:p w:rsidR="00743B07" w:rsidRPr="007A1A47" w:rsidRDefault="00743B07" w:rsidP="00BF67AB">
      <w:pPr>
        <w:tabs>
          <w:tab w:val="left" w:pos="720"/>
          <w:tab w:val="left" w:pos="1800"/>
          <w:tab w:val="left" w:pos="2520"/>
          <w:tab w:val="left" w:pos="3240"/>
          <w:tab w:val="left" w:pos="3960"/>
          <w:tab w:val="left" w:pos="4320"/>
        </w:tabs>
        <w:ind w:left="1800"/>
      </w:pPr>
      <w:r w:rsidRPr="007A1A47">
        <w:t>Consultation is available in the following specialties:</w:t>
      </w:r>
      <w:r w:rsidR="00783062" w:rsidRPr="007A1A47">
        <w:t xml:space="preserve"> </w:t>
      </w:r>
      <w:r w:rsidRPr="007A1A47">
        <w:t xml:space="preserve">Occupational Therapy, Physical Therapy, Speech Therapy, </w:t>
      </w:r>
      <w:r w:rsidR="00A43D58" w:rsidRPr="007A1A47">
        <w:t>Behavioral</w:t>
      </w:r>
      <w:r w:rsidRPr="007A1A47">
        <w:t xml:space="preserve"> and Psychological services.</w:t>
      </w:r>
    </w:p>
    <w:p w:rsidR="00C12FF6" w:rsidRPr="007A1A47" w:rsidRDefault="00C12FF6" w:rsidP="00BF67AB">
      <w:pPr>
        <w:tabs>
          <w:tab w:val="left" w:pos="720"/>
          <w:tab w:val="left" w:pos="1800"/>
          <w:tab w:val="left" w:pos="2520"/>
          <w:tab w:val="left" w:pos="3240"/>
          <w:tab w:val="left" w:pos="3960"/>
          <w:tab w:val="left" w:pos="4320"/>
        </w:tabs>
        <w:ind w:left="1800"/>
      </w:pPr>
    </w:p>
    <w:p w:rsidR="00743B07" w:rsidRPr="007A1A47" w:rsidRDefault="00743B07" w:rsidP="00BF67AB">
      <w:pPr>
        <w:tabs>
          <w:tab w:val="left" w:pos="720"/>
          <w:tab w:val="left" w:pos="1800"/>
          <w:tab w:val="left" w:pos="2520"/>
          <w:tab w:val="left" w:pos="3240"/>
          <w:tab w:val="left" w:pos="3960"/>
          <w:tab w:val="left" w:pos="4320"/>
        </w:tabs>
        <w:ind w:left="1800"/>
      </w:pPr>
      <w:r w:rsidRPr="007A1A47">
        <w:t xml:space="preserve">Reimbursement for Consultation Services shall be made </w:t>
      </w:r>
      <w:r w:rsidR="00110443" w:rsidRPr="007A1A47">
        <w:t xml:space="preserve">only </w:t>
      </w:r>
      <w:r w:rsidRPr="007A1A47">
        <w:t>to those providers not already reimbursed for consultation as part of another service.</w:t>
      </w:r>
      <w:r w:rsidR="00783062" w:rsidRPr="007A1A47">
        <w:t xml:space="preserve"> </w:t>
      </w:r>
      <w:r w:rsidRPr="007A1A47">
        <w:t>Personnel who provide services under Care Coordination may not be reimbursed for Consultation Services.</w:t>
      </w:r>
    </w:p>
    <w:p w:rsidR="00743B07" w:rsidRPr="007A1A47" w:rsidRDefault="00B80840" w:rsidP="00BF67AB">
      <w:pPr>
        <w:tabs>
          <w:tab w:val="left" w:pos="1080"/>
          <w:tab w:val="left" w:pos="1440"/>
          <w:tab w:val="left" w:pos="1800"/>
          <w:tab w:val="left" w:pos="2520"/>
          <w:tab w:val="left" w:pos="3240"/>
          <w:tab w:val="left" w:pos="3960"/>
          <w:tab w:val="left" w:pos="4320"/>
        </w:tabs>
      </w:pPr>
      <w:r>
        <w:rPr>
          <w:noProof/>
        </w:rPr>
        <mc:AlternateContent>
          <mc:Choice Requires="wps">
            <w:drawing>
              <wp:anchor distT="0" distB="0" distL="114300" distR="114300" simplePos="0" relativeHeight="251711488" behindDoc="0" locked="0" layoutInCell="1" allowOverlap="1" wp14:anchorId="63815230" wp14:editId="733AE289">
                <wp:simplePos x="0" y="0"/>
                <wp:positionH relativeFrom="column">
                  <wp:posOffset>-704850</wp:posOffset>
                </wp:positionH>
                <wp:positionV relativeFrom="paragraph">
                  <wp:posOffset>90805</wp:posOffset>
                </wp:positionV>
                <wp:extent cx="1047750" cy="4064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6400"/>
                        </a:xfrm>
                        <a:prstGeom prst="rect">
                          <a:avLst/>
                        </a:prstGeom>
                        <a:noFill/>
                        <a:ln w="9525">
                          <a:noFill/>
                          <a:miter lim="800000"/>
                          <a:headEnd/>
                          <a:tailEnd/>
                        </a:ln>
                      </wps:spPr>
                      <wps:txbx>
                        <w:txbxContent>
                          <w:p w:rsidR="000D301C" w:rsidRDefault="000D301C" w:rsidP="00B80840">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5pt;margin-top:7.15pt;width:82.5pt;height: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" filled="f" stroked="f">
                <v:textbox>
                  <w:txbxContent>
                    <w:p w:rsidR="000D301C" w:rsidRDefault="000D301C" w:rsidP="00B80840">
                      <w:pPr>
                        <w:pBdr>
                          <w:left w:val="single" w:sz="4" w:space="4" w:color="auto"/>
                        </w:pBdr>
                      </w:pPr>
                      <w:r>
                        <w:t>Effective March 1, 2017</w:t>
                      </w:r>
                    </w:p>
                  </w:txbxContent>
                </v:textbox>
              </v:shape>
            </w:pict>
          </mc:Fallback>
        </mc:AlternateContent>
      </w:r>
    </w:p>
    <w:p w:rsidR="00563198" w:rsidRPr="007A1A47" w:rsidRDefault="00E1071E" w:rsidP="00BF67AB">
      <w:pPr>
        <w:tabs>
          <w:tab w:val="left" w:pos="720"/>
          <w:tab w:val="left" w:pos="1800"/>
          <w:tab w:val="left" w:pos="2520"/>
          <w:tab w:val="left" w:pos="3240"/>
          <w:tab w:val="left" w:pos="3960"/>
          <w:tab w:val="left" w:pos="4320"/>
        </w:tabs>
        <w:ind w:left="1800" w:hanging="1080"/>
      </w:pPr>
      <w:r w:rsidRPr="007A1A47">
        <w:rPr>
          <w:b/>
        </w:rPr>
        <w:t>20.05</w:t>
      </w:r>
      <w:r w:rsidR="00743B07" w:rsidRPr="007A1A47">
        <w:rPr>
          <w:b/>
        </w:rPr>
        <w:t>-</w:t>
      </w:r>
      <w:r w:rsidR="00A23103" w:rsidRPr="007A1A47">
        <w:rPr>
          <w:b/>
        </w:rPr>
        <w:t>7</w:t>
      </w:r>
      <w:r w:rsidR="00CA5791" w:rsidRPr="007A1A47">
        <w:rPr>
          <w:b/>
        </w:rPr>
        <w:tab/>
      </w:r>
      <w:r w:rsidR="00743B07" w:rsidRPr="007A1A47">
        <w:rPr>
          <w:b/>
        </w:rPr>
        <w:t>Employment Specialist Services</w:t>
      </w:r>
      <w:r w:rsidR="00743B07" w:rsidRPr="007A1A47">
        <w:t>-</w:t>
      </w:r>
      <w:r w:rsidR="0052751C" w:rsidRPr="007A1A47">
        <w:t xml:space="preserve"> </w:t>
      </w:r>
      <w:r w:rsidR="00110443" w:rsidRPr="007A1A47">
        <w:t>consists of</w:t>
      </w:r>
      <w:r w:rsidR="0089546F" w:rsidRPr="007A1A47">
        <w:t xml:space="preserve"> </w:t>
      </w:r>
      <w:r w:rsidR="00743B07" w:rsidRPr="007A1A47">
        <w:t>s</w:t>
      </w:r>
      <w:r w:rsidR="003C2C29" w:rsidRPr="007A1A47">
        <w:t>ervices necessary to support a member</w:t>
      </w:r>
      <w:r w:rsidR="00743B07" w:rsidRPr="007A1A47">
        <w:t xml:space="preserve"> in maintaining </w:t>
      </w:r>
      <w:r w:rsidR="0089546F" w:rsidRPr="007A1A47">
        <w:t>e</w:t>
      </w:r>
      <w:r w:rsidR="00743B07" w:rsidRPr="007A1A47">
        <w:t xml:space="preserve">mployment. Services include: </w:t>
      </w:r>
    </w:p>
    <w:p w:rsidR="00AC3F71" w:rsidRPr="007A1A47" w:rsidRDefault="00AC3F71" w:rsidP="00BF67AB">
      <w:pPr>
        <w:tabs>
          <w:tab w:val="left" w:pos="720"/>
          <w:tab w:val="left" w:pos="1800"/>
          <w:tab w:val="left" w:pos="2520"/>
          <w:tab w:val="left" w:pos="3240"/>
          <w:tab w:val="left" w:pos="3960"/>
          <w:tab w:val="left" w:pos="4320"/>
        </w:tabs>
        <w:ind w:left="2520" w:hanging="720"/>
      </w:pPr>
    </w:p>
    <w:p w:rsidR="00563198" w:rsidRPr="007A1A47" w:rsidRDefault="00743B07" w:rsidP="00F0613D">
      <w:pPr>
        <w:tabs>
          <w:tab w:val="left" w:pos="720"/>
          <w:tab w:val="left" w:pos="1800"/>
          <w:tab w:val="left" w:pos="2520"/>
          <w:tab w:val="left" w:pos="3240"/>
          <w:tab w:val="left" w:pos="3960"/>
          <w:tab w:val="left" w:pos="4320"/>
        </w:tabs>
        <w:ind w:left="2520" w:hanging="720"/>
      </w:pPr>
      <w:r w:rsidRPr="007A1A47">
        <w:t>(</w:t>
      </w:r>
      <w:r w:rsidR="00563198" w:rsidRPr="007A1A47">
        <w:t>A</w:t>
      </w:r>
      <w:r w:rsidRPr="007A1A47">
        <w:t>)</w:t>
      </w:r>
      <w:r w:rsidR="00CA5791" w:rsidRPr="007A1A47">
        <w:tab/>
      </w:r>
      <w:r w:rsidRPr="007A1A47">
        <w:t>periodic interventions on the job site to identify a</w:t>
      </w:r>
      <w:r w:rsidR="003C2C29" w:rsidRPr="007A1A47">
        <w:t xml:space="preserve"> member</w:t>
      </w:r>
      <w:r w:rsidRPr="007A1A47">
        <w:t xml:space="preserve">’s opportunities for improving productivity, minimizing the need for formal supports by promoting natural workplace relationships, adhering to expected safety practices, and promoting successful employment and workplace inclusion; </w:t>
      </w:r>
    </w:p>
    <w:p w:rsidR="00743B07" w:rsidRPr="007A1A47" w:rsidRDefault="00743B07" w:rsidP="00AE180F">
      <w:pPr>
        <w:tabs>
          <w:tab w:val="left" w:pos="720"/>
          <w:tab w:val="left" w:pos="1800"/>
          <w:tab w:val="left" w:pos="2520"/>
          <w:tab w:val="left" w:pos="3240"/>
          <w:tab w:val="left" w:pos="3960"/>
          <w:tab w:val="left" w:pos="4320"/>
        </w:tabs>
        <w:ind w:left="2520" w:right="180" w:hanging="720"/>
      </w:pPr>
      <w:r w:rsidRPr="007A1A47">
        <w:t>(</w:t>
      </w:r>
      <w:r w:rsidR="00563198" w:rsidRPr="007A1A47">
        <w:t>B</w:t>
      </w:r>
      <w:r w:rsidRPr="007A1A47">
        <w:t>)</w:t>
      </w:r>
      <w:r w:rsidR="00563198" w:rsidRPr="007A1A47">
        <w:tab/>
      </w:r>
      <w:r w:rsidRPr="007A1A47">
        <w:t>assistance in transitioning bet</w:t>
      </w:r>
      <w:r w:rsidR="003C2C29" w:rsidRPr="007A1A47">
        <w:t>ween employers when a member</w:t>
      </w:r>
      <w:r w:rsidRPr="007A1A47">
        <w:t>’s goal for type of employment is not substantially changed, including assistance identifying appropriate employment opportunities and assisting the</w:t>
      </w:r>
      <w:r w:rsidR="003C2C29" w:rsidRPr="007A1A47">
        <w:t xml:space="preserve"> member</w:t>
      </w:r>
      <w:r w:rsidRPr="007A1A47">
        <w:t xml:space="preserve"> in acclimating to a new job. Employment Specialist Services are provided by an Employment Specialist who may work either independently or under the auspices of a</w:t>
      </w:r>
      <w:r w:rsidR="0072682E" w:rsidRPr="007A1A47">
        <w:t xml:space="preserve"> Supported Employment agency.</w:t>
      </w:r>
      <w:r w:rsidR="00783062" w:rsidRPr="007A1A47">
        <w:t xml:space="preserve"> </w:t>
      </w:r>
      <w:r w:rsidRPr="007A1A47">
        <w:t xml:space="preserve">The need for continued Employment Services must be documented in </w:t>
      </w:r>
      <w:r w:rsidR="0072682E" w:rsidRPr="007A1A47">
        <w:t>the</w:t>
      </w:r>
      <w:r w:rsidRPr="007A1A47">
        <w:t xml:space="preserve"> </w:t>
      </w:r>
      <w:r w:rsidR="00CD5406" w:rsidRPr="007A1A47">
        <w:t>Care</w:t>
      </w:r>
      <w:r w:rsidRPr="007A1A47">
        <w:t xml:space="preserve"> Plan as necessary to maintain employment over time.</w:t>
      </w:r>
      <w:r w:rsidR="00783062" w:rsidRPr="007A1A47">
        <w:t xml:space="preserve"> </w:t>
      </w:r>
    </w:p>
    <w:p w:rsidR="00C25B91" w:rsidRPr="007A1A47" w:rsidRDefault="00C25B91" w:rsidP="00AE180F">
      <w:pPr>
        <w:tabs>
          <w:tab w:val="left" w:pos="720"/>
          <w:tab w:val="left" w:pos="1800"/>
          <w:tab w:val="left" w:pos="2520"/>
          <w:tab w:val="left" w:pos="3240"/>
          <w:tab w:val="left" w:pos="3960"/>
          <w:tab w:val="left" w:pos="4320"/>
        </w:tabs>
        <w:ind w:left="2520" w:right="180" w:hanging="720"/>
      </w:pPr>
    </w:p>
    <w:p w:rsidR="00743B07" w:rsidRPr="007A1A47" w:rsidRDefault="00743B07" w:rsidP="00BF67AB">
      <w:pPr>
        <w:tabs>
          <w:tab w:val="left" w:pos="1080"/>
          <w:tab w:val="left" w:pos="1440"/>
          <w:tab w:val="left" w:pos="1800"/>
          <w:tab w:val="left" w:pos="2520"/>
          <w:tab w:val="left" w:pos="3240"/>
          <w:tab w:val="left" w:pos="3960"/>
          <w:tab w:val="left" w:pos="4320"/>
        </w:tabs>
        <w:ind w:left="1800"/>
      </w:pPr>
      <w:r w:rsidRPr="007A1A47">
        <w:t>Employment Specialist Services are provided at work locations where non-disabled individuals are employed as well as in entrepreneurial situations.</w:t>
      </w:r>
    </w:p>
    <w:p w:rsidR="009A0DBB" w:rsidRPr="007A1A47" w:rsidRDefault="009A0DBB" w:rsidP="00F4016A">
      <w:pPr>
        <w:tabs>
          <w:tab w:val="left" w:pos="1080"/>
          <w:tab w:val="left" w:pos="1800"/>
          <w:tab w:val="left" w:pos="2520"/>
          <w:tab w:val="left" w:pos="3240"/>
          <w:tab w:val="left" w:pos="3960"/>
          <w:tab w:val="left" w:pos="4320"/>
        </w:tabs>
        <w:ind w:left="1800"/>
      </w:pPr>
    </w:p>
    <w:p w:rsidR="00D722D5" w:rsidRPr="007A1A47" w:rsidRDefault="00743B07" w:rsidP="00F4016A">
      <w:pPr>
        <w:tabs>
          <w:tab w:val="left" w:pos="1080"/>
          <w:tab w:val="left" w:pos="1800"/>
          <w:tab w:val="left" w:pos="2520"/>
          <w:tab w:val="left" w:pos="3240"/>
          <w:tab w:val="left" w:pos="3960"/>
          <w:tab w:val="left" w:pos="4320"/>
        </w:tabs>
        <w:ind w:left="1800"/>
        <w:rPr>
          <w:b/>
        </w:rPr>
      </w:pPr>
      <w:r w:rsidRPr="007A1A47">
        <w:t>The cost of transportation related to the provision of Employment Specialist Services is a component of the rate paid for the service.</w:t>
      </w:r>
    </w:p>
    <w:p w:rsidR="00F136EA" w:rsidRPr="007A1A47" w:rsidRDefault="00F136EA" w:rsidP="00316445">
      <w:pPr>
        <w:tabs>
          <w:tab w:val="left" w:pos="1080"/>
          <w:tab w:val="left" w:pos="1800"/>
          <w:tab w:val="left" w:pos="2520"/>
          <w:tab w:val="left" w:pos="3240"/>
          <w:tab w:val="left" w:pos="3960"/>
          <w:tab w:val="left" w:pos="4320"/>
        </w:tabs>
        <w:ind w:left="1800" w:right="-270"/>
      </w:pPr>
    </w:p>
    <w:p w:rsidR="00C2059C" w:rsidRPr="007A1A47" w:rsidRDefault="007109EC" w:rsidP="00316445">
      <w:pPr>
        <w:tabs>
          <w:tab w:val="left" w:pos="1080"/>
          <w:tab w:val="left" w:pos="1800"/>
          <w:tab w:val="left" w:pos="2520"/>
          <w:tab w:val="left" w:pos="3240"/>
          <w:tab w:val="left" w:pos="3960"/>
          <w:tab w:val="left" w:pos="4320"/>
        </w:tabs>
        <w:ind w:left="1800" w:right="-270"/>
      </w:pPr>
      <w:r w:rsidRPr="007A1A47">
        <w:t>A m</w:t>
      </w:r>
      <w:r w:rsidR="00C2059C" w:rsidRPr="007A1A47">
        <w:t xml:space="preserve">ember cannot receive these services while working under a Special Minimum Wage Certificate issued by the Department of Labor under the </w:t>
      </w:r>
      <w:r w:rsidR="00C2059C" w:rsidRPr="007A1A47">
        <w:rPr>
          <w:i/>
        </w:rPr>
        <w:t>Fair Labor Standards Act</w:t>
      </w:r>
      <w:r w:rsidR="00C2059C" w:rsidRPr="007A1A47">
        <w:t xml:space="preserve">. </w:t>
      </w:r>
    </w:p>
    <w:p w:rsidR="003B26A1" w:rsidRPr="007A1A47" w:rsidRDefault="003B26A1" w:rsidP="00316445">
      <w:pPr>
        <w:tabs>
          <w:tab w:val="left" w:pos="1080"/>
          <w:tab w:val="left" w:pos="1800"/>
          <w:tab w:val="left" w:pos="2520"/>
          <w:tab w:val="left" w:pos="3240"/>
          <w:tab w:val="left" w:pos="3960"/>
          <w:tab w:val="left" w:pos="4320"/>
        </w:tabs>
        <w:ind w:left="1800" w:right="-270"/>
      </w:pPr>
    </w:p>
    <w:p w:rsidR="003B26A1" w:rsidRPr="007A1A47" w:rsidRDefault="003B26A1" w:rsidP="00316445">
      <w:pPr>
        <w:tabs>
          <w:tab w:val="left" w:pos="1080"/>
          <w:tab w:val="left" w:pos="1800"/>
          <w:tab w:val="left" w:pos="2520"/>
          <w:tab w:val="left" w:pos="3240"/>
          <w:tab w:val="left" w:pos="3960"/>
          <w:tab w:val="left" w:pos="4320"/>
        </w:tabs>
        <w:ind w:left="1800" w:right="-270"/>
      </w:pPr>
    </w:p>
    <w:p w:rsidR="003B26A1" w:rsidRPr="007A1A47" w:rsidRDefault="003B26A1" w:rsidP="003B26A1">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1A082F" w:rsidRPr="007A1A47" w:rsidRDefault="00B80840" w:rsidP="00BF67AB">
      <w:pPr>
        <w:tabs>
          <w:tab w:val="left" w:pos="1080"/>
          <w:tab w:val="left" w:pos="1440"/>
          <w:tab w:val="left" w:pos="1800"/>
          <w:tab w:val="left" w:pos="2520"/>
          <w:tab w:val="left" w:pos="3240"/>
          <w:tab w:val="left" w:pos="3960"/>
          <w:tab w:val="left" w:pos="4320"/>
        </w:tabs>
      </w:pPr>
      <w:r>
        <w:rPr>
          <w:noProof/>
        </w:rPr>
        <mc:AlternateContent>
          <mc:Choice Requires="wps">
            <w:drawing>
              <wp:anchor distT="0" distB="0" distL="114300" distR="114300" simplePos="0" relativeHeight="251713536" behindDoc="0" locked="0" layoutInCell="1" allowOverlap="1" wp14:anchorId="35119F93" wp14:editId="0023A359">
                <wp:simplePos x="0" y="0"/>
                <wp:positionH relativeFrom="column">
                  <wp:posOffset>-819150</wp:posOffset>
                </wp:positionH>
                <wp:positionV relativeFrom="paragraph">
                  <wp:posOffset>118745</wp:posOffset>
                </wp:positionV>
                <wp:extent cx="1123950" cy="4445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4500"/>
                        </a:xfrm>
                        <a:prstGeom prst="rect">
                          <a:avLst/>
                        </a:prstGeom>
                        <a:noFill/>
                        <a:ln w="9525">
                          <a:noFill/>
                          <a:miter lim="800000"/>
                          <a:headEnd/>
                          <a:tailEnd/>
                        </a:ln>
                      </wps:spPr>
                      <wps:txbx>
                        <w:txbxContent>
                          <w:p w:rsidR="000D301C" w:rsidRDefault="000D301C" w:rsidP="00B80840">
                            <w:pPr>
                              <w:pBdr>
                                <w:left w:val="single" w:sz="4" w:space="4" w:color="auto"/>
                              </w:pBdr>
                            </w:pPr>
                            <w:r>
                              <w:t xml:space="preserve">Effective </w:t>
                            </w:r>
                          </w:p>
                          <w:p w:rsidR="000D301C" w:rsidRDefault="000D301C" w:rsidP="00B80840">
                            <w:pPr>
                              <w:pBdr>
                                <w:left w:val="single" w:sz="4" w:space="4" w:color="auto"/>
                              </w:pBdr>
                            </w:pPr>
                            <w:r>
                              <w:t>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4.5pt;margin-top:9.35pt;width:88.5pt;height: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" filled="f" stroked="f">
                <v:textbox>
                  <w:txbxContent>
                    <w:p w:rsidR="000D301C" w:rsidRDefault="000D301C" w:rsidP="00B80840">
                      <w:pPr>
                        <w:pBdr>
                          <w:left w:val="single" w:sz="4" w:space="4" w:color="auto"/>
                        </w:pBdr>
                      </w:pPr>
                      <w:r>
                        <w:t xml:space="preserve">Effective </w:t>
                      </w:r>
                    </w:p>
                    <w:p w:rsidR="000D301C" w:rsidRDefault="000D301C" w:rsidP="00B80840">
                      <w:pPr>
                        <w:pBdr>
                          <w:left w:val="single" w:sz="4" w:space="4" w:color="auto"/>
                        </w:pBdr>
                      </w:pPr>
                      <w:r>
                        <w:t>March 1, 2017</w:t>
                      </w:r>
                    </w:p>
                  </w:txbxContent>
                </v:textbox>
              </v:shape>
            </w:pict>
          </mc:Fallback>
        </mc:AlternateContent>
      </w:r>
    </w:p>
    <w:p w:rsidR="00DE3844" w:rsidRPr="007A1A47" w:rsidRDefault="00743B07" w:rsidP="00BF67AB">
      <w:pPr>
        <w:tabs>
          <w:tab w:val="left" w:pos="72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8</w:t>
      </w:r>
      <w:r w:rsidR="00CA5791" w:rsidRPr="007A1A47">
        <w:tab/>
      </w:r>
      <w:r w:rsidR="00BF74CE" w:rsidRPr="007A1A47">
        <w:rPr>
          <w:b/>
        </w:rPr>
        <w:t xml:space="preserve">Home Accessibility </w:t>
      </w:r>
      <w:r w:rsidRPr="007A1A47">
        <w:rPr>
          <w:b/>
        </w:rPr>
        <w:t>Adaptations</w:t>
      </w:r>
      <w:r w:rsidRPr="007A1A47">
        <w:t>-</w:t>
      </w:r>
      <w:r w:rsidR="0072682E" w:rsidRPr="007A1A47">
        <w:t xml:space="preserve"> </w:t>
      </w:r>
      <w:r w:rsidR="00110443" w:rsidRPr="007A1A47">
        <w:t>consists of</w:t>
      </w:r>
      <w:r w:rsidR="00783062" w:rsidRPr="007A1A47">
        <w:t xml:space="preserve"> </w:t>
      </w:r>
      <w:r w:rsidR="0072682E" w:rsidRPr="007A1A47">
        <w:t>t</w:t>
      </w:r>
      <w:r w:rsidRPr="007A1A47">
        <w:t xml:space="preserve">hose physical adaptations to the private residence of the </w:t>
      </w:r>
      <w:r w:rsidR="005C435E" w:rsidRPr="007A1A47">
        <w:t>member</w:t>
      </w:r>
      <w:r w:rsidRPr="007A1A47">
        <w:t xml:space="preserve"> or the </w:t>
      </w:r>
      <w:r w:rsidR="005C435E" w:rsidRPr="007A1A47">
        <w:t>member</w:t>
      </w:r>
      <w:r w:rsidRPr="007A1A47">
        <w:t xml:space="preserve">’s family, required by the </w:t>
      </w:r>
      <w:r w:rsidR="005C435E" w:rsidRPr="007A1A47">
        <w:t>member</w:t>
      </w:r>
      <w:r w:rsidR="0072682E" w:rsidRPr="007A1A47">
        <w:t xml:space="preserve">'s </w:t>
      </w:r>
      <w:r w:rsidR="00FA7C13" w:rsidRPr="007A1A47">
        <w:t>Care P</w:t>
      </w:r>
      <w:r w:rsidRPr="007A1A47">
        <w:t xml:space="preserve">lan, that are necessary to ensure the health, welfare and safety of the </w:t>
      </w:r>
      <w:r w:rsidR="005C435E" w:rsidRPr="007A1A47">
        <w:t>member</w:t>
      </w:r>
      <w:r w:rsidRPr="007A1A47">
        <w:t xml:space="preserve"> or that enable the </w:t>
      </w:r>
      <w:r w:rsidR="005C435E" w:rsidRPr="007A1A47">
        <w:t>member</w:t>
      </w:r>
      <w:r w:rsidRPr="007A1A47">
        <w:t xml:space="preserve"> to function with greater independence in the home. Such</w:t>
      </w:r>
      <w:r w:rsidR="001A082F" w:rsidRPr="007A1A47">
        <w:t xml:space="preserve"> </w:t>
      </w:r>
      <w:r w:rsidRPr="007A1A47">
        <w:t>adaptations include the installation of ramps and grab-bars, widening of doorways, modification of bathroom facilities, or the installation of specialized electric and plumbing systems</w:t>
      </w:r>
      <w:r w:rsidR="0072682E" w:rsidRPr="007A1A47">
        <w:t xml:space="preserve"> </w:t>
      </w:r>
      <w:r w:rsidRPr="007A1A47">
        <w:t xml:space="preserve">that are necessary to accommodate the medical equipment and supplies that are necessary for the welfare of the </w:t>
      </w:r>
      <w:r w:rsidR="005C435E" w:rsidRPr="007A1A47">
        <w:t>member</w:t>
      </w:r>
      <w:r w:rsidRPr="007A1A47">
        <w:t>.</w:t>
      </w:r>
      <w:r w:rsidR="00783062" w:rsidRPr="007A1A47">
        <w:t xml:space="preserve"> </w:t>
      </w:r>
      <w:r w:rsidRPr="007A1A47">
        <w:t xml:space="preserve">Excluded are those adaptations or improvements to the home that are of general utility, and are not of direct medical or remedial benefit to the </w:t>
      </w:r>
      <w:r w:rsidR="005C435E" w:rsidRPr="007A1A47">
        <w:t>member</w:t>
      </w:r>
      <w:r w:rsidRPr="007A1A47">
        <w:t>.</w:t>
      </w:r>
      <w:r w:rsidR="00783062" w:rsidRPr="007A1A47">
        <w:t xml:space="preserve"> </w:t>
      </w:r>
      <w:r w:rsidRPr="007A1A47">
        <w:t>Adaptations that add to the total square footage of the home are excluded from this benefit except when necessary to complete an adaptation (e.g., in order to improve entrance/egress to a residence or to configure a bathroom to accommodate a wheelchair). Home accessibility adaptations may not be furnished to adapt living arrangements that are owned or leased by providers of waiver services.</w:t>
      </w:r>
    </w:p>
    <w:p w:rsidR="00C12FF6" w:rsidRPr="007A1A47" w:rsidRDefault="00B80840" w:rsidP="006702D1">
      <w:pPr>
        <w:tabs>
          <w:tab w:val="left" w:pos="720"/>
          <w:tab w:val="left" w:pos="1800"/>
          <w:tab w:val="left" w:pos="2520"/>
          <w:tab w:val="left" w:pos="3240"/>
          <w:tab w:val="left" w:pos="3960"/>
          <w:tab w:val="left" w:pos="4320"/>
        </w:tabs>
        <w:ind w:left="1800" w:hanging="1080"/>
        <w:rPr>
          <w:b/>
        </w:rPr>
      </w:pPr>
      <w:r>
        <w:rPr>
          <w:noProof/>
        </w:rPr>
        <mc:AlternateContent>
          <mc:Choice Requires="wps">
            <w:drawing>
              <wp:anchor distT="0" distB="0" distL="114300" distR="114300" simplePos="0" relativeHeight="251715584" behindDoc="0" locked="0" layoutInCell="1" allowOverlap="1" wp14:anchorId="723E31BF" wp14:editId="570750DE">
                <wp:simplePos x="0" y="0"/>
                <wp:positionH relativeFrom="column">
                  <wp:posOffset>-787400</wp:posOffset>
                </wp:positionH>
                <wp:positionV relativeFrom="paragraph">
                  <wp:posOffset>146050</wp:posOffset>
                </wp:positionV>
                <wp:extent cx="1155700"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38150"/>
                        </a:xfrm>
                        <a:prstGeom prst="rect">
                          <a:avLst/>
                        </a:prstGeom>
                        <a:noFill/>
                        <a:ln w="9525">
                          <a:noFill/>
                          <a:miter lim="800000"/>
                          <a:headEnd/>
                          <a:tailEnd/>
                        </a:ln>
                      </wps:spPr>
                      <wps:txbx>
                        <w:txbxContent>
                          <w:p w:rsidR="000D301C" w:rsidRDefault="000D301C" w:rsidP="00B80840">
                            <w:pPr>
                              <w:pBdr>
                                <w:left w:val="single" w:sz="4" w:space="4" w:color="auto"/>
                              </w:pBdr>
                            </w:pPr>
                            <w:r>
                              <w:t>Effective</w:t>
                            </w:r>
                          </w:p>
                          <w:p w:rsidR="000D301C" w:rsidRDefault="000D301C" w:rsidP="00B80840">
                            <w:pPr>
                              <w:pBdr>
                                <w:left w:val="single" w:sz="4" w:space="4" w:color="auto"/>
                              </w:pBdr>
                            </w:pPr>
                            <w:r>
                              <w:t>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2pt;margin-top:11.5pt;width:91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" filled="f" stroked="f">
                <v:textbox>
                  <w:txbxContent>
                    <w:p w:rsidR="000D301C" w:rsidRDefault="000D301C" w:rsidP="00B80840">
                      <w:pPr>
                        <w:pBdr>
                          <w:left w:val="single" w:sz="4" w:space="4" w:color="auto"/>
                        </w:pBdr>
                      </w:pPr>
                      <w:r>
                        <w:t>Effective</w:t>
                      </w:r>
                    </w:p>
                    <w:p w:rsidR="000D301C" w:rsidRDefault="000D301C" w:rsidP="00B80840">
                      <w:pPr>
                        <w:pBdr>
                          <w:left w:val="single" w:sz="4" w:space="4" w:color="auto"/>
                        </w:pBdr>
                      </w:pPr>
                      <w:r>
                        <w:t>March 1, 2017</w:t>
                      </w:r>
                    </w:p>
                  </w:txbxContent>
                </v:textbox>
              </v:shape>
            </w:pict>
          </mc:Fallback>
        </mc:AlternateContent>
      </w:r>
    </w:p>
    <w:p w:rsidR="003C2C29" w:rsidRPr="007A1A47" w:rsidRDefault="00743B07" w:rsidP="006702D1">
      <w:pPr>
        <w:tabs>
          <w:tab w:val="left" w:pos="72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9</w:t>
      </w:r>
      <w:r w:rsidR="00CA5791" w:rsidRPr="007A1A47">
        <w:rPr>
          <w:b/>
        </w:rPr>
        <w:tab/>
      </w:r>
      <w:r w:rsidR="0076543B" w:rsidRPr="007A1A47">
        <w:rPr>
          <w:b/>
        </w:rPr>
        <w:t>Home Support</w:t>
      </w:r>
      <w:r w:rsidR="00A43D58" w:rsidRPr="007A1A47">
        <w:rPr>
          <w:b/>
        </w:rPr>
        <w:t xml:space="preserve"> Services</w:t>
      </w:r>
      <w:r w:rsidR="0076543B" w:rsidRPr="007A1A47">
        <w:rPr>
          <w:b/>
        </w:rPr>
        <w:t>-</w:t>
      </w:r>
      <w:r w:rsidR="0076543B" w:rsidRPr="007A1A47">
        <w:t xml:space="preserve"> There are </w:t>
      </w:r>
      <w:r w:rsidR="006702D1" w:rsidRPr="007A1A47">
        <w:t>three</w:t>
      </w:r>
      <w:r w:rsidR="0076543B" w:rsidRPr="007A1A47">
        <w:t xml:space="preserve"> types of Home Support</w:t>
      </w:r>
      <w:r w:rsidR="006702D1" w:rsidRPr="007A1A47">
        <w:t xml:space="preserve"> Services: </w:t>
      </w:r>
    </w:p>
    <w:p w:rsidR="0076543B" w:rsidRPr="007A1A47" w:rsidRDefault="0076543B" w:rsidP="00BF67AB">
      <w:pPr>
        <w:tabs>
          <w:tab w:val="left" w:pos="1080"/>
          <w:tab w:val="left" w:pos="1440"/>
          <w:tab w:val="left" w:pos="1800"/>
          <w:tab w:val="left" w:pos="2520"/>
          <w:tab w:val="left" w:pos="3240"/>
          <w:tab w:val="left" w:pos="3960"/>
          <w:tab w:val="left" w:pos="4320"/>
        </w:tabs>
      </w:pPr>
    </w:p>
    <w:p w:rsidR="004B3E7A" w:rsidRDefault="00FC1F69" w:rsidP="000D301C">
      <w:pPr>
        <w:tabs>
          <w:tab w:val="left" w:pos="720"/>
          <w:tab w:val="left" w:pos="1440"/>
          <w:tab w:val="left" w:pos="1800"/>
          <w:tab w:val="left" w:pos="2520"/>
          <w:tab w:val="left" w:pos="3240"/>
          <w:tab w:val="left" w:pos="3960"/>
          <w:tab w:val="left" w:pos="4320"/>
        </w:tabs>
        <w:ind w:left="2520" w:right="180" w:hanging="720"/>
      </w:pPr>
      <w:r w:rsidRPr="007A1A47">
        <w:t>(A)</w:t>
      </w:r>
      <w:r w:rsidR="00CA5791" w:rsidRPr="007A1A47">
        <w:tab/>
      </w:r>
      <w:r w:rsidR="00F55B46" w:rsidRPr="007A1A47">
        <w:rPr>
          <w:b/>
        </w:rPr>
        <w:t>Home Support</w:t>
      </w:r>
      <w:r w:rsidR="00A43D58" w:rsidRPr="007A1A47">
        <w:rPr>
          <w:b/>
        </w:rPr>
        <w:t xml:space="preserve"> Services</w:t>
      </w:r>
      <w:r w:rsidR="00497049" w:rsidRPr="007A1A47">
        <w:rPr>
          <w:b/>
        </w:rPr>
        <w:t xml:space="preserve"> </w:t>
      </w:r>
      <w:r w:rsidR="006702D1" w:rsidRPr="007A1A47">
        <w:rPr>
          <w:b/>
        </w:rPr>
        <w:t>(</w:t>
      </w:r>
      <w:r w:rsidR="007B3C73" w:rsidRPr="007A1A47">
        <w:rPr>
          <w:b/>
        </w:rPr>
        <w:t>Per D</w:t>
      </w:r>
      <w:r w:rsidR="0076543B" w:rsidRPr="007A1A47">
        <w:rPr>
          <w:b/>
        </w:rPr>
        <w:t>iem</w:t>
      </w:r>
      <w:r w:rsidR="004B3E7A" w:rsidRPr="007A1A47">
        <w:rPr>
          <w:b/>
        </w:rPr>
        <w:t>)</w:t>
      </w:r>
      <w:r w:rsidR="00F4016A" w:rsidRPr="007A1A47">
        <w:rPr>
          <w:b/>
        </w:rPr>
        <w:t xml:space="preserve"> </w:t>
      </w:r>
      <w:r w:rsidR="00497049" w:rsidRPr="007A1A47">
        <w:t>-</w:t>
      </w:r>
      <w:r w:rsidR="006702D1" w:rsidRPr="007A1A47">
        <w:rPr>
          <w:b/>
        </w:rPr>
        <w:t xml:space="preserve"> </w:t>
      </w:r>
      <w:r w:rsidR="00110443" w:rsidRPr="007A1A47">
        <w:t xml:space="preserve">consists of services </w:t>
      </w:r>
      <w:r w:rsidR="007109EC" w:rsidRPr="007A1A47">
        <w:t xml:space="preserve">for a member who requires 24/7 care </w:t>
      </w:r>
      <w:r w:rsidR="002C6804" w:rsidRPr="007A1A47">
        <w:t>typically</w:t>
      </w:r>
      <w:r w:rsidR="007109EC" w:rsidRPr="007A1A47">
        <w:t xml:space="preserve"> provided in a provider- owned facility with not more than 4 members. The service offers indiv</w:t>
      </w:r>
      <w:r w:rsidR="004B3E7A" w:rsidRPr="007A1A47">
        <w:t>idually tailored supports t</w:t>
      </w:r>
      <w:r w:rsidR="007109EC" w:rsidRPr="007A1A47">
        <w:t>o</w:t>
      </w:r>
      <w:r w:rsidR="004B3E7A" w:rsidRPr="007A1A47">
        <w:t xml:space="preserve"> assist with the acquisition, retention, or improvement in skills related to living in the community</w:t>
      </w:r>
      <w:r w:rsidR="00C12B83" w:rsidRPr="007A1A47">
        <w:t xml:space="preserve"> </w:t>
      </w:r>
      <w:r w:rsidR="007A20C3" w:rsidRPr="007A1A47">
        <w:t>as defined in the Care Plan</w:t>
      </w:r>
      <w:r w:rsidR="004B3E7A" w:rsidRPr="007A1A47">
        <w:t>.</w:t>
      </w:r>
      <w:r w:rsidR="00740FFD" w:rsidRPr="007A1A47">
        <w:t xml:space="preserve"> </w:t>
      </w:r>
      <w:r w:rsidR="007A20C3" w:rsidRPr="007A1A47">
        <w:t>The Care Plan will specify the minimum number of 1:1 direct support hours a member needs on a daily basis.</w:t>
      </w:r>
      <w:r w:rsidR="004B3E7A" w:rsidRPr="007A1A47">
        <w:t xml:space="preserve"> These supports include adaptive skill development, assistance with activities of daily living, community inclusion, transportation, adult educational supports, </w:t>
      </w:r>
      <w:r w:rsidR="007109EC" w:rsidRPr="007A1A47">
        <w:t xml:space="preserve">and </w:t>
      </w:r>
      <w:r w:rsidR="004B3E7A" w:rsidRPr="007A1A47">
        <w:t xml:space="preserve">social and leisure skill development, that assist the </w:t>
      </w:r>
      <w:r w:rsidR="005C435E" w:rsidRPr="007A1A47">
        <w:t>member</w:t>
      </w:r>
      <w:r w:rsidR="004B3E7A" w:rsidRPr="007A1A47">
        <w:t xml:space="preserve"> to reside in the most integrated setting appropriate to his/her needs.</w:t>
      </w:r>
      <w:r w:rsidR="00783062" w:rsidRPr="007A1A47">
        <w:t xml:space="preserve"> </w:t>
      </w:r>
      <w:r w:rsidR="007109EC" w:rsidRPr="007A1A47">
        <w:t>These supports</w:t>
      </w:r>
      <w:r w:rsidR="004B3E7A" w:rsidRPr="007A1A47">
        <w:t xml:space="preserve"> also include personal care and protective oversight and</w:t>
      </w:r>
      <w:r w:rsidR="000D301C">
        <w:t> </w:t>
      </w:r>
      <w:r w:rsidR="004B3E7A" w:rsidRPr="007A1A47">
        <w:t>supervision.</w:t>
      </w:r>
    </w:p>
    <w:p w:rsidR="000D301C" w:rsidRPr="007A1A47" w:rsidRDefault="000D301C" w:rsidP="000D301C">
      <w:pPr>
        <w:tabs>
          <w:tab w:val="left" w:pos="720"/>
          <w:tab w:val="left" w:pos="1440"/>
          <w:tab w:val="left" w:pos="1800"/>
          <w:tab w:val="left" w:pos="2520"/>
          <w:tab w:val="left" w:pos="3240"/>
          <w:tab w:val="left" w:pos="3960"/>
          <w:tab w:val="left" w:pos="4320"/>
        </w:tabs>
        <w:ind w:left="2520" w:right="180" w:hanging="720"/>
      </w:pPr>
    </w:p>
    <w:p w:rsidR="00706D8D" w:rsidRPr="007A1A47" w:rsidRDefault="00FC1F69" w:rsidP="000D301C">
      <w:pPr>
        <w:tabs>
          <w:tab w:val="left" w:pos="720"/>
          <w:tab w:val="left" w:pos="1800"/>
          <w:tab w:val="left" w:pos="2520"/>
          <w:tab w:val="left" w:pos="3240"/>
          <w:tab w:val="left" w:pos="3960"/>
          <w:tab w:val="left" w:pos="4320"/>
        </w:tabs>
        <w:ind w:left="2520" w:right="180" w:hanging="720"/>
      </w:pPr>
      <w:r w:rsidRPr="007A1A47">
        <w:t>(B)</w:t>
      </w:r>
      <w:r w:rsidR="00CA5791" w:rsidRPr="007A1A47">
        <w:rPr>
          <w:b/>
        </w:rPr>
        <w:tab/>
      </w:r>
      <w:r w:rsidR="0076543B" w:rsidRPr="007A1A47">
        <w:rPr>
          <w:b/>
        </w:rPr>
        <w:t>Home Support</w:t>
      </w:r>
      <w:r w:rsidR="00A43D58" w:rsidRPr="007A1A47">
        <w:rPr>
          <w:b/>
        </w:rPr>
        <w:t xml:space="preserve"> Services</w:t>
      </w:r>
      <w:r w:rsidR="00497049" w:rsidRPr="007A1A47">
        <w:t xml:space="preserve"> </w:t>
      </w:r>
      <w:r w:rsidR="0076543B" w:rsidRPr="007A1A47">
        <w:rPr>
          <w:b/>
        </w:rPr>
        <w:t xml:space="preserve">(1/4 </w:t>
      </w:r>
      <w:proofErr w:type="gramStart"/>
      <w:r w:rsidR="0076543B" w:rsidRPr="007A1A47">
        <w:rPr>
          <w:b/>
        </w:rPr>
        <w:t>hour</w:t>
      </w:r>
      <w:r w:rsidR="00F4016A" w:rsidRPr="007A1A47">
        <w:rPr>
          <w:b/>
        </w:rPr>
        <w:t xml:space="preserve"> </w:t>
      </w:r>
      <w:r w:rsidR="0076543B" w:rsidRPr="007A1A47">
        <w:rPr>
          <w:b/>
        </w:rPr>
        <w:t>)</w:t>
      </w:r>
      <w:r w:rsidR="00497049" w:rsidRPr="007A1A47">
        <w:t>-</w:t>
      </w:r>
      <w:proofErr w:type="gramEnd"/>
      <w:r w:rsidR="0076543B" w:rsidRPr="007A1A47">
        <w:t xml:space="preserve"> </w:t>
      </w:r>
      <w:r w:rsidR="00110443" w:rsidRPr="007A1A47">
        <w:t xml:space="preserve">consists of services </w:t>
      </w:r>
      <w:r w:rsidR="007109EC" w:rsidRPr="007A1A47">
        <w:t>for a member who does not require 24/7 care; the services may be provided in the member’s</w:t>
      </w:r>
      <w:r w:rsidR="003B26A1" w:rsidRPr="007A1A47">
        <w:t xml:space="preserve"> </w:t>
      </w:r>
      <w:r w:rsidR="007109EC" w:rsidRPr="007A1A47">
        <w:t>home. The service offers in</w:t>
      </w:r>
      <w:r w:rsidR="0076543B" w:rsidRPr="007A1A47">
        <w:t>dividually tailored supports t</w:t>
      </w:r>
      <w:r w:rsidR="007109EC" w:rsidRPr="007A1A47">
        <w:t>o</w:t>
      </w:r>
      <w:r w:rsidR="0076543B" w:rsidRPr="007A1A47">
        <w:t xml:space="preserve"> assist with the acquisition, retention, or improvement in skills related to living in the community. These supports include adaptive skill development, assistance with activities of daily living, community inclusion, transportation, adult educational supports, social and leisure skill development, that assist the </w:t>
      </w:r>
      <w:r w:rsidR="005C435E" w:rsidRPr="007A1A47">
        <w:t>member</w:t>
      </w:r>
      <w:r w:rsidR="0076543B" w:rsidRPr="007A1A47">
        <w:t xml:space="preserve"> to reside in the most integrated setting appropriate to his/her needs. </w:t>
      </w:r>
      <w:r w:rsidR="00D722D5" w:rsidRPr="007A1A47">
        <w:t>These supports also include personal care and protective oversight and</w:t>
      </w:r>
      <w:r w:rsidR="000D301C">
        <w:t> </w:t>
      </w:r>
      <w:r w:rsidR="00D722D5" w:rsidRPr="007A1A47">
        <w:t>supervision.</w:t>
      </w:r>
      <w:r w:rsidR="00783062" w:rsidRPr="007A1A47">
        <w:t xml:space="preserve"> </w:t>
      </w:r>
    </w:p>
    <w:p w:rsidR="003B26A1" w:rsidRPr="007A1A47" w:rsidRDefault="003B26A1" w:rsidP="003B26A1">
      <w:pPr>
        <w:tabs>
          <w:tab w:val="left" w:pos="72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3B26A1" w:rsidRPr="007A1A47" w:rsidRDefault="003B26A1" w:rsidP="00E34A39">
      <w:pPr>
        <w:tabs>
          <w:tab w:val="left" w:pos="720"/>
          <w:tab w:val="left" w:pos="1800"/>
          <w:tab w:val="left" w:pos="2520"/>
          <w:tab w:val="left" w:pos="3240"/>
          <w:tab w:val="left" w:pos="3960"/>
          <w:tab w:val="left" w:pos="4320"/>
        </w:tabs>
        <w:ind w:left="2520" w:hanging="720"/>
      </w:pPr>
    </w:p>
    <w:p w:rsidR="00495D45" w:rsidRPr="007A1A47" w:rsidRDefault="00FC1F69" w:rsidP="00F42BE0">
      <w:pPr>
        <w:tabs>
          <w:tab w:val="left" w:pos="720"/>
          <w:tab w:val="left" w:pos="1800"/>
          <w:tab w:val="left" w:pos="2520"/>
          <w:tab w:val="left" w:pos="3240"/>
          <w:tab w:val="left" w:pos="3960"/>
          <w:tab w:val="left" w:pos="4320"/>
        </w:tabs>
        <w:ind w:left="2520" w:hanging="720"/>
      </w:pPr>
      <w:r w:rsidRPr="007A1A47">
        <w:t>(C)</w:t>
      </w:r>
      <w:r w:rsidRPr="007A1A47">
        <w:rPr>
          <w:b/>
        </w:rPr>
        <w:tab/>
      </w:r>
      <w:r w:rsidR="00495D45" w:rsidRPr="007A1A47">
        <w:rPr>
          <w:b/>
        </w:rPr>
        <w:t>Home Support</w:t>
      </w:r>
      <w:r w:rsidR="00A43D58" w:rsidRPr="007A1A47">
        <w:rPr>
          <w:b/>
        </w:rPr>
        <w:t xml:space="preserve"> Services</w:t>
      </w:r>
      <w:r w:rsidR="00497049" w:rsidRPr="007A1A47">
        <w:rPr>
          <w:b/>
        </w:rPr>
        <w:t xml:space="preserve"> (</w:t>
      </w:r>
      <w:r w:rsidR="00B614C9" w:rsidRPr="007A1A47">
        <w:rPr>
          <w:b/>
        </w:rPr>
        <w:t>Remote Support</w:t>
      </w:r>
      <w:r w:rsidR="00497049" w:rsidRPr="007A1A47">
        <w:rPr>
          <w:b/>
        </w:rPr>
        <w:t>)</w:t>
      </w:r>
      <w:r w:rsidR="00F4016A" w:rsidRPr="007A1A47">
        <w:rPr>
          <w:b/>
        </w:rPr>
        <w:t xml:space="preserve"> </w:t>
      </w:r>
      <w:r w:rsidR="00497049" w:rsidRPr="007A1A47">
        <w:t>-</w:t>
      </w:r>
      <w:r w:rsidR="007109EC" w:rsidRPr="007A1A47">
        <w:t xml:space="preserve"> </w:t>
      </w:r>
      <w:r w:rsidR="00110443" w:rsidRPr="007A1A47">
        <w:t xml:space="preserve">consists of services </w:t>
      </w:r>
      <w:r w:rsidR="007109EC" w:rsidRPr="007A1A47">
        <w:t xml:space="preserve">for a member who does not require face-to-face care but would benefit from electronic communication to ensure health and safety. </w:t>
      </w:r>
      <w:r w:rsidR="00495D45" w:rsidRPr="007A1A47">
        <w:t>Th</w:t>
      </w:r>
      <w:r w:rsidR="007109EC" w:rsidRPr="007A1A47">
        <w:t>e</w:t>
      </w:r>
      <w:r w:rsidR="00495D45" w:rsidRPr="007A1A47">
        <w:t xml:space="preserve"> service is designed to work in concert with Home Support</w:t>
      </w:r>
      <w:r w:rsidR="007109EC" w:rsidRPr="007A1A47">
        <w:t xml:space="preserve"> Services </w:t>
      </w:r>
      <w:r w:rsidR="00495D45" w:rsidRPr="007A1A47">
        <w:t xml:space="preserve">(1/4 hour) to provide habilitation support and to assist the </w:t>
      </w:r>
      <w:r w:rsidR="005C435E" w:rsidRPr="007A1A47">
        <w:t>member</w:t>
      </w:r>
      <w:r w:rsidR="00495D45" w:rsidRPr="007A1A47">
        <w:t xml:space="preserve"> </w:t>
      </w:r>
      <w:r w:rsidR="007109EC" w:rsidRPr="007A1A47">
        <w:t xml:space="preserve">in </w:t>
      </w:r>
      <w:r w:rsidR="00495D45" w:rsidRPr="007A1A47">
        <w:t xml:space="preserve">achieving the most </w:t>
      </w:r>
      <w:r w:rsidR="00AE180F" w:rsidRPr="007A1A47">
        <w:t>integrated setting possible</w:t>
      </w:r>
      <w:r w:rsidR="00F42BE0" w:rsidRPr="007A1A47">
        <w:t xml:space="preserve"> </w:t>
      </w:r>
      <w:r w:rsidR="00495D45" w:rsidRPr="007A1A47">
        <w:t xml:space="preserve">and increase the </w:t>
      </w:r>
      <w:r w:rsidR="005C435E" w:rsidRPr="007A1A47">
        <w:t>member</w:t>
      </w:r>
      <w:r w:rsidR="00495D45" w:rsidRPr="007A1A47">
        <w:t>’s independence through assistive technology.</w:t>
      </w:r>
      <w:r w:rsidR="00783062" w:rsidRPr="007A1A47">
        <w:t xml:space="preserve"> </w:t>
      </w:r>
      <w:r w:rsidR="005C2C78" w:rsidRPr="007A1A47">
        <w:t>Whereas m</w:t>
      </w:r>
      <w:r w:rsidR="005C435E" w:rsidRPr="007A1A47">
        <w:t>ember</w:t>
      </w:r>
      <w:r w:rsidR="005C2C78" w:rsidRPr="007A1A47">
        <w:t>s</w:t>
      </w:r>
      <w:r w:rsidR="00495D45" w:rsidRPr="007A1A47">
        <w:t xml:space="preserve"> served under this waiver have physical limitations that inhibit their ability to communicate, control their environment, and maintain their personal safety</w:t>
      </w:r>
      <w:r w:rsidR="005C2C78" w:rsidRPr="007A1A47">
        <w:t>, t</w:t>
      </w:r>
      <w:r w:rsidR="00495D45" w:rsidRPr="007A1A47">
        <w:t>his service provides real</w:t>
      </w:r>
      <w:r w:rsidR="007109EC" w:rsidRPr="007A1A47">
        <w:t>-</w:t>
      </w:r>
      <w:r w:rsidR="00495D45" w:rsidRPr="007A1A47">
        <w:t>time remote communication and support through a wide range of technological options including electronic sensors, video conferencing, environmental sensors (movement,</w:t>
      </w:r>
      <w:r w:rsidR="007109EC" w:rsidRPr="007A1A47">
        <w:t xml:space="preserve"> </w:t>
      </w:r>
      <w:r w:rsidR="00495D45" w:rsidRPr="007A1A47">
        <w:t xml:space="preserve">door, temperature, smoke, </w:t>
      </w:r>
      <w:r w:rsidR="003D1402" w:rsidRPr="007A1A47">
        <w:t>carbon monoxide</w:t>
      </w:r>
      <w:r w:rsidR="00495D45" w:rsidRPr="007A1A47">
        <w:t>, etc.), video cameras, microphones and speakers, as well as health monitoring equipment.</w:t>
      </w:r>
      <w:r w:rsidR="00783062" w:rsidRPr="007A1A47">
        <w:t xml:space="preserve"> </w:t>
      </w:r>
      <w:r w:rsidR="00495D45" w:rsidRPr="007A1A47">
        <w:t xml:space="preserve">This assistive technology links each </w:t>
      </w:r>
      <w:r w:rsidR="005C435E" w:rsidRPr="007A1A47">
        <w:t>member</w:t>
      </w:r>
      <w:r w:rsidR="00495D45" w:rsidRPr="007A1A47">
        <w:t>’s residence to the residential service</w:t>
      </w:r>
      <w:r w:rsidR="00F42BE0" w:rsidRPr="007A1A47">
        <w:t xml:space="preserve"> </w:t>
      </w:r>
      <w:r w:rsidR="00495D45" w:rsidRPr="007A1A47">
        <w:t>provider.</w:t>
      </w:r>
      <w:r w:rsidR="00783062" w:rsidRPr="007A1A47">
        <w:t xml:space="preserve"> </w:t>
      </w:r>
      <w:r w:rsidR="00495D45" w:rsidRPr="007A1A47">
        <w:t xml:space="preserve">The residential service provider </w:t>
      </w:r>
      <w:r w:rsidR="0031511B" w:rsidRPr="007A1A47">
        <w:t>must</w:t>
      </w:r>
      <w:r w:rsidR="00F47EF8" w:rsidRPr="007A1A47">
        <w:t xml:space="preserve"> have</w:t>
      </w:r>
      <w:r w:rsidR="00495D45" w:rsidRPr="007A1A47">
        <w:t xml:space="preserve"> staff available 24 hours per day 7 days per weeks to deliver direct 1:1 care when needed.</w:t>
      </w:r>
      <w:r w:rsidR="00783062" w:rsidRPr="007A1A47">
        <w:t xml:space="preserve"> </w:t>
      </w:r>
      <w:r w:rsidR="00495D45" w:rsidRPr="007A1A47">
        <w:t xml:space="preserve">Two levels of emergency back-up are required for any </w:t>
      </w:r>
      <w:r w:rsidR="00C113A5" w:rsidRPr="007A1A47">
        <w:t>Care P</w:t>
      </w:r>
      <w:r w:rsidR="00495D45" w:rsidRPr="007A1A47">
        <w:t>lan</w:t>
      </w:r>
      <w:r w:rsidR="003D1402" w:rsidRPr="007A1A47">
        <w:t xml:space="preserve"> that includes Home Support</w:t>
      </w:r>
      <w:r w:rsidR="00BF74CE" w:rsidRPr="007A1A47">
        <w:t xml:space="preserve"> Services </w:t>
      </w:r>
      <w:r w:rsidR="00497049" w:rsidRPr="007A1A47">
        <w:t>(</w:t>
      </w:r>
      <w:r w:rsidR="003D1402" w:rsidRPr="007A1A47">
        <w:t>Remote Support</w:t>
      </w:r>
      <w:r w:rsidR="00497049" w:rsidRPr="007A1A47">
        <w:t>)</w:t>
      </w:r>
      <w:r w:rsidR="00495D45" w:rsidRPr="007A1A47">
        <w:t xml:space="preserve">. </w:t>
      </w:r>
    </w:p>
    <w:p w:rsidR="00E80D96" w:rsidRPr="007A1A47" w:rsidRDefault="00E80D96" w:rsidP="00BF67AB">
      <w:pPr>
        <w:tabs>
          <w:tab w:val="left" w:pos="1080"/>
          <w:tab w:val="left" w:pos="1440"/>
          <w:tab w:val="left" w:pos="1800"/>
          <w:tab w:val="left" w:pos="2520"/>
          <w:tab w:val="left" w:pos="3240"/>
          <w:tab w:val="left" w:pos="3960"/>
          <w:tab w:val="left" w:pos="4320"/>
        </w:tabs>
        <w:ind w:left="2520"/>
      </w:pPr>
    </w:p>
    <w:p w:rsidR="00495D45" w:rsidRPr="007A1A47" w:rsidRDefault="00495D45" w:rsidP="00BF67AB">
      <w:pPr>
        <w:tabs>
          <w:tab w:val="left" w:pos="1080"/>
          <w:tab w:val="left" w:pos="1440"/>
          <w:tab w:val="left" w:pos="1800"/>
          <w:tab w:val="left" w:pos="2520"/>
          <w:tab w:val="left" w:pos="3240"/>
          <w:tab w:val="left" w:pos="3960"/>
          <w:tab w:val="left" w:pos="4320"/>
        </w:tabs>
        <w:ind w:left="2520"/>
      </w:pPr>
      <w:r w:rsidRPr="007A1A47">
        <w:t xml:space="preserve">The use of this service is based upon the </w:t>
      </w:r>
      <w:r w:rsidR="005C435E" w:rsidRPr="007A1A47">
        <w:t>member</w:t>
      </w:r>
      <w:r w:rsidRPr="007A1A47">
        <w:t>’s assessed needs and the</w:t>
      </w:r>
      <w:r w:rsidR="00350B40" w:rsidRPr="007A1A47">
        <w:t xml:space="preserve"> resulting </w:t>
      </w:r>
      <w:r w:rsidR="00CD5406" w:rsidRPr="007A1A47">
        <w:t xml:space="preserve">Care </w:t>
      </w:r>
      <w:r w:rsidR="00F42BE0" w:rsidRPr="007A1A47">
        <w:t>P</w:t>
      </w:r>
      <w:r w:rsidRPr="007A1A47">
        <w:t>lan.</w:t>
      </w:r>
      <w:r w:rsidR="00783062" w:rsidRPr="007A1A47">
        <w:t xml:space="preserve"> </w:t>
      </w:r>
      <w:r w:rsidRPr="007A1A47">
        <w:t xml:space="preserve">The </w:t>
      </w:r>
      <w:r w:rsidR="00C113A5" w:rsidRPr="007A1A47">
        <w:t xml:space="preserve">Care </w:t>
      </w:r>
      <w:r w:rsidRPr="007A1A47">
        <w:t>P</w:t>
      </w:r>
      <w:r w:rsidR="00350B40" w:rsidRPr="007A1A47">
        <w:t>lan</w:t>
      </w:r>
      <w:r w:rsidRPr="007A1A47">
        <w:t xml:space="preserve"> </w:t>
      </w:r>
      <w:r w:rsidR="00110443" w:rsidRPr="007A1A47">
        <w:t xml:space="preserve">must </w:t>
      </w:r>
      <w:r w:rsidRPr="007A1A47">
        <w:t xml:space="preserve">reflect the </w:t>
      </w:r>
      <w:r w:rsidR="005C435E" w:rsidRPr="007A1A47">
        <w:t>member</w:t>
      </w:r>
      <w:r w:rsidRPr="007A1A47">
        <w:t xml:space="preserve">’s </w:t>
      </w:r>
      <w:r w:rsidR="006932A8" w:rsidRPr="007A1A47">
        <w:t xml:space="preserve">and, where applicable, his or her guardian’s informed </w:t>
      </w:r>
      <w:r w:rsidRPr="007A1A47">
        <w:t>consent and commitment to the</w:t>
      </w:r>
      <w:r w:rsidR="00FA7C13" w:rsidRPr="007A1A47">
        <w:t xml:space="preserve"> Care P</w:t>
      </w:r>
      <w:r w:rsidRPr="007A1A47">
        <w:t>lan elements including all assistive communication, environmental control and safety components.</w:t>
      </w:r>
      <w:r w:rsidR="00783062" w:rsidRPr="007A1A47">
        <w:t xml:space="preserve"> </w:t>
      </w:r>
      <w:r w:rsidRPr="007A1A47">
        <w:t xml:space="preserve">A thorough evaluation of all </w:t>
      </w:r>
      <w:r w:rsidR="00B63070" w:rsidRPr="007A1A47">
        <w:t>A</w:t>
      </w:r>
      <w:r w:rsidRPr="007A1A47">
        <w:t xml:space="preserve">ssistive </w:t>
      </w:r>
      <w:r w:rsidR="00B63070" w:rsidRPr="007A1A47">
        <w:t>T</w:t>
      </w:r>
      <w:r w:rsidRPr="007A1A47">
        <w:t xml:space="preserve">echnology </w:t>
      </w:r>
      <w:r w:rsidR="00110443" w:rsidRPr="007A1A47">
        <w:t>must</w:t>
      </w:r>
      <w:r w:rsidRPr="007A1A47">
        <w:t xml:space="preserve"> be completed prior to the finalization of the </w:t>
      </w:r>
      <w:r w:rsidR="00C113A5" w:rsidRPr="007A1A47">
        <w:t xml:space="preserve">Care </w:t>
      </w:r>
      <w:r w:rsidRPr="007A1A47">
        <w:t>P</w:t>
      </w:r>
      <w:r w:rsidR="00350B40" w:rsidRPr="007A1A47">
        <w:t>lan</w:t>
      </w:r>
      <w:r w:rsidRPr="007A1A47">
        <w:t xml:space="preserve"> with the assistance of the Care Coordinator and use of appropriate </w:t>
      </w:r>
      <w:r w:rsidR="00B63070" w:rsidRPr="007A1A47">
        <w:t>Assistive T</w:t>
      </w:r>
      <w:r w:rsidRPr="007A1A47">
        <w:t>echnology consultants.</w:t>
      </w:r>
      <w:r w:rsidR="00783062" w:rsidRPr="007A1A47">
        <w:t xml:space="preserve"> </w:t>
      </w:r>
      <w:r w:rsidRPr="007A1A47">
        <w:t xml:space="preserve">The </w:t>
      </w:r>
      <w:r w:rsidR="006932A8" w:rsidRPr="007A1A47">
        <w:t xml:space="preserve">member </w:t>
      </w:r>
      <w:r w:rsidR="00110443" w:rsidRPr="007A1A47">
        <w:t>must</w:t>
      </w:r>
      <w:r w:rsidR="006932A8" w:rsidRPr="007A1A47">
        <w:t xml:space="preserve"> be provided educational support in order to fully understand </w:t>
      </w:r>
      <w:r w:rsidRPr="007A1A47">
        <w:t xml:space="preserve">the risks and benefits of all elements of the </w:t>
      </w:r>
      <w:r w:rsidR="00C113A5" w:rsidRPr="007A1A47">
        <w:t xml:space="preserve">Care </w:t>
      </w:r>
      <w:r w:rsidRPr="007A1A47">
        <w:t xml:space="preserve">Plan </w:t>
      </w:r>
      <w:r w:rsidR="006932A8" w:rsidRPr="007A1A47">
        <w:t xml:space="preserve">and this </w:t>
      </w:r>
      <w:r w:rsidR="00110443" w:rsidRPr="007A1A47">
        <w:t>must</w:t>
      </w:r>
      <w:r w:rsidRPr="007A1A47">
        <w:t xml:space="preserve"> be documented and acknowledged by the </w:t>
      </w:r>
      <w:r w:rsidR="005C435E" w:rsidRPr="007A1A47">
        <w:t>member</w:t>
      </w:r>
      <w:r w:rsidRPr="007A1A47">
        <w:t xml:space="preserve"> served.</w:t>
      </w:r>
      <w:r w:rsidR="00783062" w:rsidRPr="007A1A47">
        <w:t xml:space="preserve"> </w:t>
      </w:r>
      <w:r w:rsidR="006932A8" w:rsidRPr="007A1A47">
        <w:t xml:space="preserve">All assistive devices and systems must allow the member served to “opt out.” The member must be informed as to the methods for ending a service, either on a short-term basis or permanently. These options </w:t>
      </w:r>
      <w:r w:rsidR="00110443" w:rsidRPr="007A1A47">
        <w:t>must</w:t>
      </w:r>
      <w:r w:rsidR="006932A8" w:rsidRPr="007A1A47">
        <w:t xml:space="preserve"> be delineated in the member’s Care Plan. </w:t>
      </w:r>
      <w:r w:rsidRPr="007A1A47">
        <w:t xml:space="preserve">If a </w:t>
      </w:r>
      <w:r w:rsidR="005C435E" w:rsidRPr="007A1A47">
        <w:t>member</w:t>
      </w:r>
      <w:r w:rsidRPr="007A1A47">
        <w:t xml:space="preserve"> served experiences a change in support needs or status, the provider </w:t>
      </w:r>
      <w:r w:rsidR="00110443" w:rsidRPr="007A1A47">
        <w:t>must</w:t>
      </w:r>
      <w:r w:rsidR="00710761" w:rsidRPr="007A1A47">
        <w:t xml:space="preserve"> </w:t>
      </w:r>
      <w:r w:rsidRPr="007A1A47">
        <w:t>immediately adjust the direct support services to meet those needs.</w:t>
      </w:r>
    </w:p>
    <w:p w:rsidR="002A626F" w:rsidRPr="007A1A47" w:rsidRDefault="002A626F" w:rsidP="002A626F">
      <w:pPr>
        <w:tabs>
          <w:tab w:val="left" w:pos="1080"/>
          <w:tab w:val="left" w:pos="1440"/>
          <w:tab w:val="left" w:pos="1800"/>
          <w:tab w:val="left" w:pos="2520"/>
          <w:tab w:val="left" w:pos="3240"/>
          <w:tab w:val="left" w:pos="3960"/>
          <w:tab w:val="left" w:pos="4320"/>
        </w:tabs>
      </w:pPr>
    </w:p>
    <w:p w:rsidR="00D722D5" w:rsidRPr="007A1A47" w:rsidRDefault="00495D45" w:rsidP="002A626F">
      <w:pPr>
        <w:tabs>
          <w:tab w:val="left" w:pos="1080"/>
          <w:tab w:val="left" w:pos="1440"/>
          <w:tab w:val="left" w:pos="1800"/>
          <w:tab w:val="left" w:pos="2520"/>
          <w:tab w:val="left" w:pos="3240"/>
          <w:tab w:val="left" w:pos="3960"/>
          <w:tab w:val="left" w:pos="4320"/>
        </w:tabs>
        <w:ind w:left="2520"/>
        <w:rPr>
          <w:b/>
        </w:rPr>
      </w:pPr>
      <w:r w:rsidRPr="007A1A47">
        <w:t xml:space="preserve">All </w:t>
      </w:r>
      <w:r w:rsidR="00B614C9" w:rsidRPr="007A1A47">
        <w:t>Remote Support</w:t>
      </w:r>
      <w:r w:rsidRPr="007A1A47">
        <w:t xml:space="preserve"> Services </w:t>
      </w:r>
      <w:r w:rsidR="00110443" w:rsidRPr="007A1A47">
        <w:t>must be</w:t>
      </w:r>
      <w:r w:rsidRPr="007A1A47">
        <w:t xml:space="preserve"> provided in real time.</w:t>
      </w:r>
      <w:r w:rsidR="00783062" w:rsidRPr="007A1A47">
        <w:t xml:space="preserve"> </w:t>
      </w:r>
      <w:r w:rsidRPr="007A1A47">
        <w:t xml:space="preserve">All electronic systems </w:t>
      </w:r>
      <w:r w:rsidR="00110443" w:rsidRPr="007A1A47">
        <w:t>must</w:t>
      </w:r>
      <w:r w:rsidRPr="007A1A47">
        <w:t xml:space="preserve"> have back-up power connections to insure functionality in case of loss of electric power.</w:t>
      </w:r>
      <w:r w:rsidR="00783062" w:rsidRPr="007A1A47">
        <w:t xml:space="preserve"> </w:t>
      </w:r>
      <w:r w:rsidRPr="007A1A47">
        <w:t xml:space="preserve">Providers </w:t>
      </w:r>
      <w:r w:rsidR="00110443" w:rsidRPr="007A1A47">
        <w:t>must</w:t>
      </w:r>
      <w:r w:rsidRPr="007A1A47">
        <w:t xml:space="preserve"> comply with all federal, state and local regulations that apply to its business including but not limited to the </w:t>
      </w:r>
      <w:r w:rsidRPr="007A1A47">
        <w:rPr>
          <w:i/>
        </w:rPr>
        <w:t>Electronic Communications Privacy Act of 1986</w:t>
      </w:r>
      <w:r w:rsidRPr="007A1A47">
        <w:t>.</w:t>
      </w:r>
    </w:p>
    <w:p w:rsidR="00543127" w:rsidRPr="007A1A47" w:rsidRDefault="00543127" w:rsidP="00543127">
      <w:pPr>
        <w:tabs>
          <w:tab w:val="left" w:pos="720"/>
          <w:tab w:val="left" w:pos="1800"/>
          <w:tab w:val="left" w:pos="2520"/>
          <w:tab w:val="left" w:pos="3240"/>
          <w:tab w:val="left" w:pos="3960"/>
          <w:tab w:val="left" w:pos="4320"/>
        </w:tabs>
      </w:pPr>
      <w:r w:rsidRPr="007A1A47">
        <w:rPr>
          <w:b/>
        </w:rPr>
        <w:t>20.05</w:t>
      </w:r>
      <w:r w:rsidRPr="007A1A47">
        <w:rPr>
          <w:b/>
        </w:rPr>
        <w:tab/>
        <w:t xml:space="preserve">COVERED SERVICES </w:t>
      </w:r>
      <w:r w:rsidR="00E74DD1" w:rsidRPr="00E74DD1">
        <w:t>(cont.)</w:t>
      </w:r>
    </w:p>
    <w:p w:rsidR="00FC1F69" w:rsidRPr="007A1A47" w:rsidRDefault="00FC1F69" w:rsidP="00BF67AB">
      <w:pPr>
        <w:tabs>
          <w:tab w:val="left" w:pos="1080"/>
          <w:tab w:val="left" w:pos="1440"/>
          <w:tab w:val="left" w:pos="1800"/>
          <w:tab w:val="left" w:pos="2520"/>
          <w:tab w:val="left" w:pos="3240"/>
          <w:tab w:val="left" w:pos="3960"/>
          <w:tab w:val="left" w:pos="4320"/>
        </w:tabs>
        <w:ind w:left="2520"/>
      </w:pPr>
    </w:p>
    <w:p w:rsidR="00495D45" w:rsidRPr="007A1A47" w:rsidRDefault="00495D45" w:rsidP="00BF67AB">
      <w:pPr>
        <w:tabs>
          <w:tab w:val="left" w:pos="1080"/>
          <w:tab w:val="left" w:pos="1800"/>
          <w:tab w:val="left" w:pos="2520"/>
          <w:tab w:val="left" w:pos="3240"/>
          <w:tab w:val="left" w:pos="3960"/>
          <w:tab w:val="left" w:pos="4320"/>
        </w:tabs>
        <w:ind w:left="2520"/>
      </w:pPr>
      <w:r w:rsidRPr="007A1A47">
        <w:t xml:space="preserve">Any services that use networked services </w:t>
      </w:r>
      <w:r w:rsidR="00110443" w:rsidRPr="007A1A47">
        <w:t>must</w:t>
      </w:r>
      <w:r w:rsidRPr="007A1A47">
        <w:t xml:space="preserve"> comply with HIPAA requirements.</w:t>
      </w:r>
    </w:p>
    <w:p w:rsidR="00495D45" w:rsidRPr="007A1A47" w:rsidRDefault="00495D45" w:rsidP="00BF67AB">
      <w:pPr>
        <w:tabs>
          <w:tab w:val="left" w:pos="1080"/>
          <w:tab w:val="left" w:pos="1800"/>
          <w:tab w:val="left" w:pos="2520"/>
          <w:tab w:val="left" w:pos="3240"/>
          <w:tab w:val="left" w:pos="3960"/>
          <w:tab w:val="left" w:pos="4320"/>
        </w:tabs>
        <w:ind w:left="2520"/>
      </w:pPr>
    </w:p>
    <w:p w:rsidR="00E80D96" w:rsidRPr="007A1A47" w:rsidRDefault="00F413A5" w:rsidP="00306052">
      <w:pPr>
        <w:tabs>
          <w:tab w:val="left" w:pos="1080"/>
          <w:tab w:val="left" w:pos="1800"/>
          <w:tab w:val="left" w:pos="2520"/>
          <w:tab w:val="left" w:pos="3240"/>
          <w:tab w:val="left" w:pos="3960"/>
          <w:tab w:val="left" w:pos="4320"/>
        </w:tabs>
        <w:ind w:left="2520"/>
      </w:pPr>
      <w:r w:rsidRPr="007A1A47">
        <w:t xml:space="preserve">Remote Support has two components, Monitor only and Interactive Support. Monitor only means that the member is being electronically monitored for over sight and supervision purposes. Interactive Support means that the member and the staff person monitoring the member electronically are interacting back and forth with the use of cameras. </w:t>
      </w:r>
    </w:p>
    <w:p w:rsidR="00E80D96" w:rsidRPr="007A1A47" w:rsidRDefault="00E80D96" w:rsidP="00E80D96">
      <w:pPr>
        <w:ind w:left="2520"/>
      </w:pPr>
    </w:p>
    <w:p w:rsidR="00E80D96" w:rsidRPr="007A1A47" w:rsidRDefault="00B80840" w:rsidP="00543127">
      <w:pPr>
        <w:ind w:left="1800"/>
      </w:pPr>
      <w:r>
        <w:rPr>
          <w:noProof/>
        </w:rPr>
        <mc:AlternateContent>
          <mc:Choice Requires="wps">
            <w:drawing>
              <wp:anchor distT="0" distB="0" distL="114300" distR="114300" simplePos="0" relativeHeight="251717632" behindDoc="0" locked="0" layoutInCell="1" allowOverlap="1" wp14:anchorId="4EB62CB0" wp14:editId="3DDD4630">
                <wp:simplePos x="0" y="0"/>
                <wp:positionH relativeFrom="column">
                  <wp:posOffset>-685800</wp:posOffset>
                </wp:positionH>
                <wp:positionV relativeFrom="paragraph">
                  <wp:posOffset>-1905</wp:posOffset>
                </wp:positionV>
                <wp:extent cx="908050" cy="19431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943100"/>
                        </a:xfrm>
                        <a:prstGeom prst="rect">
                          <a:avLst/>
                        </a:prstGeom>
                        <a:noFill/>
                        <a:ln w="9525">
                          <a:noFill/>
                          <a:miter lim="800000"/>
                          <a:headEnd/>
                          <a:tailEnd/>
                        </a:ln>
                      </wps:spPr>
                      <wps:txbx>
                        <w:txbxContent>
                          <w:p w:rsidR="000D301C" w:rsidRDefault="000D301C" w:rsidP="00B80840">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4pt;margin-top:-.15pt;width:71.5pt;height:1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" filled="f" stroked="f">
                <v:textbox>
                  <w:txbxContent>
                    <w:p w:rsidR="000D301C" w:rsidRDefault="000D301C" w:rsidP="00B80840">
                      <w:pPr>
                        <w:pBdr>
                          <w:left w:val="single" w:sz="4" w:space="4" w:color="auto"/>
                        </w:pBdr>
                      </w:pPr>
                      <w:r>
                        <w:t>Effective March 1, 2017</w:t>
                      </w:r>
                    </w:p>
                  </w:txbxContent>
                </v:textbox>
              </v:shape>
            </w:pict>
          </mc:Fallback>
        </mc:AlternateContent>
      </w:r>
      <w:r w:rsidR="00E80D96" w:rsidRPr="007A1A47">
        <w:t xml:space="preserve">For </w:t>
      </w:r>
      <w:r w:rsidR="00F42BE0" w:rsidRPr="007A1A47">
        <w:t xml:space="preserve">all three types of </w:t>
      </w:r>
      <w:r w:rsidR="00E80D96" w:rsidRPr="007A1A47">
        <w:t>Home Support</w:t>
      </w:r>
      <w:r w:rsidR="00F42BE0" w:rsidRPr="007A1A47">
        <w:t xml:space="preserve"> services</w:t>
      </w:r>
      <w:r w:rsidR="00E80D96" w:rsidRPr="007A1A47">
        <w:t>:</w:t>
      </w:r>
    </w:p>
    <w:p w:rsidR="00543127" w:rsidRPr="007A1A47" w:rsidRDefault="00543127" w:rsidP="00543127">
      <w:pPr>
        <w:ind w:left="1800"/>
      </w:pPr>
    </w:p>
    <w:p w:rsidR="00E80D96" w:rsidRPr="007A1A47" w:rsidRDefault="00495D45" w:rsidP="005418E7">
      <w:pPr>
        <w:pStyle w:val="ListParagraph"/>
        <w:numPr>
          <w:ilvl w:val="0"/>
          <w:numId w:val="16"/>
        </w:numPr>
        <w:spacing w:line="240" w:lineRule="auto"/>
        <w:ind w:left="2160"/>
        <w:rPr>
          <w:rFonts w:ascii="Times New Roman" w:hAnsi="Times New Roman" w:cs="Times New Roman"/>
          <w:b w:val="0"/>
          <w:bCs w:val="0"/>
        </w:rPr>
      </w:pPr>
      <w:r w:rsidRPr="007A1A47">
        <w:rPr>
          <w:rFonts w:ascii="Times New Roman" w:hAnsi="Times New Roman" w:cs="Times New Roman"/>
          <w:b w:val="0"/>
          <w:bCs w:val="0"/>
        </w:rPr>
        <w:t xml:space="preserve">Payment is not made </w:t>
      </w:r>
      <w:r w:rsidR="003D1402" w:rsidRPr="007A1A47">
        <w:rPr>
          <w:rFonts w:ascii="Times New Roman" w:hAnsi="Times New Roman" w:cs="Times New Roman"/>
          <w:b w:val="0"/>
          <w:bCs w:val="0"/>
        </w:rPr>
        <w:t xml:space="preserve">under this section for </w:t>
      </w:r>
      <w:r w:rsidRPr="007A1A47">
        <w:rPr>
          <w:rFonts w:ascii="Times New Roman" w:hAnsi="Times New Roman" w:cs="Times New Roman"/>
          <w:b w:val="0"/>
          <w:bCs w:val="0"/>
        </w:rPr>
        <w:t xml:space="preserve">the cost of room and board, including the cost of building maintenance, upkeep and improvement. </w:t>
      </w:r>
    </w:p>
    <w:p w:rsidR="00E80D96" w:rsidRPr="007A1A47" w:rsidRDefault="00F22F09" w:rsidP="005418E7">
      <w:pPr>
        <w:pStyle w:val="ListParagraph"/>
        <w:numPr>
          <w:ilvl w:val="0"/>
          <w:numId w:val="16"/>
        </w:numPr>
        <w:spacing w:line="240" w:lineRule="auto"/>
        <w:ind w:left="2160"/>
        <w:rPr>
          <w:rFonts w:ascii="Times New Roman" w:hAnsi="Times New Roman" w:cs="Times New Roman"/>
          <w:b w:val="0"/>
          <w:bCs w:val="0"/>
        </w:rPr>
      </w:pPr>
      <w:r w:rsidRPr="007A1A47">
        <w:rPr>
          <w:rFonts w:ascii="Times New Roman" w:hAnsi="Times New Roman" w:cs="Times New Roman"/>
          <w:b w:val="0"/>
          <w:bCs w:val="0"/>
        </w:rPr>
        <w:t xml:space="preserve">A provider may provide Home Support to more than one member at a time. </w:t>
      </w:r>
      <w:r w:rsidR="00182ADA" w:rsidRPr="007A1A47">
        <w:rPr>
          <w:rFonts w:ascii="Times New Roman" w:hAnsi="Times New Roman" w:cs="Times New Roman"/>
          <w:b w:val="0"/>
          <w:bCs w:val="0"/>
        </w:rPr>
        <w:t>An individual Personal Care Assistant, Personal Support</w:t>
      </w:r>
      <w:r w:rsidR="00F42BE0" w:rsidRPr="007A1A47">
        <w:rPr>
          <w:rFonts w:ascii="Times New Roman" w:hAnsi="Times New Roman" w:cs="Times New Roman"/>
          <w:b w:val="0"/>
          <w:bCs w:val="0"/>
        </w:rPr>
        <w:t xml:space="preserve"> </w:t>
      </w:r>
      <w:r w:rsidR="00182ADA" w:rsidRPr="007A1A47">
        <w:rPr>
          <w:rFonts w:ascii="Times New Roman" w:hAnsi="Times New Roman" w:cs="Times New Roman"/>
          <w:b w:val="0"/>
          <w:bCs w:val="0"/>
        </w:rPr>
        <w:t>Specialist</w:t>
      </w:r>
      <w:r w:rsidR="004923C1" w:rsidRPr="007A1A47">
        <w:rPr>
          <w:rFonts w:ascii="Times New Roman" w:hAnsi="Times New Roman" w:cs="Times New Roman"/>
          <w:b w:val="0"/>
          <w:bCs w:val="0"/>
        </w:rPr>
        <w:t>,</w:t>
      </w:r>
      <w:r w:rsidR="00182ADA" w:rsidRPr="007A1A47">
        <w:rPr>
          <w:rFonts w:ascii="Times New Roman" w:hAnsi="Times New Roman" w:cs="Times New Roman"/>
          <w:b w:val="0"/>
          <w:bCs w:val="0"/>
        </w:rPr>
        <w:t xml:space="preserve"> or Direct Support Professional shall not be reimbursed for providing more than a total of 40 hours per week of services delivered to any one individual waiver member. </w:t>
      </w:r>
    </w:p>
    <w:p w:rsidR="00F4016A" w:rsidRPr="007A1A47" w:rsidRDefault="00495D45" w:rsidP="005418E7">
      <w:pPr>
        <w:pStyle w:val="ListParagraph"/>
        <w:numPr>
          <w:ilvl w:val="0"/>
          <w:numId w:val="16"/>
        </w:numPr>
        <w:spacing w:line="240" w:lineRule="auto"/>
        <w:ind w:left="2160"/>
        <w:rPr>
          <w:rFonts w:ascii="Times New Roman" w:hAnsi="Times New Roman" w:cs="Times New Roman"/>
          <w:b w:val="0"/>
          <w:bCs w:val="0"/>
        </w:rPr>
      </w:pPr>
      <w:r w:rsidRPr="007A1A47">
        <w:rPr>
          <w:rFonts w:ascii="Times New Roman" w:hAnsi="Times New Roman" w:cs="Times New Roman"/>
          <w:b w:val="0"/>
          <w:bCs w:val="0"/>
        </w:rPr>
        <w:t>The cost of transportation related to the provision of Home Support is a component of the rate paid for the service.</w:t>
      </w:r>
    </w:p>
    <w:p w:rsidR="00B63070" w:rsidRPr="007A1A47" w:rsidRDefault="00E1071E" w:rsidP="00CA08FA">
      <w:pPr>
        <w:tabs>
          <w:tab w:val="left" w:pos="0"/>
          <w:tab w:val="left" w:pos="720"/>
          <w:tab w:val="left" w:pos="1800"/>
          <w:tab w:val="left" w:pos="2520"/>
          <w:tab w:val="left" w:pos="3240"/>
          <w:tab w:val="left" w:pos="3960"/>
        </w:tabs>
        <w:ind w:left="1800" w:hanging="1080"/>
        <w:contextualSpacing/>
      </w:pPr>
      <w:r w:rsidRPr="007A1A47">
        <w:rPr>
          <w:b/>
        </w:rPr>
        <w:t>20.05</w:t>
      </w:r>
      <w:r w:rsidR="00983F8F" w:rsidRPr="007A1A47">
        <w:rPr>
          <w:b/>
        </w:rPr>
        <w:t>-</w:t>
      </w:r>
      <w:r w:rsidR="00A23103" w:rsidRPr="007A1A47">
        <w:rPr>
          <w:b/>
        </w:rPr>
        <w:t>10</w:t>
      </w:r>
      <w:r w:rsidR="00CA5791" w:rsidRPr="007A1A47">
        <w:tab/>
      </w:r>
      <w:r w:rsidR="00983F8F" w:rsidRPr="007A1A47">
        <w:rPr>
          <w:b/>
        </w:rPr>
        <w:t>Non-</w:t>
      </w:r>
      <w:r w:rsidR="00075DA4" w:rsidRPr="007A1A47">
        <w:rPr>
          <w:b/>
        </w:rPr>
        <w:t>emergency</w:t>
      </w:r>
      <w:r w:rsidR="00983F8F" w:rsidRPr="007A1A47">
        <w:rPr>
          <w:b/>
        </w:rPr>
        <w:t xml:space="preserve"> Transportation Services</w:t>
      </w:r>
      <w:r w:rsidR="00983F8F" w:rsidRPr="007A1A47">
        <w:t xml:space="preserve"> </w:t>
      </w:r>
      <w:r w:rsidR="00110443" w:rsidRPr="007A1A47">
        <w:t>consists of services</w:t>
      </w:r>
      <w:r w:rsidR="00983F8F" w:rsidRPr="007A1A47">
        <w:t xml:space="preserve"> to enable members to</w:t>
      </w:r>
      <w:r w:rsidR="000D301C">
        <w:t> </w:t>
      </w:r>
      <w:r w:rsidR="00983F8F" w:rsidRPr="007A1A47">
        <w:t>gain access to Section 20 service</w:t>
      </w:r>
      <w:r w:rsidR="00C113A5" w:rsidRPr="007A1A47">
        <w:t xml:space="preserve">s, as specified by the Care </w:t>
      </w:r>
      <w:r w:rsidR="00983F8F" w:rsidRPr="007A1A47">
        <w:t>Plan.</w:t>
      </w:r>
      <w:r w:rsidR="00783062" w:rsidRPr="007A1A47">
        <w:t xml:space="preserve"> </w:t>
      </w:r>
      <w:r w:rsidR="00983F8F" w:rsidRPr="007A1A47">
        <w:t xml:space="preserve">Transportation services for Section 20 services are provided under the </w:t>
      </w:r>
      <w:r w:rsidR="00983F8F" w:rsidRPr="007A1A47">
        <w:rPr>
          <w:i/>
        </w:rPr>
        <w:t>MaineCare Benefits Manual</w:t>
      </w:r>
      <w:r w:rsidR="00983F8F" w:rsidRPr="007A1A47">
        <w:t>, Section 113 Non-</w:t>
      </w:r>
      <w:r w:rsidR="00075DA4" w:rsidRPr="007A1A47">
        <w:t>e</w:t>
      </w:r>
      <w:r w:rsidR="00983F8F" w:rsidRPr="007A1A47">
        <w:t>mergency Transportation Services.</w:t>
      </w:r>
      <w:r w:rsidR="00783062" w:rsidRPr="007A1A47">
        <w:t xml:space="preserve"> </w:t>
      </w:r>
      <w:r w:rsidR="00983F8F" w:rsidRPr="007A1A47">
        <w:t>Whenever possible, family, friends or community agencies, which can provide this service without charge, are</w:t>
      </w:r>
      <w:r w:rsidR="000D301C">
        <w:t> </w:t>
      </w:r>
      <w:r w:rsidR="00983F8F" w:rsidRPr="007A1A47">
        <w:t xml:space="preserve">utilized. </w:t>
      </w:r>
    </w:p>
    <w:p w:rsidR="00B63070" w:rsidRPr="007A1A47" w:rsidRDefault="00A208EE" w:rsidP="00BF67AB">
      <w:pPr>
        <w:tabs>
          <w:tab w:val="left" w:pos="720"/>
          <w:tab w:val="left" w:pos="1440"/>
          <w:tab w:val="left" w:pos="1800"/>
          <w:tab w:val="left" w:pos="2520"/>
          <w:tab w:val="left" w:pos="3240"/>
          <w:tab w:val="left" w:pos="3960"/>
          <w:tab w:val="left" w:pos="4320"/>
        </w:tabs>
        <w:ind w:left="1800" w:hanging="1080"/>
        <w:rPr>
          <w:b/>
        </w:rPr>
      </w:pPr>
      <w:r w:rsidRPr="006C5E98">
        <w:rPr>
          <w:b/>
          <w:noProof/>
        </w:rPr>
        <mc:AlternateContent>
          <mc:Choice Requires="wps">
            <w:drawing>
              <wp:anchor distT="0" distB="0" distL="114300" distR="114300" simplePos="0" relativeHeight="251719680" behindDoc="0" locked="0" layoutInCell="1" allowOverlap="1" wp14:anchorId="6CDA68A4" wp14:editId="11ED472E">
                <wp:simplePos x="0" y="0"/>
                <wp:positionH relativeFrom="column">
                  <wp:posOffset>-717550</wp:posOffset>
                </wp:positionH>
                <wp:positionV relativeFrom="paragraph">
                  <wp:posOffset>121920</wp:posOffset>
                </wp:positionV>
                <wp:extent cx="1022350" cy="4635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6355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6.5pt;margin-top:9.6pt;width:80.5pt;height: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" filled="f" stroked="f">
                <v:textbox>
                  <w:txbxContent>
                    <w:p w:rsidR="000D301C" w:rsidRDefault="000D301C" w:rsidP="00A208EE">
                      <w:pPr>
                        <w:pBdr>
                          <w:left w:val="single" w:sz="4" w:space="4" w:color="auto"/>
                        </w:pBdr>
                      </w:pPr>
                      <w:r>
                        <w:t>Effective March 1, 2017</w:t>
                      </w:r>
                    </w:p>
                  </w:txbxContent>
                </v:textbox>
              </v:shape>
            </w:pict>
          </mc:Fallback>
        </mc:AlternateContent>
      </w:r>
    </w:p>
    <w:p w:rsidR="00983F8F" w:rsidRPr="007A1A47" w:rsidRDefault="00E1071E" w:rsidP="00A208EE">
      <w:pPr>
        <w:tabs>
          <w:tab w:val="left" w:pos="720"/>
          <w:tab w:val="left" w:pos="1440"/>
          <w:tab w:val="left" w:pos="1800"/>
          <w:tab w:val="left" w:pos="2520"/>
          <w:tab w:val="left" w:pos="3240"/>
          <w:tab w:val="left" w:pos="3960"/>
          <w:tab w:val="left" w:pos="4320"/>
        </w:tabs>
        <w:ind w:left="1800" w:hanging="1080"/>
      </w:pPr>
      <w:r w:rsidRPr="007A1A47">
        <w:rPr>
          <w:b/>
        </w:rPr>
        <w:t>20.05</w:t>
      </w:r>
      <w:r w:rsidR="00983F8F" w:rsidRPr="007A1A47">
        <w:rPr>
          <w:b/>
        </w:rPr>
        <w:t>-</w:t>
      </w:r>
      <w:r w:rsidR="00A23103" w:rsidRPr="007A1A47">
        <w:rPr>
          <w:b/>
        </w:rPr>
        <w:t>11</w:t>
      </w:r>
      <w:r w:rsidR="00CA5791" w:rsidRPr="007A1A47">
        <w:tab/>
      </w:r>
      <w:r w:rsidR="00983F8F" w:rsidRPr="007A1A47">
        <w:rPr>
          <w:b/>
        </w:rPr>
        <w:t>Non-Traditional Communication Assessments</w:t>
      </w:r>
      <w:r w:rsidR="00983F8F" w:rsidRPr="007A1A47">
        <w:t xml:space="preserve">- </w:t>
      </w:r>
      <w:r w:rsidR="00110443" w:rsidRPr="007A1A47">
        <w:t xml:space="preserve">consists of assessments to </w:t>
      </w:r>
      <w:r w:rsidR="00983F8F" w:rsidRPr="007A1A47">
        <w:t xml:space="preserve">determine the </w:t>
      </w:r>
      <w:r w:rsidR="000A356F" w:rsidRPr="007A1A47">
        <w:t xml:space="preserve">member’s </w:t>
      </w:r>
      <w:r w:rsidR="00983F8F" w:rsidRPr="007A1A47">
        <w:t>level of communication present via gesture, sign language or unique individual communication style. The assessment examines signed or gestured vocabulary for everyday objects or actions</w:t>
      </w:r>
      <w:r w:rsidR="00110443" w:rsidRPr="007A1A47">
        <w:t xml:space="preserve"> and</w:t>
      </w:r>
      <w:r w:rsidR="000A356F" w:rsidRPr="007A1A47">
        <w:t xml:space="preserve"> t</w:t>
      </w:r>
      <w:r w:rsidR="00983F8F" w:rsidRPr="007A1A47">
        <w:t>he ability to combine gestures as well as the ability to understand similar communication.</w:t>
      </w:r>
      <w:r w:rsidR="00783062" w:rsidRPr="007A1A47">
        <w:t xml:space="preserve"> </w:t>
      </w:r>
      <w:r w:rsidR="00983F8F" w:rsidRPr="007A1A47">
        <w:t>Assessment</w:t>
      </w:r>
      <w:r w:rsidR="00A208EE">
        <w:t xml:space="preserve"> </w:t>
      </w:r>
      <w:r w:rsidR="00983F8F" w:rsidRPr="007A1A47">
        <w:t>recommendations are made to optimize communication to maximize social integration.</w:t>
      </w:r>
    </w:p>
    <w:p w:rsidR="009D4122" w:rsidRPr="007A1A47" w:rsidRDefault="009D4122" w:rsidP="00BF67AB">
      <w:pPr>
        <w:tabs>
          <w:tab w:val="left" w:pos="720"/>
          <w:tab w:val="left" w:pos="1440"/>
          <w:tab w:val="left" w:pos="1800"/>
          <w:tab w:val="left" w:pos="2520"/>
          <w:tab w:val="left" w:pos="3240"/>
          <w:tab w:val="left" w:pos="3960"/>
          <w:tab w:val="left" w:pos="4320"/>
        </w:tabs>
        <w:ind w:left="1800" w:hanging="1080"/>
        <w:rPr>
          <w:b/>
        </w:rPr>
      </w:pPr>
    </w:p>
    <w:p w:rsidR="00543127" w:rsidRPr="007A1A47" w:rsidRDefault="00A208EE" w:rsidP="00BF67AB">
      <w:pPr>
        <w:tabs>
          <w:tab w:val="left" w:pos="720"/>
          <w:tab w:val="left" w:pos="1440"/>
          <w:tab w:val="left" w:pos="1800"/>
          <w:tab w:val="left" w:pos="2520"/>
          <w:tab w:val="left" w:pos="3240"/>
          <w:tab w:val="left" w:pos="3960"/>
          <w:tab w:val="left" w:pos="4320"/>
        </w:tabs>
        <w:ind w:left="1800" w:hanging="1080"/>
      </w:pPr>
      <w:r w:rsidRPr="006C5E98">
        <w:rPr>
          <w:b/>
          <w:noProof/>
        </w:rPr>
        <mc:AlternateContent>
          <mc:Choice Requires="wps">
            <w:drawing>
              <wp:anchor distT="0" distB="0" distL="114300" distR="114300" simplePos="0" relativeHeight="251721728" behindDoc="0" locked="0" layoutInCell="1" allowOverlap="1" wp14:anchorId="56D05CE4" wp14:editId="128884FA">
                <wp:simplePos x="0" y="0"/>
                <wp:positionH relativeFrom="column">
                  <wp:posOffset>-685800</wp:posOffset>
                </wp:positionH>
                <wp:positionV relativeFrom="paragraph">
                  <wp:posOffset>3810</wp:posOffset>
                </wp:positionV>
                <wp:extent cx="1054100" cy="431800"/>
                <wp:effectExtent l="0" t="0" r="0" b="63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4318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4pt;margin-top:.3pt;width:83pt;height: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" filled="f" stroked="f">
                <v:textbox>
                  <w:txbxContent>
                    <w:p w:rsidR="000D301C" w:rsidRDefault="000D301C" w:rsidP="00A208EE">
                      <w:pPr>
                        <w:pBdr>
                          <w:left w:val="single" w:sz="4" w:space="4" w:color="auto"/>
                        </w:pBdr>
                      </w:pPr>
                      <w:r>
                        <w:t>Effective March 1, 2017</w:t>
                      </w:r>
                    </w:p>
                  </w:txbxContent>
                </v:textbox>
              </v:shape>
            </w:pict>
          </mc:Fallback>
        </mc:AlternateContent>
      </w:r>
      <w:r w:rsidR="00983F8F" w:rsidRPr="007A1A47">
        <w:rPr>
          <w:b/>
        </w:rPr>
        <w:t>20.0</w:t>
      </w:r>
      <w:r w:rsidR="00E1071E" w:rsidRPr="007A1A47">
        <w:rPr>
          <w:b/>
        </w:rPr>
        <w:t>5</w:t>
      </w:r>
      <w:r w:rsidR="00983F8F" w:rsidRPr="007A1A47">
        <w:rPr>
          <w:b/>
        </w:rPr>
        <w:t>-</w:t>
      </w:r>
      <w:r w:rsidR="00A23103" w:rsidRPr="007A1A47">
        <w:rPr>
          <w:b/>
        </w:rPr>
        <w:t>12</w:t>
      </w:r>
      <w:r w:rsidR="00CA5791" w:rsidRPr="007A1A47">
        <w:rPr>
          <w:b/>
        </w:rPr>
        <w:tab/>
      </w:r>
      <w:r w:rsidR="00983F8F" w:rsidRPr="007A1A47">
        <w:rPr>
          <w:b/>
        </w:rPr>
        <w:t>Non-Traditional Communication Consultation</w:t>
      </w:r>
      <w:r w:rsidR="00983F8F" w:rsidRPr="007A1A47">
        <w:t xml:space="preserve">- </w:t>
      </w:r>
      <w:r w:rsidR="00110443" w:rsidRPr="007A1A47">
        <w:t>consists of a consultation</w:t>
      </w:r>
      <w:r w:rsidR="00983F8F" w:rsidRPr="007A1A47">
        <w:t xml:space="preserve"> provided to members</w:t>
      </w:r>
      <w:r w:rsidR="000A356F" w:rsidRPr="007A1A47">
        <w:t>,</w:t>
      </w:r>
      <w:r w:rsidR="00983F8F" w:rsidRPr="007A1A47">
        <w:t xml:space="preserve"> their direct support staff and others to assist the</w:t>
      </w:r>
      <w:r w:rsidR="000A356F" w:rsidRPr="007A1A47">
        <w:t xml:space="preserve"> </w:t>
      </w:r>
      <w:r w:rsidR="00983F8F" w:rsidRPr="007A1A47">
        <w:t>m</w:t>
      </w:r>
      <w:r w:rsidR="000A356F" w:rsidRPr="007A1A47">
        <w:t>ember</w:t>
      </w:r>
      <w:r w:rsidR="00983F8F" w:rsidRPr="007A1A47">
        <w:t xml:space="preserve"> to maximize communication ability as determined from </w:t>
      </w:r>
      <w:r w:rsidR="000A356F" w:rsidRPr="007A1A47">
        <w:t>a Non-Traditional Communication A</w:t>
      </w:r>
      <w:r w:rsidR="00983F8F" w:rsidRPr="007A1A47">
        <w:t>ssessment.</w:t>
      </w:r>
      <w:r w:rsidR="00783062" w:rsidRPr="007A1A47">
        <w:t xml:space="preserve"> </w:t>
      </w:r>
      <w:r w:rsidR="00983F8F" w:rsidRPr="007A1A47">
        <w:t>The goal is to allow fo</w:t>
      </w:r>
      <w:r w:rsidR="000A356F" w:rsidRPr="007A1A47">
        <w:t>r greater participation in the Care P</w:t>
      </w:r>
      <w:r w:rsidR="00983F8F" w:rsidRPr="007A1A47">
        <w:t xml:space="preserve">lanning process and to enhance communication within the </w:t>
      </w:r>
      <w:r w:rsidR="003C2C29" w:rsidRPr="007A1A47">
        <w:t>member</w:t>
      </w:r>
      <w:r w:rsidR="00983F8F" w:rsidRPr="007A1A47">
        <w:t>’s environment.</w:t>
      </w:r>
      <w:r w:rsidR="00783062" w:rsidRPr="007A1A47">
        <w:t xml:space="preserve"> </w:t>
      </w:r>
      <w:r w:rsidR="00983F8F" w:rsidRPr="007A1A47">
        <w:t xml:space="preserve">This service </w:t>
      </w:r>
      <w:r w:rsidR="00110443" w:rsidRPr="007A1A47">
        <w:t xml:space="preserve">is intended to </w:t>
      </w:r>
      <w:r w:rsidR="00983F8F" w:rsidRPr="007A1A47">
        <w:t>enable members of the team to communicate expressively and</w:t>
      </w:r>
    </w:p>
    <w:p w:rsidR="00543127" w:rsidRPr="007A1A47" w:rsidRDefault="00543127" w:rsidP="00BF67AB">
      <w:pPr>
        <w:tabs>
          <w:tab w:val="left" w:pos="720"/>
          <w:tab w:val="left" w:pos="1440"/>
          <w:tab w:val="left" w:pos="1800"/>
          <w:tab w:val="left" w:pos="2520"/>
          <w:tab w:val="left" w:pos="3240"/>
          <w:tab w:val="left" w:pos="3960"/>
          <w:tab w:val="left" w:pos="4320"/>
        </w:tabs>
        <w:ind w:left="1800" w:hanging="1080"/>
      </w:pPr>
    </w:p>
    <w:p w:rsidR="00A208EE" w:rsidRDefault="00A208EE" w:rsidP="00543127">
      <w:pPr>
        <w:tabs>
          <w:tab w:val="left" w:pos="720"/>
          <w:tab w:val="left" w:pos="1800"/>
          <w:tab w:val="left" w:pos="2520"/>
          <w:tab w:val="left" w:pos="3240"/>
          <w:tab w:val="left" w:pos="3960"/>
          <w:tab w:val="left" w:pos="4320"/>
        </w:tabs>
        <w:rPr>
          <w:b/>
        </w:rPr>
      </w:pPr>
    </w:p>
    <w:p w:rsidR="00543127" w:rsidRPr="007A1A47" w:rsidRDefault="00543127" w:rsidP="00543127">
      <w:pPr>
        <w:tabs>
          <w:tab w:val="left" w:pos="720"/>
          <w:tab w:val="left" w:pos="1800"/>
          <w:tab w:val="left" w:pos="2520"/>
          <w:tab w:val="left" w:pos="3240"/>
          <w:tab w:val="left" w:pos="3960"/>
          <w:tab w:val="left" w:pos="4320"/>
        </w:tabs>
      </w:pPr>
      <w:r w:rsidRPr="007A1A47">
        <w:rPr>
          <w:b/>
        </w:rPr>
        <w:t>20.05</w:t>
      </w:r>
      <w:r w:rsidRPr="007A1A47">
        <w:rPr>
          <w:b/>
        </w:rPr>
        <w:tab/>
        <w:t xml:space="preserve">COVERED SERVICES </w:t>
      </w:r>
      <w:r w:rsidR="00E74DD1" w:rsidRPr="00E74DD1">
        <w:t>(cont.)</w:t>
      </w:r>
    </w:p>
    <w:p w:rsidR="00543127" w:rsidRPr="007A1A47" w:rsidRDefault="00543127" w:rsidP="00BF67AB">
      <w:pPr>
        <w:tabs>
          <w:tab w:val="left" w:pos="720"/>
          <w:tab w:val="left" w:pos="1440"/>
          <w:tab w:val="left" w:pos="1800"/>
          <w:tab w:val="left" w:pos="2520"/>
          <w:tab w:val="left" w:pos="3240"/>
          <w:tab w:val="left" w:pos="3960"/>
          <w:tab w:val="left" w:pos="4320"/>
        </w:tabs>
        <w:ind w:left="1800" w:hanging="1080"/>
      </w:pPr>
    </w:p>
    <w:p w:rsidR="00983F8F" w:rsidRPr="007A1A47" w:rsidRDefault="00543127" w:rsidP="00BF67AB">
      <w:pPr>
        <w:tabs>
          <w:tab w:val="left" w:pos="720"/>
          <w:tab w:val="left" w:pos="1440"/>
          <w:tab w:val="left" w:pos="1800"/>
          <w:tab w:val="left" w:pos="2520"/>
          <w:tab w:val="left" w:pos="3240"/>
          <w:tab w:val="left" w:pos="3960"/>
          <w:tab w:val="left" w:pos="4320"/>
        </w:tabs>
        <w:ind w:left="1800" w:hanging="1080"/>
      </w:pPr>
      <w:r w:rsidRPr="007A1A47">
        <w:tab/>
      </w:r>
      <w:r w:rsidRPr="007A1A47">
        <w:tab/>
      </w:r>
      <w:proofErr w:type="gramStart"/>
      <w:r w:rsidR="00983F8F" w:rsidRPr="007A1A47">
        <w:t>receptively</w:t>
      </w:r>
      <w:proofErr w:type="gramEnd"/>
      <w:r w:rsidR="00983F8F" w:rsidRPr="007A1A47">
        <w:t xml:space="preserve"> with the </w:t>
      </w:r>
      <w:r w:rsidR="005C435E" w:rsidRPr="007A1A47">
        <w:t>member</w:t>
      </w:r>
      <w:r w:rsidR="00983F8F" w:rsidRPr="007A1A47">
        <w:t xml:space="preserve"> during all day-to-day activities</w:t>
      </w:r>
      <w:r w:rsidR="000A356F" w:rsidRPr="007A1A47">
        <w:t>,</w:t>
      </w:r>
      <w:r w:rsidR="00983F8F" w:rsidRPr="007A1A47">
        <w:t xml:space="preserve"> which helps the </w:t>
      </w:r>
      <w:r w:rsidR="005C435E" w:rsidRPr="007A1A47">
        <w:t>member</w:t>
      </w:r>
      <w:r w:rsidR="00983F8F" w:rsidRPr="007A1A47">
        <w:t xml:space="preserve"> to actively</w:t>
      </w:r>
      <w:r w:rsidR="00C113A5" w:rsidRPr="007A1A47">
        <w:t xml:space="preserve"> participate in his/her Care P</w:t>
      </w:r>
      <w:r w:rsidR="00983F8F" w:rsidRPr="007A1A47">
        <w:t xml:space="preserve">lan. </w:t>
      </w:r>
    </w:p>
    <w:p w:rsidR="00983F8F" w:rsidRPr="007A1A47" w:rsidRDefault="00983F8F" w:rsidP="00BF67AB">
      <w:pPr>
        <w:tabs>
          <w:tab w:val="left" w:pos="720"/>
          <w:tab w:val="left" w:pos="1800"/>
          <w:tab w:val="left" w:pos="2520"/>
          <w:tab w:val="left" w:pos="3240"/>
          <w:tab w:val="left" w:pos="3960"/>
        </w:tabs>
        <w:ind w:left="1800" w:hanging="1080"/>
        <w:contextualSpacing/>
      </w:pPr>
    </w:p>
    <w:p w:rsidR="00706D8D" w:rsidRPr="007A1A47" w:rsidRDefault="00A208EE" w:rsidP="008800D9">
      <w:pPr>
        <w:tabs>
          <w:tab w:val="left" w:pos="720"/>
          <w:tab w:val="left" w:pos="1440"/>
          <w:tab w:val="left" w:pos="1800"/>
          <w:tab w:val="left" w:pos="2520"/>
          <w:tab w:val="left" w:pos="3240"/>
          <w:tab w:val="left" w:pos="3960"/>
          <w:tab w:val="left" w:pos="4320"/>
        </w:tabs>
        <w:ind w:left="1800" w:right="180" w:hanging="1080"/>
      </w:pPr>
      <w:r w:rsidRPr="006C5E98">
        <w:rPr>
          <w:b/>
          <w:noProof/>
        </w:rPr>
        <mc:AlternateContent>
          <mc:Choice Requires="wps">
            <w:drawing>
              <wp:anchor distT="0" distB="0" distL="114300" distR="114300" simplePos="0" relativeHeight="251723776" behindDoc="0" locked="0" layoutInCell="1" allowOverlap="1" wp14:anchorId="1A621EC0" wp14:editId="41425A81">
                <wp:simplePos x="0" y="0"/>
                <wp:positionH relativeFrom="column">
                  <wp:posOffset>-717550</wp:posOffset>
                </wp:positionH>
                <wp:positionV relativeFrom="paragraph">
                  <wp:posOffset>-3175</wp:posOffset>
                </wp:positionV>
                <wp:extent cx="1022350" cy="431800"/>
                <wp:effectExtent l="0" t="0" r="0" b="63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318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6.5pt;margin-top:-.25pt;width:80.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" filled="f" stroked="f">
                <v:textbox>
                  <w:txbxContent>
                    <w:p w:rsidR="000D301C" w:rsidRDefault="000D301C" w:rsidP="00A208EE">
                      <w:pPr>
                        <w:pBdr>
                          <w:left w:val="single" w:sz="4" w:space="4" w:color="auto"/>
                        </w:pBdr>
                      </w:pPr>
                      <w:r>
                        <w:t>Effective March 1, 2017</w:t>
                      </w:r>
                    </w:p>
                  </w:txbxContent>
                </v:textbox>
              </v:shape>
            </w:pict>
          </mc:Fallback>
        </mc:AlternateContent>
      </w:r>
      <w:r w:rsidR="00983F8F" w:rsidRPr="007A1A47">
        <w:rPr>
          <w:b/>
        </w:rPr>
        <w:t>20.0</w:t>
      </w:r>
      <w:r w:rsidR="00E1071E" w:rsidRPr="007A1A47">
        <w:rPr>
          <w:b/>
        </w:rPr>
        <w:t>5</w:t>
      </w:r>
      <w:r w:rsidR="00983F8F" w:rsidRPr="007A1A47">
        <w:rPr>
          <w:b/>
        </w:rPr>
        <w:t>-</w:t>
      </w:r>
      <w:r w:rsidR="00A23103" w:rsidRPr="007A1A47">
        <w:rPr>
          <w:b/>
        </w:rPr>
        <w:t>13</w:t>
      </w:r>
      <w:r w:rsidR="00CA5791" w:rsidRPr="007A1A47">
        <w:tab/>
      </w:r>
      <w:r w:rsidR="00983F8F" w:rsidRPr="007A1A47">
        <w:rPr>
          <w:b/>
        </w:rPr>
        <w:t>Occupational Therapy (Maintenance) Service</w:t>
      </w:r>
      <w:r w:rsidR="00A43D58" w:rsidRPr="007A1A47">
        <w:rPr>
          <w:b/>
        </w:rPr>
        <w:t>s</w:t>
      </w:r>
      <w:r w:rsidR="00983F8F" w:rsidRPr="007A1A47">
        <w:rPr>
          <w:b/>
        </w:rPr>
        <w:t>-</w:t>
      </w:r>
      <w:r w:rsidR="00983F8F" w:rsidRPr="007A1A47">
        <w:t xml:space="preserve"> </w:t>
      </w:r>
      <w:r w:rsidR="000A356F" w:rsidRPr="007A1A47">
        <w:t xml:space="preserve">These </w:t>
      </w:r>
      <w:r w:rsidR="00983F8F" w:rsidRPr="007A1A47">
        <w:t xml:space="preserve">services </w:t>
      </w:r>
      <w:r w:rsidR="00351BFC" w:rsidRPr="007A1A47">
        <w:t>consist of</w:t>
      </w:r>
      <w:r w:rsidR="00783062" w:rsidRPr="007A1A47">
        <w:t xml:space="preserve"> </w:t>
      </w:r>
      <w:r w:rsidR="00983F8F" w:rsidRPr="007A1A47">
        <w:t xml:space="preserve">direct therapy and consultation services to maintain the </w:t>
      </w:r>
      <w:r w:rsidR="005C435E" w:rsidRPr="007A1A47">
        <w:t>member</w:t>
      </w:r>
      <w:r w:rsidR="00983F8F" w:rsidRPr="007A1A47">
        <w:t xml:space="preserve">'s optimal level of functioning within the </w:t>
      </w:r>
      <w:r w:rsidR="005C435E" w:rsidRPr="007A1A47">
        <w:t>member</w:t>
      </w:r>
      <w:r w:rsidR="00983F8F" w:rsidRPr="007A1A47">
        <w:t>'s current environment.</w:t>
      </w:r>
      <w:r w:rsidR="00783062" w:rsidRPr="007A1A47">
        <w:t xml:space="preserve"> </w:t>
      </w:r>
      <w:r w:rsidR="00983F8F" w:rsidRPr="007A1A47">
        <w:t>The intent is to prevent regression, loss of movement, injury and medical complications that would result in a higher level of skilled care.</w:t>
      </w:r>
    </w:p>
    <w:p w:rsidR="00706D8D" w:rsidRPr="007A1A47" w:rsidRDefault="00706D8D" w:rsidP="00BF67AB">
      <w:pPr>
        <w:tabs>
          <w:tab w:val="left" w:pos="1080"/>
          <w:tab w:val="left" w:pos="1800"/>
          <w:tab w:val="left" w:pos="2520"/>
          <w:tab w:val="left" w:pos="3240"/>
          <w:tab w:val="left" w:pos="3960"/>
          <w:tab w:val="left" w:pos="4320"/>
        </w:tabs>
        <w:ind w:left="1800"/>
      </w:pPr>
    </w:p>
    <w:p w:rsidR="00983F8F" w:rsidRPr="007A1A47" w:rsidRDefault="00983F8F" w:rsidP="008800D9">
      <w:pPr>
        <w:tabs>
          <w:tab w:val="left" w:pos="1080"/>
          <w:tab w:val="left" w:pos="1800"/>
          <w:tab w:val="left" w:pos="2520"/>
          <w:tab w:val="left" w:pos="3240"/>
          <w:tab w:val="left" w:pos="3960"/>
          <w:tab w:val="left" w:pos="4320"/>
        </w:tabs>
        <w:ind w:left="1800" w:right="360"/>
      </w:pPr>
      <w:r w:rsidRPr="007A1A47">
        <w:t xml:space="preserve">Evaluative and rehabilitative </w:t>
      </w:r>
      <w:r w:rsidR="003C2C29" w:rsidRPr="007A1A47">
        <w:t>t</w:t>
      </w:r>
      <w:r w:rsidRPr="007A1A47">
        <w:t xml:space="preserve">herapy is included in the </w:t>
      </w:r>
      <w:r w:rsidR="00E90F9E" w:rsidRPr="007A1A47">
        <w:t>S</w:t>
      </w:r>
      <w:r w:rsidRPr="007A1A47">
        <w:t xml:space="preserve">tate </w:t>
      </w:r>
      <w:r w:rsidR="00E90F9E" w:rsidRPr="007A1A47">
        <w:t>P</w:t>
      </w:r>
      <w:r w:rsidRPr="007A1A47">
        <w:t xml:space="preserve">lan and is not </w:t>
      </w:r>
      <w:r w:rsidR="00E90F9E" w:rsidRPr="007A1A47">
        <w:t xml:space="preserve">a </w:t>
      </w:r>
      <w:r w:rsidRPr="007A1A47">
        <w:t xml:space="preserve">covered </w:t>
      </w:r>
      <w:r w:rsidR="00E90F9E" w:rsidRPr="007A1A47">
        <w:t>service</w:t>
      </w:r>
      <w:r w:rsidRPr="007A1A47">
        <w:t>.</w:t>
      </w:r>
    </w:p>
    <w:p w:rsidR="008A6CDF" w:rsidRPr="007A1A47" w:rsidRDefault="00A208EE" w:rsidP="00E80D96">
      <w:r w:rsidRPr="006C5E98">
        <w:rPr>
          <w:b/>
          <w:noProof/>
        </w:rPr>
        <mc:AlternateContent>
          <mc:Choice Requires="wps">
            <w:drawing>
              <wp:anchor distT="0" distB="0" distL="114300" distR="114300" simplePos="0" relativeHeight="251725824" behindDoc="0" locked="0" layoutInCell="1" allowOverlap="1" wp14:anchorId="2996EDE4" wp14:editId="1E31144E">
                <wp:simplePos x="0" y="0"/>
                <wp:positionH relativeFrom="column">
                  <wp:posOffset>-717550</wp:posOffset>
                </wp:positionH>
                <wp:positionV relativeFrom="paragraph">
                  <wp:posOffset>140335</wp:posOffset>
                </wp:positionV>
                <wp:extent cx="1022350" cy="4445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445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6.5pt;margin-top:11.05pt;width:80.5pt;height: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" filled="f" stroked="f">
                <v:textbox>
                  <w:txbxContent>
                    <w:p w:rsidR="000D301C" w:rsidRDefault="000D301C" w:rsidP="00A208EE">
                      <w:pPr>
                        <w:pBdr>
                          <w:left w:val="single" w:sz="4" w:space="4" w:color="auto"/>
                        </w:pBdr>
                      </w:pPr>
                      <w:r>
                        <w:t>Effective March 1, 2017</w:t>
                      </w:r>
                    </w:p>
                  </w:txbxContent>
                </v:textbox>
              </v:shape>
            </w:pict>
          </mc:Fallback>
        </mc:AlternateContent>
      </w:r>
    </w:p>
    <w:p w:rsidR="00FC1F69" w:rsidRPr="007A1A47" w:rsidRDefault="00983F8F" w:rsidP="00BF67AB">
      <w:pPr>
        <w:tabs>
          <w:tab w:val="left" w:pos="72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14</w:t>
      </w:r>
      <w:r w:rsidR="00CA5791" w:rsidRPr="007A1A47">
        <w:tab/>
      </w:r>
      <w:r w:rsidRPr="007A1A47">
        <w:rPr>
          <w:b/>
        </w:rPr>
        <w:t>Personal Care</w:t>
      </w:r>
      <w:r w:rsidR="00A43D58" w:rsidRPr="007A1A47">
        <w:rPr>
          <w:b/>
        </w:rPr>
        <w:t xml:space="preserve"> Services</w:t>
      </w:r>
      <w:r w:rsidRPr="007A1A47">
        <w:t xml:space="preserve">- </w:t>
      </w:r>
      <w:r w:rsidR="00110443" w:rsidRPr="007A1A47">
        <w:t xml:space="preserve">consist </w:t>
      </w:r>
      <w:r w:rsidR="007E100D" w:rsidRPr="007A1A47">
        <w:t>of a</w:t>
      </w:r>
      <w:r w:rsidRPr="007A1A47">
        <w:t xml:space="preserve"> range of assistance to enable waiver </w:t>
      </w:r>
      <w:r w:rsidR="005C435E" w:rsidRPr="007A1A47">
        <w:t>member</w:t>
      </w:r>
      <w:r w:rsidRPr="007A1A47">
        <w:t>s to accomplish tasks that they would normally do for themselves if they did not have a disability.</w:t>
      </w:r>
      <w:r w:rsidR="00783062" w:rsidRPr="007A1A47">
        <w:t xml:space="preserve"> </w:t>
      </w:r>
      <w:r w:rsidRPr="007A1A47">
        <w:t xml:space="preserve">This assistance may take the form of hands-on assistance (actually performing a task for the person) or cuing to prompt the </w:t>
      </w:r>
      <w:r w:rsidR="005C435E" w:rsidRPr="007A1A47">
        <w:t>member</w:t>
      </w:r>
      <w:r w:rsidRPr="007A1A47">
        <w:t xml:space="preserve"> to perform a task.</w:t>
      </w:r>
      <w:r w:rsidR="00783062" w:rsidRPr="007A1A47">
        <w:t xml:space="preserve"> </w:t>
      </w:r>
      <w:r w:rsidRPr="007A1A47">
        <w:t xml:space="preserve">Personal </w:t>
      </w:r>
      <w:r w:rsidR="000003DC" w:rsidRPr="007A1A47">
        <w:t>Care S</w:t>
      </w:r>
      <w:r w:rsidRPr="007A1A47">
        <w:t>ervices may be provided on an episodic or on a continuing basis.</w:t>
      </w:r>
      <w:r w:rsidR="00783062" w:rsidRPr="007A1A47">
        <w:t xml:space="preserve"> </w:t>
      </w:r>
      <w:r w:rsidRPr="007A1A47">
        <w:t>Health-related services that are provided may include skilled or nursing care and medication administration to the extent permitted by State law.</w:t>
      </w:r>
      <w:r w:rsidR="00783062" w:rsidRPr="007A1A47">
        <w:t xml:space="preserve"> </w:t>
      </w:r>
      <w:r w:rsidRPr="007A1A47">
        <w:t>An individual P</w:t>
      </w:r>
      <w:r w:rsidR="000003DC" w:rsidRPr="007A1A47">
        <w:t xml:space="preserve">ersonal </w:t>
      </w:r>
      <w:r w:rsidRPr="007A1A47">
        <w:t>C</w:t>
      </w:r>
      <w:r w:rsidR="000003DC" w:rsidRPr="007A1A47">
        <w:t xml:space="preserve">are </w:t>
      </w:r>
      <w:r w:rsidRPr="007A1A47">
        <w:t>A</w:t>
      </w:r>
      <w:r w:rsidR="000003DC" w:rsidRPr="007A1A47">
        <w:t>ssistant</w:t>
      </w:r>
      <w:r w:rsidR="00ED01E4" w:rsidRPr="007A1A47">
        <w:t>, P</w:t>
      </w:r>
      <w:r w:rsidR="000003DC" w:rsidRPr="007A1A47">
        <w:t xml:space="preserve">ersonal </w:t>
      </w:r>
      <w:r w:rsidR="00ED01E4" w:rsidRPr="007A1A47">
        <w:t>S</w:t>
      </w:r>
      <w:r w:rsidR="000003DC" w:rsidRPr="007A1A47">
        <w:t xml:space="preserve">upport </w:t>
      </w:r>
      <w:r w:rsidR="00ED01E4" w:rsidRPr="007A1A47">
        <w:t>S</w:t>
      </w:r>
      <w:r w:rsidR="000003DC" w:rsidRPr="007A1A47">
        <w:t>pecialist</w:t>
      </w:r>
      <w:r w:rsidRPr="007A1A47">
        <w:t xml:space="preserve"> or D</w:t>
      </w:r>
      <w:r w:rsidR="000003DC" w:rsidRPr="007A1A47">
        <w:t xml:space="preserve">irect </w:t>
      </w:r>
      <w:r w:rsidRPr="007A1A47">
        <w:t>S</w:t>
      </w:r>
      <w:r w:rsidR="000003DC" w:rsidRPr="007A1A47">
        <w:t xml:space="preserve">upport </w:t>
      </w:r>
      <w:r w:rsidRPr="007A1A47">
        <w:t>P</w:t>
      </w:r>
      <w:r w:rsidR="000003DC" w:rsidRPr="007A1A47">
        <w:t>rofessional</w:t>
      </w:r>
      <w:r w:rsidRPr="007A1A47">
        <w:t xml:space="preserve"> shall not be reimbursed for providing more than </w:t>
      </w:r>
      <w:r w:rsidR="00F47EF8" w:rsidRPr="007A1A47">
        <w:t xml:space="preserve">a total of </w:t>
      </w:r>
      <w:r w:rsidRPr="007A1A47">
        <w:t>40 hours per week of services delivered to an</w:t>
      </w:r>
      <w:r w:rsidR="00BD301F" w:rsidRPr="007A1A47">
        <w:t>y one</w:t>
      </w:r>
      <w:r w:rsidRPr="007A1A47">
        <w:t xml:space="preserve"> individual waiver </w:t>
      </w:r>
      <w:r w:rsidR="005C435E" w:rsidRPr="007A1A47">
        <w:t>member</w:t>
      </w:r>
      <w:r w:rsidRPr="007A1A47">
        <w:t xml:space="preserve">. Personal Care may be provided outside the </w:t>
      </w:r>
      <w:r w:rsidR="005C435E" w:rsidRPr="007A1A47">
        <w:t>member</w:t>
      </w:r>
      <w:r w:rsidRPr="007A1A47">
        <w:t>'s home.</w:t>
      </w:r>
      <w:r w:rsidR="00783062" w:rsidRPr="007A1A47">
        <w:t xml:space="preserve"> </w:t>
      </w:r>
    </w:p>
    <w:p w:rsidR="00FC1F69" w:rsidRPr="007A1A47" w:rsidRDefault="00FC1F69" w:rsidP="00BF67AB">
      <w:pPr>
        <w:tabs>
          <w:tab w:val="left" w:pos="720"/>
          <w:tab w:val="left" w:pos="1800"/>
          <w:tab w:val="left" w:pos="2520"/>
          <w:tab w:val="left" w:pos="3240"/>
          <w:tab w:val="left" w:pos="3960"/>
          <w:tab w:val="left" w:pos="4320"/>
        </w:tabs>
        <w:ind w:left="1800"/>
        <w:rPr>
          <w:b/>
        </w:rPr>
      </w:pPr>
    </w:p>
    <w:p w:rsidR="00DE3844" w:rsidRPr="007A1A47" w:rsidRDefault="00983F8F" w:rsidP="00706D8D">
      <w:pPr>
        <w:tabs>
          <w:tab w:val="left" w:pos="720"/>
          <w:tab w:val="left" w:pos="1800"/>
          <w:tab w:val="left" w:pos="2520"/>
          <w:tab w:val="left" w:pos="3240"/>
          <w:tab w:val="left" w:pos="3960"/>
          <w:tab w:val="left" w:pos="4320"/>
        </w:tabs>
        <w:ind w:left="1800"/>
        <w:rPr>
          <w:b/>
        </w:rPr>
      </w:pPr>
      <w:r w:rsidRPr="007A1A47">
        <w:t xml:space="preserve">Personal Care is available to </w:t>
      </w:r>
      <w:r w:rsidR="005C435E" w:rsidRPr="007A1A47">
        <w:t>member</w:t>
      </w:r>
      <w:r w:rsidRPr="007A1A47">
        <w:t>s who do not require protective oversight and</w:t>
      </w:r>
      <w:r w:rsidR="000D301C">
        <w:t> </w:t>
      </w:r>
      <w:r w:rsidRPr="007A1A47">
        <w:t xml:space="preserve">supervision that is provided in Home Support. In order to avoid duplication, Home Support (Per diem, ¼ hour or </w:t>
      </w:r>
      <w:r w:rsidR="00B614C9" w:rsidRPr="007A1A47">
        <w:t>Remote Support</w:t>
      </w:r>
      <w:r w:rsidRPr="007A1A47">
        <w:t>)</w:t>
      </w:r>
      <w:r w:rsidR="0026412A" w:rsidRPr="007A1A47">
        <w:t>,</w:t>
      </w:r>
      <w:r w:rsidRPr="007A1A47">
        <w:t xml:space="preserve"> Community Support or Personal Care Services are not available at the same time as other Home Support (Per</w:t>
      </w:r>
      <w:r w:rsidR="000D301C">
        <w:t> </w:t>
      </w:r>
      <w:r w:rsidRPr="007A1A47">
        <w:t>diem, ¼</w:t>
      </w:r>
      <w:r w:rsidR="000D301C">
        <w:t> </w:t>
      </w:r>
      <w:r w:rsidRPr="007A1A47">
        <w:t xml:space="preserve">hour or </w:t>
      </w:r>
      <w:r w:rsidR="00B614C9" w:rsidRPr="007A1A47">
        <w:t>Remote Support</w:t>
      </w:r>
      <w:r w:rsidRPr="007A1A47">
        <w:t>) Community Support or Personal Care Services.</w:t>
      </w:r>
      <w:r w:rsidR="000D301C">
        <w:t xml:space="preserve"> </w:t>
      </w:r>
      <w:r w:rsidRPr="007A1A47">
        <w:t xml:space="preserve">This service must be delivered in the state of Maine. </w:t>
      </w:r>
      <w:r w:rsidR="00ED01E4" w:rsidRPr="007A1A47">
        <w:t>S</w:t>
      </w:r>
      <w:r w:rsidRPr="007A1A47">
        <w:t>ervices out of state are not covered</w:t>
      </w:r>
      <w:r w:rsidR="00ED01E4" w:rsidRPr="007A1A47">
        <w:t xml:space="preserve"> unless authorized as required by Chapter I of the </w:t>
      </w:r>
      <w:r w:rsidR="00ED01E4" w:rsidRPr="007A1A47">
        <w:rPr>
          <w:i/>
        </w:rPr>
        <w:t>MaineCare Benefits</w:t>
      </w:r>
      <w:r w:rsidR="000D301C">
        <w:rPr>
          <w:i/>
        </w:rPr>
        <w:t> </w:t>
      </w:r>
      <w:r w:rsidR="00ED01E4" w:rsidRPr="007A1A47">
        <w:rPr>
          <w:i/>
        </w:rPr>
        <w:t>Manual</w:t>
      </w:r>
      <w:r w:rsidRPr="007A1A47">
        <w:t xml:space="preserve">. </w:t>
      </w:r>
    </w:p>
    <w:p w:rsidR="009D4122" w:rsidRPr="007A1A47" w:rsidRDefault="00A208EE" w:rsidP="009D4122">
      <w:pPr>
        <w:tabs>
          <w:tab w:val="left" w:pos="720"/>
          <w:tab w:val="left" w:pos="1440"/>
          <w:tab w:val="left" w:pos="1800"/>
          <w:tab w:val="left" w:pos="2520"/>
          <w:tab w:val="left" w:pos="3240"/>
          <w:tab w:val="left" w:pos="3960"/>
          <w:tab w:val="left" w:pos="4320"/>
        </w:tabs>
      </w:pPr>
      <w:r w:rsidRPr="006C5E98">
        <w:rPr>
          <w:b/>
          <w:noProof/>
        </w:rPr>
        <mc:AlternateContent>
          <mc:Choice Requires="wps">
            <w:drawing>
              <wp:anchor distT="0" distB="0" distL="114300" distR="114300" simplePos="0" relativeHeight="251727872" behindDoc="0" locked="0" layoutInCell="1" allowOverlap="1" wp14:anchorId="5BE4AAF5" wp14:editId="6E7F62CD">
                <wp:simplePos x="0" y="0"/>
                <wp:positionH relativeFrom="column">
                  <wp:posOffset>-685800</wp:posOffset>
                </wp:positionH>
                <wp:positionV relativeFrom="paragraph">
                  <wp:posOffset>145415</wp:posOffset>
                </wp:positionV>
                <wp:extent cx="1022350" cy="431800"/>
                <wp:effectExtent l="0" t="0" r="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318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54pt;margin-top:11.45pt;width:80.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" filled="f" stroked="f">
                <v:textbox>
                  <w:txbxContent>
                    <w:p w:rsidR="000D301C" w:rsidRDefault="000D301C" w:rsidP="00A208EE">
                      <w:pPr>
                        <w:pBdr>
                          <w:left w:val="single" w:sz="4" w:space="4" w:color="auto"/>
                        </w:pBdr>
                      </w:pPr>
                      <w:r>
                        <w:t>Effective March 1, 2017</w:t>
                      </w:r>
                    </w:p>
                  </w:txbxContent>
                </v:textbox>
              </v:shape>
            </w:pict>
          </mc:Fallback>
        </mc:AlternateContent>
      </w:r>
    </w:p>
    <w:p w:rsidR="00983F8F" w:rsidRPr="007A1A47" w:rsidRDefault="00983F8F" w:rsidP="00BF67AB">
      <w:pPr>
        <w:tabs>
          <w:tab w:val="left" w:pos="72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15</w:t>
      </w:r>
      <w:r w:rsidR="00CA5791" w:rsidRPr="007A1A47">
        <w:tab/>
      </w:r>
      <w:r w:rsidRPr="007A1A47">
        <w:rPr>
          <w:b/>
        </w:rPr>
        <w:t>Physical Therapy (Maintenance) Service</w:t>
      </w:r>
      <w:r w:rsidR="00A43D58" w:rsidRPr="007A1A47">
        <w:rPr>
          <w:b/>
        </w:rPr>
        <w:t>s</w:t>
      </w:r>
      <w:r w:rsidRPr="007A1A47">
        <w:rPr>
          <w:b/>
        </w:rPr>
        <w:t>-</w:t>
      </w:r>
      <w:r w:rsidR="000003DC" w:rsidRPr="007A1A47">
        <w:t xml:space="preserve"> </w:t>
      </w:r>
      <w:r w:rsidR="00CE2E9C" w:rsidRPr="007A1A47">
        <w:t>consist of</w:t>
      </w:r>
      <w:r w:rsidRPr="007A1A47">
        <w:t xml:space="preserve"> direct therapy and consultation services to maintain the </w:t>
      </w:r>
      <w:r w:rsidR="005C435E" w:rsidRPr="007A1A47">
        <w:t>member</w:t>
      </w:r>
      <w:r w:rsidRPr="007A1A47">
        <w:t xml:space="preserve">'s optimal level of functioning within the </w:t>
      </w:r>
      <w:r w:rsidR="005C435E" w:rsidRPr="007A1A47">
        <w:t>member</w:t>
      </w:r>
      <w:r w:rsidRPr="007A1A47">
        <w:t>'s current environment.</w:t>
      </w:r>
      <w:r w:rsidR="00783062" w:rsidRPr="007A1A47">
        <w:t xml:space="preserve"> </w:t>
      </w:r>
      <w:r w:rsidRPr="007A1A47">
        <w:t>The intent is to prevent regression, loss of movement, injury and medical complications that would result in a higher level of skilled care.</w:t>
      </w:r>
    </w:p>
    <w:p w:rsidR="00A64BB5" w:rsidRPr="007A1A47" w:rsidRDefault="00A64BB5" w:rsidP="00BF67AB">
      <w:pPr>
        <w:tabs>
          <w:tab w:val="left" w:pos="1080"/>
          <w:tab w:val="left" w:pos="1800"/>
          <w:tab w:val="left" w:pos="2520"/>
          <w:tab w:val="left" w:pos="3240"/>
          <w:tab w:val="left" w:pos="3960"/>
          <w:tab w:val="left" w:pos="4320"/>
        </w:tabs>
        <w:ind w:left="1800"/>
      </w:pPr>
    </w:p>
    <w:p w:rsidR="00983F8F" w:rsidRPr="007A1A47" w:rsidRDefault="000003DC" w:rsidP="00BF67AB">
      <w:pPr>
        <w:tabs>
          <w:tab w:val="left" w:pos="1080"/>
          <w:tab w:val="left" w:pos="1800"/>
          <w:tab w:val="left" w:pos="2520"/>
          <w:tab w:val="left" w:pos="3240"/>
          <w:tab w:val="left" w:pos="3960"/>
          <w:tab w:val="left" w:pos="4320"/>
        </w:tabs>
        <w:ind w:left="1800"/>
      </w:pPr>
      <w:r w:rsidRPr="007A1A47">
        <w:t>Evaluative and R</w:t>
      </w:r>
      <w:r w:rsidR="00983F8F" w:rsidRPr="007A1A47">
        <w:t>ehabilitat</w:t>
      </w:r>
      <w:r w:rsidRPr="007A1A47">
        <w:t>ive Therapy is included in the S</w:t>
      </w:r>
      <w:r w:rsidR="00983F8F" w:rsidRPr="007A1A47">
        <w:t xml:space="preserve">tate </w:t>
      </w:r>
      <w:r w:rsidRPr="007A1A47">
        <w:t>P</w:t>
      </w:r>
      <w:r w:rsidR="00983F8F" w:rsidRPr="007A1A47">
        <w:t xml:space="preserve">lan and is not </w:t>
      </w:r>
      <w:r w:rsidRPr="007A1A47">
        <w:t xml:space="preserve">a </w:t>
      </w:r>
      <w:r w:rsidR="00983F8F" w:rsidRPr="007A1A47">
        <w:t xml:space="preserve">covered </w:t>
      </w:r>
      <w:r w:rsidRPr="007A1A47">
        <w:t>service</w:t>
      </w:r>
      <w:r w:rsidR="00CE2E9C" w:rsidRPr="007A1A47">
        <w:t xml:space="preserve"> under this waiver</w:t>
      </w:r>
      <w:r w:rsidR="00983F8F" w:rsidRPr="007A1A47">
        <w:t>.</w:t>
      </w:r>
    </w:p>
    <w:p w:rsidR="00543127" w:rsidRPr="007A1A47" w:rsidRDefault="00543127" w:rsidP="00543127">
      <w:pPr>
        <w:tabs>
          <w:tab w:val="left" w:pos="720"/>
          <w:tab w:val="left" w:pos="1800"/>
          <w:tab w:val="left" w:pos="2520"/>
          <w:tab w:val="left" w:pos="3240"/>
          <w:tab w:val="left" w:pos="3960"/>
          <w:tab w:val="left" w:pos="4320"/>
        </w:tabs>
      </w:pPr>
      <w:r w:rsidRPr="007A1A47">
        <w:rPr>
          <w:b/>
        </w:rPr>
        <w:t>20.05</w:t>
      </w:r>
      <w:r w:rsidRPr="007A1A47">
        <w:rPr>
          <w:b/>
        </w:rPr>
        <w:tab/>
        <w:t xml:space="preserve">COVERED SERVICES </w:t>
      </w:r>
      <w:r w:rsidR="00E74DD1" w:rsidRPr="00E74DD1">
        <w:t>(cont.)</w:t>
      </w:r>
    </w:p>
    <w:p w:rsidR="00543127" w:rsidRPr="007A1A47" w:rsidRDefault="00A208EE" w:rsidP="00BF67AB">
      <w:pPr>
        <w:tabs>
          <w:tab w:val="left" w:pos="1080"/>
          <w:tab w:val="left" w:pos="1440"/>
          <w:tab w:val="left" w:pos="1800"/>
          <w:tab w:val="left" w:pos="2520"/>
          <w:tab w:val="left" w:pos="3240"/>
          <w:tab w:val="left" w:pos="3960"/>
          <w:tab w:val="left" w:pos="4320"/>
        </w:tabs>
      </w:pPr>
      <w:r w:rsidRPr="006C5E98">
        <w:rPr>
          <w:b/>
          <w:noProof/>
        </w:rPr>
        <mc:AlternateContent>
          <mc:Choice Requires="wps">
            <w:drawing>
              <wp:anchor distT="0" distB="0" distL="114300" distR="114300" simplePos="0" relativeHeight="251729920" behindDoc="0" locked="0" layoutInCell="1" allowOverlap="1" wp14:anchorId="27FE3E99" wp14:editId="5FB42B41">
                <wp:simplePos x="0" y="0"/>
                <wp:positionH relativeFrom="column">
                  <wp:posOffset>-717550</wp:posOffset>
                </wp:positionH>
                <wp:positionV relativeFrom="paragraph">
                  <wp:posOffset>118745</wp:posOffset>
                </wp:positionV>
                <wp:extent cx="1022350" cy="43180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318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6.5pt;margin-top:9.35pt;width:80.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" filled="f" stroked="f">
                <v:textbox>
                  <w:txbxContent>
                    <w:p w:rsidR="000D301C" w:rsidRDefault="000D301C" w:rsidP="00A208EE">
                      <w:pPr>
                        <w:pBdr>
                          <w:left w:val="single" w:sz="4" w:space="4" w:color="auto"/>
                        </w:pBdr>
                      </w:pPr>
                      <w:r>
                        <w:t>Effective March 1, 2017</w:t>
                      </w:r>
                    </w:p>
                  </w:txbxContent>
                </v:textbox>
              </v:shape>
            </w:pict>
          </mc:Fallback>
        </mc:AlternateContent>
      </w:r>
    </w:p>
    <w:p w:rsidR="00983F8F" w:rsidRPr="007A1A47" w:rsidRDefault="00983F8F" w:rsidP="004F202D">
      <w:pPr>
        <w:tabs>
          <w:tab w:val="left" w:pos="720"/>
          <w:tab w:val="left" w:pos="1800"/>
          <w:tab w:val="left" w:pos="2520"/>
          <w:tab w:val="left" w:pos="3240"/>
          <w:tab w:val="left" w:pos="3960"/>
          <w:tab w:val="left" w:pos="4320"/>
        </w:tabs>
        <w:ind w:left="1800" w:right="180" w:hanging="1080"/>
      </w:pPr>
      <w:r w:rsidRPr="007A1A47">
        <w:rPr>
          <w:b/>
        </w:rPr>
        <w:t>20.0</w:t>
      </w:r>
      <w:r w:rsidR="00E1071E" w:rsidRPr="007A1A47">
        <w:rPr>
          <w:b/>
        </w:rPr>
        <w:t>5</w:t>
      </w:r>
      <w:r w:rsidRPr="007A1A47">
        <w:rPr>
          <w:b/>
        </w:rPr>
        <w:t>-</w:t>
      </w:r>
      <w:r w:rsidR="00A23103" w:rsidRPr="007A1A47">
        <w:rPr>
          <w:b/>
        </w:rPr>
        <w:t>16</w:t>
      </w:r>
      <w:r w:rsidR="00CA5791" w:rsidRPr="007A1A47">
        <w:tab/>
      </w:r>
      <w:r w:rsidRPr="007A1A47">
        <w:rPr>
          <w:b/>
        </w:rPr>
        <w:t>Specialized Medical Equipment</w:t>
      </w:r>
      <w:r w:rsidR="000003DC" w:rsidRPr="007A1A47">
        <w:t>-</w:t>
      </w:r>
      <w:r w:rsidR="0052751C" w:rsidRPr="007A1A47">
        <w:t xml:space="preserve"> </w:t>
      </w:r>
      <w:r w:rsidR="000003DC" w:rsidRPr="007A1A47">
        <w:t>Specialized M</w:t>
      </w:r>
      <w:r w:rsidRPr="007A1A47">
        <w:t xml:space="preserve">edical </w:t>
      </w:r>
      <w:r w:rsidR="000003DC" w:rsidRPr="007A1A47">
        <w:t>E</w:t>
      </w:r>
      <w:r w:rsidRPr="007A1A47">
        <w:t xml:space="preserve">quipment and supplies </w:t>
      </w:r>
      <w:r w:rsidR="00CA28BA" w:rsidRPr="007A1A47">
        <w:t xml:space="preserve">consist </w:t>
      </w:r>
      <w:r w:rsidR="00DC4619" w:rsidRPr="007A1A47">
        <w:t>of:</w:t>
      </w:r>
      <w:r w:rsidRPr="007A1A47">
        <w:t xml:space="preserve"> (a) devices, controls, or appliances, specified in the </w:t>
      </w:r>
      <w:r w:rsidR="00DD0189" w:rsidRPr="007A1A47">
        <w:t>Care Pl</w:t>
      </w:r>
      <w:r w:rsidRPr="007A1A47">
        <w:t xml:space="preserve">an, that enable </w:t>
      </w:r>
      <w:r w:rsidR="005C435E" w:rsidRPr="007A1A47">
        <w:t>member</w:t>
      </w:r>
      <w:r w:rsidRPr="007A1A47">
        <w:t xml:space="preserve">s to increase their ability to perform activities of daily living; (b) devices, controls, or appliances that enable the </w:t>
      </w:r>
      <w:r w:rsidR="005C435E" w:rsidRPr="007A1A47">
        <w:t>member</w:t>
      </w:r>
      <w:r w:rsidRPr="007A1A47">
        <w:t xml:space="preserve">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equipment not available under the State </w:t>
      </w:r>
      <w:r w:rsidR="000003DC" w:rsidRPr="007A1A47">
        <w:t>P</w:t>
      </w:r>
      <w:r w:rsidRPr="007A1A47">
        <w:t xml:space="preserve">lan that is necessary to address </w:t>
      </w:r>
      <w:r w:rsidR="005C435E" w:rsidRPr="007A1A47">
        <w:t>member</w:t>
      </w:r>
      <w:r w:rsidRPr="007A1A47">
        <w:t xml:space="preserve"> functional limitations; and, (e) necessary medical supplies not available under the State plan.</w:t>
      </w:r>
      <w:r w:rsidR="00783062" w:rsidRPr="007A1A47">
        <w:t xml:space="preserve"> </w:t>
      </w:r>
      <w:r w:rsidRPr="007A1A47">
        <w:t xml:space="preserve">Items reimbursed with waiver funds are in addition to any medical equipment and supplies furnished under the State </w:t>
      </w:r>
      <w:r w:rsidR="000003DC" w:rsidRPr="007A1A47">
        <w:t>P</w:t>
      </w:r>
      <w:r w:rsidRPr="007A1A47">
        <w:t xml:space="preserve">lan and exclude those items that are not of direct medical or remedial benefit to the </w:t>
      </w:r>
      <w:r w:rsidR="005C435E" w:rsidRPr="007A1A47">
        <w:t>member</w:t>
      </w:r>
      <w:r w:rsidRPr="007A1A47">
        <w:t>.</w:t>
      </w:r>
      <w:r w:rsidR="00783062" w:rsidRPr="007A1A47">
        <w:t xml:space="preserve"> </w:t>
      </w:r>
      <w:r w:rsidRPr="007A1A47">
        <w:t>All items shall meet applicable standards of manufacture, design and installation.</w:t>
      </w:r>
    </w:p>
    <w:p w:rsidR="005B662B" w:rsidRPr="007A1A47" w:rsidRDefault="00A208EE" w:rsidP="00E80D96">
      <w:pPr>
        <w:rPr>
          <w:b/>
        </w:rPr>
      </w:pPr>
      <w:r w:rsidRPr="006C5E98">
        <w:rPr>
          <w:b/>
          <w:noProof/>
        </w:rPr>
        <mc:AlternateContent>
          <mc:Choice Requires="wps">
            <w:drawing>
              <wp:anchor distT="0" distB="0" distL="114300" distR="114300" simplePos="0" relativeHeight="251731968" behindDoc="0" locked="0" layoutInCell="1" allowOverlap="1" wp14:anchorId="1DEC34E2" wp14:editId="09B57488">
                <wp:simplePos x="0" y="0"/>
                <wp:positionH relativeFrom="column">
                  <wp:posOffset>-749300</wp:posOffset>
                </wp:positionH>
                <wp:positionV relativeFrom="paragraph">
                  <wp:posOffset>116205</wp:posOffset>
                </wp:positionV>
                <wp:extent cx="1022350" cy="4445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445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9pt;margin-top:9.15pt;width:80.5pt;height: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" filled="f" stroked="f">
                <v:textbox>
                  <w:txbxContent>
                    <w:p w:rsidR="000D301C" w:rsidRDefault="000D301C" w:rsidP="00A208EE">
                      <w:pPr>
                        <w:pBdr>
                          <w:left w:val="single" w:sz="4" w:space="4" w:color="auto"/>
                        </w:pBdr>
                      </w:pPr>
                      <w:r>
                        <w:t>Effective March 1, 2017</w:t>
                      </w:r>
                    </w:p>
                  </w:txbxContent>
                </v:textbox>
              </v:shape>
            </w:pict>
          </mc:Fallback>
        </mc:AlternateContent>
      </w:r>
    </w:p>
    <w:p w:rsidR="00983F8F" w:rsidRPr="007A1A47" w:rsidRDefault="00F55B46" w:rsidP="00BF67AB">
      <w:pPr>
        <w:tabs>
          <w:tab w:val="left" w:pos="720"/>
          <w:tab w:val="left" w:pos="1800"/>
          <w:tab w:val="left" w:pos="2520"/>
          <w:tab w:val="left" w:pos="3240"/>
          <w:tab w:val="left" w:pos="3960"/>
          <w:tab w:val="left" w:pos="4320"/>
        </w:tabs>
        <w:ind w:left="1800" w:hanging="1080"/>
      </w:pPr>
      <w:r w:rsidRPr="007A1A47">
        <w:rPr>
          <w:b/>
        </w:rPr>
        <w:t>20.0</w:t>
      </w:r>
      <w:r w:rsidR="00E1071E" w:rsidRPr="007A1A47">
        <w:rPr>
          <w:b/>
        </w:rPr>
        <w:t>5</w:t>
      </w:r>
      <w:r w:rsidRPr="007A1A47">
        <w:rPr>
          <w:b/>
        </w:rPr>
        <w:t>-</w:t>
      </w:r>
      <w:r w:rsidR="00A23103" w:rsidRPr="007A1A47">
        <w:rPr>
          <w:b/>
        </w:rPr>
        <w:t>17</w:t>
      </w:r>
      <w:r w:rsidR="00FC1F69" w:rsidRPr="007A1A47">
        <w:rPr>
          <w:b/>
        </w:rPr>
        <w:tab/>
      </w:r>
      <w:r w:rsidR="00983F8F" w:rsidRPr="007A1A47">
        <w:rPr>
          <w:b/>
        </w:rPr>
        <w:t>Speech Therapy (Maintenance) Service</w:t>
      </w:r>
      <w:r w:rsidR="00A43D58" w:rsidRPr="007A1A47">
        <w:rPr>
          <w:b/>
        </w:rPr>
        <w:t>s</w:t>
      </w:r>
      <w:r w:rsidR="000003DC" w:rsidRPr="007A1A47">
        <w:rPr>
          <w:b/>
        </w:rPr>
        <w:t xml:space="preserve">- </w:t>
      </w:r>
      <w:r w:rsidR="00CA28BA" w:rsidRPr="007A1A47">
        <w:t>Consist of</w:t>
      </w:r>
      <w:r w:rsidR="00983F8F" w:rsidRPr="007A1A47">
        <w:t xml:space="preserve"> direct therapy and consultation services to maintain the </w:t>
      </w:r>
      <w:r w:rsidR="005C435E" w:rsidRPr="007A1A47">
        <w:t>member</w:t>
      </w:r>
      <w:r w:rsidR="00983F8F" w:rsidRPr="007A1A47">
        <w:t xml:space="preserve">'s optimal level of functioning within the </w:t>
      </w:r>
      <w:r w:rsidR="005C435E" w:rsidRPr="007A1A47">
        <w:t>member</w:t>
      </w:r>
      <w:r w:rsidR="00983F8F" w:rsidRPr="007A1A47">
        <w:t>'s current environment.</w:t>
      </w:r>
      <w:r w:rsidR="00783062" w:rsidRPr="007A1A47">
        <w:t xml:space="preserve"> </w:t>
      </w:r>
      <w:r w:rsidR="00983F8F" w:rsidRPr="007A1A47">
        <w:t>The intent is to prevent regression, loss of movement, injury and medical complications that would result in a higher level of skilled care.</w:t>
      </w:r>
    </w:p>
    <w:p w:rsidR="007E100D" w:rsidRPr="007A1A47" w:rsidRDefault="007E100D" w:rsidP="007E100D">
      <w:pPr>
        <w:tabs>
          <w:tab w:val="left" w:pos="1080"/>
          <w:tab w:val="left" w:pos="1440"/>
          <w:tab w:val="left" w:pos="1800"/>
          <w:tab w:val="left" w:pos="2520"/>
          <w:tab w:val="left" w:pos="3240"/>
          <w:tab w:val="left" w:pos="3960"/>
          <w:tab w:val="left" w:pos="4320"/>
        </w:tabs>
        <w:rPr>
          <w:b/>
        </w:rPr>
      </w:pPr>
    </w:p>
    <w:p w:rsidR="00F55B46" w:rsidRPr="007A1A47" w:rsidRDefault="00983F8F" w:rsidP="00BF67AB">
      <w:pPr>
        <w:tabs>
          <w:tab w:val="left" w:pos="1080"/>
          <w:tab w:val="left" w:pos="1800"/>
          <w:tab w:val="left" w:pos="2520"/>
          <w:tab w:val="left" w:pos="3240"/>
          <w:tab w:val="left" w:pos="3960"/>
          <w:tab w:val="left" w:pos="4320"/>
        </w:tabs>
        <w:ind w:left="1800"/>
      </w:pPr>
      <w:r w:rsidRPr="007A1A47">
        <w:t xml:space="preserve">Evaluative and </w:t>
      </w:r>
      <w:r w:rsidR="000003DC" w:rsidRPr="007A1A47">
        <w:t>R</w:t>
      </w:r>
      <w:r w:rsidRPr="007A1A47">
        <w:t xml:space="preserve">ehabilitative Therapy is included in the </w:t>
      </w:r>
      <w:r w:rsidR="000003DC" w:rsidRPr="007A1A47">
        <w:t>S</w:t>
      </w:r>
      <w:r w:rsidRPr="007A1A47">
        <w:t xml:space="preserve">tate </w:t>
      </w:r>
      <w:r w:rsidR="000003DC" w:rsidRPr="007A1A47">
        <w:t>P</w:t>
      </w:r>
      <w:r w:rsidRPr="007A1A47">
        <w:t xml:space="preserve">lan and is not </w:t>
      </w:r>
      <w:r w:rsidR="000003DC" w:rsidRPr="007A1A47">
        <w:t xml:space="preserve">a </w:t>
      </w:r>
      <w:r w:rsidRPr="007A1A47">
        <w:t xml:space="preserve">covered </w:t>
      </w:r>
      <w:r w:rsidR="000003DC" w:rsidRPr="007A1A47">
        <w:t>service</w:t>
      </w:r>
      <w:r w:rsidR="00CA28BA" w:rsidRPr="007A1A47">
        <w:t xml:space="preserve"> under this waiver</w:t>
      </w:r>
      <w:r w:rsidRPr="007A1A47">
        <w:t>.</w:t>
      </w:r>
    </w:p>
    <w:p w:rsidR="00F55B46" w:rsidRPr="007A1A47" w:rsidRDefault="00F55B46" w:rsidP="00BF67AB">
      <w:pPr>
        <w:tabs>
          <w:tab w:val="left" w:pos="1080"/>
          <w:tab w:val="left" w:pos="1440"/>
          <w:tab w:val="left" w:pos="1800"/>
          <w:tab w:val="left" w:pos="2520"/>
          <w:tab w:val="left" w:pos="3240"/>
          <w:tab w:val="left" w:pos="3960"/>
          <w:tab w:val="left" w:pos="4320"/>
        </w:tabs>
      </w:pPr>
    </w:p>
    <w:p w:rsidR="00FC010C" w:rsidRPr="007A1A47" w:rsidRDefault="00A208EE" w:rsidP="00706D8D">
      <w:pPr>
        <w:tabs>
          <w:tab w:val="left" w:pos="720"/>
          <w:tab w:val="left" w:pos="1800"/>
          <w:tab w:val="left" w:pos="2520"/>
          <w:tab w:val="left" w:pos="3240"/>
          <w:tab w:val="left" w:pos="3960"/>
          <w:tab w:val="left" w:pos="4320"/>
        </w:tabs>
        <w:ind w:left="1800" w:hanging="1080"/>
      </w:pPr>
      <w:r w:rsidRPr="006C5E98">
        <w:rPr>
          <w:b/>
          <w:noProof/>
        </w:rPr>
        <mc:AlternateContent>
          <mc:Choice Requires="wps">
            <w:drawing>
              <wp:anchor distT="0" distB="0" distL="114300" distR="114300" simplePos="0" relativeHeight="251734016" behindDoc="0" locked="0" layoutInCell="1" allowOverlap="1" wp14:anchorId="11444240" wp14:editId="02AE579D">
                <wp:simplePos x="0" y="0"/>
                <wp:positionH relativeFrom="column">
                  <wp:posOffset>-679450</wp:posOffset>
                </wp:positionH>
                <wp:positionV relativeFrom="paragraph">
                  <wp:posOffset>14605</wp:posOffset>
                </wp:positionV>
                <wp:extent cx="1022350" cy="4572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57200"/>
                        </a:xfrm>
                        <a:prstGeom prst="rect">
                          <a:avLst/>
                        </a:prstGeom>
                        <a:noFill/>
                        <a:ln w="9525">
                          <a:noFill/>
                          <a:miter lim="800000"/>
                          <a:headEnd/>
                          <a:tailEnd/>
                        </a:ln>
                      </wps:spPr>
                      <wps:txbx>
                        <w:txbxContent>
                          <w:p w:rsidR="000D301C" w:rsidRDefault="000D301C" w:rsidP="00A208EE">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3.5pt;margin-top:1.15pt;width:80.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" filled="f" stroked="f">
                <v:textbox>
                  <w:txbxContent>
                    <w:p w:rsidR="000D301C" w:rsidRDefault="000D301C" w:rsidP="00A208EE">
                      <w:pPr>
                        <w:pBdr>
                          <w:left w:val="single" w:sz="4" w:space="4" w:color="auto"/>
                        </w:pBdr>
                      </w:pPr>
                      <w:r>
                        <w:t>Effective March 1, 2017</w:t>
                      </w:r>
                    </w:p>
                  </w:txbxContent>
                </v:textbox>
              </v:shape>
            </w:pict>
          </mc:Fallback>
        </mc:AlternateContent>
      </w:r>
      <w:r w:rsidR="004B3E7A" w:rsidRPr="007A1A47">
        <w:rPr>
          <w:b/>
        </w:rPr>
        <w:t>20.0</w:t>
      </w:r>
      <w:r w:rsidR="00E1071E" w:rsidRPr="007A1A47">
        <w:rPr>
          <w:b/>
        </w:rPr>
        <w:t>5</w:t>
      </w:r>
      <w:r w:rsidR="004B3E7A" w:rsidRPr="007A1A47">
        <w:rPr>
          <w:b/>
        </w:rPr>
        <w:t>-</w:t>
      </w:r>
      <w:r w:rsidR="00A23103" w:rsidRPr="007A1A47">
        <w:rPr>
          <w:b/>
        </w:rPr>
        <w:t>18</w:t>
      </w:r>
      <w:r w:rsidR="00CA5791" w:rsidRPr="007A1A47">
        <w:tab/>
      </w:r>
      <w:r w:rsidR="004B3E7A" w:rsidRPr="007A1A47">
        <w:rPr>
          <w:b/>
        </w:rPr>
        <w:t>Work Support</w:t>
      </w:r>
      <w:r w:rsidR="00A43D58" w:rsidRPr="007A1A47">
        <w:rPr>
          <w:b/>
        </w:rPr>
        <w:t xml:space="preserve"> Services</w:t>
      </w:r>
      <w:r w:rsidR="004B3E7A" w:rsidRPr="007A1A47">
        <w:t>-</w:t>
      </w:r>
      <w:r w:rsidR="0052751C" w:rsidRPr="007A1A47">
        <w:t xml:space="preserve"> </w:t>
      </w:r>
      <w:r w:rsidR="004B3E7A" w:rsidRPr="007A1A47">
        <w:t xml:space="preserve">consist of intensive, ongoing supports that enable </w:t>
      </w:r>
      <w:r w:rsidR="005C435E" w:rsidRPr="007A1A47">
        <w:t>member</w:t>
      </w:r>
      <w:r w:rsidR="004B3E7A" w:rsidRPr="007A1A47">
        <w:t>s, for whom competitive employment at or above the minimum wage is unlikely absent the provision of supports, and who, because of their disabilities, need supports to perform in a regular work setting</w:t>
      </w:r>
      <w:r w:rsidR="00690B50" w:rsidRPr="007A1A47">
        <w:t>, to work in a</w:t>
      </w:r>
      <w:r w:rsidR="00783062" w:rsidRPr="007A1A47">
        <w:t xml:space="preserve"> </w:t>
      </w:r>
      <w:r w:rsidR="00690B50" w:rsidRPr="007A1A47">
        <w:t>regular work setting</w:t>
      </w:r>
      <w:r w:rsidR="004B3E7A" w:rsidRPr="007A1A47">
        <w:t xml:space="preserve">. </w:t>
      </w:r>
      <w:r w:rsidR="00A43D58" w:rsidRPr="007A1A47">
        <w:t xml:space="preserve">Work Support Services </w:t>
      </w:r>
      <w:r w:rsidR="004B3E7A" w:rsidRPr="007A1A47">
        <w:t xml:space="preserve">may include assisting the </w:t>
      </w:r>
      <w:r w:rsidR="005C435E" w:rsidRPr="007A1A47">
        <w:t>member</w:t>
      </w:r>
      <w:r w:rsidR="004B3E7A" w:rsidRPr="007A1A47">
        <w:t xml:space="preserve"> to locate a job or develop</w:t>
      </w:r>
      <w:r w:rsidR="00500115" w:rsidRPr="007A1A47">
        <w:t>ing</w:t>
      </w:r>
      <w:r w:rsidR="004B3E7A" w:rsidRPr="007A1A47">
        <w:t xml:space="preserve"> a job on behalf of the </w:t>
      </w:r>
      <w:r w:rsidR="005C435E" w:rsidRPr="007A1A47">
        <w:t>member</w:t>
      </w:r>
      <w:r w:rsidR="004B3E7A" w:rsidRPr="007A1A47">
        <w:t>.</w:t>
      </w:r>
      <w:r w:rsidR="00783062" w:rsidRPr="007A1A47">
        <w:t xml:space="preserve"> </w:t>
      </w:r>
      <w:r w:rsidR="00A43D58" w:rsidRPr="007A1A47">
        <w:t>Work Support Services are</w:t>
      </w:r>
      <w:r w:rsidR="004B3E7A" w:rsidRPr="007A1A47">
        <w:t xml:space="preserve"> conducted in a variety of settings, particularly work sites where persons without disabilities are employed. </w:t>
      </w:r>
      <w:r w:rsidR="00A43D58" w:rsidRPr="007A1A47">
        <w:t xml:space="preserve">Work Support Services </w:t>
      </w:r>
      <w:r w:rsidR="004B3E7A" w:rsidRPr="007A1A47">
        <w:t xml:space="preserve">includes activities needed to sustain paid work by </w:t>
      </w:r>
      <w:r w:rsidR="005C435E" w:rsidRPr="007A1A47">
        <w:t>member</w:t>
      </w:r>
      <w:r w:rsidR="004B3E7A" w:rsidRPr="007A1A47">
        <w:t xml:space="preserve">s, including supervision and training. When </w:t>
      </w:r>
      <w:r w:rsidR="00A43D58" w:rsidRPr="007A1A47">
        <w:t xml:space="preserve">Work Support Services </w:t>
      </w:r>
      <w:r w:rsidR="004B3E7A" w:rsidRPr="007A1A47">
        <w:t xml:space="preserve">are provided at a work site where persons without disabilities are employed, payment is made only for the adaptations, supervision and training required by </w:t>
      </w:r>
      <w:r w:rsidR="005C435E" w:rsidRPr="007A1A47">
        <w:t>member</w:t>
      </w:r>
      <w:r w:rsidR="004B3E7A" w:rsidRPr="007A1A47">
        <w:t xml:space="preserve">s receiving waiver services as a result of their disabilities </w:t>
      </w:r>
      <w:r w:rsidR="00F54ED4" w:rsidRPr="007A1A47">
        <w:t xml:space="preserve">and not </w:t>
      </w:r>
      <w:r w:rsidR="004B3E7A" w:rsidRPr="007A1A47">
        <w:t>for the supervisory activities rendered as a normal part of the business setting.</w:t>
      </w:r>
      <w:r w:rsidR="004D4630" w:rsidRPr="007A1A47">
        <w:t xml:space="preserve"> </w:t>
      </w:r>
    </w:p>
    <w:p w:rsidR="0035009F" w:rsidRPr="007A1A47" w:rsidRDefault="0035009F" w:rsidP="003A67CA">
      <w:pPr>
        <w:tabs>
          <w:tab w:val="left" w:pos="720"/>
          <w:tab w:val="left" w:pos="1800"/>
          <w:tab w:val="left" w:pos="2520"/>
          <w:tab w:val="left" w:pos="3240"/>
          <w:tab w:val="left" w:pos="3960"/>
          <w:tab w:val="left" w:pos="4320"/>
        </w:tabs>
        <w:ind w:left="1800"/>
      </w:pPr>
    </w:p>
    <w:p w:rsidR="00543127" w:rsidRPr="007A1A47" w:rsidRDefault="00500115" w:rsidP="005B662B">
      <w:pPr>
        <w:tabs>
          <w:tab w:val="left" w:pos="720"/>
          <w:tab w:val="left" w:pos="1800"/>
          <w:tab w:val="left" w:pos="2520"/>
          <w:tab w:val="left" w:pos="3240"/>
          <w:tab w:val="left" w:pos="3960"/>
          <w:tab w:val="left" w:pos="4320"/>
        </w:tabs>
        <w:ind w:left="1800"/>
      </w:pPr>
      <w:r w:rsidRPr="007A1A47">
        <w:t xml:space="preserve">This service is only available in the absence of a program funded under section 110 of the </w:t>
      </w:r>
      <w:r w:rsidRPr="007A1A47">
        <w:rPr>
          <w:i/>
        </w:rPr>
        <w:t>Rehabilitation Act of 1973</w:t>
      </w:r>
      <w:r w:rsidRPr="007A1A47">
        <w:t xml:space="preserve"> or the Individuals with </w:t>
      </w:r>
      <w:r w:rsidRPr="007A1A47">
        <w:rPr>
          <w:i/>
        </w:rPr>
        <w:t>Disabilities Education Act</w:t>
      </w:r>
      <w:r w:rsidRPr="007A1A47">
        <w:t xml:space="preserve"> (20 U.S. C. 1401 </w:t>
      </w:r>
      <w:r w:rsidRPr="007A1A47">
        <w:rPr>
          <w:i/>
        </w:rPr>
        <w:t>et seq</w:t>
      </w:r>
      <w:r w:rsidRPr="007A1A47">
        <w:t xml:space="preserve">.). </w:t>
      </w:r>
      <w:r w:rsidR="004D4630" w:rsidRPr="007A1A47">
        <w:t>Members cannot receive these services while working</w:t>
      </w:r>
      <w:r w:rsidR="00543127" w:rsidRPr="007A1A47">
        <w:t xml:space="preserve"> </w:t>
      </w:r>
    </w:p>
    <w:p w:rsidR="007A1A47" w:rsidRPr="007A1A47" w:rsidRDefault="007A1A47" w:rsidP="007A1A47">
      <w:pPr>
        <w:tabs>
          <w:tab w:val="left" w:pos="720"/>
          <w:tab w:val="left" w:pos="1440"/>
          <w:tab w:val="left" w:pos="1800"/>
          <w:tab w:val="left" w:pos="2520"/>
          <w:tab w:val="left" w:pos="3240"/>
          <w:tab w:val="left" w:pos="3960"/>
          <w:tab w:val="left" w:pos="4320"/>
        </w:tabs>
        <w:rPr>
          <w:b/>
        </w:rPr>
      </w:pPr>
      <w:r w:rsidRPr="007A1A47">
        <w:rPr>
          <w:b/>
        </w:rPr>
        <w:t>20.05</w:t>
      </w:r>
      <w:r w:rsidRPr="007A1A47">
        <w:rPr>
          <w:b/>
        </w:rPr>
        <w:tab/>
        <w:t xml:space="preserve">COVERED SERVICES </w:t>
      </w:r>
      <w:r w:rsidR="00E74DD1" w:rsidRPr="00E74DD1">
        <w:t>(cont.)</w:t>
      </w:r>
    </w:p>
    <w:p w:rsidR="00543127" w:rsidRPr="007A1A47" w:rsidRDefault="00543127" w:rsidP="005B662B">
      <w:pPr>
        <w:tabs>
          <w:tab w:val="left" w:pos="720"/>
          <w:tab w:val="left" w:pos="1800"/>
          <w:tab w:val="left" w:pos="2520"/>
          <w:tab w:val="left" w:pos="3240"/>
          <w:tab w:val="left" w:pos="3960"/>
          <w:tab w:val="left" w:pos="4320"/>
        </w:tabs>
        <w:ind w:left="1800"/>
      </w:pPr>
    </w:p>
    <w:p w:rsidR="004B3E7A" w:rsidRPr="007A1A47" w:rsidRDefault="004D4630" w:rsidP="005B662B">
      <w:pPr>
        <w:tabs>
          <w:tab w:val="left" w:pos="720"/>
          <w:tab w:val="left" w:pos="1800"/>
          <w:tab w:val="left" w:pos="2520"/>
          <w:tab w:val="left" w:pos="3240"/>
          <w:tab w:val="left" w:pos="3960"/>
          <w:tab w:val="left" w:pos="4320"/>
        </w:tabs>
        <w:ind w:left="1800"/>
      </w:pPr>
      <w:proofErr w:type="gramStart"/>
      <w:r w:rsidRPr="007A1A47">
        <w:t>under</w:t>
      </w:r>
      <w:proofErr w:type="gramEnd"/>
      <w:r w:rsidRPr="007A1A47">
        <w:t xml:space="preserve"> a Special Minimum Wage Certificate issued by the Department of Labor under the </w:t>
      </w:r>
      <w:r w:rsidRPr="007A1A47">
        <w:rPr>
          <w:i/>
        </w:rPr>
        <w:t>Fair Labor Standards Act</w:t>
      </w:r>
      <w:r w:rsidRPr="007A1A47">
        <w:t xml:space="preserve">. </w:t>
      </w:r>
    </w:p>
    <w:p w:rsidR="00A43D58" w:rsidRPr="007A1A47" w:rsidRDefault="00A43D58" w:rsidP="00BF67AB">
      <w:pPr>
        <w:tabs>
          <w:tab w:val="left" w:pos="1080"/>
          <w:tab w:val="left" w:pos="1440"/>
          <w:tab w:val="left" w:pos="1800"/>
          <w:tab w:val="left" w:pos="2520"/>
          <w:tab w:val="left" w:pos="3240"/>
          <w:tab w:val="left" w:pos="3960"/>
          <w:tab w:val="left" w:pos="4320"/>
        </w:tabs>
      </w:pPr>
    </w:p>
    <w:p w:rsidR="00CD5406" w:rsidRPr="007A1A47" w:rsidRDefault="004B3E7A" w:rsidP="008F66FC">
      <w:pPr>
        <w:tabs>
          <w:tab w:val="left" w:pos="720"/>
          <w:tab w:val="left" w:pos="1800"/>
          <w:tab w:val="left" w:pos="2520"/>
          <w:tab w:val="left" w:pos="3240"/>
          <w:tab w:val="left" w:pos="3960"/>
          <w:tab w:val="left" w:pos="4320"/>
        </w:tabs>
        <w:ind w:left="1800"/>
      </w:pPr>
      <w:r w:rsidRPr="007A1A47">
        <w:t xml:space="preserve">Documentation </w:t>
      </w:r>
      <w:r w:rsidR="008F66FC" w:rsidRPr="007A1A47">
        <w:t>must be</w:t>
      </w:r>
      <w:r w:rsidRPr="007A1A47">
        <w:t xml:space="preserve"> maintained in the file of each </w:t>
      </w:r>
      <w:r w:rsidR="005C435E" w:rsidRPr="007A1A47">
        <w:t>member</w:t>
      </w:r>
      <w:r w:rsidRPr="007A1A47">
        <w:t xml:space="preserve"> receiving this service that the service is not available under </w:t>
      </w:r>
      <w:r w:rsidR="008F66FC" w:rsidRPr="007A1A47">
        <w:t xml:space="preserve">such </w:t>
      </w:r>
      <w:r w:rsidRPr="007A1A47">
        <w:t>a program</w:t>
      </w:r>
      <w:r w:rsidR="008F66FC" w:rsidRPr="007A1A47">
        <w:t>.</w:t>
      </w:r>
    </w:p>
    <w:p w:rsidR="008F66FC" w:rsidRPr="007A1A47" w:rsidRDefault="008F66FC" w:rsidP="008F66FC">
      <w:pPr>
        <w:tabs>
          <w:tab w:val="left" w:pos="720"/>
          <w:tab w:val="left" w:pos="1800"/>
          <w:tab w:val="left" w:pos="2520"/>
          <w:tab w:val="left" w:pos="3240"/>
          <w:tab w:val="left" w:pos="3960"/>
          <w:tab w:val="left" w:pos="4320"/>
        </w:tabs>
        <w:ind w:left="1800"/>
      </w:pPr>
    </w:p>
    <w:p w:rsidR="004B3E7A" w:rsidRPr="007A1A47" w:rsidRDefault="008F66FC" w:rsidP="00BF67AB">
      <w:pPr>
        <w:tabs>
          <w:tab w:val="left" w:pos="720"/>
          <w:tab w:val="left" w:pos="1800"/>
          <w:tab w:val="left" w:pos="2520"/>
          <w:tab w:val="left" w:pos="3240"/>
          <w:tab w:val="left" w:pos="3960"/>
          <w:tab w:val="left" w:pos="4320"/>
        </w:tabs>
        <w:ind w:left="1800"/>
      </w:pPr>
      <w:r w:rsidRPr="007A1A47">
        <w:t xml:space="preserve">Work Support Services may not be used for </w:t>
      </w:r>
      <w:r w:rsidR="004B3E7A" w:rsidRPr="007A1A47">
        <w:t xml:space="preserve">incentive payments, subsidies, or unrelated vocational training expenses such as the following: </w:t>
      </w:r>
    </w:p>
    <w:p w:rsidR="00307C8F" w:rsidRPr="007A1A47" w:rsidRDefault="00307C8F" w:rsidP="00BF67AB">
      <w:pPr>
        <w:tabs>
          <w:tab w:val="left" w:pos="720"/>
          <w:tab w:val="left" w:pos="1800"/>
          <w:tab w:val="left" w:pos="2520"/>
          <w:tab w:val="left" w:pos="3240"/>
          <w:tab w:val="left" w:pos="3960"/>
          <w:tab w:val="left" w:pos="4320"/>
        </w:tabs>
        <w:ind w:left="1800"/>
      </w:pPr>
    </w:p>
    <w:p w:rsidR="00B35D42" w:rsidRPr="007A1A47" w:rsidRDefault="004B3E7A" w:rsidP="005418E7">
      <w:pPr>
        <w:pStyle w:val="ListParagraph"/>
        <w:numPr>
          <w:ilvl w:val="0"/>
          <w:numId w:val="19"/>
        </w:numPr>
        <w:tabs>
          <w:tab w:val="left" w:pos="1080"/>
          <w:tab w:val="left" w:pos="1800"/>
          <w:tab w:val="left" w:pos="2520"/>
          <w:tab w:val="left" w:pos="3240"/>
          <w:tab w:val="left" w:pos="3960"/>
          <w:tab w:val="left" w:pos="4320"/>
        </w:tabs>
        <w:spacing w:line="240" w:lineRule="auto"/>
        <w:ind w:hanging="720"/>
        <w:rPr>
          <w:rFonts w:ascii="Times New Roman" w:hAnsi="Times New Roman" w:cs="Times New Roman"/>
          <w:b w:val="0"/>
        </w:rPr>
      </w:pPr>
      <w:r w:rsidRPr="007A1A47">
        <w:rPr>
          <w:rFonts w:ascii="Times New Roman" w:hAnsi="Times New Roman" w:cs="Times New Roman"/>
          <w:b w:val="0"/>
        </w:rPr>
        <w:t xml:space="preserve">Incentive payments made to an employer to encourage or subsidize the employer's participation in </w:t>
      </w:r>
      <w:r w:rsidR="00A43D58" w:rsidRPr="007A1A47">
        <w:rPr>
          <w:rFonts w:ascii="Times New Roman" w:hAnsi="Times New Roman" w:cs="Times New Roman"/>
          <w:b w:val="0"/>
        </w:rPr>
        <w:t>Work Support Services</w:t>
      </w:r>
      <w:r w:rsidRPr="007A1A47">
        <w:rPr>
          <w:rFonts w:ascii="Times New Roman" w:hAnsi="Times New Roman" w:cs="Times New Roman"/>
          <w:b w:val="0"/>
        </w:rPr>
        <w:t xml:space="preserve">; </w:t>
      </w:r>
    </w:p>
    <w:p w:rsidR="00B35D42" w:rsidRPr="007A1A47" w:rsidRDefault="004B3E7A" w:rsidP="005418E7">
      <w:pPr>
        <w:pStyle w:val="ListParagraph"/>
        <w:numPr>
          <w:ilvl w:val="0"/>
          <w:numId w:val="19"/>
        </w:numPr>
        <w:tabs>
          <w:tab w:val="left" w:pos="720"/>
          <w:tab w:val="left" w:pos="1080"/>
          <w:tab w:val="left" w:pos="1800"/>
          <w:tab w:val="left" w:pos="2520"/>
          <w:tab w:val="left" w:pos="3240"/>
          <w:tab w:val="left" w:pos="3960"/>
          <w:tab w:val="left" w:pos="4320"/>
        </w:tabs>
        <w:spacing w:line="240" w:lineRule="auto"/>
        <w:ind w:hanging="720"/>
        <w:rPr>
          <w:rFonts w:ascii="Times New Roman" w:hAnsi="Times New Roman" w:cs="Times New Roman"/>
          <w:b w:val="0"/>
        </w:rPr>
      </w:pPr>
      <w:r w:rsidRPr="007A1A47">
        <w:rPr>
          <w:rFonts w:ascii="Times New Roman" w:hAnsi="Times New Roman" w:cs="Times New Roman"/>
          <w:b w:val="0"/>
        </w:rPr>
        <w:t xml:space="preserve">Payments that are passed through to users of </w:t>
      </w:r>
      <w:r w:rsidR="00A43D58" w:rsidRPr="007A1A47">
        <w:rPr>
          <w:rFonts w:ascii="Times New Roman" w:hAnsi="Times New Roman" w:cs="Times New Roman"/>
          <w:b w:val="0"/>
        </w:rPr>
        <w:t>Work Support Services</w:t>
      </w:r>
      <w:r w:rsidRPr="007A1A47">
        <w:rPr>
          <w:rFonts w:ascii="Times New Roman" w:hAnsi="Times New Roman" w:cs="Times New Roman"/>
          <w:b w:val="0"/>
        </w:rPr>
        <w:t xml:space="preserve">; or </w:t>
      </w:r>
    </w:p>
    <w:p w:rsidR="004B3E7A" w:rsidRPr="007A1A47" w:rsidRDefault="004B3E7A" w:rsidP="005418E7">
      <w:pPr>
        <w:pStyle w:val="ListParagraph"/>
        <w:numPr>
          <w:ilvl w:val="0"/>
          <w:numId w:val="19"/>
        </w:numPr>
        <w:tabs>
          <w:tab w:val="left" w:pos="720"/>
          <w:tab w:val="left" w:pos="1080"/>
          <w:tab w:val="left" w:pos="1800"/>
          <w:tab w:val="left" w:pos="2520"/>
          <w:tab w:val="left" w:pos="3240"/>
          <w:tab w:val="left" w:pos="3960"/>
          <w:tab w:val="left" w:pos="4320"/>
        </w:tabs>
        <w:spacing w:line="240" w:lineRule="auto"/>
        <w:ind w:hanging="720"/>
        <w:rPr>
          <w:rFonts w:ascii="Times New Roman" w:hAnsi="Times New Roman" w:cs="Times New Roman"/>
          <w:b w:val="0"/>
        </w:rPr>
      </w:pPr>
      <w:r w:rsidRPr="007A1A47">
        <w:rPr>
          <w:rFonts w:ascii="Times New Roman" w:hAnsi="Times New Roman" w:cs="Times New Roman"/>
          <w:b w:val="0"/>
        </w:rPr>
        <w:t xml:space="preserve">Payments for training that is not directly related to an individual's </w:t>
      </w:r>
      <w:r w:rsidR="00A43D58" w:rsidRPr="007A1A47">
        <w:rPr>
          <w:rFonts w:ascii="Times New Roman" w:hAnsi="Times New Roman" w:cs="Times New Roman"/>
          <w:b w:val="0"/>
        </w:rPr>
        <w:t>Work Support Services</w:t>
      </w:r>
      <w:r w:rsidRPr="007A1A47">
        <w:rPr>
          <w:rFonts w:ascii="Times New Roman" w:hAnsi="Times New Roman" w:cs="Times New Roman"/>
          <w:b w:val="0"/>
        </w:rPr>
        <w:t>.</w:t>
      </w:r>
    </w:p>
    <w:p w:rsidR="000A356F" w:rsidRPr="007A1A47" w:rsidRDefault="00A43D58" w:rsidP="00BF67AB">
      <w:pPr>
        <w:tabs>
          <w:tab w:val="left" w:pos="1080"/>
          <w:tab w:val="left" w:pos="1440"/>
          <w:tab w:val="left" w:pos="1800"/>
          <w:tab w:val="left" w:pos="2520"/>
          <w:tab w:val="left" w:pos="3240"/>
          <w:tab w:val="left" w:pos="3960"/>
          <w:tab w:val="left" w:pos="4320"/>
        </w:tabs>
        <w:ind w:left="1800"/>
      </w:pPr>
      <w:r w:rsidRPr="007A1A47">
        <w:t xml:space="preserve">Work Support Services </w:t>
      </w:r>
      <w:r w:rsidR="00020A10" w:rsidRPr="007A1A47">
        <w:t xml:space="preserve">must be delivered on an individualized basis and not </w:t>
      </w:r>
      <w:r w:rsidR="004B3E7A" w:rsidRPr="007A1A47">
        <w:t>in</w:t>
      </w:r>
      <w:r w:rsidR="00020A10" w:rsidRPr="007A1A47">
        <w:t xml:space="preserve"> a g</w:t>
      </w:r>
      <w:r w:rsidR="004B3E7A" w:rsidRPr="007A1A47">
        <w:t>roup</w:t>
      </w:r>
      <w:r w:rsidR="00020A10" w:rsidRPr="007A1A47">
        <w:t xml:space="preserve"> format</w:t>
      </w:r>
      <w:r w:rsidR="004B3E7A" w:rsidRPr="007A1A47">
        <w:t>.</w:t>
      </w:r>
      <w:r w:rsidR="00783062" w:rsidRPr="007A1A47">
        <w:t xml:space="preserve"> </w:t>
      </w:r>
      <w:r w:rsidR="004B3E7A" w:rsidRPr="007A1A47">
        <w:t xml:space="preserve">The cost of transportation related to the provision of Work Support </w:t>
      </w:r>
      <w:r w:rsidRPr="007A1A47">
        <w:t xml:space="preserve">Services </w:t>
      </w:r>
      <w:r w:rsidR="004B3E7A" w:rsidRPr="007A1A47">
        <w:t>is a component of the rate paid for the service.</w:t>
      </w:r>
    </w:p>
    <w:p w:rsidR="00CB1BC9" w:rsidRPr="007A1A47" w:rsidRDefault="00CB1BC9" w:rsidP="00BF67AB">
      <w:pPr>
        <w:tabs>
          <w:tab w:val="left" w:pos="720"/>
          <w:tab w:val="left" w:pos="1800"/>
        </w:tabs>
        <w:rPr>
          <w:b/>
        </w:rPr>
      </w:pPr>
    </w:p>
    <w:p w:rsidR="0088134F" w:rsidRPr="007A1A47" w:rsidRDefault="0088134F" w:rsidP="00BF67AB">
      <w:pPr>
        <w:tabs>
          <w:tab w:val="left" w:pos="720"/>
          <w:tab w:val="left" w:pos="1800"/>
        </w:tabs>
        <w:rPr>
          <w:b/>
        </w:rPr>
      </w:pPr>
      <w:r w:rsidRPr="007A1A47">
        <w:rPr>
          <w:b/>
        </w:rPr>
        <w:t>20.0</w:t>
      </w:r>
      <w:r w:rsidR="00E1071E" w:rsidRPr="007A1A47">
        <w:rPr>
          <w:b/>
        </w:rPr>
        <w:t>6</w:t>
      </w:r>
      <w:r w:rsidRPr="007A1A47">
        <w:rPr>
          <w:b/>
        </w:rPr>
        <w:tab/>
        <w:t>NONCOVERED SERVICES</w:t>
      </w:r>
    </w:p>
    <w:p w:rsidR="00B1747A" w:rsidRPr="007A1A47" w:rsidRDefault="00B1747A" w:rsidP="00BF67AB">
      <w:pPr>
        <w:tabs>
          <w:tab w:val="left" w:pos="720"/>
          <w:tab w:val="left" w:pos="1800"/>
        </w:tabs>
        <w:rPr>
          <w:b/>
        </w:rPr>
      </w:pPr>
    </w:p>
    <w:p w:rsidR="00B1747A" w:rsidRPr="007A1A47" w:rsidRDefault="00B1747A" w:rsidP="003A67CA">
      <w:pPr>
        <w:tabs>
          <w:tab w:val="left" w:pos="720"/>
          <w:tab w:val="left" w:pos="1800"/>
        </w:tabs>
        <w:ind w:left="720"/>
      </w:pPr>
      <w:r w:rsidRPr="007A1A47">
        <w:t xml:space="preserve">Services for which reimbursement is not allowed under this </w:t>
      </w:r>
      <w:r w:rsidR="00042391" w:rsidRPr="007A1A47">
        <w:t>Section</w:t>
      </w:r>
      <w:r w:rsidRPr="007A1A47">
        <w:t xml:space="preserve"> include, but ar</w:t>
      </w:r>
      <w:r w:rsidR="006932A8" w:rsidRPr="007A1A47">
        <w:t>e not limited to, the following:</w:t>
      </w:r>
    </w:p>
    <w:p w:rsidR="00E1071E" w:rsidRPr="007A1A47" w:rsidRDefault="00E1071E" w:rsidP="00BF67AB">
      <w:pPr>
        <w:tabs>
          <w:tab w:val="left" w:pos="1080"/>
          <w:tab w:val="left" w:pos="1800"/>
        </w:tabs>
      </w:pPr>
    </w:p>
    <w:p w:rsidR="00E1071E" w:rsidRPr="007A1A47" w:rsidRDefault="00E1071E" w:rsidP="00BF67AB">
      <w:pPr>
        <w:tabs>
          <w:tab w:val="left" w:pos="1080"/>
          <w:tab w:val="left" w:pos="1800"/>
          <w:tab w:val="left" w:pos="2520"/>
          <w:tab w:val="left" w:pos="3240"/>
          <w:tab w:val="left" w:pos="3960"/>
          <w:tab w:val="left" w:pos="4320"/>
        </w:tabs>
        <w:ind w:left="1800" w:hanging="1080"/>
      </w:pPr>
      <w:r w:rsidRPr="007A1A47">
        <w:rPr>
          <w:b/>
        </w:rPr>
        <w:t>20.06-1</w:t>
      </w:r>
      <w:r w:rsidRPr="007A1A47">
        <w:tab/>
        <w:t>Service</w:t>
      </w:r>
      <w:r w:rsidR="00C113A5" w:rsidRPr="007A1A47">
        <w:t xml:space="preserve">s not </w:t>
      </w:r>
      <w:r w:rsidR="00B1747A" w:rsidRPr="007A1A47">
        <w:t>authorized</w:t>
      </w:r>
      <w:r w:rsidR="00C113A5" w:rsidRPr="007A1A47">
        <w:t xml:space="preserve"> by the Care</w:t>
      </w:r>
      <w:r w:rsidRPr="007A1A47">
        <w:t xml:space="preserve"> Plan</w:t>
      </w:r>
      <w:r w:rsidR="00B1747A" w:rsidRPr="007A1A47">
        <w:t>.</w:t>
      </w:r>
    </w:p>
    <w:p w:rsidR="00CD3D74" w:rsidRPr="007A1A47" w:rsidRDefault="00CD3D74" w:rsidP="00CD3D74">
      <w:pPr>
        <w:tabs>
          <w:tab w:val="left" w:pos="1080"/>
          <w:tab w:val="left" w:pos="1800"/>
          <w:tab w:val="left" w:pos="2520"/>
          <w:tab w:val="left" w:pos="3240"/>
          <w:tab w:val="left" w:pos="3960"/>
          <w:tab w:val="left" w:pos="4320"/>
        </w:tabs>
      </w:pPr>
    </w:p>
    <w:p w:rsidR="00E1071E" w:rsidRPr="007A1A47" w:rsidRDefault="00E1071E" w:rsidP="00BF67AB">
      <w:pPr>
        <w:tabs>
          <w:tab w:val="left" w:pos="1080"/>
          <w:tab w:val="left" w:pos="1800"/>
          <w:tab w:val="left" w:pos="2520"/>
          <w:tab w:val="left" w:pos="3240"/>
          <w:tab w:val="left" w:pos="3960"/>
          <w:tab w:val="left" w:pos="4320"/>
        </w:tabs>
        <w:ind w:left="1800" w:hanging="1080"/>
      </w:pPr>
      <w:r w:rsidRPr="007A1A47">
        <w:rPr>
          <w:b/>
        </w:rPr>
        <w:t>20.06-</w:t>
      </w:r>
      <w:r w:rsidR="003F19C6" w:rsidRPr="007A1A47">
        <w:rPr>
          <w:b/>
        </w:rPr>
        <w:t>2</w:t>
      </w:r>
      <w:r w:rsidRPr="007A1A47">
        <w:tab/>
        <w:t xml:space="preserve">Services to any member who is </w:t>
      </w:r>
      <w:r w:rsidR="00B1747A" w:rsidRPr="007A1A47">
        <w:t xml:space="preserve">hospitalized, </w:t>
      </w:r>
      <w:r w:rsidRPr="007A1A47">
        <w:t>a nursing facility resident, or ICF/</w:t>
      </w:r>
      <w:r w:rsidR="00A43D58" w:rsidRPr="007A1A47">
        <w:t>II</w:t>
      </w:r>
      <w:r w:rsidR="00CD732F" w:rsidRPr="007A1A47">
        <w:t>D</w:t>
      </w:r>
      <w:r w:rsidR="003F19C6" w:rsidRPr="007A1A47">
        <w:t xml:space="preserve"> resident.</w:t>
      </w:r>
    </w:p>
    <w:p w:rsidR="00F9259F" w:rsidRPr="007A1A47" w:rsidRDefault="00F9259F" w:rsidP="00BF67AB">
      <w:pPr>
        <w:tabs>
          <w:tab w:val="left" w:pos="1080"/>
          <w:tab w:val="left" w:pos="1800"/>
          <w:tab w:val="left" w:pos="2520"/>
          <w:tab w:val="left" w:pos="3240"/>
          <w:tab w:val="left" w:pos="3960"/>
          <w:tab w:val="left" w:pos="4320"/>
        </w:tabs>
        <w:ind w:left="1800" w:hanging="1080"/>
      </w:pPr>
    </w:p>
    <w:p w:rsidR="00E1071E" w:rsidRPr="007A1A47" w:rsidRDefault="00E1071E" w:rsidP="00BF67AB">
      <w:pPr>
        <w:tabs>
          <w:tab w:val="left" w:pos="1080"/>
          <w:tab w:val="left" w:pos="1800"/>
          <w:tab w:val="left" w:pos="2520"/>
          <w:tab w:val="left" w:pos="3240"/>
          <w:tab w:val="left" w:pos="3960"/>
          <w:tab w:val="left" w:pos="4320"/>
        </w:tabs>
        <w:ind w:left="1800" w:hanging="1080"/>
      </w:pPr>
      <w:r w:rsidRPr="007A1A47">
        <w:rPr>
          <w:b/>
        </w:rPr>
        <w:t>20.06-</w:t>
      </w:r>
      <w:r w:rsidR="003F19C6" w:rsidRPr="007A1A47">
        <w:rPr>
          <w:b/>
        </w:rPr>
        <w:t>3</w:t>
      </w:r>
      <w:r w:rsidR="00CA5791" w:rsidRPr="007A1A47">
        <w:rPr>
          <w:b/>
        </w:rPr>
        <w:tab/>
      </w:r>
      <w:r w:rsidRPr="007A1A47">
        <w:t xml:space="preserve">Any service otherwise reimbursable under the </w:t>
      </w:r>
      <w:r w:rsidRPr="007A1A47">
        <w:rPr>
          <w:i/>
        </w:rPr>
        <w:t>Rehabilitation Act of 1973</w:t>
      </w:r>
      <w:r w:rsidRPr="007A1A47">
        <w:t xml:space="preserve"> or the </w:t>
      </w:r>
      <w:r w:rsidRPr="007A1A47">
        <w:rPr>
          <w:i/>
        </w:rPr>
        <w:t>Individuals with</w:t>
      </w:r>
      <w:r w:rsidRPr="007A1A47">
        <w:t xml:space="preserve"> </w:t>
      </w:r>
      <w:r w:rsidRPr="007A1A47">
        <w:rPr>
          <w:i/>
        </w:rPr>
        <w:t>Disabilities Education Act</w:t>
      </w:r>
      <w:r w:rsidRPr="007A1A47">
        <w:t>, including but not limited to job development and vocat</w:t>
      </w:r>
      <w:r w:rsidR="00013DA2" w:rsidRPr="007A1A47">
        <w:t>ional assessment or evaluations.</w:t>
      </w:r>
    </w:p>
    <w:p w:rsidR="009D4122" w:rsidRPr="007A1A47" w:rsidRDefault="009D4122" w:rsidP="00B63070">
      <w:pPr>
        <w:tabs>
          <w:tab w:val="left" w:pos="1080"/>
          <w:tab w:val="left" w:pos="1800"/>
          <w:tab w:val="left" w:pos="2520"/>
          <w:tab w:val="left" w:pos="3240"/>
          <w:tab w:val="left" w:pos="3960"/>
          <w:tab w:val="left" w:pos="4320"/>
        </w:tabs>
        <w:ind w:left="1800" w:hanging="1080"/>
        <w:rPr>
          <w:b/>
        </w:rPr>
      </w:pPr>
    </w:p>
    <w:p w:rsidR="00E1071E" w:rsidRPr="007A1A47" w:rsidRDefault="00E1071E" w:rsidP="00B63070">
      <w:pPr>
        <w:tabs>
          <w:tab w:val="left" w:pos="1080"/>
          <w:tab w:val="left" w:pos="1800"/>
          <w:tab w:val="left" w:pos="2520"/>
          <w:tab w:val="left" w:pos="3240"/>
          <w:tab w:val="left" w:pos="3960"/>
          <w:tab w:val="left" w:pos="4320"/>
        </w:tabs>
        <w:ind w:left="1800" w:hanging="1080"/>
      </w:pPr>
      <w:r w:rsidRPr="007A1A47">
        <w:rPr>
          <w:b/>
        </w:rPr>
        <w:t>20.06-</w:t>
      </w:r>
      <w:r w:rsidR="003F19C6" w:rsidRPr="007A1A47">
        <w:rPr>
          <w:b/>
        </w:rPr>
        <w:t>4</w:t>
      </w:r>
      <w:r w:rsidRPr="007A1A47">
        <w:tab/>
        <w:t xml:space="preserve">Room and board; The term “room” means </w:t>
      </w:r>
      <w:r w:rsidR="00A850C4" w:rsidRPr="007A1A47">
        <w:t>shelter-type</w:t>
      </w:r>
      <w:r w:rsidRPr="007A1A47">
        <w:t xml:space="preserve"> expenses, including all property related costs such as rental or purchase of real estate and furnishings, maintenance, utilities, and related administrative services. The term “board” means three meals a day or any other full nutritional regimen.</w:t>
      </w:r>
    </w:p>
    <w:p w:rsidR="00AC3F71" w:rsidRPr="007A1A47" w:rsidRDefault="00AC3F71" w:rsidP="00B1747A">
      <w:pPr>
        <w:tabs>
          <w:tab w:val="left" w:pos="1080"/>
        </w:tabs>
        <w:ind w:left="1800" w:hanging="1080"/>
        <w:rPr>
          <w:b/>
        </w:rPr>
      </w:pPr>
    </w:p>
    <w:p w:rsidR="00E1071E" w:rsidRPr="007A1A47" w:rsidRDefault="00E1071E" w:rsidP="003A67CA">
      <w:pPr>
        <w:tabs>
          <w:tab w:val="left" w:pos="1080"/>
        </w:tabs>
        <w:ind w:left="1800" w:hanging="1080"/>
      </w:pPr>
      <w:r w:rsidRPr="007A1A47">
        <w:rPr>
          <w:b/>
        </w:rPr>
        <w:t>20.06-</w:t>
      </w:r>
      <w:r w:rsidR="003F19C6" w:rsidRPr="007A1A47">
        <w:rPr>
          <w:b/>
        </w:rPr>
        <w:t>5</w:t>
      </w:r>
      <w:r w:rsidRPr="007A1A47">
        <w:tab/>
        <w:t xml:space="preserve">Services provided directly or indirectly by the legal </w:t>
      </w:r>
      <w:r w:rsidR="00B1747A" w:rsidRPr="007A1A47">
        <w:t>guardian.</w:t>
      </w:r>
    </w:p>
    <w:p w:rsidR="00E1071E" w:rsidRPr="007A1A47" w:rsidRDefault="00E1071E" w:rsidP="00BF67AB">
      <w:pPr>
        <w:tabs>
          <w:tab w:val="left" w:pos="1080"/>
          <w:tab w:val="left" w:pos="1800"/>
          <w:tab w:val="left" w:pos="2520"/>
          <w:tab w:val="left" w:pos="3240"/>
          <w:tab w:val="left" w:pos="3960"/>
          <w:tab w:val="left" w:pos="4320"/>
        </w:tabs>
        <w:ind w:left="1800" w:hanging="1080"/>
      </w:pPr>
    </w:p>
    <w:p w:rsidR="0035009F" w:rsidRPr="007A1A47" w:rsidRDefault="00E1071E" w:rsidP="00BF67AB">
      <w:pPr>
        <w:tabs>
          <w:tab w:val="left" w:pos="1080"/>
          <w:tab w:val="left" w:pos="1800"/>
          <w:tab w:val="left" w:pos="2520"/>
          <w:tab w:val="left" w:pos="3240"/>
          <w:tab w:val="left" w:pos="3960"/>
          <w:tab w:val="left" w:pos="4320"/>
        </w:tabs>
        <w:ind w:left="1800" w:hanging="1080"/>
      </w:pPr>
      <w:r w:rsidRPr="007A1A47">
        <w:rPr>
          <w:b/>
        </w:rPr>
        <w:t>20.06-</w:t>
      </w:r>
      <w:r w:rsidR="003F19C6" w:rsidRPr="007A1A47">
        <w:rPr>
          <w:b/>
        </w:rPr>
        <w:t>6</w:t>
      </w:r>
      <w:r w:rsidRPr="007A1A47">
        <w:tab/>
        <w:t xml:space="preserve">Work Support or Employment </w:t>
      </w:r>
      <w:r w:rsidR="000C1285" w:rsidRPr="007A1A47">
        <w:t xml:space="preserve">Specialist </w:t>
      </w:r>
      <w:r w:rsidRPr="007A1A47">
        <w:t>Services when the member is not engaged in employment. Employment means traditional employment or telecommuting that is</w:t>
      </w:r>
      <w:r w:rsidR="00307C8F" w:rsidRPr="007A1A47">
        <w:t xml:space="preserve"> </w:t>
      </w:r>
    </w:p>
    <w:p w:rsidR="00543127" w:rsidRPr="007A1A47" w:rsidRDefault="00543127" w:rsidP="00543127">
      <w:pPr>
        <w:tabs>
          <w:tab w:val="left" w:pos="1080"/>
          <w:tab w:val="left" w:pos="1800"/>
          <w:tab w:val="left" w:pos="2520"/>
          <w:tab w:val="left" w:pos="3240"/>
          <w:tab w:val="left" w:pos="3960"/>
          <w:tab w:val="left" w:pos="4320"/>
        </w:tabs>
        <w:rPr>
          <w:b/>
        </w:rPr>
      </w:pPr>
      <w:r w:rsidRPr="007A1A47">
        <w:rPr>
          <w:b/>
        </w:rPr>
        <w:t>20.06</w:t>
      </w:r>
      <w:r w:rsidR="007A1A47" w:rsidRPr="007A1A47">
        <w:rPr>
          <w:b/>
        </w:rPr>
        <w:t xml:space="preserve">    </w:t>
      </w:r>
      <w:r w:rsidRPr="007A1A47">
        <w:rPr>
          <w:b/>
        </w:rPr>
        <w:t xml:space="preserve">NONCOVERED SERVICES </w:t>
      </w:r>
      <w:r w:rsidR="00E74DD1" w:rsidRPr="00E74DD1">
        <w:t>(cont.)</w:t>
      </w:r>
    </w:p>
    <w:p w:rsidR="00543127" w:rsidRPr="007A1A47" w:rsidRDefault="00543127" w:rsidP="00BF67AB">
      <w:pPr>
        <w:tabs>
          <w:tab w:val="left" w:pos="1080"/>
          <w:tab w:val="left" w:pos="1800"/>
          <w:tab w:val="left" w:pos="2520"/>
          <w:tab w:val="left" w:pos="3240"/>
          <w:tab w:val="left" w:pos="3960"/>
          <w:tab w:val="left" w:pos="4320"/>
        </w:tabs>
        <w:ind w:left="1800" w:hanging="1080"/>
      </w:pPr>
    </w:p>
    <w:p w:rsidR="00E1071E" w:rsidRPr="007A1A47" w:rsidRDefault="0035009F" w:rsidP="00BF67AB">
      <w:pPr>
        <w:tabs>
          <w:tab w:val="left" w:pos="1080"/>
          <w:tab w:val="left" w:pos="1800"/>
          <w:tab w:val="left" w:pos="2520"/>
          <w:tab w:val="left" w:pos="3240"/>
          <w:tab w:val="left" w:pos="3960"/>
          <w:tab w:val="left" w:pos="4320"/>
        </w:tabs>
        <w:ind w:left="1800" w:hanging="1080"/>
      </w:pPr>
      <w:r w:rsidRPr="007A1A47">
        <w:tab/>
      </w:r>
      <w:r w:rsidRPr="007A1A47">
        <w:tab/>
      </w:r>
      <w:proofErr w:type="gramStart"/>
      <w:r w:rsidR="00E1071E" w:rsidRPr="007A1A47">
        <w:t>compensated</w:t>
      </w:r>
      <w:proofErr w:type="gramEnd"/>
      <w:r w:rsidR="00E1071E" w:rsidRPr="007A1A47">
        <w:t xml:space="preserve"> at a competitive wage</w:t>
      </w:r>
      <w:r w:rsidR="00690B50" w:rsidRPr="007A1A47">
        <w:t xml:space="preserve">, </w:t>
      </w:r>
      <w:r w:rsidR="00E1071E" w:rsidRPr="007A1A47">
        <w:t>or self</w:t>
      </w:r>
      <w:r w:rsidR="007E100D" w:rsidRPr="007A1A47">
        <w:t>-</w:t>
      </w:r>
      <w:r w:rsidR="00E1071E" w:rsidRPr="007A1A47">
        <w:t xml:space="preserve">employment or business ownership. A competitive wage is a wage at or above the minimum wage, but not less than the customary wage and level of benefits paid by the employer for the same or similar work performed by an employee without a disability. Employment does not include work in a setting in which the member has little or no interaction with customers or other employees not having a disability, unless the member is telecommuting, self-employed, </w:t>
      </w:r>
      <w:r w:rsidR="008F66FC" w:rsidRPr="007A1A47">
        <w:t>or owns his or her own business.</w:t>
      </w:r>
    </w:p>
    <w:p w:rsidR="00E1071E" w:rsidRPr="007A1A47" w:rsidRDefault="00E1071E" w:rsidP="00BF67AB">
      <w:pPr>
        <w:tabs>
          <w:tab w:val="left" w:pos="1080"/>
          <w:tab w:val="left" w:pos="1800"/>
          <w:tab w:val="left" w:pos="2520"/>
          <w:tab w:val="left" w:pos="3240"/>
          <w:tab w:val="left" w:pos="3960"/>
          <w:tab w:val="left" w:pos="4320"/>
        </w:tabs>
        <w:ind w:left="1800" w:hanging="1080"/>
      </w:pPr>
    </w:p>
    <w:p w:rsidR="00706D8D" w:rsidRPr="007A1A47" w:rsidRDefault="00E1071E" w:rsidP="00A64BB5">
      <w:pPr>
        <w:tabs>
          <w:tab w:val="left" w:pos="1080"/>
          <w:tab w:val="left" w:pos="1800"/>
          <w:tab w:val="left" w:pos="2520"/>
          <w:tab w:val="left" w:pos="3240"/>
          <w:tab w:val="left" w:pos="3960"/>
          <w:tab w:val="left" w:pos="4320"/>
        </w:tabs>
        <w:ind w:left="1800" w:hanging="1080"/>
      </w:pPr>
      <w:r w:rsidRPr="007A1A47">
        <w:rPr>
          <w:b/>
        </w:rPr>
        <w:t>20.06-</w:t>
      </w:r>
      <w:r w:rsidR="003F19C6" w:rsidRPr="007A1A47">
        <w:rPr>
          <w:b/>
        </w:rPr>
        <w:t>7</w:t>
      </w:r>
      <w:r w:rsidRPr="007A1A47">
        <w:tab/>
        <w:t>Specialized Medical Equipment and Supplies, Communication Aids, or Home Accessibility Adaptations unless the service has been determined non</w:t>
      </w:r>
      <w:r w:rsidR="00690B50" w:rsidRPr="007A1A47">
        <w:t>-</w:t>
      </w:r>
      <w:r w:rsidRPr="007A1A47">
        <w:t xml:space="preserve">reimbursable under </w:t>
      </w:r>
      <w:r w:rsidR="00F54ED4" w:rsidRPr="007A1A47">
        <w:t>Section 60,</w:t>
      </w:r>
      <w:r w:rsidR="00DF68BB" w:rsidRPr="007A1A47">
        <w:t xml:space="preserve"> </w:t>
      </w:r>
      <w:r w:rsidRPr="007A1A47">
        <w:t>Medical Supplies and Durable</w:t>
      </w:r>
      <w:r w:rsidR="0026412A" w:rsidRPr="007A1A47">
        <w:t xml:space="preserve"> Medical</w:t>
      </w:r>
      <w:r w:rsidRPr="007A1A47">
        <w:t xml:space="preserve"> Equipment or other sections of the </w:t>
      </w:r>
      <w:r w:rsidRPr="007A1A47">
        <w:rPr>
          <w:i/>
        </w:rPr>
        <w:t>MaineCare Benefits Manual.</w:t>
      </w:r>
      <w:r w:rsidR="008F66FC" w:rsidRPr="007A1A47">
        <w:rPr>
          <w:i/>
        </w:rPr>
        <w:t xml:space="preserve"> </w:t>
      </w:r>
    </w:p>
    <w:p w:rsidR="00706D8D" w:rsidRPr="007A1A47" w:rsidRDefault="00706D8D" w:rsidP="00BF67AB">
      <w:pPr>
        <w:tabs>
          <w:tab w:val="left" w:pos="1080"/>
          <w:tab w:val="left" w:pos="1800"/>
          <w:tab w:val="left" w:pos="2520"/>
          <w:tab w:val="left" w:pos="3240"/>
          <w:tab w:val="left" w:pos="3960"/>
          <w:tab w:val="left" w:pos="4320"/>
        </w:tabs>
        <w:ind w:left="1800" w:hanging="1080"/>
        <w:rPr>
          <w:bCs/>
        </w:rPr>
      </w:pPr>
    </w:p>
    <w:p w:rsidR="00891D6A" w:rsidRPr="007A1A47" w:rsidRDefault="0041422D" w:rsidP="00D57F28">
      <w:pPr>
        <w:tabs>
          <w:tab w:val="left" w:pos="720"/>
          <w:tab w:val="left" w:pos="1800"/>
          <w:tab w:val="left" w:pos="2880"/>
        </w:tabs>
        <w:ind w:left="1800" w:hanging="1080"/>
      </w:pPr>
      <w:r w:rsidRPr="007A1A47">
        <w:rPr>
          <w:b/>
          <w:bCs/>
        </w:rPr>
        <w:t>20.06-</w:t>
      </w:r>
      <w:r w:rsidR="003F19C6" w:rsidRPr="007A1A47">
        <w:rPr>
          <w:b/>
          <w:bCs/>
        </w:rPr>
        <w:t>8</w:t>
      </w:r>
      <w:r w:rsidRPr="007A1A47">
        <w:rPr>
          <w:b/>
          <w:bCs/>
        </w:rPr>
        <w:tab/>
      </w:r>
      <w:r w:rsidRPr="007A1A47">
        <w:t>Non-Duplication of Services</w:t>
      </w:r>
      <w:r w:rsidR="005F60BA">
        <w:t>;</w:t>
      </w:r>
      <w:r w:rsidR="00E74DD1">
        <w:t xml:space="preserve"> </w:t>
      </w:r>
      <w:r w:rsidRPr="007A1A47">
        <w:t xml:space="preserve">Services as defined under this </w:t>
      </w:r>
      <w:r w:rsidR="000C1285" w:rsidRPr="007A1A47">
        <w:t>s</w:t>
      </w:r>
      <w:r w:rsidR="00042391" w:rsidRPr="007A1A47">
        <w:t>ection</w:t>
      </w:r>
      <w:r w:rsidRPr="007A1A47">
        <w:t xml:space="preserve"> if the member is receiving comparable or duplicative services under this or another </w:t>
      </w:r>
      <w:r w:rsidR="000C1285" w:rsidRPr="007A1A47">
        <w:t>s</w:t>
      </w:r>
      <w:r w:rsidR="00042391" w:rsidRPr="007A1A47">
        <w:t>ection</w:t>
      </w:r>
      <w:r w:rsidRPr="007A1A47">
        <w:t xml:space="preserve"> of the </w:t>
      </w:r>
      <w:r w:rsidRPr="005F3723">
        <w:rPr>
          <w:i/>
        </w:rPr>
        <w:t>MaineCare Benefits Manual</w:t>
      </w:r>
      <w:r w:rsidRPr="007A1A47">
        <w:t xml:space="preserve">. A member may not receive services </w:t>
      </w:r>
      <w:r w:rsidR="00A80747" w:rsidRPr="007A1A47">
        <w:t xml:space="preserve">under this section, </w:t>
      </w:r>
      <w:r w:rsidRPr="007A1A47">
        <w:t>if the</w:t>
      </w:r>
      <w:r w:rsidR="00690B50" w:rsidRPr="007A1A47">
        <w:t xml:space="preserve"> member is</w:t>
      </w:r>
      <w:r w:rsidR="00783062" w:rsidRPr="007A1A47">
        <w:t xml:space="preserve"> </w:t>
      </w:r>
      <w:r w:rsidRPr="007A1A47">
        <w:t>in a residential treatment facility or if the</w:t>
      </w:r>
      <w:r w:rsidR="007E100D" w:rsidRPr="007A1A47">
        <w:t xml:space="preserve"> </w:t>
      </w:r>
      <w:r w:rsidR="00690B50" w:rsidRPr="007A1A47">
        <w:t>member is</w:t>
      </w:r>
      <w:r w:rsidR="00783062" w:rsidRPr="007A1A47">
        <w:t xml:space="preserve"> </w:t>
      </w:r>
      <w:r w:rsidRPr="007A1A47">
        <w:t xml:space="preserve">receiving services in an institution, including, but not limited to </w:t>
      </w:r>
      <w:r w:rsidR="00042391" w:rsidRPr="007A1A47">
        <w:t>Section</w:t>
      </w:r>
      <w:r w:rsidR="00015F31" w:rsidRPr="007A1A47">
        <w:t xml:space="preserve"> 2, Adult Family </w:t>
      </w:r>
      <w:r w:rsidR="0040185E" w:rsidRPr="007A1A47">
        <w:t>Care Services</w:t>
      </w:r>
      <w:r w:rsidR="00F54ED4" w:rsidRPr="007A1A47">
        <w:t>;</w:t>
      </w:r>
      <w:r w:rsidR="00015F31" w:rsidRPr="007A1A47">
        <w:t xml:space="preserve"> </w:t>
      </w:r>
      <w:r w:rsidRPr="007A1A47">
        <w:t>Section 45, Hospital Services</w:t>
      </w:r>
      <w:r w:rsidR="00F54ED4" w:rsidRPr="007A1A47">
        <w:t>;</w:t>
      </w:r>
      <w:r w:rsidRPr="007A1A47">
        <w:t xml:space="preserve"> Section 46, Psychiatric </w:t>
      </w:r>
      <w:r w:rsidR="0026412A" w:rsidRPr="007A1A47">
        <w:t xml:space="preserve">Hospital </w:t>
      </w:r>
      <w:r w:rsidRPr="007A1A47">
        <w:t>Services</w:t>
      </w:r>
      <w:r w:rsidR="00F54ED4" w:rsidRPr="007A1A47">
        <w:t>;</w:t>
      </w:r>
      <w:r w:rsidRPr="007A1A47">
        <w:t xml:space="preserve"> Section 50, ICF/IID</w:t>
      </w:r>
      <w:r w:rsidR="00F54ED4" w:rsidRPr="007A1A47">
        <w:t>;</w:t>
      </w:r>
      <w:r w:rsidRPr="007A1A47">
        <w:t xml:space="preserve"> Section 67, Nursing Facilities and Section 97, Private Non-Medical Institutions. A member may not receive services if they are in another Home and Community Based Waiver such as Section 19, Home and Community-Based Benefits for the Elderly and for Adults with Disabilities, Section 21, Home and Community Benefits for Members with Intellectual Disabilities or Autistic Disorder, Section 22, Home and Community Benefits for the Physically Disabled, Section 29, Support Benefits for Adults with Intellectual Disabilities or Autistic Disorder and Section 32, Waiver Services for Children with Intellectual Disabilities or Pervasive Developmental Disorders. </w:t>
      </w:r>
    </w:p>
    <w:p w:rsidR="00543127" w:rsidRPr="007A1A47" w:rsidRDefault="00543127" w:rsidP="00D57F28">
      <w:pPr>
        <w:tabs>
          <w:tab w:val="left" w:pos="720"/>
          <w:tab w:val="left" w:pos="1800"/>
          <w:tab w:val="left" w:pos="2880"/>
        </w:tabs>
        <w:ind w:left="1800" w:hanging="1080"/>
      </w:pPr>
    </w:p>
    <w:p w:rsidR="00543127" w:rsidRPr="007A1A47" w:rsidRDefault="00543127" w:rsidP="00543127">
      <w:pPr>
        <w:tabs>
          <w:tab w:val="left" w:pos="720"/>
          <w:tab w:val="left" w:pos="1800"/>
          <w:tab w:val="left" w:pos="2880"/>
        </w:tabs>
      </w:pPr>
      <w:r w:rsidRPr="007A1A47">
        <w:rPr>
          <w:b/>
        </w:rPr>
        <w:t>20.07</w:t>
      </w:r>
      <w:r w:rsidRPr="007A1A47">
        <w:rPr>
          <w:b/>
        </w:rPr>
        <w:tab/>
        <w:t>LIMITS</w:t>
      </w:r>
    </w:p>
    <w:p w:rsidR="003F19C6" w:rsidRPr="007A1A47" w:rsidRDefault="003F19C6" w:rsidP="00BF67AB">
      <w:pPr>
        <w:tabs>
          <w:tab w:val="left" w:pos="1080"/>
          <w:tab w:val="left" w:pos="1800"/>
        </w:tabs>
        <w:rPr>
          <w:b/>
        </w:rPr>
      </w:pPr>
    </w:p>
    <w:p w:rsidR="00B63070" w:rsidRPr="007A1A47" w:rsidRDefault="003F19C6" w:rsidP="00B63070">
      <w:pPr>
        <w:tabs>
          <w:tab w:val="left" w:pos="1080"/>
          <w:tab w:val="left" w:pos="1800"/>
        </w:tabs>
        <w:ind w:left="720"/>
        <w:rPr>
          <w:b/>
        </w:rPr>
      </w:pPr>
      <w:r w:rsidRPr="007A1A47">
        <w:t>The following service limits apply to each member:</w:t>
      </w:r>
    </w:p>
    <w:p w:rsidR="00B63070" w:rsidRPr="007A1A47" w:rsidRDefault="00B63070" w:rsidP="00B63070">
      <w:pPr>
        <w:tabs>
          <w:tab w:val="left" w:pos="1080"/>
          <w:tab w:val="left" w:pos="1800"/>
          <w:tab w:val="left" w:pos="3240"/>
          <w:tab w:val="left" w:pos="3960"/>
          <w:tab w:val="left" w:pos="4320"/>
        </w:tabs>
        <w:ind w:left="1710" w:hanging="990"/>
        <w:rPr>
          <w:b/>
        </w:rPr>
      </w:pPr>
    </w:p>
    <w:p w:rsidR="00A23103" w:rsidRDefault="008822AC" w:rsidP="00543127">
      <w:pPr>
        <w:tabs>
          <w:tab w:val="left" w:pos="1080"/>
          <w:tab w:val="left" w:pos="1800"/>
          <w:tab w:val="left" w:pos="3240"/>
          <w:tab w:val="left" w:pos="3960"/>
          <w:tab w:val="left" w:pos="4320"/>
        </w:tabs>
        <w:ind w:left="1800" w:hanging="1080"/>
      </w:pPr>
      <w:r w:rsidRPr="006C5E98">
        <w:rPr>
          <w:b/>
          <w:noProof/>
        </w:rPr>
        <mc:AlternateContent>
          <mc:Choice Requires="wps">
            <w:drawing>
              <wp:anchor distT="0" distB="0" distL="114300" distR="114300" simplePos="0" relativeHeight="251736064" behindDoc="0" locked="0" layoutInCell="1" allowOverlap="1" wp14:anchorId="7563C4A6" wp14:editId="0F7C115E">
                <wp:simplePos x="0" y="0"/>
                <wp:positionH relativeFrom="column">
                  <wp:posOffset>-717550</wp:posOffset>
                </wp:positionH>
                <wp:positionV relativeFrom="paragraph">
                  <wp:posOffset>44450</wp:posOffset>
                </wp:positionV>
                <wp:extent cx="1022350" cy="1041400"/>
                <wp:effectExtent l="0" t="0" r="0" b="63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041400"/>
                        </a:xfrm>
                        <a:prstGeom prst="rect">
                          <a:avLst/>
                        </a:prstGeom>
                        <a:noFill/>
                        <a:ln w="9525">
                          <a:noFill/>
                          <a:miter lim="800000"/>
                          <a:headEnd/>
                          <a:tailEnd/>
                        </a:ln>
                      </wps:spPr>
                      <wps:txbx>
                        <w:txbxContent>
                          <w:p w:rsidR="000D301C" w:rsidRDefault="000D301C" w:rsidP="008822AC">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56.5pt;margin-top:3.5pt;width:80.5pt;height: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" filled="f" stroked="f">
                <v:textbox>
                  <w:txbxContent>
                    <w:p w:rsidR="000D301C" w:rsidRDefault="000D301C" w:rsidP="008822AC">
                      <w:pPr>
                        <w:pBdr>
                          <w:left w:val="single" w:sz="4" w:space="4" w:color="auto"/>
                        </w:pBdr>
                      </w:pPr>
                      <w:r>
                        <w:t>Effective March 1, 2017</w:t>
                      </w:r>
                    </w:p>
                  </w:txbxContent>
                </v:textbox>
              </v:shape>
            </w:pict>
          </mc:Fallback>
        </mc:AlternateContent>
      </w:r>
      <w:r w:rsidR="00E1071E" w:rsidRPr="007A1A47">
        <w:rPr>
          <w:b/>
        </w:rPr>
        <w:t>20.07-1</w:t>
      </w:r>
      <w:r w:rsidR="006651C9" w:rsidRPr="007A1A47">
        <w:rPr>
          <w:b/>
        </w:rPr>
        <w:tab/>
      </w:r>
      <w:r w:rsidR="00DD4C53" w:rsidRPr="007A1A47">
        <w:rPr>
          <w:b/>
        </w:rPr>
        <w:t>Assistive Technology</w:t>
      </w:r>
      <w:r w:rsidR="00A43D58" w:rsidRPr="007A1A47">
        <w:rPr>
          <w:b/>
        </w:rPr>
        <w:t xml:space="preserve"> Services</w:t>
      </w:r>
      <w:r w:rsidR="00DD4C53" w:rsidRPr="007A1A47">
        <w:t xml:space="preserve">- </w:t>
      </w:r>
      <w:r w:rsidR="009F3126" w:rsidRPr="007A1A47">
        <w:t xml:space="preserve">Each system or device will be </w:t>
      </w:r>
      <w:r w:rsidR="0026412A" w:rsidRPr="007A1A47">
        <w:t xml:space="preserve">reviewed </w:t>
      </w:r>
      <w:r w:rsidR="009F3126" w:rsidRPr="007A1A47">
        <w:t xml:space="preserve">based on medical necessity, efficiency and </w:t>
      </w:r>
      <w:r w:rsidR="0026412A" w:rsidRPr="007A1A47">
        <w:t xml:space="preserve">whether it </w:t>
      </w:r>
      <w:r w:rsidR="009F3126" w:rsidRPr="007A1A47">
        <w:t>meets compatibility with safety needs.</w:t>
      </w:r>
      <w:r w:rsidR="00812FC4" w:rsidRPr="007A1A47">
        <w:t xml:space="preserve"> </w:t>
      </w:r>
      <w:r w:rsidR="00AD29CF" w:rsidRPr="007A1A47">
        <w:t>Assistive Technology Services are limited to as described in the covered service 20.05-1.</w:t>
      </w:r>
    </w:p>
    <w:p w:rsidR="00AA18DC" w:rsidRPr="007A1A47" w:rsidRDefault="00AA18DC" w:rsidP="00543127">
      <w:pPr>
        <w:tabs>
          <w:tab w:val="left" w:pos="1080"/>
          <w:tab w:val="left" w:pos="1800"/>
          <w:tab w:val="left" w:pos="3240"/>
          <w:tab w:val="left" w:pos="3960"/>
          <w:tab w:val="left" w:pos="4320"/>
        </w:tabs>
        <w:ind w:left="1800" w:hanging="1080"/>
      </w:pPr>
    </w:p>
    <w:p w:rsidR="00AD7502" w:rsidRDefault="00AD7502" w:rsidP="00AD7502">
      <w:pPr>
        <w:numPr>
          <w:ilvl w:val="0"/>
          <w:numId w:val="11"/>
        </w:numPr>
        <w:tabs>
          <w:tab w:val="left" w:pos="1080"/>
          <w:tab w:val="left" w:pos="2430"/>
          <w:tab w:val="left" w:pos="3240"/>
          <w:tab w:val="left" w:pos="3960"/>
          <w:tab w:val="left" w:pos="4320"/>
        </w:tabs>
        <w:spacing w:after="200"/>
        <w:ind w:left="2160"/>
        <w:contextualSpacing/>
        <w:rPr>
          <w:bCs/>
        </w:rPr>
      </w:pPr>
      <w:r w:rsidRPr="007A1A47">
        <w:rPr>
          <w:bCs/>
        </w:rPr>
        <w:t>The Assistive Technology Device and services described in 20.05-1(B) and (C) are subject to a combined limit of $6,000.00 annually.</w:t>
      </w:r>
    </w:p>
    <w:p w:rsidR="005F60BA" w:rsidRPr="007A1A47" w:rsidRDefault="005F60BA" w:rsidP="005F60BA">
      <w:pPr>
        <w:tabs>
          <w:tab w:val="left" w:pos="1080"/>
          <w:tab w:val="left" w:pos="2430"/>
          <w:tab w:val="left" w:pos="3240"/>
          <w:tab w:val="left" w:pos="3960"/>
          <w:tab w:val="left" w:pos="4320"/>
        </w:tabs>
        <w:spacing w:after="200"/>
        <w:contextualSpacing/>
        <w:rPr>
          <w:bCs/>
        </w:rPr>
      </w:pPr>
    </w:p>
    <w:p w:rsidR="00543127" w:rsidRPr="00AA18DC" w:rsidRDefault="00543127" w:rsidP="00543127">
      <w:pPr>
        <w:tabs>
          <w:tab w:val="left" w:pos="720"/>
          <w:tab w:val="left" w:pos="1800"/>
        </w:tabs>
        <w:rPr>
          <w:sz w:val="16"/>
          <w:szCs w:val="16"/>
        </w:rPr>
      </w:pPr>
      <w:r w:rsidRPr="007A1A47">
        <w:rPr>
          <w:b/>
        </w:rPr>
        <w:t>20.07</w:t>
      </w:r>
      <w:r w:rsidRPr="007A1A47">
        <w:rPr>
          <w:b/>
        </w:rPr>
        <w:tab/>
        <w:t xml:space="preserve">LIMITS </w:t>
      </w:r>
      <w:r w:rsidR="00E74DD1" w:rsidRPr="00E74DD1">
        <w:t>(cont.)</w:t>
      </w:r>
    </w:p>
    <w:p w:rsidR="00543127" w:rsidRPr="00AA18DC" w:rsidRDefault="00543127" w:rsidP="00543127">
      <w:pPr>
        <w:tabs>
          <w:tab w:val="left" w:pos="1080"/>
          <w:tab w:val="left" w:pos="2430"/>
          <w:tab w:val="left" w:pos="3240"/>
          <w:tab w:val="left" w:pos="3960"/>
          <w:tab w:val="left" w:pos="4320"/>
        </w:tabs>
        <w:spacing w:after="200"/>
        <w:contextualSpacing/>
        <w:rPr>
          <w:bCs/>
          <w:sz w:val="16"/>
          <w:szCs w:val="16"/>
        </w:rPr>
      </w:pPr>
    </w:p>
    <w:p w:rsidR="00AD7502" w:rsidRDefault="008822AC" w:rsidP="00AD7502">
      <w:pPr>
        <w:numPr>
          <w:ilvl w:val="0"/>
          <w:numId w:val="11"/>
        </w:numPr>
        <w:tabs>
          <w:tab w:val="left" w:pos="1080"/>
          <w:tab w:val="left" w:pos="2430"/>
          <w:tab w:val="left" w:pos="3240"/>
          <w:tab w:val="left" w:pos="3960"/>
          <w:tab w:val="left" w:pos="4320"/>
        </w:tabs>
        <w:spacing w:after="200"/>
        <w:ind w:left="2160"/>
        <w:contextualSpacing/>
        <w:rPr>
          <w:bCs/>
        </w:rPr>
      </w:pPr>
      <w:r w:rsidRPr="006C5E98">
        <w:rPr>
          <w:b/>
          <w:noProof/>
        </w:rPr>
        <mc:AlternateContent>
          <mc:Choice Requires="wps">
            <w:drawing>
              <wp:anchor distT="0" distB="0" distL="114300" distR="114300" simplePos="0" relativeHeight="251738112" behindDoc="0" locked="0" layoutInCell="1" allowOverlap="1" wp14:anchorId="71BB5516" wp14:editId="3ABC0F86">
                <wp:simplePos x="0" y="0"/>
                <wp:positionH relativeFrom="column">
                  <wp:posOffset>-717550</wp:posOffset>
                </wp:positionH>
                <wp:positionV relativeFrom="paragraph">
                  <wp:posOffset>46990</wp:posOffset>
                </wp:positionV>
                <wp:extent cx="1022350" cy="6731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673100"/>
                        </a:xfrm>
                        <a:prstGeom prst="rect">
                          <a:avLst/>
                        </a:prstGeom>
                        <a:noFill/>
                        <a:ln w="9525">
                          <a:noFill/>
                          <a:miter lim="800000"/>
                          <a:headEnd/>
                          <a:tailEnd/>
                        </a:ln>
                      </wps:spPr>
                      <wps:txbx>
                        <w:txbxContent>
                          <w:p w:rsidR="000D301C" w:rsidRDefault="000D301C" w:rsidP="008822AC">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6.5pt;margin-top:3.7pt;width:80.5pt;height: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" filled="f" stroked="f">
                <v:textbox>
                  <w:txbxContent>
                    <w:p w:rsidR="000D301C" w:rsidRDefault="000D301C" w:rsidP="008822AC">
                      <w:pPr>
                        <w:pBdr>
                          <w:left w:val="single" w:sz="4" w:space="4" w:color="auto"/>
                        </w:pBdr>
                      </w:pPr>
                      <w:r>
                        <w:t>Effective March 1, 2017</w:t>
                      </w:r>
                    </w:p>
                  </w:txbxContent>
                </v:textbox>
              </v:shape>
            </w:pict>
          </mc:Fallback>
        </mc:AlternateContent>
      </w:r>
      <w:r w:rsidR="00AD7502" w:rsidRPr="007A1A47">
        <w:rPr>
          <w:bCs/>
        </w:rPr>
        <w:t>The services described in 20.05-1(A), (D), (E) and (F) are subject to a combined limit of 32 units (8 hours) annually.</w:t>
      </w:r>
    </w:p>
    <w:p w:rsidR="00AA18DC" w:rsidRPr="00AA18DC" w:rsidRDefault="00AA18DC" w:rsidP="00AA18DC">
      <w:pPr>
        <w:tabs>
          <w:tab w:val="left" w:pos="1080"/>
          <w:tab w:val="left" w:pos="2430"/>
          <w:tab w:val="left" w:pos="3240"/>
          <w:tab w:val="left" w:pos="3960"/>
          <w:tab w:val="left" w:pos="4320"/>
        </w:tabs>
        <w:spacing w:after="200"/>
        <w:ind w:left="2160"/>
        <w:contextualSpacing/>
        <w:rPr>
          <w:bCs/>
          <w:sz w:val="16"/>
          <w:szCs w:val="16"/>
        </w:rPr>
      </w:pPr>
    </w:p>
    <w:p w:rsidR="00AD7502" w:rsidRPr="007A1A47" w:rsidRDefault="00AD7502" w:rsidP="00AD7502">
      <w:pPr>
        <w:numPr>
          <w:ilvl w:val="0"/>
          <w:numId w:val="11"/>
        </w:numPr>
        <w:tabs>
          <w:tab w:val="left" w:pos="1080"/>
          <w:tab w:val="left" w:pos="2430"/>
          <w:tab w:val="left" w:pos="3240"/>
          <w:tab w:val="left" w:pos="3960"/>
          <w:tab w:val="left" w:pos="4320"/>
        </w:tabs>
        <w:spacing w:after="200"/>
        <w:ind w:left="2160"/>
        <w:contextualSpacing/>
        <w:rPr>
          <w:bCs/>
        </w:rPr>
      </w:pPr>
      <w:r w:rsidRPr="007A1A47">
        <w:rPr>
          <w:bCs/>
        </w:rPr>
        <w:t>The data transmission utility costs described in 20.05-1(G) are limited to $50.00 per month.</w:t>
      </w:r>
    </w:p>
    <w:p w:rsidR="00AD7502" w:rsidRPr="00AA18DC" w:rsidRDefault="00AD7502" w:rsidP="005418E7">
      <w:pPr>
        <w:tabs>
          <w:tab w:val="left" w:pos="1080"/>
          <w:tab w:val="left" w:pos="2430"/>
          <w:tab w:val="left" w:pos="3240"/>
          <w:tab w:val="left" w:pos="3960"/>
          <w:tab w:val="left" w:pos="4320"/>
        </w:tabs>
        <w:rPr>
          <w:b/>
          <w:sz w:val="16"/>
          <w:szCs w:val="16"/>
        </w:rPr>
      </w:pPr>
    </w:p>
    <w:p w:rsidR="00260B3A" w:rsidRPr="007A1A47" w:rsidRDefault="00E1071E" w:rsidP="00416ABA">
      <w:pPr>
        <w:tabs>
          <w:tab w:val="left" w:pos="720"/>
          <w:tab w:val="left" w:pos="1800"/>
          <w:tab w:val="left" w:pos="2520"/>
        </w:tabs>
        <w:ind w:left="1800" w:hanging="1080"/>
      </w:pPr>
      <w:r w:rsidRPr="007A1A47">
        <w:rPr>
          <w:b/>
        </w:rPr>
        <w:t>20.07-2</w:t>
      </w:r>
      <w:r w:rsidRPr="007A1A47">
        <w:rPr>
          <w:b/>
        </w:rPr>
        <w:tab/>
      </w:r>
      <w:r w:rsidR="00260B3A" w:rsidRPr="007A1A47">
        <w:rPr>
          <w:b/>
        </w:rPr>
        <w:t>Care Coordination</w:t>
      </w:r>
      <w:r w:rsidR="00A43D58" w:rsidRPr="007A1A47">
        <w:rPr>
          <w:b/>
        </w:rPr>
        <w:t xml:space="preserve"> Services</w:t>
      </w:r>
      <w:r w:rsidR="00260B3A" w:rsidRPr="007A1A47">
        <w:t>-</w:t>
      </w:r>
      <w:r w:rsidR="00246794" w:rsidRPr="007A1A47">
        <w:t xml:space="preserve"> </w:t>
      </w:r>
      <w:r w:rsidR="00166046" w:rsidRPr="007A1A47">
        <w:t xml:space="preserve">Care </w:t>
      </w:r>
      <w:r w:rsidR="007C1E3E" w:rsidRPr="007A1A47">
        <w:t>C</w:t>
      </w:r>
      <w:r w:rsidR="00166046" w:rsidRPr="007A1A47">
        <w:t>oordination</w:t>
      </w:r>
      <w:r w:rsidR="007C1E3E" w:rsidRPr="007A1A47">
        <w:t xml:space="preserve"> Services are</w:t>
      </w:r>
      <w:r w:rsidR="00166046" w:rsidRPr="007A1A47">
        <w:t xml:space="preserve"> limited to 400 units </w:t>
      </w:r>
      <w:r w:rsidR="009F3126" w:rsidRPr="007A1A47">
        <w:t xml:space="preserve">per </w:t>
      </w:r>
      <w:r w:rsidR="00166046" w:rsidRPr="007A1A47">
        <w:t xml:space="preserve">year. </w:t>
      </w:r>
      <w:r w:rsidR="00015263" w:rsidRPr="007A1A47">
        <w:t>The Care Coordination provider may not offer any other services to the member</w:t>
      </w:r>
      <w:r w:rsidR="007C1E3E" w:rsidRPr="007A1A47">
        <w:t xml:space="preserve"> under th</w:t>
      </w:r>
      <w:r w:rsidR="00F54ED4" w:rsidRPr="007A1A47">
        <w:t>is</w:t>
      </w:r>
      <w:r w:rsidR="007C1E3E" w:rsidRPr="007A1A47">
        <w:t xml:space="preserve"> Section</w:t>
      </w:r>
      <w:r w:rsidR="00015263" w:rsidRPr="007A1A47">
        <w:t xml:space="preserve">. </w:t>
      </w:r>
    </w:p>
    <w:p w:rsidR="00CD5406" w:rsidRPr="007A1A47" w:rsidRDefault="00CD5406" w:rsidP="00416ABA">
      <w:pPr>
        <w:tabs>
          <w:tab w:val="left" w:pos="720"/>
          <w:tab w:val="left" w:pos="1800"/>
          <w:tab w:val="left" w:pos="2520"/>
          <w:tab w:val="left" w:pos="3240"/>
          <w:tab w:val="left" w:pos="3960"/>
          <w:tab w:val="left" w:pos="4320"/>
        </w:tabs>
        <w:ind w:left="1800" w:hanging="1080"/>
        <w:rPr>
          <w:b/>
        </w:rPr>
      </w:pPr>
    </w:p>
    <w:p w:rsidR="00DD4C53" w:rsidRPr="007A1A47" w:rsidRDefault="00E1071E" w:rsidP="00316445">
      <w:pPr>
        <w:tabs>
          <w:tab w:val="left" w:pos="720"/>
          <w:tab w:val="left" w:pos="1800"/>
          <w:tab w:val="left" w:pos="2520"/>
          <w:tab w:val="left" w:pos="3240"/>
          <w:tab w:val="left" w:pos="3960"/>
          <w:tab w:val="left" w:pos="4320"/>
        </w:tabs>
        <w:ind w:left="1800" w:right="-180" w:hanging="1080"/>
      </w:pPr>
      <w:r w:rsidRPr="007A1A47">
        <w:rPr>
          <w:b/>
        </w:rPr>
        <w:t>20.07-3</w:t>
      </w:r>
      <w:r w:rsidRPr="007A1A47">
        <w:tab/>
      </w:r>
      <w:r w:rsidR="00DD4C53" w:rsidRPr="007A1A47">
        <w:rPr>
          <w:b/>
        </w:rPr>
        <w:t>Communication Aids</w:t>
      </w:r>
      <w:r w:rsidR="00DD4C53" w:rsidRPr="007A1A47">
        <w:t>- Communication Aids are limited to $</w:t>
      </w:r>
      <w:r w:rsidR="00E45A66" w:rsidRPr="007A1A47">
        <w:t>6</w:t>
      </w:r>
      <w:r w:rsidR="00DD4C53" w:rsidRPr="007A1A47">
        <w:t xml:space="preserve">000.00 per </w:t>
      </w:r>
      <w:r w:rsidR="0051216B" w:rsidRPr="007A1A47">
        <w:t xml:space="preserve">service </w:t>
      </w:r>
      <w:r w:rsidR="00DD4C53" w:rsidRPr="007A1A47">
        <w:t>year</w:t>
      </w:r>
      <w:r w:rsidR="00CB0E10" w:rsidRPr="007A1A47">
        <w:t>.</w:t>
      </w:r>
      <w:r w:rsidR="00DD4C53" w:rsidRPr="007A1A47">
        <w:t xml:space="preserve"> </w:t>
      </w:r>
      <w:r w:rsidR="009F3126" w:rsidRPr="007A1A47">
        <w:t>Each system or device will be revi</w:t>
      </w:r>
      <w:r w:rsidR="002D29E1" w:rsidRPr="007A1A47">
        <w:t>ewe</w:t>
      </w:r>
      <w:r w:rsidR="009F3126" w:rsidRPr="007A1A47">
        <w:t xml:space="preserve">d based on medical necessity, efficiency and </w:t>
      </w:r>
      <w:r w:rsidR="0026412A" w:rsidRPr="007A1A47">
        <w:t xml:space="preserve">whether it </w:t>
      </w:r>
      <w:r w:rsidR="009F3126" w:rsidRPr="007A1A47">
        <w:t>meets compatibility with safety needs.</w:t>
      </w:r>
    </w:p>
    <w:p w:rsidR="00CB1BC9" w:rsidRPr="007A1A47" w:rsidRDefault="00CB1BC9" w:rsidP="004F202D">
      <w:pPr>
        <w:tabs>
          <w:tab w:val="left" w:pos="720"/>
          <w:tab w:val="left" w:pos="1800"/>
          <w:tab w:val="left" w:pos="2520"/>
          <w:tab w:val="left" w:pos="3240"/>
          <w:tab w:val="left" w:pos="3960"/>
          <w:tab w:val="left" w:pos="4320"/>
        </w:tabs>
        <w:ind w:left="1800" w:right="-90" w:hanging="1080"/>
        <w:rPr>
          <w:b/>
        </w:rPr>
      </w:pPr>
    </w:p>
    <w:p w:rsidR="00DD4C53" w:rsidRPr="007A1A47" w:rsidRDefault="00E1071E" w:rsidP="004F202D">
      <w:pPr>
        <w:tabs>
          <w:tab w:val="left" w:pos="720"/>
          <w:tab w:val="left" w:pos="1800"/>
          <w:tab w:val="left" w:pos="2520"/>
          <w:tab w:val="left" w:pos="3240"/>
          <w:tab w:val="left" w:pos="3960"/>
          <w:tab w:val="left" w:pos="4320"/>
        </w:tabs>
        <w:ind w:left="1800" w:right="-90" w:hanging="1080"/>
      </w:pPr>
      <w:r w:rsidRPr="007A1A47">
        <w:rPr>
          <w:b/>
        </w:rPr>
        <w:t>20.07-4</w:t>
      </w:r>
      <w:r w:rsidRPr="007A1A47">
        <w:tab/>
      </w:r>
      <w:r w:rsidR="00DD4C53" w:rsidRPr="007A1A47">
        <w:rPr>
          <w:b/>
        </w:rPr>
        <w:t>Community Support</w:t>
      </w:r>
      <w:r w:rsidR="00A43D58" w:rsidRPr="007A1A47">
        <w:rPr>
          <w:b/>
        </w:rPr>
        <w:t xml:space="preserve"> Services</w:t>
      </w:r>
      <w:r w:rsidR="00DD4C53" w:rsidRPr="007A1A47">
        <w:t>-</w:t>
      </w:r>
      <w:r w:rsidR="00A80747" w:rsidRPr="007A1A47">
        <w:t xml:space="preserve"> </w:t>
      </w:r>
      <w:r w:rsidR="00DD4C53" w:rsidRPr="007A1A47">
        <w:t xml:space="preserve">Community Support </w:t>
      </w:r>
      <w:r w:rsidR="00CB0E10" w:rsidRPr="007A1A47">
        <w:t xml:space="preserve">Services are </w:t>
      </w:r>
      <w:r w:rsidR="00DD4C53" w:rsidRPr="007A1A47">
        <w:t xml:space="preserve">limited to </w:t>
      </w:r>
      <w:r w:rsidR="00864C6D" w:rsidRPr="007A1A47">
        <w:t>128</w:t>
      </w:r>
      <w:r w:rsidR="00DD4C53" w:rsidRPr="007A1A47">
        <w:t xml:space="preserve"> units per week, for an annual total of </w:t>
      </w:r>
      <w:r w:rsidR="00864C6D" w:rsidRPr="007A1A47">
        <w:t>6656</w:t>
      </w:r>
      <w:r w:rsidR="00DD4C53" w:rsidRPr="007A1A47">
        <w:t xml:space="preserve"> units per service year. </w:t>
      </w:r>
      <w:r w:rsidR="00864C6D" w:rsidRPr="007A1A47">
        <w:t>The maximum weekly allowance for Work Support Services is 128 units, for an annual total of 6656 units. When members use a combination of both services</w:t>
      </w:r>
      <w:r w:rsidR="00C54213" w:rsidRPr="007A1A47">
        <w:t>,</w:t>
      </w:r>
      <w:r w:rsidR="00864C6D" w:rsidRPr="007A1A47">
        <w:t xml:space="preserve"> there is </w:t>
      </w:r>
      <w:r w:rsidR="007C17A2" w:rsidRPr="007A1A47">
        <w:t xml:space="preserve">a weekly limit of 128 units per week and </w:t>
      </w:r>
      <w:r w:rsidR="00864C6D" w:rsidRPr="007A1A47">
        <w:t>an annual limit of 6656 units on the total combined expenditures for the services.</w:t>
      </w:r>
    </w:p>
    <w:p w:rsidR="00F9259F" w:rsidRPr="007A1A47" w:rsidRDefault="00F9259F" w:rsidP="00316445">
      <w:pPr>
        <w:tabs>
          <w:tab w:val="left" w:pos="720"/>
          <w:tab w:val="left" w:pos="1800"/>
          <w:tab w:val="left" w:pos="2520"/>
          <w:tab w:val="left" w:pos="3240"/>
          <w:tab w:val="left" w:pos="3960"/>
          <w:tab w:val="left" w:pos="4320"/>
        </w:tabs>
        <w:ind w:left="1800" w:right="-180" w:hanging="1080"/>
        <w:rPr>
          <w:b/>
        </w:rPr>
      </w:pPr>
    </w:p>
    <w:p w:rsidR="00DD4C53" w:rsidRPr="007A1A47" w:rsidRDefault="00E1071E" w:rsidP="00316445">
      <w:pPr>
        <w:tabs>
          <w:tab w:val="left" w:pos="720"/>
          <w:tab w:val="left" w:pos="1800"/>
          <w:tab w:val="left" w:pos="2520"/>
          <w:tab w:val="left" w:pos="3240"/>
          <w:tab w:val="left" w:pos="3960"/>
          <w:tab w:val="left" w:pos="4320"/>
        </w:tabs>
        <w:ind w:left="1800" w:right="-180" w:hanging="1080"/>
      </w:pPr>
      <w:r w:rsidRPr="007A1A47">
        <w:rPr>
          <w:b/>
        </w:rPr>
        <w:t>20.07-5</w:t>
      </w:r>
      <w:r w:rsidRPr="007A1A47">
        <w:tab/>
      </w:r>
      <w:r w:rsidR="00DD4C53" w:rsidRPr="007A1A47">
        <w:rPr>
          <w:b/>
        </w:rPr>
        <w:t>Consultation Services</w:t>
      </w:r>
      <w:r w:rsidR="00920DB5" w:rsidRPr="007A1A47">
        <w:t>-</w:t>
      </w:r>
      <w:r w:rsidR="00A80747" w:rsidRPr="007A1A47">
        <w:t xml:space="preserve"> </w:t>
      </w:r>
      <w:r w:rsidR="00920DB5" w:rsidRPr="007A1A47">
        <w:t>Consultation Services</w:t>
      </w:r>
      <w:r w:rsidR="00DD4C53" w:rsidRPr="007A1A47">
        <w:t xml:space="preserve"> are limited to 64 units per </w:t>
      </w:r>
      <w:r w:rsidR="0051216B" w:rsidRPr="007A1A47">
        <w:t xml:space="preserve">service </w:t>
      </w:r>
      <w:r w:rsidR="007C1E3E" w:rsidRPr="007A1A47">
        <w:t>year</w:t>
      </w:r>
      <w:r w:rsidR="00864C6D" w:rsidRPr="007A1A47">
        <w:t>, each type of Consultation Service</w:t>
      </w:r>
      <w:r w:rsidR="00DD4C53" w:rsidRPr="007A1A47">
        <w:t xml:space="preserve">. </w:t>
      </w:r>
    </w:p>
    <w:p w:rsidR="00DD4C53" w:rsidRPr="007A1A47" w:rsidRDefault="00DD4C53" w:rsidP="00416ABA">
      <w:pPr>
        <w:tabs>
          <w:tab w:val="left" w:pos="720"/>
          <w:tab w:val="left" w:pos="1800"/>
        </w:tabs>
        <w:ind w:left="1800" w:hanging="1080"/>
      </w:pPr>
    </w:p>
    <w:p w:rsidR="00DD4C53" w:rsidRPr="007A1A47" w:rsidRDefault="00E1071E" w:rsidP="00416ABA">
      <w:pPr>
        <w:tabs>
          <w:tab w:val="left" w:pos="720"/>
          <w:tab w:val="left" w:pos="1800"/>
          <w:tab w:val="left" w:pos="2520"/>
          <w:tab w:val="left" w:pos="3240"/>
          <w:tab w:val="left" w:pos="3960"/>
          <w:tab w:val="left" w:pos="4320"/>
        </w:tabs>
        <w:ind w:left="1800" w:hanging="1080"/>
      </w:pPr>
      <w:r w:rsidRPr="007A1A47">
        <w:rPr>
          <w:b/>
        </w:rPr>
        <w:t>20.07-6</w:t>
      </w:r>
      <w:r w:rsidRPr="007A1A47">
        <w:tab/>
      </w:r>
      <w:r w:rsidR="00DD4C53" w:rsidRPr="007A1A47">
        <w:rPr>
          <w:b/>
        </w:rPr>
        <w:t>Employment Specialist Services</w:t>
      </w:r>
      <w:r w:rsidR="00DD4C53" w:rsidRPr="007A1A47">
        <w:t>- Employment Specialist Services are limited to 72</w:t>
      </w:r>
      <w:r w:rsidR="00316445" w:rsidRPr="007A1A47">
        <w:t> </w:t>
      </w:r>
      <w:r w:rsidR="00DD4C53" w:rsidRPr="007A1A47">
        <w:t>units per service year.</w:t>
      </w:r>
    </w:p>
    <w:p w:rsidR="00DD4C53" w:rsidRPr="007A1A47" w:rsidRDefault="00DD4C53" w:rsidP="00416ABA">
      <w:pPr>
        <w:tabs>
          <w:tab w:val="left" w:pos="720"/>
          <w:tab w:val="left" w:pos="1800"/>
        </w:tabs>
        <w:ind w:left="1800" w:hanging="1080"/>
      </w:pPr>
    </w:p>
    <w:p w:rsidR="00C12B83" w:rsidRPr="007A1A47" w:rsidRDefault="00C12B83" w:rsidP="00C12B83">
      <w:pPr>
        <w:tabs>
          <w:tab w:val="left" w:pos="720"/>
          <w:tab w:val="left" w:pos="1800"/>
          <w:tab w:val="left" w:pos="2520"/>
          <w:tab w:val="left" w:pos="3240"/>
          <w:tab w:val="left" w:pos="3960"/>
          <w:tab w:val="left" w:pos="4320"/>
        </w:tabs>
        <w:ind w:left="1800" w:hanging="1080"/>
      </w:pPr>
      <w:r w:rsidRPr="007A1A47">
        <w:rPr>
          <w:b/>
        </w:rPr>
        <w:t>20.07-7</w:t>
      </w:r>
      <w:r w:rsidRPr="007A1A47">
        <w:tab/>
      </w:r>
      <w:r w:rsidRPr="007A1A47">
        <w:rPr>
          <w:b/>
        </w:rPr>
        <w:t>Home Accessibility Adaptions</w:t>
      </w:r>
      <w:r w:rsidRPr="007A1A47">
        <w:t xml:space="preserve">- Home Accessibility Adaptions are limited to $3,000.00 per service year. </w:t>
      </w:r>
    </w:p>
    <w:p w:rsidR="009D4122" w:rsidRPr="007A1A47" w:rsidRDefault="009D4122" w:rsidP="00416ABA">
      <w:pPr>
        <w:tabs>
          <w:tab w:val="left" w:pos="720"/>
          <w:tab w:val="left" w:pos="1800"/>
          <w:tab w:val="left" w:pos="2520"/>
          <w:tab w:val="left" w:pos="3240"/>
          <w:tab w:val="left" w:pos="3960"/>
          <w:tab w:val="left" w:pos="4320"/>
        </w:tabs>
        <w:ind w:left="1800" w:hanging="1080"/>
        <w:rPr>
          <w:b/>
        </w:rPr>
      </w:pPr>
    </w:p>
    <w:p w:rsidR="00166046"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20.07-8</w:t>
      </w:r>
      <w:r w:rsidRPr="007A1A47">
        <w:rPr>
          <w:b/>
        </w:rPr>
        <w:tab/>
      </w:r>
      <w:r w:rsidR="00166046" w:rsidRPr="007A1A47">
        <w:rPr>
          <w:b/>
        </w:rPr>
        <w:t>Home Support</w:t>
      </w:r>
      <w:r w:rsidR="00A43D58" w:rsidRPr="007A1A47">
        <w:rPr>
          <w:b/>
        </w:rPr>
        <w:t xml:space="preserve"> Services</w:t>
      </w:r>
      <w:r w:rsidR="00166046" w:rsidRPr="007A1A47">
        <w:t xml:space="preserve">- Home Support (1/4 hour) is limited to </w:t>
      </w:r>
      <w:r w:rsidR="00864C6D" w:rsidRPr="007A1A47">
        <w:t>6</w:t>
      </w:r>
      <w:r w:rsidR="00166046" w:rsidRPr="007A1A47">
        <w:t xml:space="preserve">4 units per day. </w:t>
      </w:r>
      <w:r w:rsidR="007E22DF" w:rsidRPr="007A1A47">
        <w:t>Home Support (</w:t>
      </w:r>
      <w:r w:rsidR="00B614C9" w:rsidRPr="007A1A47">
        <w:t>Remote Support</w:t>
      </w:r>
      <w:r w:rsidR="007E22DF" w:rsidRPr="007A1A47">
        <w:t xml:space="preserve">) is limited to </w:t>
      </w:r>
      <w:r w:rsidR="00864C6D" w:rsidRPr="007A1A47">
        <w:t>6</w:t>
      </w:r>
      <w:r w:rsidR="007E22DF" w:rsidRPr="007A1A47">
        <w:t>4 units per day.</w:t>
      </w:r>
    </w:p>
    <w:p w:rsidR="00166046" w:rsidRPr="007A1A47" w:rsidRDefault="00166046" w:rsidP="00416ABA">
      <w:pPr>
        <w:tabs>
          <w:tab w:val="left" w:pos="720"/>
          <w:tab w:val="left" w:pos="1800"/>
          <w:tab w:val="left" w:pos="2520"/>
          <w:tab w:val="left" w:pos="3240"/>
          <w:tab w:val="left" w:pos="3960"/>
          <w:tab w:val="left" w:pos="4320"/>
        </w:tabs>
        <w:ind w:left="1800" w:hanging="1080"/>
      </w:pPr>
    </w:p>
    <w:p w:rsidR="00DD4C53"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20.07-9</w:t>
      </w:r>
      <w:r w:rsidRPr="007A1A47">
        <w:rPr>
          <w:b/>
        </w:rPr>
        <w:tab/>
      </w:r>
      <w:r w:rsidR="00DD4C53" w:rsidRPr="007A1A47">
        <w:rPr>
          <w:b/>
        </w:rPr>
        <w:t>Non-Traditional Communication Assessment</w:t>
      </w:r>
      <w:r w:rsidR="00DD4C53" w:rsidRPr="007A1A47">
        <w:t xml:space="preserve">- Non-Traditional Communication Assessment is limited to 64 units per service year. </w:t>
      </w:r>
    </w:p>
    <w:p w:rsidR="00DD4C53" w:rsidRPr="007A1A47" w:rsidRDefault="00DD4C53" w:rsidP="00416ABA">
      <w:pPr>
        <w:tabs>
          <w:tab w:val="left" w:pos="720"/>
          <w:tab w:val="left" w:pos="1800"/>
          <w:tab w:val="left" w:pos="2520"/>
          <w:tab w:val="left" w:pos="3240"/>
          <w:tab w:val="left" w:pos="3960"/>
          <w:tab w:val="left" w:pos="4320"/>
        </w:tabs>
        <w:ind w:left="1800" w:hanging="1080"/>
      </w:pPr>
    </w:p>
    <w:p w:rsidR="00DD4C53"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20.07-10</w:t>
      </w:r>
      <w:r w:rsidRPr="007A1A47">
        <w:rPr>
          <w:b/>
        </w:rPr>
        <w:tab/>
      </w:r>
      <w:r w:rsidR="00DD4C53" w:rsidRPr="007A1A47">
        <w:rPr>
          <w:b/>
        </w:rPr>
        <w:t>Non-Traditional Communication Consultation</w:t>
      </w:r>
      <w:r w:rsidR="00DD4C53" w:rsidRPr="007A1A47">
        <w:t xml:space="preserve">- Non-Traditional Communication Consultation is limited to 64 units per service year. </w:t>
      </w:r>
    </w:p>
    <w:p w:rsidR="00DD4C53" w:rsidRPr="007A1A47" w:rsidRDefault="00DD4C53" w:rsidP="00416ABA">
      <w:pPr>
        <w:tabs>
          <w:tab w:val="left" w:pos="720"/>
          <w:tab w:val="left" w:pos="1800"/>
          <w:tab w:val="left" w:pos="2520"/>
          <w:tab w:val="left" w:pos="3240"/>
          <w:tab w:val="left" w:pos="3960"/>
          <w:tab w:val="left" w:pos="4320"/>
        </w:tabs>
        <w:ind w:left="1800" w:hanging="1080"/>
      </w:pPr>
    </w:p>
    <w:p w:rsidR="00DD4C53"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20.07-11</w:t>
      </w:r>
      <w:r w:rsidRPr="007A1A47">
        <w:tab/>
      </w:r>
      <w:r w:rsidR="00DD4C53" w:rsidRPr="007A1A47">
        <w:rPr>
          <w:b/>
        </w:rPr>
        <w:t>Occupational Therapy Maintenance</w:t>
      </w:r>
      <w:r w:rsidR="00DD4C53" w:rsidRPr="007A1A47">
        <w:t>- Occupational Therapy Maintenance is limited to 8 units per week up to 416 units per service year.</w:t>
      </w:r>
    </w:p>
    <w:p w:rsidR="00AB0716" w:rsidRPr="007A1A47" w:rsidRDefault="00AB0716" w:rsidP="00416ABA">
      <w:pPr>
        <w:tabs>
          <w:tab w:val="left" w:pos="720"/>
          <w:tab w:val="left" w:pos="1800"/>
          <w:tab w:val="left" w:pos="2520"/>
          <w:tab w:val="left" w:pos="3240"/>
          <w:tab w:val="left" w:pos="3960"/>
          <w:tab w:val="left" w:pos="4320"/>
        </w:tabs>
        <w:ind w:left="1800" w:hanging="1080"/>
      </w:pPr>
    </w:p>
    <w:p w:rsidR="00AB0716" w:rsidRPr="007A1A47" w:rsidRDefault="00AB0716" w:rsidP="00AB0716">
      <w:pPr>
        <w:tabs>
          <w:tab w:val="left" w:pos="720"/>
          <w:tab w:val="left" w:pos="1800"/>
        </w:tabs>
        <w:rPr>
          <w:b/>
        </w:rPr>
      </w:pPr>
      <w:r w:rsidRPr="007A1A47">
        <w:rPr>
          <w:b/>
        </w:rPr>
        <w:t>20.07</w:t>
      </w:r>
      <w:r w:rsidRPr="007A1A47">
        <w:rPr>
          <w:b/>
        </w:rPr>
        <w:tab/>
        <w:t xml:space="preserve">LIMITS </w:t>
      </w:r>
      <w:r w:rsidR="00E74DD1" w:rsidRPr="00E74DD1">
        <w:t>(cont.)</w:t>
      </w:r>
    </w:p>
    <w:p w:rsidR="00A8217E" w:rsidRPr="007A1A47" w:rsidRDefault="00A8217E" w:rsidP="00416ABA">
      <w:pPr>
        <w:tabs>
          <w:tab w:val="left" w:pos="720"/>
          <w:tab w:val="left" w:pos="1800"/>
          <w:tab w:val="left" w:pos="2520"/>
          <w:tab w:val="left" w:pos="3240"/>
          <w:tab w:val="left" w:pos="3960"/>
          <w:tab w:val="left" w:pos="4320"/>
        </w:tabs>
        <w:ind w:left="1800" w:hanging="1080"/>
        <w:rPr>
          <w:b/>
        </w:rPr>
      </w:pPr>
    </w:p>
    <w:p w:rsidR="00166046"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20.07-12</w:t>
      </w:r>
      <w:r w:rsidRPr="007A1A47">
        <w:rPr>
          <w:b/>
        </w:rPr>
        <w:tab/>
      </w:r>
      <w:r w:rsidR="00166046" w:rsidRPr="007A1A47">
        <w:rPr>
          <w:b/>
        </w:rPr>
        <w:t>Personal Care</w:t>
      </w:r>
      <w:r w:rsidR="00A43D58" w:rsidRPr="007A1A47">
        <w:rPr>
          <w:b/>
        </w:rPr>
        <w:t xml:space="preserve"> Services</w:t>
      </w:r>
      <w:r w:rsidR="00166046" w:rsidRPr="007A1A47">
        <w:t xml:space="preserve">- Personal Care </w:t>
      </w:r>
      <w:r w:rsidR="00A43D58" w:rsidRPr="007A1A47">
        <w:t xml:space="preserve">Services are </w:t>
      </w:r>
      <w:r w:rsidR="00166046" w:rsidRPr="007A1A47">
        <w:t xml:space="preserve">limited to 52 units per day. </w:t>
      </w:r>
    </w:p>
    <w:p w:rsidR="0027529D" w:rsidRPr="007A1A47" w:rsidRDefault="0027529D" w:rsidP="00416ABA">
      <w:pPr>
        <w:tabs>
          <w:tab w:val="left" w:pos="720"/>
          <w:tab w:val="left" w:pos="1800"/>
          <w:tab w:val="left" w:pos="2520"/>
          <w:tab w:val="left" w:pos="3240"/>
          <w:tab w:val="left" w:pos="3960"/>
          <w:tab w:val="left" w:pos="4320"/>
        </w:tabs>
        <w:ind w:left="1800" w:hanging="1080"/>
      </w:pPr>
    </w:p>
    <w:p w:rsidR="00891D6A" w:rsidRPr="007A1A47" w:rsidRDefault="0027529D" w:rsidP="008A6CDF">
      <w:pPr>
        <w:tabs>
          <w:tab w:val="left" w:pos="720"/>
          <w:tab w:val="left" w:pos="1800"/>
          <w:tab w:val="left" w:pos="2520"/>
          <w:tab w:val="left" w:pos="3240"/>
          <w:tab w:val="left" w:pos="3960"/>
          <w:tab w:val="left" w:pos="4320"/>
        </w:tabs>
        <w:ind w:left="1800" w:hanging="1080"/>
        <w:rPr>
          <w:b/>
        </w:rPr>
      </w:pPr>
      <w:r w:rsidRPr="007A1A47">
        <w:rPr>
          <w:b/>
        </w:rPr>
        <w:t>20.07-13</w:t>
      </w:r>
      <w:r w:rsidRPr="007A1A47">
        <w:rPr>
          <w:b/>
        </w:rPr>
        <w:tab/>
      </w:r>
      <w:r w:rsidR="004143A6" w:rsidRPr="007A1A47">
        <w:rPr>
          <w:b/>
        </w:rPr>
        <w:t>Physical Therapy Maintenance</w:t>
      </w:r>
      <w:r w:rsidR="004143A6" w:rsidRPr="007A1A47">
        <w:t>- Physical Therapy Maintenance is limited to 8 units per week up to 416 units per service year.</w:t>
      </w:r>
    </w:p>
    <w:p w:rsidR="00891D6A" w:rsidRPr="007A1A47" w:rsidRDefault="00891D6A" w:rsidP="00416ABA">
      <w:pPr>
        <w:tabs>
          <w:tab w:val="left" w:pos="720"/>
          <w:tab w:val="left" w:pos="1800"/>
          <w:tab w:val="left" w:pos="2520"/>
          <w:tab w:val="left" w:pos="3240"/>
          <w:tab w:val="left" w:pos="3960"/>
          <w:tab w:val="left" w:pos="4320"/>
        </w:tabs>
        <w:ind w:left="1800" w:hanging="1080"/>
        <w:rPr>
          <w:b/>
        </w:rPr>
      </w:pPr>
    </w:p>
    <w:p w:rsidR="004143A6" w:rsidRPr="007A1A47" w:rsidRDefault="0027529D" w:rsidP="00416ABA">
      <w:pPr>
        <w:tabs>
          <w:tab w:val="left" w:pos="720"/>
          <w:tab w:val="left" w:pos="1800"/>
          <w:tab w:val="left" w:pos="2520"/>
          <w:tab w:val="left" w:pos="3240"/>
          <w:tab w:val="left" w:pos="3960"/>
          <w:tab w:val="left" w:pos="4320"/>
        </w:tabs>
        <w:ind w:left="1800" w:hanging="1080"/>
      </w:pPr>
      <w:r w:rsidRPr="007A1A47">
        <w:rPr>
          <w:b/>
        </w:rPr>
        <w:t>20.07-14</w:t>
      </w:r>
      <w:r w:rsidRPr="007A1A47">
        <w:tab/>
      </w:r>
      <w:r w:rsidR="004143A6" w:rsidRPr="007A1A47">
        <w:rPr>
          <w:b/>
        </w:rPr>
        <w:t>Specialized Medical Equipment and Supplies</w:t>
      </w:r>
      <w:r w:rsidR="004143A6" w:rsidRPr="007A1A47">
        <w:t>- Any item over $500.00 requires documentation from a physician</w:t>
      </w:r>
      <w:r w:rsidR="00F54ED4" w:rsidRPr="007A1A47">
        <w:t>,</w:t>
      </w:r>
      <w:r w:rsidR="007E100D" w:rsidRPr="007A1A47">
        <w:t xml:space="preserve"> </w:t>
      </w:r>
      <w:r w:rsidR="004143A6" w:rsidRPr="007A1A47">
        <w:t xml:space="preserve">an Occupational Therapist, Physical Therapist or Speech Therapist. </w:t>
      </w:r>
    </w:p>
    <w:p w:rsidR="0035009F" w:rsidRPr="007A1A47" w:rsidRDefault="0035009F" w:rsidP="00BF67AB">
      <w:pPr>
        <w:tabs>
          <w:tab w:val="left" w:pos="720"/>
          <w:tab w:val="left" w:pos="1800"/>
          <w:tab w:val="left" w:pos="2520"/>
          <w:tab w:val="left" w:pos="3240"/>
          <w:tab w:val="left" w:pos="3960"/>
          <w:tab w:val="left" w:pos="4320"/>
        </w:tabs>
        <w:ind w:left="1800" w:hanging="1080"/>
        <w:rPr>
          <w:b/>
        </w:rPr>
      </w:pPr>
    </w:p>
    <w:p w:rsidR="00CD5406" w:rsidRPr="007A1A47" w:rsidRDefault="0027529D" w:rsidP="00BF67AB">
      <w:pPr>
        <w:tabs>
          <w:tab w:val="left" w:pos="720"/>
          <w:tab w:val="left" w:pos="1800"/>
          <w:tab w:val="left" w:pos="2520"/>
          <w:tab w:val="left" w:pos="3240"/>
          <w:tab w:val="left" w:pos="3960"/>
          <w:tab w:val="left" w:pos="4320"/>
        </w:tabs>
        <w:ind w:left="1800" w:hanging="1080"/>
        <w:rPr>
          <w:b/>
        </w:rPr>
      </w:pPr>
      <w:r w:rsidRPr="007A1A47">
        <w:rPr>
          <w:b/>
        </w:rPr>
        <w:t>20.07-15</w:t>
      </w:r>
      <w:r w:rsidRPr="007A1A47">
        <w:tab/>
      </w:r>
      <w:r w:rsidR="004143A6" w:rsidRPr="007A1A47">
        <w:rPr>
          <w:b/>
        </w:rPr>
        <w:t>Speech Therapy Maintenance</w:t>
      </w:r>
      <w:r w:rsidR="004143A6" w:rsidRPr="007A1A47">
        <w:t>- Speech Therapy Maintenance is limited to 8 units per week up to 416 units per service year.</w:t>
      </w:r>
    </w:p>
    <w:p w:rsidR="00451AAC" w:rsidRPr="007A1A47" w:rsidRDefault="00451AAC" w:rsidP="00416ABA">
      <w:pPr>
        <w:tabs>
          <w:tab w:val="left" w:pos="720"/>
          <w:tab w:val="left" w:pos="1800"/>
          <w:tab w:val="left" w:pos="2520"/>
          <w:tab w:val="left" w:pos="3240"/>
          <w:tab w:val="left" w:pos="3960"/>
          <w:tab w:val="left" w:pos="4320"/>
        </w:tabs>
        <w:ind w:left="1800" w:hanging="1080"/>
        <w:rPr>
          <w:b/>
        </w:rPr>
      </w:pPr>
    </w:p>
    <w:p w:rsidR="00166046" w:rsidRPr="007A1A47" w:rsidRDefault="0027529D" w:rsidP="00D43721">
      <w:pPr>
        <w:ind w:left="1800" w:hanging="1080"/>
      </w:pPr>
      <w:r w:rsidRPr="007A1A47">
        <w:rPr>
          <w:b/>
        </w:rPr>
        <w:t>20.07-16</w:t>
      </w:r>
      <w:r w:rsidR="00740FFD" w:rsidRPr="007A1A47">
        <w:tab/>
      </w:r>
      <w:r w:rsidR="00920DB5" w:rsidRPr="007A1A47">
        <w:rPr>
          <w:b/>
        </w:rPr>
        <w:t>Work Support</w:t>
      </w:r>
      <w:r w:rsidR="00A43D58" w:rsidRPr="007A1A47">
        <w:t xml:space="preserve"> </w:t>
      </w:r>
      <w:r w:rsidR="00A43D58" w:rsidRPr="007A1A47">
        <w:rPr>
          <w:b/>
        </w:rPr>
        <w:t>Services</w:t>
      </w:r>
      <w:r w:rsidR="00A43D58" w:rsidRPr="007A1A47">
        <w:t>-</w:t>
      </w:r>
      <w:r w:rsidR="00166046" w:rsidRPr="007A1A47">
        <w:t xml:space="preserve">Work Support </w:t>
      </w:r>
      <w:r w:rsidR="00A43D58" w:rsidRPr="007A1A47">
        <w:t>Services are</w:t>
      </w:r>
      <w:r w:rsidR="00166046" w:rsidRPr="007A1A47">
        <w:t xml:space="preserve"> limited to </w:t>
      </w:r>
      <w:r w:rsidR="00D50D49" w:rsidRPr="007A1A47">
        <w:t>128</w:t>
      </w:r>
      <w:r w:rsidR="00166046" w:rsidRPr="007A1A47">
        <w:t xml:space="preserve"> units per week up to </w:t>
      </w:r>
      <w:r w:rsidR="00D50D49" w:rsidRPr="007A1A47">
        <w:t>6656</w:t>
      </w:r>
      <w:r w:rsidR="00166046" w:rsidRPr="007A1A47">
        <w:t xml:space="preserve"> units per </w:t>
      </w:r>
      <w:r w:rsidR="0051216B" w:rsidRPr="007A1A47">
        <w:t xml:space="preserve">service </w:t>
      </w:r>
      <w:r w:rsidR="00166046" w:rsidRPr="007A1A47">
        <w:t xml:space="preserve">year. </w:t>
      </w:r>
      <w:r w:rsidR="00D50D49" w:rsidRPr="007A1A47">
        <w:t>The maximum weekly allowance for Community Support is 128 units, for an annual total of 6656 units.</w:t>
      </w:r>
      <w:r w:rsidR="00740FFD" w:rsidRPr="007A1A47">
        <w:t xml:space="preserve"> </w:t>
      </w:r>
      <w:r w:rsidR="00D50D49" w:rsidRPr="007A1A47">
        <w:t>When members use a combination of both services there is an annual limit of 6656 units on the total combined expenditures for the services.</w:t>
      </w:r>
    </w:p>
    <w:p w:rsidR="00015263" w:rsidRPr="007A1A47" w:rsidRDefault="00015263" w:rsidP="00416ABA">
      <w:pPr>
        <w:tabs>
          <w:tab w:val="left" w:pos="720"/>
          <w:tab w:val="left" w:pos="1800"/>
          <w:tab w:val="left" w:pos="2520"/>
          <w:tab w:val="left" w:pos="3240"/>
          <w:tab w:val="left" w:pos="3960"/>
          <w:tab w:val="left" w:pos="4320"/>
        </w:tabs>
        <w:ind w:left="1800" w:hanging="1080"/>
      </w:pPr>
    </w:p>
    <w:p w:rsidR="007E22DF" w:rsidRPr="007A1A47" w:rsidRDefault="00015263" w:rsidP="00416ABA">
      <w:pPr>
        <w:tabs>
          <w:tab w:val="left" w:pos="720"/>
          <w:tab w:val="left" w:pos="1800"/>
          <w:tab w:val="left" w:pos="2520"/>
          <w:tab w:val="left" w:pos="3240"/>
          <w:tab w:val="left" w:pos="3960"/>
          <w:tab w:val="left" w:pos="4320"/>
        </w:tabs>
        <w:ind w:left="1800" w:hanging="1080"/>
      </w:pPr>
      <w:r w:rsidRPr="007A1A47">
        <w:rPr>
          <w:b/>
        </w:rPr>
        <w:t>20.07-17</w:t>
      </w:r>
      <w:r w:rsidRPr="007A1A47">
        <w:tab/>
      </w:r>
      <w:r w:rsidR="00497908" w:rsidRPr="007A1A47">
        <w:rPr>
          <w:b/>
        </w:rPr>
        <w:t xml:space="preserve">Section 20 </w:t>
      </w:r>
      <w:r w:rsidR="00B7315B" w:rsidRPr="007A1A47">
        <w:rPr>
          <w:b/>
        </w:rPr>
        <w:t xml:space="preserve">Home and Community Based </w:t>
      </w:r>
      <w:r w:rsidR="00497908" w:rsidRPr="007A1A47">
        <w:rPr>
          <w:b/>
        </w:rPr>
        <w:t>Services</w:t>
      </w:r>
      <w:r w:rsidR="00B7315B" w:rsidRPr="007A1A47">
        <w:rPr>
          <w:b/>
        </w:rPr>
        <w:t xml:space="preserve"> for Adults with Other Related Conditions</w:t>
      </w:r>
      <w:r w:rsidR="00497908" w:rsidRPr="007A1A47">
        <w:t xml:space="preserve"> </w:t>
      </w:r>
      <w:r w:rsidR="007A79B4" w:rsidRPr="007A1A47">
        <w:t xml:space="preserve">may not be provided in a residence where </w:t>
      </w:r>
      <w:r w:rsidRPr="007A1A47">
        <w:t>other Home and Community</w:t>
      </w:r>
      <w:r w:rsidR="00740E57">
        <w:t xml:space="preserve"> </w:t>
      </w:r>
      <w:r w:rsidRPr="007A1A47">
        <w:t xml:space="preserve">Based Waiver </w:t>
      </w:r>
      <w:r w:rsidR="007A79B4" w:rsidRPr="007A1A47">
        <w:t>services are provided</w:t>
      </w:r>
      <w:r w:rsidRPr="007A1A47">
        <w:t>.</w:t>
      </w:r>
      <w:r w:rsidR="00783062" w:rsidRPr="007A1A47">
        <w:t xml:space="preserve"> </w:t>
      </w:r>
      <w:r w:rsidR="00101E39" w:rsidRPr="007A1A47">
        <w:t>Exceptions to this limit will be considered on a case</w:t>
      </w:r>
      <w:r w:rsidR="00690B50" w:rsidRPr="007A1A47">
        <w:t>-</w:t>
      </w:r>
      <w:r w:rsidR="00101E39" w:rsidRPr="007A1A47">
        <w:t>by</w:t>
      </w:r>
      <w:r w:rsidR="00690B50" w:rsidRPr="007A1A47">
        <w:t>-</w:t>
      </w:r>
      <w:r w:rsidR="00101E39" w:rsidRPr="007A1A47">
        <w:t>case basis by</w:t>
      </w:r>
      <w:r w:rsidR="0035556A" w:rsidRPr="007A1A47">
        <w:t xml:space="preserve"> the Department. Consideration of this </w:t>
      </w:r>
      <w:r w:rsidR="0089668E" w:rsidRPr="007A1A47">
        <w:t xml:space="preserve">exception </w:t>
      </w:r>
      <w:r w:rsidR="0035556A" w:rsidRPr="007A1A47">
        <w:t xml:space="preserve">will be contingent on </w:t>
      </w:r>
      <w:r w:rsidR="00101E39" w:rsidRPr="007A1A47">
        <w:t>the member</w:t>
      </w:r>
      <w:r w:rsidR="0089668E" w:rsidRPr="007A1A47">
        <w:t>’s Care Plan ensuring</w:t>
      </w:r>
      <w:r w:rsidR="00101E39" w:rsidRPr="007A1A47">
        <w:t xml:space="preserve"> that all </w:t>
      </w:r>
      <w:r w:rsidR="00B62DC8" w:rsidRPr="007A1A47">
        <w:t xml:space="preserve">identified </w:t>
      </w:r>
      <w:r w:rsidR="00101E39" w:rsidRPr="007A1A47">
        <w:t>services will</w:t>
      </w:r>
      <w:r w:rsidR="00B62DC8" w:rsidRPr="007A1A47">
        <w:t xml:space="preserve"> be delivered without compromising</w:t>
      </w:r>
      <w:r w:rsidR="00101E39" w:rsidRPr="007A1A47">
        <w:t xml:space="preserve"> </w:t>
      </w:r>
      <w:r w:rsidR="00B62DC8" w:rsidRPr="007A1A47">
        <w:t>the</w:t>
      </w:r>
      <w:r w:rsidR="00101E39" w:rsidRPr="007A1A47">
        <w:t xml:space="preserve"> quality </w:t>
      </w:r>
      <w:r w:rsidR="00B62DC8" w:rsidRPr="007A1A47">
        <w:t xml:space="preserve">of care, </w:t>
      </w:r>
      <w:r w:rsidR="00690B50" w:rsidRPr="007A1A47">
        <w:t xml:space="preserve">and on </w:t>
      </w:r>
      <w:r w:rsidR="00101E39" w:rsidRPr="007A1A47">
        <w:t xml:space="preserve">all aspects of the costs of services </w:t>
      </w:r>
      <w:r w:rsidR="00B62DC8" w:rsidRPr="007A1A47">
        <w:t>be</w:t>
      </w:r>
      <w:r w:rsidR="00690B50" w:rsidRPr="007A1A47">
        <w:t>ing</w:t>
      </w:r>
      <w:r w:rsidR="00101E39" w:rsidRPr="007A1A47">
        <w:t xml:space="preserve"> clearly delineated in order to demonstrate that there is not blending of financial benefits between the members served.</w:t>
      </w:r>
    </w:p>
    <w:p w:rsidR="009D4122" w:rsidRPr="007A1A47" w:rsidRDefault="009D4122" w:rsidP="00277DFD">
      <w:pPr>
        <w:rPr>
          <w:b/>
        </w:rPr>
      </w:pPr>
    </w:p>
    <w:p w:rsidR="0088134F" w:rsidRPr="007A1A47" w:rsidRDefault="0088134F" w:rsidP="00277DFD">
      <w:pPr>
        <w:rPr>
          <w:b/>
        </w:rPr>
      </w:pPr>
      <w:r w:rsidRPr="007A1A47">
        <w:rPr>
          <w:b/>
        </w:rPr>
        <w:t>20.0</w:t>
      </w:r>
      <w:r w:rsidR="0027529D" w:rsidRPr="007A1A47">
        <w:rPr>
          <w:b/>
        </w:rPr>
        <w:t>8</w:t>
      </w:r>
      <w:r w:rsidRPr="007A1A47">
        <w:rPr>
          <w:b/>
        </w:rPr>
        <w:tab/>
        <w:t>DURATION OF CARE</w:t>
      </w:r>
    </w:p>
    <w:p w:rsidR="0039434A" w:rsidRPr="007A1A47" w:rsidRDefault="0039434A" w:rsidP="00BF67AB">
      <w:pPr>
        <w:tabs>
          <w:tab w:val="left" w:pos="720"/>
          <w:tab w:val="left" w:pos="1080"/>
          <w:tab w:val="left" w:pos="1800"/>
        </w:tabs>
        <w:rPr>
          <w:b/>
        </w:rPr>
      </w:pPr>
    </w:p>
    <w:p w:rsidR="0039434A" w:rsidRPr="007A1A47" w:rsidRDefault="00B63070" w:rsidP="00316445">
      <w:pPr>
        <w:tabs>
          <w:tab w:val="left" w:pos="720"/>
          <w:tab w:val="left" w:pos="1800"/>
          <w:tab w:val="left" w:pos="2520"/>
          <w:tab w:val="left" w:pos="3240"/>
          <w:tab w:val="left" w:pos="3960"/>
          <w:tab w:val="left" w:pos="4320"/>
        </w:tabs>
        <w:ind w:left="1800" w:right="-180" w:hanging="1080"/>
      </w:pPr>
      <w:r w:rsidRPr="007A1A47">
        <w:rPr>
          <w:b/>
        </w:rPr>
        <w:t>20.08-1</w:t>
      </w:r>
      <w:r w:rsidRPr="007A1A47">
        <w:rPr>
          <w:b/>
        </w:rPr>
        <w:tab/>
      </w:r>
      <w:r w:rsidR="0039434A" w:rsidRPr="007A1A47">
        <w:rPr>
          <w:b/>
        </w:rPr>
        <w:t>Voluntary Termination</w:t>
      </w:r>
      <w:r w:rsidR="0039434A" w:rsidRPr="007A1A47">
        <w:t>- A member who currently receives the benefit, but no longer wants to receive the benefit, will be terminated</w:t>
      </w:r>
      <w:r w:rsidR="00F5393B" w:rsidRPr="007A1A47">
        <w:t xml:space="preserve"> from waiver</w:t>
      </w:r>
      <w:r w:rsidR="00B86617" w:rsidRPr="007A1A47">
        <w:t xml:space="preserve"> services</w:t>
      </w:r>
      <w:r w:rsidR="0039434A" w:rsidRPr="007A1A47">
        <w:t>, after DHHS receives written notice from the member that he or she no longer wants the benefit.</w:t>
      </w:r>
    </w:p>
    <w:p w:rsidR="0039434A" w:rsidRPr="007A1A47" w:rsidRDefault="0039434A" w:rsidP="0039434A">
      <w:pPr>
        <w:tabs>
          <w:tab w:val="left" w:pos="720"/>
          <w:tab w:val="left" w:pos="1800"/>
          <w:tab w:val="left" w:pos="2520"/>
          <w:tab w:val="left" w:pos="3240"/>
          <w:tab w:val="left" w:pos="3960"/>
          <w:tab w:val="left" w:pos="4320"/>
        </w:tabs>
        <w:ind w:left="1620" w:hanging="900"/>
      </w:pPr>
    </w:p>
    <w:p w:rsidR="0039434A" w:rsidRPr="007A1A47" w:rsidRDefault="00B63070" w:rsidP="00B63070">
      <w:pPr>
        <w:tabs>
          <w:tab w:val="left" w:pos="720"/>
          <w:tab w:val="left" w:pos="1800"/>
          <w:tab w:val="left" w:pos="2520"/>
          <w:tab w:val="left" w:pos="3240"/>
          <w:tab w:val="left" w:pos="3960"/>
          <w:tab w:val="left" w:pos="4320"/>
        </w:tabs>
        <w:ind w:left="1800" w:hanging="1080"/>
      </w:pPr>
      <w:r w:rsidRPr="007A1A47">
        <w:rPr>
          <w:b/>
        </w:rPr>
        <w:t>20.08-2</w:t>
      </w:r>
      <w:r w:rsidRPr="007A1A47">
        <w:rPr>
          <w:b/>
        </w:rPr>
        <w:tab/>
      </w:r>
      <w:r w:rsidR="0039434A" w:rsidRPr="007A1A47">
        <w:rPr>
          <w:b/>
        </w:rPr>
        <w:t>Involuntary Termination</w:t>
      </w:r>
      <w:r w:rsidR="0039434A" w:rsidRPr="007A1A47">
        <w:t>-</w:t>
      </w:r>
      <w:r w:rsidR="00A80747" w:rsidRPr="007A1A47">
        <w:t xml:space="preserve"> </w:t>
      </w:r>
      <w:r w:rsidR="0039434A" w:rsidRPr="007A1A47">
        <w:t xml:space="preserve">DHHS will give written notice of termination </w:t>
      </w:r>
      <w:r w:rsidR="00CA39F3" w:rsidRPr="007A1A47">
        <w:t>from waiver</w:t>
      </w:r>
      <w:r w:rsidR="00B86617" w:rsidRPr="007A1A47">
        <w:t xml:space="preserve"> services</w:t>
      </w:r>
      <w:r w:rsidR="00CA39F3" w:rsidRPr="007A1A47">
        <w:t xml:space="preserve"> </w:t>
      </w:r>
      <w:r w:rsidR="0039434A" w:rsidRPr="007A1A47">
        <w:t>to a member at least t</w:t>
      </w:r>
      <w:r w:rsidR="007933CA" w:rsidRPr="007A1A47">
        <w:t xml:space="preserve">hirty </w:t>
      </w:r>
      <w:r w:rsidR="0039434A" w:rsidRPr="007A1A47">
        <w:t>(</w:t>
      </w:r>
      <w:r w:rsidR="007933CA" w:rsidRPr="007A1A47">
        <w:t>3</w:t>
      </w:r>
      <w:r w:rsidR="0039434A" w:rsidRPr="007A1A47">
        <w:t>0) days prior to the effective date of the termination, providing the reason for the termination, and the member’s right to appeal such decision. A member may be terminated from this benefit for any of the reasons listed below:</w:t>
      </w:r>
    </w:p>
    <w:p w:rsidR="00AB0716" w:rsidRPr="007A1A47" w:rsidRDefault="00AB0716" w:rsidP="00B63070">
      <w:pPr>
        <w:tabs>
          <w:tab w:val="left" w:pos="720"/>
          <w:tab w:val="left" w:pos="1800"/>
          <w:tab w:val="left" w:pos="2520"/>
          <w:tab w:val="left" w:pos="3240"/>
          <w:tab w:val="left" w:pos="3960"/>
          <w:tab w:val="left" w:pos="4320"/>
        </w:tabs>
        <w:ind w:left="1800" w:hanging="1080"/>
      </w:pPr>
    </w:p>
    <w:p w:rsidR="00AB0716" w:rsidRDefault="00AB0716" w:rsidP="00B63070">
      <w:pPr>
        <w:tabs>
          <w:tab w:val="left" w:pos="720"/>
          <w:tab w:val="left" w:pos="1800"/>
          <w:tab w:val="left" w:pos="2520"/>
          <w:tab w:val="left" w:pos="3240"/>
          <w:tab w:val="left" w:pos="3960"/>
          <w:tab w:val="left" w:pos="4320"/>
        </w:tabs>
        <w:ind w:left="1800" w:hanging="1080"/>
      </w:pPr>
    </w:p>
    <w:p w:rsidR="00E9459D" w:rsidRPr="007A1A47" w:rsidRDefault="00E9459D" w:rsidP="00B63070">
      <w:pPr>
        <w:tabs>
          <w:tab w:val="left" w:pos="720"/>
          <w:tab w:val="left" w:pos="1800"/>
          <w:tab w:val="left" w:pos="2520"/>
          <w:tab w:val="left" w:pos="3240"/>
          <w:tab w:val="left" w:pos="3960"/>
          <w:tab w:val="left" w:pos="4320"/>
        </w:tabs>
        <w:ind w:left="1800" w:hanging="1080"/>
      </w:pPr>
    </w:p>
    <w:p w:rsidR="00AB0716" w:rsidRPr="007A1A47" w:rsidRDefault="00AB0716" w:rsidP="00AB0716">
      <w:pPr>
        <w:rPr>
          <w:b/>
        </w:rPr>
      </w:pPr>
      <w:r w:rsidRPr="007A1A47">
        <w:rPr>
          <w:b/>
        </w:rPr>
        <w:t>20.08</w:t>
      </w:r>
      <w:r w:rsidRPr="007A1A47">
        <w:rPr>
          <w:b/>
        </w:rPr>
        <w:tab/>
        <w:t xml:space="preserve">DURATION OF CARE </w:t>
      </w:r>
      <w:r w:rsidR="00E74DD1" w:rsidRPr="00E74DD1">
        <w:t>(cont.)</w:t>
      </w:r>
    </w:p>
    <w:p w:rsidR="0039434A" w:rsidRPr="007A1A47" w:rsidRDefault="0039434A" w:rsidP="0039434A">
      <w:pPr>
        <w:tabs>
          <w:tab w:val="left" w:pos="720"/>
          <w:tab w:val="left" w:pos="1800"/>
          <w:tab w:val="left" w:pos="2520"/>
          <w:tab w:val="left" w:pos="3240"/>
          <w:tab w:val="left" w:pos="3960"/>
          <w:tab w:val="left" w:pos="4320"/>
        </w:tabs>
      </w:pPr>
    </w:p>
    <w:p w:rsidR="0039434A" w:rsidRPr="007A1A47" w:rsidRDefault="00B63070" w:rsidP="00B63070">
      <w:pPr>
        <w:tabs>
          <w:tab w:val="left" w:pos="720"/>
          <w:tab w:val="left" w:pos="1800"/>
          <w:tab w:val="left" w:pos="2520"/>
          <w:tab w:val="left" w:pos="3240"/>
          <w:tab w:val="left" w:pos="3960"/>
          <w:tab w:val="left" w:pos="4320"/>
        </w:tabs>
        <w:ind w:left="2520" w:hanging="1800"/>
      </w:pPr>
      <w:r w:rsidRPr="007A1A47">
        <w:tab/>
      </w:r>
      <w:r w:rsidR="0039434A" w:rsidRPr="007A1A47">
        <w:t>A.</w:t>
      </w:r>
      <w:r w:rsidR="0039434A" w:rsidRPr="007A1A47">
        <w:tab/>
        <w:t>The member has been determined to be financially or medically ineligible for this benefit;</w:t>
      </w:r>
    </w:p>
    <w:p w:rsidR="0039434A" w:rsidRPr="007A1A47" w:rsidRDefault="00B63070" w:rsidP="00B63070">
      <w:pPr>
        <w:tabs>
          <w:tab w:val="left" w:pos="720"/>
          <w:tab w:val="left" w:pos="1800"/>
          <w:tab w:val="left" w:pos="2520"/>
          <w:tab w:val="left" w:pos="3240"/>
          <w:tab w:val="left" w:pos="3960"/>
          <w:tab w:val="left" w:pos="4320"/>
        </w:tabs>
        <w:ind w:left="2520" w:hanging="1800"/>
      </w:pPr>
      <w:r w:rsidRPr="007A1A47">
        <w:tab/>
      </w:r>
      <w:r w:rsidR="0039434A" w:rsidRPr="007A1A47">
        <w:t>B.</w:t>
      </w:r>
      <w:r w:rsidR="0039434A" w:rsidRPr="007A1A47">
        <w:tab/>
        <w:t xml:space="preserve">The member has been determined to be a nursing facility resident or ICF/IID resident without an approved </w:t>
      </w:r>
      <w:r w:rsidR="00F87D67" w:rsidRPr="007A1A47">
        <w:t xml:space="preserve">Care </w:t>
      </w:r>
      <w:r w:rsidR="0039434A" w:rsidRPr="007A1A47">
        <w:t>Plan to return to his or her home;</w:t>
      </w:r>
    </w:p>
    <w:p w:rsidR="0039434A" w:rsidRPr="007A1A47" w:rsidRDefault="00B63070" w:rsidP="00B63070">
      <w:pPr>
        <w:tabs>
          <w:tab w:val="left" w:pos="720"/>
          <w:tab w:val="left" w:pos="1800"/>
          <w:tab w:val="left" w:pos="2520"/>
          <w:tab w:val="left" w:pos="3240"/>
          <w:tab w:val="left" w:pos="3960"/>
          <w:tab w:val="left" w:pos="4320"/>
        </w:tabs>
        <w:ind w:left="2520" w:hanging="1800"/>
      </w:pPr>
      <w:r w:rsidRPr="007A1A47">
        <w:tab/>
      </w:r>
      <w:r w:rsidR="0039434A" w:rsidRPr="007A1A47">
        <w:t>C.</w:t>
      </w:r>
      <w:r w:rsidR="0039434A" w:rsidRPr="007A1A47">
        <w:tab/>
        <w:t>The member has been determined to be receiving MaineCare services from another Home and Community Based Waiver benefit;</w:t>
      </w:r>
    </w:p>
    <w:p w:rsidR="0039434A" w:rsidRPr="007A1A47" w:rsidRDefault="007E100D" w:rsidP="0077238F">
      <w:pPr>
        <w:tabs>
          <w:tab w:val="left" w:pos="720"/>
          <w:tab w:val="left" w:pos="1800"/>
          <w:tab w:val="left" w:pos="2520"/>
          <w:tab w:val="left" w:pos="3240"/>
          <w:tab w:val="left" w:pos="3960"/>
          <w:tab w:val="left" w:pos="4320"/>
        </w:tabs>
        <w:ind w:left="1800" w:hanging="1080"/>
      </w:pPr>
      <w:r w:rsidRPr="007A1A47">
        <w:tab/>
      </w:r>
      <w:r w:rsidR="0039434A" w:rsidRPr="007A1A47">
        <w:t>D.</w:t>
      </w:r>
      <w:r w:rsidR="0039434A" w:rsidRPr="007A1A47">
        <w:tab/>
        <w:t>The member is no longer a resident of the State of Maine;</w:t>
      </w:r>
    </w:p>
    <w:p w:rsidR="00316445" w:rsidRPr="007A1A47" w:rsidRDefault="00B63070" w:rsidP="00214DF8">
      <w:pPr>
        <w:tabs>
          <w:tab w:val="left" w:pos="720"/>
          <w:tab w:val="left" w:pos="1800"/>
          <w:tab w:val="left" w:pos="2520"/>
          <w:tab w:val="left" w:pos="3240"/>
          <w:tab w:val="left" w:pos="3960"/>
          <w:tab w:val="left" w:pos="4320"/>
        </w:tabs>
        <w:ind w:left="1800" w:hanging="1080"/>
      </w:pPr>
      <w:r w:rsidRPr="007A1A47">
        <w:tab/>
      </w:r>
      <w:r w:rsidR="0039434A" w:rsidRPr="007A1A47">
        <w:t>E.</w:t>
      </w:r>
      <w:r w:rsidR="0039434A" w:rsidRPr="007A1A47">
        <w:tab/>
        <w:t>The health and welfare of the member can no longer be assured because:</w:t>
      </w:r>
    </w:p>
    <w:p w:rsidR="0039434A" w:rsidRPr="007A1A47" w:rsidRDefault="0039434A" w:rsidP="0039434A">
      <w:pPr>
        <w:tabs>
          <w:tab w:val="left" w:pos="720"/>
          <w:tab w:val="left" w:pos="1800"/>
          <w:tab w:val="left" w:pos="2520"/>
          <w:tab w:val="left" w:pos="3240"/>
          <w:tab w:val="left" w:pos="3960"/>
          <w:tab w:val="left" w:pos="4320"/>
        </w:tabs>
        <w:ind w:left="3240" w:hanging="720"/>
      </w:pPr>
    </w:p>
    <w:p w:rsidR="00A80747" w:rsidRPr="007A1A47" w:rsidRDefault="00B63070" w:rsidP="00FC010C">
      <w:pPr>
        <w:tabs>
          <w:tab w:val="left" w:pos="720"/>
          <w:tab w:val="left" w:pos="1800"/>
          <w:tab w:val="left" w:pos="2520"/>
          <w:tab w:val="left" w:pos="3240"/>
          <w:tab w:val="left" w:pos="3960"/>
          <w:tab w:val="left" w:pos="4320"/>
        </w:tabs>
        <w:ind w:left="3240" w:hanging="1440"/>
      </w:pPr>
      <w:r w:rsidRPr="007A1A47">
        <w:tab/>
      </w:r>
      <w:r w:rsidR="0039434A" w:rsidRPr="007A1A47">
        <w:t>1.</w:t>
      </w:r>
      <w:r w:rsidR="0039434A" w:rsidRPr="007A1A47">
        <w:tab/>
        <w:t xml:space="preserve">The member or immediate family, guardian or caregiver refuses to </w:t>
      </w:r>
      <w:r w:rsidR="007933CA" w:rsidRPr="007A1A47">
        <w:t xml:space="preserve">participate in Care Planning or </w:t>
      </w:r>
      <w:r w:rsidR="0039434A" w:rsidRPr="007A1A47">
        <w:t xml:space="preserve">abide by the </w:t>
      </w:r>
      <w:r w:rsidR="00F87D67" w:rsidRPr="007A1A47">
        <w:t xml:space="preserve">Care </w:t>
      </w:r>
      <w:r w:rsidR="0039434A" w:rsidRPr="007A1A47">
        <w:t>Plan or other benefit policies;</w:t>
      </w:r>
    </w:p>
    <w:p w:rsidR="0039434A" w:rsidRPr="007A1A47" w:rsidRDefault="00B63070" w:rsidP="00A80747">
      <w:pPr>
        <w:tabs>
          <w:tab w:val="left" w:pos="720"/>
          <w:tab w:val="left" w:pos="1800"/>
          <w:tab w:val="left" w:pos="2520"/>
          <w:tab w:val="left" w:pos="3240"/>
          <w:tab w:val="left" w:pos="4320"/>
        </w:tabs>
        <w:ind w:left="3240" w:hanging="1440"/>
      </w:pPr>
      <w:r w:rsidRPr="007A1A47">
        <w:tab/>
      </w:r>
      <w:r w:rsidR="0039434A" w:rsidRPr="007A1A47">
        <w:t>2.</w:t>
      </w:r>
      <w:r w:rsidR="0039434A" w:rsidRPr="007A1A47">
        <w:tab/>
        <w:t>The home or home environment of the member becomes unsafe to the extent that benefit services cannot be provided without risk of harm or injury to the member or to individuals providing covered services to the member; or</w:t>
      </w:r>
    </w:p>
    <w:p w:rsidR="0039434A" w:rsidRPr="007A1A47" w:rsidRDefault="00B63070" w:rsidP="0077238F">
      <w:pPr>
        <w:tabs>
          <w:tab w:val="left" w:pos="720"/>
          <w:tab w:val="left" w:pos="1800"/>
          <w:tab w:val="left" w:pos="2520"/>
          <w:tab w:val="left" w:pos="3240"/>
          <w:tab w:val="left" w:pos="3960"/>
          <w:tab w:val="left" w:pos="4320"/>
        </w:tabs>
        <w:ind w:left="2520" w:hanging="720"/>
      </w:pPr>
      <w:r w:rsidRPr="007A1A47">
        <w:tab/>
      </w:r>
      <w:r w:rsidR="0039434A" w:rsidRPr="007A1A47">
        <w:t>3.</w:t>
      </w:r>
      <w:r w:rsidR="0039434A" w:rsidRPr="007A1A47">
        <w:tab/>
        <w:t xml:space="preserve">There is no approved </w:t>
      </w:r>
      <w:r w:rsidR="00F87D67" w:rsidRPr="007A1A47">
        <w:t xml:space="preserve">Care </w:t>
      </w:r>
      <w:r w:rsidR="0039434A" w:rsidRPr="007A1A47">
        <w:t>Plan.</w:t>
      </w:r>
    </w:p>
    <w:p w:rsidR="00CD3D74" w:rsidRPr="007A1A47" w:rsidRDefault="00CD3D74" w:rsidP="0039434A">
      <w:pPr>
        <w:tabs>
          <w:tab w:val="left" w:pos="720"/>
          <w:tab w:val="left" w:pos="1800"/>
          <w:tab w:val="left" w:pos="2520"/>
          <w:tab w:val="left" w:pos="3240"/>
          <w:tab w:val="left" w:pos="3960"/>
          <w:tab w:val="left" w:pos="4320"/>
        </w:tabs>
        <w:ind w:left="3240" w:hanging="720"/>
      </w:pPr>
    </w:p>
    <w:p w:rsidR="0039434A" w:rsidRPr="007A1A47" w:rsidRDefault="00B63070" w:rsidP="00F034D6">
      <w:pPr>
        <w:tabs>
          <w:tab w:val="left" w:pos="720"/>
          <w:tab w:val="left" w:pos="1800"/>
          <w:tab w:val="left" w:pos="2520"/>
          <w:tab w:val="left" w:pos="3240"/>
          <w:tab w:val="left" w:pos="3960"/>
          <w:tab w:val="left" w:pos="4320"/>
        </w:tabs>
        <w:ind w:left="2520" w:hanging="1800"/>
      </w:pPr>
      <w:r w:rsidRPr="007A1A47">
        <w:tab/>
      </w:r>
      <w:r w:rsidR="00174025" w:rsidRPr="007A1A47">
        <w:t>F</w:t>
      </w:r>
      <w:r w:rsidR="0039434A" w:rsidRPr="007A1A47">
        <w:t>.</w:t>
      </w:r>
      <w:r w:rsidR="0039434A" w:rsidRPr="007A1A47">
        <w:tab/>
        <w:t xml:space="preserve">The member has not received at least one service in a </w:t>
      </w:r>
      <w:r w:rsidR="00C9148B" w:rsidRPr="007A1A47">
        <w:t xml:space="preserve">consecutive </w:t>
      </w:r>
      <w:r w:rsidR="0039434A" w:rsidRPr="007A1A47">
        <w:t xml:space="preserve">thirty (30) day period; </w:t>
      </w:r>
    </w:p>
    <w:p w:rsidR="00706D8D" w:rsidRPr="007A1A47" w:rsidRDefault="00174025" w:rsidP="007E100D">
      <w:pPr>
        <w:tabs>
          <w:tab w:val="left" w:pos="720"/>
          <w:tab w:val="left" w:pos="1800"/>
          <w:tab w:val="left" w:pos="2520"/>
          <w:tab w:val="left" w:pos="3240"/>
          <w:tab w:val="left" w:pos="3960"/>
          <w:tab w:val="left" w:pos="4320"/>
        </w:tabs>
        <w:ind w:left="2520" w:hanging="720"/>
        <w:rPr>
          <w:b/>
        </w:rPr>
      </w:pPr>
      <w:r w:rsidRPr="007A1A47">
        <w:t>G</w:t>
      </w:r>
      <w:r w:rsidR="0039434A" w:rsidRPr="007A1A47">
        <w:t>.</w:t>
      </w:r>
      <w:r w:rsidR="0039434A" w:rsidRPr="007A1A47">
        <w:tab/>
        <w:t xml:space="preserve">The annual cost of the member’s services under this waiver exceeds one hundred percent (100%) of the state-wide average annual cost of care for an individual in an Intermediate Care Facility for Individuals with Intellectual Disabilities (ICF/IID), </w:t>
      </w:r>
      <w:r w:rsidR="00DE2CAB" w:rsidRPr="007A1A47">
        <w:t xml:space="preserve">as </w:t>
      </w:r>
      <w:r w:rsidR="00A80747" w:rsidRPr="007A1A47">
        <w:t>determined by D</w:t>
      </w:r>
      <w:r w:rsidR="007C4001" w:rsidRPr="007A1A47">
        <w:t>HHS</w:t>
      </w:r>
      <w:r w:rsidR="00A80747" w:rsidRPr="007A1A47">
        <w:t>.</w:t>
      </w:r>
    </w:p>
    <w:p w:rsidR="00706D8D" w:rsidRPr="007A1A47" w:rsidRDefault="00706D8D" w:rsidP="00B63070">
      <w:pPr>
        <w:tabs>
          <w:tab w:val="left" w:pos="720"/>
          <w:tab w:val="left" w:pos="1800"/>
          <w:tab w:val="left" w:pos="3240"/>
          <w:tab w:val="left" w:pos="3960"/>
          <w:tab w:val="left" w:pos="4320"/>
        </w:tabs>
        <w:ind w:left="1800" w:hanging="1080"/>
        <w:rPr>
          <w:b/>
        </w:rPr>
      </w:pPr>
    </w:p>
    <w:p w:rsidR="0039434A" w:rsidRPr="007A1A47" w:rsidRDefault="00277DFD" w:rsidP="00277DFD">
      <w:pPr>
        <w:tabs>
          <w:tab w:val="left" w:pos="720"/>
          <w:tab w:val="left" w:pos="1800"/>
          <w:tab w:val="left" w:pos="3240"/>
          <w:tab w:val="left" w:pos="3960"/>
          <w:tab w:val="left" w:pos="4320"/>
        </w:tabs>
        <w:ind w:left="1800" w:right="180" w:hanging="1800"/>
      </w:pPr>
      <w:r w:rsidRPr="007A1A47">
        <w:rPr>
          <w:b/>
        </w:rPr>
        <w:tab/>
      </w:r>
      <w:r w:rsidR="00B63070" w:rsidRPr="007A1A47">
        <w:rPr>
          <w:b/>
        </w:rPr>
        <w:t>20.08-3</w:t>
      </w:r>
      <w:r w:rsidR="00B63070" w:rsidRPr="007A1A47">
        <w:rPr>
          <w:b/>
        </w:rPr>
        <w:tab/>
      </w:r>
      <w:r w:rsidR="00C9148B" w:rsidRPr="007A1A47">
        <w:rPr>
          <w:b/>
        </w:rPr>
        <w:t xml:space="preserve">Suspension of </w:t>
      </w:r>
      <w:r w:rsidR="0039434A" w:rsidRPr="007A1A47">
        <w:rPr>
          <w:b/>
        </w:rPr>
        <w:t>Services</w:t>
      </w:r>
      <w:r w:rsidR="00C9148B" w:rsidRPr="007A1A47">
        <w:t xml:space="preserve">- Services may be </w:t>
      </w:r>
      <w:r w:rsidR="0039434A" w:rsidRPr="007A1A47">
        <w:t xml:space="preserve">suspended for up to sixty (60) </w:t>
      </w:r>
      <w:r w:rsidR="00C9148B" w:rsidRPr="007A1A47">
        <w:t>days if requested by the member and approved by D</w:t>
      </w:r>
      <w:r w:rsidR="007C4001" w:rsidRPr="007A1A47">
        <w:t>HHS</w:t>
      </w:r>
      <w:r w:rsidR="0039434A" w:rsidRPr="007A1A47">
        <w:t>.</w:t>
      </w:r>
      <w:r w:rsidR="00783062" w:rsidRPr="007A1A47">
        <w:t xml:space="preserve"> </w:t>
      </w:r>
      <w:r w:rsidR="0039434A" w:rsidRPr="007A1A47">
        <w:t>If such circumstances extend beyond 60 day</w:t>
      </w:r>
      <w:r w:rsidR="0039434A" w:rsidRPr="007A1A47">
        <w:rPr>
          <w:b/>
        </w:rPr>
        <w:t>s</w:t>
      </w:r>
      <w:r w:rsidR="0039434A" w:rsidRPr="007A1A47">
        <w:t xml:space="preserve">, the member’s service coverage under this </w:t>
      </w:r>
      <w:r w:rsidR="00A80747" w:rsidRPr="007A1A47">
        <w:t>s</w:t>
      </w:r>
      <w:r w:rsidR="0039434A" w:rsidRPr="007A1A47">
        <w:t>ection will be terminated and the member will need to be reassessed to determine medical eligibility for these services.</w:t>
      </w:r>
    </w:p>
    <w:p w:rsidR="00F9259F" w:rsidRPr="007A1A47" w:rsidRDefault="00F9259F" w:rsidP="00277DFD">
      <w:pPr>
        <w:tabs>
          <w:tab w:val="left" w:pos="720"/>
          <w:tab w:val="left" w:pos="1800"/>
          <w:tab w:val="left" w:pos="3240"/>
          <w:tab w:val="left" w:pos="3960"/>
          <w:tab w:val="left" w:pos="4320"/>
        </w:tabs>
        <w:ind w:left="1800" w:right="180" w:hanging="1800"/>
        <w:rPr>
          <w:b/>
        </w:rPr>
      </w:pPr>
    </w:p>
    <w:p w:rsidR="0088134F" w:rsidRPr="007A1A47" w:rsidRDefault="0088134F" w:rsidP="00BF67AB">
      <w:pPr>
        <w:tabs>
          <w:tab w:val="left" w:pos="720"/>
          <w:tab w:val="left" w:pos="1080"/>
          <w:tab w:val="left" w:pos="1800"/>
        </w:tabs>
        <w:rPr>
          <w:b/>
        </w:rPr>
      </w:pPr>
      <w:r w:rsidRPr="007A1A47">
        <w:rPr>
          <w:b/>
        </w:rPr>
        <w:t>20.0</w:t>
      </w:r>
      <w:r w:rsidR="0027529D" w:rsidRPr="007A1A47">
        <w:rPr>
          <w:b/>
        </w:rPr>
        <w:t>9</w:t>
      </w:r>
      <w:r w:rsidRPr="007A1A47">
        <w:rPr>
          <w:b/>
        </w:rPr>
        <w:tab/>
        <w:t>RECORDS</w:t>
      </w:r>
    </w:p>
    <w:p w:rsidR="0027529D" w:rsidRPr="007A1A47" w:rsidRDefault="0027529D" w:rsidP="00BF67AB">
      <w:pPr>
        <w:tabs>
          <w:tab w:val="left" w:pos="720"/>
          <w:tab w:val="left" w:pos="1080"/>
          <w:tab w:val="left" w:pos="1800"/>
        </w:tabs>
      </w:pPr>
    </w:p>
    <w:p w:rsidR="0027529D" w:rsidRPr="007A1A47" w:rsidRDefault="0027529D" w:rsidP="00BF67AB">
      <w:pPr>
        <w:tabs>
          <w:tab w:val="left" w:pos="1080"/>
          <w:tab w:val="left" w:pos="1800"/>
          <w:tab w:val="left" w:pos="2520"/>
          <w:tab w:val="left" w:pos="3240"/>
          <w:tab w:val="left" w:pos="3960"/>
          <w:tab w:val="left" w:pos="4320"/>
        </w:tabs>
        <w:ind w:left="720"/>
      </w:pPr>
      <w:r w:rsidRPr="007A1A47">
        <w:t>Each provider serving the member must maintain record</w:t>
      </w:r>
      <w:r w:rsidR="000254C0" w:rsidRPr="007A1A47">
        <w:t>s</w:t>
      </w:r>
      <w:r w:rsidRPr="007A1A47">
        <w:t xml:space="preserve"> for each member it serves in accordance with the requirements of Chapter I of the </w:t>
      </w:r>
      <w:r w:rsidRPr="007A1A47">
        <w:rPr>
          <w:i/>
        </w:rPr>
        <w:t>MaineCare Benefi</w:t>
      </w:r>
      <w:r w:rsidR="000254C0" w:rsidRPr="007A1A47">
        <w:rPr>
          <w:i/>
        </w:rPr>
        <w:t>ts Manual</w:t>
      </w:r>
      <w:r w:rsidR="000254C0" w:rsidRPr="007A1A47">
        <w:t>. The member’s records are</w:t>
      </w:r>
      <w:r w:rsidRPr="007A1A47">
        <w:t xml:space="preserve"> subject to DHHS’s review.</w:t>
      </w:r>
    </w:p>
    <w:p w:rsidR="0027529D" w:rsidRPr="007A1A47" w:rsidRDefault="0027529D" w:rsidP="00BF67AB">
      <w:pPr>
        <w:tabs>
          <w:tab w:val="left" w:pos="1080"/>
          <w:tab w:val="left" w:pos="1800"/>
          <w:tab w:val="left" w:pos="2520"/>
          <w:tab w:val="left" w:pos="3240"/>
          <w:tab w:val="left" w:pos="3960"/>
          <w:tab w:val="left" w:pos="4320"/>
        </w:tabs>
        <w:rPr>
          <w:b/>
          <w:bCs/>
        </w:rPr>
      </w:pPr>
    </w:p>
    <w:p w:rsidR="0027529D" w:rsidRPr="007A1A47" w:rsidRDefault="000254C0" w:rsidP="00BF67AB">
      <w:pPr>
        <w:tabs>
          <w:tab w:val="left" w:pos="1080"/>
          <w:tab w:val="left" w:pos="1800"/>
          <w:tab w:val="left" w:pos="2520"/>
          <w:tab w:val="left" w:pos="3240"/>
          <w:tab w:val="left" w:pos="3960"/>
          <w:tab w:val="left" w:pos="4320"/>
        </w:tabs>
        <w:ind w:left="720"/>
      </w:pPr>
      <w:r w:rsidRPr="007A1A47">
        <w:t>T</w:t>
      </w:r>
      <w:r w:rsidR="0027529D" w:rsidRPr="007A1A47">
        <w:t>he member’s records must contain:</w:t>
      </w:r>
    </w:p>
    <w:p w:rsidR="0027529D" w:rsidRPr="007A1A47" w:rsidRDefault="0027529D" w:rsidP="00BF67AB">
      <w:pPr>
        <w:tabs>
          <w:tab w:val="left" w:pos="1080"/>
          <w:tab w:val="left" w:pos="1800"/>
          <w:tab w:val="left" w:pos="2520"/>
          <w:tab w:val="left" w:pos="3240"/>
          <w:tab w:val="left" w:pos="3960"/>
          <w:tab w:val="left" w:pos="4320"/>
        </w:tabs>
        <w:ind w:left="720"/>
      </w:pPr>
    </w:p>
    <w:p w:rsidR="0027529D" w:rsidRPr="007A1A47" w:rsidRDefault="0027529D" w:rsidP="00BF67AB">
      <w:pPr>
        <w:tabs>
          <w:tab w:val="left" w:pos="720"/>
          <w:tab w:val="left" w:pos="1800"/>
          <w:tab w:val="left" w:pos="2520"/>
          <w:tab w:val="left" w:pos="3240"/>
          <w:tab w:val="left" w:pos="3960"/>
          <w:tab w:val="left" w:pos="4320"/>
        </w:tabs>
        <w:ind w:left="1800" w:hanging="1080"/>
      </w:pPr>
      <w:r w:rsidRPr="007A1A47">
        <w:rPr>
          <w:b/>
          <w:bCs/>
        </w:rPr>
        <w:t>20.09-1</w:t>
      </w:r>
      <w:r w:rsidRPr="007A1A47">
        <w:rPr>
          <w:b/>
          <w:bCs/>
        </w:rPr>
        <w:tab/>
      </w:r>
      <w:r w:rsidRPr="007A1A47">
        <w:t>The member's name, address, birth date, and MaineCare identification number;</w:t>
      </w:r>
    </w:p>
    <w:p w:rsidR="0027529D" w:rsidRPr="007A1A47" w:rsidRDefault="0027529D" w:rsidP="00BF67AB">
      <w:pPr>
        <w:tabs>
          <w:tab w:val="left" w:pos="720"/>
          <w:tab w:val="left" w:pos="1800"/>
          <w:tab w:val="left" w:pos="2520"/>
          <w:tab w:val="left" w:pos="3240"/>
          <w:tab w:val="left" w:pos="3960"/>
          <w:tab w:val="left" w:pos="4320"/>
        </w:tabs>
        <w:ind w:left="1800" w:hanging="1080"/>
      </w:pPr>
    </w:p>
    <w:p w:rsidR="00AB0716" w:rsidRPr="007A1A47" w:rsidRDefault="00AB0716" w:rsidP="00AB0716">
      <w:pPr>
        <w:tabs>
          <w:tab w:val="left" w:pos="720"/>
          <w:tab w:val="left" w:pos="1080"/>
          <w:tab w:val="left" w:pos="1800"/>
        </w:tabs>
        <w:rPr>
          <w:b/>
        </w:rPr>
      </w:pPr>
      <w:r w:rsidRPr="007A1A47">
        <w:rPr>
          <w:b/>
        </w:rPr>
        <w:t>20.09</w:t>
      </w:r>
      <w:r w:rsidRPr="007A1A47">
        <w:rPr>
          <w:b/>
        </w:rPr>
        <w:tab/>
        <w:t xml:space="preserve">RECORDS </w:t>
      </w:r>
      <w:r w:rsidR="00E74DD1" w:rsidRPr="00E74DD1">
        <w:t>(cont.)</w:t>
      </w:r>
    </w:p>
    <w:p w:rsidR="00AB0716" w:rsidRPr="007A1A47" w:rsidRDefault="00AB0716" w:rsidP="00BF67AB">
      <w:pPr>
        <w:tabs>
          <w:tab w:val="left" w:pos="720"/>
          <w:tab w:val="left" w:pos="1800"/>
          <w:tab w:val="left" w:pos="2520"/>
          <w:tab w:val="left" w:pos="3240"/>
          <w:tab w:val="left" w:pos="3960"/>
          <w:tab w:val="left" w:pos="4320"/>
        </w:tabs>
        <w:ind w:left="1800" w:hanging="1080"/>
      </w:pPr>
    </w:p>
    <w:p w:rsidR="0027529D" w:rsidRPr="007A1A47" w:rsidRDefault="0027529D" w:rsidP="00BF67AB">
      <w:pPr>
        <w:tabs>
          <w:tab w:val="left" w:pos="720"/>
          <w:tab w:val="left" w:pos="1800"/>
          <w:tab w:val="left" w:pos="2520"/>
          <w:tab w:val="left" w:pos="3240"/>
          <w:tab w:val="left" w:pos="3960"/>
          <w:tab w:val="left" w:pos="4320"/>
        </w:tabs>
        <w:ind w:left="1800" w:hanging="1080"/>
      </w:pPr>
      <w:r w:rsidRPr="007A1A47">
        <w:rPr>
          <w:b/>
          <w:bCs/>
        </w:rPr>
        <w:t>20.09-2</w:t>
      </w:r>
      <w:r w:rsidRPr="007A1A47">
        <w:rPr>
          <w:bCs/>
        </w:rPr>
        <w:tab/>
      </w:r>
      <w:r w:rsidRPr="007A1A47">
        <w:t>The member's social and medical history, and diagnoses;</w:t>
      </w:r>
    </w:p>
    <w:p w:rsidR="0027529D" w:rsidRPr="007A1A47" w:rsidRDefault="0027529D" w:rsidP="00BF67AB">
      <w:pPr>
        <w:tabs>
          <w:tab w:val="left" w:pos="720"/>
          <w:tab w:val="left" w:pos="1800"/>
          <w:tab w:val="left" w:pos="2520"/>
          <w:tab w:val="left" w:pos="3240"/>
          <w:tab w:val="left" w:pos="3960"/>
          <w:tab w:val="left" w:pos="4320"/>
        </w:tabs>
        <w:ind w:left="1800" w:hanging="1080"/>
      </w:pPr>
    </w:p>
    <w:p w:rsidR="0027529D" w:rsidRPr="007A1A47" w:rsidRDefault="0027529D" w:rsidP="00BF67AB">
      <w:pPr>
        <w:tabs>
          <w:tab w:val="left" w:pos="720"/>
          <w:tab w:val="left" w:pos="1800"/>
          <w:tab w:val="left" w:pos="2520"/>
          <w:tab w:val="left" w:pos="3240"/>
          <w:tab w:val="left" w:pos="3960"/>
          <w:tab w:val="left" w:pos="4320"/>
        </w:tabs>
        <w:ind w:left="1800" w:hanging="1080"/>
      </w:pPr>
      <w:r w:rsidRPr="007A1A47">
        <w:rPr>
          <w:b/>
          <w:bCs/>
        </w:rPr>
        <w:t>20.09-3</w:t>
      </w:r>
      <w:r w:rsidRPr="007A1A47">
        <w:rPr>
          <w:bCs/>
        </w:rPr>
        <w:tab/>
      </w:r>
      <w:r w:rsidR="00DE2CAB" w:rsidRPr="007A1A47">
        <w:t xml:space="preserve">The member’s </w:t>
      </w:r>
      <w:r w:rsidR="00F87D67" w:rsidRPr="007A1A47">
        <w:t xml:space="preserve">Care </w:t>
      </w:r>
      <w:r w:rsidR="000254C0" w:rsidRPr="007A1A47">
        <w:t>Plan;</w:t>
      </w:r>
    </w:p>
    <w:p w:rsidR="0027529D" w:rsidRPr="007A1A47" w:rsidRDefault="0027529D" w:rsidP="00BF67AB">
      <w:pPr>
        <w:tabs>
          <w:tab w:val="left" w:pos="720"/>
          <w:tab w:val="left" w:pos="1800"/>
          <w:tab w:val="left" w:pos="2520"/>
          <w:tab w:val="left" w:pos="3240"/>
          <w:tab w:val="left" w:pos="3960"/>
          <w:tab w:val="left" w:pos="4320"/>
        </w:tabs>
        <w:ind w:left="1800" w:hanging="1080"/>
      </w:pPr>
    </w:p>
    <w:p w:rsidR="00891D6A" w:rsidRPr="007A1A47" w:rsidRDefault="0027529D" w:rsidP="008A6CDF">
      <w:pPr>
        <w:tabs>
          <w:tab w:val="left" w:pos="720"/>
          <w:tab w:val="left" w:pos="1800"/>
          <w:tab w:val="left" w:pos="2520"/>
          <w:tab w:val="left" w:pos="3240"/>
          <w:tab w:val="left" w:pos="3960"/>
          <w:tab w:val="left" w:pos="4320"/>
        </w:tabs>
        <w:ind w:left="1800" w:hanging="1080"/>
        <w:rPr>
          <w:b/>
          <w:bCs/>
        </w:rPr>
      </w:pPr>
      <w:r w:rsidRPr="007A1A47">
        <w:rPr>
          <w:b/>
          <w:bCs/>
        </w:rPr>
        <w:t>20.09-4</w:t>
      </w:r>
      <w:r w:rsidRPr="007A1A47">
        <w:rPr>
          <w:bCs/>
        </w:rPr>
        <w:tab/>
      </w:r>
      <w:r w:rsidR="00BE0CE6" w:rsidRPr="007A1A47">
        <w:rPr>
          <w:bCs/>
        </w:rPr>
        <w:t xml:space="preserve">A </w:t>
      </w:r>
      <w:r w:rsidR="000254C0" w:rsidRPr="007A1A47">
        <w:rPr>
          <w:bCs/>
        </w:rPr>
        <w:t>s</w:t>
      </w:r>
      <w:r w:rsidRPr="007A1A47">
        <w:t xml:space="preserve">ummary of </w:t>
      </w:r>
      <w:r w:rsidR="000254C0" w:rsidRPr="007A1A47">
        <w:t>authorized s</w:t>
      </w:r>
      <w:r w:rsidRPr="007A1A47">
        <w:t>ervices; and</w:t>
      </w:r>
    </w:p>
    <w:p w:rsidR="00891D6A" w:rsidRPr="007A1A47" w:rsidRDefault="00891D6A" w:rsidP="00FC010C">
      <w:pPr>
        <w:tabs>
          <w:tab w:val="left" w:pos="720"/>
          <w:tab w:val="left" w:pos="1800"/>
          <w:tab w:val="left" w:pos="2520"/>
          <w:tab w:val="left" w:pos="3240"/>
          <w:tab w:val="left" w:pos="3960"/>
          <w:tab w:val="left" w:pos="4320"/>
        </w:tabs>
        <w:ind w:left="1800" w:hanging="1080"/>
        <w:rPr>
          <w:b/>
          <w:bCs/>
        </w:rPr>
      </w:pPr>
    </w:p>
    <w:p w:rsidR="00A80747" w:rsidRPr="007A1A47" w:rsidRDefault="0027529D" w:rsidP="00FC010C">
      <w:pPr>
        <w:tabs>
          <w:tab w:val="left" w:pos="720"/>
          <w:tab w:val="left" w:pos="1800"/>
          <w:tab w:val="left" w:pos="2520"/>
          <w:tab w:val="left" w:pos="3240"/>
          <w:tab w:val="left" w:pos="3960"/>
          <w:tab w:val="left" w:pos="4320"/>
        </w:tabs>
        <w:ind w:left="1800" w:hanging="1080"/>
      </w:pPr>
      <w:r w:rsidRPr="007A1A47">
        <w:rPr>
          <w:b/>
          <w:bCs/>
        </w:rPr>
        <w:t>20.09-5</w:t>
      </w:r>
      <w:r w:rsidRPr="007A1A47">
        <w:rPr>
          <w:bCs/>
        </w:rPr>
        <w:tab/>
      </w:r>
      <w:r w:rsidRPr="007A1A47">
        <w:t xml:space="preserve">Written progress notes that identify any progress toward the achievement of the goals, </w:t>
      </w:r>
      <w:r w:rsidR="007C4001" w:rsidRPr="007A1A47">
        <w:t xml:space="preserve">identify </w:t>
      </w:r>
      <w:r w:rsidRPr="007A1A47">
        <w:t xml:space="preserve">activities and </w:t>
      </w:r>
      <w:r w:rsidR="007C4001" w:rsidRPr="007A1A47">
        <w:t xml:space="preserve">identify </w:t>
      </w:r>
      <w:r w:rsidRPr="007A1A47">
        <w:t>needs estab</w:t>
      </w:r>
      <w:r w:rsidR="00DE2CAB" w:rsidRPr="007A1A47">
        <w:t>lished by the member’s</w:t>
      </w:r>
      <w:r w:rsidR="00F87D67" w:rsidRPr="007A1A47">
        <w:t xml:space="preserve"> Care</w:t>
      </w:r>
      <w:r w:rsidR="00DE2CAB" w:rsidRPr="007A1A47">
        <w:t xml:space="preserve"> </w:t>
      </w:r>
      <w:r w:rsidRPr="007A1A47">
        <w:t>Plan</w:t>
      </w:r>
      <w:r w:rsidR="00F51DF0" w:rsidRPr="007A1A47">
        <w:t>.</w:t>
      </w:r>
      <w:r w:rsidRPr="007A1A47">
        <w:t xml:space="preserve"> </w:t>
      </w:r>
      <w:r w:rsidR="00F51DF0" w:rsidRPr="007A1A47">
        <w:t xml:space="preserve">Written progress notes must be </w:t>
      </w:r>
      <w:r w:rsidRPr="007A1A47">
        <w:t xml:space="preserve">signed </w:t>
      </w:r>
      <w:r w:rsidR="00F51DF0" w:rsidRPr="007A1A47">
        <w:t xml:space="preserve">and dated </w:t>
      </w:r>
      <w:r w:rsidRPr="007A1A47">
        <w:t>by the staff performing the service.</w:t>
      </w:r>
    </w:p>
    <w:p w:rsidR="00A80747" w:rsidRPr="007A1A47" w:rsidRDefault="00A80747" w:rsidP="00A80747">
      <w:pPr>
        <w:tabs>
          <w:tab w:val="left" w:pos="1080"/>
          <w:tab w:val="left" w:pos="1800"/>
          <w:tab w:val="left" w:pos="2520"/>
          <w:tab w:val="left" w:pos="3240"/>
          <w:tab w:val="left" w:pos="3960"/>
          <w:tab w:val="left" w:pos="4320"/>
        </w:tabs>
        <w:ind w:left="720"/>
      </w:pPr>
    </w:p>
    <w:p w:rsidR="00327C97" w:rsidRPr="007A1A47" w:rsidRDefault="00327C97" w:rsidP="00327C97">
      <w:pPr>
        <w:tabs>
          <w:tab w:val="left" w:pos="1080"/>
          <w:tab w:val="left" w:pos="1800"/>
        </w:tabs>
        <w:ind w:left="720"/>
      </w:pPr>
      <w:r w:rsidRPr="007A1A47">
        <w:t>The provider must document each service provided</w:t>
      </w:r>
      <w:r w:rsidR="008A6CDF" w:rsidRPr="007A1A47">
        <w:t xml:space="preserve"> </w:t>
      </w:r>
      <w:r w:rsidR="00214DF8" w:rsidRPr="007A1A47">
        <w:t>including;</w:t>
      </w:r>
      <w:r w:rsidRPr="007A1A47">
        <w:t xml:space="preserve"> the date of each service, the type of service, the activity, </w:t>
      </w:r>
      <w:r w:rsidR="00690B50" w:rsidRPr="007A1A47">
        <w:t xml:space="preserve">the </w:t>
      </w:r>
      <w:r w:rsidRPr="007A1A47">
        <w:t xml:space="preserve">need or goal to which the service relates, the length of time of the service, and the </w:t>
      </w:r>
      <w:r w:rsidRPr="007A1A47">
        <w:rPr>
          <w:color w:val="000000"/>
        </w:rPr>
        <w:t xml:space="preserve">signature </w:t>
      </w:r>
      <w:r w:rsidRPr="007A1A47">
        <w:t>of the individual performing the service.</w:t>
      </w:r>
    </w:p>
    <w:p w:rsidR="00327C97" w:rsidRPr="007A1A47" w:rsidRDefault="00327C97" w:rsidP="00A80747">
      <w:pPr>
        <w:tabs>
          <w:tab w:val="left" w:pos="1080"/>
          <w:tab w:val="left" w:pos="1800"/>
          <w:tab w:val="left" w:pos="2520"/>
          <w:tab w:val="left" w:pos="3240"/>
          <w:tab w:val="left" w:pos="3960"/>
          <w:tab w:val="left" w:pos="4320"/>
        </w:tabs>
        <w:ind w:left="720"/>
      </w:pPr>
    </w:p>
    <w:p w:rsidR="00F77F10" w:rsidRPr="007A1A47" w:rsidRDefault="0027529D" w:rsidP="00327C97">
      <w:pPr>
        <w:tabs>
          <w:tab w:val="left" w:pos="1080"/>
          <w:tab w:val="left" w:pos="1800"/>
          <w:tab w:val="left" w:pos="2520"/>
          <w:tab w:val="left" w:pos="3240"/>
          <w:tab w:val="left" w:pos="3960"/>
          <w:tab w:val="left" w:pos="4320"/>
        </w:tabs>
        <w:ind w:left="720"/>
      </w:pPr>
      <w:r w:rsidRPr="007A1A47">
        <w:t>DHHS will conduct a review of provider records that may include, but is not limited to, staff schedules, payroll records and member records to substantiate service delivery and units of authorization.</w:t>
      </w:r>
    </w:p>
    <w:p w:rsidR="00BB2CC0" w:rsidRPr="007A1A47" w:rsidRDefault="00BB2CC0" w:rsidP="00BF67AB">
      <w:pPr>
        <w:tabs>
          <w:tab w:val="left" w:pos="720"/>
          <w:tab w:val="left" w:pos="1800"/>
        </w:tabs>
        <w:rPr>
          <w:b/>
        </w:rPr>
      </w:pPr>
    </w:p>
    <w:p w:rsidR="0088134F" w:rsidRPr="007A1A47" w:rsidRDefault="0088134F" w:rsidP="00BF67AB">
      <w:pPr>
        <w:tabs>
          <w:tab w:val="left" w:pos="720"/>
          <w:tab w:val="left" w:pos="1800"/>
        </w:tabs>
        <w:rPr>
          <w:b/>
        </w:rPr>
      </w:pPr>
      <w:r w:rsidRPr="007A1A47">
        <w:rPr>
          <w:b/>
        </w:rPr>
        <w:t>20.</w:t>
      </w:r>
      <w:r w:rsidR="0027529D" w:rsidRPr="007A1A47">
        <w:rPr>
          <w:b/>
        </w:rPr>
        <w:t>1</w:t>
      </w:r>
      <w:r w:rsidRPr="007A1A47">
        <w:rPr>
          <w:b/>
        </w:rPr>
        <w:t>0</w:t>
      </w:r>
      <w:r w:rsidRPr="007A1A47">
        <w:rPr>
          <w:b/>
        </w:rPr>
        <w:tab/>
        <w:t>PROVIDER QUALIFICATIONS AND REQUIREMENTS</w:t>
      </w:r>
    </w:p>
    <w:p w:rsidR="0088134F" w:rsidRPr="007A1A47" w:rsidRDefault="0088134F" w:rsidP="00BF67AB">
      <w:pPr>
        <w:tabs>
          <w:tab w:val="left" w:pos="1080"/>
          <w:tab w:val="left" w:pos="1800"/>
        </w:tabs>
      </w:pPr>
    </w:p>
    <w:p w:rsidR="00CD732F" w:rsidRPr="007A1A47" w:rsidRDefault="00CD732F" w:rsidP="00316445">
      <w:pPr>
        <w:tabs>
          <w:tab w:val="left" w:pos="1080"/>
          <w:tab w:val="left" w:pos="1800"/>
          <w:tab w:val="left" w:pos="2520"/>
          <w:tab w:val="left" w:pos="3240"/>
          <w:tab w:val="left" w:pos="3960"/>
        </w:tabs>
        <w:ind w:left="720" w:right="-180"/>
        <w:rPr>
          <w:bCs/>
        </w:rPr>
      </w:pPr>
      <w:r w:rsidRPr="007A1A47">
        <w:rPr>
          <w:bCs/>
        </w:rPr>
        <w:t>To provide services under this section a provider must be a qualified vendor as approved by DHHS and enrolled by the MaineCare program. Once a provider has been authorized to provide services, the provider cannot terminate the member’s services without written authorization from DHHS.</w:t>
      </w:r>
    </w:p>
    <w:p w:rsidR="00CD732F" w:rsidRPr="007A1A47" w:rsidRDefault="00CD732F" w:rsidP="00BF67AB">
      <w:pPr>
        <w:tabs>
          <w:tab w:val="left" w:pos="1080"/>
          <w:tab w:val="left" w:pos="1800"/>
          <w:tab w:val="left" w:pos="2520"/>
          <w:tab w:val="left" w:pos="3240"/>
          <w:tab w:val="left" w:pos="3960"/>
        </w:tabs>
        <w:ind w:left="720"/>
        <w:rPr>
          <w:bCs/>
        </w:rPr>
      </w:pPr>
    </w:p>
    <w:p w:rsidR="0051216B" w:rsidRPr="007A1A47" w:rsidRDefault="00FD07B6" w:rsidP="005F3C20">
      <w:pPr>
        <w:tabs>
          <w:tab w:val="left" w:pos="720"/>
          <w:tab w:val="left" w:pos="1800"/>
          <w:tab w:val="left" w:pos="2160"/>
          <w:tab w:val="left" w:pos="3240"/>
          <w:tab w:val="left" w:pos="3960"/>
        </w:tabs>
        <w:ind w:left="1800" w:hanging="1080"/>
        <w:rPr>
          <w:bCs/>
        </w:rPr>
      </w:pPr>
      <w:r w:rsidRPr="007A1A47">
        <w:rPr>
          <w:b/>
          <w:bCs/>
        </w:rPr>
        <w:t>20.10-1</w:t>
      </w:r>
      <w:r w:rsidRPr="007A1A47">
        <w:rPr>
          <w:bCs/>
        </w:rPr>
        <w:tab/>
      </w:r>
      <w:r w:rsidR="00602C31" w:rsidRPr="007A1A47">
        <w:rPr>
          <w:b/>
          <w:bCs/>
        </w:rPr>
        <w:t>Assistive Technology</w:t>
      </w:r>
      <w:r w:rsidR="0051216B" w:rsidRPr="007A1A47">
        <w:rPr>
          <w:b/>
          <w:bCs/>
        </w:rPr>
        <w:t xml:space="preserve"> Services</w:t>
      </w:r>
      <w:r w:rsidR="00602C31" w:rsidRPr="007A1A47">
        <w:rPr>
          <w:bCs/>
        </w:rPr>
        <w:t>-In order to provide Assistive Technology Services, a provider must be a</w:t>
      </w:r>
      <w:r w:rsidR="008B25E1" w:rsidRPr="007A1A47">
        <w:rPr>
          <w:bCs/>
        </w:rPr>
        <w:t>n</w:t>
      </w:r>
      <w:r w:rsidR="00602C31" w:rsidRPr="007A1A47">
        <w:rPr>
          <w:bCs/>
        </w:rPr>
        <w:t xml:space="preserve"> OADS approved agency and employ</w:t>
      </w:r>
      <w:r w:rsidR="008F66FC" w:rsidRPr="007A1A47">
        <w:rPr>
          <w:bCs/>
        </w:rPr>
        <w:t>:</w:t>
      </w:r>
    </w:p>
    <w:p w:rsidR="00307C8F" w:rsidRPr="007A1A47" w:rsidRDefault="00307C8F" w:rsidP="00CA33A4">
      <w:pPr>
        <w:tabs>
          <w:tab w:val="left" w:pos="1080"/>
          <w:tab w:val="left" w:pos="1800"/>
          <w:tab w:val="left" w:pos="2520"/>
          <w:tab w:val="left" w:pos="3240"/>
          <w:tab w:val="left" w:pos="3960"/>
        </w:tabs>
        <w:ind w:left="1800" w:hanging="1800"/>
        <w:rPr>
          <w:bCs/>
        </w:rPr>
      </w:pPr>
    </w:p>
    <w:p w:rsidR="0051216B" w:rsidRPr="007A1A47" w:rsidRDefault="0051216B" w:rsidP="00CA33A4">
      <w:pPr>
        <w:tabs>
          <w:tab w:val="left" w:pos="1080"/>
          <w:tab w:val="left" w:pos="1800"/>
          <w:tab w:val="left" w:pos="2520"/>
          <w:tab w:val="left" w:pos="3240"/>
          <w:tab w:val="left" w:pos="3960"/>
        </w:tabs>
        <w:ind w:left="2520" w:hanging="720"/>
        <w:rPr>
          <w:bCs/>
        </w:rPr>
      </w:pPr>
      <w:r w:rsidRPr="007A1A47">
        <w:rPr>
          <w:bCs/>
        </w:rPr>
        <w:t>A.</w:t>
      </w:r>
      <w:r w:rsidR="00CA5791" w:rsidRPr="007A1A47">
        <w:rPr>
          <w:bCs/>
        </w:rPr>
        <w:tab/>
      </w:r>
      <w:r w:rsidRPr="007A1A47">
        <w:rPr>
          <w:bCs/>
        </w:rPr>
        <w:t>A</w:t>
      </w:r>
      <w:r w:rsidR="00602C31" w:rsidRPr="007A1A47">
        <w:rPr>
          <w:bCs/>
        </w:rPr>
        <w:t xml:space="preserve"> </w:t>
      </w:r>
      <w:r w:rsidRPr="007A1A47">
        <w:rPr>
          <w:bCs/>
        </w:rPr>
        <w:t>Licensed Occupational Therapist;</w:t>
      </w:r>
      <w:r w:rsidR="00602C31" w:rsidRPr="007A1A47">
        <w:rPr>
          <w:bCs/>
        </w:rPr>
        <w:t xml:space="preserve"> or</w:t>
      </w:r>
      <w:r w:rsidRPr="007A1A47">
        <w:rPr>
          <w:bCs/>
        </w:rPr>
        <w:t xml:space="preserve"> </w:t>
      </w:r>
    </w:p>
    <w:p w:rsidR="0051216B" w:rsidRPr="007A1A47" w:rsidRDefault="0051216B" w:rsidP="00CA33A4">
      <w:pPr>
        <w:tabs>
          <w:tab w:val="left" w:pos="1080"/>
          <w:tab w:val="left" w:pos="1800"/>
          <w:tab w:val="left" w:pos="2520"/>
          <w:tab w:val="left" w:pos="3240"/>
          <w:tab w:val="left" w:pos="3960"/>
        </w:tabs>
        <w:ind w:left="2520" w:hanging="720"/>
        <w:rPr>
          <w:bCs/>
        </w:rPr>
      </w:pPr>
      <w:r w:rsidRPr="007A1A47">
        <w:rPr>
          <w:bCs/>
        </w:rPr>
        <w:t>B.</w:t>
      </w:r>
      <w:r w:rsidR="00277DFD" w:rsidRPr="007A1A47">
        <w:rPr>
          <w:bCs/>
        </w:rPr>
        <w:tab/>
      </w:r>
      <w:r w:rsidRPr="007A1A47">
        <w:rPr>
          <w:bCs/>
        </w:rPr>
        <w:t>A Licensed</w:t>
      </w:r>
      <w:r w:rsidR="00602C31" w:rsidRPr="007A1A47">
        <w:rPr>
          <w:bCs/>
        </w:rPr>
        <w:t xml:space="preserve"> Speech Pathologist; or </w:t>
      </w:r>
    </w:p>
    <w:p w:rsidR="00602C31" w:rsidRPr="007A1A47" w:rsidRDefault="0051216B" w:rsidP="00277DFD">
      <w:pPr>
        <w:ind w:left="2520" w:hanging="720"/>
        <w:rPr>
          <w:bCs/>
        </w:rPr>
      </w:pPr>
      <w:r w:rsidRPr="007A1A47">
        <w:rPr>
          <w:bCs/>
        </w:rPr>
        <w:t>C.</w:t>
      </w:r>
      <w:r w:rsidR="00CA5791" w:rsidRPr="007A1A47">
        <w:rPr>
          <w:bCs/>
        </w:rPr>
        <w:tab/>
      </w:r>
      <w:r w:rsidRPr="007A1A47">
        <w:rPr>
          <w:bCs/>
        </w:rPr>
        <w:t>A</w:t>
      </w:r>
      <w:r w:rsidR="00602C31" w:rsidRPr="007A1A47">
        <w:rPr>
          <w:bCs/>
        </w:rPr>
        <w:t xml:space="preserve"> </w:t>
      </w:r>
      <w:r w:rsidRPr="007A1A47">
        <w:rPr>
          <w:bCs/>
        </w:rPr>
        <w:t xml:space="preserve">certified </w:t>
      </w:r>
      <w:r w:rsidR="00602C31" w:rsidRPr="007A1A47">
        <w:rPr>
          <w:bCs/>
        </w:rPr>
        <w:t xml:space="preserve">Direct Support Professional </w:t>
      </w:r>
      <w:r w:rsidRPr="007A1A47">
        <w:rPr>
          <w:bCs/>
        </w:rPr>
        <w:t xml:space="preserve">(DSP) </w:t>
      </w:r>
      <w:r w:rsidR="00602C31" w:rsidRPr="007A1A47">
        <w:rPr>
          <w:bCs/>
        </w:rPr>
        <w:t xml:space="preserve">who is also certified as a Rehabilitation Engineering Technologist (RET) or </w:t>
      </w:r>
      <w:r w:rsidR="008B25E1" w:rsidRPr="007A1A47">
        <w:rPr>
          <w:bCs/>
        </w:rPr>
        <w:t>an</w:t>
      </w:r>
      <w:r w:rsidR="00602C31" w:rsidRPr="007A1A47">
        <w:rPr>
          <w:bCs/>
        </w:rPr>
        <w:t xml:space="preserve"> Assistive Technology Professional (ATP).</w:t>
      </w:r>
    </w:p>
    <w:p w:rsidR="00C12FF6" w:rsidRPr="007A1A47" w:rsidRDefault="00C12FF6" w:rsidP="00B90205">
      <w:pPr>
        <w:tabs>
          <w:tab w:val="left" w:pos="1080"/>
          <w:tab w:val="left" w:pos="1800"/>
          <w:tab w:val="left" w:pos="2520"/>
          <w:tab w:val="left" w:pos="3240"/>
          <w:tab w:val="left" w:pos="3960"/>
        </w:tabs>
        <w:ind w:left="1800" w:hanging="1080"/>
        <w:rPr>
          <w:b/>
          <w:bCs/>
        </w:rPr>
      </w:pPr>
    </w:p>
    <w:p w:rsidR="0051216B" w:rsidRPr="007A1A47" w:rsidRDefault="00B90205" w:rsidP="00B90205">
      <w:pPr>
        <w:tabs>
          <w:tab w:val="left" w:pos="1080"/>
          <w:tab w:val="left" w:pos="1800"/>
          <w:tab w:val="left" w:pos="2520"/>
          <w:tab w:val="left" w:pos="3240"/>
          <w:tab w:val="left" w:pos="3960"/>
        </w:tabs>
        <w:ind w:left="1800" w:hanging="1080"/>
        <w:rPr>
          <w:bCs/>
        </w:rPr>
      </w:pPr>
      <w:r w:rsidRPr="007A1A47">
        <w:rPr>
          <w:b/>
          <w:bCs/>
        </w:rPr>
        <w:t>20.10-2</w:t>
      </w:r>
      <w:r w:rsidRPr="007A1A47">
        <w:rPr>
          <w:bCs/>
        </w:rPr>
        <w:tab/>
      </w:r>
      <w:r w:rsidR="00FD07B6" w:rsidRPr="007A1A47">
        <w:rPr>
          <w:b/>
          <w:bCs/>
        </w:rPr>
        <w:t>Care Coordination</w:t>
      </w:r>
      <w:r w:rsidR="0051216B" w:rsidRPr="007A1A47">
        <w:rPr>
          <w:b/>
          <w:bCs/>
        </w:rPr>
        <w:t xml:space="preserve"> Services</w:t>
      </w:r>
      <w:r w:rsidR="00FD07B6" w:rsidRPr="007A1A47">
        <w:rPr>
          <w:bCs/>
        </w:rPr>
        <w:t>- In order to provide Care Coordination Services, a provider must be a</w:t>
      </w:r>
      <w:r w:rsidR="0051216B" w:rsidRPr="007A1A47">
        <w:rPr>
          <w:bCs/>
        </w:rPr>
        <w:t>n</w:t>
      </w:r>
      <w:r w:rsidR="00FD07B6" w:rsidRPr="007A1A47">
        <w:rPr>
          <w:bCs/>
        </w:rPr>
        <w:t xml:space="preserve"> </w:t>
      </w:r>
      <w:r w:rsidR="008F66FC" w:rsidRPr="007A1A47">
        <w:rPr>
          <w:bCs/>
        </w:rPr>
        <w:t>OADS</w:t>
      </w:r>
      <w:r w:rsidR="00690B50" w:rsidRPr="007A1A47">
        <w:rPr>
          <w:bCs/>
        </w:rPr>
        <w:t>-</w:t>
      </w:r>
      <w:r w:rsidR="008F66FC" w:rsidRPr="007A1A47">
        <w:rPr>
          <w:bCs/>
        </w:rPr>
        <w:t xml:space="preserve"> approved agency and employ:</w:t>
      </w:r>
    </w:p>
    <w:p w:rsidR="00307C8F" w:rsidRPr="007A1A47" w:rsidRDefault="00307C8F" w:rsidP="00CA33A4">
      <w:pPr>
        <w:tabs>
          <w:tab w:val="left" w:pos="1080"/>
          <w:tab w:val="left" w:pos="1800"/>
          <w:tab w:val="left" w:pos="2520"/>
          <w:tab w:val="left" w:pos="3240"/>
          <w:tab w:val="left" w:pos="3960"/>
        </w:tabs>
        <w:ind w:left="1800" w:hanging="1800"/>
        <w:rPr>
          <w:bCs/>
        </w:rPr>
      </w:pPr>
    </w:p>
    <w:p w:rsidR="00695CB2" w:rsidRPr="007A1A47" w:rsidRDefault="0051216B" w:rsidP="003B3605">
      <w:pPr>
        <w:pStyle w:val="ListParagraph"/>
        <w:numPr>
          <w:ilvl w:val="0"/>
          <w:numId w:val="9"/>
        </w:numPr>
        <w:tabs>
          <w:tab w:val="left" w:pos="1080"/>
          <w:tab w:val="left" w:pos="1800"/>
          <w:tab w:val="left" w:pos="2520"/>
          <w:tab w:val="left" w:pos="3240"/>
          <w:tab w:val="left" w:pos="3960"/>
        </w:tabs>
        <w:spacing w:line="240" w:lineRule="auto"/>
        <w:rPr>
          <w:rFonts w:ascii="Times New Roman" w:hAnsi="Times New Roman" w:cs="Times New Roman"/>
          <w:b w:val="0"/>
        </w:rPr>
      </w:pPr>
      <w:r w:rsidRPr="007A1A47">
        <w:rPr>
          <w:rFonts w:ascii="Times New Roman" w:hAnsi="Times New Roman" w:cs="Times New Roman"/>
          <w:b w:val="0"/>
        </w:rPr>
        <w:t>A</w:t>
      </w:r>
      <w:r w:rsidR="00FD07B6" w:rsidRPr="007A1A47">
        <w:rPr>
          <w:rFonts w:ascii="Times New Roman" w:hAnsi="Times New Roman" w:cs="Times New Roman"/>
          <w:b w:val="0"/>
        </w:rPr>
        <w:t xml:space="preserve"> Registered Nurse</w:t>
      </w:r>
      <w:r w:rsidRPr="007A1A47">
        <w:rPr>
          <w:rFonts w:ascii="Times New Roman" w:hAnsi="Times New Roman" w:cs="Times New Roman"/>
          <w:b w:val="0"/>
        </w:rPr>
        <w:t>; or</w:t>
      </w:r>
    </w:p>
    <w:p w:rsidR="00695CB2" w:rsidRPr="007A1A47" w:rsidRDefault="0051216B" w:rsidP="003B3605">
      <w:pPr>
        <w:pStyle w:val="ListParagraph"/>
        <w:numPr>
          <w:ilvl w:val="0"/>
          <w:numId w:val="9"/>
        </w:numPr>
        <w:tabs>
          <w:tab w:val="left" w:pos="1080"/>
          <w:tab w:val="left" w:pos="1800"/>
          <w:tab w:val="left" w:pos="2520"/>
          <w:tab w:val="left" w:pos="3240"/>
          <w:tab w:val="left" w:pos="3960"/>
        </w:tabs>
        <w:spacing w:line="240" w:lineRule="auto"/>
        <w:rPr>
          <w:rFonts w:ascii="Times New Roman" w:hAnsi="Times New Roman" w:cs="Times New Roman"/>
          <w:b w:val="0"/>
        </w:rPr>
      </w:pPr>
      <w:r w:rsidRPr="007A1A47">
        <w:rPr>
          <w:rFonts w:ascii="Times New Roman" w:hAnsi="Times New Roman" w:cs="Times New Roman"/>
          <w:b w:val="0"/>
        </w:rPr>
        <w:t>A</w:t>
      </w:r>
      <w:r w:rsidR="00FD07B6" w:rsidRPr="007A1A47">
        <w:rPr>
          <w:rFonts w:ascii="Times New Roman" w:hAnsi="Times New Roman" w:cs="Times New Roman"/>
          <w:b w:val="0"/>
        </w:rPr>
        <w:t xml:space="preserve"> Registered Occupational Therapist</w:t>
      </w:r>
      <w:r w:rsidRPr="007A1A47">
        <w:rPr>
          <w:rFonts w:ascii="Times New Roman" w:hAnsi="Times New Roman" w:cs="Times New Roman"/>
          <w:b w:val="0"/>
        </w:rPr>
        <w:t>;</w:t>
      </w:r>
      <w:r w:rsidR="00FD07B6" w:rsidRPr="007A1A47">
        <w:rPr>
          <w:rFonts w:ascii="Times New Roman" w:hAnsi="Times New Roman" w:cs="Times New Roman"/>
          <w:b w:val="0"/>
        </w:rPr>
        <w:t xml:space="preserve"> or</w:t>
      </w:r>
    </w:p>
    <w:p w:rsidR="00307C8F" w:rsidRPr="007A1A47" w:rsidRDefault="0051216B" w:rsidP="003B3605">
      <w:pPr>
        <w:pStyle w:val="ListParagraph"/>
        <w:numPr>
          <w:ilvl w:val="0"/>
          <w:numId w:val="9"/>
        </w:numPr>
        <w:tabs>
          <w:tab w:val="left" w:pos="1080"/>
          <w:tab w:val="left" w:pos="1800"/>
          <w:tab w:val="left" w:pos="2520"/>
          <w:tab w:val="left" w:pos="3240"/>
          <w:tab w:val="left" w:pos="3960"/>
        </w:tabs>
        <w:spacing w:line="240" w:lineRule="auto"/>
        <w:rPr>
          <w:rFonts w:ascii="Times New Roman" w:hAnsi="Times New Roman" w:cs="Times New Roman"/>
          <w:b w:val="0"/>
        </w:rPr>
      </w:pPr>
      <w:r w:rsidRPr="007A1A47">
        <w:rPr>
          <w:rFonts w:ascii="Times New Roman" w:hAnsi="Times New Roman" w:cs="Times New Roman"/>
          <w:b w:val="0"/>
        </w:rPr>
        <w:t>A</w:t>
      </w:r>
      <w:r w:rsidR="00FD07B6" w:rsidRPr="007A1A47">
        <w:rPr>
          <w:rFonts w:ascii="Times New Roman" w:hAnsi="Times New Roman" w:cs="Times New Roman"/>
          <w:b w:val="0"/>
        </w:rPr>
        <w:t xml:space="preserve"> Licensed Social Service or health professional with four years of education in health or social services field and one year of community experience </w:t>
      </w:r>
      <w:r w:rsidR="00690B50" w:rsidRPr="007A1A47">
        <w:rPr>
          <w:rFonts w:ascii="Times New Roman" w:hAnsi="Times New Roman" w:cs="Times New Roman"/>
          <w:b w:val="0"/>
        </w:rPr>
        <w:t>in</w:t>
      </w:r>
      <w:r w:rsidR="00FD07B6" w:rsidRPr="007A1A47">
        <w:rPr>
          <w:rFonts w:ascii="Times New Roman" w:hAnsi="Times New Roman" w:cs="Times New Roman"/>
          <w:b w:val="0"/>
        </w:rPr>
        <w:t xml:space="preserve"> provid</w:t>
      </w:r>
      <w:r w:rsidR="00C70D5E" w:rsidRPr="007A1A47">
        <w:rPr>
          <w:rFonts w:ascii="Times New Roman" w:hAnsi="Times New Roman" w:cs="Times New Roman"/>
          <w:b w:val="0"/>
        </w:rPr>
        <w:t>ing</w:t>
      </w:r>
      <w:r w:rsidR="00FD07B6" w:rsidRPr="007A1A47">
        <w:rPr>
          <w:rFonts w:ascii="Times New Roman" w:hAnsi="Times New Roman" w:cs="Times New Roman"/>
          <w:b w:val="0"/>
        </w:rPr>
        <w:t xml:space="preserve"> the direct service.</w:t>
      </w:r>
      <w:r w:rsidR="00783062" w:rsidRPr="007A1A47">
        <w:rPr>
          <w:rFonts w:ascii="Times New Roman" w:hAnsi="Times New Roman" w:cs="Times New Roman"/>
          <w:b w:val="0"/>
        </w:rPr>
        <w:t xml:space="preserve"> </w:t>
      </w:r>
    </w:p>
    <w:p w:rsidR="00393939" w:rsidRPr="007A1A47" w:rsidRDefault="00393939" w:rsidP="00393939">
      <w:pPr>
        <w:tabs>
          <w:tab w:val="left" w:pos="720"/>
          <w:tab w:val="left" w:pos="1800"/>
        </w:tabs>
        <w:rPr>
          <w:b/>
          <w:bCs/>
          <w:caps/>
        </w:rPr>
      </w:pPr>
      <w:r w:rsidRPr="007A1A47">
        <w:rPr>
          <w:b/>
          <w:caps/>
        </w:rPr>
        <w:t>20.10</w:t>
      </w:r>
      <w:r w:rsidRPr="007A1A47">
        <w:rPr>
          <w:b/>
          <w:caps/>
        </w:rPr>
        <w:tab/>
        <w:t xml:space="preserve">PROVIDER QUALIFICATIONS AND REQUIREMENTS </w:t>
      </w:r>
      <w:r w:rsidR="00E74DD1" w:rsidRPr="00E74DD1">
        <w:t>(cont.)</w:t>
      </w:r>
    </w:p>
    <w:p w:rsidR="00393939" w:rsidRPr="007A1A47" w:rsidRDefault="00393939" w:rsidP="000410B1">
      <w:pPr>
        <w:tabs>
          <w:tab w:val="left" w:pos="720"/>
          <w:tab w:val="left" w:pos="1800"/>
        </w:tabs>
        <w:ind w:left="1800" w:hanging="1080"/>
        <w:rPr>
          <w:b/>
          <w:bCs/>
        </w:rPr>
      </w:pPr>
    </w:p>
    <w:p w:rsidR="000410B1" w:rsidRPr="007A1A47" w:rsidRDefault="008822AC" w:rsidP="000410B1">
      <w:pPr>
        <w:tabs>
          <w:tab w:val="left" w:pos="720"/>
          <w:tab w:val="left" w:pos="1800"/>
        </w:tabs>
        <w:ind w:left="1800" w:hanging="1080"/>
      </w:pPr>
      <w:r w:rsidRPr="006C5E98">
        <w:rPr>
          <w:b/>
          <w:noProof/>
        </w:rPr>
        <mc:AlternateContent>
          <mc:Choice Requires="wps">
            <w:drawing>
              <wp:anchor distT="0" distB="0" distL="114300" distR="114300" simplePos="0" relativeHeight="251740160" behindDoc="0" locked="0" layoutInCell="1" allowOverlap="1" wp14:anchorId="46B1060E" wp14:editId="10423396">
                <wp:simplePos x="0" y="0"/>
                <wp:positionH relativeFrom="column">
                  <wp:posOffset>-717550</wp:posOffset>
                </wp:positionH>
                <wp:positionV relativeFrom="paragraph">
                  <wp:posOffset>34290</wp:posOffset>
                </wp:positionV>
                <wp:extent cx="1022350" cy="2946400"/>
                <wp:effectExtent l="0" t="0" r="0" b="63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946400"/>
                        </a:xfrm>
                        <a:prstGeom prst="rect">
                          <a:avLst/>
                        </a:prstGeom>
                        <a:noFill/>
                        <a:ln w="9525">
                          <a:noFill/>
                          <a:miter lim="800000"/>
                          <a:headEnd/>
                          <a:tailEnd/>
                        </a:ln>
                      </wps:spPr>
                      <wps:txbx>
                        <w:txbxContent>
                          <w:p w:rsidR="000D301C" w:rsidRDefault="000D301C" w:rsidP="008822AC">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56.5pt;margin-top:2.7pt;width:80.5pt;height:23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" filled="f" stroked="f">
                <v:textbox>
                  <w:txbxContent>
                    <w:p w:rsidR="000D301C" w:rsidRDefault="000D301C" w:rsidP="008822AC">
                      <w:pPr>
                        <w:pBdr>
                          <w:left w:val="single" w:sz="4" w:space="4" w:color="auto"/>
                        </w:pBdr>
                      </w:pPr>
                      <w:r>
                        <w:t>Effective March 1, 2017</w:t>
                      </w:r>
                    </w:p>
                  </w:txbxContent>
                </v:textbox>
              </v:shape>
            </w:pict>
          </mc:Fallback>
        </mc:AlternateContent>
      </w:r>
      <w:r w:rsidR="000410B1" w:rsidRPr="007A1A47">
        <w:rPr>
          <w:b/>
          <w:bCs/>
        </w:rPr>
        <w:t>20.10-3</w:t>
      </w:r>
      <w:r w:rsidR="000410B1" w:rsidRPr="007A1A47">
        <w:rPr>
          <w:b/>
          <w:bCs/>
        </w:rPr>
        <w:tab/>
      </w:r>
      <w:r w:rsidR="000410B1" w:rsidRPr="007A1A47">
        <w:rPr>
          <w:b/>
        </w:rPr>
        <w:t>Career Planning</w:t>
      </w:r>
      <w:r w:rsidR="000410B1" w:rsidRPr="007A1A47">
        <w:t xml:space="preserve"> – In order to provide Career Planning Services, a provider must be an OADS-approved Provider Agency and the individual providing the service must meet one of the following training requirements and must have completed an additional </w:t>
      </w:r>
      <w:r w:rsidR="0036236A" w:rsidRPr="007A1A47">
        <w:t>12</w:t>
      </w:r>
      <w:r w:rsidR="000410B1" w:rsidRPr="007A1A47">
        <w:t xml:space="preserve"> hours of Career Planning and Discovery training provided through Maine’s Workforce Development System:</w:t>
      </w:r>
    </w:p>
    <w:p w:rsidR="000410B1" w:rsidRPr="007A1A47" w:rsidRDefault="000410B1" w:rsidP="000410B1">
      <w:pPr>
        <w:tabs>
          <w:tab w:val="left" w:pos="720"/>
          <w:tab w:val="left" w:pos="1800"/>
        </w:tabs>
        <w:ind w:left="1800" w:hanging="1800"/>
      </w:pPr>
    </w:p>
    <w:p w:rsidR="000410B1" w:rsidRPr="007A1A47" w:rsidRDefault="000410B1" w:rsidP="000410B1">
      <w:pPr>
        <w:pStyle w:val="ListParagraph"/>
        <w:numPr>
          <w:ilvl w:val="0"/>
          <w:numId w:val="12"/>
        </w:numPr>
        <w:tabs>
          <w:tab w:val="left" w:pos="2520"/>
        </w:tabs>
        <w:spacing w:after="0" w:line="240" w:lineRule="auto"/>
        <w:ind w:left="2520" w:hanging="720"/>
        <w:rPr>
          <w:rFonts w:ascii="Times New Roman" w:hAnsi="Times New Roman" w:cs="Times New Roman"/>
          <w:b w:val="0"/>
        </w:rPr>
      </w:pPr>
      <w:r w:rsidRPr="007A1A47">
        <w:rPr>
          <w:rFonts w:ascii="Times New Roman" w:hAnsi="Times New Roman" w:cs="Times New Roman"/>
          <w:b w:val="0"/>
        </w:rPr>
        <w:t xml:space="preserve">Certificate </w:t>
      </w:r>
      <w:r w:rsidR="002E6448" w:rsidRPr="007A1A47">
        <w:rPr>
          <w:rFonts w:ascii="Times New Roman" w:hAnsi="Times New Roman" w:cs="Times New Roman"/>
          <w:b w:val="0"/>
        </w:rPr>
        <w:t>as a Direct Support Professional (DSP)</w:t>
      </w:r>
      <w:r w:rsidRPr="007A1A47">
        <w:rPr>
          <w:rFonts w:ascii="Times New Roman" w:hAnsi="Times New Roman" w:cs="Times New Roman"/>
          <w:b w:val="0"/>
        </w:rPr>
        <w:t xml:space="preserve"> </w:t>
      </w:r>
      <w:r w:rsidRPr="007A1A47">
        <w:rPr>
          <w:rFonts w:ascii="Times New Roman" w:hAnsi="Times New Roman" w:cs="Times New Roman"/>
          <w:b w:val="0"/>
          <w:bCs w:val="0"/>
        </w:rPr>
        <w:t xml:space="preserve">as detailed in </w:t>
      </w:r>
      <w:r w:rsidR="0036236A" w:rsidRPr="007A1A47">
        <w:rPr>
          <w:rFonts w:ascii="Times New Roman" w:hAnsi="Times New Roman" w:cs="Times New Roman"/>
          <w:b w:val="0"/>
          <w:bCs w:val="0"/>
        </w:rPr>
        <w:t>20</w:t>
      </w:r>
      <w:r w:rsidRPr="007A1A47">
        <w:rPr>
          <w:rFonts w:ascii="Times New Roman" w:hAnsi="Times New Roman" w:cs="Times New Roman"/>
          <w:b w:val="0"/>
          <w:bCs w:val="0"/>
        </w:rPr>
        <w:t>.10-</w:t>
      </w:r>
      <w:r w:rsidR="0036236A" w:rsidRPr="007A1A47">
        <w:rPr>
          <w:rFonts w:ascii="Times New Roman" w:hAnsi="Times New Roman" w:cs="Times New Roman"/>
          <w:b w:val="0"/>
          <w:bCs w:val="0"/>
        </w:rPr>
        <w:t>6</w:t>
      </w:r>
      <w:r w:rsidRPr="007A1A47">
        <w:rPr>
          <w:rFonts w:ascii="Times New Roman" w:hAnsi="Times New Roman" w:cs="Times New Roman"/>
          <w:b w:val="0"/>
        </w:rPr>
        <w:t>; or</w:t>
      </w:r>
    </w:p>
    <w:p w:rsidR="000410B1" w:rsidRPr="007A1A47" w:rsidRDefault="000410B1" w:rsidP="000410B1">
      <w:pPr>
        <w:pStyle w:val="ListParagraph"/>
        <w:numPr>
          <w:ilvl w:val="0"/>
          <w:numId w:val="12"/>
        </w:numPr>
        <w:tabs>
          <w:tab w:val="left" w:pos="2520"/>
        </w:tabs>
        <w:spacing w:after="0" w:line="240" w:lineRule="auto"/>
        <w:ind w:left="2520" w:hanging="720"/>
        <w:rPr>
          <w:rFonts w:ascii="Times New Roman" w:hAnsi="Times New Roman" w:cs="Times New Roman"/>
          <w:b w:val="0"/>
        </w:rPr>
      </w:pPr>
      <w:r w:rsidRPr="007A1A47">
        <w:rPr>
          <w:rFonts w:ascii="Times New Roman" w:hAnsi="Times New Roman" w:cs="Times New Roman"/>
          <w:b w:val="0"/>
        </w:rPr>
        <w:t>Employment Specialist National Certification approved by the Association of Community Rehabilitation Educators (ACRE).</w:t>
      </w:r>
    </w:p>
    <w:p w:rsidR="000410B1" w:rsidRPr="007A1A47" w:rsidRDefault="000410B1" w:rsidP="005F3C20">
      <w:pPr>
        <w:tabs>
          <w:tab w:val="left" w:pos="720"/>
          <w:tab w:val="left" w:pos="1800"/>
          <w:tab w:val="left" w:pos="3240"/>
          <w:tab w:val="left" w:pos="3960"/>
        </w:tabs>
        <w:ind w:left="1800" w:hanging="1080"/>
        <w:rPr>
          <w:b/>
          <w:bCs/>
        </w:rPr>
      </w:pPr>
    </w:p>
    <w:p w:rsidR="00602C31" w:rsidRPr="007A1A47" w:rsidRDefault="00DE2CAB" w:rsidP="00740E57">
      <w:pPr>
        <w:tabs>
          <w:tab w:val="left" w:pos="720"/>
          <w:tab w:val="left" w:pos="1800"/>
          <w:tab w:val="left" w:pos="3240"/>
          <w:tab w:val="left" w:pos="3960"/>
        </w:tabs>
        <w:ind w:left="1800" w:hanging="1080"/>
        <w:rPr>
          <w:bCs/>
        </w:rPr>
      </w:pPr>
      <w:r w:rsidRPr="007A1A47">
        <w:rPr>
          <w:b/>
          <w:bCs/>
        </w:rPr>
        <w:t>20.10-</w:t>
      </w:r>
      <w:r w:rsidR="000410B1" w:rsidRPr="007A1A47">
        <w:rPr>
          <w:b/>
          <w:bCs/>
        </w:rPr>
        <w:t>4</w:t>
      </w:r>
      <w:r w:rsidR="00204286" w:rsidRPr="007A1A47">
        <w:rPr>
          <w:b/>
          <w:bCs/>
        </w:rPr>
        <w:tab/>
      </w:r>
      <w:r w:rsidR="00602C31" w:rsidRPr="007A1A47">
        <w:rPr>
          <w:b/>
          <w:bCs/>
        </w:rPr>
        <w:t>Communication Aids-</w:t>
      </w:r>
      <w:r w:rsidR="00602C31" w:rsidRPr="007A1A47">
        <w:rPr>
          <w:bCs/>
        </w:rPr>
        <w:t xml:space="preserve"> In order </w:t>
      </w:r>
      <w:r w:rsidR="004B42EA" w:rsidRPr="007A1A47">
        <w:rPr>
          <w:bCs/>
        </w:rPr>
        <w:t>to provide Communication Aids</w:t>
      </w:r>
      <w:r w:rsidR="00602C31" w:rsidRPr="007A1A47">
        <w:rPr>
          <w:bCs/>
        </w:rPr>
        <w:t>, a</w:t>
      </w:r>
      <w:r w:rsidR="008F66FC" w:rsidRPr="007A1A47">
        <w:rPr>
          <w:bCs/>
        </w:rPr>
        <w:t xml:space="preserve">n </w:t>
      </w:r>
      <w:r w:rsidR="00AC3F71" w:rsidRPr="007A1A47">
        <w:rPr>
          <w:bCs/>
        </w:rPr>
        <w:t xml:space="preserve">independent </w:t>
      </w:r>
      <w:r w:rsidR="007C0157" w:rsidRPr="007A1A47">
        <w:rPr>
          <w:bCs/>
        </w:rPr>
        <w:t xml:space="preserve">(non-agency) </w:t>
      </w:r>
      <w:r w:rsidR="00AC3F71" w:rsidRPr="007A1A47">
        <w:rPr>
          <w:bCs/>
        </w:rPr>
        <w:t>provider</w:t>
      </w:r>
      <w:r w:rsidR="00602C31" w:rsidRPr="007A1A47">
        <w:rPr>
          <w:bCs/>
        </w:rPr>
        <w:t xml:space="preserve"> must possess a Certificate of Clinical Compet</w:t>
      </w:r>
      <w:r w:rsidR="009F4785" w:rsidRPr="007A1A47">
        <w:rPr>
          <w:bCs/>
        </w:rPr>
        <w:t>ence-</w:t>
      </w:r>
      <w:proofErr w:type="gramStart"/>
      <w:r w:rsidR="009F4785" w:rsidRPr="007A1A47">
        <w:rPr>
          <w:bCs/>
        </w:rPr>
        <w:t xml:space="preserve">Speech </w:t>
      </w:r>
      <w:r w:rsidR="00740E57">
        <w:rPr>
          <w:bCs/>
        </w:rPr>
        <w:t xml:space="preserve"> </w:t>
      </w:r>
      <w:r w:rsidR="009F4785" w:rsidRPr="007A1A47">
        <w:rPr>
          <w:bCs/>
        </w:rPr>
        <w:t>Pathology</w:t>
      </w:r>
      <w:proofErr w:type="gramEnd"/>
      <w:r w:rsidR="009F4785" w:rsidRPr="007A1A47">
        <w:rPr>
          <w:bCs/>
        </w:rPr>
        <w:t xml:space="preserve"> (CCC-SP)</w:t>
      </w:r>
      <w:r w:rsidR="0075222D" w:rsidRPr="007A1A47">
        <w:rPr>
          <w:bCs/>
        </w:rPr>
        <w:t xml:space="preserve"> or be a Licensed Speech Language Pathologist (SLP)</w:t>
      </w:r>
      <w:r w:rsidR="004C289F" w:rsidRPr="007A1A47">
        <w:rPr>
          <w:bCs/>
        </w:rPr>
        <w:t>, or a Licensed Audiologist</w:t>
      </w:r>
      <w:r w:rsidR="009F4785" w:rsidRPr="007A1A47">
        <w:rPr>
          <w:bCs/>
        </w:rPr>
        <w:t xml:space="preserve">. </w:t>
      </w:r>
      <w:r w:rsidR="008F66FC" w:rsidRPr="007A1A47">
        <w:rPr>
          <w:bCs/>
        </w:rPr>
        <w:t>An</w:t>
      </w:r>
      <w:r w:rsidR="009F4785" w:rsidRPr="007A1A47">
        <w:rPr>
          <w:bCs/>
        </w:rPr>
        <w:t xml:space="preserve"> agency provider</w:t>
      </w:r>
      <w:r w:rsidR="008F66FC" w:rsidRPr="007A1A47">
        <w:rPr>
          <w:bCs/>
        </w:rPr>
        <w:t xml:space="preserve"> of Communication Aids </w:t>
      </w:r>
      <w:r w:rsidR="009F4785" w:rsidRPr="007A1A47">
        <w:rPr>
          <w:bCs/>
        </w:rPr>
        <w:t xml:space="preserve">must be a licensed speech and hearing agency or </w:t>
      </w:r>
      <w:r w:rsidR="00F36E73" w:rsidRPr="007A1A47">
        <w:rPr>
          <w:bCs/>
        </w:rPr>
        <w:t xml:space="preserve">licensed </w:t>
      </w:r>
      <w:r w:rsidR="009F4785" w:rsidRPr="007A1A47">
        <w:rPr>
          <w:bCs/>
        </w:rPr>
        <w:t>Home Health Agency and the staff person must possess a Certificate of Clinical Competence-Speech Pathology (CCC-SP).</w:t>
      </w:r>
    </w:p>
    <w:p w:rsidR="00FD07B6" w:rsidRPr="007A1A47" w:rsidRDefault="00FD07B6" w:rsidP="00CA33A4">
      <w:pPr>
        <w:tabs>
          <w:tab w:val="left" w:pos="1080"/>
          <w:tab w:val="left" w:pos="1800"/>
          <w:tab w:val="left" w:pos="2520"/>
          <w:tab w:val="left" w:pos="3240"/>
          <w:tab w:val="left" w:pos="3960"/>
        </w:tabs>
        <w:ind w:left="1800" w:hanging="1800"/>
        <w:rPr>
          <w:bCs/>
        </w:rPr>
      </w:pPr>
    </w:p>
    <w:p w:rsidR="00A80747" w:rsidRPr="007A1A47" w:rsidRDefault="00204286" w:rsidP="00FC010C">
      <w:pPr>
        <w:tabs>
          <w:tab w:val="left" w:pos="1080"/>
          <w:tab w:val="left" w:pos="1800"/>
          <w:tab w:val="left" w:pos="2520"/>
          <w:tab w:val="left" w:pos="3240"/>
          <w:tab w:val="left" w:pos="3960"/>
        </w:tabs>
        <w:ind w:left="1800" w:hanging="1080"/>
        <w:rPr>
          <w:b/>
        </w:rPr>
      </w:pPr>
      <w:r w:rsidRPr="007A1A47">
        <w:rPr>
          <w:b/>
          <w:bCs/>
        </w:rPr>
        <w:t>20.10-</w:t>
      </w:r>
      <w:r w:rsidR="000410B1" w:rsidRPr="007A1A47">
        <w:rPr>
          <w:b/>
          <w:bCs/>
        </w:rPr>
        <w:t>5</w:t>
      </w:r>
      <w:r w:rsidRPr="007A1A47">
        <w:rPr>
          <w:bCs/>
        </w:rPr>
        <w:tab/>
      </w:r>
      <w:r w:rsidR="00B15F0A" w:rsidRPr="007A1A47">
        <w:rPr>
          <w:b/>
          <w:bCs/>
        </w:rPr>
        <w:t>Consultation Services-</w:t>
      </w:r>
      <w:r w:rsidR="00B15F0A" w:rsidRPr="007A1A47">
        <w:rPr>
          <w:bCs/>
        </w:rPr>
        <w:t xml:space="preserve"> In order to provide Consultation S</w:t>
      </w:r>
      <w:r w:rsidR="00A337D6" w:rsidRPr="007A1A47">
        <w:rPr>
          <w:bCs/>
        </w:rPr>
        <w:t>ervices a provider must:</w:t>
      </w:r>
    </w:p>
    <w:p w:rsidR="00C12FF6" w:rsidRPr="007A1A47" w:rsidRDefault="00C12FF6" w:rsidP="00277DFD">
      <w:pPr>
        <w:rPr>
          <w:b/>
        </w:rPr>
      </w:pPr>
    </w:p>
    <w:p w:rsidR="00277DFD" w:rsidRPr="007A1A47" w:rsidRDefault="00B15F0A" w:rsidP="00277DFD">
      <w:pPr>
        <w:tabs>
          <w:tab w:val="left" w:pos="1080"/>
          <w:tab w:val="left" w:pos="1800"/>
          <w:tab w:val="left" w:pos="2520"/>
          <w:tab w:val="left" w:pos="3240"/>
          <w:tab w:val="left" w:pos="3960"/>
        </w:tabs>
        <w:ind w:left="2520" w:hanging="720"/>
        <w:rPr>
          <w:bCs/>
        </w:rPr>
      </w:pPr>
      <w:r w:rsidRPr="007A1A47">
        <w:rPr>
          <w:bCs/>
        </w:rPr>
        <w:t>A.</w:t>
      </w:r>
      <w:r w:rsidR="00CA5791" w:rsidRPr="007A1A47">
        <w:rPr>
          <w:bCs/>
        </w:rPr>
        <w:tab/>
      </w:r>
      <w:r w:rsidR="00F36E73" w:rsidRPr="007A1A47">
        <w:rPr>
          <w:bCs/>
        </w:rPr>
        <w:t>Possess a</w:t>
      </w:r>
      <w:r w:rsidRPr="007A1A47">
        <w:rPr>
          <w:bCs/>
        </w:rPr>
        <w:t xml:space="preserve"> certificate of Clinical Competence in Speech Pa</w:t>
      </w:r>
      <w:r w:rsidR="00A337D6" w:rsidRPr="007A1A47">
        <w:rPr>
          <w:bCs/>
        </w:rPr>
        <w:t>thology for Speech Consultation; or</w:t>
      </w:r>
    </w:p>
    <w:p w:rsidR="00B15F0A" w:rsidRPr="007A1A47" w:rsidRDefault="00B15F0A" w:rsidP="005F3C20">
      <w:pPr>
        <w:tabs>
          <w:tab w:val="left" w:pos="1080"/>
          <w:tab w:val="left" w:pos="1800"/>
          <w:tab w:val="left" w:pos="2520"/>
          <w:tab w:val="left" w:pos="3240"/>
          <w:tab w:val="left" w:pos="3960"/>
        </w:tabs>
        <w:ind w:left="2520" w:hanging="720"/>
        <w:rPr>
          <w:bCs/>
        </w:rPr>
      </w:pPr>
      <w:r w:rsidRPr="007A1A47">
        <w:rPr>
          <w:bCs/>
        </w:rPr>
        <w:t>B.</w:t>
      </w:r>
      <w:r w:rsidRPr="007A1A47">
        <w:rPr>
          <w:bCs/>
        </w:rPr>
        <w:tab/>
      </w:r>
      <w:r w:rsidR="00F36E73" w:rsidRPr="007A1A47">
        <w:rPr>
          <w:bCs/>
        </w:rPr>
        <w:t>Be a</w:t>
      </w:r>
      <w:r w:rsidRPr="007A1A47">
        <w:rPr>
          <w:bCs/>
        </w:rPr>
        <w:t xml:space="preserve"> Licensed Occupational Therapist for Occupational Therapy Consultation</w:t>
      </w:r>
      <w:r w:rsidR="00A337D6" w:rsidRPr="007A1A47">
        <w:rPr>
          <w:bCs/>
        </w:rPr>
        <w:t>; or</w:t>
      </w:r>
      <w:r w:rsidRPr="007A1A47">
        <w:rPr>
          <w:bCs/>
        </w:rPr>
        <w:t xml:space="preserve"> </w:t>
      </w:r>
    </w:p>
    <w:p w:rsidR="006E6E65" w:rsidRPr="007A1A47" w:rsidRDefault="00B15F0A" w:rsidP="00451AAC">
      <w:pPr>
        <w:tabs>
          <w:tab w:val="left" w:pos="1080"/>
          <w:tab w:val="left" w:pos="1800"/>
          <w:tab w:val="left" w:pos="2520"/>
          <w:tab w:val="left" w:pos="3240"/>
          <w:tab w:val="left" w:pos="3960"/>
        </w:tabs>
        <w:ind w:left="2520" w:hanging="720"/>
        <w:rPr>
          <w:bCs/>
        </w:rPr>
      </w:pPr>
      <w:r w:rsidRPr="007A1A47">
        <w:rPr>
          <w:bCs/>
        </w:rPr>
        <w:t>C.</w:t>
      </w:r>
      <w:r w:rsidR="00CA5791" w:rsidRPr="007A1A47">
        <w:rPr>
          <w:bCs/>
        </w:rPr>
        <w:tab/>
      </w:r>
      <w:r w:rsidR="00F36E73" w:rsidRPr="007A1A47">
        <w:rPr>
          <w:bCs/>
        </w:rPr>
        <w:t xml:space="preserve">Be a </w:t>
      </w:r>
      <w:r w:rsidRPr="007A1A47">
        <w:rPr>
          <w:bCs/>
        </w:rPr>
        <w:t>Physical Therapist fo</w:t>
      </w:r>
      <w:r w:rsidR="00A337D6" w:rsidRPr="007A1A47">
        <w:rPr>
          <w:bCs/>
        </w:rPr>
        <w:t>r Physical Therapy Consultation; or</w:t>
      </w:r>
    </w:p>
    <w:p w:rsidR="00B15F0A" w:rsidRPr="007A1A47" w:rsidRDefault="00B15F0A" w:rsidP="005F3C20">
      <w:pPr>
        <w:tabs>
          <w:tab w:val="left" w:pos="1080"/>
          <w:tab w:val="left" w:pos="1800"/>
          <w:tab w:val="left" w:pos="2520"/>
          <w:tab w:val="left" w:pos="3240"/>
          <w:tab w:val="left" w:pos="3960"/>
        </w:tabs>
        <w:ind w:left="2520" w:hanging="720"/>
        <w:rPr>
          <w:bCs/>
        </w:rPr>
      </w:pPr>
      <w:r w:rsidRPr="007A1A47">
        <w:rPr>
          <w:bCs/>
        </w:rPr>
        <w:t>D.</w:t>
      </w:r>
      <w:r w:rsidRPr="007A1A47">
        <w:rPr>
          <w:bCs/>
        </w:rPr>
        <w:tab/>
      </w:r>
      <w:r w:rsidR="00F36E73" w:rsidRPr="007A1A47">
        <w:rPr>
          <w:bCs/>
        </w:rPr>
        <w:t>Be a</w:t>
      </w:r>
      <w:r w:rsidRPr="007A1A47">
        <w:rPr>
          <w:bCs/>
        </w:rPr>
        <w:t xml:space="preserve"> Psychological Examiner or </w:t>
      </w:r>
      <w:r w:rsidR="00F36E73" w:rsidRPr="007A1A47">
        <w:rPr>
          <w:bCs/>
        </w:rPr>
        <w:t xml:space="preserve">Be </w:t>
      </w:r>
      <w:r w:rsidRPr="007A1A47">
        <w:rPr>
          <w:bCs/>
        </w:rPr>
        <w:t xml:space="preserve">a Licensed Clinical Psychologist </w:t>
      </w:r>
      <w:r w:rsidR="00A337D6" w:rsidRPr="007A1A47">
        <w:rPr>
          <w:bCs/>
        </w:rPr>
        <w:t>for Psychological Consultation; or</w:t>
      </w:r>
    </w:p>
    <w:p w:rsidR="00B15F0A" w:rsidRPr="007A1A47" w:rsidRDefault="00B15F0A" w:rsidP="005244D8">
      <w:pPr>
        <w:tabs>
          <w:tab w:val="left" w:pos="1080"/>
          <w:tab w:val="left" w:pos="1800"/>
          <w:tab w:val="left" w:pos="2520"/>
          <w:tab w:val="left" w:pos="3240"/>
          <w:tab w:val="left" w:pos="3960"/>
        </w:tabs>
        <w:ind w:left="2520" w:hanging="720"/>
        <w:rPr>
          <w:bCs/>
        </w:rPr>
      </w:pPr>
      <w:r w:rsidRPr="007A1A47">
        <w:rPr>
          <w:bCs/>
        </w:rPr>
        <w:t>E.</w:t>
      </w:r>
      <w:r w:rsidRPr="007A1A47">
        <w:rPr>
          <w:bCs/>
        </w:rPr>
        <w:tab/>
      </w:r>
      <w:r w:rsidR="00F36E73" w:rsidRPr="007A1A47">
        <w:rPr>
          <w:bCs/>
        </w:rPr>
        <w:t>Be a</w:t>
      </w:r>
      <w:r w:rsidRPr="007A1A47">
        <w:rPr>
          <w:bCs/>
        </w:rPr>
        <w:t xml:space="preserve"> Licensed Clinical Social Worker (LCSW) or </w:t>
      </w:r>
      <w:r w:rsidR="00F36E73" w:rsidRPr="007A1A47">
        <w:rPr>
          <w:bCs/>
        </w:rPr>
        <w:t xml:space="preserve">Be </w:t>
      </w:r>
      <w:r w:rsidRPr="007A1A47">
        <w:rPr>
          <w:bCs/>
        </w:rPr>
        <w:t>a Licensed Clinical Professional Counselor (LCPC) for Behavioral Consultation.</w:t>
      </w:r>
    </w:p>
    <w:p w:rsidR="00B15F0A" w:rsidRPr="007A1A47" w:rsidRDefault="008822AC" w:rsidP="00CA33A4">
      <w:pPr>
        <w:tabs>
          <w:tab w:val="left" w:pos="1080"/>
          <w:tab w:val="left" w:pos="1800"/>
          <w:tab w:val="left" w:pos="2520"/>
          <w:tab w:val="left" w:pos="3240"/>
          <w:tab w:val="left" w:pos="3960"/>
        </w:tabs>
        <w:ind w:left="1800" w:hanging="1800"/>
        <w:rPr>
          <w:bCs/>
        </w:rPr>
      </w:pPr>
      <w:r w:rsidRPr="006C5E98">
        <w:rPr>
          <w:b/>
          <w:noProof/>
        </w:rPr>
        <mc:AlternateContent>
          <mc:Choice Requires="wps">
            <w:drawing>
              <wp:anchor distT="0" distB="0" distL="114300" distR="114300" simplePos="0" relativeHeight="251742208" behindDoc="0" locked="0" layoutInCell="1" allowOverlap="1" wp14:anchorId="56C1B591" wp14:editId="605F5EBB">
                <wp:simplePos x="0" y="0"/>
                <wp:positionH relativeFrom="column">
                  <wp:posOffset>-673100</wp:posOffset>
                </wp:positionH>
                <wp:positionV relativeFrom="paragraph">
                  <wp:posOffset>114935</wp:posOffset>
                </wp:positionV>
                <wp:extent cx="1022350" cy="4445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44500"/>
                        </a:xfrm>
                        <a:prstGeom prst="rect">
                          <a:avLst/>
                        </a:prstGeom>
                        <a:noFill/>
                        <a:ln w="9525">
                          <a:noFill/>
                          <a:miter lim="800000"/>
                          <a:headEnd/>
                          <a:tailEnd/>
                        </a:ln>
                      </wps:spPr>
                      <wps:txbx>
                        <w:txbxContent>
                          <w:p w:rsidR="000D301C" w:rsidRDefault="000D301C" w:rsidP="008822AC">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3pt;margin-top:9.05pt;width:80.5pt;height: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" filled="f" stroked="f">
                <v:textbox>
                  <w:txbxContent>
                    <w:p w:rsidR="000D301C" w:rsidRDefault="000D301C" w:rsidP="008822AC">
                      <w:pPr>
                        <w:pBdr>
                          <w:left w:val="single" w:sz="4" w:space="4" w:color="auto"/>
                        </w:pBdr>
                      </w:pPr>
                      <w:r>
                        <w:t>Effective March 1, 2017</w:t>
                      </w:r>
                    </w:p>
                  </w:txbxContent>
                </v:textbox>
              </v:shape>
            </w:pict>
          </mc:Fallback>
        </mc:AlternateContent>
      </w:r>
    </w:p>
    <w:p w:rsidR="00920DB5" w:rsidRPr="007A1A47" w:rsidRDefault="00FD07B6" w:rsidP="00204286">
      <w:pPr>
        <w:tabs>
          <w:tab w:val="left" w:pos="1080"/>
          <w:tab w:val="left" w:pos="1800"/>
          <w:tab w:val="left" w:pos="2520"/>
          <w:tab w:val="left" w:pos="3240"/>
          <w:tab w:val="left" w:pos="3960"/>
        </w:tabs>
        <w:ind w:left="1800" w:hanging="1080"/>
      </w:pPr>
      <w:r w:rsidRPr="007A1A47">
        <w:rPr>
          <w:b/>
          <w:bCs/>
        </w:rPr>
        <w:t>20.10-</w:t>
      </w:r>
      <w:r w:rsidR="000410B1" w:rsidRPr="007A1A47">
        <w:rPr>
          <w:b/>
          <w:bCs/>
        </w:rPr>
        <w:t>6</w:t>
      </w:r>
      <w:r w:rsidR="00204286" w:rsidRPr="007A1A47">
        <w:rPr>
          <w:bCs/>
        </w:rPr>
        <w:tab/>
      </w:r>
      <w:r w:rsidR="006937CB" w:rsidRPr="007A1A47">
        <w:rPr>
          <w:b/>
        </w:rPr>
        <w:t>Community Support, Home Support, Work Support Services</w:t>
      </w:r>
      <w:r w:rsidR="00A337D6" w:rsidRPr="007A1A47">
        <w:rPr>
          <w:b/>
        </w:rPr>
        <w:t xml:space="preserve">- </w:t>
      </w:r>
      <w:r w:rsidR="00A337D6" w:rsidRPr="007A1A47">
        <w:t xml:space="preserve">Community Support, Home Support, </w:t>
      </w:r>
      <w:r w:rsidR="006932A8" w:rsidRPr="007A1A47">
        <w:t xml:space="preserve">and </w:t>
      </w:r>
      <w:r w:rsidR="00A337D6" w:rsidRPr="007A1A47">
        <w:t>Work Support Services</w:t>
      </w:r>
      <w:r w:rsidR="006937CB" w:rsidRPr="007A1A47">
        <w:t xml:space="preserve"> must be provided by a </w:t>
      </w:r>
      <w:r w:rsidR="00920DB5" w:rsidRPr="007A1A47">
        <w:t>Direct Support Professional (DSP)</w:t>
      </w:r>
      <w:r w:rsidR="00492858" w:rsidRPr="007A1A47">
        <w:t>, a Personal Support Specialist</w:t>
      </w:r>
      <w:r w:rsidR="00A80747" w:rsidRPr="007A1A47">
        <w:t xml:space="preserve"> (PSS)</w:t>
      </w:r>
      <w:r w:rsidR="00492858" w:rsidRPr="007A1A47">
        <w:t xml:space="preserve"> or a Personal Care Assistant</w:t>
      </w:r>
      <w:r w:rsidR="00A80747" w:rsidRPr="007A1A47">
        <w:t xml:space="preserve"> (PCA)</w:t>
      </w:r>
      <w:r w:rsidR="006932A8" w:rsidRPr="007A1A47">
        <w:t>, and the individual providing the services must</w:t>
      </w:r>
      <w:r w:rsidR="00920DB5" w:rsidRPr="007A1A47">
        <w:t>:</w:t>
      </w:r>
    </w:p>
    <w:p w:rsidR="004931D5" w:rsidRPr="007A1A47" w:rsidRDefault="004931D5" w:rsidP="00CA33A4">
      <w:pPr>
        <w:tabs>
          <w:tab w:val="left" w:pos="1080"/>
          <w:tab w:val="left" w:pos="1800"/>
          <w:tab w:val="left" w:pos="2520"/>
          <w:tab w:val="left" w:pos="3240"/>
          <w:tab w:val="left" w:pos="3960"/>
        </w:tabs>
        <w:ind w:left="1800" w:hanging="1800"/>
      </w:pPr>
    </w:p>
    <w:p w:rsidR="006932A8" w:rsidRPr="007A1A47" w:rsidRDefault="004931D5" w:rsidP="00695CB2">
      <w:pPr>
        <w:tabs>
          <w:tab w:val="left" w:pos="1080"/>
          <w:tab w:val="left" w:pos="1800"/>
          <w:tab w:val="left" w:pos="2520"/>
          <w:tab w:val="left" w:pos="3240"/>
          <w:tab w:val="left" w:pos="3960"/>
        </w:tabs>
        <w:ind w:left="2520" w:hanging="720"/>
      </w:pPr>
      <w:r w:rsidRPr="007A1A47">
        <w:t>A.</w:t>
      </w:r>
      <w:r w:rsidRPr="007A1A47">
        <w:tab/>
      </w:r>
      <w:r w:rsidR="00F36E73" w:rsidRPr="007A1A47">
        <w:t>Meet one of the following training requirements</w:t>
      </w:r>
      <w:r w:rsidR="007F3BBE" w:rsidRPr="007A1A47">
        <w:t>:</w:t>
      </w:r>
    </w:p>
    <w:p w:rsidR="003C5C6B" w:rsidRPr="007A1A47" w:rsidRDefault="003C5C6B" w:rsidP="003C5C6B">
      <w:pPr>
        <w:tabs>
          <w:tab w:val="left" w:pos="1080"/>
          <w:tab w:val="left" w:pos="1800"/>
          <w:tab w:val="left" w:pos="2520"/>
          <w:tab w:val="left" w:pos="3240"/>
          <w:tab w:val="left" w:pos="3960"/>
        </w:tabs>
        <w:ind w:left="1800"/>
      </w:pPr>
    </w:p>
    <w:p w:rsidR="00A8217E" w:rsidRPr="007A1A47" w:rsidRDefault="004931D5" w:rsidP="005418E7">
      <w:pPr>
        <w:pStyle w:val="ListParagraph"/>
        <w:numPr>
          <w:ilvl w:val="0"/>
          <w:numId w:val="20"/>
        </w:numPr>
        <w:tabs>
          <w:tab w:val="left" w:pos="2520"/>
        </w:tabs>
        <w:spacing w:line="240" w:lineRule="auto"/>
        <w:rPr>
          <w:rFonts w:ascii="Times New Roman" w:hAnsi="Times New Roman" w:cs="Times New Roman"/>
          <w:b w:val="0"/>
        </w:rPr>
      </w:pPr>
      <w:r w:rsidRPr="007A1A47">
        <w:rPr>
          <w:rFonts w:ascii="Times New Roman" w:hAnsi="Times New Roman" w:cs="Times New Roman"/>
          <w:b w:val="0"/>
        </w:rPr>
        <w:t>Ha</w:t>
      </w:r>
      <w:r w:rsidR="006932A8" w:rsidRPr="007A1A47">
        <w:rPr>
          <w:rFonts w:ascii="Times New Roman" w:hAnsi="Times New Roman" w:cs="Times New Roman"/>
          <w:b w:val="0"/>
        </w:rPr>
        <w:t>ve</w:t>
      </w:r>
      <w:r w:rsidRPr="007A1A47">
        <w:rPr>
          <w:rFonts w:ascii="Times New Roman" w:hAnsi="Times New Roman" w:cs="Times New Roman"/>
          <w:b w:val="0"/>
        </w:rPr>
        <w:t xml:space="preserve"> successfully completed the </w:t>
      </w:r>
      <w:r w:rsidR="00492858" w:rsidRPr="007A1A47">
        <w:rPr>
          <w:rFonts w:ascii="Times New Roman" w:hAnsi="Times New Roman" w:cs="Times New Roman"/>
          <w:b w:val="0"/>
        </w:rPr>
        <w:t xml:space="preserve">appropriate training as a </w:t>
      </w:r>
      <w:r w:rsidRPr="007A1A47">
        <w:rPr>
          <w:rFonts w:ascii="Times New Roman" w:hAnsi="Times New Roman" w:cs="Times New Roman"/>
          <w:b w:val="0"/>
        </w:rPr>
        <w:t xml:space="preserve">Direct Support Professional curriculum as adopted by DHHS, or </w:t>
      </w:r>
    </w:p>
    <w:p w:rsidR="00A8217E" w:rsidRPr="007A1A47" w:rsidRDefault="00BE0CE6" w:rsidP="005418E7">
      <w:pPr>
        <w:pStyle w:val="ListParagraph"/>
        <w:numPr>
          <w:ilvl w:val="0"/>
          <w:numId w:val="20"/>
        </w:numPr>
        <w:tabs>
          <w:tab w:val="left" w:pos="2520"/>
        </w:tabs>
        <w:spacing w:line="240" w:lineRule="auto"/>
        <w:rPr>
          <w:rFonts w:ascii="Times New Roman" w:hAnsi="Times New Roman" w:cs="Times New Roman"/>
          <w:b w:val="0"/>
        </w:rPr>
      </w:pPr>
      <w:r w:rsidRPr="007A1A47">
        <w:rPr>
          <w:rFonts w:ascii="Times New Roman" w:hAnsi="Times New Roman" w:cs="Times New Roman"/>
          <w:b w:val="0"/>
        </w:rPr>
        <w:t xml:space="preserve">Demonstrated </w:t>
      </w:r>
      <w:r w:rsidR="00A8217E" w:rsidRPr="007A1A47">
        <w:rPr>
          <w:rFonts w:ascii="Times New Roman" w:hAnsi="Times New Roman" w:cs="Times New Roman"/>
          <w:b w:val="0"/>
        </w:rPr>
        <w:t>proficiency through DHHS’s approved Assessment of</w:t>
      </w:r>
      <w:r w:rsidR="00E75E8E" w:rsidRPr="007A1A47">
        <w:rPr>
          <w:rFonts w:ascii="Times New Roman" w:hAnsi="Times New Roman" w:cs="Times New Roman"/>
          <w:b w:val="0"/>
        </w:rPr>
        <w:t xml:space="preserve"> </w:t>
      </w:r>
      <w:r w:rsidR="004931D5" w:rsidRPr="007A1A47">
        <w:rPr>
          <w:rFonts w:ascii="Times New Roman" w:hAnsi="Times New Roman" w:cs="Times New Roman"/>
          <w:b w:val="0"/>
        </w:rPr>
        <w:t xml:space="preserve">Prior Learning, or </w:t>
      </w:r>
    </w:p>
    <w:p w:rsidR="00393939" w:rsidRPr="007A1A47" w:rsidRDefault="00393939" w:rsidP="00393939">
      <w:pPr>
        <w:tabs>
          <w:tab w:val="left" w:pos="720"/>
          <w:tab w:val="left" w:pos="1800"/>
        </w:tabs>
        <w:rPr>
          <w:b/>
          <w:bCs/>
          <w:caps/>
        </w:rPr>
      </w:pPr>
      <w:r w:rsidRPr="007A1A47">
        <w:rPr>
          <w:b/>
          <w:caps/>
        </w:rPr>
        <w:t>20.10</w:t>
      </w:r>
      <w:r w:rsidRPr="007A1A47">
        <w:rPr>
          <w:b/>
          <w:caps/>
        </w:rPr>
        <w:tab/>
        <w:t xml:space="preserve">PROVIDER QUALIFICATIONS AND REQUIREMENTS </w:t>
      </w:r>
      <w:r w:rsidR="00E74DD1" w:rsidRPr="00E74DD1">
        <w:t>(cont.)</w:t>
      </w:r>
    </w:p>
    <w:p w:rsidR="00393939" w:rsidRPr="007A1A47" w:rsidRDefault="00393939" w:rsidP="00393939">
      <w:pPr>
        <w:tabs>
          <w:tab w:val="left" w:pos="2520"/>
        </w:tabs>
      </w:pPr>
    </w:p>
    <w:p w:rsidR="00A266F8" w:rsidRPr="007A1A47" w:rsidRDefault="00BE0CE6" w:rsidP="005418E7">
      <w:pPr>
        <w:pStyle w:val="ListParagraph"/>
        <w:numPr>
          <w:ilvl w:val="0"/>
          <w:numId w:val="20"/>
        </w:numPr>
        <w:tabs>
          <w:tab w:val="left" w:pos="2520"/>
        </w:tabs>
        <w:spacing w:line="240" w:lineRule="auto"/>
        <w:rPr>
          <w:rFonts w:ascii="Times New Roman" w:hAnsi="Times New Roman" w:cs="Times New Roman"/>
          <w:b w:val="0"/>
        </w:rPr>
      </w:pPr>
      <w:r w:rsidRPr="007A1A47">
        <w:rPr>
          <w:rFonts w:ascii="Times New Roman" w:hAnsi="Times New Roman" w:cs="Times New Roman"/>
          <w:b w:val="0"/>
        </w:rPr>
        <w:t xml:space="preserve">Have </w:t>
      </w:r>
      <w:r w:rsidR="004931D5" w:rsidRPr="007A1A47">
        <w:rPr>
          <w:rFonts w:ascii="Times New Roman" w:hAnsi="Times New Roman" w:cs="Times New Roman"/>
          <w:b w:val="0"/>
        </w:rPr>
        <w:t>successfully completed the curriculum from the Maine College of Direct Support</w:t>
      </w:r>
      <w:r w:rsidR="00A266F8" w:rsidRPr="007A1A47">
        <w:rPr>
          <w:rFonts w:ascii="Times New Roman" w:hAnsi="Times New Roman" w:cs="Times New Roman"/>
          <w:b w:val="0"/>
        </w:rPr>
        <w:t xml:space="preserve"> within 90 days of date of hire and completed the following five modules from the College of Direct Support prior to providing services to a member alone:</w:t>
      </w:r>
    </w:p>
    <w:p w:rsidR="00A266F8" w:rsidRPr="007A1A47" w:rsidRDefault="00A266F8" w:rsidP="00A266F8">
      <w:pPr>
        <w:pStyle w:val="ListParagraph"/>
        <w:tabs>
          <w:tab w:val="left" w:pos="2520"/>
        </w:tabs>
        <w:ind w:left="2520" w:hanging="720"/>
        <w:rPr>
          <w:rFonts w:ascii="Times New Roman" w:hAnsi="Times New Roman" w:cs="Times New Roman"/>
          <w:b w:val="0"/>
        </w:rPr>
      </w:pPr>
    </w:p>
    <w:p w:rsidR="00A266F8" w:rsidRPr="007A1A47" w:rsidRDefault="008800D9" w:rsidP="00740E57">
      <w:pPr>
        <w:pStyle w:val="ListParagraph"/>
        <w:tabs>
          <w:tab w:val="left" w:pos="630"/>
          <w:tab w:val="left" w:pos="3600"/>
        </w:tabs>
        <w:spacing w:line="240" w:lineRule="auto"/>
        <w:ind w:firstLine="2520"/>
        <w:rPr>
          <w:rFonts w:ascii="Times New Roman" w:hAnsi="Times New Roman" w:cs="Times New Roman"/>
          <w:b w:val="0"/>
        </w:rPr>
      </w:pPr>
      <w:r w:rsidRPr="007A1A47">
        <w:rPr>
          <w:rFonts w:ascii="Times New Roman" w:hAnsi="Times New Roman" w:cs="Times New Roman"/>
          <w:b w:val="0"/>
        </w:rPr>
        <w:t>1.</w:t>
      </w:r>
      <w:r w:rsidRPr="007A1A47">
        <w:rPr>
          <w:rFonts w:ascii="Times New Roman" w:hAnsi="Times New Roman" w:cs="Times New Roman"/>
          <w:b w:val="0"/>
        </w:rPr>
        <w:tab/>
      </w:r>
      <w:r w:rsidR="00A266F8" w:rsidRPr="007A1A47">
        <w:rPr>
          <w:rFonts w:ascii="Times New Roman" w:hAnsi="Times New Roman" w:cs="Times New Roman"/>
          <w:b w:val="0"/>
        </w:rPr>
        <w:t xml:space="preserve">Safety at Home and in the Community </w:t>
      </w:r>
    </w:p>
    <w:p w:rsidR="00A266F8" w:rsidRPr="007A1A47" w:rsidRDefault="008800D9" w:rsidP="00740E57">
      <w:pPr>
        <w:pStyle w:val="ListParagraph"/>
        <w:tabs>
          <w:tab w:val="left" w:pos="630"/>
          <w:tab w:val="left" w:pos="3600"/>
        </w:tabs>
        <w:spacing w:line="240" w:lineRule="auto"/>
        <w:ind w:firstLine="2520"/>
        <w:rPr>
          <w:rFonts w:ascii="Times New Roman" w:hAnsi="Times New Roman" w:cs="Times New Roman"/>
          <w:b w:val="0"/>
        </w:rPr>
      </w:pPr>
      <w:r w:rsidRPr="007A1A47">
        <w:rPr>
          <w:rFonts w:ascii="Times New Roman" w:hAnsi="Times New Roman" w:cs="Times New Roman"/>
          <w:b w:val="0"/>
        </w:rPr>
        <w:t>2.</w:t>
      </w:r>
      <w:r w:rsidRPr="007A1A47">
        <w:rPr>
          <w:rFonts w:ascii="Times New Roman" w:hAnsi="Times New Roman" w:cs="Times New Roman"/>
          <w:b w:val="0"/>
        </w:rPr>
        <w:tab/>
      </w:r>
      <w:r w:rsidR="00A266F8" w:rsidRPr="007A1A47">
        <w:rPr>
          <w:rFonts w:ascii="Times New Roman" w:hAnsi="Times New Roman" w:cs="Times New Roman"/>
          <w:b w:val="0"/>
        </w:rPr>
        <w:t xml:space="preserve">Personal Care. </w:t>
      </w:r>
    </w:p>
    <w:p w:rsidR="00A266F8" w:rsidRPr="007A1A47" w:rsidRDefault="008800D9" w:rsidP="00740E57">
      <w:pPr>
        <w:pStyle w:val="ListParagraph"/>
        <w:tabs>
          <w:tab w:val="left" w:pos="630"/>
          <w:tab w:val="left" w:pos="3600"/>
        </w:tabs>
        <w:spacing w:line="240" w:lineRule="auto"/>
        <w:ind w:firstLine="2520"/>
        <w:rPr>
          <w:rFonts w:ascii="Times New Roman" w:hAnsi="Times New Roman" w:cs="Times New Roman"/>
          <w:b w:val="0"/>
        </w:rPr>
      </w:pPr>
      <w:r w:rsidRPr="007A1A47">
        <w:rPr>
          <w:rFonts w:ascii="Times New Roman" w:hAnsi="Times New Roman" w:cs="Times New Roman"/>
          <w:b w:val="0"/>
        </w:rPr>
        <w:t>3.</w:t>
      </w:r>
      <w:r w:rsidRPr="007A1A47">
        <w:rPr>
          <w:rFonts w:ascii="Times New Roman" w:hAnsi="Times New Roman" w:cs="Times New Roman"/>
          <w:b w:val="0"/>
        </w:rPr>
        <w:tab/>
      </w:r>
      <w:r w:rsidR="00A266F8" w:rsidRPr="007A1A47">
        <w:rPr>
          <w:rFonts w:ascii="Times New Roman" w:hAnsi="Times New Roman" w:cs="Times New Roman"/>
          <w:b w:val="0"/>
        </w:rPr>
        <w:t>Professionalism</w:t>
      </w:r>
    </w:p>
    <w:p w:rsidR="00A266F8" w:rsidRPr="007A1A47" w:rsidRDefault="008800D9" w:rsidP="00740E57">
      <w:pPr>
        <w:pStyle w:val="ListParagraph"/>
        <w:tabs>
          <w:tab w:val="left" w:pos="630"/>
          <w:tab w:val="left" w:pos="3600"/>
        </w:tabs>
        <w:spacing w:line="240" w:lineRule="auto"/>
        <w:ind w:firstLine="2520"/>
        <w:rPr>
          <w:rFonts w:ascii="Times New Roman" w:hAnsi="Times New Roman" w:cs="Times New Roman"/>
        </w:rPr>
      </w:pPr>
      <w:r w:rsidRPr="007A1A47">
        <w:rPr>
          <w:rFonts w:ascii="Times New Roman" w:hAnsi="Times New Roman" w:cs="Times New Roman"/>
          <w:b w:val="0"/>
        </w:rPr>
        <w:t>4.</w:t>
      </w:r>
      <w:r w:rsidRPr="007A1A47">
        <w:rPr>
          <w:rFonts w:ascii="Times New Roman" w:hAnsi="Times New Roman" w:cs="Times New Roman"/>
          <w:b w:val="0"/>
        </w:rPr>
        <w:tab/>
      </w:r>
      <w:r w:rsidR="00A266F8" w:rsidRPr="007A1A47">
        <w:rPr>
          <w:rFonts w:ascii="Times New Roman" w:hAnsi="Times New Roman" w:cs="Times New Roman"/>
          <w:b w:val="0"/>
        </w:rPr>
        <w:t xml:space="preserve">Individual Rights and Choice </w:t>
      </w:r>
    </w:p>
    <w:p w:rsidR="007D4BB1" w:rsidRPr="007A1A47" w:rsidRDefault="008800D9" w:rsidP="00740E57">
      <w:pPr>
        <w:pStyle w:val="ListParagraph"/>
        <w:tabs>
          <w:tab w:val="left" w:pos="630"/>
          <w:tab w:val="left" w:pos="3600"/>
        </w:tabs>
        <w:spacing w:after="0" w:line="240" w:lineRule="auto"/>
        <w:ind w:firstLine="2520"/>
        <w:rPr>
          <w:rFonts w:ascii="Times New Roman" w:hAnsi="Times New Roman" w:cs="Times New Roman"/>
        </w:rPr>
      </w:pPr>
      <w:r w:rsidRPr="007A1A47">
        <w:rPr>
          <w:rFonts w:ascii="Times New Roman" w:hAnsi="Times New Roman" w:cs="Times New Roman"/>
          <w:b w:val="0"/>
        </w:rPr>
        <w:t>5.</w:t>
      </w:r>
      <w:r w:rsidRPr="007A1A47">
        <w:rPr>
          <w:rFonts w:ascii="Times New Roman" w:hAnsi="Times New Roman" w:cs="Times New Roman"/>
          <w:b w:val="0"/>
        </w:rPr>
        <w:tab/>
      </w:r>
      <w:r w:rsidR="00A266F8" w:rsidRPr="007A1A47">
        <w:rPr>
          <w:rFonts w:ascii="Times New Roman" w:hAnsi="Times New Roman" w:cs="Times New Roman"/>
          <w:b w:val="0"/>
        </w:rPr>
        <w:t>Maltreatment</w:t>
      </w:r>
      <w:r w:rsidR="004931D5" w:rsidRPr="007A1A47">
        <w:rPr>
          <w:rFonts w:ascii="Times New Roman" w:hAnsi="Times New Roman" w:cs="Times New Roman"/>
          <w:b w:val="0"/>
        </w:rPr>
        <w:t>;</w:t>
      </w:r>
      <w:r w:rsidR="00492858" w:rsidRPr="007A1A47">
        <w:rPr>
          <w:rFonts w:ascii="Times New Roman" w:hAnsi="Times New Roman" w:cs="Times New Roman"/>
          <w:b w:val="0"/>
        </w:rPr>
        <w:t xml:space="preserve"> or </w:t>
      </w:r>
    </w:p>
    <w:p w:rsidR="007D4BB1" w:rsidRPr="00740E57" w:rsidRDefault="007D4BB1" w:rsidP="006932A8">
      <w:pPr>
        <w:tabs>
          <w:tab w:val="left" w:pos="1080"/>
          <w:tab w:val="left" w:pos="1800"/>
          <w:tab w:val="left" w:pos="2520"/>
          <w:tab w:val="left" w:pos="3240"/>
          <w:tab w:val="left" w:pos="3960"/>
        </w:tabs>
        <w:ind w:left="3240" w:hanging="1440"/>
        <w:rPr>
          <w:sz w:val="16"/>
          <w:szCs w:val="16"/>
        </w:rPr>
      </w:pPr>
    </w:p>
    <w:p w:rsidR="007E100D" w:rsidRPr="00740E57" w:rsidRDefault="007D4BB1" w:rsidP="00740E57">
      <w:pPr>
        <w:tabs>
          <w:tab w:val="left" w:pos="1080"/>
          <w:tab w:val="left" w:pos="1800"/>
          <w:tab w:val="left" w:pos="2520"/>
          <w:tab w:val="left" w:pos="3240"/>
          <w:tab w:val="left" w:pos="3960"/>
        </w:tabs>
        <w:ind w:left="3240" w:hanging="1440"/>
        <w:rPr>
          <w:sz w:val="16"/>
          <w:szCs w:val="16"/>
        </w:rPr>
      </w:pPr>
      <w:r w:rsidRPr="007A1A47">
        <w:tab/>
      </w:r>
      <w:r w:rsidR="00E75E8E" w:rsidRPr="007A1A47">
        <w:t>iv</w:t>
      </w:r>
      <w:r w:rsidRPr="007A1A47">
        <w:t>.</w:t>
      </w:r>
      <w:r w:rsidRPr="007A1A47">
        <w:tab/>
      </w:r>
      <w:r w:rsidR="00C70D5E" w:rsidRPr="007A1A47">
        <w:t>H</w:t>
      </w:r>
      <w:r w:rsidR="00492858" w:rsidRPr="007A1A47">
        <w:t xml:space="preserve">old a valid certificate of training as a personal support specialist/personal care assistant issued as a result of completing the Department approved personal support specialist training curriculum and passing the competency-based examination of didactic and demonstrated skills. The training course must include at least fifty (50) hours of formal classroom instruction, demonstration, return demonstration, and examination. Tasks covered under this </w:t>
      </w:r>
      <w:r w:rsidR="00A80747" w:rsidRPr="007A1A47">
        <w:t>s</w:t>
      </w:r>
      <w:r w:rsidR="00492858" w:rsidRPr="007A1A47">
        <w:t>ection must be covered in the training; or</w:t>
      </w:r>
      <w:r w:rsidR="008D1FA0" w:rsidRPr="007A1A47">
        <w:t xml:space="preserve"> </w:t>
      </w:r>
    </w:p>
    <w:p w:rsidR="00740E57" w:rsidRPr="00740E57" w:rsidRDefault="00740E57" w:rsidP="00404DC2">
      <w:pPr>
        <w:tabs>
          <w:tab w:val="left" w:pos="1080"/>
          <w:tab w:val="left" w:pos="1800"/>
          <w:tab w:val="left" w:pos="2520"/>
          <w:tab w:val="left" w:pos="2880"/>
          <w:tab w:val="left" w:pos="3240"/>
          <w:tab w:val="left" w:pos="3960"/>
        </w:tabs>
        <w:ind w:left="2880" w:hanging="1080"/>
        <w:rPr>
          <w:sz w:val="16"/>
          <w:szCs w:val="16"/>
        </w:rPr>
      </w:pPr>
    </w:p>
    <w:p w:rsidR="005D0D5F" w:rsidRPr="007A1A47" w:rsidRDefault="007D4BB1" w:rsidP="00740E57">
      <w:pPr>
        <w:tabs>
          <w:tab w:val="left" w:pos="1080"/>
          <w:tab w:val="left" w:pos="1800"/>
          <w:tab w:val="left" w:pos="2520"/>
          <w:tab w:val="left" w:pos="3240"/>
          <w:tab w:val="left" w:pos="3960"/>
        </w:tabs>
        <w:ind w:left="3240" w:hanging="1440"/>
      </w:pPr>
      <w:r w:rsidRPr="007A1A47">
        <w:tab/>
      </w:r>
      <w:r w:rsidR="00E75E8E" w:rsidRPr="007A1A47">
        <w:t>v</w:t>
      </w:r>
      <w:r w:rsidRPr="007A1A47">
        <w:t>.</w:t>
      </w:r>
      <w:r w:rsidRPr="007A1A47">
        <w:tab/>
      </w:r>
      <w:r w:rsidR="00C70D5E" w:rsidRPr="007A1A47">
        <w:t>B</w:t>
      </w:r>
      <w:r w:rsidR="00492858" w:rsidRPr="007A1A47">
        <w:t xml:space="preserve">e a </w:t>
      </w:r>
      <w:r w:rsidR="00A80747" w:rsidRPr="007A1A47">
        <w:t>PCA or PSS</w:t>
      </w:r>
      <w:r w:rsidR="00492858" w:rsidRPr="007A1A47">
        <w:t xml:space="preserve"> who successfully completed a Department-approved curriculum prior to September 1, 2003. Such individuals will be grandfathered as a qualified </w:t>
      </w:r>
      <w:r w:rsidR="00A80747" w:rsidRPr="007A1A47">
        <w:t>PCA or PSS</w:t>
      </w:r>
      <w:r w:rsidR="00492858" w:rsidRPr="007A1A47">
        <w:t xml:space="preserve">; and </w:t>
      </w:r>
    </w:p>
    <w:p w:rsidR="00E75E8E" w:rsidRPr="007A1A47" w:rsidRDefault="00E75E8E" w:rsidP="00E75E8E">
      <w:pPr>
        <w:tabs>
          <w:tab w:val="left" w:pos="1080"/>
          <w:tab w:val="left" w:pos="1800"/>
        </w:tabs>
        <w:ind w:left="1800" w:firstLine="720"/>
      </w:pPr>
    </w:p>
    <w:p w:rsidR="005D0D5F" w:rsidRPr="007A1A47" w:rsidRDefault="005D0D5F" w:rsidP="00E75E8E">
      <w:pPr>
        <w:tabs>
          <w:tab w:val="left" w:pos="1080"/>
          <w:tab w:val="left" w:pos="1800"/>
        </w:tabs>
        <w:ind w:left="1800" w:firstLine="720"/>
      </w:pPr>
      <w:r w:rsidRPr="007A1A47">
        <w:t>Documentation of completion must be retained in the personnel record.</w:t>
      </w:r>
    </w:p>
    <w:p w:rsidR="004931D5" w:rsidRPr="007A1A47" w:rsidRDefault="004931D5" w:rsidP="00CA33A4">
      <w:pPr>
        <w:tabs>
          <w:tab w:val="left" w:pos="1080"/>
          <w:tab w:val="left" w:pos="1800"/>
          <w:tab w:val="left" w:pos="2520"/>
          <w:tab w:val="left" w:pos="3240"/>
          <w:tab w:val="left" w:pos="3960"/>
        </w:tabs>
        <w:ind w:left="2520" w:hanging="720"/>
      </w:pPr>
    </w:p>
    <w:p w:rsidR="004931D5" w:rsidRPr="007A1A47" w:rsidRDefault="008D1FA0" w:rsidP="006651C9">
      <w:pPr>
        <w:tabs>
          <w:tab w:val="left" w:pos="1080"/>
          <w:tab w:val="left" w:pos="1800"/>
          <w:tab w:val="left" w:pos="2520"/>
          <w:tab w:val="left" w:pos="3240"/>
          <w:tab w:val="left" w:pos="3960"/>
        </w:tabs>
        <w:ind w:left="2520" w:hanging="720"/>
      </w:pPr>
      <w:r w:rsidRPr="007A1A47">
        <w:t>B</w:t>
      </w:r>
      <w:r w:rsidR="00492858" w:rsidRPr="007A1A47">
        <w:t>.</w:t>
      </w:r>
      <w:r w:rsidR="00CA5791" w:rsidRPr="007A1A47">
        <w:tab/>
      </w:r>
      <w:r w:rsidR="004931D5" w:rsidRPr="007A1A47">
        <w:t>Ha</w:t>
      </w:r>
      <w:r w:rsidR="005D0D5F" w:rsidRPr="007A1A47">
        <w:t>ve</w:t>
      </w:r>
      <w:r w:rsidR="004931D5" w:rsidRPr="007A1A47">
        <w:t xml:space="preserve"> a background check consistent with Section 20.10-</w:t>
      </w:r>
      <w:r w:rsidR="00857AA0" w:rsidRPr="007A1A47">
        <w:t>16</w:t>
      </w:r>
      <w:r w:rsidR="004931D5" w:rsidRPr="007A1A47">
        <w:t>;</w:t>
      </w:r>
    </w:p>
    <w:p w:rsidR="004931D5" w:rsidRPr="007A1A47" w:rsidRDefault="008D1FA0" w:rsidP="00492858">
      <w:pPr>
        <w:tabs>
          <w:tab w:val="left" w:pos="1080"/>
          <w:tab w:val="left" w:pos="1800"/>
          <w:tab w:val="left" w:pos="2520"/>
          <w:tab w:val="left" w:pos="3240"/>
          <w:tab w:val="left" w:pos="3960"/>
        </w:tabs>
        <w:overflowPunct w:val="0"/>
        <w:autoSpaceDE w:val="0"/>
        <w:autoSpaceDN w:val="0"/>
        <w:adjustRightInd w:val="0"/>
        <w:ind w:left="1800"/>
        <w:textAlignment w:val="baseline"/>
      </w:pPr>
      <w:r w:rsidRPr="007A1A47">
        <w:t>C</w:t>
      </w:r>
      <w:r w:rsidR="00492858" w:rsidRPr="007A1A47">
        <w:t>.</w:t>
      </w:r>
      <w:r w:rsidR="00492858" w:rsidRPr="007A1A47">
        <w:tab/>
      </w:r>
      <w:r w:rsidR="0051216B" w:rsidRPr="007A1A47">
        <w:t>Ha</w:t>
      </w:r>
      <w:r w:rsidR="005D0D5F" w:rsidRPr="007A1A47">
        <w:t>ve</w:t>
      </w:r>
      <w:r w:rsidR="0051216B" w:rsidRPr="007A1A47">
        <w:t xml:space="preserve"> a valid driver’s license, if transporting members</w:t>
      </w:r>
      <w:r w:rsidR="004931D5" w:rsidRPr="007A1A47">
        <w:t>;</w:t>
      </w:r>
      <w:r w:rsidR="005D0D5F" w:rsidRPr="007A1A47">
        <w:t xml:space="preserve"> </w:t>
      </w:r>
    </w:p>
    <w:p w:rsidR="00326BE2" w:rsidRPr="007A1A47" w:rsidRDefault="008D1FA0" w:rsidP="00404DC2">
      <w:pPr>
        <w:tabs>
          <w:tab w:val="left" w:pos="1080"/>
          <w:tab w:val="left" w:pos="1800"/>
          <w:tab w:val="left" w:pos="2520"/>
          <w:tab w:val="left" w:pos="3240"/>
          <w:tab w:val="left" w:pos="3960"/>
        </w:tabs>
        <w:ind w:left="2520" w:hanging="720"/>
        <w:rPr>
          <w:b/>
          <w:bCs/>
          <w:caps/>
        </w:rPr>
      </w:pPr>
      <w:r w:rsidRPr="007A1A47">
        <w:rPr>
          <w:bCs/>
        </w:rPr>
        <w:t>D</w:t>
      </w:r>
      <w:r w:rsidR="004931D5" w:rsidRPr="007A1A47">
        <w:rPr>
          <w:bCs/>
        </w:rPr>
        <w:t>.</w:t>
      </w:r>
      <w:r w:rsidR="004931D5" w:rsidRPr="007A1A47">
        <w:rPr>
          <w:bCs/>
        </w:rPr>
        <w:tab/>
      </w:r>
      <w:r w:rsidR="005D0D5F" w:rsidRPr="007A1A47">
        <w:rPr>
          <w:bCs/>
        </w:rPr>
        <w:t xml:space="preserve">Be at least 18 years of age; </w:t>
      </w:r>
    </w:p>
    <w:p w:rsidR="0051216B" w:rsidRPr="007A1A47" w:rsidRDefault="00C50642" w:rsidP="00695CB2">
      <w:pPr>
        <w:tabs>
          <w:tab w:val="left" w:pos="1080"/>
          <w:tab w:val="left" w:pos="1800"/>
          <w:tab w:val="left" w:pos="2520"/>
          <w:tab w:val="left" w:pos="3240"/>
          <w:tab w:val="left" w:pos="3960"/>
        </w:tabs>
        <w:ind w:left="720" w:firstLine="1080"/>
        <w:rPr>
          <w:bCs/>
        </w:rPr>
      </w:pPr>
      <w:r w:rsidRPr="007A1A47">
        <w:rPr>
          <w:noProof/>
        </w:rPr>
        <mc:AlternateContent>
          <mc:Choice Requires="wps">
            <w:drawing>
              <wp:anchor distT="0" distB="0" distL="114300" distR="114300" simplePos="0" relativeHeight="251668480" behindDoc="0" locked="0" layoutInCell="1" allowOverlap="1" wp14:anchorId="45C20AB8" wp14:editId="40220611">
                <wp:simplePos x="0" y="0"/>
                <wp:positionH relativeFrom="column">
                  <wp:posOffset>-454660</wp:posOffset>
                </wp:positionH>
                <wp:positionV relativeFrom="paragraph">
                  <wp:posOffset>80010</wp:posOffset>
                </wp:positionV>
                <wp:extent cx="829945" cy="268605"/>
                <wp:effectExtent l="254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01C" w:rsidRPr="00656BFC" w:rsidRDefault="000D301C" w:rsidP="00493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0" type="#_x0000_t202" style="position:absolute;left:0;text-align:left;margin-left:-35.8pt;margin-top:6.3pt;width:65.3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" filled="f" stroked="f">
                <v:textbox>
                  <w:txbxContent>
                    <w:p w:rsidR="000D301C" w:rsidRPr="00656BFC" w:rsidRDefault="000D301C" w:rsidP="004931D5"/>
                  </w:txbxContent>
                </v:textbox>
              </v:shape>
            </w:pict>
          </mc:Fallback>
        </mc:AlternateContent>
      </w:r>
      <w:r w:rsidR="008D1FA0" w:rsidRPr="007A1A47">
        <w:t>E</w:t>
      </w:r>
      <w:r w:rsidR="005D0D5F" w:rsidRPr="007A1A47">
        <w:t>.</w:t>
      </w:r>
      <w:r w:rsidR="005D0D5F" w:rsidRPr="007A1A47">
        <w:tab/>
        <w:t>Have</w:t>
      </w:r>
      <w:r w:rsidR="004931D5" w:rsidRPr="007A1A47">
        <w:t xml:space="preserve"> graduated from high school or acquired a GED</w:t>
      </w:r>
      <w:r w:rsidR="0051216B" w:rsidRPr="007A1A47">
        <w:rPr>
          <w:bCs/>
        </w:rPr>
        <w:t xml:space="preserve">; </w:t>
      </w:r>
    </w:p>
    <w:p w:rsidR="004931D5" w:rsidRPr="007A1A47" w:rsidRDefault="008D1FA0" w:rsidP="00CA33A4">
      <w:pPr>
        <w:tabs>
          <w:tab w:val="left" w:pos="1080"/>
          <w:tab w:val="left" w:pos="1800"/>
          <w:tab w:val="left" w:pos="2520"/>
          <w:tab w:val="left" w:pos="3240"/>
          <w:tab w:val="left" w:pos="3960"/>
        </w:tabs>
        <w:ind w:left="2520" w:hanging="720"/>
        <w:rPr>
          <w:bCs/>
        </w:rPr>
      </w:pPr>
      <w:r w:rsidRPr="007A1A47">
        <w:rPr>
          <w:bCs/>
        </w:rPr>
        <w:t>F</w:t>
      </w:r>
      <w:r w:rsidR="0051216B" w:rsidRPr="007A1A47">
        <w:rPr>
          <w:bCs/>
        </w:rPr>
        <w:t>.</w:t>
      </w:r>
      <w:r w:rsidR="0051216B" w:rsidRPr="007A1A47">
        <w:rPr>
          <w:bCs/>
        </w:rPr>
        <w:tab/>
        <w:t>Ha</w:t>
      </w:r>
      <w:r w:rsidR="005D0D5F" w:rsidRPr="007A1A47">
        <w:rPr>
          <w:bCs/>
        </w:rPr>
        <w:t>ve</w:t>
      </w:r>
      <w:r w:rsidR="0051216B" w:rsidRPr="007A1A47">
        <w:rPr>
          <w:bCs/>
        </w:rPr>
        <w:t xml:space="preserve"> completed Reportable Events and</w:t>
      </w:r>
      <w:r w:rsidR="006937CB" w:rsidRPr="007A1A47">
        <w:rPr>
          <w:bCs/>
        </w:rPr>
        <w:t xml:space="preserve"> Behavior Regulations Training.</w:t>
      </w:r>
    </w:p>
    <w:p w:rsidR="00277DFD" w:rsidRPr="007A1A47" w:rsidRDefault="008822AC" w:rsidP="00277DFD">
      <w:pPr>
        <w:rPr>
          <w:bCs/>
        </w:rPr>
      </w:pPr>
      <w:r w:rsidRPr="006C5E98">
        <w:rPr>
          <w:b/>
          <w:noProof/>
        </w:rPr>
        <mc:AlternateContent>
          <mc:Choice Requires="wps">
            <w:drawing>
              <wp:anchor distT="0" distB="0" distL="114300" distR="114300" simplePos="0" relativeHeight="251744256" behindDoc="0" locked="0" layoutInCell="1" allowOverlap="1" wp14:anchorId="744F901E" wp14:editId="2B58B5DA">
                <wp:simplePos x="0" y="0"/>
                <wp:positionH relativeFrom="column">
                  <wp:posOffset>-717550</wp:posOffset>
                </wp:positionH>
                <wp:positionV relativeFrom="paragraph">
                  <wp:posOffset>125095</wp:posOffset>
                </wp:positionV>
                <wp:extent cx="1022350" cy="46355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63550"/>
                        </a:xfrm>
                        <a:prstGeom prst="rect">
                          <a:avLst/>
                        </a:prstGeom>
                        <a:noFill/>
                        <a:ln w="9525">
                          <a:noFill/>
                          <a:miter lim="800000"/>
                          <a:headEnd/>
                          <a:tailEnd/>
                        </a:ln>
                      </wps:spPr>
                      <wps:txbx>
                        <w:txbxContent>
                          <w:p w:rsidR="000D301C" w:rsidRDefault="000D301C" w:rsidP="008822AC">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56.5pt;margin-top:9.85pt;width:80.5pt;height: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" filled="f" stroked="f">
                <v:textbox>
                  <w:txbxContent>
                    <w:p w:rsidR="000D301C" w:rsidRDefault="000D301C" w:rsidP="008822AC">
                      <w:pPr>
                        <w:pBdr>
                          <w:left w:val="single" w:sz="4" w:space="4" w:color="auto"/>
                        </w:pBdr>
                      </w:pPr>
                      <w:r>
                        <w:t>Effective March 1, 2017</w:t>
                      </w:r>
                    </w:p>
                  </w:txbxContent>
                </v:textbox>
              </v:shape>
            </w:pict>
          </mc:Fallback>
        </mc:AlternateContent>
      </w:r>
    </w:p>
    <w:p w:rsidR="008D014E" w:rsidRPr="007A1A47" w:rsidRDefault="00602C31" w:rsidP="00277DFD">
      <w:pPr>
        <w:ind w:left="1800" w:hanging="1080"/>
      </w:pPr>
      <w:r w:rsidRPr="007A1A47">
        <w:rPr>
          <w:b/>
        </w:rPr>
        <w:t>20.10-</w:t>
      </w:r>
      <w:r w:rsidR="000410B1" w:rsidRPr="007A1A47">
        <w:rPr>
          <w:b/>
        </w:rPr>
        <w:t>7</w:t>
      </w:r>
      <w:r w:rsidR="00204286" w:rsidRPr="007A1A47">
        <w:tab/>
      </w:r>
      <w:r w:rsidR="004931D5" w:rsidRPr="007A1A47">
        <w:rPr>
          <w:b/>
        </w:rPr>
        <w:t>Employment Specialist Services</w:t>
      </w:r>
      <w:r w:rsidR="004931D5" w:rsidRPr="007A1A47">
        <w:t>-</w:t>
      </w:r>
      <w:r w:rsidR="00185BCE" w:rsidRPr="007A1A47">
        <w:t xml:space="preserve"> </w:t>
      </w:r>
      <w:r w:rsidR="008D014E" w:rsidRPr="007A1A47">
        <w:t>In order to provide Employment Specialist Se</w:t>
      </w:r>
      <w:r w:rsidR="005D0D5F" w:rsidRPr="007A1A47">
        <w:t>rvices, a provider must</w:t>
      </w:r>
      <w:r w:rsidR="00F36E73" w:rsidRPr="007A1A47">
        <w:t>:</w:t>
      </w:r>
    </w:p>
    <w:p w:rsidR="008D014E" w:rsidRPr="007A1A47" w:rsidRDefault="008D014E" w:rsidP="00CA33A4">
      <w:pPr>
        <w:tabs>
          <w:tab w:val="left" w:pos="1080"/>
          <w:tab w:val="left" w:pos="1800"/>
          <w:tab w:val="left" w:pos="2520"/>
          <w:tab w:val="left" w:pos="3240"/>
          <w:tab w:val="left" w:pos="3960"/>
        </w:tabs>
        <w:ind w:left="1800" w:hanging="1800"/>
      </w:pPr>
    </w:p>
    <w:p w:rsidR="00695CB2" w:rsidRPr="007A1A47" w:rsidRDefault="00F36E73" w:rsidP="00740E57">
      <w:pPr>
        <w:pStyle w:val="ListParagraph"/>
        <w:numPr>
          <w:ilvl w:val="0"/>
          <w:numId w:val="5"/>
        </w:numPr>
        <w:tabs>
          <w:tab w:val="left" w:pos="1080"/>
          <w:tab w:val="left" w:pos="2520"/>
          <w:tab w:val="left" w:pos="3240"/>
          <w:tab w:val="left" w:pos="3960"/>
        </w:tabs>
        <w:spacing w:line="240" w:lineRule="auto"/>
        <w:ind w:left="2520" w:hanging="720"/>
        <w:rPr>
          <w:rFonts w:ascii="Times New Roman" w:hAnsi="Times New Roman" w:cs="Times New Roman"/>
          <w:b w:val="0"/>
        </w:rPr>
      </w:pPr>
      <w:r w:rsidRPr="007A1A47">
        <w:rPr>
          <w:rFonts w:ascii="Times New Roman" w:hAnsi="Times New Roman" w:cs="Times New Roman"/>
          <w:b w:val="0"/>
        </w:rPr>
        <w:t>Possess a</w:t>
      </w:r>
      <w:r w:rsidR="008D014E" w:rsidRPr="007A1A47">
        <w:rPr>
          <w:rFonts w:ascii="Times New Roman" w:hAnsi="Times New Roman" w:cs="Times New Roman"/>
          <w:b w:val="0"/>
        </w:rPr>
        <w:t xml:space="preserve"> national certification by the Association of Community Rehabilitation Educators (ACRE)</w:t>
      </w:r>
      <w:r w:rsidR="00161D69" w:rsidRPr="007A1A47">
        <w:rPr>
          <w:rFonts w:ascii="Times New Roman" w:hAnsi="Times New Roman" w:cs="Times New Roman"/>
          <w:b w:val="0"/>
          <w:bCs w:val="0"/>
        </w:rPr>
        <w:t>; and</w:t>
      </w:r>
    </w:p>
    <w:p w:rsidR="00695CB2" w:rsidRPr="007A1A47" w:rsidRDefault="00F36E73" w:rsidP="00740E57">
      <w:pPr>
        <w:pStyle w:val="ListParagraph"/>
        <w:numPr>
          <w:ilvl w:val="0"/>
          <w:numId w:val="5"/>
        </w:numPr>
        <w:tabs>
          <w:tab w:val="left" w:pos="1080"/>
          <w:tab w:val="left" w:pos="1800"/>
          <w:tab w:val="left" w:pos="2520"/>
          <w:tab w:val="left" w:pos="3240"/>
          <w:tab w:val="left" w:pos="3960"/>
        </w:tabs>
        <w:overflowPunct w:val="0"/>
        <w:autoSpaceDE w:val="0"/>
        <w:autoSpaceDN w:val="0"/>
        <w:adjustRightInd w:val="0"/>
        <w:spacing w:line="240" w:lineRule="auto"/>
        <w:ind w:left="2520" w:hanging="720"/>
        <w:textAlignment w:val="baseline"/>
        <w:rPr>
          <w:rFonts w:ascii="Times New Roman" w:hAnsi="Times New Roman" w:cs="Times New Roman"/>
          <w:b w:val="0"/>
        </w:rPr>
      </w:pPr>
      <w:r w:rsidRPr="007A1A47">
        <w:rPr>
          <w:rFonts w:ascii="Times New Roman" w:hAnsi="Times New Roman" w:cs="Times New Roman"/>
          <w:b w:val="0"/>
        </w:rPr>
        <w:t>Pass a</w:t>
      </w:r>
      <w:r w:rsidR="00CE0D99" w:rsidRPr="007A1A47">
        <w:rPr>
          <w:rFonts w:ascii="Times New Roman" w:hAnsi="Times New Roman" w:cs="Times New Roman"/>
          <w:b w:val="0"/>
        </w:rPr>
        <w:t xml:space="preserve"> background check consistent with Section 20.10-</w:t>
      </w:r>
      <w:r w:rsidR="00857AA0" w:rsidRPr="007A1A47">
        <w:rPr>
          <w:rFonts w:ascii="Times New Roman" w:hAnsi="Times New Roman" w:cs="Times New Roman"/>
          <w:b w:val="0"/>
        </w:rPr>
        <w:t>16</w:t>
      </w:r>
      <w:r w:rsidR="00CE0D99" w:rsidRPr="007A1A47">
        <w:rPr>
          <w:rFonts w:ascii="Times New Roman" w:hAnsi="Times New Roman" w:cs="Times New Roman"/>
          <w:b w:val="0"/>
        </w:rPr>
        <w:t>;</w:t>
      </w:r>
      <w:r w:rsidR="00161D69" w:rsidRPr="007A1A47">
        <w:rPr>
          <w:rFonts w:ascii="Times New Roman" w:hAnsi="Times New Roman" w:cs="Times New Roman"/>
          <w:b w:val="0"/>
        </w:rPr>
        <w:t xml:space="preserve"> and</w:t>
      </w:r>
    </w:p>
    <w:p w:rsidR="00695CB2" w:rsidRPr="007A1A47" w:rsidRDefault="00F36E73" w:rsidP="00740E57">
      <w:pPr>
        <w:pStyle w:val="ListParagraph"/>
        <w:numPr>
          <w:ilvl w:val="0"/>
          <w:numId w:val="5"/>
        </w:numPr>
        <w:tabs>
          <w:tab w:val="left" w:pos="1080"/>
          <w:tab w:val="left" w:pos="1800"/>
          <w:tab w:val="left" w:pos="2520"/>
          <w:tab w:val="left" w:pos="3240"/>
          <w:tab w:val="left" w:pos="3960"/>
        </w:tabs>
        <w:overflowPunct w:val="0"/>
        <w:autoSpaceDE w:val="0"/>
        <w:autoSpaceDN w:val="0"/>
        <w:adjustRightInd w:val="0"/>
        <w:spacing w:line="240" w:lineRule="auto"/>
        <w:ind w:left="2520" w:hanging="720"/>
        <w:textAlignment w:val="baseline"/>
        <w:rPr>
          <w:rFonts w:ascii="Times New Roman" w:hAnsi="Times New Roman" w:cs="Times New Roman"/>
          <w:b w:val="0"/>
        </w:rPr>
      </w:pPr>
      <w:r w:rsidRPr="007A1A47">
        <w:rPr>
          <w:rFonts w:ascii="Times New Roman" w:hAnsi="Times New Roman" w:cs="Times New Roman"/>
          <w:b w:val="0"/>
        </w:rPr>
        <w:t>Possess a</w:t>
      </w:r>
      <w:r w:rsidR="00161D69" w:rsidRPr="007A1A47">
        <w:rPr>
          <w:rFonts w:ascii="Times New Roman" w:hAnsi="Times New Roman" w:cs="Times New Roman"/>
          <w:b w:val="0"/>
        </w:rPr>
        <w:t xml:space="preserve"> valid driver’s license, if transporting members; and</w:t>
      </w:r>
    </w:p>
    <w:p w:rsidR="00695CB2" w:rsidRPr="007A1A47" w:rsidRDefault="00F36E73" w:rsidP="00740E57">
      <w:pPr>
        <w:pStyle w:val="ListParagraph"/>
        <w:numPr>
          <w:ilvl w:val="0"/>
          <w:numId w:val="5"/>
        </w:numPr>
        <w:tabs>
          <w:tab w:val="left" w:pos="1080"/>
          <w:tab w:val="left" w:pos="1800"/>
          <w:tab w:val="left" w:pos="2520"/>
          <w:tab w:val="left" w:pos="3240"/>
          <w:tab w:val="left" w:pos="3960"/>
        </w:tabs>
        <w:overflowPunct w:val="0"/>
        <w:autoSpaceDE w:val="0"/>
        <w:autoSpaceDN w:val="0"/>
        <w:adjustRightInd w:val="0"/>
        <w:spacing w:line="240" w:lineRule="auto"/>
        <w:ind w:left="2520" w:hanging="720"/>
        <w:textAlignment w:val="baseline"/>
        <w:rPr>
          <w:rFonts w:ascii="Times New Roman" w:hAnsi="Times New Roman" w:cs="Times New Roman"/>
          <w:b w:val="0"/>
        </w:rPr>
      </w:pPr>
      <w:r w:rsidRPr="007A1A47">
        <w:rPr>
          <w:rFonts w:ascii="Times New Roman" w:hAnsi="Times New Roman" w:cs="Times New Roman"/>
          <w:b w:val="0"/>
        </w:rPr>
        <w:t>Be a</w:t>
      </w:r>
      <w:r w:rsidR="00CE0D99" w:rsidRPr="007A1A47">
        <w:rPr>
          <w:rFonts w:ascii="Times New Roman" w:hAnsi="Times New Roman" w:cs="Times New Roman"/>
          <w:b w:val="0"/>
        </w:rPr>
        <w:t>t least 18 years of age; and</w:t>
      </w:r>
      <w:r w:rsidR="00C50642" w:rsidRPr="007A1A47">
        <w:rPr>
          <w:rFonts w:ascii="Times New Roman" w:hAnsi="Times New Roman" w:cs="Times New Roman"/>
          <w:b w:val="0"/>
          <w:noProof/>
        </w:rPr>
        <mc:AlternateContent>
          <mc:Choice Requires="wps">
            <w:drawing>
              <wp:anchor distT="0" distB="0" distL="114300" distR="114300" simplePos="0" relativeHeight="251670528" behindDoc="0" locked="0" layoutInCell="1" allowOverlap="1" wp14:anchorId="0C8C8CF8" wp14:editId="0708ADCF">
                <wp:simplePos x="0" y="0"/>
                <wp:positionH relativeFrom="column">
                  <wp:posOffset>-454660</wp:posOffset>
                </wp:positionH>
                <wp:positionV relativeFrom="paragraph">
                  <wp:posOffset>80010</wp:posOffset>
                </wp:positionV>
                <wp:extent cx="829945" cy="268605"/>
                <wp:effectExtent l="254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01C" w:rsidRPr="00656BFC" w:rsidRDefault="000D301C" w:rsidP="00CE0D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2" type="#_x0000_t202" style="position:absolute;left:0;text-align:left;margin-left:-35.8pt;margin-top:6.3pt;width:65.3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1W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" filled="f" stroked="f">
                <v:textbox>
                  <w:txbxContent>
                    <w:p w:rsidR="000D301C" w:rsidRPr="00656BFC" w:rsidRDefault="000D301C" w:rsidP="00CE0D99"/>
                  </w:txbxContent>
                </v:textbox>
              </v:shape>
            </w:pict>
          </mc:Fallback>
        </mc:AlternateContent>
      </w:r>
    </w:p>
    <w:p w:rsidR="00695CB2" w:rsidRPr="007A1A47" w:rsidRDefault="00F36E73" w:rsidP="00740E57">
      <w:pPr>
        <w:pStyle w:val="ListParagraph"/>
        <w:numPr>
          <w:ilvl w:val="0"/>
          <w:numId w:val="5"/>
        </w:numPr>
        <w:tabs>
          <w:tab w:val="left" w:pos="1080"/>
          <w:tab w:val="left" w:pos="1800"/>
          <w:tab w:val="left" w:pos="2520"/>
          <w:tab w:val="left" w:pos="3240"/>
          <w:tab w:val="left" w:pos="3960"/>
        </w:tabs>
        <w:overflowPunct w:val="0"/>
        <w:autoSpaceDE w:val="0"/>
        <w:autoSpaceDN w:val="0"/>
        <w:adjustRightInd w:val="0"/>
        <w:spacing w:line="240" w:lineRule="auto"/>
        <w:ind w:left="2520" w:hanging="720"/>
        <w:textAlignment w:val="baseline"/>
        <w:rPr>
          <w:rFonts w:ascii="Times New Roman" w:hAnsi="Times New Roman" w:cs="Times New Roman"/>
          <w:b w:val="0"/>
        </w:rPr>
      </w:pPr>
      <w:r w:rsidRPr="007A1A47">
        <w:rPr>
          <w:rFonts w:ascii="Times New Roman" w:hAnsi="Times New Roman" w:cs="Times New Roman"/>
          <w:b w:val="0"/>
        </w:rPr>
        <w:t>Possess a</w:t>
      </w:r>
      <w:r w:rsidR="00CE0D99" w:rsidRPr="007A1A47">
        <w:rPr>
          <w:rFonts w:ascii="Times New Roman" w:hAnsi="Times New Roman" w:cs="Times New Roman"/>
          <w:b w:val="0"/>
        </w:rPr>
        <w:t xml:space="preserve"> high school</w:t>
      </w:r>
      <w:r w:rsidR="005D0D5F" w:rsidRPr="007A1A47">
        <w:rPr>
          <w:rFonts w:ascii="Times New Roman" w:hAnsi="Times New Roman" w:cs="Times New Roman"/>
          <w:b w:val="0"/>
        </w:rPr>
        <w:t xml:space="preserve"> degree</w:t>
      </w:r>
      <w:r w:rsidR="00CE0D99" w:rsidRPr="007A1A47">
        <w:rPr>
          <w:rFonts w:ascii="Times New Roman" w:hAnsi="Times New Roman" w:cs="Times New Roman"/>
          <w:b w:val="0"/>
        </w:rPr>
        <w:t xml:space="preserve"> or GED</w:t>
      </w:r>
      <w:r w:rsidR="00161D69" w:rsidRPr="007A1A47">
        <w:rPr>
          <w:rFonts w:ascii="Times New Roman" w:hAnsi="Times New Roman" w:cs="Times New Roman"/>
          <w:b w:val="0"/>
        </w:rPr>
        <w:t>; and</w:t>
      </w:r>
    </w:p>
    <w:p w:rsidR="007A1A47" w:rsidRPr="007A1A47" w:rsidRDefault="007A1A47" w:rsidP="007A1A47">
      <w:pPr>
        <w:tabs>
          <w:tab w:val="left" w:pos="720"/>
          <w:tab w:val="left" w:pos="1800"/>
        </w:tabs>
        <w:rPr>
          <w:b/>
          <w:bCs/>
          <w:caps/>
        </w:rPr>
      </w:pPr>
      <w:r w:rsidRPr="007A1A47">
        <w:rPr>
          <w:b/>
          <w:caps/>
        </w:rPr>
        <w:t>20.10</w:t>
      </w:r>
      <w:r w:rsidRPr="007A1A47">
        <w:rPr>
          <w:b/>
          <w:caps/>
        </w:rPr>
        <w:tab/>
        <w:t xml:space="preserve">PROVIDER QUALIFICATIONS AND REQUIREMENTS </w:t>
      </w:r>
      <w:r w:rsidR="00E74DD1" w:rsidRPr="00E74DD1">
        <w:t>(cont.)</w:t>
      </w:r>
    </w:p>
    <w:p w:rsidR="000070AD" w:rsidRPr="007A1A47" w:rsidRDefault="000070AD" w:rsidP="000070AD">
      <w:pPr>
        <w:tabs>
          <w:tab w:val="left" w:pos="1080"/>
          <w:tab w:val="left" w:pos="1800"/>
          <w:tab w:val="left" w:pos="2160"/>
          <w:tab w:val="left" w:pos="2520"/>
          <w:tab w:val="left" w:pos="3240"/>
          <w:tab w:val="left" w:pos="3960"/>
        </w:tabs>
        <w:overflowPunct w:val="0"/>
        <w:autoSpaceDE w:val="0"/>
        <w:autoSpaceDN w:val="0"/>
        <w:adjustRightInd w:val="0"/>
        <w:textAlignment w:val="baseline"/>
      </w:pPr>
    </w:p>
    <w:p w:rsidR="000070AD" w:rsidRPr="007A1A47" w:rsidRDefault="000070AD" w:rsidP="00564856">
      <w:pPr>
        <w:pStyle w:val="ListParagraph"/>
        <w:numPr>
          <w:ilvl w:val="0"/>
          <w:numId w:val="5"/>
        </w:numPr>
        <w:tabs>
          <w:tab w:val="left" w:pos="1080"/>
          <w:tab w:val="left" w:pos="1800"/>
          <w:tab w:val="left" w:pos="2520"/>
          <w:tab w:val="left" w:pos="3240"/>
          <w:tab w:val="left" w:pos="3960"/>
        </w:tabs>
        <w:overflowPunct w:val="0"/>
        <w:autoSpaceDE w:val="0"/>
        <w:autoSpaceDN w:val="0"/>
        <w:adjustRightInd w:val="0"/>
        <w:ind w:left="2520" w:hanging="720"/>
        <w:textAlignment w:val="baseline"/>
        <w:rPr>
          <w:rFonts w:ascii="Times New Roman" w:hAnsi="Times New Roman" w:cs="Times New Roman"/>
          <w:b w:val="0"/>
        </w:rPr>
      </w:pPr>
      <w:r w:rsidRPr="007A1A47">
        <w:rPr>
          <w:rFonts w:ascii="Times New Roman" w:hAnsi="Times New Roman" w:cs="Times New Roman"/>
          <w:b w:val="0"/>
        </w:rPr>
        <w:t>Have one year of experience working with people with disabilities in a work</w:t>
      </w:r>
      <w:r w:rsidR="00564856">
        <w:rPr>
          <w:rFonts w:ascii="Times New Roman" w:hAnsi="Times New Roman" w:cs="Times New Roman"/>
          <w:b w:val="0"/>
        </w:rPr>
        <w:t> </w:t>
      </w:r>
      <w:r w:rsidRPr="007A1A47">
        <w:rPr>
          <w:rFonts w:ascii="Times New Roman" w:hAnsi="Times New Roman" w:cs="Times New Roman"/>
          <w:b w:val="0"/>
        </w:rPr>
        <w:t xml:space="preserve">setting. </w:t>
      </w:r>
    </w:p>
    <w:p w:rsidR="00BC1D50" w:rsidRPr="007A1A47" w:rsidRDefault="00610D9B" w:rsidP="003F0E80">
      <w:pPr>
        <w:tabs>
          <w:tab w:val="left" w:pos="720"/>
          <w:tab w:val="left" w:pos="1800"/>
          <w:tab w:val="left" w:pos="3240"/>
          <w:tab w:val="left" w:pos="3960"/>
        </w:tabs>
        <w:ind w:left="1800" w:right="90" w:hanging="1080"/>
      </w:pPr>
      <w:r w:rsidRPr="006C5E98">
        <w:rPr>
          <w:b/>
          <w:noProof/>
        </w:rPr>
        <mc:AlternateContent>
          <mc:Choice Requires="wps">
            <w:drawing>
              <wp:anchor distT="0" distB="0" distL="114300" distR="114300" simplePos="0" relativeHeight="251746304" behindDoc="0" locked="0" layoutInCell="1" allowOverlap="1" wp14:anchorId="23AE02C7" wp14:editId="65AD5592">
                <wp:simplePos x="0" y="0"/>
                <wp:positionH relativeFrom="column">
                  <wp:posOffset>-717550</wp:posOffset>
                </wp:positionH>
                <wp:positionV relativeFrom="paragraph">
                  <wp:posOffset>1270</wp:posOffset>
                </wp:positionV>
                <wp:extent cx="1022350" cy="40576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057650"/>
                        </a:xfrm>
                        <a:prstGeom prst="rect">
                          <a:avLst/>
                        </a:prstGeom>
                        <a:noFill/>
                        <a:ln w="9525">
                          <a:noFill/>
                          <a:miter lim="800000"/>
                          <a:headEnd/>
                          <a:tailEnd/>
                        </a:ln>
                      </wps:spPr>
                      <wps:txbx>
                        <w:txbxContent>
                          <w:p w:rsidR="000D301C" w:rsidRDefault="000D301C" w:rsidP="00610D9B">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56.5pt;margin-top:.1pt;width:80.5pt;height:3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" filled="f" stroked="f">
                <v:textbox>
                  <w:txbxContent>
                    <w:p w:rsidR="000D301C" w:rsidRDefault="000D301C" w:rsidP="00610D9B">
                      <w:pPr>
                        <w:pBdr>
                          <w:left w:val="single" w:sz="4" w:space="4" w:color="auto"/>
                        </w:pBdr>
                      </w:pPr>
                      <w:r>
                        <w:t>Effective March 1, 2017</w:t>
                      </w:r>
                    </w:p>
                  </w:txbxContent>
                </v:textbox>
              </v:shape>
            </w:pict>
          </mc:Fallback>
        </mc:AlternateContent>
      </w:r>
      <w:r w:rsidR="00204286" w:rsidRPr="007A1A47">
        <w:rPr>
          <w:b/>
        </w:rPr>
        <w:t>20.10-</w:t>
      </w:r>
      <w:r w:rsidR="000410B1" w:rsidRPr="007A1A47">
        <w:rPr>
          <w:b/>
        </w:rPr>
        <w:t>8</w:t>
      </w:r>
      <w:r w:rsidR="001A6DCE" w:rsidRPr="007A1A47">
        <w:tab/>
      </w:r>
      <w:r w:rsidR="00BC1D50" w:rsidRPr="007A1A47">
        <w:rPr>
          <w:b/>
        </w:rPr>
        <w:t>Home Accessibility Adaptations</w:t>
      </w:r>
      <w:r w:rsidR="00BC1D50" w:rsidRPr="007A1A47">
        <w:t xml:space="preserve">- In order to provide Home Accessibility Adaptations, a provider must be approved by the Office of Aging and Disability Services (OADS). </w:t>
      </w:r>
    </w:p>
    <w:p w:rsidR="00BC1D50" w:rsidRPr="007A1A47" w:rsidRDefault="00BC1D50" w:rsidP="00BC1D50">
      <w:pPr>
        <w:tabs>
          <w:tab w:val="left" w:pos="1080"/>
          <w:tab w:val="left" w:pos="2520"/>
          <w:tab w:val="left" w:pos="3240"/>
          <w:tab w:val="left" w:pos="3960"/>
        </w:tabs>
      </w:pPr>
    </w:p>
    <w:p w:rsidR="00CD5406" w:rsidRPr="007A1A47" w:rsidRDefault="00CE0D99" w:rsidP="00316445">
      <w:pPr>
        <w:tabs>
          <w:tab w:val="left" w:pos="720"/>
          <w:tab w:val="left" w:pos="1800"/>
          <w:tab w:val="left" w:pos="2520"/>
          <w:tab w:val="left" w:pos="3240"/>
          <w:tab w:val="left" w:pos="3960"/>
        </w:tabs>
        <w:ind w:left="1800" w:right="-180" w:hanging="1080"/>
      </w:pPr>
      <w:r w:rsidRPr="007A1A47">
        <w:rPr>
          <w:b/>
        </w:rPr>
        <w:t>20.10-</w:t>
      </w:r>
      <w:r w:rsidR="000410B1" w:rsidRPr="007A1A47">
        <w:rPr>
          <w:b/>
        </w:rPr>
        <w:t>9</w:t>
      </w:r>
      <w:r w:rsidR="00940B08" w:rsidRPr="007A1A47">
        <w:tab/>
      </w:r>
      <w:r w:rsidR="00940B08" w:rsidRPr="007A1A47">
        <w:rPr>
          <w:b/>
        </w:rPr>
        <w:t>Non Traditional Communication Assessment and Consultation</w:t>
      </w:r>
      <w:r w:rsidR="00940B08" w:rsidRPr="007A1A47">
        <w:t>- In order to provide Non Traditional Communication Assessment and Consu</w:t>
      </w:r>
      <w:r w:rsidR="005D0D5F" w:rsidRPr="007A1A47">
        <w:t>ltation</w:t>
      </w:r>
      <w:r w:rsidR="00C70D5E" w:rsidRPr="007A1A47">
        <w:t>,</w:t>
      </w:r>
      <w:r w:rsidR="005D0D5F" w:rsidRPr="007A1A47">
        <w:t xml:space="preserve"> a provider must;</w:t>
      </w:r>
    </w:p>
    <w:p w:rsidR="00CD5406" w:rsidRPr="007A1A47" w:rsidRDefault="00CD5406" w:rsidP="00CA33A4">
      <w:pPr>
        <w:tabs>
          <w:tab w:val="left" w:pos="720"/>
          <w:tab w:val="left" w:pos="1800"/>
          <w:tab w:val="left" w:pos="2520"/>
          <w:tab w:val="left" w:pos="3240"/>
          <w:tab w:val="left" w:pos="3960"/>
        </w:tabs>
        <w:ind w:left="1800" w:hanging="1080"/>
      </w:pPr>
    </w:p>
    <w:p w:rsidR="001F2C30" w:rsidRPr="007A1A47" w:rsidRDefault="001F2C30" w:rsidP="00AB224E">
      <w:pPr>
        <w:tabs>
          <w:tab w:val="left" w:pos="720"/>
          <w:tab w:val="left" w:pos="1800"/>
          <w:tab w:val="left" w:pos="2520"/>
          <w:tab w:val="left" w:pos="3240"/>
          <w:tab w:val="left" w:pos="3960"/>
        </w:tabs>
        <w:ind w:left="2880" w:hanging="1080"/>
      </w:pPr>
      <w:r w:rsidRPr="007A1A47">
        <w:t>A.</w:t>
      </w:r>
      <w:r w:rsidRPr="007A1A47">
        <w:tab/>
      </w:r>
      <w:r w:rsidR="005D0D5F" w:rsidRPr="007A1A47">
        <w:t xml:space="preserve">Possess </w:t>
      </w:r>
      <w:r w:rsidR="00940B08" w:rsidRPr="007A1A47">
        <w:t>a Houston Certificate</w:t>
      </w:r>
      <w:r w:rsidR="009E4E3E" w:rsidRPr="007A1A47">
        <w:t xml:space="preserve"> or </w:t>
      </w:r>
      <w:r w:rsidRPr="007A1A47">
        <w:t>o</w:t>
      </w:r>
      <w:r w:rsidR="009E4E3E" w:rsidRPr="007A1A47">
        <w:t>t</w:t>
      </w:r>
      <w:r w:rsidRPr="007A1A47">
        <w:t xml:space="preserve">her training approved by DHHS; or </w:t>
      </w:r>
    </w:p>
    <w:p w:rsidR="00316445" w:rsidRPr="007A1A47" w:rsidRDefault="001F2C30" w:rsidP="003C5C6B">
      <w:pPr>
        <w:tabs>
          <w:tab w:val="left" w:pos="720"/>
          <w:tab w:val="left" w:pos="1800"/>
          <w:tab w:val="left" w:pos="2520"/>
          <w:tab w:val="left" w:pos="3240"/>
          <w:tab w:val="left" w:pos="3960"/>
        </w:tabs>
        <w:ind w:left="2880" w:hanging="1080"/>
      </w:pPr>
      <w:r w:rsidRPr="007A1A47">
        <w:t>B.</w:t>
      </w:r>
      <w:r w:rsidRPr="007A1A47">
        <w:tab/>
      </w:r>
      <w:r w:rsidR="005D0D5F" w:rsidRPr="007A1A47">
        <w:t xml:space="preserve">Be </w:t>
      </w:r>
      <w:r w:rsidR="00940B08" w:rsidRPr="007A1A47">
        <w:t xml:space="preserve">a Licensed Speech Language Pathologist. </w:t>
      </w:r>
    </w:p>
    <w:p w:rsidR="00920DB5" w:rsidRPr="007A1A47" w:rsidRDefault="00920DB5" w:rsidP="00CA33A4">
      <w:pPr>
        <w:tabs>
          <w:tab w:val="left" w:pos="720"/>
          <w:tab w:val="left" w:pos="1800"/>
          <w:tab w:val="left" w:pos="2520"/>
          <w:tab w:val="left" w:pos="3240"/>
          <w:tab w:val="left" w:pos="3960"/>
        </w:tabs>
        <w:ind w:left="1800" w:hanging="1080"/>
        <w:rPr>
          <w:bCs/>
        </w:rPr>
      </w:pPr>
    </w:p>
    <w:p w:rsidR="00CD732F" w:rsidRPr="007A1A47" w:rsidRDefault="00D322A3" w:rsidP="00204286">
      <w:pPr>
        <w:tabs>
          <w:tab w:val="left" w:pos="720"/>
          <w:tab w:val="left" w:pos="1800"/>
        </w:tabs>
        <w:ind w:left="1800" w:hanging="1080"/>
      </w:pPr>
      <w:r w:rsidRPr="007A1A47">
        <w:rPr>
          <w:b/>
        </w:rPr>
        <w:t>20.10-</w:t>
      </w:r>
      <w:r w:rsidR="000410B1" w:rsidRPr="007A1A47">
        <w:rPr>
          <w:b/>
        </w:rPr>
        <w:t>10</w:t>
      </w:r>
      <w:r w:rsidRPr="007A1A47">
        <w:tab/>
      </w:r>
      <w:r w:rsidRPr="007A1A47">
        <w:rPr>
          <w:b/>
        </w:rPr>
        <w:t>Occupational Therapy (Maintenance</w:t>
      </w:r>
      <w:proofErr w:type="gramStart"/>
      <w:r w:rsidRPr="007A1A47">
        <w:rPr>
          <w:b/>
        </w:rPr>
        <w:t>)</w:t>
      </w:r>
      <w:r w:rsidRPr="007A1A47">
        <w:t>-</w:t>
      </w:r>
      <w:proofErr w:type="gramEnd"/>
      <w:r w:rsidRPr="007A1A47">
        <w:t xml:space="preserve"> In order to provide Occupational Therapy (Maintenance) Services</w:t>
      </w:r>
      <w:r w:rsidR="00C70D5E" w:rsidRPr="007A1A47">
        <w:t>,</w:t>
      </w:r>
      <w:r w:rsidRPr="007A1A47">
        <w:t xml:space="preserve"> a provider must be a Licensed Occupational Therapist. </w:t>
      </w:r>
    </w:p>
    <w:p w:rsidR="00CD3D74" w:rsidRPr="007A1A47" w:rsidRDefault="00CD3D74" w:rsidP="00204286">
      <w:pPr>
        <w:tabs>
          <w:tab w:val="left" w:pos="720"/>
          <w:tab w:val="left" w:pos="1800"/>
        </w:tabs>
        <w:ind w:left="1800" w:hanging="1080"/>
      </w:pPr>
    </w:p>
    <w:p w:rsidR="00DB42D6" w:rsidRPr="007A1A47" w:rsidRDefault="00D322A3" w:rsidP="00BF67AB">
      <w:pPr>
        <w:tabs>
          <w:tab w:val="left" w:pos="720"/>
          <w:tab w:val="left" w:pos="1800"/>
        </w:tabs>
        <w:ind w:left="1800" w:hanging="1080"/>
      </w:pPr>
      <w:r w:rsidRPr="007A1A47">
        <w:rPr>
          <w:b/>
        </w:rPr>
        <w:t>20.10-</w:t>
      </w:r>
      <w:r w:rsidR="000410B1" w:rsidRPr="007A1A47">
        <w:rPr>
          <w:b/>
        </w:rPr>
        <w:t>11</w:t>
      </w:r>
      <w:r w:rsidRPr="007A1A47">
        <w:tab/>
      </w:r>
      <w:r w:rsidRPr="007A1A47">
        <w:rPr>
          <w:b/>
        </w:rPr>
        <w:t>Personal Care-</w:t>
      </w:r>
      <w:r w:rsidR="00185BCE" w:rsidRPr="007A1A47">
        <w:rPr>
          <w:b/>
        </w:rPr>
        <w:t xml:space="preserve"> </w:t>
      </w:r>
      <w:r w:rsidR="004B42EA" w:rsidRPr="007A1A47">
        <w:t>In order to provide Personal Care Services</w:t>
      </w:r>
      <w:r w:rsidR="00C70D5E" w:rsidRPr="007A1A47">
        <w:t>,</w:t>
      </w:r>
      <w:r w:rsidR="004B42EA" w:rsidRPr="007A1A47">
        <w:t xml:space="preserve"> a provider must</w:t>
      </w:r>
      <w:r w:rsidR="005D0D5F" w:rsidRPr="007A1A47">
        <w:t>;</w:t>
      </w:r>
      <w:r w:rsidR="004B42EA" w:rsidRPr="007A1A47">
        <w:t xml:space="preserve"> </w:t>
      </w:r>
    </w:p>
    <w:p w:rsidR="006417C3" w:rsidRPr="007A1A47" w:rsidRDefault="006417C3" w:rsidP="00BF67AB">
      <w:pPr>
        <w:tabs>
          <w:tab w:val="left" w:pos="720"/>
          <w:tab w:val="left" w:pos="1800"/>
        </w:tabs>
        <w:ind w:left="1800" w:hanging="1080"/>
      </w:pPr>
    </w:p>
    <w:p w:rsidR="00DB42D6" w:rsidRPr="007A1A47" w:rsidRDefault="009E4E3E" w:rsidP="00EA1B59">
      <w:pPr>
        <w:tabs>
          <w:tab w:val="left" w:pos="720"/>
          <w:tab w:val="left" w:pos="1800"/>
        </w:tabs>
        <w:ind w:left="2520" w:hanging="720"/>
      </w:pPr>
      <w:r w:rsidRPr="007A1A47">
        <w:t>A.</w:t>
      </w:r>
      <w:r w:rsidR="006417C3" w:rsidRPr="007A1A47">
        <w:tab/>
      </w:r>
      <w:r w:rsidR="005D0D5F" w:rsidRPr="007A1A47">
        <w:t xml:space="preserve">Possess </w:t>
      </w:r>
      <w:r w:rsidR="004B42EA" w:rsidRPr="007A1A47">
        <w:t>a valid certificate or training for nursing assistants and be listed on the Maine Registry of Certified Nursing Assistants; or</w:t>
      </w:r>
      <w:r w:rsidR="00783062" w:rsidRPr="007A1A47">
        <w:t xml:space="preserve"> </w:t>
      </w:r>
    </w:p>
    <w:p w:rsidR="00451AAC" w:rsidRPr="007A1A47" w:rsidRDefault="009E4E3E" w:rsidP="00143356">
      <w:pPr>
        <w:tabs>
          <w:tab w:val="left" w:pos="1080"/>
          <w:tab w:val="left" w:pos="1800"/>
          <w:tab w:val="left" w:pos="2520"/>
        </w:tabs>
        <w:ind w:left="2520" w:hanging="720"/>
        <w:rPr>
          <w:b/>
        </w:rPr>
      </w:pPr>
      <w:r w:rsidRPr="007A1A47">
        <w:t>B</w:t>
      </w:r>
      <w:r w:rsidR="00DB42D6" w:rsidRPr="007A1A47">
        <w:t>.</w:t>
      </w:r>
      <w:r w:rsidR="00CA5791" w:rsidRPr="007A1A47">
        <w:tab/>
      </w:r>
      <w:r w:rsidR="00DB42D6" w:rsidRPr="007A1A47">
        <w:t xml:space="preserve">Hold a valid certificate of training, issued within the past three (3) years, for nurse’s aide or home health aide training that meets the standards of the Maine State Board of Nursing nursing assistant training program; or </w:t>
      </w:r>
    </w:p>
    <w:p w:rsidR="00DB42D6" w:rsidRPr="007A1A47" w:rsidRDefault="009E4E3E" w:rsidP="00850F4D">
      <w:pPr>
        <w:tabs>
          <w:tab w:val="left" w:pos="1080"/>
          <w:tab w:val="left" w:pos="1800"/>
        </w:tabs>
        <w:ind w:left="2520" w:hanging="720"/>
      </w:pPr>
      <w:r w:rsidRPr="007A1A47">
        <w:t>C</w:t>
      </w:r>
      <w:r w:rsidR="00DB42D6" w:rsidRPr="007A1A47">
        <w:t>.</w:t>
      </w:r>
      <w:r w:rsidR="00CA5791" w:rsidRPr="007A1A47">
        <w:tab/>
      </w:r>
      <w:r w:rsidR="00DB42D6" w:rsidRPr="007A1A47">
        <w:t>If a CNA’s status on the Maine Registry of Certified Nursing Assistants has lapsed, or an individual holds a valid certificate of training meeting the standards of the Maine State Board of Nursing nursing assistant program</w:t>
      </w:r>
      <w:r w:rsidR="00316445" w:rsidRPr="007A1A47">
        <w:t xml:space="preserve"> </w:t>
      </w:r>
      <w:r w:rsidR="00DB42D6" w:rsidRPr="007A1A47">
        <w:t xml:space="preserve">issued more than three (3) years ago, the individual must </w:t>
      </w:r>
      <w:r w:rsidR="00C81484" w:rsidRPr="007A1A47">
        <w:t xml:space="preserve">have </w:t>
      </w:r>
      <w:r w:rsidR="00DB42D6" w:rsidRPr="007A1A47">
        <w:t>pass</w:t>
      </w:r>
      <w:r w:rsidR="00C81484" w:rsidRPr="007A1A47">
        <w:t>ed</w:t>
      </w:r>
      <w:r w:rsidR="00DB42D6" w:rsidRPr="007A1A47">
        <w:t xml:space="preserve"> the </w:t>
      </w:r>
      <w:r w:rsidR="003F0E80" w:rsidRPr="007A1A47">
        <w:t>competency-</w:t>
      </w:r>
      <w:r w:rsidR="00850F4D" w:rsidRPr="007A1A47">
        <w:t>based examination</w:t>
      </w:r>
      <w:r w:rsidR="00DB42D6" w:rsidRPr="007A1A47">
        <w:t xml:space="preserve"> of didactic and demonstrated skills from the Department</w:t>
      </w:r>
      <w:r w:rsidR="00532A08" w:rsidRPr="007A1A47">
        <w:t>’</w:t>
      </w:r>
      <w:r w:rsidR="00DB42D6" w:rsidRPr="007A1A47">
        <w:t>s approved personal support specialist curriculum.</w:t>
      </w:r>
      <w:r w:rsidR="00783062" w:rsidRPr="007A1A47">
        <w:t xml:space="preserve"> </w:t>
      </w:r>
      <w:r w:rsidR="00DB42D6" w:rsidRPr="007A1A47">
        <w:t xml:space="preserve">A certificate of training as a personal care assistant/personal support specialist </w:t>
      </w:r>
      <w:r w:rsidR="00C81484" w:rsidRPr="007A1A47">
        <w:t>is</w:t>
      </w:r>
      <w:r w:rsidR="00783062" w:rsidRPr="007A1A47">
        <w:t xml:space="preserve"> </w:t>
      </w:r>
      <w:r w:rsidR="00DB42D6" w:rsidRPr="007A1A47">
        <w:t>awarded upon passing this examination;</w:t>
      </w:r>
      <w:r w:rsidR="00532A08" w:rsidRPr="007A1A47">
        <w:t xml:space="preserve"> </w:t>
      </w:r>
      <w:r w:rsidR="00DB42D6" w:rsidRPr="007A1A47">
        <w:t xml:space="preserve">or </w:t>
      </w:r>
    </w:p>
    <w:p w:rsidR="003C5C6B" w:rsidRPr="007A1A47" w:rsidRDefault="009E4E3E" w:rsidP="00676BD5">
      <w:pPr>
        <w:tabs>
          <w:tab w:val="left" w:pos="1080"/>
          <w:tab w:val="left" w:pos="1800"/>
        </w:tabs>
        <w:ind w:left="2520" w:hanging="720"/>
      </w:pPr>
      <w:r w:rsidRPr="007A1A47">
        <w:t>D.</w:t>
      </w:r>
      <w:r w:rsidR="00CA5791" w:rsidRPr="007A1A47">
        <w:tab/>
      </w:r>
      <w:r w:rsidR="00DB42D6" w:rsidRPr="007A1A47">
        <w:t xml:space="preserve">Hold a valid certificate of training as a </w:t>
      </w:r>
      <w:r w:rsidR="00185BCE" w:rsidRPr="007A1A47">
        <w:t xml:space="preserve">PSS or PCA </w:t>
      </w:r>
      <w:r w:rsidR="00DB42D6" w:rsidRPr="007A1A47">
        <w:t>issued as a result of completing the Department approved personal support specialist training curriculum and passing the competency-based examination of didactic and demonstrated skills. The training course must include at least fifty (50) hours of formal classroom instruction, demonstration, return demonstration, and examina</w:t>
      </w:r>
      <w:r w:rsidR="00185BCE" w:rsidRPr="007A1A47">
        <w:t>tion. Tasks covered under this s</w:t>
      </w:r>
      <w:r w:rsidR="00DB42D6" w:rsidRPr="007A1A47">
        <w:t>ection must be covered in the training; or</w:t>
      </w:r>
    </w:p>
    <w:p w:rsidR="003A361A" w:rsidRPr="007A1A47" w:rsidRDefault="003A361A" w:rsidP="00676BD5">
      <w:pPr>
        <w:tabs>
          <w:tab w:val="left" w:pos="1080"/>
          <w:tab w:val="left" w:pos="1800"/>
        </w:tabs>
        <w:ind w:left="2520" w:hanging="720"/>
      </w:pPr>
    </w:p>
    <w:p w:rsidR="003A361A" w:rsidRPr="007A1A47" w:rsidRDefault="003A361A" w:rsidP="00676BD5">
      <w:pPr>
        <w:tabs>
          <w:tab w:val="left" w:pos="1080"/>
          <w:tab w:val="left" w:pos="1800"/>
        </w:tabs>
        <w:ind w:left="2520" w:hanging="720"/>
      </w:pPr>
    </w:p>
    <w:p w:rsidR="003934D4" w:rsidRPr="007A1A47" w:rsidRDefault="003934D4" w:rsidP="00676BD5">
      <w:pPr>
        <w:tabs>
          <w:tab w:val="left" w:pos="1080"/>
          <w:tab w:val="left" w:pos="1800"/>
        </w:tabs>
        <w:ind w:left="2520" w:hanging="720"/>
      </w:pPr>
    </w:p>
    <w:p w:rsidR="003934D4" w:rsidRPr="007A1A47" w:rsidRDefault="003934D4" w:rsidP="003934D4">
      <w:pPr>
        <w:tabs>
          <w:tab w:val="left" w:pos="1080"/>
          <w:tab w:val="left" w:pos="1800"/>
        </w:tabs>
        <w:rPr>
          <w:b/>
        </w:rPr>
      </w:pPr>
      <w:r w:rsidRPr="007A1A47">
        <w:rPr>
          <w:b/>
          <w:caps/>
        </w:rPr>
        <w:t xml:space="preserve">20.10    PROVIDER QUALIFICATIONS AND REQUIREMENTS </w:t>
      </w:r>
      <w:r w:rsidR="00E74DD1" w:rsidRPr="00E74DD1">
        <w:t>(cont.)</w:t>
      </w:r>
    </w:p>
    <w:p w:rsidR="003934D4" w:rsidRPr="007A1A47" w:rsidRDefault="003934D4" w:rsidP="00676BD5">
      <w:pPr>
        <w:tabs>
          <w:tab w:val="left" w:pos="1080"/>
          <w:tab w:val="left" w:pos="1800"/>
        </w:tabs>
        <w:ind w:left="2520" w:hanging="720"/>
      </w:pPr>
    </w:p>
    <w:p w:rsidR="00D322A3" w:rsidRPr="007A1A47" w:rsidRDefault="009E4E3E" w:rsidP="00BF67AB">
      <w:pPr>
        <w:tabs>
          <w:tab w:val="left" w:pos="1080"/>
          <w:tab w:val="left" w:pos="1800"/>
        </w:tabs>
        <w:ind w:left="2520" w:hanging="720"/>
      </w:pPr>
      <w:r w:rsidRPr="007A1A47">
        <w:t>E.</w:t>
      </w:r>
      <w:r w:rsidR="00CA5791" w:rsidRPr="007A1A47">
        <w:tab/>
      </w:r>
      <w:r w:rsidR="00DB42D6" w:rsidRPr="007A1A47">
        <w:t xml:space="preserve">Be a </w:t>
      </w:r>
      <w:r w:rsidR="00185BCE" w:rsidRPr="007A1A47">
        <w:t>PCA or PSS</w:t>
      </w:r>
      <w:r w:rsidR="00DB42D6" w:rsidRPr="007A1A47">
        <w:t xml:space="preserve"> who successfully completed a Department-approved curriculum prior to September 1, 2003. Such individuals will be grandfathered as a qualif</w:t>
      </w:r>
      <w:r w:rsidR="00532A08" w:rsidRPr="007A1A47">
        <w:t>ied personal care assistant/PSS; or</w:t>
      </w:r>
    </w:p>
    <w:p w:rsidR="00532A08" w:rsidRPr="007A1A47" w:rsidRDefault="009E4E3E" w:rsidP="00BF67AB">
      <w:pPr>
        <w:tabs>
          <w:tab w:val="left" w:pos="1080"/>
          <w:tab w:val="left" w:pos="1800"/>
          <w:tab w:val="left" w:pos="2520"/>
        </w:tabs>
        <w:ind w:left="3600" w:hanging="1800"/>
      </w:pPr>
      <w:r w:rsidRPr="007A1A47">
        <w:t>F.</w:t>
      </w:r>
      <w:r w:rsidR="00CA5791" w:rsidRPr="007A1A47">
        <w:tab/>
      </w:r>
      <w:r w:rsidR="00532A08" w:rsidRPr="007A1A47">
        <w:t xml:space="preserve">Be qualified as a DSP as described </w:t>
      </w:r>
      <w:r w:rsidR="00C70D5E" w:rsidRPr="007A1A47">
        <w:t xml:space="preserve">in </w:t>
      </w:r>
      <w:r w:rsidR="00532A08" w:rsidRPr="007A1A47">
        <w:rPr>
          <w:bCs/>
        </w:rPr>
        <w:t>20.10-</w:t>
      </w:r>
      <w:r w:rsidR="00857AA0" w:rsidRPr="007A1A47">
        <w:rPr>
          <w:bCs/>
        </w:rPr>
        <w:t>6</w:t>
      </w:r>
      <w:r w:rsidR="00532A08" w:rsidRPr="007A1A47">
        <w:rPr>
          <w:bCs/>
        </w:rPr>
        <w:t>.</w:t>
      </w:r>
    </w:p>
    <w:p w:rsidR="004B42EA" w:rsidRPr="007A1A47" w:rsidRDefault="00610D9B" w:rsidP="00BF67AB">
      <w:pPr>
        <w:tabs>
          <w:tab w:val="left" w:pos="1080"/>
          <w:tab w:val="left" w:pos="1800"/>
        </w:tabs>
        <w:ind w:left="1800" w:hanging="1800"/>
      </w:pPr>
      <w:r w:rsidRPr="006C5E98">
        <w:rPr>
          <w:b/>
          <w:noProof/>
        </w:rPr>
        <mc:AlternateContent>
          <mc:Choice Requires="wps">
            <w:drawing>
              <wp:anchor distT="0" distB="0" distL="114300" distR="114300" simplePos="0" relativeHeight="251748352" behindDoc="0" locked="0" layoutInCell="1" allowOverlap="1" wp14:anchorId="45B8B49B" wp14:editId="59F56DBB">
                <wp:simplePos x="0" y="0"/>
                <wp:positionH relativeFrom="column">
                  <wp:posOffset>-787400</wp:posOffset>
                </wp:positionH>
                <wp:positionV relativeFrom="paragraph">
                  <wp:posOffset>134620</wp:posOffset>
                </wp:positionV>
                <wp:extent cx="1022350" cy="271145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711450"/>
                        </a:xfrm>
                        <a:prstGeom prst="rect">
                          <a:avLst/>
                        </a:prstGeom>
                        <a:noFill/>
                        <a:ln w="9525">
                          <a:noFill/>
                          <a:miter lim="800000"/>
                          <a:headEnd/>
                          <a:tailEnd/>
                        </a:ln>
                      </wps:spPr>
                      <wps:txbx>
                        <w:txbxContent>
                          <w:p w:rsidR="000D301C" w:rsidRDefault="000D301C" w:rsidP="00610D9B">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2pt;margin-top:10.6pt;width:80.5pt;height:2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" filled="f" stroked="f">
                <v:textbox>
                  <w:txbxContent>
                    <w:p w:rsidR="000D301C" w:rsidRDefault="000D301C" w:rsidP="00610D9B">
                      <w:pPr>
                        <w:pBdr>
                          <w:left w:val="single" w:sz="4" w:space="4" w:color="auto"/>
                        </w:pBdr>
                      </w:pPr>
                      <w:r>
                        <w:t>Effective March 1, 2017</w:t>
                      </w:r>
                    </w:p>
                  </w:txbxContent>
                </v:textbox>
              </v:shape>
            </w:pict>
          </mc:Fallback>
        </mc:AlternateContent>
      </w:r>
    </w:p>
    <w:p w:rsidR="004B42EA" w:rsidRPr="007A1A47" w:rsidRDefault="0028215E" w:rsidP="00BF67AB">
      <w:pPr>
        <w:tabs>
          <w:tab w:val="left" w:pos="1080"/>
          <w:tab w:val="left" w:pos="1800"/>
          <w:tab w:val="left" w:pos="2520"/>
        </w:tabs>
        <w:ind w:left="1800" w:hanging="1080"/>
      </w:pPr>
      <w:r w:rsidRPr="007A1A47">
        <w:rPr>
          <w:b/>
        </w:rPr>
        <w:t>20.10-</w:t>
      </w:r>
      <w:r w:rsidR="000410B1" w:rsidRPr="007A1A47">
        <w:rPr>
          <w:b/>
        </w:rPr>
        <w:t>12</w:t>
      </w:r>
      <w:r w:rsidRPr="007A1A47">
        <w:tab/>
      </w:r>
      <w:r w:rsidRPr="007A1A47">
        <w:rPr>
          <w:b/>
        </w:rPr>
        <w:t>Physical Therapy (Maintenance) Services</w:t>
      </w:r>
      <w:r w:rsidRPr="007A1A47">
        <w:t>-</w:t>
      </w:r>
      <w:r w:rsidR="00185BCE" w:rsidRPr="007A1A47">
        <w:t xml:space="preserve"> </w:t>
      </w:r>
      <w:r w:rsidRPr="007A1A47">
        <w:t>In order to provide Physical Therapy (Maintenance) Services</w:t>
      </w:r>
      <w:r w:rsidR="00C70D5E" w:rsidRPr="007A1A47">
        <w:t>,</w:t>
      </w:r>
      <w:r w:rsidRPr="007A1A47">
        <w:t xml:space="preserve"> a provider must be a Licensed Physical Therapist. </w:t>
      </w:r>
    </w:p>
    <w:p w:rsidR="00C12FF6" w:rsidRPr="007A1A47" w:rsidRDefault="00C12FF6" w:rsidP="003C5C6B">
      <w:pPr>
        <w:tabs>
          <w:tab w:val="left" w:pos="720"/>
          <w:tab w:val="left" w:pos="1800"/>
          <w:tab w:val="left" w:pos="3240"/>
          <w:tab w:val="left" w:pos="3960"/>
        </w:tabs>
        <w:ind w:left="1800" w:hanging="1080"/>
        <w:rPr>
          <w:b/>
        </w:rPr>
      </w:pPr>
    </w:p>
    <w:p w:rsidR="00316445" w:rsidRPr="007A1A47" w:rsidRDefault="00204286" w:rsidP="003C5C6B">
      <w:pPr>
        <w:tabs>
          <w:tab w:val="left" w:pos="720"/>
          <w:tab w:val="left" w:pos="1800"/>
          <w:tab w:val="left" w:pos="3240"/>
          <w:tab w:val="left" w:pos="3960"/>
        </w:tabs>
        <w:ind w:left="1800" w:hanging="1080"/>
        <w:rPr>
          <w:b/>
        </w:rPr>
      </w:pPr>
      <w:r w:rsidRPr="007A1A47">
        <w:rPr>
          <w:b/>
        </w:rPr>
        <w:t>20.10-</w:t>
      </w:r>
      <w:r w:rsidR="000410B1" w:rsidRPr="007A1A47">
        <w:rPr>
          <w:b/>
        </w:rPr>
        <w:t>13</w:t>
      </w:r>
      <w:r w:rsidR="00BC1D50" w:rsidRPr="007A1A47">
        <w:tab/>
      </w:r>
      <w:r w:rsidR="00BC1D50" w:rsidRPr="007A1A47">
        <w:rPr>
          <w:b/>
        </w:rPr>
        <w:t>Specialized Medical Equipment-</w:t>
      </w:r>
      <w:r w:rsidR="00BC1D50" w:rsidRPr="007A1A47">
        <w:t xml:space="preserve"> In order to provide Specialized Medical Equipment, a provider must be approved by the Office of Aging and Disability Services (OADS). </w:t>
      </w:r>
    </w:p>
    <w:p w:rsidR="007E100D" w:rsidRPr="007A1A47" w:rsidRDefault="007E100D" w:rsidP="008D1FA0">
      <w:pPr>
        <w:tabs>
          <w:tab w:val="left" w:pos="1080"/>
          <w:tab w:val="left" w:pos="1800"/>
          <w:tab w:val="left" w:pos="2520"/>
        </w:tabs>
        <w:ind w:left="1800" w:hanging="1080"/>
        <w:rPr>
          <w:b/>
        </w:rPr>
      </w:pPr>
    </w:p>
    <w:p w:rsidR="005522D1" w:rsidRPr="007A1A47" w:rsidRDefault="0028215E" w:rsidP="008D1FA0">
      <w:pPr>
        <w:tabs>
          <w:tab w:val="left" w:pos="1080"/>
          <w:tab w:val="left" w:pos="1800"/>
          <w:tab w:val="left" w:pos="2520"/>
        </w:tabs>
        <w:ind w:left="1800" w:hanging="1080"/>
      </w:pPr>
      <w:r w:rsidRPr="007A1A47">
        <w:rPr>
          <w:b/>
        </w:rPr>
        <w:t>20.10-</w:t>
      </w:r>
      <w:r w:rsidR="000410B1" w:rsidRPr="007A1A47">
        <w:rPr>
          <w:b/>
        </w:rPr>
        <w:t>14</w:t>
      </w:r>
      <w:r w:rsidRPr="007A1A47">
        <w:tab/>
      </w:r>
      <w:r w:rsidRPr="007A1A47">
        <w:rPr>
          <w:b/>
        </w:rPr>
        <w:t>Speech Therapy (Maintenance) Services</w:t>
      </w:r>
      <w:r w:rsidRPr="007A1A47">
        <w:t>- In order to provide Speech Therapy (Maintenance) Services</w:t>
      </w:r>
      <w:r w:rsidR="00C70D5E" w:rsidRPr="007A1A47">
        <w:t>,</w:t>
      </w:r>
      <w:r w:rsidRPr="007A1A47">
        <w:t xml:space="preserve"> a provider must possess a Certificate of Clinical Competence in Speech Pathology (CCC-SP). </w:t>
      </w:r>
    </w:p>
    <w:p w:rsidR="00CD3D74" w:rsidRPr="007A1A47" w:rsidRDefault="00CD3D74" w:rsidP="006E6E65">
      <w:pPr>
        <w:tabs>
          <w:tab w:val="left" w:pos="720"/>
          <w:tab w:val="left" w:pos="1800"/>
          <w:tab w:val="left" w:pos="2520"/>
          <w:tab w:val="left" w:pos="3240"/>
        </w:tabs>
        <w:ind w:left="1800" w:hanging="1080"/>
        <w:rPr>
          <w:b/>
        </w:rPr>
      </w:pPr>
    </w:p>
    <w:p w:rsidR="00F77F10" w:rsidRPr="007A1A47" w:rsidRDefault="000C7034" w:rsidP="006E6E65">
      <w:pPr>
        <w:tabs>
          <w:tab w:val="left" w:pos="720"/>
          <w:tab w:val="left" w:pos="1800"/>
          <w:tab w:val="left" w:pos="2520"/>
          <w:tab w:val="left" w:pos="3240"/>
        </w:tabs>
        <w:ind w:left="1800" w:hanging="1080"/>
        <w:rPr>
          <w:b/>
        </w:rPr>
      </w:pPr>
      <w:r w:rsidRPr="007A1A47">
        <w:rPr>
          <w:b/>
        </w:rPr>
        <w:t>20.10-</w:t>
      </w:r>
      <w:r w:rsidR="000410B1" w:rsidRPr="007A1A47">
        <w:rPr>
          <w:b/>
        </w:rPr>
        <w:t>15</w:t>
      </w:r>
      <w:r w:rsidRPr="007A1A47">
        <w:rPr>
          <w:b/>
        </w:rPr>
        <w:tab/>
        <w:t>Emergency Intervention-</w:t>
      </w:r>
      <w:r w:rsidRPr="007A1A47">
        <w:t xml:space="preserve"> </w:t>
      </w:r>
      <w:r w:rsidR="000F3B9D" w:rsidRPr="007A1A47">
        <w:t>P</w:t>
      </w:r>
      <w:r w:rsidRPr="007A1A47">
        <w:t>roviders must meet training requirements on approved behavioral interventions procedures (e.g.</w:t>
      </w:r>
      <w:proofErr w:type="gramStart"/>
      <w:r w:rsidRPr="007A1A47">
        <w:t>,Mandt</w:t>
      </w:r>
      <w:proofErr w:type="gramEnd"/>
      <w:r w:rsidRPr="007A1A47">
        <w:t xml:space="preserve">) if applicable and indicated as a need in the member’s </w:t>
      </w:r>
      <w:r w:rsidR="00F87D67" w:rsidRPr="007A1A47">
        <w:t xml:space="preserve">Care </w:t>
      </w:r>
      <w:r w:rsidRPr="007A1A47">
        <w:t>Plan.</w:t>
      </w:r>
    </w:p>
    <w:p w:rsidR="0035009F" w:rsidRPr="007A1A47" w:rsidRDefault="0035009F" w:rsidP="0035009F">
      <w:pPr>
        <w:tabs>
          <w:tab w:val="left" w:pos="720"/>
          <w:tab w:val="left" w:pos="1080"/>
          <w:tab w:val="left" w:pos="1800"/>
        </w:tabs>
        <w:ind w:left="1800" w:hanging="1080"/>
        <w:rPr>
          <w:b/>
        </w:rPr>
      </w:pPr>
    </w:p>
    <w:p w:rsidR="00143356" w:rsidRPr="007A1A47" w:rsidRDefault="00C50642" w:rsidP="00695CB2">
      <w:pPr>
        <w:tabs>
          <w:tab w:val="left" w:pos="720"/>
          <w:tab w:val="left" w:pos="1080"/>
          <w:tab w:val="left" w:pos="1800"/>
        </w:tabs>
        <w:ind w:left="1800" w:hanging="1080"/>
      </w:pPr>
      <w:r w:rsidRPr="007A1A47">
        <w:rPr>
          <w:b/>
          <w:noProof/>
        </w:rPr>
        <mc:AlternateContent>
          <mc:Choice Requires="wps">
            <w:drawing>
              <wp:anchor distT="0" distB="0" distL="114300" distR="114300" simplePos="0" relativeHeight="251672576" behindDoc="0" locked="0" layoutInCell="1" allowOverlap="1" wp14:anchorId="377F8D74" wp14:editId="336271E9">
                <wp:simplePos x="0" y="0"/>
                <wp:positionH relativeFrom="column">
                  <wp:posOffset>-571500</wp:posOffset>
                </wp:positionH>
                <wp:positionV relativeFrom="paragraph">
                  <wp:posOffset>414655</wp:posOffset>
                </wp:positionV>
                <wp:extent cx="914400" cy="457200"/>
                <wp:effectExtent l="0" t="317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01C" w:rsidRPr="00BD7CB2" w:rsidRDefault="000D301C" w:rsidP="000C7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5" type="#_x0000_t202" style="position:absolute;left:0;text-align:left;margin-left:-45pt;margin-top:32.65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sutAIAAME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" filled="f" stroked="f">
                <v:textbox>
                  <w:txbxContent>
                    <w:p w:rsidR="000D301C" w:rsidRPr="00BD7CB2" w:rsidRDefault="000D301C" w:rsidP="000C7034"/>
                  </w:txbxContent>
                </v:textbox>
              </v:shape>
            </w:pict>
          </mc:Fallback>
        </mc:AlternateContent>
      </w:r>
      <w:r w:rsidR="000C7034" w:rsidRPr="007A1A47">
        <w:rPr>
          <w:b/>
        </w:rPr>
        <w:t>20.10-</w:t>
      </w:r>
      <w:r w:rsidR="000410B1" w:rsidRPr="007A1A47">
        <w:rPr>
          <w:b/>
        </w:rPr>
        <w:t>16</w:t>
      </w:r>
      <w:r w:rsidR="000C7034" w:rsidRPr="007A1A47">
        <w:tab/>
      </w:r>
      <w:r w:rsidR="000C7034" w:rsidRPr="007A1A47">
        <w:rPr>
          <w:b/>
        </w:rPr>
        <w:t>Background Check</w:t>
      </w:r>
      <w:r w:rsidR="000C7034" w:rsidRPr="007A1A47">
        <w:t xml:space="preserve"> </w:t>
      </w:r>
      <w:r w:rsidR="000C7034" w:rsidRPr="007A1A47">
        <w:rPr>
          <w:b/>
        </w:rPr>
        <w:t>Criteria</w:t>
      </w:r>
      <w:r w:rsidR="000C7034" w:rsidRPr="007A1A47">
        <w:t>-</w:t>
      </w:r>
      <w:r w:rsidR="00185BCE" w:rsidRPr="007A1A47">
        <w:t xml:space="preserve"> </w:t>
      </w:r>
      <w:r w:rsidR="000F3B9D" w:rsidRPr="007A1A47">
        <w:t>P</w:t>
      </w:r>
      <w:r w:rsidR="000C7034" w:rsidRPr="007A1A47">
        <w:t>rovider</w:t>
      </w:r>
      <w:r w:rsidR="000F3B9D" w:rsidRPr="007A1A47">
        <w:t>s</w:t>
      </w:r>
      <w:r w:rsidR="000C7034" w:rsidRPr="007A1A47">
        <w:t xml:space="preserve"> must conduct background checks on all prospective employees, persons contracted or hired, consultants, volunteers, students, and </w:t>
      </w:r>
      <w:r w:rsidR="00695CB2" w:rsidRPr="007A1A47">
        <w:t>o</w:t>
      </w:r>
      <w:r w:rsidR="000C7034" w:rsidRPr="007A1A47">
        <w:t xml:space="preserve">ther persons who may provide services under this Section. Background checks on persons professionally licensed by the State of Maine will include a confirmation that the licensee is in good standing with the appropriate licensing board or entity. </w:t>
      </w:r>
    </w:p>
    <w:p w:rsidR="00AF65A0" w:rsidRPr="007A1A47" w:rsidRDefault="00277DFD" w:rsidP="00451AAC">
      <w:pPr>
        <w:pStyle w:val="NormalWeb"/>
        <w:tabs>
          <w:tab w:val="left" w:pos="720"/>
          <w:tab w:val="left" w:pos="1800"/>
          <w:tab w:val="left" w:pos="2520"/>
          <w:tab w:val="left" w:pos="3240"/>
        </w:tabs>
        <w:ind w:left="1800" w:hanging="1080"/>
        <w:jc w:val="both"/>
        <w:rPr>
          <w:sz w:val="22"/>
          <w:szCs w:val="22"/>
        </w:rPr>
      </w:pPr>
      <w:r w:rsidRPr="007A1A47">
        <w:rPr>
          <w:sz w:val="22"/>
          <w:szCs w:val="22"/>
        </w:rPr>
        <w:tab/>
      </w:r>
      <w:r w:rsidR="000C7034" w:rsidRPr="007A1A47">
        <w:rPr>
          <w:sz w:val="22"/>
          <w:szCs w:val="22"/>
        </w:rPr>
        <w:t xml:space="preserve">The provider shall not hire or retain in any capacity any person who may directly provide services to a member under this </w:t>
      </w:r>
      <w:r w:rsidR="00185BCE" w:rsidRPr="007A1A47">
        <w:rPr>
          <w:sz w:val="22"/>
          <w:szCs w:val="22"/>
        </w:rPr>
        <w:t>s</w:t>
      </w:r>
      <w:r w:rsidR="000C7034" w:rsidRPr="007A1A47">
        <w:rPr>
          <w:sz w:val="22"/>
          <w:szCs w:val="22"/>
        </w:rPr>
        <w:t>ection if that person has a record of:</w:t>
      </w:r>
    </w:p>
    <w:p w:rsidR="00A61712" w:rsidRPr="007A1A47" w:rsidRDefault="000C7034" w:rsidP="00CB1BC9">
      <w:pPr>
        <w:pStyle w:val="NormalWeb"/>
        <w:numPr>
          <w:ilvl w:val="0"/>
          <w:numId w:val="18"/>
        </w:numPr>
        <w:tabs>
          <w:tab w:val="left" w:pos="1080"/>
          <w:tab w:val="left" w:pos="1800"/>
          <w:tab w:val="left" w:pos="2520"/>
          <w:tab w:val="left" w:pos="3240"/>
        </w:tabs>
        <w:spacing w:before="0" w:beforeAutospacing="0" w:after="0" w:afterAutospacing="0"/>
        <w:rPr>
          <w:sz w:val="22"/>
          <w:szCs w:val="22"/>
        </w:rPr>
      </w:pPr>
      <w:r w:rsidRPr="007A1A47">
        <w:rPr>
          <w:sz w:val="22"/>
          <w:szCs w:val="22"/>
        </w:rPr>
        <w:t>any criminal conviction that involves abuse, neglect or exploitation;</w:t>
      </w:r>
    </w:p>
    <w:p w:rsidR="00143356" w:rsidRPr="007A1A47" w:rsidRDefault="000C7034" w:rsidP="00BF67AB">
      <w:pPr>
        <w:pStyle w:val="NormalWeb"/>
        <w:tabs>
          <w:tab w:val="left" w:pos="1080"/>
          <w:tab w:val="left" w:pos="1800"/>
          <w:tab w:val="left" w:pos="2520"/>
          <w:tab w:val="left" w:pos="3240"/>
        </w:tabs>
        <w:spacing w:before="0" w:beforeAutospacing="0" w:after="0" w:afterAutospacing="0"/>
        <w:ind w:left="2520" w:hanging="720"/>
        <w:rPr>
          <w:sz w:val="22"/>
          <w:szCs w:val="22"/>
        </w:rPr>
      </w:pPr>
      <w:r w:rsidRPr="007A1A47">
        <w:rPr>
          <w:sz w:val="22"/>
          <w:szCs w:val="22"/>
        </w:rPr>
        <w:t>B.</w:t>
      </w:r>
      <w:r w:rsidRPr="007A1A47">
        <w:rPr>
          <w:sz w:val="22"/>
          <w:szCs w:val="22"/>
        </w:rPr>
        <w:tab/>
        <w:t>any criminal conviction in connection to intentional or knowing conduct that caused, threatened, solicited or created the substantial risk of bodily injury to another person;</w:t>
      </w:r>
    </w:p>
    <w:p w:rsidR="000C7034" w:rsidRPr="007A1A47" w:rsidRDefault="000C7034" w:rsidP="00BF67AB">
      <w:pPr>
        <w:pStyle w:val="NormalWeb"/>
        <w:tabs>
          <w:tab w:val="left" w:pos="1080"/>
          <w:tab w:val="left" w:pos="1800"/>
          <w:tab w:val="left" w:pos="2520"/>
          <w:tab w:val="left" w:pos="3240"/>
        </w:tabs>
        <w:spacing w:before="0" w:beforeAutospacing="0" w:after="0" w:afterAutospacing="0"/>
        <w:ind w:left="2520" w:hanging="720"/>
        <w:rPr>
          <w:sz w:val="22"/>
          <w:szCs w:val="22"/>
        </w:rPr>
      </w:pPr>
      <w:r w:rsidRPr="007A1A47">
        <w:rPr>
          <w:sz w:val="22"/>
          <w:szCs w:val="22"/>
        </w:rPr>
        <w:t>C.</w:t>
      </w:r>
      <w:r w:rsidRPr="007A1A47">
        <w:rPr>
          <w:sz w:val="22"/>
          <w:szCs w:val="22"/>
        </w:rPr>
        <w:tab/>
        <w:t xml:space="preserve">any criminal conviction resulting from a sexual act, contact, touching or solicitation in connection </w:t>
      </w:r>
      <w:r w:rsidR="00C70D5E" w:rsidRPr="007A1A47">
        <w:rPr>
          <w:sz w:val="22"/>
          <w:szCs w:val="22"/>
        </w:rPr>
        <w:t>with</w:t>
      </w:r>
      <w:r w:rsidRPr="007A1A47">
        <w:rPr>
          <w:sz w:val="22"/>
          <w:szCs w:val="22"/>
        </w:rPr>
        <w:t xml:space="preserve"> any victim; or</w:t>
      </w:r>
    </w:p>
    <w:p w:rsidR="000C7034" w:rsidRPr="007A1A47" w:rsidRDefault="000C7034" w:rsidP="00BF67AB">
      <w:pPr>
        <w:pStyle w:val="NormalWeb"/>
        <w:tabs>
          <w:tab w:val="left" w:pos="1080"/>
          <w:tab w:val="left" w:pos="1800"/>
          <w:tab w:val="left" w:pos="2520"/>
          <w:tab w:val="left" w:pos="3240"/>
        </w:tabs>
        <w:spacing w:before="0" w:beforeAutospacing="0" w:after="0" w:afterAutospacing="0"/>
        <w:ind w:left="2520" w:hanging="720"/>
        <w:rPr>
          <w:sz w:val="22"/>
          <w:szCs w:val="22"/>
        </w:rPr>
      </w:pPr>
      <w:r w:rsidRPr="007A1A47">
        <w:rPr>
          <w:sz w:val="22"/>
          <w:szCs w:val="22"/>
        </w:rPr>
        <w:t>D.</w:t>
      </w:r>
      <w:r w:rsidRPr="007A1A47">
        <w:rPr>
          <w:sz w:val="22"/>
          <w:szCs w:val="22"/>
        </w:rPr>
        <w:tab/>
        <w:t xml:space="preserve">any other criminal conviction, classified as Class A, B or C or the equivalent of any of these, or any </w:t>
      </w:r>
      <w:r w:rsidR="00710761" w:rsidRPr="007A1A47">
        <w:rPr>
          <w:sz w:val="22"/>
          <w:szCs w:val="22"/>
        </w:rPr>
        <w:t xml:space="preserve">criminal conviction based upon </w:t>
      </w:r>
      <w:r w:rsidRPr="007A1A47">
        <w:rPr>
          <w:sz w:val="22"/>
          <w:szCs w:val="22"/>
        </w:rPr>
        <w:t>reckless conduct that caused, threatened, solicited or created the substantial risk of bodily injury to another person within the preceding two (2) years; or</w:t>
      </w:r>
    </w:p>
    <w:p w:rsidR="00A8217E" w:rsidRPr="007A1A47" w:rsidRDefault="000A164F" w:rsidP="00277DFD">
      <w:pPr>
        <w:pStyle w:val="NormalWeb"/>
        <w:tabs>
          <w:tab w:val="left" w:pos="1080"/>
          <w:tab w:val="left" w:pos="1800"/>
          <w:tab w:val="left" w:pos="2520"/>
          <w:tab w:val="left" w:pos="3240"/>
        </w:tabs>
        <w:spacing w:before="0" w:beforeAutospacing="0" w:after="0" w:afterAutospacing="0"/>
        <w:ind w:left="2520" w:hanging="720"/>
        <w:rPr>
          <w:sz w:val="22"/>
          <w:szCs w:val="22"/>
        </w:rPr>
      </w:pPr>
      <w:r w:rsidRPr="007A1A47">
        <w:rPr>
          <w:sz w:val="22"/>
          <w:szCs w:val="22"/>
        </w:rPr>
        <w:t>E.</w:t>
      </w:r>
      <w:r w:rsidRPr="007A1A47">
        <w:rPr>
          <w:sz w:val="22"/>
          <w:szCs w:val="22"/>
        </w:rPr>
        <w:tab/>
        <w:t>any criminal conviction within Title 29-A, chapter 23, subchapter 2, article 1, or Title 29-A, chapter 23, subchapter 5.</w:t>
      </w:r>
      <w:r w:rsidR="006F4D34">
        <w:rPr>
          <w:sz w:val="22"/>
          <w:szCs w:val="22"/>
        </w:rPr>
        <w:t xml:space="preserve"> </w:t>
      </w:r>
      <w:r w:rsidRPr="007A1A47">
        <w:rPr>
          <w:sz w:val="22"/>
          <w:szCs w:val="22"/>
        </w:rPr>
        <w:t xml:space="preserve">Employment of individuals with </w:t>
      </w:r>
    </w:p>
    <w:p w:rsidR="003A361A" w:rsidRPr="007A1A47" w:rsidRDefault="003A361A" w:rsidP="003A361A">
      <w:pPr>
        <w:tabs>
          <w:tab w:val="left" w:pos="720"/>
          <w:tab w:val="left" w:pos="1800"/>
        </w:tabs>
        <w:rPr>
          <w:b/>
        </w:rPr>
      </w:pPr>
      <w:r w:rsidRPr="007A1A47">
        <w:rPr>
          <w:b/>
        </w:rPr>
        <w:t>20.10</w:t>
      </w:r>
      <w:r w:rsidRPr="007A1A47">
        <w:rPr>
          <w:b/>
        </w:rPr>
        <w:tab/>
        <w:t xml:space="preserve">PROVIDER QUALIFICATIONS AND REQUIREMENTS </w:t>
      </w:r>
      <w:r w:rsidR="00E74DD1" w:rsidRPr="00E74DD1">
        <w:t>(cont.)</w:t>
      </w:r>
    </w:p>
    <w:p w:rsidR="003A361A" w:rsidRPr="007A1A47" w:rsidRDefault="003A361A" w:rsidP="00277DFD">
      <w:pPr>
        <w:pStyle w:val="NormalWeb"/>
        <w:tabs>
          <w:tab w:val="left" w:pos="1080"/>
          <w:tab w:val="left" w:pos="1800"/>
          <w:tab w:val="left" w:pos="2520"/>
          <w:tab w:val="left" w:pos="3240"/>
        </w:tabs>
        <w:spacing w:before="0" w:beforeAutospacing="0" w:after="0" w:afterAutospacing="0"/>
        <w:ind w:left="2520" w:hanging="720"/>
        <w:rPr>
          <w:sz w:val="22"/>
          <w:szCs w:val="22"/>
        </w:rPr>
      </w:pPr>
    </w:p>
    <w:p w:rsidR="000F3B9D" w:rsidRPr="007A1A47" w:rsidRDefault="00A8217E" w:rsidP="00277DFD">
      <w:pPr>
        <w:pStyle w:val="NormalWeb"/>
        <w:tabs>
          <w:tab w:val="left" w:pos="1080"/>
          <w:tab w:val="left" w:pos="1800"/>
          <w:tab w:val="left" w:pos="2520"/>
          <w:tab w:val="left" w:pos="3240"/>
        </w:tabs>
        <w:spacing w:before="0" w:beforeAutospacing="0" w:after="0" w:afterAutospacing="0"/>
        <w:ind w:left="2520" w:hanging="720"/>
        <w:rPr>
          <w:sz w:val="22"/>
          <w:szCs w:val="22"/>
        </w:rPr>
      </w:pPr>
      <w:r w:rsidRPr="007A1A47">
        <w:rPr>
          <w:sz w:val="22"/>
          <w:szCs w:val="22"/>
        </w:rPr>
        <w:tab/>
      </w:r>
      <w:proofErr w:type="gramStart"/>
      <w:r w:rsidR="000A164F" w:rsidRPr="007A1A47">
        <w:rPr>
          <w:sz w:val="22"/>
          <w:szCs w:val="22"/>
        </w:rPr>
        <w:t>records</w:t>
      </w:r>
      <w:proofErr w:type="gramEnd"/>
      <w:r w:rsidR="000A164F" w:rsidRPr="007A1A47">
        <w:rPr>
          <w:sz w:val="22"/>
          <w:szCs w:val="22"/>
        </w:rPr>
        <w:t xml:space="preserve"> of such convictions more than five (5) years prior to the time of the background check is a matter within the provider's discretion after consideration of the individual's criminal record in relation to the nature of </w:t>
      </w:r>
      <w:r w:rsidR="000C7034" w:rsidRPr="007A1A47">
        <w:rPr>
          <w:sz w:val="22"/>
          <w:szCs w:val="22"/>
        </w:rPr>
        <w:t xml:space="preserve">the position. </w:t>
      </w:r>
      <w:r w:rsidR="000F3B9D" w:rsidRPr="007A1A47">
        <w:rPr>
          <w:sz w:val="22"/>
          <w:szCs w:val="22"/>
        </w:rPr>
        <w:t xml:space="preserve">The member receiving services must approve the employment of such staff in writing if the provider decides to hire a staff person with a conviction. </w:t>
      </w:r>
    </w:p>
    <w:p w:rsidR="000F3B9D" w:rsidRPr="007A1A47" w:rsidRDefault="000F3B9D" w:rsidP="006E6E65">
      <w:pPr>
        <w:pStyle w:val="NormalWeb"/>
        <w:tabs>
          <w:tab w:val="left" w:pos="1080"/>
          <w:tab w:val="left" w:pos="1800"/>
          <w:tab w:val="left" w:pos="2520"/>
          <w:tab w:val="left" w:pos="3240"/>
        </w:tabs>
        <w:spacing w:before="0" w:beforeAutospacing="0" w:after="0" w:afterAutospacing="0"/>
        <w:ind w:left="1800"/>
        <w:rPr>
          <w:sz w:val="22"/>
          <w:szCs w:val="22"/>
        </w:rPr>
      </w:pPr>
    </w:p>
    <w:p w:rsidR="00CD794E" w:rsidRPr="007A1A47" w:rsidRDefault="000C7034" w:rsidP="00277DFD">
      <w:pPr>
        <w:pStyle w:val="NormalWeb"/>
        <w:tabs>
          <w:tab w:val="left" w:pos="1080"/>
          <w:tab w:val="left" w:pos="1800"/>
          <w:tab w:val="left" w:pos="2520"/>
          <w:tab w:val="left" w:pos="3240"/>
        </w:tabs>
        <w:spacing w:before="0" w:beforeAutospacing="0" w:after="0" w:afterAutospacing="0"/>
        <w:ind w:left="2520"/>
        <w:rPr>
          <w:sz w:val="22"/>
          <w:szCs w:val="22"/>
        </w:rPr>
      </w:pPr>
      <w:r w:rsidRPr="007A1A47">
        <w:rPr>
          <w:sz w:val="22"/>
          <w:szCs w:val="22"/>
        </w:rPr>
        <w:t xml:space="preserve">The provider shall contact child and adult protective services (including the Office of Aging and Disability Services) units within </w:t>
      </w:r>
      <w:r w:rsidR="0037574E" w:rsidRPr="007A1A47">
        <w:rPr>
          <w:sz w:val="22"/>
          <w:szCs w:val="22"/>
        </w:rPr>
        <w:t>DHHS</w:t>
      </w:r>
      <w:r w:rsidRPr="007A1A47">
        <w:rPr>
          <w:sz w:val="22"/>
          <w:szCs w:val="22"/>
        </w:rPr>
        <w:t xml:space="preserve"> to obtain any record of substantiated allegations of abuse, neglect or exploitation against an employment applicant before hiring the same. In the case of a child or adult protective services investigation substantiating abuse, neglect or exploitation by a prospective employee of the provider, it is the provider’s responsibility to decide what hiring action to take in response to that substantiation, while acting in accordance with licensing standards. </w:t>
      </w:r>
    </w:p>
    <w:p w:rsidR="00252A2B" w:rsidRPr="007A1A47" w:rsidRDefault="00B80409" w:rsidP="00BF67AB">
      <w:pPr>
        <w:pStyle w:val="NormalWeb"/>
        <w:tabs>
          <w:tab w:val="left" w:pos="720"/>
          <w:tab w:val="left" w:pos="1800"/>
          <w:tab w:val="left" w:pos="3240"/>
          <w:tab w:val="left" w:pos="3960"/>
        </w:tabs>
        <w:spacing w:before="0" w:beforeAutospacing="0" w:after="0" w:afterAutospacing="0"/>
        <w:ind w:left="720"/>
        <w:rPr>
          <w:b/>
          <w:sz w:val="22"/>
          <w:szCs w:val="22"/>
        </w:rPr>
      </w:pPr>
      <w:r w:rsidRPr="006C5E98">
        <w:rPr>
          <w:b/>
          <w:noProof/>
        </w:rPr>
        <mc:AlternateContent>
          <mc:Choice Requires="wps">
            <w:drawing>
              <wp:anchor distT="0" distB="0" distL="114300" distR="114300" simplePos="0" relativeHeight="251750400" behindDoc="0" locked="0" layoutInCell="1" allowOverlap="1" wp14:anchorId="62B8B828" wp14:editId="637DBF6E">
                <wp:simplePos x="0" y="0"/>
                <wp:positionH relativeFrom="column">
                  <wp:posOffset>-717550</wp:posOffset>
                </wp:positionH>
                <wp:positionV relativeFrom="paragraph">
                  <wp:posOffset>114300</wp:posOffset>
                </wp:positionV>
                <wp:extent cx="1022350" cy="42545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25450"/>
                        </a:xfrm>
                        <a:prstGeom prst="rect">
                          <a:avLst/>
                        </a:prstGeom>
                        <a:noFill/>
                        <a:ln w="9525">
                          <a:noFill/>
                          <a:miter lim="800000"/>
                          <a:headEnd/>
                          <a:tailEnd/>
                        </a:ln>
                      </wps:spPr>
                      <wps:txbx>
                        <w:txbxContent>
                          <w:p w:rsidR="000D301C" w:rsidRDefault="000D301C" w:rsidP="00B80409">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56.5pt;margin-top:9pt;width:80.5pt;height:3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" filled="f" stroked="f">
                <v:textbox>
                  <w:txbxContent>
                    <w:p w:rsidR="000D301C" w:rsidRDefault="000D301C" w:rsidP="00B80409">
                      <w:pPr>
                        <w:pBdr>
                          <w:left w:val="single" w:sz="4" w:space="4" w:color="auto"/>
                        </w:pBdr>
                      </w:pPr>
                      <w:r>
                        <w:t>Effective March 1, 2017</w:t>
                      </w:r>
                    </w:p>
                  </w:txbxContent>
                </v:textbox>
              </v:shape>
            </w:pict>
          </mc:Fallback>
        </mc:AlternateContent>
      </w:r>
    </w:p>
    <w:p w:rsidR="000C7034" w:rsidRPr="007A1A47" w:rsidRDefault="000C7034" w:rsidP="00BF67AB">
      <w:pPr>
        <w:pStyle w:val="NormalWeb"/>
        <w:tabs>
          <w:tab w:val="left" w:pos="720"/>
          <w:tab w:val="left" w:pos="1800"/>
          <w:tab w:val="left" w:pos="3240"/>
          <w:tab w:val="left" w:pos="3960"/>
        </w:tabs>
        <w:spacing w:before="0" w:beforeAutospacing="0" w:after="0" w:afterAutospacing="0"/>
        <w:ind w:left="720"/>
        <w:rPr>
          <w:sz w:val="22"/>
          <w:szCs w:val="22"/>
        </w:rPr>
      </w:pPr>
      <w:r w:rsidRPr="007A1A47">
        <w:rPr>
          <w:b/>
          <w:sz w:val="22"/>
          <w:szCs w:val="22"/>
        </w:rPr>
        <w:t>20.10-</w:t>
      </w:r>
      <w:r w:rsidR="000410B1" w:rsidRPr="007A1A47">
        <w:rPr>
          <w:b/>
          <w:sz w:val="22"/>
          <w:szCs w:val="22"/>
        </w:rPr>
        <w:t>17</w:t>
      </w:r>
      <w:r w:rsidRPr="007A1A47">
        <w:rPr>
          <w:sz w:val="22"/>
          <w:szCs w:val="22"/>
        </w:rPr>
        <w:tab/>
      </w:r>
      <w:r w:rsidRPr="007A1A47">
        <w:rPr>
          <w:b/>
          <w:sz w:val="22"/>
          <w:szCs w:val="22"/>
        </w:rPr>
        <w:t>Informed Consent Policy</w:t>
      </w:r>
    </w:p>
    <w:p w:rsidR="000C7034" w:rsidRPr="007A1A47" w:rsidRDefault="000C7034" w:rsidP="00564856">
      <w:pPr>
        <w:pStyle w:val="NormalWeb"/>
        <w:tabs>
          <w:tab w:val="left" w:pos="1080"/>
          <w:tab w:val="left" w:pos="1800"/>
          <w:tab w:val="left" w:pos="3240"/>
          <w:tab w:val="left" w:pos="3960"/>
        </w:tabs>
        <w:spacing w:before="0" w:beforeAutospacing="0" w:after="0" w:afterAutospacing="0"/>
        <w:ind w:left="1800" w:hanging="1080"/>
        <w:rPr>
          <w:sz w:val="22"/>
          <w:szCs w:val="22"/>
        </w:rPr>
      </w:pPr>
    </w:p>
    <w:p w:rsidR="000C7034" w:rsidRPr="007A1A47" w:rsidRDefault="000C7034">
      <w:pPr>
        <w:pStyle w:val="PlainText"/>
        <w:tabs>
          <w:tab w:val="left" w:pos="1080"/>
          <w:tab w:val="left" w:pos="1440"/>
          <w:tab w:val="left" w:pos="1800"/>
          <w:tab w:val="left" w:pos="2880"/>
          <w:tab w:val="left" w:pos="3600"/>
        </w:tabs>
        <w:ind w:left="1800"/>
        <w:rPr>
          <w:rFonts w:ascii="Times New Roman" w:hAnsi="Times New Roman"/>
          <w:sz w:val="22"/>
        </w:rPr>
      </w:pPr>
      <w:r w:rsidRPr="007A1A47">
        <w:rPr>
          <w:rFonts w:ascii="Times New Roman" w:hAnsi="Times New Roman"/>
          <w:b w:val="0"/>
          <w:sz w:val="22"/>
        </w:rPr>
        <w:t>Providers must put in place and implement an informed consent policy approved by the Department.</w:t>
      </w:r>
      <w:r w:rsidR="00783062" w:rsidRPr="007A1A47">
        <w:rPr>
          <w:rFonts w:ascii="Times New Roman" w:hAnsi="Times New Roman"/>
          <w:b w:val="0"/>
          <w:sz w:val="22"/>
        </w:rPr>
        <w:t xml:space="preserve"> </w:t>
      </w:r>
      <w:r w:rsidRPr="007A1A47">
        <w:rPr>
          <w:rFonts w:ascii="Times New Roman" w:hAnsi="Times New Roman"/>
          <w:b w:val="0"/>
          <w:sz w:val="22"/>
        </w:rPr>
        <w:t xml:space="preserve">For the purposes of this requirement, informed consent means consent obtained in writing from a </w:t>
      </w:r>
      <w:r w:rsidR="00380C6A" w:rsidRPr="007A1A47">
        <w:rPr>
          <w:rFonts w:ascii="Times New Roman" w:hAnsi="Times New Roman"/>
          <w:b w:val="0"/>
          <w:sz w:val="22"/>
        </w:rPr>
        <w:t>member</w:t>
      </w:r>
      <w:r w:rsidRPr="007A1A47">
        <w:rPr>
          <w:rFonts w:ascii="Times New Roman" w:hAnsi="Times New Roman"/>
          <w:b w:val="0"/>
          <w:sz w:val="22"/>
        </w:rPr>
        <w:t xml:space="preserve"> or the </w:t>
      </w:r>
      <w:r w:rsidR="00380C6A" w:rsidRPr="007A1A47">
        <w:rPr>
          <w:rFonts w:ascii="Times New Roman" w:hAnsi="Times New Roman"/>
          <w:b w:val="0"/>
          <w:sz w:val="22"/>
        </w:rPr>
        <w:t>member</w:t>
      </w:r>
      <w:r w:rsidRPr="007A1A47">
        <w:rPr>
          <w:rFonts w:ascii="Times New Roman" w:hAnsi="Times New Roman"/>
          <w:b w:val="0"/>
          <w:sz w:val="22"/>
        </w:rPr>
        <w:t>'s legally authorized representative for a specific treatment, intervention or service, following disclosure of information adequate to assist the person in making the consent. Such information may include the diagnosis, the nature and purpose of the procedure(s) or service(s) for which consent is sought, all material risks and consequences of the procedure(s)</w:t>
      </w:r>
      <w:r w:rsidR="00143356" w:rsidRPr="007A1A47">
        <w:rPr>
          <w:rFonts w:ascii="Times New Roman" w:hAnsi="Times New Roman"/>
          <w:b w:val="0"/>
          <w:sz w:val="22"/>
        </w:rPr>
        <w:t xml:space="preserve"> </w:t>
      </w:r>
      <w:r w:rsidRPr="007A1A47">
        <w:rPr>
          <w:rFonts w:ascii="Times New Roman" w:hAnsi="Times New Roman"/>
          <w:b w:val="0"/>
          <w:sz w:val="22"/>
        </w:rPr>
        <w:t>or service(s), an assessment of the likelihood that the procedure(s) or service(s) will accomplish the desired objective(s), any reasonably feasible alternatives for treatment, with the same supporting information as is required regarding the proposed procedure(s) or service(s), and the prognosis if no treatment is provided</w:t>
      </w:r>
      <w:r w:rsidR="00277DFD" w:rsidRPr="007A1A47">
        <w:rPr>
          <w:rFonts w:ascii="Times New Roman" w:hAnsi="Times New Roman"/>
          <w:b w:val="0"/>
          <w:sz w:val="22"/>
        </w:rPr>
        <w:t>.</w:t>
      </w:r>
      <w:r w:rsidR="00E74DD1">
        <w:rPr>
          <w:rFonts w:ascii="Times New Roman" w:hAnsi="Times New Roman"/>
          <w:b w:val="0"/>
          <w:sz w:val="22"/>
        </w:rPr>
        <w:t xml:space="preserve"> </w:t>
      </w:r>
      <w:r w:rsidRPr="007A1A47">
        <w:rPr>
          <w:rFonts w:ascii="Times New Roman" w:hAnsi="Times New Roman"/>
          <w:b w:val="0"/>
          <w:sz w:val="22"/>
        </w:rPr>
        <w:t xml:space="preserve">At a minimum, a provider’s informed consent policy must ensure that members served by the provider (and their guardians, where applicable) are informed of the risks and benefits of services and the right to refuse or change services or providers. </w:t>
      </w:r>
    </w:p>
    <w:p w:rsidR="00A61712" w:rsidRPr="007A1A47" w:rsidRDefault="00A61712" w:rsidP="00BF67AB">
      <w:pPr>
        <w:pStyle w:val="NormalWeb"/>
        <w:tabs>
          <w:tab w:val="left" w:pos="720"/>
          <w:tab w:val="left" w:pos="1800"/>
          <w:tab w:val="left" w:pos="3240"/>
          <w:tab w:val="left" w:pos="3960"/>
        </w:tabs>
        <w:spacing w:before="0" w:beforeAutospacing="0" w:after="0" w:afterAutospacing="0"/>
        <w:ind w:left="2520" w:hanging="1800"/>
        <w:rPr>
          <w:b/>
          <w:sz w:val="22"/>
          <w:szCs w:val="22"/>
        </w:rPr>
      </w:pPr>
    </w:p>
    <w:p w:rsidR="000C7034" w:rsidRPr="007A1A47" w:rsidRDefault="00B80409" w:rsidP="00BF67AB">
      <w:pPr>
        <w:pStyle w:val="NormalWeb"/>
        <w:tabs>
          <w:tab w:val="left" w:pos="720"/>
          <w:tab w:val="left" w:pos="1800"/>
          <w:tab w:val="left" w:pos="3240"/>
          <w:tab w:val="left" w:pos="3960"/>
        </w:tabs>
        <w:spacing w:before="0" w:beforeAutospacing="0" w:after="0" w:afterAutospacing="0"/>
        <w:ind w:left="2520" w:hanging="1800"/>
        <w:rPr>
          <w:b/>
          <w:sz w:val="22"/>
          <w:szCs w:val="22"/>
        </w:rPr>
      </w:pPr>
      <w:r w:rsidRPr="006C5E98">
        <w:rPr>
          <w:b/>
          <w:noProof/>
        </w:rPr>
        <mc:AlternateContent>
          <mc:Choice Requires="wps">
            <w:drawing>
              <wp:anchor distT="0" distB="0" distL="114300" distR="114300" simplePos="0" relativeHeight="251752448" behindDoc="0" locked="0" layoutInCell="1" allowOverlap="1" wp14:anchorId="6A25C430" wp14:editId="45E44E7D">
                <wp:simplePos x="0" y="0"/>
                <wp:positionH relativeFrom="column">
                  <wp:posOffset>-647700</wp:posOffset>
                </wp:positionH>
                <wp:positionV relativeFrom="paragraph">
                  <wp:posOffset>-2540</wp:posOffset>
                </wp:positionV>
                <wp:extent cx="1022350" cy="450850"/>
                <wp:effectExtent l="0" t="0" r="0" b="63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450850"/>
                        </a:xfrm>
                        <a:prstGeom prst="rect">
                          <a:avLst/>
                        </a:prstGeom>
                        <a:noFill/>
                        <a:ln w="9525">
                          <a:noFill/>
                          <a:miter lim="800000"/>
                          <a:headEnd/>
                          <a:tailEnd/>
                        </a:ln>
                      </wps:spPr>
                      <wps:txbx>
                        <w:txbxContent>
                          <w:p w:rsidR="000D301C" w:rsidRDefault="000D301C" w:rsidP="00B80409">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51pt;margin-top:-.2pt;width:80.5pt;height: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" filled="f" stroked="f">
                <v:textbox>
                  <w:txbxContent>
                    <w:p w:rsidR="000D301C" w:rsidRDefault="000D301C" w:rsidP="00B80409">
                      <w:pPr>
                        <w:pBdr>
                          <w:left w:val="single" w:sz="4" w:space="4" w:color="auto"/>
                        </w:pBdr>
                      </w:pPr>
                      <w:r>
                        <w:t>Effective March 1, 2017</w:t>
                      </w:r>
                    </w:p>
                  </w:txbxContent>
                </v:textbox>
              </v:shape>
            </w:pict>
          </mc:Fallback>
        </mc:AlternateContent>
      </w:r>
      <w:r w:rsidR="000C7034" w:rsidRPr="007A1A47">
        <w:rPr>
          <w:b/>
          <w:sz w:val="22"/>
          <w:szCs w:val="22"/>
        </w:rPr>
        <w:t>20.10-</w:t>
      </w:r>
      <w:r w:rsidR="000410B1" w:rsidRPr="007A1A47">
        <w:rPr>
          <w:b/>
          <w:sz w:val="22"/>
          <w:szCs w:val="22"/>
        </w:rPr>
        <w:t>18</w:t>
      </w:r>
      <w:r w:rsidR="000C7034" w:rsidRPr="007A1A47">
        <w:rPr>
          <w:b/>
          <w:sz w:val="22"/>
          <w:szCs w:val="22"/>
        </w:rPr>
        <w:tab/>
        <w:t>Reportable Events</w:t>
      </w:r>
    </w:p>
    <w:p w:rsidR="000C7034" w:rsidRPr="007A1A47" w:rsidRDefault="000C7034" w:rsidP="00564856">
      <w:pPr>
        <w:pStyle w:val="NormalWeb"/>
        <w:tabs>
          <w:tab w:val="left" w:pos="1080"/>
          <w:tab w:val="left" w:pos="1800"/>
          <w:tab w:val="left" w:pos="3240"/>
          <w:tab w:val="left" w:pos="3960"/>
        </w:tabs>
        <w:spacing w:before="0" w:beforeAutospacing="0" w:after="0" w:afterAutospacing="0"/>
        <w:ind w:left="1800" w:hanging="1080"/>
        <w:rPr>
          <w:b/>
          <w:sz w:val="22"/>
          <w:szCs w:val="22"/>
        </w:rPr>
      </w:pPr>
    </w:p>
    <w:p w:rsidR="000C7034" w:rsidRPr="007A1A47" w:rsidRDefault="000C7034" w:rsidP="00BF67AB">
      <w:pPr>
        <w:pStyle w:val="NormalWeb"/>
        <w:tabs>
          <w:tab w:val="left" w:pos="1080"/>
          <w:tab w:val="left" w:pos="1800"/>
          <w:tab w:val="left" w:pos="3240"/>
          <w:tab w:val="left" w:pos="3960"/>
        </w:tabs>
        <w:spacing w:before="0" w:beforeAutospacing="0" w:after="0" w:afterAutospacing="0"/>
        <w:ind w:left="1800"/>
        <w:rPr>
          <w:sz w:val="22"/>
          <w:szCs w:val="22"/>
        </w:rPr>
      </w:pPr>
      <w:r w:rsidRPr="007A1A47">
        <w:rPr>
          <w:sz w:val="22"/>
          <w:szCs w:val="22"/>
        </w:rPr>
        <w:t>Providers shall comply with all terms and conditions of the Department’s Regulations Governing Reportable Events, Adult Protective Investigations and Substantiation Hearings</w:t>
      </w:r>
      <w:r w:rsidRPr="007A1A47">
        <w:rPr>
          <w:b/>
          <w:sz w:val="22"/>
          <w:szCs w:val="22"/>
        </w:rPr>
        <w:t xml:space="preserve">. </w:t>
      </w:r>
      <w:r w:rsidRPr="007A1A47">
        <w:rPr>
          <w:sz w:val="22"/>
          <w:szCs w:val="22"/>
        </w:rPr>
        <w:t>All staff must receive training in mandatory reporting/reportable events</w:t>
      </w:r>
      <w:r w:rsidR="00783062" w:rsidRPr="007A1A47">
        <w:rPr>
          <w:sz w:val="22"/>
          <w:szCs w:val="22"/>
        </w:rPr>
        <w:t xml:space="preserve"> </w:t>
      </w:r>
      <w:r w:rsidRPr="007A1A47">
        <w:rPr>
          <w:sz w:val="22"/>
          <w:szCs w:val="22"/>
        </w:rPr>
        <w:t>befo</w:t>
      </w:r>
      <w:r w:rsidR="008D1FA0" w:rsidRPr="007A1A47">
        <w:rPr>
          <w:sz w:val="22"/>
          <w:szCs w:val="22"/>
        </w:rPr>
        <w:t xml:space="preserve">re they provide any services under this waiver. </w:t>
      </w:r>
    </w:p>
    <w:p w:rsidR="003C5C6B" w:rsidRPr="007A1A47" w:rsidRDefault="003C5C6B" w:rsidP="00BF67AB">
      <w:pPr>
        <w:tabs>
          <w:tab w:val="left" w:pos="1080"/>
          <w:tab w:val="left" w:pos="1800"/>
        </w:tabs>
      </w:pPr>
    </w:p>
    <w:p w:rsidR="00081164" w:rsidRPr="007A1A47" w:rsidRDefault="00081164" w:rsidP="00565C69">
      <w:pPr>
        <w:tabs>
          <w:tab w:val="left" w:pos="720"/>
          <w:tab w:val="left" w:pos="1800"/>
        </w:tabs>
        <w:rPr>
          <w:b/>
        </w:rPr>
      </w:pPr>
    </w:p>
    <w:p w:rsidR="00565C69" w:rsidRPr="007A1A47" w:rsidRDefault="00565C69" w:rsidP="00565C69">
      <w:pPr>
        <w:tabs>
          <w:tab w:val="left" w:pos="720"/>
          <w:tab w:val="left" w:pos="1800"/>
        </w:tabs>
        <w:rPr>
          <w:b/>
          <w:bCs/>
        </w:rPr>
      </w:pPr>
      <w:r w:rsidRPr="007A1A47">
        <w:rPr>
          <w:b/>
        </w:rPr>
        <w:t>20.10</w:t>
      </w:r>
      <w:r w:rsidRPr="007A1A47">
        <w:rPr>
          <w:b/>
        </w:rPr>
        <w:tab/>
        <w:t xml:space="preserve">PROVIDER QUALIFICATIONS AND REQUIREMENTS </w:t>
      </w:r>
      <w:r w:rsidR="00E74DD1" w:rsidRPr="00E74DD1">
        <w:t>(cont.)</w:t>
      </w:r>
    </w:p>
    <w:p w:rsidR="00565C69" w:rsidRPr="007A1A47" w:rsidRDefault="00B80409" w:rsidP="0046745F">
      <w:pPr>
        <w:tabs>
          <w:tab w:val="left" w:pos="1080"/>
          <w:tab w:val="left" w:pos="1800"/>
        </w:tabs>
        <w:ind w:left="1800" w:hanging="1080"/>
        <w:rPr>
          <w:b/>
        </w:rPr>
      </w:pPr>
      <w:r w:rsidRPr="006C5E98">
        <w:rPr>
          <w:b/>
          <w:noProof/>
        </w:rPr>
        <mc:AlternateContent>
          <mc:Choice Requires="wps">
            <w:drawing>
              <wp:anchor distT="0" distB="0" distL="114300" distR="114300" simplePos="0" relativeHeight="251754496" behindDoc="0" locked="0" layoutInCell="1" allowOverlap="1" wp14:anchorId="62A3DE36" wp14:editId="43909E6D">
                <wp:simplePos x="0" y="0"/>
                <wp:positionH relativeFrom="column">
                  <wp:posOffset>-673100</wp:posOffset>
                </wp:positionH>
                <wp:positionV relativeFrom="paragraph">
                  <wp:posOffset>156845</wp:posOffset>
                </wp:positionV>
                <wp:extent cx="1022350" cy="6756400"/>
                <wp:effectExtent l="0" t="0" r="0" b="63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6756400"/>
                        </a:xfrm>
                        <a:prstGeom prst="rect">
                          <a:avLst/>
                        </a:prstGeom>
                        <a:noFill/>
                        <a:ln w="9525">
                          <a:noFill/>
                          <a:miter lim="800000"/>
                          <a:headEnd/>
                          <a:tailEnd/>
                        </a:ln>
                      </wps:spPr>
                      <wps:txbx>
                        <w:txbxContent>
                          <w:p w:rsidR="000D301C" w:rsidRDefault="000D301C" w:rsidP="00B80409">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53pt;margin-top:12.35pt;width:80.5pt;height:53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" filled="f" stroked="f">
                <v:textbox>
                  <w:txbxContent>
                    <w:p w:rsidR="000D301C" w:rsidRDefault="000D301C" w:rsidP="00B80409">
                      <w:pPr>
                        <w:pBdr>
                          <w:left w:val="single" w:sz="4" w:space="4" w:color="auto"/>
                        </w:pBdr>
                      </w:pPr>
                      <w:r>
                        <w:t>Effective March 1, 2017</w:t>
                      </w:r>
                    </w:p>
                  </w:txbxContent>
                </v:textbox>
              </v:shape>
            </w:pict>
          </mc:Fallback>
        </mc:AlternateContent>
      </w:r>
    </w:p>
    <w:p w:rsidR="0046745F" w:rsidRPr="007A1A47" w:rsidRDefault="0046745F" w:rsidP="0046745F">
      <w:pPr>
        <w:tabs>
          <w:tab w:val="left" w:pos="1080"/>
          <w:tab w:val="left" w:pos="1800"/>
        </w:tabs>
        <w:ind w:left="1800" w:hanging="1080"/>
        <w:rPr>
          <w:b/>
        </w:rPr>
      </w:pPr>
      <w:r w:rsidRPr="007A1A47">
        <w:rPr>
          <w:b/>
        </w:rPr>
        <w:t>20.10-</w:t>
      </w:r>
      <w:r w:rsidR="000410B1" w:rsidRPr="007A1A47">
        <w:rPr>
          <w:b/>
        </w:rPr>
        <w:t>19</w:t>
      </w:r>
      <w:r w:rsidRPr="007A1A47">
        <w:rPr>
          <w:b/>
        </w:rPr>
        <w:tab/>
        <w:t>Requirements for Residential Settings Owned or Controlled by a Provider</w:t>
      </w:r>
    </w:p>
    <w:p w:rsidR="0046745F" w:rsidRPr="007A1A47" w:rsidRDefault="0046745F" w:rsidP="0046745F">
      <w:pPr>
        <w:tabs>
          <w:tab w:val="left" w:pos="1080"/>
          <w:tab w:val="left" w:pos="1800"/>
        </w:tabs>
        <w:ind w:left="1800" w:hanging="1080"/>
        <w:rPr>
          <w:b/>
        </w:rPr>
      </w:pPr>
    </w:p>
    <w:p w:rsidR="0046745F" w:rsidRPr="007A1A47" w:rsidRDefault="0046745F" w:rsidP="0046745F">
      <w:pPr>
        <w:tabs>
          <w:tab w:val="left" w:pos="1080"/>
          <w:tab w:val="left" w:pos="1800"/>
        </w:tabs>
        <w:ind w:left="1800" w:hanging="1080"/>
      </w:pPr>
      <w:r w:rsidRPr="007A1A47">
        <w:rPr>
          <w:b/>
        </w:rPr>
        <w:tab/>
      </w:r>
      <w:r w:rsidRPr="007A1A47">
        <w:rPr>
          <w:b/>
        </w:rPr>
        <w:tab/>
      </w:r>
      <w:r w:rsidRPr="007A1A47">
        <w:t>Where the member receives Home Support Services in a residential setting owned or controlled by the provider, the provider must ensure that the following requirements are met:</w:t>
      </w:r>
    </w:p>
    <w:p w:rsidR="0046745F" w:rsidRPr="007A1A47" w:rsidRDefault="0046745F" w:rsidP="0046745F">
      <w:pPr>
        <w:tabs>
          <w:tab w:val="left" w:pos="1080"/>
          <w:tab w:val="left" w:pos="1800"/>
        </w:tabs>
        <w:ind w:left="1800" w:hanging="1080"/>
      </w:pPr>
    </w:p>
    <w:p w:rsidR="0046745F" w:rsidRPr="007A1A47" w:rsidRDefault="0046745F" w:rsidP="0046745F">
      <w:pPr>
        <w:tabs>
          <w:tab w:val="left" w:pos="1080"/>
          <w:tab w:val="left" w:pos="1800"/>
        </w:tabs>
        <w:ind w:left="2160" w:hanging="360"/>
      </w:pPr>
      <w:r w:rsidRPr="007A1A47">
        <w:t>A.</w:t>
      </w:r>
      <w:r w:rsidRPr="007A1A47">
        <w:tab/>
        <w:t>The member must occupy the residence pursuant to a lease or other written, legally enforceable agreement providing comparable protections, including eviction and appeal processes required under Maine law;</w:t>
      </w:r>
    </w:p>
    <w:p w:rsidR="0046745F" w:rsidRPr="007A1A47" w:rsidRDefault="0046745F" w:rsidP="0046745F">
      <w:pPr>
        <w:tabs>
          <w:tab w:val="left" w:pos="1080"/>
          <w:tab w:val="left" w:pos="1800"/>
        </w:tabs>
        <w:ind w:left="2160" w:hanging="360"/>
      </w:pPr>
      <w:r w:rsidRPr="007A1A47">
        <w:t>B.</w:t>
      </w:r>
      <w:r w:rsidRPr="007A1A47">
        <w:tab/>
        <w:t>The member must have privacy in his or her unit, including doors lockable by the member, with only appropriate staff having keys to such doors;</w:t>
      </w:r>
    </w:p>
    <w:p w:rsidR="0046745F" w:rsidRPr="007A1A47" w:rsidRDefault="0046745F" w:rsidP="0046745F">
      <w:pPr>
        <w:tabs>
          <w:tab w:val="left" w:pos="1080"/>
          <w:tab w:val="left" w:pos="1800"/>
        </w:tabs>
        <w:ind w:left="2160" w:hanging="360"/>
      </w:pPr>
      <w:r w:rsidRPr="007A1A47">
        <w:t>C.</w:t>
      </w:r>
      <w:r w:rsidRPr="007A1A47">
        <w:tab/>
        <w:t>Where members share a unit, each member must have choice of roommates;</w:t>
      </w:r>
    </w:p>
    <w:p w:rsidR="0046745F" w:rsidRPr="007A1A47" w:rsidRDefault="0046745F" w:rsidP="0046745F">
      <w:pPr>
        <w:tabs>
          <w:tab w:val="left" w:pos="1080"/>
          <w:tab w:val="left" w:pos="1800"/>
        </w:tabs>
        <w:ind w:left="1800"/>
      </w:pPr>
      <w:r w:rsidRPr="007A1A47">
        <w:t>D.</w:t>
      </w:r>
      <w:r w:rsidRPr="007A1A47">
        <w:tab/>
        <w:t>The member must have the freedom to furnish or decorate the unit;</w:t>
      </w:r>
    </w:p>
    <w:p w:rsidR="0046745F" w:rsidRPr="007A1A47" w:rsidRDefault="0046745F" w:rsidP="0046745F">
      <w:pPr>
        <w:tabs>
          <w:tab w:val="left" w:pos="1080"/>
          <w:tab w:val="left" w:pos="1800"/>
        </w:tabs>
        <w:ind w:left="1800"/>
      </w:pPr>
      <w:r w:rsidRPr="007A1A47">
        <w:t>E.</w:t>
      </w:r>
      <w:r w:rsidRPr="007A1A47">
        <w:tab/>
        <w:t>The member must control his or her own schedule and activities;</w:t>
      </w:r>
    </w:p>
    <w:p w:rsidR="0046745F" w:rsidRPr="007A1A47" w:rsidRDefault="0046745F" w:rsidP="0046745F">
      <w:pPr>
        <w:tabs>
          <w:tab w:val="left" w:pos="1080"/>
          <w:tab w:val="left" w:pos="1800"/>
        </w:tabs>
        <w:ind w:left="1800"/>
      </w:pPr>
      <w:r w:rsidRPr="007A1A47">
        <w:t>F.</w:t>
      </w:r>
      <w:r w:rsidRPr="007A1A47">
        <w:tab/>
        <w:t>The member must have access to food at any time;</w:t>
      </w:r>
    </w:p>
    <w:p w:rsidR="0046745F" w:rsidRPr="007A1A47" w:rsidRDefault="0046745F" w:rsidP="0046745F">
      <w:pPr>
        <w:tabs>
          <w:tab w:val="left" w:pos="1080"/>
          <w:tab w:val="left" w:pos="1800"/>
        </w:tabs>
        <w:ind w:left="2160" w:hanging="360"/>
      </w:pPr>
      <w:r w:rsidRPr="007A1A47">
        <w:t>G.</w:t>
      </w:r>
      <w:r w:rsidRPr="007A1A47">
        <w:tab/>
        <w:t>The member must be allowed to receive visitors of his or her choosing at any time; and</w:t>
      </w:r>
    </w:p>
    <w:p w:rsidR="0046745F" w:rsidRPr="007A1A47" w:rsidRDefault="0046745F" w:rsidP="0046745F">
      <w:pPr>
        <w:tabs>
          <w:tab w:val="left" w:pos="1080"/>
          <w:tab w:val="left" w:pos="1800"/>
        </w:tabs>
        <w:ind w:left="1800"/>
      </w:pPr>
      <w:r w:rsidRPr="007A1A47">
        <w:t>H.</w:t>
      </w:r>
      <w:r w:rsidRPr="007A1A47">
        <w:tab/>
        <w:t>The setting must be physically accessible.</w:t>
      </w:r>
    </w:p>
    <w:p w:rsidR="0046745F" w:rsidRPr="007A1A47" w:rsidRDefault="0046745F" w:rsidP="0046745F">
      <w:pPr>
        <w:tabs>
          <w:tab w:val="left" w:pos="1080"/>
          <w:tab w:val="left" w:pos="1800"/>
        </w:tabs>
        <w:ind w:left="1800"/>
      </w:pPr>
    </w:p>
    <w:p w:rsidR="0046745F" w:rsidRDefault="0046745F" w:rsidP="0046745F">
      <w:pPr>
        <w:tabs>
          <w:tab w:val="left" w:pos="1080"/>
          <w:tab w:val="left" w:pos="1800"/>
        </w:tabs>
        <w:ind w:left="1800"/>
      </w:pPr>
      <w:r w:rsidRPr="007A1A47">
        <w:t>These requirements may only be modified where necessary to respond to a specific assessed need.</w:t>
      </w:r>
      <w:r w:rsidR="00E74DD1">
        <w:t xml:space="preserve"> </w:t>
      </w:r>
      <w:r w:rsidRPr="007A1A47">
        <w:t>Modifications require clinical documentation supporting the need, and must be identified and justified in the Care Plan.</w:t>
      </w:r>
    </w:p>
    <w:p w:rsidR="00B80409" w:rsidRPr="007A1A47" w:rsidRDefault="00B80409" w:rsidP="0046745F">
      <w:pPr>
        <w:tabs>
          <w:tab w:val="left" w:pos="1080"/>
          <w:tab w:val="left" w:pos="1800"/>
        </w:tabs>
        <w:ind w:left="1800"/>
      </w:pPr>
    </w:p>
    <w:p w:rsidR="002E310A" w:rsidRPr="007A1A47" w:rsidRDefault="00626842" w:rsidP="00564856">
      <w:pPr>
        <w:tabs>
          <w:tab w:val="left" w:pos="720"/>
          <w:tab w:val="left" w:pos="1080"/>
          <w:tab w:val="left" w:pos="1800"/>
        </w:tabs>
        <w:ind w:left="1800" w:right="180"/>
      </w:pPr>
      <w:r w:rsidRPr="007A1A47">
        <w:t xml:space="preserve">The following </w:t>
      </w:r>
      <w:r w:rsidR="00BF4132">
        <w:t xml:space="preserve">requirements must be documented </w:t>
      </w:r>
      <w:r w:rsidRPr="007A1A47">
        <w:t xml:space="preserve">in </w:t>
      </w:r>
      <w:r w:rsidR="00BF4132">
        <w:t>the</w:t>
      </w:r>
      <w:r w:rsidR="00BF4132" w:rsidRPr="007A1A47">
        <w:t xml:space="preserve"> </w:t>
      </w:r>
      <w:r w:rsidR="002E6448" w:rsidRPr="007A1A47">
        <w:t>member’s</w:t>
      </w:r>
      <w:r w:rsidRPr="007A1A47">
        <w:t xml:space="preserve"> </w:t>
      </w:r>
      <w:r w:rsidR="00BF4132">
        <w:t>Care Plan</w:t>
      </w:r>
      <w:r w:rsidRPr="007A1A47">
        <w:t xml:space="preserve"> in order to modify the Requirements for Residential Settings Owned or Controlled by a Provider</w:t>
      </w:r>
      <w:r w:rsidR="00BF4132">
        <w:t>:</w:t>
      </w:r>
    </w:p>
    <w:p w:rsidR="00626842" w:rsidRPr="007A1A47" w:rsidRDefault="00626842" w:rsidP="002625E0">
      <w:pPr>
        <w:tabs>
          <w:tab w:val="left" w:pos="720"/>
          <w:tab w:val="left" w:pos="1080"/>
          <w:tab w:val="left" w:pos="1800"/>
        </w:tabs>
      </w:pPr>
    </w:p>
    <w:p w:rsidR="002E310A"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Identify a specific a</w:t>
      </w:r>
      <w:r w:rsidR="003C2F64" w:rsidRPr="007A1A47">
        <w:rPr>
          <w:rFonts w:ascii="Times New Roman" w:hAnsi="Times New Roman" w:cs="Times New Roman"/>
          <w:b w:val="0"/>
        </w:rPr>
        <w:t>nd individualized assessed need</w:t>
      </w:r>
      <w:r w:rsidR="00BF4132">
        <w:rPr>
          <w:rFonts w:ascii="Times New Roman" w:hAnsi="Times New Roman" w:cs="Times New Roman"/>
          <w:b w:val="0"/>
        </w:rPr>
        <w:t>;</w:t>
      </w:r>
    </w:p>
    <w:p w:rsidR="00B141B4"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Document the positive interventions and supports used prior to any modifications to t</w:t>
      </w:r>
      <w:r w:rsidR="003C2F64" w:rsidRPr="007A1A47">
        <w:rPr>
          <w:rFonts w:ascii="Times New Roman" w:hAnsi="Times New Roman" w:cs="Times New Roman"/>
          <w:b w:val="0"/>
        </w:rPr>
        <w:t xml:space="preserve">he </w:t>
      </w:r>
      <w:r w:rsidR="003029D9">
        <w:rPr>
          <w:rFonts w:ascii="Times New Roman" w:hAnsi="Times New Roman" w:cs="Times New Roman"/>
          <w:b w:val="0"/>
        </w:rPr>
        <w:t>Care Plan</w:t>
      </w:r>
      <w:r w:rsidR="00BF4132">
        <w:rPr>
          <w:rFonts w:ascii="Times New Roman" w:hAnsi="Times New Roman" w:cs="Times New Roman"/>
          <w:b w:val="0"/>
        </w:rPr>
        <w:t>;</w:t>
      </w:r>
    </w:p>
    <w:p w:rsidR="002E310A"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Document less intrusive methods of meeting the need that h</w:t>
      </w:r>
      <w:r w:rsidR="003C2F64" w:rsidRPr="007A1A47">
        <w:rPr>
          <w:rFonts w:ascii="Times New Roman" w:hAnsi="Times New Roman" w:cs="Times New Roman"/>
          <w:b w:val="0"/>
        </w:rPr>
        <w:t>ave been tried but did not work;</w:t>
      </w:r>
    </w:p>
    <w:p w:rsidR="002E310A"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Include a clear description of the condition that is directly proportionate to the sp</w:t>
      </w:r>
      <w:r w:rsidR="003C2F64" w:rsidRPr="007A1A47">
        <w:rPr>
          <w:rFonts w:ascii="Times New Roman" w:hAnsi="Times New Roman" w:cs="Times New Roman"/>
          <w:b w:val="0"/>
        </w:rPr>
        <w:t>ecific assessed need;</w:t>
      </w:r>
    </w:p>
    <w:p w:rsidR="002E310A"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Include a regular collection and review of data to measure the ongoing effectiveness of the modification</w:t>
      </w:r>
      <w:r w:rsidR="003C2F64" w:rsidRPr="007A1A47">
        <w:rPr>
          <w:rFonts w:ascii="Times New Roman" w:hAnsi="Times New Roman" w:cs="Times New Roman"/>
          <w:b w:val="0"/>
        </w:rPr>
        <w:t xml:space="preserve">; </w:t>
      </w:r>
    </w:p>
    <w:p w:rsidR="00BF4132"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b w:val="0"/>
        </w:rPr>
      </w:pPr>
      <w:r w:rsidRPr="007A1A47">
        <w:rPr>
          <w:rFonts w:ascii="Times New Roman" w:hAnsi="Times New Roman" w:cs="Times New Roman"/>
          <w:b w:val="0"/>
        </w:rPr>
        <w:t>Include established time limits for periodic reviews to determine if the modification is still necessary or can be terminated</w:t>
      </w:r>
      <w:r w:rsidR="00BF4132">
        <w:rPr>
          <w:rFonts w:ascii="Times New Roman" w:hAnsi="Times New Roman" w:cs="Times New Roman"/>
          <w:b w:val="0"/>
        </w:rPr>
        <w:t>;</w:t>
      </w:r>
    </w:p>
    <w:p w:rsidR="002E6448"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b w:val="0"/>
        </w:rPr>
      </w:pPr>
      <w:r w:rsidRPr="007A1A47">
        <w:rPr>
          <w:rFonts w:ascii="Times New Roman" w:hAnsi="Times New Roman" w:cs="Times New Roman"/>
          <w:b w:val="0"/>
        </w:rPr>
        <w:t xml:space="preserve">Include informed consent of the </w:t>
      </w:r>
      <w:r w:rsidR="00BF4132">
        <w:rPr>
          <w:rFonts w:ascii="Times New Roman" w:hAnsi="Times New Roman" w:cs="Times New Roman"/>
          <w:b w:val="0"/>
        </w:rPr>
        <w:t>member</w:t>
      </w:r>
      <w:r w:rsidRPr="007A1A47">
        <w:rPr>
          <w:rFonts w:ascii="Times New Roman" w:hAnsi="Times New Roman" w:cs="Times New Roman"/>
          <w:b w:val="0"/>
        </w:rPr>
        <w:t>; and</w:t>
      </w:r>
    </w:p>
    <w:p w:rsidR="002E310A" w:rsidRPr="007A1A47" w:rsidRDefault="002E310A" w:rsidP="003934D4">
      <w:pPr>
        <w:pStyle w:val="ListParagraph"/>
        <w:numPr>
          <w:ilvl w:val="0"/>
          <w:numId w:val="21"/>
        </w:numPr>
        <w:tabs>
          <w:tab w:val="left" w:pos="1080"/>
          <w:tab w:val="left" w:pos="1800"/>
        </w:tabs>
        <w:spacing w:line="240" w:lineRule="auto"/>
        <w:ind w:left="2160"/>
        <w:rPr>
          <w:rFonts w:ascii="Times New Roman" w:hAnsi="Times New Roman" w:cs="Times New Roman"/>
        </w:rPr>
      </w:pPr>
      <w:r w:rsidRPr="007A1A47">
        <w:rPr>
          <w:rFonts w:ascii="Times New Roman" w:hAnsi="Times New Roman" w:cs="Times New Roman"/>
          <w:b w:val="0"/>
        </w:rPr>
        <w:t xml:space="preserve">Include an assurance that the interventions and supports will cause </w:t>
      </w:r>
      <w:r w:rsidR="003C2F64" w:rsidRPr="007A1A47">
        <w:rPr>
          <w:rFonts w:ascii="Times New Roman" w:hAnsi="Times New Roman" w:cs="Times New Roman"/>
          <w:b w:val="0"/>
        </w:rPr>
        <w:t xml:space="preserve">no harm to the </w:t>
      </w:r>
      <w:r w:rsidR="00BF4132">
        <w:rPr>
          <w:rFonts w:ascii="Times New Roman" w:hAnsi="Times New Roman" w:cs="Times New Roman"/>
          <w:b w:val="0"/>
        </w:rPr>
        <w:t>member</w:t>
      </w:r>
      <w:r w:rsidR="003C2F64" w:rsidRPr="007A1A47">
        <w:rPr>
          <w:rFonts w:ascii="Times New Roman" w:hAnsi="Times New Roman" w:cs="Times New Roman"/>
          <w:b w:val="0"/>
        </w:rPr>
        <w:t>.</w:t>
      </w:r>
    </w:p>
    <w:p w:rsidR="002E310A" w:rsidRPr="007A1A47" w:rsidRDefault="002E310A" w:rsidP="002625E0">
      <w:pPr>
        <w:tabs>
          <w:tab w:val="left" w:pos="720"/>
          <w:tab w:val="left" w:pos="1080"/>
          <w:tab w:val="left" w:pos="1800"/>
        </w:tabs>
        <w:rPr>
          <w:b/>
        </w:rPr>
      </w:pPr>
    </w:p>
    <w:p w:rsidR="0088134F" w:rsidRPr="007A1A47" w:rsidRDefault="0088134F" w:rsidP="002625E0">
      <w:pPr>
        <w:tabs>
          <w:tab w:val="left" w:pos="720"/>
          <w:tab w:val="left" w:pos="1080"/>
          <w:tab w:val="left" w:pos="1800"/>
        </w:tabs>
        <w:rPr>
          <w:b/>
        </w:rPr>
      </w:pPr>
      <w:r w:rsidRPr="007A1A47">
        <w:rPr>
          <w:b/>
        </w:rPr>
        <w:t>20.1</w:t>
      </w:r>
      <w:r w:rsidR="0027529D" w:rsidRPr="007A1A47">
        <w:rPr>
          <w:b/>
        </w:rPr>
        <w:t>1</w:t>
      </w:r>
      <w:r w:rsidRPr="007A1A47">
        <w:rPr>
          <w:b/>
        </w:rPr>
        <w:tab/>
        <w:t>APPEALS</w:t>
      </w:r>
    </w:p>
    <w:p w:rsidR="0088134F" w:rsidRPr="007A1A47" w:rsidRDefault="0088134F" w:rsidP="00BF67AB">
      <w:pPr>
        <w:tabs>
          <w:tab w:val="left" w:pos="1080"/>
          <w:tab w:val="left" w:pos="1800"/>
        </w:tabs>
      </w:pPr>
    </w:p>
    <w:p w:rsidR="0027529D" w:rsidRPr="007A1A47" w:rsidRDefault="0027529D" w:rsidP="00C12FF6">
      <w:pPr>
        <w:tabs>
          <w:tab w:val="left" w:pos="1080"/>
          <w:tab w:val="left" w:pos="1620"/>
          <w:tab w:val="left" w:pos="2520"/>
          <w:tab w:val="left" w:pos="3240"/>
          <w:tab w:val="left" w:pos="3960"/>
        </w:tabs>
        <w:ind w:left="720"/>
      </w:pPr>
      <w:r w:rsidRPr="007A1A47">
        <w:t xml:space="preserve">In accordance with Chapter I of the </w:t>
      </w:r>
      <w:r w:rsidRPr="007A1A47">
        <w:rPr>
          <w:i/>
        </w:rPr>
        <w:t>MaineCare Benefits Manual</w:t>
      </w:r>
      <w:r w:rsidRPr="007A1A47">
        <w:t>, members have the right to appeal in writing or orally any decision made by DHHS to reduce, deny or terminate services provided under this benefit. The right to appeal does not extend to changes in law or policy adversely affecting some or all recipients.</w:t>
      </w:r>
      <w:r w:rsidR="00C12FF6" w:rsidRPr="007A1A47">
        <w:t xml:space="preserve"> </w:t>
      </w:r>
      <w:r w:rsidRPr="007A1A47">
        <w:t>The appeal must be (a) requested in writing and mailed to the address below, or (b) requested by telephone by calling Local: 207-287-6598, Toll Free: 1</w:t>
      </w:r>
      <w:r w:rsidR="000D301C">
        <w:noBreakHyphen/>
      </w:r>
      <w:r w:rsidRPr="007A1A47">
        <w:t>800-606-0215 or TTY: 711.</w:t>
      </w:r>
    </w:p>
    <w:p w:rsidR="00CD3D74" w:rsidRPr="007A1A47" w:rsidRDefault="00CD3D74" w:rsidP="00C12FF6">
      <w:pPr>
        <w:tabs>
          <w:tab w:val="left" w:pos="1080"/>
          <w:tab w:val="left" w:pos="1620"/>
          <w:tab w:val="left" w:pos="2520"/>
          <w:tab w:val="left" w:pos="3240"/>
          <w:tab w:val="left" w:pos="3960"/>
        </w:tabs>
        <w:ind w:left="720"/>
      </w:pPr>
    </w:p>
    <w:p w:rsidR="00565C69" w:rsidRPr="007A1A47" w:rsidRDefault="00565C69" w:rsidP="00C12FF6">
      <w:pPr>
        <w:tabs>
          <w:tab w:val="left" w:pos="1080"/>
          <w:tab w:val="left" w:pos="1620"/>
          <w:tab w:val="left" w:pos="2520"/>
          <w:tab w:val="left" w:pos="3240"/>
          <w:tab w:val="left" w:pos="3960"/>
        </w:tabs>
        <w:ind w:left="720"/>
      </w:pPr>
    </w:p>
    <w:p w:rsidR="0027529D" w:rsidRPr="007A1A47" w:rsidRDefault="0027529D" w:rsidP="00BF67AB">
      <w:pPr>
        <w:tabs>
          <w:tab w:val="left" w:pos="1080"/>
          <w:tab w:val="left" w:pos="2160"/>
        </w:tabs>
        <w:jc w:val="center"/>
      </w:pPr>
      <w:r w:rsidRPr="007A1A47">
        <w:t>Office of Aging and Disability Services</w:t>
      </w:r>
    </w:p>
    <w:p w:rsidR="0027529D" w:rsidRPr="007A1A47" w:rsidRDefault="0027529D" w:rsidP="00BF67AB">
      <w:pPr>
        <w:tabs>
          <w:tab w:val="left" w:pos="1080"/>
          <w:tab w:val="left" w:pos="2160"/>
        </w:tabs>
        <w:jc w:val="center"/>
      </w:pPr>
      <w:r w:rsidRPr="007A1A47">
        <w:t>Department of Health and Human Services</w:t>
      </w:r>
    </w:p>
    <w:p w:rsidR="0027529D" w:rsidRPr="007A1A47" w:rsidRDefault="0027529D" w:rsidP="00BF67AB">
      <w:pPr>
        <w:tabs>
          <w:tab w:val="left" w:pos="1080"/>
          <w:tab w:val="left" w:pos="2160"/>
        </w:tabs>
        <w:jc w:val="center"/>
      </w:pPr>
      <w:r w:rsidRPr="007A1A47">
        <w:t>11 State House Station</w:t>
      </w:r>
    </w:p>
    <w:p w:rsidR="00F77F10" w:rsidRPr="007A1A47" w:rsidRDefault="0027529D" w:rsidP="00634D5C">
      <w:pPr>
        <w:tabs>
          <w:tab w:val="left" w:pos="1080"/>
          <w:tab w:val="left" w:pos="2160"/>
        </w:tabs>
        <w:jc w:val="center"/>
      </w:pPr>
      <w:r w:rsidRPr="007A1A47">
        <w:t>Augusta, ME 04333-0011</w:t>
      </w:r>
    </w:p>
    <w:p w:rsidR="00A8217E" w:rsidRPr="007A1A47" w:rsidRDefault="00A8217E" w:rsidP="00BF67AB">
      <w:pPr>
        <w:tabs>
          <w:tab w:val="left" w:pos="720"/>
          <w:tab w:val="left" w:pos="1800"/>
        </w:tabs>
        <w:rPr>
          <w:b/>
        </w:rPr>
      </w:pPr>
    </w:p>
    <w:p w:rsidR="0088134F" w:rsidRPr="007A1A47" w:rsidRDefault="0088134F" w:rsidP="00BF67AB">
      <w:pPr>
        <w:tabs>
          <w:tab w:val="left" w:pos="720"/>
          <w:tab w:val="left" w:pos="1800"/>
        </w:tabs>
        <w:rPr>
          <w:b/>
        </w:rPr>
      </w:pPr>
      <w:r w:rsidRPr="007A1A47">
        <w:rPr>
          <w:b/>
        </w:rPr>
        <w:t>20.1</w:t>
      </w:r>
      <w:r w:rsidR="0027529D" w:rsidRPr="007A1A47">
        <w:rPr>
          <w:b/>
        </w:rPr>
        <w:t>2</w:t>
      </w:r>
      <w:r w:rsidRPr="007A1A47">
        <w:rPr>
          <w:b/>
        </w:rPr>
        <w:tab/>
        <w:t>REIMBURSEMENT</w:t>
      </w:r>
    </w:p>
    <w:p w:rsidR="0027529D" w:rsidRPr="007A1A47" w:rsidRDefault="0027529D" w:rsidP="00BF67AB">
      <w:pPr>
        <w:tabs>
          <w:tab w:val="left" w:pos="1080"/>
          <w:tab w:val="center" w:pos="5202"/>
        </w:tabs>
      </w:pPr>
    </w:p>
    <w:p w:rsidR="00E65DAE" w:rsidRPr="007A1A47" w:rsidRDefault="0027529D" w:rsidP="00C12FF6">
      <w:pPr>
        <w:tabs>
          <w:tab w:val="left" w:pos="720"/>
          <w:tab w:val="center" w:pos="5202"/>
        </w:tabs>
        <w:ind w:left="720"/>
      </w:pPr>
      <w:r w:rsidRPr="007A1A47">
        <w:t xml:space="preserve">Reimbursement methodology for covered services shall be the amount listed in Chapter III, Section 20, </w:t>
      </w:r>
      <w:proofErr w:type="gramStart"/>
      <w:r w:rsidRPr="007A1A47">
        <w:t>Allowances</w:t>
      </w:r>
      <w:proofErr w:type="gramEnd"/>
      <w:r w:rsidRPr="007A1A47">
        <w:t xml:space="preserve"> for Home and Community Based Services for Adults with Other Related Conditions or the provider’s usual and custom</w:t>
      </w:r>
      <w:r w:rsidR="00C12FF6" w:rsidRPr="007A1A47">
        <w:t>ary charge, whichever is lower.</w:t>
      </w:r>
      <w:r w:rsidR="00E74DD1">
        <w:t xml:space="preserve"> </w:t>
      </w:r>
      <w:r w:rsidRPr="007A1A47">
        <w:t xml:space="preserve">In accordance with Chapter I, it is the responsibility of the provider </w:t>
      </w:r>
      <w:r w:rsidR="0037574E" w:rsidRPr="007A1A47">
        <w:t>to seek payment from any other insurance, including Medicare</w:t>
      </w:r>
      <w:r w:rsidRPr="007A1A47">
        <w:t xml:space="preserve"> that </w:t>
      </w:r>
      <w:r w:rsidR="0037574E" w:rsidRPr="007A1A47">
        <w:t>is</w:t>
      </w:r>
      <w:r w:rsidRPr="007A1A47">
        <w:t xml:space="preserve"> available for payment of the rendered service prior to billing MaineCare. </w:t>
      </w:r>
    </w:p>
    <w:p w:rsidR="002625E0" w:rsidRPr="007A1A47" w:rsidRDefault="002625E0" w:rsidP="00BF67AB">
      <w:pPr>
        <w:tabs>
          <w:tab w:val="left" w:pos="1080"/>
          <w:tab w:val="left" w:pos="1800"/>
        </w:tabs>
      </w:pPr>
    </w:p>
    <w:p w:rsidR="0088134F" w:rsidRPr="007A1A47" w:rsidRDefault="0088134F" w:rsidP="00BF67AB">
      <w:pPr>
        <w:tabs>
          <w:tab w:val="left" w:pos="720"/>
          <w:tab w:val="left" w:pos="1800"/>
          <w:tab w:val="left" w:pos="2520"/>
          <w:tab w:val="left" w:pos="3240"/>
          <w:tab w:val="left" w:pos="3960"/>
          <w:tab w:val="left" w:pos="4320"/>
        </w:tabs>
        <w:rPr>
          <w:b/>
        </w:rPr>
      </w:pPr>
      <w:r w:rsidRPr="007A1A47">
        <w:rPr>
          <w:b/>
        </w:rPr>
        <w:t>20.1</w:t>
      </w:r>
      <w:r w:rsidR="0027529D" w:rsidRPr="007A1A47">
        <w:rPr>
          <w:b/>
        </w:rPr>
        <w:t>3</w:t>
      </w:r>
      <w:r w:rsidRPr="007A1A47">
        <w:rPr>
          <w:b/>
        </w:rPr>
        <w:tab/>
        <w:t>BILLING INSTRUCTIONS</w:t>
      </w:r>
    </w:p>
    <w:p w:rsidR="0088134F" w:rsidRPr="007A1A47" w:rsidRDefault="0088134F" w:rsidP="00BF67AB">
      <w:pPr>
        <w:tabs>
          <w:tab w:val="left" w:pos="1080"/>
          <w:tab w:val="left" w:pos="1440"/>
          <w:tab w:val="left" w:pos="1800"/>
          <w:tab w:val="left" w:pos="2520"/>
          <w:tab w:val="left" w:pos="3240"/>
          <w:tab w:val="left" w:pos="3960"/>
          <w:tab w:val="left" w:pos="4320"/>
        </w:tabs>
        <w:rPr>
          <w:rFonts w:eastAsia="Calibri"/>
          <w:b/>
          <w:bCs/>
        </w:rPr>
      </w:pPr>
    </w:p>
    <w:p w:rsidR="00143356" w:rsidRPr="007A1A47" w:rsidRDefault="0027529D" w:rsidP="00B80540">
      <w:pPr>
        <w:tabs>
          <w:tab w:val="left" w:pos="1080"/>
          <w:tab w:val="left" w:pos="1800"/>
          <w:tab w:val="left" w:pos="2520"/>
          <w:tab w:val="left" w:pos="3240"/>
          <w:tab w:val="left" w:pos="3960"/>
          <w:tab w:val="left" w:pos="4320"/>
        </w:tabs>
        <w:ind w:left="720"/>
      </w:pPr>
      <w:r w:rsidRPr="007A1A47">
        <w:t>Providers must bill in accordance with DHHS's Billing Instructions.</w:t>
      </w:r>
    </w:p>
    <w:p w:rsidR="005673ED" w:rsidRPr="007A1A47" w:rsidRDefault="005673ED" w:rsidP="002625E0">
      <w:pPr>
        <w:rPr>
          <w:b/>
        </w:rPr>
      </w:pPr>
    </w:p>
    <w:p w:rsidR="00D81B5F" w:rsidRPr="007A1A47" w:rsidRDefault="00D81B5F" w:rsidP="002625E0">
      <w:pPr>
        <w:rPr>
          <w:b/>
        </w:rPr>
      </w:pPr>
      <w:r w:rsidRPr="007A1A47">
        <w:rPr>
          <w:b/>
        </w:rPr>
        <w:t>20.14</w:t>
      </w:r>
      <w:r w:rsidR="001A6DCE" w:rsidRPr="007A1A47">
        <w:rPr>
          <w:b/>
        </w:rPr>
        <w:tab/>
      </w:r>
      <w:r w:rsidRPr="007A1A47">
        <w:rPr>
          <w:b/>
        </w:rPr>
        <w:t>QUALITY REPORTING</w:t>
      </w:r>
    </w:p>
    <w:p w:rsidR="00E17B6A" w:rsidRPr="007A1A47" w:rsidRDefault="00E17B6A" w:rsidP="00D81B5F">
      <w:pPr>
        <w:tabs>
          <w:tab w:val="left" w:pos="1080"/>
          <w:tab w:val="left" w:pos="1800"/>
          <w:tab w:val="left" w:pos="2520"/>
          <w:tab w:val="left" w:pos="3240"/>
          <w:tab w:val="left" w:pos="3960"/>
          <w:tab w:val="left" w:pos="4320"/>
        </w:tabs>
        <w:rPr>
          <w:b/>
        </w:rPr>
      </w:pPr>
    </w:p>
    <w:p w:rsidR="00B01F3E" w:rsidRPr="007A1A47" w:rsidRDefault="00B01F3E" w:rsidP="00C44C7F">
      <w:pPr>
        <w:ind w:left="720"/>
      </w:pPr>
      <w:r w:rsidRPr="007A1A47">
        <w:t>In order to assure quality of care within the ORC waiver services, D</w:t>
      </w:r>
      <w:r w:rsidR="00AF7E86" w:rsidRPr="007A1A47">
        <w:t>HHS</w:t>
      </w:r>
      <w:r w:rsidRPr="007A1A47">
        <w:t xml:space="preserve"> requires providers to comply with all quality reporting requests. </w:t>
      </w:r>
      <w:r w:rsidR="0037574E" w:rsidRPr="007A1A47">
        <w:t>The report shall include</w:t>
      </w:r>
      <w:r w:rsidRPr="007A1A47">
        <w:t>:</w:t>
      </w:r>
    </w:p>
    <w:p w:rsidR="00B01F3E" w:rsidRPr="007A1A47" w:rsidRDefault="00B01F3E" w:rsidP="00B01F3E"/>
    <w:p w:rsidR="00B01F3E" w:rsidRPr="007A1A47" w:rsidRDefault="00B01F3E" w:rsidP="00CE743D">
      <w:pPr>
        <w:tabs>
          <w:tab w:val="left" w:pos="1440"/>
        </w:tabs>
        <w:ind w:firstLine="720"/>
      </w:pPr>
      <w:r w:rsidRPr="007A1A47">
        <w:t>A.</w:t>
      </w:r>
      <w:r w:rsidRPr="007A1A47">
        <w:tab/>
        <w:t>The Care Plan</w:t>
      </w:r>
    </w:p>
    <w:p w:rsidR="00CE743D" w:rsidRPr="007A1A47" w:rsidRDefault="00CE743D" w:rsidP="00CE743D">
      <w:pPr>
        <w:tabs>
          <w:tab w:val="left" w:pos="1440"/>
        </w:tabs>
        <w:ind w:firstLine="720"/>
      </w:pPr>
    </w:p>
    <w:p w:rsidR="00B01F3E" w:rsidRPr="007A1A47" w:rsidRDefault="00B80409" w:rsidP="00B01F3E">
      <w:pPr>
        <w:ind w:firstLine="1440"/>
      </w:pPr>
      <w:r w:rsidRPr="006C5E98">
        <w:rPr>
          <w:b/>
          <w:noProof/>
        </w:rPr>
        <mc:AlternateContent>
          <mc:Choice Requires="wps">
            <w:drawing>
              <wp:anchor distT="0" distB="0" distL="114300" distR="114300" simplePos="0" relativeHeight="251756544" behindDoc="0" locked="0" layoutInCell="1" allowOverlap="1" wp14:anchorId="1E1A8927" wp14:editId="7B0C5091">
                <wp:simplePos x="0" y="0"/>
                <wp:positionH relativeFrom="column">
                  <wp:posOffset>-622300</wp:posOffset>
                </wp:positionH>
                <wp:positionV relativeFrom="paragraph">
                  <wp:posOffset>8255</wp:posOffset>
                </wp:positionV>
                <wp:extent cx="1022350" cy="1174750"/>
                <wp:effectExtent l="0" t="0" r="0" b="63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174750"/>
                        </a:xfrm>
                        <a:prstGeom prst="rect">
                          <a:avLst/>
                        </a:prstGeom>
                        <a:noFill/>
                        <a:ln w="9525">
                          <a:noFill/>
                          <a:miter lim="800000"/>
                          <a:headEnd/>
                          <a:tailEnd/>
                        </a:ln>
                      </wps:spPr>
                      <wps:txbx>
                        <w:txbxContent>
                          <w:p w:rsidR="000D301C" w:rsidRDefault="000D301C" w:rsidP="00B80409">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49pt;margin-top:.65pt;width:80.5pt;height: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" filled="f" stroked="f">
                <v:textbox>
                  <w:txbxContent>
                    <w:p w:rsidR="000D301C" w:rsidRDefault="000D301C" w:rsidP="00B80409">
                      <w:pPr>
                        <w:pBdr>
                          <w:left w:val="single" w:sz="4" w:space="4" w:color="auto"/>
                        </w:pBdr>
                      </w:pPr>
                      <w:r>
                        <w:t>Effective March 1, 2017</w:t>
                      </w:r>
                    </w:p>
                  </w:txbxContent>
                </v:textbox>
              </v:shape>
            </w:pict>
          </mc:Fallback>
        </mc:AlternateContent>
      </w:r>
      <w:r w:rsidR="00B01F3E" w:rsidRPr="007A1A47">
        <w:t>1.</w:t>
      </w:r>
      <w:r w:rsidR="00B01F3E" w:rsidRPr="007A1A47">
        <w:tab/>
        <w:t xml:space="preserve">Meeting </w:t>
      </w:r>
      <w:r w:rsidR="005667C7" w:rsidRPr="007A1A47">
        <w:t xml:space="preserve">member’s </w:t>
      </w:r>
      <w:r w:rsidR="00B01F3E" w:rsidRPr="007A1A47">
        <w:t>personal goals</w:t>
      </w:r>
    </w:p>
    <w:p w:rsidR="00B01F3E" w:rsidRPr="007A1A47" w:rsidRDefault="00B01F3E" w:rsidP="00B01F3E">
      <w:pPr>
        <w:ind w:firstLine="1440"/>
      </w:pPr>
      <w:r w:rsidRPr="007A1A47">
        <w:t>2.</w:t>
      </w:r>
      <w:r w:rsidRPr="007A1A47">
        <w:tab/>
        <w:t>Meeting health and safety needs</w:t>
      </w:r>
    </w:p>
    <w:p w:rsidR="00B01F3E" w:rsidRPr="007A1A47" w:rsidRDefault="00B01F3E" w:rsidP="00B01F3E">
      <w:pPr>
        <w:ind w:firstLine="1440"/>
      </w:pPr>
      <w:r w:rsidRPr="007A1A47">
        <w:t>3.</w:t>
      </w:r>
      <w:r w:rsidRPr="007A1A47">
        <w:tab/>
        <w:t>Member receiving services outlined in the Care Plan</w:t>
      </w:r>
    </w:p>
    <w:p w:rsidR="00B01F3E" w:rsidRPr="007A1A47" w:rsidRDefault="00B01F3E" w:rsidP="00B01F3E">
      <w:pPr>
        <w:ind w:firstLine="1440"/>
      </w:pPr>
      <w:r w:rsidRPr="007A1A47">
        <w:t>4.</w:t>
      </w:r>
      <w:r w:rsidRPr="007A1A47">
        <w:tab/>
        <w:t>Freedom of choice is offered both for services and provider selection</w:t>
      </w:r>
    </w:p>
    <w:p w:rsidR="00B01F3E" w:rsidRPr="007A1A47" w:rsidRDefault="00B01F3E" w:rsidP="00B01F3E">
      <w:pPr>
        <w:ind w:firstLine="1440"/>
      </w:pPr>
      <w:r w:rsidRPr="007A1A47">
        <w:t>5.</w:t>
      </w:r>
      <w:r w:rsidRPr="007A1A47">
        <w:tab/>
        <w:t>Reviewed and Approved on an annual basis</w:t>
      </w:r>
    </w:p>
    <w:p w:rsidR="00B01F3E" w:rsidRPr="007A1A47" w:rsidRDefault="00B01F3E" w:rsidP="00B01F3E"/>
    <w:p w:rsidR="00B01F3E" w:rsidRPr="007A1A47" w:rsidRDefault="00B01F3E" w:rsidP="00B01F3E">
      <w:pPr>
        <w:ind w:firstLine="720"/>
      </w:pPr>
      <w:r w:rsidRPr="007A1A47">
        <w:t>B.</w:t>
      </w:r>
      <w:r w:rsidRPr="007A1A47">
        <w:tab/>
        <w:t xml:space="preserve">The </w:t>
      </w:r>
      <w:r w:rsidR="005667C7" w:rsidRPr="007A1A47">
        <w:t xml:space="preserve">member </w:t>
      </w:r>
      <w:r w:rsidRPr="007A1A47">
        <w:t>completes an annual Experience/Satisfaction Survey.</w:t>
      </w:r>
    </w:p>
    <w:p w:rsidR="003934D4" w:rsidRPr="007A1A47" w:rsidRDefault="003934D4" w:rsidP="00B01F3E">
      <w:pPr>
        <w:ind w:firstLine="720"/>
      </w:pPr>
    </w:p>
    <w:p w:rsidR="00565C69" w:rsidRPr="007A1A47" w:rsidRDefault="00565C69" w:rsidP="00565C69">
      <w:pPr>
        <w:rPr>
          <w:b/>
        </w:rPr>
      </w:pPr>
      <w:r w:rsidRPr="007A1A47">
        <w:rPr>
          <w:b/>
        </w:rPr>
        <w:t>20.14</w:t>
      </w:r>
      <w:r w:rsidRPr="007A1A47">
        <w:rPr>
          <w:b/>
        </w:rPr>
        <w:tab/>
        <w:t xml:space="preserve">QUALITY REPORTING </w:t>
      </w:r>
      <w:r w:rsidR="00E74DD1" w:rsidRPr="00E74DD1">
        <w:t>(cont.)</w:t>
      </w:r>
    </w:p>
    <w:p w:rsidR="00565C69" w:rsidRPr="007A1A47" w:rsidRDefault="00B80409" w:rsidP="00B01F3E">
      <w:pPr>
        <w:ind w:firstLine="720"/>
      </w:pPr>
      <w:r w:rsidRPr="006C5E98">
        <w:rPr>
          <w:b/>
          <w:noProof/>
        </w:rPr>
        <mc:AlternateContent>
          <mc:Choice Requires="wps">
            <w:drawing>
              <wp:anchor distT="0" distB="0" distL="114300" distR="114300" simplePos="0" relativeHeight="251758592" behindDoc="0" locked="0" layoutInCell="1" allowOverlap="1" wp14:anchorId="2ED10F20" wp14:editId="253E1937">
                <wp:simplePos x="0" y="0"/>
                <wp:positionH relativeFrom="column">
                  <wp:posOffset>-717550</wp:posOffset>
                </wp:positionH>
                <wp:positionV relativeFrom="paragraph">
                  <wp:posOffset>148590</wp:posOffset>
                </wp:positionV>
                <wp:extent cx="1022350" cy="90170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901700"/>
                        </a:xfrm>
                        <a:prstGeom prst="rect">
                          <a:avLst/>
                        </a:prstGeom>
                        <a:noFill/>
                        <a:ln w="9525">
                          <a:noFill/>
                          <a:miter lim="800000"/>
                          <a:headEnd/>
                          <a:tailEnd/>
                        </a:ln>
                      </wps:spPr>
                      <wps:txbx>
                        <w:txbxContent>
                          <w:p w:rsidR="000D301C" w:rsidRDefault="000D301C" w:rsidP="00B80409">
                            <w:pPr>
                              <w:pBdr>
                                <w:left w:val="single" w:sz="4" w:space="4" w:color="auto"/>
                              </w:pBdr>
                            </w:pPr>
                            <w:r>
                              <w:t>Effective March 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56.5pt;margin-top:11.7pt;width:80.5pt;height:7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" filled="f" stroked="f">
                <v:textbox>
                  <w:txbxContent>
                    <w:p w:rsidR="000D301C" w:rsidRDefault="000D301C" w:rsidP="00B80409">
                      <w:pPr>
                        <w:pBdr>
                          <w:left w:val="single" w:sz="4" w:space="4" w:color="auto"/>
                        </w:pBdr>
                      </w:pPr>
                      <w:r>
                        <w:t>Effective March 1, 2017</w:t>
                      </w:r>
                    </w:p>
                  </w:txbxContent>
                </v:textbox>
              </v:shape>
            </w:pict>
          </mc:Fallback>
        </mc:AlternateContent>
      </w:r>
    </w:p>
    <w:p w:rsidR="00B01F3E" w:rsidRPr="007A1A47" w:rsidRDefault="00B01F3E" w:rsidP="005418E7">
      <w:pPr>
        <w:ind w:left="1440" w:hanging="720"/>
      </w:pPr>
      <w:r w:rsidRPr="007A1A47">
        <w:t>C.</w:t>
      </w:r>
      <w:r w:rsidRPr="007A1A47">
        <w:tab/>
        <w:t>Reportable Events are reported by providers within the required timeframe</w:t>
      </w:r>
      <w:r w:rsidR="00C802AD" w:rsidRPr="007A1A47">
        <w:t xml:space="preserve"> in the Enterprise Information System (EIS)</w:t>
      </w:r>
      <w:r w:rsidRPr="007A1A47">
        <w:t>.</w:t>
      </w:r>
    </w:p>
    <w:p w:rsidR="00C802AD" w:rsidRPr="007A1A47" w:rsidRDefault="00C802AD" w:rsidP="00B01F3E">
      <w:pPr>
        <w:ind w:firstLine="720"/>
      </w:pPr>
      <w:r w:rsidRPr="007A1A47">
        <w:t>D.</w:t>
      </w:r>
      <w:r w:rsidRPr="007A1A47">
        <w:tab/>
        <w:t>Care Coordination Reporting</w:t>
      </w:r>
    </w:p>
    <w:p w:rsidR="00C802AD" w:rsidRPr="007A1A47" w:rsidRDefault="00C802AD" w:rsidP="00B01F3E">
      <w:pPr>
        <w:ind w:firstLine="720"/>
      </w:pPr>
      <w:r w:rsidRPr="007A1A47">
        <w:t>E.</w:t>
      </w:r>
      <w:r w:rsidRPr="007A1A47">
        <w:tab/>
        <w:t>Home Support Reporting</w:t>
      </w:r>
    </w:p>
    <w:p w:rsidR="00634D5C" w:rsidRPr="007A1A47" w:rsidRDefault="00C802AD" w:rsidP="00C12FF6">
      <w:pPr>
        <w:ind w:firstLine="720"/>
        <w:rPr>
          <w:caps/>
        </w:rPr>
      </w:pPr>
      <w:r w:rsidRPr="007A1A47">
        <w:t xml:space="preserve">F. </w:t>
      </w:r>
      <w:r w:rsidRPr="007A1A47">
        <w:tab/>
        <w:t>Assistive Technology Reporting</w:t>
      </w:r>
    </w:p>
    <w:sectPr w:rsidR="00634D5C" w:rsidRPr="007A1A47" w:rsidSect="00DD5335">
      <w:footerReference w:type="default" r:id="rId11"/>
      <w:pgSz w:w="12240" w:h="15840" w:code="1"/>
      <w:pgMar w:top="1440" w:right="1440" w:bottom="1440" w:left="1440" w:header="720" w:footer="47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1C" w:rsidRDefault="000D301C" w:rsidP="00E83F13">
      <w:r>
        <w:separator/>
      </w:r>
    </w:p>
  </w:endnote>
  <w:endnote w:type="continuationSeparator" w:id="0">
    <w:p w:rsidR="000D301C" w:rsidRDefault="000D301C" w:rsidP="00E8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859424"/>
      <w:docPartObj>
        <w:docPartGallery w:val="Page Numbers (Bottom of Page)"/>
        <w:docPartUnique/>
      </w:docPartObj>
    </w:sdtPr>
    <w:sdtEndPr>
      <w:rPr>
        <w:noProof/>
      </w:rPr>
    </w:sdtEndPr>
    <w:sdtContent>
      <w:p w:rsidR="000D301C" w:rsidRDefault="000D301C">
        <w:pPr>
          <w:pStyle w:val="Footer"/>
          <w:jc w:val="center"/>
        </w:pPr>
        <w:r>
          <w:fldChar w:fldCharType="begin"/>
        </w:r>
        <w:r>
          <w:instrText xml:space="preserve"> PAGE   \* MERGEFORMAT </w:instrText>
        </w:r>
        <w:r>
          <w:fldChar w:fldCharType="separate"/>
        </w:r>
        <w:r w:rsidR="00381D1B">
          <w:rPr>
            <w:noProof/>
          </w:rPr>
          <w:t>iii</w:t>
        </w:r>
        <w:r>
          <w:rPr>
            <w:noProof/>
          </w:rPr>
          <w:fldChar w:fldCharType="end"/>
        </w:r>
      </w:p>
    </w:sdtContent>
  </w:sdt>
  <w:p w:rsidR="000D301C" w:rsidRDefault="000D3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35401"/>
      <w:docPartObj>
        <w:docPartGallery w:val="Page Numbers (Bottom of Page)"/>
        <w:docPartUnique/>
      </w:docPartObj>
    </w:sdtPr>
    <w:sdtEndPr>
      <w:rPr>
        <w:noProof/>
      </w:rPr>
    </w:sdtEndPr>
    <w:sdtContent>
      <w:p w:rsidR="000D301C" w:rsidRDefault="000D301C">
        <w:pPr>
          <w:pStyle w:val="Footer"/>
          <w:jc w:val="center"/>
        </w:pPr>
        <w:r>
          <w:fldChar w:fldCharType="begin"/>
        </w:r>
        <w:r>
          <w:instrText xml:space="preserve"> PAGE   \* MERGEFORMAT </w:instrText>
        </w:r>
        <w:r>
          <w:fldChar w:fldCharType="separate"/>
        </w:r>
        <w:r w:rsidR="00381D1B">
          <w:rPr>
            <w:noProof/>
          </w:rPr>
          <w:t>32</w:t>
        </w:r>
        <w:r>
          <w:rPr>
            <w:noProof/>
          </w:rPr>
          <w:fldChar w:fldCharType="end"/>
        </w:r>
      </w:p>
    </w:sdtContent>
  </w:sdt>
  <w:p w:rsidR="000D301C" w:rsidRDefault="000D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1C" w:rsidRDefault="000D301C" w:rsidP="00E83F13">
      <w:r>
        <w:separator/>
      </w:r>
    </w:p>
  </w:footnote>
  <w:footnote w:type="continuationSeparator" w:id="0">
    <w:p w:rsidR="000D301C" w:rsidRDefault="000D301C" w:rsidP="00E8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0D301C" w:rsidTr="008147CD">
      <w:tc>
        <w:tcPr>
          <w:tcW w:w="10350" w:type="dxa"/>
        </w:tcPr>
        <w:p w:rsidR="000D301C" w:rsidRDefault="000D301C" w:rsidP="00252A2B">
          <w:pPr>
            <w:tabs>
              <w:tab w:val="left" w:pos="3486"/>
              <w:tab w:val="center" w:pos="4500"/>
            </w:tabs>
            <w:ind w:right="360"/>
            <w:jc w:val="center"/>
          </w:pPr>
          <w:r>
            <w:t>10-144 Chapter 101</w:t>
          </w:r>
        </w:p>
      </w:tc>
    </w:tr>
    <w:tr w:rsidR="000D301C" w:rsidTr="008147CD">
      <w:tc>
        <w:tcPr>
          <w:tcW w:w="10350" w:type="dxa"/>
        </w:tcPr>
        <w:p w:rsidR="000D301C" w:rsidRDefault="000D301C" w:rsidP="00252A2B">
          <w:pPr>
            <w:tabs>
              <w:tab w:val="left" w:pos="3486"/>
              <w:tab w:val="center" w:pos="4500"/>
            </w:tabs>
            <w:ind w:right="360"/>
            <w:jc w:val="center"/>
          </w:pPr>
          <w:r>
            <w:t>MAINECARE BENEFITS MANUAL</w:t>
          </w:r>
        </w:p>
      </w:tc>
    </w:tr>
    <w:tr w:rsidR="000D301C" w:rsidTr="008147CD">
      <w:tc>
        <w:tcPr>
          <w:tcW w:w="10350" w:type="dxa"/>
        </w:tcPr>
        <w:p w:rsidR="000D301C" w:rsidRDefault="000D301C" w:rsidP="00252A2B">
          <w:pPr>
            <w:tabs>
              <w:tab w:val="left" w:pos="3486"/>
              <w:tab w:val="center" w:pos="4500"/>
            </w:tabs>
            <w:ind w:right="360"/>
            <w:jc w:val="center"/>
          </w:pPr>
          <w:r>
            <w:t>CHAPTER II</w:t>
          </w:r>
        </w:p>
      </w:tc>
    </w:tr>
  </w:tbl>
  <w:p w:rsidR="000D301C" w:rsidRDefault="000D301C" w:rsidP="00783062">
    <w:pPr>
      <w:jc w:val="center"/>
    </w:pPr>
  </w:p>
  <w:tbl>
    <w:tblPr>
      <w:tblStyle w:val="TableGrid"/>
      <w:tblW w:w="10350" w:type="dxa"/>
      <w:tblInd w:w="-5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040"/>
      <w:gridCol w:w="2880"/>
    </w:tblGrid>
    <w:tr w:rsidR="000D301C" w:rsidTr="008147CD">
      <w:tc>
        <w:tcPr>
          <w:tcW w:w="2430" w:type="dxa"/>
        </w:tcPr>
        <w:p w:rsidR="000D301C" w:rsidRDefault="000D301C" w:rsidP="00997401">
          <w:r>
            <w:t>Section 20</w:t>
          </w:r>
        </w:p>
      </w:tc>
      <w:tc>
        <w:tcPr>
          <w:tcW w:w="5040" w:type="dxa"/>
        </w:tcPr>
        <w:p w:rsidR="000D301C" w:rsidRDefault="000D301C" w:rsidP="00997401">
          <w:r>
            <w:t>Home and Community Based Services for Adults with</w:t>
          </w:r>
        </w:p>
      </w:tc>
      <w:tc>
        <w:tcPr>
          <w:tcW w:w="2880" w:type="dxa"/>
        </w:tcPr>
        <w:p w:rsidR="000D301C" w:rsidRDefault="000D301C" w:rsidP="008147CD">
          <w:pPr>
            <w:tabs>
              <w:tab w:val="left" w:pos="2214"/>
            </w:tabs>
            <w:ind w:right="-108"/>
            <w:jc w:val="right"/>
          </w:pPr>
          <w:r>
            <w:t xml:space="preserve">    Effective 8/1/2013</w:t>
          </w:r>
        </w:p>
      </w:tc>
    </w:tr>
    <w:tr w:rsidR="000D301C" w:rsidTr="008147CD">
      <w:tc>
        <w:tcPr>
          <w:tcW w:w="2430" w:type="dxa"/>
        </w:tcPr>
        <w:p w:rsidR="000D301C" w:rsidRDefault="000D301C" w:rsidP="00783062">
          <w:pPr>
            <w:jc w:val="center"/>
          </w:pPr>
        </w:p>
      </w:tc>
      <w:tc>
        <w:tcPr>
          <w:tcW w:w="5040" w:type="dxa"/>
        </w:tcPr>
        <w:p w:rsidR="000D301C" w:rsidRDefault="000D301C" w:rsidP="00E94D47">
          <w:pPr>
            <w:tabs>
              <w:tab w:val="left" w:pos="1200"/>
              <w:tab w:val="center" w:pos="2412"/>
            </w:tabs>
          </w:pPr>
          <w:r>
            <w:tab/>
          </w:r>
          <w:r>
            <w:tab/>
            <w:t>Other Related Conditions</w:t>
          </w:r>
        </w:p>
      </w:tc>
      <w:tc>
        <w:tcPr>
          <w:tcW w:w="2880" w:type="dxa"/>
        </w:tcPr>
        <w:p w:rsidR="000D301C" w:rsidRDefault="000D301C" w:rsidP="00970BFB">
          <w:pPr>
            <w:ind w:right="-108"/>
            <w:jc w:val="right"/>
          </w:pPr>
          <w:r>
            <w:t>Last Updated 3/1/17</w:t>
          </w:r>
        </w:p>
      </w:tc>
    </w:tr>
  </w:tbl>
  <w:p w:rsidR="000D301C" w:rsidRDefault="000D301C" w:rsidP="001A0E74">
    <w:pPr>
      <w:jc w:val="center"/>
      <w:rPr>
        <w:i/>
        <w:iCs/>
      </w:rPr>
    </w:pPr>
    <w:r w:rsidRPr="007C4E46">
      <w:rPr>
        <w:i/>
        <w:iCs/>
        <w:noProof/>
      </w:rPr>
      <mc:AlternateContent>
        <mc:Choice Requires="wps">
          <w:drawing>
            <wp:anchor distT="0" distB="0" distL="114300" distR="114300" simplePos="0" relativeHeight="251659264" behindDoc="0" locked="0" layoutInCell="1" allowOverlap="1" wp14:anchorId="24D9D1D6" wp14:editId="5353CD91">
              <wp:simplePos x="0" y="0"/>
              <wp:positionH relativeFrom="column">
                <wp:posOffset>-787400</wp:posOffset>
              </wp:positionH>
              <wp:positionV relativeFrom="paragraph">
                <wp:posOffset>90805</wp:posOffset>
              </wp:positionV>
              <wp:extent cx="1092200" cy="14039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403985"/>
                      </a:xfrm>
                      <a:prstGeom prst="rect">
                        <a:avLst/>
                      </a:prstGeom>
                      <a:noFill/>
                      <a:ln w="9525">
                        <a:noFill/>
                        <a:miter lim="800000"/>
                        <a:headEnd/>
                        <a:tailEnd/>
                      </a:ln>
                    </wps:spPr>
                    <wps:txbx>
                      <w:txbxContent>
                        <w:p w:rsidR="000D301C" w:rsidRDefault="000D301C" w:rsidP="007C4E46">
                          <w:pPr>
                            <w:pBdr>
                              <w:left w:val="single" w:sz="4" w:space="4" w:color="auto"/>
                            </w:pBdr>
                          </w:pPr>
                          <w:r>
                            <w:t>Effective March 1,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left:0;text-align:left;margin-left:-62pt;margin-top:7.15pt;width:8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eKCwIAAPQ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" filled="f" stroked="f">
              <v:textbox style="mso-fit-shape-to-text:t">
                <w:txbxContent>
                  <w:p w:rsidR="000D301C" w:rsidRDefault="000D301C" w:rsidP="007C4E46">
                    <w:pPr>
                      <w:pBdr>
                        <w:left w:val="single" w:sz="4" w:space="4" w:color="auto"/>
                      </w:pBdr>
                    </w:pPr>
                    <w:r>
                      <w:t>Effective March 1, 2017</w:t>
                    </w:r>
                  </w:p>
                </w:txbxContent>
              </v:textbox>
            </v:shape>
          </w:pict>
        </mc:Fallback>
      </mc:AlternateContent>
    </w:r>
  </w:p>
  <w:p w:rsidR="000D301C" w:rsidRDefault="000D301C" w:rsidP="001A0E74">
    <w:pPr>
      <w:jc w:val="center"/>
      <w:rPr>
        <w:i/>
        <w:iCs/>
      </w:rPr>
    </w:pPr>
    <w:r>
      <w:rPr>
        <w:i/>
        <w:iCs/>
      </w:rPr>
      <w:t>The Department is seeking and anticipates receiving CMS approval for this Section.</w:t>
    </w:r>
  </w:p>
  <w:p w:rsidR="000D301C" w:rsidRDefault="000D301C" w:rsidP="001A0E74">
    <w:pPr>
      <w:jc w:val="center"/>
      <w:rPr>
        <w:i/>
        <w:iCs/>
      </w:rPr>
    </w:pPr>
    <w:r>
      <w:rPr>
        <w:i/>
        <w:iCs/>
      </w:rPr>
      <w:t>Pending approval, Covered Services will be provided as follows.</w:t>
    </w:r>
  </w:p>
  <w:p w:rsidR="000D301C" w:rsidRDefault="000D301C" w:rsidP="00F1198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8B"/>
    <w:multiLevelType w:val="hybridMultilevel"/>
    <w:tmpl w:val="C14C1EE4"/>
    <w:lvl w:ilvl="0" w:tplc="5518F49A">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715AB"/>
    <w:multiLevelType w:val="hybridMultilevel"/>
    <w:tmpl w:val="72F819AA"/>
    <w:lvl w:ilvl="0" w:tplc="19A075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DE0F99"/>
    <w:multiLevelType w:val="hybridMultilevel"/>
    <w:tmpl w:val="93DCD88C"/>
    <w:lvl w:ilvl="0" w:tplc="79C875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7F472A"/>
    <w:multiLevelType w:val="hybridMultilevel"/>
    <w:tmpl w:val="E654B142"/>
    <w:lvl w:ilvl="0" w:tplc="86D8B248">
      <w:start w:val="2"/>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nsid w:val="260F437F"/>
    <w:multiLevelType w:val="hybridMultilevel"/>
    <w:tmpl w:val="E654B142"/>
    <w:lvl w:ilvl="0" w:tplc="86D8B248">
      <w:start w:val="2"/>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29A437AD"/>
    <w:multiLevelType w:val="hybridMultilevel"/>
    <w:tmpl w:val="AE7EA44C"/>
    <w:lvl w:ilvl="0" w:tplc="5C965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0D72D5"/>
    <w:multiLevelType w:val="hybridMultilevel"/>
    <w:tmpl w:val="1D64DA0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523274"/>
    <w:multiLevelType w:val="hybridMultilevel"/>
    <w:tmpl w:val="B828448C"/>
    <w:lvl w:ilvl="0" w:tplc="A4F4A98A">
      <w:start w:val="1"/>
      <w:numFmt w:val="upperLetter"/>
      <w:lvlText w:val="(%1)"/>
      <w:lvlJc w:val="left"/>
      <w:pPr>
        <w:ind w:left="2175" w:hanging="375"/>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C8E72AC"/>
    <w:multiLevelType w:val="hybridMultilevel"/>
    <w:tmpl w:val="14740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076FEC"/>
    <w:multiLevelType w:val="hybridMultilevel"/>
    <w:tmpl w:val="869EDC92"/>
    <w:lvl w:ilvl="0" w:tplc="3A0C47B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44412369"/>
    <w:multiLevelType w:val="hybridMultilevel"/>
    <w:tmpl w:val="829C398A"/>
    <w:lvl w:ilvl="0" w:tplc="C7D27392">
      <w:start w:val="1"/>
      <w:numFmt w:val="lowerRoman"/>
      <w:lvlText w:val="%1."/>
      <w:lvlJc w:val="right"/>
      <w:pPr>
        <w:ind w:left="2970" w:hanging="360"/>
      </w:pPr>
      <w:rPr>
        <w:rFonts w:ascii="Times New Roman" w:hAnsi="Times New Roman"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87B5D4D"/>
    <w:multiLevelType w:val="hybridMultilevel"/>
    <w:tmpl w:val="0AE07D34"/>
    <w:lvl w:ilvl="0" w:tplc="61D82014">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4DBC597B"/>
    <w:multiLevelType w:val="hybridMultilevel"/>
    <w:tmpl w:val="1130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A244E"/>
    <w:multiLevelType w:val="hybridMultilevel"/>
    <w:tmpl w:val="0E98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D348F"/>
    <w:multiLevelType w:val="hybridMultilevel"/>
    <w:tmpl w:val="B668501C"/>
    <w:lvl w:ilvl="0" w:tplc="A8A2D6EC">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9367CC"/>
    <w:multiLevelType w:val="hybridMultilevel"/>
    <w:tmpl w:val="7C38CC2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8282712"/>
    <w:multiLevelType w:val="hybridMultilevel"/>
    <w:tmpl w:val="1A5CC4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6C54294F"/>
    <w:multiLevelType w:val="hybridMultilevel"/>
    <w:tmpl w:val="61C432E6"/>
    <w:lvl w:ilvl="0" w:tplc="FE500244">
      <w:start w:val="3"/>
      <w:numFmt w:val="upperLetter"/>
      <w:pStyle w:val="Heading2"/>
      <w:lvlText w:val="%1."/>
      <w:lvlJc w:val="left"/>
      <w:pPr>
        <w:tabs>
          <w:tab w:val="num" w:pos="930"/>
        </w:tabs>
        <w:ind w:left="930" w:hanging="58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8">
    <w:nsid w:val="77537555"/>
    <w:multiLevelType w:val="hybridMultilevel"/>
    <w:tmpl w:val="B8D8CB0C"/>
    <w:lvl w:ilvl="0" w:tplc="90105EFE">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8CE4F8C"/>
    <w:multiLevelType w:val="hybridMultilevel"/>
    <w:tmpl w:val="A2786F14"/>
    <w:lvl w:ilvl="0" w:tplc="4B742FF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9FE6027"/>
    <w:multiLevelType w:val="hybridMultilevel"/>
    <w:tmpl w:val="0B561E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FEE2077"/>
    <w:multiLevelType w:val="hybridMultilevel"/>
    <w:tmpl w:val="5940500E"/>
    <w:lvl w:ilvl="0" w:tplc="BD3076FE">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18"/>
  </w:num>
  <w:num w:numId="3">
    <w:abstractNumId w:val="3"/>
  </w:num>
  <w:num w:numId="4">
    <w:abstractNumId w:val="5"/>
  </w:num>
  <w:num w:numId="5">
    <w:abstractNumId w:val="15"/>
  </w:num>
  <w:num w:numId="6">
    <w:abstractNumId w:val="4"/>
  </w:num>
  <w:num w:numId="7">
    <w:abstractNumId w:val="9"/>
  </w:num>
  <w:num w:numId="8">
    <w:abstractNumId w:val="7"/>
  </w:num>
  <w:num w:numId="9">
    <w:abstractNumId w:val="14"/>
  </w:num>
  <w:num w:numId="10">
    <w:abstractNumId w:val="1"/>
  </w:num>
  <w:num w:numId="11">
    <w:abstractNumId w:val="6"/>
  </w:num>
  <w:num w:numId="12">
    <w:abstractNumId w:val="19"/>
  </w:num>
  <w:num w:numId="13">
    <w:abstractNumId w:val="13"/>
  </w:num>
  <w:num w:numId="14">
    <w:abstractNumId w:val="8"/>
  </w:num>
  <w:num w:numId="15">
    <w:abstractNumId w:val="12"/>
  </w:num>
  <w:num w:numId="16">
    <w:abstractNumId w:val="16"/>
  </w:num>
  <w:num w:numId="17">
    <w:abstractNumId w:val="2"/>
  </w:num>
  <w:num w:numId="18">
    <w:abstractNumId w:val="21"/>
  </w:num>
  <w:num w:numId="19">
    <w:abstractNumId w:val="20"/>
  </w:num>
  <w:num w:numId="20">
    <w:abstractNumId w:val="1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markup="0"/>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13"/>
    <w:rsid w:val="000003DC"/>
    <w:rsid w:val="000070AD"/>
    <w:rsid w:val="00010BA0"/>
    <w:rsid w:val="00013DA2"/>
    <w:rsid w:val="000148FE"/>
    <w:rsid w:val="00015263"/>
    <w:rsid w:val="00015F31"/>
    <w:rsid w:val="00020A10"/>
    <w:rsid w:val="000254C0"/>
    <w:rsid w:val="00030920"/>
    <w:rsid w:val="0003427C"/>
    <w:rsid w:val="00035745"/>
    <w:rsid w:val="000410B1"/>
    <w:rsid w:val="00042391"/>
    <w:rsid w:val="000459DC"/>
    <w:rsid w:val="00047274"/>
    <w:rsid w:val="000478F5"/>
    <w:rsid w:val="00051ACD"/>
    <w:rsid w:val="00055EE6"/>
    <w:rsid w:val="000645CF"/>
    <w:rsid w:val="000675FD"/>
    <w:rsid w:val="00067D34"/>
    <w:rsid w:val="00070708"/>
    <w:rsid w:val="00075187"/>
    <w:rsid w:val="00075DA4"/>
    <w:rsid w:val="00076C88"/>
    <w:rsid w:val="00077DD8"/>
    <w:rsid w:val="00081164"/>
    <w:rsid w:val="000953D8"/>
    <w:rsid w:val="00096375"/>
    <w:rsid w:val="000979AF"/>
    <w:rsid w:val="000A164F"/>
    <w:rsid w:val="000A356F"/>
    <w:rsid w:val="000A5E71"/>
    <w:rsid w:val="000B2BA3"/>
    <w:rsid w:val="000B7BBC"/>
    <w:rsid w:val="000B7E00"/>
    <w:rsid w:val="000C1285"/>
    <w:rsid w:val="000C7034"/>
    <w:rsid w:val="000C75E8"/>
    <w:rsid w:val="000D301C"/>
    <w:rsid w:val="000D37F6"/>
    <w:rsid w:val="000D448E"/>
    <w:rsid w:val="000D67B3"/>
    <w:rsid w:val="000E1C99"/>
    <w:rsid w:val="000F3B76"/>
    <w:rsid w:val="000F3B9D"/>
    <w:rsid w:val="000F555E"/>
    <w:rsid w:val="001015CA"/>
    <w:rsid w:val="00101E39"/>
    <w:rsid w:val="0011036B"/>
    <w:rsid w:val="00110443"/>
    <w:rsid w:val="0011726B"/>
    <w:rsid w:val="001179AE"/>
    <w:rsid w:val="001206AD"/>
    <w:rsid w:val="00121010"/>
    <w:rsid w:val="00131676"/>
    <w:rsid w:val="00133FC5"/>
    <w:rsid w:val="00143356"/>
    <w:rsid w:val="0015146A"/>
    <w:rsid w:val="00155A8A"/>
    <w:rsid w:val="001565DE"/>
    <w:rsid w:val="00160DFF"/>
    <w:rsid w:val="00161D69"/>
    <w:rsid w:val="00166046"/>
    <w:rsid w:val="00174025"/>
    <w:rsid w:val="00177DFF"/>
    <w:rsid w:val="00182ADA"/>
    <w:rsid w:val="00185BCE"/>
    <w:rsid w:val="00193D37"/>
    <w:rsid w:val="001A082F"/>
    <w:rsid w:val="001A0A72"/>
    <w:rsid w:val="001A0E74"/>
    <w:rsid w:val="001A6DCE"/>
    <w:rsid w:val="001B53D3"/>
    <w:rsid w:val="001C34E9"/>
    <w:rsid w:val="001D5AD1"/>
    <w:rsid w:val="001E0888"/>
    <w:rsid w:val="001E0BDF"/>
    <w:rsid w:val="001E3419"/>
    <w:rsid w:val="001E636F"/>
    <w:rsid w:val="001F2C30"/>
    <w:rsid w:val="001F5AFF"/>
    <w:rsid w:val="001F5ECE"/>
    <w:rsid w:val="00204286"/>
    <w:rsid w:val="00207EED"/>
    <w:rsid w:val="00213EAF"/>
    <w:rsid w:val="00214DF8"/>
    <w:rsid w:val="00227290"/>
    <w:rsid w:val="00230DD5"/>
    <w:rsid w:val="0023343F"/>
    <w:rsid w:val="0023520D"/>
    <w:rsid w:val="002460A4"/>
    <w:rsid w:val="00246794"/>
    <w:rsid w:val="00251CA3"/>
    <w:rsid w:val="00252A2B"/>
    <w:rsid w:val="00260B3A"/>
    <w:rsid w:val="002625E0"/>
    <w:rsid w:val="0026290F"/>
    <w:rsid w:val="0026412A"/>
    <w:rsid w:val="00265F0D"/>
    <w:rsid w:val="002669BA"/>
    <w:rsid w:val="00272C74"/>
    <w:rsid w:val="0027529D"/>
    <w:rsid w:val="00277DFD"/>
    <w:rsid w:val="002801AB"/>
    <w:rsid w:val="0028215E"/>
    <w:rsid w:val="00282945"/>
    <w:rsid w:val="0029069B"/>
    <w:rsid w:val="00295569"/>
    <w:rsid w:val="00297EB7"/>
    <w:rsid w:val="002A2CAF"/>
    <w:rsid w:val="002A626F"/>
    <w:rsid w:val="002B489D"/>
    <w:rsid w:val="002B48BA"/>
    <w:rsid w:val="002C6804"/>
    <w:rsid w:val="002D29E1"/>
    <w:rsid w:val="002D2C1A"/>
    <w:rsid w:val="002E310A"/>
    <w:rsid w:val="002E6448"/>
    <w:rsid w:val="002F1F4C"/>
    <w:rsid w:val="002F5C2B"/>
    <w:rsid w:val="002F7E55"/>
    <w:rsid w:val="00302124"/>
    <w:rsid w:val="003029D9"/>
    <w:rsid w:val="00306052"/>
    <w:rsid w:val="00307C8F"/>
    <w:rsid w:val="00312ABB"/>
    <w:rsid w:val="00314D4E"/>
    <w:rsid w:val="0031511B"/>
    <w:rsid w:val="00316445"/>
    <w:rsid w:val="003226BB"/>
    <w:rsid w:val="00326BE2"/>
    <w:rsid w:val="00327BF4"/>
    <w:rsid w:val="00327C97"/>
    <w:rsid w:val="00333028"/>
    <w:rsid w:val="00335C76"/>
    <w:rsid w:val="00335C77"/>
    <w:rsid w:val="0035009F"/>
    <w:rsid w:val="00350B40"/>
    <w:rsid w:val="00351BFC"/>
    <w:rsid w:val="0035556A"/>
    <w:rsid w:val="003573D8"/>
    <w:rsid w:val="003574A8"/>
    <w:rsid w:val="0036236A"/>
    <w:rsid w:val="003651A4"/>
    <w:rsid w:val="0036706B"/>
    <w:rsid w:val="00374B83"/>
    <w:rsid w:val="0037574E"/>
    <w:rsid w:val="00380C6A"/>
    <w:rsid w:val="00381D1B"/>
    <w:rsid w:val="00382CC0"/>
    <w:rsid w:val="00383707"/>
    <w:rsid w:val="00383CB5"/>
    <w:rsid w:val="003934D4"/>
    <w:rsid w:val="00393939"/>
    <w:rsid w:val="00393B2D"/>
    <w:rsid w:val="0039434A"/>
    <w:rsid w:val="003A08C1"/>
    <w:rsid w:val="003A361A"/>
    <w:rsid w:val="003A67CA"/>
    <w:rsid w:val="003A7225"/>
    <w:rsid w:val="003B2040"/>
    <w:rsid w:val="003B26A1"/>
    <w:rsid w:val="003B3496"/>
    <w:rsid w:val="003B3605"/>
    <w:rsid w:val="003C28DE"/>
    <w:rsid w:val="003C2C29"/>
    <w:rsid w:val="003C2F64"/>
    <w:rsid w:val="003C42C4"/>
    <w:rsid w:val="003C5C6B"/>
    <w:rsid w:val="003C70C1"/>
    <w:rsid w:val="003D1402"/>
    <w:rsid w:val="003D2580"/>
    <w:rsid w:val="003E05BE"/>
    <w:rsid w:val="003F0E80"/>
    <w:rsid w:val="003F19C6"/>
    <w:rsid w:val="003F6603"/>
    <w:rsid w:val="00400821"/>
    <w:rsid w:val="0040185E"/>
    <w:rsid w:val="004046A0"/>
    <w:rsid w:val="00404DC2"/>
    <w:rsid w:val="0041422D"/>
    <w:rsid w:val="004143A6"/>
    <w:rsid w:val="00416ABA"/>
    <w:rsid w:val="00420AEB"/>
    <w:rsid w:val="0042283E"/>
    <w:rsid w:val="0042592C"/>
    <w:rsid w:val="00433347"/>
    <w:rsid w:val="0043455A"/>
    <w:rsid w:val="00434D08"/>
    <w:rsid w:val="004403EE"/>
    <w:rsid w:val="00446D3C"/>
    <w:rsid w:val="004475CF"/>
    <w:rsid w:val="004507EF"/>
    <w:rsid w:val="00451AAC"/>
    <w:rsid w:val="0045399A"/>
    <w:rsid w:val="004601C3"/>
    <w:rsid w:val="00466107"/>
    <w:rsid w:val="0046745F"/>
    <w:rsid w:val="00472304"/>
    <w:rsid w:val="00476879"/>
    <w:rsid w:val="00477493"/>
    <w:rsid w:val="00486D65"/>
    <w:rsid w:val="004923C1"/>
    <w:rsid w:val="00492858"/>
    <w:rsid w:val="004931D5"/>
    <w:rsid w:val="00495D45"/>
    <w:rsid w:val="00497049"/>
    <w:rsid w:val="00497908"/>
    <w:rsid w:val="004A41D6"/>
    <w:rsid w:val="004A53B4"/>
    <w:rsid w:val="004B20E8"/>
    <w:rsid w:val="004B3E7A"/>
    <w:rsid w:val="004B42EA"/>
    <w:rsid w:val="004B78F7"/>
    <w:rsid w:val="004C289F"/>
    <w:rsid w:val="004D4630"/>
    <w:rsid w:val="004E1FF4"/>
    <w:rsid w:val="004E3941"/>
    <w:rsid w:val="004E4172"/>
    <w:rsid w:val="004E7263"/>
    <w:rsid w:val="004F202D"/>
    <w:rsid w:val="00500115"/>
    <w:rsid w:val="0051216B"/>
    <w:rsid w:val="005244D8"/>
    <w:rsid w:val="0052751C"/>
    <w:rsid w:val="00532A08"/>
    <w:rsid w:val="00532C01"/>
    <w:rsid w:val="005335B1"/>
    <w:rsid w:val="005418E7"/>
    <w:rsid w:val="00543127"/>
    <w:rsid w:val="005522D1"/>
    <w:rsid w:val="0055658F"/>
    <w:rsid w:val="00563198"/>
    <w:rsid w:val="00564856"/>
    <w:rsid w:val="00565C69"/>
    <w:rsid w:val="005667C7"/>
    <w:rsid w:val="005673ED"/>
    <w:rsid w:val="005764D9"/>
    <w:rsid w:val="00581D37"/>
    <w:rsid w:val="005854C8"/>
    <w:rsid w:val="0058736A"/>
    <w:rsid w:val="00587B28"/>
    <w:rsid w:val="005912DE"/>
    <w:rsid w:val="005A515E"/>
    <w:rsid w:val="005A586A"/>
    <w:rsid w:val="005A73E1"/>
    <w:rsid w:val="005A75FD"/>
    <w:rsid w:val="005B0633"/>
    <w:rsid w:val="005B21F2"/>
    <w:rsid w:val="005B662B"/>
    <w:rsid w:val="005C2C78"/>
    <w:rsid w:val="005C435E"/>
    <w:rsid w:val="005C5DD6"/>
    <w:rsid w:val="005C6CF5"/>
    <w:rsid w:val="005D0D5F"/>
    <w:rsid w:val="005D1E24"/>
    <w:rsid w:val="005D658C"/>
    <w:rsid w:val="005F3723"/>
    <w:rsid w:val="005F3C20"/>
    <w:rsid w:val="005F60BA"/>
    <w:rsid w:val="005F69F7"/>
    <w:rsid w:val="005F7097"/>
    <w:rsid w:val="006017A7"/>
    <w:rsid w:val="00602C31"/>
    <w:rsid w:val="00607FBE"/>
    <w:rsid w:val="00610D9B"/>
    <w:rsid w:val="006133F4"/>
    <w:rsid w:val="0061607B"/>
    <w:rsid w:val="0061710A"/>
    <w:rsid w:val="00621CCC"/>
    <w:rsid w:val="00626842"/>
    <w:rsid w:val="00627E6D"/>
    <w:rsid w:val="0063375F"/>
    <w:rsid w:val="00634D5C"/>
    <w:rsid w:val="0063710B"/>
    <w:rsid w:val="006417C3"/>
    <w:rsid w:val="006433CC"/>
    <w:rsid w:val="0064379A"/>
    <w:rsid w:val="006651C9"/>
    <w:rsid w:val="00665C51"/>
    <w:rsid w:val="0066711D"/>
    <w:rsid w:val="006702D1"/>
    <w:rsid w:val="006723DC"/>
    <w:rsid w:val="00676BD5"/>
    <w:rsid w:val="00682FA2"/>
    <w:rsid w:val="006852AD"/>
    <w:rsid w:val="00690B50"/>
    <w:rsid w:val="006930F8"/>
    <w:rsid w:val="006932A8"/>
    <w:rsid w:val="006937CB"/>
    <w:rsid w:val="0069577C"/>
    <w:rsid w:val="00695CB2"/>
    <w:rsid w:val="006B4B64"/>
    <w:rsid w:val="006B7B73"/>
    <w:rsid w:val="006C7535"/>
    <w:rsid w:val="006D29EB"/>
    <w:rsid w:val="006E6E65"/>
    <w:rsid w:val="006F049F"/>
    <w:rsid w:val="006F091E"/>
    <w:rsid w:val="006F2311"/>
    <w:rsid w:val="006F4D34"/>
    <w:rsid w:val="006F54F0"/>
    <w:rsid w:val="006F7DCD"/>
    <w:rsid w:val="007015F1"/>
    <w:rsid w:val="00706D8D"/>
    <w:rsid w:val="00710761"/>
    <w:rsid w:val="007109EC"/>
    <w:rsid w:val="00714D0B"/>
    <w:rsid w:val="00717384"/>
    <w:rsid w:val="0072682E"/>
    <w:rsid w:val="00740E57"/>
    <w:rsid w:val="00740FFD"/>
    <w:rsid w:val="00743B07"/>
    <w:rsid w:val="007453A0"/>
    <w:rsid w:val="0075222D"/>
    <w:rsid w:val="007525F3"/>
    <w:rsid w:val="00761399"/>
    <w:rsid w:val="007645E7"/>
    <w:rsid w:val="0076543B"/>
    <w:rsid w:val="0077238F"/>
    <w:rsid w:val="00783062"/>
    <w:rsid w:val="007933CA"/>
    <w:rsid w:val="00793FD4"/>
    <w:rsid w:val="00797795"/>
    <w:rsid w:val="007A0178"/>
    <w:rsid w:val="007A1A47"/>
    <w:rsid w:val="007A20C3"/>
    <w:rsid w:val="007A79B4"/>
    <w:rsid w:val="007B05A5"/>
    <w:rsid w:val="007B138A"/>
    <w:rsid w:val="007B3C73"/>
    <w:rsid w:val="007B717B"/>
    <w:rsid w:val="007C0157"/>
    <w:rsid w:val="007C05D6"/>
    <w:rsid w:val="007C139A"/>
    <w:rsid w:val="007C17A2"/>
    <w:rsid w:val="007C1E3E"/>
    <w:rsid w:val="007C331D"/>
    <w:rsid w:val="007C4001"/>
    <w:rsid w:val="007C4E46"/>
    <w:rsid w:val="007D4BB1"/>
    <w:rsid w:val="007D74A2"/>
    <w:rsid w:val="007E100D"/>
    <w:rsid w:val="007E22DF"/>
    <w:rsid w:val="007E6D69"/>
    <w:rsid w:val="007F31D5"/>
    <w:rsid w:val="007F3BBE"/>
    <w:rsid w:val="00800362"/>
    <w:rsid w:val="00803E31"/>
    <w:rsid w:val="00811A14"/>
    <w:rsid w:val="00812BB5"/>
    <w:rsid w:val="00812FC4"/>
    <w:rsid w:val="008147CD"/>
    <w:rsid w:val="00816B5B"/>
    <w:rsid w:val="00824C3A"/>
    <w:rsid w:val="00842CC9"/>
    <w:rsid w:val="00850F4D"/>
    <w:rsid w:val="0085391D"/>
    <w:rsid w:val="0085470C"/>
    <w:rsid w:val="00857AA0"/>
    <w:rsid w:val="00857FF1"/>
    <w:rsid w:val="00864C6D"/>
    <w:rsid w:val="008723D7"/>
    <w:rsid w:val="008800D9"/>
    <w:rsid w:val="0088134F"/>
    <w:rsid w:val="008822AC"/>
    <w:rsid w:val="00891D6A"/>
    <w:rsid w:val="0089546F"/>
    <w:rsid w:val="0089668E"/>
    <w:rsid w:val="008A11D0"/>
    <w:rsid w:val="008A2BF5"/>
    <w:rsid w:val="008A6CDF"/>
    <w:rsid w:val="008B25E1"/>
    <w:rsid w:val="008B27D7"/>
    <w:rsid w:val="008C2D7A"/>
    <w:rsid w:val="008C493F"/>
    <w:rsid w:val="008D014E"/>
    <w:rsid w:val="008D1FA0"/>
    <w:rsid w:val="008D268B"/>
    <w:rsid w:val="008E09CF"/>
    <w:rsid w:val="008E3C81"/>
    <w:rsid w:val="008E4316"/>
    <w:rsid w:val="008E49B7"/>
    <w:rsid w:val="008F45C4"/>
    <w:rsid w:val="008F66FC"/>
    <w:rsid w:val="008F6A1F"/>
    <w:rsid w:val="00905DE7"/>
    <w:rsid w:val="009110C7"/>
    <w:rsid w:val="00915061"/>
    <w:rsid w:val="00915AAB"/>
    <w:rsid w:val="00920DB5"/>
    <w:rsid w:val="00922B8F"/>
    <w:rsid w:val="00924EE9"/>
    <w:rsid w:val="0093109C"/>
    <w:rsid w:val="00940B08"/>
    <w:rsid w:val="00941BF9"/>
    <w:rsid w:val="00944A77"/>
    <w:rsid w:val="00944C80"/>
    <w:rsid w:val="00953B1B"/>
    <w:rsid w:val="00955C75"/>
    <w:rsid w:val="00965EC8"/>
    <w:rsid w:val="00970BFB"/>
    <w:rsid w:val="00972EC6"/>
    <w:rsid w:val="00981F60"/>
    <w:rsid w:val="00983F8F"/>
    <w:rsid w:val="00984F47"/>
    <w:rsid w:val="00987716"/>
    <w:rsid w:val="0099459E"/>
    <w:rsid w:val="00994AC2"/>
    <w:rsid w:val="00997401"/>
    <w:rsid w:val="0099791B"/>
    <w:rsid w:val="009A0BB5"/>
    <w:rsid w:val="009A0DBB"/>
    <w:rsid w:val="009A1599"/>
    <w:rsid w:val="009A29EE"/>
    <w:rsid w:val="009C12E8"/>
    <w:rsid w:val="009C14BE"/>
    <w:rsid w:val="009D1845"/>
    <w:rsid w:val="009D3187"/>
    <w:rsid w:val="009D4122"/>
    <w:rsid w:val="009D4E43"/>
    <w:rsid w:val="009E4E3E"/>
    <w:rsid w:val="009E612B"/>
    <w:rsid w:val="009F003D"/>
    <w:rsid w:val="009F3126"/>
    <w:rsid w:val="009F4785"/>
    <w:rsid w:val="009F4D34"/>
    <w:rsid w:val="00A04901"/>
    <w:rsid w:val="00A208EE"/>
    <w:rsid w:val="00A21ABB"/>
    <w:rsid w:val="00A22E76"/>
    <w:rsid w:val="00A23103"/>
    <w:rsid w:val="00A25014"/>
    <w:rsid w:val="00A25225"/>
    <w:rsid w:val="00A266F8"/>
    <w:rsid w:val="00A31B83"/>
    <w:rsid w:val="00A337D6"/>
    <w:rsid w:val="00A341F3"/>
    <w:rsid w:val="00A43C89"/>
    <w:rsid w:val="00A43D58"/>
    <w:rsid w:val="00A50615"/>
    <w:rsid w:val="00A61712"/>
    <w:rsid w:val="00A64BB5"/>
    <w:rsid w:val="00A70F5C"/>
    <w:rsid w:val="00A80747"/>
    <w:rsid w:val="00A8217E"/>
    <w:rsid w:val="00A850C4"/>
    <w:rsid w:val="00A859B8"/>
    <w:rsid w:val="00AA18DC"/>
    <w:rsid w:val="00AA4E1C"/>
    <w:rsid w:val="00AB043D"/>
    <w:rsid w:val="00AB0716"/>
    <w:rsid w:val="00AB224E"/>
    <w:rsid w:val="00AC2491"/>
    <w:rsid w:val="00AC3F71"/>
    <w:rsid w:val="00AC4B54"/>
    <w:rsid w:val="00AD2900"/>
    <w:rsid w:val="00AD29CF"/>
    <w:rsid w:val="00AD2C38"/>
    <w:rsid w:val="00AD72AD"/>
    <w:rsid w:val="00AD7502"/>
    <w:rsid w:val="00AE180F"/>
    <w:rsid w:val="00AE321A"/>
    <w:rsid w:val="00AF4424"/>
    <w:rsid w:val="00AF65A0"/>
    <w:rsid w:val="00AF7426"/>
    <w:rsid w:val="00AF7E86"/>
    <w:rsid w:val="00B00995"/>
    <w:rsid w:val="00B01F3E"/>
    <w:rsid w:val="00B06AF4"/>
    <w:rsid w:val="00B1170F"/>
    <w:rsid w:val="00B141B4"/>
    <w:rsid w:val="00B15F0A"/>
    <w:rsid w:val="00B1747A"/>
    <w:rsid w:val="00B20A01"/>
    <w:rsid w:val="00B23E07"/>
    <w:rsid w:val="00B23E61"/>
    <w:rsid w:val="00B2409E"/>
    <w:rsid w:val="00B25FEB"/>
    <w:rsid w:val="00B308E1"/>
    <w:rsid w:val="00B31C4D"/>
    <w:rsid w:val="00B35D42"/>
    <w:rsid w:val="00B3689B"/>
    <w:rsid w:val="00B37556"/>
    <w:rsid w:val="00B41701"/>
    <w:rsid w:val="00B53AE6"/>
    <w:rsid w:val="00B614C9"/>
    <w:rsid w:val="00B62DC8"/>
    <w:rsid w:val="00B63070"/>
    <w:rsid w:val="00B63558"/>
    <w:rsid w:val="00B63778"/>
    <w:rsid w:val="00B66ADB"/>
    <w:rsid w:val="00B72E27"/>
    <w:rsid w:val="00B7315B"/>
    <w:rsid w:val="00B75109"/>
    <w:rsid w:val="00B757B7"/>
    <w:rsid w:val="00B759E1"/>
    <w:rsid w:val="00B760AF"/>
    <w:rsid w:val="00B76EC9"/>
    <w:rsid w:val="00B80409"/>
    <w:rsid w:val="00B80540"/>
    <w:rsid w:val="00B80840"/>
    <w:rsid w:val="00B86367"/>
    <w:rsid w:val="00B86617"/>
    <w:rsid w:val="00B87586"/>
    <w:rsid w:val="00B8777A"/>
    <w:rsid w:val="00B90205"/>
    <w:rsid w:val="00BA6EEE"/>
    <w:rsid w:val="00BA7E37"/>
    <w:rsid w:val="00BB2CC0"/>
    <w:rsid w:val="00BB2E7D"/>
    <w:rsid w:val="00BB3084"/>
    <w:rsid w:val="00BB7A5D"/>
    <w:rsid w:val="00BC1D50"/>
    <w:rsid w:val="00BC6216"/>
    <w:rsid w:val="00BD139A"/>
    <w:rsid w:val="00BD301F"/>
    <w:rsid w:val="00BE0CE6"/>
    <w:rsid w:val="00BE137D"/>
    <w:rsid w:val="00BE317D"/>
    <w:rsid w:val="00BE3991"/>
    <w:rsid w:val="00BF4132"/>
    <w:rsid w:val="00BF67AB"/>
    <w:rsid w:val="00BF74CE"/>
    <w:rsid w:val="00C012E0"/>
    <w:rsid w:val="00C02543"/>
    <w:rsid w:val="00C113A5"/>
    <w:rsid w:val="00C11CC3"/>
    <w:rsid w:val="00C12B83"/>
    <w:rsid w:val="00C12FF6"/>
    <w:rsid w:val="00C14839"/>
    <w:rsid w:val="00C14E3A"/>
    <w:rsid w:val="00C2059C"/>
    <w:rsid w:val="00C25B91"/>
    <w:rsid w:val="00C2796D"/>
    <w:rsid w:val="00C44C7F"/>
    <w:rsid w:val="00C50642"/>
    <w:rsid w:val="00C54213"/>
    <w:rsid w:val="00C54721"/>
    <w:rsid w:val="00C55410"/>
    <w:rsid w:val="00C70D5E"/>
    <w:rsid w:val="00C7452A"/>
    <w:rsid w:val="00C76D4D"/>
    <w:rsid w:val="00C802AD"/>
    <w:rsid w:val="00C81484"/>
    <w:rsid w:val="00C817B9"/>
    <w:rsid w:val="00C82EE8"/>
    <w:rsid w:val="00C83972"/>
    <w:rsid w:val="00C85B78"/>
    <w:rsid w:val="00C9148B"/>
    <w:rsid w:val="00CA08FA"/>
    <w:rsid w:val="00CA28BA"/>
    <w:rsid w:val="00CA33A4"/>
    <w:rsid w:val="00CA39F3"/>
    <w:rsid w:val="00CA5791"/>
    <w:rsid w:val="00CA6C10"/>
    <w:rsid w:val="00CA7944"/>
    <w:rsid w:val="00CB02BF"/>
    <w:rsid w:val="00CB0E10"/>
    <w:rsid w:val="00CB1BC9"/>
    <w:rsid w:val="00CB239D"/>
    <w:rsid w:val="00CB6C3F"/>
    <w:rsid w:val="00CD3D74"/>
    <w:rsid w:val="00CD5406"/>
    <w:rsid w:val="00CD6B86"/>
    <w:rsid w:val="00CD732F"/>
    <w:rsid w:val="00CD794E"/>
    <w:rsid w:val="00CE0D99"/>
    <w:rsid w:val="00CE1B37"/>
    <w:rsid w:val="00CE1DCB"/>
    <w:rsid w:val="00CE2E9C"/>
    <w:rsid w:val="00CE61A3"/>
    <w:rsid w:val="00CE743D"/>
    <w:rsid w:val="00D1155C"/>
    <w:rsid w:val="00D116C5"/>
    <w:rsid w:val="00D12609"/>
    <w:rsid w:val="00D150B2"/>
    <w:rsid w:val="00D166DD"/>
    <w:rsid w:val="00D16D34"/>
    <w:rsid w:val="00D202F5"/>
    <w:rsid w:val="00D2501F"/>
    <w:rsid w:val="00D322A3"/>
    <w:rsid w:val="00D35643"/>
    <w:rsid w:val="00D43721"/>
    <w:rsid w:val="00D46F8F"/>
    <w:rsid w:val="00D50D49"/>
    <w:rsid w:val="00D53A27"/>
    <w:rsid w:val="00D57F28"/>
    <w:rsid w:val="00D622DC"/>
    <w:rsid w:val="00D64191"/>
    <w:rsid w:val="00D67715"/>
    <w:rsid w:val="00D67D00"/>
    <w:rsid w:val="00D722D5"/>
    <w:rsid w:val="00D7301B"/>
    <w:rsid w:val="00D8147F"/>
    <w:rsid w:val="00D81B5F"/>
    <w:rsid w:val="00D81F05"/>
    <w:rsid w:val="00D82056"/>
    <w:rsid w:val="00D851F5"/>
    <w:rsid w:val="00D8791D"/>
    <w:rsid w:val="00D9061A"/>
    <w:rsid w:val="00D94544"/>
    <w:rsid w:val="00D948C8"/>
    <w:rsid w:val="00DB283C"/>
    <w:rsid w:val="00DB42D6"/>
    <w:rsid w:val="00DB5C3E"/>
    <w:rsid w:val="00DC019D"/>
    <w:rsid w:val="00DC4619"/>
    <w:rsid w:val="00DC7353"/>
    <w:rsid w:val="00DD0189"/>
    <w:rsid w:val="00DD4C53"/>
    <w:rsid w:val="00DD5335"/>
    <w:rsid w:val="00DE2CAB"/>
    <w:rsid w:val="00DE32F1"/>
    <w:rsid w:val="00DE34ED"/>
    <w:rsid w:val="00DE377F"/>
    <w:rsid w:val="00DE3844"/>
    <w:rsid w:val="00DE41C1"/>
    <w:rsid w:val="00DF18E9"/>
    <w:rsid w:val="00DF68BB"/>
    <w:rsid w:val="00DF69F1"/>
    <w:rsid w:val="00E02512"/>
    <w:rsid w:val="00E04767"/>
    <w:rsid w:val="00E1071E"/>
    <w:rsid w:val="00E10851"/>
    <w:rsid w:val="00E12B0D"/>
    <w:rsid w:val="00E14597"/>
    <w:rsid w:val="00E14EDE"/>
    <w:rsid w:val="00E17B6A"/>
    <w:rsid w:val="00E20563"/>
    <w:rsid w:val="00E208CC"/>
    <w:rsid w:val="00E34A39"/>
    <w:rsid w:val="00E436D4"/>
    <w:rsid w:val="00E45A66"/>
    <w:rsid w:val="00E464E5"/>
    <w:rsid w:val="00E515F1"/>
    <w:rsid w:val="00E535EB"/>
    <w:rsid w:val="00E62ED9"/>
    <w:rsid w:val="00E65DAE"/>
    <w:rsid w:val="00E666BF"/>
    <w:rsid w:val="00E71023"/>
    <w:rsid w:val="00E74DD1"/>
    <w:rsid w:val="00E75E8E"/>
    <w:rsid w:val="00E80D96"/>
    <w:rsid w:val="00E83F13"/>
    <w:rsid w:val="00E84023"/>
    <w:rsid w:val="00E8743E"/>
    <w:rsid w:val="00E90F9E"/>
    <w:rsid w:val="00E92E3A"/>
    <w:rsid w:val="00E939FC"/>
    <w:rsid w:val="00E9459D"/>
    <w:rsid w:val="00E94D47"/>
    <w:rsid w:val="00EA11C4"/>
    <w:rsid w:val="00EA1B59"/>
    <w:rsid w:val="00EA5931"/>
    <w:rsid w:val="00EA74FD"/>
    <w:rsid w:val="00EA7F0D"/>
    <w:rsid w:val="00EC69E5"/>
    <w:rsid w:val="00ED01E4"/>
    <w:rsid w:val="00ED5B6B"/>
    <w:rsid w:val="00ED6F0A"/>
    <w:rsid w:val="00EE436A"/>
    <w:rsid w:val="00EE4B6E"/>
    <w:rsid w:val="00EE55BE"/>
    <w:rsid w:val="00EE6CCB"/>
    <w:rsid w:val="00EE6FCB"/>
    <w:rsid w:val="00EF3A92"/>
    <w:rsid w:val="00F034D6"/>
    <w:rsid w:val="00F0613D"/>
    <w:rsid w:val="00F07666"/>
    <w:rsid w:val="00F10A8D"/>
    <w:rsid w:val="00F1198F"/>
    <w:rsid w:val="00F136EA"/>
    <w:rsid w:val="00F22F09"/>
    <w:rsid w:val="00F230C2"/>
    <w:rsid w:val="00F25A20"/>
    <w:rsid w:val="00F27EFA"/>
    <w:rsid w:val="00F31981"/>
    <w:rsid w:val="00F36E73"/>
    <w:rsid w:val="00F378D5"/>
    <w:rsid w:val="00F4016A"/>
    <w:rsid w:val="00F413A5"/>
    <w:rsid w:val="00F42BE0"/>
    <w:rsid w:val="00F432EE"/>
    <w:rsid w:val="00F4732F"/>
    <w:rsid w:val="00F47EF8"/>
    <w:rsid w:val="00F50E95"/>
    <w:rsid w:val="00F51578"/>
    <w:rsid w:val="00F51DF0"/>
    <w:rsid w:val="00F526D8"/>
    <w:rsid w:val="00F5393B"/>
    <w:rsid w:val="00F54ED4"/>
    <w:rsid w:val="00F55B46"/>
    <w:rsid w:val="00F57B4A"/>
    <w:rsid w:val="00F60F8E"/>
    <w:rsid w:val="00F66C2F"/>
    <w:rsid w:val="00F71F5C"/>
    <w:rsid w:val="00F75CF9"/>
    <w:rsid w:val="00F77F10"/>
    <w:rsid w:val="00F80DC8"/>
    <w:rsid w:val="00F87D67"/>
    <w:rsid w:val="00F9259F"/>
    <w:rsid w:val="00F9310D"/>
    <w:rsid w:val="00F942C3"/>
    <w:rsid w:val="00F95724"/>
    <w:rsid w:val="00F95DF0"/>
    <w:rsid w:val="00FA6598"/>
    <w:rsid w:val="00FA7C13"/>
    <w:rsid w:val="00FB3CC9"/>
    <w:rsid w:val="00FB532B"/>
    <w:rsid w:val="00FC010C"/>
    <w:rsid w:val="00FC1F69"/>
    <w:rsid w:val="00FD07B6"/>
    <w:rsid w:val="00FE0238"/>
    <w:rsid w:val="00FE232C"/>
    <w:rsid w:val="00FF0F90"/>
    <w:rsid w:val="00FF1172"/>
    <w:rsid w:val="00FF485B"/>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13"/>
  </w:style>
  <w:style w:type="paragraph" w:styleId="Heading1">
    <w:name w:val="heading 1"/>
    <w:basedOn w:val="Normal"/>
    <w:next w:val="Normal"/>
    <w:link w:val="Heading1Char"/>
    <w:qFormat/>
    <w:rsid w:val="009A0BB5"/>
    <w:pPr>
      <w:keepNext/>
      <w:tabs>
        <w:tab w:val="left" w:pos="-1890"/>
        <w:tab w:val="left" w:pos="360"/>
        <w:tab w:val="left" w:pos="900"/>
        <w:tab w:val="left" w:pos="1530"/>
      </w:tabs>
      <w:ind w:left="900" w:hanging="900"/>
      <w:outlineLvl w:val="0"/>
    </w:pPr>
    <w:rPr>
      <w:b/>
      <w:bCs/>
      <w:sz w:val="20"/>
    </w:rPr>
  </w:style>
  <w:style w:type="paragraph" w:styleId="Heading2">
    <w:name w:val="heading 2"/>
    <w:basedOn w:val="Normal"/>
    <w:next w:val="Normal"/>
    <w:link w:val="Heading2Char"/>
    <w:qFormat/>
    <w:rsid w:val="009A0BB5"/>
    <w:pPr>
      <w:keepNext/>
      <w:numPr>
        <w:numId w:val="1"/>
      </w:numPr>
      <w:tabs>
        <w:tab w:val="left" w:pos="-1890"/>
        <w:tab w:val="left" w:pos="900"/>
        <w:tab w:val="left" w:pos="1440"/>
        <w:tab w:val="left" w:pos="3420"/>
      </w:tabs>
      <w:outlineLvl w:val="1"/>
    </w:pPr>
    <w:rPr>
      <w:b/>
      <w:bCs/>
      <w:sz w:val="20"/>
      <w:u w:val="single"/>
    </w:rPr>
  </w:style>
  <w:style w:type="paragraph" w:styleId="Heading3">
    <w:name w:val="heading 3"/>
    <w:basedOn w:val="Normal"/>
    <w:next w:val="Normal"/>
    <w:link w:val="Heading3Char"/>
    <w:qFormat/>
    <w:rsid w:val="009A0BB5"/>
    <w:pPr>
      <w:keepNext/>
      <w:ind w:left="720" w:hanging="720"/>
      <w:jc w:val="center"/>
      <w:outlineLvl w:val="2"/>
    </w:pPr>
    <w:rPr>
      <w:sz w:val="20"/>
    </w:rPr>
  </w:style>
  <w:style w:type="paragraph" w:styleId="Heading4">
    <w:name w:val="heading 4"/>
    <w:basedOn w:val="Normal"/>
    <w:next w:val="Normal"/>
    <w:link w:val="Heading4Char"/>
    <w:qFormat/>
    <w:rsid w:val="009A0BB5"/>
    <w:pPr>
      <w:keepNext/>
      <w:ind w:left="720" w:hanging="720"/>
      <w:outlineLvl w:val="3"/>
    </w:pPr>
    <w:rPr>
      <w:b/>
      <w:bCs/>
      <w:sz w:val="20"/>
      <w:u w:val="single"/>
    </w:rPr>
  </w:style>
  <w:style w:type="paragraph" w:styleId="Heading9">
    <w:name w:val="heading 9"/>
    <w:basedOn w:val="Normal"/>
    <w:next w:val="Normal"/>
    <w:link w:val="Heading9Char"/>
    <w:uiPriority w:val="9"/>
    <w:unhideWhenUsed/>
    <w:qFormat/>
    <w:rsid w:val="009A0BB5"/>
    <w:pPr>
      <w:keepNext/>
      <w:keepLines/>
      <w:spacing w:before="200"/>
      <w:outlineLvl w:val="8"/>
    </w:pPr>
    <w:rPr>
      <w:rFonts w:asciiTheme="majorHAnsi" w:eastAsiaTheme="majorEastAsia" w:hAnsiTheme="majorHAnsi" w:cstheme="majorBidi"/>
      <w:bCs/>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BB5"/>
    <w:rPr>
      <w:rFonts w:eastAsia="Times New Roman"/>
      <w:kern w:val="28"/>
    </w:rPr>
  </w:style>
  <w:style w:type="character" w:customStyle="1" w:styleId="Heading2Char">
    <w:name w:val="Heading 2 Char"/>
    <w:basedOn w:val="DefaultParagraphFont"/>
    <w:link w:val="Heading2"/>
    <w:rsid w:val="009A0BB5"/>
    <w:rPr>
      <w:rFonts w:eastAsia="Times New Roman"/>
      <w:kern w:val="28"/>
      <w:u w:val="single"/>
    </w:rPr>
  </w:style>
  <w:style w:type="character" w:customStyle="1" w:styleId="Heading3Char">
    <w:name w:val="Heading 3 Char"/>
    <w:basedOn w:val="DefaultParagraphFont"/>
    <w:link w:val="Heading3"/>
    <w:rsid w:val="009A0BB5"/>
    <w:rPr>
      <w:rFonts w:eastAsia="Times New Roman"/>
      <w:b/>
      <w:bCs/>
      <w:kern w:val="28"/>
    </w:rPr>
  </w:style>
  <w:style w:type="character" w:customStyle="1" w:styleId="Heading4Char">
    <w:name w:val="Heading 4 Char"/>
    <w:basedOn w:val="DefaultParagraphFont"/>
    <w:link w:val="Heading4"/>
    <w:rsid w:val="009A0BB5"/>
    <w:rPr>
      <w:rFonts w:eastAsia="Times New Roman"/>
      <w:kern w:val="28"/>
      <w:u w:val="single"/>
    </w:rPr>
  </w:style>
  <w:style w:type="character" w:customStyle="1" w:styleId="Heading9Char">
    <w:name w:val="Heading 9 Char"/>
    <w:basedOn w:val="DefaultParagraphFont"/>
    <w:link w:val="Heading9"/>
    <w:uiPriority w:val="9"/>
    <w:rsid w:val="009A0BB5"/>
    <w:rPr>
      <w:rFonts w:asciiTheme="majorHAnsi" w:eastAsiaTheme="majorEastAsia" w:hAnsiTheme="majorHAnsi" w:cstheme="majorBidi"/>
      <w:b/>
      <w:i/>
      <w:iCs/>
      <w:color w:val="404040" w:themeColor="text1" w:themeTint="BF"/>
      <w:kern w:val="28"/>
    </w:rPr>
  </w:style>
  <w:style w:type="paragraph" w:styleId="CommentText">
    <w:name w:val="annotation text"/>
    <w:basedOn w:val="Normal"/>
    <w:link w:val="CommentTextChar"/>
    <w:uiPriority w:val="99"/>
    <w:semiHidden/>
    <w:unhideWhenUsed/>
    <w:rsid w:val="009A0BB5"/>
    <w:rPr>
      <w:bCs/>
      <w:sz w:val="20"/>
    </w:rPr>
  </w:style>
  <w:style w:type="character" w:customStyle="1" w:styleId="CommentTextChar">
    <w:name w:val="Comment Text Char"/>
    <w:basedOn w:val="DefaultParagraphFont"/>
    <w:link w:val="CommentText"/>
    <w:uiPriority w:val="99"/>
    <w:semiHidden/>
    <w:rsid w:val="009A0BB5"/>
    <w:rPr>
      <w:rFonts w:eastAsia="Times New Roman"/>
      <w:b/>
      <w:kern w:val="28"/>
    </w:rPr>
  </w:style>
  <w:style w:type="paragraph" w:styleId="Header">
    <w:name w:val="header"/>
    <w:basedOn w:val="Normal"/>
    <w:link w:val="HeaderChar"/>
    <w:semiHidden/>
    <w:rsid w:val="009A0BB5"/>
    <w:pPr>
      <w:tabs>
        <w:tab w:val="center" w:pos="4320"/>
        <w:tab w:val="right" w:pos="8640"/>
      </w:tabs>
    </w:pPr>
    <w:rPr>
      <w:bCs/>
    </w:rPr>
  </w:style>
  <w:style w:type="character" w:customStyle="1" w:styleId="HeaderChar">
    <w:name w:val="Header Char"/>
    <w:basedOn w:val="DefaultParagraphFont"/>
    <w:link w:val="Header"/>
    <w:semiHidden/>
    <w:rsid w:val="009A0BB5"/>
    <w:rPr>
      <w:rFonts w:eastAsia="Times New Roman"/>
      <w:b/>
      <w:kern w:val="28"/>
      <w:sz w:val="22"/>
    </w:rPr>
  </w:style>
  <w:style w:type="paragraph" w:styleId="Footer">
    <w:name w:val="footer"/>
    <w:basedOn w:val="Normal"/>
    <w:link w:val="FooterChar"/>
    <w:uiPriority w:val="99"/>
    <w:rsid w:val="009A0BB5"/>
    <w:pPr>
      <w:tabs>
        <w:tab w:val="center" w:pos="4320"/>
        <w:tab w:val="right" w:pos="8640"/>
      </w:tabs>
    </w:pPr>
    <w:rPr>
      <w:bCs/>
    </w:rPr>
  </w:style>
  <w:style w:type="character" w:customStyle="1" w:styleId="FooterChar">
    <w:name w:val="Footer Char"/>
    <w:basedOn w:val="DefaultParagraphFont"/>
    <w:link w:val="Footer"/>
    <w:uiPriority w:val="99"/>
    <w:rsid w:val="009A0BB5"/>
    <w:rPr>
      <w:rFonts w:eastAsia="Times New Roman"/>
      <w:b/>
      <w:kern w:val="28"/>
      <w:sz w:val="22"/>
    </w:rPr>
  </w:style>
  <w:style w:type="character" w:styleId="CommentReference">
    <w:name w:val="annotation reference"/>
    <w:basedOn w:val="DefaultParagraphFont"/>
    <w:uiPriority w:val="99"/>
    <w:semiHidden/>
    <w:unhideWhenUsed/>
    <w:rsid w:val="009A0BB5"/>
    <w:rPr>
      <w:sz w:val="16"/>
      <w:szCs w:val="16"/>
    </w:rPr>
  </w:style>
  <w:style w:type="paragraph" w:styleId="BodyTextIndent">
    <w:name w:val="Body Text Indent"/>
    <w:basedOn w:val="Normal"/>
    <w:link w:val="BodyTextIndentChar"/>
    <w:semiHidden/>
    <w:rsid w:val="009A0BB5"/>
    <w:pPr>
      <w:tabs>
        <w:tab w:val="left" w:pos="-1890"/>
      </w:tabs>
      <w:ind w:left="1440" w:hanging="540"/>
      <w:jc w:val="both"/>
    </w:pPr>
    <w:rPr>
      <w:b/>
      <w:bCs/>
      <w:sz w:val="20"/>
    </w:rPr>
  </w:style>
  <w:style w:type="character" w:customStyle="1" w:styleId="BodyTextIndentChar">
    <w:name w:val="Body Text Indent Char"/>
    <w:basedOn w:val="DefaultParagraphFont"/>
    <w:link w:val="BodyTextIndent"/>
    <w:semiHidden/>
    <w:rsid w:val="009A0BB5"/>
    <w:rPr>
      <w:rFonts w:eastAsia="Times New Roman"/>
      <w:kern w:val="28"/>
    </w:rPr>
  </w:style>
  <w:style w:type="paragraph" w:styleId="BodyTextIndent2">
    <w:name w:val="Body Text Indent 2"/>
    <w:basedOn w:val="Normal"/>
    <w:link w:val="BodyTextIndent2Char"/>
    <w:semiHidden/>
    <w:rsid w:val="009A0BB5"/>
    <w:pPr>
      <w:tabs>
        <w:tab w:val="left" w:pos="-1890"/>
        <w:tab w:val="left" w:pos="1440"/>
        <w:tab w:val="left" w:pos="3420"/>
      </w:tabs>
      <w:ind w:left="450"/>
    </w:pPr>
    <w:rPr>
      <w:b/>
      <w:bCs/>
      <w:sz w:val="20"/>
    </w:rPr>
  </w:style>
  <w:style w:type="character" w:customStyle="1" w:styleId="BodyTextIndent2Char">
    <w:name w:val="Body Text Indent 2 Char"/>
    <w:basedOn w:val="DefaultParagraphFont"/>
    <w:link w:val="BodyTextIndent2"/>
    <w:semiHidden/>
    <w:rsid w:val="009A0BB5"/>
    <w:rPr>
      <w:rFonts w:eastAsia="Times New Roman"/>
      <w:kern w:val="28"/>
    </w:rPr>
  </w:style>
  <w:style w:type="paragraph" w:styleId="BodyTextIndent3">
    <w:name w:val="Body Text Indent 3"/>
    <w:basedOn w:val="Normal"/>
    <w:link w:val="BodyTextIndent3Char"/>
    <w:semiHidden/>
    <w:rsid w:val="009A0BB5"/>
    <w:pPr>
      <w:tabs>
        <w:tab w:val="left" w:pos="-1890"/>
        <w:tab w:val="left" w:pos="360"/>
        <w:tab w:val="left" w:pos="900"/>
        <w:tab w:val="left" w:pos="1440"/>
      </w:tabs>
      <w:ind w:left="1440" w:hanging="900"/>
    </w:pPr>
    <w:rPr>
      <w:b/>
      <w:bCs/>
      <w:sz w:val="20"/>
    </w:rPr>
  </w:style>
  <w:style w:type="character" w:customStyle="1" w:styleId="BodyTextIndent3Char">
    <w:name w:val="Body Text Indent 3 Char"/>
    <w:basedOn w:val="DefaultParagraphFont"/>
    <w:link w:val="BodyTextIndent3"/>
    <w:semiHidden/>
    <w:rsid w:val="009A0BB5"/>
    <w:rPr>
      <w:rFonts w:eastAsia="Times New Roman"/>
      <w:kern w:val="28"/>
    </w:rPr>
  </w:style>
  <w:style w:type="character" w:styleId="Hyperlink">
    <w:name w:val="Hyperlink"/>
    <w:basedOn w:val="DefaultParagraphFont"/>
    <w:uiPriority w:val="99"/>
    <w:semiHidden/>
    <w:unhideWhenUsed/>
    <w:rsid w:val="009A0BB5"/>
    <w:rPr>
      <w:color w:val="0000FF"/>
      <w:u w:val="single"/>
    </w:rPr>
  </w:style>
  <w:style w:type="character" w:styleId="Strong">
    <w:name w:val="Strong"/>
    <w:basedOn w:val="DefaultParagraphFont"/>
    <w:uiPriority w:val="22"/>
    <w:qFormat/>
    <w:rsid w:val="009A0BB5"/>
    <w:rPr>
      <w:b/>
      <w:bCs/>
    </w:rPr>
  </w:style>
  <w:style w:type="paragraph" w:styleId="PlainText">
    <w:name w:val="Plain Text"/>
    <w:basedOn w:val="Normal"/>
    <w:link w:val="PlainTextChar"/>
    <w:rsid w:val="009A0BB5"/>
    <w:rPr>
      <w:rFonts w:ascii="Courier New" w:hAnsi="Courier New"/>
      <w:b/>
      <w:sz w:val="20"/>
    </w:rPr>
  </w:style>
  <w:style w:type="character" w:customStyle="1" w:styleId="PlainTextChar">
    <w:name w:val="Plain Text Char"/>
    <w:basedOn w:val="DefaultParagraphFont"/>
    <w:link w:val="PlainText"/>
    <w:rsid w:val="009A0BB5"/>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9A0BB5"/>
    <w:rPr>
      <w:bCs w:val="0"/>
    </w:rPr>
  </w:style>
  <w:style w:type="character" w:customStyle="1" w:styleId="CommentSubjectChar">
    <w:name w:val="Comment Subject Char"/>
    <w:basedOn w:val="CommentTextChar"/>
    <w:link w:val="CommentSubject"/>
    <w:uiPriority w:val="99"/>
    <w:semiHidden/>
    <w:rsid w:val="009A0BB5"/>
    <w:rPr>
      <w:rFonts w:eastAsia="Times New Roman"/>
      <w:b/>
      <w:bCs/>
      <w:kern w:val="28"/>
    </w:rPr>
  </w:style>
  <w:style w:type="paragraph" w:styleId="BalloonText">
    <w:name w:val="Balloon Text"/>
    <w:basedOn w:val="Normal"/>
    <w:link w:val="BalloonTextChar"/>
    <w:uiPriority w:val="99"/>
    <w:semiHidden/>
    <w:unhideWhenUsed/>
    <w:rsid w:val="009A0BB5"/>
    <w:rPr>
      <w:rFonts w:ascii="Tahoma" w:hAnsi="Tahoma" w:cs="Tahoma"/>
      <w:sz w:val="16"/>
      <w:szCs w:val="16"/>
    </w:rPr>
  </w:style>
  <w:style w:type="character" w:customStyle="1" w:styleId="BalloonTextChar">
    <w:name w:val="Balloon Text Char"/>
    <w:basedOn w:val="DefaultParagraphFont"/>
    <w:link w:val="BalloonText"/>
    <w:uiPriority w:val="99"/>
    <w:semiHidden/>
    <w:rsid w:val="009A0BB5"/>
    <w:rPr>
      <w:rFonts w:ascii="Tahoma" w:eastAsia="Times New Roman" w:hAnsi="Tahoma" w:cs="Tahoma"/>
      <w:b/>
      <w:kern w:val="28"/>
      <w:sz w:val="16"/>
      <w:szCs w:val="16"/>
    </w:rPr>
  </w:style>
  <w:style w:type="paragraph" w:styleId="NoSpacing">
    <w:name w:val="No Spacing"/>
    <w:uiPriority w:val="1"/>
    <w:qFormat/>
    <w:rsid w:val="009A0BB5"/>
    <w:rPr>
      <w:rFonts w:ascii="Calibri" w:eastAsia="Calibri" w:hAnsi="Calibri"/>
    </w:rPr>
  </w:style>
  <w:style w:type="paragraph" w:styleId="ListParagraph">
    <w:name w:val="List Paragraph"/>
    <w:basedOn w:val="Normal"/>
    <w:uiPriority w:val="34"/>
    <w:qFormat/>
    <w:rsid w:val="009A0BB5"/>
    <w:pPr>
      <w:spacing w:after="200" w:line="276" w:lineRule="auto"/>
      <w:ind w:left="720"/>
      <w:contextualSpacing/>
    </w:pPr>
    <w:rPr>
      <w:rFonts w:asciiTheme="minorHAnsi" w:hAnsiTheme="minorHAnsi" w:cstheme="minorBidi"/>
      <w:b/>
      <w:bCs/>
    </w:rPr>
  </w:style>
  <w:style w:type="table" w:styleId="TableGrid">
    <w:name w:val="Table Grid"/>
    <w:basedOn w:val="TableNormal"/>
    <w:uiPriority w:val="59"/>
    <w:rsid w:val="00E8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C703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13"/>
  </w:style>
  <w:style w:type="paragraph" w:styleId="Heading1">
    <w:name w:val="heading 1"/>
    <w:basedOn w:val="Normal"/>
    <w:next w:val="Normal"/>
    <w:link w:val="Heading1Char"/>
    <w:qFormat/>
    <w:rsid w:val="009A0BB5"/>
    <w:pPr>
      <w:keepNext/>
      <w:tabs>
        <w:tab w:val="left" w:pos="-1890"/>
        <w:tab w:val="left" w:pos="360"/>
        <w:tab w:val="left" w:pos="900"/>
        <w:tab w:val="left" w:pos="1530"/>
      </w:tabs>
      <w:ind w:left="900" w:hanging="900"/>
      <w:outlineLvl w:val="0"/>
    </w:pPr>
    <w:rPr>
      <w:b/>
      <w:bCs/>
      <w:sz w:val="20"/>
    </w:rPr>
  </w:style>
  <w:style w:type="paragraph" w:styleId="Heading2">
    <w:name w:val="heading 2"/>
    <w:basedOn w:val="Normal"/>
    <w:next w:val="Normal"/>
    <w:link w:val="Heading2Char"/>
    <w:qFormat/>
    <w:rsid w:val="009A0BB5"/>
    <w:pPr>
      <w:keepNext/>
      <w:numPr>
        <w:numId w:val="1"/>
      </w:numPr>
      <w:tabs>
        <w:tab w:val="left" w:pos="-1890"/>
        <w:tab w:val="left" w:pos="900"/>
        <w:tab w:val="left" w:pos="1440"/>
        <w:tab w:val="left" w:pos="3420"/>
      </w:tabs>
      <w:outlineLvl w:val="1"/>
    </w:pPr>
    <w:rPr>
      <w:b/>
      <w:bCs/>
      <w:sz w:val="20"/>
      <w:u w:val="single"/>
    </w:rPr>
  </w:style>
  <w:style w:type="paragraph" w:styleId="Heading3">
    <w:name w:val="heading 3"/>
    <w:basedOn w:val="Normal"/>
    <w:next w:val="Normal"/>
    <w:link w:val="Heading3Char"/>
    <w:qFormat/>
    <w:rsid w:val="009A0BB5"/>
    <w:pPr>
      <w:keepNext/>
      <w:ind w:left="720" w:hanging="720"/>
      <w:jc w:val="center"/>
      <w:outlineLvl w:val="2"/>
    </w:pPr>
    <w:rPr>
      <w:sz w:val="20"/>
    </w:rPr>
  </w:style>
  <w:style w:type="paragraph" w:styleId="Heading4">
    <w:name w:val="heading 4"/>
    <w:basedOn w:val="Normal"/>
    <w:next w:val="Normal"/>
    <w:link w:val="Heading4Char"/>
    <w:qFormat/>
    <w:rsid w:val="009A0BB5"/>
    <w:pPr>
      <w:keepNext/>
      <w:ind w:left="720" w:hanging="720"/>
      <w:outlineLvl w:val="3"/>
    </w:pPr>
    <w:rPr>
      <w:b/>
      <w:bCs/>
      <w:sz w:val="20"/>
      <w:u w:val="single"/>
    </w:rPr>
  </w:style>
  <w:style w:type="paragraph" w:styleId="Heading9">
    <w:name w:val="heading 9"/>
    <w:basedOn w:val="Normal"/>
    <w:next w:val="Normal"/>
    <w:link w:val="Heading9Char"/>
    <w:uiPriority w:val="9"/>
    <w:unhideWhenUsed/>
    <w:qFormat/>
    <w:rsid w:val="009A0BB5"/>
    <w:pPr>
      <w:keepNext/>
      <w:keepLines/>
      <w:spacing w:before="200"/>
      <w:outlineLvl w:val="8"/>
    </w:pPr>
    <w:rPr>
      <w:rFonts w:asciiTheme="majorHAnsi" w:eastAsiaTheme="majorEastAsia" w:hAnsiTheme="majorHAnsi" w:cstheme="majorBidi"/>
      <w:bCs/>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BB5"/>
    <w:rPr>
      <w:rFonts w:eastAsia="Times New Roman"/>
      <w:kern w:val="28"/>
    </w:rPr>
  </w:style>
  <w:style w:type="character" w:customStyle="1" w:styleId="Heading2Char">
    <w:name w:val="Heading 2 Char"/>
    <w:basedOn w:val="DefaultParagraphFont"/>
    <w:link w:val="Heading2"/>
    <w:rsid w:val="009A0BB5"/>
    <w:rPr>
      <w:rFonts w:eastAsia="Times New Roman"/>
      <w:kern w:val="28"/>
      <w:u w:val="single"/>
    </w:rPr>
  </w:style>
  <w:style w:type="character" w:customStyle="1" w:styleId="Heading3Char">
    <w:name w:val="Heading 3 Char"/>
    <w:basedOn w:val="DefaultParagraphFont"/>
    <w:link w:val="Heading3"/>
    <w:rsid w:val="009A0BB5"/>
    <w:rPr>
      <w:rFonts w:eastAsia="Times New Roman"/>
      <w:b/>
      <w:bCs/>
      <w:kern w:val="28"/>
    </w:rPr>
  </w:style>
  <w:style w:type="character" w:customStyle="1" w:styleId="Heading4Char">
    <w:name w:val="Heading 4 Char"/>
    <w:basedOn w:val="DefaultParagraphFont"/>
    <w:link w:val="Heading4"/>
    <w:rsid w:val="009A0BB5"/>
    <w:rPr>
      <w:rFonts w:eastAsia="Times New Roman"/>
      <w:kern w:val="28"/>
      <w:u w:val="single"/>
    </w:rPr>
  </w:style>
  <w:style w:type="character" w:customStyle="1" w:styleId="Heading9Char">
    <w:name w:val="Heading 9 Char"/>
    <w:basedOn w:val="DefaultParagraphFont"/>
    <w:link w:val="Heading9"/>
    <w:uiPriority w:val="9"/>
    <w:rsid w:val="009A0BB5"/>
    <w:rPr>
      <w:rFonts w:asciiTheme="majorHAnsi" w:eastAsiaTheme="majorEastAsia" w:hAnsiTheme="majorHAnsi" w:cstheme="majorBidi"/>
      <w:b/>
      <w:i/>
      <w:iCs/>
      <w:color w:val="404040" w:themeColor="text1" w:themeTint="BF"/>
      <w:kern w:val="28"/>
    </w:rPr>
  </w:style>
  <w:style w:type="paragraph" w:styleId="CommentText">
    <w:name w:val="annotation text"/>
    <w:basedOn w:val="Normal"/>
    <w:link w:val="CommentTextChar"/>
    <w:uiPriority w:val="99"/>
    <w:semiHidden/>
    <w:unhideWhenUsed/>
    <w:rsid w:val="009A0BB5"/>
    <w:rPr>
      <w:bCs/>
      <w:sz w:val="20"/>
    </w:rPr>
  </w:style>
  <w:style w:type="character" w:customStyle="1" w:styleId="CommentTextChar">
    <w:name w:val="Comment Text Char"/>
    <w:basedOn w:val="DefaultParagraphFont"/>
    <w:link w:val="CommentText"/>
    <w:uiPriority w:val="99"/>
    <w:semiHidden/>
    <w:rsid w:val="009A0BB5"/>
    <w:rPr>
      <w:rFonts w:eastAsia="Times New Roman"/>
      <w:b/>
      <w:kern w:val="28"/>
    </w:rPr>
  </w:style>
  <w:style w:type="paragraph" w:styleId="Header">
    <w:name w:val="header"/>
    <w:basedOn w:val="Normal"/>
    <w:link w:val="HeaderChar"/>
    <w:semiHidden/>
    <w:rsid w:val="009A0BB5"/>
    <w:pPr>
      <w:tabs>
        <w:tab w:val="center" w:pos="4320"/>
        <w:tab w:val="right" w:pos="8640"/>
      </w:tabs>
    </w:pPr>
    <w:rPr>
      <w:bCs/>
    </w:rPr>
  </w:style>
  <w:style w:type="character" w:customStyle="1" w:styleId="HeaderChar">
    <w:name w:val="Header Char"/>
    <w:basedOn w:val="DefaultParagraphFont"/>
    <w:link w:val="Header"/>
    <w:semiHidden/>
    <w:rsid w:val="009A0BB5"/>
    <w:rPr>
      <w:rFonts w:eastAsia="Times New Roman"/>
      <w:b/>
      <w:kern w:val="28"/>
      <w:sz w:val="22"/>
    </w:rPr>
  </w:style>
  <w:style w:type="paragraph" w:styleId="Footer">
    <w:name w:val="footer"/>
    <w:basedOn w:val="Normal"/>
    <w:link w:val="FooterChar"/>
    <w:uiPriority w:val="99"/>
    <w:rsid w:val="009A0BB5"/>
    <w:pPr>
      <w:tabs>
        <w:tab w:val="center" w:pos="4320"/>
        <w:tab w:val="right" w:pos="8640"/>
      </w:tabs>
    </w:pPr>
    <w:rPr>
      <w:bCs/>
    </w:rPr>
  </w:style>
  <w:style w:type="character" w:customStyle="1" w:styleId="FooterChar">
    <w:name w:val="Footer Char"/>
    <w:basedOn w:val="DefaultParagraphFont"/>
    <w:link w:val="Footer"/>
    <w:uiPriority w:val="99"/>
    <w:rsid w:val="009A0BB5"/>
    <w:rPr>
      <w:rFonts w:eastAsia="Times New Roman"/>
      <w:b/>
      <w:kern w:val="28"/>
      <w:sz w:val="22"/>
    </w:rPr>
  </w:style>
  <w:style w:type="character" w:styleId="CommentReference">
    <w:name w:val="annotation reference"/>
    <w:basedOn w:val="DefaultParagraphFont"/>
    <w:uiPriority w:val="99"/>
    <w:semiHidden/>
    <w:unhideWhenUsed/>
    <w:rsid w:val="009A0BB5"/>
    <w:rPr>
      <w:sz w:val="16"/>
      <w:szCs w:val="16"/>
    </w:rPr>
  </w:style>
  <w:style w:type="paragraph" w:styleId="BodyTextIndent">
    <w:name w:val="Body Text Indent"/>
    <w:basedOn w:val="Normal"/>
    <w:link w:val="BodyTextIndentChar"/>
    <w:semiHidden/>
    <w:rsid w:val="009A0BB5"/>
    <w:pPr>
      <w:tabs>
        <w:tab w:val="left" w:pos="-1890"/>
      </w:tabs>
      <w:ind w:left="1440" w:hanging="540"/>
      <w:jc w:val="both"/>
    </w:pPr>
    <w:rPr>
      <w:b/>
      <w:bCs/>
      <w:sz w:val="20"/>
    </w:rPr>
  </w:style>
  <w:style w:type="character" w:customStyle="1" w:styleId="BodyTextIndentChar">
    <w:name w:val="Body Text Indent Char"/>
    <w:basedOn w:val="DefaultParagraphFont"/>
    <w:link w:val="BodyTextIndent"/>
    <w:semiHidden/>
    <w:rsid w:val="009A0BB5"/>
    <w:rPr>
      <w:rFonts w:eastAsia="Times New Roman"/>
      <w:kern w:val="28"/>
    </w:rPr>
  </w:style>
  <w:style w:type="paragraph" w:styleId="BodyTextIndent2">
    <w:name w:val="Body Text Indent 2"/>
    <w:basedOn w:val="Normal"/>
    <w:link w:val="BodyTextIndent2Char"/>
    <w:semiHidden/>
    <w:rsid w:val="009A0BB5"/>
    <w:pPr>
      <w:tabs>
        <w:tab w:val="left" w:pos="-1890"/>
        <w:tab w:val="left" w:pos="1440"/>
        <w:tab w:val="left" w:pos="3420"/>
      </w:tabs>
      <w:ind w:left="450"/>
    </w:pPr>
    <w:rPr>
      <w:b/>
      <w:bCs/>
      <w:sz w:val="20"/>
    </w:rPr>
  </w:style>
  <w:style w:type="character" w:customStyle="1" w:styleId="BodyTextIndent2Char">
    <w:name w:val="Body Text Indent 2 Char"/>
    <w:basedOn w:val="DefaultParagraphFont"/>
    <w:link w:val="BodyTextIndent2"/>
    <w:semiHidden/>
    <w:rsid w:val="009A0BB5"/>
    <w:rPr>
      <w:rFonts w:eastAsia="Times New Roman"/>
      <w:kern w:val="28"/>
    </w:rPr>
  </w:style>
  <w:style w:type="paragraph" w:styleId="BodyTextIndent3">
    <w:name w:val="Body Text Indent 3"/>
    <w:basedOn w:val="Normal"/>
    <w:link w:val="BodyTextIndent3Char"/>
    <w:semiHidden/>
    <w:rsid w:val="009A0BB5"/>
    <w:pPr>
      <w:tabs>
        <w:tab w:val="left" w:pos="-1890"/>
        <w:tab w:val="left" w:pos="360"/>
        <w:tab w:val="left" w:pos="900"/>
        <w:tab w:val="left" w:pos="1440"/>
      </w:tabs>
      <w:ind w:left="1440" w:hanging="900"/>
    </w:pPr>
    <w:rPr>
      <w:b/>
      <w:bCs/>
      <w:sz w:val="20"/>
    </w:rPr>
  </w:style>
  <w:style w:type="character" w:customStyle="1" w:styleId="BodyTextIndent3Char">
    <w:name w:val="Body Text Indent 3 Char"/>
    <w:basedOn w:val="DefaultParagraphFont"/>
    <w:link w:val="BodyTextIndent3"/>
    <w:semiHidden/>
    <w:rsid w:val="009A0BB5"/>
    <w:rPr>
      <w:rFonts w:eastAsia="Times New Roman"/>
      <w:kern w:val="28"/>
    </w:rPr>
  </w:style>
  <w:style w:type="character" w:styleId="Hyperlink">
    <w:name w:val="Hyperlink"/>
    <w:basedOn w:val="DefaultParagraphFont"/>
    <w:uiPriority w:val="99"/>
    <w:semiHidden/>
    <w:unhideWhenUsed/>
    <w:rsid w:val="009A0BB5"/>
    <w:rPr>
      <w:color w:val="0000FF"/>
      <w:u w:val="single"/>
    </w:rPr>
  </w:style>
  <w:style w:type="character" w:styleId="Strong">
    <w:name w:val="Strong"/>
    <w:basedOn w:val="DefaultParagraphFont"/>
    <w:uiPriority w:val="22"/>
    <w:qFormat/>
    <w:rsid w:val="009A0BB5"/>
    <w:rPr>
      <w:b/>
      <w:bCs/>
    </w:rPr>
  </w:style>
  <w:style w:type="paragraph" w:styleId="PlainText">
    <w:name w:val="Plain Text"/>
    <w:basedOn w:val="Normal"/>
    <w:link w:val="PlainTextChar"/>
    <w:rsid w:val="009A0BB5"/>
    <w:rPr>
      <w:rFonts w:ascii="Courier New" w:hAnsi="Courier New"/>
      <w:b/>
      <w:sz w:val="20"/>
    </w:rPr>
  </w:style>
  <w:style w:type="character" w:customStyle="1" w:styleId="PlainTextChar">
    <w:name w:val="Plain Text Char"/>
    <w:basedOn w:val="DefaultParagraphFont"/>
    <w:link w:val="PlainText"/>
    <w:rsid w:val="009A0BB5"/>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9A0BB5"/>
    <w:rPr>
      <w:bCs w:val="0"/>
    </w:rPr>
  </w:style>
  <w:style w:type="character" w:customStyle="1" w:styleId="CommentSubjectChar">
    <w:name w:val="Comment Subject Char"/>
    <w:basedOn w:val="CommentTextChar"/>
    <w:link w:val="CommentSubject"/>
    <w:uiPriority w:val="99"/>
    <w:semiHidden/>
    <w:rsid w:val="009A0BB5"/>
    <w:rPr>
      <w:rFonts w:eastAsia="Times New Roman"/>
      <w:b/>
      <w:bCs/>
      <w:kern w:val="28"/>
    </w:rPr>
  </w:style>
  <w:style w:type="paragraph" w:styleId="BalloonText">
    <w:name w:val="Balloon Text"/>
    <w:basedOn w:val="Normal"/>
    <w:link w:val="BalloonTextChar"/>
    <w:uiPriority w:val="99"/>
    <w:semiHidden/>
    <w:unhideWhenUsed/>
    <w:rsid w:val="009A0BB5"/>
    <w:rPr>
      <w:rFonts w:ascii="Tahoma" w:hAnsi="Tahoma" w:cs="Tahoma"/>
      <w:sz w:val="16"/>
      <w:szCs w:val="16"/>
    </w:rPr>
  </w:style>
  <w:style w:type="character" w:customStyle="1" w:styleId="BalloonTextChar">
    <w:name w:val="Balloon Text Char"/>
    <w:basedOn w:val="DefaultParagraphFont"/>
    <w:link w:val="BalloonText"/>
    <w:uiPriority w:val="99"/>
    <w:semiHidden/>
    <w:rsid w:val="009A0BB5"/>
    <w:rPr>
      <w:rFonts w:ascii="Tahoma" w:eastAsia="Times New Roman" w:hAnsi="Tahoma" w:cs="Tahoma"/>
      <w:b/>
      <w:kern w:val="28"/>
      <w:sz w:val="16"/>
      <w:szCs w:val="16"/>
    </w:rPr>
  </w:style>
  <w:style w:type="paragraph" w:styleId="NoSpacing">
    <w:name w:val="No Spacing"/>
    <w:uiPriority w:val="1"/>
    <w:qFormat/>
    <w:rsid w:val="009A0BB5"/>
    <w:rPr>
      <w:rFonts w:ascii="Calibri" w:eastAsia="Calibri" w:hAnsi="Calibri"/>
    </w:rPr>
  </w:style>
  <w:style w:type="paragraph" w:styleId="ListParagraph">
    <w:name w:val="List Paragraph"/>
    <w:basedOn w:val="Normal"/>
    <w:uiPriority w:val="34"/>
    <w:qFormat/>
    <w:rsid w:val="009A0BB5"/>
    <w:pPr>
      <w:spacing w:after="200" w:line="276" w:lineRule="auto"/>
      <w:ind w:left="720"/>
      <w:contextualSpacing/>
    </w:pPr>
    <w:rPr>
      <w:rFonts w:asciiTheme="minorHAnsi" w:hAnsiTheme="minorHAnsi" w:cstheme="minorBidi"/>
      <w:b/>
      <w:bCs/>
    </w:rPr>
  </w:style>
  <w:style w:type="table" w:styleId="TableGrid">
    <w:name w:val="Table Grid"/>
    <w:basedOn w:val="TableNormal"/>
    <w:uiPriority w:val="59"/>
    <w:rsid w:val="00E8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C70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853">
      <w:bodyDiv w:val="1"/>
      <w:marLeft w:val="0"/>
      <w:marRight w:val="0"/>
      <w:marTop w:val="0"/>
      <w:marBottom w:val="0"/>
      <w:divBdr>
        <w:top w:val="none" w:sz="0" w:space="0" w:color="auto"/>
        <w:left w:val="none" w:sz="0" w:space="0" w:color="auto"/>
        <w:bottom w:val="none" w:sz="0" w:space="0" w:color="auto"/>
        <w:right w:val="none" w:sz="0" w:space="0" w:color="auto"/>
      </w:divBdr>
    </w:div>
    <w:div w:id="565922760">
      <w:bodyDiv w:val="1"/>
      <w:marLeft w:val="0"/>
      <w:marRight w:val="0"/>
      <w:marTop w:val="0"/>
      <w:marBottom w:val="0"/>
      <w:divBdr>
        <w:top w:val="none" w:sz="0" w:space="0" w:color="auto"/>
        <w:left w:val="none" w:sz="0" w:space="0" w:color="auto"/>
        <w:bottom w:val="none" w:sz="0" w:space="0" w:color="auto"/>
        <w:right w:val="none" w:sz="0" w:space="0" w:color="auto"/>
      </w:divBdr>
    </w:div>
    <w:div w:id="899708018">
      <w:bodyDiv w:val="1"/>
      <w:marLeft w:val="0"/>
      <w:marRight w:val="0"/>
      <w:marTop w:val="0"/>
      <w:marBottom w:val="0"/>
      <w:divBdr>
        <w:top w:val="none" w:sz="0" w:space="0" w:color="auto"/>
        <w:left w:val="none" w:sz="0" w:space="0" w:color="auto"/>
        <w:bottom w:val="none" w:sz="0" w:space="0" w:color="auto"/>
        <w:right w:val="none" w:sz="0" w:space="0" w:color="auto"/>
      </w:divBdr>
    </w:div>
    <w:div w:id="1338728037">
      <w:bodyDiv w:val="1"/>
      <w:marLeft w:val="0"/>
      <w:marRight w:val="0"/>
      <w:marTop w:val="0"/>
      <w:marBottom w:val="0"/>
      <w:divBdr>
        <w:top w:val="none" w:sz="0" w:space="0" w:color="auto"/>
        <w:left w:val="none" w:sz="0" w:space="0" w:color="auto"/>
        <w:bottom w:val="none" w:sz="0" w:space="0" w:color="auto"/>
        <w:right w:val="none" w:sz="0" w:space="0" w:color="auto"/>
      </w:divBdr>
    </w:div>
    <w:div w:id="15157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5B18-A455-47C1-B586-A2166721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11175</Words>
  <Characters>63698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74724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Weeks, Lucille</dc:creator>
  <cp:lastModifiedBy>Wismer, Don</cp:lastModifiedBy>
  <cp:revision>9</cp:revision>
  <cp:lastPrinted>2017-02-24T19:33:00Z</cp:lastPrinted>
  <dcterms:created xsi:type="dcterms:W3CDTF">2017-03-07T18:29:00Z</dcterms:created>
  <dcterms:modified xsi:type="dcterms:W3CDTF">2017-03-07T18:53:00Z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