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13" w:rsidRPr="00194C5C" w:rsidRDefault="002C6E13" w:rsidP="00194C5C">
      <w:pPr>
        <w:widowControl/>
        <w:autoSpaceDE/>
        <w:autoSpaceDN/>
        <w:adjustRightInd/>
        <w:rPr>
          <w:rFonts w:eastAsia="Times New Roman"/>
          <w:b/>
          <w:sz w:val="22"/>
          <w:szCs w:val="22"/>
        </w:rPr>
      </w:pPr>
      <w:bookmarkStart w:id="0" w:name="633c003"/>
      <w:bookmarkEnd w:id="0"/>
      <w:r w:rsidRPr="00194C5C">
        <w:rPr>
          <w:rFonts w:eastAsia="Times New Roman"/>
          <w:b/>
          <w:sz w:val="22"/>
          <w:szCs w:val="22"/>
        </w:rPr>
        <w:t>16</w:t>
      </w:r>
      <w:r w:rsidRPr="00194C5C">
        <w:rPr>
          <w:rFonts w:eastAsia="Times New Roman"/>
          <w:b/>
          <w:sz w:val="22"/>
          <w:szCs w:val="22"/>
        </w:rPr>
        <w:tab/>
      </w:r>
      <w:r w:rsidRPr="00194C5C">
        <w:rPr>
          <w:rFonts w:eastAsia="Times New Roman"/>
          <w:b/>
          <w:sz w:val="22"/>
          <w:szCs w:val="22"/>
        </w:rPr>
        <w:tab/>
        <w:t>DEPARTMENT OF PUBLIC SAFETY</w:t>
      </w:r>
    </w:p>
    <w:p w:rsidR="002C6E13" w:rsidRPr="00194C5C" w:rsidRDefault="002C6E13" w:rsidP="00194C5C">
      <w:pPr>
        <w:widowControl/>
        <w:autoSpaceDE/>
        <w:autoSpaceDN/>
        <w:adjustRightInd/>
        <w:rPr>
          <w:rFonts w:eastAsia="Times New Roman"/>
          <w:b/>
          <w:sz w:val="22"/>
          <w:szCs w:val="22"/>
        </w:rPr>
      </w:pPr>
    </w:p>
    <w:p w:rsidR="002C6E13" w:rsidRPr="00194C5C" w:rsidRDefault="002C6E13" w:rsidP="00194C5C">
      <w:pPr>
        <w:widowControl/>
        <w:autoSpaceDE/>
        <w:autoSpaceDN/>
        <w:adjustRightInd/>
        <w:rPr>
          <w:rFonts w:eastAsia="Times New Roman"/>
          <w:b/>
          <w:sz w:val="22"/>
          <w:szCs w:val="22"/>
        </w:rPr>
      </w:pPr>
      <w:r w:rsidRPr="00194C5C">
        <w:rPr>
          <w:rFonts w:eastAsia="Times New Roman"/>
          <w:b/>
          <w:sz w:val="22"/>
          <w:szCs w:val="22"/>
        </w:rPr>
        <w:t>633</w:t>
      </w:r>
      <w:r w:rsidRPr="00194C5C">
        <w:rPr>
          <w:rFonts w:eastAsia="Times New Roman"/>
          <w:b/>
          <w:sz w:val="22"/>
          <w:szCs w:val="22"/>
        </w:rPr>
        <w:tab/>
      </w:r>
      <w:r w:rsidRPr="00194C5C">
        <w:rPr>
          <w:rFonts w:eastAsia="Times New Roman"/>
          <w:b/>
          <w:sz w:val="22"/>
          <w:szCs w:val="22"/>
        </w:rPr>
        <w:tab/>
        <w:t>GAMBLING CONTROL UNIT</w:t>
      </w:r>
    </w:p>
    <w:p w:rsidR="002C6E13" w:rsidRPr="00194C5C" w:rsidRDefault="002C6E13" w:rsidP="00194C5C">
      <w:pPr>
        <w:widowControl/>
        <w:autoSpaceDE/>
        <w:autoSpaceDN/>
        <w:adjustRightInd/>
        <w:rPr>
          <w:rFonts w:eastAsia="Times New Roman"/>
          <w:b/>
          <w:sz w:val="22"/>
          <w:szCs w:val="22"/>
        </w:rPr>
      </w:pPr>
    </w:p>
    <w:p w:rsidR="002C6E13" w:rsidRPr="00194C5C" w:rsidRDefault="002C6E13" w:rsidP="00B95EEC">
      <w:pPr>
        <w:widowControl/>
        <w:pBdr>
          <w:bottom w:val="single" w:sz="4" w:space="1" w:color="auto"/>
        </w:pBdr>
        <w:autoSpaceDE/>
        <w:autoSpaceDN/>
        <w:adjustRightInd/>
        <w:ind w:left="1440" w:hanging="1440"/>
        <w:rPr>
          <w:rFonts w:eastAsia="Times New Roman"/>
          <w:b/>
          <w:sz w:val="22"/>
          <w:szCs w:val="22"/>
        </w:rPr>
      </w:pPr>
      <w:r w:rsidRPr="00194C5C">
        <w:rPr>
          <w:rFonts w:eastAsia="Times New Roman"/>
          <w:b/>
          <w:sz w:val="22"/>
          <w:szCs w:val="22"/>
        </w:rPr>
        <w:t>Chapter 30:</w:t>
      </w:r>
      <w:r w:rsidRPr="00194C5C">
        <w:rPr>
          <w:rFonts w:eastAsia="Times New Roman"/>
          <w:b/>
          <w:sz w:val="22"/>
          <w:szCs w:val="22"/>
        </w:rPr>
        <w:tab/>
      </w:r>
      <w:r w:rsidR="001A04BA" w:rsidRPr="00194C5C">
        <w:rPr>
          <w:rFonts w:eastAsia="Times New Roman"/>
          <w:b/>
          <w:sz w:val="22"/>
          <w:szCs w:val="22"/>
        </w:rPr>
        <w:t>RULES RELATING TO BEANO BY FEDERALLY RECOGNIZED INDIAN</w:t>
      </w:r>
      <w:r w:rsidR="00FB6E2F">
        <w:rPr>
          <w:rFonts w:eastAsia="Times New Roman"/>
          <w:b/>
          <w:sz w:val="22"/>
          <w:szCs w:val="22"/>
        </w:rPr>
        <w:t> </w:t>
      </w:r>
      <w:r w:rsidR="001A04BA" w:rsidRPr="00194C5C">
        <w:rPr>
          <w:rFonts w:eastAsia="Times New Roman"/>
          <w:b/>
          <w:sz w:val="22"/>
          <w:szCs w:val="22"/>
        </w:rPr>
        <w:t>TRIBES</w:t>
      </w:r>
    </w:p>
    <w:p w:rsidR="002C6E13" w:rsidRPr="00194C5C" w:rsidRDefault="002C6E13" w:rsidP="00B95EEC">
      <w:pPr>
        <w:widowControl/>
        <w:pBdr>
          <w:bottom w:val="single" w:sz="4" w:space="1" w:color="auto"/>
        </w:pBdr>
        <w:autoSpaceDE/>
        <w:autoSpaceDN/>
        <w:adjustRightInd/>
        <w:rPr>
          <w:rFonts w:eastAsia="Times New Roman"/>
          <w:b/>
          <w:sz w:val="22"/>
          <w:szCs w:val="22"/>
        </w:rPr>
      </w:pPr>
    </w:p>
    <w:p w:rsidR="002C6E13" w:rsidRPr="00194C5C" w:rsidRDefault="002C6E13" w:rsidP="00194C5C">
      <w:pPr>
        <w:rPr>
          <w:sz w:val="22"/>
          <w:szCs w:val="22"/>
        </w:rPr>
      </w:pPr>
    </w:p>
    <w:p w:rsidR="002C6E13" w:rsidRPr="00736B8E" w:rsidRDefault="002C6E13" w:rsidP="00B95EEC">
      <w:pPr>
        <w:tabs>
          <w:tab w:val="left" w:pos="720"/>
          <w:tab w:val="left" w:pos="1440"/>
          <w:tab w:val="left" w:pos="2160"/>
          <w:tab w:val="left" w:pos="2880"/>
          <w:tab w:val="left" w:pos="3600"/>
          <w:tab w:val="left" w:pos="4320"/>
        </w:tabs>
        <w:rPr>
          <w:sz w:val="22"/>
          <w:szCs w:val="22"/>
        </w:rPr>
      </w:pPr>
      <w:r w:rsidRPr="00B95EEC">
        <w:rPr>
          <w:b/>
          <w:sz w:val="22"/>
          <w:szCs w:val="22"/>
        </w:rPr>
        <w:t>SUMMARY</w:t>
      </w:r>
      <w:r w:rsidRPr="00194C5C">
        <w:rPr>
          <w:sz w:val="22"/>
          <w:szCs w:val="22"/>
        </w:rPr>
        <w:t>: This chapter provides the rules relating to the licensing and operation of</w:t>
      </w:r>
      <w:r w:rsidR="00D442D1" w:rsidRPr="00194C5C">
        <w:rPr>
          <w:sz w:val="22"/>
          <w:szCs w:val="22"/>
        </w:rPr>
        <w:t xml:space="preserve"> </w:t>
      </w:r>
      <w:r w:rsidRPr="00194C5C">
        <w:rPr>
          <w:sz w:val="22"/>
          <w:szCs w:val="22"/>
        </w:rPr>
        <w:t>Beano and/or</w:t>
      </w:r>
      <w:r w:rsidR="00B95EEC">
        <w:rPr>
          <w:sz w:val="22"/>
          <w:szCs w:val="22"/>
        </w:rPr>
        <w:t xml:space="preserve"> </w:t>
      </w:r>
      <w:r w:rsidRPr="00194C5C">
        <w:rPr>
          <w:sz w:val="22"/>
          <w:szCs w:val="22"/>
        </w:rPr>
        <w:t>Bingo games on Indian reservations by federally recognized Indian tribes pursuant to 17</w:t>
      </w:r>
      <w:r w:rsidR="00B95EEC">
        <w:rPr>
          <w:sz w:val="22"/>
          <w:szCs w:val="22"/>
        </w:rPr>
        <w:t xml:space="preserve"> M.R.S.A. §</w:t>
      </w:r>
      <w:r w:rsidRPr="00194C5C">
        <w:rPr>
          <w:sz w:val="22"/>
          <w:szCs w:val="22"/>
        </w:rPr>
        <w:t>314</w:t>
      </w:r>
      <w:r w:rsidR="00B95EEC">
        <w:rPr>
          <w:sz w:val="22"/>
          <w:szCs w:val="22"/>
        </w:rPr>
        <w:noBreakHyphen/>
      </w:r>
      <w:r w:rsidRPr="00194C5C">
        <w:rPr>
          <w:sz w:val="22"/>
          <w:szCs w:val="22"/>
        </w:rPr>
        <w:t>A, as enacted by Chapter 1</w:t>
      </w:r>
      <w:r w:rsidR="00D442D1" w:rsidRPr="00194C5C">
        <w:rPr>
          <w:sz w:val="22"/>
          <w:szCs w:val="22"/>
        </w:rPr>
        <w:t xml:space="preserve">97 of the </w:t>
      </w:r>
      <w:r w:rsidR="00D442D1" w:rsidRPr="00B95EEC">
        <w:rPr>
          <w:i/>
          <w:sz w:val="22"/>
          <w:szCs w:val="22"/>
        </w:rPr>
        <w:t>Public Laws of 1987</w:t>
      </w:r>
      <w:r w:rsidR="00D442D1" w:rsidRPr="00194C5C">
        <w:rPr>
          <w:sz w:val="22"/>
          <w:szCs w:val="22"/>
        </w:rPr>
        <w:t>.</w:t>
      </w:r>
      <w:r w:rsidR="00B301B3" w:rsidRPr="00194C5C">
        <w:rPr>
          <w:rFonts w:eastAsiaTheme="minorHAnsi"/>
          <w:sz w:val="22"/>
          <w:szCs w:val="22"/>
        </w:rPr>
        <w:t>This chapter also details</w:t>
      </w:r>
      <w:r w:rsidR="00B95EEC">
        <w:rPr>
          <w:rFonts w:eastAsiaTheme="minorHAnsi"/>
          <w:sz w:val="22"/>
          <w:szCs w:val="22"/>
        </w:rPr>
        <w:t xml:space="preserve"> </w:t>
      </w:r>
      <w:r w:rsidR="00D442D1" w:rsidRPr="00194C5C">
        <w:rPr>
          <w:rFonts w:eastAsiaTheme="minorHAnsi"/>
          <w:sz w:val="22"/>
          <w:szCs w:val="22"/>
        </w:rPr>
        <w:t>r</w:t>
      </w:r>
      <w:r w:rsidR="00B301B3" w:rsidRPr="00194C5C">
        <w:rPr>
          <w:rFonts w:eastAsiaTheme="minorHAnsi"/>
          <w:sz w:val="22"/>
          <w:szCs w:val="22"/>
        </w:rPr>
        <w:t xml:space="preserve">equirements for equipment and associated materials used in </w:t>
      </w:r>
      <w:r w:rsidR="00D441D5" w:rsidRPr="00194C5C">
        <w:rPr>
          <w:rFonts w:eastAsiaTheme="minorHAnsi"/>
          <w:sz w:val="22"/>
          <w:szCs w:val="22"/>
        </w:rPr>
        <w:t xml:space="preserve">high-stakes </w:t>
      </w:r>
      <w:r w:rsidR="00B301B3" w:rsidRPr="00194C5C">
        <w:rPr>
          <w:rFonts w:eastAsiaTheme="minorHAnsi"/>
          <w:sz w:val="22"/>
          <w:szCs w:val="22"/>
        </w:rPr>
        <w:t>Beano or Bingo.</w:t>
      </w:r>
    </w:p>
    <w:p w:rsidR="002C6E13" w:rsidRPr="00194C5C" w:rsidRDefault="002C6E13" w:rsidP="00B95EEC">
      <w:pPr>
        <w:pBdr>
          <w:bottom w:val="single" w:sz="4" w:space="1" w:color="auto"/>
        </w:pBdr>
        <w:tabs>
          <w:tab w:val="left" w:pos="720"/>
          <w:tab w:val="left" w:pos="1440"/>
          <w:tab w:val="left" w:pos="2160"/>
          <w:tab w:val="left" w:pos="2880"/>
          <w:tab w:val="left" w:pos="3600"/>
          <w:tab w:val="left" w:pos="4320"/>
        </w:tabs>
        <w:ind w:left="1440" w:hanging="1440"/>
        <w:rPr>
          <w:sz w:val="22"/>
          <w:szCs w:val="22"/>
        </w:rPr>
      </w:pPr>
    </w:p>
    <w:p w:rsidR="002C6E13" w:rsidRDefault="002C6E13" w:rsidP="00194C5C">
      <w:pPr>
        <w:tabs>
          <w:tab w:val="left" w:pos="720"/>
          <w:tab w:val="left" w:pos="1440"/>
          <w:tab w:val="left" w:pos="2160"/>
          <w:tab w:val="left" w:pos="2880"/>
          <w:tab w:val="left" w:pos="3600"/>
          <w:tab w:val="left" w:pos="4320"/>
        </w:tabs>
        <w:ind w:left="1440" w:hanging="1440"/>
        <w:rPr>
          <w:sz w:val="22"/>
          <w:szCs w:val="22"/>
        </w:rPr>
      </w:pPr>
    </w:p>
    <w:p w:rsidR="00B95EEC" w:rsidRPr="00194C5C" w:rsidRDefault="00B95EEC" w:rsidP="00194C5C">
      <w:pPr>
        <w:tabs>
          <w:tab w:val="left" w:pos="720"/>
          <w:tab w:val="left" w:pos="1440"/>
          <w:tab w:val="left" w:pos="2160"/>
          <w:tab w:val="left" w:pos="2880"/>
          <w:tab w:val="left" w:pos="3600"/>
          <w:tab w:val="left" w:pos="4320"/>
        </w:tabs>
        <w:ind w:left="1440" w:hanging="1440"/>
        <w:rPr>
          <w:sz w:val="22"/>
          <w:szCs w:val="22"/>
        </w:rPr>
      </w:pPr>
    </w:p>
    <w:p w:rsidR="00754FA1" w:rsidRPr="00194C5C" w:rsidRDefault="00754FA1" w:rsidP="00194C5C">
      <w:pPr>
        <w:tabs>
          <w:tab w:val="left" w:pos="720"/>
          <w:tab w:val="left" w:pos="1440"/>
          <w:tab w:val="left" w:pos="2160"/>
          <w:tab w:val="left" w:pos="2880"/>
          <w:tab w:val="left" w:pos="3600"/>
          <w:tab w:val="left" w:pos="4320"/>
        </w:tabs>
        <w:ind w:left="720" w:hanging="720"/>
        <w:rPr>
          <w:sz w:val="22"/>
          <w:szCs w:val="22"/>
        </w:rPr>
      </w:pPr>
      <w:r w:rsidRPr="00194C5C">
        <w:rPr>
          <w:b/>
          <w:sz w:val="22"/>
          <w:szCs w:val="22"/>
        </w:rPr>
        <w:t>§1</w:t>
      </w:r>
      <w:r w:rsidR="007707E9">
        <w:rPr>
          <w:b/>
          <w:sz w:val="22"/>
          <w:szCs w:val="22"/>
        </w:rPr>
        <w:t>.</w:t>
      </w:r>
      <w:r w:rsidRPr="00194C5C">
        <w:rPr>
          <w:b/>
          <w:sz w:val="22"/>
          <w:szCs w:val="22"/>
        </w:rPr>
        <w:tab/>
      </w:r>
      <w:proofErr w:type="gramStart"/>
      <w:r w:rsidRPr="00194C5C">
        <w:rPr>
          <w:b/>
          <w:sz w:val="22"/>
          <w:szCs w:val="22"/>
        </w:rPr>
        <w:t>Definitions</w:t>
      </w:r>
      <w:r w:rsidR="00B95EEC">
        <w:rPr>
          <w:b/>
          <w:sz w:val="22"/>
          <w:szCs w:val="22"/>
        </w:rPr>
        <w:t>.</w:t>
      </w:r>
      <w:proofErr w:type="gramEnd"/>
      <w:r w:rsidRPr="00194C5C">
        <w:rPr>
          <w:b/>
          <w:sz w:val="22"/>
          <w:szCs w:val="22"/>
        </w:rPr>
        <w:t xml:space="preserve"> </w:t>
      </w:r>
      <w:r w:rsidRPr="00194C5C">
        <w:rPr>
          <w:sz w:val="22"/>
          <w:szCs w:val="22"/>
        </w:rPr>
        <w:t>As used in this chapter, the following terms have the following meanings:</w:t>
      </w:r>
    </w:p>
    <w:p w:rsidR="00754FA1" w:rsidRPr="00194C5C" w:rsidRDefault="00754FA1" w:rsidP="00194C5C">
      <w:pPr>
        <w:tabs>
          <w:tab w:val="left" w:pos="720"/>
          <w:tab w:val="left" w:pos="1440"/>
          <w:tab w:val="left" w:pos="2160"/>
          <w:tab w:val="left" w:pos="2880"/>
          <w:tab w:val="left" w:pos="3600"/>
          <w:tab w:val="left" w:pos="4320"/>
        </w:tabs>
        <w:ind w:left="720" w:hanging="720"/>
        <w:rPr>
          <w:sz w:val="22"/>
          <w:szCs w:val="22"/>
        </w:rPr>
      </w:pPr>
    </w:p>
    <w:p w:rsidR="00D533A6" w:rsidRPr="00194C5C" w:rsidRDefault="00754FA1" w:rsidP="00B95EEC">
      <w:pPr>
        <w:tabs>
          <w:tab w:val="left" w:pos="720"/>
          <w:tab w:val="left" w:pos="1440"/>
          <w:tab w:val="left" w:pos="2160"/>
          <w:tab w:val="left" w:pos="2880"/>
          <w:tab w:val="left" w:pos="3600"/>
          <w:tab w:val="left" w:pos="4320"/>
        </w:tabs>
        <w:ind w:left="720"/>
        <w:rPr>
          <w:sz w:val="22"/>
          <w:szCs w:val="22"/>
        </w:rPr>
      </w:pPr>
      <w:r w:rsidRPr="00194C5C">
        <w:rPr>
          <w:sz w:val="22"/>
          <w:szCs w:val="22"/>
        </w:rPr>
        <w:t>1.</w:t>
      </w:r>
      <w:r w:rsidRPr="00194C5C">
        <w:rPr>
          <w:sz w:val="22"/>
          <w:szCs w:val="22"/>
        </w:rPr>
        <w:tab/>
      </w:r>
      <w:r w:rsidR="00D533A6" w:rsidRPr="00194C5C">
        <w:rPr>
          <w:b/>
          <w:sz w:val="22"/>
          <w:szCs w:val="22"/>
        </w:rPr>
        <w:t>Director</w:t>
      </w:r>
      <w:r w:rsidR="00D533A6" w:rsidRPr="00194C5C">
        <w:rPr>
          <w:sz w:val="22"/>
          <w:szCs w:val="22"/>
        </w:rPr>
        <w:t xml:space="preserve"> “Director” has the same meaning </w:t>
      </w:r>
      <w:r w:rsidR="00463445" w:rsidRPr="00194C5C">
        <w:rPr>
          <w:sz w:val="22"/>
          <w:szCs w:val="22"/>
        </w:rPr>
        <w:t>as set forth in 17 M.R.S.A §311</w:t>
      </w:r>
      <w:r w:rsidR="00883359">
        <w:rPr>
          <w:sz w:val="22"/>
          <w:szCs w:val="22"/>
        </w:rPr>
        <w:t>.</w:t>
      </w:r>
    </w:p>
    <w:p w:rsidR="00D533A6" w:rsidRPr="00194C5C" w:rsidRDefault="00D533A6" w:rsidP="00B95EEC">
      <w:pPr>
        <w:tabs>
          <w:tab w:val="left" w:pos="720"/>
          <w:tab w:val="left" w:pos="1440"/>
          <w:tab w:val="left" w:pos="2160"/>
          <w:tab w:val="left" w:pos="2880"/>
          <w:tab w:val="left" w:pos="3600"/>
          <w:tab w:val="left" w:pos="4320"/>
        </w:tabs>
        <w:ind w:left="720"/>
        <w:rPr>
          <w:sz w:val="22"/>
          <w:szCs w:val="22"/>
        </w:rPr>
      </w:pPr>
    </w:p>
    <w:p w:rsidR="00754FA1" w:rsidRPr="00194C5C" w:rsidRDefault="00D533A6" w:rsidP="00B95EEC">
      <w:pPr>
        <w:tabs>
          <w:tab w:val="left" w:pos="720"/>
          <w:tab w:val="left" w:pos="1440"/>
          <w:tab w:val="left" w:pos="2160"/>
          <w:tab w:val="left" w:pos="2880"/>
          <w:tab w:val="left" w:pos="3600"/>
          <w:tab w:val="left" w:pos="4320"/>
        </w:tabs>
        <w:ind w:left="1440" w:hanging="720"/>
        <w:rPr>
          <w:sz w:val="22"/>
          <w:szCs w:val="22"/>
        </w:rPr>
      </w:pPr>
      <w:r w:rsidRPr="00194C5C">
        <w:rPr>
          <w:sz w:val="22"/>
          <w:szCs w:val="22"/>
        </w:rPr>
        <w:t>2.</w:t>
      </w:r>
      <w:r w:rsidRPr="00194C5C">
        <w:rPr>
          <w:sz w:val="22"/>
          <w:szCs w:val="22"/>
        </w:rPr>
        <w:tab/>
      </w:r>
      <w:r w:rsidR="00754FA1" w:rsidRPr="00194C5C">
        <w:rPr>
          <w:b/>
          <w:sz w:val="22"/>
          <w:szCs w:val="22"/>
        </w:rPr>
        <w:t xml:space="preserve">Occasion </w:t>
      </w:r>
      <w:r w:rsidR="00754FA1" w:rsidRPr="00194C5C">
        <w:rPr>
          <w:sz w:val="22"/>
          <w:szCs w:val="22"/>
        </w:rPr>
        <w:t>“Occasion” means a single gathering or session at which a series of successive Beano games are played.</w:t>
      </w:r>
    </w:p>
    <w:p w:rsidR="00754FA1" w:rsidRPr="00194C5C" w:rsidRDefault="00754FA1" w:rsidP="00194C5C">
      <w:pPr>
        <w:tabs>
          <w:tab w:val="left" w:pos="720"/>
          <w:tab w:val="left" w:pos="1440"/>
          <w:tab w:val="left" w:pos="2160"/>
          <w:tab w:val="left" w:pos="2880"/>
          <w:tab w:val="left" w:pos="3600"/>
          <w:tab w:val="left" w:pos="4320"/>
        </w:tabs>
        <w:ind w:left="1440" w:hanging="720"/>
        <w:rPr>
          <w:sz w:val="22"/>
          <w:szCs w:val="22"/>
        </w:rPr>
      </w:pPr>
    </w:p>
    <w:p w:rsidR="00754FA1" w:rsidRPr="00194C5C" w:rsidRDefault="00D533A6" w:rsidP="00194C5C">
      <w:pPr>
        <w:tabs>
          <w:tab w:val="left" w:pos="720"/>
          <w:tab w:val="left" w:pos="1440"/>
          <w:tab w:val="left" w:pos="2160"/>
          <w:tab w:val="left" w:pos="2880"/>
          <w:tab w:val="left" w:pos="3600"/>
          <w:tab w:val="left" w:pos="4320"/>
        </w:tabs>
        <w:ind w:left="1440" w:hanging="720"/>
        <w:rPr>
          <w:sz w:val="22"/>
          <w:szCs w:val="22"/>
        </w:rPr>
      </w:pPr>
      <w:r w:rsidRPr="00194C5C">
        <w:rPr>
          <w:sz w:val="22"/>
          <w:szCs w:val="22"/>
        </w:rPr>
        <w:t>3</w:t>
      </w:r>
      <w:r w:rsidR="00754FA1" w:rsidRPr="00194C5C">
        <w:rPr>
          <w:sz w:val="22"/>
          <w:szCs w:val="22"/>
        </w:rPr>
        <w:t>.</w:t>
      </w:r>
      <w:r w:rsidR="00754FA1" w:rsidRPr="00194C5C">
        <w:rPr>
          <w:sz w:val="22"/>
          <w:szCs w:val="22"/>
        </w:rPr>
        <w:tab/>
      </w:r>
      <w:r w:rsidR="00754FA1" w:rsidRPr="00194C5C">
        <w:rPr>
          <w:b/>
          <w:sz w:val="22"/>
          <w:szCs w:val="22"/>
        </w:rPr>
        <w:t xml:space="preserve">Blackout </w:t>
      </w:r>
      <w:r w:rsidR="00D441D5" w:rsidRPr="00194C5C">
        <w:rPr>
          <w:sz w:val="22"/>
          <w:szCs w:val="22"/>
        </w:rPr>
        <w:t>“Blackout” also known as “</w:t>
      </w:r>
      <w:r w:rsidR="00754FA1" w:rsidRPr="00194C5C">
        <w:rPr>
          <w:sz w:val="22"/>
          <w:szCs w:val="22"/>
        </w:rPr>
        <w:t xml:space="preserve">coverall” means a bingo pattern that requires that every number on the tally card </w:t>
      </w:r>
      <w:r w:rsidR="00D441D5" w:rsidRPr="00194C5C">
        <w:rPr>
          <w:sz w:val="22"/>
          <w:szCs w:val="22"/>
        </w:rPr>
        <w:t>be</w:t>
      </w:r>
      <w:r w:rsidR="00754FA1" w:rsidRPr="00194C5C">
        <w:rPr>
          <w:sz w:val="22"/>
          <w:szCs w:val="22"/>
        </w:rPr>
        <w:t xml:space="preserve"> covered.</w:t>
      </w:r>
    </w:p>
    <w:p w:rsidR="00754FA1" w:rsidRPr="00FB6E2F" w:rsidRDefault="00754FA1" w:rsidP="00194C5C">
      <w:pPr>
        <w:tabs>
          <w:tab w:val="left" w:pos="720"/>
          <w:tab w:val="left" w:pos="1440"/>
          <w:tab w:val="left" w:pos="2160"/>
          <w:tab w:val="left" w:pos="2880"/>
          <w:tab w:val="left" w:pos="3600"/>
          <w:tab w:val="left" w:pos="4320"/>
        </w:tabs>
        <w:ind w:left="1440" w:hanging="720"/>
        <w:rPr>
          <w:sz w:val="22"/>
          <w:szCs w:val="22"/>
        </w:rPr>
      </w:pPr>
    </w:p>
    <w:p w:rsidR="00754FA1" w:rsidRPr="00194C5C" w:rsidRDefault="00D533A6" w:rsidP="00194C5C">
      <w:pPr>
        <w:tabs>
          <w:tab w:val="left" w:pos="720"/>
          <w:tab w:val="left" w:pos="1440"/>
          <w:tab w:val="left" w:pos="2880"/>
          <w:tab w:val="left" w:pos="3600"/>
          <w:tab w:val="left" w:pos="4320"/>
        </w:tabs>
        <w:ind w:left="1440" w:hanging="720"/>
        <w:rPr>
          <w:sz w:val="22"/>
          <w:szCs w:val="22"/>
        </w:rPr>
      </w:pPr>
      <w:r w:rsidRPr="00194C5C">
        <w:rPr>
          <w:sz w:val="22"/>
          <w:szCs w:val="22"/>
        </w:rPr>
        <w:t>4</w:t>
      </w:r>
      <w:r w:rsidR="00754FA1" w:rsidRPr="00194C5C">
        <w:rPr>
          <w:sz w:val="22"/>
          <w:szCs w:val="22"/>
        </w:rPr>
        <w:t>.</w:t>
      </w:r>
      <w:r w:rsidR="00754FA1" w:rsidRPr="00194C5C">
        <w:rPr>
          <w:sz w:val="22"/>
          <w:szCs w:val="22"/>
        </w:rPr>
        <w:tab/>
      </w:r>
      <w:r w:rsidR="00754FA1" w:rsidRPr="00194C5C">
        <w:rPr>
          <w:b/>
          <w:sz w:val="22"/>
          <w:szCs w:val="22"/>
        </w:rPr>
        <w:t>Electronic Beano Card Dauber</w:t>
      </w:r>
      <w:r w:rsidR="00754FA1" w:rsidRPr="00194C5C">
        <w:rPr>
          <w:sz w:val="22"/>
          <w:szCs w:val="22"/>
        </w:rPr>
        <w:t xml:space="preserve"> </w:t>
      </w:r>
      <w:r w:rsidR="00D441D5" w:rsidRPr="00194C5C">
        <w:rPr>
          <w:sz w:val="22"/>
          <w:szCs w:val="22"/>
        </w:rPr>
        <w:t>"E</w:t>
      </w:r>
      <w:r w:rsidR="00754FA1" w:rsidRPr="00194C5C">
        <w:rPr>
          <w:sz w:val="22"/>
          <w:szCs w:val="22"/>
        </w:rPr>
        <w:t>lectronic beano card dauber" (herein after referred to as "Electronic Dauber") is an electronic appliance used by a player to identify beano cards that contain numbers or symbols input by a player. This device electronically stores preprinted beano cards purchased by a player, provides a means for a player to input numbers or symbols called by the licensee, compares the numbers or symbols input by the player to beano cards previously stored in an electronic database, and identifies to the player those stored beano cards that contain the numbers or symbols input by the player: provided, that player-owned devices, which are not directly interfaced with or connected to equipment used to conduct beano games or the electronic database in which electronically generated beano cards are stored in any manner, are not "electronic beano card daubers" for purposes of these Rules and Regulations.</w:t>
      </w:r>
    </w:p>
    <w:p w:rsidR="00754FA1" w:rsidRPr="00194C5C" w:rsidRDefault="00754FA1" w:rsidP="00194C5C">
      <w:pPr>
        <w:tabs>
          <w:tab w:val="left" w:pos="720"/>
          <w:tab w:val="left" w:pos="1440"/>
          <w:tab w:val="left" w:pos="2880"/>
          <w:tab w:val="left" w:pos="3600"/>
          <w:tab w:val="left" w:pos="4320"/>
        </w:tabs>
        <w:ind w:left="1440" w:hanging="720"/>
        <w:rPr>
          <w:sz w:val="22"/>
          <w:szCs w:val="22"/>
        </w:rPr>
      </w:pPr>
    </w:p>
    <w:p w:rsidR="00754FA1" w:rsidRPr="00194C5C" w:rsidRDefault="00D533A6" w:rsidP="00194C5C">
      <w:pPr>
        <w:tabs>
          <w:tab w:val="left" w:pos="720"/>
          <w:tab w:val="left" w:pos="1440"/>
          <w:tab w:val="left" w:pos="2160"/>
          <w:tab w:val="left" w:pos="2880"/>
          <w:tab w:val="left" w:pos="3600"/>
          <w:tab w:val="left" w:pos="4320"/>
        </w:tabs>
        <w:ind w:left="1440" w:hanging="720"/>
        <w:rPr>
          <w:sz w:val="22"/>
          <w:szCs w:val="22"/>
        </w:rPr>
      </w:pPr>
      <w:r w:rsidRPr="00194C5C">
        <w:rPr>
          <w:sz w:val="22"/>
          <w:szCs w:val="22"/>
        </w:rPr>
        <w:t>5</w:t>
      </w:r>
      <w:r w:rsidR="00754FA1" w:rsidRPr="00194C5C">
        <w:rPr>
          <w:sz w:val="22"/>
          <w:szCs w:val="22"/>
        </w:rPr>
        <w:t>.</w:t>
      </w:r>
      <w:r w:rsidR="00754FA1" w:rsidRPr="00194C5C">
        <w:rPr>
          <w:sz w:val="22"/>
          <w:szCs w:val="22"/>
        </w:rPr>
        <w:tab/>
      </w:r>
      <w:r w:rsidR="00754FA1" w:rsidRPr="00194C5C">
        <w:rPr>
          <w:b/>
          <w:sz w:val="22"/>
          <w:szCs w:val="22"/>
        </w:rPr>
        <w:t>Electronic Beano Card Computer System</w:t>
      </w:r>
      <w:r w:rsidR="00754FA1" w:rsidRPr="00194C5C">
        <w:rPr>
          <w:sz w:val="22"/>
          <w:szCs w:val="22"/>
        </w:rPr>
        <w:t>"</w:t>
      </w:r>
      <w:r w:rsidR="00D442D1" w:rsidRPr="00194C5C">
        <w:rPr>
          <w:sz w:val="22"/>
          <w:szCs w:val="22"/>
        </w:rPr>
        <w:t xml:space="preserve"> </w:t>
      </w:r>
      <w:r w:rsidR="00754FA1" w:rsidRPr="00194C5C">
        <w:rPr>
          <w:sz w:val="22"/>
          <w:szCs w:val="22"/>
        </w:rPr>
        <w:t>electronic beano card computer system” is the computer hardware and software system that loads the electronic beano cards purchased by each electronic beano card player into the electronic dauber.</w:t>
      </w:r>
    </w:p>
    <w:p w:rsidR="00B301B3" w:rsidRPr="00194C5C" w:rsidRDefault="00B301B3" w:rsidP="00194C5C">
      <w:pPr>
        <w:tabs>
          <w:tab w:val="left" w:pos="720"/>
          <w:tab w:val="left" w:pos="1440"/>
          <w:tab w:val="left" w:pos="2160"/>
          <w:tab w:val="left" w:pos="2880"/>
          <w:tab w:val="left" w:pos="3600"/>
          <w:tab w:val="left" w:pos="4320"/>
        </w:tabs>
        <w:ind w:left="1440" w:hanging="720"/>
        <w:rPr>
          <w:sz w:val="22"/>
          <w:szCs w:val="22"/>
        </w:rPr>
      </w:pPr>
    </w:p>
    <w:p w:rsidR="00754FA1" w:rsidRPr="00194C5C" w:rsidRDefault="00B301B3" w:rsidP="00194C5C">
      <w:pPr>
        <w:tabs>
          <w:tab w:val="left" w:pos="720"/>
          <w:tab w:val="left" w:pos="1440"/>
          <w:tab w:val="left" w:pos="2160"/>
          <w:tab w:val="left" w:pos="2880"/>
          <w:tab w:val="left" w:pos="3600"/>
          <w:tab w:val="left" w:pos="4320"/>
        </w:tabs>
        <w:ind w:left="1440" w:hanging="720"/>
        <w:rPr>
          <w:sz w:val="22"/>
          <w:szCs w:val="22"/>
        </w:rPr>
      </w:pPr>
      <w:r w:rsidRPr="00194C5C">
        <w:rPr>
          <w:sz w:val="22"/>
          <w:szCs w:val="22"/>
        </w:rPr>
        <w:t>6.</w:t>
      </w:r>
      <w:r w:rsidRPr="00194C5C">
        <w:rPr>
          <w:b/>
          <w:sz w:val="22"/>
          <w:szCs w:val="22"/>
        </w:rPr>
        <w:tab/>
        <w:t xml:space="preserve">Eligible Organization </w:t>
      </w:r>
      <w:r w:rsidRPr="00194C5C">
        <w:rPr>
          <w:sz w:val="22"/>
          <w:szCs w:val="22"/>
        </w:rPr>
        <w:t>“Organization” has the same me</w:t>
      </w:r>
      <w:r w:rsidR="00D441D5" w:rsidRPr="00194C5C">
        <w:rPr>
          <w:sz w:val="22"/>
          <w:szCs w:val="22"/>
        </w:rPr>
        <w:t>aning as set forth in 17 M.R.S.</w:t>
      </w:r>
      <w:r w:rsidRPr="00194C5C">
        <w:rPr>
          <w:sz w:val="22"/>
          <w:szCs w:val="22"/>
        </w:rPr>
        <w:t xml:space="preserve"> §314</w:t>
      </w:r>
      <w:r w:rsidR="00D441D5" w:rsidRPr="00194C5C">
        <w:rPr>
          <w:sz w:val="22"/>
          <w:szCs w:val="22"/>
        </w:rPr>
        <w:t>-A</w:t>
      </w:r>
      <w:r w:rsidRPr="00194C5C">
        <w:rPr>
          <w:sz w:val="22"/>
          <w:szCs w:val="22"/>
        </w:rPr>
        <w:t>.</w:t>
      </w:r>
    </w:p>
    <w:p w:rsidR="00401FB4" w:rsidRPr="00FB6E2F" w:rsidRDefault="00401FB4" w:rsidP="00194C5C">
      <w:pPr>
        <w:tabs>
          <w:tab w:val="left" w:pos="720"/>
          <w:tab w:val="left" w:pos="1440"/>
          <w:tab w:val="left" w:pos="2160"/>
          <w:tab w:val="left" w:pos="2880"/>
          <w:tab w:val="left" w:pos="3600"/>
          <w:tab w:val="left" w:pos="4320"/>
        </w:tabs>
        <w:ind w:left="1440" w:hanging="1440"/>
        <w:rPr>
          <w:b/>
          <w:sz w:val="22"/>
          <w:szCs w:val="22"/>
        </w:rPr>
      </w:pPr>
    </w:p>
    <w:p w:rsidR="00401FB4" w:rsidRPr="00194C5C" w:rsidRDefault="00401FB4" w:rsidP="006B7834">
      <w:pPr>
        <w:tabs>
          <w:tab w:val="left" w:pos="720"/>
          <w:tab w:val="left" w:pos="1440"/>
          <w:tab w:val="left" w:pos="2160"/>
          <w:tab w:val="left" w:pos="2880"/>
          <w:tab w:val="left" w:pos="3600"/>
          <w:tab w:val="left" w:pos="4320"/>
        </w:tabs>
        <w:ind w:left="1440" w:hanging="720"/>
        <w:rPr>
          <w:sz w:val="22"/>
          <w:szCs w:val="22"/>
        </w:rPr>
      </w:pPr>
      <w:r w:rsidRPr="00194C5C">
        <w:rPr>
          <w:sz w:val="22"/>
          <w:szCs w:val="22"/>
        </w:rPr>
        <w:t>7.</w:t>
      </w:r>
      <w:r w:rsidRPr="00194C5C">
        <w:rPr>
          <w:b/>
          <w:sz w:val="22"/>
          <w:szCs w:val="22"/>
        </w:rPr>
        <w:tab/>
        <w:t xml:space="preserve">Gambling Control Unit </w:t>
      </w:r>
      <w:r w:rsidRPr="00194C5C">
        <w:rPr>
          <w:sz w:val="22"/>
          <w:szCs w:val="22"/>
        </w:rPr>
        <w:t xml:space="preserve">“Gambling Control Unit” or “unit” has the same meaning as set forth in </w:t>
      </w:r>
      <w:r w:rsidR="00D441D5" w:rsidRPr="00194C5C">
        <w:rPr>
          <w:sz w:val="22"/>
          <w:szCs w:val="22"/>
        </w:rPr>
        <w:t>17 M.R.S.</w:t>
      </w:r>
      <w:r w:rsidR="003C6CB5" w:rsidRPr="00194C5C">
        <w:rPr>
          <w:sz w:val="22"/>
          <w:szCs w:val="22"/>
        </w:rPr>
        <w:t xml:space="preserve"> §311</w:t>
      </w:r>
      <w:r w:rsidR="00463445" w:rsidRPr="00194C5C">
        <w:rPr>
          <w:sz w:val="22"/>
          <w:szCs w:val="22"/>
        </w:rPr>
        <w:t>.</w:t>
      </w:r>
    </w:p>
    <w:p w:rsidR="00B301B3" w:rsidRPr="00FB6E2F" w:rsidRDefault="00B301B3" w:rsidP="00194C5C">
      <w:pPr>
        <w:tabs>
          <w:tab w:val="left" w:pos="720"/>
          <w:tab w:val="left" w:pos="1440"/>
          <w:tab w:val="left" w:pos="2160"/>
          <w:tab w:val="left" w:pos="2880"/>
          <w:tab w:val="left" w:pos="3600"/>
          <w:tab w:val="left" w:pos="4320"/>
        </w:tabs>
        <w:ind w:left="1440" w:hanging="720"/>
        <w:rPr>
          <w:sz w:val="22"/>
          <w:szCs w:val="22"/>
        </w:rPr>
      </w:pPr>
    </w:p>
    <w:p w:rsidR="00D442D1" w:rsidRPr="00FB6E2F" w:rsidRDefault="00D442D1" w:rsidP="00194C5C">
      <w:pPr>
        <w:tabs>
          <w:tab w:val="left" w:pos="720"/>
          <w:tab w:val="left" w:pos="1440"/>
          <w:tab w:val="left" w:pos="2160"/>
          <w:tab w:val="left" w:pos="2880"/>
          <w:tab w:val="left" w:pos="3600"/>
          <w:tab w:val="left" w:pos="4320"/>
        </w:tabs>
        <w:ind w:left="1440" w:hanging="720"/>
        <w:rPr>
          <w:sz w:val="22"/>
          <w:szCs w:val="22"/>
        </w:rPr>
      </w:pPr>
    </w:p>
    <w:p w:rsidR="00754FA1" w:rsidRPr="00736B8E" w:rsidRDefault="00B95EEC" w:rsidP="006B7834">
      <w:pPr>
        <w:keepNext/>
        <w:keepLines/>
        <w:tabs>
          <w:tab w:val="left" w:pos="720"/>
          <w:tab w:val="left" w:pos="1440"/>
          <w:tab w:val="left" w:pos="2160"/>
          <w:tab w:val="left" w:pos="2880"/>
          <w:tab w:val="left" w:pos="3600"/>
          <w:tab w:val="left" w:pos="4320"/>
        </w:tabs>
        <w:ind w:left="720" w:hanging="720"/>
        <w:rPr>
          <w:b/>
          <w:sz w:val="22"/>
          <w:szCs w:val="22"/>
        </w:rPr>
      </w:pPr>
      <w:r>
        <w:rPr>
          <w:b/>
          <w:sz w:val="22"/>
          <w:szCs w:val="22"/>
        </w:rPr>
        <w:lastRenderedPageBreak/>
        <w:t>§2</w:t>
      </w:r>
      <w:r w:rsidR="007707E9">
        <w:rPr>
          <w:b/>
          <w:sz w:val="22"/>
          <w:szCs w:val="22"/>
        </w:rPr>
        <w:t>.</w:t>
      </w:r>
      <w:r>
        <w:rPr>
          <w:b/>
          <w:sz w:val="22"/>
          <w:szCs w:val="22"/>
        </w:rPr>
        <w:tab/>
      </w:r>
      <w:r w:rsidR="00754FA1" w:rsidRPr="00194C5C">
        <w:rPr>
          <w:b/>
          <w:sz w:val="22"/>
          <w:szCs w:val="22"/>
        </w:rPr>
        <w:t>General Requirements</w:t>
      </w:r>
    </w:p>
    <w:p w:rsidR="002E02B5" w:rsidRPr="00FB6E2F" w:rsidRDefault="002E02B5" w:rsidP="006B7834">
      <w:pPr>
        <w:keepNext/>
        <w:keepLines/>
        <w:tabs>
          <w:tab w:val="left" w:pos="720"/>
          <w:tab w:val="left" w:pos="1440"/>
          <w:tab w:val="left" w:pos="2160"/>
          <w:tab w:val="left" w:pos="2880"/>
          <w:tab w:val="left" w:pos="3600"/>
          <w:tab w:val="left" w:pos="4320"/>
        </w:tabs>
        <w:ind w:left="720" w:hanging="720"/>
        <w:rPr>
          <w:sz w:val="22"/>
          <w:szCs w:val="22"/>
        </w:rPr>
      </w:pPr>
    </w:p>
    <w:p w:rsidR="00754FA1" w:rsidRPr="00194C5C" w:rsidRDefault="00754FA1" w:rsidP="006B7834">
      <w:pPr>
        <w:keepNext/>
        <w:keepLines/>
        <w:tabs>
          <w:tab w:val="left" w:pos="720"/>
          <w:tab w:val="left" w:pos="1440"/>
          <w:tab w:val="left" w:pos="2160"/>
          <w:tab w:val="left" w:pos="2880"/>
          <w:tab w:val="left" w:pos="3600"/>
          <w:tab w:val="left" w:pos="4320"/>
        </w:tabs>
        <w:ind w:left="1440" w:hanging="1440"/>
        <w:rPr>
          <w:sz w:val="22"/>
          <w:szCs w:val="22"/>
        </w:rPr>
      </w:pPr>
      <w:r w:rsidRPr="00194C5C">
        <w:rPr>
          <w:sz w:val="22"/>
          <w:szCs w:val="22"/>
        </w:rPr>
        <w:tab/>
        <w:t>1.</w:t>
      </w:r>
      <w:r w:rsidRPr="00194C5C">
        <w:rPr>
          <w:sz w:val="22"/>
          <w:szCs w:val="22"/>
        </w:rPr>
        <w:tab/>
        <w:t>All games of Beano or Bingo shall be conducted in a building or area approved for public use by state and local officials</w:t>
      </w:r>
      <w:r w:rsidR="00D441D5" w:rsidRPr="00194C5C">
        <w:rPr>
          <w:sz w:val="22"/>
          <w:szCs w:val="22"/>
        </w:rPr>
        <w:t xml:space="preserve">, including </w:t>
      </w:r>
      <w:r w:rsidRPr="00194C5C">
        <w:rPr>
          <w:sz w:val="22"/>
          <w:szCs w:val="22"/>
        </w:rPr>
        <w:t>the State Fire Marshal’s Office.</w:t>
      </w:r>
    </w:p>
    <w:p w:rsidR="00754FA1" w:rsidRPr="00194C5C" w:rsidRDefault="00754FA1" w:rsidP="00194C5C">
      <w:pPr>
        <w:tabs>
          <w:tab w:val="left" w:pos="720"/>
          <w:tab w:val="left" w:pos="1440"/>
          <w:tab w:val="left" w:pos="2160"/>
          <w:tab w:val="left" w:pos="2880"/>
          <w:tab w:val="left" w:pos="3600"/>
          <w:tab w:val="left" w:pos="4320"/>
        </w:tabs>
        <w:ind w:left="1440" w:hanging="1440"/>
        <w:rPr>
          <w:sz w:val="22"/>
          <w:szCs w:val="22"/>
        </w:rPr>
      </w:pPr>
    </w:p>
    <w:p w:rsidR="00754FA1" w:rsidRPr="00194C5C" w:rsidRDefault="00754FA1" w:rsidP="00194C5C">
      <w:pPr>
        <w:tabs>
          <w:tab w:val="left" w:pos="720"/>
          <w:tab w:val="left" w:pos="1440"/>
          <w:tab w:val="left" w:pos="2160"/>
          <w:tab w:val="left" w:pos="2880"/>
          <w:tab w:val="left" w:pos="3600"/>
          <w:tab w:val="left" w:pos="4320"/>
        </w:tabs>
        <w:ind w:left="1440" w:hanging="1440"/>
        <w:rPr>
          <w:sz w:val="22"/>
          <w:szCs w:val="22"/>
        </w:rPr>
      </w:pPr>
      <w:r w:rsidRPr="00194C5C">
        <w:rPr>
          <w:sz w:val="22"/>
          <w:szCs w:val="22"/>
        </w:rPr>
        <w:tab/>
        <w:t>2.</w:t>
      </w:r>
      <w:r w:rsidRPr="00194C5C">
        <w:rPr>
          <w:sz w:val="22"/>
          <w:szCs w:val="22"/>
        </w:rPr>
        <w:tab/>
        <w:t>A commercial hall permittee shall conspicuously post the commercial beano hall permit at the leased or rented hall in the room or area where Beano is being conducted.</w:t>
      </w:r>
    </w:p>
    <w:p w:rsidR="00754FA1" w:rsidRPr="00194C5C" w:rsidRDefault="00754FA1" w:rsidP="00194C5C">
      <w:pPr>
        <w:tabs>
          <w:tab w:val="left" w:pos="720"/>
          <w:tab w:val="left" w:pos="1440"/>
          <w:tab w:val="left" w:pos="2160"/>
          <w:tab w:val="left" w:pos="2880"/>
          <w:tab w:val="left" w:pos="3600"/>
          <w:tab w:val="left" w:pos="4320"/>
        </w:tabs>
        <w:ind w:left="1440" w:hanging="1440"/>
        <w:rPr>
          <w:sz w:val="22"/>
          <w:szCs w:val="22"/>
        </w:rPr>
      </w:pPr>
    </w:p>
    <w:p w:rsidR="00754FA1" w:rsidRPr="00194C5C" w:rsidRDefault="00754FA1" w:rsidP="00194C5C">
      <w:pPr>
        <w:tabs>
          <w:tab w:val="left" w:pos="720"/>
          <w:tab w:val="left" w:pos="1440"/>
          <w:tab w:val="left" w:pos="2160"/>
          <w:tab w:val="left" w:pos="2880"/>
          <w:tab w:val="left" w:pos="3600"/>
          <w:tab w:val="left" w:pos="4320"/>
        </w:tabs>
        <w:ind w:left="1440" w:hanging="1440"/>
        <w:rPr>
          <w:sz w:val="22"/>
          <w:szCs w:val="22"/>
        </w:rPr>
      </w:pPr>
      <w:r w:rsidRPr="00194C5C">
        <w:rPr>
          <w:sz w:val="22"/>
          <w:szCs w:val="22"/>
        </w:rPr>
        <w:tab/>
        <w:t>3.</w:t>
      </w:r>
      <w:r w:rsidRPr="00194C5C">
        <w:rPr>
          <w:sz w:val="22"/>
          <w:szCs w:val="22"/>
        </w:rPr>
        <w:tab/>
        <w:t xml:space="preserve">All Beano </w:t>
      </w:r>
      <w:r w:rsidR="00DE1B51" w:rsidRPr="00194C5C">
        <w:rPr>
          <w:sz w:val="22"/>
          <w:szCs w:val="22"/>
        </w:rPr>
        <w:t>license</w:t>
      </w:r>
      <w:r w:rsidRPr="00194C5C">
        <w:rPr>
          <w:sz w:val="22"/>
          <w:szCs w:val="22"/>
        </w:rPr>
        <w:t xml:space="preserve"> applications must be received by The Gambling Control Unit, 87 State House Station, </w:t>
      </w:r>
      <w:proofErr w:type="gramStart"/>
      <w:r w:rsidRPr="00194C5C">
        <w:rPr>
          <w:sz w:val="22"/>
          <w:szCs w:val="22"/>
        </w:rPr>
        <w:t>45</w:t>
      </w:r>
      <w:proofErr w:type="gramEnd"/>
      <w:r w:rsidRPr="00194C5C">
        <w:rPr>
          <w:sz w:val="22"/>
          <w:szCs w:val="22"/>
        </w:rPr>
        <w:t xml:space="preserve"> Commerce Drive,</w:t>
      </w:r>
      <w:r w:rsidRPr="00FB6E2F">
        <w:rPr>
          <w:sz w:val="22"/>
          <w:szCs w:val="22"/>
        </w:rPr>
        <w:t xml:space="preserve"> </w:t>
      </w:r>
      <w:r w:rsidRPr="00194C5C">
        <w:rPr>
          <w:sz w:val="22"/>
          <w:szCs w:val="22"/>
        </w:rPr>
        <w:t>Augusta, Maine 04333-0087 at least 10 business</w:t>
      </w:r>
      <w:r w:rsidRPr="00FB6E2F">
        <w:rPr>
          <w:sz w:val="22"/>
          <w:szCs w:val="22"/>
        </w:rPr>
        <w:t xml:space="preserve"> </w:t>
      </w:r>
      <w:r w:rsidRPr="00194C5C">
        <w:rPr>
          <w:sz w:val="22"/>
          <w:szCs w:val="22"/>
        </w:rPr>
        <w:t>days prior to the first date desired to operate. To the extent, if any, that information of a material nature supplied in the application or otherwise supplied by the applicant becomes outdated, inaccurate or incomplete, the applicant shall so notify the unit in writing as soon as it is aware that the information is inaccurate or incomplete, and shall at that time supply the information necessary to correct the timeliness, inaccuracy or incompleteness of the information.</w:t>
      </w:r>
    </w:p>
    <w:p w:rsidR="00754FA1" w:rsidRPr="00736B8E" w:rsidRDefault="00754FA1" w:rsidP="00194C5C">
      <w:pPr>
        <w:tabs>
          <w:tab w:val="left" w:pos="720"/>
          <w:tab w:val="left" w:pos="1440"/>
          <w:tab w:val="left" w:pos="2160"/>
          <w:tab w:val="left" w:pos="2880"/>
          <w:tab w:val="left" w:pos="3600"/>
          <w:tab w:val="left" w:pos="4320"/>
        </w:tabs>
        <w:ind w:left="1440" w:hanging="720"/>
        <w:rPr>
          <w:sz w:val="22"/>
          <w:szCs w:val="22"/>
        </w:rPr>
      </w:pPr>
    </w:p>
    <w:p w:rsidR="00754FA1" w:rsidRPr="00FB6E2F" w:rsidRDefault="00754FA1" w:rsidP="00194C5C">
      <w:pPr>
        <w:tabs>
          <w:tab w:val="left" w:pos="720"/>
          <w:tab w:val="left" w:pos="1440"/>
          <w:tab w:val="left" w:pos="2160"/>
          <w:tab w:val="left" w:pos="2880"/>
          <w:tab w:val="left" w:pos="3600"/>
          <w:tab w:val="left" w:pos="4320"/>
        </w:tabs>
        <w:ind w:left="1440" w:hanging="720"/>
        <w:rPr>
          <w:sz w:val="22"/>
          <w:szCs w:val="22"/>
        </w:rPr>
      </w:pPr>
      <w:r w:rsidRPr="00194C5C">
        <w:rPr>
          <w:sz w:val="22"/>
          <w:szCs w:val="22"/>
        </w:rPr>
        <w:t>4.</w:t>
      </w:r>
      <w:r w:rsidRPr="00194C5C">
        <w:rPr>
          <w:sz w:val="22"/>
          <w:szCs w:val="22"/>
        </w:rPr>
        <w:tab/>
        <w:t xml:space="preserve">House rules shall be developed and posted to include, at a minimum, </w:t>
      </w:r>
      <w:r w:rsidR="009A663D" w:rsidRPr="00194C5C">
        <w:rPr>
          <w:sz w:val="22"/>
          <w:szCs w:val="22"/>
        </w:rPr>
        <w:t>n</w:t>
      </w:r>
      <w:r w:rsidRPr="00194C5C">
        <w:rPr>
          <w:sz w:val="22"/>
          <w:szCs w:val="22"/>
        </w:rPr>
        <w:t>o charges for admission</w:t>
      </w:r>
      <w:r w:rsidR="009A663D" w:rsidRPr="00194C5C">
        <w:rPr>
          <w:sz w:val="22"/>
          <w:szCs w:val="22"/>
        </w:rPr>
        <w:t>, a</w:t>
      </w:r>
      <w:r w:rsidRPr="00194C5C">
        <w:rPr>
          <w:sz w:val="22"/>
          <w:szCs w:val="22"/>
        </w:rPr>
        <w:t>llow or disallow reserved seating</w:t>
      </w:r>
      <w:r w:rsidR="009A663D" w:rsidRPr="00194C5C">
        <w:rPr>
          <w:sz w:val="22"/>
          <w:szCs w:val="22"/>
        </w:rPr>
        <w:t xml:space="preserve"> and prizes for attendance according to M</w:t>
      </w:r>
      <w:r w:rsidR="00883359">
        <w:rPr>
          <w:sz w:val="22"/>
          <w:szCs w:val="22"/>
        </w:rPr>
        <w:t>.R.S. Title 17, Chapter 13-A, §314-A</w:t>
      </w:r>
      <w:r w:rsidR="009A663D" w:rsidRPr="00194C5C">
        <w:rPr>
          <w:sz w:val="22"/>
          <w:szCs w:val="22"/>
        </w:rPr>
        <w:t>(2-A).</w:t>
      </w:r>
      <w:r w:rsidR="009A663D" w:rsidRPr="00FB6E2F">
        <w:rPr>
          <w:sz w:val="22"/>
          <w:szCs w:val="22"/>
        </w:rPr>
        <w:t xml:space="preserve"> </w:t>
      </w:r>
    </w:p>
    <w:p w:rsidR="00754FA1" w:rsidRPr="00FB6E2F" w:rsidRDefault="00754FA1" w:rsidP="00194C5C">
      <w:pPr>
        <w:tabs>
          <w:tab w:val="left" w:pos="720"/>
          <w:tab w:val="left" w:pos="1440"/>
          <w:tab w:val="left" w:pos="2160"/>
          <w:tab w:val="left" w:pos="2880"/>
          <w:tab w:val="left" w:pos="3600"/>
          <w:tab w:val="left" w:pos="4320"/>
        </w:tabs>
        <w:ind w:left="1440" w:hanging="720"/>
        <w:rPr>
          <w:sz w:val="22"/>
          <w:szCs w:val="22"/>
        </w:rPr>
      </w:pPr>
    </w:p>
    <w:p w:rsidR="00754FA1" w:rsidRPr="00194C5C" w:rsidRDefault="00754FA1" w:rsidP="00194C5C">
      <w:pPr>
        <w:tabs>
          <w:tab w:val="left" w:pos="720"/>
          <w:tab w:val="left" w:pos="1440"/>
          <w:tab w:val="left" w:pos="2160"/>
          <w:tab w:val="left" w:pos="2880"/>
          <w:tab w:val="left" w:pos="3600"/>
          <w:tab w:val="left" w:pos="4320"/>
        </w:tabs>
        <w:ind w:left="1440" w:hanging="720"/>
        <w:rPr>
          <w:sz w:val="22"/>
          <w:szCs w:val="22"/>
        </w:rPr>
      </w:pPr>
      <w:r w:rsidRPr="00194C5C">
        <w:rPr>
          <w:sz w:val="22"/>
          <w:szCs w:val="22"/>
        </w:rPr>
        <w:t>5.</w:t>
      </w:r>
      <w:r w:rsidRPr="00194C5C">
        <w:rPr>
          <w:sz w:val="22"/>
          <w:szCs w:val="22"/>
        </w:rPr>
        <w:tab/>
        <w:t>A licensee may conduct only one occasion of Beano or Bingo on the same date.</w:t>
      </w:r>
    </w:p>
    <w:p w:rsidR="00D442D1" w:rsidRPr="00194C5C" w:rsidRDefault="00D442D1" w:rsidP="00194C5C">
      <w:pPr>
        <w:tabs>
          <w:tab w:val="left" w:pos="720"/>
          <w:tab w:val="left" w:pos="1440"/>
          <w:tab w:val="left" w:pos="2160"/>
          <w:tab w:val="left" w:pos="2880"/>
          <w:tab w:val="left" w:pos="3600"/>
          <w:tab w:val="left" w:pos="4320"/>
        </w:tabs>
        <w:ind w:left="1440" w:hanging="720"/>
        <w:rPr>
          <w:sz w:val="22"/>
          <w:szCs w:val="22"/>
        </w:rPr>
      </w:pPr>
    </w:p>
    <w:p w:rsidR="00153B98" w:rsidRPr="00736B8E" w:rsidRDefault="00153B98" w:rsidP="00194C5C">
      <w:pPr>
        <w:tabs>
          <w:tab w:val="left" w:pos="720"/>
          <w:tab w:val="left" w:pos="1440"/>
          <w:tab w:val="left" w:pos="2160"/>
          <w:tab w:val="left" w:pos="2880"/>
          <w:tab w:val="left" w:pos="3600"/>
          <w:tab w:val="left" w:pos="4320"/>
        </w:tabs>
        <w:ind w:left="1440" w:hanging="1440"/>
        <w:rPr>
          <w:sz w:val="22"/>
          <w:szCs w:val="22"/>
        </w:rPr>
      </w:pPr>
      <w:r w:rsidRPr="00194C5C">
        <w:rPr>
          <w:sz w:val="22"/>
          <w:szCs w:val="22"/>
        </w:rPr>
        <w:tab/>
        <w:t>6.</w:t>
      </w:r>
      <w:r w:rsidRPr="00194C5C">
        <w:rPr>
          <w:sz w:val="22"/>
          <w:szCs w:val="22"/>
        </w:rPr>
        <w:tab/>
        <w:t xml:space="preserve">A licensee conducting Beano or Bingo shall comply with the following advertising standards: </w:t>
      </w:r>
    </w:p>
    <w:p w:rsidR="00153B98" w:rsidRPr="00194C5C" w:rsidRDefault="00153B98" w:rsidP="00194C5C">
      <w:pPr>
        <w:tabs>
          <w:tab w:val="left" w:pos="720"/>
          <w:tab w:val="left" w:pos="1440"/>
          <w:tab w:val="left" w:pos="2160"/>
          <w:tab w:val="left" w:pos="2880"/>
          <w:tab w:val="left" w:pos="3600"/>
          <w:tab w:val="left" w:pos="4320"/>
        </w:tabs>
        <w:rPr>
          <w:sz w:val="22"/>
          <w:szCs w:val="22"/>
        </w:rPr>
      </w:pPr>
    </w:p>
    <w:p w:rsidR="00153B98" w:rsidRPr="00194C5C" w:rsidRDefault="00153B98" w:rsidP="006B7834">
      <w:pPr>
        <w:widowControl/>
        <w:numPr>
          <w:ilvl w:val="0"/>
          <w:numId w:val="1"/>
        </w:numPr>
        <w:tabs>
          <w:tab w:val="left" w:pos="720"/>
          <w:tab w:val="left" w:pos="1440"/>
          <w:tab w:val="left" w:pos="2160"/>
          <w:tab w:val="left" w:pos="2880"/>
          <w:tab w:val="left" w:pos="3600"/>
          <w:tab w:val="left" w:pos="4320"/>
        </w:tabs>
        <w:autoSpaceDE/>
        <w:autoSpaceDN/>
        <w:adjustRightInd/>
        <w:ind w:left="2880" w:hanging="1440"/>
        <w:rPr>
          <w:sz w:val="22"/>
          <w:szCs w:val="22"/>
        </w:rPr>
      </w:pPr>
      <w:r w:rsidRPr="00194C5C">
        <w:rPr>
          <w:sz w:val="22"/>
          <w:szCs w:val="22"/>
        </w:rPr>
        <w:t>Advertising of any obscene or indecent nature is prohibited.</w:t>
      </w:r>
    </w:p>
    <w:p w:rsidR="00153B98" w:rsidRPr="00194C5C" w:rsidRDefault="00153B98" w:rsidP="006B7834">
      <w:pPr>
        <w:widowControl/>
        <w:numPr>
          <w:ilvl w:val="0"/>
          <w:numId w:val="1"/>
        </w:numPr>
        <w:tabs>
          <w:tab w:val="left" w:pos="720"/>
          <w:tab w:val="left" w:pos="1440"/>
          <w:tab w:val="left" w:pos="2160"/>
          <w:tab w:val="left" w:pos="2880"/>
          <w:tab w:val="left" w:pos="3600"/>
          <w:tab w:val="left" w:pos="4320"/>
        </w:tabs>
        <w:autoSpaceDE/>
        <w:autoSpaceDN/>
        <w:adjustRightInd/>
        <w:ind w:left="2880" w:hanging="1440"/>
        <w:rPr>
          <w:sz w:val="22"/>
          <w:szCs w:val="22"/>
        </w:rPr>
      </w:pPr>
      <w:r w:rsidRPr="00194C5C">
        <w:rPr>
          <w:sz w:val="22"/>
          <w:szCs w:val="22"/>
        </w:rPr>
        <w:t>False, misleading and deceptive advertising is</w:t>
      </w:r>
      <w:r w:rsidRPr="00194C5C">
        <w:rPr>
          <w:spacing w:val="-12"/>
          <w:sz w:val="22"/>
          <w:szCs w:val="22"/>
        </w:rPr>
        <w:t xml:space="preserve"> </w:t>
      </w:r>
      <w:r w:rsidRPr="00194C5C">
        <w:rPr>
          <w:sz w:val="22"/>
          <w:szCs w:val="22"/>
        </w:rPr>
        <w:t>prohibited.</w:t>
      </w:r>
    </w:p>
    <w:p w:rsidR="00153B98" w:rsidRPr="00194C5C" w:rsidRDefault="00153B98" w:rsidP="006B7834">
      <w:pPr>
        <w:widowControl/>
        <w:numPr>
          <w:ilvl w:val="0"/>
          <w:numId w:val="1"/>
        </w:numPr>
        <w:tabs>
          <w:tab w:val="left" w:pos="720"/>
          <w:tab w:val="left" w:pos="1440"/>
          <w:tab w:val="left" w:pos="2160"/>
          <w:tab w:val="left" w:pos="2880"/>
          <w:tab w:val="left" w:pos="3600"/>
          <w:tab w:val="left" w:pos="4320"/>
        </w:tabs>
        <w:autoSpaceDE/>
        <w:autoSpaceDN/>
        <w:adjustRightInd/>
        <w:ind w:left="2880" w:hanging="1440"/>
        <w:rPr>
          <w:sz w:val="22"/>
          <w:szCs w:val="22"/>
        </w:rPr>
      </w:pPr>
      <w:r w:rsidRPr="00194C5C">
        <w:rPr>
          <w:sz w:val="22"/>
          <w:szCs w:val="22"/>
        </w:rPr>
        <w:t>Depictions of the use of alcohol and tobacco are</w:t>
      </w:r>
      <w:r w:rsidRPr="00194C5C">
        <w:rPr>
          <w:spacing w:val="-10"/>
          <w:sz w:val="22"/>
          <w:szCs w:val="22"/>
        </w:rPr>
        <w:t xml:space="preserve"> </w:t>
      </w:r>
      <w:r w:rsidRPr="00194C5C">
        <w:rPr>
          <w:sz w:val="22"/>
          <w:szCs w:val="22"/>
        </w:rPr>
        <w:t>prohibited.</w:t>
      </w:r>
    </w:p>
    <w:p w:rsidR="00153B98" w:rsidRPr="00194C5C" w:rsidRDefault="00153B98" w:rsidP="006B7834">
      <w:pPr>
        <w:widowControl/>
        <w:numPr>
          <w:ilvl w:val="0"/>
          <w:numId w:val="1"/>
        </w:numPr>
        <w:tabs>
          <w:tab w:val="left" w:pos="720"/>
          <w:tab w:val="left" w:pos="1440"/>
          <w:tab w:val="left" w:pos="2160"/>
          <w:tab w:val="left" w:pos="2880"/>
          <w:tab w:val="left" w:pos="3600"/>
          <w:tab w:val="left" w:pos="4320"/>
        </w:tabs>
        <w:autoSpaceDE/>
        <w:autoSpaceDN/>
        <w:adjustRightInd/>
        <w:ind w:left="2880" w:hanging="1440"/>
        <w:rPr>
          <w:sz w:val="22"/>
          <w:szCs w:val="22"/>
        </w:rPr>
      </w:pPr>
      <w:r w:rsidRPr="00194C5C">
        <w:rPr>
          <w:sz w:val="22"/>
          <w:szCs w:val="22"/>
        </w:rPr>
        <w:t>Depiction</w:t>
      </w:r>
      <w:r w:rsidR="00D441D5" w:rsidRPr="00194C5C">
        <w:rPr>
          <w:sz w:val="22"/>
          <w:szCs w:val="22"/>
        </w:rPr>
        <w:t>s of persons under the age of 16</w:t>
      </w:r>
      <w:r w:rsidRPr="00194C5C">
        <w:rPr>
          <w:sz w:val="22"/>
          <w:szCs w:val="22"/>
        </w:rPr>
        <w:t xml:space="preserve"> engaged in </w:t>
      </w:r>
      <w:r w:rsidR="00D441D5" w:rsidRPr="00194C5C">
        <w:rPr>
          <w:sz w:val="22"/>
          <w:szCs w:val="22"/>
        </w:rPr>
        <w:t>beano</w:t>
      </w:r>
      <w:r w:rsidRPr="00194C5C">
        <w:rPr>
          <w:sz w:val="22"/>
          <w:szCs w:val="22"/>
        </w:rPr>
        <w:t xml:space="preserve"> are</w:t>
      </w:r>
      <w:r w:rsidRPr="00194C5C">
        <w:rPr>
          <w:spacing w:val="-14"/>
          <w:sz w:val="22"/>
          <w:szCs w:val="22"/>
        </w:rPr>
        <w:t xml:space="preserve"> </w:t>
      </w:r>
      <w:r w:rsidRPr="00194C5C">
        <w:rPr>
          <w:sz w:val="22"/>
          <w:szCs w:val="22"/>
        </w:rPr>
        <w:t>prohibited.</w:t>
      </w:r>
    </w:p>
    <w:p w:rsidR="00153B98" w:rsidRPr="00194C5C" w:rsidRDefault="00153B98" w:rsidP="006B7834">
      <w:pPr>
        <w:widowControl/>
        <w:numPr>
          <w:ilvl w:val="0"/>
          <w:numId w:val="1"/>
        </w:numPr>
        <w:tabs>
          <w:tab w:val="left" w:pos="720"/>
          <w:tab w:val="left" w:pos="1440"/>
          <w:tab w:val="left" w:pos="2160"/>
          <w:tab w:val="left" w:pos="2880"/>
          <w:tab w:val="left" w:pos="3600"/>
          <w:tab w:val="left" w:pos="4320"/>
        </w:tabs>
        <w:autoSpaceDE/>
        <w:autoSpaceDN/>
        <w:adjustRightInd/>
        <w:ind w:left="2880" w:hanging="1440"/>
        <w:rPr>
          <w:sz w:val="22"/>
          <w:szCs w:val="22"/>
        </w:rPr>
      </w:pPr>
      <w:r w:rsidRPr="00194C5C">
        <w:rPr>
          <w:sz w:val="22"/>
          <w:szCs w:val="22"/>
        </w:rPr>
        <w:t xml:space="preserve">Guarantees of success, riches or </w:t>
      </w:r>
      <w:r w:rsidR="00D441D5" w:rsidRPr="00194C5C">
        <w:rPr>
          <w:sz w:val="22"/>
          <w:szCs w:val="22"/>
        </w:rPr>
        <w:t>beano</w:t>
      </w:r>
      <w:r w:rsidRPr="00194C5C">
        <w:rPr>
          <w:sz w:val="22"/>
          <w:szCs w:val="22"/>
        </w:rPr>
        <w:t xml:space="preserve"> winnings are</w:t>
      </w:r>
      <w:r w:rsidRPr="00194C5C">
        <w:rPr>
          <w:spacing w:val="-15"/>
          <w:sz w:val="22"/>
          <w:szCs w:val="22"/>
        </w:rPr>
        <w:t xml:space="preserve"> </w:t>
      </w:r>
      <w:r w:rsidRPr="00194C5C">
        <w:rPr>
          <w:sz w:val="22"/>
          <w:szCs w:val="22"/>
        </w:rPr>
        <w:t>prohibited.</w:t>
      </w:r>
    </w:p>
    <w:p w:rsidR="00153B98" w:rsidRPr="006B7834" w:rsidRDefault="00153B98" w:rsidP="006B7834">
      <w:pPr>
        <w:widowControl/>
        <w:numPr>
          <w:ilvl w:val="0"/>
          <w:numId w:val="1"/>
        </w:numPr>
        <w:tabs>
          <w:tab w:val="left" w:pos="720"/>
          <w:tab w:val="left" w:pos="1440"/>
          <w:tab w:val="left" w:pos="2160"/>
          <w:tab w:val="left" w:pos="2880"/>
          <w:tab w:val="left" w:pos="3600"/>
          <w:tab w:val="left" w:pos="4320"/>
        </w:tabs>
        <w:autoSpaceDE/>
        <w:autoSpaceDN/>
        <w:adjustRightInd/>
        <w:ind w:left="2160" w:right="270" w:hanging="720"/>
        <w:rPr>
          <w:sz w:val="22"/>
          <w:szCs w:val="22"/>
        </w:rPr>
      </w:pPr>
      <w:r w:rsidRPr="006B7834">
        <w:rPr>
          <w:sz w:val="22"/>
          <w:szCs w:val="22"/>
        </w:rPr>
        <w:t>Advertising must include a disclaim</w:t>
      </w:r>
      <w:r w:rsidR="00D441D5" w:rsidRPr="006B7834">
        <w:rPr>
          <w:sz w:val="22"/>
          <w:szCs w:val="22"/>
        </w:rPr>
        <w:t>er as follows: “Persons under 16</w:t>
      </w:r>
      <w:r w:rsidRPr="006B7834">
        <w:rPr>
          <w:sz w:val="22"/>
          <w:szCs w:val="22"/>
        </w:rPr>
        <w:t xml:space="preserve"> years of age</w:t>
      </w:r>
      <w:r w:rsidR="006B7834">
        <w:rPr>
          <w:sz w:val="22"/>
          <w:szCs w:val="22"/>
        </w:rPr>
        <w:t xml:space="preserve"> </w:t>
      </w:r>
      <w:r w:rsidRPr="006B7834">
        <w:rPr>
          <w:sz w:val="22"/>
          <w:szCs w:val="22"/>
        </w:rPr>
        <w:t xml:space="preserve">are prohibited unless authorized under </w:t>
      </w:r>
      <w:r w:rsidR="00D441D5" w:rsidRPr="00883359">
        <w:rPr>
          <w:i/>
          <w:sz w:val="22"/>
          <w:szCs w:val="22"/>
        </w:rPr>
        <w:t>Maine Revised Statute</w:t>
      </w:r>
      <w:r w:rsidR="00883359">
        <w:rPr>
          <w:sz w:val="22"/>
          <w:szCs w:val="22"/>
        </w:rPr>
        <w:t>s</w:t>
      </w:r>
      <w:r w:rsidR="00D441D5" w:rsidRPr="006B7834">
        <w:rPr>
          <w:sz w:val="22"/>
          <w:szCs w:val="22"/>
        </w:rPr>
        <w:t xml:space="preserve">, </w:t>
      </w:r>
      <w:r w:rsidRPr="006B7834">
        <w:rPr>
          <w:sz w:val="22"/>
          <w:szCs w:val="22"/>
        </w:rPr>
        <w:t xml:space="preserve">Title 17, </w:t>
      </w:r>
      <w:proofErr w:type="gramStart"/>
      <w:r w:rsidR="00D441D5" w:rsidRPr="006B7834">
        <w:rPr>
          <w:sz w:val="22"/>
          <w:szCs w:val="22"/>
        </w:rPr>
        <w:t>Chapter</w:t>
      </w:r>
      <w:proofErr w:type="gramEnd"/>
      <w:r w:rsidR="00D441D5" w:rsidRPr="006B7834">
        <w:rPr>
          <w:sz w:val="22"/>
          <w:szCs w:val="22"/>
        </w:rPr>
        <w:t xml:space="preserve"> 13-A.”</w:t>
      </w:r>
    </w:p>
    <w:p w:rsidR="00153B98" w:rsidRPr="00194C5C" w:rsidRDefault="00153B98" w:rsidP="006B7834">
      <w:pPr>
        <w:widowControl/>
        <w:numPr>
          <w:ilvl w:val="0"/>
          <w:numId w:val="1"/>
        </w:numPr>
        <w:tabs>
          <w:tab w:val="left" w:pos="720"/>
          <w:tab w:val="left" w:pos="1440"/>
          <w:tab w:val="left" w:pos="2160"/>
          <w:tab w:val="left" w:pos="2880"/>
          <w:tab w:val="left" w:pos="3600"/>
          <w:tab w:val="left" w:pos="4320"/>
        </w:tabs>
        <w:autoSpaceDE/>
        <w:autoSpaceDN/>
        <w:adjustRightInd/>
        <w:ind w:left="2880" w:hanging="1440"/>
        <w:rPr>
          <w:sz w:val="22"/>
          <w:szCs w:val="22"/>
        </w:rPr>
      </w:pPr>
      <w:r w:rsidRPr="00194C5C">
        <w:rPr>
          <w:sz w:val="22"/>
          <w:szCs w:val="22"/>
        </w:rPr>
        <w:t>Advertising must comply with all applicable Maine and federal</w:t>
      </w:r>
      <w:r w:rsidRPr="00194C5C">
        <w:rPr>
          <w:spacing w:val="-17"/>
          <w:sz w:val="22"/>
          <w:szCs w:val="22"/>
        </w:rPr>
        <w:t xml:space="preserve"> </w:t>
      </w:r>
      <w:r w:rsidRPr="00194C5C">
        <w:rPr>
          <w:sz w:val="22"/>
          <w:szCs w:val="22"/>
        </w:rPr>
        <w:t>laws.</w:t>
      </w:r>
    </w:p>
    <w:p w:rsidR="00153B98" w:rsidRPr="00194C5C" w:rsidRDefault="00153B98" w:rsidP="00194C5C">
      <w:pPr>
        <w:ind w:left="720"/>
        <w:rPr>
          <w:sz w:val="22"/>
          <w:szCs w:val="22"/>
        </w:rPr>
      </w:pPr>
    </w:p>
    <w:p w:rsidR="00537D73" w:rsidRPr="00194C5C" w:rsidRDefault="00153B98" w:rsidP="00194C5C">
      <w:pPr>
        <w:pStyle w:val="BodyText"/>
        <w:tabs>
          <w:tab w:val="left" w:pos="859"/>
        </w:tabs>
        <w:kinsoku w:val="0"/>
        <w:overflowPunct w:val="0"/>
        <w:ind w:left="1440" w:right="243" w:hanging="721"/>
      </w:pPr>
      <w:r w:rsidRPr="00194C5C">
        <w:t>7.</w:t>
      </w:r>
      <w:r w:rsidRPr="00194C5C">
        <w:tab/>
      </w:r>
      <w:r w:rsidR="00537D73" w:rsidRPr="00194C5C">
        <w:t xml:space="preserve">Post or provide at each entrance or in a conspicuous place where Beano or Bingo are conducted, written materials concerning the nature and symptoms of problem gambling and the Maine 211 number or cost free brochures from </w:t>
      </w:r>
      <w:r w:rsidR="00537D73" w:rsidRPr="00194C5C">
        <w:rPr>
          <w:bCs/>
        </w:rPr>
        <w:t xml:space="preserve">Department of Health and Human Services, </w:t>
      </w:r>
      <w:r w:rsidR="00537D73" w:rsidRPr="00194C5C">
        <w:rPr>
          <w:bCs/>
          <w:iCs/>
        </w:rPr>
        <w:t>Maine Center for Disease Control and Prevention</w:t>
      </w:r>
      <w:r w:rsidR="00537D73" w:rsidRPr="00194C5C">
        <w:t xml:space="preserve"> that provide information and referral services for problem gamblers. The provisions of this regulation are solely regulatory in nature and neither create a minimum standard of care toward the public nor establish a private cause of action for non- compliance.</w:t>
      </w:r>
    </w:p>
    <w:p w:rsidR="00754FA1" w:rsidRPr="00194C5C" w:rsidRDefault="00754FA1" w:rsidP="00194C5C">
      <w:pPr>
        <w:tabs>
          <w:tab w:val="left" w:pos="720"/>
          <w:tab w:val="left" w:pos="1440"/>
          <w:tab w:val="left" w:pos="2160"/>
          <w:tab w:val="left" w:pos="2880"/>
          <w:tab w:val="left" w:pos="3600"/>
          <w:tab w:val="left" w:pos="4320"/>
        </w:tabs>
        <w:ind w:left="720" w:hanging="720"/>
        <w:rPr>
          <w:sz w:val="22"/>
          <w:szCs w:val="22"/>
        </w:rPr>
      </w:pPr>
    </w:p>
    <w:p w:rsidR="00754FA1" w:rsidRPr="00194C5C" w:rsidRDefault="00754FA1" w:rsidP="00194C5C">
      <w:pPr>
        <w:tabs>
          <w:tab w:val="left" w:pos="720"/>
          <w:tab w:val="left" w:pos="1440"/>
          <w:tab w:val="left" w:pos="2160"/>
          <w:tab w:val="left" w:pos="2880"/>
          <w:tab w:val="left" w:pos="3600"/>
          <w:tab w:val="left" w:pos="4320"/>
        </w:tabs>
        <w:ind w:left="720" w:hanging="720"/>
        <w:rPr>
          <w:sz w:val="22"/>
          <w:szCs w:val="22"/>
        </w:rPr>
      </w:pPr>
    </w:p>
    <w:p w:rsidR="00754FA1" w:rsidRPr="00194C5C" w:rsidRDefault="00754FA1" w:rsidP="00194C5C">
      <w:pPr>
        <w:pStyle w:val="DefaultText"/>
        <w:tabs>
          <w:tab w:val="left" w:pos="720"/>
          <w:tab w:val="left" w:pos="1440"/>
          <w:tab w:val="left" w:pos="2160"/>
          <w:tab w:val="left" w:pos="2880"/>
          <w:tab w:val="left" w:pos="3600"/>
        </w:tabs>
        <w:rPr>
          <w:b/>
          <w:sz w:val="22"/>
          <w:szCs w:val="22"/>
        </w:rPr>
      </w:pPr>
      <w:r w:rsidRPr="00194C5C">
        <w:rPr>
          <w:b/>
          <w:sz w:val="22"/>
          <w:szCs w:val="22"/>
        </w:rPr>
        <w:t>§ 3</w:t>
      </w:r>
      <w:r w:rsidR="007707E9">
        <w:rPr>
          <w:b/>
          <w:sz w:val="22"/>
          <w:szCs w:val="22"/>
        </w:rPr>
        <w:t>.</w:t>
      </w:r>
      <w:r w:rsidR="00D442D1" w:rsidRPr="00194C5C">
        <w:rPr>
          <w:b/>
          <w:sz w:val="22"/>
          <w:szCs w:val="22"/>
        </w:rPr>
        <w:tab/>
      </w:r>
      <w:r w:rsidRPr="00194C5C">
        <w:rPr>
          <w:b/>
          <w:sz w:val="22"/>
          <w:szCs w:val="22"/>
        </w:rPr>
        <w:t>EQUIPMENT</w:t>
      </w:r>
    </w:p>
    <w:p w:rsidR="008B1622" w:rsidRPr="00194C5C" w:rsidRDefault="008B1622" w:rsidP="00194C5C">
      <w:pPr>
        <w:tabs>
          <w:tab w:val="left" w:pos="859"/>
        </w:tabs>
        <w:kinsoku w:val="0"/>
        <w:overflowPunct w:val="0"/>
        <w:ind w:right="411"/>
        <w:rPr>
          <w:rFonts w:eastAsia="Times New Roman"/>
          <w:sz w:val="22"/>
          <w:szCs w:val="22"/>
        </w:rPr>
      </w:pPr>
    </w:p>
    <w:p w:rsidR="00D441D5" w:rsidRPr="00194C5C" w:rsidRDefault="00D441D5" w:rsidP="006B7834">
      <w:pPr>
        <w:pStyle w:val="ListParagraph"/>
        <w:numPr>
          <w:ilvl w:val="0"/>
          <w:numId w:val="3"/>
        </w:numPr>
        <w:tabs>
          <w:tab w:val="left" w:pos="1440"/>
        </w:tabs>
        <w:kinsoku w:val="0"/>
        <w:overflowPunct w:val="0"/>
        <w:ind w:left="1440" w:right="411" w:hanging="720"/>
        <w:rPr>
          <w:sz w:val="22"/>
          <w:szCs w:val="22"/>
        </w:rPr>
      </w:pPr>
      <w:r w:rsidRPr="00194C5C">
        <w:rPr>
          <w:sz w:val="22"/>
          <w:szCs w:val="22"/>
        </w:rPr>
        <w:t>Any electronic beano device or associated equipment desig</w:t>
      </w:r>
      <w:r w:rsidR="00404CC1" w:rsidRPr="00194C5C">
        <w:rPr>
          <w:sz w:val="22"/>
          <w:szCs w:val="22"/>
        </w:rPr>
        <w:t>nated for shipment within or to</w:t>
      </w:r>
      <w:r w:rsidR="008B1622" w:rsidRPr="00194C5C">
        <w:rPr>
          <w:sz w:val="22"/>
          <w:szCs w:val="22"/>
        </w:rPr>
        <w:t xml:space="preserve"> M</w:t>
      </w:r>
      <w:r w:rsidRPr="00194C5C">
        <w:rPr>
          <w:sz w:val="22"/>
          <w:szCs w:val="22"/>
        </w:rPr>
        <w:t>aine must meet or exceed</w:t>
      </w:r>
      <w:r w:rsidRPr="00194C5C">
        <w:rPr>
          <w:spacing w:val="-16"/>
          <w:sz w:val="22"/>
          <w:szCs w:val="22"/>
        </w:rPr>
        <w:t xml:space="preserve"> </w:t>
      </w:r>
      <w:r w:rsidRPr="00194C5C">
        <w:rPr>
          <w:sz w:val="22"/>
          <w:szCs w:val="22"/>
        </w:rPr>
        <w:t>the</w:t>
      </w:r>
      <w:r w:rsidRPr="00194C5C">
        <w:rPr>
          <w:spacing w:val="-3"/>
          <w:sz w:val="22"/>
          <w:szCs w:val="22"/>
        </w:rPr>
        <w:t xml:space="preserve"> </w:t>
      </w:r>
      <w:r w:rsidRPr="00194C5C">
        <w:rPr>
          <w:sz w:val="22"/>
          <w:szCs w:val="22"/>
        </w:rPr>
        <w:t xml:space="preserve">standards outlined in </w:t>
      </w:r>
      <w:r w:rsidR="00404CC1" w:rsidRPr="00194C5C">
        <w:rPr>
          <w:sz w:val="22"/>
          <w:szCs w:val="22"/>
        </w:rPr>
        <w:t>Appendix</w:t>
      </w:r>
      <w:r w:rsidRPr="00194C5C">
        <w:rPr>
          <w:sz w:val="22"/>
          <w:szCs w:val="22"/>
        </w:rPr>
        <w:t xml:space="preserve"> A of the </w:t>
      </w:r>
      <w:r w:rsidRPr="006B7834">
        <w:rPr>
          <w:i/>
          <w:sz w:val="22"/>
          <w:szCs w:val="22"/>
        </w:rPr>
        <w:t>State of Maine</w:t>
      </w:r>
      <w:r w:rsidR="00B65F3D" w:rsidRPr="006B7834">
        <w:rPr>
          <w:i/>
          <w:sz w:val="22"/>
          <w:szCs w:val="22"/>
        </w:rPr>
        <w:t xml:space="preserve"> </w:t>
      </w:r>
      <w:r w:rsidRPr="006B7834">
        <w:rPr>
          <w:i/>
          <w:sz w:val="22"/>
          <w:szCs w:val="22"/>
        </w:rPr>
        <w:t>Beano/Bingo or Associated Equipment Standards</w:t>
      </w:r>
      <w:r w:rsidRPr="00194C5C">
        <w:rPr>
          <w:sz w:val="22"/>
          <w:szCs w:val="22"/>
        </w:rPr>
        <w:t>.</w:t>
      </w:r>
    </w:p>
    <w:p w:rsidR="00B65F3D" w:rsidRPr="00194C5C" w:rsidRDefault="00B65F3D" w:rsidP="00194C5C">
      <w:pPr>
        <w:tabs>
          <w:tab w:val="left" w:pos="859"/>
        </w:tabs>
        <w:kinsoku w:val="0"/>
        <w:overflowPunct w:val="0"/>
        <w:ind w:right="265"/>
        <w:rPr>
          <w:sz w:val="22"/>
          <w:szCs w:val="22"/>
        </w:rPr>
      </w:pPr>
    </w:p>
    <w:p w:rsidR="00D441D5" w:rsidRDefault="00D441D5" w:rsidP="00207DC0">
      <w:pPr>
        <w:pStyle w:val="ListParagraph"/>
        <w:numPr>
          <w:ilvl w:val="0"/>
          <w:numId w:val="3"/>
        </w:numPr>
        <w:tabs>
          <w:tab w:val="left" w:pos="720"/>
          <w:tab w:val="left" w:pos="1440"/>
          <w:tab w:val="left" w:pos="2160"/>
          <w:tab w:val="left" w:pos="2880"/>
          <w:tab w:val="left" w:pos="3600"/>
          <w:tab w:val="left" w:pos="4320"/>
        </w:tabs>
        <w:kinsoku w:val="0"/>
        <w:overflowPunct w:val="0"/>
        <w:ind w:left="1440" w:right="265" w:hanging="720"/>
        <w:rPr>
          <w:sz w:val="22"/>
          <w:szCs w:val="22"/>
        </w:rPr>
      </w:pPr>
      <w:r w:rsidRPr="00194C5C">
        <w:rPr>
          <w:sz w:val="22"/>
          <w:szCs w:val="22"/>
        </w:rPr>
        <w:lastRenderedPageBreak/>
        <w:t xml:space="preserve">This rule incorporates by reference the </w:t>
      </w:r>
      <w:r w:rsidRPr="00883359">
        <w:rPr>
          <w:i/>
          <w:sz w:val="22"/>
          <w:szCs w:val="22"/>
        </w:rPr>
        <w:t xml:space="preserve">State of Maine </w:t>
      </w:r>
      <w:r w:rsidR="00404CC1" w:rsidRPr="00883359">
        <w:rPr>
          <w:i/>
          <w:sz w:val="22"/>
          <w:szCs w:val="22"/>
        </w:rPr>
        <w:t>Beano/Bingo or Associated</w:t>
      </w:r>
      <w:r w:rsidR="00B65F3D" w:rsidRPr="00883359">
        <w:rPr>
          <w:i/>
          <w:sz w:val="22"/>
          <w:szCs w:val="22"/>
        </w:rPr>
        <w:t xml:space="preserve"> E</w:t>
      </w:r>
      <w:r w:rsidRPr="00883359">
        <w:rPr>
          <w:i/>
          <w:sz w:val="22"/>
          <w:szCs w:val="22"/>
        </w:rPr>
        <w:t>quipment Standards</w:t>
      </w:r>
      <w:r w:rsidRPr="00194C5C">
        <w:rPr>
          <w:sz w:val="22"/>
          <w:szCs w:val="22"/>
        </w:rPr>
        <w:t>,</w:t>
      </w:r>
      <w:r w:rsidRPr="00194C5C">
        <w:rPr>
          <w:spacing w:val="-2"/>
          <w:sz w:val="22"/>
          <w:szCs w:val="22"/>
        </w:rPr>
        <w:t xml:space="preserve"> </w:t>
      </w:r>
      <w:r w:rsidRPr="00194C5C">
        <w:rPr>
          <w:sz w:val="22"/>
          <w:szCs w:val="22"/>
        </w:rPr>
        <w:t>2018 edition consisting of:</w:t>
      </w:r>
    </w:p>
    <w:p w:rsidR="00207DC0" w:rsidRPr="00207DC0" w:rsidRDefault="00207DC0" w:rsidP="00207DC0">
      <w:pPr>
        <w:tabs>
          <w:tab w:val="left" w:pos="720"/>
          <w:tab w:val="left" w:pos="1440"/>
          <w:tab w:val="left" w:pos="2160"/>
          <w:tab w:val="left" w:pos="2880"/>
          <w:tab w:val="left" w:pos="3600"/>
          <w:tab w:val="left" w:pos="4320"/>
        </w:tabs>
        <w:kinsoku w:val="0"/>
        <w:overflowPunct w:val="0"/>
        <w:ind w:left="720" w:right="265"/>
        <w:rPr>
          <w:sz w:val="22"/>
          <w:szCs w:val="22"/>
        </w:rPr>
      </w:pPr>
    </w:p>
    <w:p w:rsidR="00D441D5" w:rsidRPr="00194C5C" w:rsidRDefault="00D441D5" w:rsidP="00207DC0">
      <w:pPr>
        <w:pStyle w:val="ListParagraph"/>
        <w:numPr>
          <w:ilvl w:val="1"/>
          <w:numId w:val="3"/>
        </w:numPr>
        <w:tabs>
          <w:tab w:val="left" w:pos="720"/>
          <w:tab w:val="left" w:pos="1440"/>
          <w:tab w:val="left" w:pos="2160"/>
          <w:tab w:val="left" w:pos="2880"/>
          <w:tab w:val="left" w:pos="3600"/>
          <w:tab w:val="left" w:pos="4320"/>
        </w:tabs>
        <w:ind w:left="2160"/>
        <w:rPr>
          <w:bCs/>
          <w:sz w:val="22"/>
          <w:szCs w:val="22"/>
        </w:rPr>
      </w:pPr>
      <w:r w:rsidRPr="00194C5C">
        <w:rPr>
          <w:bCs/>
          <w:sz w:val="22"/>
          <w:szCs w:val="22"/>
        </w:rPr>
        <w:t>GLI-15, Electronic Bingo and Keno Systems, version 1.3,</w:t>
      </w:r>
    </w:p>
    <w:p w:rsidR="00C76274" w:rsidRPr="00194C5C" w:rsidRDefault="00D441D5" w:rsidP="00207DC0">
      <w:pPr>
        <w:pStyle w:val="ListParagraph"/>
        <w:numPr>
          <w:ilvl w:val="1"/>
          <w:numId w:val="3"/>
        </w:numPr>
        <w:tabs>
          <w:tab w:val="left" w:pos="720"/>
          <w:tab w:val="left" w:pos="1440"/>
          <w:tab w:val="left" w:pos="2160"/>
          <w:tab w:val="left" w:pos="2880"/>
          <w:tab w:val="left" w:pos="3600"/>
          <w:tab w:val="left" w:pos="4320"/>
        </w:tabs>
        <w:ind w:left="2160"/>
        <w:rPr>
          <w:bCs/>
          <w:sz w:val="22"/>
          <w:szCs w:val="22"/>
        </w:rPr>
      </w:pPr>
      <w:r w:rsidRPr="00194C5C">
        <w:rPr>
          <w:bCs/>
          <w:sz w:val="22"/>
          <w:szCs w:val="22"/>
        </w:rPr>
        <w:t>GLI-11, Gaming Devices in Casinos, version 3.0,</w:t>
      </w:r>
    </w:p>
    <w:p w:rsidR="00D441D5" w:rsidRPr="00194C5C" w:rsidRDefault="00D441D5" w:rsidP="00207DC0">
      <w:pPr>
        <w:pStyle w:val="ListParagraph"/>
        <w:numPr>
          <w:ilvl w:val="1"/>
          <w:numId w:val="3"/>
        </w:numPr>
        <w:tabs>
          <w:tab w:val="left" w:pos="720"/>
          <w:tab w:val="left" w:pos="1440"/>
          <w:tab w:val="left" w:pos="2160"/>
          <w:tab w:val="left" w:pos="2880"/>
          <w:tab w:val="left" w:pos="3600"/>
          <w:tab w:val="left" w:pos="4320"/>
        </w:tabs>
        <w:ind w:left="2160"/>
        <w:rPr>
          <w:bCs/>
          <w:sz w:val="22"/>
          <w:szCs w:val="22"/>
        </w:rPr>
      </w:pPr>
      <w:r w:rsidRPr="00194C5C">
        <w:rPr>
          <w:bCs/>
          <w:sz w:val="22"/>
          <w:szCs w:val="22"/>
        </w:rPr>
        <w:t>GLI-13, O</w:t>
      </w:r>
      <w:r w:rsidRPr="00194C5C">
        <w:rPr>
          <w:snapToGrid w:val="0"/>
          <w:color w:val="000000"/>
          <w:sz w:val="22"/>
          <w:szCs w:val="22"/>
        </w:rPr>
        <w:t xml:space="preserve">n-Line Monitoring and Control Systems (MCS), and Validation Systems in Casinos, version 2.1 </w:t>
      </w:r>
    </w:p>
    <w:p w:rsidR="00754FA1" w:rsidRPr="00FB6E2F" w:rsidRDefault="00754FA1" w:rsidP="00207DC0">
      <w:pPr>
        <w:tabs>
          <w:tab w:val="left" w:pos="720"/>
          <w:tab w:val="left" w:pos="1440"/>
          <w:tab w:val="left" w:pos="2160"/>
          <w:tab w:val="left" w:pos="2880"/>
          <w:tab w:val="left" w:pos="3600"/>
          <w:tab w:val="left" w:pos="4320"/>
        </w:tabs>
        <w:kinsoku w:val="0"/>
        <w:overflowPunct w:val="0"/>
        <w:ind w:left="860" w:right="411" w:hanging="721"/>
        <w:rPr>
          <w:sz w:val="22"/>
          <w:szCs w:val="22"/>
        </w:rPr>
      </w:pPr>
    </w:p>
    <w:p w:rsidR="00754FA1" w:rsidRPr="00194C5C" w:rsidRDefault="00754FA1" w:rsidP="00207DC0">
      <w:pPr>
        <w:pStyle w:val="ListParagraph"/>
        <w:numPr>
          <w:ilvl w:val="0"/>
          <w:numId w:val="3"/>
        </w:numPr>
        <w:tabs>
          <w:tab w:val="left" w:pos="720"/>
          <w:tab w:val="left" w:pos="1440"/>
          <w:tab w:val="left" w:pos="2160"/>
          <w:tab w:val="left" w:pos="2880"/>
          <w:tab w:val="left" w:pos="3600"/>
          <w:tab w:val="left" w:pos="4320"/>
        </w:tabs>
        <w:ind w:left="1440" w:hanging="720"/>
        <w:rPr>
          <w:sz w:val="22"/>
          <w:szCs w:val="22"/>
        </w:rPr>
      </w:pPr>
      <w:r w:rsidRPr="00194C5C">
        <w:rPr>
          <w:sz w:val="22"/>
          <w:szCs w:val="22"/>
        </w:rPr>
        <w:t>Electronic beano devices or associated equipment shall not be shipped into, within or out of Maine without first obtaining a written authorization for such transport from the Director. Written authorization shall be obtained from application</w:t>
      </w:r>
      <w:r w:rsidR="00D441D5" w:rsidRPr="00194C5C">
        <w:rPr>
          <w:sz w:val="22"/>
          <w:szCs w:val="22"/>
        </w:rPr>
        <w:t>s furnished by the Unit</w:t>
      </w:r>
      <w:r w:rsidRPr="00194C5C">
        <w:rPr>
          <w:sz w:val="22"/>
          <w:szCs w:val="22"/>
        </w:rPr>
        <w:t>.</w:t>
      </w:r>
    </w:p>
    <w:p w:rsidR="00E472A2" w:rsidRPr="00FB6E2F" w:rsidRDefault="00E472A2" w:rsidP="00207DC0">
      <w:pPr>
        <w:tabs>
          <w:tab w:val="left" w:pos="720"/>
          <w:tab w:val="left" w:pos="1440"/>
          <w:tab w:val="left" w:pos="2160"/>
          <w:tab w:val="left" w:pos="2880"/>
          <w:tab w:val="left" w:pos="3600"/>
          <w:tab w:val="left" w:pos="4320"/>
        </w:tabs>
        <w:ind w:left="1440" w:hanging="720"/>
        <w:rPr>
          <w:sz w:val="22"/>
          <w:szCs w:val="22"/>
        </w:rPr>
      </w:pPr>
    </w:p>
    <w:p w:rsidR="00754FA1" w:rsidRPr="00194C5C" w:rsidRDefault="00404CC1" w:rsidP="00207DC0">
      <w:pPr>
        <w:pStyle w:val="ListParagraph"/>
        <w:numPr>
          <w:ilvl w:val="0"/>
          <w:numId w:val="3"/>
        </w:numPr>
        <w:tabs>
          <w:tab w:val="left" w:pos="720"/>
          <w:tab w:val="left" w:pos="1440"/>
          <w:tab w:val="left" w:pos="2160"/>
          <w:tab w:val="left" w:pos="2880"/>
          <w:tab w:val="left" w:pos="3600"/>
          <w:tab w:val="left" w:pos="4320"/>
        </w:tabs>
        <w:ind w:left="1440" w:hanging="720"/>
        <w:rPr>
          <w:sz w:val="22"/>
          <w:szCs w:val="22"/>
        </w:rPr>
      </w:pPr>
      <w:r w:rsidRPr="00194C5C">
        <w:rPr>
          <w:sz w:val="22"/>
          <w:szCs w:val="22"/>
        </w:rPr>
        <w:t>Equipment includes the</w:t>
      </w:r>
      <w:r w:rsidR="00754FA1" w:rsidRPr="00194C5C">
        <w:rPr>
          <w:sz w:val="22"/>
          <w:szCs w:val="22"/>
        </w:rPr>
        <w:t xml:space="preserve"> electronic beano card computer system</w:t>
      </w:r>
      <w:r w:rsidRPr="00194C5C">
        <w:rPr>
          <w:sz w:val="22"/>
          <w:szCs w:val="22"/>
        </w:rPr>
        <w:t>,</w:t>
      </w:r>
      <w:r w:rsidR="00754FA1" w:rsidRPr="00194C5C">
        <w:rPr>
          <w:sz w:val="22"/>
          <w:szCs w:val="22"/>
        </w:rPr>
        <w:t xml:space="preserve"> which shall:</w:t>
      </w:r>
    </w:p>
    <w:p w:rsidR="00754FA1" w:rsidRPr="00194C5C" w:rsidRDefault="00754FA1" w:rsidP="00207DC0">
      <w:pPr>
        <w:tabs>
          <w:tab w:val="left" w:pos="720"/>
          <w:tab w:val="left" w:pos="1440"/>
          <w:tab w:val="left" w:pos="2160"/>
          <w:tab w:val="left" w:pos="2880"/>
          <w:tab w:val="left" w:pos="3600"/>
          <w:tab w:val="left" w:pos="4320"/>
        </w:tabs>
        <w:ind w:left="1440" w:hanging="720"/>
        <w:rPr>
          <w:sz w:val="22"/>
          <w:szCs w:val="22"/>
        </w:rPr>
      </w:pPr>
    </w:p>
    <w:p w:rsidR="00754FA1" w:rsidRPr="00194C5C" w:rsidRDefault="00754FA1" w:rsidP="00207DC0">
      <w:pPr>
        <w:pStyle w:val="ListParagraph"/>
        <w:numPr>
          <w:ilvl w:val="1"/>
          <w:numId w:val="3"/>
        </w:numPr>
        <w:tabs>
          <w:tab w:val="left" w:pos="720"/>
          <w:tab w:val="left" w:pos="1440"/>
          <w:tab w:val="left" w:pos="2160"/>
          <w:tab w:val="left" w:pos="2880"/>
          <w:tab w:val="left" w:pos="3600"/>
          <w:tab w:val="left" w:pos="4320"/>
        </w:tabs>
        <w:ind w:left="2160"/>
        <w:rPr>
          <w:sz w:val="22"/>
          <w:szCs w:val="22"/>
        </w:rPr>
      </w:pPr>
      <w:r w:rsidRPr="00194C5C">
        <w:rPr>
          <w:sz w:val="22"/>
          <w:szCs w:val="22"/>
        </w:rPr>
        <w:t>Be capable of printing hard copies of all beano cards purchased by electronic beano card players at the time of sale and before release of the electronic dauber to the player; and</w:t>
      </w:r>
    </w:p>
    <w:p w:rsidR="00754FA1" w:rsidRPr="00194C5C" w:rsidRDefault="00754FA1" w:rsidP="00207DC0">
      <w:pPr>
        <w:tabs>
          <w:tab w:val="left" w:pos="720"/>
          <w:tab w:val="left" w:pos="1440"/>
          <w:tab w:val="left" w:pos="2160"/>
          <w:tab w:val="left" w:pos="2880"/>
          <w:tab w:val="left" w:pos="3600"/>
          <w:tab w:val="left" w:pos="4320"/>
        </w:tabs>
        <w:ind w:left="2160" w:hanging="720"/>
        <w:rPr>
          <w:sz w:val="22"/>
          <w:szCs w:val="22"/>
        </w:rPr>
      </w:pPr>
    </w:p>
    <w:p w:rsidR="00754FA1" w:rsidRPr="00194C5C" w:rsidRDefault="00754FA1" w:rsidP="00207DC0">
      <w:pPr>
        <w:pStyle w:val="ListParagraph"/>
        <w:numPr>
          <w:ilvl w:val="1"/>
          <w:numId w:val="3"/>
        </w:numPr>
        <w:tabs>
          <w:tab w:val="left" w:pos="720"/>
          <w:tab w:val="left" w:pos="1440"/>
          <w:tab w:val="left" w:pos="2160"/>
          <w:tab w:val="left" w:pos="2880"/>
          <w:tab w:val="left" w:pos="3600"/>
          <w:tab w:val="left" w:pos="4320"/>
        </w:tabs>
        <w:ind w:left="2160"/>
        <w:rPr>
          <w:sz w:val="22"/>
          <w:szCs w:val="22"/>
        </w:rPr>
      </w:pPr>
      <w:r w:rsidRPr="00194C5C">
        <w:rPr>
          <w:sz w:val="22"/>
          <w:szCs w:val="22"/>
        </w:rPr>
        <w:t>Be capable of summarizing and printing at the completion of each beano occasion a record of the following:</w:t>
      </w:r>
    </w:p>
    <w:p w:rsidR="00754FA1" w:rsidRPr="00194C5C" w:rsidRDefault="00754FA1" w:rsidP="00207DC0">
      <w:pPr>
        <w:tabs>
          <w:tab w:val="left" w:pos="720"/>
          <w:tab w:val="left" w:pos="1440"/>
          <w:tab w:val="left" w:pos="2160"/>
          <w:tab w:val="left" w:pos="2880"/>
          <w:tab w:val="left" w:pos="3600"/>
          <w:tab w:val="left" w:pos="4320"/>
        </w:tabs>
        <w:ind w:left="2160" w:hanging="720"/>
        <w:rPr>
          <w:sz w:val="22"/>
          <w:szCs w:val="22"/>
        </w:rPr>
      </w:pPr>
    </w:p>
    <w:p w:rsidR="00C76274" w:rsidRPr="00194C5C" w:rsidRDefault="00E56791" w:rsidP="00E56791">
      <w:pPr>
        <w:pStyle w:val="ListParagraph"/>
        <w:tabs>
          <w:tab w:val="left" w:pos="720"/>
          <w:tab w:val="left" w:pos="1440"/>
          <w:tab w:val="left" w:pos="2160"/>
          <w:tab w:val="left" w:pos="2880"/>
          <w:tab w:val="left" w:pos="3600"/>
          <w:tab w:val="left" w:pos="4320"/>
        </w:tabs>
        <w:ind w:left="2880" w:hanging="720"/>
        <w:rPr>
          <w:sz w:val="22"/>
          <w:szCs w:val="22"/>
        </w:rPr>
      </w:pPr>
      <w:r>
        <w:rPr>
          <w:sz w:val="22"/>
          <w:szCs w:val="22"/>
        </w:rPr>
        <w:t>i.</w:t>
      </w:r>
      <w:r>
        <w:rPr>
          <w:sz w:val="22"/>
          <w:szCs w:val="22"/>
        </w:rPr>
        <w:tab/>
      </w:r>
      <w:r w:rsidR="00754FA1" w:rsidRPr="00194C5C">
        <w:rPr>
          <w:sz w:val="22"/>
          <w:szCs w:val="22"/>
        </w:rPr>
        <w:t>The beginning and ending card numbers purchased by each player;</w:t>
      </w:r>
    </w:p>
    <w:p w:rsidR="00C76274" w:rsidRPr="00194C5C" w:rsidRDefault="00E56791" w:rsidP="00E56791">
      <w:pPr>
        <w:pStyle w:val="ListParagraph"/>
        <w:tabs>
          <w:tab w:val="left" w:pos="720"/>
          <w:tab w:val="left" w:pos="1440"/>
          <w:tab w:val="left" w:pos="2160"/>
          <w:tab w:val="left" w:pos="2880"/>
          <w:tab w:val="left" w:pos="3600"/>
          <w:tab w:val="left" w:pos="4320"/>
        </w:tabs>
        <w:ind w:left="2880" w:hanging="720"/>
        <w:rPr>
          <w:sz w:val="22"/>
          <w:szCs w:val="22"/>
        </w:rPr>
      </w:pPr>
      <w:r>
        <w:rPr>
          <w:sz w:val="22"/>
          <w:szCs w:val="22"/>
        </w:rPr>
        <w:t>ii.</w:t>
      </w:r>
      <w:r>
        <w:rPr>
          <w:sz w:val="22"/>
          <w:szCs w:val="22"/>
        </w:rPr>
        <w:tab/>
      </w:r>
      <w:r w:rsidR="00754FA1" w:rsidRPr="00194C5C">
        <w:rPr>
          <w:sz w:val="22"/>
          <w:szCs w:val="22"/>
        </w:rPr>
        <w:t>The beginning and ending transaction numbers;</w:t>
      </w:r>
    </w:p>
    <w:p w:rsidR="00C76274" w:rsidRPr="00194C5C" w:rsidRDefault="00E56791" w:rsidP="00E56791">
      <w:pPr>
        <w:pStyle w:val="ListParagraph"/>
        <w:tabs>
          <w:tab w:val="left" w:pos="720"/>
          <w:tab w:val="left" w:pos="1440"/>
          <w:tab w:val="left" w:pos="2160"/>
          <w:tab w:val="left" w:pos="2880"/>
          <w:tab w:val="left" w:pos="3600"/>
          <w:tab w:val="left" w:pos="4320"/>
        </w:tabs>
        <w:ind w:left="2880" w:hanging="720"/>
        <w:rPr>
          <w:sz w:val="22"/>
          <w:szCs w:val="22"/>
        </w:rPr>
      </w:pPr>
      <w:r>
        <w:rPr>
          <w:sz w:val="22"/>
          <w:szCs w:val="22"/>
        </w:rPr>
        <w:t>iii.</w:t>
      </w:r>
      <w:r>
        <w:rPr>
          <w:sz w:val="22"/>
          <w:szCs w:val="22"/>
        </w:rPr>
        <w:tab/>
      </w:r>
      <w:r w:rsidR="00754FA1" w:rsidRPr="00194C5C">
        <w:rPr>
          <w:sz w:val="22"/>
          <w:szCs w:val="22"/>
        </w:rPr>
        <w:t>The total number of cards sold;</w:t>
      </w:r>
    </w:p>
    <w:p w:rsidR="00C76274" w:rsidRPr="00194C5C" w:rsidRDefault="00E56791" w:rsidP="00E56791">
      <w:pPr>
        <w:pStyle w:val="ListParagraph"/>
        <w:tabs>
          <w:tab w:val="left" w:pos="720"/>
          <w:tab w:val="left" w:pos="1440"/>
          <w:tab w:val="left" w:pos="2160"/>
          <w:tab w:val="left" w:pos="2880"/>
          <w:tab w:val="left" w:pos="3600"/>
          <w:tab w:val="left" w:pos="4320"/>
        </w:tabs>
        <w:ind w:left="2880" w:hanging="720"/>
        <w:rPr>
          <w:sz w:val="22"/>
          <w:szCs w:val="22"/>
        </w:rPr>
      </w:pPr>
      <w:r>
        <w:rPr>
          <w:sz w:val="22"/>
          <w:szCs w:val="22"/>
        </w:rPr>
        <w:t>iv.</w:t>
      </w:r>
      <w:r>
        <w:rPr>
          <w:sz w:val="22"/>
          <w:szCs w:val="22"/>
        </w:rPr>
        <w:tab/>
      </w:r>
      <w:r w:rsidR="00754FA1" w:rsidRPr="00194C5C">
        <w:rPr>
          <w:sz w:val="22"/>
          <w:szCs w:val="22"/>
        </w:rPr>
        <w:t>The total number of sales transactions;</w:t>
      </w:r>
    </w:p>
    <w:p w:rsidR="00C76274" w:rsidRPr="00194C5C" w:rsidRDefault="00E56791" w:rsidP="00E56791">
      <w:pPr>
        <w:pStyle w:val="ListParagraph"/>
        <w:tabs>
          <w:tab w:val="left" w:pos="720"/>
          <w:tab w:val="left" w:pos="1440"/>
          <w:tab w:val="left" w:pos="2160"/>
          <w:tab w:val="left" w:pos="2880"/>
          <w:tab w:val="left" w:pos="3600"/>
          <w:tab w:val="left" w:pos="4320"/>
        </w:tabs>
        <w:ind w:left="2880" w:hanging="720"/>
        <w:rPr>
          <w:sz w:val="22"/>
          <w:szCs w:val="22"/>
        </w:rPr>
      </w:pPr>
      <w:r>
        <w:rPr>
          <w:sz w:val="22"/>
          <w:szCs w:val="22"/>
        </w:rPr>
        <w:t>v.</w:t>
      </w:r>
      <w:r>
        <w:rPr>
          <w:sz w:val="22"/>
          <w:szCs w:val="22"/>
        </w:rPr>
        <w:tab/>
      </w:r>
      <w:r w:rsidR="00754FA1" w:rsidRPr="00194C5C">
        <w:rPr>
          <w:sz w:val="22"/>
          <w:szCs w:val="22"/>
        </w:rPr>
        <w:t>The total dollar amount of sales; and</w:t>
      </w:r>
      <w:r w:rsidR="00C76274" w:rsidRPr="00194C5C">
        <w:rPr>
          <w:sz w:val="22"/>
          <w:szCs w:val="22"/>
        </w:rPr>
        <w:t xml:space="preserve"> </w:t>
      </w:r>
    </w:p>
    <w:p w:rsidR="00754FA1" w:rsidRPr="00194C5C" w:rsidRDefault="00E56791" w:rsidP="00E56791">
      <w:pPr>
        <w:pStyle w:val="ListParagraph"/>
        <w:tabs>
          <w:tab w:val="left" w:pos="720"/>
          <w:tab w:val="left" w:pos="1440"/>
          <w:tab w:val="left" w:pos="2160"/>
          <w:tab w:val="left" w:pos="2880"/>
          <w:tab w:val="left" w:pos="3600"/>
          <w:tab w:val="left" w:pos="4320"/>
        </w:tabs>
        <w:ind w:left="2880" w:hanging="720"/>
        <w:rPr>
          <w:sz w:val="22"/>
          <w:szCs w:val="22"/>
        </w:rPr>
      </w:pPr>
      <w:r>
        <w:rPr>
          <w:sz w:val="22"/>
          <w:szCs w:val="22"/>
        </w:rPr>
        <w:t>vi.</w:t>
      </w:r>
      <w:r>
        <w:rPr>
          <w:sz w:val="22"/>
          <w:szCs w:val="22"/>
        </w:rPr>
        <w:tab/>
      </w:r>
      <w:r w:rsidR="00754FA1" w:rsidRPr="00194C5C">
        <w:rPr>
          <w:sz w:val="22"/>
          <w:szCs w:val="22"/>
        </w:rPr>
        <w:t>The number and dollar amounts of all voids and overrings.</w:t>
      </w:r>
    </w:p>
    <w:p w:rsidR="00754FA1" w:rsidRPr="00194C5C" w:rsidRDefault="00754FA1" w:rsidP="00207DC0">
      <w:pPr>
        <w:tabs>
          <w:tab w:val="left" w:pos="720"/>
          <w:tab w:val="left" w:pos="1440"/>
          <w:tab w:val="left" w:pos="2160"/>
          <w:tab w:val="left" w:pos="2880"/>
          <w:tab w:val="left" w:pos="3600"/>
          <w:tab w:val="left" w:pos="4320"/>
        </w:tabs>
        <w:ind w:left="720" w:hanging="720"/>
        <w:rPr>
          <w:sz w:val="22"/>
          <w:szCs w:val="22"/>
        </w:rPr>
      </w:pPr>
    </w:p>
    <w:p w:rsidR="00754FA1" w:rsidRPr="00194C5C" w:rsidRDefault="00754FA1" w:rsidP="00E56791">
      <w:pPr>
        <w:pStyle w:val="ListParagraph"/>
        <w:numPr>
          <w:ilvl w:val="0"/>
          <w:numId w:val="3"/>
        </w:numPr>
        <w:tabs>
          <w:tab w:val="left" w:pos="720"/>
          <w:tab w:val="left" w:pos="1440"/>
          <w:tab w:val="left" w:pos="2160"/>
          <w:tab w:val="left" w:pos="2880"/>
          <w:tab w:val="left" w:pos="3600"/>
          <w:tab w:val="left" w:pos="4320"/>
        </w:tabs>
        <w:ind w:left="1440" w:right="180" w:hanging="720"/>
        <w:rPr>
          <w:sz w:val="22"/>
          <w:szCs w:val="22"/>
        </w:rPr>
      </w:pPr>
      <w:r w:rsidRPr="00194C5C">
        <w:rPr>
          <w:sz w:val="22"/>
          <w:szCs w:val="22"/>
        </w:rPr>
        <w:t xml:space="preserve">Each electronically-stored Beano card shall meet the requirements of section </w:t>
      </w:r>
      <w:r w:rsidR="00404CC1" w:rsidRPr="00194C5C">
        <w:rPr>
          <w:sz w:val="22"/>
          <w:szCs w:val="22"/>
        </w:rPr>
        <w:t>4.</w:t>
      </w:r>
      <w:r w:rsidRPr="00194C5C">
        <w:rPr>
          <w:sz w:val="22"/>
          <w:szCs w:val="22"/>
        </w:rPr>
        <w:t xml:space="preserve"> </w:t>
      </w:r>
      <w:proofErr w:type="gramStart"/>
      <w:r w:rsidRPr="00194C5C">
        <w:rPr>
          <w:sz w:val="22"/>
          <w:szCs w:val="22"/>
        </w:rPr>
        <w:t>herein</w:t>
      </w:r>
      <w:proofErr w:type="gramEnd"/>
      <w:r w:rsidRPr="00194C5C">
        <w:rPr>
          <w:sz w:val="22"/>
          <w:szCs w:val="22"/>
        </w:rPr>
        <w:t xml:space="preserve"> </w:t>
      </w:r>
      <w:r w:rsidR="00AE071B" w:rsidRPr="00194C5C">
        <w:rPr>
          <w:sz w:val="22"/>
          <w:szCs w:val="22"/>
        </w:rPr>
        <w:t>and</w:t>
      </w:r>
      <w:r w:rsidR="008B1622" w:rsidRPr="00194C5C">
        <w:rPr>
          <w:sz w:val="22"/>
          <w:szCs w:val="22"/>
        </w:rPr>
        <w:t xml:space="preserve"> </w:t>
      </w:r>
      <w:r w:rsidRPr="00194C5C">
        <w:rPr>
          <w:sz w:val="22"/>
          <w:szCs w:val="22"/>
        </w:rPr>
        <w:t>shall display a serial number. The Beano numbers on that e</w:t>
      </w:r>
      <w:r w:rsidR="00AE071B" w:rsidRPr="00194C5C">
        <w:rPr>
          <w:sz w:val="22"/>
          <w:szCs w:val="22"/>
        </w:rPr>
        <w:t>lectronically-stored card shall</w:t>
      </w:r>
      <w:r w:rsidR="008B1622" w:rsidRPr="00194C5C">
        <w:rPr>
          <w:sz w:val="22"/>
          <w:szCs w:val="22"/>
        </w:rPr>
        <w:t xml:space="preserve"> </w:t>
      </w:r>
      <w:r w:rsidRPr="00194C5C">
        <w:rPr>
          <w:sz w:val="22"/>
          <w:szCs w:val="22"/>
        </w:rPr>
        <w:t>be identical to the numbers on the paper card displaying the same serial number.</w:t>
      </w:r>
    </w:p>
    <w:p w:rsidR="008B1622" w:rsidRPr="00194C5C" w:rsidRDefault="008B1622" w:rsidP="00E56791">
      <w:pPr>
        <w:tabs>
          <w:tab w:val="left" w:pos="720"/>
          <w:tab w:val="left" w:pos="1440"/>
          <w:tab w:val="left" w:pos="2160"/>
          <w:tab w:val="left" w:pos="2880"/>
          <w:tab w:val="left" w:pos="3600"/>
          <w:tab w:val="left" w:pos="4320"/>
        </w:tabs>
        <w:ind w:left="1440" w:right="180" w:hanging="720"/>
        <w:rPr>
          <w:sz w:val="22"/>
          <w:szCs w:val="22"/>
        </w:rPr>
      </w:pPr>
    </w:p>
    <w:p w:rsidR="00754FA1" w:rsidRPr="00194C5C" w:rsidRDefault="00754FA1" w:rsidP="00E56791">
      <w:pPr>
        <w:pStyle w:val="ListParagraph"/>
        <w:numPr>
          <w:ilvl w:val="0"/>
          <w:numId w:val="3"/>
        </w:numPr>
        <w:tabs>
          <w:tab w:val="left" w:pos="720"/>
          <w:tab w:val="left" w:pos="1440"/>
          <w:tab w:val="left" w:pos="2160"/>
          <w:tab w:val="left" w:pos="2880"/>
          <w:tab w:val="left" w:pos="3600"/>
          <w:tab w:val="left" w:pos="4320"/>
        </w:tabs>
        <w:ind w:left="1440" w:hanging="720"/>
        <w:rPr>
          <w:sz w:val="22"/>
          <w:szCs w:val="22"/>
        </w:rPr>
      </w:pPr>
      <w:r w:rsidRPr="00194C5C">
        <w:rPr>
          <w:sz w:val="22"/>
          <w:szCs w:val="22"/>
        </w:rPr>
        <w:t>Each Beano or tally card shall have twenty-five squares which are divided into five vertical and five horizontal rows, making five squares to a row. At the top of each vertical row will</w:t>
      </w:r>
      <w:r w:rsidR="008B1622" w:rsidRPr="00194C5C">
        <w:rPr>
          <w:sz w:val="22"/>
          <w:szCs w:val="22"/>
        </w:rPr>
        <w:t xml:space="preserve"> </w:t>
      </w:r>
      <w:r w:rsidRPr="00194C5C">
        <w:rPr>
          <w:sz w:val="22"/>
          <w:szCs w:val="22"/>
        </w:rPr>
        <w:t xml:space="preserve">appear one letter of the word "Beano" beginning at the extreme left row with the letter "B" </w:t>
      </w:r>
      <w:r w:rsidR="008B1622" w:rsidRPr="00194C5C">
        <w:rPr>
          <w:sz w:val="22"/>
          <w:szCs w:val="22"/>
        </w:rPr>
        <w:t>a</w:t>
      </w:r>
      <w:r w:rsidRPr="00194C5C">
        <w:rPr>
          <w:sz w:val="22"/>
          <w:szCs w:val="22"/>
        </w:rPr>
        <w:t>nd continuing in sequence through "O" at the extreme right row. Each square shall be</w:t>
      </w:r>
      <w:r w:rsidR="008B1622" w:rsidRPr="00194C5C">
        <w:rPr>
          <w:sz w:val="22"/>
          <w:szCs w:val="22"/>
        </w:rPr>
        <w:t xml:space="preserve"> </w:t>
      </w:r>
      <w:r w:rsidRPr="00194C5C">
        <w:rPr>
          <w:sz w:val="22"/>
          <w:szCs w:val="22"/>
        </w:rPr>
        <w:t>numbered making five numbers to a row, the exception being the center or third vertical</w:t>
      </w:r>
      <w:r w:rsidR="008B1622" w:rsidRPr="00194C5C">
        <w:rPr>
          <w:sz w:val="22"/>
          <w:szCs w:val="22"/>
        </w:rPr>
        <w:t xml:space="preserve"> </w:t>
      </w:r>
      <w:r w:rsidRPr="00194C5C">
        <w:rPr>
          <w:sz w:val="22"/>
          <w:szCs w:val="22"/>
        </w:rPr>
        <w:t>row which has four numbers and a center space. (The most commonly used cards are those</w:t>
      </w:r>
      <w:r w:rsidR="008B1622" w:rsidRPr="00194C5C">
        <w:rPr>
          <w:sz w:val="22"/>
          <w:szCs w:val="22"/>
        </w:rPr>
        <w:t xml:space="preserve"> </w:t>
      </w:r>
      <w:r w:rsidRPr="00194C5C">
        <w:rPr>
          <w:sz w:val="22"/>
          <w:szCs w:val="22"/>
        </w:rPr>
        <w:t>numbered 1 to 75 inclusive. In this series the numbers 1 to 15, inclusive, are used in the first</w:t>
      </w:r>
      <w:r w:rsidR="008B1622" w:rsidRPr="00194C5C">
        <w:rPr>
          <w:sz w:val="22"/>
          <w:szCs w:val="22"/>
        </w:rPr>
        <w:t xml:space="preserve"> </w:t>
      </w:r>
      <w:r w:rsidRPr="00194C5C">
        <w:rPr>
          <w:sz w:val="22"/>
          <w:szCs w:val="22"/>
        </w:rPr>
        <w:t>vertical row; numbers 16 to 30, inclusive, in the second row; 31 to 45, inclusive, in the third</w:t>
      </w:r>
      <w:r w:rsidR="008B1622" w:rsidRPr="00194C5C">
        <w:rPr>
          <w:sz w:val="22"/>
          <w:szCs w:val="22"/>
        </w:rPr>
        <w:t xml:space="preserve"> </w:t>
      </w:r>
      <w:r w:rsidRPr="00194C5C">
        <w:rPr>
          <w:sz w:val="22"/>
          <w:szCs w:val="22"/>
        </w:rPr>
        <w:t>row; 46 to 60, inclusive, in the fourth row; and 61 to 75, inclusive, in the fifth row. Each</w:t>
      </w:r>
      <w:r w:rsidR="008B1622" w:rsidRPr="00194C5C">
        <w:rPr>
          <w:sz w:val="22"/>
          <w:szCs w:val="22"/>
        </w:rPr>
        <w:t xml:space="preserve"> </w:t>
      </w:r>
      <w:r w:rsidRPr="00194C5C">
        <w:rPr>
          <w:sz w:val="22"/>
          <w:szCs w:val="22"/>
        </w:rPr>
        <w:t>card may have a different combination of numbers either vertically, horizontally or</w:t>
      </w:r>
      <w:r w:rsidR="008B1622" w:rsidRPr="00194C5C">
        <w:rPr>
          <w:sz w:val="22"/>
          <w:szCs w:val="22"/>
        </w:rPr>
        <w:t xml:space="preserve"> </w:t>
      </w:r>
      <w:r w:rsidRPr="00194C5C">
        <w:rPr>
          <w:sz w:val="22"/>
          <w:szCs w:val="22"/>
        </w:rPr>
        <w:t>diagonally).</w:t>
      </w:r>
    </w:p>
    <w:p w:rsidR="008B1622" w:rsidRPr="00194C5C" w:rsidRDefault="008B1622" w:rsidP="0055402B">
      <w:pPr>
        <w:tabs>
          <w:tab w:val="left" w:pos="720"/>
          <w:tab w:val="left" w:pos="1440"/>
          <w:tab w:val="left" w:pos="2160"/>
          <w:tab w:val="left" w:pos="2880"/>
          <w:tab w:val="left" w:pos="3600"/>
          <w:tab w:val="left" w:pos="4320"/>
        </w:tabs>
        <w:ind w:right="-274"/>
        <w:rPr>
          <w:sz w:val="22"/>
          <w:szCs w:val="22"/>
        </w:rPr>
      </w:pPr>
    </w:p>
    <w:p w:rsidR="00754FA1" w:rsidRPr="00194C5C" w:rsidRDefault="00754FA1" w:rsidP="0055402B">
      <w:pPr>
        <w:pStyle w:val="ListParagraph"/>
        <w:numPr>
          <w:ilvl w:val="0"/>
          <w:numId w:val="3"/>
        </w:numPr>
        <w:tabs>
          <w:tab w:val="left" w:pos="720"/>
          <w:tab w:val="left" w:pos="1440"/>
          <w:tab w:val="left" w:pos="2160"/>
          <w:tab w:val="left" w:pos="2880"/>
          <w:tab w:val="left" w:pos="3600"/>
          <w:tab w:val="left" w:pos="4320"/>
        </w:tabs>
        <w:ind w:left="1440" w:right="-274" w:hanging="720"/>
        <w:rPr>
          <w:sz w:val="22"/>
          <w:szCs w:val="22"/>
        </w:rPr>
      </w:pPr>
      <w:r w:rsidRPr="00194C5C">
        <w:rPr>
          <w:sz w:val="22"/>
          <w:szCs w:val="22"/>
        </w:rPr>
        <w:t>One of the following methods shall be used in securing the numbers "called" in the conduct of</w:t>
      </w:r>
      <w:r w:rsidR="008B1622" w:rsidRPr="00194C5C">
        <w:rPr>
          <w:sz w:val="22"/>
          <w:szCs w:val="22"/>
        </w:rPr>
        <w:t xml:space="preserve"> </w:t>
      </w:r>
      <w:r w:rsidRPr="00194C5C">
        <w:rPr>
          <w:sz w:val="22"/>
          <w:szCs w:val="22"/>
        </w:rPr>
        <w:t>the game:</w:t>
      </w:r>
    </w:p>
    <w:p w:rsidR="00754FA1" w:rsidRPr="00194C5C" w:rsidRDefault="00754FA1" w:rsidP="0055402B">
      <w:pPr>
        <w:tabs>
          <w:tab w:val="left" w:pos="720"/>
          <w:tab w:val="left" w:pos="1440"/>
          <w:tab w:val="left" w:pos="2160"/>
          <w:tab w:val="left" w:pos="2880"/>
          <w:tab w:val="left" w:pos="3600"/>
          <w:tab w:val="left" w:pos="4320"/>
        </w:tabs>
        <w:ind w:left="1440" w:right="-274" w:hanging="720"/>
        <w:rPr>
          <w:sz w:val="22"/>
          <w:szCs w:val="22"/>
        </w:rPr>
      </w:pPr>
    </w:p>
    <w:p w:rsidR="00754FA1" w:rsidRPr="0055402B" w:rsidRDefault="00754FA1" w:rsidP="0055402B">
      <w:pPr>
        <w:pStyle w:val="ListParagraph"/>
        <w:widowControl/>
        <w:numPr>
          <w:ilvl w:val="1"/>
          <w:numId w:val="3"/>
        </w:numPr>
        <w:tabs>
          <w:tab w:val="left" w:pos="720"/>
          <w:tab w:val="left" w:pos="1440"/>
          <w:tab w:val="left" w:pos="2160"/>
          <w:tab w:val="left" w:pos="2880"/>
          <w:tab w:val="left" w:pos="3600"/>
          <w:tab w:val="left" w:pos="4320"/>
        </w:tabs>
        <w:ind w:left="2160"/>
        <w:rPr>
          <w:sz w:val="22"/>
          <w:szCs w:val="22"/>
        </w:rPr>
      </w:pPr>
      <w:r w:rsidRPr="0055402B">
        <w:rPr>
          <w:sz w:val="22"/>
          <w:szCs w:val="22"/>
        </w:rPr>
        <w:t>An electrically operated blower machine containing balls w</w:t>
      </w:r>
      <w:r w:rsidR="00C76274" w:rsidRPr="0055402B">
        <w:rPr>
          <w:sz w:val="22"/>
          <w:szCs w:val="22"/>
        </w:rPr>
        <w:t>hich the operator may take from</w:t>
      </w:r>
      <w:r w:rsidR="0055402B" w:rsidRPr="0055402B">
        <w:rPr>
          <w:sz w:val="22"/>
          <w:szCs w:val="22"/>
        </w:rPr>
        <w:t xml:space="preserve"> </w:t>
      </w:r>
      <w:r w:rsidRPr="0055402B">
        <w:rPr>
          <w:sz w:val="22"/>
          <w:szCs w:val="22"/>
        </w:rPr>
        <w:t>the air one at a time while the blower is in operation or which provides a trap or other mechanical means for automatically catching no more than one ball at a time while the blower is in operation.</w:t>
      </w:r>
    </w:p>
    <w:p w:rsidR="00754FA1" w:rsidRPr="00194C5C" w:rsidRDefault="00754FA1" w:rsidP="00207DC0">
      <w:pPr>
        <w:tabs>
          <w:tab w:val="left" w:pos="720"/>
          <w:tab w:val="left" w:pos="1440"/>
          <w:tab w:val="left" w:pos="2160"/>
          <w:tab w:val="left" w:pos="2880"/>
          <w:tab w:val="left" w:pos="3600"/>
          <w:tab w:val="left" w:pos="4320"/>
        </w:tabs>
        <w:ind w:left="2160" w:right="-270" w:hanging="1440"/>
        <w:rPr>
          <w:sz w:val="22"/>
          <w:szCs w:val="22"/>
        </w:rPr>
      </w:pPr>
    </w:p>
    <w:p w:rsidR="00754FA1" w:rsidRPr="0055402B" w:rsidRDefault="00754FA1" w:rsidP="0055402B">
      <w:pPr>
        <w:pStyle w:val="ListParagraph"/>
        <w:numPr>
          <w:ilvl w:val="1"/>
          <w:numId w:val="3"/>
        </w:numPr>
        <w:tabs>
          <w:tab w:val="left" w:pos="720"/>
          <w:tab w:val="left" w:pos="1440"/>
          <w:tab w:val="left" w:pos="2160"/>
          <w:tab w:val="left" w:pos="2880"/>
          <w:tab w:val="left" w:pos="3600"/>
          <w:tab w:val="left" w:pos="4320"/>
        </w:tabs>
        <w:ind w:left="2160"/>
        <w:rPr>
          <w:sz w:val="22"/>
          <w:szCs w:val="22"/>
        </w:rPr>
      </w:pPr>
      <w:r w:rsidRPr="0055402B">
        <w:rPr>
          <w:sz w:val="22"/>
          <w:szCs w:val="22"/>
        </w:rPr>
        <w:t>A mechanically or manually operated cage which provides a</w:t>
      </w:r>
      <w:r w:rsidR="00C76274" w:rsidRPr="0055402B">
        <w:rPr>
          <w:sz w:val="22"/>
          <w:szCs w:val="22"/>
        </w:rPr>
        <w:t xml:space="preserve"> trap or other mechanical means</w:t>
      </w:r>
      <w:r w:rsidR="0055402B">
        <w:rPr>
          <w:sz w:val="22"/>
          <w:szCs w:val="22"/>
        </w:rPr>
        <w:t xml:space="preserve"> </w:t>
      </w:r>
      <w:r w:rsidRPr="0055402B">
        <w:rPr>
          <w:sz w:val="22"/>
          <w:szCs w:val="22"/>
        </w:rPr>
        <w:t>for automatically catching no more than one ball at a time while the cage is in operation.</w:t>
      </w:r>
    </w:p>
    <w:p w:rsidR="00754FA1" w:rsidRPr="00194C5C" w:rsidRDefault="00754FA1" w:rsidP="00207DC0">
      <w:pPr>
        <w:tabs>
          <w:tab w:val="left" w:pos="720"/>
          <w:tab w:val="left" w:pos="1440"/>
          <w:tab w:val="left" w:pos="2160"/>
          <w:tab w:val="left" w:pos="2880"/>
          <w:tab w:val="left" w:pos="3600"/>
          <w:tab w:val="left" w:pos="4320"/>
        </w:tabs>
        <w:ind w:left="2160" w:right="-270" w:hanging="1440"/>
        <w:rPr>
          <w:sz w:val="22"/>
          <w:szCs w:val="22"/>
        </w:rPr>
      </w:pPr>
    </w:p>
    <w:p w:rsidR="00754FA1" w:rsidRPr="00194C5C" w:rsidRDefault="00754FA1" w:rsidP="0055402B">
      <w:pPr>
        <w:pStyle w:val="ListParagraph"/>
        <w:numPr>
          <w:ilvl w:val="0"/>
          <w:numId w:val="3"/>
        </w:numPr>
        <w:tabs>
          <w:tab w:val="left" w:pos="720"/>
          <w:tab w:val="left" w:pos="1440"/>
          <w:tab w:val="left" w:pos="2160"/>
          <w:tab w:val="left" w:pos="2880"/>
          <w:tab w:val="left" w:pos="3600"/>
          <w:tab w:val="left" w:pos="4320"/>
        </w:tabs>
        <w:ind w:left="1440" w:hanging="720"/>
        <w:rPr>
          <w:sz w:val="22"/>
          <w:szCs w:val="22"/>
        </w:rPr>
      </w:pPr>
      <w:r w:rsidRPr="00194C5C">
        <w:rPr>
          <w:sz w:val="22"/>
          <w:szCs w:val="22"/>
        </w:rPr>
        <w:t>A chalkboard, dry erase board or electric flashboard must be used to display the numbers called in the conduct of the game</w:t>
      </w:r>
    </w:p>
    <w:p w:rsidR="00754FA1" w:rsidRPr="00194C5C" w:rsidRDefault="00754FA1" w:rsidP="00207DC0">
      <w:pPr>
        <w:tabs>
          <w:tab w:val="left" w:pos="720"/>
          <w:tab w:val="left" w:pos="1440"/>
          <w:tab w:val="left" w:pos="2160"/>
          <w:tab w:val="left" w:pos="2880"/>
          <w:tab w:val="left" w:pos="3600"/>
          <w:tab w:val="left" w:pos="4320"/>
        </w:tabs>
        <w:ind w:left="720" w:hanging="720"/>
        <w:rPr>
          <w:sz w:val="22"/>
          <w:szCs w:val="22"/>
        </w:rPr>
      </w:pPr>
    </w:p>
    <w:p w:rsidR="00754FA1" w:rsidRPr="00194C5C" w:rsidRDefault="00754FA1" w:rsidP="00207DC0">
      <w:pPr>
        <w:tabs>
          <w:tab w:val="left" w:pos="720"/>
          <w:tab w:val="left" w:pos="1440"/>
          <w:tab w:val="left" w:pos="2160"/>
          <w:tab w:val="left" w:pos="2880"/>
          <w:tab w:val="left" w:pos="3600"/>
          <w:tab w:val="left" w:pos="4320"/>
        </w:tabs>
        <w:ind w:left="720" w:hanging="720"/>
        <w:rPr>
          <w:sz w:val="22"/>
          <w:szCs w:val="22"/>
        </w:rPr>
      </w:pPr>
    </w:p>
    <w:p w:rsidR="00754FA1" w:rsidRPr="00194C5C" w:rsidRDefault="00754FA1" w:rsidP="00207DC0">
      <w:pPr>
        <w:tabs>
          <w:tab w:val="left" w:pos="720"/>
          <w:tab w:val="left" w:pos="1440"/>
          <w:tab w:val="left" w:pos="2160"/>
          <w:tab w:val="left" w:pos="2880"/>
          <w:tab w:val="left" w:pos="3600"/>
          <w:tab w:val="left" w:pos="4320"/>
        </w:tabs>
        <w:ind w:left="720" w:hanging="720"/>
        <w:rPr>
          <w:b/>
          <w:sz w:val="22"/>
          <w:szCs w:val="22"/>
        </w:rPr>
      </w:pPr>
      <w:r w:rsidRPr="00194C5C">
        <w:rPr>
          <w:b/>
          <w:sz w:val="22"/>
          <w:szCs w:val="22"/>
        </w:rPr>
        <w:t>§ 4</w:t>
      </w:r>
      <w:r w:rsidR="007707E9">
        <w:rPr>
          <w:b/>
          <w:sz w:val="22"/>
          <w:szCs w:val="22"/>
        </w:rPr>
        <w:t>.</w:t>
      </w:r>
      <w:r w:rsidRPr="00194C5C">
        <w:rPr>
          <w:b/>
          <w:sz w:val="22"/>
          <w:szCs w:val="22"/>
        </w:rPr>
        <w:tab/>
        <w:t>Conduct of Beano</w:t>
      </w:r>
    </w:p>
    <w:p w:rsidR="00754FA1" w:rsidRPr="00194C5C" w:rsidRDefault="00754FA1" w:rsidP="00207DC0">
      <w:pPr>
        <w:tabs>
          <w:tab w:val="left" w:pos="720"/>
          <w:tab w:val="left" w:pos="1440"/>
          <w:tab w:val="left" w:pos="2160"/>
          <w:tab w:val="left" w:pos="2880"/>
          <w:tab w:val="left" w:pos="3600"/>
          <w:tab w:val="left" w:pos="4320"/>
        </w:tabs>
        <w:ind w:left="720" w:hanging="720"/>
        <w:rPr>
          <w:sz w:val="22"/>
          <w:szCs w:val="22"/>
        </w:rPr>
      </w:pPr>
    </w:p>
    <w:p w:rsidR="00754FA1" w:rsidRPr="00194C5C"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Before commencing the first game on any occasion at which a series of Beano games is to be held, all numbers shall be removed from the blower, or from such other mechanical means used to catch the numbers, and shall be placed in appropriate position to enable any interested person, or persons, to determine that all numbers 1 thru 75, are present.</w:t>
      </w:r>
    </w:p>
    <w:p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rsidR="00754FA1" w:rsidRPr="00194C5C"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All cards which have not been purchased and paid for shall be removed from the tables and the immediate vicinity of any player while the games are in progress</w:t>
      </w:r>
      <w:r w:rsidR="00365387" w:rsidRPr="00194C5C">
        <w:rPr>
          <w:sz w:val="22"/>
          <w:szCs w:val="22"/>
        </w:rPr>
        <w:t xml:space="preserve">. </w:t>
      </w:r>
    </w:p>
    <w:p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rsidR="00754FA1" w:rsidRPr="00194C5C" w:rsidRDefault="00754FA1" w:rsidP="0055402B">
      <w:pPr>
        <w:pStyle w:val="ListParagraph"/>
        <w:numPr>
          <w:ilvl w:val="0"/>
          <w:numId w:val="2"/>
        </w:numPr>
        <w:tabs>
          <w:tab w:val="left" w:pos="720"/>
          <w:tab w:val="left" w:pos="1440"/>
          <w:tab w:val="left" w:pos="2160"/>
          <w:tab w:val="left" w:pos="2880"/>
          <w:tab w:val="left" w:pos="3600"/>
          <w:tab w:val="left" w:pos="4320"/>
        </w:tabs>
        <w:ind w:left="1440" w:right="-90" w:hanging="720"/>
        <w:rPr>
          <w:sz w:val="22"/>
          <w:szCs w:val="22"/>
        </w:rPr>
      </w:pPr>
      <w:r w:rsidRPr="00194C5C">
        <w:rPr>
          <w:sz w:val="22"/>
          <w:szCs w:val="22"/>
        </w:rPr>
        <w:t>All players will be furnished a ticket, receipt or some other easily and quickly identifiable device indicating the maximum number of cards purchased and which may be played at any single game. At no time will a participant play more than the number of Beano cards actually purchased and identified by the furnished ticket, receipt or other identifiable device used by the Licensee organization to signify the maximum number of cards purchased. The device used to indicate the number of cards purchased will remain in full sight of any interested person to view during the game.</w:t>
      </w:r>
    </w:p>
    <w:p w:rsidR="00AE071B" w:rsidRPr="00194C5C" w:rsidRDefault="00AE071B" w:rsidP="0055402B">
      <w:pPr>
        <w:tabs>
          <w:tab w:val="left" w:pos="720"/>
          <w:tab w:val="left" w:pos="1440"/>
          <w:tab w:val="left" w:pos="2160"/>
          <w:tab w:val="left" w:pos="2880"/>
          <w:tab w:val="left" w:pos="3600"/>
          <w:tab w:val="left" w:pos="4320"/>
        </w:tabs>
        <w:ind w:left="1440" w:right="-90" w:hanging="720"/>
        <w:rPr>
          <w:sz w:val="22"/>
          <w:szCs w:val="22"/>
        </w:rPr>
      </w:pPr>
    </w:p>
    <w:p w:rsidR="00754FA1" w:rsidRPr="00736B8E"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All players must be seated in the same area with the operator calling the</w:t>
      </w:r>
      <w:r w:rsidR="00883359">
        <w:rPr>
          <w:sz w:val="22"/>
          <w:szCs w:val="22"/>
        </w:rPr>
        <w:t> </w:t>
      </w:r>
      <w:r w:rsidRPr="00194C5C">
        <w:rPr>
          <w:sz w:val="22"/>
          <w:szCs w:val="22"/>
        </w:rPr>
        <w:t xml:space="preserve">numbers. </w:t>
      </w:r>
    </w:p>
    <w:p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rsidR="00754FA1" w:rsidRPr="00194C5C"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The Licensee shall conspicuously post the license to operate Beano, the Location Permit, and a copy of house and game rules in the room or area where Beano is being conducted.</w:t>
      </w:r>
    </w:p>
    <w:p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rsidR="00754FA1" w:rsidRPr="00194C5C"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The Licensee shall conspicuously post the price or combination of prices of all Beano cards in the room or area where Beano is being conducted.</w:t>
      </w:r>
    </w:p>
    <w:p w:rsidR="008B1622" w:rsidRPr="00194C5C" w:rsidRDefault="008B1622" w:rsidP="0055402B">
      <w:pPr>
        <w:tabs>
          <w:tab w:val="left" w:pos="720"/>
          <w:tab w:val="left" w:pos="1440"/>
          <w:tab w:val="left" w:pos="2160"/>
          <w:tab w:val="left" w:pos="2880"/>
          <w:tab w:val="left" w:pos="3600"/>
          <w:tab w:val="left" w:pos="4320"/>
        </w:tabs>
        <w:ind w:left="1440" w:hanging="720"/>
        <w:rPr>
          <w:sz w:val="22"/>
          <w:szCs w:val="22"/>
        </w:rPr>
      </w:pPr>
    </w:p>
    <w:p w:rsidR="00754FA1" w:rsidRPr="00736B8E"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The particular arrangement of numbers required to be covered in order to win the game shall be clearly described and announced to the players immediately before each game begins.</w:t>
      </w:r>
    </w:p>
    <w:p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rsidR="00754FA1" w:rsidRPr="00194C5C" w:rsidRDefault="00754FA1" w:rsidP="0055402B">
      <w:pPr>
        <w:pStyle w:val="ListParagraph"/>
        <w:numPr>
          <w:ilvl w:val="0"/>
          <w:numId w:val="2"/>
        </w:numPr>
        <w:tabs>
          <w:tab w:val="left" w:pos="720"/>
          <w:tab w:val="left" w:pos="1440"/>
          <w:tab w:val="left" w:pos="2160"/>
          <w:tab w:val="left" w:pos="2880"/>
          <w:tab w:val="left" w:pos="3600"/>
          <w:tab w:val="left" w:pos="4320"/>
        </w:tabs>
        <w:ind w:left="1440" w:right="-90" w:hanging="720"/>
        <w:rPr>
          <w:sz w:val="22"/>
          <w:szCs w:val="22"/>
        </w:rPr>
      </w:pPr>
      <w:r w:rsidRPr="00194C5C">
        <w:rPr>
          <w:sz w:val="22"/>
          <w:szCs w:val="22"/>
        </w:rPr>
        <w:t>Each number shall remain within the blower or cage until ready to be called. Upon removal, said number shall be called without delay unless a Beano or Bingo is called, at which time no additional numbers will be called, and at which time the card shall be checked. If a number was removed from the blower or cage and had not been announced when the Beano was called, this number shall be placed back in the blower or cage. Each number as called must be clearly marked on a chalkboard, dry erase board or electric flashboard visible to all players, and must remain on such chalkboard, dry erase board or electric flashboard until after the winner or winners have been determined.</w:t>
      </w:r>
    </w:p>
    <w:p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rsidR="00754FA1" w:rsidRPr="00736B8E"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The player must notify the licensee when they have a winning pattern or "Beano</w:t>
      </w:r>
      <w:r w:rsidR="004C5D4E" w:rsidRPr="00194C5C">
        <w:rPr>
          <w:sz w:val="22"/>
          <w:szCs w:val="22"/>
        </w:rPr>
        <w:t>”.</w:t>
      </w:r>
    </w:p>
    <w:p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rsidR="00754FA1" w:rsidRPr="00194C5C"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 xml:space="preserve">The winner's card shall be checked against the numbers called by the </w:t>
      </w:r>
      <w:r w:rsidR="004C5D4E" w:rsidRPr="00194C5C">
        <w:rPr>
          <w:sz w:val="22"/>
          <w:szCs w:val="22"/>
        </w:rPr>
        <w:t>licensee</w:t>
      </w:r>
      <w:r w:rsidRPr="00194C5C">
        <w:rPr>
          <w:sz w:val="22"/>
          <w:szCs w:val="22"/>
        </w:rPr>
        <w:t xml:space="preserve">. </w:t>
      </w:r>
    </w:p>
    <w:p w:rsidR="008B1622" w:rsidRPr="00194C5C" w:rsidRDefault="008B1622" w:rsidP="0055402B">
      <w:pPr>
        <w:tabs>
          <w:tab w:val="left" w:pos="720"/>
          <w:tab w:val="left" w:pos="1440"/>
          <w:tab w:val="left" w:pos="2160"/>
          <w:tab w:val="left" w:pos="2880"/>
          <w:tab w:val="left" w:pos="3600"/>
          <w:tab w:val="left" w:pos="4320"/>
        </w:tabs>
        <w:ind w:left="1440" w:hanging="720"/>
        <w:rPr>
          <w:sz w:val="22"/>
          <w:szCs w:val="22"/>
        </w:rPr>
      </w:pPr>
    </w:p>
    <w:p w:rsidR="00754FA1" w:rsidRPr="00194C5C"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An organization may not operate a game to require the pre-announced or randomly marked number to appear at a specific place or in a specific order within the winning arrangement of numbers.</w:t>
      </w:r>
    </w:p>
    <w:p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rsidR="00754FA1" w:rsidRPr="00194C5C"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On each Beano</w:t>
      </w:r>
      <w:r w:rsidR="004C5D4E" w:rsidRPr="00194C5C">
        <w:rPr>
          <w:sz w:val="22"/>
          <w:szCs w:val="22"/>
        </w:rPr>
        <w:t>/Bingo</w:t>
      </w:r>
      <w:r w:rsidRPr="00194C5C">
        <w:rPr>
          <w:sz w:val="22"/>
          <w:szCs w:val="22"/>
        </w:rPr>
        <w:t xml:space="preserve"> occasion all cards shall be purchased and winners determined.</w:t>
      </w:r>
      <w:r w:rsidR="008B1622" w:rsidRPr="00194C5C">
        <w:rPr>
          <w:sz w:val="22"/>
          <w:szCs w:val="22"/>
        </w:rPr>
        <w:t xml:space="preserve"> </w:t>
      </w:r>
      <w:r w:rsidRPr="00194C5C">
        <w:rPr>
          <w:sz w:val="22"/>
          <w:szCs w:val="22"/>
        </w:rPr>
        <w:t>The prize shall be awarded at the conclusion of each game.</w:t>
      </w:r>
    </w:p>
    <w:p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rsidR="00754FA1" w:rsidRPr="00194C5C"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No person conducting or assisting in the conduct of Beano</w:t>
      </w:r>
      <w:r w:rsidR="004C5D4E" w:rsidRPr="00194C5C">
        <w:rPr>
          <w:sz w:val="22"/>
          <w:szCs w:val="22"/>
        </w:rPr>
        <w:t>/Bingo</w:t>
      </w:r>
      <w:r w:rsidRPr="00194C5C">
        <w:rPr>
          <w:sz w:val="22"/>
          <w:szCs w:val="22"/>
        </w:rPr>
        <w:t xml:space="preserve"> may participate as a player, or assist any player by playing their cards, in any game of Beano</w:t>
      </w:r>
      <w:r w:rsidR="004C5D4E" w:rsidRPr="00194C5C">
        <w:rPr>
          <w:sz w:val="22"/>
          <w:szCs w:val="22"/>
        </w:rPr>
        <w:t>/Bingo</w:t>
      </w:r>
      <w:r w:rsidRPr="00194C5C">
        <w:rPr>
          <w:sz w:val="22"/>
          <w:szCs w:val="22"/>
        </w:rPr>
        <w:t xml:space="preserve"> during the same occasion.</w:t>
      </w:r>
    </w:p>
    <w:p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rsidR="00754FA1" w:rsidRPr="00194C5C"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All members of the Licensee who are involved in the conduct of Beano</w:t>
      </w:r>
      <w:r w:rsidR="004C5D4E" w:rsidRPr="00194C5C">
        <w:rPr>
          <w:sz w:val="22"/>
          <w:szCs w:val="22"/>
        </w:rPr>
        <w:t>/Bingo</w:t>
      </w:r>
      <w:r w:rsidRPr="00194C5C">
        <w:rPr>
          <w:sz w:val="22"/>
          <w:szCs w:val="22"/>
        </w:rPr>
        <w:t xml:space="preserve"> shall be thoroughly familiar with the provisions of the Statutes pertaining to Beano</w:t>
      </w:r>
      <w:r w:rsidR="004C5D4E" w:rsidRPr="00194C5C">
        <w:rPr>
          <w:sz w:val="22"/>
          <w:szCs w:val="22"/>
        </w:rPr>
        <w:t>/Bingo</w:t>
      </w:r>
      <w:r w:rsidRPr="00194C5C">
        <w:rPr>
          <w:sz w:val="22"/>
          <w:szCs w:val="22"/>
        </w:rPr>
        <w:t xml:space="preserve"> and with these Rules. </w:t>
      </w:r>
    </w:p>
    <w:p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rsidR="00754FA1" w:rsidRPr="00736B8E"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 xml:space="preserve">All monetary prizes given to the winners shall be legibly recorded in a </w:t>
      </w:r>
      <w:r w:rsidR="004C5D4E" w:rsidRPr="00194C5C">
        <w:rPr>
          <w:sz w:val="22"/>
          <w:szCs w:val="22"/>
        </w:rPr>
        <w:t>bonded</w:t>
      </w:r>
      <w:r w:rsidRPr="00194C5C">
        <w:rPr>
          <w:sz w:val="22"/>
          <w:szCs w:val="22"/>
        </w:rPr>
        <w:t xml:space="preserve"> log containing the date of the occasion, game number, amount won, winners name and address which shall be retained for not less than </w:t>
      </w:r>
      <w:r w:rsidR="00404CC1" w:rsidRPr="00194C5C">
        <w:rPr>
          <w:sz w:val="22"/>
          <w:szCs w:val="22"/>
        </w:rPr>
        <w:t xml:space="preserve">three </w:t>
      </w:r>
      <w:r w:rsidRPr="00194C5C">
        <w:rPr>
          <w:sz w:val="22"/>
          <w:szCs w:val="22"/>
        </w:rPr>
        <w:t>(3) years and made available to the Gambling Control Unit upon request</w:t>
      </w:r>
      <w:r w:rsidR="00736B8E">
        <w:rPr>
          <w:sz w:val="22"/>
          <w:szCs w:val="22"/>
        </w:rPr>
        <w:t>.</w:t>
      </w:r>
      <w:bookmarkStart w:id="1" w:name="_GoBack"/>
      <w:bookmarkEnd w:id="1"/>
    </w:p>
    <w:p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rsidR="00754FA1" w:rsidRPr="00736B8E" w:rsidRDefault="00754FA1" w:rsidP="0055402B">
      <w:pPr>
        <w:pStyle w:val="PlainText"/>
        <w:numPr>
          <w:ilvl w:val="0"/>
          <w:numId w:val="2"/>
        </w:num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194C5C">
        <w:rPr>
          <w:rFonts w:ascii="Times New Roman" w:hAnsi="Times New Roman" w:cs="Times New Roman"/>
          <w:sz w:val="22"/>
          <w:szCs w:val="22"/>
        </w:rPr>
        <w:t xml:space="preserve">The registrant shall announce or describe the prize to the players before each game begins. </w:t>
      </w:r>
    </w:p>
    <w:p w:rsidR="00754FA1" w:rsidRPr="00194C5C" w:rsidRDefault="00754FA1" w:rsidP="0055402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4C5D4E" w:rsidRPr="00736B8E" w:rsidRDefault="004C5D4E" w:rsidP="0055402B">
      <w:pPr>
        <w:pStyle w:val="PlainText"/>
        <w:numPr>
          <w:ilvl w:val="0"/>
          <w:numId w:val="2"/>
        </w:num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194C5C">
        <w:rPr>
          <w:rFonts w:ascii="Times New Roman" w:hAnsi="Times New Roman" w:cs="Times New Roman"/>
          <w:sz w:val="22"/>
          <w:szCs w:val="22"/>
        </w:rPr>
        <w:t xml:space="preserve">When more than one player is found to be the winner in the same game, the </w:t>
      </w:r>
      <w:r w:rsidR="00EA2D63" w:rsidRPr="00194C5C">
        <w:rPr>
          <w:rFonts w:ascii="Times New Roman" w:hAnsi="Times New Roman" w:cs="Times New Roman"/>
          <w:sz w:val="22"/>
          <w:szCs w:val="22"/>
        </w:rPr>
        <w:t xml:space="preserve">Licensee </w:t>
      </w:r>
      <w:r w:rsidRPr="00194C5C">
        <w:rPr>
          <w:rFonts w:ascii="Times New Roman" w:hAnsi="Times New Roman" w:cs="Times New Roman"/>
          <w:sz w:val="22"/>
          <w:szCs w:val="22"/>
        </w:rPr>
        <w:t xml:space="preserve">shall </w:t>
      </w:r>
      <w:proofErr w:type="gramStart"/>
      <w:r w:rsidRPr="00194C5C">
        <w:rPr>
          <w:rFonts w:ascii="Times New Roman" w:hAnsi="Times New Roman" w:cs="Times New Roman"/>
          <w:sz w:val="22"/>
          <w:szCs w:val="22"/>
        </w:rPr>
        <w:t>divide</w:t>
      </w:r>
      <w:r w:rsidRPr="00736B8E">
        <w:rPr>
          <w:rFonts w:ascii="Times New Roman" w:hAnsi="Times New Roman" w:cs="Times New Roman"/>
          <w:sz w:val="22"/>
          <w:szCs w:val="22"/>
        </w:rPr>
        <w:t>d</w:t>
      </w:r>
      <w:proofErr w:type="gramEnd"/>
      <w:r w:rsidRPr="00194C5C">
        <w:rPr>
          <w:rFonts w:ascii="Times New Roman" w:hAnsi="Times New Roman" w:cs="Times New Roman"/>
          <w:sz w:val="22"/>
          <w:szCs w:val="22"/>
        </w:rPr>
        <w:t xml:space="preserve"> </w:t>
      </w:r>
      <w:r w:rsidR="00EA2D63" w:rsidRPr="00194C5C">
        <w:rPr>
          <w:rFonts w:ascii="Times New Roman" w:hAnsi="Times New Roman" w:cs="Times New Roman"/>
          <w:sz w:val="22"/>
          <w:szCs w:val="22"/>
        </w:rPr>
        <w:t>the monetary prize among the winners as equally as possible</w:t>
      </w:r>
      <w:r w:rsidR="008B1622" w:rsidRPr="00736B8E">
        <w:rPr>
          <w:rFonts w:ascii="Times New Roman" w:hAnsi="Times New Roman" w:cs="Times New Roman"/>
          <w:sz w:val="22"/>
          <w:szCs w:val="22"/>
        </w:rPr>
        <w:t>.</w:t>
      </w:r>
    </w:p>
    <w:p w:rsidR="00754FA1" w:rsidRPr="00194C5C" w:rsidRDefault="00754FA1" w:rsidP="0055402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54FA1" w:rsidRPr="00194C5C" w:rsidRDefault="00754FA1" w:rsidP="0055402B">
      <w:pPr>
        <w:pStyle w:val="PlainText"/>
        <w:numPr>
          <w:ilvl w:val="0"/>
          <w:numId w:val="2"/>
        </w:num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194C5C">
        <w:rPr>
          <w:rFonts w:ascii="Times New Roman" w:hAnsi="Times New Roman" w:cs="Times New Roman"/>
          <w:sz w:val="22"/>
          <w:szCs w:val="22"/>
        </w:rPr>
        <w:t xml:space="preserve">When the division of a prize is non-monetary, the Licensee may; </w:t>
      </w:r>
    </w:p>
    <w:p w:rsidR="00754FA1" w:rsidRPr="00194C5C" w:rsidRDefault="00754FA1" w:rsidP="00207DC0">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5402B" w:rsidRDefault="008B1622" w:rsidP="0055402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194C5C">
        <w:rPr>
          <w:rFonts w:ascii="Times New Roman" w:hAnsi="Times New Roman" w:cs="Times New Roman"/>
          <w:sz w:val="22"/>
          <w:szCs w:val="22"/>
        </w:rPr>
        <w:t>a)</w:t>
      </w:r>
      <w:r w:rsidR="00754FA1" w:rsidRPr="00194C5C">
        <w:rPr>
          <w:rFonts w:ascii="Times New Roman" w:hAnsi="Times New Roman" w:cs="Times New Roman"/>
          <w:sz w:val="22"/>
          <w:szCs w:val="22"/>
        </w:rPr>
        <w:tab/>
        <w:t xml:space="preserve">Substitute prizes whose aggregate value does not exceed that permitted by these Rules, or may </w:t>
      </w:r>
    </w:p>
    <w:p w:rsidR="0055402B" w:rsidRDefault="0055402B" w:rsidP="0055402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5402B" w:rsidRDefault="008B1622" w:rsidP="0055402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194C5C">
        <w:rPr>
          <w:rFonts w:ascii="Times New Roman" w:hAnsi="Times New Roman" w:cs="Times New Roman"/>
          <w:sz w:val="22"/>
          <w:szCs w:val="22"/>
        </w:rPr>
        <w:t>b)</w:t>
      </w:r>
      <w:r w:rsidR="00754FA1" w:rsidRPr="00194C5C">
        <w:rPr>
          <w:rFonts w:ascii="Times New Roman" w:hAnsi="Times New Roman" w:cs="Times New Roman"/>
          <w:sz w:val="22"/>
          <w:szCs w:val="22"/>
        </w:rPr>
        <w:tab/>
        <w:t>Continue the play of the game until a single winner can be determined using the following method;</w:t>
      </w:r>
    </w:p>
    <w:p w:rsidR="0055402B" w:rsidRDefault="0055402B" w:rsidP="0055402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5402B" w:rsidRDefault="00754FA1" w:rsidP="0055402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194C5C">
        <w:rPr>
          <w:rFonts w:ascii="Times New Roman" w:hAnsi="Times New Roman" w:cs="Times New Roman"/>
          <w:sz w:val="22"/>
          <w:szCs w:val="22"/>
        </w:rPr>
        <w:t>i.</w:t>
      </w:r>
      <w:r w:rsidRPr="00194C5C">
        <w:rPr>
          <w:rFonts w:ascii="Times New Roman" w:hAnsi="Times New Roman" w:cs="Times New Roman"/>
          <w:sz w:val="22"/>
          <w:szCs w:val="22"/>
        </w:rPr>
        <w:tab/>
        <w:t>The tied players will each use the same card that was played during the tied game.</w:t>
      </w:r>
    </w:p>
    <w:p w:rsidR="0055402B" w:rsidRDefault="0055402B" w:rsidP="0055402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55402B" w:rsidRDefault="00754FA1" w:rsidP="0055402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194C5C">
        <w:rPr>
          <w:rFonts w:ascii="Times New Roman" w:hAnsi="Times New Roman" w:cs="Times New Roman"/>
          <w:sz w:val="22"/>
          <w:szCs w:val="22"/>
        </w:rPr>
        <w:t>ii.</w:t>
      </w:r>
      <w:r w:rsidRPr="00194C5C">
        <w:rPr>
          <w:rFonts w:ascii="Times New Roman" w:hAnsi="Times New Roman" w:cs="Times New Roman"/>
          <w:sz w:val="22"/>
          <w:szCs w:val="22"/>
        </w:rPr>
        <w:tab/>
      </w:r>
      <w:r w:rsidR="00EA2D63" w:rsidRPr="00194C5C">
        <w:rPr>
          <w:rFonts w:ascii="Times New Roman" w:hAnsi="Times New Roman" w:cs="Times New Roman"/>
          <w:sz w:val="22"/>
          <w:szCs w:val="22"/>
        </w:rPr>
        <w:t>Licensee</w:t>
      </w:r>
      <w:r w:rsidRPr="00194C5C">
        <w:rPr>
          <w:rFonts w:ascii="Times New Roman" w:hAnsi="Times New Roman" w:cs="Times New Roman"/>
          <w:sz w:val="22"/>
          <w:szCs w:val="22"/>
        </w:rPr>
        <w:t xml:space="preserve"> will call the next number for the tied players. </w:t>
      </w:r>
    </w:p>
    <w:p w:rsidR="0055402B" w:rsidRDefault="0055402B" w:rsidP="0055402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55402B" w:rsidRDefault="00754FA1" w:rsidP="0055402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194C5C">
        <w:rPr>
          <w:rFonts w:ascii="Times New Roman" w:hAnsi="Times New Roman" w:cs="Times New Roman"/>
          <w:sz w:val="22"/>
          <w:szCs w:val="22"/>
        </w:rPr>
        <w:t>iii.</w:t>
      </w:r>
      <w:r w:rsidRPr="00194C5C">
        <w:rPr>
          <w:rFonts w:ascii="Times New Roman" w:hAnsi="Times New Roman" w:cs="Times New Roman"/>
          <w:sz w:val="22"/>
          <w:szCs w:val="22"/>
        </w:rPr>
        <w:tab/>
        <w:t xml:space="preserve">The first player to cover that next number called on that card shall be declared the winner of the prize. </w:t>
      </w:r>
    </w:p>
    <w:p w:rsidR="0055402B" w:rsidRDefault="0055402B" w:rsidP="0055402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754FA1" w:rsidRPr="00194C5C" w:rsidRDefault="008B1622" w:rsidP="0055402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194C5C">
        <w:rPr>
          <w:rFonts w:ascii="Times New Roman" w:hAnsi="Times New Roman" w:cs="Times New Roman"/>
          <w:sz w:val="22"/>
          <w:szCs w:val="22"/>
        </w:rPr>
        <w:t>c)</w:t>
      </w:r>
      <w:r w:rsidR="00754FA1" w:rsidRPr="00194C5C">
        <w:rPr>
          <w:rFonts w:ascii="Times New Roman" w:hAnsi="Times New Roman" w:cs="Times New Roman"/>
          <w:sz w:val="22"/>
          <w:szCs w:val="22"/>
        </w:rPr>
        <w:tab/>
        <w:t>If the tied game was a blackout game, the tied players will not have any remaining numbers on their cards available for play. In that instance, the Licensee shall break the tie and establish a single winner by returning all balls to the blower or cage. The first player who can match the next number called to any number on his card will be declared the single winner.</w:t>
      </w:r>
    </w:p>
    <w:p w:rsidR="00754FA1" w:rsidRPr="00FB6E2F" w:rsidRDefault="00754FA1" w:rsidP="00207DC0">
      <w:pPr>
        <w:tabs>
          <w:tab w:val="left" w:pos="720"/>
          <w:tab w:val="left" w:pos="1440"/>
          <w:tab w:val="left" w:pos="2160"/>
          <w:tab w:val="left" w:pos="2880"/>
          <w:tab w:val="left" w:pos="3600"/>
          <w:tab w:val="left" w:pos="4320"/>
        </w:tabs>
        <w:ind w:left="720" w:hanging="720"/>
        <w:rPr>
          <w:b/>
          <w:sz w:val="22"/>
          <w:szCs w:val="22"/>
        </w:rPr>
      </w:pPr>
    </w:p>
    <w:p w:rsidR="00754FA1" w:rsidRPr="00194C5C" w:rsidRDefault="00754FA1" w:rsidP="00207DC0">
      <w:pPr>
        <w:tabs>
          <w:tab w:val="left" w:pos="720"/>
          <w:tab w:val="left" w:pos="1440"/>
          <w:tab w:val="left" w:pos="2160"/>
          <w:tab w:val="left" w:pos="2880"/>
          <w:tab w:val="left" w:pos="3600"/>
          <w:tab w:val="left" w:pos="4320"/>
        </w:tabs>
        <w:ind w:left="720" w:hanging="720"/>
        <w:rPr>
          <w:sz w:val="22"/>
          <w:szCs w:val="22"/>
        </w:rPr>
      </w:pPr>
      <w:r w:rsidRPr="00194C5C">
        <w:rPr>
          <w:b/>
          <w:sz w:val="22"/>
          <w:szCs w:val="22"/>
        </w:rPr>
        <w:t>§ 5</w:t>
      </w:r>
      <w:r w:rsidR="007707E9">
        <w:rPr>
          <w:b/>
          <w:sz w:val="22"/>
          <w:szCs w:val="22"/>
        </w:rPr>
        <w:t>.</w:t>
      </w:r>
      <w:r w:rsidRPr="00194C5C">
        <w:rPr>
          <w:b/>
          <w:sz w:val="22"/>
          <w:szCs w:val="22"/>
        </w:rPr>
        <w:tab/>
        <w:t>Conduct of Electronic Beano</w:t>
      </w:r>
    </w:p>
    <w:p w:rsidR="00754FA1" w:rsidRPr="00194C5C" w:rsidRDefault="00754FA1" w:rsidP="00207DC0">
      <w:pPr>
        <w:tabs>
          <w:tab w:val="left" w:pos="720"/>
          <w:tab w:val="left" w:pos="1440"/>
          <w:tab w:val="left" w:pos="2160"/>
          <w:tab w:val="left" w:pos="2880"/>
          <w:tab w:val="left" w:pos="3600"/>
          <w:tab w:val="left" w:pos="4320"/>
        </w:tabs>
        <w:ind w:left="720" w:hanging="720"/>
        <w:rPr>
          <w:sz w:val="22"/>
          <w:szCs w:val="22"/>
        </w:rPr>
      </w:pPr>
    </w:p>
    <w:p w:rsidR="00754FA1" w:rsidRPr="00194C5C" w:rsidRDefault="00754FA1" w:rsidP="0055402B">
      <w:pPr>
        <w:pStyle w:val="ListParagraph"/>
        <w:numPr>
          <w:ilvl w:val="0"/>
          <w:numId w:val="6"/>
        </w:numPr>
        <w:tabs>
          <w:tab w:val="left" w:pos="720"/>
          <w:tab w:val="left" w:pos="1440"/>
          <w:tab w:val="left" w:pos="2160"/>
          <w:tab w:val="left" w:pos="2880"/>
          <w:tab w:val="left" w:pos="3600"/>
          <w:tab w:val="left" w:pos="4320"/>
        </w:tabs>
        <w:ind w:left="1440" w:hanging="720"/>
        <w:rPr>
          <w:sz w:val="22"/>
          <w:szCs w:val="22"/>
        </w:rPr>
      </w:pPr>
      <w:r w:rsidRPr="00194C5C">
        <w:rPr>
          <w:sz w:val="22"/>
          <w:szCs w:val="22"/>
        </w:rPr>
        <w:lastRenderedPageBreak/>
        <w:t>In addition to the rules under section 4 above, the following apply to the use of electronic beano card dauber and computer systems.</w:t>
      </w:r>
    </w:p>
    <w:p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rsidR="00754FA1" w:rsidRPr="00194C5C" w:rsidRDefault="00754FA1" w:rsidP="0055402B">
      <w:pPr>
        <w:pStyle w:val="ListParagraph"/>
        <w:numPr>
          <w:ilvl w:val="0"/>
          <w:numId w:val="6"/>
        </w:numPr>
        <w:tabs>
          <w:tab w:val="left" w:pos="720"/>
          <w:tab w:val="left" w:pos="1440"/>
          <w:tab w:val="left" w:pos="2160"/>
          <w:tab w:val="left" w:pos="2880"/>
          <w:tab w:val="left" w:pos="3600"/>
          <w:tab w:val="left" w:pos="4320"/>
        </w:tabs>
        <w:ind w:left="1440" w:hanging="720"/>
        <w:rPr>
          <w:sz w:val="22"/>
          <w:szCs w:val="22"/>
        </w:rPr>
      </w:pPr>
      <w:r w:rsidRPr="00194C5C">
        <w:rPr>
          <w:sz w:val="22"/>
          <w:szCs w:val="22"/>
        </w:rPr>
        <w:t>Electronic daubers shall not be reserved for any player. However, an electronic dauber may be reserved for a player with a disability that would restrict the ability to mark paper tally cards when such disability is consistent with definitions set forth in the Americans with Disabilities Act (ADA). If there are no requests for use of this reserved dauber prior to fifteen (15) minutes before the scheduled start of the occasion, it may be made available for use by any player.</w:t>
      </w:r>
    </w:p>
    <w:p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rsidR="00754FA1" w:rsidRPr="00194C5C" w:rsidRDefault="00754FA1" w:rsidP="0055402B">
      <w:pPr>
        <w:pStyle w:val="ListParagraph"/>
        <w:numPr>
          <w:ilvl w:val="0"/>
          <w:numId w:val="6"/>
        </w:numPr>
        <w:tabs>
          <w:tab w:val="left" w:pos="720"/>
          <w:tab w:val="left" w:pos="1440"/>
          <w:tab w:val="left" w:pos="2160"/>
          <w:tab w:val="left" w:pos="2880"/>
          <w:tab w:val="left" w:pos="3600"/>
          <w:tab w:val="left" w:pos="4320"/>
        </w:tabs>
        <w:ind w:left="1440" w:right="-180" w:hanging="720"/>
        <w:rPr>
          <w:sz w:val="22"/>
          <w:szCs w:val="22"/>
        </w:rPr>
      </w:pPr>
      <w:r w:rsidRPr="00194C5C">
        <w:rPr>
          <w:sz w:val="22"/>
          <w:szCs w:val="22"/>
        </w:rPr>
        <w:t>At the time of sale of any electronic Beano cards and prior to releasing the electronic dauber to the player, the licensee must print a hard copy of any electronic cards purchased by the player. An electronic Beano card player cannot exchange the cards being played until completion of a Beano game. In order to exchange the cards being played, the player must return the electronic dauber, and the hard copy of any previously-purchased electronic Beano cards, to the licensee for loading and printing of the new cards.</w:t>
      </w:r>
    </w:p>
    <w:p w:rsidR="00C76274" w:rsidRPr="00194C5C" w:rsidRDefault="00C76274" w:rsidP="0055402B">
      <w:pPr>
        <w:tabs>
          <w:tab w:val="left" w:pos="720"/>
          <w:tab w:val="left" w:pos="1440"/>
          <w:tab w:val="left" w:pos="2160"/>
          <w:tab w:val="left" w:pos="2880"/>
          <w:tab w:val="left" w:pos="3600"/>
          <w:tab w:val="left" w:pos="4320"/>
        </w:tabs>
        <w:ind w:left="1440" w:hanging="720"/>
        <w:rPr>
          <w:sz w:val="22"/>
          <w:szCs w:val="22"/>
        </w:rPr>
      </w:pPr>
    </w:p>
    <w:p w:rsidR="00754FA1" w:rsidRPr="00194C5C" w:rsidRDefault="00754FA1" w:rsidP="0055402B">
      <w:pPr>
        <w:pStyle w:val="ListParagraph"/>
        <w:numPr>
          <w:ilvl w:val="0"/>
          <w:numId w:val="6"/>
        </w:numPr>
        <w:tabs>
          <w:tab w:val="left" w:pos="720"/>
          <w:tab w:val="left" w:pos="1440"/>
          <w:tab w:val="left" w:pos="2160"/>
          <w:tab w:val="left" w:pos="2880"/>
          <w:tab w:val="left" w:pos="3600"/>
          <w:tab w:val="left" w:pos="4320"/>
        </w:tabs>
        <w:ind w:left="1440" w:hanging="720"/>
        <w:rPr>
          <w:sz w:val="22"/>
          <w:szCs w:val="22"/>
        </w:rPr>
      </w:pPr>
      <w:r w:rsidRPr="00194C5C">
        <w:rPr>
          <w:sz w:val="22"/>
          <w:szCs w:val="22"/>
        </w:rPr>
        <w:t>No electronic dauber shall be programmed to play more than 54 Beano cards in a single</w:t>
      </w:r>
      <w:r w:rsidR="0055402B">
        <w:rPr>
          <w:sz w:val="22"/>
          <w:szCs w:val="22"/>
        </w:rPr>
        <w:t> </w:t>
      </w:r>
      <w:r w:rsidRPr="00194C5C">
        <w:rPr>
          <w:sz w:val="22"/>
          <w:szCs w:val="22"/>
        </w:rPr>
        <w:t>game.</w:t>
      </w:r>
    </w:p>
    <w:p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rsidR="00754FA1" w:rsidRPr="00194C5C" w:rsidRDefault="00754FA1" w:rsidP="0055402B">
      <w:pPr>
        <w:pStyle w:val="ListParagraph"/>
        <w:numPr>
          <w:ilvl w:val="0"/>
          <w:numId w:val="6"/>
        </w:numPr>
        <w:tabs>
          <w:tab w:val="left" w:pos="720"/>
          <w:tab w:val="left" w:pos="1440"/>
          <w:tab w:val="left" w:pos="2160"/>
          <w:tab w:val="left" w:pos="2880"/>
          <w:tab w:val="left" w:pos="3600"/>
          <w:tab w:val="left" w:pos="4320"/>
        </w:tabs>
        <w:ind w:left="1440" w:hanging="720"/>
        <w:rPr>
          <w:sz w:val="22"/>
          <w:szCs w:val="22"/>
        </w:rPr>
      </w:pPr>
      <w:r w:rsidRPr="00194C5C">
        <w:rPr>
          <w:sz w:val="22"/>
          <w:szCs w:val="22"/>
        </w:rPr>
        <w:t>The electronic Beano card player must input each number called by the licensee into the memory of the electronic dauber by use of a separate dauber function. Automatic or global marking of numbers is prohibited.</w:t>
      </w:r>
    </w:p>
    <w:p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rsidR="00754FA1" w:rsidRPr="00194C5C" w:rsidRDefault="00754FA1" w:rsidP="0055402B">
      <w:pPr>
        <w:pStyle w:val="ListParagraph"/>
        <w:numPr>
          <w:ilvl w:val="0"/>
          <w:numId w:val="6"/>
        </w:numPr>
        <w:tabs>
          <w:tab w:val="left" w:pos="720"/>
          <w:tab w:val="left" w:pos="1440"/>
          <w:tab w:val="left" w:pos="2160"/>
          <w:tab w:val="left" w:pos="2880"/>
          <w:tab w:val="left" w:pos="3600"/>
          <w:tab w:val="left" w:pos="4320"/>
        </w:tabs>
        <w:ind w:left="1440" w:right="-180" w:hanging="720"/>
        <w:rPr>
          <w:sz w:val="22"/>
          <w:szCs w:val="22"/>
        </w:rPr>
      </w:pPr>
      <w:r w:rsidRPr="00194C5C">
        <w:rPr>
          <w:sz w:val="22"/>
          <w:szCs w:val="22"/>
        </w:rPr>
        <w:t xml:space="preserve">After commencing the first game, and until the end of the occasion, there shall be no electronic communication from the electronic dauber to the electronic Beano card computer system or any other electronic destination or from the electronic Beano card computer system to any other electronic destination. </w:t>
      </w:r>
      <w:r w:rsidR="00404CC1" w:rsidRPr="00194C5C">
        <w:rPr>
          <w:sz w:val="22"/>
          <w:szCs w:val="22"/>
        </w:rPr>
        <w:t>However,</w:t>
      </w:r>
      <w:r w:rsidRPr="00194C5C">
        <w:rPr>
          <w:sz w:val="22"/>
          <w:szCs w:val="22"/>
        </w:rPr>
        <w:t xml:space="preserve"> the Bingo caller may advance the game and/or part of the game </w:t>
      </w:r>
      <w:r w:rsidR="00404CC1" w:rsidRPr="00194C5C">
        <w:rPr>
          <w:sz w:val="22"/>
          <w:szCs w:val="22"/>
        </w:rPr>
        <w:t xml:space="preserve">for the </w:t>
      </w:r>
      <w:r w:rsidRPr="00194C5C">
        <w:rPr>
          <w:sz w:val="22"/>
          <w:szCs w:val="22"/>
        </w:rPr>
        <w:t>electronic daubers from the calling station.</w:t>
      </w:r>
    </w:p>
    <w:p w:rsidR="00754FA1" w:rsidRDefault="00754FA1" w:rsidP="00207DC0">
      <w:pPr>
        <w:tabs>
          <w:tab w:val="left" w:pos="720"/>
          <w:tab w:val="left" w:pos="1440"/>
          <w:tab w:val="left" w:pos="2160"/>
          <w:tab w:val="left" w:pos="2880"/>
          <w:tab w:val="left" w:pos="3600"/>
          <w:tab w:val="left" w:pos="4320"/>
        </w:tabs>
        <w:ind w:left="720" w:hanging="720"/>
        <w:rPr>
          <w:sz w:val="22"/>
          <w:szCs w:val="22"/>
        </w:rPr>
      </w:pPr>
    </w:p>
    <w:p w:rsidR="0055402B" w:rsidRPr="00194C5C" w:rsidRDefault="0055402B" w:rsidP="00207DC0">
      <w:pPr>
        <w:tabs>
          <w:tab w:val="left" w:pos="720"/>
          <w:tab w:val="left" w:pos="1440"/>
          <w:tab w:val="left" w:pos="2160"/>
          <w:tab w:val="left" w:pos="2880"/>
          <w:tab w:val="left" w:pos="3600"/>
          <w:tab w:val="left" w:pos="4320"/>
        </w:tabs>
        <w:ind w:left="720" w:hanging="720"/>
        <w:rPr>
          <w:sz w:val="22"/>
          <w:szCs w:val="22"/>
        </w:rPr>
      </w:pPr>
    </w:p>
    <w:p w:rsidR="00754FA1" w:rsidRPr="00194C5C" w:rsidRDefault="00754FA1" w:rsidP="00207DC0">
      <w:pPr>
        <w:keepNext/>
        <w:keepLines/>
        <w:tabs>
          <w:tab w:val="left" w:pos="720"/>
          <w:tab w:val="left" w:pos="1440"/>
          <w:tab w:val="left" w:pos="2160"/>
          <w:tab w:val="left" w:pos="2880"/>
          <w:tab w:val="left" w:pos="3600"/>
          <w:tab w:val="left" w:pos="4320"/>
        </w:tabs>
        <w:ind w:left="720" w:hanging="720"/>
        <w:rPr>
          <w:b/>
          <w:sz w:val="22"/>
          <w:szCs w:val="22"/>
        </w:rPr>
      </w:pPr>
      <w:r w:rsidRPr="00194C5C">
        <w:rPr>
          <w:b/>
          <w:sz w:val="22"/>
          <w:szCs w:val="22"/>
        </w:rPr>
        <w:t>§ 7</w:t>
      </w:r>
      <w:r w:rsidR="007707E9">
        <w:rPr>
          <w:b/>
          <w:sz w:val="22"/>
          <w:szCs w:val="22"/>
        </w:rPr>
        <w:t>.</w:t>
      </w:r>
      <w:r w:rsidRPr="00194C5C">
        <w:rPr>
          <w:b/>
          <w:sz w:val="22"/>
          <w:szCs w:val="22"/>
        </w:rPr>
        <w:tab/>
        <w:t>Expenditures</w:t>
      </w:r>
    </w:p>
    <w:p w:rsidR="00C76274" w:rsidRPr="00194C5C" w:rsidRDefault="00C76274" w:rsidP="00207DC0">
      <w:pPr>
        <w:keepNext/>
        <w:keepLines/>
        <w:tabs>
          <w:tab w:val="left" w:pos="720"/>
          <w:tab w:val="left" w:pos="1440"/>
          <w:tab w:val="left" w:pos="2160"/>
          <w:tab w:val="left" w:pos="2880"/>
          <w:tab w:val="left" w:pos="3600"/>
          <w:tab w:val="left" w:pos="4320"/>
        </w:tabs>
        <w:rPr>
          <w:sz w:val="22"/>
          <w:szCs w:val="22"/>
        </w:rPr>
      </w:pPr>
    </w:p>
    <w:p w:rsidR="00C76274" w:rsidRPr="00194C5C" w:rsidRDefault="00754FA1" w:rsidP="0016317F">
      <w:pPr>
        <w:pStyle w:val="ListParagraph"/>
        <w:keepNext/>
        <w:keepLines/>
        <w:numPr>
          <w:ilvl w:val="0"/>
          <w:numId w:val="5"/>
        </w:numPr>
        <w:tabs>
          <w:tab w:val="left" w:pos="720"/>
          <w:tab w:val="left" w:pos="1440"/>
          <w:tab w:val="left" w:pos="2160"/>
          <w:tab w:val="left" w:pos="2880"/>
          <w:tab w:val="left" w:pos="3600"/>
          <w:tab w:val="left" w:pos="4320"/>
        </w:tabs>
        <w:ind w:left="1440" w:hanging="720"/>
        <w:rPr>
          <w:sz w:val="22"/>
          <w:szCs w:val="22"/>
        </w:rPr>
      </w:pPr>
      <w:r w:rsidRPr="00194C5C">
        <w:rPr>
          <w:sz w:val="22"/>
          <w:szCs w:val="22"/>
        </w:rPr>
        <w:t>The Licensee</w:t>
      </w:r>
      <w:r w:rsidR="00404CC1" w:rsidRPr="00194C5C">
        <w:rPr>
          <w:sz w:val="22"/>
          <w:szCs w:val="22"/>
        </w:rPr>
        <w:t xml:space="preserve"> </w:t>
      </w:r>
      <w:r w:rsidRPr="00194C5C">
        <w:rPr>
          <w:sz w:val="22"/>
          <w:szCs w:val="22"/>
        </w:rPr>
        <w:t xml:space="preserve">may pay as compensation to a member of the Licensee, who has been in good standing as such for at least two years previous to application, an amount not to exceed 200% of the minimum wage as established by </w:t>
      </w:r>
      <w:r w:rsidR="00404CC1" w:rsidRPr="00194C5C">
        <w:rPr>
          <w:sz w:val="22"/>
          <w:szCs w:val="22"/>
        </w:rPr>
        <w:t>Title 17, Chapter 13-A, § 326</w:t>
      </w:r>
      <w:r w:rsidR="00C76274" w:rsidRPr="00194C5C">
        <w:rPr>
          <w:sz w:val="22"/>
          <w:szCs w:val="22"/>
        </w:rPr>
        <w:t xml:space="preserve"> </w:t>
      </w:r>
      <w:r w:rsidRPr="00194C5C">
        <w:rPr>
          <w:sz w:val="22"/>
          <w:szCs w:val="22"/>
        </w:rPr>
        <w:t>for advising, controlling and managing the conduct of Beano.</w:t>
      </w:r>
    </w:p>
    <w:p w:rsidR="00C76274" w:rsidRPr="00194C5C" w:rsidRDefault="00C76274" w:rsidP="0016317F">
      <w:pPr>
        <w:keepNext/>
        <w:keepLines/>
        <w:tabs>
          <w:tab w:val="left" w:pos="720"/>
          <w:tab w:val="left" w:pos="1440"/>
          <w:tab w:val="left" w:pos="2160"/>
          <w:tab w:val="left" w:pos="2880"/>
          <w:tab w:val="left" w:pos="3600"/>
          <w:tab w:val="left" w:pos="4320"/>
        </w:tabs>
        <w:ind w:left="1440" w:hanging="720"/>
        <w:rPr>
          <w:sz w:val="22"/>
          <w:szCs w:val="22"/>
        </w:rPr>
      </w:pPr>
    </w:p>
    <w:p w:rsidR="00C76274" w:rsidRPr="00194C5C" w:rsidRDefault="00754FA1" w:rsidP="0016317F">
      <w:pPr>
        <w:pStyle w:val="ListParagraph"/>
        <w:keepNext/>
        <w:keepLines/>
        <w:numPr>
          <w:ilvl w:val="0"/>
          <w:numId w:val="5"/>
        </w:numPr>
        <w:tabs>
          <w:tab w:val="left" w:pos="720"/>
          <w:tab w:val="left" w:pos="1440"/>
          <w:tab w:val="left" w:pos="2160"/>
          <w:tab w:val="left" w:pos="2880"/>
          <w:tab w:val="left" w:pos="3600"/>
          <w:tab w:val="left" w:pos="4320"/>
        </w:tabs>
        <w:ind w:left="1440" w:hanging="720"/>
        <w:rPr>
          <w:sz w:val="22"/>
          <w:szCs w:val="22"/>
        </w:rPr>
      </w:pPr>
      <w:r w:rsidRPr="00194C5C">
        <w:rPr>
          <w:sz w:val="22"/>
          <w:szCs w:val="22"/>
        </w:rPr>
        <w:t xml:space="preserve">The Licensee may also pay as compensation to a member of the Licensee who has been in good standing for at least one year previous to application, an amount not to exceed 200% of the minimum wage as established by </w:t>
      </w:r>
      <w:r w:rsidR="00404CC1" w:rsidRPr="00194C5C">
        <w:rPr>
          <w:sz w:val="22"/>
          <w:szCs w:val="22"/>
        </w:rPr>
        <w:t>Title 17, Chapter 13-A, § 326</w:t>
      </w:r>
      <w:r w:rsidRPr="00194C5C">
        <w:rPr>
          <w:sz w:val="22"/>
          <w:szCs w:val="22"/>
        </w:rPr>
        <w:t xml:space="preserve">, for assisting in the conduct of Beano. </w:t>
      </w:r>
    </w:p>
    <w:p w:rsidR="00C76274" w:rsidRPr="00194C5C" w:rsidRDefault="00C76274" w:rsidP="0016317F">
      <w:pPr>
        <w:keepNext/>
        <w:keepLines/>
        <w:tabs>
          <w:tab w:val="left" w:pos="720"/>
          <w:tab w:val="left" w:pos="1440"/>
          <w:tab w:val="left" w:pos="2160"/>
          <w:tab w:val="left" w:pos="2880"/>
          <w:tab w:val="left" w:pos="3600"/>
          <w:tab w:val="left" w:pos="4320"/>
        </w:tabs>
        <w:ind w:left="1440" w:hanging="720"/>
        <w:rPr>
          <w:sz w:val="22"/>
          <w:szCs w:val="22"/>
        </w:rPr>
      </w:pPr>
    </w:p>
    <w:p w:rsidR="00754FA1" w:rsidRPr="00194C5C" w:rsidRDefault="00754FA1" w:rsidP="0016317F">
      <w:pPr>
        <w:pStyle w:val="ListParagraph"/>
        <w:keepNext/>
        <w:keepLines/>
        <w:numPr>
          <w:ilvl w:val="0"/>
          <w:numId w:val="5"/>
        </w:numPr>
        <w:tabs>
          <w:tab w:val="left" w:pos="720"/>
          <w:tab w:val="left" w:pos="1440"/>
          <w:tab w:val="left" w:pos="2160"/>
          <w:tab w:val="left" w:pos="2880"/>
          <w:tab w:val="left" w:pos="3600"/>
          <w:tab w:val="left" w:pos="4320"/>
        </w:tabs>
        <w:ind w:left="1440" w:hanging="720"/>
        <w:rPr>
          <w:sz w:val="22"/>
          <w:szCs w:val="22"/>
        </w:rPr>
      </w:pPr>
      <w:r w:rsidRPr="00194C5C">
        <w:rPr>
          <w:sz w:val="22"/>
          <w:szCs w:val="22"/>
        </w:rPr>
        <w:t xml:space="preserve">The Licensee may pay as compensation to any member or employee an amount not to exceed 200% of the minimum wage as established by </w:t>
      </w:r>
      <w:r w:rsidR="00883359">
        <w:rPr>
          <w:sz w:val="22"/>
          <w:szCs w:val="22"/>
        </w:rPr>
        <w:t>Title 17, Chapter 13-A, §</w:t>
      </w:r>
      <w:r w:rsidR="00404CC1" w:rsidRPr="00194C5C">
        <w:rPr>
          <w:sz w:val="22"/>
          <w:szCs w:val="22"/>
        </w:rPr>
        <w:t>326</w:t>
      </w:r>
      <w:r w:rsidRPr="00194C5C">
        <w:rPr>
          <w:sz w:val="22"/>
          <w:szCs w:val="22"/>
        </w:rPr>
        <w:t>, for janitorial services.</w:t>
      </w:r>
    </w:p>
    <w:p w:rsidR="00C76274" w:rsidRPr="00194C5C" w:rsidRDefault="00C76274" w:rsidP="0016317F">
      <w:pPr>
        <w:tabs>
          <w:tab w:val="left" w:pos="720"/>
          <w:tab w:val="left" w:pos="1440"/>
          <w:tab w:val="left" w:pos="2160"/>
          <w:tab w:val="left" w:pos="2880"/>
          <w:tab w:val="left" w:pos="3600"/>
          <w:tab w:val="left" w:pos="4320"/>
        </w:tabs>
        <w:ind w:left="1440" w:hanging="720"/>
        <w:rPr>
          <w:sz w:val="22"/>
          <w:szCs w:val="22"/>
        </w:rPr>
      </w:pPr>
    </w:p>
    <w:p w:rsidR="00754FA1" w:rsidRPr="00194C5C" w:rsidRDefault="00754FA1" w:rsidP="0016317F">
      <w:pPr>
        <w:pStyle w:val="ListParagraph"/>
        <w:keepNext/>
        <w:keepLines/>
        <w:numPr>
          <w:ilvl w:val="0"/>
          <w:numId w:val="5"/>
        </w:numPr>
        <w:tabs>
          <w:tab w:val="left" w:pos="720"/>
          <w:tab w:val="left" w:pos="1440"/>
          <w:tab w:val="left" w:pos="2160"/>
          <w:tab w:val="left" w:pos="2880"/>
          <w:tab w:val="left" w:pos="3600"/>
          <w:tab w:val="left" w:pos="4320"/>
        </w:tabs>
        <w:ind w:left="1440" w:hanging="720"/>
        <w:rPr>
          <w:sz w:val="22"/>
          <w:szCs w:val="22"/>
        </w:rPr>
      </w:pPr>
      <w:r w:rsidRPr="00194C5C">
        <w:rPr>
          <w:sz w:val="22"/>
          <w:szCs w:val="22"/>
        </w:rPr>
        <w:t>The Licensee may also pay reasonable amounts for the use of suitable premises, furniture and goods, wares, or merchandise to be given as prizes.</w:t>
      </w:r>
    </w:p>
    <w:p w:rsidR="00754FA1" w:rsidRPr="00194C5C" w:rsidRDefault="00754FA1" w:rsidP="00207DC0">
      <w:pPr>
        <w:tabs>
          <w:tab w:val="left" w:pos="720"/>
          <w:tab w:val="left" w:pos="1440"/>
          <w:tab w:val="left" w:pos="2160"/>
          <w:tab w:val="left" w:pos="2880"/>
          <w:tab w:val="left" w:pos="3600"/>
          <w:tab w:val="left" w:pos="4320"/>
        </w:tabs>
        <w:ind w:left="1440" w:hanging="1440"/>
        <w:rPr>
          <w:sz w:val="22"/>
          <w:szCs w:val="22"/>
        </w:rPr>
      </w:pPr>
    </w:p>
    <w:p w:rsidR="00754FA1" w:rsidRPr="00194C5C" w:rsidRDefault="00754FA1" w:rsidP="0016317F">
      <w:pPr>
        <w:pStyle w:val="ListParagraph"/>
        <w:numPr>
          <w:ilvl w:val="0"/>
          <w:numId w:val="5"/>
        </w:numPr>
        <w:tabs>
          <w:tab w:val="left" w:pos="720"/>
          <w:tab w:val="left" w:pos="1440"/>
          <w:tab w:val="left" w:pos="2160"/>
          <w:tab w:val="left" w:pos="2880"/>
          <w:tab w:val="left" w:pos="3600"/>
          <w:tab w:val="left" w:pos="4320"/>
        </w:tabs>
        <w:ind w:left="1440" w:hanging="720"/>
        <w:rPr>
          <w:sz w:val="22"/>
          <w:szCs w:val="22"/>
        </w:rPr>
      </w:pPr>
      <w:r w:rsidRPr="00194C5C">
        <w:rPr>
          <w:sz w:val="22"/>
          <w:szCs w:val="22"/>
        </w:rPr>
        <w:t xml:space="preserve">All such payments shall be made from the respective Beano and Games of Chance </w:t>
      </w:r>
      <w:r w:rsidRPr="00194C5C">
        <w:rPr>
          <w:sz w:val="22"/>
          <w:szCs w:val="22"/>
        </w:rPr>
        <w:lastRenderedPageBreak/>
        <w:t>accounts and reported on the respective Beano and Games of Chance disposition of funds</w:t>
      </w:r>
      <w:r w:rsidR="00883359">
        <w:rPr>
          <w:sz w:val="22"/>
          <w:szCs w:val="22"/>
        </w:rPr>
        <w:t> </w:t>
      </w:r>
      <w:r w:rsidRPr="00194C5C">
        <w:rPr>
          <w:sz w:val="22"/>
          <w:szCs w:val="22"/>
        </w:rPr>
        <w:t>reports.</w:t>
      </w:r>
    </w:p>
    <w:p w:rsidR="00754FA1" w:rsidRPr="00194C5C" w:rsidRDefault="00754FA1" w:rsidP="0016317F">
      <w:pPr>
        <w:tabs>
          <w:tab w:val="left" w:pos="720"/>
          <w:tab w:val="left" w:pos="1440"/>
          <w:tab w:val="left" w:pos="2160"/>
          <w:tab w:val="left" w:pos="2880"/>
          <w:tab w:val="left" w:pos="3600"/>
          <w:tab w:val="left" w:pos="4320"/>
        </w:tabs>
        <w:ind w:left="1440" w:hanging="720"/>
        <w:rPr>
          <w:sz w:val="22"/>
          <w:szCs w:val="22"/>
        </w:rPr>
      </w:pPr>
    </w:p>
    <w:p w:rsidR="00754FA1" w:rsidRPr="00194C5C" w:rsidRDefault="00754FA1" w:rsidP="0016317F">
      <w:pPr>
        <w:pStyle w:val="ListParagraph"/>
        <w:numPr>
          <w:ilvl w:val="0"/>
          <w:numId w:val="5"/>
        </w:numPr>
        <w:tabs>
          <w:tab w:val="left" w:pos="720"/>
          <w:tab w:val="left" w:pos="1440"/>
          <w:tab w:val="left" w:pos="2160"/>
          <w:tab w:val="left" w:pos="2880"/>
          <w:tab w:val="left" w:pos="3600"/>
          <w:tab w:val="left" w:pos="4320"/>
        </w:tabs>
        <w:ind w:left="1440" w:hanging="720"/>
        <w:rPr>
          <w:sz w:val="22"/>
          <w:szCs w:val="22"/>
        </w:rPr>
      </w:pPr>
      <w:r w:rsidRPr="00194C5C">
        <w:rPr>
          <w:sz w:val="22"/>
          <w:szCs w:val="22"/>
        </w:rPr>
        <w:t>At no time shall the payments made pursuant to this rule exceed 20% of the net revenue after deducting expenses for prizes, license fees and any other direct expense.</w:t>
      </w:r>
    </w:p>
    <w:p w:rsidR="00754FA1" w:rsidRPr="00194C5C" w:rsidRDefault="00754FA1" w:rsidP="0016317F">
      <w:pPr>
        <w:tabs>
          <w:tab w:val="left" w:pos="720"/>
          <w:tab w:val="left" w:pos="1440"/>
          <w:tab w:val="left" w:pos="2160"/>
          <w:tab w:val="left" w:pos="2880"/>
          <w:tab w:val="left" w:pos="3600"/>
          <w:tab w:val="left" w:pos="4320"/>
        </w:tabs>
        <w:ind w:left="1440" w:hanging="720"/>
        <w:rPr>
          <w:sz w:val="22"/>
          <w:szCs w:val="22"/>
        </w:rPr>
      </w:pPr>
    </w:p>
    <w:p w:rsidR="00754FA1" w:rsidRPr="00736B8E" w:rsidRDefault="00754FA1" w:rsidP="0016317F">
      <w:pPr>
        <w:pStyle w:val="ListParagraph"/>
        <w:numPr>
          <w:ilvl w:val="0"/>
          <w:numId w:val="5"/>
        </w:numPr>
        <w:tabs>
          <w:tab w:val="left" w:pos="720"/>
          <w:tab w:val="left" w:pos="1440"/>
          <w:tab w:val="left" w:pos="2160"/>
          <w:tab w:val="left" w:pos="2880"/>
          <w:tab w:val="left" w:pos="3600"/>
          <w:tab w:val="left" w:pos="4320"/>
        </w:tabs>
        <w:ind w:left="1440" w:hanging="720"/>
        <w:rPr>
          <w:sz w:val="22"/>
          <w:szCs w:val="22"/>
        </w:rPr>
      </w:pPr>
      <w:r w:rsidRPr="00194C5C">
        <w:rPr>
          <w:sz w:val="22"/>
          <w:szCs w:val="22"/>
        </w:rPr>
        <w:t xml:space="preserve">The Licensee shall, in addition to the other books and records required hereafter, maintain and keep a separate financial account in a reputable banking establishment. </w:t>
      </w:r>
    </w:p>
    <w:p w:rsidR="00754FA1" w:rsidRPr="00194C5C" w:rsidRDefault="00754FA1" w:rsidP="00207DC0">
      <w:pPr>
        <w:tabs>
          <w:tab w:val="left" w:pos="720"/>
          <w:tab w:val="left" w:pos="1440"/>
          <w:tab w:val="left" w:pos="2160"/>
          <w:tab w:val="left" w:pos="2880"/>
          <w:tab w:val="left" w:pos="3600"/>
          <w:tab w:val="left" w:pos="4320"/>
        </w:tabs>
        <w:ind w:left="720" w:hanging="720"/>
        <w:rPr>
          <w:sz w:val="22"/>
          <w:szCs w:val="22"/>
        </w:rPr>
      </w:pPr>
    </w:p>
    <w:p w:rsidR="00F41919" w:rsidRPr="00194C5C" w:rsidRDefault="00F41919" w:rsidP="00207DC0">
      <w:pPr>
        <w:tabs>
          <w:tab w:val="left" w:pos="720"/>
          <w:tab w:val="left" w:pos="1440"/>
          <w:tab w:val="left" w:pos="2160"/>
          <w:tab w:val="left" w:pos="2880"/>
          <w:tab w:val="left" w:pos="3600"/>
          <w:tab w:val="left" w:pos="4320"/>
        </w:tabs>
        <w:ind w:left="720" w:hanging="720"/>
        <w:rPr>
          <w:sz w:val="22"/>
          <w:szCs w:val="22"/>
        </w:rPr>
      </w:pPr>
    </w:p>
    <w:p w:rsidR="00754FA1" w:rsidRPr="00194C5C" w:rsidRDefault="00754FA1" w:rsidP="00207DC0">
      <w:pPr>
        <w:tabs>
          <w:tab w:val="left" w:pos="720"/>
          <w:tab w:val="left" w:pos="1440"/>
          <w:tab w:val="left" w:pos="2160"/>
          <w:tab w:val="left" w:pos="2880"/>
          <w:tab w:val="left" w:pos="3600"/>
          <w:tab w:val="left" w:pos="4320"/>
        </w:tabs>
        <w:ind w:left="720" w:hanging="720"/>
        <w:rPr>
          <w:b/>
          <w:sz w:val="22"/>
          <w:szCs w:val="22"/>
        </w:rPr>
      </w:pPr>
      <w:r w:rsidRPr="00194C5C">
        <w:rPr>
          <w:b/>
          <w:sz w:val="22"/>
          <w:szCs w:val="22"/>
        </w:rPr>
        <w:t>§ 8</w:t>
      </w:r>
      <w:r w:rsidR="007707E9">
        <w:rPr>
          <w:b/>
          <w:sz w:val="22"/>
          <w:szCs w:val="22"/>
        </w:rPr>
        <w:t>.</w:t>
      </w:r>
      <w:r w:rsidRPr="00194C5C">
        <w:rPr>
          <w:b/>
          <w:sz w:val="22"/>
          <w:szCs w:val="22"/>
        </w:rPr>
        <w:tab/>
        <w:t>Reports and Records Required</w:t>
      </w:r>
    </w:p>
    <w:p w:rsidR="00754FA1" w:rsidRPr="00194C5C" w:rsidRDefault="00754FA1" w:rsidP="00207DC0">
      <w:pPr>
        <w:tabs>
          <w:tab w:val="left" w:pos="720"/>
          <w:tab w:val="left" w:pos="1440"/>
          <w:tab w:val="left" w:pos="2160"/>
          <w:tab w:val="left" w:pos="2880"/>
          <w:tab w:val="left" w:pos="3600"/>
          <w:tab w:val="left" w:pos="4320"/>
        </w:tabs>
        <w:ind w:left="720" w:hanging="720"/>
        <w:rPr>
          <w:sz w:val="22"/>
          <w:szCs w:val="22"/>
        </w:rPr>
      </w:pPr>
    </w:p>
    <w:p w:rsidR="0016317F" w:rsidRDefault="00754FA1" w:rsidP="0016317F">
      <w:pPr>
        <w:pStyle w:val="ListParagraph"/>
        <w:numPr>
          <w:ilvl w:val="0"/>
          <w:numId w:val="8"/>
        </w:numPr>
        <w:tabs>
          <w:tab w:val="left" w:pos="720"/>
          <w:tab w:val="left" w:pos="1440"/>
          <w:tab w:val="left" w:pos="2160"/>
          <w:tab w:val="left" w:pos="2880"/>
          <w:tab w:val="left" w:pos="3600"/>
          <w:tab w:val="left" w:pos="4320"/>
        </w:tabs>
        <w:ind w:left="1440" w:right="-270" w:hanging="720"/>
        <w:rPr>
          <w:sz w:val="22"/>
          <w:szCs w:val="22"/>
        </w:rPr>
      </w:pPr>
      <w:r w:rsidRPr="00194C5C">
        <w:rPr>
          <w:sz w:val="22"/>
          <w:szCs w:val="22"/>
        </w:rPr>
        <w:t xml:space="preserve">Within </w:t>
      </w:r>
      <w:r w:rsidR="00404CC1" w:rsidRPr="00194C5C">
        <w:rPr>
          <w:sz w:val="22"/>
          <w:szCs w:val="22"/>
        </w:rPr>
        <w:t xml:space="preserve">ten </w:t>
      </w:r>
      <w:r w:rsidRPr="00194C5C">
        <w:rPr>
          <w:sz w:val="22"/>
          <w:szCs w:val="22"/>
        </w:rPr>
        <w:t>(10) business days after any period in which Bingo or Beano is conducted, the Licensee shall file with the Gambling Control Unit</w:t>
      </w:r>
      <w:r w:rsidRPr="00FB6E2F">
        <w:rPr>
          <w:sz w:val="22"/>
          <w:szCs w:val="22"/>
        </w:rPr>
        <w:t xml:space="preserve"> </w:t>
      </w:r>
      <w:r w:rsidRPr="00194C5C">
        <w:rPr>
          <w:sz w:val="22"/>
          <w:szCs w:val="22"/>
        </w:rPr>
        <w:t xml:space="preserve">a disposition of funds </w:t>
      </w:r>
      <w:r w:rsidR="006E2450" w:rsidRPr="00194C5C">
        <w:rPr>
          <w:sz w:val="22"/>
          <w:szCs w:val="22"/>
        </w:rPr>
        <w:t>form prescribed</w:t>
      </w:r>
      <w:r w:rsidRPr="00194C5C">
        <w:rPr>
          <w:sz w:val="22"/>
          <w:szCs w:val="22"/>
        </w:rPr>
        <w:t xml:space="preserve"> and furnished by</w:t>
      </w:r>
      <w:r w:rsidR="00BA00B7" w:rsidRPr="00194C5C">
        <w:rPr>
          <w:sz w:val="22"/>
          <w:szCs w:val="22"/>
        </w:rPr>
        <w:t xml:space="preserve"> </w:t>
      </w:r>
      <w:r w:rsidRPr="00194C5C">
        <w:rPr>
          <w:sz w:val="22"/>
          <w:szCs w:val="22"/>
        </w:rPr>
        <w:t>the Gambling Control Unit</w:t>
      </w:r>
      <w:r w:rsidR="00451D3C" w:rsidRPr="00194C5C">
        <w:rPr>
          <w:sz w:val="22"/>
          <w:szCs w:val="22"/>
        </w:rPr>
        <w:t xml:space="preserve">, </w:t>
      </w:r>
      <w:r w:rsidR="00C73A8B" w:rsidRPr="00194C5C">
        <w:rPr>
          <w:sz w:val="22"/>
          <w:szCs w:val="22"/>
        </w:rPr>
        <w:t xml:space="preserve">even if the event canceled, </w:t>
      </w:r>
      <w:r w:rsidR="00451D3C" w:rsidRPr="00194C5C">
        <w:rPr>
          <w:sz w:val="22"/>
          <w:szCs w:val="22"/>
        </w:rPr>
        <w:t>which shall include:</w:t>
      </w:r>
      <w:r w:rsidRPr="00194C5C">
        <w:rPr>
          <w:sz w:val="22"/>
          <w:szCs w:val="22"/>
        </w:rPr>
        <w:t xml:space="preserve"> </w:t>
      </w:r>
    </w:p>
    <w:p w:rsidR="0016317F" w:rsidRPr="0016317F" w:rsidRDefault="0016317F" w:rsidP="0016317F">
      <w:pPr>
        <w:tabs>
          <w:tab w:val="left" w:pos="720"/>
          <w:tab w:val="left" w:pos="1440"/>
          <w:tab w:val="left" w:pos="2160"/>
          <w:tab w:val="left" w:pos="2880"/>
          <w:tab w:val="left" w:pos="3600"/>
          <w:tab w:val="left" w:pos="4320"/>
        </w:tabs>
        <w:rPr>
          <w:sz w:val="22"/>
          <w:szCs w:val="22"/>
        </w:rPr>
      </w:pPr>
    </w:p>
    <w:p w:rsidR="0016317F" w:rsidRDefault="0016317F" w:rsidP="0016317F">
      <w:pPr>
        <w:pStyle w:val="ListParagraph"/>
        <w:tabs>
          <w:tab w:val="left" w:pos="720"/>
          <w:tab w:val="left" w:pos="1440"/>
          <w:tab w:val="left" w:pos="2160"/>
          <w:tab w:val="left" w:pos="2880"/>
          <w:tab w:val="left" w:pos="3600"/>
          <w:tab w:val="left" w:pos="4320"/>
        </w:tabs>
        <w:ind w:left="2160" w:hanging="720"/>
        <w:rPr>
          <w:sz w:val="22"/>
          <w:szCs w:val="22"/>
        </w:rPr>
      </w:pPr>
      <w:r>
        <w:rPr>
          <w:sz w:val="22"/>
          <w:szCs w:val="22"/>
        </w:rPr>
        <w:t>a.</w:t>
      </w:r>
      <w:r>
        <w:rPr>
          <w:sz w:val="22"/>
          <w:szCs w:val="22"/>
        </w:rPr>
        <w:tab/>
      </w:r>
      <w:r w:rsidR="00754FA1" w:rsidRPr="00194C5C">
        <w:rPr>
          <w:sz w:val="22"/>
          <w:szCs w:val="22"/>
        </w:rPr>
        <w:t>An exact account of all income from Beano or Bingo;</w:t>
      </w:r>
    </w:p>
    <w:p w:rsidR="0016317F" w:rsidRDefault="0016317F" w:rsidP="0016317F">
      <w:pPr>
        <w:pStyle w:val="ListParagraph"/>
        <w:tabs>
          <w:tab w:val="left" w:pos="720"/>
          <w:tab w:val="left" w:pos="1440"/>
          <w:tab w:val="left" w:pos="2160"/>
          <w:tab w:val="left" w:pos="2880"/>
          <w:tab w:val="left" w:pos="3600"/>
          <w:tab w:val="left" w:pos="4320"/>
        </w:tabs>
        <w:ind w:left="2160" w:hanging="720"/>
        <w:rPr>
          <w:sz w:val="22"/>
          <w:szCs w:val="22"/>
        </w:rPr>
      </w:pPr>
    </w:p>
    <w:p w:rsidR="0016317F" w:rsidRDefault="0016317F" w:rsidP="0016317F">
      <w:pPr>
        <w:pStyle w:val="ListParagraph"/>
        <w:tabs>
          <w:tab w:val="left" w:pos="720"/>
          <w:tab w:val="left" w:pos="1440"/>
          <w:tab w:val="left" w:pos="2160"/>
          <w:tab w:val="left" w:pos="2880"/>
          <w:tab w:val="left" w:pos="3600"/>
          <w:tab w:val="left" w:pos="4320"/>
        </w:tabs>
        <w:ind w:left="2160" w:hanging="720"/>
        <w:rPr>
          <w:sz w:val="22"/>
          <w:szCs w:val="22"/>
        </w:rPr>
      </w:pPr>
      <w:r>
        <w:rPr>
          <w:sz w:val="22"/>
          <w:szCs w:val="22"/>
        </w:rPr>
        <w:t>b.</w:t>
      </w:r>
      <w:r>
        <w:rPr>
          <w:sz w:val="22"/>
          <w:szCs w:val="22"/>
        </w:rPr>
        <w:tab/>
      </w:r>
      <w:r w:rsidR="00754FA1" w:rsidRPr="00194C5C">
        <w:rPr>
          <w:sz w:val="22"/>
          <w:szCs w:val="22"/>
        </w:rPr>
        <w:t>A list of all expenses, including, but not limited to, the cost of all prizes, printing, licenses and administration; and</w:t>
      </w:r>
    </w:p>
    <w:p w:rsidR="0016317F" w:rsidRDefault="0016317F" w:rsidP="0016317F">
      <w:pPr>
        <w:pStyle w:val="ListParagraph"/>
        <w:tabs>
          <w:tab w:val="left" w:pos="720"/>
          <w:tab w:val="left" w:pos="1440"/>
          <w:tab w:val="left" w:pos="2160"/>
          <w:tab w:val="left" w:pos="2880"/>
          <w:tab w:val="left" w:pos="3600"/>
          <w:tab w:val="left" w:pos="4320"/>
        </w:tabs>
        <w:ind w:left="2160" w:hanging="720"/>
        <w:rPr>
          <w:sz w:val="22"/>
          <w:szCs w:val="22"/>
        </w:rPr>
      </w:pPr>
    </w:p>
    <w:p w:rsidR="00451D3C" w:rsidRPr="00194C5C" w:rsidRDefault="0016317F" w:rsidP="0016317F">
      <w:pPr>
        <w:pStyle w:val="ListParagraph"/>
        <w:tabs>
          <w:tab w:val="left" w:pos="720"/>
          <w:tab w:val="left" w:pos="1440"/>
          <w:tab w:val="left" w:pos="2160"/>
          <w:tab w:val="left" w:pos="2880"/>
          <w:tab w:val="left" w:pos="3600"/>
          <w:tab w:val="left" w:pos="4320"/>
        </w:tabs>
        <w:ind w:left="2160" w:hanging="720"/>
        <w:rPr>
          <w:sz w:val="22"/>
          <w:szCs w:val="22"/>
        </w:rPr>
      </w:pPr>
      <w:r>
        <w:rPr>
          <w:sz w:val="22"/>
          <w:szCs w:val="22"/>
        </w:rPr>
        <w:t>c.</w:t>
      </w:r>
      <w:r>
        <w:rPr>
          <w:sz w:val="22"/>
          <w:szCs w:val="22"/>
        </w:rPr>
        <w:tab/>
      </w:r>
      <w:r w:rsidR="00754FA1" w:rsidRPr="00194C5C">
        <w:rPr>
          <w:sz w:val="22"/>
          <w:szCs w:val="22"/>
        </w:rPr>
        <w:t>An exact account of the disposition of all other proceeds from Beano or Bingo, including, but not limited to, all gifts, grants and payments to any person, firm, corporation, association or organiza</w:t>
      </w:r>
      <w:r w:rsidR="00451D3C" w:rsidRPr="00194C5C">
        <w:rPr>
          <w:sz w:val="22"/>
          <w:szCs w:val="22"/>
        </w:rPr>
        <w:t>tion for any purpose whatsoever, provided, however, that nothing in these Regulations shall be construed to prevent a Licensee from making a payment to the general fund of its respective Indian Nation or Tribe after all necessary expenditures entailed in its Beano/Bingo operation have been made.</w:t>
      </w:r>
      <w:r w:rsidR="00B95EEC">
        <w:rPr>
          <w:sz w:val="22"/>
          <w:szCs w:val="22"/>
        </w:rPr>
        <w:t xml:space="preserve"> </w:t>
      </w:r>
      <w:r w:rsidR="00451D3C" w:rsidRPr="00194C5C">
        <w:rPr>
          <w:sz w:val="22"/>
          <w:szCs w:val="22"/>
        </w:rPr>
        <w:t>Every such statement shall be made under oath by the member in charge of such occasion.</w:t>
      </w:r>
    </w:p>
    <w:p w:rsidR="00754FA1" w:rsidRPr="00194C5C" w:rsidRDefault="00754FA1" w:rsidP="00207DC0">
      <w:pPr>
        <w:tabs>
          <w:tab w:val="left" w:pos="720"/>
          <w:tab w:val="left" w:pos="1440"/>
          <w:tab w:val="left" w:pos="2160"/>
          <w:tab w:val="left" w:pos="2880"/>
          <w:tab w:val="left" w:pos="3600"/>
          <w:tab w:val="left" w:pos="4320"/>
        </w:tabs>
        <w:ind w:left="720" w:hanging="720"/>
        <w:rPr>
          <w:sz w:val="22"/>
          <w:szCs w:val="22"/>
        </w:rPr>
      </w:pPr>
    </w:p>
    <w:p w:rsidR="00754FA1" w:rsidRPr="00194C5C" w:rsidRDefault="00754FA1" w:rsidP="0016317F">
      <w:pPr>
        <w:pStyle w:val="ListParagraph"/>
        <w:numPr>
          <w:ilvl w:val="0"/>
          <w:numId w:val="8"/>
        </w:numPr>
        <w:tabs>
          <w:tab w:val="left" w:pos="720"/>
          <w:tab w:val="left" w:pos="1440"/>
          <w:tab w:val="left" w:pos="2160"/>
          <w:tab w:val="left" w:pos="2880"/>
          <w:tab w:val="left" w:pos="3600"/>
          <w:tab w:val="left" w:pos="4320"/>
        </w:tabs>
        <w:ind w:left="1440" w:hanging="720"/>
        <w:rPr>
          <w:sz w:val="22"/>
          <w:szCs w:val="22"/>
        </w:rPr>
      </w:pPr>
      <w:r w:rsidRPr="00194C5C">
        <w:rPr>
          <w:sz w:val="22"/>
          <w:szCs w:val="22"/>
        </w:rPr>
        <w:t xml:space="preserve">All records of financial </w:t>
      </w:r>
      <w:r w:rsidR="00451D3C" w:rsidRPr="00194C5C">
        <w:rPr>
          <w:sz w:val="22"/>
          <w:szCs w:val="22"/>
        </w:rPr>
        <w:t>transactions involving Beano/</w:t>
      </w:r>
      <w:r w:rsidRPr="00194C5C">
        <w:rPr>
          <w:sz w:val="22"/>
          <w:szCs w:val="22"/>
        </w:rPr>
        <w:t xml:space="preserve">Bingo shall be separate and distinguishable from all other financial records of the </w:t>
      </w:r>
      <w:r w:rsidR="00451D3C" w:rsidRPr="00194C5C">
        <w:rPr>
          <w:sz w:val="22"/>
          <w:szCs w:val="22"/>
        </w:rPr>
        <w:t>Licensee</w:t>
      </w:r>
      <w:r w:rsidRPr="00194C5C">
        <w:rPr>
          <w:sz w:val="22"/>
          <w:szCs w:val="22"/>
        </w:rPr>
        <w:t>.</w:t>
      </w:r>
    </w:p>
    <w:p w:rsidR="00754FA1" w:rsidRPr="00194C5C" w:rsidRDefault="00754FA1" w:rsidP="0016317F">
      <w:pPr>
        <w:tabs>
          <w:tab w:val="left" w:pos="720"/>
          <w:tab w:val="left" w:pos="1440"/>
          <w:tab w:val="left" w:pos="2160"/>
          <w:tab w:val="left" w:pos="2880"/>
          <w:tab w:val="left" w:pos="3600"/>
          <w:tab w:val="left" w:pos="4320"/>
        </w:tabs>
        <w:ind w:left="1440" w:hanging="720"/>
        <w:rPr>
          <w:sz w:val="22"/>
          <w:szCs w:val="22"/>
        </w:rPr>
      </w:pPr>
    </w:p>
    <w:p w:rsidR="00754FA1" w:rsidRPr="00194C5C" w:rsidRDefault="00754FA1" w:rsidP="0016317F">
      <w:pPr>
        <w:pStyle w:val="ListParagraph"/>
        <w:numPr>
          <w:ilvl w:val="0"/>
          <w:numId w:val="8"/>
        </w:numPr>
        <w:tabs>
          <w:tab w:val="left" w:pos="720"/>
          <w:tab w:val="left" w:pos="1440"/>
          <w:tab w:val="left" w:pos="2160"/>
          <w:tab w:val="left" w:pos="2880"/>
          <w:tab w:val="left" w:pos="3600"/>
          <w:tab w:val="left" w:pos="4320"/>
        </w:tabs>
        <w:ind w:left="1440" w:hanging="720"/>
        <w:rPr>
          <w:sz w:val="22"/>
          <w:szCs w:val="22"/>
        </w:rPr>
      </w:pPr>
      <w:r w:rsidRPr="00194C5C">
        <w:rPr>
          <w:sz w:val="22"/>
          <w:szCs w:val="22"/>
        </w:rPr>
        <w:t xml:space="preserve">Each Licensee shall maintain and keep for a period of </w:t>
      </w:r>
      <w:r w:rsidR="00404CC1" w:rsidRPr="00194C5C">
        <w:rPr>
          <w:sz w:val="22"/>
          <w:szCs w:val="22"/>
        </w:rPr>
        <w:t xml:space="preserve">three </w:t>
      </w:r>
      <w:r w:rsidRPr="00194C5C">
        <w:rPr>
          <w:sz w:val="22"/>
          <w:szCs w:val="22"/>
        </w:rPr>
        <w:t>(3) years following the date the occasion was held such books and records as may be necessary to substantiate the reports required thereafter.</w:t>
      </w:r>
    </w:p>
    <w:p w:rsidR="00754FA1" w:rsidRPr="00194C5C" w:rsidRDefault="00754FA1" w:rsidP="0016317F">
      <w:pPr>
        <w:tabs>
          <w:tab w:val="left" w:pos="720"/>
          <w:tab w:val="left" w:pos="1440"/>
          <w:tab w:val="left" w:pos="2160"/>
          <w:tab w:val="left" w:pos="2880"/>
          <w:tab w:val="left" w:pos="3600"/>
          <w:tab w:val="left" w:pos="4320"/>
        </w:tabs>
        <w:ind w:left="1440" w:hanging="720"/>
        <w:rPr>
          <w:sz w:val="22"/>
          <w:szCs w:val="22"/>
        </w:rPr>
      </w:pPr>
    </w:p>
    <w:p w:rsidR="00754FA1" w:rsidRPr="00194C5C" w:rsidRDefault="00754FA1" w:rsidP="0016317F">
      <w:pPr>
        <w:pStyle w:val="ListParagraph"/>
        <w:numPr>
          <w:ilvl w:val="0"/>
          <w:numId w:val="8"/>
        </w:numPr>
        <w:tabs>
          <w:tab w:val="left" w:pos="720"/>
          <w:tab w:val="left" w:pos="1440"/>
          <w:tab w:val="left" w:pos="2160"/>
          <w:tab w:val="left" w:pos="2880"/>
          <w:tab w:val="left" w:pos="3600"/>
          <w:tab w:val="left" w:pos="4320"/>
        </w:tabs>
        <w:ind w:left="1440" w:hanging="720"/>
        <w:rPr>
          <w:sz w:val="22"/>
          <w:szCs w:val="22"/>
        </w:rPr>
      </w:pPr>
      <w:r w:rsidRPr="00194C5C">
        <w:rPr>
          <w:sz w:val="22"/>
          <w:szCs w:val="22"/>
        </w:rPr>
        <w:t xml:space="preserve">The Director or </w:t>
      </w:r>
      <w:r w:rsidR="00404CC1" w:rsidRPr="00194C5C">
        <w:rPr>
          <w:sz w:val="22"/>
          <w:szCs w:val="22"/>
        </w:rPr>
        <w:t>their</w:t>
      </w:r>
      <w:r w:rsidR="00BA00B7" w:rsidRPr="00194C5C">
        <w:rPr>
          <w:sz w:val="22"/>
          <w:szCs w:val="22"/>
        </w:rPr>
        <w:t xml:space="preserve"> </w:t>
      </w:r>
      <w:r w:rsidRPr="00194C5C">
        <w:rPr>
          <w:sz w:val="22"/>
          <w:szCs w:val="22"/>
        </w:rPr>
        <w:t>authorized representative may examine the books and records of any Licensee at any time, so far as those books and records relate to the transactions connected with the holding, operating and conducting of Beano</w:t>
      </w:r>
      <w:r w:rsidR="00530E65" w:rsidRPr="00194C5C">
        <w:rPr>
          <w:sz w:val="22"/>
          <w:szCs w:val="22"/>
        </w:rPr>
        <w:t>/Bingo</w:t>
      </w:r>
      <w:r w:rsidRPr="00194C5C">
        <w:rPr>
          <w:sz w:val="22"/>
          <w:szCs w:val="22"/>
        </w:rPr>
        <w:t xml:space="preserve">, and the Licensee shall cooperate with the Director or </w:t>
      </w:r>
      <w:r w:rsidR="00451D3C" w:rsidRPr="00194C5C">
        <w:rPr>
          <w:sz w:val="22"/>
          <w:szCs w:val="22"/>
        </w:rPr>
        <w:t xml:space="preserve">their </w:t>
      </w:r>
      <w:r w:rsidRPr="00194C5C">
        <w:rPr>
          <w:sz w:val="22"/>
          <w:szCs w:val="22"/>
        </w:rPr>
        <w:t>representative by making such books and records available to them. The Gambling Control Unit</w:t>
      </w:r>
      <w:r w:rsidRPr="00FB6E2F">
        <w:rPr>
          <w:sz w:val="22"/>
          <w:szCs w:val="22"/>
        </w:rPr>
        <w:t xml:space="preserve"> </w:t>
      </w:r>
      <w:r w:rsidRPr="00194C5C">
        <w:rPr>
          <w:sz w:val="22"/>
          <w:szCs w:val="22"/>
        </w:rPr>
        <w:t>may also examine any manager, officers, director, agent, member or employee of the licensee in relation to the conduct of a game of Beano</w:t>
      </w:r>
      <w:r w:rsidR="00530E65" w:rsidRPr="00194C5C">
        <w:rPr>
          <w:sz w:val="22"/>
          <w:szCs w:val="22"/>
        </w:rPr>
        <w:t>/Bingo</w:t>
      </w:r>
      <w:r w:rsidRPr="00194C5C">
        <w:rPr>
          <w:sz w:val="22"/>
          <w:szCs w:val="22"/>
        </w:rPr>
        <w:t>, or concerning the conduct of Beano</w:t>
      </w:r>
      <w:r w:rsidR="00530E65" w:rsidRPr="00194C5C">
        <w:rPr>
          <w:sz w:val="22"/>
          <w:szCs w:val="22"/>
        </w:rPr>
        <w:t>/Bingo</w:t>
      </w:r>
      <w:r w:rsidRPr="00194C5C">
        <w:rPr>
          <w:sz w:val="22"/>
          <w:szCs w:val="22"/>
        </w:rPr>
        <w:t>.</w:t>
      </w:r>
    </w:p>
    <w:p w:rsidR="00754FA1" w:rsidRPr="00194C5C" w:rsidRDefault="00754FA1" w:rsidP="0016317F">
      <w:pPr>
        <w:pBdr>
          <w:bottom w:val="single" w:sz="4" w:space="1" w:color="auto"/>
        </w:pBdr>
        <w:tabs>
          <w:tab w:val="left" w:pos="720"/>
          <w:tab w:val="left" w:pos="1440"/>
          <w:tab w:val="left" w:pos="2160"/>
          <w:tab w:val="left" w:pos="2880"/>
          <w:tab w:val="left" w:pos="3600"/>
          <w:tab w:val="left" w:pos="4320"/>
        </w:tabs>
        <w:ind w:left="720" w:hanging="720"/>
        <w:rPr>
          <w:sz w:val="22"/>
          <w:szCs w:val="22"/>
        </w:rPr>
      </w:pPr>
    </w:p>
    <w:p w:rsidR="00BA00B7" w:rsidRPr="00194C5C" w:rsidRDefault="00BA00B7" w:rsidP="00194C5C">
      <w:pPr>
        <w:tabs>
          <w:tab w:val="left" w:pos="720"/>
          <w:tab w:val="left" w:pos="1440"/>
          <w:tab w:val="left" w:pos="2160"/>
          <w:tab w:val="left" w:pos="2880"/>
          <w:tab w:val="left" w:pos="3600"/>
          <w:tab w:val="left" w:pos="4320"/>
        </w:tabs>
        <w:ind w:left="720" w:hanging="720"/>
        <w:rPr>
          <w:sz w:val="22"/>
          <w:szCs w:val="22"/>
        </w:rPr>
      </w:pPr>
    </w:p>
    <w:p w:rsidR="00B5351F" w:rsidRPr="00194C5C" w:rsidRDefault="00B5351F" w:rsidP="00194C5C">
      <w:pPr>
        <w:tabs>
          <w:tab w:val="left" w:pos="720"/>
          <w:tab w:val="left" w:pos="1440"/>
          <w:tab w:val="left" w:pos="2160"/>
          <w:tab w:val="left" w:pos="2880"/>
          <w:tab w:val="left" w:pos="3600"/>
          <w:tab w:val="left" w:pos="4320"/>
        </w:tabs>
        <w:ind w:left="720" w:hanging="720"/>
        <w:rPr>
          <w:sz w:val="22"/>
          <w:szCs w:val="22"/>
        </w:rPr>
      </w:pPr>
    </w:p>
    <w:p w:rsidR="00530E65" w:rsidRPr="00194C5C" w:rsidRDefault="00B5351F" w:rsidP="00194C5C">
      <w:pPr>
        <w:tabs>
          <w:tab w:val="left" w:pos="720"/>
          <w:tab w:val="left" w:pos="1440"/>
          <w:tab w:val="left" w:pos="2160"/>
          <w:tab w:val="left" w:pos="2880"/>
          <w:tab w:val="left" w:pos="3600"/>
          <w:tab w:val="left" w:pos="4320"/>
        </w:tabs>
        <w:ind w:left="720" w:hanging="720"/>
        <w:rPr>
          <w:sz w:val="22"/>
          <w:szCs w:val="22"/>
        </w:rPr>
      </w:pPr>
      <w:r w:rsidRPr="00194C5C">
        <w:rPr>
          <w:sz w:val="22"/>
          <w:szCs w:val="22"/>
        </w:rPr>
        <w:t>STATUTORY AUTHORITY: 17 M.R.S. §</w:t>
      </w:r>
      <w:r w:rsidR="00530E65" w:rsidRPr="00194C5C">
        <w:rPr>
          <w:sz w:val="22"/>
          <w:szCs w:val="22"/>
        </w:rPr>
        <w:t>314-A.</w:t>
      </w:r>
    </w:p>
    <w:p w:rsidR="00B5351F" w:rsidRPr="00194C5C"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p>
    <w:p w:rsidR="00B5351F" w:rsidRPr="00194C5C"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b/>
          <w:sz w:val="22"/>
          <w:szCs w:val="22"/>
        </w:rPr>
      </w:pPr>
      <w:r w:rsidRPr="00194C5C">
        <w:rPr>
          <w:rFonts w:eastAsia="Times New Roman"/>
          <w:b/>
          <w:sz w:val="22"/>
          <w:szCs w:val="22"/>
        </w:rPr>
        <w:t>Formerly filed under Department of Public Safety, Bureau of State Police, as 16-222 ch. 7:</w:t>
      </w:r>
    </w:p>
    <w:p w:rsidR="00B5351F" w:rsidRPr="00194C5C" w:rsidRDefault="00B5351F" w:rsidP="00194C5C">
      <w:pPr>
        <w:widowControl/>
        <w:tabs>
          <w:tab w:val="left" w:pos="720"/>
          <w:tab w:val="left" w:pos="1440"/>
          <w:tab w:val="left" w:pos="2160"/>
          <w:tab w:val="left" w:pos="2880"/>
          <w:tab w:val="left" w:pos="3600"/>
          <w:tab w:val="left" w:pos="4320"/>
        </w:tabs>
        <w:autoSpaceDE/>
        <w:autoSpaceDN/>
        <w:adjustRightInd/>
        <w:rPr>
          <w:rFonts w:eastAsia="Times New Roman"/>
          <w:sz w:val="22"/>
          <w:szCs w:val="22"/>
        </w:rPr>
      </w:pPr>
    </w:p>
    <w:p w:rsidR="00B5351F" w:rsidRPr="00194C5C"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r w:rsidRPr="00194C5C">
        <w:rPr>
          <w:rFonts w:eastAsia="Times New Roman"/>
          <w:sz w:val="22"/>
          <w:szCs w:val="22"/>
        </w:rPr>
        <w:lastRenderedPageBreak/>
        <w:t>EFFECTIVE DATE:</w:t>
      </w:r>
    </w:p>
    <w:p w:rsidR="00B5351F" w:rsidRPr="00B5351F"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r w:rsidRPr="00194C5C">
        <w:rPr>
          <w:rFonts w:eastAsia="Times New Roman"/>
          <w:sz w:val="22"/>
          <w:szCs w:val="22"/>
        </w:rPr>
        <w:tab/>
        <w:t>October 9, 19</w:t>
      </w:r>
      <w:r w:rsidRPr="00B5351F">
        <w:rPr>
          <w:rFonts w:eastAsia="Times New Roman"/>
          <w:sz w:val="22"/>
          <w:szCs w:val="22"/>
        </w:rPr>
        <w:t>87 (EMERGENCY)</w:t>
      </w:r>
      <w:r w:rsidR="00B95EEC">
        <w:rPr>
          <w:rFonts w:eastAsia="Times New Roman"/>
          <w:sz w:val="22"/>
          <w:szCs w:val="22"/>
        </w:rPr>
        <w:t xml:space="preserve"> – filing 87-360</w:t>
      </w:r>
    </w:p>
    <w:p w:rsidR="00B5351F" w:rsidRPr="00B5351F"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p>
    <w:p w:rsidR="00B5351F" w:rsidRPr="00194C5C"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r w:rsidRPr="00B5351F">
        <w:rPr>
          <w:rFonts w:eastAsia="Times New Roman"/>
          <w:sz w:val="22"/>
          <w:szCs w:val="22"/>
        </w:rPr>
        <w:t>EF</w:t>
      </w:r>
      <w:r w:rsidRPr="00194C5C">
        <w:rPr>
          <w:rFonts w:eastAsia="Times New Roman"/>
          <w:sz w:val="22"/>
          <w:szCs w:val="22"/>
        </w:rPr>
        <w:t>FECTIVE DATE OF PERMANENT RULE:</w:t>
      </w:r>
    </w:p>
    <w:p w:rsidR="00B5351F" w:rsidRPr="00B5351F"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r w:rsidRPr="00194C5C">
        <w:rPr>
          <w:rFonts w:eastAsia="Times New Roman"/>
          <w:sz w:val="22"/>
          <w:szCs w:val="22"/>
        </w:rPr>
        <w:tab/>
      </w:r>
      <w:r w:rsidRPr="00B5351F">
        <w:rPr>
          <w:rFonts w:eastAsia="Times New Roman"/>
          <w:sz w:val="22"/>
          <w:szCs w:val="22"/>
        </w:rPr>
        <w:t>March 2, 1988</w:t>
      </w:r>
      <w:r w:rsidR="00B95EEC">
        <w:rPr>
          <w:rFonts w:eastAsia="Times New Roman"/>
          <w:sz w:val="22"/>
          <w:szCs w:val="22"/>
        </w:rPr>
        <w:t xml:space="preserve"> – filing 88-66</w:t>
      </w:r>
    </w:p>
    <w:p w:rsidR="00B5351F" w:rsidRPr="00B5351F"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p>
    <w:p w:rsidR="00B5351F" w:rsidRPr="00194C5C"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r w:rsidRPr="00B5351F">
        <w:rPr>
          <w:rFonts w:eastAsia="Times New Roman"/>
          <w:sz w:val="22"/>
          <w:szCs w:val="22"/>
        </w:rPr>
        <w:t>AMENDED:</w:t>
      </w:r>
    </w:p>
    <w:p w:rsidR="00B5351F" w:rsidRPr="00B5351F"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r w:rsidRPr="00B5351F">
        <w:rPr>
          <w:rFonts w:eastAsia="Times New Roman"/>
          <w:sz w:val="22"/>
          <w:szCs w:val="22"/>
        </w:rPr>
        <w:tab/>
        <w:t>March 26, 1990</w:t>
      </w:r>
      <w:r w:rsidR="00B95EEC">
        <w:rPr>
          <w:rFonts w:eastAsia="Times New Roman"/>
          <w:sz w:val="22"/>
          <w:szCs w:val="22"/>
        </w:rPr>
        <w:t xml:space="preserve"> – filing 90-117</w:t>
      </w:r>
    </w:p>
    <w:p w:rsidR="00B5351F" w:rsidRPr="00B5351F"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p>
    <w:p w:rsidR="00B5351F" w:rsidRPr="00194C5C"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r w:rsidRPr="00B5351F">
        <w:rPr>
          <w:rFonts w:eastAsia="Times New Roman"/>
          <w:sz w:val="22"/>
          <w:szCs w:val="22"/>
        </w:rPr>
        <w:t>EFFECTIVE DATE (ELECTRONIC CONVERSION):</w:t>
      </w:r>
    </w:p>
    <w:p w:rsidR="00B5351F" w:rsidRPr="00B5351F"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r w:rsidRPr="00194C5C">
        <w:rPr>
          <w:rFonts w:eastAsia="Times New Roman"/>
          <w:sz w:val="22"/>
          <w:szCs w:val="22"/>
        </w:rPr>
        <w:tab/>
        <w:t>May</w:t>
      </w:r>
      <w:r w:rsidRPr="00B5351F">
        <w:rPr>
          <w:rFonts w:eastAsia="Times New Roman"/>
          <w:sz w:val="22"/>
          <w:szCs w:val="22"/>
        </w:rPr>
        <w:t xml:space="preserve"> 15, 1996</w:t>
      </w:r>
      <w:r w:rsidR="00B95EEC">
        <w:rPr>
          <w:rFonts w:eastAsia="Times New Roman"/>
          <w:sz w:val="22"/>
          <w:szCs w:val="22"/>
        </w:rPr>
        <w:t xml:space="preserve"> – filing 96-218</w:t>
      </w:r>
    </w:p>
    <w:p w:rsidR="00BA00B7" w:rsidRPr="00194C5C" w:rsidRDefault="00BA00B7" w:rsidP="00194C5C">
      <w:pPr>
        <w:tabs>
          <w:tab w:val="left" w:pos="720"/>
          <w:tab w:val="left" w:pos="1440"/>
          <w:tab w:val="left" w:pos="2160"/>
          <w:tab w:val="left" w:pos="2880"/>
          <w:tab w:val="left" w:pos="3600"/>
          <w:tab w:val="left" w:pos="4320"/>
        </w:tabs>
        <w:ind w:left="720" w:hanging="720"/>
        <w:rPr>
          <w:sz w:val="22"/>
          <w:szCs w:val="22"/>
        </w:rPr>
      </w:pPr>
    </w:p>
    <w:p w:rsidR="00BA00B7" w:rsidRPr="00194C5C" w:rsidRDefault="00B5351F" w:rsidP="00194C5C">
      <w:pPr>
        <w:tabs>
          <w:tab w:val="left" w:pos="720"/>
          <w:tab w:val="left" w:pos="1440"/>
          <w:tab w:val="left" w:pos="2160"/>
          <w:tab w:val="left" w:pos="2880"/>
          <w:tab w:val="left" w:pos="3600"/>
          <w:tab w:val="left" w:pos="4320"/>
        </w:tabs>
        <w:ind w:left="720" w:hanging="720"/>
        <w:rPr>
          <w:b/>
          <w:sz w:val="22"/>
          <w:szCs w:val="22"/>
        </w:rPr>
      </w:pPr>
      <w:r w:rsidRPr="00194C5C">
        <w:rPr>
          <w:b/>
          <w:sz w:val="22"/>
          <w:szCs w:val="22"/>
        </w:rPr>
        <w:t>Transferred to 16-633, Department of Public</w:t>
      </w:r>
      <w:r w:rsidR="004624D5">
        <w:rPr>
          <w:b/>
          <w:sz w:val="22"/>
          <w:szCs w:val="22"/>
        </w:rPr>
        <w:t xml:space="preserve"> Safety, Gambling Control Board, as 16-633 ch. 3</w:t>
      </w:r>
      <w:r w:rsidR="00E34C53">
        <w:rPr>
          <w:b/>
          <w:sz w:val="22"/>
          <w:szCs w:val="22"/>
        </w:rPr>
        <w:t>0:</w:t>
      </w:r>
    </w:p>
    <w:p w:rsidR="00BA00B7" w:rsidRPr="00194C5C" w:rsidRDefault="00BA00B7" w:rsidP="00194C5C">
      <w:pPr>
        <w:tabs>
          <w:tab w:val="left" w:pos="720"/>
          <w:tab w:val="left" w:pos="1440"/>
          <w:tab w:val="left" w:pos="2160"/>
          <w:tab w:val="left" w:pos="2880"/>
          <w:tab w:val="left" w:pos="3600"/>
          <w:tab w:val="left" w:pos="4320"/>
        </w:tabs>
        <w:ind w:left="720" w:hanging="720"/>
        <w:rPr>
          <w:sz w:val="22"/>
          <w:szCs w:val="22"/>
        </w:rPr>
      </w:pPr>
    </w:p>
    <w:p w:rsidR="002C6E13" w:rsidRPr="00194C5C" w:rsidRDefault="00F44685" w:rsidP="00194C5C">
      <w:pPr>
        <w:rPr>
          <w:sz w:val="22"/>
          <w:szCs w:val="22"/>
        </w:rPr>
      </w:pPr>
      <w:r w:rsidRPr="00194C5C">
        <w:rPr>
          <w:sz w:val="22"/>
          <w:szCs w:val="22"/>
        </w:rPr>
        <w:t>AMENDED</w:t>
      </w:r>
      <w:r w:rsidR="00B5351F" w:rsidRPr="00194C5C">
        <w:rPr>
          <w:sz w:val="22"/>
          <w:szCs w:val="22"/>
        </w:rPr>
        <w:t>:</w:t>
      </w:r>
    </w:p>
    <w:p w:rsidR="00B5351F" w:rsidRPr="00194C5C" w:rsidRDefault="00B5351F" w:rsidP="00194C5C">
      <w:pPr>
        <w:rPr>
          <w:sz w:val="22"/>
          <w:szCs w:val="22"/>
        </w:rPr>
      </w:pPr>
      <w:r w:rsidRPr="00194C5C">
        <w:rPr>
          <w:sz w:val="22"/>
          <w:szCs w:val="22"/>
        </w:rPr>
        <w:tab/>
      </w:r>
      <w:r w:rsidR="00F44685" w:rsidRPr="00194C5C">
        <w:rPr>
          <w:sz w:val="22"/>
          <w:szCs w:val="22"/>
        </w:rPr>
        <w:t>July 25, 2018 – filing 2018-140</w:t>
      </w:r>
    </w:p>
    <w:p w:rsidR="00F44685" w:rsidRPr="00194C5C" w:rsidRDefault="00F44685" w:rsidP="00194C5C">
      <w:pPr>
        <w:rPr>
          <w:sz w:val="22"/>
          <w:szCs w:val="22"/>
        </w:rPr>
      </w:pPr>
    </w:p>
    <w:sectPr w:rsidR="00F44685" w:rsidRPr="00194C5C" w:rsidSect="00194C5C">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C5C" w:rsidRDefault="00194C5C" w:rsidP="00194C5C">
      <w:r>
        <w:separator/>
      </w:r>
    </w:p>
  </w:endnote>
  <w:endnote w:type="continuationSeparator" w:id="0">
    <w:p w:rsidR="00194C5C" w:rsidRDefault="00194C5C" w:rsidP="0019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C5C" w:rsidRDefault="00194C5C" w:rsidP="00194C5C">
      <w:r>
        <w:separator/>
      </w:r>
    </w:p>
  </w:footnote>
  <w:footnote w:type="continuationSeparator" w:id="0">
    <w:p w:rsidR="00194C5C" w:rsidRDefault="00194C5C" w:rsidP="00194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C5C" w:rsidRPr="00194C5C" w:rsidRDefault="00194C5C" w:rsidP="00194C5C">
    <w:pPr>
      <w:pStyle w:val="Header"/>
      <w:pBdr>
        <w:bottom w:val="single" w:sz="4" w:space="1" w:color="auto"/>
      </w:pBdr>
      <w:jc w:val="right"/>
      <w:rPr>
        <w:sz w:val="18"/>
        <w:szCs w:val="18"/>
      </w:rPr>
    </w:pPr>
    <w:r w:rsidRPr="00194C5C">
      <w:rPr>
        <w:sz w:val="18"/>
        <w:szCs w:val="18"/>
      </w:rPr>
      <w:t xml:space="preserve">16-633 Chapter 30     page </w:t>
    </w:r>
    <w:r w:rsidRPr="00194C5C">
      <w:rPr>
        <w:sz w:val="18"/>
        <w:szCs w:val="18"/>
      </w:rPr>
      <w:fldChar w:fldCharType="begin"/>
    </w:r>
    <w:r w:rsidRPr="00194C5C">
      <w:rPr>
        <w:sz w:val="18"/>
        <w:szCs w:val="18"/>
      </w:rPr>
      <w:instrText xml:space="preserve"> PAGE   \* MERGEFORMAT </w:instrText>
    </w:r>
    <w:r w:rsidRPr="00194C5C">
      <w:rPr>
        <w:sz w:val="18"/>
        <w:szCs w:val="18"/>
      </w:rPr>
      <w:fldChar w:fldCharType="separate"/>
    </w:r>
    <w:r w:rsidR="00644456">
      <w:rPr>
        <w:noProof/>
        <w:sz w:val="18"/>
        <w:szCs w:val="18"/>
      </w:rPr>
      <w:t>8</w:t>
    </w:r>
    <w:r w:rsidRPr="00194C5C">
      <w:rPr>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B3DDF"/>
    <w:multiLevelType w:val="hybridMultilevel"/>
    <w:tmpl w:val="4E126E3A"/>
    <w:lvl w:ilvl="0" w:tplc="1CBE030A">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425BB"/>
    <w:multiLevelType w:val="hybridMultilevel"/>
    <w:tmpl w:val="771CF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FE0964"/>
    <w:multiLevelType w:val="hybridMultilevel"/>
    <w:tmpl w:val="FF5C365C"/>
    <w:lvl w:ilvl="0" w:tplc="1CBE030A">
      <w:start w:val="1"/>
      <w:numFmt w:val="decimal"/>
      <w:lvlText w:val="%1."/>
      <w:lvlJc w:val="left"/>
      <w:pPr>
        <w:ind w:left="720" w:hanging="360"/>
      </w:pPr>
      <w:rPr>
        <w:strike w:val="0"/>
      </w:rPr>
    </w:lvl>
    <w:lvl w:ilvl="1" w:tplc="A16EABE2">
      <w:start w:val="1"/>
      <w:numFmt w:val="lowerLetter"/>
      <w:lvlText w:val="%2)"/>
      <w:lvlJc w:val="left"/>
      <w:pPr>
        <w:ind w:left="1800" w:hanging="720"/>
      </w:pPr>
      <w:rPr>
        <w:rFonts w:hint="default"/>
        <w:sz w:val="22"/>
      </w:rPr>
    </w:lvl>
    <w:lvl w:ilvl="2" w:tplc="C276CA38">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3863AD"/>
    <w:multiLevelType w:val="hybridMultilevel"/>
    <w:tmpl w:val="536CB77C"/>
    <w:lvl w:ilvl="0" w:tplc="E886E1A2">
      <w:start w:val="1"/>
      <w:numFmt w:val="decimal"/>
      <w:lvlText w:val="%1."/>
      <w:lvlJc w:val="left"/>
      <w:pPr>
        <w:ind w:left="720" w:hanging="360"/>
      </w:pPr>
      <w:rPr>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390EC9"/>
    <w:multiLevelType w:val="hybridMultilevel"/>
    <w:tmpl w:val="AA864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FB2A2C"/>
    <w:multiLevelType w:val="hybridMultilevel"/>
    <w:tmpl w:val="48789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DA71D0"/>
    <w:multiLevelType w:val="hybridMultilevel"/>
    <w:tmpl w:val="9820B06E"/>
    <w:lvl w:ilvl="0" w:tplc="E886E1A2">
      <w:start w:val="1"/>
      <w:numFmt w:val="decimal"/>
      <w:lvlText w:val="%1."/>
      <w:lvlJc w:val="left"/>
      <w:pPr>
        <w:ind w:left="720" w:hanging="360"/>
      </w:pPr>
      <w:rPr>
        <w:strike w:val="0"/>
        <w:u w:val="none"/>
      </w:rPr>
    </w:lvl>
    <w:lvl w:ilvl="1" w:tplc="22DA4A1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0D5A6A"/>
    <w:multiLevelType w:val="hybridMultilevel"/>
    <w:tmpl w:val="EBA4B602"/>
    <w:lvl w:ilvl="0" w:tplc="04090017">
      <w:start w:val="1"/>
      <w:numFmt w:val="lowerLetter"/>
      <w:lvlText w:val="%1)"/>
      <w:lvlJc w:val="left"/>
      <w:pPr>
        <w:ind w:left="1800" w:hanging="360"/>
      </w:pPr>
      <w:rPr>
        <w:strike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2"/>
  </w:num>
  <w:num w:numId="4">
    <w:abstractNumId w:val="4"/>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13"/>
    <w:rsid w:val="000E7A2E"/>
    <w:rsid w:val="00153B98"/>
    <w:rsid w:val="0016317F"/>
    <w:rsid w:val="001647A9"/>
    <w:rsid w:val="00194C5C"/>
    <w:rsid w:val="001A04BA"/>
    <w:rsid w:val="001C21DA"/>
    <w:rsid w:val="00207DC0"/>
    <w:rsid w:val="0021040A"/>
    <w:rsid w:val="002C6E13"/>
    <w:rsid w:val="002E02B5"/>
    <w:rsid w:val="0031370B"/>
    <w:rsid w:val="00365387"/>
    <w:rsid w:val="003C6CB5"/>
    <w:rsid w:val="00401FB4"/>
    <w:rsid w:val="00404CC1"/>
    <w:rsid w:val="00451D3C"/>
    <w:rsid w:val="004624D5"/>
    <w:rsid w:val="00463445"/>
    <w:rsid w:val="004C5D4E"/>
    <w:rsid w:val="00530E65"/>
    <w:rsid w:val="00537D73"/>
    <w:rsid w:val="0055402B"/>
    <w:rsid w:val="00580F46"/>
    <w:rsid w:val="00627404"/>
    <w:rsid w:val="00644456"/>
    <w:rsid w:val="00694388"/>
    <w:rsid w:val="006A4473"/>
    <w:rsid w:val="006B7834"/>
    <w:rsid w:val="006E2450"/>
    <w:rsid w:val="00736B8E"/>
    <w:rsid w:val="00754FA1"/>
    <w:rsid w:val="007707E9"/>
    <w:rsid w:val="00786D62"/>
    <w:rsid w:val="007D292A"/>
    <w:rsid w:val="00883359"/>
    <w:rsid w:val="00885713"/>
    <w:rsid w:val="008B1622"/>
    <w:rsid w:val="009A663D"/>
    <w:rsid w:val="00AE071B"/>
    <w:rsid w:val="00AF493E"/>
    <w:rsid w:val="00B301B3"/>
    <w:rsid w:val="00B5351F"/>
    <w:rsid w:val="00B65F3D"/>
    <w:rsid w:val="00B95EEC"/>
    <w:rsid w:val="00BA00B7"/>
    <w:rsid w:val="00C73A8B"/>
    <w:rsid w:val="00C76274"/>
    <w:rsid w:val="00D441D5"/>
    <w:rsid w:val="00D442D1"/>
    <w:rsid w:val="00D4640F"/>
    <w:rsid w:val="00D533A6"/>
    <w:rsid w:val="00DE1B51"/>
    <w:rsid w:val="00E34C53"/>
    <w:rsid w:val="00E472A2"/>
    <w:rsid w:val="00E56791"/>
    <w:rsid w:val="00EA2D63"/>
    <w:rsid w:val="00F019C4"/>
    <w:rsid w:val="00F41919"/>
    <w:rsid w:val="00F44685"/>
    <w:rsid w:val="00FA3DB3"/>
    <w:rsid w:val="00FB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C6E1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54FA1"/>
    <w:pPr>
      <w:widowControl/>
      <w:autoSpaceDE/>
      <w:autoSpaceDN/>
      <w:adjustRightInd/>
    </w:pPr>
    <w:rPr>
      <w:rFonts w:eastAsia="Times New Roman"/>
      <w:szCs w:val="20"/>
    </w:rPr>
  </w:style>
  <w:style w:type="paragraph" w:styleId="PlainText">
    <w:name w:val="Plain Text"/>
    <w:basedOn w:val="Normal"/>
    <w:link w:val="PlainTextChar"/>
    <w:rsid w:val="00754FA1"/>
    <w:pPr>
      <w:widowControl/>
      <w:autoSpaceDE/>
      <w:autoSpaceDN/>
      <w:adjustRightInd/>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54FA1"/>
    <w:rPr>
      <w:rFonts w:ascii="Courier New" w:eastAsia="Times New Roman" w:hAnsi="Courier New" w:cs="Courier New"/>
      <w:sz w:val="20"/>
      <w:szCs w:val="20"/>
    </w:rPr>
  </w:style>
  <w:style w:type="paragraph" w:styleId="BodyText">
    <w:name w:val="Body Text"/>
    <w:basedOn w:val="Normal"/>
    <w:link w:val="BodyTextChar"/>
    <w:uiPriority w:val="1"/>
    <w:qFormat/>
    <w:rsid w:val="00627404"/>
    <w:rPr>
      <w:rFonts w:eastAsia="Times New Roman"/>
      <w:sz w:val="22"/>
      <w:szCs w:val="22"/>
    </w:rPr>
  </w:style>
  <w:style w:type="character" w:customStyle="1" w:styleId="BodyTextChar">
    <w:name w:val="Body Text Char"/>
    <w:basedOn w:val="DefaultParagraphFont"/>
    <w:link w:val="BodyText"/>
    <w:uiPriority w:val="1"/>
    <w:rsid w:val="0062740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E24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450"/>
    <w:rPr>
      <w:rFonts w:ascii="Segoe UI" w:eastAsiaTheme="minorEastAsia" w:hAnsi="Segoe UI" w:cs="Segoe UI"/>
      <w:sz w:val="18"/>
      <w:szCs w:val="18"/>
    </w:rPr>
  </w:style>
  <w:style w:type="paragraph" w:styleId="ListParagraph">
    <w:name w:val="List Paragraph"/>
    <w:basedOn w:val="Normal"/>
    <w:uiPriority w:val="34"/>
    <w:qFormat/>
    <w:rsid w:val="008B1622"/>
    <w:pPr>
      <w:ind w:left="720"/>
      <w:contextualSpacing/>
    </w:pPr>
  </w:style>
  <w:style w:type="paragraph" w:styleId="Header">
    <w:name w:val="header"/>
    <w:basedOn w:val="Normal"/>
    <w:link w:val="HeaderChar"/>
    <w:uiPriority w:val="99"/>
    <w:unhideWhenUsed/>
    <w:rsid w:val="00194C5C"/>
    <w:pPr>
      <w:tabs>
        <w:tab w:val="center" w:pos="4680"/>
        <w:tab w:val="right" w:pos="9360"/>
      </w:tabs>
    </w:pPr>
  </w:style>
  <w:style w:type="character" w:customStyle="1" w:styleId="HeaderChar">
    <w:name w:val="Header Char"/>
    <w:basedOn w:val="DefaultParagraphFont"/>
    <w:link w:val="Header"/>
    <w:uiPriority w:val="99"/>
    <w:rsid w:val="00194C5C"/>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194C5C"/>
    <w:pPr>
      <w:tabs>
        <w:tab w:val="center" w:pos="4680"/>
        <w:tab w:val="right" w:pos="9360"/>
      </w:tabs>
    </w:pPr>
  </w:style>
  <w:style w:type="character" w:customStyle="1" w:styleId="FooterChar">
    <w:name w:val="Footer Char"/>
    <w:basedOn w:val="DefaultParagraphFont"/>
    <w:link w:val="Footer"/>
    <w:uiPriority w:val="99"/>
    <w:rsid w:val="00194C5C"/>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C6E1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54FA1"/>
    <w:pPr>
      <w:widowControl/>
      <w:autoSpaceDE/>
      <w:autoSpaceDN/>
      <w:adjustRightInd/>
    </w:pPr>
    <w:rPr>
      <w:rFonts w:eastAsia="Times New Roman"/>
      <w:szCs w:val="20"/>
    </w:rPr>
  </w:style>
  <w:style w:type="paragraph" w:styleId="PlainText">
    <w:name w:val="Plain Text"/>
    <w:basedOn w:val="Normal"/>
    <w:link w:val="PlainTextChar"/>
    <w:rsid w:val="00754FA1"/>
    <w:pPr>
      <w:widowControl/>
      <w:autoSpaceDE/>
      <w:autoSpaceDN/>
      <w:adjustRightInd/>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54FA1"/>
    <w:rPr>
      <w:rFonts w:ascii="Courier New" w:eastAsia="Times New Roman" w:hAnsi="Courier New" w:cs="Courier New"/>
      <w:sz w:val="20"/>
      <w:szCs w:val="20"/>
    </w:rPr>
  </w:style>
  <w:style w:type="paragraph" w:styleId="BodyText">
    <w:name w:val="Body Text"/>
    <w:basedOn w:val="Normal"/>
    <w:link w:val="BodyTextChar"/>
    <w:uiPriority w:val="1"/>
    <w:qFormat/>
    <w:rsid w:val="00627404"/>
    <w:rPr>
      <w:rFonts w:eastAsia="Times New Roman"/>
      <w:sz w:val="22"/>
      <w:szCs w:val="22"/>
    </w:rPr>
  </w:style>
  <w:style w:type="character" w:customStyle="1" w:styleId="BodyTextChar">
    <w:name w:val="Body Text Char"/>
    <w:basedOn w:val="DefaultParagraphFont"/>
    <w:link w:val="BodyText"/>
    <w:uiPriority w:val="1"/>
    <w:rsid w:val="0062740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E24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450"/>
    <w:rPr>
      <w:rFonts w:ascii="Segoe UI" w:eastAsiaTheme="minorEastAsia" w:hAnsi="Segoe UI" w:cs="Segoe UI"/>
      <w:sz w:val="18"/>
      <w:szCs w:val="18"/>
    </w:rPr>
  </w:style>
  <w:style w:type="paragraph" w:styleId="ListParagraph">
    <w:name w:val="List Paragraph"/>
    <w:basedOn w:val="Normal"/>
    <w:uiPriority w:val="34"/>
    <w:qFormat/>
    <w:rsid w:val="008B1622"/>
    <w:pPr>
      <w:ind w:left="720"/>
      <w:contextualSpacing/>
    </w:pPr>
  </w:style>
  <w:style w:type="paragraph" w:styleId="Header">
    <w:name w:val="header"/>
    <w:basedOn w:val="Normal"/>
    <w:link w:val="HeaderChar"/>
    <w:uiPriority w:val="99"/>
    <w:unhideWhenUsed/>
    <w:rsid w:val="00194C5C"/>
    <w:pPr>
      <w:tabs>
        <w:tab w:val="center" w:pos="4680"/>
        <w:tab w:val="right" w:pos="9360"/>
      </w:tabs>
    </w:pPr>
  </w:style>
  <w:style w:type="character" w:customStyle="1" w:styleId="HeaderChar">
    <w:name w:val="Header Char"/>
    <w:basedOn w:val="DefaultParagraphFont"/>
    <w:link w:val="Header"/>
    <w:uiPriority w:val="99"/>
    <w:rsid w:val="00194C5C"/>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194C5C"/>
    <w:pPr>
      <w:tabs>
        <w:tab w:val="center" w:pos="4680"/>
        <w:tab w:val="right" w:pos="9360"/>
      </w:tabs>
    </w:pPr>
  </w:style>
  <w:style w:type="character" w:customStyle="1" w:styleId="FooterChar">
    <w:name w:val="Footer Char"/>
    <w:basedOn w:val="DefaultParagraphFont"/>
    <w:link w:val="Footer"/>
    <w:uiPriority w:val="99"/>
    <w:rsid w:val="00194C5C"/>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2814</Words>
  <Characters>16042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Champion, Milton F</dc:creator>
  <cp:lastModifiedBy>Wismer, Don</cp:lastModifiedBy>
  <cp:revision>4</cp:revision>
  <cp:lastPrinted>2018-05-07T13:55:00Z</cp:lastPrinted>
  <dcterms:created xsi:type="dcterms:W3CDTF">2018-07-30T19:04:00Z</dcterms:created>
  <dcterms:modified xsi:type="dcterms:W3CDTF">2018-07-30T19:07:00Z</dcterms:modified>
</cp:coreProperties>
</file>