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9587" w14:textId="77777777" w:rsidR="00E27554" w:rsidRDefault="00FE3784">
      <w:pPr>
        <w:pStyle w:val="Heading1"/>
        <w:tabs>
          <w:tab w:val="left" w:pos="1580"/>
        </w:tabs>
        <w:ind w:left="140" w:firstLine="0"/>
      </w:pPr>
      <w:r>
        <w:t>90-</w:t>
      </w:r>
      <w:r>
        <w:rPr>
          <w:spacing w:val="-5"/>
        </w:rPr>
        <w:t>590</w:t>
      </w:r>
      <w:r>
        <w:tab/>
        <w:t>MAINE</w:t>
      </w:r>
      <w:r>
        <w:rPr>
          <w:spacing w:val="-5"/>
        </w:rPr>
        <w:t xml:space="preserve"> </w:t>
      </w:r>
      <w:r>
        <w:t>HEALTH</w:t>
      </w:r>
      <w:r>
        <w:rPr>
          <w:spacing w:val="-4"/>
        </w:rPr>
        <w:t xml:space="preserve"> </w:t>
      </w:r>
      <w:r>
        <w:t>DATA</w:t>
      </w:r>
      <w:r>
        <w:rPr>
          <w:spacing w:val="-4"/>
        </w:rPr>
        <w:t xml:space="preserve"> </w:t>
      </w:r>
      <w:r>
        <w:rPr>
          <w:spacing w:val="-2"/>
        </w:rPr>
        <w:t>ORGANIZATION</w:t>
      </w:r>
    </w:p>
    <w:p w14:paraId="2A640F5F" w14:textId="77777777" w:rsidR="00E27554" w:rsidRDefault="00FE3784">
      <w:pPr>
        <w:spacing w:before="239"/>
        <w:ind w:left="1580" w:hanging="1440"/>
        <w:rPr>
          <w:b/>
        </w:rPr>
      </w:pPr>
      <w:r>
        <w:rPr>
          <w:b/>
        </w:rPr>
        <w:t>Chapter</w:t>
      </w:r>
      <w:r>
        <w:rPr>
          <w:b/>
          <w:spacing w:val="-2"/>
        </w:rPr>
        <w:t xml:space="preserve"> </w:t>
      </w:r>
      <w:r>
        <w:rPr>
          <w:b/>
        </w:rPr>
        <w:t>340:</w:t>
      </w:r>
      <w:r>
        <w:rPr>
          <w:b/>
          <w:spacing w:val="80"/>
          <w:w w:val="150"/>
        </w:rPr>
        <w:t xml:space="preserve"> </w:t>
      </w:r>
      <w:r>
        <w:rPr>
          <w:b/>
        </w:rPr>
        <w:t>UNIFORM</w:t>
      </w:r>
      <w:r>
        <w:rPr>
          <w:b/>
          <w:spacing w:val="-3"/>
        </w:rPr>
        <w:t xml:space="preserve"> </w:t>
      </w:r>
      <w:r>
        <w:rPr>
          <w:b/>
        </w:rPr>
        <w:t>REPORTING</w:t>
      </w:r>
      <w:r>
        <w:rPr>
          <w:b/>
          <w:spacing w:val="-2"/>
        </w:rPr>
        <w:t xml:space="preserve"> </w:t>
      </w:r>
      <w:r>
        <w:rPr>
          <w:b/>
        </w:rPr>
        <w:t>SYSTEM</w:t>
      </w:r>
      <w:r>
        <w:rPr>
          <w:b/>
          <w:spacing w:val="-3"/>
        </w:rPr>
        <w:t xml:space="preserve"> </w:t>
      </w:r>
      <w:r>
        <w:rPr>
          <w:b/>
        </w:rPr>
        <w:t>FOR</w:t>
      </w:r>
      <w:r>
        <w:rPr>
          <w:b/>
          <w:spacing w:val="-3"/>
        </w:rPr>
        <w:t xml:space="preserve"> </w:t>
      </w:r>
      <w:r>
        <w:rPr>
          <w:b/>
        </w:rPr>
        <w:t>REPORTING</w:t>
      </w:r>
      <w:r>
        <w:rPr>
          <w:b/>
          <w:spacing w:val="-3"/>
        </w:rPr>
        <w:t xml:space="preserve"> </w:t>
      </w:r>
      <w:r>
        <w:rPr>
          <w:b/>
        </w:rPr>
        <w:t>340B</w:t>
      </w:r>
      <w:r>
        <w:rPr>
          <w:b/>
          <w:spacing w:val="-4"/>
        </w:rPr>
        <w:t xml:space="preserve"> </w:t>
      </w:r>
      <w:r>
        <w:rPr>
          <w:b/>
        </w:rPr>
        <w:t>DRUG</w:t>
      </w:r>
      <w:r>
        <w:rPr>
          <w:b/>
          <w:spacing w:val="-2"/>
        </w:rPr>
        <w:t xml:space="preserve"> </w:t>
      </w:r>
      <w:r>
        <w:rPr>
          <w:b/>
        </w:rPr>
        <w:t>PROGRAM DATA SETS</w:t>
      </w:r>
    </w:p>
    <w:p w14:paraId="5BAE733F" w14:textId="77777777" w:rsidR="00E27554" w:rsidRDefault="00E27554">
      <w:pPr>
        <w:pStyle w:val="BodyText"/>
        <w:ind w:left="0"/>
        <w:rPr>
          <w:b/>
          <w:sz w:val="20"/>
        </w:rPr>
      </w:pPr>
    </w:p>
    <w:p w14:paraId="4E881985" w14:textId="77777777" w:rsidR="00E27554" w:rsidRDefault="00FE3784">
      <w:pPr>
        <w:pStyle w:val="BodyText"/>
        <w:spacing w:before="29"/>
        <w:ind w:left="0"/>
        <w:rPr>
          <w:b/>
          <w:sz w:val="20"/>
        </w:rPr>
      </w:pPr>
      <w:r>
        <w:rPr>
          <w:noProof/>
        </w:rPr>
        <mc:AlternateContent>
          <mc:Choice Requires="wps">
            <w:drawing>
              <wp:anchor distT="0" distB="0" distL="0" distR="0" simplePos="0" relativeHeight="487587840" behindDoc="1" locked="0" layoutInCell="1" allowOverlap="1" wp14:anchorId="455D9DB2" wp14:editId="33777DBF">
                <wp:simplePos x="0" y="0"/>
                <wp:positionH relativeFrom="page">
                  <wp:posOffset>896416</wp:posOffset>
                </wp:positionH>
                <wp:positionV relativeFrom="paragraph">
                  <wp:posOffset>180239</wp:posOffset>
                </wp:positionV>
                <wp:extent cx="59810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1434064" id="Graphic 4" o:spid="_x0000_s1026" style="position:absolute;margin-left:70.6pt;margin-top:14.2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" path="m5981065,l,,,6096r5981065,l5981065,xe" fillcolor="black" stroked="f">
                <v:path arrowok="t"/>
                <w10:wrap type="topAndBottom" anchorx="page"/>
              </v:shape>
            </w:pict>
          </mc:Fallback>
        </mc:AlternateContent>
      </w:r>
    </w:p>
    <w:p w14:paraId="5647D0CB" w14:textId="77777777" w:rsidR="00E27554" w:rsidRDefault="00E27554">
      <w:pPr>
        <w:pStyle w:val="BodyText"/>
        <w:ind w:left="0"/>
        <w:rPr>
          <w:b/>
        </w:rPr>
      </w:pPr>
    </w:p>
    <w:p w14:paraId="1C21CE8B" w14:textId="77777777" w:rsidR="00E27554" w:rsidRDefault="00FE3784">
      <w:pPr>
        <w:pStyle w:val="BodyText"/>
        <w:ind w:left="140" w:right="474"/>
      </w:pPr>
      <w:r>
        <w:rPr>
          <w:b/>
        </w:rPr>
        <w:t>SUMMARY</w:t>
      </w:r>
      <w:r>
        <w:t>:</w:t>
      </w:r>
      <w:r>
        <w:rPr>
          <w:spacing w:val="-2"/>
        </w:rPr>
        <w:t xml:space="preserve"> </w:t>
      </w:r>
      <w:r>
        <w:t>This</w:t>
      </w:r>
      <w:r>
        <w:rPr>
          <w:spacing w:val="-3"/>
        </w:rPr>
        <w:t xml:space="preserve"> </w:t>
      </w:r>
      <w:r>
        <w:t>Chapter</w:t>
      </w:r>
      <w:r>
        <w:rPr>
          <w:spacing w:val="-5"/>
        </w:rPr>
        <w:t xml:space="preserve"> </w:t>
      </w:r>
      <w:r>
        <w:t>contains</w:t>
      </w:r>
      <w:r>
        <w:rPr>
          <w:spacing w:val="-3"/>
        </w:rPr>
        <w:t xml:space="preserve"> </w:t>
      </w:r>
      <w:r>
        <w:t>the</w:t>
      </w:r>
      <w:r>
        <w:rPr>
          <w:spacing w:val="-3"/>
        </w:rPr>
        <w:t xml:space="preserve"> </w:t>
      </w:r>
      <w:r>
        <w:t>provisions</w:t>
      </w:r>
      <w:r>
        <w:rPr>
          <w:spacing w:val="-3"/>
        </w:rPr>
        <w:t xml:space="preserve"> </w:t>
      </w:r>
      <w:r>
        <w:t>for</w:t>
      </w:r>
      <w:r>
        <w:rPr>
          <w:spacing w:val="-5"/>
        </w:rPr>
        <w:t xml:space="preserve"> </w:t>
      </w:r>
      <w:r>
        <w:t>filing</w:t>
      </w:r>
      <w:r>
        <w:rPr>
          <w:spacing w:val="-2"/>
        </w:rPr>
        <w:t xml:space="preserve"> </w:t>
      </w:r>
      <w:r>
        <w:t>340B</w:t>
      </w:r>
      <w:r>
        <w:rPr>
          <w:spacing w:val="-4"/>
        </w:rPr>
        <w:t xml:space="preserve"> </w:t>
      </w:r>
      <w:r>
        <w:t>Drug</w:t>
      </w:r>
      <w:r>
        <w:rPr>
          <w:spacing w:val="-6"/>
        </w:rPr>
        <w:t xml:space="preserve"> </w:t>
      </w:r>
      <w:r>
        <w:t>Program</w:t>
      </w:r>
      <w:r>
        <w:rPr>
          <w:spacing w:val="-4"/>
        </w:rPr>
        <w:t xml:space="preserve"> </w:t>
      </w:r>
      <w:r>
        <w:t>data</w:t>
      </w:r>
      <w:r>
        <w:rPr>
          <w:spacing w:val="-5"/>
        </w:rPr>
        <w:t xml:space="preserve"> </w:t>
      </w:r>
      <w:r>
        <w:t>sets</w:t>
      </w:r>
      <w:r>
        <w:rPr>
          <w:spacing w:val="-3"/>
        </w:rPr>
        <w:t xml:space="preserve"> </w:t>
      </w:r>
      <w:r>
        <w:t>from participating Maine hospitals.</w:t>
      </w:r>
    </w:p>
    <w:p w14:paraId="57FD7952" w14:textId="77777777" w:rsidR="00E27554" w:rsidRDefault="00FE3784">
      <w:pPr>
        <w:pStyle w:val="BodyText"/>
        <w:spacing w:before="243"/>
        <w:ind w:left="140"/>
      </w:pPr>
      <w:r>
        <w:t>The</w:t>
      </w:r>
      <w:r>
        <w:rPr>
          <w:spacing w:val="-4"/>
        </w:rPr>
        <w:t xml:space="preserve"> </w:t>
      </w:r>
      <w:r>
        <w:t>provisions</w:t>
      </w:r>
      <w:r>
        <w:rPr>
          <w:spacing w:val="-4"/>
        </w:rPr>
        <w:t xml:space="preserve"> </w:t>
      </w:r>
      <w:r>
        <w:rPr>
          <w:spacing w:val="-2"/>
        </w:rPr>
        <w:t>include:</w:t>
      </w:r>
    </w:p>
    <w:p w14:paraId="32241BED" w14:textId="77777777" w:rsidR="00E27554" w:rsidRDefault="00FE3784">
      <w:pPr>
        <w:pStyle w:val="BodyText"/>
        <w:spacing w:before="239"/>
      </w:pPr>
      <w:r>
        <w:t>Identification</w:t>
      </w:r>
      <w:r>
        <w:rPr>
          <w:spacing w:val="-4"/>
        </w:rPr>
        <w:t xml:space="preserve"> </w:t>
      </w:r>
      <w:r>
        <w:t>of</w:t>
      </w:r>
      <w:r>
        <w:rPr>
          <w:spacing w:val="-5"/>
        </w:rPr>
        <w:t xml:space="preserve"> </w:t>
      </w:r>
      <w:r>
        <w:t>the</w:t>
      </w:r>
      <w:r>
        <w:rPr>
          <w:spacing w:val="-4"/>
        </w:rPr>
        <w:t xml:space="preserve"> </w:t>
      </w:r>
      <w:r>
        <w:t>organizations</w:t>
      </w:r>
      <w:r>
        <w:rPr>
          <w:spacing w:val="-5"/>
        </w:rPr>
        <w:t xml:space="preserve"> </w:t>
      </w:r>
      <w:r>
        <w:t>required</w:t>
      </w:r>
      <w:r>
        <w:rPr>
          <w:spacing w:val="-5"/>
        </w:rPr>
        <w:t xml:space="preserve"> </w:t>
      </w:r>
      <w:r>
        <w:t>to</w:t>
      </w:r>
      <w:r>
        <w:rPr>
          <w:spacing w:val="-1"/>
        </w:rPr>
        <w:t xml:space="preserve"> </w:t>
      </w:r>
      <w:r>
        <w:t>register</w:t>
      </w:r>
      <w:r>
        <w:rPr>
          <w:spacing w:val="-5"/>
        </w:rPr>
        <w:t xml:space="preserve"> </w:t>
      </w:r>
      <w:r>
        <w:t>and</w:t>
      </w:r>
      <w:r>
        <w:rPr>
          <w:spacing w:val="-2"/>
        </w:rPr>
        <w:t xml:space="preserve"> report;</w:t>
      </w:r>
    </w:p>
    <w:p w14:paraId="2E502479" w14:textId="77777777" w:rsidR="00E27554" w:rsidRDefault="00FE3784">
      <w:pPr>
        <w:pStyle w:val="BodyText"/>
        <w:spacing w:before="237" w:line="244" w:lineRule="auto"/>
        <w:ind w:right="474"/>
      </w:pPr>
      <w:r>
        <w:t>Establishment</w:t>
      </w:r>
      <w:r>
        <w:rPr>
          <w:spacing w:val="-1"/>
        </w:rPr>
        <w:t xml:space="preserve"> </w:t>
      </w:r>
      <w:r>
        <w:t>of</w:t>
      </w:r>
      <w:r>
        <w:rPr>
          <w:spacing w:val="-4"/>
        </w:rPr>
        <w:t xml:space="preserve"> </w:t>
      </w:r>
      <w:r>
        <w:t>requirements</w:t>
      </w:r>
      <w:r>
        <w:rPr>
          <w:spacing w:val="-4"/>
        </w:rPr>
        <w:t xml:space="preserve"> </w:t>
      </w:r>
      <w:r>
        <w:t>for</w:t>
      </w:r>
      <w:r>
        <w:rPr>
          <w:spacing w:val="-4"/>
        </w:rPr>
        <w:t xml:space="preserve"> </w:t>
      </w:r>
      <w:r>
        <w:t>the</w:t>
      </w:r>
      <w:r>
        <w:rPr>
          <w:spacing w:val="-4"/>
        </w:rPr>
        <w:t xml:space="preserve"> </w:t>
      </w:r>
      <w:r>
        <w:t>content, format,</w:t>
      </w:r>
      <w:r>
        <w:rPr>
          <w:spacing w:val="-7"/>
        </w:rPr>
        <w:t xml:space="preserve"> </w:t>
      </w:r>
      <w:r>
        <w:t>method,</w:t>
      </w:r>
      <w:r>
        <w:rPr>
          <w:spacing w:val="-2"/>
        </w:rPr>
        <w:t xml:space="preserve"> </w:t>
      </w:r>
      <w:r>
        <w:t>and</w:t>
      </w:r>
      <w:r>
        <w:rPr>
          <w:spacing w:val="-2"/>
        </w:rPr>
        <w:t xml:space="preserve"> </w:t>
      </w:r>
      <w:r>
        <w:t>time</w:t>
      </w:r>
      <w:r>
        <w:rPr>
          <w:spacing w:val="-4"/>
        </w:rPr>
        <w:t xml:space="preserve"> </w:t>
      </w:r>
      <w:r>
        <w:t>frame</w:t>
      </w:r>
      <w:r>
        <w:rPr>
          <w:spacing w:val="-2"/>
        </w:rPr>
        <w:t xml:space="preserve"> </w:t>
      </w:r>
      <w:r>
        <w:t>for</w:t>
      </w:r>
      <w:r>
        <w:rPr>
          <w:spacing w:val="-3"/>
        </w:rPr>
        <w:t xml:space="preserve"> </w:t>
      </w:r>
      <w:r>
        <w:t>filing</w:t>
      </w:r>
      <w:r>
        <w:rPr>
          <w:spacing w:val="-4"/>
        </w:rPr>
        <w:t xml:space="preserve"> </w:t>
      </w:r>
      <w:r>
        <w:t>340B Drug Program data;</w:t>
      </w:r>
    </w:p>
    <w:p w14:paraId="5393F379" w14:textId="77777777" w:rsidR="00E27554" w:rsidRDefault="00FE3784">
      <w:pPr>
        <w:pStyle w:val="BodyText"/>
        <w:spacing w:before="233" w:line="468" w:lineRule="auto"/>
        <w:ind w:right="3368"/>
      </w:pPr>
      <w:r>
        <w:t>Establishment</w:t>
      </w:r>
      <w:r>
        <w:rPr>
          <w:spacing w:val="-5"/>
        </w:rPr>
        <w:t xml:space="preserve"> </w:t>
      </w:r>
      <w:r>
        <w:t>of</w:t>
      </w:r>
      <w:r>
        <w:rPr>
          <w:spacing w:val="-7"/>
        </w:rPr>
        <w:t xml:space="preserve"> </w:t>
      </w:r>
      <w:r>
        <w:t>standards</w:t>
      </w:r>
      <w:r>
        <w:rPr>
          <w:spacing w:val="-7"/>
        </w:rPr>
        <w:t xml:space="preserve"> </w:t>
      </w:r>
      <w:r>
        <w:t>for</w:t>
      </w:r>
      <w:r>
        <w:rPr>
          <w:spacing w:val="-7"/>
        </w:rPr>
        <w:t xml:space="preserve"> </w:t>
      </w:r>
      <w:r>
        <w:t>the</w:t>
      </w:r>
      <w:r>
        <w:rPr>
          <w:spacing w:val="-5"/>
        </w:rPr>
        <w:t xml:space="preserve"> </w:t>
      </w:r>
      <w:r>
        <w:t>data</w:t>
      </w:r>
      <w:r>
        <w:rPr>
          <w:spacing w:val="-5"/>
        </w:rPr>
        <w:t xml:space="preserve"> </w:t>
      </w:r>
      <w:r>
        <w:t>reported;</w:t>
      </w:r>
      <w:r>
        <w:rPr>
          <w:spacing w:val="-5"/>
        </w:rPr>
        <w:t xml:space="preserve"> </w:t>
      </w:r>
      <w:r>
        <w:t>and Compliance provisions.</w:t>
      </w:r>
    </w:p>
    <w:p w14:paraId="6DF047AA" w14:textId="77777777" w:rsidR="00E27554" w:rsidRDefault="00FE3784">
      <w:pPr>
        <w:pStyle w:val="BodyText"/>
        <w:spacing w:before="18"/>
        <w:ind w:left="0"/>
        <w:rPr>
          <w:sz w:val="20"/>
        </w:rPr>
      </w:pPr>
      <w:r>
        <w:rPr>
          <w:noProof/>
        </w:rPr>
        <mc:AlternateContent>
          <mc:Choice Requires="wps">
            <w:drawing>
              <wp:anchor distT="0" distB="0" distL="0" distR="0" simplePos="0" relativeHeight="487588352" behindDoc="1" locked="0" layoutInCell="1" allowOverlap="1" wp14:anchorId="0A1FD830" wp14:editId="02B56E13">
                <wp:simplePos x="0" y="0"/>
                <wp:positionH relativeFrom="page">
                  <wp:posOffset>896416</wp:posOffset>
                </wp:positionH>
                <wp:positionV relativeFrom="paragraph">
                  <wp:posOffset>172856</wp:posOffset>
                </wp:positionV>
                <wp:extent cx="59810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A60A873" id="Graphic 5" o:spid="_x0000_s1026" style="position:absolute;margin-left:70.6pt;margin-top:13.6pt;width:470.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" path="m5981065,l,,,6096r5981065,l5981065,xe" fillcolor="black" stroked="f">
                <v:path arrowok="t"/>
                <w10:wrap type="topAndBottom" anchorx="page"/>
              </v:shape>
            </w:pict>
          </mc:Fallback>
        </mc:AlternateContent>
      </w:r>
    </w:p>
    <w:p w14:paraId="35FA3560" w14:textId="77777777" w:rsidR="00E27554" w:rsidRDefault="00E27554">
      <w:pPr>
        <w:pStyle w:val="BodyText"/>
        <w:ind w:left="0"/>
      </w:pPr>
    </w:p>
    <w:p w14:paraId="5ADE7E03" w14:textId="77777777" w:rsidR="00E27554" w:rsidRDefault="00FE3784">
      <w:pPr>
        <w:pStyle w:val="Heading1"/>
        <w:numPr>
          <w:ilvl w:val="0"/>
          <w:numId w:val="2"/>
        </w:numPr>
        <w:tabs>
          <w:tab w:val="left" w:pos="499"/>
        </w:tabs>
        <w:spacing w:before="0"/>
        <w:ind w:left="499" w:hanging="359"/>
      </w:pPr>
      <w:r>
        <w:rPr>
          <w:spacing w:val="-2"/>
        </w:rPr>
        <w:t>Definitions</w:t>
      </w:r>
    </w:p>
    <w:p w14:paraId="249526A3" w14:textId="77777777" w:rsidR="00E27554" w:rsidRDefault="00FE3784">
      <w:pPr>
        <w:pStyle w:val="BodyText"/>
        <w:spacing w:before="239"/>
        <w:ind w:left="500" w:right="474"/>
      </w:pPr>
      <w:r>
        <w:t>Unless</w:t>
      </w:r>
      <w:r>
        <w:rPr>
          <w:spacing w:val="-5"/>
        </w:rPr>
        <w:t xml:space="preserve"> </w:t>
      </w:r>
      <w:r>
        <w:t>the</w:t>
      </w:r>
      <w:r>
        <w:rPr>
          <w:spacing w:val="-3"/>
        </w:rPr>
        <w:t xml:space="preserve"> </w:t>
      </w:r>
      <w:r>
        <w:t>context</w:t>
      </w:r>
      <w:r>
        <w:rPr>
          <w:spacing w:val="-2"/>
        </w:rPr>
        <w:t xml:space="preserve"> </w:t>
      </w:r>
      <w:r>
        <w:t>indicates</w:t>
      </w:r>
      <w:r>
        <w:rPr>
          <w:spacing w:val="-3"/>
        </w:rPr>
        <w:t xml:space="preserve"> </w:t>
      </w:r>
      <w:r>
        <w:t>otherwise,</w:t>
      </w:r>
      <w:r>
        <w:rPr>
          <w:spacing w:val="-6"/>
        </w:rPr>
        <w:t xml:space="preserve"> </w:t>
      </w:r>
      <w:r>
        <w:t>the</w:t>
      </w:r>
      <w:r>
        <w:rPr>
          <w:spacing w:val="-5"/>
        </w:rPr>
        <w:t xml:space="preserve"> </w:t>
      </w:r>
      <w:r>
        <w:t>following</w:t>
      </w:r>
      <w:r>
        <w:rPr>
          <w:spacing w:val="-6"/>
        </w:rPr>
        <w:t xml:space="preserve"> </w:t>
      </w:r>
      <w:r>
        <w:t>words</w:t>
      </w:r>
      <w:r>
        <w:rPr>
          <w:spacing w:val="-3"/>
        </w:rPr>
        <w:t xml:space="preserve"> </w:t>
      </w:r>
      <w:r>
        <w:t>and</w:t>
      </w:r>
      <w:r>
        <w:rPr>
          <w:spacing w:val="-3"/>
        </w:rPr>
        <w:t xml:space="preserve"> </w:t>
      </w:r>
      <w:r>
        <w:t>phrases</w:t>
      </w:r>
      <w:r>
        <w:rPr>
          <w:spacing w:val="-3"/>
        </w:rPr>
        <w:t xml:space="preserve"> </w:t>
      </w:r>
      <w:r>
        <w:t>shall</w:t>
      </w:r>
      <w:r>
        <w:rPr>
          <w:spacing w:val="-2"/>
        </w:rPr>
        <w:t xml:space="preserve"> </w:t>
      </w:r>
      <w:r>
        <w:t>have</w:t>
      </w:r>
      <w:r>
        <w:rPr>
          <w:spacing w:val="-3"/>
        </w:rPr>
        <w:t xml:space="preserve"> </w:t>
      </w:r>
      <w:r>
        <w:t>the</w:t>
      </w:r>
      <w:r>
        <w:rPr>
          <w:spacing w:val="-3"/>
        </w:rPr>
        <w:t xml:space="preserve"> </w:t>
      </w:r>
      <w:r>
        <w:t xml:space="preserve">following </w:t>
      </w:r>
      <w:r>
        <w:rPr>
          <w:spacing w:val="-2"/>
        </w:rPr>
        <w:t>meanings:</w:t>
      </w:r>
    </w:p>
    <w:p w14:paraId="08F80420" w14:textId="77777777" w:rsidR="00E27554" w:rsidRDefault="00FE3784">
      <w:pPr>
        <w:pStyle w:val="ListParagraph"/>
        <w:numPr>
          <w:ilvl w:val="1"/>
          <w:numId w:val="2"/>
        </w:numPr>
        <w:tabs>
          <w:tab w:val="left" w:pos="858"/>
          <w:tab w:val="left" w:pos="860"/>
        </w:tabs>
        <w:spacing w:before="241"/>
        <w:ind w:right="498"/>
        <w:rPr>
          <w:i/>
        </w:rPr>
      </w:pPr>
      <w:r>
        <w:rPr>
          <w:b/>
        </w:rPr>
        <w:t xml:space="preserve">340B Drug Program. </w:t>
      </w:r>
      <w:r>
        <w:t>“340B Drug Program” means Section 340B of the Public Health Service Act</w:t>
      </w:r>
      <w:r>
        <w:rPr>
          <w:spacing w:val="-3"/>
        </w:rPr>
        <w:t xml:space="preserve"> </w:t>
      </w:r>
      <w:r>
        <w:t>that</w:t>
      </w:r>
      <w:r>
        <w:rPr>
          <w:spacing w:val="-5"/>
        </w:rPr>
        <w:t xml:space="preserve"> </w:t>
      </w:r>
      <w:r>
        <w:t>requires</w:t>
      </w:r>
      <w:r>
        <w:rPr>
          <w:spacing w:val="-4"/>
        </w:rPr>
        <w:t xml:space="preserve"> </w:t>
      </w:r>
      <w:r>
        <w:t>pharmaceutical</w:t>
      </w:r>
      <w:r>
        <w:rPr>
          <w:spacing w:val="-6"/>
        </w:rPr>
        <w:t xml:space="preserve"> </w:t>
      </w:r>
      <w:r>
        <w:t>manufacturers</w:t>
      </w:r>
      <w:r>
        <w:rPr>
          <w:spacing w:val="-4"/>
        </w:rPr>
        <w:t xml:space="preserve"> </w:t>
      </w:r>
      <w:r>
        <w:t>participating</w:t>
      </w:r>
      <w:r>
        <w:rPr>
          <w:spacing w:val="-4"/>
        </w:rPr>
        <w:t xml:space="preserve"> </w:t>
      </w:r>
      <w:r>
        <w:t>in</w:t>
      </w:r>
      <w:r>
        <w:rPr>
          <w:spacing w:val="-4"/>
        </w:rPr>
        <w:t xml:space="preserve"> </w:t>
      </w:r>
      <w:r>
        <w:t>Medicaid</w:t>
      </w:r>
      <w:r>
        <w:rPr>
          <w:spacing w:val="-4"/>
        </w:rPr>
        <w:t xml:space="preserve"> </w:t>
      </w:r>
      <w:r>
        <w:t>to</w:t>
      </w:r>
      <w:r>
        <w:rPr>
          <w:spacing w:val="-7"/>
        </w:rPr>
        <w:t xml:space="preserve"> </w:t>
      </w:r>
      <w:r>
        <w:t>sell</w:t>
      </w:r>
      <w:r>
        <w:rPr>
          <w:spacing w:val="-3"/>
        </w:rPr>
        <w:t xml:space="preserve"> </w:t>
      </w:r>
      <w:r>
        <w:t>outpatient</w:t>
      </w:r>
      <w:r>
        <w:rPr>
          <w:spacing w:val="-3"/>
        </w:rPr>
        <w:t xml:space="preserve"> </w:t>
      </w:r>
      <w:r>
        <w:t xml:space="preserve">drugs at discounted prices to health care organizations that care for many uninsured and low-income patients. </w:t>
      </w:r>
      <w:r w:rsidRPr="006D6F9B">
        <w:rPr>
          <w:iCs/>
        </w:rPr>
        <w:t>These organizations include federal grantee organizations and several types of hospitals, including critical access hospitals (CAHs), sole community hospitals (SCHs), rural referral centers (RRCs), and public and nonprofit disproportionate share hospitals (DSH) that serve low-income and indigent populations.</w:t>
      </w:r>
    </w:p>
    <w:p w14:paraId="2DC2E8FD" w14:textId="77777777" w:rsidR="00E27554" w:rsidRDefault="00FE3784">
      <w:pPr>
        <w:pStyle w:val="ListParagraph"/>
        <w:numPr>
          <w:ilvl w:val="1"/>
          <w:numId w:val="2"/>
        </w:numPr>
        <w:tabs>
          <w:tab w:val="left" w:pos="860"/>
        </w:tabs>
        <w:spacing w:before="238"/>
        <w:ind w:right="875"/>
      </w:pPr>
      <w:r>
        <w:rPr>
          <w:b/>
        </w:rPr>
        <w:t>340B</w:t>
      </w:r>
      <w:r>
        <w:rPr>
          <w:b/>
          <w:spacing w:val="-3"/>
        </w:rPr>
        <w:t xml:space="preserve"> </w:t>
      </w:r>
      <w:r>
        <w:rPr>
          <w:b/>
        </w:rPr>
        <w:t>Acquisition</w:t>
      </w:r>
      <w:r>
        <w:rPr>
          <w:b/>
          <w:spacing w:val="-2"/>
        </w:rPr>
        <w:t xml:space="preserve"> </w:t>
      </w:r>
      <w:r>
        <w:rPr>
          <w:b/>
        </w:rPr>
        <w:t>Cost.</w:t>
      </w:r>
      <w:r>
        <w:rPr>
          <w:b/>
          <w:spacing w:val="40"/>
        </w:rPr>
        <w:t xml:space="preserve"> </w:t>
      </w:r>
      <w:r>
        <w:t>“340B</w:t>
      </w:r>
      <w:r>
        <w:rPr>
          <w:spacing w:val="-3"/>
        </w:rPr>
        <w:t xml:space="preserve"> </w:t>
      </w:r>
      <w:r>
        <w:t>Acquisition</w:t>
      </w:r>
      <w:r>
        <w:rPr>
          <w:spacing w:val="-2"/>
        </w:rPr>
        <w:t xml:space="preserve"> </w:t>
      </w:r>
      <w:r>
        <w:t>Cost”</w:t>
      </w:r>
      <w:r>
        <w:rPr>
          <w:spacing w:val="-4"/>
        </w:rPr>
        <w:t xml:space="preserve"> </w:t>
      </w:r>
      <w:r>
        <w:t>means</w:t>
      </w:r>
      <w:r>
        <w:rPr>
          <w:spacing w:val="-2"/>
        </w:rPr>
        <w:t xml:space="preserve"> </w:t>
      </w:r>
      <w:r>
        <w:t>the</w:t>
      </w:r>
      <w:r>
        <w:rPr>
          <w:spacing w:val="-2"/>
        </w:rPr>
        <w:t xml:space="preserve"> </w:t>
      </w:r>
      <w:r>
        <w:t>cost</w:t>
      </w:r>
      <w:r>
        <w:rPr>
          <w:spacing w:val="-3"/>
        </w:rPr>
        <w:t xml:space="preserve"> </w:t>
      </w:r>
      <w:r>
        <w:t>to</w:t>
      </w:r>
      <w:r>
        <w:rPr>
          <w:spacing w:val="-5"/>
        </w:rPr>
        <w:t xml:space="preserve"> </w:t>
      </w:r>
      <w:r>
        <w:t>the</w:t>
      </w:r>
      <w:r>
        <w:rPr>
          <w:spacing w:val="-2"/>
        </w:rPr>
        <w:t xml:space="preserve"> </w:t>
      </w:r>
      <w:r>
        <w:t>hospital</w:t>
      </w:r>
      <w:r>
        <w:rPr>
          <w:spacing w:val="-1"/>
        </w:rPr>
        <w:t xml:space="preserve"> </w:t>
      </w:r>
      <w:r>
        <w:t>and,</w:t>
      </w:r>
      <w:r>
        <w:rPr>
          <w:spacing w:val="-2"/>
        </w:rPr>
        <w:t xml:space="preserve"> </w:t>
      </w:r>
      <w:r>
        <w:t>where applicable, its Contract Pharmacies and 340B Third Party Administrators, to purchase a prescription drug product with a unique NDC under the 340B Drug Program.</w:t>
      </w:r>
    </w:p>
    <w:p w14:paraId="2970EF94" w14:textId="77777777" w:rsidR="00E27554" w:rsidRDefault="00FE3784">
      <w:pPr>
        <w:pStyle w:val="ListParagraph"/>
        <w:numPr>
          <w:ilvl w:val="1"/>
          <w:numId w:val="2"/>
        </w:numPr>
        <w:tabs>
          <w:tab w:val="left" w:pos="860"/>
        </w:tabs>
        <w:spacing w:before="241"/>
        <w:ind w:right="1074"/>
      </w:pPr>
      <w:r>
        <w:rPr>
          <w:b/>
        </w:rPr>
        <w:t>340B Third Party Administrator.</w:t>
      </w:r>
      <w:r>
        <w:rPr>
          <w:b/>
          <w:spacing w:val="40"/>
        </w:rPr>
        <w:t xml:space="preserve"> </w:t>
      </w:r>
      <w:r>
        <w:t>“340B Third Party Administrator” means an entity contracted</w:t>
      </w:r>
      <w:r>
        <w:rPr>
          <w:spacing w:val="-4"/>
        </w:rPr>
        <w:t xml:space="preserve"> </w:t>
      </w:r>
      <w:r>
        <w:t>by</w:t>
      </w:r>
      <w:r>
        <w:rPr>
          <w:spacing w:val="-2"/>
        </w:rPr>
        <w:t xml:space="preserve"> </w:t>
      </w:r>
      <w:r>
        <w:t>a</w:t>
      </w:r>
      <w:r>
        <w:rPr>
          <w:spacing w:val="-2"/>
        </w:rPr>
        <w:t xml:space="preserve"> </w:t>
      </w:r>
      <w:r>
        <w:t>Hospital</w:t>
      </w:r>
      <w:r>
        <w:rPr>
          <w:spacing w:val="-3"/>
        </w:rPr>
        <w:t xml:space="preserve"> </w:t>
      </w:r>
      <w:r>
        <w:t>to</w:t>
      </w:r>
      <w:r>
        <w:rPr>
          <w:spacing w:val="-5"/>
        </w:rPr>
        <w:t xml:space="preserve"> </w:t>
      </w:r>
      <w:r>
        <w:t>administer</w:t>
      </w:r>
      <w:r>
        <w:rPr>
          <w:spacing w:val="-2"/>
        </w:rPr>
        <w:t xml:space="preserve"> </w:t>
      </w:r>
      <w:r>
        <w:t>tasks</w:t>
      </w:r>
      <w:r>
        <w:rPr>
          <w:spacing w:val="-1"/>
        </w:rPr>
        <w:t xml:space="preserve"> </w:t>
      </w:r>
      <w:r>
        <w:t>related</w:t>
      </w:r>
      <w:r>
        <w:rPr>
          <w:spacing w:val="-4"/>
        </w:rPr>
        <w:t xml:space="preserve"> </w:t>
      </w:r>
      <w:r>
        <w:t>to</w:t>
      </w:r>
      <w:r>
        <w:rPr>
          <w:spacing w:val="-4"/>
        </w:rPr>
        <w:t xml:space="preserve"> </w:t>
      </w:r>
      <w:r>
        <w:t>purchasing,</w:t>
      </w:r>
      <w:r>
        <w:rPr>
          <w:spacing w:val="-2"/>
        </w:rPr>
        <w:t xml:space="preserve"> </w:t>
      </w:r>
      <w:r>
        <w:t>inventory</w:t>
      </w:r>
      <w:r>
        <w:rPr>
          <w:spacing w:val="-2"/>
        </w:rPr>
        <w:t xml:space="preserve"> </w:t>
      </w:r>
      <w:r>
        <w:t>management, reporting, billing, or other administration for its 340B Drug Program.</w:t>
      </w:r>
    </w:p>
    <w:p w14:paraId="6CA3C70C" w14:textId="77777777" w:rsidR="00E27554" w:rsidRDefault="00FE3784">
      <w:pPr>
        <w:pStyle w:val="ListParagraph"/>
        <w:numPr>
          <w:ilvl w:val="1"/>
          <w:numId w:val="2"/>
        </w:numPr>
        <w:tabs>
          <w:tab w:val="left" w:pos="858"/>
          <w:tab w:val="left" w:pos="860"/>
        </w:tabs>
        <w:spacing w:before="240"/>
        <w:ind w:right="388"/>
      </w:pPr>
      <w:r>
        <w:rPr>
          <w:b/>
        </w:rPr>
        <w:t>Contract Pharmacy.</w:t>
      </w:r>
      <w:r>
        <w:rPr>
          <w:b/>
          <w:spacing w:val="40"/>
        </w:rPr>
        <w:t xml:space="preserve"> </w:t>
      </w:r>
      <w:r>
        <w:t>“Contract Pharmacy” means a pharmacy contracted by a Hospital to dispense</w:t>
      </w:r>
      <w:r>
        <w:rPr>
          <w:spacing w:val="-4"/>
        </w:rPr>
        <w:t xml:space="preserve"> </w:t>
      </w:r>
      <w:r>
        <w:t>340B</w:t>
      </w:r>
      <w:r>
        <w:rPr>
          <w:spacing w:val="-3"/>
        </w:rPr>
        <w:t xml:space="preserve"> </w:t>
      </w:r>
      <w:r>
        <w:t>drugs</w:t>
      </w:r>
      <w:r>
        <w:rPr>
          <w:spacing w:val="-4"/>
        </w:rPr>
        <w:t xml:space="preserve"> </w:t>
      </w:r>
      <w:r>
        <w:t>to</w:t>
      </w:r>
      <w:r>
        <w:rPr>
          <w:spacing w:val="-2"/>
        </w:rPr>
        <w:t xml:space="preserve"> </w:t>
      </w:r>
      <w:r>
        <w:t>patients,</w:t>
      </w:r>
      <w:r>
        <w:rPr>
          <w:spacing w:val="-4"/>
        </w:rPr>
        <w:t xml:space="preserve"> </w:t>
      </w:r>
      <w:r>
        <w:t>that</w:t>
      </w:r>
      <w:r>
        <w:rPr>
          <w:spacing w:val="-4"/>
        </w:rPr>
        <w:t xml:space="preserve"> </w:t>
      </w:r>
      <w:r>
        <w:t>is</w:t>
      </w:r>
      <w:r>
        <w:rPr>
          <w:spacing w:val="-4"/>
        </w:rPr>
        <w:t xml:space="preserve"> </w:t>
      </w:r>
      <w:r>
        <w:t>registered</w:t>
      </w:r>
      <w:r>
        <w:rPr>
          <w:spacing w:val="-2"/>
        </w:rPr>
        <w:t xml:space="preserve"> </w:t>
      </w:r>
      <w:r>
        <w:t>for</w:t>
      </w:r>
      <w:r>
        <w:rPr>
          <w:spacing w:val="-2"/>
        </w:rPr>
        <w:t xml:space="preserve"> </w:t>
      </w:r>
      <w:r>
        <w:t>the</w:t>
      </w:r>
      <w:r>
        <w:rPr>
          <w:spacing w:val="-2"/>
        </w:rPr>
        <w:t xml:space="preserve"> </w:t>
      </w:r>
      <w:r>
        <w:t>340B Drug</w:t>
      </w:r>
      <w:r>
        <w:rPr>
          <w:spacing w:val="-4"/>
        </w:rPr>
        <w:t xml:space="preserve"> </w:t>
      </w:r>
      <w:r>
        <w:t>Program,</w:t>
      </w:r>
      <w:r>
        <w:rPr>
          <w:spacing w:val="-2"/>
        </w:rPr>
        <w:t xml:space="preserve"> </w:t>
      </w:r>
      <w:r>
        <w:t>and</w:t>
      </w:r>
      <w:r>
        <w:rPr>
          <w:spacing w:val="-5"/>
        </w:rPr>
        <w:t xml:space="preserve"> </w:t>
      </w:r>
      <w:r>
        <w:t>listed</w:t>
      </w:r>
      <w:r>
        <w:rPr>
          <w:spacing w:val="-4"/>
        </w:rPr>
        <w:t xml:space="preserve"> </w:t>
      </w:r>
      <w:r>
        <w:t>as</w:t>
      </w:r>
      <w:r>
        <w:rPr>
          <w:spacing w:val="-2"/>
        </w:rPr>
        <w:t xml:space="preserve"> </w:t>
      </w:r>
      <w:r>
        <w:t>active on the 340B Office of Pharmacy Affairs Information System (OPAIS), whether or not such pharmacy is located in the State.</w:t>
      </w:r>
    </w:p>
    <w:p w14:paraId="6217FFBC" w14:textId="77777777" w:rsidR="00E27554" w:rsidRDefault="00E27554">
      <w:pPr>
        <w:sectPr w:rsidR="00E27554">
          <w:headerReference w:type="default" r:id="rId10"/>
          <w:footerReference w:type="default" r:id="rId11"/>
          <w:type w:val="continuous"/>
          <w:pgSz w:w="12240" w:h="15840"/>
          <w:pgMar w:top="1360" w:right="1060" w:bottom="1160" w:left="1300" w:header="728" w:footer="965" w:gutter="0"/>
          <w:pgNumType w:start="1"/>
          <w:cols w:space="720"/>
        </w:sectPr>
      </w:pPr>
    </w:p>
    <w:p w14:paraId="4DBAAA2F" w14:textId="77777777" w:rsidR="00E27554" w:rsidRDefault="00FE3784">
      <w:pPr>
        <w:pStyle w:val="ListParagraph"/>
        <w:numPr>
          <w:ilvl w:val="1"/>
          <w:numId w:val="2"/>
        </w:numPr>
        <w:tabs>
          <w:tab w:val="left" w:pos="860"/>
        </w:tabs>
        <w:spacing w:before="81"/>
        <w:ind w:right="465"/>
      </w:pPr>
      <w:r>
        <w:rPr>
          <w:b/>
        </w:rPr>
        <w:lastRenderedPageBreak/>
        <w:t>Hospital.</w:t>
      </w:r>
      <w:r>
        <w:rPr>
          <w:b/>
          <w:spacing w:val="40"/>
        </w:rPr>
        <w:t xml:space="preserve"> </w:t>
      </w:r>
      <w:r>
        <w:t>“Hospital” means an acute care institution licensed and operating in this State as a hospital under section 1811 or the parent of such institution; or a hospital subsidiary or hospital affiliate</w:t>
      </w:r>
      <w:r>
        <w:rPr>
          <w:spacing w:val="-4"/>
        </w:rPr>
        <w:t xml:space="preserve"> </w:t>
      </w:r>
      <w:r>
        <w:t>in</w:t>
      </w:r>
      <w:r>
        <w:rPr>
          <w:spacing w:val="-2"/>
        </w:rPr>
        <w:t xml:space="preserve"> </w:t>
      </w:r>
      <w:r>
        <w:t>the</w:t>
      </w:r>
      <w:r>
        <w:rPr>
          <w:spacing w:val="-2"/>
        </w:rPr>
        <w:t xml:space="preserve"> </w:t>
      </w:r>
      <w:r>
        <w:t>State</w:t>
      </w:r>
      <w:r>
        <w:rPr>
          <w:spacing w:val="-2"/>
        </w:rPr>
        <w:t xml:space="preserve"> </w:t>
      </w:r>
      <w:r>
        <w:t>that</w:t>
      </w:r>
      <w:r>
        <w:rPr>
          <w:spacing w:val="-1"/>
        </w:rPr>
        <w:t xml:space="preserve"> </w:t>
      </w:r>
      <w:r>
        <w:t>provides</w:t>
      </w:r>
      <w:r>
        <w:rPr>
          <w:spacing w:val="-2"/>
        </w:rPr>
        <w:t xml:space="preserve"> </w:t>
      </w:r>
      <w:r>
        <w:t>medical</w:t>
      </w:r>
      <w:r>
        <w:rPr>
          <w:spacing w:val="-1"/>
        </w:rPr>
        <w:t xml:space="preserve"> </w:t>
      </w:r>
      <w:r>
        <w:t>services</w:t>
      </w:r>
      <w:r>
        <w:rPr>
          <w:spacing w:val="-4"/>
        </w:rPr>
        <w:t xml:space="preserve"> </w:t>
      </w:r>
      <w:r>
        <w:t>or</w:t>
      </w:r>
      <w:r>
        <w:rPr>
          <w:spacing w:val="-4"/>
        </w:rPr>
        <w:t xml:space="preserve"> </w:t>
      </w:r>
      <w:r>
        <w:t>medically</w:t>
      </w:r>
      <w:r>
        <w:rPr>
          <w:spacing w:val="-2"/>
        </w:rPr>
        <w:t xml:space="preserve"> </w:t>
      </w:r>
      <w:r>
        <w:t>related</w:t>
      </w:r>
      <w:r>
        <w:rPr>
          <w:spacing w:val="-2"/>
        </w:rPr>
        <w:t xml:space="preserve"> </w:t>
      </w:r>
      <w:r>
        <w:t>diagnostic</w:t>
      </w:r>
      <w:r>
        <w:rPr>
          <w:spacing w:val="-2"/>
        </w:rPr>
        <w:t xml:space="preserve"> </w:t>
      </w:r>
      <w:r>
        <w:t>and</w:t>
      </w:r>
      <w:r>
        <w:rPr>
          <w:spacing w:val="-5"/>
        </w:rPr>
        <w:t xml:space="preserve"> </w:t>
      </w:r>
      <w:r>
        <w:t>laboratory services or engages in ancillary activities supporting those services.</w:t>
      </w:r>
    </w:p>
    <w:p w14:paraId="0D1FB394" w14:textId="77777777" w:rsidR="00E27554" w:rsidRDefault="00FE3784">
      <w:pPr>
        <w:pStyle w:val="ListParagraph"/>
        <w:numPr>
          <w:ilvl w:val="1"/>
          <w:numId w:val="2"/>
        </w:numPr>
        <w:tabs>
          <w:tab w:val="left" w:pos="859"/>
        </w:tabs>
        <w:spacing w:before="243"/>
        <w:ind w:left="859" w:hanging="359"/>
      </w:pPr>
      <w:r>
        <w:rPr>
          <w:b/>
        </w:rPr>
        <w:t>MHDO.</w:t>
      </w:r>
      <w:r>
        <w:rPr>
          <w:b/>
          <w:spacing w:val="-4"/>
        </w:rPr>
        <w:t xml:space="preserve"> </w:t>
      </w:r>
      <w:r>
        <w:t>"MHDO"</w:t>
      </w:r>
      <w:r>
        <w:rPr>
          <w:spacing w:val="-6"/>
        </w:rPr>
        <w:t xml:space="preserve"> </w:t>
      </w:r>
      <w:r>
        <w:t>means</w:t>
      </w:r>
      <w:r>
        <w:rPr>
          <w:spacing w:val="-3"/>
        </w:rPr>
        <w:t xml:space="preserve"> </w:t>
      </w:r>
      <w:r>
        <w:t>the</w:t>
      </w:r>
      <w:r>
        <w:rPr>
          <w:spacing w:val="-4"/>
        </w:rPr>
        <w:t xml:space="preserve"> </w:t>
      </w:r>
      <w:r>
        <w:t>Maine</w:t>
      </w:r>
      <w:r>
        <w:rPr>
          <w:spacing w:val="-3"/>
        </w:rPr>
        <w:t xml:space="preserve"> </w:t>
      </w:r>
      <w:r>
        <w:t>Health</w:t>
      </w:r>
      <w:r>
        <w:rPr>
          <w:spacing w:val="-4"/>
        </w:rPr>
        <w:t xml:space="preserve"> </w:t>
      </w:r>
      <w:r>
        <w:t>Data</w:t>
      </w:r>
      <w:r>
        <w:rPr>
          <w:spacing w:val="-3"/>
        </w:rPr>
        <w:t xml:space="preserve"> </w:t>
      </w:r>
      <w:r>
        <w:rPr>
          <w:spacing w:val="-2"/>
        </w:rPr>
        <w:t>Organization.</w:t>
      </w:r>
    </w:p>
    <w:p w14:paraId="1438FAD4" w14:textId="77777777" w:rsidR="00E27554" w:rsidRPr="006D6F9B" w:rsidRDefault="00FE3784">
      <w:pPr>
        <w:pStyle w:val="ListParagraph"/>
        <w:numPr>
          <w:ilvl w:val="1"/>
          <w:numId w:val="2"/>
        </w:numPr>
        <w:tabs>
          <w:tab w:val="left" w:pos="858"/>
        </w:tabs>
        <w:ind w:left="858" w:hanging="358"/>
        <w:rPr>
          <w:iCs/>
        </w:rPr>
      </w:pPr>
      <w:r>
        <w:rPr>
          <w:b/>
        </w:rPr>
        <w:t>M.R.S.</w:t>
      </w:r>
      <w:r>
        <w:rPr>
          <w:b/>
          <w:spacing w:val="-4"/>
        </w:rPr>
        <w:t xml:space="preserve"> </w:t>
      </w:r>
      <w:r>
        <w:t>“M.R.S.”</w:t>
      </w:r>
      <w:r>
        <w:rPr>
          <w:spacing w:val="-6"/>
        </w:rPr>
        <w:t xml:space="preserve"> </w:t>
      </w:r>
      <w:r>
        <w:t>means</w:t>
      </w:r>
      <w:r>
        <w:rPr>
          <w:spacing w:val="-1"/>
        </w:rPr>
        <w:t xml:space="preserve"> </w:t>
      </w:r>
      <w:r w:rsidRPr="006D6F9B">
        <w:rPr>
          <w:iCs/>
        </w:rPr>
        <w:t>Maine</w:t>
      </w:r>
      <w:r w:rsidRPr="006D6F9B">
        <w:rPr>
          <w:iCs/>
          <w:spacing w:val="-4"/>
        </w:rPr>
        <w:t xml:space="preserve"> </w:t>
      </w:r>
      <w:r w:rsidRPr="006D6F9B">
        <w:rPr>
          <w:iCs/>
        </w:rPr>
        <w:t>Revised</w:t>
      </w:r>
      <w:r w:rsidRPr="006D6F9B">
        <w:rPr>
          <w:iCs/>
          <w:spacing w:val="-3"/>
        </w:rPr>
        <w:t xml:space="preserve"> </w:t>
      </w:r>
      <w:r w:rsidRPr="006D6F9B">
        <w:rPr>
          <w:iCs/>
          <w:spacing w:val="-2"/>
        </w:rPr>
        <w:t>Statutes.</w:t>
      </w:r>
    </w:p>
    <w:p w14:paraId="68FB441F" w14:textId="77777777" w:rsidR="00E27554" w:rsidRDefault="00FE3784">
      <w:pPr>
        <w:pStyle w:val="ListParagraph"/>
        <w:numPr>
          <w:ilvl w:val="1"/>
          <w:numId w:val="2"/>
        </w:numPr>
        <w:tabs>
          <w:tab w:val="left" w:pos="858"/>
          <w:tab w:val="left" w:pos="860"/>
        </w:tabs>
        <w:ind w:right="553"/>
      </w:pPr>
      <w:r>
        <w:rPr>
          <w:b/>
        </w:rPr>
        <w:t>National</w:t>
      </w:r>
      <w:r>
        <w:rPr>
          <w:b/>
          <w:spacing w:val="-3"/>
        </w:rPr>
        <w:t xml:space="preserve"> </w:t>
      </w:r>
      <w:r>
        <w:rPr>
          <w:b/>
        </w:rPr>
        <w:t>Drug</w:t>
      </w:r>
      <w:r>
        <w:rPr>
          <w:b/>
          <w:spacing w:val="-3"/>
        </w:rPr>
        <w:t xml:space="preserve"> </w:t>
      </w:r>
      <w:r>
        <w:rPr>
          <w:b/>
        </w:rPr>
        <w:t>Code</w:t>
      </w:r>
      <w:r>
        <w:rPr>
          <w:b/>
          <w:spacing w:val="-3"/>
        </w:rPr>
        <w:t xml:space="preserve"> </w:t>
      </w:r>
      <w:r>
        <w:rPr>
          <w:b/>
        </w:rPr>
        <w:t>(NDC).</w:t>
      </w:r>
      <w:r>
        <w:rPr>
          <w:b/>
          <w:spacing w:val="40"/>
        </w:rPr>
        <w:t xml:space="preserve"> </w:t>
      </w:r>
      <w:r>
        <w:t>“National</w:t>
      </w:r>
      <w:r>
        <w:rPr>
          <w:spacing w:val="-3"/>
        </w:rPr>
        <w:t xml:space="preserve"> </w:t>
      </w:r>
      <w:r>
        <w:t>Drug</w:t>
      </w:r>
      <w:r>
        <w:rPr>
          <w:spacing w:val="-3"/>
        </w:rPr>
        <w:t xml:space="preserve"> </w:t>
      </w:r>
      <w:r>
        <w:t>Code”</w:t>
      </w:r>
      <w:r>
        <w:rPr>
          <w:spacing w:val="-5"/>
        </w:rPr>
        <w:t xml:space="preserve"> </w:t>
      </w:r>
      <w:r>
        <w:t>means</w:t>
      </w:r>
      <w:r>
        <w:rPr>
          <w:spacing w:val="-3"/>
        </w:rPr>
        <w:t xml:space="preserve"> </w:t>
      </w:r>
      <w:r>
        <w:t>the</w:t>
      </w:r>
      <w:r>
        <w:rPr>
          <w:spacing w:val="-3"/>
        </w:rPr>
        <w:t xml:space="preserve"> </w:t>
      </w:r>
      <w:r>
        <w:t>three-segment</w:t>
      </w:r>
      <w:r>
        <w:rPr>
          <w:spacing w:val="-3"/>
        </w:rPr>
        <w:t xml:space="preserve"> </w:t>
      </w:r>
      <w:r>
        <w:t>code</w:t>
      </w:r>
      <w:r>
        <w:rPr>
          <w:spacing w:val="-3"/>
        </w:rPr>
        <w:t xml:space="preserve"> </w:t>
      </w:r>
      <w:r>
        <w:t>maintained by the</w:t>
      </w:r>
      <w:r>
        <w:rPr>
          <w:spacing w:val="-1"/>
        </w:rPr>
        <w:t xml:space="preserve"> </w:t>
      </w:r>
      <w:r>
        <w:t>federal Food and Drug Administration</w:t>
      </w:r>
      <w:r>
        <w:rPr>
          <w:spacing w:val="-3"/>
        </w:rPr>
        <w:t xml:space="preserve"> </w:t>
      </w:r>
      <w:r>
        <w:t>that</w:t>
      </w:r>
      <w:r>
        <w:rPr>
          <w:spacing w:val="-1"/>
        </w:rPr>
        <w:t xml:space="preserve"> </w:t>
      </w:r>
      <w:r>
        <w:t>includes a</w:t>
      </w:r>
      <w:r>
        <w:rPr>
          <w:spacing w:val="-1"/>
        </w:rPr>
        <w:t xml:space="preserve"> </w:t>
      </w:r>
      <w:r>
        <w:t>labeler code,</w:t>
      </w:r>
      <w:r>
        <w:rPr>
          <w:spacing w:val="-1"/>
        </w:rPr>
        <w:t xml:space="preserve"> </w:t>
      </w:r>
      <w:r>
        <w:t>a product code, and a package code for a drug</w:t>
      </w:r>
      <w:r>
        <w:rPr>
          <w:spacing w:val="-1"/>
        </w:rPr>
        <w:t xml:space="preserve"> </w:t>
      </w:r>
      <w:r>
        <w:t>product and that has been converted to an 11-digit format consisting</w:t>
      </w:r>
      <w:r>
        <w:rPr>
          <w:spacing w:val="-1"/>
        </w:rPr>
        <w:t xml:space="preserve"> </w:t>
      </w:r>
      <w:r>
        <w:t>of five digits in the first segment, four digits in the second segment, and two digits in the third segment. A three-segment code shall be considered converted to an 11-digit format when, as</w:t>
      </w:r>
    </w:p>
    <w:p w14:paraId="0A714071" w14:textId="77777777" w:rsidR="00E27554" w:rsidRDefault="00FE3784">
      <w:pPr>
        <w:pStyle w:val="BodyText"/>
        <w:spacing w:before="1"/>
      </w:pPr>
      <w:r>
        <w:t>necessary,</w:t>
      </w:r>
      <w:r>
        <w:rPr>
          <w:spacing w:val="-2"/>
        </w:rPr>
        <w:t xml:space="preserve"> </w:t>
      </w:r>
      <w:r>
        <w:t>at</w:t>
      </w:r>
      <w:r>
        <w:rPr>
          <w:spacing w:val="-1"/>
        </w:rPr>
        <w:t xml:space="preserve"> </w:t>
      </w:r>
      <w:r>
        <w:t>least</w:t>
      </w:r>
      <w:r>
        <w:rPr>
          <w:spacing w:val="-1"/>
        </w:rPr>
        <w:t xml:space="preserve"> </w:t>
      </w:r>
      <w:r>
        <w:t>one</w:t>
      </w:r>
      <w:r>
        <w:rPr>
          <w:spacing w:val="-4"/>
        </w:rPr>
        <w:t xml:space="preserve"> </w:t>
      </w:r>
      <w:r>
        <w:t>“0”</w:t>
      </w:r>
      <w:r>
        <w:rPr>
          <w:spacing w:val="-4"/>
        </w:rPr>
        <w:t xml:space="preserve"> </w:t>
      </w:r>
      <w:r>
        <w:t>has</w:t>
      </w:r>
      <w:r>
        <w:rPr>
          <w:spacing w:val="-2"/>
        </w:rPr>
        <w:t xml:space="preserve"> </w:t>
      </w:r>
      <w:r>
        <w:t>been</w:t>
      </w:r>
      <w:r>
        <w:rPr>
          <w:spacing w:val="-2"/>
        </w:rPr>
        <w:t xml:space="preserve"> </w:t>
      </w:r>
      <w:r>
        <w:t>added</w:t>
      </w:r>
      <w:r>
        <w:rPr>
          <w:spacing w:val="-4"/>
        </w:rPr>
        <w:t xml:space="preserve"> </w:t>
      </w:r>
      <w:r>
        <w:t>to</w:t>
      </w:r>
      <w:r>
        <w:rPr>
          <w:spacing w:val="-2"/>
        </w:rPr>
        <w:t xml:space="preserve"> </w:t>
      </w:r>
      <w:r>
        <w:t>the</w:t>
      </w:r>
      <w:r>
        <w:rPr>
          <w:spacing w:val="-2"/>
        </w:rPr>
        <w:t xml:space="preserve"> </w:t>
      </w:r>
      <w:r>
        <w:t>front</w:t>
      </w:r>
      <w:r>
        <w:rPr>
          <w:spacing w:val="-4"/>
        </w:rPr>
        <w:t xml:space="preserve"> </w:t>
      </w:r>
      <w:r>
        <w:t>of</w:t>
      </w:r>
      <w:r>
        <w:rPr>
          <w:spacing w:val="-2"/>
        </w:rPr>
        <w:t xml:space="preserve"> </w:t>
      </w:r>
      <w:r>
        <w:t>each</w:t>
      </w:r>
      <w:r>
        <w:rPr>
          <w:spacing w:val="-2"/>
        </w:rPr>
        <w:t xml:space="preserve"> </w:t>
      </w:r>
      <w:r>
        <w:t>segment</w:t>
      </w:r>
      <w:r>
        <w:rPr>
          <w:spacing w:val="-4"/>
        </w:rPr>
        <w:t xml:space="preserve"> </w:t>
      </w:r>
      <w:r>
        <w:t>containing</w:t>
      </w:r>
      <w:r>
        <w:rPr>
          <w:spacing w:val="-5"/>
        </w:rPr>
        <w:t xml:space="preserve"> </w:t>
      </w:r>
      <w:r>
        <w:t>less</w:t>
      </w:r>
      <w:r>
        <w:rPr>
          <w:spacing w:val="-2"/>
        </w:rPr>
        <w:t xml:space="preserve"> </w:t>
      </w:r>
      <w:r>
        <w:t>than</w:t>
      </w:r>
      <w:r>
        <w:rPr>
          <w:spacing w:val="-2"/>
        </w:rPr>
        <w:t xml:space="preserve"> </w:t>
      </w:r>
      <w:r>
        <w:t>the specified number of digits such that each segment contains the specified number of digits.</w:t>
      </w:r>
    </w:p>
    <w:p w14:paraId="35C1E719" w14:textId="77777777" w:rsidR="00E27554" w:rsidRDefault="00FE3784">
      <w:pPr>
        <w:pStyle w:val="Heading1"/>
        <w:numPr>
          <w:ilvl w:val="0"/>
          <w:numId w:val="2"/>
        </w:numPr>
        <w:tabs>
          <w:tab w:val="left" w:pos="499"/>
        </w:tabs>
        <w:spacing w:before="240"/>
        <w:ind w:left="499" w:hanging="359"/>
      </w:pPr>
      <w:r>
        <w:t>Registration</w:t>
      </w:r>
      <w:r>
        <w:rPr>
          <w:spacing w:val="-5"/>
        </w:rPr>
        <w:t xml:space="preserve"> </w:t>
      </w:r>
      <w:r>
        <w:t>and</w:t>
      </w:r>
      <w:r>
        <w:rPr>
          <w:spacing w:val="-5"/>
        </w:rPr>
        <w:t xml:space="preserve"> </w:t>
      </w:r>
      <w:r>
        <w:t>Submission</w:t>
      </w:r>
      <w:r>
        <w:rPr>
          <w:spacing w:val="-4"/>
        </w:rPr>
        <w:t xml:space="preserve"> </w:t>
      </w:r>
      <w:r>
        <w:rPr>
          <w:spacing w:val="-2"/>
        </w:rPr>
        <w:t>Requirements</w:t>
      </w:r>
    </w:p>
    <w:p w14:paraId="6ACB7ED3" w14:textId="77777777" w:rsidR="00E27554" w:rsidRDefault="00FE3784">
      <w:pPr>
        <w:pStyle w:val="BodyText"/>
        <w:spacing w:before="179"/>
        <w:ind w:left="500"/>
      </w:pPr>
      <w:r>
        <w:t>Hospitals</w:t>
      </w:r>
      <w:r>
        <w:rPr>
          <w:spacing w:val="-1"/>
        </w:rPr>
        <w:t xml:space="preserve"> </w:t>
      </w:r>
      <w:r>
        <w:t>participating</w:t>
      </w:r>
      <w:r>
        <w:rPr>
          <w:spacing w:val="-4"/>
        </w:rPr>
        <w:t xml:space="preserve"> </w:t>
      </w:r>
      <w:r>
        <w:t>in</w:t>
      </w:r>
      <w:r>
        <w:rPr>
          <w:spacing w:val="-4"/>
        </w:rPr>
        <w:t xml:space="preserve"> </w:t>
      </w:r>
      <w:r>
        <w:t>the</w:t>
      </w:r>
      <w:r>
        <w:rPr>
          <w:spacing w:val="-1"/>
        </w:rPr>
        <w:t xml:space="preserve"> </w:t>
      </w:r>
      <w:r>
        <w:t>340B Drug</w:t>
      </w:r>
      <w:r>
        <w:rPr>
          <w:spacing w:val="-3"/>
        </w:rPr>
        <w:t xml:space="preserve"> </w:t>
      </w:r>
      <w:r>
        <w:t>Program shall</w:t>
      </w:r>
      <w:r>
        <w:rPr>
          <w:spacing w:val="-3"/>
        </w:rPr>
        <w:t xml:space="preserve"> </w:t>
      </w:r>
      <w:r>
        <w:t>submit</w:t>
      </w:r>
      <w:r>
        <w:rPr>
          <w:spacing w:val="-3"/>
        </w:rPr>
        <w:t xml:space="preserve"> </w:t>
      </w:r>
      <w:r>
        <w:t>to</w:t>
      </w:r>
      <w:r>
        <w:rPr>
          <w:spacing w:val="-4"/>
        </w:rPr>
        <w:t xml:space="preserve"> </w:t>
      </w:r>
      <w:r>
        <w:t>the</w:t>
      </w:r>
      <w:r>
        <w:rPr>
          <w:spacing w:val="-3"/>
        </w:rPr>
        <w:t xml:space="preserve"> </w:t>
      </w:r>
      <w:r>
        <w:t>MHDO</w:t>
      </w:r>
      <w:r>
        <w:rPr>
          <w:spacing w:val="-2"/>
        </w:rPr>
        <w:t xml:space="preserve"> </w:t>
      </w:r>
      <w:r>
        <w:t>or</w:t>
      </w:r>
      <w:r>
        <w:rPr>
          <w:spacing w:val="-3"/>
        </w:rPr>
        <w:t xml:space="preserve"> </w:t>
      </w:r>
      <w:r>
        <w:t>its</w:t>
      </w:r>
      <w:r>
        <w:rPr>
          <w:spacing w:val="-3"/>
        </w:rPr>
        <w:t xml:space="preserve"> </w:t>
      </w:r>
      <w:r>
        <w:t>designee</w:t>
      </w:r>
      <w:r>
        <w:rPr>
          <w:spacing w:val="-3"/>
        </w:rPr>
        <w:t xml:space="preserve"> </w:t>
      </w:r>
      <w:r>
        <w:t>complete 340B Drug Program data sets in accordance with the requirements of this section.</w:t>
      </w:r>
    </w:p>
    <w:p w14:paraId="1BCD4F34" w14:textId="77777777" w:rsidR="00E27554" w:rsidRDefault="00FE3784">
      <w:pPr>
        <w:pStyle w:val="ListParagraph"/>
        <w:numPr>
          <w:ilvl w:val="1"/>
          <w:numId w:val="2"/>
        </w:numPr>
        <w:tabs>
          <w:tab w:val="left" w:pos="858"/>
          <w:tab w:val="left" w:pos="860"/>
        </w:tabs>
        <w:spacing w:before="241"/>
        <w:ind w:right="547"/>
      </w:pPr>
      <w:r>
        <w:rPr>
          <w:b/>
        </w:rPr>
        <w:t xml:space="preserve">Registration. </w:t>
      </w:r>
      <w:r>
        <w:t>Each Hospital participating in the 340B Drug Program shall complete an online registration form, or update an existing one, via the MHDO Hospital Data Portal web interface (</w:t>
      </w:r>
      <w:hyperlink r:id="rId12">
        <w:r>
          <w:rPr>
            <w:color w:val="0000FF"/>
            <w:u w:val="single" w:color="0000FF"/>
          </w:rPr>
          <w:t>https://mhdo.maine.gov/hospital_portal/</w:t>
        </w:r>
      </w:hyperlink>
      <w:r>
        <w:rPr>
          <w:color w:val="0000FF"/>
          <w:spacing w:val="-2"/>
        </w:rPr>
        <w:t xml:space="preserve"> </w:t>
      </w:r>
      <w:r>
        <w:t>by</w:t>
      </w:r>
      <w:r>
        <w:rPr>
          <w:spacing w:val="-3"/>
        </w:rPr>
        <w:t xml:space="preserve"> </w:t>
      </w:r>
      <w:r>
        <w:t>December</w:t>
      </w:r>
      <w:r>
        <w:rPr>
          <w:spacing w:val="-5"/>
        </w:rPr>
        <w:t xml:space="preserve"> </w:t>
      </w:r>
      <w:r>
        <w:t>1</w:t>
      </w:r>
      <w:r>
        <w:rPr>
          <w:vertAlign w:val="superscript"/>
        </w:rPr>
        <w:t>st</w:t>
      </w:r>
      <w:r>
        <w:rPr>
          <w:spacing w:val="-20"/>
        </w:rPr>
        <w:t xml:space="preserve"> </w:t>
      </w:r>
      <w:r>
        <w:t>of</w:t>
      </w:r>
      <w:r>
        <w:rPr>
          <w:spacing w:val="-5"/>
        </w:rPr>
        <w:t xml:space="preserve"> </w:t>
      </w:r>
      <w:r>
        <w:t>each</w:t>
      </w:r>
      <w:r>
        <w:rPr>
          <w:spacing w:val="-5"/>
        </w:rPr>
        <w:t xml:space="preserve"> </w:t>
      </w:r>
      <w:r>
        <w:t>year.</w:t>
      </w:r>
      <w:r>
        <w:rPr>
          <w:spacing w:val="-3"/>
        </w:rPr>
        <w:t xml:space="preserve"> </w:t>
      </w:r>
      <w:r>
        <w:t>It</w:t>
      </w:r>
      <w:r>
        <w:rPr>
          <w:spacing w:val="-5"/>
        </w:rPr>
        <w:t xml:space="preserve"> </w:t>
      </w:r>
      <w:r>
        <w:t>is</w:t>
      </w:r>
      <w:r>
        <w:rPr>
          <w:spacing w:val="-5"/>
        </w:rPr>
        <w:t xml:space="preserve"> </w:t>
      </w:r>
      <w:r>
        <w:t>the</w:t>
      </w:r>
      <w:r>
        <w:rPr>
          <w:spacing w:val="-5"/>
        </w:rPr>
        <w:t xml:space="preserve"> </w:t>
      </w:r>
      <w:r>
        <w:t>responsibility</w:t>
      </w:r>
      <w:r>
        <w:rPr>
          <w:spacing w:val="-3"/>
        </w:rPr>
        <w:t xml:space="preserve"> </w:t>
      </w:r>
      <w:r>
        <w:t>of the reporting entity to complete, as needed, all company and contact information.</w:t>
      </w:r>
    </w:p>
    <w:p w14:paraId="2E643CC2" w14:textId="77777777" w:rsidR="00E27554" w:rsidRDefault="00FE3784">
      <w:pPr>
        <w:pStyle w:val="ListParagraph"/>
        <w:numPr>
          <w:ilvl w:val="1"/>
          <w:numId w:val="2"/>
        </w:numPr>
        <w:tabs>
          <w:tab w:val="left" w:pos="860"/>
        </w:tabs>
        <w:spacing w:before="238" w:line="242" w:lineRule="auto"/>
        <w:ind w:right="642"/>
      </w:pPr>
      <w:r>
        <w:rPr>
          <w:b/>
        </w:rPr>
        <w:t xml:space="preserve">Submission Method. </w:t>
      </w:r>
      <w:r>
        <w:t>Each Hospital participating in the 340B Drug Program shall annually complete</w:t>
      </w:r>
      <w:r>
        <w:rPr>
          <w:spacing w:val="-2"/>
        </w:rPr>
        <w:t xml:space="preserve"> </w:t>
      </w:r>
      <w:r>
        <w:t>a</w:t>
      </w:r>
      <w:r>
        <w:rPr>
          <w:spacing w:val="-4"/>
        </w:rPr>
        <w:t xml:space="preserve"> </w:t>
      </w:r>
      <w:r>
        <w:t>MHDO</w:t>
      </w:r>
      <w:r>
        <w:rPr>
          <w:spacing w:val="-3"/>
        </w:rPr>
        <w:t xml:space="preserve"> </w:t>
      </w:r>
      <w:r>
        <w:t>Standardized</w:t>
      </w:r>
      <w:r>
        <w:rPr>
          <w:spacing w:val="-5"/>
        </w:rPr>
        <w:t xml:space="preserve"> </w:t>
      </w:r>
      <w:r>
        <w:t>template</w:t>
      </w:r>
      <w:r>
        <w:rPr>
          <w:spacing w:val="-2"/>
        </w:rPr>
        <w:t xml:space="preserve"> </w:t>
      </w:r>
      <w:r>
        <w:t>as</w:t>
      </w:r>
      <w:r>
        <w:rPr>
          <w:spacing w:val="-2"/>
        </w:rPr>
        <w:t xml:space="preserve"> </w:t>
      </w:r>
      <w:r>
        <w:t>presented</w:t>
      </w:r>
      <w:r>
        <w:rPr>
          <w:spacing w:val="-4"/>
        </w:rPr>
        <w:t xml:space="preserve"> </w:t>
      </w:r>
      <w:r>
        <w:t>in</w:t>
      </w:r>
      <w:r>
        <w:rPr>
          <w:spacing w:val="-2"/>
        </w:rPr>
        <w:t xml:space="preserve"> </w:t>
      </w:r>
      <w:r>
        <w:t>Appendix</w:t>
      </w:r>
      <w:r>
        <w:rPr>
          <w:spacing w:val="-2"/>
        </w:rPr>
        <w:t xml:space="preserve"> </w:t>
      </w:r>
      <w:r>
        <w:t>A,</w:t>
      </w:r>
      <w:r>
        <w:rPr>
          <w:spacing w:val="-5"/>
        </w:rPr>
        <w:t xml:space="preserve"> </w:t>
      </w:r>
      <w:r>
        <w:t>that</w:t>
      </w:r>
      <w:r>
        <w:rPr>
          <w:spacing w:val="-1"/>
        </w:rPr>
        <w:t xml:space="preserve"> </w:t>
      </w:r>
      <w:r>
        <w:t>will</w:t>
      </w:r>
      <w:r>
        <w:rPr>
          <w:spacing w:val="-4"/>
        </w:rPr>
        <w:t xml:space="preserve"> </w:t>
      </w:r>
      <w:r>
        <w:t>be</w:t>
      </w:r>
      <w:r>
        <w:rPr>
          <w:spacing w:val="-2"/>
        </w:rPr>
        <w:t xml:space="preserve"> </w:t>
      </w:r>
      <w:r>
        <w:t>available</w:t>
      </w:r>
      <w:r>
        <w:rPr>
          <w:spacing w:val="-2"/>
        </w:rPr>
        <w:t xml:space="preserve"> </w:t>
      </w:r>
      <w:r>
        <w:t>in the</w:t>
      </w:r>
      <w:r>
        <w:rPr>
          <w:spacing w:val="40"/>
        </w:rPr>
        <w:t xml:space="preserve"> </w:t>
      </w:r>
      <w:r>
        <w:t>MHDO Hospital Data Portal web interface (</w:t>
      </w:r>
      <w:hyperlink r:id="rId13">
        <w:r>
          <w:rPr>
            <w:color w:val="0000FF"/>
            <w:u w:val="single" w:color="0000FF"/>
          </w:rPr>
          <w:t>https://mhdo.maine.gov/hospital_portal/</w:t>
        </w:r>
      </w:hyperlink>
      <w:r>
        <w:rPr>
          <w:color w:val="0000FF"/>
        </w:rPr>
        <w:t xml:space="preserve"> </w:t>
      </w:r>
      <w:r>
        <w:t>). E- mail attachments shall not be accepted.</w:t>
      </w:r>
    </w:p>
    <w:p w14:paraId="567BA129" w14:textId="77777777" w:rsidR="00E27554" w:rsidRDefault="00FE3784">
      <w:pPr>
        <w:pStyle w:val="ListParagraph"/>
        <w:numPr>
          <w:ilvl w:val="1"/>
          <w:numId w:val="2"/>
        </w:numPr>
        <w:tabs>
          <w:tab w:val="left" w:pos="860"/>
        </w:tabs>
        <w:spacing w:before="231" w:line="242" w:lineRule="auto"/>
        <w:ind w:right="514"/>
        <w:jc w:val="both"/>
      </w:pPr>
      <w:r>
        <w:rPr>
          <w:b/>
        </w:rPr>
        <w:t>Submission Deadline.</w:t>
      </w:r>
      <w:r>
        <w:rPr>
          <w:b/>
          <w:spacing w:val="40"/>
        </w:rPr>
        <w:t xml:space="preserve"> </w:t>
      </w:r>
      <w:r>
        <w:t>The annual submission</w:t>
      </w:r>
      <w:r>
        <w:rPr>
          <w:spacing w:val="-1"/>
        </w:rPr>
        <w:t xml:space="preserve"> </w:t>
      </w:r>
      <w:r>
        <w:t>of 340B</w:t>
      </w:r>
      <w:r>
        <w:rPr>
          <w:spacing w:val="-1"/>
        </w:rPr>
        <w:t xml:space="preserve"> </w:t>
      </w:r>
      <w:r>
        <w:t>data</w:t>
      </w:r>
      <w:r>
        <w:rPr>
          <w:spacing w:val="-1"/>
        </w:rPr>
        <w:t xml:space="preserve"> </w:t>
      </w:r>
      <w:r>
        <w:t>shall</w:t>
      </w:r>
      <w:r>
        <w:rPr>
          <w:spacing w:val="-2"/>
        </w:rPr>
        <w:t xml:space="preserve"> </w:t>
      </w:r>
      <w:r>
        <w:t>cover the previous fiscal year and</w:t>
      </w:r>
      <w:r>
        <w:rPr>
          <w:spacing w:val="-2"/>
        </w:rPr>
        <w:t xml:space="preserve"> </w:t>
      </w:r>
      <w:r>
        <w:t>shall</w:t>
      </w:r>
      <w:r>
        <w:rPr>
          <w:spacing w:val="-2"/>
        </w:rPr>
        <w:t xml:space="preserve"> </w:t>
      </w:r>
      <w:r>
        <w:t>be</w:t>
      </w:r>
      <w:r>
        <w:rPr>
          <w:spacing w:val="-2"/>
        </w:rPr>
        <w:t xml:space="preserve"> </w:t>
      </w:r>
      <w:r>
        <w:t>due</w:t>
      </w:r>
      <w:r>
        <w:rPr>
          <w:spacing w:val="-2"/>
        </w:rPr>
        <w:t xml:space="preserve"> </w:t>
      </w:r>
      <w:r>
        <w:t>not</w:t>
      </w:r>
      <w:r>
        <w:rPr>
          <w:spacing w:val="-2"/>
        </w:rPr>
        <w:t xml:space="preserve"> </w:t>
      </w:r>
      <w:r>
        <w:t>later</w:t>
      </w:r>
      <w:r>
        <w:rPr>
          <w:spacing w:val="-4"/>
        </w:rPr>
        <w:t xml:space="preserve"> </w:t>
      </w:r>
      <w:r>
        <w:t>than</w:t>
      </w:r>
      <w:r>
        <w:rPr>
          <w:spacing w:val="-2"/>
        </w:rPr>
        <w:t xml:space="preserve"> </w:t>
      </w:r>
      <w:r>
        <w:t>six</w:t>
      </w:r>
      <w:r>
        <w:rPr>
          <w:spacing w:val="-2"/>
        </w:rPr>
        <w:t xml:space="preserve"> </w:t>
      </w:r>
      <w:r>
        <w:t>months</w:t>
      </w:r>
      <w:r>
        <w:rPr>
          <w:spacing w:val="-2"/>
        </w:rPr>
        <w:t xml:space="preserve"> </w:t>
      </w:r>
      <w:r>
        <w:t>after</w:t>
      </w:r>
      <w:r>
        <w:rPr>
          <w:spacing w:val="-2"/>
        </w:rPr>
        <w:t xml:space="preserve"> </w:t>
      </w:r>
      <w:r>
        <w:t>its</w:t>
      </w:r>
      <w:r>
        <w:rPr>
          <w:spacing w:val="-4"/>
        </w:rPr>
        <w:t xml:space="preserve"> </w:t>
      </w:r>
      <w:r>
        <w:t>most</w:t>
      </w:r>
      <w:r>
        <w:rPr>
          <w:spacing w:val="-3"/>
        </w:rPr>
        <w:t xml:space="preserve"> </w:t>
      </w:r>
      <w:r>
        <w:t>recent</w:t>
      </w:r>
      <w:r>
        <w:rPr>
          <w:spacing w:val="-4"/>
        </w:rPr>
        <w:t xml:space="preserve"> </w:t>
      </w:r>
      <w:r>
        <w:t>fiscal</w:t>
      </w:r>
      <w:r>
        <w:rPr>
          <w:spacing w:val="-2"/>
        </w:rPr>
        <w:t xml:space="preserve"> </w:t>
      </w:r>
      <w:r>
        <w:t>year</w:t>
      </w:r>
      <w:r>
        <w:rPr>
          <w:spacing w:val="-2"/>
        </w:rPr>
        <w:t xml:space="preserve"> </w:t>
      </w:r>
      <w:r>
        <w:t>end</w:t>
      </w:r>
      <w:r>
        <w:rPr>
          <w:spacing w:val="-2"/>
        </w:rPr>
        <w:t xml:space="preserve"> </w:t>
      </w:r>
      <w:r>
        <w:t>in</w:t>
      </w:r>
      <w:r>
        <w:rPr>
          <w:spacing w:val="-2"/>
        </w:rPr>
        <w:t xml:space="preserve"> </w:t>
      </w:r>
      <w:r>
        <w:t>accordance</w:t>
      </w:r>
      <w:r>
        <w:rPr>
          <w:spacing w:val="-2"/>
        </w:rPr>
        <w:t xml:space="preserve"> </w:t>
      </w:r>
      <w:r>
        <w:t>with the following schedule:</w:t>
      </w:r>
    </w:p>
    <w:p w14:paraId="5FE2950F" w14:textId="77777777" w:rsidR="00E27554" w:rsidRDefault="00E27554">
      <w:pPr>
        <w:pStyle w:val="BodyText"/>
        <w:spacing w:before="4"/>
        <w:ind w:left="0"/>
        <w:rPr>
          <w:sz w:val="20"/>
        </w:rPr>
      </w:pPr>
    </w:p>
    <w:tbl>
      <w:tblPr>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3774"/>
      </w:tblGrid>
      <w:tr w:rsidR="00E27554" w14:paraId="4CFA6ACE" w14:textId="77777777">
        <w:trPr>
          <w:trHeight w:val="373"/>
        </w:trPr>
        <w:tc>
          <w:tcPr>
            <w:tcW w:w="3963" w:type="dxa"/>
          </w:tcPr>
          <w:p w14:paraId="127D4142" w14:textId="77777777" w:rsidR="00E27554" w:rsidRDefault="00FE3784">
            <w:pPr>
              <w:pStyle w:val="TableParagraph"/>
              <w:spacing w:before="1"/>
              <w:ind w:left="143"/>
              <w:rPr>
                <w:b/>
              </w:rPr>
            </w:pPr>
            <w:r>
              <w:rPr>
                <w:b/>
              </w:rPr>
              <w:t>Fiscal</w:t>
            </w:r>
            <w:r>
              <w:rPr>
                <w:b/>
                <w:spacing w:val="-4"/>
              </w:rPr>
              <w:t xml:space="preserve"> </w:t>
            </w:r>
            <w:r>
              <w:rPr>
                <w:b/>
              </w:rPr>
              <w:t>Year</w:t>
            </w:r>
            <w:r>
              <w:rPr>
                <w:b/>
                <w:spacing w:val="-2"/>
              </w:rPr>
              <w:t xml:space="preserve"> </w:t>
            </w:r>
            <w:r>
              <w:rPr>
                <w:b/>
              </w:rPr>
              <w:t>End</w:t>
            </w:r>
            <w:r>
              <w:rPr>
                <w:b/>
                <w:spacing w:val="-2"/>
              </w:rPr>
              <w:t xml:space="preserve"> </w:t>
            </w:r>
            <w:r>
              <w:rPr>
                <w:b/>
                <w:spacing w:val="-4"/>
              </w:rPr>
              <w:t>Date</w:t>
            </w:r>
          </w:p>
        </w:tc>
        <w:tc>
          <w:tcPr>
            <w:tcW w:w="3774" w:type="dxa"/>
          </w:tcPr>
          <w:p w14:paraId="6A3D4E86" w14:textId="77777777" w:rsidR="00E27554" w:rsidRDefault="00FE3784">
            <w:pPr>
              <w:pStyle w:val="TableParagraph"/>
              <w:spacing w:before="1"/>
              <w:ind w:left="143"/>
              <w:rPr>
                <w:b/>
              </w:rPr>
            </w:pPr>
            <w:r>
              <w:rPr>
                <w:b/>
              </w:rPr>
              <w:t>Filing</w:t>
            </w:r>
            <w:r>
              <w:rPr>
                <w:b/>
                <w:spacing w:val="-1"/>
              </w:rPr>
              <w:t xml:space="preserve"> </w:t>
            </w:r>
            <w:r>
              <w:rPr>
                <w:b/>
                <w:spacing w:val="-2"/>
              </w:rPr>
              <w:t>Deadline</w:t>
            </w:r>
          </w:p>
        </w:tc>
      </w:tr>
      <w:tr w:rsidR="00E27554" w14:paraId="278B91D0" w14:textId="77777777">
        <w:trPr>
          <w:trHeight w:val="371"/>
        </w:trPr>
        <w:tc>
          <w:tcPr>
            <w:tcW w:w="3963" w:type="dxa"/>
          </w:tcPr>
          <w:p w14:paraId="3DE051E7" w14:textId="77777777" w:rsidR="00E27554" w:rsidRDefault="00FE3784">
            <w:pPr>
              <w:pStyle w:val="TableParagraph"/>
              <w:spacing w:before="1"/>
              <w:ind w:left="143"/>
            </w:pPr>
            <w:r>
              <w:t>January</w:t>
            </w:r>
            <w:r>
              <w:rPr>
                <w:spacing w:val="-2"/>
              </w:rPr>
              <w:t xml:space="preserve"> </w:t>
            </w:r>
            <w:r>
              <w:rPr>
                <w:spacing w:val="-5"/>
              </w:rPr>
              <w:t>31</w:t>
            </w:r>
          </w:p>
        </w:tc>
        <w:tc>
          <w:tcPr>
            <w:tcW w:w="3774" w:type="dxa"/>
          </w:tcPr>
          <w:p w14:paraId="61B2E86D" w14:textId="77777777" w:rsidR="00E27554" w:rsidRDefault="00FE3784">
            <w:pPr>
              <w:pStyle w:val="TableParagraph"/>
              <w:spacing w:before="1"/>
              <w:ind w:left="143"/>
            </w:pPr>
            <w:r>
              <w:t>July</w:t>
            </w:r>
            <w:r>
              <w:rPr>
                <w:spacing w:val="-1"/>
              </w:rPr>
              <w:t xml:space="preserve"> </w:t>
            </w:r>
            <w:r>
              <w:rPr>
                <w:spacing w:val="-7"/>
              </w:rPr>
              <w:t>31</w:t>
            </w:r>
          </w:p>
        </w:tc>
      </w:tr>
      <w:tr w:rsidR="00E27554" w14:paraId="4B745829" w14:textId="77777777">
        <w:trPr>
          <w:trHeight w:val="373"/>
        </w:trPr>
        <w:tc>
          <w:tcPr>
            <w:tcW w:w="3963" w:type="dxa"/>
          </w:tcPr>
          <w:p w14:paraId="3065A7D7" w14:textId="77777777" w:rsidR="00E27554" w:rsidRDefault="00FE3784">
            <w:pPr>
              <w:pStyle w:val="TableParagraph"/>
              <w:spacing w:before="3"/>
              <w:ind w:left="143"/>
            </w:pPr>
            <w:r>
              <w:t>February</w:t>
            </w:r>
            <w:r>
              <w:rPr>
                <w:spacing w:val="-2"/>
              </w:rPr>
              <w:t xml:space="preserve"> </w:t>
            </w:r>
            <w:r>
              <w:rPr>
                <w:spacing w:val="-5"/>
              </w:rPr>
              <w:t>28</w:t>
            </w:r>
          </w:p>
        </w:tc>
        <w:tc>
          <w:tcPr>
            <w:tcW w:w="3774" w:type="dxa"/>
          </w:tcPr>
          <w:p w14:paraId="46E49D53" w14:textId="77777777" w:rsidR="00E27554" w:rsidRDefault="00FE3784">
            <w:pPr>
              <w:pStyle w:val="TableParagraph"/>
              <w:spacing w:before="3"/>
              <w:ind w:left="143"/>
            </w:pPr>
            <w:r>
              <w:t>August</w:t>
            </w:r>
            <w:r>
              <w:rPr>
                <w:spacing w:val="-3"/>
              </w:rPr>
              <w:t xml:space="preserve"> </w:t>
            </w:r>
            <w:r>
              <w:rPr>
                <w:spacing w:val="-5"/>
              </w:rPr>
              <w:t>31</w:t>
            </w:r>
          </w:p>
        </w:tc>
      </w:tr>
      <w:tr w:rsidR="00E27554" w14:paraId="6334E88D" w14:textId="77777777">
        <w:trPr>
          <w:trHeight w:val="374"/>
        </w:trPr>
        <w:tc>
          <w:tcPr>
            <w:tcW w:w="3963" w:type="dxa"/>
          </w:tcPr>
          <w:p w14:paraId="49670306" w14:textId="77777777" w:rsidR="00E27554" w:rsidRDefault="00FE3784">
            <w:pPr>
              <w:pStyle w:val="TableParagraph"/>
              <w:spacing w:before="1"/>
              <w:ind w:left="143"/>
            </w:pPr>
            <w:r>
              <w:t>March</w:t>
            </w:r>
            <w:r>
              <w:rPr>
                <w:spacing w:val="-2"/>
              </w:rPr>
              <w:t xml:space="preserve"> </w:t>
            </w:r>
            <w:r>
              <w:rPr>
                <w:spacing w:val="-5"/>
              </w:rPr>
              <w:t>31</w:t>
            </w:r>
          </w:p>
        </w:tc>
        <w:tc>
          <w:tcPr>
            <w:tcW w:w="3774" w:type="dxa"/>
          </w:tcPr>
          <w:p w14:paraId="0FEBC6C3" w14:textId="77777777" w:rsidR="00E27554" w:rsidRDefault="00FE3784">
            <w:pPr>
              <w:pStyle w:val="TableParagraph"/>
              <w:spacing w:before="1"/>
              <w:ind w:left="143"/>
            </w:pPr>
            <w:r>
              <w:t>September</w:t>
            </w:r>
            <w:r>
              <w:rPr>
                <w:spacing w:val="-4"/>
              </w:rPr>
              <w:t xml:space="preserve"> </w:t>
            </w:r>
            <w:r>
              <w:rPr>
                <w:spacing w:val="-5"/>
              </w:rPr>
              <w:t>30</w:t>
            </w:r>
          </w:p>
        </w:tc>
      </w:tr>
      <w:tr w:rsidR="00E27554" w14:paraId="402B4DC8" w14:textId="77777777">
        <w:trPr>
          <w:trHeight w:val="372"/>
        </w:trPr>
        <w:tc>
          <w:tcPr>
            <w:tcW w:w="3963" w:type="dxa"/>
          </w:tcPr>
          <w:p w14:paraId="7FCA4E86" w14:textId="77777777" w:rsidR="00E27554" w:rsidRDefault="00FE3784">
            <w:pPr>
              <w:pStyle w:val="TableParagraph"/>
              <w:spacing w:before="1"/>
              <w:ind w:left="143"/>
            </w:pPr>
            <w:r>
              <w:t>April</w:t>
            </w:r>
            <w:r>
              <w:rPr>
                <w:spacing w:val="-4"/>
              </w:rPr>
              <w:t xml:space="preserve"> </w:t>
            </w:r>
            <w:r>
              <w:rPr>
                <w:spacing w:val="-5"/>
              </w:rPr>
              <w:t>30</w:t>
            </w:r>
          </w:p>
        </w:tc>
        <w:tc>
          <w:tcPr>
            <w:tcW w:w="3774" w:type="dxa"/>
          </w:tcPr>
          <w:p w14:paraId="0F335AB3" w14:textId="77777777" w:rsidR="00E27554" w:rsidRDefault="00FE3784">
            <w:pPr>
              <w:pStyle w:val="TableParagraph"/>
              <w:spacing w:before="1"/>
              <w:ind w:left="143"/>
            </w:pPr>
            <w:r>
              <w:t>October</w:t>
            </w:r>
            <w:r>
              <w:rPr>
                <w:spacing w:val="-3"/>
              </w:rPr>
              <w:t xml:space="preserve"> </w:t>
            </w:r>
            <w:r>
              <w:rPr>
                <w:spacing w:val="-5"/>
              </w:rPr>
              <w:t>31</w:t>
            </w:r>
          </w:p>
        </w:tc>
      </w:tr>
      <w:tr w:rsidR="00E27554" w14:paraId="222617B5" w14:textId="77777777">
        <w:trPr>
          <w:trHeight w:val="373"/>
        </w:trPr>
        <w:tc>
          <w:tcPr>
            <w:tcW w:w="3963" w:type="dxa"/>
          </w:tcPr>
          <w:p w14:paraId="5853D9CE" w14:textId="77777777" w:rsidR="00E27554" w:rsidRDefault="00FE3784">
            <w:pPr>
              <w:pStyle w:val="TableParagraph"/>
              <w:spacing w:before="1"/>
              <w:ind w:left="143"/>
            </w:pPr>
            <w:r>
              <w:t xml:space="preserve">May </w:t>
            </w:r>
            <w:r>
              <w:rPr>
                <w:spacing w:val="-5"/>
              </w:rPr>
              <w:t>31</w:t>
            </w:r>
          </w:p>
        </w:tc>
        <w:tc>
          <w:tcPr>
            <w:tcW w:w="3774" w:type="dxa"/>
          </w:tcPr>
          <w:p w14:paraId="23D7A01C" w14:textId="77777777" w:rsidR="00E27554" w:rsidRDefault="00FE3784">
            <w:pPr>
              <w:pStyle w:val="TableParagraph"/>
              <w:spacing w:before="1"/>
              <w:ind w:left="143"/>
            </w:pPr>
            <w:r>
              <w:t>November</w:t>
            </w:r>
            <w:r>
              <w:rPr>
                <w:spacing w:val="-3"/>
              </w:rPr>
              <w:t xml:space="preserve"> </w:t>
            </w:r>
            <w:r>
              <w:rPr>
                <w:spacing w:val="-5"/>
              </w:rPr>
              <w:t>30</w:t>
            </w:r>
          </w:p>
        </w:tc>
      </w:tr>
      <w:tr w:rsidR="00E27554" w14:paraId="3FFE88B6" w14:textId="77777777">
        <w:trPr>
          <w:trHeight w:val="371"/>
        </w:trPr>
        <w:tc>
          <w:tcPr>
            <w:tcW w:w="3963" w:type="dxa"/>
          </w:tcPr>
          <w:p w14:paraId="2A6843D0" w14:textId="77777777" w:rsidR="00E27554" w:rsidRDefault="00FE3784">
            <w:pPr>
              <w:pStyle w:val="TableParagraph"/>
              <w:spacing w:before="1"/>
              <w:ind w:left="143"/>
            </w:pPr>
            <w:r>
              <w:t xml:space="preserve">June </w:t>
            </w:r>
            <w:r>
              <w:rPr>
                <w:spacing w:val="-5"/>
              </w:rPr>
              <w:t>30</w:t>
            </w:r>
          </w:p>
        </w:tc>
        <w:tc>
          <w:tcPr>
            <w:tcW w:w="3774" w:type="dxa"/>
          </w:tcPr>
          <w:p w14:paraId="7CFE39DB" w14:textId="77777777" w:rsidR="00E27554" w:rsidRDefault="00FE3784">
            <w:pPr>
              <w:pStyle w:val="TableParagraph"/>
              <w:spacing w:before="1"/>
              <w:ind w:left="143"/>
            </w:pPr>
            <w:r>
              <w:t>December</w:t>
            </w:r>
            <w:r>
              <w:rPr>
                <w:spacing w:val="-8"/>
              </w:rPr>
              <w:t xml:space="preserve"> </w:t>
            </w:r>
            <w:r>
              <w:rPr>
                <w:spacing w:val="-5"/>
              </w:rPr>
              <w:t>31</w:t>
            </w:r>
          </w:p>
        </w:tc>
      </w:tr>
      <w:tr w:rsidR="00E27554" w14:paraId="6A2DC492" w14:textId="77777777">
        <w:trPr>
          <w:trHeight w:val="374"/>
        </w:trPr>
        <w:tc>
          <w:tcPr>
            <w:tcW w:w="3963" w:type="dxa"/>
          </w:tcPr>
          <w:p w14:paraId="22CF753A" w14:textId="77777777" w:rsidR="00E27554" w:rsidRDefault="00FE3784">
            <w:pPr>
              <w:pStyle w:val="TableParagraph"/>
              <w:spacing w:before="1"/>
              <w:ind w:left="143"/>
            </w:pPr>
            <w:r>
              <w:t>July</w:t>
            </w:r>
            <w:r>
              <w:rPr>
                <w:spacing w:val="-1"/>
              </w:rPr>
              <w:t xml:space="preserve"> </w:t>
            </w:r>
            <w:r>
              <w:rPr>
                <w:spacing w:val="-7"/>
              </w:rPr>
              <w:t>31</w:t>
            </w:r>
          </w:p>
        </w:tc>
        <w:tc>
          <w:tcPr>
            <w:tcW w:w="3774" w:type="dxa"/>
          </w:tcPr>
          <w:p w14:paraId="0BD0F403" w14:textId="77777777" w:rsidR="00E27554" w:rsidRDefault="00FE3784">
            <w:pPr>
              <w:pStyle w:val="TableParagraph"/>
              <w:spacing w:before="1"/>
              <w:ind w:left="143"/>
            </w:pPr>
            <w:r>
              <w:t>January</w:t>
            </w:r>
            <w:r>
              <w:rPr>
                <w:spacing w:val="-2"/>
              </w:rPr>
              <w:t xml:space="preserve"> </w:t>
            </w:r>
            <w:r>
              <w:rPr>
                <w:spacing w:val="-5"/>
              </w:rPr>
              <w:t>31</w:t>
            </w:r>
          </w:p>
        </w:tc>
      </w:tr>
      <w:tr w:rsidR="00E27554" w14:paraId="68FD6849" w14:textId="77777777">
        <w:trPr>
          <w:trHeight w:val="371"/>
        </w:trPr>
        <w:tc>
          <w:tcPr>
            <w:tcW w:w="3963" w:type="dxa"/>
          </w:tcPr>
          <w:p w14:paraId="78DAF8B1" w14:textId="77777777" w:rsidR="00E27554" w:rsidRDefault="00FE3784">
            <w:pPr>
              <w:pStyle w:val="TableParagraph"/>
              <w:spacing w:before="1"/>
              <w:ind w:left="143"/>
            </w:pPr>
            <w:r>
              <w:t>August</w:t>
            </w:r>
            <w:r>
              <w:rPr>
                <w:spacing w:val="-3"/>
              </w:rPr>
              <w:t xml:space="preserve"> </w:t>
            </w:r>
            <w:r>
              <w:rPr>
                <w:spacing w:val="-5"/>
              </w:rPr>
              <w:t>31</w:t>
            </w:r>
          </w:p>
        </w:tc>
        <w:tc>
          <w:tcPr>
            <w:tcW w:w="3774" w:type="dxa"/>
          </w:tcPr>
          <w:p w14:paraId="03838E79" w14:textId="77777777" w:rsidR="00E27554" w:rsidRDefault="00FE3784">
            <w:pPr>
              <w:pStyle w:val="TableParagraph"/>
              <w:spacing w:before="1"/>
              <w:ind w:left="143"/>
            </w:pPr>
            <w:r>
              <w:t>February</w:t>
            </w:r>
            <w:r>
              <w:rPr>
                <w:spacing w:val="-2"/>
              </w:rPr>
              <w:t xml:space="preserve"> </w:t>
            </w:r>
            <w:r>
              <w:rPr>
                <w:spacing w:val="-5"/>
              </w:rPr>
              <w:t>28</w:t>
            </w:r>
          </w:p>
        </w:tc>
      </w:tr>
      <w:tr w:rsidR="00E27554" w14:paraId="1506E441" w14:textId="77777777">
        <w:trPr>
          <w:trHeight w:val="373"/>
        </w:trPr>
        <w:tc>
          <w:tcPr>
            <w:tcW w:w="3963" w:type="dxa"/>
          </w:tcPr>
          <w:p w14:paraId="5C96986D" w14:textId="77777777" w:rsidR="00E27554" w:rsidRDefault="00FE3784">
            <w:pPr>
              <w:pStyle w:val="TableParagraph"/>
              <w:spacing w:before="3"/>
              <w:ind w:left="143"/>
            </w:pPr>
            <w:r>
              <w:t>September</w:t>
            </w:r>
            <w:r>
              <w:rPr>
                <w:spacing w:val="-4"/>
              </w:rPr>
              <w:t xml:space="preserve"> </w:t>
            </w:r>
            <w:r>
              <w:rPr>
                <w:spacing w:val="-5"/>
              </w:rPr>
              <w:t>30</w:t>
            </w:r>
          </w:p>
        </w:tc>
        <w:tc>
          <w:tcPr>
            <w:tcW w:w="3774" w:type="dxa"/>
          </w:tcPr>
          <w:p w14:paraId="18627A9F" w14:textId="77777777" w:rsidR="00E27554" w:rsidRDefault="00FE3784">
            <w:pPr>
              <w:pStyle w:val="TableParagraph"/>
              <w:spacing w:before="3"/>
              <w:ind w:left="143"/>
            </w:pPr>
            <w:r>
              <w:t>March</w:t>
            </w:r>
            <w:r>
              <w:rPr>
                <w:spacing w:val="-2"/>
              </w:rPr>
              <w:t xml:space="preserve"> </w:t>
            </w:r>
            <w:r>
              <w:rPr>
                <w:spacing w:val="-5"/>
              </w:rPr>
              <w:t>31</w:t>
            </w:r>
          </w:p>
        </w:tc>
      </w:tr>
    </w:tbl>
    <w:p w14:paraId="446F57D2" w14:textId="77777777" w:rsidR="00E27554" w:rsidRDefault="00E27554">
      <w:pPr>
        <w:sectPr w:rsidR="00E27554">
          <w:pgSz w:w="12240" w:h="15840"/>
          <w:pgMar w:top="1360" w:right="1060" w:bottom="1160" w:left="1300" w:header="728" w:footer="965" w:gutter="0"/>
          <w:cols w:space="720"/>
        </w:sectPr>
      </w:pPr>
    </w:p>
    <w:p w14:paraId="7E88F4B1" w14:textId="77777777" w:rsidR="00E27554" w:rsidRDefault="00E27554">
      <w:pPr>
        <w:pStyle w:val="BodyText"/>
        <w:spacing w:before="1" w:after="1"/>
        <w:ind w:left="0"/>
        <w:rPr>
          <w:sz w:val="7"/>
        </w:rPr>
      </w:pPr>
    </w:p>
    <w:tbl>
      <w:tblPr>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3774"/>
      </w:tblGrid>
      <w:tr w:rsidR="00E27554" w14:paraId="136D2999" w14:textId="77777777">
        <w:trPr>
          <w:trHeight w:val="374"/>
        </w:trPr>
        <w:tc>
          <w:tcPr>
            <w:tcW w:w="3963" w:type="dxa"/>
          </w:tcPr>
          <w:p w14:paraId="67202F99" w14:textId="77777777" w:rsidR="00E27554" w:rsidRDefault="00FE3784">
            <w:pPr>
              <w:pStyle w:val="TableParagraph"/>
              <w:spacing w:before="1"/>
              <w:ind w:left="143"/>
            </w:pPr>
            <w:r>
              <w:t>October</w:t>
            </w:r>
            <w:r>
              <w:rPr>
                <w:spacing w:val="-3"/>
              </w:rPr>
              <w:t xml:space="preserve"> </w:t>
            </w:r>
            <w:r>
              <w:rPr>
                <w:spacing w:val="-5"/>
              </w:rPr>
              <w:t>31</w:t>
            </w:r>
          </w:p>
        </w:tc>
        <w:tc>
          <w:tcPr>
            <w:tcW w:w="3774" w:type="dxa"/>
          </w:tcPr>
          <w:p w14:paraId="58CEDFD1" w14:textId="77777777" w:rsidR="00E27554" w:rsidRDefault="00FE3784">
            <w:pPr>
              <w:pStyle w:val="TableParagraph"/>
              <w:spacing w:before="1"/>
              <w:ind w:left="143"/>
            </w:pPr>
            <w:r>
              <w:t>April</w:t>
            </w:r>
            <w:r>
              <w:rPr>
                <w:spacing w:val="-4"/>
              </w:rPr>
              <w:t xml:space="preserve"> </w:t>
            </w:r>
            <w:r>
              <w:rPr>
                <w:spacing w:val="-5"/>
              </w:rPr>
              <w:t>30</w:t>
            </w:r>
          </w:p>
        </w:tc>
      </w:tr>
      <w:tr w:rsidR="00E27554" w14:paraId="5BD2A770" w14:textId="77777777">
        <w:trPr>
          <w:trHeight w:val="371"/>
        </w:trPr>
        <w:tc>
          <w:tcPr>
            <w:tcW w:w="3963" w:type="dxa"/>
          </w:tcPr>
          <w:p w14:paraId="5DE18FCC" w14:textId="77777777" w:rsidR="00E27554" w:rsidRDefault="00FE3784">
            <w:pPr>
              <w:pStyle w:val="TableParagraph"/>
              <w:spacing w:before="1"/>
              <w:ind w:left="143"/>
            </w:pPr>
            <w:r>
              <w:t>November</w:t>
            </w:r>
            <w:r>
              <w:rPr>
                <w:spacing w:val="-3"/>
              </w:rPr>
              <w:t xml:space="preserve"> </w:t>
            </w:r>
            <w:r>
              <w:rPr>
                <w:spacing w:val="-5"/>
              </w:rPr>
              <w:t>30</w:t>
            </w:r>
          </w:p>
        </w:tc>
        <w:tc>
          <w:tcPr>
            <w:tcW w:w="3774" w:type="dxa"/>
          </w:tcPr>
          <w:p w14:paraId="31566E4F" w14:textId="77777777" w:rsidR="00E27554" w:rsidRDefault="00FE3784">
            <w:pPr>
              <w:pStyle w:val="TableParagraph"/>
              <w:spacing w:before="1"/>
              <w:ind w:left="143"/>
            </w:pPr>
            <w:r>
              <w:t xml:space="preserve">May </w:t>
            </w:r>
            <w:r>
              <w:rPr>
                <w:spacing w:val="-5"/>
              </w:rPr>
              <w:t>31</w:t>
            </w:r>
          </w:p>
        </w:tc>
      </w:tr>
      <w:tr w:rsidR="00E27554" w14:paraId="16B80EBB" w14:textId="77777777">
        <w:trPr>
          <w:trHeight w:val="374"/>
        </w:trPr>
        <w:tc>
          <w:tcPr>
            <w:tcW w:w="3963" w:type="dxa"/>
          </w:tcPr>
          <w:p w14:paraId="3B6E4C41" w14:textId="77777777" w:rsidR="00E27554" w:rsidRDefault="00FE3784">
            <w:pPr>
              <w:pStyle w:val="TableParagraph"/>
              <w:spacing w:before="3"/>
              <w:ind w:left="143"/>
            </w:pPr>
            <w:r>
              <w:t>December</w:t>
            </w:r>
            <w:r>
              <w:rPr>
                <w:spacing w:val="-8"/>
              </w:rPr>
              <w:t xml:space="preserve"> </w:t>
            </w:r>
            <w:r>
              <w:rPr>
                <w:spacing w:val="-5"/>
              </w:rPr>
              <w:t>31</w:t>
            </w:r>
          </w:p>
        </w:tc>
        <w:tc>
          <w:tcPr>
            <w:tcW w:w="3774" w:type="dxa"/>
          </w:tcPr>
          <w:p w14:paraId="117027EB" w14:textId="77777777" w:rsidR="00E27554" w:rsidRDefault="00FE3784">
            <w:pPr>
              <w:pStyle w:val="TableParagraph"/>
              <w:spacing w:before="3"/>
              <w:ind w:left="143"/>
            </w:pPr>
            <w:r>
              <w:t xml:space="preserve">June </w:t>
            </w:r>
            <w:r>
              <w:rPr>
                <w:spacing w:val="-5"/>
              </w:rPr>
              <w:t>30</w:t>
            </w:r>
          </w:p>
        </w:tc>
      </w:tr>
    </w:tbl>
    <w:p w14:paraId="2E19E3CB" w14:textId="77777777" w:rsidR="00E27554" w:rsidRDefault="00E27554">
      <w:pPr>
        <w:pStyle w:val="BodyText"/>
        <w:ind w:left="0"/>
      </w:pPr>
    </w:p>
    <w:p w14:paraId="32449DA4" w14:textId="77777777" w:rsidR="00E27554" w:rsidRDefault="00E27554">
      <w:pPr>
        <w:pStyle w:val="BodyText"/>
        <w:spacing w:before="225"/>
        <w:ind w:left="0"/>
      </w:pPr>
    </w:p>
    <w:p w14:paraId="0D606D94" w14:textId="77777777" w:rsidR="00E27554" w:rsidRDefault="00FE3784">
      <w:pPr>
        <w:pStyle w:val="ListParagraph"/>
        <w:numPr>
          <w:ilvl w:val="1"/>
          <w:numId w:val="2"/>
        </w:numPr>
        <w:tabs>
          <w:tab w:val="left" w:pos="858"/>
          <w:tab w:val="left" w:pos="860"/>
        </w:tabs>
        <w:spacing w:before="0"/>
        <w:ind w:right="458"/>
      </w:pPr>
      <w:r>
        <w:rPr>
          <w:b/>
        </w:rPr>
        <w:t>Rejection</w:t>
      </w:r>
      <w:r>
        <w:rPr>
          <w:b/>
          <w:spacing w:val="-4"/>
        </w:rPr>
        <w:t xml:space="preserve"> </w:t>
      </w:r>
      <w:r>
        <w:rPr>
          <w:b/>
        </w:rPr>
        <w:t>of</w:t>
      </w:r>
      <w:r>
        <w:rPr>
          <w:b/>
          <w:spacing w:val="-1"/>
        </w:rPr>
        <w:t xml:space="preserve"> </w:t>
      </w:r>
      <w:r>
        <w:rPr>
          <w:b/>
        </w:rPr>
        <w:t>Submissions</w:t>
      </w:r>
      <w:r>
        <w:t>.</w:t>
      </w:r>
      <w:r>
        <w:rPr>
          <w:spacing w:val="-4"/>
        </w:rPr>
        <w:t xml:space="preserve"> </w:t>
      </w:r>
      <w:r>
        <w:t>Failure</w:t>
      </w:r>
      <w:r>
        <w:rPr>
          <w:spacing w:val="-3"/>
        </w:rPr>
        <w:t xml:space="preserve"> </w:t>
      </w:r>
      <w:r>
        <w:t>to</w:t>
      </w:r>
      <w:r>
        <w:rPr>
          <w:spacing w:val="-4"/>
        </w:rPr>
        <w:t xml:space="preserve"> </w:t>
      </w:r>
      <w:r>
        <w:t>conform</w:t>
      </w:r>
      <w:r>
        <w:rPr>
          <w:spacing w:val="-1"/>
        </w:rPr>
        <w:t xml:space="preserve"> </w:t>
      </w:r>
      <w:r>
        <w:t>to</w:t>
      </w:r>
      <w:r>
        <w:rPr>
          <w:spacing w:val="-4"/>
        </w:rPr>
        <w:t xml:space="preserve"> </w:t>
      </w:r>
      <w:r>
        <w:t>the</w:t>
      </w:r>
      <w:r>
        <w:rPr>
          <w:spacing w:val="-1"/>
        </w:rPr>
        <w:t xml:space="preserve"> </w:t>
      </w:r>
      <w:r>
        <w:t>requirements</w:t>
      </w:r>
      <w:r>
        <w:rPr>
          <w:spacing w:val="-2"/>
        </w:rPr>
        <w:t xml:space="preserve"> </w:t>
      </w:r>
      <w:r>
        <w:t>of</w:t>
      </w:r>
      <w:r>
        <w:rPr>
          <w:spacing w:val="-1"/>
        </w:rPr>
        <w:t xml:space="preserve"> </w:t>
      </w:r>
      <w:r>
        <w:t>subsections</w:t>
      </w:r>
      <w:r>
        <w:rPr>
          <w:spacing w:val="-1"/>
        </w:rPr>
        <w:t xml:space="preserve"> </w:t>
      </w:r>
      <w:r>
        <w:t>B</w:t>
      </w:r>
      <w:r>
        <w:rPr>
          <w:spacing w:val="-2"/>
        </w:rPr>
        <w:t xml:space="preserve"> </w:t>
      </w:r>
      <w:r>
        <w:t>and</w:t>
      </w:r>
      <w:r>
        <w:rPr>
          <w:spacing w:val="-1"/>
        </w:rPr>
        <w:t xml:space="preserve"> </w:t>
      </w:r>
      <w:r>
        <w:t>C</w:t>
      </w:r>
      <w:r>
        <w:rPr>
          <w:spacing w:val="-2"/>
        </w:rPr>
        <w:t xml:space="preserve"> </w:t>
      </w:r>
      <w:r>
        <w:t>of</w:t>
      </w:r>
      <w:r>
        <w:rPr>
          <w:spacing w:val="-3"/>
        </w:rPr>
        <w:t xml:space="preserve"> </w:t>
      </w:r>
      <w:r>
        <w:t>this Section shall result in the rejection of the data submissions. All rejected data must be corrected and resubmitted in the MHDO Hospital Data Portal within 30 days of the rejection.</w:t>
      </w:r>
    </w:p>
    <w:p w14:paraId="475887CE" w14:textId="77777777" w:rsidR="00E27554" w:rsidRDefault="00FE3784">
      <w:pPr>
        <w:pStyle w:val="ListParagraph"/>
        <w:numPr>
          <w:ilvl w:val="1"/>
          <w:numId w:val="2"/>
        </w:numPr>
        <w:tabs>
          <w:tab w:val="left" w:pos="860"/>
        </w:tabs>
        <w:spacing w:before="242" w:line="242" w:lineRule="auto"/>
        <w:ind w:right="545"/>
        <w:jc w:val="both"/>
      </w:pPr>
      <w:r>
        <w:rPr>
          <w:b/>
        </w:rPr>
        <w:t>Replacement</w:t>
      </w:r>
      <w:r>
        <w:rPr>
          <w:b/>
          <w:spacing w:val="-3"/>
        </w:rPr>
        <w:t xml:space="preserve"> </w:t>
      </w:r>
      <w:r>
        <w:rPr>
          <w:b/>
        </w:rPr>
        <w:t>of</w:t>
      </w:r>
      <w:r>
        <w:rPr>
          <w:b/>
          <w:spacing w:val="-3"/>
        </w:rPr>
        <w:t xml:space="preserve"> </w:t>
      </w:r>
      <w:r>
        <w:rPr>
          <w:b/>
        </w:rPr>
        <w:t>Data</w:t>
      </w:r>
      <w:r>
        <w:rPr>
          <w:b/>
          <w:spacing w:val="-3"/>
        </w:rPr>
        <w:t xml:space="preserve"> </w:t>
      </w:r>
      <w:r>
        <w:rPr>
          <w:b/>
        </w:rPr>
        <w:t>Files.</w:t>
      </w:r>
      <w:r>
        <w:rPr>
          <w:b/>
          <w:spacing w:val="-1"/>
        </w:rPr>
        <w:t xml:space="preserve"> </w:t>
      </w:r>
      <w:r>
        <w:t>A</w:t>
      </w:r>
      <w:r>
        <w:rPr>
          <w:spacing w:val="-4"/>
        </w:rPr>
        <w:t xml:space="preserve"> </w:t>
      </w:r>
      <w:r>
        <w:t>Hospital</w:t>
      </w:r>
      <w:r>
        <w:rPr>
          <w:spacing w:val="-2"/>
        </w:rPr>
        <w:t xml:space="preserve"> </w:t>
      </w:r>
      <w:r>
        <w:t>may</w:t>
      </w:r>
      <w:r>
        <w:rPr>
          <w:spacing w:val="-5"/>
        </w:rPr>
        <w:t xml:space="preserve"> </w:t>
      </w:r>
      <w:r>
        <w:t>replace</w:t>
      </w:r>
      <w:r>
        <w:rPr>
          <w:spacing w:val="-5"/>
        </w:rPr>
        <w:t xml:space="preserve"> </w:t>
      </w:r>
      <w:r>
        <w:t>data</w:t>
      </w:r>
      <w:r>
        <w:rPr>
          <w:spacing w:val="-5"/>
        </w:rPr>
        <w:t xml:space="preserve"> </w:t>
      </w:r>
      <w:r>
        <w:t>submitted</w:t>
      </w:r>
      <w:r>
        <w:rPr>
          <w:spacing w:val="-3"/>
        </w:rPr>
        <w:t xml:space="preserve"> </w:t>
      </w:r>
      <w:r>
        <w:t>to</w:t>
      </w:r>
      <w:r>
        <w:rPr>
          <w:spacing w:val="-6"/>
        </w:rPr>
        <w:t xml:space="preserve"> </w:t>
      </w:r>
      <w:r>
        <w:t>the</w:t>
      </w:r>
      <w:r>
        <w:rPr>
          <w:spacing w:val="-3"/>
        </w:rPr>
        <w:t xml:space="preserve"> </w:t>
      </w:r>
      <w:r>
        <w:t>MHDO</w:t>
      </w:r>
      <w:r>
        <w:rPr>
          <w:spacing w:val="-4"/>
        </w:rPr>
        <w:t xml:space="preserve"> </w:t>
      </w:r>
      <w:r>
        <w:t>with</w:t>
      </w:r>
      <w:r>
        <w:rPr>
          <w:spacing w:val="-3"/>
        </w:rPr>
        <w:t xml:space="preserve"> </w:t>
      </w:r>
      <w:r>
        <w:t>updated data within 90 days of</w:t>
      </w:r>
      <w:r>
        <w:rPr>
          <w:spacing w:val="-1"/>
        </w:rPr>
        <w:t xml:space="preserve"> </w:t>
      </w:r>
      <w:r>
        <w:t>the</w:t>
      </w:r>
      <w:r>
        <w:rPr>
          <w:spacing w:val="-1"/>
        </w:rPr>
        <w:t xml:space="preserve"> </w:t>
      </w:r>
      <w:r>
        <w:t>updated information becoming available if that</w:t>
      </w:r>
      <w:r>
        <w:rPr>
          <w:spacing w:val="-1"/>
        </w:rPr>
        <w:t xml:space="preserve"> </w:t>
      </w:r>
      <w:r>
        <w:t>date is no longer</w:t>
      </w:r>
      <w:r>
        <w:rPr>
          <w:spacing w:val="-1"/>
        </w:rPr>
        <w:t xml:space="preserve"> </w:t>
      </w:r>
      <w:r>
        <w:t>than 18 months after the hospital’s fiscal year end.</w:t>
      </w:r>
    </w:p>
    <w:p w14:paraId="2A5EB6CA" w14:textId="77777777" w:rsidR="00E27554" w:rsidRDefault="00FE3784">
      <w:pPr>
        <w:pStyle w:val="ListParagraph"/>
        <w:numPr>
          <w:ilvl w:val="1"/>
          <w:numId w:val="2"/>
        </w:numPr>
        <w:tabs>
          <w:tab w:val="left" w:pos="859"/>
        </w:tabs>
        <w:spacing w:before="235"/>
        <w:ind w:left="859" w:hanging="359"/>
      </w:pPr>
      <w:r>
        <w:rPr>
          <w:b/>
        </w:rPr>
        <w:t>Reporting</w:t>
      </w:r>
      <w:r>
        <w:rPr>
          <w:b/>
          <w:spacing w:val="-6"/>
        </w:rPr>
        <w:t xml:space="preserve"> </w:t>
      </w:r>
      <w:r>
        <w:rPr>
          <w:b/>
        </w:rPr>
        <w:t>Specifications.</w:t>
      </w:r>
      <w:r>
        <w:rPr>
          <w:b/>
          <w:spacing w:val="47"/>
        </w:rPr>
        <w:t xml:space="preserve"> </w:t>
      </w:r>
      <w:r>
        <w:t>Each</w:t>
      </w:r>
      <w:r>
        <w:rPr>
          <w:spacing w:val="-3"/>
        </w:rPr>
        <w:t xml:space="preserve"> </w:t>
      </w:r>
      <w:r>
        <w:t>Hospital</w:t>
      </w:r>
      <w:r>
        <w:rPr>
          <w:spacing w:val="-5"/>
        </w:rPr>
        <w:t xml:space="preserve"> </w:t>
      </w:r>
      <w:r>
        <w:t>must</w:t>
      </w:r>
      <w:r>
        <w:rPr>
          <w:spacing w:val="-4"/>
        </w:rPr>
        <w:t xml:space="preserve"> </w:t>
      </w:r>
      <w:r>
        <w:t>report</w:t>
      </w:r>
      <w:r>
        <w:rPr>
          <w:spacing w:val="-5"/>
        </w:rPr>
        <w:t xml:space="preserve"> </w:t>
      </w:r>
      <w:r>
        <w:t>the</w:t>
      </w:r>
      <w:r>
        <w:rPr>
          <w:spacing w:val="-5"/>
        </w:rPr>
        <w:t xml:space="preserve"> </w:t>
      </w:r>
      <w:r>
        <w:t>following</w:t>
      </w:r>
      <w:r>
        <w:rPr>
          <w:spacing w:val="-3"/>
        </w:rPr>
        <w:t xml:space="preserve"> </w:t>
      </w:r>
      <w:r>
        <w:rPr>
          <w:spacing w:val="-2"/>
        </w:rPr>
        <w:t>data.</w:t>
      </w:r>
    </w:p>
    <w:p w14:paraId="0E972BC4" w14:textId="77777777" w:rsidR="00E27554" w:rsidRDefault="00FE3784">
      <w:pPr>
        <w:pStyle w:val="BodyText"/>
        <w:spacing w:before="236" w:line="242" w:lineRule="auto"/>
        <w:ind w:right="409"/>
      </w:pPr>
      <w:r>
        <w:t>For the top three drugs with a unique NDC having the highest acquisition costs and the top three drugs with a unique NDC that were dispensed most often, and acquired by the hospital (or its Contract</w:t>
      </w:r>
      <w:r>
        <w:rPr>
          <w:spacing w:val="-2"/>
        </w:rPr>
        <w:t xml:space="preserve"> </w:t>
      </w:r>
      <w:r>
        <w:t>Pharmacies</w:t>
      </w:r>
      <w:r>
        <w:rPr>
          <w:spacing w:val="-3"/>
        </w:rPr>
        <w:t xml:space="preserve"> </w:t>
      </w:r>
      <w:r>
        <w:t>and</w:t>
      </w:r>
      <w:r>
        <w:rPr>
          <w:spacing w:val="-3"/>
        </w:rPr>
        <w:t xml:space="preserve"> </w:t>
      </w:r>
      <w:r>
        <w:t>340B</w:t>
      </w:r>
      <w:r>
        <w:rPr>
          <w:spacing w:val="-4"/>
        </w:rPr>
        <w:t xml:space="preserve"> </w:t>
      </w:r>
      <w:r>
        <w:t>Third</w:t>
      </w:r>
      <w:r>
        <w:rPr>
          <w:spacing w:val="-3"/>
        </w:rPr>
        <w:t xml:space="preserve"> </w:t>
      </w:r>
      <w:r>
        <w:t>Party</w:t>
      </w:r>
      <w:r>
        <w:rPr>
          <w:spacing w:val="-3"/>
        </w:rPr>
        <w:t xml:space="preserve"> </w:t>
      </w:r>
      <w:r>
        <w:t>Administrators)</w:t>
      </w:r>
      <w:r>
        <w:rPr>
          <w:spacing w:val="-5"/>
        </w:rPr>
        <w:t xml:space="preserve"> </w:t>
      </w:r>
      <w:r>
        <w:t>under</w:t>
      </w:r>
      <w:r>
        <w:rPr>
          <w:spacing w:val="-3"/>
        </w:rPr>
        <w:t xml:space="preserve"> </w:t>
      </w:r>
      <w:r>
        <w:t>the</w:t>
      </w:r>
      <w:r>
        <w:rPr>
          <w:spacing w:val="-2"/>
        </w:rPr>
        <w:t xml:space="preserve"> </w:t>
      </w:r>
      <w:r>
        <w:t>340B</w:t>
      </w:r>
      <w:r>
        <w:rPr>
          <w:spacing w:val="-4"/>
        </w:rPr>
        <w:t xml:space="preserve"> </w:t>
      </w:r>
      <w:r>
        <w:t>Drug</w:t>
      </w:r>
      <w:r>
        <w:rPr>
          <w:spacing w:val="-6"/>
        </w:rPr>
        <w:t xml:space="preserve"> </w:t>
      </w:r>
      <w:r>
        <w:t>Program</w:t>
      </w:r>
      <w:r>
        <w:rPr>
          <w:spacing w:val="-3"/>
        </w:rPr>
        <w:t xml:space="preserve"> </w:t>
      </w:r>
      <w:r>
        <w:t>during the fiscal year, the following data elements:</w:t>
      </w:r>
    </w:p>
    <w:p w14:paraId="5876C383" w14:textId="77777777" w:rsidR="00E27554" w:rsidRDefault="00E27554">
      <w:pPr>
        <w:pStyle w:val="BodyText"/>
        <w:ind w:left="0"/>
        <w:rPr>
          <w:sz w:val="20"/>
        </w:rPr>
      </w:pPr>
    </w:p>
    <w:p w14:paraId="5F37531A" w14:textId="77777777" w:rsidR="00E27554" w:rsidRDefault="00E27554">
      <w:pPr>
        <w:pStyle w:val="BodyText"/>
        <w:spacing w:before="32"/>
        <w:ind w:left="0"/>
        <w:rPr>
          <w:sz w:val="20"/>
        </w:rPr>
      </w:pPr>
    </w:p>
    <w:tbl>
      <w:tblPr>
        <w:tblW w:w="0" w:type="auto"/>
        <w:tblInd w:w="849" w:type="dxa"/>
        <w:tblLayout w:type="fixed"/>
        <w:tblCellMar>
          <w:left w:w="0" w:type="dxa"/>
          <w:right w:w="0" w:type="dxa"/>
        </w:tblCellMar>
        <w:tblLook w:val="01E0" w:firstRow="1" w:lastRow="1" w:firstColumn="1" w:lastColumn="1" w:noHBand="0" w:noVBand="0"/>
      </w:tblPr>
      <w:tblGrid>
        <w:gridCol w:w="2637"/>
        <w:gridCol w:w="6229"/>
      </w:tblGrid>
      <w:tr w:rsidR="00E27554" w14:paraId="21009993" w14:textId="77777777">
        <w:trPr>
          <w:trHeight w:val="375"/>
        </w:trPr>
        <w:tc>
          <w:tcPr>
            <w:tcW w:w="2637" w:type="dxa"/>
          </w:tcPr>
          <w:p w14:paraId="687BF677" w14:textId="77777777" w:rsidR="00E27554" w:rsidRDefault="00FE3784">
            <w:pPr>
              <w:pStyle w:val="TableParagraph"/>
              <w:spacing w:line="244" w:lineRule="exact"/>
              <w:ind w:left="50"/>
              <w:rPr>
                <w:b/>
              </w:rPr>
            </w:pPr>
            <w:r>
              <w:rPr>
                <w:b/>
              </w:rPr>
              <w:t>Data</w:t>
            </w:r>
            <w:r>
              <w:rPr>
                <w:b/>
                <w:spacing w:val="-6"/>
              </w:rPr>
              <w:t xml:space="preserve"> </w:t>
            </w:r>
            <w:r>
              <w:rPr>
                <w:b/>
              </w:rPr>
              <w:t>Element</w:t>
            </w:r>
            <w:r>
              <w:rPr>
                <w:b/>
                <w:spacing w:val="-4"/>
              </w:rPr>
              <w:t xml:space="preserve"> Name</w:t>
            </w:r>
          </w:p>
        </w:tc>
        <w:tc>
          <w:tcPr>
            <w:tcW w:w="6229" w:type="dxa"/>
          </w:tcPr>
          <w:p w14:paraId="76AB3441" w14:textId="77777777" w:rsidR="00E27554" w:rsidRDefault="00FE3784">
            <w:pPr>
              <w:pStyle w:val="TableParagraph"/>
              <w:spacing w:line="244" w:lineRule="exact"/>
              <w:ind w:left="423"/>
              <w:rPr>
                <w:b/>
              </w:rPr>
            </w:pPr>
            <w:r>
              <w:rPr>
                <w:b/>
                <w:spacing w:val="-2"/>
              </w:rPr>
              <w:t>Description/Codes/Sources</w:t>
            </w:r>
          </w:p>
        </w:tc>
      </w:tr>
      <w:tr w:rsidR="00E27554" w14:paraId="285AA045" w14:textId="77777777">
        <w:trPr>
          <w:trHeight w:val="2024"/>
        </w:trPr>
        <w:tc>
          <w:tcPr>
            <w:tcW w:w="2637" w:type="dxa"/>
          </w:tcPr>
          <w:p w14:paraId="2F106EE6" w14:textId="77777777" w:rsidR="00E27554" w:rsidRDefault="00FE3784">
            <w:pPr>
              <w:pStyle w:val="TableParagraph"/>
              <w:spacing w:before="122"/>
              <w:ind w:left="50"/>
            </w:pPr>
            <w:r>
              <w:rPr>
                <w:spacing w:val="-5"/>
              </w:rPr>
              <w:t>NDC</w:t>
            </w:r>
          </w:p>
        </w:tc>
        <w:tc>
          <w:tcPr>
            <w:tcW w:w="6229" w:type="dxa"/>
          </w:tcPr>
          <w:p w14:paraId="247B46DF" w14:textId="77777777" w:rsidR="00E27554" w:rsidRDefault="00FE3784">
            <w:pPr>
              <w:pStyle w:val="TableParagraph"/>
              <w:spacing w:before="122"/>
              <w:ind w:left="423" w:right="55"/>
            </w:pPr>
            <w:r>
              <w:t>The national drug code maintained by the FDA for the drug product</w:t>
            </w:r>
            <w:r>
              <w:rPr>
                <w:spacing w:val="-6"/>
              </w:rPr>
              <w:t xml:space="preserve"> </w:t>
            </w:r>
            <w:r>
              <w:t>that</w:t>
            </w:r>
            <w:r>
              <w:rPr>
                <w:spacing w:val="-3"/>
              </w:rPr>
              <w:t xml:space="preserve"> </w:t>
            </w:r>
            <w:r>
              <w:t>includes</w:t>
            </w:r>
            <w:r>
              <w:rPr>
                <w:spacing w:val="-6"/>
              </w:rPr>
              <w:t xml:space="preserve"> </w:t>
            </w:r>
            <w:r>
              <w:t>the</w:t>
            </w:r>
            <w:r>
              <w:rPr>
                <w:spacing w:val="-6"/>
              </w:rPr>
              <w:t xml:space="preserve"> </w:t>
            </w:r>
            <w:r>
              <w:t>labeler</w:t>
            </w:r>
            <w:r>
              <w:rPr>
                <w:spacing w:val="-4"/>
              </w:rPr>
              <w:t xml:space="preserve"> </w:t>
            </w:r>
            <w:r>
              <w:t>code,</w:t>
            </w:r>
            <w:r>
              <w:rPr>
                <w:spacing w:val="-4"/>
              </w:rPr>
              <w:t xml:space="preserve"> </w:t>
            </w:r>
            <w:r>
              <w:t>product</w:t>
            </w:r>
            <w:r>
              <w:rPr>
                <w:spacing w:val="-3"/>
              </w:rPr>
              <w:t xml:space="preserve"> </w:t>
            </w:r>
            <w:r>
              <w:t>code,</w:t>
            </w:r>
            <w:r>
              <w:rPr>
                <w:spacing w:val="-4"/>
              </w:rPr>
              <w:t xml:space="preserve"> </w:t>
            </w:r>
            <w:r>
              <w:t>and</w:t>
            </w:r>
            <w:r>
              <w:rPr>
                <w:spacing w:val="-4"/>
              </w:rPr>
              <w:t xml:space="preserve"> </w:t>
            </w:r>
            <w:r>
              <w:t>package code.</w:t>
            </w:r>
            <w:r>
              <w:rPr>
                <w:spacing w:val="-2"/>
              </w:rPr>
              <w:t xml:space="preserve"> </w:t>
            </w:r>
            <w:r>
              <w:t>A</w:t>
            </w:r>
            <w:r>
              <w:rPr>
                <w:spacing w:val="-3"/>
              </w:rPr>
              <w:t xml:space="preserve"> </w:t>
            </w:r>
            <w:r>
              <w:t>drug’s</w:t>
            </w:r>
            <w:r>
              <w:rPr>
                <w:spacing w:val="-2"/>
              </w:rPr>
              <w:t xml:space="preserve"> </w:t>
            </w:r>
            <w:r>
              <w:t>NDC</w:t>
            </w:r>
            <w:r>
              <w:rPr>
                <w:spacing w:val="-3"/>
              </w:rPr>
              <w:t xml:space="preserve"> </w:t>
            </w:r>
            <w:r>
              <w:t>is</w:t>
            </w:r>
            <w:r>
              <w:rPr>
                <w:spacing w:val="-4"/>
              </w:rPr>
              <w:t xml:space="preserve"> </w:t>
            </w:r>
            <w:r>
              <w:t>typically</w:t>
            </w:r>
            <w:r>
              <w:rPr>
                <w:spacing w:val="-2"/>
              </w:rPr>
              <w:t xml:space="preserve"> </w:t>
            </w:r>
            <w:r>
              <w:t>expressed</w:t>
            </w:r>
            <w:r>
              <w:rPr>
                <w:spacing w:val="-4"/>
              </w:rPr>
              <w:t xml:space="preserve"> </w:t>
            </w:r>
            <w:r>
              <w:t>using</w:t>
            </w:r>
            <w:r>
              <w:rPr>
                <w:spacing w:val="-2"/>
              </w:rPr>
              <w:t xml:space="preserve"> </w:t>
            </w:r>
            <w:r>
              <w:t>11</w:t>
            </w:r>
            <w:r>
              <w:rPr>
                <w:spacing w:val="-5"/>
              </w:rPr>
              <w:t xml:space="preserve"> </w:t>
            </w:r>
            <w:r>
              <w:t>digits</w:t>
            </w:r>
            <w:r>
              <w:rPr>
                <w:spacing w:val="-2"/>
              </w:rPr>
              <w:t xml:space="preserve"> </w:t>
            </w:r>
            <w:r>
              <w:t>in</w:t>
            </w:r>
            <w:r>
              <w:rPr>
                <w:spacing w:val="-5"/>
              </w:rPr>
              <w:t xml:space="preserve"> </w:t>
            </w:r>
            <w:r>
              <w:t>a</w:t>
            </w:r>
            <w:r>
              <w:rPr>
                <w:spacing w:val="-2"/>
              </w:rPr>
              <w:t xml:space="preserve"> </w:t>
            </w:r>
            <w:r>
              <w:t>5- 4-2 format (</w:t>
            </w:r>
            <w:proofErr w:type="spellStart"/>
            <w:r>
              <w:t>xxxxx-yyyy-zz</w:t>
            </w:r>
            <w:proofErr w:type="spellEnd"/>
            <w:r>
              <w:t xml:space="preserve">). The first five digits identify the manufacturer, the second four digits identify the product and strength, and the last two digits identify the package size and </w:t>
            </w:r>
            <w:r>
              <w:rPr>
                <w:spacing w:val="-2"/>
              </w:rPr>
              <w:t>type.</w:t>
            </w:r>
          </w:p>
        </w:tc>
      </w:tr>
      <w:tr w:rsidR="00E27554" w14:paraId="6B6D5792" w14:textId="77777777">
        <w:trPr>
          <w:trHeight w:val="759"/>
        </w:trPr>
        <w:tc>
          <w:tcPr>
            <w:tcW w:w="2637" w:type="dxa"/>
          </w:tcPr>
          <w:p w14:paraId="37C346F1" w14:textId="77777777" w:rsidR="00E27554" w:rsidRDefault="00FE3784">
            <w:pPr>
              <w:pStyle w:val="TableParagraph"/>
              <w:spacing w:before="121"/>
              <w:ind w:left="50"/>
            </w:pPr>
            <w:r>
              <w:t>Drug</w:t>
            </w:r>
            <w:r>
              <w:rPr>
                <w:spacing w:val="-4"/>
              </w:rPr>
              <w:t xml:space="preserve"> Name</w:t>
            </w:r>
          </w:p>
        </w:tc>
        <w:tc>
          <w:tcPr>
            <w:tcW w:w="6229" w:type="dxa"/>
          </w:tcPr>
          <w:p w14:paraId="59855727" w14:textId="77777777" w:rsidR="00E27554" w:rsidRDefault="00FE3784">
            <w:pPr>
              <w:pStyle w:val="TableParagraph"/>
              <w:spacing w:before="121"/>
              <w:ind w:left="423"/>
            </w:pPr>
            <w:r>
              <w:t>A</w:t>
            </w:r>
            <w:r>
              <w:rPr>
                <w:spacing w:val="-4"/>
              </w:rPr>
              <w:t xml:space="preserve"> </w:t>
            </w:r>
            <w:r>
              <w:t>description</w:t>
            </w:r>
            <w:r>
              <w:rPr>
                <w:spacing w:val="-3"/>
              </w:rPr>
              <w:t xml:space="preserve"> </w:t>
            </w:r>
            <w:r>
              <w:t>of</w:t>
            </w:r>
            <w:r>
              <w:rPr>
                <w:spacing w:val="-5"/>
              </w:rPr>
              <w:t xml:space="preserve"> </w:t>
            </w:r>
            <w:r>
              <w:t>the</w:t>
            </w:r>
            <w:r>
              <w:rPr>
                <w:spacing w:val="-5"/>
              </w:rPr>
              <w:t xml:space="preserve"> </w:t>
            </w:r>
            <w:r>
              <w:t>drug</w:t>
            </w:r>
            <w:r>
              <w:rPr>
                <w:spacing w:val="-6"/>
              </w:rPr>
              <w:t xml:space="preserve"> </w:t>
            </w:r>
            <w:r>
              <w:t>including</w:t>
            </w:r>
            <w:r>
              <w:rPr>
                <w:spacing w:val="-6"/>
              </w:rPr>
              <w:t xml:space="preserve"> </w:t>
            </w:r>
            <w:r>
              <w:t>the</w:t>
            </w:r>
            <w:r>
              <w:rPr>
                <w:spacing w:val="-3"/>
              </w:rPr>
              <w:t xml:space="preserve"> </w:t>
            </w:r>
            <w:r>
              <w:t>product</w:t>
            </w:r>
            <w:r>
              <w:rPr>
                <w:spacing w:val="-2"/>
              </w:rPr>
              <w:t xml:space="preserve"> </w:t>
            </w:r>
            <w:r>
              <w:t>name,</w:t>
            </w:r>
            <w:r>
              <w:rPr>
                <w:spacing w:val="-5"/>
              </w:rPr>
              <w:t xml:space="preserve"> </w:t>
            </w:r>
            <w:r>
              <w:t>dosage form, strength, and package size.</w:t>
            </w:r>
          </w:p>
        </w:tc>
      </w:tr>
      <w:tr w:rsidR="00E27554" w14:paraId="352A591A" w14:textId="77777777">
        <w:trPr>
          <w:trHeight w:val="1010"/>
        </w:trPr>
        <w:tc>
          <w:tcPr>
            <w:tcW w:w="2637" w:type="dxa"/>
          </w:tcPr>
          <w:p w14:paraId="5CC56529" w14:textId="431FEEA1" w:rsidR="00E27554" w:rsidRDefault="00934D99">
            <w:pPr>
              <w:pStyle w:val="TableParagraph"/>
              <w:spacing w:before="122"/>
              <w:ind w:left="50"/>
            </w:pPr>
            <w:r>
              <w:t>Total 340B</w:t>
            </w:r>
            <w:r>
              <w:rPr>
                <w:spacing w:val="-7"/>
              </w:rPr>
              <w:t xml:space="preserve"> </w:t>
            </w:r>
            <w:r w:rsidR="00D7566A">
              <w:rPr>
                <w:spacing w:val="-7"/>
              </w:rPr>
              <w:t xml:space="preserve">Drug </w:t>
            </w:r>
            <w:r>
              <w:t>Acquisition</w:t>
            </w:r>
            <w:r>
              <w:rPr>
                <w:spacing w:val="-4"/>
              </w:rPr>
              <w:t xml:space="preserve"> Cost</w:t>
            </w:r>
            <w:r w:rsidR="0051691F">
              <w:rPr>
                <w:spacing w:val="-4"/>
              </w:rPr>
              <w:t xml:space="preserve"> (NDC)</w:t>
            </w:r>
          </w:p>
        </w:tc>
        <w:tc>
          <w:tcPr>
            <w:tcW w:w="6229" w:type="dxa"/>
          </w:tcPr>
          <w:p w14:paraId="1BC6D01B" w14:textId="5ECAEA03" w:rsidR="00E27554" w:rsidRDefault="00FE3784">
            <w:pPr>
              <w:pStyle w:val="TableParagraph"/>
              <w:spacing w:before="122"/>
              <w:ind w:left="423" w:right="58"/>
            </w:pPr>
            <w:r>
              <w:t>The</w:t>
            </w:r>
            <w:r w:rsidR="0051691F">
              <w:t xml:space="preserve"> total</w:t>
            </w:r>
            <w:r>
              <w:t xml:space="preserve"> cost in whole dollars to the hospital and, where applicable, its</w:t>
            </w:r>
            <w:r>
              <w:rPr>
                <w:spacing w:val="-5"/>
              </w:rPr>
              <w:t xml:space="preserve"> </w:t>
            </w:r>
            <w:r>
              <w:t>Contract</w:t>
            </w:r>
            <w:r>
              <w:rPr>
                <w:spacing w:val="-4"/>
              </w:rPr>
              <w:t xml:space="preserve"> </w:t>
            </w:r>
            <w:r>
              <w:t>Pharmacies</w:t>
            </w:r>
            <w:r>
              <w:rPr>
                <w:spacing w:val="-7"/>
              </w:rPr>
              <w:t xml:space="preserve"> </w:t>
            </w:r>
            <w:r>
              <w:t>and</w:t>
            </w:r>
            <w:r>
              <w:rPr>
                <w:spacing w:val="-5"/>
              </w:rPr>
              <w:t xml:space="preserve"> </w:t>
            </w:r>
            <w:r>
              <w:t>340B</w:t>
            </w:r>
            <w:r>
              <w:rPr>
                <w:spacing w:val="-6"/>
              </w:rPr>
              <w:t xml:space="preserve"> </w:t>
            </w:r>
            <w:r>
              <w:t>Third</w:t>
            </w:r>
            <w:r>
              <w:rPr>
                <w:spacing w:val="-5"/>
              </w:rPr>
              <w:t xml:space="preserve"> </w:t>
            </w:r>
            <w:r>
              <w:t>Party</w:t>
            </w:r>
            <w:r>
              <w:rPr>
                <w:spacing w:val="-5"/>
              </w:rPr>
              <w:t xml:space="preserve"> </w:t>
            </w:r>
            <w:r>
              <w:t>Administrators,</w:t>
            </w:r>
            <w:r>
              <w:rPr>
                <w:spacing w:val="-7"/>
              </w:rPr>
              <w:t xml:space="preserve"> </w:t>
            </w:r>
            <w:r>
              <w:t>to purchase the drug under the 340B Drug Program.</w:t>
            </w:r>
          </w:p>
        </w:tc>
      </w:tr>
      <w:tr w:rsidR="00E27554" w14:paraId="57B39DA2" w14:textId="77777777">
        <w:trPr>
          <w:trHeight w:val="1136"/>
        </w:trPr>
        <w:tc>
          <w:tcPr>
            <w:tcW w:w="2637" w:type="dxa"/>
          </w:tcPr>
          <w:p w14:paraId="34A90440" w14:textId="2178D0A9" w:rsidR="00E27554" w:rsidRDefault="009174D1">
            <w:pPr>
              <w:pStyle w:val="TableParagraph"/>
              <w:spacing w:before="122"/>
              <w:ind w:left="50"/>
            </w:pPr>
            <w:r>
              <w:t>Tota</w:t>
            </w:r>
            <w:r w:rsidR="00F8406B">
              <w:t>l</w:t>
            </w:r>
            <w:r>
              <w:t xml:space="preserve"> 340B</w:t>
            </w:r>
            <w:r>
              <w:rPr>
                <w:spacing w:val="-4"/>
              </w:rPr>
              <w:t xml:space="preserve"> </w:t>
            </w:r>
            <w:r>
              <w:t>Estimated</w:t>
            </w:r>
            <w:r>
              <w:rPr>
                <w:spacing w:val="-3"/>
              </w:rPr>
              <w:t xml:space="preserve"> </w:t>
            </w:r>
            <w:r>
              <w:rPr>
                <w:spacing w:val="-2"/>
              </w:rPr>
              <w:t>Savings (NDC)</w:t>
            </w:r>
          </w:p>
        </w:tc>
        <w:tc>
          <w:tcPr>
            <w:tcW w:w="6229" w:type="dxa"/>
          </w:tcPr>
          <w:p w14:paraId="5314E1DE" w14:textId="634EB14A" w:rsidR="00E27554" w:rsidRDefault="00FE3784">
            <w:pPr>
              <w:pStyle w:val="TableParagraph"/>
              <w:spacing w:before="122"/>
              <w:ind w:left="423"/>
            </w:pPr>
            <w:r>
              <w:t>The</w:t>
            </w:r>
            <w:r w:rsidR="009174D1">
              <w:t xml:space="preserve"> total</w:t>
            </w:r>
            <w:r>
              <w:rPr>
                <w:spacing w:val="-2"/>
              </w:rPr>
              <w:t xml:space="preserve"> </w:t>
            </w:r>
            <w:r>
              <w:t>cost</w:t>
            </w:r>
            <w:r>
              <w:rPr>
                <w:spacing w:val="-1"/>
              </w:rPr>
              <w:t xml:space="preserve"> </w:t>
            </w:r>
            <w:r>
              <w:t>that</w:t>
            </w:r>
            <w:r>
              <w:rPr>
                <w:spacing w:val="-1"/>
              </w:rPr>
              <w:t xml:space="preserve"> </w:t>
            </w:r>
            <w:r>
              <w:t>would</w:t>
            </w:r>
            <w:r>
              <w:rPr>
                <w:spacing w:val="-5"/>
              </w:rPr>
              <w:t xml:space="preserve"> </w:t>
            </w:r>
            <w:r>
              <w:t>have</w:t>
            </w:r>
            <w:r>
              <w:rPr>
                <w:spacing w:val="-3"/>
              </w:rPr>
              <w:t xml:space="preserve"> </w:t>
            </w:r>
            <w:r>
              <w:t>otherwise</w:t>
            </w:r>
            <w:r>
              <w:rPr>
                <w:spacing w:val="-2"/>
              </w:rPr>
              <w:t xml:space="preserve"> </w:t>
            </w:r>
            <w:r>
              <w:t>been</w:t>
            </w:r>
            <w:r>
              <w:rPr>
                <w:spacing w:val="-2"/>
              </w:rPr>
              <w:t xml:space="preserve"> </w:t>
            </w:r>
            <w:r>
              <w:t>paid</w:t>
            </w:r>
            <w:r>
              <w:rPr>
                <w:spacing w:val="-3"/>
              </w:rPr>
              <w:t xml:space="preserve"> </w:t>
            </w:r>
            <w:r>
              <w:t>to</w:t>
            </w:r>
            <w:r>
              <w:rPr>
                <w:spacing w:val="-2"/>
              </w:rPr>
              <w:t xml:space="preserve"> </w:t>
            </w:r>
            <w:r>
              <w:t>acquire</w:t>
            </w:r>
            <w:r>
              <w:rPr>
                <w:spacing w:val="-2"/>
              </w:rPr>
              <w:t xml:space="preserve"> </w:t>
            </w:r>
            <w:r>
              <w:t>the</w:t>
            </w:r>
            <w:r>
              <w:rPr>
                <w:spacing w:val="-4"/>
              </w:rPr>
              <w:t xml:space="preserve"> </w:t>
            </w:r>
            <w:r>
              <w:t>drug had a 340B discount not been applied (based on the average acquisition</w:t>
            </w:r>
            <w:r>
              <w:rPr>
                <w:spacing w:val="-4"/>
              </w:rPr>
              <w:t xml:space="preserve"> </w:t>
            </w:r>
            <w:r>
              <w:t>cost</w:t>
            </w:r>
            <w:r>
              <w:rPr>
                <w:spacing w:val="-3"/>
              </w:rPr>
              <w:t xml:space="preserve"> </w:t>
            </w:r>
            <w:r>
              <w:t>paid</w:t>
            </w:r>
            <w:r>
              <w:rPr>
                <w:spacing w:val="-7"/>
              </w:rPr>
              <w:t xml:space="preserve"> </w:t>
            </w:r>
            <w:r>
              <w:t>for</w:t>
            </w:r>
            <w:r>
              <w:rPr>
                <w:spacing w:val="-4"/>
              </w:rPr>
              <w:t xml:space="preserve"> </w:t>
            </w:r>
            <w:r>
              <w:t>the</w:t>
            </w:r>
            <w:r>
              <w:rPr>
                <w:spacing w:val="-6"/>
              </w:rPr>
              <w:t xml:space="preserve"> </w:t>
            </w:r>
            <w:r>
              <w:t>same</w:t>
            </w:r>
            <w:r>
              <w:rPr>
                <w:spacing w:val="-2"/>
              </w:rPr>
              <w:t xml:space="preserve"> </w:t>
            </w:r>
            <w:r>
              <w:t>drug</w:t>
            </w:r>
            <w:r>
              <w:rPr>
                <w:spacing w:val="-4"/>
              </w:rPr>
              <w:t xml:space="preserve"> </w:t>
            </w:r>
            <w:r>
              <w:t>outside</w:t>
            </w:r>
            <w:r>
              <w:rPr>
                <w:spacing w:val="-6"/>
              </w:rPr>
              <w:t xml:space="preserve"> </w:t>
            </w:r>
            <w:r>
              <w:t>the</w:t>
            </w:r>
            <w:r>
              <w:rPr>
                <w:spacing w:val="-4"/>
              </w:rPr>
              <w:t xml:space="preserve"> </w:t>
            </w:r>
            <w:r>
              <w:t>340B</w:t>
            </w:r>
            <w:r>
              <w:rPr>
                <w:spacing w:val="-5"/>
              </w:rPr>
              <w:t xml:space="preserve"> </w:t>
            </w:r>
            <w:r>
              <w:t>program</w:t>
            </w:r>
          </w:p>
          <w:p w14:paraId="6329DA96" w14:textId="77777777" w:rsidR="00E27554" w:rsidRDefault="00FE3784">
            <w:pPr>
              <w:pStyle w:val="TableParagraph"/>
              <w:spacing w:before="2" w:line="233" w:lineRule="exact"/>
              <w:ind w:left="423"/>
            </w:pPr>
            <w:r>
              <w:t>on</w:t>
            </w:r>
            <w:r>
              <w:rPr>
                <w:spacing w:val="-3"/>
              </w:rPr>
              <w:t xml:space="preserve"> </w:t>
            </w:r>
            <w:r>
              <w:t>a</w:t>
            </w:r>
            <w:r>
              <w:rPr>
                <w:spacing w:val="-3"/>
              </w:rPr>
              <w:t xml:space="preserve"> </w:t>
            </w:r>
            <w:r>
              <w:t>per</w:t>
            </w:r>
            <w:r>
              <w:rPr>
                <w:spacing w:val="-2"/>
              </w:rPr>
              <w:t xml:space="preserve"> </w:t>
            </w:r>
            <w:r>
              <w:t>unit</w:t>
            </w:r>
            <w:r>
              <w:rPr>
                <w:spacing w:val="-2"/>
              </w:rPr>
              <w:t xml:space="preserve"> </w:t>
            </w:r>
            <w:r>
              <w:t>basis),</w:t>
            </w:r>
            <w:r>
              <w:rPr>
                <w:spacing w:val="-3"/>
              </w:rPr>
              <w:t xml:space="preserve"> </w:t>
            </w:r>
            <w:r>
              <w:t>reduced</w:t>
            </w:r>
            <w:r>
              <w:rPr>
                <w:spacing w:val="-2"/>
              </w:rPr>
              <w:t xml:space="preserve"> </w:t>
            </w:r>
            <w:r>
              <w:t>by</w:t>
            </w:r>
            <w:r>
              <w:rPr>
                <w:spacing w:val="-3"/>
              </w:rPr>
              <w:t xml:space="preserve"> </w:t>
            </w:r>
            <w:r>
              <w:t>the</w:t>
            </w:r>
            <w:r>
              <w:rPr>
                <w:spacing w:val="-2"/>
              </w:rPr>
              <w:t xml:space="preserve"> </w:t>
            </w:r>
            <w:r>
              <w:t>340B</w:t>
            </w:r>
            <w:r>
              <w:rPr>
                <w:spacing w:val="-3"/>
              </w:rPr>
              <w:t xml:space="preserve"> </w:t>
            </w:r>
            <w:r>
              <w:t>Acquisition</w:t>
            </w:r>
            <w:r>
              <w:rPr>
                <w:spacing w:val="-5"/>
              </w:rPr>
              <w:t xml:space="preserve"> </w:t>
            </w:r>
            <w:r>
              <w:rPr>
                <w:spacing w:val="-2"/>
              </w:rPr>
              <w:t>Cost.</w:t>
            </w:r>
          </w:p>
        </w:tc>
      </w:tr>
    </w:tbl>
    <w:p w14:paraId="20B33455" w14:textId="77777777" w:rsidR="00E27554" w:rsidRDefault="00E27554">
      <w:pPr>
        <w:spacing w:line="233" w:lineRule="exact"/>
        <w:sectPr w:rsidR="00E27554">
          <w:pgSz w:w="12240" w:h="15840"/>
          <w:pgMar w:top="1360" w:right="1060" w:bottom="1160" w:left="1300" w:header="728" w:footer="965" w:gutter="0"/>
          <w:cols w:space="720"/>
        </w:sectPr>
      </w:pPr>
    </w:p>
    <w:p w14:paraId="15EB6A9C" w14:textId="77777777" w:rsidR="00E27554" w:rsidRDefault="00E27554">
      <w:pPr>
        <w:pStyle w:val="BodyText"/>
        <w:ind w:left="0"/>
      </w:pPr>
    </w:p>
    <w:p w14:paraId="0365B253" w14:textId="77777777" w:rsidR="00E27554" w:rsidRDefault="00E27554">
      <w:pPr>
        <w:pStyle w:val="BodyText"/>
        <w:spacing w:before="69"/>
        <w:ind w:left="0"/>
      </w:pPr>
    </w:p>
    <w:p w14:paraId="6F76D0D9" w14:textId="77777777" w:rsidR="00E27554" w:rsidRDefault="00FE3784">
      <w:pPr>
        <w:pStyle w:val="BodyText"/>
        <w:spacing w:before="1"/>
        <w:ind w:right="474"/>
      </w:pPr>
      <w:r>
        <w:t>For all drugs acquired by the hospital (or its Contract Pharmacies and 340B Third Party Administrators)</w:t>
      </w:r>
      <w:r>
        <w:rPr>
          <w:spacing w:val="-5"/>
        </w:rPr>
        <w:t xml:space="preserve"> </w:t>
      </w:r>
      <w:r>
        <w:t>under</w:t>
      </w:r>
      <w:r>
        <w:rPr>
          <w:spacing w:val="-3"/>
        </w:rPr>
        <w:t xml:space="preserve"> </w:t>
      </w:r>
      <w:r>
        <w:t>the</w:t>
      </w:r>
      <w:r>
        <w:rPr>
          <w:spacing w:val="-3"/>
        </w:rPr>
        <w:t xml:space="preserve"> </w:t>
      </w:r>
      <w:r>
        <w:t>340B</w:t>
      </w:r>
      <w:r>
        <w:rPr>
          <w:spacing w:val="-4"/>
        </w:rPr>
        <w:t xml:space="preserve"> </w:t>
      </w:r>
      <w:r>
        <w:t>Drug</w:t>
      </w:r>
      <w:r>
        <w:rPr>
          <w:spacing w:val="-3"/>
        </w:rPr>
        <w:t xml:space="preserve"> </w:t>
      </w:r>
      <w:r>
        <w:t>Program</w:t>
      </w:r>
      <w:r>
        <w:rPr>
          <w:spacing w:val="-1"/>
        </w:rPr>
        <w:t xml:space="preserve"> </w:t>
      </w:r>
      <w:r>
        <w:t>during</w:t>
      </w:r>
      <w:r>
        <w:rPr>
          <w:spacing w:val="-6"/>
        </w:rPr>
        <w:t xml:space="preserve"> </w:t>
      </w:r>
      <w:r>
        <w:t>the</w:t>
      </w:r>
      <w:r>
        <w:rPr>
          <w:spacing w:val="-3"/>
        </w:rPr>
        <w:t xml:space="preserve"> </w:t>
      </w:r>
      <w:r>
        <w:t>fiscal</w:t>
      </w:r>
      <w:r>
        <w:rPr>
          <w:spacing w:val="-2"/>
        </w:rPr>
        <w:t xml:space="preserve"> </w:t>
      </w:r>
      <w:r>
        <w:t>year,</w:t>
      </w:r>
      <w:r>
        <w:rPr>
          <w:spacing w:val="-6"/>
        </w:rPr>
        <w:t xml:space="preserve"> </w:t>
      </w:r>
      <w:r>
        <w:t>the</w:t>
      </w:r>
      <w:r>
        <w:rPr>
          <w:spacing w:val="-3"/>
        </w:rPr>
        <w:t xml:space="preserve"> </w:t>
      </w:r>
      <w:r>
        <w:t>aggregated</w:t>
      </w:r>
      <w:r>
        <w:rPr>
          <w:spacing w:val="-3"/>
        </w:rPr>
        <w:t xml:space="preserve"> </w:t>
      </w:r>
      <w:r>
        <w:t>total</w:t>
      </w:r>
      <w:r>
        <w:rPr>
          <w:spacing w:val="-2"/>
        </w:rPr>
        <w:t xml:space="preserve"> </w:t>
      </w:r>
      <w:r>
        <w:t>across all drugs for the following data elements:</w:t>
      </w:r>
    </w:p>
    <w:p w14:paraId="3C37059A" w14:textId="77777777" w:rsidR="00E27554" w:rsidRDefault="00E27554">
      <w:pPr>
        <w:pStyle w:val="BodyText"/>
        <w:ind w:left="0"/>
        <w:rPr>
          <w:sz w:val="20"/>
        </w:rPr>
      </w:pPr>
    </w:p>
    <w:p w14:paraId="25DEA6A9" w14:textId="77777777" w:rsidR="00E27554" w:rsidRDefault="00E27554">
      <w:pPr>
        <w:pStyle w:val="BodyText"/>
        <w:spacing w:before="39" w:after="1"/>
        <w:ind w:left="0"/>
        <w:rPr>
          <w:sz w:val="20"/>
        </w:rPr>
      </w:pPr>
    </w:p>
    <w:tbl>
      <w:tblPr>
        <w:tblW w:w="0" w:type="auto"/>
        <w:tblInd w:w="849" w:type="dxa"/>
        <w:tblLayout w:type="fixed"/>
        <w:tblCellMar>
          <w:left w:w="0" w:type="dxa"/>
          <w:right w:w="0" w:type="dxa"/>
        </w:tblCellMar>
        <w:tblLook w:val="01E0" w:firstRow="1" w:lastRow="1" w:firstColumn="1" w:lastColumn="1" w:noHBand="0" w:noVBand="0"/>
      </w:tblPr>
      <w:tblGrid>
        <w:gridCol w:w="2833"/>
        <w:gridCol w:w="5899"/>
      </w:tblGrid>
      <w:tr w:rsidR="00E27554" w14:paraId="1E421C3D" w14:textId="77777777">
        <w:trPr>
          <w:trHeight w:val="380"/>
        </w:trPr>
        <w:tc>
          <w:tcPr>
            <w:tcW w:w="2833" w:type="dxa"/>
          </w:tcPr>
          <w:p w14:paraId="69AC6055" w14:textId="77777777" w:rsidR="00E27554" w:rsidRDefault="00FE3784">
            <w:pPr>
              <w:pStyle w:val="TableParagraph"/>
              <w:spacing w:line="244" w:lineRule="exact"/>
              <w:ind w:left="50"/>
              <w:rPr>
                <w:b/>
              </w:rPr>
            </w:pPr>
            <w:r>
              <w:rPr>
                <w:b/>
              </w:rPr>
              <w:t>Data</w:t>
            </w:r>
            <w:r>
              <w:rPr>
                <w:b/>
                <w:spacing w:val="-6"/>
              </w:rPr>
              <w:t xml:space="preserve"> </w:t>
            </w:r>
            <w:r>
              <w:rPr>
                <w:b/>
              </w:rPr>
              <w:t>Element</w:t>
            </w:r>
            <w:r>
              <w:rPr>
                <w:b/>
                <w:spacing w:val="-4"/>
              </w:rPr>
              <w:t xml:space="preserve"> Name</w:t>
            </w:r>
          </w:p>
        </w:tc>
        <w:tc>
          <w:tcPr>
            <w:tcW w:w="5899" w:type="dxa"/>
          </w:tcPr>
          <w:p w14:paraId="14F88CE6" w14:textId="77777777" w:rsidR="00E27554" w:rsidRDefault="00FE3784">
            <w:pPr>
              <w:pStyle w:val="TableParagraph"/>
              <w:spacing w:line="244" w:lineRule="exact"/>
              <w:ind w:left="186"/>
              <w:rPr>
                <w:b/>
              </w:rPr>
            </w:pPr>
            <w:r>
              <w:rPr>
                <w:b/>
                <w:spacing w:val="-2"/>
              </w:rPr>
              <w:t>Description/Codes/Sources</w:t>
            </w:r>
          </w:p>
        </w:tc>
      </w:tr>
      <w:tr w:rsidR="00E27554" w14:paraId="53EA4823" w14:textId="77777777">
        <w:trPr>
          <w:trHeight w:val="1016"/>
        </w:trPr>
        <w:tc>
          <w:tcPr>
            <w:tcW w:w="2833" w:type="dxa"/>
          </w:tcPr>
          <w:p w14:paraId="69420AFA" w14:textId="77777777" w:rsidR="00E27554" w:rsidRDefault="00FE3784">
            <w:pPr>
              <w:pStyle w:val="TableParagraph"/>
              <w:spacing w:before="127"/>
              <w:ind w:left="50"/>
            </w:pPr>
            <w:r>
              <w:t>Total</w:t>
            </w:r>
            <w:r>
              <w:rPr>
                <w:spacing w:val="-13"/>
              </w:rPr>
              <w:t xml:space="preserve"> </w:t>
            </w:r>
            <w:r>
              <w:t>340B</w:t>
            </w:r>
            <w:r>
              <w:rPr>
                <w:spacing w:val="-14"/>
              </w:rPr>
              <w:t xml:space="preserve"> </w:t>
            </w:r>
            <w:r>
              <w:t>Drug</w:t>
            </w:r>
            <w:r>
              <w:rPr>
                <w:spacing w:val="-13"/>
              </w:rPr>
              <w:t xml:space="preserve"> </w:t>
            </w:r>
            <w:r>
              <w:t>Acquisition Cost (All 340B Drugs)</w:t>
            </w:r>
          </w:p>
        </w:tc>
        <w:tc>
          <w:tcPr>
            <w:tcW w:w="5899" w:type="dxa"/>
          </w:tcPr>
          <w:p w14:paraId="25AC0937" w14:textId="77777777" w:rsidR="00E27554" w:rsidRDefault="00FE3784">
            <w:pPr>
              <w:pStyle w:val="TableParagraph"/>
              <w:spacing w:before="127"/>
              <w:ind w:left="186"/>
            </w:pPr>
            <w:r>
              <w:t>The</w:t>
            </w:r>
            <w:r>
              <w:rPr>
                <w:spacing w:val="-3"/>
              </w:rPr>
              <w:t xml:space="preserve"> </w:t>
            </w:r>
            <w:r>
              <w:t>sum</w:t>
            </w:r>
            <w:r>
              <w:rPr>
                <w:spacing w:val="-2"/>
              </w:rPr>
              <w:t xml:space="preserve"> </w:t>
            </w:r>
            <w:r>
              <w:t>total</w:t>
            </w:r>
            <w:r>
              <w:rPr>
                <w:spacing w:val="-2"/>
              </w:rPr>
              <w:t xml:space="preserve"> </w:t>
            </w:r>
            <w:r>
              <w:t>in</w:t>
            </w:r>
            <w:r>
              <w:rPr>
                <w:spacing w:val="-3"/>
              </w:rPr>
              <w:t xml:space="preserve"> </w:t>
            </w:r>
            <w:r>
              <w:t>whole</w:t>
            </w:r>
            <w:r>
              <w:rPr>
                <w:spacing w:val="-3"/>
              </w:rPr>
              <w:t xml:space="preserve"> </w:t>
            </w:r>
            <w:r>
              <w:t>dollars</w:t>
            </w:r>
            <w:r>
              <w:rPr>
                <w:spacing w:val="-2"/>
              </w:rPr>
              <w:t xml:space="preserve"> </w:t>
            </w:r>
            <w:r>
              <w:t>of</w:t>
            </w:r>
            <w:r>
              <w:rPr>
                <w:spacing w:val="-3"/>
              </w:rPr>
              <w:t xml:space="preserve"> </w:t>
            </w:r>
            <w:r>
              <w:t>all</w:t>
            </w:r>
            <w:r>
              <w:rPr>
                <w:spacing w:val="-5"/>
              </w:rPr>
              <w:t xml:space="preserve"> </w:t>
            </w:r>
            <w:r>
              <w:t>drugs</w:t>
            </w:r>
            <w:r>
              <w:rPr>
                <w:spacing w:val="-3"/>
              </w:rPr>
              <w:t xml:space="preserve"> </w:t>
            </w:r>
            <w:r>
              <w:t>under</w:t>
            </w:r>
            <w:r>
              <w:rPr>
                <w:spacing w:val="-5"/>
              </w:rPr>
              <w:t xml:space="preserve"> </w:t>
            </w:r>
            <w:r>
              <w:t>the</w:t>
            </w:r>
            <w:r>
              <w:rPr>
                <w:spacing w:val="-1"/>
              </w:rPr>
              <w:t xml:space="preserve"> </w:t>
            </w:r>
            <w:r>
              <w:t>340B</w:t>
            </w:r>
            <w:r>
              <w:rPr>
                <w:spacing w:val="-4"/>
              </w:rPr>
              <w:t xml:space="preserve"> </w:t>
            </w:r>
            <w:r>
              <w:t>Drug Program, purchased by a hospital, and where applicable, its Contract Pharmacies and 340B Third Party Administrators.</w:t>
            </w:r>
          </w:p>
        </w:tc>
      </w:tr>
      <w:tr w:rsidR="00E27554" w14:paraId="5D14A3BD" w14:textId="77777777">
        <w:trPr>
          <w:trHeight w:val="1012"/>
        </w:trPr>
        <w:tc>
          <w:tcPr>
            <w:tcW w:w="2833" w:type="dxa"/>
          </w:tcPr>
          <w:p w14:paraId="5DDE59A7" w14:textId="77777777" w:rsidR="00E27554" w:rsidRDefault="00FE3784">
            <w:pPr>
              <w:pStyle w:val="TableParagraph"/>
              <w:spacing w:before="121" w:line="242" w:lineRule="auto"/>
              <w:ind w:left="50"/>
            </w:pPr>
            <w:r>
              <w:t>Total</w:t>
            </w:r>
            <w:r>
              <w:rPr>
                <w:spacing w:val="-13"/>
              </w:rPr>
              <w:t xml:space="preserve"> </w:t>
            </w:r>
            <w:r>
              <w:t>Drug</w:t>
            </w:r>
            <w:r>
              <w:rPr>
                <w:spacing w:val="-13"/>
              </w:rPr>
              <w:t xml:space="preserve"> </w:t>
            </w:r>
            <w:r>
              <w:t>Expenditures</w:t>
            </w:r>
            <w:r>
              <w:rPr>
                <w:spacing w:val="-13"/>
              </w:rPr>
              <w:t xml:space="preserve"> </w:t>
            </w:r>
            <w:r>
              <w:t xml:space="preserve">(All </w:t>
            </w:r>
            <w:r>
              <w:rPr>
                <w:spacing w:val="-2"/>
              </w:rPr>
              <w:t>Drugs)</w:t>
            </w:r>
          </w:p>
        </w:tc>
        <w:tc>
          <w:tcPr>
            <w:tcW w:w="5899" w:type="dxa"/>
          </w:tcPr>
          <w:p w14:paraId="36224DEF" w14:textId="77777777" w:rsidR="00E27554" w:rsidRDefault="00FE3784">
            <w:pPr>
              <w:pStyle w:val="TableParagraph"/>
              <w:spacing w:before="121"/>
              <w:ind w:left="186" w:right="193"/>
              <w:jc w:val="both"/>
            </w:pPr>
            <w:r>
              <w:t>The sum in whole dollars of all drugs</w:t>
            </w:r>
            <w:r>
              <w:rPr>
                <w:spacing w:val="-2"/>
              </w:rPr>
              <w:t xml:space="preserve"> </w:t>
            </w:r>
            <w:r>
              <w:t>purchased by</w:t>
            </w:r>
            <w:r>
              <w:rPr>
                <w:spacing w:val="-2"/>
              </w:rPr>
              <w:t xml:space="preserve"> </w:t>
            </w:r>
            <w:r>
              <w:t>a hospital, and</w:t>
            </w:r>
            <w:r>
              <w:rPr>
                <w:spacing w:val="-5"/>
              </w:rPr>
              <w:t xml:space="preserve"> </w:t>
            </w:r>
            <w:r>
              <w:t>where</w:t>
            </w:r>
            <w:r>
              <w:rPr>
                <w:spacing w:val="-5"/>
              </w:rPr>
              <w:t xml:space="preserve"> </w:t>
            </w:r>
            <w:r>
              <w:t>applicable,</w:t>
            </w:r>
            <w:r>
              <w:rPr>
                <w:spacing w:val="-6"/>
              </w:rPr>
              <w:t xml:space="preserve"> </w:t>
            </w:r>
            <w:r>
              <w:t>its</w:t>
            </w:r>
            <w:r>
              <w:rPr>
                <w:spacing w:val="-5"/>
              </w:rPr>
              <w:t xml:space="preserve"> </w:t>
            </w:r>
            <w:r>
              <w:t>Contract</w:t>
            </w:r>
            <w:r>
              <w:rPr>
                <w:spacing w:val="-6"/>
              </w:rPr>
              <w:t xml:space="preserve"> </w:t>
            </w:r>
            <w:r>
              <w:t>Pharmacies</w:t>
            </w:r>
            <w:r>
              <w:rPr>
                <w:spacing w:val="-5"/>
              </w:rPr>
              <w:t xml:space="preserve"> </w:t>
            </w:r>
            <w:r>
              <w:t>and</w:t>
            </w:r>
            <w:r>
              <w:rPr>
                <w:spacing w:val="-5"/>
              </w:rPr>
              <w:t xml:space="preserve"> </w:t>
            </w:r>
            <w:r>
              <w:t>340B</w:t>
            </w:r>
            <w:r>
              <w:rPr>
                <w:spacing w:val="-5"/>
              </w:rPr>
              <w:t xml:space="preserve"> </w:t>
            </w:r>
            <w:r>
              <w:t>Third Party Administrators.</w:t>
            </w:r>
          </w:p>
        </w:tc>
      </w:tr>
      <w:tr w:rsidR="00E27554" w14:paraId="42746C03" w14:textId="77777777">
        <w:trPr>
          <w:trHeight w:val="4572"/>
        </w:trPr>
        <w:tc>
          <w:tcPr>
            <w:tcW w:w="2833" w:type="dxa"/>
          </w:tcPr>
          <w:p w14:paraId="7BDA624C" w14:textId="77777777" w:rsidR="00E27554" w:rsidRDefault="00FE3784">
            <w:pPr>
              <w:pStyle w:val="TableParagraph"/>
              <w:spacing w:before="122"/>
              <w:ind w:left="50"/>
            </w:pPr>
            <w:r>
              <w:t>Total 340B Drug Program Estimated</w:t>
            </w:r>
            <w:r>
              <w:rPr>
                <w:spacing w:val="-13"/>
              </w:rPr>
              <w:t xml:space="preserve"> </w:t>
            </w:r>
            <w:r>
              <w:t>Savings</w:t>
            </w:r>
            <w:r>
              <w:rPr>
                <w:spacing w:val="-14"/>
              </w:rPr>
              <w:t xml:space="preserve"> </w:t>
            </w:r>
            <w:r>
              <w:t>(All</w:t>
            </w:r>
            <w:r>
              <w:rPr>
                <w:spacing w:val="-12"/>
              </w:rPr>
              <w:t xml:space="preserve"> </w:t>
            </w:r>
            <w:r>
              <w:t xml:space="preserve">340B </w:t>
            </w:r>
            <w:r>
              <w:rPr>
                <w:spacing w:val="-2"/>
              </w:rPr>
              <w:t>Drugs)</w:t>
            </w:r>
          </w:p>
        </w:tc>
        <w:tc>
          <w:tcPr>
            <w:tcW w:w="5899" w:type="dxa"/>
          </w:tcPr>
          <w:p w14:paraId="03F9F93F" w14:textId="77777777" w:rsidR="00E27554" w:rsidRDefault="00FE3784">
            <w:pPr>
              <w:pStyle w:val="TableParagraph"/>
              <w:spacing w:before="122"/>
              <w:ind w:left="186"/>
            </w:pPr>
            <w:r>
              <w:t>The cost that would have otherwise been paid to acquire drugs purchased under the 340B Drug Program had a 340B discount not</w:t>
            </w:r>
            <w:r>
              <w:rPr>
                <w:spacing w:val="-2"/>
              </w:rPr>
              <w:t xml:space="preserve"> </w:t>
            </w:r>
            <w:r>
              <w:t>been</w:t>
            </w:r>
            <w:r>
              <w:rPr>
                <w:spacing w:val="-3"/>
              </w:rPr>
              <w:t xml:space="preserve"> </w:t>
            </w:r>
            <w:r>
              <w:t>applied</w:t>
            </w:r>
            <w:r>
              <w:rPr>
                <w:spacing w:val="-5"/>
              </w:rPr>
              <w:t xml:space="preserve"> </w:t>
            </w:r>
            <w:r>
              <w:t>(based</w:t>
            </w:r>
            <w:r>
              <w:rPr>
                <w:spacing w:val="-3"/>
              </w:rPr>
              <w:t xml:space="preserve"> </w:t>
            </w:r>
            <w:r>
              <w:t>on</w:t>
            </w:r>
            <w:r>
              <w:rPr>
                <w:spacing w:val="-5"/>
              </w:rPr>
              <w:t xml:space="preserve"> </w:t>
            </w:r>
            <w:r>
              <w:t>the</w:t>
            </w:r>
            <w:r>
              <w:rPr>
                <w:spacing w:val="-3"/>
              </w:rPr>
              <w:t xml:space="preserve"> </w:t>
            </w:r>
            <w:r>
              <w:t>average</w:t>
            </w:r>
            <w:r>
              <w:rPr>
                <w:spacing w:val="-5"/>
              </w:rPr>
              <w:t xml:space="preserve"> </w:t>
            </w:r>
            <w:r>
              <w:t>acquisition</w:t>
            </w:r>
            <w:r>
              <w:rPr>
                <w:spacing w:val="-3"/>
              </w:rPr>
              <w:t xml:space="preserve"> </w:t>
            </w:r>
            <w:r>
              <w:t>cost</w:t>
            </w:r>
            <w:r>
              <w:rPr>
                <w:spacing w:val="-4"/>
              </w:rPr>
              <w:t xml:space="preserve"> </w:t>
            </w:r>
            <w:r>
              <w:t>paid</w:t>
            </w:r>
            <w:r>
              <w:rPr>
                <w:spacing w:val="-6"/>
              </w:rPr>
              <w:t xml:space="preserve"> </w:t>
            </w:r>
            <w:r>
              <w:t>for the same drugs outside the 340B program on a per unit basis), reduced by:</w:t>
            </w:r>
          </w:p>
          <w:p w14:paraId="27DB8E46" w14:textId="77777777" w:rsidR="00E27554" w:rsidRDefault="00FE3784">
            <w:pPr>
              <w:pStyle w:val="TableParagraph"/>
              <w:numPr>
                <w:ilvl w:val="0"/>
                <w:numId w:val="1"/>
              </w:numPr>
              <w:tabs>
                <w:tab w:val="left" w:pos="905"/>
              </w:tabs>
              <w:spacing w:before="62"/>
              <w:ind w:left="905" w:hanging="359"/>
            </w:pPr>
            <w:r>
              <w:t>the</w:t>
            </w:r>
            <w:r>
              <w:rPr>
                <w:spacing w:val="-4"/>
              </w:rPr>
              <w:t xml:space="preserve"> </w:t>
            </w:r>
            <w:r>
              <w:t>340B</w:t>
            </w:r>
            <w:r>
              <w:rPr>
                <w:spacing w:val="-4"/>
              </w:rPr>
              <w:t xml:space="preserve"> </w:t>
            </w:r>
            <w:r>
              <w:t>Acquisition</w:t>
            </w:r>
            <w:r>
              <w:rPr>
                <w:spacing w:val="-3"/>
              </w:rPr>
              <w:t xml:space="preserve"> </w:t>
            </w:r>
            <w:r>
              <w:t>Cost;</w:t>
            </w:r>
            <w:r>
              <w:rPr>
                <w:spacing w:val="-4"/>
              </w:rPr>
              <w:t xml:space="preserve"> </w:t>
            </w:r>
            <w:r>
              <w:rPr>
                <w:spacing w:val="-5"/>
              </w:rPr>
              <w:t>and</w:t>
            </w:r>
          </w:p>
          <w:p w14:paraId="2CEDE999" w14:textId="77777777" w:rsidR="00E27554" w:rsidRDefault="00FE3784">
            <w:pPr>
              <w:pStyle w:val="TableParagraph"/>
              <w:numPr>
                <w:ilvl w:val="0"/>
                <w:numId w:val="1"/>
              </w:numPr>
              <w:tabs>
                <w:tab w:val="left" w:pos="906"/>
              </w:tabs>
              <w:spacing w:before="59"/>
              <w:ind w:right="218"/>
            </w:pPr>
            <w:r>
              <w:t>the total amount of payments made to Contract Pharmacies, including any share of 340B savings retained</w:t>
            </w:r>
            <w:r>
              <w:rPr>
                <w:spacing w:val="-7"/>
              </w:rPr>
              <w:t xml:space="preserve"> </w:t>
            </w:r>
            <w:r>
              <w:t>by</w:t>
            </w:r>
            <w:r>
              <w:rPr>
                <w:spacing w:val="-7"/>
              </w:rPr>
              <w:t xml:space="preserve"> </w:t>
            </w:r>
            <w:r>
              <w:t>Contract</w:t>
            </w:r>
            <w:r>
              <w:rPr>
                <w:spacing w:val="-6"/>
              </w:rPr>
              <w:t xml:space="preserve"> </w:t>
            </w:r>
            <w:r>
              <w:t>Pharmacies,</w:t>
            </w:r>
            <w:r>
              <w:rPr>
                <w:spacing w:val="-7"/>
              </w:rPr>
              <w:t xml:space="preserve"> </w:t>
            </w:r>
            <w:r>
              <w:t>for</w:t>
            </w:r>
            <w:r>
              <w:rPr>
                <w:spacing w:val="-7"/>
              </w:rPr>
              <w:t xml:space="preserve"> </w:t>
            </w:r>
            <w:r>
              <w:t>dispensing</w:t>
            </w:r>
            <w:r>
              <w:rPr>
                <w:spacing w:val="-7"/>
              </w:rPr>
              <w:t xml:space="preserve"> </w:t>
            </w:r>
            <w:r>
              <w:t>drugs obtained under the 340B program; and</w:t>
            </w:r>
          </w:p>
          <w:p w14:paraId="3E276813" w14:textId="77777777" w:rsidR="00E27554" w:rsidRDefault="00FE3784">
            <w:pPr>
              <w:pStyle w:val="TableParagraph"/>
              <w:numPr>
                <w:ilvl w:val="0"/>
                <w:numId w:val="1"/>
              </w:numPr>
              <w:tabs>
                <w:tab w:val="left" w:pos="906"/>
              </w:tabs>
              <w:spacing w:before="59"/>
              <w:ind w:right="73"/>
            </w:pPr>
            <w:r>
              <w:t>the</w:t>
            </w:r>
            <w:r>
              <w:rPr>
                <w:spacing w:val="-6"/>
              </w:rPr>
              <w:t xml:space="preserve"> </w:t>
            </w:r>
            <w:r>
              <w:t>total</w:t>
            </w:r>
            <w:r>
              <w:rPr>
                <w:spacing w:val="-6"/>
              </w:rPr>
              <w:t xml:space="preserve"> </w:t>
            </w:r>
            <w:r>
              <w:t>amount</w:t>
            </w:r>
            <w:r>
              <w:rPr>
                <w:spacing w:val="-3"/>
              </w:rPr>
              <w:t xml:space="preserve"> </w:t>
            </w:r>
            <w:r>
              <w:t>of</w:t>
            </w:r>
            <w:r>
              <w:rPr>
                <w:spacing w:val="-4"/>
              </w:rPr>
              <w:t xml:space="preserve"> </w:t>
            </w:r>
            <w:r>
              <w:t>payments</w:t>
            </w:r>
            <w:r>
              <w:rPr>
                <w:spacing w:val="-6"/>
              </w:rPr>
              <w:t xml:space="preserve"> </w:t>
            </w:r>
            <w:r>
              <w:t>made</w:t>
            </w:r>
            <w:r>
              <w:rPr>
                <w:spacing w:val="-6"/>
              </w:rPr>
              <w:t xml:space="preserve"> </w:t>
            </w:r>
            <w:r>
              <w:t>to</w:t>
            </w:r>
            <w:r>
              <w:rPr>
                <w:spacing w:val="-4"/>
              </w:rPr>
              <w:t xml:space="preserve"> </w:t>
            </w:r>
            <w:r>
              <w:t>340B</w:t>
            </w:r>
            <w:r>
              <w:rPr>
                <w:spacing w:val="-5"/>
              </w:rPr>
              <w:t xml:space="preserve"> </w:t>
            </w:r>
            <w:r>
              <w:t>Third</w:t>
            </w:r>
            <w:r>
              <w:rPr>
                <w:spacing w:val="-4"/>
              </w:rPr>
              <w:t xml:space="preserve"> </w:t>
            </w:r>
            <w:r>
              <w:t>Party Administrators, including any share of 340B savings retained by 340B Third Party Administrators, for 340B program administration tasks; and</w:t>
            </w:r>
          </w:p>
          <w:p w14:paraId="08D08469" w14:textId="77777777" w:rsidR="00E27554" w:rsidRDefault="00FE3784">
            <w:pPr>
              <w:pStyle w:val="TableParagraph"/>
              <w:numPr>
                <w:ilvl w:val="0"/>
                <w:numId w:val="1"/>
              </w:numPr>
              <w:tabs>
                <w:tab w:val="left" w:pos="906"/>
              </w:tabs>
              <w:spacing w:before="61"/>
              <w:ind w:right="202"/>
            </w:pPr>
            <w:r>
              <w:t>any</w:t>
            </w:r>
            <w:r>
              <w:rPr>
                <w:spacing w:val="-6"/>
              </w:rPr>
              <w:t xml:space="preserve"> </w:t>
            </w:r>
            <w:r>
              <w:t>additional</w:t>
            </w:r>
            <w:r>
              <w:rPr>
                <w:spacing w:val="-8"/>
              </w:rPr>
              <w:t xml:space="preserve"> </w:t>
            </w:r>
            <w:r>
              <w:t>administrative</w:t>
            </w:r>
            <w:r>
              <w:rPr>
                <w:spacing w:val="-6"/>
              </w:rPr>
              <w:t xml:space="preserve"> </w:t>
            </w:r>
            <w:r>
              <w:t>costs</w:t>
            </w:r>
            <w:r>
              <w:rPr>
                <w:spacing w:val="-8"/>
              </w:rPr>
              <w:t xml:space="preserve"> </w:t>
            </w:r>
            <w:r>
              <w:t>associated</w:t>
            </w:r>
            <w:r>
              <w:rPr>
                <w:spacing w:val="-6"/>
              </w:rPr>
              <w:t xml:space="preserve"> </w:t>
            </w:r>
            <w:r>
              <w:t>with</w:t>
            </w:r>
            <w:r>
              <w:rPr>
                <w:spacing w:val="-6"/>
              </w:rPr>
              <w:t xml:space="preserve"> </w:t>
            </w:r>
            <w:r>
              <w:t>the 340B program.</w:t>
            </w:r>
          </w:p>
        </w:tc>
      </w:tr>
      <w:tr w:rsidR="00E27554" w14:paraId="11B77C6B" w14:textId="77777777">
        <w:trPr>
          <w:trHeight w:val="1041"/>
        </w:trPr>
        <w:tc>
          <w:tcPr>
            <w:tcW w:w="2833" w:type="dxa"/>
          </w:tcPr>
          <w:p w14:paraId="07608DF4" w14:textId="77777777" w:rsidR="00E27554" w:rsidRDefault="00FE3784">
            <w:pPr>
              <w:pStyle w:val="TableParagraph"/>
              <w:spacing w:before="151"/>
              <w:ind w:left="50"/>
            </w:pPr>
            <w:r>
              <w:t>Program</w:t>
            </w:r>
            <w:r>
              <w:rPr>
                <w:spacing w:val="-11"/>
              </w:rPr>
              <w:t xml:space="preserve"> </w:t>
            </w:r>
            <w:r>
              <w:t>or</w:t>
            </w:r>
            <w:r>
              <w:rPr>
                <w:spacing w:val="-9"/>
              </w:rPr>
              <w:t xml:space="preserve"> </w:t>
            </w:r>
            <w:r>
              <w:t>Service</w:t>
            </w:r>
            <w:r>
              <w:rPr>
                <w:spacing w:val="-9"/>
              </w:rPr>
              <w:t xml:space="preserve"> </w:t>
            </w:r>
            <w:r>
              <w:t>Name</w:t>
            </w:r>
            <w:r>
              <w:rPr>
                <w:spacing w:val="-11"/>
              </w:rPr>
              <w:t xml:space="preserve"> </w:t>
            </w:r>
            <w:r>
              <w:t xml:space="preserve">/ </w:t>
            </w:r>
            <w:r>
              <w:rPr>
                <w:spacing w:val="-2"/>
              </w:rPr>
              <w:t>Category</w:t>
            </w:r>
          </w:p>
        </w:tc>
        <w:tc>
          <w:tcPr>
            <w:tcW w:w="5899" w:type="dxa"/>
          </w:tcPr>
          <w:p w14:paraId="1E327B78" w14:textId="77777777" w:rsidR="00E27554" w:rsidRDefault="00FE3784">
            <w:pPr>
              <w:pStyle w:val="TableParagraph"/>
              <w:spacing w:before="151"/>
              <w:ind w:left="186" w:right="69"/>
            </w:pPr>
            <w:r>
              <w:t>The name of any program or service which is funded in whole or</w:t>
            </w:r>
            <w:r>
              <w:rPr>
                <w:spacing w:val="-4"/>
              </w:rPr>
              <w:t xml:space="preserve"> </w:t>
            </w:r>
            <w:r>
              <w:t>in</w:t>
            </w:r>
            <w:r>
              <w:rPr>
                <w:spacing w:val="-7"/>
              </w:rPr>
              <w:t xml:space="preserve"> </w:t>
            </w:r>
            <w:r>
              <w:t>part</w:t>
            </w:r>
            <w:r>
              <w:rPr>
                <w:spacing w:val="-6"/>
              </w:rPr>
              <w:t xml:space="preserve"> </w:t>
            </w:r>
            <w:r>
              <w:t>from</w:t>
            </w:r>
            <w:r>
              <w:rPr>
                <w:spacing w:val="-3"/>
              </w:rPr>
              <w:t xml:space="preserve"> </w:t>
            </w:r>
            <w:r>
              <w:t>Estimated</w:t>
            </w:r>
            <w:r>
              <w:rPr>
                <w:spacing w:val="-4"/>
              </w:rPr>
              <w:t xml:space="preserve"> </w:t>
            </w:r>
            <w:r>
              <w:t>Savings</w:t>
            </w:r>
            <w:r>
              <w:rPr>
                <w:spacing w:val="-4"/>
              </w:rPr>
              <w:t xml:space="preserve"> </w:t>
            </w:r>
            <w:r>
              <w:t>from</w:t>
            </w:r>
            <w:r>
              <w:rPr>
                <w:spacing w:val="-3"/>
              </w:rPr>
              <w:t xml:space="preserve"> </w:t>
            </w:r>
            <w:r>
              <w:t>the</w:t>
            </w:r>
            <w:r>
              <w:rPr>
                <w:spacing w:val="-4"/>
              </w:rPr>
              <w:t xml:space="preserve"> </w:t>
            </w:r>
            <w:r>
              <w:t>340B</w:t>
            </w:r>
            <w:r>
              <w:rPr>
                <w:spacing w:val="-4"/>
              </w:rPr>
              <w:t xml:space="preserve"> </w:t>
            </w:r>
            <w:r>
              <w:t>Drug</w:t>
            </w:r>
            <w:r>
              <w:rPr>
                <w:spacing w:val="-7"/>
              </w:rPr>
              <w:t xml:space="preserve"> </w:t>
            </w:r>
            <w:r>
              <w:t>Program and provide community benefits.</w:t>
            </w:r>
          </w:p>
        </w:tc>
      </w:tr>
      <w:tr w:rsidR="00E27554" w14:paraId="08D10413" w14:textId="77777777">
        <w:trPr>
          <w:trHeight w:val="1011"/>
        </w:trPr>
        <w:tc>
          <w:tcPr>
            <w:tcW w:w="2833" w:type="dxa"/>
          </w:tcPr>
          <w:p w14:paraId="472CD5D5" w14:textId="77777777" w:rsidR="00E27554" w:rsidRDefault="00FE3784">
            <w:pPr>
              <w:pStyle w:val="TableParagraph"/>
              <w:spacing w:before="122"/>
              <w:ind w:left="50"/>
            </w:pPr>
            <w:r>
              <w:t>Description</w:t>
            </w:r>
            <w:r>
              <w:rPr>
                <w:spacing w:val="-14"/>
              </w:rPr>
              <w:t xml:space="preserve"> </w:t>
            </w:r>
            <w:r>
              <w:t>of</w:t>
            </w:r>
            <w:r>
              <w:rPr>
                <w:spacing w:val="-11"/>
              </w:rPr>
              <w:t xml:space="preserve"> </w:t>
            </w:r>
            <w:r>
              <w:t>Program</w:t>
            </w:r>
            <w:r>
              <w:rPr>
                <w:spacing w:val="-13"/>
              </w:rPr>
              <w:t xml:space="preserve"> </w:t>
            </w:r>
            <w:r>
              <w:t xml:space="preserve">or </w:t>
            </w:r>
            <w:r>
              <w:rPr>
                <w:spacing w:val="-2"/>
              </w:rPr>
              <w:t>Service</w:t>
            </w:r>
          </w:p>
        </w:tc>
        <w:tc>
          <w:tcPr>
            <w:tcW w:w="5899" w:type="dxa"/>
          </w:tcPr>
          <w:p w14:paraId="1E1438BA" w14:textId="77777777" w:rsidR="00E27554" w:rsidRDefault="00FE3784">
            <w:pPr>
              <w:pStyle w:val="TableParagraph"/>
              <w:spacing w:before="122"/>
              <w:ind w:left="186"/>
            </w:pPr>
            <w:r>
              <w:t>A description of any program or service which is funded in whole</w:t>
            </w:r>
            <w:r>
              <w:rPr>
                <w:spacing w:val="-4"/>
              </w:rPr>
              <w:t xml:space="preserve"> </w:t>
            </w:r>
            <w:r>
              <w:t>or</w:t>
            </w:r>
            <w:r>
              <w:rPr>
                <w:spacing w:val="-4"/>
              </w:rPr>
              <w:t xml:space="preserve"> </w:t>
            </w:r>
            <w:r>
              <w:t>in</w:t>
            </w:r>
            <w:r>
              <w:rPr>
                <w:spacing w:val="-6"/>
              </w:rPr>
              <w:t xml:space="preserve"> </w:t>
            </w:r>
            <w:r>
              <w:t>part</w:t>
            </w:r>
            <w:r>
              <w:rPr>
                <w:spacing w:val="-6"/>
              </w:rPr>
              <w:t xml:space="preserve"> </w:t>
            </w:r>
            <w:r>
              <w:t>from</w:t>
            </w:r>
            <w:r>
              <w:rPr>
                <w:spacing w:val="-3"/>
              </w:rPr>
              <w:t xml:space="preserve"> </w:t>
            </w:r>
            <w:r>
              <w:t>Estimated</w:t>
            </w:r>
            <w:r>
              <w:rPr>
                <w:spacing w:val="-4"/>
              </w:rPr>
              <w:t xml:space="preserve"> </w:t>
            </w:r>
            <w:r>
              <w:t>Savings</w:t>
            </w:r>
            <w:r>
              <w:rPr>
                <w:spacing w:val="-6"/>
              </w:rPr>
              <w:t xml:space="preserve"> </w:t>
            </w:r>
            <w:r>
              <w:t>from</w:t>
            </w:r>
            <w:r>
              <w:rPr>
                <w:spacing w:val="-6"/>
              </w:rPr>
              <w:t xml:space="preserve"> </w:t>
            </w:r>
            <w:r>
              <w:t>the</w:t>
            </w:r>
            <w:r>
              <w:rPr>
                <w:spacing w:val="-4"/>
              </w:rPr>
              <w:t xml:space="preserve"> </w:t>
            </w:r>
            <w:r>
              <w:t>340B</w:t>
            </w:r>
            <w:r>
              <w:rPr>
                <w:spacing w:val="-5"/>
              </w:rPr>
              <w:t xml:space="preserve"> </w:t>
            </w:r>
            <w:r>
              <w:t>Drug Program and provide community benefits.</w:t>
            </w:r>
          </w:p>
        </w:tc>
      </w:tr>
      <w:tr w:rsidR="00E27554" w14:paraId="0ECF04E4" w14:textId="77777777">
        <w:trPr>
          <w:trHeight w:val="881"/>
        </w:trPr>
        <w:tc>
          <w:tcPr>
            <w:tcW w:w="2833" w:type="dxa"/>
          </w:tcPr>
          <w:p w14:paraId="559611D6" w14:textId="77777777" w:rsidR="00E27554" w:rsidRDefault="00FE3784">
            <w:pPr>
              <w:pStyle w:val="TableParagraph"/>
              <w:spacing w:before="122"/>
              <w:ind w:left="50"/>
            </w:pPr>
            <w:r>
              <w:t>Hospital</w:t>
            </w:r>
            <w:r>
              <w:rPr>
                <w:spacing w:val="-13"/>
              </w:rPr>
              <w:t xml:space="preserve"> </w:t>
            </w:r>
            <w:r>
              <w:t>Internal</w:t>
            </w:r>
            <w:r>
              <w:rPr>
                <w:spacing w:val="-13"/>
              </w:rPr>
              <w:t xml:space="preserve"> </w:t>
            </w:r>
            <w:r>
              <w:t>Review</w:t>
            </w:r>
            <w:r>
              <w:rPr>
                <w:spacing w:val="-14"/>
              </w:rPr>
              <w:t xml:space="preserve"> </w:t>
            </w:r>
            <w:r>
              <w:t xml:space="preserve">and </w:t>
            </w:r>
            <w:r>
              <w:rPr>
                <w:spacing w:val="-2"/>
              </w:rPr>
              <w:t>Oversight</w:t>
            </w:r>
          </w:p>
        </w:tc>
        <w:tc>
          <w:tcPr>
            <w:tcW w:w="5899" w:type="dxa"/>
          </w:tcPr>
          <w:p w14:paraId="79371CC6" w14:textId="77777777" w:rsidR="00E27554" w:rsidRDefault="00FE3784">
            <w:pPr>
              <w:pStyle w:val="TableParagraph"/>
              <w:spacing w:before="122"/>
              <w:ind w:left="186"/>
            </w:pPr>
            <w:r>
              <w:t>A</w:t>
            </w:r>
            <w:r>
              <w:rPr>
                <w:spacing w:val="-5"/>
              </w:rPr>
              <w:t xml:space="preserve"> </w:t>
            </w:r>
            <w:r>
              <w:t>description</w:t>
            </w:r>
            <w:r>
              <w:rPr>
                <w:spacing w:val="-4"/>
              </w:rPr>
              <w:t xml:space="preserve"> </w:t>
            </w:r>
            <w:r>
              <w:t>of</w:t>
            </w:r>
            <w:r>
              <w:rPr>
                <w:spacing w:val="-5"/>
              </w:rPr>
              <w:t xml:space="preserve"> </w:t>
            </w:r>
            <w:r>
              <w:t>the</w:t>
            </w:r>
            <w:r>
              <w:rPr>
                <w:spacing w:val="-4"/>
              </w:rPr>
              <w:t xml:space="preserve"> </w:t>
            </w:r>
            <w:r>
              <w:t>Hospital's</w:t>
            </w:r>
            <w:r>
              <w:rPr>
                <w:spacing w:val="-4"/>
              </w:rPr>
              <w:t xml:space="preserve"> </w:t>
            </w:r>
            <w:r>
              <w:t>internal</w:t>
            </w:r>
            <w:r>
              <w:rPr>
                <w:spacing w:val="-2"/>
              </w:rPr>
              <w:t xml:space="preserve"> </w:t>
            </w:r>
            <w:r>
              <w:t>review</w:t>
            </w:r>
            <w:r>
              <w:rPr>
                <w:spacing w:val="-4"/>
              </w:rPr>
              <w:t xml:space="preserve"> </w:t>
            </w:r>
            <w:r>
              <w:t>and</w:t>
            </w:r>
            <w:r>
              <w:rPr>
                <w:spacing w:val="-4"/>
              </w:rPr>
              <w:t xml:space="preserve"> </w:t>
            </w:r>
            <w:r>
              <w:t>oversight</w:t>
            </w:r>
            <w:r>
              <w:rPr>
                <w:spacing w:val="-2"/>
              </w:rPr>
              <w:t xml:space="preserve"> </w:t>
            </w:r>
            <w:r>
              <w:rPr>
                <w:spacing w:val="-5"/>
              </w:rPr>
              <w:t>of</w:t>
            </w:r>
          </w:p>
          <w:p w14:paraId="5257D68F" w14:textId="77777777" w:rsidR="00E27554" w:rsidRDefault="00FE3784">
            <w:pPr>
              <w:pStyle w:val="TableParagraph"/>
              <w:spacing w:line="252" w:lineRule="exact"/>
              <w:ind w:left="186" w:right="69"/>
            </w:pPr>
            <w:r>
              <w:t>the</w:t>
            </w:r>
            <w:r>
              <w:rPr>
                <w:spacing w:val="-5"/>
              </w:rPr>
              <w:t xml:space="preserve"> </w:t>
            </w:r>
            <w:r>
              <w:t>340B</w:t>
            </w:r>
            <w:r>
              <w:rPr>
                <w:spacing w:val="-6"/>
              </w:rPr>
              <w:t xml:space="preserve"> </w:t>
            </w:r>
            <w:r>
              <w:t>Drug</w:t>
            </w:r>
            <w:r>
              <w:rPr>
                <w:spacing w:val="-5"/>
              </w:rPr>
              <w:t xml:space="preserve"> </w:t>
            </w:r>
            <w:r>
              <w:t>Program,</w:t>
            </w:r>
            <w:r>
              <w:rPr>
                <w:spacing w:val="-5"/>
              </w:rPr>
              <w:t xml:space="preserve"> </w:t>
            </w:r>
            <w:r>
              <w:t>which</w:t>
            </w:r>
            <w:r>
              <w:rPr>
                <w:spacing w:val="-7"/>
              </w:rPr>
              <w:t xml:space="preserve"> </w:t>
            </w:r>
            <w:r>
              <w:t>meets</w:t>
            </w:r>
            <w:r>
              <w:rPr>
                <w:spacing w:val="-7"/>
              </w:rPr>
              <w:t xml:space="preserve"> </w:t>
            </w:r>
            <w:r>
              <w:t>the</w:t>
            </w:r>
            <w:r>
              <w:rPr>
                <w:spacing w:val="-5"/>
              </w:rPr>
              <w:t xml:space="preserve"> </w:t>
            </w:r>
            <w:r>
              <w:t>federal</w:t>
            </w:r>
            <w:r>
              <w:rPr>
                <w:spacing w:val="-4"/>
              </w:rPr>
              <w:t xml:space="preserve"> </w:t>
            </w:r>
            <w:r>
              <w:t>DHHS, HRSA's program rules and guidance for compliance.</w:t>
            </w:r>
          </w:p>
        </w:tc>
      </w:tr>
    </w:tbl>
    <w:p w14:paraId="36FB699C" w14:textId="77777777" w:rsidR="00E27554" w:rsidRDefault="00E27554">
      <w:pPr>
        <w:spacing w:line="252" w:lineRule="exact"/>
        <w:sectPr w:rsidR="00E27554">
          <w:pgSz w:w="12240" w:h="15840"/>
          <w:pgMar w:top="1360" w:right="1060" w:bottom="1160" w:left="1300" w:header="728" w:footer="965" w:gutter="0"/>
          <w:cols w:space="720"/>
        </w:sectPr>
      </w:pPr>
    </w:p>
    <w:p w14:paraId="660F43C9" w14:textId="77777777" w:rsidR="00E27554" w:rsidRDefault="00FE3784">
      <w:pPr>
        <w:pStyle w:val="Heading1"/>
        <w:numPr>
          <w:ilvl w:val="0"/>
          <w:numId w:val="2"/>
        </w:numPr>
        <w:tabs>
          <w:tab w:val="left" w:pos="500"/>
        </w:tabs>
        <w:rPr>
          <w:sz w:val="20"/>
        </w:rPr>
      </w:pPr>
      <w:r>
        <w:lastRenderedPageBreak/>
        <w:t>Evaluation;</w:t>
      </w:r>
      <w:r>
        <w:rPr>
          <w:spacing w:val="-9"/>
        </w:rPr>
        <w:t xml:space="preserve"> </w:t>
      </w:r>
      <w:r>
        <w:t>Notification;</w:t>
      </w:r>
      <w:r>
        <w:rPr>
          <w:spacing w:val="-10"/>
        </w:rPr>
        <w:t xml:space="preserve"> </w:t>
      </w:r>
      <w:r>
        <w:rPr>
          <w:spacing w:val="-2"/>
        </w:rPr>
        <w:t>Response</w:t>
      </w:r>
    </w:p>
    <w:p w14:paraId="72A8661C" w14:textId="77777777" w:rsidR="00E27554" w:rsidRDefault="00FE3784">
      <w:pPr>
        <w:pStyle w:val="ListParagraph"/>
        <w:numPr>
          <w:ilvl w:val="1"/>
          <w:numId w:val="2"/>
        </w:numPr>
        <w:tabs>
          <w:tab w:val="left" w:pos="858"/>
          <w:tab w:val="left" w:pos="860"/>
        </w:tabs>
        <w:ind w:right="627"/>
      </w:pPr>
      <w:r>
        <w:rPr>
          <w:b/>
        </w:rPr>
        <w:t>Evaluation.</w:t>
      </w:r>
      <w:r>
        <w:rPr>
          <w:b/>
          <w:spacing w:val="-2"/>
        </w:rPr>
        <w:t xml:space="preserve"> </w:t>
      </w:r>
      <w:r>
        <w:t>The</w:t>
      </w:r>
      <w:r>
        <w:rPr>
          <w:spacing w:val="-2"/>
        </w:rPr>
        <w:t xml:space="preserve"> </w:t>
      </w:r>
      <w:r>
        <w:t>MHDO</w:t>
      </w:r>
      <w:r>
        <w:rPr>
          <w:spacing w:val="-3"/>
        </w:rPr>
        <w:t xml:space="preserve"> </w:t>
      </w:r>
      <w:r>
        <w:t>or</w:t>
      </w:r>
      <w:r>
        <w:rPr>
          <w:spacing w:val="-4"/>
        </w:rPr>
        <w:t xml:space="preserve"> </w:t>
      </w:r>
      <w:r>
        <w:t>its</w:t>
      </w:r>
      <w:r>
        <w:rPr>
          <w:spacing w:val="-3"/>
        </w:rPr>
        <w:t xml:space="preserve"> </w:t>
      </w:r>
      <w:r>
        <w:t>vendor</w:t>
      </w:r>
      <w:r>
        <w:rPr>
          <w:spacing w:val="-1"/>
        </w:rPr>
        <w:t xml:space="preserve"> </w:t>
      </w:r>
      <w:r>
        <w:t>shall</w:t>
      </w:r>
      <w:r>
        <w:rPr>
          <w:spacing w:val="-1"/>
        </w:rPr>
        <w:t xml:space="preserve"> </w:t>
      </w:r>
      <w:r>
        <w:t>evaluate</w:t>
      </w:r>
      <w:r>
        <w:rPr>
          <w:spacing w:val="-2"/>
        </w:rPr>
        <w:t xml:space="preserve"> </w:t>
      </w:r>
      <w:r>
        <w:t>each</w:t>
      </w:r>
      <w:r>
        <w:rPr>
          <w:spacing w:val="-2"/>
        </w:rPr>
        <w:t xml:space="preserve"> </w:t>
      </w:r>
      <w:r>
        <w:t>file</w:t>
      </w:r>
      <w:r>
        <w:rPr>
          <w:spacing w:val="-4"/>
        </w:rPr>
        <w:t xml:space="preserve"> </w:t>
      </w:r>
      <w:r>
        <w:t>in</w:t>
      </w:r>
      <w:r>
        <w:rPr>
          <w:spacing w:val="-5"/>
        </w:rPr>
        <w:t xml:space="preserve"> </w:t>
      </w:r>
      <w:r>
        <w:t>accordance</w:t>
      </w:r>
      <w:r>
        <w:rPr>
          <w:spacing w:val="-2"/>
        </w:rPr>
        <w:t xml:space="preserve"> </w:t>
      </w:r>
      <w:r>
        <w:t>with</w:t>
      </w:r>
      <w:r>
        <w:rPr>
          <w:spacing w:val="-5"/>
        </w:rPr>
        <w:t xml:space="preserve"> </w:t>
      </w:r>
      <w:r>
        <w:t>the</w:t>
      </w:r>
      <w:r>
        <w:rPr>
          <w:spacing w:val="-2"/>
        </w:rPr>
        <w:t xml:space="preserve"> </w:t>
      </w:r>
      <w:r>
        <w:t xml:space="preserve">following </w:t>
      </w:r>
      <w:r>
        <w:rPr>
          <w:spacing w:val="-2"/>
        </w:rPr>
        <w:t>standards:</w:t>
      </w:r>
    </w:p>
    <w:p w14:paraId="4162362F" w14:textId="77777777" w:rsidR="00E27554" w:rsidRDefault="00FE3784">
      <w:pPr>
        <w:pStyle w:val="ListParagraph"/>
        <w:numPr>
          <w:ilvl w:val="2"/>
          <w:numId w:val="2"/>
        </w:numPr>
        <w:tabs>
          <w:tab w:val="left" w:pos="1580"/>
        </w:tabs>
        <w:spacing w:line="244" w:lineRule="auto"/>
        <w:ind w:right="1112"/>
      </w:pPr>
      <w:r>
        <w:t>When</w:t>
      </w:r>
      <w:r>
        <w:rPr>
          <w:spacing w:val="-6"/>
        </w:rPr>
        <w:t xml:space="preserve"> </w:t>
      </w:r>
      <w:r>
        <w:t>applicable,</w:t>
      </w:r>
      <w:r>
        <w:rPr>
          <w:spacing w:val="-3"/>
        </w:rPr>
        <w:t xml:space="preserve"> </w:t>
      </w:r>
      <w:r>
        <w:t>only</w:t>
      </w:r>
      <w:r>
        <w:rPr>
          <w:spacing w:val="-3"/>
        </w:rPr>
        <w:t xml:space="preserve"> </w:t>
      </w:r>
      <w:r>
        <w:t>an</w:t>
      </w:r>
      <w:r>
        <w:rPr>
          <w:spacing w:val="-5"/>
        </w:rPr>
        <w:t xml:space="preserve"> </w:t>
      </w:r>
      <w:r>
        <w:t>eligible</w:t>
      </w:r>
      <w:r>
        <w:rPr>
          <w:spacing w:val="-2"/>
        </w:rPr>
        <w:t xml:space="preserve"> </w:t>
      </w:r>
      <w:r>
        <w:t>code</w:t>
      </w:r>
      <w:r>
        <w:rPr>
          <w:spacing w:val="-3"/>
        </w:rPr>
        <w:t xml:space="preserve"> </w:t>
      </w:r>
      <w:r>
        <w:t>value</w:t>
      </w:r>
      <w:r>
        <w:rPr>
          <w:spacing w:val="-5"/>
        </w:rPr>
        <w:t xml:space="preserve"> </w:t>
      </w:r>
      <w:r>
        <w:t>for</w:t>
      </w:r>
      <w:r>
        <w:rPr>
          <w:spacing w:val="-2"/>
        </w:rPr>
        <w:t xml:space="preserve"> </w:t>
      </w:r>
      <w:r>
        <w:t>a</w:t>
      </w:r>
      <w:r>
        <w:rPr>
          <w:spacing w:val="-3"/>
        </w:rPr>
        <w:t xml:space="preserve"> </w:t>
      </w:r>
      <w:r>
        <w:t>specified</w:t>
      </w:r>
      <w:r>
        <w:rPr>
          <w:spacing w:val="-5"/>
        </w:rPr>
        <w:t xml:space="preserve"> </w:t>
      </w:r>
      <w:r>
        <w:t>data</w:t>
      </w:r>
      <w:r>
        <w:rPr>
          <w:spacing w:val="-3"/>
        </w:rPr>
        <w:t xml:space="preserve"> </w:t>
      </w:r>
      <w:r>
        <w:t>element</w:t>
      </w:r>
      <w:r>
        <w:rPr>
          <w:spacing w:val="-2"/>
        </w:rPr>
        <w:t xml:space="preserve"> </w:t>
      </w:r>
      <w:r>
        <w:t>shall</w:t>
      </w:r>
      <w:r>
        <w:rPr>
          <w:spacing w:val="-2"/>
        </w:rPr>
        <w:t xml:space="preserve"> </w:t>
      </w:r>
      <w:r>
        <w:t xml:space="preserve">be </w:t>
      </w:r>
      <w:r>
        <w:rPr>
          <w:spacing w:val="-2"/>
        </w:rPr>
        <w:t>accepted;</w:t>
      </w:r>
    </w:p>
    <w:p w14:paraId="6FC58635" w14:textId="77777777" w:rsidR="00E27554" w:rsidRDefault="00FE3784">
      <w:pPr>
        <w:pStyle w:val="ListParagraph"/>
        <w:numPr>
          <w:ilvl w:val="2"/>
          <w:numId w:val="2"/>
        </w:numPr>
        <w:tabs>
          <w:tab w:val="left" w:pos="1580"/>
        </w:tabs>
        <w:spacing w:before="230"/>
        <w:ind w:right="694"/>
      </w:pPr>
      <w:r>
        <w:t>Coding</w:t>
      </w:r>
      <w:r>
        <w:rPr>
          <w:spacing w:val="-3"/>
        </w:rPr>
        <w:t xml:space="preserve"> </w:t>
      </w:r>
      <w:r>
        <w:t>values</w:t>
      </w:r>
      <w:r>
        <w:rPr>
          <w:spacing w:val="-5"/>
        </w:rPr>
        <w:t xml:space="preserve"> </w:t>
      </w:r>
      <w:r>
        <w:t>indicating</w:t>
      </w:r>
      <w:r>
        <w:rPr>
          <w:spacing w:val="-6"/>
        </w:rPr>
        <w:t xml:space="preserve"> </w:t>
      </w:r>
      <w:r>
        <w:t>“data</w:t>
      </w:r>
      <w:r>
        <w:rPr>
          <w:spacing w:val="-5"/>
        </w:rPr>
        <w:t xml:space="preserve"> </w:t>
      </w:r>
      <w:r>
        <w:t>not</w:t>
      </w:r>
      <w:r>
        <w:rPr>
          <w:spacing w:val="-5"/>
        </w:rPr>
        <w:t xml:space="preserve"> </w:t>
      </w:r>
      <w:r>
        <w:t>available”,</w:t>
      </w:r>
      <w:r>
        <w:rPr>
          <w:spacing w:val="-3"/>
        </w:rPr>
        <w:t xml:space="preserve"> </w:t>
      </w:r>
      <w:r>
        <w:t>“data</w:t>
      </w:r>
      <w:r>
        <w:rPr>
          <w:spacing w:val="-3"/>
        </w:rPr>
        <w:t xml:space="preserve"> </w:t>
      </w:r>
      <w:r>
        <w:t>unknown”,</w:t>
      </w:r>
      <w:r>
        <w:rPr>
          <w:spacing w:val="-3"/>
        </w:rPr>
        <w:t xml:space="preserve"> </w:t>
      </w:r>
      <w:r>
        <w:t>or</w:t>
      </w:r>
      <w:r>
        <w:rPr>
          <w:spacing w:val="-3"/>
        </w:rPr>
        <w:t xml:space="preserve"> </w:t>
      </w:r>
      <w:r>
        <w:t>the</w:t>
      </w:r>
      <w:r>
        <w:rPr>
          <w:spacing w:val="-3"/>
        </w:rPr>
        <w:t xml:space="preserve"> </w:t>
      </w:r>
      <w:r>
        <w:t>equivalent</w:t>
      </w:r>
      <w:r>
        <w:rPr>
          <w:spacing w:val="-5"/>
        </w:rPr>
        <w:t xml:space="preserve"> </w:t>
      </w:r>
      <w:r>
        <w:t xml:space="preserve">shall not be used for individual data elements unless specified as an eligible value for the </w:t>
      </w:r>
      <w:r>
        <w:rPr>
          <w:spacing w:val="-2"/>
        </w:rPr>
        <w:t>element.</w:t>
      </w:r>
    </w:p>
    <w:p w14:paraId="07BA96FE" w14:textId="77777777" w:rsidR="00E27554" w:rsidRDefault="00FE3784">
      <w:pPr>
        <w:pStyle w:val="ListParagraph"/>
        <w:numPr>
          <w:ilvl w:val="1"/>
          <w:numId w:val="2"/>
        </w:numPr>
        <w:tabs>
          <w:tab w:val="left" w:pos="860"/>
        </w:tabs>
        <w:spacing w:line="242" w:lineRule="auto"/>
        <w:ind w:right="614"/>
      </w:pPr>
      <w:r>
        <w:rPr>
          <w:b/>
        </w:rPr>
        <w:t>Notification.</w:t>
      </w:r>
      <w:r>
        <w:rPr>
          <w:b/>
          <w:spacing w:val="-2"/>
        </w:rPr>
        <w:t xml:space="preserve"> </w:t>
      </w:r>
      <w:r>
        <w:t>Upon</w:t>
      </w:r>
      <w:r>
        <w:rPr>
          <w:spacing w:val="-2"/>
        </w:rPr>
        <w:t xml:space="preserve"> </w:t>
      </w:r>
      <w:r>
        <w:t>completion</w:t>
      </w:r>
      <w:r>
        <w:rPr>
          <w:spacing w:val="-5"/>
        </w:rPr>
        <w:t xml:space="preserve"> </w:t>
      </w:r>
      <w:r>
        <w:t>of</w:t>
      </w:r>
      <w:r>
        <w:rPr>
          <w:spacing w:val="-2"/>
        </w:rPr>
        <w:t xml:space="preserve"> </w:t>
      </w:r>
      <w:r>
        <w:t>the</w:t>
      </w:r>
      <w:r>
        <w:rPr>
          <w:spacing w:val="-2"/>
        </w:rPr>
        <w:t xml:space="preserve"> </w:t>
      </w:r>
      <w:r>
        <w:t>data</w:t>
      </w:r>
      <w:r>
        <w:rPr>
          <w:spacing w:val="-2"/>
        </w:rPr>
        <w:t xml:space="preserve"> </w:t>
      </w:r>
      <w:r>
        <w:t>evaluation,</w:t>
      </w:r>
      <w:r>
        <w:rPr>
          <w:spacing w:val="-5"/>
        </w:rPr>
        <w:t xml:space="preserve"> </w:t>
      </w:r>
      <w:r>
        <w:t>the</w:t>
      </w:r>
      <w:r>
        <w:rPr>
          <w:spacing w:val="-4"/>
        </w:rPr>
        <w:t xml:space="preserve"> </w:t>
      </w:r>
      <w:r>
        <w:t>MHDO</w:t>
      </w:r>
      <w:r>
        <w:rPr>
          <w:spacing w:val="-3"/>
        </w:rPr>
        <w:t xml:space="preserve"> </w:t>
      </w:r>
      <w:r>
        <w:t>or</w:t>
      </w:r>
      <w:r>
        <w:rPr>
          <w:spacing w:val="-2"/>
        </w:rPr>
        <w:t xml:space="preserve"> </w:t>
      </w:r>
      <w:r>
        <w:t>its</w:t>
      </w:r>
      <w:r>
        <w:rPr>
          <w:spacing w:val="-2"/>
        </w:rPr>
        <w:t xml:space="preserve"> </w:t>
      </w:r>
      <w:r>
        <w:t>designee</w:t>
      </w:r>
      <w:r>
        <w:rPr>
          <w:spacing w:val="-4"/>
        </w:rPr>
        <w:t xml:space="preserve"> </w:t>
      </w:r>
      <w:r>
        <w:t>will</w:t>
      </w:r>
      <w:r>
        <w:rPr>
          <w:spacing w:val="-4"/>
        </w:rPr>
        <w:t xml:space="preserve"> </w:t>
      </w:r>
      <w:r>
        <w:t>promptly notify each Hospital whose data submissions do not satisfy the standards for any filing period. This notification will identify the specific file and the data elements within them that do not satisfy the standards.</w:t>
      </w:r>
    </w:p>
    <w:p w14:paraId="1C3F4BF1" w14:textId="77777777" w:rsidR="00E27554" w:rsidRDefault="00FE3784">
      <w:pPr>
        <w:pStyle w:val="ListParagraph"/>
        <w:numPr>
          <w:ilvl w:val="1"/>
          <w:numId w:val="2"/>
        </w:numPr>
        <w:tabs>
          <w:tab w:val="left" w:pos="860"/>
        </w:tabs>
        <w:spacing w:before="232"/>
        <w:ind w:right="986"/>
      </w:pPr>
      <w:r>
        <w:rPr>
          <w:b/>
        </w:rPr>
        <w:t>Response.</w:t>
      </w:r>
      <w:r>
        <w:rPr>
          <w:b/>
          <w:spacing w:val="-3"/>
        </w:rPr>
        <w:t xml:space="preserve"> </w:t>
      </w:r>
      <w:r>
        <w:t>Each</w:t>
      </w:r>
      <w:r>
        <w:rPr>
          <w:spacing w:val="-3"/>
        </w:rPr>
        <w:t xml:space="preserve"> </w:t>
      </w:r>
      <w:r>
        <w:t>Hospital</w:t>
      </w:r>
      <w:r>
        <w:rPr>
          <w:spacing w:val="-2"/>
        </w:rPr>
        <w:t xml:space="preserve"> </w:t>
      </w:r>
      <w:r>
        <w:t>notified</w:t>
      </w:r>
      <w:r>
        <w:rPr>
          <w:spacing w:val="-3"/>
        </w:rPr>
        <w:t xml:space="preserve"> </w:t>
      </w:r>
      <w:r>
        <w:t>under</w:t>
      </w:r>
      <w:r>
        <w:rPr>
          <w:spacing w:val="-3"/>
        </w:rPr>
        <w:t xml:space="preserve"> </w:t>
      </w:r>
      <w:r>
        <w:t>subsection</w:t>
      </w:r>
      <w:r>
        <w:rPr>
          <w:spacing w:val="-3"/>
        </w:rPr>
        <w:t xml:space="preserve"> </w:t>
      </w:r>
      <w:r>
        <w:t>3(B)</w:t>
      </w:r>
      <w:r>
        <w:rPr>
          <w:spacing w:val="-3"/>
        </w:rPr>
        <w:t xml:space="preserve"> </w:t>
      </w:r>
      <w:r>
        <w:t>will</w:t>
      </w:r>
      <w:r>
        <w:rPr>
          <w:spacing w:val="-3"/>
        </w:rPr>
        <w:t xml:space="preserve"> </w:t>
      </w:r>
      <w:r>
        <w:t>respond</w:t>
      </w:r>
      <w:r>
        <w:rPr>
          <w:spacing w:val="-3"/>
        </w:rPr>
        <w:t xml:space="preserve"> </w:t>
      </w:r>
      <w:r>
        <w:t>within</w:t>
      </w:r>
      <w:r>
        <w:rPr>
          <w:spacing w:val="-4"/>
        </w:rPr>
        <w:t xml:space="preserve"> </w:t>
      </w:r>
      <w:r>
        <w:t>30</w:t>
      </w:r>
      <w:r>
        <w:rPr>
          <w:spacing w:val="-3"/>
        </w:rPr>
        <w:t xml:space="preserve"> </w:t>
      </w:r>
      <w:r>
        <w:t>days</w:t>
      </w:r>
      <w:r>
        <w:rPr>
          <w:spacing w:val="-3"/>
        </w:rPr>
        <w:t xml:space="preserve"> </w:t>
      </w:r>
      <w:r>
        <w:t>of</w:t>
      </w:r>
      <w:r>
        <w:rPr>
          <w:spacing w:val="-3"/>
        </w:rPr>
        <w:t xml:space="preserve"> </w:t>
      </w:r>
      <w:r>
        <w:t>the notification by making and reporting the changes necessary to satisfy the standards.</w:t>
      </w:r>
    </w:p>
    <w:p w14:paraId="435122D5" w14:textId="77777777" w:rsidR="00E27554" w:rsidRDefault="00FE3784">
      <w:pPr>
        <w:pStyle w:val="Heading1"/>
        <w:numPr>
          <w:ilvl w:val="0"/>
          <w:numId w:val="2"/>
        </w:numPr>
        <w:tabs>
          <w:tab w:val="left" w:pos="499"/>
        </w:tabs>
        <w:spacing w:before="243"/>
        <w:ind w:left="499" w:hanging="359"/>
      </w:pPr>
      <w:r>
        <w:rPr>
          <w:spacing w:val="-2"/>
        </w:rPr>
        <w:t>Compliance</w:t>
      </w:r>
    </w:p>
    <w:p w14:paraId="1AB22DC2" w14:textId="77777777" w:rsidR="00E27554" w:rsidRDefault="00FE3784">
      <w:pPr>
        <w:pStyle w:val="ListParagraph"/>
        <w:numPr>
          <w:ilvl w:val="1"/>
          <w:numId w:val="2"/>
        </w:numPr>
        <w:tabs>
          <w:tab w:val="left" w:pos="858"/>
          <w:tab w:val="left" w:pos="860"/>
        </w:tabs>
        <w:spacing w:before="236" w:line="244" w:lineRule="auto"/>
        <w:ind w:right="986"/>
      </w:pPr>
      <w:r>
        <w:rPr>
          <w:b/>
        </w:rPr>
        <w:t>Certification</w:t>
      </w:r>
      <w:r>
        <w:rPr>
          <w:b/>
          <w:spacing w:val="-3"/>
        </w:rPr>
        <w:t xml:space="preserve"> </w:t>
      </w:r>
      <w:r>
        <w:rPr>
          <w:b/>
        </w:rPr>
        <w:t>of</w:t>
      </w:r>
      <w:r>
        <w:rPr>
          <w:b/>
          <w:spacing w:val="-3"/>
        </w:rPr>
        <w:t xml:space="preserve"> </w:t>
      </w:r>
      <w:r>
        <w:rPr>
          <w:b/>
        </w:rPr>
        <w:t>accuracy.</w:t>
      </w:r>
      <w:r>
        <w:rPr>
          <w:b/>
          <w:spacing w:val="40"/>
        </w:rPr>
        <w:t xml:space="preserve"> </w:t>
      </w:r>
      <w:r>
        <w:t>Hospitals</w:t>
      </w:r>
      <w:r>
        <w:rPr>
          <w:spacing w:val="-3"/>
        </w:rPr>
        <w:t xml:space="preserve"> </w:t>
      </w:r>
      <w:r>
        <w:t>will</w:t>
      </w:r>
      <w:r>
        <w:rPr>
          <w:spacing w:val="-2"/>
        </w:rPr>
        <w:t xml:space="preserve"> </w:t>
      </w:r>
      <w:r>
        <w:t>be</w:t>
      </w:r>
      <w:r>
        <w:rPr>
          <w:spacing w:val="-3"/>
        </w:rPr>
        <w:t xml:space="preserve"> </w:t>
      </w:r>
      <w:r>
        <w:t>required</w:t>
      </w:r>
      <w:r>
        <w:rPr>
          <w:spacing w:val="-5"/>
        </w:rPr>
        <w:t xml:space="preserve"> </w:t>
      </w:r>
      <w:r>
        <w:t>to</w:t>
      </w:r>
      <w:r>
        <w:rPr>
          <w:spacing w:val="-2"/>
        </w:rPr>
        <w:t xml:space="preserve"> </w:t>
      </w:r>
      <w:r>
        <w:t>attest</w:t>
      </w:r>
      <w:r>
        <w:rPr>
          <w:spacing w:val="-2"/>
        </w:rPr>
        <w:t xml:space="preserve"> </w:t>
      </w:r>
      <w:r>
        <w:t>to</w:t>
      </w:r>
      <w:r>
        <w:rPr>
          <w:spacing w:val="-3"/>
        </w:rPr>
        <w:t xml:space="preserve"> </w:t>
      </w:r>
      <w:r>
        <w:t>the</w:t>
      </w:r>
      <w:r>
        <w:rPr>
          <w:spacing w:val="-3"/>
        </w:rPr>
        <w:t xml:space="preserve"> </w:t>
      </w:r>
      <w:r>
        <w:t>accuracy</w:t>
      </w:r>
      <w:r>
        <w:rPr>
          <w:spacing w:val="-3"/>
        </w:rPr>
        <w:t xml:space="preserve"> </w:t>
      </w:r>
      <w:r>
        <w:t>of</w:t>
      </w:r>
      <w:r>
        <w:rPr>
          <w:spacing w:val="-3"/>
        </w:rPr>
        <w:t xml:space="preserve"> </w:t>
      </w:r>
      <w:r>
        <w:t>their</w:t>
      </w:r>
      <w:r>
        <w:rPr>
          <w:spacing w:val="-2"/>
        </w:rPr>
        <w:t xml:space="preserve"> </w:t>
      </w:r>
      <w:r>
        <w:t>data submissions through the MHDO Hospital Data Portal web interface.</w:t>
      </w:r>
    </w:p>
    <w:p w14:paraId="40921FED" w14:textId="77777777" w:rsidR="00E27554" w:rsidRDefault="00FE3784">
      <w:pPr>
        <w:pStyle w:val="ListParagraph"/>
        <w:numPr>
          <w:ilvl w:val="1"/>
          <w:numId w:val="2"/>
        </w:numPr>
        <w:tabs>
          <w:tab w:val="left" w:pos="860"/>
        </w:tabs>
        <w:spacing w:before="230"/>
        <w:ind w:right="564"/>
      </w:pPr>
      <w:r>
        <w:rPr>
          <w:b/>
        </w:rPr>
        <w:t>Enforcement.</w:t>
      </w:r>
      <w:r>
        <w:rPr>
          <w:b/>
          <w:spacing w:val="-1"/>
        </w:rPr>
        <w:t xml:space="preserve"> </w:t>
      </w:r>
      <w:r>
        <w:t>The</w:t>
      </w:r>
      <w:r>
        <w:rPr>
          <w:spacing w:val="-2"/>
        </w:rPr>
        <w:t xml:space="preserve"> </w:t>
      </w:r>
      <w:r>
        <w:t>failure</w:t>
      </w:r>
      <w:r>
        <w:rPr>
          <w:spacing w:val="-4"/>
        </w:rPr>
        <w:t xml:space="preserve"> </w:t>
      </w:r>
      <w:r>
        <w:t>to</w:t>
      </w:r>
      <w:r>
        <w:rPr>
          <w:spacing w:val="-2"/>
        </w:rPr>
        <w:t xml:space="preserve"> </w:t>
      </w:r>
      <w:r>
        <w:t>file,</w:t>
      </w:r>
      <w:r>
        <w:rPr>
          <w:spacing w:val="-4"/>
        </w:rPr>
        <w:t xml:space="preserve"> </w:t>
      </w:r>
      <w:r>
        <w:t>report,</w:t>
      </w:r>
      <w:r>
        <w:rPr>
          <w:spacing w:val="-5"/>
        </w:rPr>
        <w:t xml:space="preserve"> </w:t>
      </w:r>
      <w:r>
        <w:t>or</w:t>
      </w:r>
      <w:r>
        <w:rPr>
          <w:spacing w:val="-4"/>
        </w:rPr>
        <w:t xml:space="preserve"> </w:t>
      </w:r>
      <w:r>
        <w:t>correct 340B</w:t>
      </w:r>
      <w:r>
        <w:rPr>
          <w:spacing w:val="-3"/>
        </w:rPr>
        <w:t xml:space="preserve"> </w:t>
      </w:r>
      <w:r>
        <w:t>Drug</w:t>
      </w:r>
      <w:r>
        <w:rPr>
          <w:spacing w:val="-2"/>
        </w:rPr>
        <w:t xml:space="preserve"> </w:t>
      </w:r>
      <w:r>
        <w:t>Program</w:t>
      </w:r>
      <w:r>
        <w:rPr>
          <w:spacing w:val="-1"/>
        </w:rPr>
        <w:t xml:space="preserve"> </w:t>
      </w:r>
      <w:r>
        <w:t>data</w:t>
      </w:r>
      <w:r>
        <w:rPr>
          <w:spacing w:val="-4"/>
        </w:rPr>
        <w:t xml:space="preserve"> </w:t>
      </w:r>
      <w:r>
        <w:t>sets</w:t>
      </w:r>
      <w:r>
        <w:rPr>
          <w:spacing w:val="-4"/>
        </w:rPr>
        <w:t xml:space="preserve"> </w:t>
      </w:r>
      <w:r>
        <w:t>when</w:t>
      </w:r>
      <w:r>
        <w:rPr>
          <w:spacing w:val="-2"/>
        </w:rPr>
        <w:t xml:space="preserve"> </w:t>
      </w:r>
      <w:r>
        <w:t>required in accordance with the provisions of this Chapter may be considered a civil violation under 22</w:t>
      </w:r>
    </w:p>
    <w:p w14:paraId="40DFA6A2" w14:textId="77777777" w:rsidR="00E27554" w:rsidRDefault="00FE3784">
      <w:pPr>
        <w:spacing w:before="3"/>
        <w:ind w:left="860"/>
      </w:pPr>
      <w:r>
        <w:t>M.R.S.</w:t>
      </w:r>
      <w:r>
        <w:rPr>
          <w:spacing w:val="-3"/>
        </w:rPr>
        <w:t xml:space="preserve"> </w:t>
      </w:r>
      <w:r>
        <w:t>§</w:t>
      </w:r>
      <w:r>
        <w:rPr>
          <w:spacing w:val="-2"/>
        </w:rPr>
        <w:t xml:space="preserve"> </w:t>
      </w:r>
      <w:r>
        <w:t>8705-A</w:t>
      </w:r>
      <w:r>
        <w:rPr>
          <w:spacing w:val="-4"/>
        </w:rPr>
        <w:t xml:space="preserve"> </w:t>
      </w:r>
      <w:r>
        <w:t>and</w:t>
      </w:r>
      <w:r>
        <w:rPr>
          <w:spacing w:val="-2"/>
        </w:rPr>
        <w:t xml:space="preserve"> </w:t>
      </w:r>
      <w:r>
        <w:t>Code</w:t>
      </w:r>
      <w:r>
        <w:rPr>
          <w:spacing w:val="-6"/>
        </w:rPr>
        <w:t xml:space="preserve"> </w:t>
      </w:r>
      <w:r>
        <w:t>of</w:t>
      </w:r>
      <w:r>
        <w:rPr>
          <w:spacing w:val="-2"/>
        </w:rPr>
        <w:t xml:space="preserve"> </w:t>
      </w:r>
      <w:r>
        <w:t>Maine</w:t>
      </w:r>
      <w:r>
        <w:rPr>
          <w:spacing w:val="-3"/>
        </w:rPr>
        <w:t xml:space="preserve"> </w:t>
      </w:r>
      <w:r>
        <w:t>Rules</w:t>
      </w:r>
      <w:r>
        <w:rPr>
          <w:spacing w:val="-2"/>
        </w:rPr>
        <w:t xml:space="preserve"> </w:t>
      </w:r>
      <w:r>
        <w:t>90-590,</w:t>
      </w:r>
      <w:r>
        <w:rPr>
          <w:spacing w:val="-3"/>
        </w:rPr>
        <w:t xml:space="preserve"> </w:t>
      </w:r>
      <w:r>
        <w:t>Chapter</w:t>
      </w:r>
      <w:r>
        <w:rPr>
          <w:spacing w:val="-2"/>
        </w:rPr>
        <w:t xml:space="preserve"> </w:t>
      </w:r>
      <w:r>
        <w:t>100:</w:t>
      </w:r>
      <w:r>
        <w:rPr>
          <w:spacing w:val="-1"/>
        </w:rPr>
        <w:t xml:space="preserve"> </w:t>
      </w:r>
      <w:r>
        <w:rPr>
          <w:i/>
        </w:rPr>
        <w:t>Enforcement</w:t>
      </w:r>
      <w:r>
        <w:rPr>
          <w:i/>
          <w:spacing w:val="-1"/>
        </w:rPr>
        <w:t xml:space="preserve"> </w:t>
      </w:r>
      <w:r>
        <w:rPr>
          <w:i/>
          <w:spacing w:val="-2"/>
        </w:rPr>
        <w:t>Procedures</w:t>
      </w:r>
      <w:r>
        <w:rPr>
          <w:spacing w:val="-2"/>
        </w:rPr>
        <w:t>.</w:t>
      </w:r>
    </w:p>
    <w:p w14:paraId="5F085F07" w14:textId="77777777" w:rsidR="00E27554" w:rsidRDefault="00FE3784">
      <w:pPr>
        <w:pStyle w:val="Heading1"/>
        <w:numPr>
          <w:ilvl w:val="0"/>
          <w:numId w:val="2"/>
        </w:numPr>
        <w:tabs>
          <w:tab w:val="left" w:pos="499"/>
        </w:tabs>
        <w:spacing w:before="240"/>
        <w:ind w:left="499" w:hanging="359"/>
      </w:pPr>
      <w:r>
        <w:t>Extensions</w:t>
      </w:r>
      <w:r>
        <w:rPr>
          <w:spacing w:val="-5"/>
        </w:rPr>
        <w:t xml:space="preserve"> </w:t>
      </w:r>
      <w:r>
        <w:t>to</w:t>
      </w:r>
      <w:r>
        <w:rPr>
          <w:spacing w:val="-3"/>
        </w:rPr>
        <w:t xml:space="preserve"> </w:t>
      </w:r>
      <w:r>
        <w:t>Data</w:t>
      </w:r>
      <w:r>
        <w:rPr>
          <w:spacing w:val="-3"/>
        </w:rPr>
        <w:t xml:space="preserve"> </w:t>
      </w:r>
      <w:r>
        <w:t>Submission</w:t>
      </w:r>
      <w:r>
        <w:rPr>
          <w:spacing w:val="-3"/>
        </w:rPr>
        <w:t xml:space="preserve"> </w:t>
      </w:r>
      <w:r>
        <w:rPr>
          <w:spacing w:val="-2"/>
        </w:rPr>
        <w:t>Requirements</w:t>
      </w:r>
    </w:p>
    <w:p w14:paraId="5F328900" w14:textId="77777777" w:rsidR="00E27554" w:rsidRDefault="00FE3784">
      <w:pPr>
        <w:pStyle w:val="BodyText"/>
        <w:spacing w:before="239" w:line="242" w:lineRule="auto"/>
        <w:ind w:left="500" w:right="474"/>
      </w:pPr>
      <w:r>
        <w:t>If a Hospital, due to circumstances beyond its control, is temporarily unable to meet the terms and conditions</w:t>
      </w:r>
      <w:r>
        <w:rPr>
          <w:spacing w:val="-2"/>
        </w:rPr>
        <w:t xml:space="preserve"> </w:t>
      </w:r>
      <w:r>
        <w:t>of</w:t>
      </w:r>
      <w:r>
        <w:rPr>
          <w:spacing w:val="-2"/>
        </w:rPr>
        <w:t xml:space="preserve"> </w:t>
      </w:r>
      <w:r>
        <w:t>this</w:t>
      </w:r>
      <w:r>
        <w:rPr>
          <w:spacing w:val="-2"/>
        </w:rPr>
        <w:t xml:space="preserve"> </w:t>
      </w:r>
      <w:r>
        <w:t>Chapter,</w:t>
      </w:r>
      <w:r>
        <w:rPr>
          <w:spacing w:val="-5"/>
        </w:rPr>
        <w:t xml:space="preserve"> </w:t>
      </w:r>
      <w:r>
        <w:t>a</w:t>
      </w:r>
      <w:r>
        <w:rPr>
          <w:spacing w:val="-2"/>
        </w:rPr>
        <w:t xml:space="preserve"> </w:t>
      </w:r>
      <w:r>
        <w:t>written</w:t>
      </w:r>
      <w:r>
        <w:rPr>
          <w:spacing w:val="-2"/>
        </w:rPr>
        <w:t xml:space="preserve"> </w:t>
      </w:r>
      <w:r>
        <w:t>request</w:t>
      </w:r>
      <w:r>
        <w:rPr>
          <w:spacing w:val="-3"/>
        </w:rPr>
        <w:t xml:space="preserve"> </w:t>
      </w:r>
      <w:r>
        <w:t>must</w:t>
      </w:r>
      <w:r>
        <w:rPr>
          <w:spacing w:val="-1"/>
        </w:rPr>
        <w:t xml:space="preserve"> </w:t>
      </w:r>
      <w:r>
        <w:t>be</w:t>
      </w:r>
      <w:r>
        <w:rPr>
          <w:spacing w:val="-4"/>
        </w:rPr>
        <w:t xml:space="preserve"> </w:t>
      </w:r>
      <w:r>
        <w:t>made</w:t>
      </w:r>
      <w:r>
        <w:rPr>
          <w:spacing w:val="-2"/>
        </w:rPr>
        <w:t xml:space="preserve"> </w:t>
      </w:r>
      <w:r>
        <w:t>to</w:t>
      </w:r>
      <w:r>
        <w:rPr>
          <w:spacing w:val="-2"/>
        </w:rPr>
        <w:t xml:space="preserve"> </w:t>
      </w:r>
      <w:r>
        <w:t>the</w:t>
      </w:r>
      <w:r>
        <w:rPr>
          <w:spacing w:val="-2"/>
        </w:rPr>
        <w:t xml:space="preserve"> </w:t>
      </w:r>
      <w:r>
        <w:t>Compliance</w:t>
      </w:r>
      <w:r>
        <w:rPr>
          <w:spacing w:val="-2"/>
        </w:rPr>
        <w:t xml:space="preserve"> </w:t>
      </w:r>
      <w:r>
        <w:t>Officer</w:t>
      </w:r>
      <w:r>
        <w:rPr>
          <w:spacing w:val="-2"/>
        </w:rPr>
        <w:t xml:space="preserve"> </w:t>
      </w:r>
      <w:r>
        <w:t>of</w:t>
      </w:r>
      <w:r>
        <w:rPr>
          <w:spacing w:val="-2"/>
        </w:rPr>
        <w:t xml:space="preserve"> </w:t>
      </w:r>
      <w:r>
        <w:t>the</w:t>
      </w:r>
      <w:r>
        <w:rPr>
          <w:spacing w:val="-2"/>
        </w:rPr>
        <w:t xml:space="preserve"> </w:t>
      </w:r>
      <w:r>
        <w:t>MHDO as soon as it is practicable after the reporting entity has determined that an extension is required.</w:t>
      </w:r>
    </w:p>
    <w:p w14:paraId="30BEAFB3" w14:textId="77777777" w:rsidR="00E27554" w:rsidRDefault="00FE3784">
      <w:pPr>
        <w:pStyle w:val="Heading1"/>
        <w:numPr>
          <w:ilvl w:val="0"/>
          <w:numId w:val="2"/>
        </w:numPr>
        <w:tabs>
          <w:tab w:val="left" w:pos="499"/>
        </w:tabs>
        <w:spacing w:before="234"/>
        <w:ind w:left="499" w:hanging="359"/>
      </w:pPr>
      <w:r>
        <w:t>Annual</w:t>
      </w:r>
      <w:r>
        <w:rPr>
          <w:spacing w:val="-3"/>
        </w:rPr>
        <w:t xml:space="preserve"> </w:t>
      </w:r>
      <w:r>
        <w:t>Report</w:t>
      </w:r>
      <w:r>
        <w:rPr>
          <w:spacing w:val="-3"/>
        </w:rPr>
        <w:t xml:space="preserve"> </w:t>
      </w:r>
      <w:r>
        <w:rPr>
          <w:spacing w:val="-2"/>
        </w:rPr>
        <w:t>Requirement</w:t>
      </w:r>
    </w:p>
    <w:p w14:paraId="1E6732AE" w14:textId="77777777" w:rsidR="00E27554" w:rsidRDefault="00FE3784">
      <w:pPr>
        <w:pStyle w:val="BodyText"/>
        <w:spacing w:before="179"/>
        <w:ind w:left="500"/>
      </w:pPr>
      <w:r>
        <w:t>Information</w:t>
      </w:r>
      <w:r>
        <w:rPr>
          <w:spacing w:val="-5"/>
        </w:rPr>
        <w:t xml:space="preserve"> </w:t>
      </w:r>
      <w:r>
        <w:t>provided</w:t>
      </w:r>
      <w:r>
        <w:rPr>
          <w:spacing w:val="-4"/>
        </w:rPr>
        <w:t xml:space="preserve"> </w:t>
      </w:r>
      <w:r>
        <w:t>to</w:t>
      </w:r>
      <w:r>
        <w:rPr>
          <w:spacing w:val="-6"/>
        </w:rPr>
        <w:t xml:space="preserve"> </w:t>
      </w:r>
      <w:r>
        <w:t>the</w:t>
      </w:r>
      <w:r>
        <w:rPr>
          <w:spacing w:val="-3"/>
        </w:rPr>
        <w:t xml:space="preserve"> </w:t>
      </w:r>
      <w:r>
        <w:t>MHDO</w:t>
      </w:r>
      <w:r>
        <w:rPr>
          <w:spacing w:val="-3"/>
        </w:rPr>
        <w:t xml:space="preserve"> </w:t>
      </w:r>
      <w:r>
        <w:t>as</w:t>
      </w:r>
      <w:r>
        <w:rPr>
          <w:spacing w:val="-3"/>
        </w:rPr>
        <w:t xml:space="preserve"> </w:t>
      </w:r>
      <w:r>
        <w:t>required</w:t>
      </w:r>
      <w:r>
        <w:rPr>
          <w:spacing w:val="-4"/>
        </w:rPr>
        <w:t xml:space="preserve"> </w:t>
      </w:r>
      <w:r>
        <w:t>by</w:t>
      </w:r>
      <w:r>
        <w:rPr>
          <w:spacing w:val="-2"/>
        </w:rPr>
        <w:t xml:space="preserve"> </w:t>
      </w:r>
      <w:r>
        <w:t>this</w:t>
      </w:r>
      <w:r>
        <w:rPr>
          <w:spacing w:val="-4"/>
        </w:rPr>
        <w:t xml:space="preserve"> </w:t>
      </w:r>
      <w:r>
        <w:t>rule</w:t>
      </w:r>
      <w:r>
        <w:rPr>
          <w:spacing w:val="-2"/>
        </w:rPr>
        <w:t xml:space="preserve"> </w:t>
      </w:r>
      <w:r>
        <w:t>shall</w:t>
      </w:r>
      <w:r>
        <w:rPr>
          <w:spacing w:val="-4"/>
        </w:rPr>
        <w:t xml:space="preserve"> </w:t>
      </w:r>
      <w:r>
        <w:t>be</w:t>
      </w:r>
      <w:r>
        <w:rPr>
          <w:spacing w:val="-3"/>
        </w:rPr>
        <w:t xml:space="preserve"> </w:t>
      </w:r>
      <w:r>
        <w:t>used</w:t>
      </w:r>
      <w:r>
        <w:rPr>
          <w:spacing w:val="-2"/>
        </w:rPr>
        <w:t xml:space="preserve"> </w:t>
      </w:r>
      <w:r>
        <w:t>by</w:t>
      </w:r>
      <w:r>
        <w:rPr>
          <w:spacing w:val="-3"/>
        </w:rPr>
        <w:t xml:space="preserve"> </w:t>
      </w:r>
      <w:r>
        <w:t>the</w:t>
      </w:r>
      <w:r>
        <w:rPr>
          <w:spacing w:val="-2"/>
        </w:rPr>
        <w:t xml:space="preserve"> </w:t>
      </w:r>
      <w:r>
        <w:t>MHDO</w:t>
      </w:r>
      <w:r>
        <w:rPr>
          <w:spacing w:val="-3"/>
        </w:rPr>
        <w:t xml:space="preserve"> </w:t>
      </w:r>
      <w:r>
        <w:rPr>
          <w:spacing w:val="-5"/>
        </w:rPr>
        <w:t>to:</w:t>
      </w:r>
    </w:p>
    <w:p w14:paraId="78101014" w14:textId="77777777" w:rsidR="00E27554" w:rsidRDefault="00FE3784">
      <w:pPr>
        <w:pStyle w:val="ListParagraph"/>
        <w:numPr>
          <w:ilvl w:val="1"/>
          <w:numId w:val="2"/>
        </w:numPr>
        <w:tabs>
          <w:tab w:val="left" w:pos="858"/>
          <w:tab w:val="left" w:pos="860"/>
        </w:tabs>
        <w:spacing w:line="242" w:lineRule="auto"/>
        <w:ind w:right="662"/>
        <w:rPr>
          <w:i/>
        </w:rPr>
      </w:pPr>
      <w:r>
        <w:t>Produce</w:t>
      </w:r>
      <w:r>
        <w:rPr>
          <w:spacing w:val="-2"/>
        </w:rPr>
        <w:t xml:space="preserve"> </w:t>
      </w:r>
      <w:r>
        <w:t>and</w:t>
      </w:r>
      <w:r>
        <w:rPr>
          <w:spacing w:val="-4"/>
        </w:rPr>
        <w:t xml:space="preserve"> </w:t>
      </w:r>
      <w:r>
        <w:t>post</w:t>
      </w:r>
      <w:r>
        <w:rPr>
          <w:spacing w:val="-1"/>
        </w:rPr>
        <w:t xml:space="preserve"> </w:t>
      </w:r>
      <w:r>
        <w:t>on</w:t>
      </w:r>
      <w:r>
        <w:rPr>
          <w:spacing w:val="-5"/>
        </w:rPr>
        <w:t xml:space="preserve"> </w:t>
      </w:r>
      <w:r>
        <w:t>MHDO’s</w:t>
      </w:r>
      <w:r>
        <w:rPr>
          <w:spacing w:val="-2"/>
        </w:rPr>
        <w:t xml:space="preserve"> </w:t>
      </w:r>
      <w:r>
        <w:t>publicly</w:t>
      </w:r>
      <w:r>
        <w:rPr>
          <w:spacing w:val="-5"/>
        </w:rPr>
        <w:t xml:space="preserve"> </w:t>
      </w:r>
      <w:r>
        <w:t>accessible</w:t>
      </w:r>
      <w:r>
        <w:rPr>
          <w:spacing w:val="-2"/>
        </w:rPr>
        <w:t xml:space="preserve"> </w:t>
      </w:r>
      <w:r>
        <w:t>website, a</w:t>
      </w:r>
      <w:r>
        <w:rPr>
          <w:spacing w:val="-4"/>
        </w:rPr>
        <w:t xml:space="preserve"> </w:t>
      </w:r>
      <w:r>
        <w:t>report</w:t>
      </w:r>
      <w:r>
        <w:rPr>
          <w:spacing w:val="-1"/>
        </w:rPr>
        <w:t xml:space="preserve"> </w:t>
      </w:r>
      <w:r>
        <w:t>that</w:t>
      </w:r>
      <w:r>
        <w:rPr>
          <w:spacing w:val="-4"/>
        </w:rPr>
        <w:t xml:space="preserve"> </w:t>
      </w:r>
      <w:r>
        <w:t>includes</w:t>
      </w:r>
      <w:r>
        <w:rPr>
          <w:spacing w:val="-4"/>
        </w:rPr>
        <w:t xml:space="preserve"> </w:t>
      </w:r>
      <w:r>
        <w:t>a summary</w:t>
      </w:r>
      <w:r>
        <w:rPr>
          <w:spacing w:val="-2"/>
        </w:rPr>
        <w:t xml:space="preserve"> </w:t>
      </w:r>
      <w:r>
        <w:t>of the aggregate information received from Hospitals required to report under 22 M.R.S. § 1728 subsection 2</w:t>
      </w:r>
      <w:r>
        <w:rPr>
          <w:i/>
        </w:rPr>
        <w:t>, and</w:t>
      </w:r>
    </w:p>
    <w:p w14:paraId="1B45CB6D" w14:textId="77777777" w:rsidR="00E27554" w:rsidRDefault="00FE3784">
      <w:pPr>
        <w:pStyle w:val="ListParagraph"/>
        <w:numPr>
          <w:ilvl w:val="1"/>
          <w:numId w:val="2"/>
        </w:numPr>
        <w:tabs>
          <w:tab w:val="left" w:pos="860"/>
        </w:tabs>
        <w:spacing w:before="233"/>
        <w:ind w:right="590"/>
      </w:pPr>
      <w:r>
        <w:t>Submit the reports required by this subsection to the Office of Affordable Health Care, as established in Title 5, section 3122, the Maine Prescription Drug Affordability Board, as established</w:t>
      </w:r>
      <w:r>
        <w:rPr>
          <w:spacing w:val="-2"/>
        </w:rPr>
        <w:t xml:space="preserve"> </w:t>
      </w:r>
      <w:r>
        <w:t>in</w:t>
      </w:r>
      <w:r>
        <w:rPr>
          <w:spacing w:val="-5"/>
        </w:rPr>
        <w:t xml:space="preserve"> </w:t>
      </w:r>
      <w:r>
        <w:t>Title</w:t>
      </w:r>
      <w:r>
        <w:rPr>
          <w:spacing w:val="-4"/>
        </w:rPr>
        <w:t xml:space="preserve"> </w:t>
      </w:r>
      <w:r>
        <w:t>5,</w:t>
      </w:r>
      <w:r>
        <w:rPr>
          <w:spacing w:val="-2"/>
        </w:rPr>
        <w:t xml:space="preserve"> </w:t>
      </w:r>
      <w:r>
        <w:t>section</w:t>
      </w:r>
      <w:r>
        <w:rPr>
          <w:spacing w:val="-2"/>
        </w:rPr>
        <w:t xml:space="preserve"> </w:t>
      </w:r>
      <w:r>
        <w:t>12004-G,</w:t>
      </w:r>
      <w:r>
        <w:rPr>
          <w:spacing w:val="-2"/>
        </w:rPr>
        <w:t xml:space="preserve"> </w:t>
      </w:r>
      <w:r>
        <w:t>subsection</w:t>
      </w:r>
      <w:r>
        <w:rPr>
          <w:spacing w:val="-2"/>
        </w:rPr>
        <w:t xml:space="preserve"> </w:t>
      </w:r>
      <w:r>
        <w:t>14-I,</w:t>
      </w:r>
      <w:r>
        <w:rPr>
          <w:spacing w:val="-2"/>
        </w:rPr>
        <w:t xml:space="preserve"> </w:t>
      </w:r>
      <w:r>
        <w:t>and</w:t>
      </w:r>
      <w:r>
        <w:rPr>
          <w:spacing w:val="-2"/>
        </w:rPr>
        <w:t xml:space="preserve"> </w:t>
      </w:r>
      <w:r>
        <w:t>the</w:t>
      </w:r>
      <w:r>
        <w:rPr>
          <w:spacing w:val="-4"/>
        </w:rPr>
        <w:t xml:space="preserve"> </w:t>
      </w:r>
      <w:r>
        <w:t>joint</w:t>
      </w:r>
      <w:r>
        <w:rPr>
          <w:spacing w:val="-4"/>
        </w:rPr>
        <w:t xml:space="preserve"> </w:t>
      </w:r>
      <w:r>
        <w:t>standing</w:t>
      </w:r>
      <w:r>
        <w:rPr>
          <w:spacing w:val="-2"/>
        </w:rPr>
        <w:t xml:space="preserve"> </w:t>
      </w:r>
      <w:r>
        <w:t>committee</w:t>
      </w:r>
      <w:r>
        <w:rPr>
          <w:spacing w:val="-2"/>
        </w:rPr>
        <w:t xml:space="preserve"> </w:t>
      </w:r>
      <w:r>
        <w:t>of</w:t>
      </w:r>
      <w:r>
        <w:rPr>
          <w:spacing w:val="-4"/>
        </w:rPr>
        <w:t xml:space="preserve"> </w:t>
      </w:r>
      <w:r>
        <w:t>the Legislature having jurisdiction over health data reporting and prescription drug matters.</w:t>
      </w:r>
    </w:p>
    <w:p w14:paraId="5F99C753" w14:textId="77777777" w:rsidR="00E27554" w:rsidRDefault="00E27554">
      <w:pPr>
        <w:sectPr w:rsidR="00E27554">
          <w:pgSz w:w="12240" w:h="15840"/>
          <w:pgMar w:top="1360" w:right="1060" w:bottom="1160" w:left="1300" w:header="728" w:footer="965" w:gutter="0"/>
          <w:cols w:space="720"/>
        </w:sectPr>
      </w:pPr>
    </w:p>
    <w:p w14:paraId="298093DE" w14:textId="77777777" w:rsidR="00E27554" w:rsidRDefault="00E27554">
      <w:pPr>
        <w:pStyle w:val="BodyText"/>
        <w:spacing w:before="104"/>
        <w:ind w:left="0"/>
        <w:rPr>
          <w:sz w:val="20"/>
        </w:rPr>
      </w:pPr>
    </w:p>
    <w:p w14:paraId="44B587E3" w14:textId="77777777" w:rsidR="00E27554" w:rsidRDefault="00FE3784">
      <w:pPr>
        <w:pStyle w:val="BodyText"/>
        <w:spacing w:line="20" w:lineRule="exact"/>
        <w:ind w:left="111"/>
        <w:rPr>
          <w:sz w:val="2"/>
        </w:rPr>
      </w:pPr>
      <w:r>
        <w:rPr>
          <w:noProof/>
          <w:sz w:val="2"/>
        </w:rPr>
        <mc:AlternateContent>
          <mc:Choice Requires="wpg">
            <w:drawing>
              <wp:inline distT="0" distB="0" distL="0" distR="0" wp14:anchorId="054C9111" wp14:editId="6565FB90">
                <wp:extent cx="5981065"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350"/>
                          <a:chOff x="0" y="0"/>
                          <a:chExt cx="5981065" cy="6350"/>
                        </a:xfrm>
                      </wpg:grpSpPr>
                      <wps:wsp>
                        <wps:cNvPr id="7" name="Graphic 7"/>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7DB40C04" id="Group 6" o:spid="_x0000_s1026" style="width:470.95pt;height:.5pt;mso-position-horizontal-relative:char;mso-position-vertical-relative:line" coordsize="59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">
                <v:shape id="Graphic 7" o:spid="_x0000_s1027" style="position:absolute;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" path="m5981065,l,,,6096r5981065,l5981065,xe" fillcolor="black" stroked="f">
                  <v:path arrowok="t"/>
                </v:shape>
                <w10:anchorlock/>
              </v:group>
            </w:pict>
          </mc:Fallback>
        </mc:AlternateContent>
      </w:r>
    </w:p>
    <w:p w14:paraId="032AD9F3" w14:textId="77777777" w:rsidR="00E27554" w:rsidRDefault="00FE3784" w:rsidP="000D46DD">
      <w:pPr>
        <w:pStyle w:val="BodyText"/>
        <w:ind w:left="0"/>
      </w:pPr>
      <w:r>
        <w:t>STATUTORY</w:t>
      </w:r>
      <w:r>
        <w:rPr>
          <w:spacing w:val="-4"/>
        </w:rPr>
        <w:t xml:space="preserve"> </w:t>
      </w:r>
      <w:r>
        <w:t>AUTHORITY: 22</w:t>
      </w:r>
      <w:r>
        <w:rPr>
          <w:spacing w:val="-3"/>
        </w:rPr>
        <w:t xml:space="preserve"> </w:t>
      </w:r>
      <w:r>
        <w:t>M.R.S.</w:t>
      </w:r>
      <w:r>
        <w:rPr>
          <w:spacing w:val="-5"/>
        </w:rPr>
        <w:t xml:space="preserve"> </w:t>
      </w:r>
      <w:r>
        <w:t>§§</w:t>
      </w:r>
      <w:r>
        <w:rPr>
          <w:spacing w:val="-3"/>
        </w:rPr>
        <w:t xml:space="preserve"> </w:t>
      </w:r>
      <w:r>
        <w:t>8703(1),</w:t>
      </w:r>
      <w:r>
        <w:rPr>
          <w:spacing w:val="-5"/>
        </w:rPr>
        <w:t xml:space="preserve"> </w:t>
      </w:r>
      <w:r>
        <w:t>8704(1)</w:t>
      </w:r>
      <w:r>
        <w:rPr>
          <w:spacing w:val="-4"/>
        </w:rPr>
        <w:t xml:space="preserve"> </w:t>
      </w:r>
      <w:r>
        <w:t>&amp;</w:t>
      </w:r>
      <w:r>
        <w:rPr>
          <w:spacing w:val="-2"/>
        </w:rPr>
        <w:t xml:space="preserve"> </w:t>
      </w:r>
      <w:r>
        <w:t>(4)</w:t>
      </w:r>
      <w:r>
        <w:rPr>
          <w:spacing w:val="-2"/>
        </w:rPr>
        <w:t xml:space="preserve"> </w:t>
      </w:r>
      <w:r>
        <w:t>and</w:t>
      </w:r>
      <w:r>
        <w:rPr>
          <w:spacing w:val="-4"/>
        </w:rPr>
        <w:t xml:space="preserve"> </w:t>
      </w:r>
      <w:r>
        <w:t>PL</w:t>
      </w:r>
      <w:r>
        <w:rPr>
          <w:spacing w:val="-4"/>
        </w:rPr>
        <w:t xml:space="preserve"> </w:t>
      </w:r>
      <w:r>
        <w:t>2023, Ch.</w:t>
      </w:r>
      <w:r>
        <w:rPr>
          <w:spacing w:val="-3"/>
        </w:rPr>
        <w:t xml:space="preserve"> </w:t>
      </w:r>
      <w:r>
        <w:t>276</w:t>
      </w:r>
      <w:r>
        <w:rPr>
          <w:spacing w:val="-2"/>
        </w:rPr>
        <w:t xml:space="preserve"> </w:t>
      </w:r>
      <w:r>
        <w:t>[22</w:t>
      </w:r>
      <w:r>
        <w:rPr>
          <w:spacing w:val="-2"/>
        </w:rPr>
        <w:t xml:space="preserve"> M.R.S.</w:t>
      </w:r>
    </w:p>
    <w:p w14:paraId="1DF7E186" w14:textId="77777777" w:rsidR="00E27554" w:rsidRDefault="00FE3784" w:rsidP="000D46DD">
      <w:pPr>
        <w:pStyle w:val="BodyText"/>
        <w:ind w:left="0"/>
      </w:pPr>
      <w:r>
        <w:t xml:space="preserve">§ </w:t>
      </w:r>
      <w:r>
        <w:rPr>
          <w:spacing w:val="-2"/>
        </w:rPr>
        <w:t>1728]</w:t>
      </w:r>
    </w:p>
    <w:p w14:paraId="027BC4F7" w14:textId="77777777" w:rsidR="000D46DD" w:rsidRDefault="000D46DD" w:rsidP="000D46DD">
      <w:pPr>
        <w:pStyle w:val="BodyText"/>
        <w:tabs>
          <w:tab w:val="left" w:pos="2300"/>
        </w:tabs>
        <w:ind w:left="0"/>
      </w:pPr>
    </w:p>
    <w:p w14:paraId="49938588" w14:textId="2C1A00D4" w:rsidR="00E27554" w:rsidRDefault="00FE3784" w:rsidP="000D46DD">
      <w:pPr>
        <w:pStyle w:val="BodyText"/>
        <w:tabs>
          <w:tab w:val="left" w:pos="2300"/>
        </w:tabs>
        <w:ind w:left="0"/>
        <w:rPr>
          <w:spacing w:val="-5"/>
        </w:rPr>
      </w:pPr>
      <w:r>
        <w:t>EFFECTIVE</w:t>
      </w:r>
      <w:r>
        <w:rPr>
          <w:spacing w:val="-9"/>
        </w:rPr>
        <w:t xml:space="preserve"> </w:t>
      </w:r>
      <w:r>
        <w:rPr>
          <w:spacing w:val="-4"/>
        </w:rPr>
        <w:t>DATE:</w:t>
      </w:r>
      <w:r>
        <w:tab/>
      </w:r>
    </w:p>
    <w:p w14:paraId="61F14325" w14:textId="1F432E30" w:rsidR="000D46DD" w:rsidRDefault="000D46DD" w:rsidP="000D46DD">
      <w:pPr>
        <w:pStyle w:val="BodyText"/>
        <w:ind w:left="140"/>
      </w:pPr>
      <w:r>
        <w:rPr>
          <w:spacing w:val="-5"/>
        </w:rPr>
        <w:tab/>
        <w:t>September 17, 2024 – filing 2024-213</w:t>
      </w:r>
    </w:p>
    <w:p w14:paraId="3B76978F" w14:textId="77777777" w:rsidR="00E27554" w:rsidRDefault="00E27554">
      <w:pPr>
        <w:sectPr w:rsidR="00E27554">
          <w:pgSz w:w="12240" w:h="15840"/>
          <w:pgMar w:top="1360" w:right="1060" w:bottom="1160" w:left="1300" w:header="728" w:footer="965" w:gutter="0"/>
          <w:cols w:space="720"/>
        </w:sectPr>
      </w:pPr>
    </w:p>
    <w:p w14:paraId="4FA12B08" w14:textId="77777777" w:rsidR="00E27554" w:rsidRDefault="00FE3784">
      <w:pPr>
        <w:spacing w:before="81"/>
        <w:ind w:left="140"/>
        <w:rPr>
          <w:b/>
        </w:rPr>
      </w:pPr>
      <w:r>
        <w:rPr>
          <w:b/>
        </w:rPr>
        <w:lastRenderedPageBreak/>
        <w:t>Appendix</w:t>
      </w:r>
      <w:r>
        <w:rPr>
          <w:b/>
          <w:spacing w:val="-3"/>
        </w:rPr>
        <w:t xml:space="preserve"> </w:t>
      </w:r>
      <w:r>
        <w:rPr>
          <w:b/>
        </w:rPr>
        <w:t>A:</w:t>
      </w:r>
      <w:r>
        <w:rPr>
          <w:b/>
          <w:spacing w:val="51"/>
        </w:rPr>
        <w:t xml:space="preserve"> </w:t>
      </w:r>
      <w:r>
        <w:rPr>
          <w:b/>
        </w:rPr>
        <w:t>Sample</w:t>
      </w:r>
      <w:r>
        <w:rPr>
          <w:b/>
          <w:spacing w:val="-3"/>
        </w:rPr>
        <w:t xml:space="preserve"> </w:t>
      </w:r>
      <w:r>
        <w:rPr>
          <w:b/>
        </w:rPr>
        <w:t>Template</w:t>
      </w:r>
      <w:r>
        <w:rPr>
          <w:b/>
          <w:spacing w:val="-3"/>
        </w:rPr>
        <w:t xml:space="preserve"> </w:t>
      </w:r>
      <w:r>
        <w:rPr>
          <w:b/>
        </w:rPr>
        <w:t>-</w:t>
      </w:r>
      <w:r>
        <w:rPr>
          <w:b/>
          <w:spacing w:val="-1"/>
        </w:rPr>
        <w:t xml:space="preserve"> </w:t>
      </w:r>
      <w:r>
        <w:rPr>
          <w:b/>
        </w:rPr>
        <w:t>340B</w:t>
      </w:r>
      <w:r>
        <w:rPr>
          <w:b/>
          <w:spacing w:val="-4"/>
        </w:rPr>
        <w:t xml:space="preserve"> </w:t>
      </w:r>
      <w:r>
        <w:rPr>
          <w:b/>
        </w:rPr>
        <w:t>Drug</w:t>
      </w:r>
      <w:r>
        <w:rPr>
          <w:b/>
          <w:spacing w:val="-5"/>
        </w:rPr>
        <w:t xml:space="preserve"> </w:t>
      </w:r>
      <w:r>
        <w:rPr>
          <w:b/>
        </w:rPr>
        <w:t>Program</w:t>
      </w:r>
      <w:r>
        <w:rPr>
          <w:b/>
          <w:spacing w:val="-1"/>
        </w:rPr>
        <w:t xml:space="preserve"> </w:t>
      </w:r>
      <w:r>
        <w:rPr>
          <w:b/>
        </w:rPr>
        <w:t>Data</w:t>
      </w:r>
      <w:r>
        <w:rPr>
          <w:b/>
          <w:spacing w:val="-5"/>
        </w:rPr>
        <w:t xml:space="preserve"> Set</w:t>
      </w:r>
    </w:p>
    <w:p w14:paraId="74FCA2D3" w14:textId="77777777" w:rsidR="00E27554" w:rsidRDefault="00E27554">
      <w:pPr>
        <w:pStyle w:val="BodyText"/>
        <w:ind w:left="0"/>
        <w:rPr>
          <w:b/>
          <w:sz w:val="20"/>
        </w:rPr>
      </w:pPr>
    </w:p>
    <w:p w14:paraId="1AFF7F73" w14:textId="77777777" w:rsidR="00E27554" w:rsidRDefault="00E27554">
      <w:pPr>
        <w:pStyle w:val="BodyText"/>
        <w:spacing w:before="25"/>
        <w:ind w:left="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3562"/>
        <w:gridCol w:w="1964"/>
        <w:gridCol w:w="1993"/>
      </w:tblGrid>
      <w:tr w:rsidR="00E27554" w14:paraId="7F406612" w14:textId="77777777" w:rsidTr="006D6F9B">
        <w:trPr>
          <w:trHeight w:val="256"/>
        </w:trPr>
        <w:tc>
          <w:tcPr>
            <w:tcW w:w="9687" w:type="dxa"/>
            <w:gridSpan w:val="4"/>
          </w:tcPr>
          <w:p w14:paraId="56C92FEC" w14:textId="77777777" w:rsidR="00E27554" w:rsidRDefault="00FE3784">
            <w:pPr>
              <w:pStyle w:val="TableParagraph"/>
              <w:spacing w:line="210" w:lineRule="exact"/>
              <w:ind w:left="107"/>
              <w:rPr>
                <w:b/>
                <w:sz w:val="20"/>
              </w:rPr>
            </w:pPr>
            <w:r>
              <w:rPr>
                <w:b/>
                <w:sz w:val="20"/>
              </w:rPr>
              <w:t>Hospital</w:t>
            </w:r>
            <w:r>
              <w:rPr>
                <w:b/>
                <w:spacing w:val="-8"/>
                <w:sz w:val="20"/>
              </w:rPr>
              <w:t xml:space="preserve"> </w:t>
            </w:r>
            <w:r>
              <w:rPr>
                <w:b/>
                <w:spacing w:val="-2"/>
                <w:sz w:val="20"/>
              </w:rPr>
              <w:t>Name:</w:t>
            </w:r>
          </w:p>
        </w:tc>
      </w:tr>
      <w:tr w:rsidR="00E27554" w14:paraId="4FFC6F3D" w14:textId="77777777" w:rsidTr="006D6F9B">
        <w:trPr>
          <w:trHeight w:val="256"/>
        </w:trPr>
        <w:tc>
          <w:tcPr>
            <w:tcW w:w="9687" w:type="dxa"/>
            <w:gridSpan w:val="4"/>
          </w:tcPr>
          <w:p w14:paraId="6498AB9C" w14:textId="77777777" w:rsidR="00E27554" w:rsidRDefault="00FE3784">
            <w:pPr>
              <w:pStyle w:val="TableParagraph"/>
              <w:spacing w:line="210" w:lineRule="exact"/>
              <w:ind w:left="107"/>
              <w:rPr>
                <w:b/>
                <w:sz w:val="20"/>
              </w:rPr>
            </w:pPr>
            <w:r>
              <w:rPr>
                <w:b/>
                <w:sz w:val="20"/>
              </w:rPr>
              <w:t>Fiscal</w:t>
            </w:r>
            <w:r>
              <w:rPr>
                <w:b/>
                <w:spacing w:val="-6"/>
                <w:sz w:val="20"/>
              </w:rPr>
              <w:t xml:space="preserve"> </w:t>
            </w:r>
            <w:r>
              <w:rPr>
                <w:b/>
                <w:spacing w:val="-2"/>
                <w:sz w:val="20"/>
              </w:rPr>
              <w:t>Year:</w:t>
            </w:r>
          </w:p>
        </w:tc>
      </w:tr>
      <w:tr w:rsidR="00E27554" w14:paraId="5998D226" w14:textId="77777777" w:rsidTr="006D6F9B">
        <w:trPr>
          <w:trHeight w:val="699"/>
        </w:trPr>
        <w:tc>
          <w:tcPr>
            <w:tcW w:w="2168" w:type="dxa"/>
          </w:tcPr>
          <w:p w14:paraId="224462C2" w14:textId="77777777" w:rsidR="00E27554" w:rsidRDefault="00FE3784">
            <w:pPr>
              <w:pStyle w:val="TableParagraph"/>
              <w:ind w:left="107"/>
              <w:rPr>
                <w:b/>
                <w:sz w:val="20"/>
              </w:rPr>
            </w:pPr>
            <w:r>
              <w:rPr>
                <w:b/>
                <w:spacing w:val="-5"/>
                <w:sz w:val="20"/>
              </w:rPr>
              <w:t>NDC</w:t>
            </w:r>
          </w:p>
        </w:tc>
        <w:tc>
          <w:tcPr>
            <w:tcW w:w="3562" w:type="dxa"/>
          </w:tcPr>
          <w:p w14:paraId="348D8006" w14:textId="77777777" w:rsidR="00E27554" w:rsidRDefault="00FE3784">
            <w:pPr>
              <w:pStyle w:val="TableParagraph"/>
              <w:ind w:left="107"/>
              <w:rPr>
                <w:b/>
                <w:sz w:val="20"/>
              </w:rPr>
            </w:pPr>
            <w:r>
              <w:rPr>
                <w:b/>
                <w:sz w:val="20"/>
              </w:rPr>
              <w:t>Drug</w:t>
            </w:r>
            <w:r>
              <w:rPr>
                <w:b/>
                <w:spacing w:val="-4"/>
                <w:sz w:val="20"/>
              </w:rPr>
              <w:t xml:space="preserve"> Name</w:t>
            </w:r>
          </w:p>
        </w:tc>
        <w:tc>
          <w:tcPr>
            <w:tcW w:w="1964" w:type="dxa"/>
          </w:tcPr>
          <w:p w14:paraId="33752DF6" w14:textId="22C9AAAB" w:rsidR="00E27554" w:rsidRDefault="00E41E80">
            <w:pPr>
              <w:pStyle w:val="TableParagraph"/>
              <w:ind w:left="105" w:right="267"/>
              <w:rPr>
                <w:b/>
                <w:sz w:val="20"/>
              </w:rPr>
            </w:pPr>
            <w:r>
              <w:rPr>
                <w:b/>
                <w:sz w:val="20"/>
              </w:rPr>
              <w:t>Total 340B Drug Acquisition</w:t>
            </w:r>
            <w:r>
              <w:rPr>
                <w:b/>
                <w:spacing w:val="-13"/>
                <w:sz w:val="20"/>
              </w:rPr>
              <w:t xml:space="preserve"> </w:t>
            </w:r>
            <w:r>
              <w:rPr>
                <w:b/>
                <w:sz w:val="20"/>
              </w:rPr>
              <w:t>Cost</w:t>
            </w:r>
            <w:r w:rsidR="00D912B4">
              <w:rPr>
                <w:b/>
                <w:sz w:val="20"/>
              </w:rPr>
              <w:t xml:space="preserve"> (NDC)</w:t>
            </w:r>
          </w:p>
        </w:tc>
        <w:tc>
          <w:tcPr>
            <w:tcW w:w="1993" w:type="dxa"/>
          </w:tcPr>
          <w:p w14:paraId="317110A8" w14:textId="66729C17" w:rsidR="00E27554" w:rsidRDefault="00D912B4">
            <w:pPr>
              <w:pStyle w:val="TableParagraph"/>
              <w:ind w:left="105" w:right="118"/>
              <w:rPr>
                <w:b/>
                <w:sz w:val="20"/>
              </w:rPr>
            </w:pPr>
            <w:r>
              <w:rPr>
                <w:b/>
                <w:sz w:val="20"/>
              </w:rPr>
              <w:t>Total 340B</w:t>
            </w:r>
            <w:r>
              <w:rPr>
                <w:b/>
                <w:spacing w:val="-13"/>
                <w:sz w:val="20"/>
              </w:rPr>
              <w:t xml:space="preserve"> </w:t>
            </w:r>
            <w:r>
              <w:rPr>
                <w:b/>
                <w:sz w:val="20"/>
              </w:rPr>
              <w:t>Estimated Savings</w:t>
            </w:r>
            <w:r w:rsidR="009E5A7F">
              <w:rPr>
                <w:b/>
                <w:sz w:val="20"/>
              </w:rPr>
              <w:t xml:space="preserve"> (NDC)</w:t>
            </w:r>
          </w:p>
        </w:tc>
      </w:tr>
      <w:tr w:rsidR="00E27554" w14:paraId="0D84D5DB" w14:textId="77777777" w:rsidTr="006D6F9B">
        <w:trPr>
          <w:trHeight w:val="256"/>
        </w:trPr>
        <w:tc>
          <w:tcPr>
            <w:tcW w:w="9687" w:type="dxa"/>
            <w:gridSpan w:val="4"/>
            <w:shd w:val="clear" w:color="auto" w:fill="D0CECE"/>
          </w:tcPr>
          <w:p w14:paraId="56C2E2D4" w14:textId="77777777" w:rsidR="00E27554" w:rsidRDefault="00FE3784">
            <w:pPr>
              <w:pStyle w:val="TableParagraph"/>
              <w:spacing w:line="210" w:lineRule="exact"/>
              <w:ind w:left="107"/>
              <w:rPr>
                <w:b/>
                <w:sz w:val="20"/>
              </w:rPr>
            </w:pPr>
            <w:r>
              <w:rPr>
                <w:b/>
                <w:sz w:val="20"/>
              </w:rPr>
              <w:t>Top</w:t>
            </w:r>
            <w:r>
              <w:rPr>
                <w:b/>
                <w:spacing w:val="-5"/>
                <w:sz w:val="20"/>
              </w:rPr>
              <w:t xml:space="preserve"> </w:t>
            </w:r>
            <w:r>
              <w:rPr>
                <w:b/>
                <w:sz w:val="20"/>
              </w:rPr>
              <w:t>3</w:t>
            </w:r>
            <w:r>
              <w:rPr>
                <w:b/>
                <w:spacing w:val="-2"/>
                <w:sz w:val="20"/>
              </w:rPr>
              <w:t xml:space="preserve"> </w:t>
            </w:r>
            <w:r>
              <w:rPr>
                <w:b/>
                <w:sz w:val="20"/>
              </w:rPr>
              <w:t>Costliest</w:t>
            </w:r>
            <w:r>
              <w:rPr>
                <w:b/>
                <w:spacing w:val="-2"/>
                <w:sz w:val="20"/>
              </w:rPr>
              <w:t xml:space="preserve"> </w:t>
            </w:r>
            <w:r>
              <w:rPr>
                <w:b/>
                <w:sz w:val="20"/>
              </w:rPr>
              <w:t>340B</w:t>
            </w:r>
            <w:r>
              <w:rPr>
                <w:b/>
                <w:spacing w:val="-4"/>
                <w:sz w:val="20"/>
              </w:rPr>
              <w:t xml:space="preserve"> Drugs</w:t>
            </w:r>
          </w:p>
        </w:tc>
      </w:tr>
      <w:tr w:rsidR="00E27554" w14:paraId="0B6D108C" w14:textId="77777777" w:rsidTr="006D6F9B">
        <w:trPr>
          <w:trHeight w:val="256"/>
        </w:trPr>
        <w:tc>
          <w:tcPr>
            <w:tcW w:w="2168" w:type="dxa"/>
          </w:tcPr>
          <w:p w14:paraId="3C0CE92F" w14:textId="77777777" w:rsidR="00E27554" w:rsidRDefault="00E27554">
            <w:pPr>
              <w:pStyle w:val="TableParagraph"/>
              <w:rPr>
                <w:sz w:val="16"/>
              </w:rPr>
            </w:pPr>
          </w:p>
        </w:tc>
        <w:tc>
          <w:tcPr>
            <w:tcW w:w="3562" w:type="dxa"/>
          </w:tcPr>
          <w:p w14:paraId="565A7382" w14:textId="77777777" w:rsidR="00E27554" w:rsidRDefault="00E27554">
            <w:pPr>
              <w:pStyle w:val="TableParagraph"/>
              <w:rPr>
                <w:sz w:val="16"/>
              </w:rPr>
            </w:pPr>
          </w:p>
        </w:tc>
        <w:tc>
          <w:tcPr>
            <w:tcW w:w="1964" w:type="dxa"/>
          </w:tcPr>
          <w:p w14:paraId="670E2E59" w14:textId="77777777" w:rsidR="00E27554" w:rsidRDefault="00E27554">
            <w:pPr>
              <w:pStyle w:val="TableParagraph"/>
              <w:rPr>
                <w:sz w:val="16"/>
              </w:rPr>
            </w:pPr>
          </w:p>
        </w:tc>
        <w:tc>
          <w:tcPr>
            <w:tcW w:w="1993" w:type="dxa"/>
          </w:tcPr>
          <w:p w14:paraId="2614EA4B" w14:textId="77777777" w:rsidR="00E27554" w:rsidRDefault="00E27554">
            <w:pPr>
              <w:pStyle w:val="TableParagraph"/>
              <w:rPr>
                <w:sz w:val="16"/>
              </w:rPr>
            </w:pPr>
          </w:p>
        </w:tc>
      </w:tr>
      <w:tr w:rsidR="00E27554" w14:paraId="6378F4ED" w14:textId="77777777" w:rsidTr="006D6F9B">
        <w:trPr>
          <w:trHeight w:val="256"/>
        </w:trPr>
        <w:tc>
          <w:tcPr>
            <w:tcW w:w="2168" w:type="dxa"/>
          </w:tcPr>
          <w:p w14:paraId="72208168" w14:textId="77777777" w:rsidR="00E27554" w:rsidRDefault="00E27554">
            <w:pPr>
              <w:pStyle w:val="TableParagraph"/>
              <w:rPr>
                <w:sz w:val="16"/>
              </w:rPr>
            </w:pPr>
          </w:p>
        </w:tc>
        <w:tc>
          <w:tcPr>
            <w:tcW w:w="3562" w:type="dxa"/>
          </w:tcPr>
          <w:p w14:paraId="6411559C" w14:textId="77777777" w:rsidR="00E27554" w:rsidRDefault="00E27554">
            <w:pPr>
              <w:pStyle w:val="TableParagraph"/>
              <w:rPr>
                <w:sz w:val="16"/>
              </w:rPr>
            </w:pPr>
          </w:p>
        </w:tc>
        <w:tc>
          <w:tcPr>
            <w:tcW w:w="1964" w:type="dxa"/>
          </w:tcPr>
          <w:p w14:paraId="080E31FE" w14:textId="77777777" w:rsidR="00E27554" w:rsidRDefault="00E27554">
            <w:pPr>
              <w:pStyle w:val="TableParagraph"/>
              <w:rPr>
                <w:sz w:val="16"/>
              </w:rPr>
            </w:pPr>
          </w:p>
        </w:tc>
        <w:tc>
          <w:tcPr>
            <w:tcW w:w="1993" w:type="dxa"/>
          </w:tcPr>
          <w:p w14:paraId="23A09B77" w14:textId="77777777" w:rsidR="00E27554" w:rsidRDefault="00E27554">
            <w:pPr>
              <w:pStyle w:val="TableParagraph"/>
              <w:rPr>
                <w:sz w:val="16"/>
              </w:rPr>
            </w:pPr>
          </w:p>
        </w:tc>
      </w:tr>
      <w:tr w:rsidR="00E27554" w14:paraId="10748129" w14:textId="77777777" w:rsidTr="006D6F9B">
        <w:trPr>
          <w:trHeight w:val="256"/>
        </w:trPr>
        <w:tc>
          <w:tcPr>
            <w:tcW w:w="2168" w:type="dxa"/>
          </w:tcPr>
          <w:p w14:paraId="325919FD" w14:textId="77777777" w:rsidR="00E27554" w:rsidRDefault="00E27554">
            <w:pPr>
              <w:pStyle w:val="TableParagraph"/>
              <w:rPr>
                <w:sz w:val="16"/>
              </w:rPr>
            </w:pPr>
          </w:p>
        </w:tc>
        <w:tc>
          <w:tcPr>
            <w:tcW w:w="3562" w:type="dxa"/>
          </w:tcPr>
          <w:p w14:paraId="1F46DC59" w14:textId="77777777" w:rsidR="00E27554" w:rsidRDefault="00E27554">
            <w:pPr>
              <w:pStyle w:val="TableParagraph"/>
              <w:rPr>
                <w:sz w:val="16"/>
              </w:rPr>
            </w:pPr>
          </w:p>
        </w:tc>
        <w:tc>
          <w:tcPr>
            <w:tcW w:w="1964" w:type="dxa"/>
          </w:tcPr>
          <w:p w14:paraId="7C800936" w14:textId="77777777" w:rsidR="00E27554" w:rsidRDefault="00E27554">
            <w:pPr>
              <w:pStyle w:val="TableParagraph"/>
              <w:rPr>
                <w:sz w:val="16"/>
              </w:rPr>
            </w:pPr>
          </w:p>
        </w:tc>
        <w:tc>
          <w:tcPr>
            <w:tcW w:w="1993" w:type="dxa"/>
          </w:tcPr>
          <w:p w14:paraId="56EE5660" w14:textId="77777777" w:rsidR="00E27554" w:rsidRDefault="00E27554">
            <w:pPr>
              <w:pStyle w:val="TableParagraph"/>
              <w:rPr>
                <w:sz w:val="16"/>
              </w:rPr>
            </w:pPr>
          </w:p>
        </w:tc>
      </w:tr>
      <w:tr w:rsidR="00E27554" w14:paraId="6D129427" w14:textId="77777777" w:rsidTr="006D6F9B">
        <w:trPr>
          <w:trHeight w:val="256"/>
        </w:trPr>
        <w:tc>
          <w:tcPr>
            <w:tcW w:w="9687" w:type="dxa"/>
            <w:gridSpan w:val="4"/>
            <w:shd w:val="clear" w:color="auto" w:fill="D0CECE"/>
          </w:tcPr>
          <w:p w14:paraId="608BC507" w14:textId="4F1C890E" w:rsidR="00E27554" w:rsidRDefault="00FE3784">
            <w:pPr>
              <w:pStyle w:val="TableParagraph"/>
              <w:spacing w:line="210" w:lineRule="exact"/>
              <w:ind w:left="107"/>
              <w:rPr>
                <w:b/>
                <w:sz w:val="20"/>
              </w:rPr>
            </w:pPr>
            <w:r>
              <w:rPr>
                <w:b/>
                <w:sz w:val="20"/>
              </w:rPr>
              <w:t>Top</w:t>
            </w:r>
            <w:r>
              <w:rPr>
                <w:b/>
                <w:spacing w:val="-6"/>
                <w:sz w:val="20"/>
              </w:rPr>
              <w:t xml:space="preserve"> </w:t>
            </w:r>
            <w:r>
              <w:rPr>
                <w:b/>
                <w:sz w:val="20"/>
              </w:rPr>
              <w:t>3</w:t>
            </w:r>
            <w:r>
              <w:rPr>
                <w:b/>
                <w:spacing w:val="-4"/>
                <w:sz w:val="20"/>
              </w:rPr>
              <w:t xml:space="preserve"> </w:t>
            </w:r>
            <w:r>
              <w:rPr>
                <w:b/>
                <w:sz w:val="20"/>
              </w:rPr>
              <w:t>Most</w:t>
            </w:r>
            <w:r>
              <w:rPr>
                <w:b/>
                <w:spacing w:val="-5"/>
                <w:sz w:val="20"/>
              </w:rPr>
              <w:t xml:space="preserve"> </w:t>
            </w:r>
            <w:r>
              <w:rPr>
                <w:b/>
                <w:sz w:val="20"/>
              </w:rPr>
              <w:t>Frequently</w:t>
            </w:r>
            <w:r>
              <w:rPr>
                <w:b/>
                <w:spacing w:val="-4"/>
                <w:sz w:val="20"/>
              </w:rPr>
              <w:t xml:space="preserve"> </w:t>
            </w:r>
            <w:r w:rsidR="00253282">
              <w:rPr>
                <w:b/>
                <w:sz w:val="20"/>
              </w:rPr>
              <w:t>Purchased</w:t>
            </w:r>
            <w:r w:rsidR="002D19A5">
              <w:rPr>
                <w:b/>
                <w:sz w:val="20"/>
              </w:rPr>
              <w:t xml:space="preserve"> (Dispensed)</w:t>
            </w:r>
            <w:r w:rsidR="00253282">
              <w:rPr>
                <w:b/>
                <w:spacing w:val="-2"/>
                <w:sz w:val="20"/>
              </w:rPr>
              <w:t xml:space="preserve"> </w:t>
            </w:r>
            <w:r>
              <w:rPr>
                <w:b/>
                <w:sz w:val="20"/>
              </w:rPr>
              <w:t>340B</w:t>
            </w:r>
            <w:r>
              <w:rPr>
                <w:b/>
                <w:spacing w:val="-6"/>
                <w:sz w:val="20"/>
              </w:rPr>
              <w:t xml:space="preserve"> </w:t>
            </w:r>
            <w:r>
              <w:rPr>
                <w:b/>
                <w:spacing w:val="-2"/>
                <w:sz w:val="20"/>
              </w:rPr>
              <w:t>Drugs</w:t>
            </w:r>
          </w:p>
        </w:tc>
      </w:tr>
      <w:tr w:rsidR="00E27554" w14:paraId="7BFFE490" w14:textId="77777777" w:rsidTr="006D6F9B">
        <w:trPr>
          <w:trHeight w:val="256"/>
        </w:trPr>
        <w:tc>
          <w:tcPr>
            <w:tcW w:w="2168" w:type="dxa"/>
          </w:tcPr>
          <w:p w14:paraId="7CCA8A9C" w14:textId="77777777" w:rsidR="00E27554" w:rsidRDefault="00E27554">
            <w:pPr>
              <w:pStyle w:val="TableParagraph"/>
              <w:rPr>
                <w:sz w:val="16"/>
              </w:rPr>
            </w:pPr>
          </w:p>
        </w:tc>
        <w:tc>
          <w:tcPr>
            <w:tcW w:w="3562" w:type="dxa"/>
          </w:tcPr>
          <w:p w14:paraId="013478FD" w14:textId="77777777" w:rsidR="00E27554" w:rsidRDefault="00E27554">
            <w:pPr>
              <w:pStyle w:val="TableParagraph"/>
              <w:rPr>
                <w:sz w:val="16"/>
              </w:rPr>
            </w:pPr>
          </w:p>
        </w:tc>
        <w:tc>
          <w:tcPr>
            <w:tcW w:w="1964" w:type="dxa"/>
          </w:tcPr>
          <w:p w14:paraId="55122E31" w14:textId="77777777" w:rsidR="00E27554" w:rsidRDefault="00E27554">
            <w:pPr>
              <w:pStyle w:val="TableParagraph"/>
              <w:rPr>
                <w:sz w:val="16"/>
              </w:rPr>
            </w:pPr>
          </w:p>
        </w:tc>
        <w:tc>
          <w:tcPr>
            <w:tcW w:w="1993" w:type="dxa"/>
          </w:tcPr>
          <w:p w14:paraId="3582F50E" w14:textId="77777777" w:rsidR="00E27554" w:rsidRDefault="00E27554">
            <w:pPr>
              <w:pStyle w:val="TableParagraph"/>
              <w:rPr>
                <w:sz w:val="16"/>
              </w:rPr>
            </w:pPr>
          </w:p>
        </w:tc>
      </w:tr>
      <w:tr w:rsidR="00E27554" w14:paraId="21F18FCD" w14:textId="77777777" w:rsidTr="006D6F9B">
        <w:trPr>
          <w:trHeight w:val="256"/>
        </w:trPr>
        <w:tc>
          <w:tcPr>
            <w:tcW w:w="2168" w:type="dxa"/>
          </w:tcPr>
          <w:p w14:paraId="22F05749" w14:textId="77777777" w:rsidR="00E27554" w:rsidRDefault="00E27554">
            <w:pPr>
              <w:pStyle w:val="TableParagraph"/>
              <w:rPr>
                <w:sz w:val="16"/>
              </w:rPr>
            </w:pPr>
          </w:p>
        </w:tc>
        <w:tc>
          <w:tcPr>
            <w:tcW w:w="3562" w:type="dxa"/>
          </w:tcPr>
          <w:p w14:paraId="79513F71" w14:textId="77777777" w:rsidR="00E27554" w:rsidRDefault="00E27554">
            <w:pPr>
              <w:pStyle w:val="TableParagraph"/>
              <w:rPr>
                <w:sz w:val="16"/>
              </w:rPr>
            </w:pPr>
          </w:p>
        </w:tc>
        <w:tc>
          <w:tcPr>
            <w:tcW w:w="1964" w:type="dxa"/>
          </w:tcPr>
          <w:p w14:paraId="3CFBCD88" w14:textId="77777777" w:rsidR="00E27554" w:rsidRDefault="00E27554">
            <w:pPr>
              <w:pStyle w:val="TableParagraph"/>
              <w:rPr>
                <w:sz w:val="16"/>
              </w:rPr>
            </w:pPr>
          </w:p>
        </w:tc>
        <w:tc>
          <w:tcPr>
            <w:tcW w:w="1993" w:type="dxa"/>
          </w:tcPr>
          <w:p w14:paraId="2308C16F" w14:textId="77777777" w:rsidR="00E27554" w:rsidRDefault="00E27554">
            <w:pPr>
              <w:pStyle w:val="TableParagraph"/>
              <w:rPr>
                <w:sz w:val="16"/>
              </w:rPr>
            </w:pPr>
          </w:p>
        </w:tc>
      </w:tr>
      <w:tr w:rsidR="00E27554" w14:paraId="211EED96" w14:textId="77777777" w:rsidTr="006D6F9B">
        <w:trPr>
          <w:trHeight w:val="256"/>
        </w:trPr>
        <w:tc>
          <w:tcPr>
            <w:tcW w:w="2168" w:type="dxa"/>
          </w:tcPr>
          <w:p w14:paraId="4B266218" w14:textId="77777777" w:rsidR="00E27554" w:rsidRDefault="00E27554">
            <w:pPr>
              <w:pStyle w:val="TableParagraph"/>
              <w:rPr>
                <w:sz w:val="16"/>
              </w:rPr>
            </w:pPr>
          </w:p>
        </w:tc>
        <w:tc>
          <w:tcPr>
            <w:tcW w:w="3562" w:type="dxa"/>
          </w:tcPr>
          <w:p w14:paraId="1A8E1C85" w14:textId="77777777" w:rsidR="00E27554" w:rsidRDefault="00E27554">
            <w:pPr>
              <w:pStyle w:val="TableParagraph"/>
              <w:rPr>
                <w:sz w:val="16"/>
              </w:rPr>
            </w:pPr>
          </w:p>
        </w:tc>
        <w:tc>
          <w:tcPr>
            <w:tcW w:w="1964" w:type="dxa"/>
          </w:tcPr>
          <w:p w14:paraId="58E8E013" w14:textId="77777777" w:rsidR="00E27554" w:rsidRDefault="00E27554">
            <w:pPr>
              <w:pStyle w:val="TableParagraph"/>
              <w:rPr>
                <w:sz w:val="16"/>
              </w:rPr>
            </w:pPr>
          </w:p>
        </w:tc>
        <w:tc>
          <w:tcPr>
            <w:tcW w:w="1993" w:type="dxa"/>
          </w:tcPr>
          <w:p w14:paraId="78E916DC" w14:textId="77777777" w:rsidR="00E27554" w:rsidRDefault="00E27554">
            <w:pPr>
              <w:pStyle w:val="TableParagraph"/>
              <w:rPr>
                <w:sz w:val="16"/>
              </w:rPr>
            </w:pPr>
          </w:p>
        </w:tc>
      </w:tr>
      <w:tr w:rsidR="00E27554" w14:paraId="59612455" w14:textId="77777777" w:rsidTr="006D6F9B">
        <w:trPr>
          <w:trHeight w:val="256"/>
        </w:trPr>
        <w:tc>
          <w:tcPr>
            <w:tcW w:w="9687" w:type="dxa"/>
            <w:gridSpan w:val="4"/>
            <w:shd w:val="clear" w:color="auto" w:fill="D0CECE"/>
          </w:tcPr>
          <w:p w14:paraId="3A8D4A1E" w14:textId="77777777" w:rsidR="00E27554" w:rsidRDefault="00FE3784">
            <w:pPr>
              <w:pStyle w:val="TableParagraph"/>
              <w:spacing w:line="210" w:lineRule="exact"/>
              <w:ind w:left="107"/>
              <w:rPr>
                <w:b/>
                <w:sz w:val="20"/>
              </w:rPr>
            </w:pPr>
            <w:r>
              <w:rPr>
                <w:b/>
                <w:spacing w:val="-2"/>
                <w:sz w:val="20"/>
              </w:rPr>
              <w:t>Totals</w:t>
            </w:r>
          </w:p>
        </w:tc>
      </w:tr>
      <w:tr w:rsidR="00E27554" w14:paraId="769C5CD0" w14:textId="77777777" w:rsidTr="006D6F9B">
        <w:trPr>
          <w:trHeight w:val="256"/>
        </w:trPr>
        <w:tc>
          <w:tcPr>
            <w:tcW w:w="5730" w:type="dxa"/>
            <w:gridSpan w:val="2"/>
          </w:tcPr>
          <w:p w14:paraId="7EBBBCFF" w14:textId="77777777" w:rsidR="00E27554" w:rsidRDefault="00FE3784">
            <w:pPr>
              <w:pStyle w:val="TableParagraph"/>
              <w:spacing w:line="210" w:lineRule="exact"/>
              <w:ind w:left="107"/>
              <w:rPr>
                <w:b/>
                <w:sz w:val="20"/>
              </w:rPr>
            </w:pPr>
            <w:r>
              <w:rPr>
                <w:b/>
                <w:sz w:val="20"/>
              </w:rPr>
              <w:t>Total</w:t>
            </w:r>
            <w:r>
              <w:rPr>
                <w:b/>
                <w:spacing w:val="-6"/>
                <w:sz w:val="20"/>
              </w:rPr>
              <w:t xml:space="preserve"> </w:t>
            </w:r>
            <w:r>
              <w:rPr>
                <w:b/>
                <w:sz w:val="20"/>
              </w:rPr>
              <w:t>340B</w:t>
            </w:r>
            <w:r>
              <w:rPr>
                <w:b/>
                <w:spacing w:val="-4"/>
                <w:sz w:val="20"/>
              </w:rPr>
              <w:t xml:space="preserve"> </w:t>
            </w:r>
            <w:r>
              <w:rPr>
                <w:b/>
                <w:sz w:val="20"/>
              </w:rPr>
              <w:t>Drug</w:t>
            </w:r>
            <w:r>
              <w:rPr>
                <w:b/>
                <w:spacing w:val="-3"/>
                <w:sz w:val="20"/>
              </w:rPr>
              <w:t xml:space="preserve"> </w:t>
            </w:r>
            <w:r>
              <w:rPr>
                <w:b/>
                <w:sz w:val="20"/>
              </w:rPr>
              <w:t>Acquisition</w:t>
            </w:r>
            <w:r>
              <w:rPr>
                <w:b/>
                <w:spacing w:val="-5"/>
                <w:sz w:val="20"/>
              </w:rPr>
              <w:t xml:space="preserve"> </w:t>
            </w:r>
            <w:r>
              <w:rPr>
                <w:b/>
                <w:sz w:val="20"/>
              </w:rPr>
              <w:t>Cost</w:t>
            </w:r>
            <w:r>
              <w:rPr>
                <w:b/>
                <w:spacing w:val="-4"/>
                <w:sz w:val="20"/>
              </w:rPr>
              <w:t xml:space="preserve"> </w:t>
            </w:r>
            <w:r>
              <w:rPr>
                <w:b/>
                <w:sz w:val="20"/>
              </w:rPr>
              <w:t>(All</w:t>
            </w:r>
            <w:r>
              <w:rPr>
                <w:b/>
                <w:spacing w:val="-5"/>
                <w:sz w:val="20"/>
              </w:rPr>
              <w:t xml:space="preserve"> </w:t>
            </w:r>
            <w:r>
              <w:rPr>
                <w:b/>
                <w:sz w:val="20"/>
              </w:rPr>
              <w:t>340B</w:t>
            </w:r>
            <w:r>
              <w:rPr>
                <w:b/>
                <w:spacing w:val="-5"/>
                <w:sz w:val="20"/>
              </w:rPr>
              <w:t xml:space="preserve"> </w:t>
            </w:r>
            <w:r>
              <w:rPr>
                <w:b/>
                <w:spacing w:val="-2"/>
                <w:sz w:val="20"/>
              </w:rPr>
              <w:t>Drugs)</w:t>
            </w:r>
          </w:p>
        </w:tc>
        <w:tc>
          <w:tcPr>
            <w:tcW w:w="3957" w:type="dxa"/>
            <w:gridSpan w:val="2"/>
          </w:tcPr>
          <w:p w14:paraId="034E86F7" w14:textId="77777777" w:rsidR="00E27554" w:rsidRDefault="00E27554">
            <w:pPr>
              <w:pStyle w:val="TableParagraph"/>
              <w:rPr>
                <w:sz w:val="16"/>
              </w:rPr>
            </w:pPr>
          </w:p>
        </w:tc>
      </w:tr>
      <w:tr w:rsidR="00E27554" w14:paraId="4F0DDF18" w14:textId="77777777" w:rsidTr="006D6F9B">
        <w:trPr>
          <w:trHeight w:val="256"/>
        </w:trPr>
        <w:tc>
          <w:tcPr>
            <w:tcW w:w="5730" w:type="dxa"/>
            <w:gridSpan w:val="2"/>
          </w:tcPr>
          <w:p w14:paraId="67A18269" w14:textId="77777777" w:rsidR="00E27554" w:rsidRDefault="00FE3784">
            <w:pPr>
              <w:pStyle w:val="TableParagraph"/>
              <w:spacing w:line="210" w:lineRule="exact"/>
              <w:ind w:left="107"/>
              <w:rPr>
                <w:b/>
                <w:sz w:val="20"/>
              </w:rPr>
            </w:pPr>
            <w:r>
              <w:rPr>
                <w:b/>
                <w:sz w:val="20"/>
              </w:rPr>
              <w:t>Total</w:t>
            </w:r>
            <w:r>
              <w:rPr>
                <w:b/>
                <w:spacing w:val="-7"/>
                <w:sz w:val="20"/>
              </w:rPr>
              <w:t xml:space="preserve"> </w:t>
            </w:r>
            <w:r>
              <w:rPr>
                <w:b/>
                <w:sz w:val="20"/>
              </w:rPr>
              <w:t>Drug</w:t>
            </w:r>
            <w:r>
              <w:rPr>
                <w:b/>
                <w:spacing w:val="-4"/>
                <w:sz w:val="20"/>
              </w:rPr>
              <w:t xml:space="preserve"> </w:t>
            </w:r>
            <w:r>
              <w:rPr>
                <w:b/>
                <w:sz w:val="20"/>
              </w:rPr>
              <w:t>Expenditures</w:t>
            </w:r>
            <w:r>
              <w:rPr>
                <w:b/>
                <w:spacing w:val="-7"/>
                <w:sz w:val="20"/>
              </w:rPr>
              <w:t xml:space="preserve"> </w:t>
            </w:r>
            <w:r>
              <w:rPr>
                <w:b/>
                <w:sz w:val="20"/>
              </w:rPr>
              <w:t>(All</w:t>
            </w:r>
            <w:r>
              <w:rPr>
                <w:b/>
                <w:spacing w:val="-6"/>
                <w:sz w:val="20"/>
              </w:rPr>
              <w:t xml:space="preserve"> </w:t>
            </w:r>
            <w:r>
              <w:rPr>
                <w:b/>
                <w:spacing w:val="-2"/>
                <w:sz w:val="20"/>
              </w:rPr>
              <w:t>Drugs)</w:t>
            </w:r>
          </w:p>
        </w:tc>
        <w:tc>
          <w:tcPr>
            <w:tcW w:w="3957" w:type="dxa"/>
            <w:gridSpan w:val="2"/>
          </w:tcPr>
          <w:p w14:paraId="3A14E7D0" w14:textId="77777777" w:rsidR="00E27554" w:rsidRDefault="00E27554">
            <w:pPr>
              <w:pStyle w:val="TableParagraph"/>
              <w:rPr>
                <w:sz w:val="16"/>
              </w:rPr>
            </w:pPr>
          </w:p>
        </w:tc>
      </w:tr>
      <w:tr w:rsidR="00E27554" w14:paraId="444C06C6" w14:textId="77777777" w:rsidTr="006D6F9B">
        <w:trPr>
          <w:trHeight w:val="256"/>
        </w:trPr>
        <w:tc>
          <w:tcPr>
            <w:tcW w:w="5730" w:type="dxa"/>
            <w:gridSpan w:val="2"/>
          </w:tcPr>
          <w:p w14:paraId="62346EF6" w14:textId="77777777" w:rsidR="00E27554" w:rsidRDefault="00FE3784">
            <w:pPr>
              <w:pStyle w:val="TableParagraph"/>
              <w:spacing w:line="210" w:lineRule="exact"/>
              <w:ind w:left="107"/>
              <w:rPr>
                <w:b/>
                <w:sz w:val="20"/>
              </w:rPr>
            </w:pPr>
            <w:r>
              <w:rPr>
                <w:b/>
                <w:sz w:val="20"/>
              </w:rPr>
              <w:t>Total</w:t>
            </w:r>
            <w:r>
              <w:rPr>
                <w:b/>
                <w:spacing w:val="-6"/>
                <w:sz w:val="20"/>
              </w:rPr>
              <w:t xml:space="preserve"> </w:t>
            </w:r>
            <w:r>
              <w:rPr>
                <w:b/>
                <w:sz w:val="20"/>
              </w:rPr>
              <w:t>340B</w:t>
            </w:r>
            <w:r>
              <w:rPr>
                <w:b/>
                <w:spacing w:val="-5"/>
                <w:sz w:val="20"/>
              </w:rPr>
              <w:t xml:space="preserve"> </w:t>
            </w:r>
            <w:r>
              <w:rPr>
                <w:b/>
                <w:sz w:val="20"/>
              </w:rPr>
              <w:t>Drug</w:t>
            </w:r>
            <w:r>
              <w:rPr>
                <w:b/>
                <w:spacing w:val="-3"/>
                <w:sz w:val="20"/>
              </w:rPr>
              <w:t xml:space="preserve"> </w:t>
            </w:r>
            <w:r>
              <w:rPr>
                <w:b/>
                <w:sz w:val="20"/>
              </w:rPr>
              <w:t>Program</w:t>
            </w:r>
            <w:r>
              <w:rPr>
                <w:b/>
                <w:spacing w:val="-2"/>
                <w:sz w:val="20"/>
              </w:rPr>
              <w:t xml:space="preserve"> </w:t>
            </w:r>
            <w:r>
              <w:rPr>
                <w:b/>
                <w:sz w:val="20"/>
              </w:rPr>
              <w:t>Estimated</w:t>
            </w:r>
            <w:r>
              <w:rPr>
                <w:b/>
                <w:spacing w:val="-5"/>
                <w:sz w:val="20"/>
              </w:rPr>
              <w:t xml:space="preserve"> </w:t>
            </w:r>
            <w:r>
              <w:rPr>
                <w:b/>
                <w:sz w:val="20"/>
              </w:rPr>
              <w:t>Savings</w:t>
            </w:r>
            <w:r>
              <w:rPr>
                <w:b/>
                <w:spacing w:val="-5"/>
                <w:sz w:val="20"/>
              </w:rPr>
              <w:t xml:space="preserve"> </w:t>
            </w:r>
            <w:r>
              <w:rPr>
                <w:b/>
                <w:sz w:val="20"/>
              </w:rPr>
              <w:t>(All</w:t>
            </w:r>
            <w:r>
              <w:rPr>
                <w:b/>
                <w:spacing w:val="-6"/>
                <w:sz w:val="20"/>
              </w:rPr>
              <w:t xml:space="preserve"> </w:t>
            </w:r>
            <w:r>
              <w:rPr>
                <w:b/>
                <w:sz w:val="20"/>
              </w:rPr>
              <w:t>340B</w:t>
            </w:r>
            <w:r>
              <w:rPr>
                <w:b/>
                <w:spacing w:val="-7"/>
                <w:sz w:val="20"/>
              </w:rPr>
              <w:t xml:space="preserve"> </w:t>
            </w:r>
            <w:r>
              <w:rPr>
                <w:b/>
                <w:spacing w:val="-2"/>
                <w:sz w:val="20"/>
              </w:rPr>
              <w:t>Drugs)</w:t>
            </w:r>
          </w:p>
        </w:tc>
        <w:tc>
          <w:tcPr>
            <w:tcW w:w="3957" w:type="dxa"/>
            <w:gridSpan w:val="2"/>
          </w:tcPr>
          <w:p w14:paraId="1091CC01" w14:textId="77777777" w:rsidR="00E27554" w:rsidRDefault="00E27554">
            <w:pPr>
              <w:pStyle w:val="TableParagraph"/>
              <w:rPr>
                <w:sz w:val="16"/>
              </w:rPr>
            </w:pPr>
          </w:p>
        </w:tc>
      </w:tr>
      <w:tr w:rsidR="00E27554" w14:paraId="028AC8FA" w14:textId="77777777" w:rsidTr="006D6F9B">
        <w:trPr>
          <w:trHeight w:val="768"/>
        </w:trPr>
        <w:tc>
          <w:tcPr>
            <w:tcW w:w="9687" w:type="dxa"/>
            <w:gridSpan w:val="4"/>
            <w:shd w:val="clear" w:color="auto" w:fill="D0CECE"/>
          </w:tcPr>
          <w:p w14:paraId="33ACAD8D" w14:textId="77777777" w:rsidR="00E27554" w:rsidRDefault="00FE3784">
            <w:pPr>
              <w:pStyle w:val="TableParagraph"/>
              <w:spacing w:line="230" w:lineRule="atLeast"/>
              <w:ind w:left="107"/>
              <w:rPr>
                <w:b/>
                <w:sz w:val="20"/>
              </w:rPr>
            </w:pPr>
            <w:r>
              <w:rPr>
                <w:b/>
                <w:sz w:val="20"/>
              </w:rPr>
              <w:t>Please</w:t>
            </w:r>
            <w:r>
              <w:rPr>
                <w:b/>
                <w:spacing w:val="-2"/>
                <w:sz w:val="20"/>
              </w:rPr>
              <w:t xml:space="preserve"> </w:t>
            </w:r>
            <w:r>
              <w:rPr>
                <w:b/>
                <w:sz w:val="20"/>
              </w:rPr>
              <w:t>list</w:t>
            </w:r>
            <w:r>
              <w:rPr>
                <w:b/>
                <w:spacing w:val="-2"/>
                <w:sz w:val="20"/>
              </w:rPr>
              <w:t xml:space="preserve"> </w:t>
            </w:r>
            <w:r>
              <w:rPr>
                <w:b/>
                <w:sz w:val="20"/>
              </w:rPr>
              <w:t>the</w:t>
            </w:r>
            <w:r>
              <w:rPr>
                <w:b/>
                <w:spacing w:val="-2"/>
                <w:sz w:val="20"/>
              </w:rPr>
              <w:t xml:space="preserve"> </w:t>
            </w:r>
            <w:r>
              <w:rPr>
                <w:b/>
                <w:sz w:val="20"/>
              </w:rPr>
              <w:t>programs</w:t>
            </w:r>
            <w:r>
              <w:rPr>
                <w:b/>
                <w:spacing w:val="-3"/>
                <w:sz w:val="20"/>
              </w:rPr>
              <w:t xml:space="preserve"> </w:t>
            </w:r>
            <w:r>
              <w:rPr>
                <w:b/>
                <w:sz w:val="20"/>
              </w:rPr>
              <w:t>and</w:t>
            </w:r>
            <w:r>
              <w:rPr>
                <w:b/>
                <w:spacing w:val="-3"/>
                <w:sz w:val="20"/>
              </w:rPr>
              <w:t xml:space="preserve"> </w:t>
            </w:r>
            <w:r>
              <w:rPr>
                <w:b/>
                <w:sz w:val="20"/>
              </w:rPr>
              <w:t>services</w:t>
            </w:r>
            <w:r>
              <w:rPr>
                <w:b/>
                <w:spacing w:val="-3"/>
                <w:sz w:val="20"/>
              </w:rPr>
              <w:t xml:space="preserve"> </w:t>
            </w:r>
            <w:r>
              <w:rPr>
                <w:b/>
                <w:sz w:val="20"/>
              </w:rPr>
              <w:t>which</w:t>
            </w:r>
            <w:r>
              <w:rPr>
                <w:b/>
                <w:spacing w:val="-3"/>
                <w:sz w:val="20"/>
              </w:rPr>
              <w:t xml:space="preserve"> </w:t>
            </w:r>
            <w:r>
              <w:rPr>
                <w:b/>
                <w:sz w:val="20"/>
              </w:rPr>
              <w:t>are</w:t>
            </w:r>
            <w:r>
              <w:rPr>
                <w:b/>
                <w:spacing w:val="-2"/>
                <w:sz w:val="20"/>
              </w:rPr>
              <w:t xml:space="preserve"> </w:t>
            </w:r>
            <w:r>
              <w:rPr>
                <w:b/>
                <w:sz w:val="20"/>
              </w:rPr>
              <w:t>funded</w:t>
            </w:r>
            <w:r>
              <w:rPr>
                <w:b/>
                <w:spacing w:val="-3"/>
                <w:sz w:val="20"/>
              </w:rPr>
              <w:t xml:space="preserve"> </w:t>
            </w:r>
            <w:r>
              <w:rPr>
                <w:b/>
                <w:sz w:val="20"/>
              </w:rPr>
              <w:t>in</w:t>
            </w:r>
            <w:r>
              <w:rPr>
                <w:b/>
                <w:spacing w:val="-3"/>
                <w:sz w:val="20"/>
              </w:rPr>
              <w:t xml:space="preserve"> </w:t>
            </w:r>
            <w:r>
              <w:rPr>
                <w:b/>
                <w:sz w:val="20"/>
              </w:rPr>
              <w:t>whole</w:t>
            </w:r>
            <w:r>
              <w:rPr>
                <w:b/>
                <w:spacing w:val="-2"/>
                <w:sz w:val="20"/>
              </w:rPr>
              <w:t xml:space="preserve"> </w:t>
            </w:r>
            <w:r>
              <w:rPr>
                <w:b/>
                <w:sz w:val="20"/>
              </w:rPr>
              <w:t>or</w:t>
            </w:r>
            <w:r>
              <w:rPr>
                <w:b/>
                <w:spacing w:val="-2"/>
                <w:sz w:val="20"/>
              </w:rPr>
              <w:t xml:space="preserve"> </w:t>
            </w:r>
            <w:r>
              <w:rPr>
                <w:b/>
                <w:sz w:val="20"/>
              </w:rPr>
              <w:t>in</w:t>
            </w:r>
            <w:r>
              <w:rPr>
                <w:b/>
                <w:spacing w:val="-3"/>
                <w:sz w:val="20"/>
              </w:rPr>
              <w:t xml:space="preserve"> </w:t>
            </w:r>
            <w:r>
              <w:rPr>
                <w:b/>
                <w:sz w:val="20"/>
              </w:rPr>
              <w:t>part</w:t>
            </w:r>
            <w:r>
              <w:rPr>
                <w:b/>
                <w:spacing w:val="-1"/>
                <w:sz w:val="20"/>
              </w:rPr>
              <w:t xml:space="preserve"> </w:t>
            </w:r>
            <w:r>
              <w:rPr>
                <w:b/>
                <w:sz w:val="20"/>
              </w:rPr>
              <w:t>from</w:t>
            </w:r>
            <w:r>
              <w:rPr>
                <w:b/>
                <w:spacing w:val="-3"/>
                <w:sz w:val="20"/>
              </w:rPr>
              <w:t xml:space="preserve"> </w:t>
            </w:r>
            <w:r>
              <w:rPr>
                <w:b/>
                <w:sz w:val="20"/>
              </w:rPr>
              <w:t>340B</w:t>
            </w:r>
            <w:r>
              <w:rPr>
                <w:b/>
                <w:spacing w:val="-3"/>
                <w:sz w:val="20"/>
              </w:rPr>
              <w:t xml:space="preserve"> </w:t>
            </w:r>
            <w:r>
              <w:rPr>
                <w:b/>
                <w:sz w:val="20"/>
              </w:rPr>
              <w:t>Drug</w:t>
            </w:r>
            <w:r>
              <w:rPr>
                <w:b/>
                <w:spacing w:val="-1"/>
                <w:sz w:val="20"/>
              </w:rPr>
              <w:t xml:space="preserve"> </w:t>
            </w:r>
            <w:r>
              <w:rPr>
                <w:b/>
                <w:sz w:val="20"/>
              </w:rPr>
              <w:t>Program savings that provide community benefits, including services that support community access to care that the hospital could not continue without savings from the 340B Drug Program.</w:t>
            </w:r>
          </w:p>
        </w:tc>
      </w:tr>
      <w:tr w:rsidR="00E27554" w14:paraId="79A198E7" w14:textId="77777777" w:rsidTr="006D6F9B">
        <w:trPr>
          <w:trHeight w:val="256"/>
        </w:trPr>
        <w:tc>
          <w:tcPr>
            <w:tcW w:w="5730" w:type="dxa"/>
            <w:gridSpan w:val="2"/>
          </w:tcPr>
          <w:p w14:paraId="214CCEA0" w14:textId="77777777" w:rsidR="00E27554" w:rsidRDefault="00FE3784">
            <w:pPr>
              <w:pStyle w:val="TableParagraph"/>
              <w:spacing w:line="210" w:lineRule="exact"/>
              <w:ind w:left="107"/>
              <w:rPr>
                <w:b/>
                <w:sz w:val="20"/>
              </w:rPr>
            </w:pPr>
            <w:r>
              <w:rPr>
                <w:b/>
                <w:sz w:val="20"/>
              </w:rPr>
              <w:t>Program</w:t>
            </w:r>
            <w:r>
              <w:rPr>
                <w:b/>
                <w:spacing w:val="-3"/>
                <w:sz w:val="20"/>
              </w:rPr>
              <w:t xml:space="preserve"> </w:t>
            </w:r>
            <w:r>
              <w:rPr>
                <w:b/>
                <w:sz w:val="20"/>
              </w:rPr>
              <w:t>or</w:t>
            </w:r>
            <w:r>
              <w:rPr>
                <w:b/>
                <w:spacing w:val="-4"/>
                <w:sz w:val="20"/>
              </w:rPr>
              <w:t xml:space="preserve"> </w:t>
            </w:r>
            <w:r>
              <w:rPr>
                <w:b/>
                <w:sz w:val="20"/>
              </w:rPr>
              <w:t>Service</w:t>
            </w:r>
            <w:r>
              <w:rPr>
                <w:b/>
                <w:spacing w:val="-4"/>
                <w:sz w:val="20"/>
              </w:rPr>
              <w:t xml:space="preserve"> </w:t>
            </w:r>
            <w:r>
              <w:rPr>
                <w:b/>
                <w:spacing w:val="-2"/>
                <w:sz w:val="20"/>
              </w:rPr>
              <w:t>Name/Category</w:t>
            </w:r>
          </w:p>
        </w:tc>
        <w:tc>
          <w:tcPr>
            <w:tcW w:w="3957" w:type="dxa"/>
            <w:gridSpan w:val="2"/>
          </w:tcPr>
          <w:p w14:paraId="1A9FA5A0" w14:textId="77777777" w:rsidR="00E27554" w:rsidRDefault="00FE3784">
            <w:pPr>
              <w:pStyle w:val="TableParagraph"/>
              <w:spacing w:line="210" w:lineRule="exact"/>
              <w:ind w:left="105"/>
              <w:rPr>
                <w:b/>
                <w:sz w:val="20"/>
              </w:rPr>
            </w:pPr>
            <w:r>
              <w:rPr>
                <w:b/>
                <w:sz w:val="20"/>
              </w:rPr>
              <w:t>Description</w:t>
            </w:r>
            <w:r>
              <w:rPr>
                <w:b/>
                <w:spacing w:val="-6"/>
                <w:sz w:val="20"/>
              </w:rPr>
              <w:t xml:space="preserve"> </w:t>
            </w:r>
            <w:r>
              <w:rPr>
                <w:b/>
                <w:sz w:val="20"/>
              </w:rPr>
              <w:t>of</w:t>
            </w:r>
            <w:r>
              <w:rPr>
                <w:b/>
                <w:spacing w:val="-4"/>
                <w:sz w:val="20"/>
              </w:rPr>
              <w:t xml:space="preserve"> </w:t>
            </w:r>
            <w:r>
              <w:rPr>
                <w:b/>
                <w:sz w:val="20"/>
              </w:rPr>
              <w:t>Program</w:t>
            </w:r>
            <w:r>
              <w:rPr>
                <w:b/>
                <w:spacing w:val="-3"/>
                <w:sz w:val="20"/>
              </w:rPr>
              <w:t xml:space="preserve"> </w:t>
            </w:r>
            <w:r>
              <w:rPr>
                <w:b/>
                <w:sz w:val="20"/>
              </w:rPr>
              <w:t>or</w:t>
            </w:r>
            <w:r>
              <w:rPr>
                <w:b/>
                <w:spacing w:val="-5"/>
                <w:sz w:val="20"/>
              </w:rPr>
              <w:t xml:space="preserve"> </w:t>
            </w:r>
            <w:r>
              <w:rPr>
                <w:b/>
                <w:spacing w:val="-2"/>
                <w:sz w:val="20"/>
              </w:rPr>
              <w:t>Service</w:t>
            </w:r>
          </w:p>
        </w:tc>
      </w:tr>
      <w:tr w:rsidR="00E27554" w14:paraId="708994F0" w14:textId="77777777" w:rsidTr="006D6F9B">
        <w:trPr>
          <w:trHeight w:val="256"/>
        </w:trPr>
        <w:tc>
          <w:tcPr>
            <w:tcW w:w="5730" w:type="dxa"/>
            <w:gridSpan w:val="2"/>
          </w:tcPr>
          <w:p w14:paraId="4773D572" w14:textId="77777777" w:rsidR="00E27554" w:rsidRDefault="00E27554">
            <w:pPr>
              <w:pStyle w:val="TableParagraph"/>
              <w:rPr>
                <w:sz w:val="16"/>
              </w:rPr>
            </w:pPr>
          </w:p>
        </w:tc>
        <w:tc>
          <w:tcPr>
            <w:tcW w:w="3957" w:type="dxa"/>
            <w:gridSpan w:val="2"/>
          </w:tcPr>
          <w:p w14:paraId="41D0563F" w14:textId="77777777" w:rsidR="00E27554" w:rsidRDefault="00E27554">
            <w:pPr>
              <w:pStyle w:val="TableParagraph"/>
              <w:rPr>
                <w:sz w:val="16"/>
              </w:rPr>
            </w:pPr>
          </w:p>
        </w:tc>
      </w:tr>
      <w:tr w:rsidR="00E27554" w14:paraId="7E962827" w14:textId="77777777" w:rsidTr="006D6F9B">
        <w:trPr>
          <w:trHeight w:val="256"/>
        </w:trPr>
        <w:tc>
          <w:tcPr>
            <w:tcW w:w="5730" w:type="dxa"/>
            <w:gridSpan w:val="2"/>
          </w:tcPr>
          <w:p w14:paraId="6923A429" w14:textId="77777777" w:rsidR="00E27554" w:rsidRDefault="00E27554">
            <w:pPr>
              <w:pStyle w:val="TableParagraph"/>
              <w:rPr>
                <w:sz w:val="16"/>
              </w:rPr>
            </w:pPr>
          </w:p>
        </w:tc>
        <w:tc>
          <w:tcPr>
            <w:tcW w:w="3957" w:type="dxa"/>
            <w:gridSpan w:val="2"/>
          </w:tcPr>
          <w:p w14:paraId="175DA52B" w14:textId="77777777" w:rsidR="00E27554" w:rsidRDefault="00E27554">
            <w:pPr>
              <w:pStyle w:val="TableParagraph"/>
              <w:rPr>
                <w:sz w:val="16"/>
              </w:rPr>
            </w:pPr>
          </w:p>
        </w:tc>
      </w:tr>
      <w:tr w:rsidR="00E27554" w14:paraId="0DD492D4" w14:textId="77777777" w:rsidTr="006D6F9B">
        <w:trPr>
          <w:trHeight w:val="256"/>
        </w:trPr>
        <w:tc>
          <w:tcPr>
            <w:tcW w:w="5730" w:type="dxa"/>
            <w:gridSpan w:val="2"/>
          </w:tcPr>
          <w:p w14:paraId="618F4F96" w14:textId="77777777" w:rsidR="00E27554" w:rsidRDefault="00E27554">
            <w:pPr>
              <w:pStyle w:val="TableParagraph"/>
              <w:rPr>
                <w:sz w:val="16"/>
              </w:rPr>
            </w:pPr>
          </w:p>
        </w:tc>
        <w:tc>
          <w:tcPr>
            <w:tcW w:w="3957" w:type="dxa"/>
            <w:gridSpan w:val="2"/>
          </w:tcPr>
          <w:p w14:paraId="51ED0B3A" w14:textId="77777777" w:rsidR="00E27554" w:rsidRDefault="00E27554">
            <w:pPr>
              <w:pStyle w:val="TableParagraph"/>
              <w:rPr>
                <w:sz w:val="16"/>
              </w:rPr>
            </w:pPr>
          </w:p>
        </w:tc>
      </w:tr>
      <w:tr w:rsidR="00E27554" w14:paraId="46963D48" w14:textId="77777777" w:rsidTr="006D6F9B">
        <w:trPr>
          <w:trHeight w:val="256"/>
        </w:trPr>
        <w:tc>
          <w:tcPr>
            <w:tcW w:w="5730" w:type="dxa"/>
            <w:gridSpan w:val="2"/>
          </w:tcPr>
          <w:p w14:paraId="2F1191EE" w14:textId="77777777" w:rsidR="00E27554" w:rsidRDefault="00E27554">
            <w:pPr>
              <w:pStyle w:val="TableParagraph"/>
              <w:rPr>
                <w:sz w:val="16"/>
              </w:rPr>
            </w:pPr>
          </w:p>
        </w:tc>
        <w:tc>
          <w:tcPr>
            <w:tcW w:w="3957" w:type="dxa"/>
            <w:gridSpan w:val="2"/>
          </w:tcPr>
          <w:p w14:paraId="501812CE" w14:textId="77777777" w:rsidR="00E27554" w:rsidRDefault="00E27554">
            <w:pPr>
              <w:pStyle w:val="TableParagraph"/>
              <w:rPr>
                <w:sz w:val="16"/>
              </w:rPr>
            </w:pPr>
          </w:p>
        </w:tc>
      </w:tr>
      <w:tr w:rsidR="00E27554" w14:paraId="3E542261" w14:textId="77777777" w:rsidTr="006D6F9B">
        <w:trPr>
          <w:trHeight w:val="256"/>
        </w:trPr>
        <w:tc>
          <w:tcPr>
            <w:tcW w:w="5730" w:type="dxa"/>
            <w:gridSpan w:val="2"/>
          </w:tcPr>
          <w:p w14:paraId="0CB9C1D6" w14:textId="77777777" w:rsidR="00E27554" w:rsidRDefault="00E27554">
            <w:pPr>
              <w:pStyle w:val="TableParagraph"/>
              <w:rPr>
                <w:sz w:val="16"/>
              </w:rPr>
            </w:pPr>
          </w:p>
        </w:tc>
        <w:tc>
          <w:tcPr>
            <w:tcW w:w="3957" w:type="dxa"/>
            <w:gridSpan w:val="2"/>
          </w:tcPr>
          <w:p w14:paraId="4D4DD794" w14:textId="77777777" w:rsidR="00E27554" w:rsidRDefault="00E27554">
            <w:pPr>
              <w:pStyle w:val="TableParagraph"/>
              <w:rPr>
                <w:sz w:val="16"/>
              </w:rPr>
            </w:pPr>
          </w:p>
        </w:tc>
      </w:tr>
      <w:tr w:rsidR="00E27554" w14:paraId="08B71006" w14:textId="77777777" w:rsidTr="006D6F9B">
        <w:trPr>
          <w:trHeight w:val="256"/>
        </w:trPr>
        <w:tc>
          <w:tcPr>
            <w:tcW w:w="5730" w:type="dxa"/>
            <w:gridSpan w:val="2"/>
          </w:tcPr>
          <w:p w14:paraId="3CB7C65E" w14:textId="77777777" w:rsidR="00E27554" w:rsidRDefault="00E27554">
            <w:pPr>
              <w:pStyle w:val="TableParagraph"/>
              <w:rPr>
                <w:sz w:val="16"/>
              </w:rPr>
            </w:pPr>
          </w:p>
        </w:tc>
        <w:tc>
          <w:tcPr>
            <w:tcW w:w="3957" w:type="dxa"/>
            <w:gridSpan w:val="2"/>
          </w:tcPr>
          <w:p w14:paraId="7141E9E6" w14:textId="77777777" w:rsidR="00E27554" w:rsidRDefault="00E27554">
            <w:pPr>
              <w:pStyle w:val="TableParagraph"/>
              <w:rPr>
                <w:sz w:val="16"/>
              </w:rPr>
            </w:pPr>
          </w:p>
        </w:tc>
      </w:tr>
      <w:tr w:rsidR="00E27554" w14:paraId="19B782D0" w14:textId="77777777" w:rsidTr="006D6F9B">
        <w:trPr>
          <w:trHeight w:val="256"/>
        </w:trPr>
        <w:tc>
          <w:tcPr>
            <w:tcW w:w="5730" w:type="dxa"/>
            <w:gridSpan w:val="2"/>
          </w:tcPr>
          <w:p w14:paraId="71EE6635" w14:textId="77777777" w:rsidR="00E27554" w:rsidRDefault="00E27554">
            <w:pPr>
              <w:pStyle w:val="TableParagraph"/>
              <w:rPr>
                <w:sz w:val="16"/>
              </w:rPr>
            </w:pPr>
          </w:p>
        </w:tc>
        <w:tc>
          <w:tcPr>
            <w:tcW w:w="3957" w:type="dxa"/>
            <w:gridSpan w:val="2"/>
          </w:tcPr>
          <w:p w14:paraId="61D3E9A6" w14:textId="77777777" w:rsidR="00E27554" w:rsidRDefault="00E27554">
            <w:pPr>
              <w:pStyle w:val="TableParagraph"/>
              <w:rPr>
                <w:sz w:val="16"/>
              </w:rPr>
            </w:pPr>
          </w:p>
        </w:tc>
      </w:tr>
      <w:tr w:rsidR="00E27554" w14:paraId="627B1FD6" w14:textId="77777777" w:rsidTr="006D6F9B">
        <w:trPr>
          <w:trHeight w:val="256"/>
        </w:trPr>
        <w:tc>
          <w:tcPr>
            <w:tcW w:w="5730" w:type="dxa"/>
            <w:gridSpan w:val="2"/>
          </w:tcPr>
          <w:p w14:paraId="3022228E" w14:textId="77777777" w:rsidR="00E27554" w:rsidRDefault="00E27554">
            <w:pPr>
              <w:pStyle w:val="TableParagraph"/>
              <w:rPr>
                <w:sz w:val="16"/>
              </w:rPr>
            </w:pPr>
          </w:p>
        </w:tc>
        <w:tc>
          <w:tcPr>
            <w:tcW w:w="3957" w:type="dxa"/>
            <w:gridSpan w:val="2"/>
          </w:tcPr>
          <w:p w14:paraId="289475E2" w14:textId="77777777" w:rsidR="00E27554" w:rsidRDefault="00E27554">
            <w:pPr>
              <w:pStyle w:val="TableParagraph"/>
              <w:rPr>
                <w:sz w:val="16"/>
              </w:rPr>
            </w:pPr>
          </w:p>
        </w:tc>
      </w:tr>
      <w:tr w:rsidR="00E27554" w14:paraId="70D7AC61" w14:textId="77777777" w:rsidTr="006D6F9B">
        <w:trPr>
          <w:trHeight w:val="256"/>
        </w:trPr>
        <w:tc>
          <w:tcPr>
            <w:tcW w:w="5730" w:type="dxa"/>
            <w:gridSpan w:val="2"/>
          </w:tcPr>
          <w:p w14:paraId="2881528C" w14:textId="77777777" w:rsidR="00E27554" w:rsidRDefault="00E27554">
            <w:pPr>
              <w:pStyle w:val="TableParagraph"/>
              <w:rPr>
                <w:sz w:val="16"/>
              </w:rPr>
            </w:pPr>
          </w:p>
        </w:tc>
        <w:tc>
          <w:tcPr>
            <w:tcW w:w="3957" w:type="dxa"/>
            <w:gridSpan w:val="2"/>
          </w:tcPr>
          <w:p w14:paraId="04489DBA" w14:textId="77777777" w:rsidR="00E27554" w:rsidRDefault="00E27554">
            <w:pPr>
              <w:pStyle w:val="TableParagraph"/>
              <w:rPr>
                <w:sz w:val="16"/>
              </w:rPr>
            </w:pPr>
          </w:p>
        </w:tc>
      </w:tr>
      <w:tr w:rsidR="00E27554" w14:paraId="792CF409" w14:textId="77777777" w:rsidTr="006D6F9B">
        <w:trPr>
          <w:trHeight w:val="256"/>
        </w:trPr>
        <w:tc>
          <w:tcPr>
            <w:tcW w:w="5730" w:type="dxa"/>
            <w:gridSpan w:val="2"/>
          </w:tcPr>
          <w:p w14:paraId="1CFCEDD7" w14:textId="77777777" w:rsidR="00E27554" w:rsidRDefault="00E27554">
            <w:pPr>
              <w:pStyle w:val="TableParagraph"/>
              <w:rPr>
                <w:sz w:val="16"/>
              </w:rPr>
            </w:pPr>
          </w:p>
        </w:tc>
        <w:tc>
          <w:tcPr>
            <w:tcW w:w="3957" w:type="dxa"/>
            <w:gridSpan w:val="2"/>
          </w:tcPr>
          <w:p w14:paraId="2E3D1A76" w14:textId="77777777" w:rsidR="00E27554" w:rsidRDefault="00E27554">
            <w:pPr>
              <w:pStyle w:val="TableParagraph"/>
              <w:rPr>
                <w:sz w:val="16"/>
              </w:rPr>
            </w:pPr>
          </w:p>
        </w:tc>
      </w:tr>
      <w:tr w:rsidR="00E27554" w14:paraId="6ECD35CA" w14:textId="77777777" w:rsidTr="006D6F9B">
        <w:trPr>
          <w:trHeight w:val="509"/>
        </w:trPr>
        <w:tc>
          <w:tcPr>
            <w:tcW w:w="9687" w:type="dxa"/>
            <w:gridSpan w:val="4"/>
          </w:tcPr>
          <w:p w14:paraId="4C9AEEEF" w14:textId="63CD12B0" w:rsidR="00E27554" w:rsidRDefault="00FE3784">
            <w:pPr>
              <w:pStyle w:val="TableParagraph"/>
              <w:spacing w:line="228" w:lineRule="exact"/>
              <w:ind w:left="107" w:right="146"/>
              <w:rPr>
                <w:b/>
                <w:sz w:val="20"/>
              </w:rPr>
            </w:pPr>
            <w:r>
              <w:rPr>
                <w:b/>
                <w:sz w:val="20"/>
              </w:rPr>
              <w:t>Please</w:t>
            </w:r>
            <w:r>
              <w:rPr>
                <w:b/>
                <w:spacing w:val="-3"/>
                <w:sz w:val="20"/>
              </w:rPr>
              <w:t xml:space="preserve"> </w:t>
            </w:r>
            <w:r>
              <w:rPr>
                <w:b/>
                <w:sz w:val="20"/>
              </w:rPr>
              <w:t>describe</w:t>
            </w:r>
            <w:r>
              <w:rPr>
                <w:b/>
                <w:spacing w:val="-4"/>
                <w:sz w:val="20"/>
              </w:rPr>
              <w:t xml:space="preserve"> </w:t>
            </w:r>
            <w:r>
              <w:rPr>
                <w:b/>
                <w:sz w:val="20"/>
              </w:rPr>
              <w:t>the</w:t>
            </w:r>
            <w:r>
              <w:rPr>
                <w:b/>
                <w:spacing w:val="-3"/>
                <w:sz w:val="20"/>
              </w:rPr>
              <w:t xml:space="preserve"> </w:t>
            </w:r>
            <w:r>
              <w:rPr>
                <w:b/>
                <w:sz w:val="20"/>
              </w:rPr>
              <w:t>hospital’s</w:t>
            </w:r>
            <w:r>
              <w:rPr>
                <w:b/>
                <w:spacing w:val="-4"/>
                <w:sz w:val="20"/>
              </w:rPr>
              <w:t xml:space="preserve"> </w:t>
            </w:r>
            <w:r>
              <w:rPr>
                <w:b/>
                <w:sz w:val="20"/>
              </w:rPr>
              <w:t>internal</w:t>
            </w:r>
            <w:r>
              <w:rPr>
                <w:b/>
                <w:spacing w:val="-4"/>
                <w:sz w:val="20"/>
              </w:rPr>
              <w:t xml:space="preserve"> </w:t>
            </w:r>
            <w:r>
              <w:rPr>
                <w:b/>
                <w:sz w:val="20"/>
              </w:rPr>
              <w:t>review</w:t>
            </w:r>
            <w:r>
              <w:rPr>
                <w:b/>
                <w:spacing w:val="-3"/>
                <w:sz w:val="20"/>
              </w:rPr>
              <w:t xml:space="preserve"> </w:t>
            </w:r>
            <w:r>
              <w:rPr>
                <w:b/>
                <w:sz w:val="20"/>
              </w:rPr>
              <w:t>and</w:t>
            </w:r>
            <w:r>
              <w:rPr>
                <w:b/>
                <w:spacing w:val="-4"/>
                <w:sz w:val="20"/>
              </w:rPr>
              <w:t xml:space="preserve"> </w:t>
            </w:r>
            <w:r>
              <w:rPr>
                <w:b/>
                <w:sz w:val="20"/>
              </w:rPr>
              <w:t>oversight</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340B Drug</w:t>
            </w:r>
            <w:r>
              <w:rPr>
                <w:b/>
                <w:spacing w:val="-2"/>
                <w:sz w:val="20"/>
              </w:rPr>
              <w:t xml:space="preserve"> </w:t>
            </w:r>
            <w:r>
              <w:rPr>
                <w:b/>
                <w:sz w:val="20"/>
              </w:rPr>
              <w:t>Program,</w:t>
            </w:r>
            <w:r>
              <w:rPr>
                <w:b/>
                <w:spacing w:val="-3"/>
                <w:sz w:val="20"/>
              </w:rPr>
              <w:t xml:space="preserve"> </w:t>
            </w:r>
            <w:r>
              <w:rPr>
                <w:b/>
                <w:sz w:val="20"/>
              </w:rPr>
              <w:t>which</w:t>
            </w:r>
            <w:r>
              <w:rPr>
                <w:b/>
                <w:spacing w:val="-4"/>
                <w:sz w:val="20"/>
              </w:rPr>
              <w:t xml:space="preserve"> </w:t>
            </w:r>
            <w:r>
              <w:rPr>
                <w:b/>
                <w:sz w:val="20"/>
              </w:rPr>
              <w:t>meets</w:t>
            </w:r>
            <w:r>
              <w:rPr>
                <w:b/>
                <w:spacing w:val="-4"/>
                <w:sz w:val="20"/>
              </w:rPr>
              <w:t xml:space="preserve"> </w:t>
            </w:r>
            <w:r>
              <w:rPr>
                <w:b/>
                <w:sz w:val="20"/>
              </w:rPr>
              <w:t>the federal DHHS, HRSA’s program rules and guidance for compliance.</w:t>
            </w:r>
            <w:r w:rsidR="00AD129B">
              <w:rPr>
                <w:b/>
                <w:sz w:val="20"/>
              </w:rPr>
              <w:t xml:space="preserve">  </w:t>
            </w:r>
            <w:r w:rsidR="001B4956">
              <w:rPr>
                <w:b/>
                <w:sz w:val="20"/>
              </w:rPr>
              <w:t>For Hospitals that have previously provided</w:t>
            </w:r>
            <w:r w:rsidR="00EE4C10">
              <w:rPr>
                <w:b/>
                <w:sz w:val="20"/>
              </w:rPr>
              <w:t xml:space="preserve"> to the MHDO</w:t>
            </w:r>
            <w:r w:rsidR="001B4956">
              <w:rPr>
                <w:b/>
                <w:sz w:val="20"/>
              </w:rPr>
              <w:t xml:space="preserve"> a description</w:t>
            </w:r>
            <w:r w:rsidR="005A36C5">
              <w:rPr>
                <w:b/>
                <w:sz w:val="20"/>
              </w:rPr>
              <w:t xml:space="preserve"> of the </w:t>
            </w:r>
            <w:r w:rsidR="00EE4C10">
              <w:rPr>
                <w:b/>
                <w:sz w:val="20"/>
              </w:rPr>
              <w:t>H</w:t>
            </w:r>
            <w:r w:rsidR="005A36C5">
              <w:rPr>
                <w:b/>
                <w:sz w:val="20"/>
              </w:rPr>
              <w:t>ospital’s</w:t>
            </w:r>
            <w:r w:rsidR="005A36C5">
              <w:rPr>
                <w:b/>
                <w:spacing w:val="-4"/>
                <w:sz w:val="20"/>
              </w:rPr>
              <w:t xml:space="preserve"> </w:t>
            </w:r>
            <w:r w:rsidR="005A36C5">
              <w:rPr>
                <w:b/>
                <w:sz w:val="20"/>
              </w:rPr>
              <w:t>internal</w:t>
            </w:r>
            <w:r w:rsidR="005A36C5">
              <w:rPr>
                <w:b/>
                <w:spacing w:val="-4"/>
                <w:sz w:val="20"/>
              </w:rPr>
              <w:t xml:space="preserve"> </w:t>
            </w:r>
            <w:r w:rsidR="005A36C5">
              <w:rPr>
                <w:b/>
                <w:sz w:val="20"/>
              </w:rPr>
              <w:t>review</w:t>
            </w:r>
            <w:r w:rsidR="005A36C5">
              <w:rPr>
                <w:b/>
                <w:spacing w:val="-3"/>
                <w:sz w:val="20"/>
              </w:rPr>
              <w:t xml:space="preserve"> </w:t>
            </w:r>
            <w:r w:rsidR="005A36C5">
              <w:rPr>
                <w:b/>
                <w:sz w:val="20"/>
              </w:rPr>
              <w:t>and</w:t>
            </w:r>
            <w:r w:rsidR="005A36C5">
              <w:rPr>
                <w:b/>
                <w:spacing w:val="-4"/>
                <w:sz w:val="20"/>
              </w:rPr>
              <w:t xml:space="preserve"> </w:t>
            </w:r>
            <w:r w:rsidR="005A36C5">
              <w:rPr>
                <w:b/>
                <w:sz w:val="20"/>
              </w:rPr>
              <w:t>oversight</w:t>
            </w:r>
            <w:r w:rsidR="005A36C5">
              <w:rPr>
                <w:b/>
                <w:spacing w:val="-3"/>
                <w:sz w:val="20"/>
              </w:rPr>
              <w:t xml:space="preserve"> </w:t>
            </w:r>
            <w:r w:rsidR="005A36C5">
              <w:rPr>
                <w:b/>
                <w:sz w:val="20"/>
              </w:rPr>
              <w:t>of</w:t>
            </w:r>
            <w:r w:rsidR="005A36C5">
              <w:rPr>
                <w:b/>
                <w:spacing w:val="-3"/>
                <w:sz w:val="20"/>
              </w:rPr>
              <w:t xml:space="preserve"> </w:t>
            </w:r>
            <w:r w:rsidR="005A36C5">
              <w:rPr>
                <w:b/>
                <w:sz w:val="20"/>
              </w:rPr>
              <w:t>the</w:t>
            </w:r>
            <w:r w:rsidR="005A36C5">
              <w:rPr>
                <w:b/>
                <w:spacing w:val="-3"/>
                <w:sz w:val="20"/>
              </w:rPr>
              <w:t xml:space="preserve"> </w:t>
            </w:r>
            <w:r w:rsidR="005A36C5">
              <w:rPr>
                <w:b/>
                <w:sz w:val="20"/>
              </w:rPr>
              <w:t>340B Drug</w:t>
            </w:r>
            <w:r w:rsidR="005A36C5">
              <w:rPr>
                <w:b/>
                <w:spacing w:val="-2"/>
                <w:sz w:val="20"/>
              </w:rPr>
              <w:t xml:space="preserve"> </w:t>
            </w:r>
            <w:r w:rsidR="005A36C5">
              <w:rPr>
                <w:b/>
                <w:sz w:val="20"/>
              </w:rPr>
              <w:t>Program</w:t>
            </w:r>
            <w:r w:rsidR="005B2B5D">
              <w:rPr>
                <w:b/>
                <w:sz w:val="20"/>
              </w:rPr>
              <w:t xml:space="preserve">, </w:t>
            </w:r>
            <w:r w:rsidR="002A7A20">
              <w:rPr>
                <w:b/>
                <w:sz w:val="20"/>
              </w:rPr>
              <w:t xml:space="preserve">the Hospital may </w:t>
            </w:r>
            <w:r w:rsidR="00167DFC">
              <w:rPr>
                <w:b/>
                <w:sz w:val="20"/>
              </w:rPr>
              <w:t xml:space="preserve">alternatively submit </w:t>
            </w:r>
            <w:r w:rsidR="005B2B5D">
              <w:rPr>
                <w:b/>
                <w:sz w:val="20"/>
              </w:rPr>
              <w:t>a copy of the Ho</w:t>
            </w:r>
            <w:r w:rsidR="00713293">
              <w:rPr>
                <w:b/>
                <w:sz w:val="20"/>
              </w:rPr>
              <w:t>s</w:t>
            </w:r>
            <w:r w:rsidR="005B2B5D">
              <w:rPr>
                <w:b/>
                <w:sz w:val="20"/>
              </w:rPr>
              <w:t xml:space="preserve">pital's annual attestation </w:t>
            </w:r>
            <w:r w:rsidR="009D3972">
              <w:rPr>
                <w:b/>
                <w:sz w:val="20"/>
              </w:rPr>
              <w:t xml:space="preserve">that the Hospital </w:t>
            </w:r>
            <w:r w:rsidR="003E06CF">
              <w:rPr>
                <w:b/>
                <w:sz w:val="20"/>
              </w:rPr>
              <w:t xml:space="preserve">meets all federal 340B program requirements as required by the </w:t>
            </w:r>
            <w:r w:rsidR="00801689">
              <w:rPr>
                <w:b/>
                <w:sz w:val="20"/>
              </w:rPr>
              <w:t xml:space="preserve">Health Resources and Services Administration, </w:t>
            </w:r>
            <w:r w:rsidR="003E06CF">
              <w:rPr>
                <w:b/>
                <w:sz w:val="20"/>
              </w:rPr>
              <w:t>Office of Pha</w:t>
            </w:r>
            <w:r w:rsidR="00801689">
              <w:rPr>
                <w:b/>
                <w:sz w:val="20"/>
              </w:rPr>
              <w:t>rmacy Affairs.</w:t>
            </w:r>
          </w:p>
        </w:tc>
      </w:tr>
      <w:tr w:rsidR="00E27554" w14:paraId="70675984" w14:textId="77777777" w:rsidTr="006D6F9B">
        <w:trPr>
          <w:trHeight w:val="2305"/>
        </w:trPr>
        <w:tc>
          <w:tcPr>
            <w:tcW w:w="9687" w:type="dxa"/>
            <w:gridSpan w:val="4"/>
          </w:tcPr>
          <w:p w14:paraId="519586F6" w14:textId="77777777" w:rsidR="00E27554" w:rsidRDefault="00E27554">
            <w:pPr>
              <w:pStyle w:val="TableParagraph"/>
              <w:rPr>
                <w:sz w:val="18"/>
              </w:rPr>
            </w:pPr>
          </w:p>
        </w:tc>
      </w:tr>
    </w:tbl>
    <w:p w14:paraId="47E2081A" w14:textId="77777777" w:rsidR="00FD4ED2" w:rsidRDefault="00FD4ED2"/>
    <w:sectPr w:rsidR="00FD4ED2">
      <w:pgSz w:w="12240" w:h="15840"/>
      <w:pgMar w:top="1360" w:right="1060" w:bottom="1160" w:left="1300" w:header="728"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5739" w14:textId="77777777" w:rsidR="00FE3784" w:rsidRDefault="00FE3784">
      <w:r>
        <w:separator/>
      </w:r>
    </w:p>
  </w:endnote>
  <w:endnote w:type="continuationSeparator" w:id="0">
    <w:p w14:paraId="7CF0FF7B" w14:textId="77777777" w:rsidR="00FE3784" w:rsidRDefault="00FE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310" w14:textId="3EC82311" w:rsidR="00E27554" w:rsidRDefault="00E2755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1AD0" w14:textId="77777777" w:rsidR="00FE3784" w:rsidRDefault="00FE3784">
      <w:r>
        <w:separator/>
      </w:r>
    </w:p>
  </w:footnote>
  <w:footnote w:type="continuationSeparator" w:id="0">
    <w:p w14:paraId="013D4344" w14:textId="77777777" w:rsidR="00FE3784" w:rsidRDefault="00FE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F6C6" w14:textId="77777777" w:rsidR="00E27554" w:rsidRDefault="00FE3784">
    <w:pPr>
      <w:pStyle w:val="BodyText"/>
      <w:spacing w:line="14" w:lineRule="auto"/>
      <w:ind w:left="0"/>
      <w:rPr>
        <w:sz w:val="20"/>
      </w:rPr>
    </w:pPr>
    <w:r>
      <w:rPr>
        <w:noProof/>
      </w:rPr>
      <mc:AlternateContent>
        <mc:Choice Requires="wps">
          <w:drawing>
            <wp:anchor distT="0" distB="0" distL="0" distR="0" simplePos="0" relativeHeight="487340032" behindDoc="1" locked="0" layoutInCell="1" allowOverlap="1" wp14:anchorId="593B131F" wp14:editId="4A596A72">
              <wp:simplePos x="0" y="0"/>
              <wp:positionH relativeFrom="page">
                <wp:posOffset>896416</wp:posOffset>
              </wp:positionH>
              <wp:positionV relativeFrom="page">
                <wp:posOffset>600455</wp:posOffset>
              </wp:positionV>
              <wp:extent cx="59810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0FF3DC7" id="Graphic 1" o:spid="_x0000_s1026" style="position:absolute;margin-left:70.6pt;margin-top:47.3pt;width:470.95pt;height:.5pt;z-index:-1597644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487340544" behindDoc="1" locked="0" layoutInCell="1" allowOverlap="1" wp14:anchorId="63557D9D" wp14:editId="61C0E6F2">
              <wp:simplePos x="0" y="0"/>
              <wp:positionH relativeFrom="page">
                <wp:posOffset>5232272</wp:posOffset>
              </wp:positionH>
              <wp:positionV relativeFrom="page">
                <wp:posOffset>449325</wp:posOffset>
              </wp:positionV>
              <wp:extent cx="1677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035" cy="152400"/>
                      </a:xfrm>
                      <a:prstGeom prst="rect">
                        <a:avLst/>
                      </a:prstGeom>
                    </wps:spPr>
                    <wps:txbx>
                      <w:txbxContent>
                        <w:p w14:paraId="3FF1BBA6" w14:textId="77777777" w:rsidR="00E27554" w:rsidRDefault="00FE3784">
                          <w:pPr>
                            <w:spacing w:before="12"/>
                            <w:ind w:left="20"/>
                            <w:rPr>
                              <w:sz w:val="18"/>
                            </w:rPr>
                          </w:pPr>
                          <w:r>
                            <w:rPr>
                              <w:sz w:val="18"/>
                            </w:rPr>
                            <w:t>90-590</w:t>
                          </w:r>
                          <w:r>
                            <w:rPr>
                              <w:spacing w:val="-1"/>
                              <w:sz w:val="18"/>
                            </w:rPr>
                            <w:t xml:space="preserve"> </w:t>
                          </w:r>
                          <w:r>
                            <w:rPr>
                              <w:sz w:val="18"/>
                            </w:rPr>
                            <w:t>C.M.R.</w:t>
                          </w:r>
                          <w:r>
                            <w:rPr>
                              <w:spacing w:val="1"/>
                              <w:sz w:val="18"/>
                            </w:rPr>
                            <w:t xml:space="preserve"> </w:t>
                          </w:r>
                          <w:r>
                            <w:rPr>
                              <w:sz w:val="18"/>
                            </w:rPr>
                            <w:t>Chapter</w:t>
                          </w:r>
                          <w:r>
                            <w:rPr>
                              <w:spacing w:val="-2"/>
                              <w:sz w:val="18"/>
                            </w:rPr>
                            <w:t xml:space="preserve"> </w:t>
                          </w:r>
                          <w:r>
                            <w:rPr>
                              <w:sz w:val="18"/>
                            </w:rPr>
                            <w:t>340</w:t>
                          </w:r>
                          <w:r>
                            <w:rPr>
                              <w:spacing w:val="-2"/>
                              <w:sz w:val="18"/>
                            </w:rPr>
                            <w:t xml:space="preserve"> </w:t>
                          </w:r>
                          <w:r>
                            <w:rPr>
                              <w:sz w:val="18"/>
                            </w:rPr>
                            <w:t>page</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63557D9D" id="_x0000_t202" coordsize="21600,21600" o:spt="202" path="m,l,21600r21600,l21600,xe">
              <v:stroke joinstyle="miter"/>
              <v:path gradientshapeok="t" o:connecttype="rect"/>
            </v:shapetype>
            <v:shape id="Textbox 2" o:spid="_x0000_s1026" type="#_x0000_t202" style="position:absolute;margin-left:412pt;margin-top:35.4pt;width:132.05pt;height:12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" filled="f" stroked="f">
              <v:textbox inset="0,0,0,0">
                <w:txbxContent>
                  <w:p w14:paraId="3FF1BBA6" w14:textId="77777777" w:rsidR="00E27554" w:rsidRDefault="00FE3784">
                    <w:pPr>
                      <w:spacing w:before="12"/>
                      <w:ind w:left="20"/>
                      <w:rPr>
                        <w:sz w:val="18"/>
                      </w:rPr>
                    </w:pPr>
                    <w:r>
                      <w:rPr>
                        <w:sz w:val="18"/>
                      </w:rPr>
                      <w:t>90-590</w:t>
                    </w:r>
                    <w:r>
                      <w:rPr>
                        <w:spacing w:val="-1"/>
                        <w:sz w:val="18"/>
                      </w:rPr>
                      <w:t xml:space="preserve"> </w:t>
                    </w:r>
                    <w:r>
                      <w:rPr>
                        <w:sz w:val="18"/>
                      </w:rPr>
                      <w:t>C.M.R.</w:t>
                    </w:r>
                    <w:r>
                      <w:rPr>
                        <w:spacing w:val="1"/>
                        <w:sz w:val="18"/>
                      </w:rPr>
                      <w:t xml:space="preserve"> </w:t>
                    </w:r>
                    <w:r>
                      <w:rPr>
                        <w:sz w:val="18"/>
                      </w:rPr>
                      <w:t>Chapter</w:t>
                    </w:r>
                    <w:r>
                      <w:rPr>
                        <w:spacing w:val="-2"/>
                        <w:sz w:val="18"/>
                      </w:rPr>
                      <w:t xml:space="preserve"> </w:t>
                    </w:r>
                    <w:r>
                      <w:rPr>
                        <w:sz w:val="18"/>
                      </w:rPr>
                      <w:t>340</w:t>
                    </w:r>
                    <w:r>
                      <w:rPr>
                        <w:spacing w:val="-2"/>
                        <w:sz w:val="18"/>
                      </w:rPr>
                      <w:t xml:space="preserve"> </w:t>
                    </w:r>
                    <w:r>
                      <w:rPr>
                        <w:sz w:val="18"/>
                      </w:rPr>
                      <w:t>page</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67D"/>
    <w:multiLevelType w:val="hybridMultilevel"/>
    <w:tmpl w:val="69625616"/>
    <w:lvl w:ilvl="0" w:tplc="22683AC8">
      <w:start w:val="1"/>
      <w:numFmt w:val="decimal"/>
      <w:lvlText w:val="%1."/>
      <w:lvlJc w:val="left"/>
      <w:pPr>
        <w:ind w:left="500" w:hanging="360"/>
        <w:jc w:val="left"/>
      </w:pPr>
      <w:rPr>
        <w:rFonts w:hint="default"/>
        <w:spacing w:val="0"/>
        <w:w w:val="100"/>
        <w:lang w:val="en-US" w:eastAsia="en-US" w:bidi="ar-SA"/>
      </w:rPr>
    </w:lvl>
    <w:lvl w:ilvl="1" w:tplc="81669EFC">
      <w:start w:val="1"/>
      <w:numFmt w:val="upperLetter"/>
      <w:lvlText w:val="%2."/>
      <w:lvlJc w:val="left"/>
      <w:pPr>
        <w:ind w:left="86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DA5459D8">
      <w:start w:val="1"/>
      <w:numFmt w:val="decimal"/>
      <w:lvlText w:val="%3)"/>
      <w:lvlJc w:val="left"/>
      <w:pPr>
        <w:ind w:left="15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06D0C9CE">
      <w:numFmt w:val="bullet"/>
      <w:lvlText w:val="•"/>
      <w:lvlJc w:val="left"/>
      <w:pPr>
        <w:ind w:left="2617" w:hanging="360"/>
      </w:pPr>
      <w:rPr>
        <w:rFonts w:hint="default"/>
        <w:lang w:val="en-US" w:eastAsia="en-US" w:bidi="ar-SA"/>
      </w:rPr>
    </w:lvl>
    <w:lvl w:ilvl="4" w:tplc="98DA7B28">
      <w:numFmt w:val="bullet"/>
      <w:lvlText w:val="•"/>
      <w:lvlJc w:val="left"/>
      <w:pPr>
        <w:ind w:left="3655" w:hanging="360"/>
      </w:pPr>
      <w:rPr>
        <w:rFonts w:hint="default"/>
        <w:lang w:val="en-US" w:eastAsia="en-US" w:bidi="ar-SA"/>
      </w:rPr>
    </w:lvl>
    <w:lvl w:ilvl="5" w:tplc="395C00A0">
      <w:numFmt w:val="bullet"/>
      <w:lvlText w:val="•"/>
      <w:lvlJc w:val="left"/>
      <w:pPr>
        <w:ind w:left="4692" w:hanging="360"/>
      </w:pPr>
      <w:rPr>
        <w:rFonts w:hint="default"/>
        <w:lang w:val="en-US" w:eastAsia="en-US" w:bidi="ar-SA"/>
      </w:rPr>
    </w:lvl>
    <w:lvl w:ilvl="6" w:tplc="6DEC8752">
      <w:numFmt w:val="bullet"/>
      <w:lvlText w:val="•"/>
      <w:lvlJc w:val="left"/>
      <w:pPr>
        <w:ind w:left="5730" w:hanging="360"/>
      </w:pPr>
      <w:rPr>
        <w:rFonts w:hint="default"/>
        <w:lang w:val="en-US" w:eastAsia="en-US" w:bidi="ar-SA"/>
      </w:rPr>
    </w:lvl>
    <w:lvl w:ilvl="7" w:tplc="F5B25036">
      <w:numFmt w:val="bullet"/>
      <w:lvlText w:val="•"/>
      <w:lvlJc w:val="left"/>
      <w:pPr>
        <w:ind w:left="6767" w:hanging="360"/>
      </w:pPr>
      <w:rPr>
        <w:rFonts w:hint="default"/>
        <w:lang w:val="en-US" w:eastAsia="en-US" w:bidi="ar-SA"/>
      </w:rPr>
    </w:lvl>
    <w:lvl w:ilvl="8" w:tplc="9E42CC68">
      <w:numFmt w:val="bullet"/>
      <w:lvlText w:val="•"/>
      <w:lvlJc w:val="left"/>
      <w:pPr>
        <w:ind w:left="7805" w:hanging="360"/>
      </w:pPr>
      <w:rPr>
        <w:rFonts w:hint="default"/>
        <w:lang w:val="en-US" w:eastAsia="en-US" w:bidi="ar-SA"/>
      </w:rPr>
    </w:lvl>
  </w:abstractNum>
  <w:abstractNum w:abstractNumId="1" w15:restartNumberingAfterBreak="0">
    <w:nsid w:val="2CA0390C"/>
    <w:multiLevelType w:val="hybridMultilevel"/>
    <w:tmpl w:val="A6162050"/>
    <w:lvl w:ilvl="0" w:tplc="E93C49C6">
      <w:start w:val="1"/>
      <w:numFmt w:val="decimal"/>
      <w:lvlText w:val="%1."/>
      <w:lvlJc w:val="left"/>
      <w:pPr>
        <w:ind w:left="906"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E3EDAB8">
      <w:numFmt w:val="bullet"/>
      <w:lvlText w:val="•"/>
      <w:lvlJc w:val="left"/>
      <w:pPr>
        <w:ind w:left="1399" w:hanging="360"/>
      </w:pPr>
      <w:rPr>
        <w:rFonts w:hint="default"/>
        <w:lang w:val="en-US" w:eastAsia="en-US" w:bidi="ar-SA"/>
      </w:rPr>
    </w:lvl>
    <w:lvl w:ilvl="2" w:tplc="42B4509E">
      <w:numFmt w:val="bullet"/>
      <w:lvlText w:val="•"/>
      <w:lvlJc w:val="left"/>
      <w:pPr>
        <w:ind w:left="1899" w:hanging="360"/>
      </w:pPr>
      <w:rPr>
        <w:rFonts w:hint="default"/>
        <w:lang w:val="en-US" w:eastAsia="en-US" w:bidi="ar-SA"/>
      </w:rPr>
    </w:lvl>
    <w:lvl w:ilvl="3" w:tplc="2A6E0E58">
      <w:numFmt w:val="bullet"/>
      <w:lvlText w:val="•"/>
      <w:lvlJc w:val="left"/>
      <w:pPr>
        <w:ind w:left="2399" w:hanging="360"/>
      </w:pPr>
      <w:rPr>
        <w:rFonts w:hint="default"/>
        <w:lang w:val="en-US" w:eastAsia="en-US" w:bidi="ar-SA"/>
      </w:rPr>
    </w:lvl>
    <w:lvl w:ilvl="4" w:tplc="C2EA229C">
      <w:numFmt w:val="bullet"/>
      <w:lvlText w:val="•"/>
      <w:lvlJc w:val="left"/>
      <w:pPr>
        <w:ind w:left="2899" w:hanging="360"/>
      </w:pPr>
      <w:rPr>
        <w:rFonts w:hint="default"/>
        <w:lang w:val="en-US" w:eastAsia="en-US" w:bidi="ar-SA"/>
      </w:rPr>
    </w:lvl>
    <w:lvl w:ilvl="5" w:tplc="0194C5B6">
      <w:numFmt w:val="bullet"/>
      <w:lvlText w:val="•"/>
      <w:lvlJc w:val="left"/>
      <w:pPr>
        <w:ind w:left="3399" w:hanging="360"/>
      </w:pPr>
      <w:rPr>
        <w:rFonts w:hint="default"/>
        <w:lang w:val="en-US" w:eastAsia="en-US" w:bidi="ar-SA"/>
      </w:rPr>
    </w:lvl>
    <w:lvl w:ilvl="6" w:tplc="9474CBBE">
      <w:numFmt w:val="bullet"/>
      <w:lvlText w:val="•"/>
      <w:lvlJc w:val="left"/>
      <w:pPr>
        <w:ind w:left="3899" w:hanging="360"/>
      </w:pPr>
      <w:rPr>
        <w:rFonts w:hint="default"/>
        <w:lang w:val="en-US" w:eastAsia="en-US" w:bidi="ar-SA"/>
      </w:rPr>
    </w:lvl>
    <w:lvl w:ilvl="7" w:tplc="F7DA215A">
      <w:numFmt w:val="bullet"/>
      <w:lvlText w:val="•"/>
      <w:lvlJc w:val="left"/>
      <w:pPr>
        <w:ind w:left="4399" w:hanging="360"/>
      </w:pPr>
      <w:rPr>
        <w:rFonts w:hint="default"/>
        <w:lang w:val="en-US" w:eastAsia="en-US" w:bidi="ar-SA"/>
      </w:rPr>
    </w:lvl>
    <w:lvl w:ilvl="8" w:tplc="ED08DCD6">
      <w:numFmt w:val="bullet"/>
      <w:lvlText w:val="•"/>
      <w:lvlJc w:val="left"/>
      <w:pPr>
        <w:ind w:left="4899" w:hanging="360"/>
      </w:pPr>
      <w:rPr>
        <w:rFonts w:hint="default"/>
        <w:lang w:val="en-US" w:eastAsia="en-US" w:bidi="ar-SA"/>
      </w:rPr>
    </w:lvl>
  </w:abstractNum>
  <w:num w:numId="1" w16cid:durableId="1151365988">
    <w:abstractNumId w:val="1"/>
  </w:num>
  <w:num w:numId="2" w16cid:durableId="116057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4"/>
    <w:rsid w:val="000101CF"/>
    <w:rsid w:val="000D46DD"/>
    <w:rsid w:val="00167DFC"/>
    <w:rsid w:val="001B4956"/>
    <w:rsid w:val="00253282"/>
    <w:rsid w:val="002A13A3"/>
    <w:rsid w:val="002A7A20"/>
    <w:rsid w:val="002D19A5"/>
    <w:rsid w:val="00370497"/>
    <w:rsid w:val="003E06CF"/>
    <w:rsid w:val="0051691F"/>
    <w:rsid w:val="005A36C5"/>
    <w:rsid w:val="005B2B5D"/>
    <w:rsid w:val="006D6F9B"/>
    <w:rsid w:val="00713293"/>
    <w:rsid w:val="00767B43"/>
    <w:rsid w:val="00801689"/>
    <w:rsid w:val="009174D1"/>
    <w:rsid w:val="00933838"/>
    <w:rsid w:val="00934D99"/>
    <w:rsid w:val="009D3972"/>
    <w:rsid w:val="009E5A7F"/>
    <w:rsid w:val="00A81EE8"/>
    <w:rsid w:val="00AD129B"/>
    <w:rsid w:val="00B50CAE"/>
    <w:rsid w:val="00BC5A76"/>
    <w:rsid w:val="00D7566A"/>
    <w:rsid w:val="00D912B4"/>
    <w:rsid w:val="00E27554"/>
    <w:rsid w:val="00E41E80"/>
    <w:rsid w:val="00E7670D"/>
    <w:rsid w:val="00E76E8B"/>
    <w:rsid w:val="00EE4C10"/>
    <w:rsid w:val="00F8406B"/>
    <w:rsid w:val="00FD4ED2"/>
    <w:rsid w:val="00FE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CF96"/>
  <w15:docId w15:val="{8674DB06-7C78-4F36-AC19-5A60B6D0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3"/>
      <w:ind w:left="499"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uiPriority w:val="1"/>
    <w:qFormat/>
    <w:pPr>
      <w:spacing w:before="239"/>
      <w:ind w:left="860" w:hanging="360"/>
    </w:pPr>
  </w:style>
  <w:style w:type="paragraph" w:customStyle="1" w:styleId="TableParagraph">
    <w:name w:val="Table Paragraph"/>
    <w:basedOn w:val="Normal"/>
    <w:uiPriority w:val="1"/>
    <w:qFormat/>
  </w:style>
  <w:style w:type="paragraph" w:styleId="Revision">
    <w:name w:val="Revision"/>
    <w:hidden/>
    <w:uiPriority w:val="99"/>
    <w:semiHidden/>
    <w:rsid w:val="000101C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hdo.maine.gov/hospital_port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hdo.maine.gov/hospital_por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4" ma:contentTypeDescription="Create a new document." ma:contentTypeScope="" ma:versionID="fc2ce2b60415ef17042071ebc2e2537f">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1de1c8652e36f8991f63a081eb8bf250"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Draft_x002f_Final xmlns="f95b834e-af16-40a3-946e-01bab96b3e42">Draft</Draft_x002f_Final>
    <Notes0 xmlns="f95b834e-af16-40a3-946e-01bab96b3e42" xsi:nil="true"/>
    <TaxCatchAll xmlns="7b3f64d0-2fe0-4bdd-a3a8-4fad29848871" xsi:nil="true"/>
    <lcf76f155ced4ddcb4097134ff3c332f xmlns="f95b834e-af16-40a3-946e-01bab96b3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6B2F7-3764-4D13-80D1-17ED81EE46EA}">
  <ds:schemaRefs>
    <ds:schemaRef ds:uri="http://schemas.microsoft.com/sharepoint/v3/contenttype/forms"/>
  </ds:schemaRefs>
</ds:datastoreItem>
</file>

<file path=customXml/itemProps2.xml><?xml version="1.0" encoding="utf-8"?>
<ds:datastoreItem xmlns:ds="http://schemas.openxmlformats.org/officeDocument/2006/customXml" ds:itemID="{4AB38760-82C8-4266-8E5A-5FF72829A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14452-FBF9-4C92-A110-49DC50E9D84A}">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Bonneau, Philippe</dc:creator>
  <cp:lastModifiedBy>Parr, J.Chris</cp:lastModifiedBy>
  <cp:revision>31</cp:revision>
  <dcterms:created xsi:type="dcterms:W3CDTF">2024-08-14T23:35:00Z</dcterms:created>
  <dcterms:modified xsi:type="dcterms:W3CDTF">2024-09-17T13:13:00Z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for Microsoft 365</vt:lpwstr>
  </property>
  <property fmtid="{D5CDD505-2E9C-101B-9397-08002B2CF9AE}" pid="4" name="LastSaved">
    <vt:filetime>2024-08-12T00:00:00Z</vt:filetime>
  </property>
  <property fmtid="{D5CDD505-2E9C-101B-9397-08002B2CF9AE}" pid="5" name="Producer">
    <vt:lpwstr>Microsoft® Word for Microsoft 365</vt:lpwstr>
  </property>
  <property fmtid="{D5CDD505-2E9C-101B-9397-08002B2CF9AE}" pid="6" name="ContentTypeId">
    <vt:lpwstr>0x0101005CBC87B2B55FAC43B3502E5D910F6103</vt:lpwstr>
  </property>
</Properties>
</file>