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47" w:rsidRPr="00C531F0" w:rsidRDefault="00522147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DV_M0"/>
      <w:bookmarkStart w:id="1" w:name="_GoBack"/>
      <w:bookmarkEnd w:id="0"/>
      <w:bookmarkEnd w:id="1"/>
      <w:r w:rsidRPr="00C531F0">
        <w:rPr>
          <w:rFonts w:ascii="Times New Roman" w:hAnsi="Times New Roman" w:cs="Times New Roman"/>
          <w:b/>
          <w:bCs/>
          <w:sz w:val="22"/>
          <w:szCs w:val="22"/>
        </w:rPr>
        <w:t>94-411</w:t>
      </w:r>
      <w:r w:rsidRPr="00C531F0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C531F0">
        <w:rPr>
          <w:rFonts w:ascii="Times New Roman" w:hAnsi="Times New Roman" w:cs="Times New Roman"/>
          <w:b/>
          <w:bCs/>
          <w:sz w:val="22"/>
          <w:szCs w:val="22"/>
        </w:rPr>
        <w:tab/>
        <w:t>MAINE PUBLIC EMPLOYEES RETIREMENT SYSTEM</w:t>
      </w:r>
      <w:r w:rsidR="00C531F0">
        <w:rPr>
          <w:rFonts w:ascii="Times New Roman" w:hAnsi="Times New Roman" w:cs="Times New Roman"/>
          <w:b/>
          <w:bCs/>
          <w:sz w:val="22"/>
          <w:szCs w:val="22"/>
        </w:rPr>
        <w:t xml:space="preserve"> (MainePERS)</w:t>
      </w:r>
    </w:p>
    <w:p w:rsidR="00522147" w:rsidRPr="00C531F0" w:rsidRDefault="00522147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bCs/>
          <w:sz w:val="22"/>
          <w:szCs w:val="22"/>
        </w:rPr>
      </w:pPr>
    </w:p>
    <w:p w:rsidR="00522147" w:rsidRPr="00C531F0" w:rsidRDefault="00522147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_DV_M1"/>
      <w:bookmarkEnd w:id="2"/>
      <w:r w:rsidRPr="00C531F0">
        <w:rPr>
          <w:rFonts w:ascii="Times New Roman" w:hAnsi="Times New Roman" w:cs="Times New Roman"/>
          <w:b/>
          <w:bCs/>
          <w:sz w:val="22"/>
          <w:szCs w:val="22"/>
        </w:rPr>
        <w:t xml:space="preserve">Chapter </w:t>
      </w:r>
      <w:r w:rsidR="00FD0C92" w:rsidRPr="00C531F0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="0030262E" w:rsidRPr="00C531F0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C531F0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Pr="00C531F0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D0C92" w:rsidRPr="00C531F0">
        <w:rPr>
          <w:rFonts w:ascii="Times New Roman" w:hAnsi="Times New Roman" w:cs="Times New Roman"/>
          <w:b/>
          <w:bCs/>
          <w:sz w:val="22"/>
          <w:szCs w:val="22"/>
        </w:rPr>
        <w:t xml:space="preserve">WAIVER OF </w:t>
      </w:r>
      <w:r w:rsidR="00C42C80" w:rsidRPr="00C531F0">
        <w:rPr>
          <w:rFonts w:ascii="Times New Roman" w:hAnsi="Times New Roman" w:cs="Times New Roman"/>
          <w:b/>
          <w:bCs/>
          <w:sz w:val="22"/>
          <w:szCs w:val="22"/>
        </w:rPr>
        <w:t xml:space="preserve">MEMBER </w:t>
      </w:r>
      <w:r w:rsidR="00FD0C92" w:rsidRPr="00C531F0">
        <w:rPr>
          <w:rFonts w:ascii="Times New Roman" w:hAnsi="Times New Roman" w:cs="Times New Roman"/>
          <w:b/>
          <w:bCs/>
          <w:sz w:val="22"/>
          <w:szCs w:val="22"/>
        </w:rPr>
        <w:t xml:space="preserve">PAYMENT </w:t>
      </w:r>
      <w:r w:rsidR="00C42C80" w:rsidRPr="00C531F0">
        <w:rPr>
          <w:rFonts w:ascii="Times New Roman" w:hAnsi="Times New Roman" w:cs="Times New Roman"/>
          <w:b/>
          <w:bCs/>
          <w:sz w:val="22"/>
          <w:szCs w:val="22"/>
        </w:rPr>
        <w:t>REQUIREMENT WHERE CAUSED BY EMPLOYER ERROR OR OMISSION</w:t>
      </w:r>
    </w:p>
    <w:p w:rsidR="00522147" w:rsidRDefault="00522147" w:rsidP="00C531F0">
      <w:pPr>
        <w:widowControl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C531F0" w:rsidRPr="00C531F0" w:rsidRDefault="00C531F0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522147" w:rsidRPr="00C531F0" w:rsidRDefault="00522147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180"/>
        <w:rPr>
          <w:rFonts w:ascii="Times New Roman" w:hAnsi="Times New Roman" w:cs="Times New Roman"/>
          <w:sz w:val="22"/>
          <w:szCs w:val="22"/>
        </w:rPr>
      </w:pPr>
      <w:bookmarkStart w:id="3" w:name="_DV_M2"/>
      <w:bookmarkEnd w:id="3"/>
      <w:r w:rsidRPr="00C531F0">
        <w:rPr>
          <w:rFonts w:ascii="Times New Roman" w:hAnsi="Times New Roman" w:cs="Times New Roman"/>
          <w:b/>
          <w:bCs/>
          <w:sz w:val="22"/>
          <w:szCs w:val="22"/>
        </w:rPr>
        <w:t>SUMMARY</w:t>
      </w:r>
      <w:r w:rsidR="00C531F0">
        <w:rPr>
          <w:rFonts w:ascii="Times New Roman" w:hAnsi="Times New Roman" w:cs="Times New Roman"/>
          <w:sz w:val="22"/>
          <w:szCs w:val="22"/>
        </w:rPr>
        <w:t xml:space="preserve">: </w:t>
      </w:r>
      <w:r w:rsidRPr="00C531F0">
        <w:rPr>
          <w:rFonts w:ascii="Times New Roman" w:hAnsi="Times New Roman" w:cs="Times New Roman"/>
          <w:sz w:val="22"/>
          <w:szCs w:val="22"/>
        </w:rPr>
        <w:t xml:space="preserve">This Chapter establishes </w:t>
      </w:r>
      <w:r w:rsidR="00AC1C6B" w:rsidRPr="00C531F0">
        <w:rPr>
          <w:rFonts w:ascii="Times New Roman" w:hAnsi="Times New Roman" w:cs="Times New Roman"/>
          <w:sz w:val="22"/>
          <w:szCs w:val="22"/>
        </w:rPr>
        <w:t>standards</w:t>
      </w:r>
      <w:r w:rsidR="00C42C80" w:rsidRPr="00C531F0">
        <w:rPr>
          <w:rFonts w:ascii="Times New Roman" w:hAnsi="Times New Roman" w:cs="Times New Roman"/>
          <w:sz w:val="22"/>
          <w:szCs w:val="22"/>
        </w:rPr>
        <w:t xml:space="preserve"> for determining whether to </w:t>
      </w:r>
      <w:r w:rsidR="00C531F0">
        <w:rPr>
          <w:rFonts w:ascii="Times New Roman" w:hAnsi="Times New Roman" w:cs="Times New Roman"/>
          <w:sz w:val="22"/>
          <w:szCs w:val="22"/>
        </w:rPr>
        <w:t>grant a waiver under 5 M.R.S. §</w:t>
      </w:r>
      <w:r w:rsidR="00C42C80" w:rsidRPr="00C531F0">
        <w:rPr>
          <w:rFonts w:ascii="Times New Roman" w:hAnsi="Times New Roman" w:cs="Times New Roman"/>
          <w:sz w:val="22"/>
          <w:szCs w:val="22"/>
        </w:rPr>
        <w:t xml:space="preserve">17103(6) </w:t>
      </w:r>
      <w:r w:rsidR="00CE4A00" w:rsidRPr="00C531F0">
        <w:rPr>
          <w:rFonts w:ascii="Times New Roman" w:hAnsi="Times New Roman" w:cs="Times New Roman"/>
          <w:sz w:val="22"/>
          <w:szCs w:val="22"/>
        </w:rPr>
        <w:t xml:space="preserve">to a </w:t>
      </w:r>
      <w:r w:rsidR="00C42C80" w:rsidRPr="00C531F0">
        <w:rPr>
          <w:rFonts w:ascii="Times New Roman" w:hAnsi="Times New Roman" w:cs="Times New Roman"/>
          <w:sz w:val="22"/>
          <w:szCs w:val="22"/>
        </w:rPr>
        <w:t xml:space="preserve">member or retiree </w:t>
      </w:r>
      <w:r w:rsidR="00CE4A00" w:rsidRPr="00C531F0">
        <w:rPr>
          <w:rFonts w:ascii="Times New Roman" w:hAnsi="Times New Roman" w:cs="Times New Roman"/>
          <w:sz w:val="22"/>
          <w:szCs w:val="22"/>
        </w:rPr>
        <w:t xml:space="preserve">who, without the waiver, would be required </w:t>
      </w:r>
      <w:r w:rsidR="00C42C80" w:rsidRPr="00C531F0">
        <w:rPr>
          <w:rFonts w:ascii="Times New Roman" w:hAnsi="Times New Roman" w:cs="Times New Roman"/>
          <w:sz w:val="22"/>
          <w:szCs w:val="22"/>
        </w:rPr>
        <w:t xml:space="preserve">to make payments to the Maine Public Employees Retirement System </w:t>
      </w:r>
      <w:r w:rsidR="00AC1C6B" w:rsidRPr="00C531F0">
        <w:rPr>
          <w:rFonts w:ascii="Times New Roman" w:hAnsi="Times New Roman" w:cs="Times New Roman"/>
          <w:sz w:val="22"/>
          <w:szCs w:val="22"/>
        </w:rPr>
        <w:t xml:space="preserve">(“MainePERS”) </w:t>
      </w:r>
      <w:r w:rsidR="00CE4A00" w:rsidRPr="00C531F0">
        <w:rPr>
          <w:rFonts w:ascii="Times New Roman" w:hAnsi="Times New Roman" w:cs="Times New Roman"/>
          <w:sz w:val="22"/>
          <w:szCs w:val="22"/>
        </w:rPr>
        <w:t>be</w:t>
      </w:r>
      <w:r w:rsidR="00C42C80" w:rsidRPr="00C531F0">
        <w:rPr>
          <w:rFonts w:ascii="Times New Roman" w:hAnsi="Times New Roman" w:cs="Times New Roman"/>
          <w:sz w:val="22"/>
          <w:szCs w:val="22"/>
        </w:rPr>
        <w:t>cause</w:t>
      </w:r>
      <w:r w:rsidR="00CE4A00" w:rsidRPr="00C531F0">
        <w:rPr>
          <w:rFonts w:ascii="Times New Roman" w:hAnsi="Times New Roman" w:cs="Times New Roman"/>
          <w:sz w:val="22"/>
          <w:szCs w:val="22"/>
        </w:rPr>
        <w:t xml:space="preserve"> of</w:t>
      </w:r>
      <w:r w:rsidR="00C42C80" w:rsidRPr="00C531F0">
        <w:rPr>
          <w:rFonts w:ascii="Times New Roman" w:hAnsi="Times New Roman" w:cs="Times New Roman"/>
          <w:sz w:val="22"/>
          <w:szCs w:val="22"/>
        </w:rPr>
        <w:t xml:space="preserve"> an </w:t>
      </w:r>
      <w:r w:rsidR="00CE4A00" w:rsidRPr="00C531F0">
        <w:rPr>
          <w:rFonts w:ascii="Times New Roman" w:hAnsi="Times New Roman" w:cs="Times New Roman"/>
          <w:sz w:val="22"/>
          <w:szCs w:val="22"/>
        </w:rPr>
        <w:t xml:space="preserve">employer </w:t>
      </w:r>
      <w:r w:rsidR="00C42C80" w:rsidRPr="00C531F0">
        <w:rPr>
          <w:rFonts w:ascii="Times New Roman" w:hAnsi="Times New Roman" w:cs="Times New Roman"/>
          <w:sz w:val="22"/>
          <w:szCs w:val="22"/>
        </w:rPr>
        <w:t>error o</w:t>
      </w:r>
      <w:r w:rsidR="00CE4A00" w:rsidRPr="00C531F0">
        <w:rPr>
          <w:rFonts w:ascii="Times New Roman" w:hAnsi="Times New Roman" w:cs="Times New Roman"/>
          <w:sz w:val="22"/>
          <w:szCs w:val="22"/>
        </w:rPr>
        <w:t>r omission</w:t>
      </w:r>
      <w:r w:rsidR="00C42C80" w:rsidRPr="00C531F0">
        <w:rPr>
          <w:rFonts w:ascii="Times New Roman" w:hAnsi="Times New Roman" w:cs="Times New Roman"/>
          <w:sz w:val="22"/>
          <w:szCs w:val="22"/>
        </w:rPr>
        <w:t>.</w:t>
      </w:r>
      <w:r w:rsidR="00C531F0">
        <w:rPr>
          <w:rFonts w:ascii="Times New Roman" w:hAnsi="Times New Roman" w:cs="Times New Roman"/>
          <w:sz w:val="22"/>
          <w:szCs w:val="22"/>
        </w:rPr>
        <w:t xml:space="preserve"> </w:t>
      </w:r>
      <w:bookmarkStart w:id="4" w:name="_DV_M4"/>
      <w:bookmarkEnd w:id="4"/>
    </w:p>
    <w:p w:rsidR="00522147" w:rsidRDefault="00522147" w:rsidP="00C531F0">
      <w:pPr>
        <w:widowControl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C531F0" w:rsidRDefault="00C531F0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C531F0" w:rsidRPr="00C531F0" w:rsidRDefault="00C531F0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522147" w:rsidRPr="00C531F0" w:rsidRDefault="00522147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_DV_M5"/>
      <w:bookmarkEnd w:id="5"/>
      <w:proofErr w:type="gramStart"/>
      <w:r w:rsidRPr="00C531F0">
        <w:rPr>
          <w:rFonts w:ascii="Times New Roman" w:hAnsi="Times New Roman" w:cs="Times New Roman"/>
          <w:b/>
          <w:bCs/>
          <w:sz w:val="22"/>
          <w:szCs w:val="22"/>
        </w:rPr>
        <w:t>SECTION 1.</w:t>
      </w:r>
      <w:proofErr w:type="gramEnd"/>
      <w:r w:rsidRPr="00C531F0">
        <w:rPr>
          <w:rFonts w:ascii="Times New Roman" w:hAnsi="Times New Roman" w:cs="Times New Roman"/>
          <w:sz w:val="22"/>
          <w:szCs w:val="22"/>
        </w:rPr>
        <w:tab/>
      </w:r>
      <w:r w:rsidR="00AC1C6B" w:rsidRPr="00C531F0">
        <w:rPr>
          <w:rFonts w:ascii="Times New Roman" w:hAnsi="Times New Roman" w:cs="Times New Roman"/>
          <w:b/>
          <w:sz w:val="22"/>
          <w:szCs w:val="22"/>
        </w:rPr>
        <w:t>CRITERIA</w:t>
      </w:r>
    </w:p>
    <w:p w:rsidR="00522147" w:rsidRPr="00C531F0" w:rsidRDefault="00522147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  <w:szCs w:val="22"/>
        </w:rPr>
      </w:pPr>
    </w:p>
    <w:p w:rsidR="008530C9" w:rsidRPr="00C531F0" w:rsidRDefault="002172DC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  <w:bookmarkStart w:id="6" w:name="_DV_M10"/>
      <w:bookmarkEnd w:id="6"/>
      <w:r w:rsidRPr="00C531F0">
        <w:rPr>
          <w:rFonts w:ascii="Times New Roman" w:hAnsi="Times New Roman" w:cs="Times New Roman"/>
          <w:sz w:val="22"/>
          <w:szCs w:val="22"/>
        </w:rPr>
        <w:t xml:space="preserve">In order to </w:t>
      </w:r>
      <w:r w:rsidR="009501D8" w:rsidRPr="00C531F0">
        <w:rPr>
          <w:rFonts w:ascii="Times New Roman" w:hAnsi="Times New Roman" w:cs="Times New Roman"/>
          <w:sz w:val="22"/>
          <w:szCs w:val="22"/>
        </w:rPr>
        <w:t xml:space="preserve">safeguard and maximize </w:t>
      </w:r>
      <w:r w:rsidRPr="00C531F0">
        <w:rPr>
          <w:rFonts w:ascii="Times New Roman" w:hAnsi="Times New Roman" w:cs="Times New Roman"/>
          <w:sz w:val="22"/>
          <w:szCs w:val="22"/>
        </w:rPr>
        <w:t>the assets ava</w:t>
      </w:r>
      <w:r w:rsidR="008530C9" w:rsidRPr="00C531F0">
        <w:rPr>
          <w:rFonts w:ascii="Times New Roman" w:hAnsi="Times New Roman" w:cs="Times New Roman"/>
          <w:sz w:val="22"/>
          <w:szCs w:val="22"/>
        </w:rPr>
        <w:t xml:space="preserve">ilable for the payment of retirement and related benefits, waivers </w:t>
      </w:r>
      <w:r w:rsidR="00F63623" w:rsidRPr="00C531F0">
        <w:rPr>
          <w:rFonts w:ascii="Times New Roman" w:hAnsi="Times New Roman" w:cs="Times New Roman"/>
          <w:sz w:val="22"/>
          <w:szCs w:val="22"/>
        </w:rPr>
        <w:t xml:space="preserve">will be granted </w:t>
      </w:r>
      <w:r w:rsidR="00C531F0">
        <w:rPr>
          <w:rFonts w:ascii="Times New Roman" w:hAnsi="Times New Roman" w:cs="Times New Roman"/>
          <w:sz w:val="22"/>
          <w:szCs w:val="22"/>
        </w:rPr>
        <w:t>under 5 M.R.S. §</w:t>
      </w:r>
      <w:r w:rsidR="008530C9" w:rsidRPr="00C531F0">
        <w:rPr>
          <w:rFonts w:ascii="Times New Roman" w:hAnsi="Times New Roman" w:cs="Times New Roman"/>
          <w:sz w:val="22"/>
          <w:szCs w:val="22"/>
        </w:rPr>
        <w:t>17103(6) only in extraordinary circumstances meeting each of the following criteria:</w:t>
      </w:r>
    </w:p>
    <w:p w:rsidR="008530C9" w:rsidRPr="00C531F0" w:rsidRDefault="008530C9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8530C9" w:rsidRPr="00C531F0" w:rsidRDefault="008530C9" w:rsidP="00C531F0">
      <w:pPr>
        <w:widowControl/>
        <w:numPr>
          <w:ilvl w:val="1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C531F0">
        <w:rPr>
          <w:rFonts w:ascii="Times New Roman" w:hAnsi="Times New Roman" w:cs="Times New Roman"/>
          <w:sz w:val="22"/>
          <w:szCs w:val="22"/>
        </w:rPr>
        <w:t xml:space="preserve">The member or retiree seeking the waiver did not cause or </w:t>
      </w:r>
      <w:r w:rsidR="008C4DB4" w:rsidRPr="00C531F0">
        <w:rPr>
          <w:rFonts w:ascii="Times New Roman" w:hAnsi="Times New Roman" w:cs="Times New Roman"/>
          <w:sz w:val="22"/>
          <w:szCs w:val="22"/>
        </w:rPr>
        <w:t xml:space="preserve">substantially </w:t>
      </w:r>
      <w:r w:rsidRPr="00C531F0">
        <w:rPr>
          <w:rFonts w:ascii="Times New Roman" w:hAnsi="Times New Roman" w:cs="Times New Roman"/>
          <w:sz w:val="22"/>
          <w:szCs w:val="22"/>
        </w:rPr>
        <w:t>contribute to the employer</w:t>
      </w:r>
      <w:r w:rsidR="00D574E5" w:rsidRPr="00C531F0">
        <w:rPr>
          <w:rFonts w:ascii="Times New Roman" w:hAnsi="Times New Roman" w:cs="Times New Roman"/>
          <w:sz w:val="22"/>
          <w:szCs w:val="22"/>
        </w:rPr>
        <w:t>’s</w:t>
      </w:r>
      <w:r w:rsidRPr="00C531F0">
        <w:rPr>
          <w:rFonts w:ascii="Times New Roman" w:hAnsi="Times New Roman" w:cs="Times New Roman"/>
          <w:sz w:val="22"/>
          <w:szCs w:val="22"/>
        </w:rPr>
        <w:t xml:space="preserve"> error or omission;</w:t>
      </w:r>
    </w:p>
    <w:p w:rsidR="008530C9" w:rsidRPr="00C531F0" w:rsidRDefault="008530C9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D574E5" w:rsidRPr="00C531F0" w:rsidRDefault="00D574E5" w:rsidP="00C531F0">
      <w:pPr>
        <w:widowControl/>
        <w:numPr>
          <w:ilvl w:val="1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C531F0">
        <w:rPr>
          <w:rFonts w:ascii="Times New Roman" w:hAnsi="Times New Roman" w:cs="Times New Roman"/>
          <w:sz w:val="22"/>
          <w:szCs w:val="22"/>
        </w:rPr>
        <w:t xml:space="preserve">The </w:t>
      </w:r>
      <w:r w:rsidR="008530C9" w:rsidRPr="00C531F0">
        <w:rPr>
          <w:rFonts w:ascii="Times New Roman" w:hAnsi="Times New Roman" w:cs="Times New Roman"/>
          <w:sz w:val="22"/>
          <w:szCs w:val="22"/>
        </w:rPr>
        <w:t xml:space="preserve">member or retiree </w:t>
      </w:r>
      <w:r w:rsidRPr="00C531F0">
        <w:rPr>
          <w:rFonts w:ascii="Times New Roman" w:hAnsi="Times New Roman" w:cs="Times New Roman"/>
          <w:sz w:val="22"/>
          <w:szCs w:val="22"/>
        </w:rPr>
        <w:t>seeking the waiver c</w:t>
      </w:r>
      <w:r w:rsidR="008530C9" w:rsidRPr="00C531F0">
        <w:rPr>
          <w:rFonts w:ascii="Times New Roman" w:hAnsi="Times New Roman" w:cs="Times New Roman"/>
          <w:sz w:val="22"/>
          <w:szCs w:val="22"/>
        </w:rPr>
        <w:t>ould not have prevent</w:t>
      </w:r>
      <w:r w:rsidRPr="00C531F0">
        <w:rPr>
          <w:rFonts w:ascii="Times New Roman" w:hAnsi="Times New Roman" w:cs="Times New Roman"/>
          <w:sz w:val="22"/>
          <w:szCs w:val="22"/>
        </w:rPr>
        <w:t>ed</w:t>
      </w:r>
      <w:r w:rsidR="008530C9" w:rsidRPr="00C531F0">
        <w:rPr>
          <w:rFonts w:ascii="Times New Roman" w:hAnsi="Times New Roman" w:cs="Times New Roman"/>
          <w:sz w:val="22"/>
          <w:szCs w:val="22"/>
        </w:rPr>
        <w:t xml:space="preserve"> the </w:t>
      </w:r>
      <w:r w:rsidRPr="00C531F0">
        <w:rPr>
          <w:rFonts w:ascii="Times New Roman" w:hAnsi="Times New Roman" w:cs="Times New Roman"/>
          <w:sz w:val="22"/>
          <w:szCs w:val="22"/>
        </w:rPr>
        <w:t xml:space="preserve">employer’s </w:t>
      </w:r>
      <w:r w:rsidR="008530C9" w:rsidRPr="00C531F0">
        <w:rPr>
          <w:rFonts w:ascii="Times New Roman" w:hAnsi="Times New Roman" w:cs="Times New Roman"/>
          <w:sz w:val="22"/>
          <w:szCs w:val="22"/>
        </w:rPr>
        <w:t>error or omission</w:t>
      </w:r>
      <w:r w:rsidRPr="00C531F0">
        <w:rPr>
          <w:rFonts w:ascii="Times New Roman" w:hAnsi="Times New Roman" w:cs="Times New Roman"/>
          <w:sz w:val="22"/>
          <w:szCs w:val="22"/>
        </w:rPr>
        <w:t xml:space="preserve"> through reasonable actions;</w:t>
      </w:r>
    </w:p>
    <w:p w:rsidR="00D574E5" w:rsidRPr="00C531F0" w:rsidRDefault="00D574E5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D574E5" w:rsidRPr="00C531F0" w:rsidRDefault="00D574E5" w:rsidP="00C531F0">
      <w:pPr>
        <w:widowControl/>
        <w:numPr>
          <w:ilvl w:val="1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C531F0">
        <w:rPr>
          <w:rFonts w:ascii="Times New Roman" w:hAnsi="Times New Roman" w:cs="Times New Roman"/>
          <w:sz w:val="22"/>
          <w:szCs w:val="22"/>
        </w:rPr>
        <w:t xml:space="preserve">The member </w:t>
      </w:r>
      <w:r w:rsidR="00AC1C6B" w:rsidRPr="00C531F0">
        <w:rPr>
          <w:rFonts w:ascii="Times New Roman" w:hAnsi="Times New Roman" w:cs="Times New Roman"/>
          <w:sz w:val="22"/>
          <w:szCs w:val="22"/>
        </w:rPr>
        <w:t xml:space="preserve">or retiree seeking the waiver </w:t>
      </w:r>
      <w:r w:rsidRPr="00C531F0">
        <w:rPr>
          <w:rFonts w:ascii="Times New Roman" w:hAnsi="Times New Roman" w:cs="Times New Roman"/>
          <w:sz w:val="22"/>
          <w:szCs w:val="22"/>
        </w:rPr>
        <w:t xml:space="preserve">took reasonable steps to </w:t>
      </w:r>
      <w:r w:rsidR="00701844" w:rsidRPr="00C531F0">
        <w:rPr>
          <w:rFonts w:ascii="Times New Roman" w:hAnsi="Times New Roman" w:cs="Times New Roman"/>
          <w:sz w:val="22"/>
          <w:szCs w:val="22"/>
        </w:rPr>
        <w:t xml:space="preserve">timely </w:t>
      </w:r>
      <w:r w:rsidRPr="00C531F0">
        <w:rPr>
          <w:rFonts w:ascii="Times New Roman" w:hAnsi="Times New Roman" w:cs="Times New Roman"/>
          <w:sz w:val="22"/>
          <w:szCs w:val="22"/>
        </w:rPr>
        <w:t xml:space="preserve">discover </w:t>
      </w:r>
      <w:r w:rsidR="00474C19" w:rsidRPr="00C531F0">
        <w:rPr>
          <w:rFonts w:ascii="Times New Roman" w:hAnsi="Times New Roman" w:cs="Times New Roman"/>
          <w:sz w:val="22"/>
          <w:szCs w:val="22"/>
        </w:rPr>
        <w:t xml:space="preserve">and mitigate </w:t>
      </w:r>
      <w:r w:rsidRPr="00C531F0">
        <w:rPr>
          <w:rFonts w:ascii="Times New Roman" w:hAnsi="Times New Roman" w:cs="Times New Roman"/>
          <w:sz w:val="22"/>
          <w:szCs w:val="22"/>
        </w:rPr>
        <w:t>the error;</w:t>
      </w:r>
    </w:p>
    <w:p w:rsidR="00D574E5" w:rsidRPr="00C531F0" w:rsidRDefault="00D574E5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661E99" w:rsidRPr="00C531F0" w:rsidRDefault="00D574E5" w:rsidP="00C531F0">
      <w:pPr>
        <w:widowControl/>
        <w:numPr>
          <w:ilvl w:val="1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C531F0">
        <w:rPr>
          <w:rFonts w:ascii="Times New Roman" w:hAnsi="Times New Roman" w:cs="Times New Roman"/>
          <w:sz w:val="22"/>
          <w:szCs w:val="22"/>
        </w:rPr>
        <w:t xml:space="preserve">The member </w:t>
      </w:r>
      <w:r w:rsidR="00AC1C6B" w:rsidRPr="00C531F0">
        <w:rPr>
          <w:rFonts w:ascii="Times New Roman" w:hAnsi="Times New Roman" w:cs="Times New Roman"/>
          <w:sz w:val="22"/>
          <w:szCs w:val="22"/>
        </w:rPr>
        <w:t xml:space="preserve">or retiree seeking the waiver </w:t>
      </w:r>
      <w:r w:rsidRPr="00C531F0">
        <w:rPr>
          <w:rFonts w:ascii="Times New Roman" w:hAnsi="Times New Roman" w:cs="Times New Roman"/>
          <w:sz w:val="22"/>
          <w:szCs w:val="22"/>
        </w:rPr>
        <w:t xml:space="preserve">cooperated with any action </w:t>
      </w:r>
      <w:r w:rsidR="008C4DB4" w:rsidRPr="00C531F0">
        <w:rPr>
          <w:rFonts w:ascii="Times New Roman" w:hAnsi="Times New Roman" w:cs="Times New Roman"/>
          <w:sz w:val="22"/>
          <w:szCs w:val="22"/>
        </w:rPr>
        <w:t xml:space="preserve">that MainePERS has taken </w:t>
      </w:r>
      <w:r w:rsidRPr="00C531F0">
        <w:rPr>
          <w:rFonts w:ascii="Times New Roman" w:hAnsi="Times New Roman" w:cs="Times New Roman"/>
          <w:sz w:val="22"/>
          <w:szCs w:val="22"/>
        </w:rPr>
        <w:t>to recover the payment from the employer;</w:t>
      </w:r>
    </w:p>
    <w:p w:rsidR="00661E99" w:rsidRPr="00C531F0" w:rsidRDefault="00661E99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D574E5" w:rsidRPr="00C531F0" w:rsidRDefault="00661E99" w:rsidP="00C531F0">
      <w:pPr>
        <w:widowControl/>
        <w:numPr>
          <w:ilvl w:val="1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C531F0">
        <w:rPr>
          <w:rFonts w:ascii="Times New Roman" w:hAnsi="Times New Roman" w:cs="Times New Roman"/>
          <w:sz w:val="22"/>
          <w:szCs w:val="22"/>
        </w:rPr>
        <w:t xml:space="preserve">Granting a waiver would not </w:t>
      </w:r>
      <w:r w:rsidR="00AC1C6B" w:rsidRPr="00C531F0">
        <w:rPr>
          <w:rFonts w:ascii="Times New Roman" w:hAnsi="Times New Roman" w:cs="Times New Roman"/>
          <w:sz w:val="22"/>
          <w:szCs w:val="22"/>
        </w:rPr>
        <w:t>have a significant adverse effect on MainePERS or any of the programs administered by MainePERS; and</w:t>
      </w:r>
    </w:p>
    <w:p w:rsidR="00D574E5" w:rsidRPr="00C531F0" w:rsidRDefault="00D574E5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522147" w:rsidRPr="00C531F0" w:rsidRDefault="00722F74" w:rsidP="00C531F0">
      <w:pPr>
        <w:widowControl/>
        <w:numPr>
          <w:ilvl w:val="1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C531F0">
        <w:rPr>
          <w:rFonts w:ascii="Times New Roman" w:hAnsi="Times New Roman" w:cs="Times New Roman"/>
          <w:sz w:val="22"/>
          <w:szCs w:val="22"/>
        </w:rPr>
        <w:t>Failing to grant a waiver w</w:t>
      </w:r>
      <w:r w:rsidR="00661E99" w:rsidRPr="00C531F0">
        <w:rPr>
          <w:rFonts w:ascii="Times New Roman" w:hAnsi="Times New Roman" w:cs="Times New Roman"/>
          <w:sz w:val="22"/>
          <w:szCs w:val="22"/>
        </w:rPr>
        <w:t>ould</w:t>
      </w:r>
      <w:r w:rsidRPr="00C531F0">
        <w:rPr>
          <w:rFonts w:ascii="Times New Roman" w:hAnsi="Times New Roman" w:cs="Times New Roman"/>
          <w:sz w:val="22"/>
          <w:szCs w:val="22"/>
        </w:rPr>
        <w:t xml:space="preserve"> cause a serious</w:t>
      </w:r>
      <w:r w:rsidR="00AC1C6B" w:rsidRPr="00C531F0">
        <w:rPr>
          <w:rFonts w:ascii="Times New Roman" w:hAnsi="Times New Roman" w:cs="Times New Roman"/>
          <w:sz w:val="22"/>
          <w:szCs w:val="22"/>
        </w:rPr>
        <w:t xml:space="preserve">, </w:t>
      </w:r>
      <w:r w:rsidR="008C4DB4" w:rsidRPr="00C531F0">
        <w:rPr>
          <w:rFonts w:ascii="Times New Roman" w:hAnsi="Times New Roman" w:cs="Times New Roman"/>
          <w:sz w:val="22"/>
          <w:szCs w:val="22"/>
        </w:rPr>
        <w:t xml:space="preserve">not reasonably </w:t>
      </w:r>
      <w:r w:rsidR="00AC1C6B" w:rsidRPr="00C531F0">
        <w:rPr>
          <w:rFonts w:ascii="Times New Roman" w:hAnsi="Times New Roman" w:cs="Times New Roman"/>
          <w:sz w:val="22"/>
          <w:szCs w:val="22"/>
        </w:rPr>
        <w:t>avoidable</w:t>
      </w:r>
      <w:r w:rsidRPr="00C531F0">
        <w:rPr>
          <w:rFonts w:ascii="Times New Roman" w:hAnsi="Times New Roman" w:cs="Times New Roman"/>
          <w:sz w:val="22"/>
          <w:szCs w:val="22"/>
        </w:rPr>
        <w:t xml:space="preserve"> financial hardship to the member or retiree seeking the waiver</w:t>
      </w:r>
      <w:r w:rsidR="00695DBF" w:rsidRPr="00C531F0">
        <w:rPr>
          <w:rFonts w:ascii="Times New Roman" w:hAnsi="Times New Roman" w:cs="Times New Roman"/>
          <w:sz w:val="22"/>
          <w:szCs w:val="22"/>
        </w:rPr>
        <w:t>.</w:t>
      </w:r>
      <w:r w:rsidR="00C531F0">
        <w:rPr>
          <w:rFonts w:ascii="Times New Roman" w:hAnsi="Times New Roman" w:cs="Times New Roman"/>
          <w:sz w:val="22"/>
          <w:szCs w:val="22"/>
        </w:rPr>
        <w:t xml:space="preserve"> </w:t>
      </w:r>
      <w:r w:rsidR="00695DBF" w:rsidRPr="00C531F0">
        <w:rPr>
          <w:rFonts w:ascii="Times New Roman" w:hAnsi="Times New Roman" w:cs="Times New Roman"/>
          <w:sz w:val="22"/>
          <w:szCs w:val="22"/>
        </w:rPr>
        <w:t>In making this determination, the following factors must be considered:</w:t>
      </w:r>
    </w:p>
    <w:p w:rsidR="00A141F6" w:rsidRPr="00C531F0" w:rsidRDefault="00A141F6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rFonts w:ascii="Times New Roman" w:hAnsi="Times New Roman" w:cs="Times New Roman"/>
          <w:sz w:val="22"/>
          <w:szCs w:val="22"/>
        </w:rPr>
      </w:pPr>
    </w:p>
    <w:p w:rsidR="00695DBF" w:rsidRPr="00C531F0" w:rsidRDefault="00695DBF" w:rsidP="00C531F0">
      <w:pPr>
        <w:widowControl/>
        <w:numPr>
          <w:ilvl w:val="2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C531F0">
        <w:rPr>
          <w:rFonts w:ascii="Times New Roman" w:hAnsi="Times New Roman" w:cs="Times New Roman"/>
          <w:sz w:val="22"/>
          <w:szCs w:val="22"/>
        </w:rPr>
        <w:t>The total amount of the payment required;</w:t>
      </w:r>
    </w:p>
    <w:p w:rsidR="00AC1C6B" w:rsidRPr="00C531F0" w:rsidRDefault="00AC1C6B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695DBF" w:rsidRPr="00C531F0" w:rsidRDefault="00695DBF" w:rsidP="00C531F0">
      <w:pPr>
        <w:widowControl/>
        <w:numPr>
          <w:ilvl w:val="2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C531F0">
        <w:rPr>
          <w:rFonts w:ascii="Times New Roman" w:hAnsi="Times New Roman" w:cs="Times New Roman"/>
          <w:sz w:val="22"/>
          <w:szCs w:val="22"/>
        </w:rPr>
        <w:t>The amount of each installment payment if the payment may be made over time;</w:t>
      </w:r>
    </w:p>
    <w:p w:rsidR="00AC1C6B" w:rsidRPr="00C531F0" w:rsidRDefault="00AC1C6B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A141F6" w:rsidRPr="00C531F0" w:rsidRDefault="008425D1" w:rsidP="00C531F0">
      <w:pPr>
        <w:widowControl/>
        <w:numPr>
          <w:ilvl w:val="2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C531F0">
        <w:rPr>
          <w:rFonts w:ascii="Times New Roman" w:hAnsi="Times New Roman" w:cs="Times New Roman"/>
          <w:sz w:val="22"/>
          <w:szCs w:val="22"/>
        </w:rPr>
        <w:t xml:space="preserve">The </w:t>
      </w:r>
      <w:r w:rsidR="00695DBF" w:rsidRPr="00C531F0">
        <w:rPr>
          <w:rFonts w:ascii="Times New Roman" w:hAnsi="Times New Roman" w:cs="Times New Roman"/>
          <w:sz w:val="22"/>
          <w:szCs w:val="22"/>
        </w:rPr>
        <w:t>member or retiree</w:t>
      </w:r>
      <w:r w:rsidRPr="00C531F0">
        <w:rPr>
          <w:rFonts w:ascii="Times New Roman" w:hAnsi="Times New Roman" w:cs="Times New Roman"/>
          <w:sz w:val="22"/>
          <w:szCs w:val="22"/>
        </w:rPr>
        <w:t xml:space="preserve">’s personal and </w:t>
      </w:r>
      <w:r w:rsidR="00695DBF" w:rsidRPr="00C531F0">
        <w:rPr>
          <w:rFonts w:ascii="Times New Roman" w:hAnsi="Times New Roman" w:cs="Times New Roman"/>
          <w:sz w:val="22"/>
          <w:szCs w:val="22"/>
        </w:rPr>
        <w:t>family income</w:t>
      </w:r>
      <w:r w:rsidR="00661E99" w:rsidRPr="00C531F0">
        <w:rPr>
          <w:rFonts w:ascii="Times New Roman" w:hAnsi="Times New Roman" w:cs="Times New Roman"/>
          <w:sz w:val="22"/>
          <w:szCs w:val="22"/>
        </w:rPr>
        <w:t xml:space="preserve">, earning potential, </w:t>
      </w:r>
      <w:r w:rsidRPr="00C531F0">
        <w:rPr>
          <w:rFonts w:ascii="Times New Roman" w:hAnsi="Times New Roman" w:cs="Times New Roman"/>
          <w:sz w:val="22"/>
          <w:szCs w:val="22"/>
        </w:rPr>
        <w:t xml:space="preserve">and </w:t>
      </w:r>
      <w:r w:rsidR="00695DBF" w:rsidRPr="00C531F0">
        <w:rPr>
          <w:rFonts w:ascii="Times New Roman" w:hAnsi="Times New Roman" w:cs="Times New Roman"/>
          <w:sz w:val="22"/>
          <w:szCs w:val="22"/>
        </w:rPr>
        <w:t>assets</w:t>
      </w:r>
      <w:r w:rsidRPr="00C531F0">
        <w:rPr>
          <w:rFonts w:ascii="Times New Roman" w:hAnsi="Times New Roman" w:cs="Times New Roman"/>
          <w:sz w:val="22"/>
          <w:szCs w:val="22"/>
        </w:rPr>
        <w:t>;</w:t>
      </w:r>
    </w:p>
    <w:p w:rsidR="00AC1C6B" w:rsidRPr="00C531F0" w:rsidRDefault="00AC1C6B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8425D1" w:rsidRPr="00C531F0" w:rsidRDefault="008425D1" w:rsidP="00C531F0">
      <w:pPr>
        <w:widowControl/>
        <w:numPr>
          <w:ilvl w:val="2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C531F0">
        <w:rPr>
          <w:rFonts w:ascii="Times New Roman" w:hAnsi="Times New Roman" w:cs="Times New Roman"/>
          <w:sz w:val="22"/>
          <w:szCs w:val="22"/>
        </w:rPr>
        <w:t xml:space="preserve">The amount required for the member or retiree to </w:t>
      </w:r>
      <w:r w:rsidR="00661E99" w:rsidRPr="00C531F0">
        <w:rPr>
          <w:rFonts w:ascii="Times New Roman" w:hAnsi="Times New Roman" w:cs="Times New Roman"/>
          <w:sz w:val="22"/>
          <w:szCs w:val="22"/>
        </w:rPr>
        <w:t>p</w:t>
      </w:r>
      <w:r w:rsidR="00F63623" w:rsidRPr="00C531F0">
        <w:rPr>
          <w:rFonts w:ascii="Times New Roman" w:hAnsi="Times New Roman" w:cs="Times New Roman"/>
          <w:sz w:val="22"/>
          <w:szCs w:val="22"/>
        </w:rPr>
        <w:t>ay for living necessities;</w:t>
      </w:r>
      <w:r w:rsidR="008C4DB4" w:rsidRPr="00C531F0">
        <w:rPr>
          <w:rFonts w:ascii="Times New Roman" w:hAnsi="Times New Roman" w:cs="Times New Roman"/>
          <w:sz w:val="22"/>
          <w:szCs w:val="22"/>
        </w:rPr>
        <w:t xml:space="preserve"> and</w:t>
      </w:r>
    </w:p>
    <w:p w:rsidR="00AC1C6B" w:rsidRPr="00C531F0" w:rsidRDefault="00AC1C6B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8425D1" w:rsidRPr="00C531F0" w:rsidRDefault="008425D1" w:rsidP="00C531F0">
      <w:pPr>
        <w:widowControl/>
        <w:numPr>
          <w:ilvl w:val="2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C531F0">
        <w:rPr>
          <w:rFonts w:ascii="Times New Roman" w:hAnsi="Times New Roman" w:cs="Times New Roman"/>
          <w:sz w:val="22"/>
          <w:szCs w:val="22"/>
        </w:rPr>
        <w:t xml:space="preserve">Whether the </w:t>
      </w:r>
      <w:r w:rsidR="008C4DB4" w:rsidRPr="00C531F0">
        <w:rPr>
          <w:rFonts w:ascii="Times New Roman" w:hAnsi="Times New Roman" w:cs="Times New Roman"/>
          <w:sz w:val="22"/>
          <w:szCs w:val="22"/>
        </w:rPr>
        <w:t xml:space="preserve">member or retiree received or will receive </w:t>
      </w:r>
      <w:r w:rsidR="00497699" w:rsidRPr="00C531F0">
        <w:rPr>
          <w:rFonts w:ascii="Times New Roman" w:hAnsi="Times New Roman" w:cs="Times New Roman"/>
          <w:sz w:val="22"/>
          <w:szCs w:val="22"/>
        </w:rPr>
        <w:t>a</w:t>
      </w:r>
      <w:r w:rsidR="008C4DB4" w:rsidRPr="00C531F0">
        <w:rPr>
          <w:rFonts w:ascii="Times New Roman" w:hAnsi="Times New Roman" w:cs="Times New Roman"/>
          <w:sz w:val="22"/>
          <w:szCs w:val="22"/>
        </w:rPr>
        <w:t xml:space="preserve"> benefit associated with the </w:t>
      </w:r>
      <w:r w:rsidRPr="00C531F0">
        <w:rPr>
          <w:rFonts w:ascii="Times New Roman" w:hAnsi="Times New Roman" w:cs="Times New Roman"/>
          <w:sz w:val="22"/>
          <w:szCs w:val="22"/>
        </w:rPr>
        <w:t>payment obligation</w:t>
      </w:r>
      <w:r w:rsidR="008C4DB4" w:rsidRPr="00C531F0">
        <w:rPr>
          <w:rFonts w:ascii="Times New Roman" w:hAnsi="Times New Roman" w:cs="Times New Roman"/>
          <w:sz w:val="22"/>
          <w:szCs w:val="22"/>
        </w:rPr>
        <w:t>.</w:t>
      </w:r>
    </w:p>
    <w:p w:rsidR="00F63623" w:rsidRDefault="00F63623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/>
        <w:rPr>
          <w:rFonts w:ascii="Times New Roman" w:hAnsi="Times New Roman" w:cs="Times New Roman"/>
          <w:sz w:val="22"/>
          <w:szCs w:val="22"/>
        </w:rPr>
      </w:pPr>
    </w:p>
    <w:p w:rsidR="00C531F0" w:rsidRPr="00C531F0" w:rsidRDefault="00C531F0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/>
        <w:rPr>
          <w:rFonts w:ascii="Times New Roman" w:hAnsi="Times New Roman" w:cs="Times New Roman"/>
          <w:sz w:val="22"/>
          <w:szCs w:val="22"/>
        </w:rPr>
      </w:pPr>
    </w:p>
    <w:p w:rsidR="00A141F6" w:rsidRPr="00C531F0" w:rsidRDefault="00F63623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31F0">
        <w:rPr>
          <w:rFonts w:ascii="Times New Roman" w:hAnsi="Times New Roman" w:cs="Times New Roman"/>
          <w:b/>
          <w:sz w:val="22"/>
          <w:szCs w:val="22"/>
        </w:rPr>
        <w:lastRenderedPageBreak/>
        <w:t>SECTION 2.</w:t>
      </w:r>
      <w:proofErr w:type="gramEnd"/>
      <w:r w:rsidRPr="00C531F0">
        <w:rPr>
          <w:rFonts w:ascii="Times New Roman" w:hAnsi="Times New Roman" w:cs="Times New Roman"/>
          <w:b/>
          <w:sz w:val="22"/>
          <w:szCs w:val="22"/>
        </w:rPr>
        <w:tab/>
        <w:t>WAIVER AMOUNT</w:t>
      </w:r>
    </w:p>
    <w:p w:rsidR="00A141F6" w:rsidRPr="00C531F0" w:rsidRDefault="00A141F6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</w:p>
    <w:p w:rsidR="00F63623" w:rsidRPr="00C531F0" w:rsidRDefault="00F63623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  <w:r w:rsidRPr="00C531F0">
        <w:rPr>
          <w:rFonts w:ascii="Times New Roman" w:hAnsi="Times New Roman" w:cs="Times New Roman"/>
          <w:sz w:val="22"/>
          <w:szCs w:val="22"/>
        </w:rPr>
        <w:t xml:space="preserve">If a waiver is granted, the </w:t>
      </w:r>
      <w:r w:rsidR="0008765D" w:rsidRPr="00C531F0">
        <w:rPr>
          <w:rFonts w:ascii="Times New Roman" w:hAnsi="Times New Roman" w:cs="Times New Roman"/>
          <w:sz w:val="22"/>
          <w:szCs w:val="22"/>
        </w:rPr>
        <w:t xml:space="preserve">payment </w:t>
      </w:r>
      <w:r w:rsidRPr="00C531F0">
        <w:rPr>
          <w:rFonts w:ascii="Times New Roman" w:hAnsi="Times New Roman" w:cs="Times New Roman"/>
          <w:sz w:val="22"/>
          <w:szCs w:val="22"/>
        </w:rPr>
        <w:t xml:space="preserve">amount waived must be limited to that necessary to avoid a serious financial hardship to the member or retiree under the factors set forth in Section 1, </w:t>
      </w:r>
      <w:r w:rsidR="0008765D" w:rsidRPr="00C531F0">
        <w:rPr>
          <w:rFonts w:ascii="Times New Roman" w:hAnsi="Times New Roman" w:cs="Times New Roman"/>
          <w:sz w:val="22"/>
          <w:szCs w:val="22"/>
        </w:rPr>
        <w:t>s</w:t>
      </w:r>
      <w:r w:rsidRPr="00C531F0">
        <w:rPr>
          <w:rFonts w:ascii="Times New Roman" w:hAnsi="Times New Roman" w:cs="Times New Roman"/>
          <w:sz w:val="22"/>
          <w:szCs w:val="22"/>
        </w:rPr>
        <w:t>ubsection (6)</w:t>
      </w:r>
      <w:r w:rsidR="0008765D" w:rsidRPr="00C531F0">
        <w:rPr>
          <w:rFonts w:ascii="Times New Roman" w:hAnsi="Times New Roman" w:cs="Times New Roman"/>
          <w:sz w:val="22"/>
          <w:szCs w:val="22"/>
        </w:rPr>
        <w:t>,</w:t>
      </w:r>
      <w:r w:rsidRPr="00C531F0">
        <w:rPr>
          <w:rFonts w:ascii="Times New Roman" w:hAnsi="Times New Roman" w:cs="Times New Roman"/>
          <w:sz w:val="22"/>
          <w:szCs w:val="22"/>
        </w:rPr>
        <w:t xml:space="preserve"> above.</w:t>
      </w:r>
    </w:p>
    <w:p w:rsidR="0008765D" w:rsidRDefault="0008765D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</w:p>
    <w:p w:rsidR="00142650" w:rsidRPr="00C531F0" w:rsidRDefault="00142650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</w:p>
    <w:p w:rsidR="0008765D" w:rsidRPr="00C531F0" w:rsidRDefault="0008765D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31F0">
        <w:rPr>
          <w:rFonts w:ascii="Times New Roman" w:hAnsi="Times New Roman" w:cs="Times New Roman"/>
          <w:b/>
          <w:sz w:val="22"/>
          <w:szCs w:val="22"/>
        </w:rPr>
        <w:t xml:space="preserve">SECTION </w:t>
      </w:r>
      <w:r w:rsidR="00455871" w:rsidRPr="00C531F0">
        <w:rPr>
          <w:rFonts w:ascii="Times New Roman" w:hAnsi="Times New Roman" w:cs="Times New Roman"/>
          <w:b/>
          <w:sz w:val="22"/>
          <w:szCs w:val="22"/>
        </w:rPr>
        <w:t>3</w:t>
      </w:r>
      <w:r w:rsidRPr="00C531F0"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 w:rsidRPr="00C531F0">
        <w:rPr>
          <w:rFonts w:ascii="Times New Roman" w:hAnsi="Times New Roman" w:cs="Times New Roman"/>
          <w:b/>
          <w:sz w:val="22"/>
          <w:szCs w:val="22"/>
        </w:rPr>
        <w:tab/>
        <w:t>PROCEDURE</w:t>
      </w:r>
    </w:p>
    <w:p w:rsidR="0008765D" w:rsidRPr="00C531F0" w:rsidRDefault="0008765D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  <w:szCs w:val="22"/>
        </w:rPr>
      </w:pPr>
    </w:p>
    <w:p w:rsidR="00455871" w:rsidRPr="00C531F0" w:rsidRDefault="00455871" w:rsidP="00C531F0">
      <w:pPr>
        <w:widowControl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C531F0">
        <w:rPr>
          <w:rFonts w:ascii="Times New Roman" w:hAnsi="Times New Roman" w:cs="Times New Roman"/>
          <w:sz w:val="22"/>
          <w:szCs w:val="22"/>
        </w:rPr>
        <w:t>A request for a waiver must be submitted in writing to the Executive Director within 30</w:t>
      </w:r>
      <w:r w:rsidR="00142650">
        <w:rPr>
          <w:rFonts w:ascii="Times New Roman" w:hAnsi="Times New Roman" w:cs="Times New Roman"/>
          <w:sz w:val="22"/>
          <w:szCs w:val="22"/>
        </w:rPr>
        <w:t> </w:t>
      </w:r>
      <w:r w:rsidRPr="00C531F0">
        <w:rPr>
          <w:rFonts w:ascii="Times New Roman" w:hAnsi="Times New Roman" w:cs="Times New Roman"/>
          <w:sz w:val="22"/>
          <w:szCs w:val="22"/>
        </w:rPr>
        <w:t xml:space="preserve">days </w:t>
      </w:r>
      <w:r w:rsidR="00711A53" w:rsidRPr="00C531F0">
        <w:rPr>
          <w:rFonts w:ascii="Times New Roman" w:hAnsi="Times New Roman" w:cs="Times New Roman"/>
          <w:sz w:val="22"/>
          <w:szCs w:val="22"/>
        </w:rPr>
        <w:t>after</w:t>
      </w:r>
      <w:r w:rsidRPr="00C531F0">
        <w:rPr>
          <w:rFonts w:ascii="Times New Roman" w:hAnsi="Times New Roman" w:cs="Times New Roman"/>
          <w:sz w:val="22"/>
          <w:szCs w:val="22"/>
        </w:rPr>
        <w:t xml:space="preserve"> receiving notice of the payment obligation</w:t>
      </w:r>
      <w:r w:rsidR="008C4DB4" w:rsidRPr="00C531F0">
        <w:rPr>
          <w:rFonts w:ascii="Times New Roman" w:hAnsi="Times New Roman" w:cs="Times New Roman"/>
          <w:sz w:val="22"/>
          <w:szCs w:val="22"/>
        </w:rPr>
        <w:t xml:space="preserve"> and the process for requesting a waiver</w:t>
      </w:r>
      <w:r w:rsidRPr="00C531F0">
        <w:rPr>
          <w:rFonts w:ascii="Times New Roman" w:hAnsi="Times New Roman" w:cs="Times New Roman"/>
          <w:sz w:val="22"/>
          <w:szCs w:val="22"/>
        </w:rPr>
        <w:t>.</w:t>
      </w:r>
      <w:r w:rsidR="00C531F0">
        <w:rPr>
          <w:rFonts w:ascii="Times New Roman" w:hAnsi="Times New Roman" w:cs="Times New Roman"/>
          <w:sz w:val="22"/>
          <w:szCs w:val="22"/>
        </w:rPr>
        <w:t xml:space="preserve"> </w:t>
      </w:r>
      <w:r w:rsidRPr="00C531F0">
        <w:rPr>
          <w:rFonts w:ascii="Times New Roman" w:hAnsi="Times New Roman" w:cs="Times New Roman"/>
          <w:sz w:val="22"/>
          <w:szCs w:val="22"/>
        </w:rPr>
        <w:t xml:space="preserve">The request must be accompanied </w:t>
      </w:r>
      <w:r w:rsidR="00711A53" w:rsidRPr="00C531F0">
        <w:rPr>
          <w:rFonts w:ascii="Times New Roman" w:hAnsi="Times New Roman" w:cs="Times New Roman"/>
          <w:sz w:val="22"/>
          <w:szCs w:val="22"/>
        </w:rPr>
        <w:t>by</w:t>
      </w:r>
      <w:r w:rsidRPr="00C531F0">
        <w:rPr>
          <w:rFonts w:ascii="Times New Roman" w:hAnsi="Times New Roman" w:cs="Times New Roman"/>
          <w:sz w:val="22"/>
          <w:szCs w:val="22"/>
        </w:rPr>
        <w:t xml:space="preserve"> documentary proof establishing the criteria set forth in Section 1.</w:t>
      </w:r>
    </w:p>
    <w:p w:rsidR="00455871" w:rsidRPr="00C531F0" w:rsidRDefault="00455871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08765D" w:rsidRPr="00C531F0" w:rsidRDefault="00455871" w:rsidP="00C531F0">
      <w:pPr>
        <w:widowControl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C531F0">
        <w:rPr>
          <w:rFonts w:ascii="Times New Roman" w:hAnsi="Times New Roman" w:cs="Times New Roman"/>
          <w:sz w:val="22"/>
          <w:szCs w:val="22"/>
        </w:rPr>
        <w:t xml:space="preserve">The member or retiree seeking the waiver must </w:t>
      </w:r>
      <w:r w:rsidR="00711A53" w:rsidRPr="00C531F0">
        <w:rPr>
          <w:rFonts w:ascii="Times New Roman" w:hAnsi="Times New Roman" w:cs="Times New Roman"/>
          <w:sz w:val="22"/>
          <w:szCs w:val="22"/>
        </w:rPr>
        <w:t xml:space="preserve">fully cooperate with the Executive Director’s review of the request and </w:t>
      </w:r>
      <w:r w:rsidRPr="00C531F0">
        <w:rPr>
          <w:rFonts w:ascii="Times New Roman" w:hAnsi="Times New Roman" w:cs="Times New Roman"/>
          <w:sz w:val="22"/>
          <w:szCs w:val="22"/>
        </w:rPr>
        <w:t xml:space="preserve">promptly provide any additional </w:t>
      </w:r>
      <w:r w:rsidR="00711A53" w:rsidRPr="00C531F0">
        <w:rPr>
          <w:rFonts w:ascii="Times New Roman" w:hAnsi="Times New Roman" w:cs="Times New Roman"/>
          <w:sz w:val="22"/>
          <w:szCs w:val="22"/>
        </w:rPr>
        <w:t xml:space="preserve">relevant </w:t>
      </w:r>
      <w:r w:rsidRPr="00C531F0">
        <w:rPr>
          <w:rFonts w:ascii="Times New Roman" w:hAnsi="Times New Roman" w:cs="Times New Roman"/>
          <w:sz w:val="22"/>
          <w:szCs w:val="22"/>
        </w:rPr>
        <w:t>information requested by the Executive Director.</w:t>
      </w:r>
    </w:p>
    <w:p w:rsidR="00455871" w:rsidRPr="00C531F0" w:rsidRDefault="00455871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455871" w:rsidRPr="00C531F0" w:rsidRDefault="00455871" w:rsidP="00C531F0">
      <w:pPr>
        <w:widowControl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936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C531F0">
        <w:rPr>
          <w:rFonts w:ascii="Times New Roman" w:hAnsi="Times New Roman" w:cs="Times New Roman"/>
          <w:sz w:val="22"/>
          <w:szCs w:val="22"/>
        </w:rPr>
        <w:t>The submission of a waiver request suspend</w:t>
      </w:r>
      <w:r w:rsidR="008C4DB4" w:rsidRPr="00C531F0">
        <w:rPr>
          <w:rFonts w:ascii="Times New Roman" w:hAnsi="Times New Roman" w:cs="Times New Roman"/>
          <w:sz w:val="22"/>
          <w:szCs w:val="22"/>
        </w:rPr>
        <w:t>s</w:t>
      </w:r>
      <w:r w:rsidRPr="00C531F0">
        <w:rPr>
          <w:rFonts w:ascii="Times New Roman" w:hAnsi="Times New Roman" w:cs="Times New Roman"/>
          <w:sz w:val="22"/>
          <w:szCs w:val="22"/>
        </w:rPr>
        <w:t xml:space="preserve"> the payment obligation</w:t>
      </w:r>
      <w:r w:rsidR="008C4DB4" w:rsidRPr="00C531F0">
        <w:rPr>
          <w:rFonts w:ascii="Times New Roman" w:hAnsi="Times New Roman" w:cs="Times New Roman"/>
          <w:sz w:val="22"/>
          <w:szCs w:val="22"/>
        </w:rPr>
        <w:t xml:space="preserve"> until the Executive Director or the Executive Director’s designee issues a written decision on the waiver request</w:t>
      </w:r>
      <w:r w:rsidRPr="00C531F0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55871" w:rsidRPr="00C531F0" w:rsidRDefault="00455871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455871" w:rsidRPr="00C531F0" w:rsidRDefault="00455871" w:rsidP="00C531F0">
      <w:pPr>
        <w:widowControl/>
        <w:numPr>
          <w:ilvl w:val="1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  <w:szCs w:val="22"/>
        </w:rPr>
      </w:pPr>
      <w:r w:rsidRPr="00C531F0">
        <w:rPr>
          <w:rFonts w:ascii="Times New Roman" w:hAnsi="Times New Roman" w:cs="Times New Roman"/>
          <w:sz w:val="22"/>
          <w:szCs w:val="22"/>
        </w:rPr>
        <w:t>The Executive Director or the Executive Director’s designee will issue a written decision on the waiver request.</w:t>
      </w:r>
      <w:r w:rsidR="00C531F0">
        <w:rPr>
          <w:rFonts w:ascii="Times New Roman" w:hAnsi="Times New Roman" w:cs="Times New Roman"/>
          <w:sz w:val="22"/>
          <w:szCs w:val="22"/>
        </w:rPr>
        <w:t xml:space="preserve"> </w:t>
      </w:r>
      <w:r w:rsidRPr="00C531F0">
        <w:rPr>
          <w:rFonts w:ascii="Times New Roman" w:hAnsi="Times New Roman" w:cs="Times New Roman"/>
          <w:sz w:val="22"/>
          <w:szCs w:val="22"/>
        </w:rPr>
        <w:t xml:space="preserve">If the decision is a denial of the request, the member or retiree seeking the waiver may appeal to the Board of </w:t>
      </w:r>
      <w:r w:rsidR="00C531F0">
        <w:rPr>
          <w:rFonts w:ascii="Times New Roman" w:hAnsi="Times New Roman" w:cs="Times New Roman"/>
          <w:sz w:val="22"/>
          <w:szCs w:val="22"/>
        </w:rPr>
        <w:t>Trustees pursuant to 5 M.R.S. §</w:t>
      </w:r>
      <w:r w:rsidRPr="00C531F0">
        <w:rPr>
          <w:rFonts w:ascii="Times New Roman" w:hAnsi="Times New Roman" w:cs="Times New Roman"/>
          <w:sz w:val="22"/>
          <w:szCs w:val="22"/>
        </w:rPr>
        <w:t>17451</w:t>
      </w:r>
      <w:r w:rsidR="00711A53" w:rsidRPr="00C531F0">
        <w:rPr>
          <w:rFonts w:ascii="Times New Roman" w:hAnsi="Times New Roman" w:cs="Times New Roman"/>
          <w:sz w:val="22"/>
          <w:szCs w:val="22"/>
        </w:rPr>
        <w:t>.</w:t>
      </w:r>
      <w:r w:rsidR="00C531F0">
        <w:rPr>
          <w:rFonts w:ascii="Times New Roman" w:hAnsi="Times New Roman" w:cs="Times New Roman"/>
          <w:sz w:val="22"/>
          <w:szCs w:val="22"/>
        </w:rPr>
        <w:t xml:space="preserve"> </w:t>
      </w:r>
      <w:r w:rsidR="000554F1" w:rsidRPr="00C531F0">
        <w:rPr>
          <w:rFonts w:ascii="Times New Roman" w:hAnsi="Times New Roman" w:cs="Times New Roman"/>
          <w:sz w:val="22"/>
          <w:szCs w:val="22"/>
        </w:rPr>
        <w:t>The waiver request and any appeal of the request decision may be decided in conjunction with the determination of the underlying payment obligation.</w:t>
      </w:r>
    </w:p>
    <w:p w:rsidR="0008765D" w:rsidRPr="00C531F0" w:rsidRDefault="0008765D" w:rsidP="00C531F0">
      <w:pPr>
        <w:widowControl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p w:rsidR="00F63623" w:rsidRDefault="00F63623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</w:p>
    <w:p w:rsidR="00C531F0" w:rsidRPr="00C531F0" w:rsidRDefault="00C531F0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</w:p>
    <w:p w:rsidR="00AB0E45" w:rsidRDefault="00C531F0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2"/>
          <w:szCs w:val="22"/>
        </w:rPr>
      </w:pPr>
      <w:bookmarkStart w:id="7" w:name="_DV_M20"/>
      <w:bookmarkEnd w:id="7"/>
      <w:r>
        <w:rPr>
          <w:rFonts w:ascii="Times New Roman" w:hAnsi="Times New Roman" w:cs="Times New Roman"/>
          <w:sz w:val="22"/>
          <w:szCs w:val="22"/>
        </w:rPr>
        <w:t xml:space="preserve">STATUTORY AUTHORITY: </w:t>
      </w:r>
      <w:r w:rsidR="00DD3B91" w:rsidRPr="00C531F0">
        <w:rPr>
          <w:rFonts w:ascii="Times New Roman" w:hAnsi="Times New Roman" w:cs="Times New Roman"/>
          <w:sz w:val="22"/>
          <w:szCs w:val="22"/>
        </w:rPr>
        <w:t>5 M.R.S. §17103(4)</w:t>
      </w:r>
      <w:bookmarkStart w:id="8" w:name="_DV_M21"/>
      <w:bookmarkEnd w:id="8"/>
    </w:p>
    <w:p w:rsidR="00C531F0" w:rsidRDefault="00C531F0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2"/>
          <w:szCs w:val="22"/>
        </w:rPr>
      </w:pPr>
    </w:p>
    <w:p w:rsidR="00C531F0" w:rsidRDefault="00C531F0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EFFECTIVE DATE:</w:t>
      </w:r>
    </w:p>
    <w:p w:rsidR="00C531F0" w:rsidRDefault="00C531F0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May 8, 2016 – filing 2016-081</w:t>
      </w:r>
    </w:p>
    <w:p w:rsidR="00C531F0" w:rsidRPr="00C531F0" w:rsidRDefault="00C531F0" w:rsidP="00C531F0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="Times New Roman" w:hAnsi="Times New Roman" w:cs="Times New Roman"/>
          <w:sz w:val="22"/>
          <w:szCs w:val="22"/>
        </w:rPr>
      </w:pPr>
    </w:p>
    <w:sectPr w:rsidR="00C531F0" w:rsidRPr="00C531F0" w:rsidSect="00C531F0">
      <w:headerReference w:type="default" r:id="rId8"/>
      <w:footerReference w:type="default" r:id="rId9"/>
      <w:pgSz w:w="12240" w:h="15840"/>
      <w:pgMar w:top="1440" w:right="1440" w:bottom="1440" w:left="1440" w:header="630" w:footer="57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595" w:rsidRDefault="00474595">
      <w:pPr>
        <w:widowControl/>
      </w:pPr>
      <w:r>
        <w:separator/>
      </w:r>
    </w:p>
  </w:endnote>
  <w:endnote w:type="continuationSeparator" w:id="0">
    <w:p w:rsidR="00474595" w:rsidRDefault="00474595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rus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95" w:rsidRPr="004D3039" w:rsidRDefault="00474595" w:rsidP="002D2189">
    <w:pPr>
      <w:pStyle w:val="Footer"/>
      <w:rPr>
        <w:rFonts w:ascii="Book Antiqua" w:hAnsi="Book Antiqua"/>
        <w:sz w:val="24"/>
        <w:szCs w:val="24"/>
      </w:rPr>
    </w:pPr>
  </w:p>
  <w:p w:rsidR="00474595" w:rsidRPr="004D3039" w:rsidRDefault="00474595" w:rsidP="002D2189">
    <w:pPr>
      <w:widowControl/>
      <w:rPr>
        <w:rFonts w:ascii="Book Antiqua" w:hAnsi="Book Antiqua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595" w:rsidRDefault="00474595">
      <w:pPr>
        <w:widowControl/>
      </w:pPr>
      <w:r>
        <w:separator/>
      </w:r>
    </w:p>
  </w:footnote>
  <w:footnote w:type="continuationSeparator" w:id="0">
    <w:p w:rsidR="00474595" w:rsidRDefault="00474595">
      <w:pPr>
        <w:widowControl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595" w:rsidRPr="00C531F0" w:rsidRDefault="00474595" w:rsidP="00C531F0">
    <w:pPr>
      <w:widowControl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C531F0">
      <w:rPr>
        <w:rFonts w:ascii="Times New Roman" w:hAnsi="Times New Roman" w:cs="Times New Roman"/>
        <w:sz w:val="18"/>
        <w:szCs w:val="18"/>
      </w:rPr>
      <w:t xml:space="preserve">94-411 Chapter 204     page </w:t>
    </w:r>
    <w:r w:rsidRPr="00C531F0">
      <w:rPr>
        <w:rFonts w:ascii="Times New Roman" w:hAnsi="Times New Roman" w:cs="Times New Roman"/>
        <w:sz w:val="18"/>
        <w:szCs w:val="18"/>
      </w:rPr>
      <w:fldChar w:fldCharType="begin"/>
    </w:r>
    <w:r w:rsidRPr="00C531F0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531F0">
      <w:rPr>
        <w:rFonts w:ascii="Times New Roman" w:hAnsi="Times New Roman" w:cs="Times New Roman"/>
        <w:sz w:val="18"/>
        <w:szCs w:val="18"/>
      </w:rPr>
      <w:fldChar w:fldCharType="separate"/>
    </w:r>
    <w:r w:rsidR="00D353CB">
      <w:rPr>
        <w:rFonts w:ascii="Times New Roman" w:hAnsi="Times New Roman" w:cs="Times New Roman"/>
        <w:noProof/>
        <w:sz w:val="18"/>
        <w:szCs w:val="18"/>
      </w:rPr>
      <w:t>2</w:t>
    </w:r>
    <w:r w:rsidRPr="00C531F0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F99A2CEC"/>
    <w:lvl w:ilvl="0" w:tplc="FFFFFFFF">
      <w:start w:val="1"/>
      <w:numFmt w:val="decimal"/>
      <w:lvlText w:val="%1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ahoma" w:hAnsi="Tahoma" w:cs="Tahoma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ahoma" w:hAnsi="Tahoma" w:cs="Tahoma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ahoma" w:hAnsi="Tahoma" w:cs="Tahoma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ahoma" w:hAnsi="Tahoma" w:cs="Tahoma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ahoma" w:hAnsi="Tahoma" w:cs="Tahoma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ahoma" w:hAnsi="Tahoma" w:cs="Tahoma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ahoma" w:hAnsi="Tahoma" w:cs="Tahoma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ahoma" w:hAnsi="Tahoma" w:cs="Tahoma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ahoma" w:hAnsi="Tahoma" w:cs="Tahoma"/>
        <w:spacing w:val="0"/>
        <w:sz w:val="20"/>
        <w:szCs w:val="20"/>
      </w:rPr>
    </w:lvl>
  </w:abstractNum>
  <w:abstractNum w:abstractNumId="1">
    <w:nsid w:val="00000002"/>
    <w:multiLevelType w:val="hybridMultilevel"/>
    <w:tmpl w:val="BAC80ABA"/>
    <w:lvl w:ilvl="0" w:tplc="F0885634">
      <w:start w:val="1"/>
      <w:numFmt w:val="decimal"/>
      <w:lvlText w:val="%1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Book Antiqua" w:hAnsi="Book Antiqu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ahoma" w:hAnsi="Tahoma" w:cs="Tahoma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ahoma" w:hAnsi="Tahoma" w:cs="Tahoma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ahoma" w:hAnsi="Tahoma" w:cs="Tahoma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ahoma" w:hAnsi="Tahoma" w:cs="Tahoma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ahoma" w:hAnsi="Tahoma" w:cs="Tahoma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ahoma" w:hAnsi="Tahoma" w:cs="Tahoma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ahoma" w:hAnsi="Tahoma" w:cs="Tahoma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ahoma" w:hAnsi="Tahoma" w:cs="Tahoma"/>
        <w:spacing w:val="0"/>
        <w:sz w:val="20"/>
        <w:szCs w:val="20"/>
      </w:rPr>
    </w:lvl>
  </w:abstractNum>
  <w:abstractNum w:abstractNumId="2">
    <w:nsid w:val="00000003"/>
    <w:multiLevelType w:val="hybridMultilevel"/>
    <w:tmpl w:val="43BA87DE"/>
    <w:lvl w:ilvl="0" w:tplc="FFFFFFFF">
      <w:start w:val="1"/>
      <w:numFmt w:val="decimal"/>
      <w:lvlText w:val="%1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360"/>
      </w:pPr>
      <w:rPr>
        <w:rFonts w:ascii="Tahoma" w:hAnsi="Tahoma" w:cs="Tahoma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800"/>
        </w:tabs>
        <w:autoSpaceDE w:val="0"/>
        <w:autoSpaceDN w:val="0"/>
        <w:adjustRightInd w:val="0"/>
        <w:ind w:left="1800" w:hanging="360"/>
      </w:pPr>
      <w:rPr>
        <w:rFonts w:ascii="Tahoma" w:hAnsi="Tahoma" w:cs="Tahoma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180"/>
      </w:pPr>
      <w:rPr>
        <w:rFonts w:ascii="Tahoma" w:hAnsi="Tahoma" w:cs="Tahoma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360"/>
      </w:pPr>
      <w:rPr>
        <w:rFonts w:ascii="Tahoma" w:hAnsi="Tahoma" w:cs="Tahoma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ahoma" w:hAnsi="Tahoma" w:cs="Tahoma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180"/>
      </w:pPr>
      <w:rPr>
        <w:rFonts w:ascii="Tahoma" w:hAnsi="Tahoma" w:cs="Tahoma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360"/>
      </w:pPr>
      <w:rPr>
        <w:rFonts w:ascii="Tahoma" w:hAnsi="Tahoma" w:cs="Tahoma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ahoma" w:hAnsi="Tahoma" w:cs="Tahoma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180"/>
      </w:pPr>
      <w:rPr>
        <w:rFonts w:ascii="Tahoma" w:hAnsi="Tahoma" w:cs="Tahoma"/>
        <w:spacing w:val="0"/>
        <w:sz w:val="20"/>
        <w:szCs w:val="20"/>
      </w:rPr>
    </w:lvl>
  </w:abstractNum>
  <w:abstractNum w:abstractNumId="3">
    <w:nsid w:val="00000004"/>
    <w:multiLevelType w:val="singleLevel"/>
    <w:tmpl w:val="DAE4FCE4"/>
    <w:lvl w:ilvl="0">
      <w:start w:val="4"/>
      <w:numFmt w:val="decimal"/>
      <w:lvlText w:val="%1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720"/>
      </w:pPr>
      <w:rPr>
        <w:rFonts w:ascii="Tahoma" w:hAnsi="Tahoma" w:cs="Tahoma"/>
        <w:spacing w:val="0"/>
        <w:sz w:val="20"/>
        <w:szCs w:val="20"/>
      </w:rPr>
    </w:lvl>
  </w:abstractNum>
  <w:abstractNum w:abstractNumId="4">
    <w:nsid w:val="00000005"/>
    <w:multiLevelType w:val="multilevel"/>
    <w:tmpl w:val="559EE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Tahoma" w:hint="default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spacing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spacing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spacing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ahoma" w:hAnsi="Tahoma" w:cs="Tahoma" w:hint="default"/>
        <w:spacing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spacing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  <w:spacing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ahoma" w:hAnsi="Tahoma" w:cs="Tahoma" w:hint="default"/>
        <w:spacing w:val="0"/>
        <w:sz w:val="20"/>
        <w:szCs w:val="20"/>
      </w:rPr>
    </w:lvl>
  </w:abstractNum>
  <w:abstractNum w:abstractNumId="5">
    <w:nsid w:val="00000006"/>
    <w:multiLevelType w:val="hybridMultilevel"/>
    <w:tmpl w:val="6A4C6FCA"/>
    <w:lvl w:ilvl="0" w:tplc="FFFFFFFF">
      <w:start w:val="1"/>
      <w:numFmt w:val="decimal"/>
      <w:lvlText w:val="%1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ahoma" w:hAnsi="Tahoma" w:cs="Tahoma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ahoma" w:hAnsi="Tahoma" w:cs="Tahoma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ahoma" w:hAnsi="Tahoma" w:cs="Tahoma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ahoma" w:hAnsi="Tahoma" w:cs="Tahoma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ahoma" w:hAnsi="Tahoma" w:cs="Tahoma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ahoma" w:hAnsi="Tahoma" w:cs="Tahoma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ahoma" w:hAnsi="Tahoma" w:cs="Tahoma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ahoma" w:hAnsi="Tahoma" w:cs="Tahoma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ahoma" w:hAnsi="Tahoma" w:cs="Tahoma"/>
        <w:spacing w:val="0"/>
        <w:sz w:val="20"/>
        <w:szCs w:val="20"/>
      </w:rPr>
    </w:lvl>
  </w:abstractNum>
  <w:abstractNum w:abstractNumId="6">
    <w:nsid w:val="00000007"/>
    <w:multiLevelType w:val="hybridMultilevel"/>
    <w:tmpl w:val="9836F3B4"/>
    <w:lvl w:ilvl="0" w:tplc="FFFFFFFF">
      <w:start w:val="1"/>
      <w:numFmt w:val="decimal"/>
      <w:lvlText w:val="%1."/>
      <w:lvlJc w:val="left"/>
      <w:pPr>
        <w:widowControl w:val="0"/>
        <w:autoSpaceDE w:val="0"/>
        <w:autoSpaceDN w:val="0"/>
        <w:adjustRightInd w:val="0"/>
        <w:ind w:left="1080" w:hanging="360"/>
      </w:pPr>
      <w:rPr>
        <w:rFonts w:ascii="Tahoma" w:hAnsi="Tahoma" w:cs="Tahoma"/>
        <w:spacing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1800" w:hanging="360"/>
      </w:pPr>
      <w:rPr>
        <w:rFonts w:ascii="Tahoma" w:hAnsi="Tahoma" w:cs="Tahoma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2520" w:hanging="180"/>
      </w:pPr>
      <w:rPr>
        <w:rFonts w:ascii="Tahoma" w:hAnsi="Tahoma" w:cs="Tahoma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3240" w:hanging="360"/>
      </w:pPr>
      <w:rPr>
        <w:rFonts w:ascii="Tahoma" w:hAnsi="Tahoma" w:cs="Tahoma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3960" w:hanging="360"/>
      </w:pPr>
      <w:rPr>
        <w:rFonts w:ascii="Tahoma" w:hAnsi="Tahoma" w:cs="Tahoma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4680" w:hanging="180"/>
      </w:pPr>
      <w:rPr>
        <w:rFonts w:ascii="Tahoma" w:hAnsi="Tahoma" w:cs="Tahoma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5400" w:hanging="360"/>
      </w:pPr>
      <w:rPr>
        <w:rFonts w:ascii="Tahoma" w:hAnsi="Tahoma" w:cs="Tahoma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6120" w:hanging="360"/>
      </w:pPr>
      <w:rPr>
        <w:rFonts w:ascii="Tahoma" w:hAnsi="Tahoma" w:cs="Tahoma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6840" w:hanging="180"/>
      </w:pPr>
      <w:rPr>
        <w:rFonts w:ascii="Tahoma" w:hAnsi="Tahoma" w:cs="Tahoma"/>
        <w:spacing w:val="0"/>
        <w:sz w:val="20"/>
        <w:szCs w:val="20"/>
      </w:rPr>
    </w:lvl>
  </w:abstractNum>
  <w:abstractNum w:abstractNumId="7">
    <w:nsid w:val="00000008"/>
    <w:multiLevelType w:val="hybridMultilevel"/>
    <w:tmpl w:val="D3667F48"/>
    <w:lvl w:ilvl="0" w:tplc="FFFFFFFF">
      <w:start w:val="1"/>
      <w:numFmt w:val="decimal"/>
      <w:lvlText w:val="%1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ahoma" w:hAnsi="Tahoma" w:cs="Tahoma"/>
        <w:spacing w:val="0"/>
        <w:sz w:val="20"/>
        <w:szCs w:val="20"/>
      </w:rPr>
    </w:lvl>
    <w:lvl w:ilvl="1" w:tplc="FFFFFFFF">
      <w:start w:val="1"/>
      <w:numFmt w:val="lowerLetter"/>
      <w:lvlText w:val="(%2)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ahoma" w:hAnsi="Tahoma" w:cs="Tahoma"/>
        <w:b w:val="0"/>
        <w:bCs w:val="0"/>
        <w:i w:val="0"/>
        <w:iCs w:val="0"/>
        <w:spacing w:val="0"/>
        <w:sz w:val="20"/>
        <w:szCs w:val="20"/>
      </w:rPr>
    </w:lvl>
    <w:lvl w:ilvl="2" w:tplc="FFFFFFFF">
      <w:start w:val="1"/>
      <w:numFmt w:val="decimal"/>
      <w:lvlText w:val="(%3)"/>
      <w:lvlJc w:val="left"/>
      <w:pPr>
        <w:widowControl w:val="0"/>
        <w:tabs>
          <w:tab w:val="num" w:pos="2340"/>
        </w:tabs>
        <w:autoSpaceDE w:val="0"/>
        <w:autoSpaceDN w:val="0"/>
        <w:adjustRightInd w:val="0"/>
        <w:ind w:left="2340" w:hanging="360"/>
      </w:pPr>
      <w:rPr>
        <w:rFonts w:ascii="Tahoma" w:hAnsi="Tahoma" w:cs="Tahoma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ahoma" w:hAnsi="Tahoma" w:cs="Tahoma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ahoma" w:hAnsi="Tahoma" w:cs="Tahoma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ahoma" w:hAnsi="Tahoma" w:cs="Tahoma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ahoma" w:hAnsi="Tahoma" w:cs="Tahoma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ahoma" w:hAnsi="Tahoma" w:cs="Tahoma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ahoma" w:hAnsi="Tahoma" w:cs="Tahoma"/>
        <w:spacing w:val="0"/>
        <w:sz w:val="20"/>
        <w:szCs w:val="20"/>
      </w:rPr>
    </w:lvl>
  </w:abstractNum>
  <w:abstractNum w:abstractNumId="8">
    <w:nsid w:val="03B14686"/>
    <w:multiLevelType w:val="multilevel"/>
    <w:tmpl w:val="559EE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cs="Tahoma" w:hint="default"/>
        <w:spacing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0"/>
        <w:sz w:val="24"/>
        <w:szCs w:val="24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rFonts w:hint="default"/>
        <w:spacing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spacing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ahoma" w:hAnsi="Tahoma" w:cs="Tahoma" w:hint="default"/>
        <w:spacing w:val="0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ahoma" w:hAnsi="Tahoma" w:cs="Tahoma" w:hint="default"/>
        <w:spacing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ahoma" w:hAnsi="Tahoma" w:cs="Tahoma" w:hint="default"/>
        <w:spacing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ahoma" w:hAnsi="Tahoma" w:cs="Tahoma" w:hint="default"/>
        <w:spacing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ahoma" w:hAnsi="Tahoma" w:cs="Tahoma" w:hint="default"/>
        <w:spacing w:val="0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147"/>
    <w:rsid w:val="00014930"/>
    <w:rsid w:val="000165A6"/>
    <w:rsid w:val="00035C9B"/>
    <w:rsid w:val="000554F1"/>
    <w:rsid w:val="0008765D"/>
    <w:rsid w:val="000C67DA"/>
    <w:rsid w:val="000F186E"/>
    <w:rsid w:val="0013055D"/>
    <w:rsid w:val="00142650"/>
    <w:rsid w:val="00152CBD"/>
    <w:rsid w:val="001571C4"/>
    <w:rsid w:val="00157AA9"/>
    <w:rsid w:val="00166BB1"/>
    <w:rsid w:val="001952EE"/>
    <w:rsid w:val="0019624D"/>
    <w:rsid w:val="0019630C"/>
    <w:rsid w:val="001E3AE9"/>
    <w:rsid w:val="002172DC"/>
    <w:rsid w:val="002408D7"/>
    <w:rsid w:val="00265F51"/>
    <w:rsid w:val="00282D84"/>
    <w:rsid w:val="002B1C4C"/>
    <w:rsid w:val="002C2A32"/>
    <w:rsid w:val="002D2189"/>
    <w:rsid w:val="002D369E"/>
    <w:rsid w:val="002D6DEC"/>
    <w:rsid w:val="0030262E"/>
    <w:rsid w:val="00305C78"/>
    <w:rsid w:val="00310941"/>
    <w:rsid w:val="00311D3B"/>
    <w:rsid w:val="00355DAA"/>
    <w:rsid w:val="00383811"/>
    <w:rsid w:val="003841F7"/>
    <w:rsid w:val="003965A8"/>
    <w:rsid w:val="003C16CF"/>
    <w:rsid w:val="003F5AE9"/>
    <w:rsid w:val="00447ABC"/>
    <w:rsid w:val="004515F1"/>
    <w:rsid w:val="00455871"/>
    <w:rsid w:val="00463039"/>
    <w:rsid w:val="00470F53"/>
    <w:rsid w:val="00474595"/>
    <w:rsid w:val="00474C19"/>
    <w:rsid w:val="004936EE"/>
    <w:rsid w:val="00497699"/>
    <w:rsid w:val="004B7612"/>
    <w:rsid w:val="004C70CB"/>
    <w:rsid w:val="004D3039"/>
    <w:rsid w:val="004D352F"/>
    <w:rsid w:val="00503354"/>
    <w:rsid w:val="00522147"/>
    <w:rsid w:val="00523C3D"/>
    <w:rsid w:val="005320AA"/>
    <w:rsid w:val="00562779"/>
    <w:rsid w:val="00582C8A"/>
    <w:rsid w:val="005E0EE6"/>
    <w:rsid w:val="005F200B"/>
    <w:rsid w:val="00620FAE"/>
    <w:rsid w:val="00661E99"/>
    <w:rsid w:val="00677F3F"/>
    <w:rsid w:val="00695DBF"/>
    <w:rsid w:val="006B60AD"/>
    <w:rsid w:val="006D4D9B"/>
    <w:rsid w:val="006D76F6"/>
    <w:rsid w:val="006F305F"/>
    <w:rsid w:val="00701844"/>
    <w:rsid w:val="00711A53"/>
    <w:rsid w:val="00722F74"/>
    <w:rsid w:val="00732D56"/>
    <w:rsid w:val="00765827"/>
    <w:rsid w:val="007A6821"/>
    <w:rsid w:val="007D6B7D"/>
    <w:rsid w:val="007D7490"/>
    <w:rsid w:val="007F3C5A"/>
    <w:rsid w:val="008425D1"/>
    <w:rsid w:val="008530C9"/>
    <w:rsid w:val="008567FD"/>
    <w:rsid w:val="00860566"/>
    <w:rsid w:val="0089791E"/>
    <w:rsid w:val="008C4DB4"/>
    <w:rsid w:val="008E0268"/>
    <w:rsid w:val="00926594"/>
    <w:rsid w:val="00933791"/>
    <w:rsid w:val="00942261"/>
    <w:rsid w:val="009467BA"/>
    <w:rsid w:val="00947EC7"/>
    <w:rsid w:val="009501D8"/>
    <w:rsid w:val="0096440E"/>
    <w:rsid w:val="00975E54"/>
    <w:rsid w:val="00980C5E"/>
    <w:rsid w:val="009B731A"/>
    <w:rsid w:val="009C4182"/>
    <w:rsid w:val="009E0926"/>
    <w:rsid w:val="00A141F6"/>
    <w:rsid w:val="00A40CFA"/>
    <w:rsid w:val="00A5067E"/>
    <w:rsid w:val="00A80E37"/>
    <w:rsid w:val="00A862E1"/>
    <w:rsid w:val="00AA3DC1"/>
    <w:rsid w:val="00AB0E45"/>
    <w:rsid w:val="00AC1C6B"/>
    <w:rsid w:val="00AE5E6E"/>
    <w:rsid w:val="00B16437"/>
    <w:rsid w:val="00B4071A"/>
    <w:rsid w:val="00B525A9"/>
    <w:rsid w:val="00B75F20"/>
    <w:rsid w:val="00B955CA"/>
    <w:rsid w:val="00C115E2"/>
    <w:rsid w:val="00C16468"/>
    <w:rsid w:val="00C42C80"/>
    <w:rsid w:val="00C531F0"/>
    <w:rsid w:val="00C97E5C"/>
    <w:rsid w:val="00CE4A00"/>
    <w:rsid w:val="00CF1E15"/>
    <w:rsid w:val="00D241D0"/>
    <w:rsid w:val="00D353CB"/>
    <w:rsid w:val="00D574E5"/>
    <w:rsid w:val="00DA34E7"/>
    <w:rsid w:val="00DB5E23"/>
    <w:rsid w:val="00DC31F0"/>
    <w:rsid w:val="00DD3B91"/>
    <w:rsid w:val="00E00E02"/>
    <w:rsid w:val="00E307C8"/>
    <w:rsid w:val="00E56EA5"/>
    <w:rsid w:val="00E66124"/>
    <w:rsid w:val="00E763E5"/>
    <w:rsid w:val="00E84FD4"/>
    <w:rsid w:val="00E97510"/>
    <w:rsid w:val="00EE46E7"/>
    <w:rsid w:val="00F52126"/>
    <w:rsid w:val="00F6204C"/>
    <w:rsid w:val="00F63623"/>
    <w:rsid w:val="00F64D44"/>
    <w:rsid w:val="00F76F3B"/>
    <w:rsid w:val="00F8633E"/>
    <w:rsid w:val="00FC3E97"/>
    <w:rsid w:val="00FD0C92"/>
    <w:rsid w:val="00FD701E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193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styleId="Heading1">
    <w:name w:val="heading 1"/>
    <w:aliases w:val="h1"/>
    <w:basedOn w:val="Normal"/>
    <w:next w:val="Normal"/>
    <w:qFormat/>
    <w:rsid w:val="00FE193E"/>
    <w:pPr>
      <w:keepNext/>
      <w:widowControl/>
      <w:outlineLvl w:val="0"/>
    </w:pPr>
    <w:rPr>
      <w:rFonts w:ascii="Times New Roman" w:hAnsi="Times New Roman" w:cs="Times New Roman"/>
      <w:i/>
      <w:iCs/>
      <w:sz w:val="18"/>
      <w:szCs w:val="18"/>
    </w:rPr>
  </w:style>
  <w:style w:type="paragraph" w:styleId="Heading2">
    <w:name w:val="heading 2"/>
    <w:aliases w:val="h2"/>
    <w:basedOn w:val="Normal"/>
    <w:next w:val="Normal"/>
    <w:qFormat/>
    <w:rsid w:val="00FE193E"/>
    <w:pPr>
      <w:keepNext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aliases w:val="h3"/>
    <w:basedOn w:val="Normal"/>
    <w:next w:val="Normal"/>
    <w:hidden/>
    <w:qFormat/>
    <w:rsid w:val="00FE193E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h4"/>
    <w:basedOn w:val="Normal"/>
    <w:next w:val="Normal"/>
    <w:hidden/>
    <w:qFormat/>
    <w:rsid w:val="00FE193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5">
    <w:name w:val="Indent5"/>
    <w:basedOn w:val="DeltaViewTableBody"/>
    <w:next w:val="DeltaViewTableBody"/>
    <w:rsid w:val="00FE193E"/>
    <w:pPr>
      <w:widowControl w:val="0"/>
      <w:tabs>
        <w:tab w:val="left" w:pos="1980"/>
        <w:tab w:val="left" w:pos="2520"/>
        <w:tab w:val="right" w:pos="6720"/>
        <w:tab w:val="right" w:pos="9360"/>
      </w:tabs>
      <w:spacing w:line="260" w:lineRule="atLeast"/>
      <w:ind w:left="2520" w:hanging="2520"/>
      <w:jc w:val="both"/>
    </w:pPr>
    <w:rPr>
      <w:rFonts w:ascii="Arrus BT" w:hAnsi="Arrus BT" w:cs="Arrus BT"/>
      <w:sz w:val="22"/>
      <w:szCs w:val="22"/>
    </w:rPr>
  </w:style>
  <w:style w:type="paragraph" w:customStyle="1" w:styleId="Indent3">
    <w:name w:val="Indent3"/>
    <w:basedOn w:val="DeltaViewAnnounce"/>
    <w:next w:val="DeltaViewTableBody"/>
    <w:rsid w:val="00FE193E"/>
    <w:pPr>
      <w:widowControl w:val="0"/>
      <w:tabs>
        <w:tab w:val="left" w:pos="1440"/>
        <w:tab w:val="left" w:pos="1980"/>
        <w:tab w:val="right" w:pos="6720"/>
        <w:tab w:val="right" w:pos="9360"/>
      </w:tabs>
      <w:spacing w:before="0" w:beforeAutospacing="0" w:after="0" w:afterAutospacing="0" w:line="260" w:lineRule="atLeast"/>
      <w:ind w:left="1980" w:hanging="1980"/>
      <w:jc w:val="both"/>
    </w:pPr>
    <w:rPr>
      <w:rFonts w:ascii="Arrus BT" w:hAnsi="Arrus BT" w:cs="Arrus BT"/>
      <w:sz w:val="22"/>
      <w:szCs w:val="22"/>
      <w:lang w:val="en-US"/>
    </w:rPr>
  </w:style>
  <w:style w:type="paragraph" w:customStyle="1" w:styleId="Indent2">
    <w:name w:val="Indent2"/>
    <w:basedOn w:val="Normal"/>
    <w:next w:val="DeltaViewAnnounce"/>
    <w:rsid w:val="00FE193E"/>
    <w:pPr>
      <w:tabs>
        <w:tab w:val="left" w:pos="540"/>
        <w:tab w:val="left" w:pos="900"/>
        <w:tab w:val="left" w:pos="1440"/>
        <w:tab w:val="right" w:pos="6720"/>
        <w:tab w:val="right" w:pos="9360"/>
      </w:tabs>
      <w:spacing w:line="260" w:lineRule="atLeast"/>
      <w:ind w:left="1440" w:hanging="1440"/>
      <w:jc w:val="both"/>
    </w:pPr>
    <w:rPr>
      <w:rFonts w:ascii="Arrus BT" w:hAnsi="Arrus BT" w:cs="Arrus BT"/>
      <w:sz w:val="22"/>
      <w:szCs w:val="22"/>
    </w:rPr>
  </w:style>
  <w:style w:type="paragraph" w:customStyle="1" w:styleId="Indent1">
    <w:name w:val="Indent1"/>
    <w:rsid w:val="00FE193E"/>
    <w:pPr>
      <w:widowControl w:val="0"/>
      <w:tabs>
        <w:tab w:val="left" w:pos="540"/>
        <w:tab w:val="left" w:pos="900"/>
        <w:tab w:val="right" w:pos="6720"/>
        <w:tab w:val="right" w:pos="9360"/>
      </w:tabs>
      <w:autoSpaceDE w:val="0"/>
      <w:autoSpaceDN w:val="0"/>
      <w:adjustRightInd w:val="0"/>
      <w:spacing w:line="260" w:lineRule="atLeast"/>
      <w:ind w:left="900" w:hanging="900"/>
      <w:jc w:val="both"/>
    </w:pPr>
    <w:rPr>
      <w:rFonts w:ascii="Arrus BT" w:hAnsi="Arrus BT" w:cs="Arrus BT"/>
      <w:sz w:val="22"/>
      <w:szCs w:val="22"/>
    </w:rPr>
  </w:style>
  <w:style w:type="paragraph" w:customStyle="1" w:styleId="BodyText1">
    <w:name w:val="Body Text1"/>
    <w:next w:val="DocumentMap"/>
    <w:rsid w:val="00FE193E"/>
    <w:pPr>
      <w:widowControl w:val="0"/>
      <w:tabs>
        <w:tab w:val="left" w:pos="540"/>
        <w:tab w:val="left" w:pos="900"/>
        <w:tab w:val="right" w:pos="6720"/>
        <w:tab w:val="right" w:pos="9360"/>
      </w:tabs>
      <w:autoSpaceDE w:val="0"/>
      <w:autoSpaceDN w:val="0"/>
      <w:adjustRightInd w:val="0"/>
      <w:spacing w:line="260" w:lineRule="atLeast"/>
      <w:jc w:val="both"/>
    </w:pPr>
    <w:rPr>
      <w:rFonts w:ascii="Arrus BT" w:hAnsi="Arrus BT" w:cs="Arrus BT"/>
      <w:color w:val="000000"/>
      <w:sz w:val="22"/>
      <w:szCs w:val="22"/>
    </w:rPr>
  </w:style>
  <w:style w:type="paragraph" w:styleId="BalloonText">
    <w:name w:val="Balloon Text"/>
    <w:basedOn w:val="Normal"/>
    <w:hidden/>
    <w:semiHidden/>
    <w:rsid w:val="00FE193E"/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FE19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E193E"/>
    <w:pPr>
      <w:tabs>
        <w:tab w:val="center" w:pos="4320"/>
        <w:tab w:val="right" w:pos="8640"/>
      </w:tabs>
    </w:pPr>
  </w:style>
  <w:style w:type="character" w:styleId="PageNumber">
    <w:name w:val="page number"/>
    <w:rsid w:val="00FE193E"/>
    <w:rPr>
      <w:rFonts w:ascii="Tahoma" w:hAnsi="Tahoma" w:cs="Tahoma"/>
      <w:spacing w:val="0"/>
      <w:sz w:val="20"/>
      <w:szCs w:val="20"/>
      <w:lang w:val="en-US"/>
    </w:rPr>
  </w:style>
  <w:style w:type="paragraph" w:styleId="BodyTextIndent">
    <w:name w:val="Body Text Indent"/>
    <w:aliases w:val="bti"/>
    <w:basedOn w:val="Normal"/>
    <w:rsid w:val="00FE193E"/>
    <w:pPr>
      <w:ind w:left="2160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aliases w:val="bti2"/>
    <w:basedOn w:val="Normal"/>
    <w:rsid w:val="00FE193E"/>
    <w:pPr>
      <w:ind w:left="1440"/>
    </w:pPr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aliases w:val="bti3"/>
    <w:basedOn w:val="Normal"/>
    <w:rsid w:val="00FE193E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next w:val="DocumentMap"/>
    <w:rsid w:val="00FE193E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hidden/>
    <w:semiHidden/>
    <w:rsid w:val="00FE193E"/>
    <w:rPr>
      <w:spacing w:val="0"/>
      <w:sz w:val="16"/>
      <w:szCs w:val="16"/>
    </w:rPr>
  </w:style>
  <w:style w:type="paragraph" w:styleId="CommentText">
    <w:name w:val="annotation text"/>
    <w:basedOn w:val="Normal"/>
    <w:hidden/>
    <w:semiHidden/>
    <w:rsid w:val="00FE193E"/>
    <w:pPr>
      <w:widowControl/>
    </w:pPr>
    <w:rPr>
      <w:rFonts w:ascii="Times New Roman" w:hAnsi="Times New Roman" w:cs="Times New Roman"/>
    </w:rPr>
  </w:style>
  <w:style w:type="paragraph" w:styleId="CommentSubject">
    <w:name w:val="annotation subject"/>
    <w:basedOn w:val="Normal"/>
    <w:hidden/>
    <w:semiHidden/>
    <w:rsid w:val="00FE193E"/>
    <w:rPr>
      <w:b/>
      <w:bCs/>
    </w:rPr>
  </w:style>
  <w:style w:type="paragraph" w:styleId="ListParagraph">
    <w:name w:val="List Paragraph"/>
    <w:basedOn w:val="Normal"/>
    <w:qFormat/>
    <w:rsid w:val="00FE193E"/>
    <w:pPr>
      <w:ind w:left="720"/>
    </w:pPr>
    <w:rPr>
      <w:rFonts w:ascii="Book Antiqua" w:hAnsi="Book Antiqua" w:cs="Book Antiqua"/>
      <w:sz w:val="24"/>
      <w:szCs w:val="24"/>
    </w:rPr>
  </w:style>
  <w:style w:type="character" w:customStyle="1" w:styleId="CharChar1">
    <w:name w:val="Char Char1"/>
    <w:hidden/>
    <w:rsid w:val="00FE193E"/>
    <w:rPr>
      <w:rFonts w:ascii="Cambria" w:hAnsi="Cambria" w:cs="Cambria"/>
      <w:b/>
      <w:bCs/>
      <w:spacing w:val="0"/>
      <w:sz w:val="26"/>
      <w:szCs w:val="26"/>
      <w:lang w:val="en-US"/>
    </w:rPr>
  </w:style>
  <w:style w:type="character" w:customStyle="1" w:styleId="CharChar">
    <w:name w:val="Char Char"/>
    <w:hidden/>
    <w:rsid w:val="00FE193E"/>
    <w:rPr>
      <w:rFonts w:ascii="Calibri" w:hAnsi="Calibri" w:cs="Calibri"/>
      <w:b/>
      <w:bCs/>
      <w:spacing w:val="0"/>
      <w:sz w:val="28"/>
      <w:szCs w:val="28"/>
      <w:lang w:val="en-US"/>
    </w:rPr>
  </w:style>
  <w:style w:type="paragraph" w:customStyle="1" w:styleId="DeltaViewTableHeading">
    <w:name w:val="DeltaView Table Heading"/>
    <w:basedOn w:val="Normal"/>
    <w:rsid w:val="00FE193E"/>
    <w:pPr>
      <w:widowControl/>
      <w:spacing w:after="120"/>
    </w:pPr>
    <w:rPr>
      <w:rFonts w:ascii="Arial" w:hAnsi="Arial" w:cs="Arial"/>
      <w:b/>
      <w:bCs/>
      <w:sz w:val="24"/>
      <w:szCs w:val="24"/>
    </w:rPr>
  </w:style>
  <w:style w:type="paragraph" w:customStyle="1" w:styleId="DeltaViewTableBody">
    <w:name w:val="DeltaView Table Body"/>
    <w:basedOn w:val="Normal"/>
    <w:rsid w:val="00FE193E"/>
    <w:pPr>
      <w:widowControl/>
    </w:pPr>
    <w:rPr>
      <w:rFonts w:ascii="Arial" w:hAnsi="Arial" w:cs="Arial"/>
      <w:sz w:val="24"/>
      <w:szCs w:val="24"/>
    </w:rPr>
  </w:style>
  <w:style w:type="paragraph" w:customStyle="1" w:styleId="DeltaViewAnnounce">
    <w:name w:val="DeltaView Announce"/>
    <w:rsid w:val="00FE193E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customStyle="1" w:styleId="DeltaViewInsertion">
    <w:name w:val="DeltaView Insertion"/>
    <w:rsid w:val="00FE193E"/>
    <w:rPr>
      <w:color w:val="FF0000"/>
      <w:spacing w:val="0"/>
      <w:u w:val="double"/>
    </w:rPr>
  </w:style>
  <w:style w:type="character" w:customStyle="1" w:styleId="DeltaViewDeletion">
    <w:name w:val="DeltaView Deletion"/>
    <w:rsid w:val="00FE193E"/>
    <w:rPr>
      <w:strike/>
      <w:color w:val="191919"/>
      <w:spacing w:val="0"/>
    </w:rPr>
  </w:style>
  <w:style w:type="character" w:customStyle="1" w:styleId="DeltaViewMoveSource">
    <w:name w:val="DeltaView Move Source"/>
    <w:rsid w:val="00FE193E"/>
    <w:rPr>
      <w:strike/>
      <w:color w:val="00C000"/>
      <w:spacing w:val="0"/>
    </w:rPr>
  </w:style>
  <w:style w:type="character" w:customStyle="1" w:styleId="DeltaViewMoveDestination">
    <w:name w:val="DeltaView Move Destination"/>
    <w:rsid w:val="00FE193E"/>
    <w:rPr>
      <w:color w:val="00C000"/>
      <w:spacing w:val="0"/>
      <w:u w:val="double"/>
    </w:rPr>
  </w:style>
  <w:style w:type="character" w:customStyle="1" w:styleId="DeltaViewChangeNumber">
    <w:name w:val="DeltaView Change Number"/>
    <w:rsid w:val="00FE193E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FE193E"/>
    <w:rPr>
      <w:spacing w:val="0"/>
    </w:rPr>
  </w:style>
  <w:style w:type="paragraph" w:styleId="DocumentMap">
    <w:name w:val="Document Map"/>
    <w:basedOn w:val="Normal"/>
    <w:semiHidden/>
    <w:rsid w:val="00FE193E"/>
    <w:pPr>
      <w:widowControl/>
      <w:shd w:val="clear" w:color="auto" w:fill="000080"/>
    </w:pPr>
    <w:rPr>
      <w:sz w:val="24"/>
      <w:szCs w:val="24"/>
    </w:rPr>
  </w:style>
  <w:style w:type="character" w:customStyle="1" w:styleId="DeltaViewFormatChange">
    <w:name w:val="DeltaView Format Change"/>
    <w:rsid w:val="00FE193E"/>
    <w:rPr>
      <w:color w:val="000000"/>
      <w:spacing w:val="0"/>
    </w:rPr>
  </w:style>
  <w:style w:type="character" w:customStyle="1" w:styleId="DeltaViewMovedDeletion">
    <w:name w:val="DeltaView Moved Deletion"/>
    <w:rsid w:val="00FE193E"/>
    <w:rPr>
      <w:strike/>
      <w:color w:val="C08080"/>
      <w:spacing w:val="0"/>
    </w:rPr>
  </w:style>
  <w:style w:type="character" w:customStyle="1" w:styleId="DeltaViewComment">
    <w:name w:val="DeltaView Comment"/>
    <w:rsid w:val="00FE193E"/>
    <w:rPr>
      <w:color w:val="000000"/>
      <w:spacing w:val="0"/>
    </w:rPr>
  </w:style>
  <w:style w:type="character" w:customStyle="1" w:styleId="DeltaViewStyleChangeText">
    <w:name w:val="DeltaView Style Change Text"/>
    <w:rsid w:val="00FE193E"/>
    <w:rPr>
      <w:color w:val="000000"/>
      <w:spacing w:val="0"/>
      <w:u w:val="double"/>
    </w:rPr>
  </w:style>
  <w:style w:type="character" w:customStyle="1" w:styleId="DeltaViewStyleChangeLabel">
    <w:name w:val="DeltaView Style Change Label"/>
    <w:rsid w:val="00FE193E"/>
    <w:rPr>
      <w:color w:val="000000"/>
      <w:spacing w:val="0"/>
    </w:rPr>
  </w:style>
  <w:style w:type="character" w:customStyle="1" w:styleId="DeltaViewInsertedComment">
    <w:name w:val="DeltaView Inserted Comment"/>
    <w:rsid w:val="00FE193E"/>
    <w:rPr>
      <w:color w:val="0000FF"/>
      <w:spacing w:val="0"/>
      <w:u w:val="double"/>
    </w:rPr>
  </w:style>
  <w:style w:type="character" w:customStyle="1" w:styleId="DeltaViewDeletedComment">
    <w:name w:val="DeltaView Deleted Comment"/>
    <w:rsid w:val="00FE193E"/>
    <w:rPr>
      <w:strike/>
      <w:color w:val="FF0000"/>
      <w:spacing w:val="0"/>
    </w:rPr>
  </w:style>
  <w:style w:type="character" w:customStyle="1" w:styleId="HeaderChar">
    <w:name w:val="Header Char"/>
    <w:link w:val="Header"/>
    <w:uiPriority w:val="99"/>
    <w:rsid w:val="008E0268"/>
    <w:rPr>
      <w:rFonts w:ascii="Tahoma" w:hAnsi="Tahoma" w:cs="Tahoma"/>
    </w:rPr>
  </w:style>
  <w:style w:type="character" w:customStyle="1" w:styleId="FooterChar">
    <w:name w:val="Footer Char"/>
    <w:link w:val="Footer"/>
    <w:uiPriority w:val="99"/>
    <w:rsid w:val="002D2189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1F0CE-D68A-427F-B0DD-6D9E0C21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Colleran</dc:creator>
  <cp:lastModifiedBy>Wismer, Don</cp:lastModifiedBy>
  <cp:revision>6</cp:revision>
  <cp:lastPrinted>2010-07-21T13:40:00Z</cp:lastPrinted>
  <dcterms:created xsi:type="dcterms:W3CDTF">2016-05-12T14:17:00Z</dcterms:created>
  <dcterms:modified xsi:type="dcterms:W3CDTF">2016-05-12T14:28:00Z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ABAAVOAfoSrQoyyvpXEQQdVkhiUaTUm851o5Xrb5bsGvNkTbk9O0Kfk8B362G09NsJHU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4AAA9DNYQidmug6HfAbgzcE/Oqa8/j8hvndY/H10tdO9z3CJ7z6e4OCp/w==</vt:lpwstr>
  </property>
</Properties>
</file>