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C407" w14:textId="77777777" w:rsidR="003A3A4C" w:rsidRPr="007677A7" w:rsidRDefault="003A3A4C" w:rsidP="006C5D81">
      <w:pPr>
        <w:tabs>
          <w:tab w:val="left" w:pos="720"/>
          <w:tab w:val="left" w:pos="1440"/>
          <w:tab w:val="left" w:pos="2160"/>
          <w:tab w:val="left" w:pos="2880"/>
          <w:tab w:val="left" w:pos="3600"/>
          <w:tab w:val="left" w:pos="4320"/>
          <w:tab w:val="left" w:pos="5040"/>
        </w:tabs>
        <w:rPr>
          <w:b/>
          <w:sz w:val="21"/>
          <w:szCs w:val="21"/>
        </w:rPr>
      </w:pPr>
      <w:r w:rsidRPr="007677A7">
        <w:rPr>
          <w:b/>
          <w:sz w:val="21"/>
          <w:szCs w:val="21"/>
        </w:rPr>
        <w:t>02</w:t>
      </w:r>
      <w:r w:rsidRPr="007677A7">
        <w:rPr>
          <w:b/>
          <w:sz w:val="21"/>
          <w:szCs w:val="21"/>
        </w:rPr>
        <w:tab/>
      </w:r>
      <w:r w:rsidRPr="007677A7">
        <w:rPr>
          <w:b/>
          <w:sz w:val="21"/>
          <w:szCs w:val="21"/>
        </w:rPr>
        <w:tab/>
        <w:t xml:space="preserve">DEPARTMENT OF PROFESSIONAL </w:t>
      </w:r>
      <w:r w:rsidR="006131D9" w:rsidRPr="007677A7">
        <w:rPr>
          <w:b/>
          <w:sz w:val="21"/>
          <w:szCs w:val="21"/>
        </w:rPr>
        <w:t>AND</w:t>
      </w:r>
      <w:r w:rsidRPr="007677A7">
        <w:rPr>
          <w:b/>
          <w:sz w:val="21"/>
          <w:szCs w:val="21"/>
        </w:rPr>
        <w:t xml:space="preserve"> FINANCIAL REGULATION</w:t>
      </w:r>
    </w:p>
    <w:p w14:paraId="5EC33189" w14:textId="77777777" w:rsidR="00FC2369" w:rsidRPr="007677A7" w:rsidRDefault="00FC2369" w:rsidP="006C5D81">
      <w:pPr>
        <w:tabs>
          <w:tab w:val="left" w:pos="720"/>
          <w:tab w:val="left" w:pos="1440"/>
          <w:tab w:val="left" w:pos="2160"/>
          <w:tab w:val="left" w:pos="2880"/>
          <w:tab w:val="left" w:pos="3600"/>
          <w:tab w:val="left" w:pos="4320"/>
          <w:tab w:val="left" w:pos="5040"/>
        </w:tabs>
        <w:rPr>
          <w:b/>
          <w:sz w:val="21"/>
          <w:szCs w:val="21"/>
        </w:rPr>
      </w:pPr>
    </w:p>
    <w:p w14:paraId="01502B51" w14:textId="77777777" w:rsidR="00FC2369" w:rsidRPr="007677A7" w:rsidRDefault="00FC2369" w:rsidP="006C5D81">
      <w:pPr>
        <w:tabs>
          <w:tab w:val="left" w:pos="720"/>
          <w:tab w:val="left" w:pos="1440"/>
          <w:tab w:val="left" w:pos="2160"/>
          <w:tab w:val="left" w:pos="2880"/>
          <w:tab w:val="left" w:pos="3600"/>
          <w:tab w:val="left" w:pos="4320"/>
          <w:tab w:val="left" w:pos="5040"/>
        </w:tabs>
        <w:rPr>
          <w:b/>
          <w:sz w:val="21"/>
          <w:szCs w:val="21"/>
        </w:rPr>
      </w:pPr>
      <w:r w:rsidRPr="007677A7">
        <w:rPr>
          <w:b/>
          <w:sz w:val="21"/>
          <w:szCs w:val="21"/>
        </w:rPr>
        <w:t>373</w:t>
      </w:r>
      <w:r w:rsidRPr="007677A7">
        <w:rPr>
          <w:b/>
          <w:sz w:val="21"/>
          <w:szCs w:val="21"/>
        </w:rPr>
        <w:tab/>
      </w:r>
      <w:r w:rsidRPr="007677A7">
        <w:rPr>
          <w:b/>
          <w:sz w:val="21"/>
          <w:szCs w:val="21"/>
        </w:rPr>
        <w:tab/>
        <w:t>BOARD OF LICENSURE IN MEDICINE</w:t>
      </w:r>
    </w:p>
    <w:p w14:paraId="7B9A6E08" w14:textId="77777777" w:rsidR="00FC2369" w:rsidRPr="007677A7" w:rsidRDefault="00FC2369" w:rsidP="006C5D81">
      <w:pPr>
        <w:tabs>
          <w:tab w:val="left" w:pos="720"/>
          <w:tab w:val="left" w:pos="1440"/>
          <w:tab w:val="left" w:pos="2160"/>
          <w:tab w:val="left" w:pos="2880"/>
          <w:tab w:val="left" w:pos="3600"/>
          <w:tab w:val="left" w:pos="4320"/>
          <w:tab w:val="left" w:pos="5040"/>
        </w:tabs>
        <w:rPr>
          <w:b/>
          <w:sz w:val="21"/>
          <w:szCs w:val="21"/>
        </w:rPr>
      </w:pPr>
      <w:r w:rsidRPr="007677A7">
        <w:rPr>
          <w:b/>
          <w:sz w:val="21"/>
          <w:szCs w:val="21"/>
        </w:rPr>
        <w:t>380</w:t>
      </w:r>
      <w:r w:rsidRPr="007677A7">
        <w:rPr>
          <w:b/>
          <w:sz w:val="21"/>
          <w:szCs w:val="21"/>
        </w:rPr>
        <w:tab/>
      </w:r>
      <w:r w:rsidRPr="007677A7">
        <w:rPr>
          <w:b/>
          <w:sz w:val="21"/>
          <w:szCs w:val="21"/>
        </w:rPr>
        <w:tab/>
        <w:t>STATE BOARD OF NURSING</w:t>
      </w:r>
    </w:p>
    <w:p w14:paraId="6E7C1E2B" w14:textId="77777777" w:rsidR="00FC2369" w:rsidRPr="007677A7" w:rsidRDefault="00FC2369" w:rsidP="006C5D81">
      <w:pPr>
        <w:tabs>
          <w:tab w:val="left" w:pos="720"/>
          <w:tab w:val="left" w:pos="1440"/>
          <w:tab w:val="left" w:pos="2160"/>
          <w:tab w:val="left" w:pos="2880"/>
          <w:tab w:val="left" w:pos="3600"/>
          <w:tab w:val="left" w:pos="4320"/>
          <w:tab w:val="left" w:pos="5040"/>
        </w:tabs>
        <w:rPr>
          <w:b/>
          <w:sz w:val="21"/>
          <w:szCs w:val="21"/>
        </w:rPr>
      </w:pPr>
      <w:r w:rsidRPr="007677A7">
        <w:rPr>
          <w:b/>
          <w:sz w:val="21"/>
          <w:szCs w:val="21"/>
        </w:rPr>
        <w:t>383</w:t>
      </w:r>
      <w:r w:rsidRPr="007677A7">
        <w:rPr>
          <w:b/>
          <w:sz w:val="21"/>
          <w:szCs w:val="21"/>
        </w:rPr>
        <w:tab/>
      </w:r>
      <w:r w:rsidRPr="007677A7">
        <w:rPr>
          <w:b/>
          <w:sz w:val="21"/>
          <w:szCs w:val="21"/>
        </w:rPr>
        <w:tab/>
        <w:t>BOARD OF OSTEOPATHIC LICENSURE</w:t>
      </w:r>
    </w:p>
    <w:p w14:paraId="2A9E4757" w14:textId="77777777" w:rsidR="00EF533F" w:rsidRPr="007677A7" w:rsidRDefault="00EF533F" w:rsidP="006C5D81">
      <w:pPr>
        <w:tabs>
          <w:tab w:val="left" w:pos="720"/>
          <w:tab w:val="left" w:pos="1440"/>
          <w:tab w:val="left" w:pos="2160"/>
          <w:tab w:val="left" w:pos="2880"/>
          <w:tab w:val="left" w:pos="3600"/>
          <w:tab w:val="left" w:pos="4320"/>
          <w:tab w:val="left" w:pos="5040"/>
        </w:tabs>
        <w:rPr>
          <w:b/>
          <w:sz w:val="21"/>
          <w:szCs w:val="21"/>
        </w:rPr>
      </w:pPr>
      <w:r w:rsidRPr="007677A7">
        <w:rPr>
          <w:b/>
          <w:sz w:val="21"/>
          <w:szCs w:val="21"/>
        </w:rPr>
        <w:t>396</w:t>
      </w:r>
      <w:r w:rsidRPr="007677A7">
        <w:rPr>
          <w:b/>
          <w:sz w:val="21"/>
          <w:szCs w:val="21"/>
        </w:rPr>
        <w:tab/>
      </w:r>
      <w:r w:rsidRPr="007677A7">
        <w:rPr>
          <w:b/>
          <w:sz w:val="21"/>
          <w:szCs w:val="21"/>
        </w:rPr>
        <w:tab/>
        <w:t>BOARD OF LICENSURE OF PODIATRIC MEDICINE</w:t>
      </w:r>
    </w:p>
    <w:p w14:paraId="1523A7DB" w14:textId="77777777" w:rsidR="003A3A4C" w:rsidRPr="007677A7" w:rsidRDefault="003A3A4C" w:rsidP="006C5D81">
      <w:pPr>
        <w:tabs>
          <w:tab w:val="left" w:pos="720"/>
          <w:tab w:val="left" w:pos="1440"/>
          <w:tab w:val="left" w:pos="2160"/>
          <w:tab w:val="left" w:pos="2880"/>
          <w:tab w:val="left" w:pos="3600"/>
          <w:tab w:val="left" w:pos="4320"/>
          <w:tab w:val="left" w:pos="5040"/>
        </w:tabs>
        <w:rPr>
          <w:b/>
          <w:sz w:val="21"/>
          <w:szCs w:val="21"/>
        </w:rPr>
      </w:pPr>
    </w:p>
    <w:p w14:paraId="13EB2878" w14:textId="77777777" w:rsidR="003A3A4C" w:rsidRPr="007677A7" w:rsidRDefault="003A3A4C" w:rsidP="006C5D81">
      <w:pPr>
        <w:tabs>
          <w:tab w:val="left" w:pos="720"/>
          <w:tab w:val="left" w:pos="1440"/>
          <w:tab w:val="left" w:pos="2160"/>
          <w:tab w:val="left" w:pos="2880"/>
          <w:tab w:val="left" w:pos="3600"/>
          <w:tab w:val="left" w:pos="4320"/>
          <w:tab w:val="left" w:pos="5040"/>
        </w:tabs>
        <w:rPr>
          <w:b/>
          <w:color w:val="000000" w:themeColor="text1"/>
          <w:sz w:val="21"/>
          <w:szCs w:val="21"/>
        </w:rPr>
      </w:pPr>
      <w:r w:rsidRPr="007677A7">
        <w:rPr>
          <w:b/>
          <w:sz w:val="21"/>
          <w:szCs w:val="21"/>
        </w:rPr>
        <w:t xml:space="preserve">Chapter </w:t>
      </w:r>
      <w:r w:rsidR="00711A8E" w:rsidRPr="007677A7">
        <w:rPr>
          <w:b/>
          <w:sz w:val="21"/>
          <w:szCs w:val="21"/>
        </w:rPr>
        <w:t>21</w:t>
      </w:r>
      <w:r w:rsidRPr="007677A7">
        <w:rPr>
          <w:b/>
          <w:sz w:val="21"/>
          <w:szCs w:val="21"/>
        </w:rPr>
        <w:t>:</w:t>
      </w:r>
      <w:r w:rsidRPr="007677A7">
        <w:rPr>
          <w:b/>
          <w:sz w:val="21"/>
          <w:szCs w:val="21"/>
        </w:rPr>
        <w:tab/>
        <w:t xml:space="preserve">USE OF CONTROLLED SUBSTANCES FOR TREATMENT </w:t>
      </w:r>
      <w:r w:rsidR="00254762" w:rsidRPr="007677A7">
        <w:rPr>
          <w:b/>
          <w:sz w:val="21"/>
          <w:szCs w:val="21"/>
        </w:rPr>
        <w:t xml:space="preserve">OF </w:t>
      </w:r>
      <w:r w:rsidRPr="007677A7">
        <w:rPr>
          <w:b/>
          <w:sz w:val="21"/>
          <w:szCs w:val="21"/>
        </w:rPr>
        <w:t>PAIN</w:t>
      </w:r>
      <w:r w:rsidR="00517B44" w:rsidRPr="007677A7">
        <w:rPr>
          <w:b/>
          <w:sz w:val="21"/>
          <w:szCs w:val="21"/>
        </w:rPr>
        <w:t xml:space="preserve"> </w:t>
      </w:r>
    </w:p>
    <w:p w14:paraId="3F7C4801" w14:textId="77777777" w:rsidR="003A3A4C" w:rsidRPr="007677A7" w:rsidRDefault="003A3A4C" w:rsidP="006C5D81">
      <w:pPr>
        <w:pBdr>
          <w:bottom w:val="single" w:sz="6" w:space="1" w:color="auto"/>
        </w:pBdr>
        <w:tabs>
          <w:tab w:val="left" w:pos="720"/>
          <w:tab w:val="left" w:pos="1440"/>
          <w:tab w:val="left" w:pos="2160"/>
          <w:tab w:val="left" w:pos="2880"/>
          <w:tab w:val="left" w:pos="3600"/>
          <w:tab w:val="left" w:pos="4320"/>
          <w:tab w:val="left" w:pos="5040"/>
        </w:tabs>
        <w:rPr>
          <w:sz w:val="21"/>
          <w:szCs w:val="21"/>
        </w:rPr>
      </w:pPr>
    </w:p>
    <w:p w14:paraId="1DE321FC" w14:textId="77777777" w:rsidR="00F41634" w:rsidRPr="007677A7" w:rsidRDefault="00F41634" w:rsidP="006C5D81">
      <w:pPr>
        <w:tabs>
          <w:tab w:val="left" w:pos="720"/>
          <w:tab w:val="left" w:pos="1440"/>
          <w:tab w:val="left" w:pos="2160"/>
          <w:tab w:val="left" w:pos="2880"/>
          <w:tab w:val="left" w:pos="3600"/>
          <w:tab w:val="left" w:pos="4320"/>
          <w:tab w:val="left" w:pos="5040"/>
        </w:tabs>
        <w:rPr>
          <w:sz w:val="21"/>
          <w:szCs w:val="21"/>
        </w:rPr>
      </w:pPr>
    </w:p>
    <w:p w14:paraId="2D9B8F4C" w14:textId="77777777" w:rsidR="003A3A4C" w:rsidRPr="007677A7" w:rsidRDefault="00036800" w:rsidP="006C5D81">
      <w:pPr>
        <w:tabs>
          <w:tab w:val="left" w:pos="720"/>
          <w:tab w:val="left" w:pos="1440"/>
          <w:tab w:val="left" w:pos="2160"/>
          <w:tab w:val="left" w:pos="2880"/>
          <w:tab w:val="left" w:pos="3600"/>
          <w:tab w:val="left" w:pos="4320"/>
          <w:tab w:val="left" w:pos="5040"/>
        </w:tabs>
        <w:rPr>
          <w:sz w:val="21"/>
          <w:szCs w:val="21"/>
        </w:rPr>
      </w:pPr>
      <w:r w:rsidRPr="007677A7">
        <w:rPr>
          <w:b/>
          <w:sz w:val="21"/>
          <w:szCs w:val="21"/>
        </w:rPr>
        <w:t>SUMMARY</w:t>
      </w:r>
      <w:r w:rsidR="00F567A0" w:rsidRPr="007677A7">
        <w:rPr>
          <w:sz w:val="21"/>
          <w:szCs w:val="21"/>
        </w:rPr>
        <w:t>:</w:t>
      </w:r>
      <w:r w:rsidRPr="007677A7">
        <w:rPr>
          <w:sz w:val="21"/>
          <w:szCs w:val="21"/>
        </w:rPr>
        <w:t xml:space="preserve"> </w:t>
      </w:r>
      <w:r w:rsidR="00873C27" w:rsidRPr="007677A7">
        <w:rPr>
          <w:sz w:val="21"/>
          <w:szCs w:val="21"/>
        </w:rPr>
        <w:t xml:space="preserve">Chapter </w:t>
      </w:r>
      <w:r w:rsidR="00326782" w:rsidRPr="007677A7">
        <w:rPr>
          <w:sz w:val="21"/>
          <w:szCs w:val="21"/>
        </w:rPr>
        <w:t>21</w:t>
      </w:r>
      <w:r w:rsidR="00873C27" w:rsidRPr="007677A7">
        <w:rPr>
          <w:sz w:val="21"/>
          <w:szCs w:val="21"/>
        </w:rPr>
        <w:t xml:space="preserve"> is a joint </w:t>
      </w:r>
      <w:r w:rsidR="005A0527" w:rsidRPr="007677A7">
        <w:rPr>
          <w:sz w:val="21"/>
          <w:szCs w:val="21"/>
        </w:rPr>
        <w:t xml:space="preserve">rule of </w:t>
      </w:r>
      <w:r w:rsidR="00873C27" w:rsidRPr="007677A7">
        <w:rPr>
          <w:sz w:val="21"/>
          <w:szCs w:val="21"/>
        </w:rPr>
        <w:t xml:space="preserve">the Board of </w:t>
      </w:r>
      <w:r w:rsidR="00D85D57" w:rsidRPr="007677A7">
        <w:rPr>
          <w:sz w:val="21"/>
          <w:szCs w:val="21"/>
        </w:rPr>
        <w:t xml:space="preserve">Licensure in Medicine, the State Board of Nursing, the Board of </w:t>
      </w:r>
      <w:r w:rsidR="00873C27" w:rsidRPr="007677A7">
        <w:rPr>
          <w:sz w:val="21"/>
          <w:szCs w:val="21"/>
        </w:rPr>
        <w:t>Osteopathic Licensure</w:t>
      </w:r>
      <w:r w:rsidR="00EF533F" w:rsidRPr="007677A7">
        <w:rPr>
          <w:sz w:val="21"/>
          <w:szCs w:val="21"/>
        </w:rPr>
        <w:t>, and the Board of Licensure of Podiatric Medicine</w:t>
      </w:r>
      <w:r w:rsidR="00873C27" w:rsidRPr="007677A7">
        <w:rPr>
          <w:sz w:val="21"/>
          <w:szCs w:val="21"/>
        </w:rPr>
        <w:t xml:space="preserve"> to </w:t>
      </w:r>
      <w:r w:rsidR="00E97329" w:rsidRPr="007677A7">
        <w:rPr>
          <w:sz w:val="21"/>
          <w:szCs w:val="21"/>
        </w:rPr>
        <w:t>e</w:t>
      </w:r>
      <w:r w:rsidR="00873C27" w:rsidRPr="007677A7">
        <w:rPr>
          <w:sz w:val="21"/>
          <w:szCs w:val="21"/>
        </w:rPr>
        <w:t xml:space="preserve">nsure </w:t>
      </w:r>
      <w:r w:rsidR="002F0FF1" w:rsidRPr="007677A7">
        <w:rPr>
          <w:sz w:val="21"/>
          <w:szCs w:val="21"/>
        </w:rPr>
        <w:t xml:space="preserve">safe and </w:t>
      </w:r>
      <w:r w:rsidR="00873C27" w:rsidRPr="007677A7">
        <w:rPr>
          <w:sz w:val="21"/>
          <w:szCs w:val="21"/>
        </w:rPr>
        <w:t>adequate pain</w:t>
      </w:r>
      <w:r w:rsidR="002F0FF1" w:rsidRPr="007677A7">
        <w:rPr>
          <w:sz w:val="21"/>
          <w:szCs w:val="21"/>
        </w:rPr>
        <w:t xml:space="preserve"> management</w:t>
      </w:r>
      <w:r w:rsidR="00873C27" w:rsidRPr="007677A7">
        <w:rPr>
          <w:sz w:val="21"/>
          <w:szCs w:val="21"/>
        </w:rPr>
        <w:t xml:space="preserve"> </w:t>
      </w:r>
      <w:r w:rsidR="00E8285C" w:rsidRPr="007677A7">
        <w:rPr>
          <w:sz w:val="21"/>
          <w:szCs w:val="21"/>
        </w:rPr>
        <w:t>for</w:t>
      </w:r>
      <w:r w:rsidR="00873C27" w:rsidRPr="007677A7">
        <w:rPr>
          <w:sz w:val="21"/>
          <w:szCs w:val="21"/>
        </w:rPr>
        <w:t xml:space="preserve"> the citizens of Maine.</w:t>
      </w:r>
    </w:p>
    <w:p w14:paraId="43D52CC7" w14:textId="77777777" w:rsidR="00F41634" w:rsidRPr="007677A7" w:rsidRDefault="00F41634" w:rsidP="006C5D81">
      <w:pPr>
        <w:pBdr>
          <w:bottom w:val="single" w:sz="4" w:space="1" w:color="auto"/>
        </w:pBdr>
        <w:tabs>
          <w:tab w:val="left" w:pos="720"/>
          <w:tab w:val="left" w:pos="1440"/>
          <w:tab w:val="left" w:pos="2160"/>
          <w:tab w:val="left" w:pos="2880"/>
          <w:tab w:val="left" w:pos="3600"/>
          <w:tab w:val="left" w:pos="4320"/>
          <w:tab w:val="left" w:pos="5040"/>
        </w:tabs>
        <w:rPr>
          <w:sz w:val="21"/>
          <w:szCs w:val="21"/>
        </w:rPr>
      </w:pPr>
    </w:p>
    <w:p w14:paraId="6423A3C9" w14:textId="77777777" w:rsidR="00F567A0" w:rsidRPr="007677A7" w:rsidRDefault="00F567A0" w:rsidP="006C5D81">
      <w:pPr>
        <w:tabs>
          <w:tab w:val="left" w:pos="720"/>
          <w:tab w:val="left" w:pos="1440"/>
          <w:tab w:val="left" w:pos="2160"/>
          <w:tab w:val="left" w:pos="2880"/>
          <w:tab w:val="left" w:pos="3600"/>
          <w:tab w:val="left" w:pos="4320"/>
          <w:tab w:val="left" w:pos="5040"/>
        </w:tabs>
        <w:rPr>
          <w:sz w:val="21"/>
          <w:szCs w:val="21"/>
        </w:rPr>
      </w:pPr>
    </w:p>
    <w:p w14:paraId="464F3986" w14:textId="77777777" w:rsidR="00B71059" w:rsidRPr="007677A7" w:rsidRDefault="00B71059" w:rsidP="00B71059">
      <w:pPr>
        <w:pStyle w:val="PlainText"/>
        <w:tabs>
          <w:tab w:val="left" w:pos="720"/>
          <w:tab w:val="left" w:pos="1440"/>
          <w:tab w:val="left" w:leader="dot" w:pos="9360"/>
        </w:tabs>
        <w:jc w:val="center"/>
        <w:outlineLvl w:val="0"/>
        <w:rPr>
          <w:rFonts w:ascii="Times New Roman" w:hAnsi="Times New Roman"/>
          <w:b/>
          <w:sz w:val="21"/>
          <w:szCs w:val="21"/>
        </w:rPr>
      </w:pPr>
      <w:r w:rsidRPr="007677A7">
        <w:rPr>
          <w:rFonts w:ascii="Times New Roman" w:hAnsi="Times New Roman"/>
          <w:b/>
          <w:sz w:val="21"/>
          <w:szCs w:val="21"/>
        </w:rPr>
        <w:t>TABLE OF CONTENTS</w:t>
      </w:r>
    </w:p>
    <w:p w14:paraId="685EABE9" w14:textId="77777777" w:rsidR="00B71059" w:rsidRPr="007677A7" w:rsidRDefault="00B71059" w:rsidP="00B71059">
      <w:pPr>
        <w:pStyle w:val="PlainText"/>
        <w:tabs>
          <w:tab w:val="left" w:pos="720"/>
          <w:tab w:val="left" w:pos="1440"/>
          <w:tab w:val="left" w:leader="dot" w:pos="9360"/>
        </w:tabs>
        <w:rPr>
          <w:rFonts w:ascii="Times New Roman" w:hAnsi="Times New Roman"/>
          <w:sz w:val="21"/>
          <w:szCs w:val="21"/>
        </w:rPr>
      </w:pPr>
    </w:p>
    <w:p w14:paraId="12F5E882" w14:textId="77777777" w:rsidR="00B71059" w:rsidRPr="007677A7" w:rsidRDefault="00B71059" w:rsidP="00B71059">
      <w:pPr>
        <w:pStyle w:val="PlainText"/>
        <w:tabs>
          <w:tab w:val="left" w:pos="720"/>
          <w:tab w:val="left" w:pos="1440"/>
          <w:tab w:val="right" w:leader="dot" w:pos="9360"/>
        </w:tabs>
        <w:rPr>
          <w:rFonts w:ascii="Times New Roman" w:hAnsi="Times New Roman"/>
          <w:sz w:val="21"/>
          <w:szCs w:val="21"/>
        </w:rPr>
      </w:pPr>
      <w:r w:rsidRPr="007677A7">
        <w:rPr>
          <w:rFonts w:ascii="Times New Roman" w:hAnsi="Times New Roman"/>
          <w:b/>
          <w:sz w:val="21"/>
          <w:szCs w:val="21"/>
        </w:rPr>
        <w:t>SECTION 1 - PURPOSE</w:t>
      </w:r>
      <w:r w:rsidRPr="007677A7">
        <w:rPr>
          <w:rFonts w:ascii="Times New Roman" w:hAnsi="Times New Roman"/>
          <w:sz w:val="21"/>
          <w:szCs w:val="21"/>
        </w:rPr>
        <w:tab/>
      </w:r>
      <w:r w:rsidR="004108B4" w:rsidRPr="007677A7">
        <w:rPr>
          <w:rFonts w:ascii="Times New Roman" w:hAnsi="Times New Roman"/>
          <w:sz w:val="21"/>
          <w:szCs w:val="21"/>
        </w:rPr>
        <w:t>3</w:t>
      </w:r>
    </w:p>
    <w:p w14:paraId="7EE5750D" w14:textId="77777777" w:rsidR="00B71059" w:rsidRPr="007677A7" w:rsidRDefault="00B71059" w:rsidP="00B71059">
      <w:pPr>
        <w:pStyle w:val="PlainText"/>
        <w:tabs>
          <w:tab w:val="left" w:pos="720"/>
          <w:tab w:val="left" w:pos="1440"/>
          <w:tab w:val="right" w:leader="dot" w:pos="9360"/>
        </w:tabs>
        <w:rPr>
          <w:rFonts w:ascii="Times New Roman" w:hAnsi="Times New Roman"/>
          <w:sz w:val="21"/>
          <w:szCs w:val="21"/>
        </w:rPr>
      </w:pPr>
    </w:p>
    <w:p w14:paraId="43C86BE8" w14:textId="77777777" w:rsidR="00B71059" w:rsidRPr="007677A7" w:rsidRDefault="00B71059" w:rsidP="00B71059">
      <w:pPr>
        <w:pStyle w:val="PlainText"/>
        <w:tabs>
          <w:tab w:val="left" w:pos="720"/>
          <w:tab w:val="left" w:pos="1440"/>
          <w:tab w:val="right" w:leader="dot" w:pos="9360"/>
        </w:tabs>
        <w:rPr>
          <w:rFonts w:ascii="Times New Roman" w:hAnsi="Times New Roman"/>
          <w:sz w:val="21"/>
          <w:szCs w:val="21"/>
        </w:rPr>
      </w:pPr>
      <w:r w:rsidRPr="007677A7">
        <w:rPr>
          <w:rFonts w:ascii="Times New Roman" w:hAnsi="Times New Roman"/>
          <w:b/>
          <w:sz w:val="21"/>
          <w:szCs w:val="21"/>
        </w:rPr>
        <w:t>SECTION 2 - DEFINITIONS</w:t>
      </w:r>
      <w:r w:rsidRPr="007677A7">
        <w:rPr>
          <w:rFonts w:ascii="Times New Roman" w:hAnsi="Times New Roman"/>
          <w:sz w:val="21"/>
          <w:szCs w:val="21"/>
        </w:rPr>
        <w:tab/>
      </w:r>
      <w:r w:rsidR="004108B4" w:rsidRPr="007677A7">
        <w:rPr>
          <w:rFonts w:ascii="Times New Roman" w:hAnsi="Times New Roman"/>
          <w:sz w:val="21"/>
          <w:szCs w:val="21"/>
        </w:rPr>
        <w:t>5</w:t>
      </w:r>
    </w:p>
    <w:p w14:paraId="7AE08A9B" w14:textId="77777777" w:rsidR="00B71059" w:rsidRPr="007677A7" w:rsidRDefault="00B71059" w:rsidP="00B71059">
      <w:pPr>
        <w:pStyle w:val="PlainText"/>
        <w:tabs>
          <w:tab w:val="left" w:pos="720"/>
          <w:tab w:val="left" w:pos="1440"/>
          <w:tab w:val="right" w:leader="dot" w:pos="9360"/>
        </w:tabs>
        <w:rPr>
          <w:rFonts w:ascii="Times New Roman" w:hAnsi="Times New Roman"/>
          <w:sz w:val="21"/>
          <w:szCs w:val="21"/>
        </w:rPr>
      </w:pPr>
    </w:p>
    <w:p w14:paraId="133248A8" w14:textId="77777777" w:rsidR="00B71059" w:rsidRPr="007677A7" w:rsidRDefault="00B71059" w:rsidP="00B71059">
      <w:pPr>
        <w:pStyle w:val="PlainText"/>
        <w:tabs>
          <w:tab w:val="left" w:pos="720"/>
          <w:tab w:val="left" w:pos="1440"/>
          <w:tab w:val="right" w:leader="dot" w:pos="9360"/>
        </w:tabs>
        <w:rPr>
          <w:rFonts w:ascii="Times New Roman" w:hAnsi="Times New Roman"/>
          <w:sz w:val="21"/>
          <w:szCs w:val="21"/>
        </w:rPr>
      </w:pPr>
      <w:r w:rsidRPr="007677A7">
        <w:rPr>
          <w:rFonts w:ascii="Times New Roman" w:hAnsi="Times New Roman"/>
          <w:b/>
          <w:sz w:val="21"/>
          <w:szCs w:val="21"/>
        </w:rPr>
        <w:t>SECTION 3 – APPLICABILITY OF RULE</w:t>
      </w:r>
      <w:r w:rsidRPr="007677A7">
        <w:rPr>
          <w:rFonts w:ascii="Times New Roman" w:hAnsi="Times New Roman"/>
          <w:sz w:val="21"/>
          <w:szCs w:val="21"/>
        </w:rPr>
        <w:tab/>
      </w:r>
      <w:r w:rsidR="004108B4" w:rsidRPr="007677A7">
        <w:rPr>
          <w:rFonts w:ascii="Times New Roman" w:hAnsi="Times New Roman"/>
          <w:sz w:val="21"/>
          <w:szCs w:val="21"/>
        </w:rPr>
        <w:t>7</w:t>
      </w:r>
    </w:p>
    <w:p w14:paraId="0B1A21B0" w14:textId="77777777" w:rsidR="00B71059" w:rsidRPr="007677A7" w:rsidRDefault="00B71059" w:rsidP="00B71059">
      <w:pPr>
        <w:pStyle w:val="PlainText"/>
        <w:tabs>
          <w:tab w:val="left" w:pos="720"/>
          <w:tab w:val="left" w:pos="1440"/>
          <w:tab w:val="right" w:leader="dot" w:pos="9360"/>
        </w:tabs>
        <w:rPr>
          <w:rFonts w:ascii="Times New Roman" w:hAnsi="Times New Roman"/>
          <w:sz w:val="21"/>
          <w:szCs w:val="21"/>
        </w:rPr>
      </w:pPr>
    </w:p>
    <w:p w14:paraId="048B0973" w14:textId="77777777" w:rsidR="00B71059" w:rsidRPr="007677A7" w:rsidRDefault="00B71059" w:rsidP="00B71059">
      <w:pPr>
        <w:pStyle w:val="PlainText"/>
        <w:tabs>
          <w:tab w:val="left" w:pos="720"/>
          <w:tab w:val="left" w:pos="1440"/>
          <w:tab w:val="right" w:leader="dot" w:pos="9360"/>
        </w:tabs>
        <w:rPr>
          <w:rFonts w:ascii="Times New Roman" w:hAnsi="Times New Roman"/>
          <w:sz w:val="21"/>
          <w:szCs w:val="21"/>
        </w:rPr>
      </w:pPr>
      <w:r w:rsidRPr="007677A7">
        <w:rPr>
          <w:rFonts w:ascii="Times New Roman" w:hAnsi="Times New Roman"/>
          <w:b/>
          <w:sz w:val="21"/>
          <w:szCs w:val="21"/>
        </w:rPr>
        <w:t>SECTION 4 – PRINCIPLES OF PROPER PAIN MANAGEMENT</w:t>
      </w:r>
      <w:r w:rsidRPr="007677A7">
        <w:rPr>
          <w:rFonts w:ascii="Times New Roman" w:hAnsi="Times New Roman"/>
          <w:sz w:val="21"/>
          <w:szCs w:val="21"/>
        </w:rPr>
        <w:tab/>
      </w:r>
      <w:r w:rsidR="004108B4" w:rsidRPr="007677A7">
        <w:rPr>
          <w:rFonts w:ascii="Times New Roman" w:hAnsi="Times New Roman"/>
          <w:sz w:val="21"/>
          <w:szCs w:val="21"/>
        </w:rPr>
        <w:t>7</w:t>
      </w:r>
    </w:p>
    <w:p w14:paraId="64F63034" w14:textId="77777777" w:rsidR="00B71059" w:rsidRPr="007677A7" w:rsidRDefault="00B71059" w:rsidP="00B71059">
      <w:pPr>
        <w:pStyle w:val="PlainText"/>
        <w:tabs>
          <w:tab w:val="left" w:pos="720"/>
          <w:tab w:val="left" w:pos="1440"/>
          <w:tab w:val="right" w:leader="dot" w:pos="9360"/>
        </w:tabs>
        <w:rPr>
          <w:rFonts w:ascii="Times New Roman" w:hAnsi="Times New Roman"/>
          <w:sz w:val="21"/>
          <w:szCs w:val="21"/>
        </w:rPr>
      </w:pPr>
    </w:p>
    <w:p w14:paraId="53A43A45" w14:textId="77777777" w:rsidR="00B71059" w:rsidRPr="007677A7" w:rsidRDefault="00B71059" w:rsidP="00B71059">
      <w:pPr>
        <w:pStyle w:val="PlainText"/>
        <w:numPr>
          <w:ilvl w:val="0"/>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Develop and Maintain Competence</w:t>
      </w:r>
      <w:r w:rsidRPr="007677A7">
        <w:rPr>
          <w:rFonts w:ascii="Times New Roman" w:hAnsi="Times New Roman"/>
          <w:sz w:val="21"/>
          <w:szCs w:val="21"/>
        </w:rPr>
        <w:tab/>
      </w:r>
      <w:r w:rsidR="004108B4" w:rsidRPr="007677A7">
        <w:rPr>
          <w:rFonts w:ascii="Times New Roman" w:hAnsi="Times New Roman"/>
          <w:sz w:val="21"/>
          <w:szCs w:val="21"/>
        </w:rPr>
        <w:t>7</w:t>
      </w:r>
    </w:p>
    <w:p w14:paraId="5E5C3AD0" w14:textId="77777777" w:rsidR="00B71059" w:rsidRPr="007677A7" w:rsidRDefault="00B71059" w:rsidP="00B71059">
      <w:pPr>
        <w:pStyle w:val="PlainText"/>
        <w:tabs>
          <w:tab w:val="left" w:pos="720"/>
          <w:tab w:val="left" w:pos="1440"/>
          <w:tab w:val="right" w:leader="dot" w:pos="9360"/>
        </w:tabs>
        <w:ind w:left="1080"/>
        <w:rPr>
          <w:rFonts w:ascii="Times New Roman" w:hAnsi="Times New Roman"/>
          <w:sz w:val="21"/>
          <w:szCs w:val="21"/>
        </w:rPr>
      </w:pPr>
    </w:p>
    <w:p w14:paraId="13491DEC" w14:textId="77777777" w:rsidR="00B71059" w:rsidRPr="007677A7" w:rsidRDefault="00B71059" w:rsidP="004108B4">
      <w:pPr>
        <w:pStyle w:val="PlainText"/>
        <w:numPr>
          <w:ilvl w:val="0"/>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Universal Precautions</w:t>
      </w:r>
      <w:r w:rsidRPr="007677A7">
        <w:rPr>
          <w:rFonts w:ascii="Times New Roman" w:hAnsi="Times New Roman"/>
          <w:sz w:val="21"/>
          <w:szCs w:val="21"/>
        </w:rPr>
        <w:tab/>
      </w:r>
      <w:r w:rsidR="004108B4" w:rsidRPr="007677A7">
        <w:rPr>
          <w:rFonts w:ascii="Times New Roman" w:hAnsi="Times New Roman"/>
          <w:sz w:val="21"/>
          <w:szCs w:val="21"/>
        </w:rPr>
        <w:t>8</w:t>
      </w:r>
    </w:p>
    <w:p w14:paraId="770DB0D6" w14:textId="77777777" w:rsidR="004108B4" w:rsidRPr="007677A7" w:rsidRDefault="004108B4" w:rsidP="003361E0">
      <w:pPr>
        <w:pStyle w:val="PlainText"/>
        <w:tabs>
          <w:tab w:val="left" w:pos="720"/>
          <w:tab w:val="left" w:pos="1440"/>
          <w:tab w:val="right" w:leader="dot" w:pos="9360"/>
        </w:tabs>
        <w:ind w:left="1080"/>
        <w:rPr>
          <w:sz w:val="21"/>
          <w:szCs w:val="21"/>
        </w:rPr>
      </w:pPr>
    </w:p>
    <w:p w14:paraId="6345F43B" w14:textId="77777777" w:rsidR="00B71059" w:rsidRPr="007677A7" w:rsidRDefault="00B71059" w:rsidP="00B71059">
      <w:pPr>
        <w:pStyle w:val="PlainText"/>
        <w:numPr>
          <w:ilvl w:val="1"/>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Evaluation of the Patient</w:t>
      </w:r>
      <w:r w:rsidRPr="007677A7">
        <w:rPr>
          <w:rFonts w:ascii="Times New Roman" w:hAnsi="Times New Roman"/>
          <w:sz w:val="21"/>
          <w:szCs w:val="21"/>
        </w:rPr>
        <w:tab/>
      </w:r>
      <w:r w:rsidR="004108B4" w:rsidRPr="007677A7">
        <w:rPr>
          <w:rFonts w:ascii="Times New Roman" w:hAnsi="Times New Roman"/>
          <w:sz w:val="21"/>
          <w:szCs w:val="21"/>
        </w:rPr>
        <w:t>8</w:t>
      </w:r>
    </w:p>
    <w:p w14:paraId="0DB76A42" w14:textId="77777777" w:rsidR="00B71059" w:rsidRPr="007677A7" w:rsidRDefault="00B71059" w:rsidP="00B71059">
      <w:pPr>
        <w:pStyle w:val="PlainText"/>
        <w:tabs>
          <w:tab w:val="left" w:pos="720"/>
          <w:tab w:val="left" w:pos="1440"/>
          <w:tab w:val="right" w:leader="dot" w:pos="9360"/>
        </w:tabs>
        <w:ind w:left="1800"/>
        <w:rPr>
          <w:rFonts w:ascii="Times New Roman" w:hAnsi="Times New Roman"/>
          <w:sz w:val="21"/>
          <w:szCs w:val="21"/>
        </w:rPr>
      </w:pPr>
    </w:p>
    <w:p w14:paraId="50740BE4" w14:textId="77777777" w:rsidR="00B71059" w:rsidRPr="007677A7" w:rsidRDefault="00B71059" w:rsidP="007677A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(1)</w:t>
      </w:r>
      <w:r w:rsidR="007677A7" w:rsidRPr="007677A7">
        <w:rPr>
          <w:rFonts w:ascii="Times New Roman" w:hAnsi="Times New Roman"/>
          <w:sz w:val="21"/>
          <w:szCs w:val="21"/>
        </w:rPr>
        <w:tab/>
      </w:r>
      <w:r w:rsidRPr="007677A7">
        <w:rPr>
          <w:rFonts w:ascii="Times New Roman" w:hAnsi="Times New Roman"/>
          <w:sz w:val="21"/>
          <w:szCs w:val="21"/>
        </w:rPr>
        <w:t>Medical History and Physical</w:t>
      </w:r>
      <w:r w:rsidRPr="007677A7">
        <w:rPr>
          <w:rFonts w:ascii="Times New Roman" w:hAnsi="Times New Roman"/>
          <w:sz w:val="21"/>
          <w:szCs w:val="21"/>
        </w:rPr>
        <w:tab/>
      </w:r>
      <w:r w:rsidR="004108B4" w:rsidRPr="007677A7">
        <w:rPr>
          <w:rFonts w:ascii="Times New Roman" w:hAnsi="Times New Roman"/>
          <w:sz w:val="21"/>
          <w:szCs w:val="21"/>
        </w:rPr>
        <w:t>8</w:t>
      </w:r>
    </w:p>
    <w:p w14:paraId="0EF90039" w14:textId="77777777" w:rsidR="00B71059" w:rsidRPr="007677A7" w:rsidRDefault="00B71059" w:rsidP="007677A7">
      <w:pPr>
        <w:pStyle w:val="PlainText"/>
        <w:tabs>
          <w:tab w:val="left" w:pos="720"/>
          <w:tab w:val="left" w:pos="1440"/>
          <w:tab w:val="left" w:pos="2160"/>
          <w:tab w:val="right" w:leader="dot" w:pos="9360"/>
        </w:tabs>
        <w:ind w:left="2160" w:hanging="360"/>
        <w:rPr>
          <w:rFonts w:ascii="Times New Roman" w:hAnsi="Times New Roman"/>
          <w:sz w:val="21"/>
          <w:szCs w:val="21"/>
        </w:rPr>
      </w:pPr>
    </w:p>
    <w:p w14:paraId="018A4EBF" w14:textId="77777777" w:rsidR="00B71059" w:rsidRPr="007677A7" w:rsidRDefault="00B71059" w:rsidP="007677A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(2)</w:t>
      </w:r>
      <w:r w:rsidR="007677A7" w:rsidRPr="007677A7">
        <w:rPr>
          <w:rFonts w:ascii="Times New Roman" w:hAnsi="Times New Roman"/>
          <w:sz w:val="21"/>
          <w:szCs w:val="21"/>
        </w:rPr>
        <w:tab/>
      </w:r>
      <w:r w:rsidRPr="007677A7">
        <w:rPr>
          <w:rFonts w:ascii="Times New Roman" w:hAnsi="Times New Roman"/>
          <w:sz w:val="21"/>
          <w:szCs w:val="21"/>
        </w:rPr>
        <w:t>Risk Assessment</w:t>
      </w:r>
      <w:r w:rsidRPr="007677A7">
        <w:rPr>
          <w:rFonts w:ascii="Times New Roman" w:hAnsi="Times New Roman"/>
          <w:sz w:val="21"/>
          <w:szCs w:val="21"/>
        </w:rPr>
        <w:tab/>
      </w:r>
      <w:r w:rsidR="009F1616" w:rsidRPr="007677A7">
        <w:rPr>
          <w:rFonts w:ascii="Times New Roman" w:hAnsi="Times New Roman"/>
          <w:sz w:val="21"/>
          <w:szCs w:val="21"/>
        </w:rPr>
        <w:t>8</w:t>
      </w:r>
    </w:p>
    <w:p w14:paraId="31FBA62B" w14:textId="77777777" w:rsidR="00B71059" w:rsidRPr="007677A7" w:rsidRDefault="00B71059" w:rsidP="00B71059">
      <w:pPr>
        <w:pStyle w:val="PlainText"/>
        <w:tabs>
          <w:tab w:val="left" w:pos="720"/>
          <w:tab w:val="left" w:pos="1440"/>
          <w:tab w:val="right" w:leader="dot" w:pos="9360"/>
        </w:tabs>
        <w:ind w:left="1800"/>
        <w:rPr>
          <w:rFonts w:ascii="Times New Roman" w:hAnsi="Times New Roman"/>
          <w:sz w:val="21"/>
          <w:szCs w:val="21"/>
        </w:rPr>
      </w:pPr>
    </w:p>
    <w:p w14:paraId="1E227C9E" w14:textId="77777777" w:rsidR="00B71059" w:rsidRPr="007677A7" w:rsidRDefault="00B71059" w:rsidP="00B71059">
      <w:pPr>
        <w:pStyle w:val="PlainText"/>
        <w:numPr>
          <w:ilvl w:val="1"/>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Treatment with Controlled Substances</w:t>
      </w:r>
      <w:r w:rsidRPr="007677A7">
        <w:rPr>
          <w:rFonts w:ascii="Times New Roman" w:hAnsi="Times New Roman"/>
          <w:sz w:val="21"/>
          <w:szCs w:val="21"/>
        </w:rPr>
        <w:tab/>
      </w:r>
      <w:r w:rsidR="00DC36C2" w:rsidRPr="007677A7">
        <w:rPr>
          <w:rFonts w:ascii="Times New Roman" w:hAnsi="Times New Roman"/>
          <w:sz w:val="21"/>
          <w:szCs w:val="21"/>
        </w:rPr>
        <w:t>9</w:t>
      </w:r>
    </w:p>
    <w:p w14:paraId="2C1372D5" w14:textId="77777777" w:rsidR="00B71059" w:rsidRPr="007677A7" w:rsidRDefault="00B71059" w:rsidP="00B71059">
      <w:pPr>
        <w:pStyle w:val="PlainText"/>
        <w:tabs>
          <w:tab w:val="left" w:pos="720"/>
          <w:tab w:val="left" w:pos="1440"/>
          <w:tab w:val="right" w:leader="dot" w:pos="9360"/>
        </w:tabs>
        <w:ind w:left="1800"/>
        <w:rPr>
          <w:rFonts w:ascii="Times New Roman" w:hAnsi="Times New Roman"/>
          <w:sz w:val="21"/>
          <w:szCs w:val="21"/>
        </w:rPr>
      </w:pPr>
    </w:p>
    <w:p w14:paraId="012924C5" w14:textId="77777777" w:rsidR="00B71059" w:rsidRPr="007677A7" w:rsidRDefault="00B71059" w:rsidP="007677A7">
      <w:pPr>
        <w:pStyle w:val="PlainText"/>
        <w:tabs>
          <w:tab w:val="left" w:pos="720"/>
          <w:tab w:val="left" w:pos="1440"/>
          <w:tab w:val="right" w:leader="dot" w:pos="9360"/>
        </w:tabs>
        <w:ind w:left="2160" w:hanging="360"/>
        <w:rPr>
          <w:rFonts w:ascii="Times New Roman" w:hAnsi="Times New Roman"/>
          <w:sz w:val="21"/>
          <w:szCs w:val="21"/>
        </w:rPr>
      </w:pPr>
      <w:r w:rsidRPr="007677A7">
        <w:rPr>
          <w:rFonts w:ascii="Times New Roman" w:hAnsi="Times New Roman"/>
          <w:sz w:val="21"/>
          <w:szCs w:val="21"/>
        </w:rPr>
        <w:t>(1)</w:t>
      </w:r>
      <w:r w:rsidR="007677A7" w:rsidRPr="007677A7">
        <w:rPr>
          <w:rFonts w:ascii="Times New Roman" w:hAnsi="Times New Roman"/>
          <w:sz w:val="21"/>
          <w:szCs w:val="21"/>
        </w:rPr>
        <w:tab/>
      </w:r>
      <w:r w:rsidRPr="007677A7">
        <w:rPr>
          <w:rFonts w:ascii="Times New Roman" w:hAnsi="Times New Roman"/>
          <w:sz w:val="21"/>
          <w:szCs w:val="21"/>
        </w:rPr>
        <w:t>Treatment Plan</w:t>
      </w:r>
      <w:r w:rsidRPr="007677A7">
        <w:rPr>
          <w:rFonts w:ascii="Times New Roman" w:hAnsi="Times New Roman"/>
          <w:sz w:val="21"/>
          <w:szCs w:val="21"/>
        </w:rPr>
        <w:tab/>
      </w:r>
      <w:r w:rsidR="00DC36C2" w:rsidRPr="007677A7">
        <w:rPr>
          <w:rFonts w:ascii="Times New Roman" w:hAnsi="Times New Roman"/>
          <w:sz w:val="21"/>
          <w:szCs w:val="21"/>
        </w:rPr>
        <w:t>9</w:t>
      </w:r>
    </w:p>
    <w:p w14:paraId="22744B0F" w14:textId="77777777" w:rsidR="00B71059" w:rsidRPr="007677A7" w:rsidRDefault="00B71059" w:rsidP="00B71059">
      <w:pPr>
        <w:pStyle w:val="PlainText"/>
        <w:tabs>
          <w:tab w:val="left" w:pos="720"/>
          <w:tab w:val="left" w:pos="1440"/>
          <w:tab w:val="right" w:leader="dot" w:pos="9360"/>
        </w:tabs>
        <w:ind w:left="1800"/>
        <w:rPr>
          <w:rFonts w:ascii="Times New Roman" w:hAnsi="Times New Roman"/>
          <w:sz w:val="21"/>
          <w:szCs w:val="21"/>
        </w:rPr>
      </w:pPr>
    </w:p>
    <w:p w14:paraId="62704418" w14:textId="77777777" w:rsidR="00B71059" w:rsidRPr="007677A7" w:rsidRDefault="00B71059" w:rsidP="007677A7">
      <w:pPr>
        <w:pStyle w:val="PlainText"/>
        <w:tabs>
          <w:tab w:val="left" w:pos="720"/>
          <w:tab w:val="left" w:pos="1440"/>
          <w:tab w:val="left" w:pos="2160"/>
          <w:tab w:val="right" w:leader="dot" w:pos="9360"/>
        </w:tabs>
        <w:ind w:left="1800"/>
        <w:rPr>
          <w:rFonts w:ascii="Times New Roman" w:hAnsi="Times New Roman"/>
          <w:sz w:val="21"/>
          <w:szCs w:val="21"/>
        </w:rPr>
      </w:pPr>
      <w:r w:rsidRPr="007677A7">
        <w:rPr>
          <w:rFonts w:ascii="Times New Roman" w:hAnsi="Times New Roman"/>
          <w:sz w:val="21"/>
          <w:szCs w:val="21"/>
        </w:rPr>
        <w:t>(2)</w:t>
      </w:r>
      <w:r w:rsidR="007677A7" w:rsidRPr="007677A7">
        <w:rPr>
          <w:rFonts w:ascii="Times New Roman" w:hAnsi="Times New Roman"/>
          <w:sz w:val="21"/>
          <w:szCs w:val="21"/>
        </w:rPr>
        <w:tab/>
      </w:r>
      <w:r w:rsidRPr="007677A7">
        <w:rPr>
          <w:rFonts w:ascii="Times New Roman" w:hAnsi="Times New Roman"/>
          <w:sz w:val="21"/>
          <w:szCs w:val="21"/>
        </w:rPr>
        <w:t>Initiating or Continuing Prior Opioid Therapy</w:t>
      </w:r>
      <w:r w:rsidRPr="007677A7">
        <w:rPr>
          <w:rFonts w:ascii="Times New Roman" w:hAnsi="Times New Roman"/>
          <w:sz w:val="21"/>
          <w:szCs w:val="21"/>
        </w:rPr>
        <w:tab/>
      </w:r>
      <w:r w:rsidR="004108B4" w:rsidRPr="007677A7">
        <w:rPr>
          <w:rFonts w:ascii="Times New Roman" w:hAnsi="Times New Roman"/>
          <w:sz w:val="21"/>
          <w:szCs w:val="21"/>
        </w:rPr>
        <w:t>10</w:t>
      </w:r>
    </w:p>
    <w:p w14:paraId="07F13EEA" w14:textId="77777777" w:rsidR="00B71059" w:rsidRPr="007677A7" w:rsidRDefault="00B71059" w:rsidP="00B71059">
      <w:pPr>
        <w:pStyle w:val="PlainText"/>
        <w:tabs>
          <w:tab w:val="left" w:pos="720"/>
          <w:tab w:val="left" w:pos="1440"/>
          <w:tab w:val="right" w:leader="dot" w:pos="9360"/>
        </w:tabs>
        <w:ind w:left="1800"/>
        <w:rPr>
          <w:rFonts w:ascii="Times New Roman" w:hAnsi="Times New Roman"/>
          <w:sz w:val="21"/>
          <w:szCs w:val="21"/>
        </w:rPr>
      </w:pPr>
    </w:p>
    <w:p w14:paraId="4D074397" w14:textId="77777777" w:rsidR="005E2172" w:rsidRPr="007677A7" w:rsidRDefault="00583695" w:rsidP="003361E0">
      <w:pPr>
        <w:pStyle w:val="PlainText"/>
        <w:numPr>
          <w:ilvl w:val="0"/>
          <w:numId w:val="44"/>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Prescrib</w:t>
      </w:r>
      <w:r w:rsidR="00272985" w:rsidRPr="007677A7">
        <w:rPr>
          <w:rFonts w:ascii="Times New Roman" w:hAnsi="Times New Roman"/>
          <w:sz w:val="21"/>
          <w:szCs w:val="21"/>
        </w:rPr>
        <w:t>e</w:t>
      </w:r>
      <w:r w:rsidR="005E2172" w:rsidRPr="007677A7">
        <w:rPr>
          <w:rFonts w:ascii="Times New Roman" w:hAnsi="Times New Roman"/>
          <w:sz w:val="21"/>
          <w:szCs w:val="21"/>
        </w:rPr>
        <w:t xml:space="preserve"> lowest possible dosage</w:t>
      </w:r>
      <w:r w:rsidR="005E2172" w:rsidRPr="007677A7">
        <w:rPr>
          <w:rFonts w:ascii="Times New Roman" w:hAnsi="Times New Roman"/>
          <w:sz w:val="21"/>
          <w:szCs w:val="21"/>
        </w:rPr>
        <w:tab/>
      </w:r>
      <w:r w:rsidR="004108B4" w:rsidRPr="007677A7">
        <w:rPr>
          <w:rFonts w:ascii="Times New Roman" w:hAnsi="Times New Roman"/>
          <w:sz w:val="21"/>
          <w:szCs w:val="21"/>
        </w:rPr>
        <w:t>10</w:t>
      </w:r>
    </w:p>
    <w:p w14:paraId="2AB8D49E" w14:textId="77777777" w:rsidR="005E2172" w:rsidRPr="007677A7" w:rsidRDefault="005E2172" w:rsidP="003361E0">
      <w:pPr>
        <w:pStyle w:val="PlainText"/>
        <w:tabs>
          <w:tab w:val="left" w:pos="720"/>
          <w:tab w:val="left" w:pos="1440"/>
          <w:tab w:val="right" w:leader="dot" w:pos="9360"/>
        </w:tabs>
        <w:ind w:left="2520"/>
        <w:rPr>
          <w:rFonts w:ascii="Times New Roman" w:hAnsi="Times New Roman"/>
          <w:sz w:val="21"/>
          <w:szCs w:val="21"/>
        </w:rPr>
      </w:pPr>
    </w:p>
    <w:p w14:paraId="0FC1864C" w14:textId="77777777" w:rsidR="005E2172" w:rsidRPr="007677A7" w:rsidRDefault="005E2172" w:rsidP="003361E0">
      <w:pPr>
        <w:pStyle w:val="PlainText"/>
        <w:numPr>
          <w:ilvl w:val="0"/>
          <w:numId w:val="44"/>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Prescribe immediate release opioids</w:t>
      </w:r>
      <w:r w:rsidRPr="007677A7">
        <w:rPr>
          <w:rFonts w:ascii="Times New Roman" w:hAnsi="Times New Roman"/>
          <w:sz w:val="21"/>
          <w:szCs w:val="21"/>
        </w:rPr>
        <w:tab/>
      </w:r>
      <w:r w:rsidR="004108B4" w:rsidRPr="007677A7">
        <w:rPr>
          <w:rFonts w:ascii="Times New Roman" w:hAnsi="Times New Roman"/>
          <w:sz w:val="21"/>
          <w:szCs w:val="21"/>
        </w:rPr>
        <w:t>10</w:t>
      </w:r>
    </w:p>
    <w:p w14:paraId="0E49BD5F" w14:textId="77777777" w:rsidR="005E2172" w:rsidRPr="007677A7" w:rsidRDefault="005E2172" w:rsidP="003361E0">
      <w:pPr>
        <w:pStyle w:val="ListParagraph"/>
        <w:rPr>
          <w:sz w:val="21"/>
          <w:szCs w:val="21"/>
        </w:rPr>
      </w:pPr>
    </w:p>
    <w:p w14:paraId="3DF29BFC" w14:textId="77777777" w:rsidR="005E2172" w:rsidRPr="007677A7" w:rsidRDefault="005E2172" w:rsidP="003361E0">
      <w:pPr>
        <w:pStyle w:val="PlainText"/>
        <w:numPr>
          <w:ilvl w:val="0"/>
          <w:numId w:val="44"/>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T</w:t>
      </w:r>
      <w:r w:rsidR="003361E0" w:rsidRPr="007677A7">
        <w:rPr>
          <w:rFonts w:ascii="Times New Roman" w:hAnsi="Times New Roman"/>
          <w:sz w:val="21"/>
          <w:szCs w:val="21"/>
        </w:rPr>
        <w:t>h</w:t>
      </w:r>
      <w:r w:rsidRPr="007677A7">
        <w:rPr>
          <w:rFonts w:ascii="Times New Roman" w:hAnsi="Times New Roman"/>
          <w:sz w:val="21"/>
          <w:szCs w:val="21"/>
        </w:rPr>
        <w:t>erapeutic trial period of opioids for chronic pain</w:t>
      </w:r>
      <w:r w:rsidRPr="007677A7">
        <w:rPr>
          <w:rFonts w:ascii="Times New Roman" w:hAnsi="Times New Roman"/>
          <w:sz w:val="21"/>
          <w:szCs w:val="21"/>
        </w:rPr>
        <w:tab/>
      </w:r>
      <w:r w:rsidR="004108B4" w:rsidRPr="007677A7">
        <w:rPr>
          <w:rFonts w:ascii="Times New Roman" w:hAnsi="Times New Roman"/>
          <w:sz w:val="21"/>
          <w:szCs w:val="21"/>
        </w:rPr>
        <w:t>10</w:t>
      </w:r>
    </w:p>
    <w:p w14:paraId="1F56EE69" w14:textId="77777777" w:rsidR="005E2172" w:rsidRPr="007677A7" w:rsidRDefault="005E2172" w:rsidP="003361E0">
      <w:pPr>
        <w:pStyle w:val="ListParagraph"/>
        <w:rPr>
          <w:sz w:val="21"/>
          <w:szCs w:val="21"/>
        </w:rPr>
      </w:pPr>
    </w:p>
    <w:p w14:paraId="65050025" w14:textId="77777777" w:rsidR="00B71059" w:rsidRPr="007677A7" w:rsidRDefault="002332E2" w:rsidP="007677A7">
      <w:pPr>
        <w:pStyle w:val="PlainText"/>
        <w:tabs>
          <w:tab w:val="left" w:pos="720"/>
          <w:tab w:val="left" w:pos="1440"/>
          <w:tab w:val="left" w:pos="2520"/>
          <w:tab w:val="right" w:leader="dot" w:pos="9360"/>
        </w:tabs>
        <w:ind w:left="2520" w:hanging="360"/>
        <w:rPr>
          <w:rFonts w:ascii="Times New Roman" w:hAnsi="Times New Roman"/>
          <w:sz w:val="21"/>
          <w:szCs w:val="21"/>
        </w:rPr>
      </w:pPr>
      <w:r w:rsidRPr="007677A7">
        <w:rPr>
          <w:rFonts w:ascii="Times New Roman" w:hAnsi="Times New Roman"/>
          <w:sz w:val="21"/>
          <w:szCs w:val="21"/>
        </w:rPr>
        <w:t>(d)</w:t>
      </w:r>
      <w:r w:rsidR="007677A7" w:rsidRPr="007677A7">
        <w:rPr>
          <w:rFonts w:ascii="Times New Roman" w:hAnsi="Times New Roman"/>
          <w:sz w:val="21"/>
          <w:szCs w:val="21"/>
        </w:rPr>
        <w:tab/>
      </w:r>
      <w:r w:rsidR="00B71059" w:rsidRPr="007677A7">
        <w:rPr>
          <w:rFonts w:ascii="Times New Roman" w:hAnsi="Times New Roman"/>
          <w:sz w:val="21"/>
          <w:szCs w:val="21"/>
        </w:rPr>
        <w:t>Dosage Limits</w:t>
      </w:r>
      <w:r w:rsidR="00B71059"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0</w:t>
      </w:r>
    </w:p>
    <w:p w14:paraId="0BE368A8" w14:textId="77777777" w:rsidR="00B71059" w:rsidRPr="007677A7" w:rsidRDefault="00B71059" w:rsidP="00B71059">
      <w:pPr>
        <w:pStyle w:val="PlainText"/>
        <w:tabs>
          <w:tab w:val="left" w:pos="720"/>
          <w:tab w:val="left" w:pos="1440"/>
          <w:tab w:val="right" w:leader="dot" w:pos="9360"/>
        </w:tabs>
        <w:ind w:left="2520"/>
        <w:rPr>
          <w:rFonts w:ascii="Times New Roman" w:hAnsi="Times New Roman"/>
          <w:sz w:val="21"/>
          <w:szCs w:val="21"/>
        </w:rPr>
      </w:pPr>
    </w:p>
    <w:p w14:paraId="2E32A703" w14:textId="77777777" w:rsidR="00B71059" w:rsidRPr="007677A7" w:rsidRDefault="002332E2" w:rsidP="007677A7">
      <w:pPr>
        <w:pStyle w:val="PlainText"/>
        <w:tabs>
          <w:tab w:val="left" w:pos="720"/>
          <w:tab w:val="left" w:pos="1440"/>
          <w:tab w:val="left" w:pos="2520"/>
          <w:tab w:val="right" w:leader="dot" w:pos="9360"/>
        </w:tabs>
        <w:ind w:left="2520" w:hanging="360"/>
        <w:rPr>
          <w:rFonts w:ascii="Times New Roman" w:hAnsi="Times New Roman"/>
          <w:sz w:val="21"/>
          <w:szCs w:val="21"/>
        </w:rPr>
      </w:pPr>
      <w:r w:rsidRPr="007677A7">
        <w:rPr>
          <w:rFonts w:ascii="Times New Roman" w:hAnsi="Times New Roman"/>
          <w:sz w:val="21"/>
          <w:szCs w:val="21"/>
        </w:rPr>
        <w:t>(e)</w:t>
      </w:r>
      <w:r w:rsidR="007677A7" w:rsidRPr="007677A7">
        <w:rPr>
          <w:rFonts w:ascii="Times New Roman" w:hAnsi="Times New Roman"/>
          <w:sz w:val="21"/>
          <w:szCs w:val="21"/>
        </w:rPr>
        <w:tab/>
      </w:r>
      <w:r w:rsidR="00B71059" w:rsidRPr="007677A7">
        <w:rPr>
          <w:rFonts w:ascii="Times New Roman" w:hAnsi="Times New Roman"/>
          <w:sz w:val="21"/>
          <w:szCs w:val="21"/>
        </w:rPr>
        <w:t>Prescription Requirements/Limits</w:t>
      </w:r>
      <w:r w:rsidR="00B71059"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1</w:t>
      </w:r>
    </w:p>
    <w:p w14:paraId="683DD77C" w14:textId="77777777" w:rsidR="00B71059" w:rsidRPr="007677A7" w:rsidRDefault="00B71059" w:rsidP="00B71059">
      <w:pPr>
        <w:pStyle w:val="ListParagraph"/>
        <w:rPr>
          <w:sz w:val="21"/>
          <w:szCs w:val="21"/>
        </w:rPr>
      </w:pPr>
    </w:p>
    <w:p w14:paraId="27808F22" w14:textId="77777777" w:rsidR="00B71059" w:rsidRPr="007677A7" w:rsidRDefault="002332E2" w:rsidP="007677A7">
      <w:pPr>
        <w:pStyle w:val="PlainText"/>
        <w:tabs>
          <w:tab w:val="left" w:pos="720"/>
          <w:tab w:val="left" w:pos="1440"/>
          <w:tab w:val="left" w:pos="2520"/>
          <w:tab w:val="right" w:leader="dot" w:pos="9360"/>
        </w:tabs>
        <w:ind w:left="2520" w:hanging="360"/>
        <w:rPr>
          <w:rFonts w:ascii="Times New Roman" w:hAnsi="Times New Roman"/>
          <w:sz w:val="21"/>
          <w:szCs w:val="21"/>
        </w:rPr>
      </w:pPr>
      <w:r w:rsidRPr="007677A7">
        <w:rPr>
          <w:rFonts w:ascii="Times New Roman" w:hAnsi="Times New Roman"/>
          <w:sz w:val="21"/>
          <w:szCs w:val="21"/>
        </w:rPr>
        <w:t>(f)</w:t>
      </w:r>
      <w:r w:rsidR="007677A7">
        <w:rPr>
          <w:rFonts w:ascii="Times New Roman" w:hAnsi="Times New Roman"/>
          <w:sz w:val="21"/>
          <w:szCs w:val="21"/>
        </w:rPr>
        <w:tab/>
      </w:r>
      <w:r w:rsidR="00B71059" w:rsidRPr="007677A7">
        <w:rPr>
          <w:rFonts w:ascii="Times New Roman" w:hAnsi="Times New Roman"/>
          <w:sz w:val="21"/>
          <w:szCs w:val="21"/>
        </w:rPr>
        <w:t>Exemptions to Dosage and Days’ Supply Prescribing Limits</w:t>
      </w:r>
      <w:r w:rsidR="00B71059"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1</w:t>
      </w:r>
    </w:p>
    <w:p w14:paraId="09FFD216" w14:textId="77777777" w:rsidR="005E2172" w:rsidRPr="007677A7" w:rsidRDefault="005E2172" w:rsidP="007677A7">
      <w:pPr>
        <w:pStyle w:val="PlainText"/>
        <w:tabs>
          <w:tab w:val="left" w:pos="720"/>
          <w:tab w:val="left" w:pos="1440"/>
          <w:tab w:val="left" w:pos="2520"/>
          <w:tab w:val="right" w:leader="dot" w:pos="9360"/>
        </w:tabs>
        <w:ind w:left="2520" w:hanging="360"/>
        <w:rPr>
          <w:rFonts w:ascii="Times New Roman" w:hAnsi="Times New Roman"/>
          <w:sz w:val="21"/>
          <w:szCs w:val="21"/>
        </w:rPr>
      </w:pPr>
    </w:p>
    <w:p w14:paraId="362B5B74" w14:textId="77777777" w:rsidR="005E2172" w:rsidRPr="007677A7" w:rsidRDefault="005E2172" w:rsidP="007677A7">
      <w:pPr>
        <w:pStyle w:val="PlainText"/>
        <w:tabs>
          <w:tab w:val="left" w:pos="720"/>
          <w:tab w:val="left" w:pos="1440"/>
          <w:tab w:val="left" w:pos="2520"/>
          <w:tab w:val="right" w:leader="dot" w:pos="9360"/>
        </w:tabs>
        <w:ind w:left="2520" w:hanging="360"/>
        <w:rPr>
          <w:rFonts w:ascii="Times New Roman" w:hAnsi="Times New Roman"/>
          <w:sz w:val="21"/>
          <w:szCs w:val="21"/>
        </w:rPr>
      </w:pPr>
      <w:r w:rsidRPr="007677A7">
        <w:rPr>
          <w:rFonts w:ascii="Times New Roman" w:hAnsi="Times New Roman"/>
          <w:sz w:val="21"/>
          <w:szCs w:val="21"/>
        </w:rPr>
        <w:lastRenderedPageBreak/>
        <w:t>(g)</w:t>
      </w:r>
      <w:r w:rsidR="007677A7">
        <w:rPr>
          <w:rFonts w:ascii="Times New Roman" w:hAnsi="Times New Roman"/>
          <w:sz w:val="21"/>
          <w:szCs w:val="21"/>
        </w:rPr>
        <w:tab/>
      </w:r>
      <w:r w:rsidRPr="007677A7">
        <w:rPr>
          <w:rFonts w:ascii="Times New Roman" w:hAnsi="Times New Roman"/>
          <w:sz w:val="21"/>
          <w:szCs w:val="21"/>
        </w:rPr>
        <w:t>Co-prescribing Naloxone</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2</w:t>
      </w:r>
    </w:p>
    <w:p w14:paraId="3860333A" w14:textId="77777777" w:rsidR="005E2172" w:rsidRPr="007677A7" w:rsidRDefault="005E2172" w:rsidP="007677A7">
      <w:pPr>
        <w:pStyle w:val="PlainText"/>
        <w:tabs>
          <w:tab w:val="left" w:pos="720"/>
          <w:tab w:val="left" w:pos="1440"/>
          <w:tab w:val="left" w:pos="2520"/>
          <w:tab w:val="right" w:leader="dot" w:pos="9360"/>
        </w:tabs>
        <w:ind w:left="2520" w:hanging="360"/>
        <w:rPr>
          <w:rFonts w:ascii="Times New Roman" w:hAnsi="Times New Roman"/>
          <w:sz w:val="21"/>
          <w:szCs w:val="21"/>
        </w:rPr>
      </w:pPr>
    </w:p>
    <w:p w14:paraId="5D9A19DA" w14:textId="77777777" w:rsidR="005E2172" w:rsidRPr="007677A7" w:rsidRDefault="005E2172" w:rsidP="007677A7">
      <w:pPr>
        <w:pStyle w:val="PlainText"/>
        <w:tabs>
          <w:tab w:val="left" w:pos="720"/>
          <w:tab w:val="left" w:pos="1440"/>
          <w:tab w:val="left" w:pos="2520"/>
          <w:tab w:val="right" w:leader="dot" w:pos="9360"/>
        </w:tabs>
        <w:ind w:left="2520" w:hanging="360"/>
        <w:rPr>
          <w:rFonts w:ascii="Times New Roman" w:hAnsi="Times New Roman"/>
          <w:sz w:val="21"/>
          <w:szCs w:val="21"/>
        </w:rPr>
      </w:pPr>
      <w:r w:rsidRPr="007677A7">
        <w:rPr>
          <w:rFonts w:ascii="Times New Roman" w:hAnsi="Times New Roman"/>
          <w:sz w:val="21"/>
          <w:szCs w:val="21"/>
        </w:rPr>
        <w:t>(h)</w:t>
      </w:r>
      <w:r w:rsidR="007677A7">
        <w:rPr>
          <w:rFonts w:ascii="Times New Roman" w:hAnsi="Times New Roman"/>
          <w:sz w:val="21"/>
          <w:szCs w:val="21"/>
        </w:rPr>
        <w:tab/>
      </w:r>
      <w:r w:rsidR="000374AE" w:rsidRPr="007677A7">
        <w:rPr>
          <w:rFonts w:ascii="Times New Roman" w:hAnsi="Times New Roman"/>
          <w:sz w:val="21"/>
          <w:szCs w:val="21"/>
        </w:rPr>
        <w:t xml:space="preserve">Avoid co-prescribing opioids and </w:t>
      </w:r>
      <w:r w:rsidR="00583695" w:rsidRPr="007677A7">
        <w:rPr>
          <w:rFonts w:ascii="Times New Roman" w:hAnsi="Times New Roman"/>
          <w:sz w:val="21"/>
          <w:szCs w:val="21"/>
        </w:rPr>
        <w:t>benzodiazepines</w:t>
      </w:r>
      <w:r w:rsidR="000374AE" w:rsidRPr="007677A7">
        <w:rPr>
          <w:rFonts w:ascii="Times New Roman" w:hAnsi="Times New Roman"/>
          <w:sz w:val="21"/>
          <w:szCs w:val="21"/>
        </w:rPr>
        <w:t xml:space="preserve"> concurrently</w:t>
      </w:r>
      <w:r w:rsidR="000374AE"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2</w:t>
      </w:r>
    </w:p>
    <w:p w14:paraId="7BDE9B9B" w14:textId="77777777" w:rsidR="00B71059" w:rsidRPr="007677A7" w:rsidRDefault="00B71059" w:rsidP="00B71059">
      <w:pPr>
        <w:pStyle w:val="PlainText"/>
        <w:tabs>
          <w:tab w:val="left" w:pos="720"/>
          <w:tab w:val="left" w:pos="1440"/>
          <w:tab w:val="right" w:leader="dot" w:pos="9360"/>
        </w:tabs>
        <w:ind w:left="1800"/>
        <w:rPr>
          <w:rFonts w:ascii="Times New Roman" w:hAnsi="Times New Roman"/>
          <w:sz w:val="21"/>
          <w:szCs w:val="21"/>
        </w:rPr>
      </w:pPr>
    </w:p>
    <w:p w14:paraId="26047A3A"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(3)</w:t>
      </w:r>
      <w:r w:rsidR="00021507">
        <w:rPr>
          <w:rFonts w:ascii="Times New Roman" w:hAnsi="Times New Roman"/>
          <w:sz w:val="21"/>
          <w:szCs w:val="21"/>
        </w:rPr>
        <w:tab/>
      </w:r>
      <w:r w:rsidRPr="007677A7">
        <w:rPr>
          <w:rFonts w:ascii="Times New Roman" w:hAnsi="Times New Roman"/>
          <w:sz w:val="21"/>
          <w:szCs w:val="21"/>
        </w:rPr>
        <w:t>Periodic Review of Treatment Efficacy</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2</w:t>
      </w:r>
    </w:p>
    <w:p w14:paraId="14D1D2B9"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p>
    <w:p w14:paraId="508DB9E7"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(4)</w:t>
      </w:r>
      <w:r w:rsidR="00021507">
        <w:rPr>
          <w:rFonts w:ascii="Times New Roman" w:hAnsi="Times New Roman"/>
          <w:sz w:val="21"/>
          <w:szCs w:val="21"/>
        </w:rPr>
        <w:tab/>
      </w:r>
      <w:r w:rsidRPr="007677A7">
        <w:rPr>
          <w:rFonts w:ascii="Times New Roman" w:hAnsi="Times New Roman"/>
          <w:sz w:val="21"/>
          <w:szCs w:val="21"/>
        </w:rPr>
        <w:t>Consultation or Referral</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3</w:t>
      </w:r>
    </w:p>
    <w:p w14:paraId="6821C3AF"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p>
    <w:p w14:paraId="725CF892"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(5)</w:t>
      </w:r>
      <w:r w:rsidR="00021507">
        <w:rPr>
          <w:rFonts w:ascii="Times New Roman" w:hAnsi="Times New Roman"/>
          <w:sz w:val="21"/>
          <w:szCs w:val="21"/>
        </w:rPr>
        <w:tab/>
      </w:r>
      <w:r w:rsidRPr="007677A7">
        <w:rPr>
          <w:rFonts w:ascii="Times New Roman" w:hAnsi="Times New Roman"/>
          <w:sz w:val="21"/>
          <w:szCs w:val="21"/>
        </w:rPr>
        <w:t>Patients with Opioid Use Disorder</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4</w:t>
      </w:r>
    </w:p>
    <w:p w14:paraId="73B8FDBC"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p>
    <w:p w14:paraId="1AEB0983"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(6)</w:t>
      </w:r>
      <w:r w:rsidR="00021507">
        <w:rPr>
          <w:rFonts w:ascii="Times New Roman" w:hAnsi="Times New Roman"/>
          <w:sz w:val="21"/>
          <w:szCs w:val="21"/>
        </w:rPr>
        <w:tab/>
      </w:r>
      <w:r w:rsidRPr="007677A7">
        <w:rPr>
          <w:rFonts w:ascii="Times New Roman" w:hAnsi="Times New Roman"/>
          <w:sz w:val="21"/>
          <w:szCs w:val="21"/>
        </w:rPr>
        <w:t>Coordination of Care</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4</w:t>
      </w:r>
    </w:p>
    <w:p w14:paraId="45D8B5F0"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p>
    <w:p w14:paraId="25C89FBE"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(7)</w:t>
      </w:r>
      <w:r w:rsidR="00021507">
        <w:rPr>
          <w:rFonts w:ascii="Times New Roman" w:hAnsi="Times New Roman"/>
          <w:sz w:val="21"/>
          <w:szCs w:val="21"/>
        </w:rPr>
        <w:tab/>
      </w:r>
      <w:r w:rsidRPr="007677A7">
        <w:rPr>
          <w:rFonts w:ascii="Times New Roman" w:hAnsi="Times New Roman"/>
          <w:sz w:val="21"/>
          <w:szCs w:val="21"/>
        </w:rPr>
        <w:t>Discontinuing Opioid Therapy</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4</w:t>
      </w:r>
    </w:p>
    <w:p w14:paraId="1CA4F08D" w14:textId="77777777" w:rsidR="00B71059" w:rsidRPr="007677A7" w:rsidRDefault="00B71059" w:rsidP="00B71059">
      <w:pPr>
        <w:pStyle w:val="ListParagraph"/>
        <w:rPr>
          <w:sz w:val="21"/>
          <w:szCs w:val="21"/>
        </w:rPr>
      </w:pPr>
    </w:p>
    <w:p w14:paraId="7EAD115C" w14:textId="77777777" w:rsidR="00B71059" w:rsidRPr="007677A7" w:rsidRDefault="00B71059" w:rsidP="00B71059">
      <w:pPr>
        <w:pStyle w:val="PlainText"/>
        <w:numPr>
          <w:ilvl w:val="1"/>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Informed Consent</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4</w:t>
      </w:r>
    </w:p>
    <w:p w14:paraId="507FE2D8" w14:textId="77777777" w:rsidR="00B71059" w:rsidRPr="007677A7" w:rsidRDefault="00B71059" w:rsidP="00B71059">
      <w:pPr>
        <w:pStyle w:val="PlainText"/>
        <w:tabs>
          <w:tab w:val="left" w:pos="720"/>
          <w:tab w:val="left" w:pos="1440"/>
          <w:tab w:val="right" w:leader="dot" w:pos="9360"/>
        </w:tabs>
        <w:ind w:left="1800"/>
        <w:rPr>
          <w:rFonts w:ascii="Times New Roman" w:hAnsi="Times New Roman"/>
          <w:sz w:val="21"/>
          <w:szCs w:val="21"/>
        </w:rPr>
      </w:pPr>
    </w:p>
    <w:p w14:paraId="552E4C03" w14:textId="77777777" w:rsidR="00B71059" w:rsidRPr="007677A7" w:rsidRDefault="002332E2"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(1)</w:t>
      </w:r>
      <w:r w:rsidR="00021507">
        <w:rPr>
          <w:rFonts w:ascii="Times New Roman" w:hAnsi="Times New Roman"/>
          <w:sz w:val="21"/>
          <w:szCs w:val="21"/>
        </w:rPr>
        <w:tab/>
      </w:r>
      <w:r w:rsidR="00B71059" w:rsidRPr="007677A7">
        <w:rPr>
          <w:rFonts w:ascii="Times New Roman" w:hAnsi="Times New Roman"/>
          <w:sz w:val="21"/>
          <w:szCs w:val="21"/>
        </w:rPr>
        <w:t>Benefits</w:t>
      </w:r>
      <w:r w:rsidR="00B71059"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5</w:t>
      </w:r>
    </w:p>
    <w:p w14:paraId="6C26FD3B" w14:textId="77777777" w:rsidR="00B71059" w:rsidRPr="007677A7" w:rsidRDefault="00B71059" w:rsidP="00021507">
      <w:pPr>
        <w:pStyle w:val="PlainText"/>
        <w:tabs>
          <w:tab w:val="left" w:pos="720"/>
          <w:tab w:val="left" w:pos="1440"/>
          <w:tab w:val="left" w:pos="2160"/>
          <w:tab w:val="right" w:leader="dot" w:pos="9360"/>
        </w:tabs>
        <w:ind w:left="2160" w:hanging="360"/>
        <w:rPr>
          <w:rFonts w:ascii="Times New Roman" w:hAnsi="Times New Roman"/>
          <w:sz w:val="21"/>
          <w:szCs w:val="21"/>
        </w:rPr>
      </w:pPr>
    </w:p>
    <w:p w14:paraId="2ECDC116" w14:textId="77777777" w:rsidR="00B71059" w:rsidRPr="007677A7" w:rsidRDefault="002332E2"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(2)</w:t>
      </w:r>
      <w:r w:rsidR="00021507">
        <w:rPr>
          <w:rFonts w:ascii="Times New Roman" w:hAnsi="Times New Roman"/>
          <w:sz w:val="21"/>
          <w:szCs w:val="21"/>
        </w:rPr>
        <w:tab/>
      </w:r>
      <w:r w:rsidR="00B71059" w:rsidRPr="007677A7">
        <w:rPr>
          <w:rFonts w:ascii="Times New Roman" w:hAnsi="Times New Roman"/>
          <w:sz w:val="21"/>
          <w:szCs w:val="21"/>
        </w:rPr>
        <w:t>Risks</w:t>
      </w:r>
      <w:r w:rsidR="00B71059"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5</w:t>
      </w:r>
    </w:p>
    <w:p w14:paraId="26753E30" w14:textId="77777777" w:rsidR="00B71059" w:rsidRPr="007677A7" w:rsidRDefault="00B71059" w:rsidP="00B71059">
      <w:pPr>
        <w:pStyle w:val="ListParagraph"/>
        <w:rPr>
          <w:sz w:val="21"/>
          <w:szCs w:val="21"/>
        </w:rPr>
      </w:pPr>
    </w:p>
    <w:p w14:paraId="7ADF7F11" w14:textId="77777777" w:rsidR="00B71059" w:rsidRPr="007677A7" w:rsidRDefault="00B71059" w:rsidP="00B71059">
      <w:pPr>
        <w:pStyle w:val="PlainText"/>
        <w:numPr>
          <w:ilvl w:val="1"/>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Prescription Monitoring Program</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5</w:t>
      </w:r>
    </w:p>
    <w:p w14:paraId="6B1AA1E4" w14:textId="77777777" w:rsidR="003B7F36" w:rsidRPr="007677A7" w:rsidRDefault="003B7F36" w:rsidP="003361E0">
      <w:pPr>
        <w:pStyle w:val="PlainText"/>
        <w:tabs>
          <w:tab w:val="left" w:pos="720"/>
          <w:tab w:val="left" w:pos="1440"/>
          <w:tab w:val="right" w:leader="dot" w:pos="9360"/>
        </w:tabs>
        <w:ind w:left="1080"/>
        <w:rPr>
          <w:rFonts w:ascii="Times New Roman" w:hAnsi="Times New Roman"/>
          <w:sz w:val="21"/>
          <w:szCs w:val="21"/>
        </w:rPr>
      </w:pPr>
    </w:p>
    <w:p w14:paraId="77C18543" w14:textId="77777777" w:rsidR="00836BF3" w:rsidRPr="007677A7" w:rsidRDefault="00836BF3"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(1)</w:t>
      </w:r>
      <w:r w:rsidR="00021507">
        <w:rPr>
          <w:rFonts w:ascii="Times New Roman" w:hAnsi="Times New Roman"/>
          <w:sz w:val="21"/>
          <w:szCs w:val="21"/>
        </w:rPr>
        <w:tab/>
      </w:r>
      <w:r w:rsidRPr="007677A7">
        <w:rPr>
          <w:rFonts w:ascii="Times New Roman" w:hAnsi="Times New Roman"/>
          <w:sz w:val="21"/>
          <w:szCs w:val="21"/>
        </w:rPr>
        <w:t>Querying and Assessing Requirements on or after January 1, 2017. Prescribers must</w:t>
      </w:r>
      <w:r w:rsidR="00021507">
        <w:rPr>
          <w:rFonts w:ascii="Times New Roman" w:hAnsi="Times New Roman"/>
          <w:sz w:val="21"/>
          <w:szCs w:val="21"/>
        </w:rPr>
        <w:t> </w:t>
      </w:r>
      <w:r w:rsidRPr="007677A7">
        <w:rPr>
          <w:rFonts w:ascii="Times New Roman" w:hAnsi="Times New Roman"/>
          <w:sz w:val="21"/>
          <w:szCs w:val="21"/>
        </w:rPr>
        <w:t>check the PMP</w:t>
      </w:r>
      <w:r w:rsidR="007657C8"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5</w:t>
      </w:r>
    </w:p>
    <w:p w14:paraId="562248A9" w14:textId="77777777" w:rsidR="00836BF3" w:rsidRPr="007677A7" w:rsidRDefault="00836BF3" w:rsidP="00021507">
      <w:pPr>
        <w:pStyle w:val="PlainText"/>
        <w:tabs>
          <w:tab w:val="left" w:pos="720"/>
          <w:tab w:val="left" w:pos="1440"/>
          <w:tab w:val="left" w:pos="2160"/>
          <w:tab w:val="right" w:leader="dot" w:pos="9360"/>
        </w:tabs>
        <w:ind w:left="2160" w:hanging="360"/>
        <w:rPr>
          <w:rFonts w:ascii="Times New Roman" w:hAnsi="Times New Roman"/>
          <w:sz w:val="21"/>
          <w:szCs w:val="21"/>
        </w:rPr>
      </w:pPr>
    </w:p>
    <w:p w14:paraId="7C4A55D4" w14:textId="77777777" w:rsidR="00B71059" w:rsidRPr="007677A7" w:rsidRDefault="00836BF3"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(2)</w:t>
      </w:r>
      <w:r w:rsidR="00021507">
        <w:rPr>
          <w:rFonts w:ascii="Times New Roman" w:hAnsi="Times New Roman"/>
          <w:sz w:val="21"/>
          <w:szCs w:val="21"/>
        </w:rPr>
        <w:tab/>
      </w:r>
      <w:r w:rsidRPr="007677A7">
        <w:rPr>
          <w:rFonts w:ascii="Times New Roman" w:hAnsi="Times New Roman"/>
          <w:sz w:val="21"/>
          <w:szCs w:val="21"/>
        </w:rPr>
        <w:t>Exceptions</w:t>
      </w:r>
      <w:r w:rsidR="007657C8"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6</w:t>
      </w:r>
    </w:p>
    <w:p w14:paraId="4ACBAF6F" w14:textId="77777777" w:rsidR="004108B4" w:rsidRPr="007677A7" w:rsidRDefault="004108B4" w:rsidP="003361E0">
      <w:pPr>
        <w:pStyle w:val="PlainText"/>
        <w:tabs>
          <w:tab w:val="left" w:pos="720"/>
          <w:tab w:val="left" w:pos="1440"/>
          <w:tab w:val="right" w:leader="dot" w:pos="9360"/>
        </w:tabs>
        <w:ind w:left="1800"/>
        <w:rPr>
          <w:sz w:val="21"/>
          <w:szCs w:val="21"/>
        </w:rPr>
      </w:pPr>
    </w:p>
    <w:p w14:paraId="03161443" w14:textId="77777777" w:rsidR="00B71059" w:rsidRPr="007677A7" w:rsidRDefault="00B71059">
      <w:pPr>
        <w:pStyle w:val="PlainText"/>
        <w:numPr>
          <w:ilvl w:val="1"/>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Treatment Agreement</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6</w:t>
      </w:r>
    </w:p>
    <w:p w14:paraId="01140724" w14:textId="77777777" w:rsidR="00B71059" w:rsidRPr="007677A7" w:rsidRDefault="00B71059" w:rsidP="00B71059">
      <w:pPr>
        <w:pStyle w:val="ListParagraph"/>
        <w:rPr>
          <w:sz w:val="21"/>
          <w:szCs w:val="21"/>
        </w:rPr>
      </w:pPr>
    </w:p>
    <w:p w14:paraId="7862976A" w14:textId="77777777" w:rsidR="00836BF3" w:rsidRPr="007677A7" w:rsidRDefault="00836BF3" w:rsidP="00021507">
      <w:pPr>
        <w:pStyle w:val="ListParagraph"/>
        <w:tabs>
          <w:tab w:val="left" w:pos="720"/>
          <w:tab w:val="left" w:pos="1440"/>
          <w:tab w:val="left" w:pos="2160"/>
          <w:tab w:val="right" w:leader="dot" w:pos="9360"/>
        </w:tabs>
        <w:ind w:left="2160" w:hanging="360"/>
        <w:rPr>
          <w:sz w:val="21"/>
          <w:szCs w:val="21"/>
        </w:rPr>
      </w:pPr>
      <w:r w:rsidRPr="007677A7">
        <w:rPr>
          <w:sz w:val="21"/>
          <w:szCs w:val="21"/>
        </w:rPr>
        <w:t>(1)</w:t>
      </w:r>
      <w:r w:rsidR="00021507">
        <w:rPr>
          <w:sz w:val="21"/>
          <w:szCs w:val="21"/>
        </w:rPr>
        <w:tab/>
      </w:r>
      <w:r w:rsidRPr="007677A7">
        <w:rPr>
          <w:sz w:val="21"/>
          <w:szCs w:val="21"/>
        </w:rPr>
        <w:t>Requirements</w:t>
      </w:r>
      <w:r w:rsidRPr="007677A7">
        <w:rPr>
          <w:sz w:val="21"/>
          <w:szCs w:val="21"/>
        </w:rPr>
        <w:tab/>
      </w:r>
      <w:r w:rsidR="004108B4" w:rsidRPr="007677A7">
        <w:rPr>
          <w:sz w:val="21"/>
          <w:szCs w:val="21"/>
        </w:rPr>
        <w:t>1</w:t>
      </w:r>
      <w:r w:rsidR="00DC36C2" w:rsidRPr="007677A7">
        <w:rPr>
          <w:sz w:val="21"/>
          <w:szCs w:val="21"/>
        </w:rPr>
        <w:t>6</w:t>
      </w:r>
    </w:p>
    <w:p w14:paraId="7957BC34" w14:textId="77777777" w:rsidR="00864BC3" w:rsidRPr="007677A7" w:rsidRDefault="00864BC3" w:rsidP="00021507">
      <w:pPr>
        <w:pStyle w:val="ListParagraph"/>
        <w:tabs>
          <w:tab w:val="left" w:pos="720"/>
          <w:tab w:val="left" w:pos="1440"/>
          <w:tab w:val="left" w:pos="2160"/>
          <w:tab w:val="right" w:leader="dot" w:pos="9360"/>
        </w:tabs>
        <w:ind w:left="2160" w:hanging="360"/>
        <w:rPr>
          <w:sz w:val="21"/>
          <w:szCs w:val="21"/>
        </w:rPr>
      </w:pPr>
    </w:p>
    <w:p w14:paraId="35DC09E8" w14:textId="77777777" w:rsidR="00864BC3" w:rsidRPr="007677A7" w:rsidRDefault="00864BC3" w:rsidP="00021507">
      <w:pPr>
        <w:pStyle w:val="ListParagraph"/>
        <w:tabs>
          <w:tab w:val="left" w:pos="720"/>
          <w:tab w:val="left" w:pos="1440"/>
          <w:tab w:val="left" w:pos="2160"/>
          <w:tab w:val="right" w:leader="dot" w:pos="9360"/>
        </w:tabs>
        <w:ind w:left="2160" w:hanging="360"/>
        <w:rPr>
          <w:sz w:val="21"/>
          <w:szCs w:val="21"/>
        </w:rPr>
      </w:pPr>
      <w:r w:rsidRPr="007677A7">
        <w:rPr>
          <w:sz w:val="21"/>
          <w:szCs w:val="21"/>
        </w:rPr>
        <w:t>(2)</w:t>
      </w:r>
      <w:r w:rsidR="00021507">
        <w:rPr>
          <w:sz w:val="21"/>
          <w:szCs w:val="21"/>
        </w:rPr>
        <w:tab/>
      </w:r>
      <w:r w:rsidRPr="007677A7">
        <w:rPr>
          <w:sz w:val="21"/>
          <w:szCs w:val="21"/>
        </w:rPr>
        <w:t>Violation of Treatment Agreements</w:t>
      </w:r>
      <w:r w:rsidR="007657C8" w:rsidRPr="007677A7">
        <w:rPr>
          <w:sz w:val="21"/>
          <w:szCs w:val="21"/>
        </w:rPr>
        <w:tab/>
      </w:r>
      <w:r w:rsidR="004108B4" w:rsidRPr="007677A7">
        <w:rPr>
          <w:sz w:val="21"/>
          <w:szCs w:val="21"/>
        </w:rPr>
        <w:t>1</w:t>
      </w:r>
      <w:r w:rsidR="00DC36C2" w:rsidRPr="007677A7">
        <w:rPr>
          <w:sz w:val="21"/>
          <w:szCs w:val="21"/>
        </w:rPr>
        <w:t>7</w:t>
      </w:r>
    </w:p>
    <w:p w14:paraId="5574DC3A" w14:textId="77777777" w:rsidR="007657C8" w:rsidRPr="007677A7" w:rsidRDefault="007657C8" w:rsidP="003361E0">
      <w:pPr>
        <w:pStyle w:val="ListParagraph"/>
        <w:tabs>
          <w:tab w:val="left" w:pos="720"/>
          <w:tab w:val="left" w:pos="1440"/>
          <w:tab w:val="right" w:leader="dot" w:pos="9360"/>
        </w:tabs>
        <w:ind w:left="1800"/>
        <w:rPr>
          <w:sz w:val="21"/>
          <w:szCs w:val="21"/>
        </w:rPr>
      </w:pPr>
    </w:p>
    <w:p w14:paraId="7F3179D4" w14:textId="77777777" w:rsidR="00B71059" w:rsidRPr="007677A7" w:rsidRDefault="00B71059" w:rsidP="00B71059">
      <w:pPr>
        <w:pStyle w:val="PlainText"/>
        <w:numPr>
          <w:ilvl w:val="1"/>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Toxicological Drug Screens and Random Pill Counts</w:t>
      </w:r>
      <w:r w:rsidRPr="007677A7">
        <w:rPr>
          <w:rFonts w:ascii="Times New Roman" w:hAnsi="Times New Roman"/>
          <w:sz w:val="21"/>
          <w:szCs w:val="21"/>
        </w:rPr>
        <w:tab/>
      </w:r>
      <w:r w:rsidR="004108B4" w:rsidRPr="007677A7">
        <w:rPr>
          <w:rFonts w:ascii="Times New Roman" w:hAnsi="Times New Roman"/>
          <w:sz w:val="21"/>
          <w:szCs w:val="21"/>
        </w:rPr>
        <w:t>1</w:t>
      </w:r>
      <w:r w:rsidR="00A15434">
        <w:rPr>
          <w:rFonts w:ascii="Times New Roman" w:hAnsi="Times New Roman"/>
          <w:sz w:val="21"/>
          <w:szCs w:val="21"/>
        </w:rPr>
        <w:t>8</w:t>
      </w:r>
    </w:p>
    <w:p w14:paraId="281BB546" w14:textId="77777777" w:rsidR="007657C8" w:rsidRPr="007677A7" w:rsidRDefault="007657C8" w:rsidP="003361E0">
      <w:pPr>
        <w:pStyle w:val="PlainText"/>
        <w:tabs>
          <w:tab w:val="left" w:pos="720"/>
          <w:tab w:val="left" w:pos="1440"/>
          <w:tab w:val="right" w:leader="dot" w:pos="9360"/>
        </w:tabs>
        <w:ind w:left="1800"/>
        <w:rPr>
          <w:rFonts w:ascii="Times New Roman" w:hAnsi="Times New Roman"/>
          <w:sz w:val="21"/>
          <w:szCs w:val="21"/>
        </w:rPr>
      </w:pPr>
    </w:p>
    <w:p w14:paraId="4A0610A0" w14:textId="77777777" w:rsidR="007657C8" w:rsidRPr="007677A7" w:rsidRDefault="007657C8" w:rsidP="00021507">
      <w:pPr>
        <w:pStyle w:val="PlainText"/>
        <w:tabs>
          <w:tab w:val="left" w:pos="720"/>
          <w:tab w:val="left" w:pos="1440"/>
          <w:tab w:val="left" w:pos="2160"/>
          <w:tab w:val="right" w:leader="dot" w:pos="9360"/>
        </w:tabs>
        <w:ind w:left="2160" w:hanging="360"/>
        <w:rPr>
          <w:rFonts w:ascii="Times New Roman" w:hAnsi="Times New Roman"/>
          <w:sz w:val="21"/>
          <w:szCs w:val="21"/>
        </w:rPr>
      </w:pPr>
      <w:r w:rsidRPr="007677A7">
        <w:rPr>
          <w:rFonts w:ascii="Times New Roman" w:hAnsi="Times New Roman"/>
          <w:sz w:val="21"/>
          <w:szCs w:val="21"/>
        </w:rPr>
        <w:t>(1)</w:t>
      </w:r>
      <w:r w:rsidR="00021507">
        <w:rPr>
          <w:rFonts w:ascii="Times New Roman" w:hAnsi="Times New Roman"/>
          <w:sz w:val="21"/>
          <w:szCs w:val="21"/>
        </w:rPr>
        <w:tab/>
      </w:r>
      <w:r w:rsidRPr="007677A7">
        <w:rPr>
          <w:rFonts w:ascii="Times New Roman" w:hAnsi="Times New Roman"/>
          <w:sz w:val="21"/>
          <w:szCs w:val="21"/>
        </w:rPr>
        <w:t>Toxicological Drug Screens</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8</w:t>
      </w:r>
    </w:p>
    <w:p w14:paraId="65B8ADED" w14:textId="77777777" w:rsidR="007657C8" w:rsidRPr="007677A7" w:rsidRDefault="007657C8" w:rsidP="00021507">
      <w:pPr>
        <w:pStyle w:val="PlainText"/>
        <w:tabs>
          <w:tab w:val="left" w:pos="720"/>
          <w:tab w:val="left" w:pos="1440"/>
          <w:tab w:val="left" w:pos="2160"/>
          <w:tab w:val="right" w:leader="dot" w:pos="9360"/>
        </w:tabs>
        <w:ind w:left="2160" w:hanging="360"/>
        <w:rPr>
          <w:rFonts w:ascii="Times New Roman" w:hAnsi="Times New Roman"/>
          <w:sz w:val="21"/>
          <w:szCs w:val="21"/>
        </w:rPr>
      </w:pPr>
    </w:p>
    <w:p w14:paraId="78F55B33" w14:textId="77777777" w:rsidR="00B71059" w:rsidRPr="007677A7" w:rsidRDefault="007657C8" w:rsidP="00021507">
      <w:pPr>
        <w:pStyle w:val="ListParagraph"/>
        <w:tabs>
          <w:tab w:val="left" w:pos="720"/>
          <w:tab w:val="left" w:pos="1440"/>
          <w:tab w:val="left" w:pos="2160"/>
          <w:tab w:val="right" w:leader="dot" w:pos="9360"/>
        </w:tabs>
        <w:ind w:left="2160" w:hanging="360"/>
        <w:rPr>
          <w:sz w:val="21"/>
          <w:szCs w:val="21"/>
        </w:rPr>
      </w:pPr>
      <w:r w:rsidRPr="007677A7">
        <w:rPr>
          <w:sz w:val="21"/>
          <w:szCs w:val="21"/>
        </w:rPr>
        <w:t>(2)</w:t>
      </w:r>
      <w:r w:rsidR="00021507">
        <w:rPr>
          <w:sz w:val="21"/>
          <w:szCs w:val="21"/>
        </w:rPr>
        <w:tab/>
      </w:r>
      <w:r w:rsidRPr="007677A7">
        <w:rPr>
          <w:sz w:val="21"/>
          <w:szCs w:val="21"/>
        </w:rPr>
        <w:t>Pill Counts</w:t>
      </w:r>
      <w:r w:rsidRPr="007677A7">
        <w:rPr>
          <w:sz w:val="21"/>
          <w:szCs w:val="21"/>
        </w:rPr>
        <w:tab/>
      </w:r>
      <w:r w:rsidR="004108B4" w:rsidRPr="007677A7">
        <w:rPr>
          <w:sz w:val="21"/>
          <w:szCs w:val="21"/>
        </w:rPr>
        <w:t>1</w:t>
      </w:r>
      <w:r w:rsidR="00DC36C2" w:rsidRPr="007677A7">
        <w:rPr>
          <w:sz w:val="21"/>
          <w:szCs w:val="21"/>
        </w:rPr>
        <w:t>8</w:t>
      </w:r>
    </w:p>
    <w:p w14:paraId="77B8A843" w14:textId="77777777" w:rsidR="007657C8" w:rsidRPr="007677A7" w:rsidRDefault="007657C8" w:rsidP="003361E0">
      <w:pPr>
        <w:pStyle w:val="ListParagraph"/>
        <w:tabs>
          <w:tab w:val="left" w:pos="720"/>
          <w:tab w:val="left" w:pos="1440"/>
          <w:tab w:val="right" w:leader="dot" w:pos="9360"/>
        </w:tabs>
        <w:ind w:left="1800"/>
        <w:rPr>
          <w:sz w:val="21"/>
          <w:szCs w:val="21"/>
        </w:rPr>
      </w:pPr>
    </w:p>
    <w:p w14:paraId="021C128C" w14:textId="77777777" w:rsidR="00B71059" w:rsidRPr="007677A7" w:rsidRDefault="00B71059">
      <w:pPr>
        <w:pStyle w:val="PlainText"/>
        <w:numPr>
          <w:ilvl w:val="1"/>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Medical Records</w:t>
      </w:r>
      <w:r w:rsidRPr="007677A7">
        <w:rPr>
          <w:rFonts w:ascii="Times New Roman" w:hAnsi="Times New Roman"/>
          <w:sz w:val="21"/>
          <w:szCs w:val="21"/>
        </w:rPr>
        <w:tab/>
      </w:r>
      <w:r w:rsidR="004108B4" w:rsidRPr="007677A7">
        <w:rPr>
          <w:rFonts w:ascii="Times New Roman" w:hAnsi="Times New Roman"/>
          <w:sz w:val="21"/>
          <w:szCs w:val="21"/>
        </w:rPr>
        <w:t>1</w:t>
      </w:r>
      <w:r w:rsidR="00DC36C2" w:rsidRPr="007677A7">
        <w:rPr>
          <w:rFonts w:ascii="Times New Roman" w:hAnsi="Times New Roman"/>
          <w:sz w:val="21"/>
          <w:szCs w:val="21"/>
        </w:rPr>
        <w:t>8</w:t>
      </w:r>
    </w:p>
    <w:p w14:paraId="0A00303F" w14:textId="77777777" w:rsidR="00B71059" w:rsidRPr="007677A7" w:rsidRDefault="00B71059" w:rsidP="00B71059">
      <w:pPr>
        <w:pStyle w:val="ListParagraph"/>
        <w:rPr>
          <w:sz w:val="21"/>
          <w:szCs w:val="21"/>
        </w:rPr>
      </w:pPr>
    </w:p>
    <w:p w14:paraId="44479AE2" w14:textId="77777777" w:rsidR="00B71059" w:rsidRPr="007677A7" w:rsidRDefault="00B71059" w:rsidP="00B71059">
      <w:pPr>
        <w:pStyle w:val="PlainText"/>
        <w:numPr>
          <w:ilvl w:val="0"/>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Reportable Acts</w:t>
      </w:r>
      <w:r w:rsidRPr="007677A7">
        <w:rPr>
          <w:rFonts w:ascii="Times New Roman" w:hAnsi="Times New Roman"/>
          <w:sz w:val="21"/>
          <w:szCs w:val="21"/>
        </w:rPr>
        <w:tab/>
      </w:r>
      <w:r w:rsidR="00DC36C2" w:rsidRPr="007677A7">
        <w:rPr>
          <w:rFonts w:ascii="Times New Roman" w:hAnsi="Times New Roman"/>
          <w:sz w:val="21"/>
          <w:szCs w:val="21"/>
        </w:rPr>
        <w:t>19</w:t>
      </w:r>
    </w:p>
    <w:p w14:paraId="0A0DB134" w14:textId="77777777" w:rsidR="00B71059" w:rsidRPr="007677A7" w:rsidRDefault="00B71059" w:rsidP="00B71059">
      <w:pPr>
        <w:pStyle w:val="PlainText"/>
        <w:tabs>
          <w:tab w:val="left" w:pos="720"/>
          <w:tab w:val="left" w:pos="1440"/>
          <w:tab w:val="right" w:leader="dot" w:pos="9360"/>
        </w:tabs>
        <w:ind w:left="1080"/>
        <w:rPr>
          <w:rFonts w:ascii="Times New Roman" w:hAnsi="Times New Roman"/>
          <w:sz w:val="21"/>
          <w:szCs w:val="21"/>
        </w:rPr>
      </w:pPr>
    </w:p>
    <w:p w14:paraId="4A53CBAA" w14:textId="77777777" w:rsidR="00B71059" w:rsidRPr="007677A7" w:rsidRDefault="00B71059" w:rsidP="00B71059">
      <w:pPr>
        <w:pStyle w:val="PlainText"/>
        <w:numPr>
          <w:ilvl w:val="0"/>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Compliance with Controlled Substances Laws and Regulations</w:t>
      </w:r>
      <w:r w:rsidRPr="007677A7">
        <w:rPr>
          <w:rFonts w:ascii="Times New Roman" w:hAnsi="Times New Roman"/>
          <w:sz w:val="21"/>
          <w:szCs w:val="21"/>
        </w:rPr>
        <w:tab/>
      </w:r>
      <w:r w:rsidR="00DC36C2" w:rsidRPr="007677A7">
        <w:rPr>
          <w:rFonts w:ascii="Times New Roman" w:hAnsi="Times New Roman"/>
          <w:sz w:val="21"/>
          <w:szCs w:val="21"/>
        </w:rPr>
        <w:t>19</w:t>
      </w:r>
    </w:p>
    <w:p w14:paraId="0BB9264E" w14:textId="77777777" w:rsidR="00B71059" w:rsidRPr="007677A7" w:rsidRDefault="00B71059" w:rsidP="00B71059">
      <w:pPr>
        <w:pStyle w:val="ListParagraph"/>
        <w:rPr>
          <w:sz w:val="21"/>
          <w:szCs w:val="21"/>
        </w:rPr>
      </w:pPr>
    </w:p>
    <w:p w14:paraId="58FF473D" w14:textId="77777777" w:rsidR="007657C8" w:rsidRPr="007677A7" w:rsidRDefault="007657C8" w:rsidP="003361E0">
      <w:pPr>
        <w:pStyle w:val="ListParagraph"/>
        <w:numPr>
          <w:ilvl w:val="0"/>
          <w:numId w:val="43"/>
        </w:numPr>
        <w:tabs>
          <w:tab w:val="left" w:pos="720"/>
          <w:tab w:val="left" w:pos="1440"/>
          <w:tab w:val="right" w:leader="dot" w:pos="9360"/>
        </w:tabs>
        <w:rPr>
          <w:sz w:val="21"/>
          <w:szCs w:val="21"/>
        </w:rPr>
      </w:pPr>
      <w:r w:rsidRPr="007677A7">
        <w:rPr>
          <w:sz w:val="21"/>
          <w:szCs w:val="21"/>
        </w:rPr>
        <w:t>State and Federal Laws and Regulations</w:t>
      </w:r>
      <w:r w:rsidRPr="007677A7">
        <w:rPr>
          <w:sz w:val="21"/>
          <w:szCs w:val="21"/>
        </w:rPr>
        <w:tab/>
      </w:r>
      <w:r w:rsidR="00DC36C2" w:rsidRPr="007677A7">
        <w:rPr>
          <w:sz w:val="21"/>
          <w:szCs w:val="21"/>
        </w:rPr>
        <w:t>19</w:t>
      </w:r>
    </w:p>
    <w:p w14:paraId="545CE53F" w14:textId="77777777" w:rsidR="007657C8" w:rsidRPr="007677A7" w:rsidRDefault="007657C8" w:rsidP="003361E0">
      <w:pPr>
        <w:rPr>
          <w:sz w:val="21"/>
          <w:szCs w:val="21"/>
        </w:rPr>
      </w:pPr>
    </w:p>
    <w:p w14:paraId="0AD385EB" w14:textId="77777777" w:rsidR="007657C8" w:rsidRPr="007677A7" w:rsidRDefault="007657C8" w:rsidP="003361E0">
      <w:pPr>
        <w:pStyle w:val="ListParagraph"/>
        <w:numPr>
          <w:ilvl w:val="0"/>
          <w:numId w:val="43"/>
        </w:numPr>
        <w:tabs>
          <w:tab w:val="left" w:pos="720"/>
          <w:tab w:val="left" w:pos="1440"/>
          <w:tab w:val="right" w:leader="dot" w:pos="9360"/>
        </w:tabs>
        <w:rPr>
          <w:sz w:val="21"/>
          <w:szCs w:val="21"/>
        </w:rPr>
      </w:pPr>
      <w:r w:rsidRPr="007677A7">
        <w:rPr>
          <w:sz w:val="21"/>
          <w:szCs w:val="21"/>
        </w:rPr>
        <w:t>Methadone and Buprenorphine</w:t>
      </w:r>
      <w:r w:rsidRPr="007677A7">
        <w:rPr>
          <w:sz w:val="21"/>
          <w:szCs w:val="21"/>
        </w:rPr>
        <w:tab/>
      </w:r>
      <w:r w:rsidR="00DC36C2" w:rsidRPr="007677A7">
        <w:rPr>
          <w:sz w:val="21"/>
          <w:szCs w:val="21"/>
        </w:rPr>
        <w:t>19</w:t>
      </w:r>
    </w:p>
    <w:p w14:paraId="6FC54EA7" w14:textId="77777777" w:rsidR="007657C8" w:rsidRPr="007677A7" w:rsidRDefault="007657C8" w:rsidP="003361E0">
      <w:pPr>
        <w:pStyle w:val="ListParagraph"/>
        <w:rPr>
          <w:sz w:val="21"/>
          <w:szCs w:val="21"/>
        </w:rPr>
      </w:pPr>
    </w:p>
    <w:p w14:paraId="7F67450A" w14:textId="77777777" w:rsidR="00B71059" w:rsidRPr="007677A7" w:rsidRDefault="002A558C" w:rsidP="003361E0">
      <w:pPr>
        <w:pStyle w:val="PlainText"/>
        <w:numPr>
          <w:ilvl w:val="0"/>
          <w:numId w:val="39"/>
        </w:numPr>
        <w:tabs>
          <w:tab w:val="left" w:pos="720"/>
          <w:tab w:val="left" w:pos="1440"/>
          <w:tab w:val="right" w:leader="dot" w:pos="9360"/>
        </w:tabs>
        <w:rPr>
          <w:rFonts w:ascii="Times New Roman" w:hAnsi="Times New Roman"/>
          <w:sz w:val="21"/>
          <w:szCs w:val="21"/>
        </w:rPr>
      </w:pPr>
      <w:r w:rsidRPr="007677A7">
        <w:rPr>
          <w:rFonts w:ascii="Times New Roman" w:hAnsi="Times New Roman"/>
          <w:sz w:val="21"/>
          <w:szCs w:val="21"/>
        </w:rPr>
        <w:t>Use of the</w:t>
      </w:r>
      <w:r w:rsidR="00B71059" w:rsidRPr="007677A7">
        <w:rPr>
          <w:rFonts w:ascii="Times New Roman" w:hAnsi="Times New Roman"/>
          <w:sz w:val="21"/>
          <w:szCs w:val="21"/>
        </w:rPr>
        <w:t xml:space="preserve"> CDC Guideline for Prescribing Opioids for Chronic Pain</w:t>
      </w:r>
      <w:r w:rsidR="00B71059" w:rsidRPr="007677A7">
        <w:rPr>
          <w:rFonts w:ascii="Times New Roman" w:hAnsi="Times New Roman"/>
          <w:sz w:val="21"/>
          <w:szCs w:val="21"/>
        </w:rPr>
        <w:tab/>
      </w:r>
      <w:r w:rsidR="005B26C5">
        <w:rPr>
          <w:rFonts w:ascii="Times New Roman" w:hAnsi="Times New Roman"/>
          <w:sz w:val="21"/>
          <w:szCs w:val="21"/>
        </w:rPr>
        <w:t>20</w:t>
      </w:r>
    </w:p>
    <w:p w14:paraId="37D091E3" w14:textId="77777777" w:rsidR="00B71059" w:rsidRPr="007677A7" w:rsidRDefault="00B71059" w:rsidP="00B71059">
      <w:pPr>
        <w:pStyle w:val="PlainText"/>
        <w:tabs>
          <w:tab w:val="left" w:pos="720"/>
          <w:tab w:val="left" w:pos="1440"/>
          <w:tab w:val="right" w:leader="dot" w:pos="9360"/>
        </w:tabs>
        <w:rPr>
          <w:rFonts w:ascii="Times New Roman" w:hAnsi="Times New Roman"/>
          <w:sz w:val="21"/>
          <w:szCs w:val="21"/>
        </w:rPr>
      </w:pPr>
    </w:p>
    <w:p w14:paraId="577971AD" w14:textId="77777777" w:rsidR="003361E0" w:rsidRPr="007677A7" w:rsidRDefault="00B71059" w:rsidP="003361E0">
      <w:pPr>
        <w:tabs>
          <w:tab w:val="left" w:pos="720"/>
          <w:tab w:val="left" w:pos="1440"/>
          <w:tab w:val="right" w:leader="dot" w:pos="9360"/>
        </w:tabs>
        <w:rPr>
          <w:sz w:val="21"/>
          <w:szCs w:val="21"/>
        </w:rPr>
      </w:pPr>
      <w:r w:rsidRPr="007677A7">
        <w:rPr>
          <w:b/>
          <w:sz w:val="21"/>
          <w:szCs w:val="21"/>
        </w:rPr>
        <w:t>SECTION 5 – CONTINUING EDUCATION</w:t>
      </w:r>
      <w:r w:rsidRPr="007677A7">
        <w:rPr>
          <w:sz w:val="21"/>
          <w:szCs w:val="21"/>
        </w:rPr>
        <w:tab/>
      </w:r>
      <w:r w:rsidR="00A70D56" w:rsidRPr="007677A7">
        <w:rPr>
          <w:sz w:val="21"/>
          <w:szCs w:val="21"/>
        </w:rPr>
        <w:t>2</w:t>
      </w:r>
      <w:r w:rsidR="00DC36C2" w:rsidRPr="007677A7">
        <w:rPr>
          <w:sz w:val="21"/>
          <w:szCs w:val="21"/>
        </w:rPr>
        <w:t>0</w:t>
      </w:r>
    </w:p>
    <w:p w14:paraId="690AED3C" w14:textId="77777777" w:rsidR="003361E0" w:rsidRDefault="003361E0" w:rsidP="006C5D81">
      <w:pPr>
        <w:tabs>
          <w:tab w:val="left" w:pos="720"/>
          <w:tab w:val="left" w:pos="1440"/>
          <w:tab w:val="left" w:pos="2160"/>
          <w:tab w:val="left" w:pos="2880"/>
          <w:tab w:val="left" w:pos="3600"/>
          <w:tab w:val="left" w:pos="4320"/>
          <w:tab w:val="left" w:pos="5040"/>
        </w:tabs>
        <w:rPr>
          <w:sz w:val="22"/>
          <w:szCs w:val="22"/>
        </w:rPr>
      </w:pPr>
    </w:p>
    <w:p w14:paraId="633C0C82" w14:textId="77777777" w:rsidR="002653D8" w:rsidRPr="00036800" w:rsidRDefault="007C1417" w:rsidP="006C5D81">
      <w:pPr>
        <w:tabs>
          <w:tab w:val="left" w:pos="720"/>
          <w:tab w:val="left" w:pos="1440"/>
          <w:tab w:val="left" w:pos="2160"/>
          <w:tab w:val="left" w:pos="2880"/>
          <w:tab w:val="left" w:pos="3600"/>
          <w:tab w:val="left" w:pos="4320"/>
          <w:tab w:val="left" w:pos="5040"/>
        </w:tabs>
        <w:rPr>
          <w:b/>
          <w:sz w:val="22"/>
          <w:szCs w:val="22"/>
        </w:rPr>
      </w:pPr>
      <w:r w:rsidRPr="00036800">
        <w:rPr>
          <w:b/>
          <w:sz w:val="22"/>
          <w:szCs w:val="22"/>
        </w:rPr>
        <w:lastRenderedPageBreak/>
        <w:t xml:space="preserve">SECTION </w:t>
      </w:r>
      <w:r w:rsidR="002653D8" w:rsidRPr="00036800">
        <w:rPr>
          <w:b/>
          <w:sz w:val="22"/>
          <w:szCs w:val="22"/>
        </w:rPr>
        <w:t>1.</w:t>
      </w:r>
      <w:r w:rsidR="002653D8" w:rsidRPr="00036800">
        <w:rPr>
          <w:b/>
          <w:sz w:val="22"/>
          <w:szCs w:val="22"/>
        </w:rPr>
        <w:tab/>
      </w:r>
      <w:r w:rsidR="00036800">
        <w:rPr>
          <w:b/>
          <w:sz w:val="22"/>
          <w:szCs w:val="22"/>
        </w:rPr>
        <w:t>PURPOSE</w:t>
      </w:r>
    </w:p>
    <w:p w14:paraId="11B8BEC8" w14:textId="77777777" w:rsidR="002653D8" w:rsidRDefault="002653D8" w:rsidP="006C5D81">
      <w:pPr>
        <w:tabs>
          <w:tab w:val="left" w:pos="720"/>
          <w:tab w:val="left" w:pos="1440"/>
          <w:tab w:val="left" w:pos="2160"/>
          <w:tab w:val="left" w:pos="2880"/>
          <w:tab w:val="left" w:pos="3600"/>
          <w:tab w:val="left" w:pos="4320"/>
          <w:tab w:val="left" w:pos="5040"/>
        </w:tabs>
        <w:rPr>
          <w:b/>
          <w:sz w:val="22"/>
          <w:szCs w:val="22"/>
        </w:rPr>
      </w:pPr>
    </w:p>
    <w:p w14:paraId="777BB32E" w14:textId="77777777" w:rsidR="002653D8" w:rsidRDefault="00EB1FE2" w:rsidP="00944F6F">
      <w:pPr>
        <w:tabs>
          <w:tab w:val="left" w:pos="720"/>
          <w:tab w:val="left" w:pos="1440"/>
          <w:tab w:val="left" w:pos="2160"/>
          <w:tab w:val="left" w:pos="2880"/>
          <w:tab w:val="left" w:pos="3600"/>
          <w:tab w:val="left" w:pos="4320"/>
          <w:tab w:val="left" w:pos="5040"/>
        </w:tabs>
        <w:ind w:left="720"/>
        <w:rPr>
          <w:sz w:val="22"/>
          <w:szCs w:val="22"/>
        </w:rPr>
      </w:pPr>
      <w:r>
        <w:rPr>
          <w:sz w:val="22"/>
          <w:szCs w:val="22"/>
        </w:rPr>
        <w:t>The Boards are obligated under the laws of the State of Maine to protect the public health and safety.</w:t>
      </w:r>
      <w:r w:rsidR="00B23947">
        <w:rPr>
          <w:sz w:val="22"/>
          <w:szCs w:val="22"/>
        </w:rPr>
        <w:t xml:space="preserve"> </w:t>
      </w:r>
      <w:r w:rsidR="002653D8" w:rsidRPr="00023913">
        <w:rPr>
          <w:sz w:val="22"/>
          <w:szCs w:val="22"/>
        </w:rPr>
        <w:t>The Boards recognize tha</w:t>
      </w:r>
      <w:r w:rsidR="002653D8">
        <w:rPr>
          <w:sz w:val="22"/>
          <w:szCs w:val="22"/>
        </w:rPr>
        <w:t xml:space="preserve">t </w:t>
      </w:r>
      <w:r w:rsidR="002653D8" w:rsidRPr="0070439C">
        <w:rPr>
          <w:sz w:val="22"/>
          <w:szCs w:val="22"/>
        </w:rPr>
        <w:t>medical</w:t>
      </w:r>
      <w:r w:rsidR="002653D8" w:rsidRPr="00BD7731">
        <w:rPr>
          <w:sz w:val="22"/>
          <w:szCs w:val="22"/>
        </w:rPr>
        <w:t xml:space="preserve"> and advanced nursing p</w:t>
      </w:r>
      <w:r w:rsidR="002653D8" w:rsidRPr="00023913">
        <w:rPr>
          <w:sz w:val="22"/>
          <w:szCs w:val="22"/>
        </w:rPr>
        <w:t>ractice dictate that the people of the State of Maine have access to appropri</w:t>
      </w:r>
      <w:r w:rsidR="002653D8">
        <w:rPr>
          <w:sz w:val="22"/>
          <w:szCs w:val="22"/>
        </w:rPr>
        <w:t xml:space="preserve">ate, </w:t>
      </w:r>
      <w:r w:rsidR="002653D8" w:rsidRPr="00535304">
        <w:rPr>
          <w:sz w:val="22"/>
          <w:szCs w:val="22"/>
        </w:rPr>
        <w:t>empathetic</w:t>
      </w:r>
      <w:r w:rsidR="002653D8" w:rsidRPr="00933816">
        <w:rPr>
          <w:color w:val="FF0000"/>
          <w:sz w:val="22"/>
          <w:szCs w:val="22"/>
        </w:rPr>
        <w:t xml:space="preserve"> </w:t>
      </w:r>
      <w:r w:rsidR="002653D8">
        <w:rPr>
          <w:sz w:val="22"/>
          <w:szCs w:val="22"/>
        </w:rPr>
        <w:t xml:space="preserve">and effective pain management. </w:t>
      </w:r>
      <w:r>
        <w:rPr>
          <w:sz w:val="22"/>
          <w:szCs w:val="22"/>
        </w:rPr>
        <w:t>The application of up-to-date knowledge and treatment modalities can help restore function and thus improve the quality of life of patients who suffer from pain, especially chronic pain.</w:t>
      </w:r>
      <w:r w:rsidR="00B23947">
        <w:rPr>
          <w:sz w:val="22"/>
          <w:szCs w:val="22"/>
        </w:rPr>
        <w:t xml:space="preserve"> </w:t>
      </w:r>
    </w:p>
    <w:p w14:paraId="5F95D236" w14:textId="77777777" w:rsidR="002653D8" w:rsidRPr="00B23947" w:rsidRDefault="002653D8" w:rsidP="00944F6F">
      <w:pPr>
        <w:tabs>
          <w:tab w:val="left" w:pos="720"/>
          <w:tab w:val="left" w:pos="1440"/>
          <w:tab w:val="left" w:pos="2160"/>
          <w:tab w:val="left" w:pos="2880"/>
          <w:tab w:val="left" w:pos="3600"/>
          <w:tab w:val="left" w:pos="4320"/>
          <w:tab w:val="left" w:pos="5040"/>
        </w:tabs>
        <w:ind w:left="720"/>
        <w:rPr>
          <w:color w:val="000000" w:themeColor="text1"/>
          <w:sz w:val="22"/>
          <w:szCs w:val="22"/>
        </w:rPr>
      </w:pPr>
    </w:p>
    <w:p w14:paraId="11AE4E0B" w14:textId="77777777" w:rsidR="002653D8" w:rsidRPr="00953AC8" w:rsidRDefault="002653D8" w:rsidP="00944F6F">
      <w:pPr>
        <w:tabs>
          <w:tab w:val="left" w:pos="720"/>
          <w:tab w:val="left" w:pos="1440"/>
          <w:tab w:val="left" w:pos="2160"/>
          <w:tab w:val="left" w:pos="2880"/>
          <w:tab w:val="left" w:pos="3600"/>
          <w:tab w:val="left" w:pos="4320"/>
          <w:tab w:val="left" w:pos="5040"/>
        </w:tabs>
        <w:ind w:left="720"/>
        <w:rPr>
          <w:sz w:val="22"/>
          <w:szCs w:val="22"/>
        </w:rPr>
      </w:pPr>
      <w:r w:rsidRPr="00C245C7">
        <w:rPr>
          <w:sz w:val="22"/>
          <w:szCs w:val="22"/>
        </w:rPr>
        <w:t xml:space="preserve">The Boards recognize that controlled substances, including opioid analgesics, may be essential in the treatment of acute and chronic pain, whether due to cancer or non-cancer origins. </w:t>
      </w:r>
      <w:r>
        <w:rPr>
          <w:sz w:val="22"/>
          <w:szCs w:val="22"/>
        </w:rPr>
        <w:t>However, t</w:t>
      </w:r>
      <w:r w:rsidRPr="00C245C7">
        <w:rPr>
          <w:sz w:val="22"/>
          <w:szCs w:val="22"/>
        </w:rPr>
        <w:t xml:space="preserve">he Boards </w:t>
      </w:r>
      <w:r>
        <w:rPr>
          <w:sz w:val="22"/>
          <w:szCs w:val="22"/>
        </w:rPr>
        <w:t xml:space="preserve">are also aware </w:t>
      </w:r>
      <w:r w:rsidRPr="00C245C7">
        <w:rPr>
          <w:sz w:val="22"/>
          <w:szCs w:val="22"/>
        </w:rPr>
        <w:t xml:space="preserve">that the inappropriate prescribing of controlled substances poses a threat to the patient and society, and may lead to drug diversion and abuse by individuals who seek them for other than legitimate medical uses. </w:t>
      </w:r>
      <w:r>
        <w:rPr>
          <w:sz w:val="22"/>
          <w:szCs w:val="22"/>
        </w:rPr>
        <w:t>Controlled substance</w:t>
      </w:r>
      <w:r w:rsidRPr="00C245C7">
        <w:rPr>
          <w:sz w:val="22"/>
          <w:szCs w:val="22"/>
        </w:rPr>
        <w:t xml:space="preserve"> </w:t>
      </w:r>
      <w:r>
        <w:rPr>
          <w:sz w:val="22"/>
          <w:szCs w:val="22"/>
        </w:rPr>
        <w:t>ab</w:t>
      </w:r>
      <w:r w:rsidRPr="00C245C7">
        <w:rPr>
          <w:sz w:val="22"/>
          <w:szCs w:val="22"/>
        </w:rPr>
        <w:t xml:space="preserve">use and overdoses have become very serious </w:t>
      </w:r>
      <w:r>
        <w:rPr>
          <w:sz w:val="22"/>
          <w:szCs w:val="22"/>
        </w:rPr>
        <w:t>public health problems in the United States and Maine.</w:t>
      </w:r>
      <w:r w:rsidR="00B23947">
        <w:rPr>
          <w:sz w:val="22"/>
          <w:szCs w:val="22"/>
        </w:rPr>
        <w:t xml:space="preserve"> </w:t>
      </w:r>
      <w:r w:rsidRPr="00953AC8">
        <w:rPr>
          <w:sz w:val="22"/>
          <w:szCs w:val="22"/>
        </w:rPr>
        <w:t>In October 2015, the Maine State Epidemiological Outcomes Workgroup (SEOW) issued a special report on heroin, opioids, and other drugs in Maine.</w:t>
      </w:r>
      <w:r w:rsidRPr="00953AC8">
        <w:rPr>
          <w:rStyle w:val="FootnoteReference"/>
          <w:sz w:val="22"/>
          <w:szCs w:val="22"/>
        </w:rPr>
        <w:footnoteReference w:id="1"/>
      </w:r>
      <w:r w:rsidR="00B23947">
        <w:rPr>
          <w:sz w:val="22"/>
          <w:szCs w:val="22"/>
        </w:rPr>
        <w:t xml:space="preserve"> </w:t>
      </w:r>
      <w:r w:rsidRPr="00953AC8">
        <w:rPr>
          <w:sz w:val="22"/>
          <w:szCs w:val="22"/>
        </w:rPr>
        <w:t>The executive summary of that report included:</w:t>
      </w:r>
    </w:p>
    <w:p w14:paraId="66F4A91A" w14:textId="77777777" w:rsidR="002653D8" w:rsidRPr="00953AC8" w:rsidRDefault="002653D8" w:rsidP="006C5D81">
      <w:pPr>
        <w:tabs>
          <w:tab w:val="left" w:pos="720"/>
          <w:tab w:val="left" w:pos="1440"/>
          <w:tab w:val="left" w:pos="2160"/>
          <w:tab w:val="left" w:pos="2880"/>
          <w:tab w:val="left" w:pos="3600"/>
          <w:tab w:val="left" w:pos="4320"/>
          <w:tab w:val="left" w:pos="5040"/>
        </w:tabs>
        <w:rPr>
          <w:sz w:val="22"/>
          <w:szCs w:val="22"/>
        </w:rPr>
      </w:pPr>
    </w:p>
    <w:p w14:paraId="5308319F" w14:textId="77777777"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Prescription drugs continue to represent a serious public health concern.</w:t>
      </w:r>
    </w:p>
    <w:p w14:paraId="7C647F2B" w14:textId="77777777"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Prescription drug misuse continues to have a large impact on treatment, mortality/morbidity, and crime in Maine.</w:t>
      </w:r>
    </w:p>
    <w:p w14:paraId="366F8FBB" w14:textId="77777777"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Pharmaceutical drugs contribute to the majority of drug overdose deaths.</w:t>
      </w:r>
    </w:p>
    <w:p w14:paraId="70E9BD31" w14:textId="77777777"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As the availability of prescription narcotics has leveled off, heroin use and the consequences thereof have been on the rise.</w:t>
      </w:r>
    </w:p>
    <w:p w14:paraId="520BECD9" w14:textId="77777777"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Availability and accessibility of opioids continues to be a problem.</w:t>
      </w:r>
    </w:p>
    <w:p w14:paraId="2E8A17FA" w14:textId="77777777" w:rsidR="002653D8" w:rsidRPr="00953AC8" w:rsidRDefault="002653D8" w:rsidP="006C5D81">
      <w:pPr>
        <w:tabs>
          <w:tab w:val="left" w:pos="720"/>
          <w:tab w:val="left" w:pos="1440"/>
          <w:tab w:val="left" w:pos="2160"/>
          <w:tab w:val="left" w:pos="2880"/>
          <w:tab w:val="left" w:pos="3600"/>
          <w:tab w:val="left" w:pos="4320"/>
          <w:tab w:val="left" w:pos="5040"/>
        </w:tabs>
        <w:rPr>
          <w:sz w:val="22"/>
          <w:szCs w:val="22"/>
        </w:rPr>
      </w:pPr>
    </w:p>
    <w:p w14:paraId="02C68ED1" w14:textId="77777777" w:rsidR="002653D8" w:rsidRDefault="002653D8" w:rsidP="009B47D4">
      <w:pPr>
        <w:tabs>
          <w:tab w:val="left" w:pos="720"/>
          <w:tab w:val="left" w:pos="1440"/>
          <w:tab w:val="left" w:pos="2160"/>
          <w:tab w:val="left" w:pos="2880"/>
          <w:tab w:val="left" w:pos="3600"/>
          <w:tab w:val="left" w:pos="4320"/>
          <w:tab w:val="left" w:pos="5040"/>
        </w:tabs>
        <w:ind w:left="720" w:right="-180"/>
        <w:rPr>
          <w:sz w:val="22"/>
          <w:szCs w:val="22"/>
        </w:rPr>
      </w:pPr>
      <w:r w:rsidRPr="00953AC8">
        <w:rPr>
          <w:sz w:val="22"/>
          <w:szCs w:val="22"/>
        </w:rPr>
        <w:t>According to the SEOW report, from 2009 to 2014 drug-related overdose deaths went up each year.</w:t>
      </w:r>
      <w:r w:rsidR="00B23947">
        <w:rPr>
          <w:sz w:val="22"/>
          <w:szCs w:val="22"/>
        </w:rPr>
        <w:t xml:space="preserve"> </w:t>
      </w:r>
      <w:r w:rsidRPr="00953AC8">
        <w:rPr>
          <w:sz w:val="22"/>
          <w:szCs w:val="22"/>
        </w:rPr>
        <w:t xml:space="preserve">In 2014, there were </w:t>
      </w:r>
      <w:r w:rsidRPr="007345F1">
        <w:rPr>
          <w:sz w:val="22"/>
          <w:szCs w:val="22"/>
        </w:rPr>
        <w:t>208</w:t>
      </w:r>
      <w:r w:rsidRPr="00953AC8">
        <w:rPr>
          <w:sz w:val="22"/>
          <w:szCs w:val="22"/>
        </w:rPr>
        <w:t xml:space="preserve"> drug-related overdose deaths compared </w:t>
      </w:r>
      <w:r w:rsidRPr="007345F1">
        <w:rPr>
          <w:sz w:val="22"/>
          <w:szCs w:val="22"/>
        </w:rPr>
        <w:t>to 131</w:t>
      </w:r>
      <w:r w:rsidRPr="00953AC8">
        <w:rPr>
          <w:sz w:val="22"/>
          <w:szCs w:val="22"/>
        </w:rPr>
        <w:t xml:space="preserve"> motor vehicle related deaths. Of the </w:t>
      </w:r>
      <w:r w:rsidRPr="007345F1">
        <w:rPr>
          <w:sz w:val="22"/>
          <w:szCs w:val="22"/>
        </w:rPr>
        <w:t>208</w:t>
      </w:r>
      <w:r w:rsidRPr="00953AC8">
        <w:rPr>
          <w:sz w:val="22"/>
          <w:szCs w:val="22"/>
        </w:rPr>
        <w:t xml:space="preserve"> drug-related deaths, </w:t>
      </w:r>
      <w:r w:rsidRPr="007345F1">
        <w:rPr>
          <w:sz w:val="22"/>
          <w:szCs w:val="22"/>
        </w:rPr>
        <w:t>186</w:t>
      </w:r>
      <w:r w:rsidRPr="00953AC8">
        <w:rPr>
          <w:b/>
          <w:sz w:val="22"/>
          <w:szCs w:val="22"/>
        </w:rPr>
        <w:t xml:space="preserve"> </w:t>
      </w:r>
      <w:r w:rsidRPr="00953AC8">
        <w:rPr>
          <w:sz w:val="22"/>
          <w:szCs w:val="22"/>
        </w:rPr>
        <w:t xml:space="preserve">(89%) involved pharmaceutical drugs. According to the Maine Attorney General’s Office, in 2015 there were </w:t>
      </w:r>
      <w:r w:rsidRPr="007345F1">
        <w:rPr>
          <w:sz w:val="22"/>
          <w:szCs w:val="22"/>
        </w:rPr>
        <w:t>272</w:t>
      </w:r>
      <w:r w:rsidRPr="00953AC8">
        <w:rPr>
          <w:b/>
          <w:sz w:val="22"/>
          <w:szCs w:val="22"/>
        </w:rPr>
        <w:t xml:space="preserve"> </w:t>
      </w:r>
      <w:r w:rsidRPr="00953AC8">
        <w:rPr>
          <w:sz w:val="22"/>
          <w:szCs w:val="22"/>
        </w:rPr>
        <w:t>drug-related overdose deaths in Maine – an increase of 31% over 2014.</w:t>
      </w:r>
      <w:r w:rsidRPr="00953AC8">
        <w:rPr>
          <w:rStyle w:val="FootnoteReference"/>
          <w:sz w:val="22"/>
          <w:szCs w:val="22"/>
        </w:rPr>
        <w:footnoteReference w:id="2"/>
      </w:r>
      <w:r w:rsidR="00B23947">
        <w:rPr>
          <w:sz w:val="22"/>
          <w:szCs w:val="22"/>
        </w:rPr>
        <w:t xml:space="preserve"> </w:t>
      </w:r>
      <w:r w:rsidRPr="00953AC8">
        <w:rPr>
          <w:sz w:val="22"/>
          <w:szCs w:val="22"/>
        </w:rPr>
        <w:t>The increase was attributed to heroin or fentanyl or a combination of the two drugs.</w:t>
      </w:r>
      <w:r w:rsidR="00B23947">
        <w:rPr>
          <w:sz w:val="22"/>
          <w:szCs w:val="22"/>
        </w:rPr>
        <w:t xml:space="preserve"> </w:t>
      </w:r>
      <w:r w:rsidRPr="00953AC8">
        <w:rPr>
          <w:sz w:val="22"/>
          <w:szCs w:val="22"/>
        </w:rPr>
        <w:t>In addition, overdose deaths (157) caused by illegal drugs like heroin exceeded overdose deaths (111) caused by pharmaceutical opioids.</w:t>
      </w:r>
      <w:r w:rsidR="00B23947">
        <w:rPr>
          <w:sz w:val="22"/>
          <w:szCs w:val="22"/>
        </w:rPr>
        <w:t xml:space="preserve"> </w:t>
      </w:r>
      <w:r w:rsidRPr="00953AC8">
        <w:rPr>
          <w:sz w:val="22"/>
          <w:szCs w:val="22"/>
        </w:rPr>
        <w:t>In December 2015, the CDC issued a new report</w:t>
      </w:r>
      <w:r w:rsidRPr="00953AC8">
        <w:rPr>
          <w:sz w:val="22"/>
          <w:szCs w:val="22"/>
          <w:vertAlign w:val="superscript"/>
        </w:rPr>
        <w:footnoteReference w:id="3"/>
      </w:r>
      <w:r w:rsidRPr="00953AC8">
        <w:rPr>
          <w:sz w:val="22"/>
          <w:szCs w:val="22"/>
        </w:rPr>
        <w:t xml:space="preserve"> on opioid overdose deaths in the U.S., which included the following observations: </w:t>
      </w:r>
    </w:p>
    <w:p w14:paraId="166195DC" w14:textId="77777777" w:rsidR="007C1417" w:rsidRPr="00953AC8" w:rsidRDefault="007C1417" w:rsidP="006C5D81">
      <w:pPr>
        <w:tabs>
          <w:tab w:val="left" w:pos="720"/>
          <w:tab w:val="left" w:pos="1440"/>
          <w:tab w:val="left" w:pos="2160"/>
          <w:tab w:val="left" w:pos="2880"/>
          <w:tab w:val="left" w:pos="3600"/>
          <w:tab w:val="left" w:pos="4320"/>
          <w:tab w:val="left" w:pos="5040"/>
        </w:tabs>
        <w:rPr>
          <w:sz w:val="22"/>
          <w:szCs w:val="22"/>
        </w:rPr>
      </w:pPr>
    </w:p>
    <w:p w14:paraId="38BED9AA" w14:textId="77777777"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There is an epidemic of drug overdose (poisoning) deaths in the United States.</w:t>
      </w:r>
    </w:p>
    <w:p w14:paraId="0CB116D8" w14:textId="77777777"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Since 2000, the rate of deaths from drug overdoses has increased 137%, including a 200% increase in the rate of overdose deaths involving opioids (opioid pain relievers and heroin).</w:t>
      </w:r>
    </w:p>
    <w:p w14:paraId="00C605E9" w14:textId="77777777"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In 2014 there were 47,055 drug overdose deaths in the United States.</w:t>
      </w:r>
    </w:p>
    <w:p w14:paraId="47DD59EA" w14:textId="77777777"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The opioid epidemic is worsening.</w:t>
      </w:r>
    </w:p>
    <w:p w14:paraId="11CF4E89" w14:textId="77777777"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Maine was one of 14 states with statistically significant increases in the rate of drug overdose deaths from 2013-2014.</w:t>
      </w:r>
    </w:p>
    <w:p w14:paraId="5904AB9E" w14:textId="77777777"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Opioids – primarily prescription pain relievers and heroin - are the main drugs associated with overdose deaths.</w:t>
      </w:r>
    </w:p>
    <w:p w14:paraId="2338C20A" w14:textId="77777777"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lastRenderedPageBreak/>
        <w:t>Natural and semisynthetic opioids – which include the most commonly prescribed opioid pain relievers oxycodone and hydrocodone – continue to be involved in more overdose deaths than any other opioid type.</w:t>
      </w:r>
    </w:p>
    <w:p w14:paraId="5378B3DA" w14:textId="77777777"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b/>
          <w:sz w:val="22"/>
          <w:szCs w:val="22"/>
        </w:rPr>
      </w:pPr>
      <w:r w:rsidRPr="00953AC8">
        <w:rPr>
          <w:sz w:val="22"/>
          <w:szCs w:val="22"/>
        </w:rPr>
        <w:t xml:space="preserve">Heroin drug overdoses tripled in 4 years – and </w:t>
      </w:r>
      <w:r w:rsidR="00071A82">
        <w:rPr>
          <w:sz w:val="22"/>
          <w:szCs w:val="22"/>
        </w:rPr>
        <w:t xml:space="preserve">are </w:t>
      </w:r>
      <w:r w:rsidRPr="00953AC8">
        <w:rPr>
          <w:sz w:val="22"/>
          <w:szCs w:val="22"/>
        </w:rPr>
        <w:t>closely tied to opioid pain reliever misuse and dependence</w:t>
      </w:r>
      <w:r w:rsidRPr="00953AC8">
        <w:rPr>
          <w:b/>
          <w:sz w:val="22"/>
          <w:szCs w:val="22"/>
        </w:rPr>
        <w:t>.</w:t>
      </w:r>
    </w:p>
    <w:p w14:paraId="58989134" w14:textId="77777777"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Reversing this epidemic of opioid drug overdose deaths requires intensive efforts to improve safer prescribing of opioids.</w:t>
      </w:r>
    </w:p>
    <w:p w14:paraId="70075E04" w14:textId="77777777" w:rsidR="002653D8" w:rsidRPr="00953AC8" w:rsidRDefault="002653D8" w:rsidP="006C5D81">
      <w:pPr>
        <w:tabs>
          <w:tab w:val="left" w:pos="720"/>
          <w:tab w:val="left" w:pos="1440"/>
          <w:tab w:val="left" w:pos="2160"/>
          <w:tab w:val="left" w:pos="2880"/>
          <w:tab w:val="left" w:pos="3600"/>
          <w:tab w:val="left" w:pos="4320"/>
          <w:tab w:val="left" w:pos="5040"/>
        </w:tabs>
        <w:rPr>
          <w:sz w:val="22"/>
          <w:szCs w:val="22"/>
        </w:rPr>
      </w:pPr>
    </w:p>
    <w:p w14:paraId="65AEAF65" w14:textId="799940AA" w:rsidR="002653D8" w:rsidRDefault="00C075DB" w:rsidP="009B47D4">
      <w:pPr>
        <w:tabs>
          <w:tab w:val="left" w:pos="720"/>
          <w:tab w:val="left" w:pos="1440"/>
          <w:tab w:val="left" w:pos="2160"/>
          <w:tab w:val="left" w:pos="2880"/>
          <w:tab w:val="left" w:pos="3600"/>
          <w:tab w:val="left" w:pos="4320"/>
          <w:tab w:val="left" w:pos="5040"/>
        </w:tabs>
        <w:ind w:left="720"/>
        <w:rPr>
          <w:sz w:val="22"/>
          <w:szCs w:val="22"/>
        </w:rPr>
      </w:pPr>
      <w:r w:rsidRPr="00C14639">
        <w:rPr>
          <w:sz w:val="22"/>
          <w:szCs w:val="22"/>
        </w:rPr>
        <w:t>In 2016, on a national level prescriptions for narcotic medications were do</w:t>
      </w:r>
      <w:r w:rsidR="00A30C2B" w:rsidRPr="00C14639">
        <w:rPr>
          <w:sz w:val="22"/>
          <w:szCs w:val="22"/>
        </w:rPr>
        <w:t>w</w:t>
      </w:r>
      <w:r w:rsidRPr="00C14639">
        <w:rPr>
          <w:sz w:val="22"/>
          <w:szCs w:val="22"/>
        </w:rPr>
        <w:t>n 16% from their peak in 2011.</w:t>
      </w:r>
      <w:r w:rsidRPr="00C14639">
        <w:rPr>
          <w:rStyle w:val="FootnoteReference"/>
          <w:sz w:val="22"/>
          <w:szCs w:val="22"/>
        </w:rPr>
        <w:footnoteReference w:id="4"/>
      </w:r>
      <w:r w:rsidRPr="00C14639">
        <w:rPr>
          <w:sz w:val="22"/>
          <w:szCs w:val="22"/>
        </w:rPr>
        <w:t xml:space="preserve"> However, in 2016, there were 376 opiate-related overdoses in Maine (representing a 38% increase over 2015). The vast majority (84%) were caused by at least one opioid, including pharmaceutical and illicit opioid drugs. Pharmaceutical opioid deaths (33%) remained mostly stable; however, the number of deaths caused by hydrocodone increased substantially from 2 in 2015 to 18 in 2016.</w:t>
      </w:r>
      <w:r w:rsidRPr="00C14639">
        <w:rPr>
          <w:rStyle w:val="FootnoteReference"/>
          <w:sz w:val="22"/>
          <w:szCs w:val="22"/>
        </w:rPr>
        <w:footnoteReference w:id="5"/>
      </w:r>
      <w:r w:rsidRPr="00C14639">
        <w:rPr>
          <w:sz w:val="22"/>
          <w:szCs w:val="22"/>
        </w:rPr>
        <w:t xml:space="preserve"> </w:t>
      </w:r>
      <w:r w:rsidR="002653D8" w:rsidRPr="00C245C7">
        <w:rPr>
          <w:sz w:val="22"/>
          <w:szCs w:val="22"/>
        </w:rPr>
        <w:t xml:space="preserve">Accordingly, </w:t>
      </w:r>
      <w:r w:rsidR="00C72027">
        <w:rPr>
          <w:sz w:val="22"/>
          <w:szCs w:val="22"/>
        </w:rPr>
        <w:t xml:space="preserve">the purpose of </w:t>
      </w:r>
      <w:r w:rsidR="002653D8" w:rsidRPr="00C245C7">
        <w:rPr>
          <w:sz w:val="22"/>
          <w:szCs w:val="22"/>
        </w:rPr>
        <w:t xml:space="preserve">this rule </w:t>
      </w:r>
      <w:r w:rsidR="00C72027">
        <w:rPr>
          <w:sz w:val="22"/>
          <w:szCs w:val="22"/>
        </w:rPr>
        <w:t>is to require that clinicians,</w:t>
      </w:r>
      <w:r w:rsidR="002653D8">
        <w:rPr>
          <w:sz w:val="22"/>
          <w:szCs w:val="22"/>
        </w:rPr>
        <w:t xml:space="preserve"> consistent </w:t>
      </w:r>
      <w:proofErr w:type="gramStart"/>
      <w:r w:rsidR="002653D8">
        <w:rPr>
          <w:sz w:val="22"/>
          <w:szCs w:val="22"/>
        </w:rPr>
        <w:t xml:space="preserve">with </w:t>
      </w:r>
      <w:r w:rsidR="00A553AA" w:rsidRPr="00A553AA">
        <w:rPr>
          <w:sz w:val="22"/>
          <w:szCs w:val="22"/>
        </w:rPr>
        <w:t xml:space="preserve"> </w:t>
      </w:r>
      <w:r w:rsidR="00E059A0">
        <w:rPr>
          <w:sz w:val="22"/>
          <w:szCs w:val="22"/>
        </w:rPr>
        <w:t>the</w:t>
      </w:r>
      <w:proofErr w:type="gramEnd"/>
      <w:r w:rsidR="00E059A0">
        <w:rPr>
          <w:sz w:val="22"/>
          <w:szCs w:val="22"/>
        </w:rPr>
        <w:t xml:space="preserve"> </w:t>
      </w:r>
      <w:r w:rsidR="00A553AA" w:rsidRPr="00A553AA">
        <w:rPr>
          <w:sz w:val="22"/>
          <w:szCs w:val="22"/>
        </w:rPr>
        <w:t>CDC Clinical Practice Guideline for Prescribing Opioids for Pain </w:t>
      </w:r>
      <w:r w:rsidR="00A553AA" w:rsidRPr="00A553AA">
        <w:rPr>
          <w:b/>
          <w:bCs/>
          <w:sz w:val="22"/>
          <w:szCs w:val="22"/>
        </w:rPr>
        <w:t>—</w:t>
      </w:r>
      <w:r w:rsidR="00A553AA" w:rsidRPr="00A553AA">
        <w:rPr>
          <w:sz w:val="22"/>
          <w:szCs w:val="22"/>
        </w:rPr>
        <w:t xml:space="preserve"> United States, 2022. MMWR </w:t>
      </w:r>
      <w:proofErr w:type="spellStart"/>
      <w:r w:rsidR="00A553AA" w:rsidRPr="00A553AA">
        <w:rPr>
          <w:sz w:val="22"/>
          <w:szCs w:val="22"/>
        </w:rPr>
        <w:t>Recomm</w:t>
      </w:r>
      <w:proofErr w:type="spellEnd"/>
      <w:r w:rsidR="00A553AA" w:rsidRPr="00A553AA">
        <w:rPr>
          <w:sz w:val="22"/>
          <w:szCs w:val="22"/>
        </w:rPr>
        <w:t xml:space="preserve"> Rep 2022;71(No. RR-3):1–95</w:t>
      </w:r>
      <w:r w:rsidR="002653D8">
        <w:rPr>
          <w:rStyle w:val="FootnoteReference"/>
          <w:sz w:val="22"/>
          <w:szCs w:val="22"/>
        </w:rPr>
        <w:footnoteReference w:id="6"/>
      </w:r>
      <w:r w:rsidR="00B23947">
        <w:rPr>
          <w:sz w:val="22"/>
          <w:szCs w:val="22"/>
        </w:rPr>
        <w:t xml:space="preserve"> </w:t>
      </w:r>
      <w:r w:rsidR="002653D8">
        <w:rPr>
          <w:sz w:val="22"/>
          <w:szCs w:val="22"/>
        </w:rPr>
        <w:t xml:space="preserve">first </w:t>
      </w:r>
      <w:r w:rsidR="002653D8" w:rsidRPr="00C245C7">
        <w:rPr>
          <w:sz w:val="22"/>
          <w:szCs w:val="22"/>
        </w:rPr>
        <w:t xml:space="preserve">consider the use of </w:t>
      </w:r>
      <w:r w:rsidR="00A553AA">
        <w:rPr>
          <w:sz w:val="22"/>
          <w:szCs w:val="22"/>
        </w:rPr>
        <w:t>nonopioid therapies</w:t>
      </w:r>
      <w:r w:rsidR="002653D8">
        <w:rPr>
          <w:sz w:val="22"/>
          <w:szCs w:val="22"/>
        </w:rPr>
        <w:t xml:space="preserve"> in the treatment of </w:t>
      </w:r>
      <w:r w:rsidR="00A553AA">
        <w:rPr>
          <w:sz w:val="22"/>
          <w:szCs w:val="22"/>
        </w:rPr>
        <w:t xml:space="preserve">acute </w:t>
      </w:r>
      <w:r w:rsidR="002653D8">
        <w:rPr>
          <w:sz w:val="22"/>
          <w:szCs w:val="22"/>
        </w:rPr>
        <w:t>pain</w:t>
      </w:r>
      <w:r w:rsidR="00A553AA">
        <w:rPr>
          <w:sz w:val="22"/>
          <w:szCs w:val="22"/>
        </w:rPr>
        <w:t>, subacute pain, and chronic pain</w:t>
      </w:r>
      <w:r w:rsidR="002653D8">
        <w:rPr>
          <w:sz w:val="22"/>
          <w:szCs w:val="22"/>
        </w:rPr>
        <w:t xml:space="preserve"> prior to prescribing controlled substances. Clinicians shall also be required to use and document Universal Precautions when prescribing controlled substances for the treatment of pain, including conducting a risk assessment </w:t>
      </w:r>
      <w:r w:rsidR="002653D8" w:rsidRPr="00C245C7">
        <w:rPr>
          <w:sz w:val="22"/>
          <w:szCs w:val="22"/>
        </w:rPr>
        <w:t xml:space="preserve">to minimize the potential for adverse effects, </w:t>
      </w:r>
      <w:r w:rsidR="002653D8">
        <w:rPr>
          <w:sz w:val="22"/>
          <w:szCs w:val="22"/>
        </w:rPr>
        <w:t xml:space="preserve">abuse, </w:t>
      </w:r>
      <w:r w:rsidR="002653D8" w:rsidRPr="00C245C7">
        <w:rPr>
          <w:sz w:val="22"/>
          <w:szCs w:val="22"/>
        </w:rPr>
        <w:t>misuse, diversion, addiction and overdose from controlled substances.</w:t>
      </w:r>
      <w:r w:rsidR="002653D8">
        <w:rPr>
          <w:sz w:val="22"/>
          <w:szCs w:val="22"/>
        </w:rPr>
        <w:t xml:space="preserve"> </w:t>
      </w:r>
      <w:r w:rsidR="002F0367">
        <w:rPr>
          <w:sz w:val="22"/>
          <w:szCs w:val="22"/>
        </w:rPr>
        <w:t>Diversion and “doctor shopping” account for 40% of drug overdose deaths in the United States.</w:t>
      </w:r>
      <w:r w:rsidR="002F0367">
        <w:rPr>
          <w:rStyle w:val="FootnoteReference"/>
          <w:sz w:val="22"/>
          <w:szCs w:val="22"/>
        </w:rPr>
        <w:footnoteReference w:id="7"/>
      </w:r>
      <w:r w:rsidR="002F0367">
        <w:rPr>
          <w:sz w:val="22"/>
          <w:szCs w:val="22"/>
        </w:rPr>
        <w:t xml:space="preserve"> </w:t>
      </w:r>
      <w:r w:rsidR="00D671E3">
        <w:rPr>
          <w:sz w:val="22"/>
          <w:szCs w:val="22"/>
        </w:rPr>
        <w:t xml:space="preserve">To address this issue, </w:t>
      </w:r>
      <w:r w:rsidR="00984D80">
        <w:rPr>
          <w:sz w:val="22"/>
          <w:szCs w:val="22"/>
        </w:rPr>
        <w:t>clinicians</w:t>
      </w:r>
      <w:r w:rsidR="00D671E3">
        <w:rPr>
          <w:sz w:val="22"/>
          <w:szCs w:val="22"/>
        </w:rPr>
        <w:t xml:space="preserve"> h</w:t>
      </w:r>
      <w:r w:rsidR="00984D80">
        <w:rPr>
          <w:sz w:val="22"/>
          <w:szCs w:val="22"/>
        </w:rPr>
        <w:t>a</w:t>
      </w:r>
      <w:r w:rsidR="00D671E3">
        <w:rPr>
          <w:sz w:val="22"/>
          <w:szCs w:val="22"/>
        </w:rPr>
        <w:t>ve an obligation to utilize the PMP.</w:t>
      </w:r>
      <w:r w:rsidR="00B23947">
        <w:rPr>
          <w:sz w:val="22"/>
          <w:szCs w:val="22"/>
        </w:rPr>
        <w:t xml:space="preserve"> </w:t>
      </w:r>
      <w:r w:rsidR="00C72027">
        <w:rPr>
          <w:sz w:val="22"/>
          <w:szCs w:val="22"/>
        </w:rPr>
        <w:t>While a</w:t>
      </w:r>
      <w:r w:rsidR="002653D8" w:rsidRPr="00C245C7">
        <w:rPr>
          <w:sz w:val="22"/>
          <w:szCs w:val="22"/>
        </w:rPr>
        <w:t>ppropriate pain management is the clinician</w:t>
      </w:r>
      <w:r w:rsidR="00C72027">
        <w:rPr>
          <w:sz w:val="22"/>
          <w:szCs w:val="22"/>
        </w:rPr>
        <w:t>’s responsibility, i</w:t>
      </w:r>
      <w:r w:rsidR="002653D8" w:rsidRPr="00C245C7">
        <w:rPr>
          <w:sz w:val="22"/>
          <w:szCs w:val="22"/>
        </w:rPr>
        <w:t xml:space="preserve">nappropriate treatment of pain may result from </w:t>
      </w:r>
      <w:r w:rsidR="0037612D">
        <w:rPr>
          <w:sz w:val="22"/>
          <w:szCs w:val="22"/>
        </w:rPr>
        <w:t xml:space="preserve">a </w:t>
      </w:r>
      <w:r w:rsidR="002653D8" w:rsidRPr="00C245C7">
        <w:rPr>
          <w:sz w:val="22"/>
          <w:szCs w:val="22"/>
        </w:rPr>
        <w:t xml:space="preserve">clinician’s lack of knowledge about pain management. Therefore, clinicians who prescribe controlled substances </w:t>
      </w:r>
      <w:r w:rsidR="00C72027">
        <w:rPr>
          <w:sz w:val="22"/>
          <w:szCs w:val="22"/>
        </w:rPr>
        <w:t xml:space="preserve">are required to </w:t>
      </w:r>
      <w:r w:rsidR="002653D8" w:rsidRPr="00C245C7">
        <w:rPr>
          <w:sz w:val="22"/>
          <w:szCs w:val="22"/>
        </w:rPr>
        <w:t xml:space="preserve">maintain current clinical knowledge by complying with </w:t>
      </w:r>
      <w:r w:rsidR="00D85D57">
        <w:rPr>
          <w:sz w:val="22"/>
          <w:szCs w:val="22"/>
        </w:rPr>
        <w:t>c</w:t>
      </w:r>
      <w:r w:rsidR="002653D8" w:rsidRPr="00C245C7">
        <w:rPr>
          <w:sz w:val="22"/>
          <w:szCs w:val="22"/>
        </w:rPr>
        <w:t xml:space="preserve">ontinuing </w:t>
      </w:r>
      <w:r w:rsidR="00D85D57">
        <w:rPr>
          <w:sz w:val="22"/>
          <w:szCs w:val="22"/>
        </w:rPr>
        <w:t>e</w:t>
      </w:r>
      <w:r w:rsidR="002653D8" w:rsidRPr="00C245C7">
        <w:rPr>
          <w:sz w:val="22"/>
          <w:szCs w:val="22"/>
        </w:rPr>
        <w:t xml:space="preserve">ducation requirements set forth in this rule. In addition, clinicians shall comply with all applicable state and/or federal laws regarding prescribing of controlled substances. </w:t>
      </w:r>
    </w:p>
    <w:p w14:paraId="798B9DEA" w14:textId="77777777" w:rsidR="00C72027" w:rsidRDefault="00C72027" w:rsidP="006C5D81">
      <w:pPr>
        <w:tabs>
          <w:tab w:val="left" w:pos="720"/>
          <w:tab w:val="left" w:pos="1440"/>
          <w:tab w:val="left" w:pos="2160"/>
          <w:tab w:val="left" w:pos="2880"/>
          <w:tab w:val="left" w:pos="3600"/>
          <w:tab w:val="left" w:pos="4320"/>
          <w:tab w:val="left" w:pos="5040"/>
        </w:tabs>
        <w:rPr>
          <w:sz w:val="22"/>
          <w:szCs w:val="22"/>
        </w:rPr>
      </w:pPr>
    </w:p>
    <w:p w14:paraId="7C360D3F" w14:textId="77777777" w:rsidR="00C72027" w:rsidRPr="00535304" w:rsidRDefault="00C72027" w:rsidP="009B47D4">
      <w:pPr>
        <w:tabs>
          <w:tab w:val="left" w:pos="720"/>
          <w:tab w:val="left" w:pos="1440"/>
          <w:tab w:val="left" w:pos="2160"/>
          <w:tab w:val="left" w:pos="2880"/>
          <w:tab w:val="left" w:pos="3600"/>
          <w:tab w:val="left" w:pos="4320"/>
          <w:tab w:val="left" w:pos="5040"/>
        </w:tabs>
        <w:ind w:left="720"/>
        <w:rPr>
          <w:sz w:val="22"/>
          <w:szCs w:val="22"/>
        </w:rPr>
      </w:pPr>
      <w:r w:rsidRPr="00535304">
        <w:rPr>
          <w:sz w:val="22"/>
          <w:szCs w:val="22"/>
        </w:rPr>
        <w:t xml:space="preserve">The Boards also recognize that tolerance and physical </w:t>
      </w:r>
      <w:r>
        <w:rPr>
          <w:sz w:val="22"/>
          <w:szCs w:val="22"/>
        </w:rPr>
        <w:t xml:space="preserve">and psychological </w:t>
      </w:r>
      <w:r w:rsidRPr="00535304">
        <w:rPr>
          <w:sz w:val="22"/>
          <w:szCs w:val="22"/>
        </w:rPr>
        <w:t xml:space="preserve">dependence are normal consequences of the sustained use of opioid analgesics and are not the same as addiction, but addiction is a definite risk of such treatment. </w:t>
      </w:r>
      <w:r w:rsidRPr="007E528A">
        <w:rPr>
          <w:sz w:val="22"/>
          <w:szCs w:val="22"/>
        </w:rPr>
        <w:t xml:space="preserve">Clinicians </w:t>
      </w:r>
      <w:r>
        <w:rPr>
          <w:sz w:val="22"/>
          <w:szCs w:val="22"/>
        </w:rPr>
        <w:t>shall</w:t>
      </w:r>
      <w:r w:rsidRPr="007E528A">
        <w:rPr>
          <w:sz w:val="22"/>
          <w:szCs w:val="22"/>
        </w:rPr>
        <w:t xml:space="preserve"> offer or arrange evidence-based treatment (usually medication-assisted treatment with buprenorphine or methadone in combination with behavioral therapies) for patients with opioid use disorder</w:t>
      </w:r>
      <w:r>
        <w:rPr>
          <w:sz w:val="22"/>
          <w:szCs w:val="22"/>
        </w:rPr>
        <w:t>.</w:t>
      </w:r>
    </w:p>
    <w:p w14:paraId="40A711D0" w14:textId="77777777" w:rsidR="002653D8" w:rsidRPr="00C245C7" w:rsidRDefault="002653D8" w:rsidP="009B47D4">
      <w:pPr>
        <w:tabs>
          <w:tab w:val="left" w:pos="720"/>
          <w:tab w:val="left" w:pos="1440"/>
          <w:tab w:val="left" w:pos="2160"/>
          <w:tab w:val="left" w:pos="2880"/>
          <w:tab w:val="left" w:pos="3600"/>
          <w:tab w:val="left" w:pos="4320"/>
          <w:tab w:val="left" w:pos="5040"/>
        </w:tabs>
        <w:ind w:left="720"/>
        <w:rPr>
          <w:sz w:val="22"/>
          <w:szCs w:val="22"/>
        </w:rPr>
      </w:pPr>
    </w:p>
    <w:p w14:paraId="64633000" w14:textId="0032307C" w:rsidR="002653D8" w:rsidRPr="00C245C7" w:rsidRDefault="002653D8" w:rsidP="009B47D4">
      <w:pPr>
        <w:pStyle w:val="FootnoteText"/>
        <w:tabs>
          <w:tab w:val="left" w:pos="720"/>
          <w:tab w:val="left" w:pos="1440"/>
          <w:tab w:val="left" w:pos="2160"/>
          <w:tab w:val="left" w:pos="2880"/>
          <w:tab w:val="left" w:pos="3600"/>
          <w:tab w:val="left" w:pos="4320"/>
          <w:tab w:val="left" w:pos="5040"/>
        </w:tabs>
        <w:ind w:left="720"/>
        <w:rPr>
          <w:sz w:val="22"/>
          <w:szCs w:val="22"/>
        </w:rPr>
      </w:pPr>
      <w:r w:rsidRPr="00C245C7">
        <w:rPr>
          <w:sz w:val="22"/>
          <w:szCs w:val="22"/>
        </w:rPr>
        <w:t>The Boards will evaluate allegations of inappropriate prescribing of controlled substances by referring to current clinical practice guidelines</w:t>
      </w:r>
      <w:r w:rsidRPr="0076725B">
        <w:rPr>
          <w:sz w:val="22"/>
          <w:szCs w:val="22"/>
        </w:rPr>
        <w:t xml:space="preserve">, </w:t>
      </w:r>
      <w:proofErr w:type="gramStart"/>
      <w:r w:rsidRPr="0076725B">
        <w:rPr>
          <w:sz w:val="22"/>
          <w:szCs w:val="22"/>
        </w:rPr>
        <w:t xml:space="preserve">including </w:t>
      </w:r>
      <w:r w:rsidR="00E059A0" w:rsidRPr="00E059A0">
        <w:rPr>
          <w:sz w:val="22"/>
          <w:szCs w:val="22"/>
        </w:rPr>
        <w:t xml:space="preserve"> </w:t>
      </w:r>
      <w:r w:rsidR="00E059A0">
        <w:rPr>
          <w:sz w:val="22"/>
          <w:szCs w:val="22"/>
        </w:rPr>
        <w:t>the</w:t>
      </w:r>
      <w:proofErr w:type="gramEnd"/>
      <w:r w:rsidR="00E059A0">
        <w:rPr>
          <w:sz w:val="22"/>
          <w:szCs w:val="22"/>
        </w:rPr>
        <w:t xml:space="preserve"> </w:t>
      </w:r>
      <w:r w:rsidR="00E059A0" w:rsidRPr="00A553AA">
        <w:rPr>
          <w:sz w:val="22"/>
          <w:szCs w:val="22"/>
        </w:rPr>
        <w:t>CDC Clinical Practice Guideline for Prescribing Opioids for Pain </w:t>
      </w:r>
      <w:r w:rsidR="00E059A0" w:rsidRPr="00A553AA">
        <w:rPr>
          <w:b/>
          <w:bCs/>
          <w:sz w:val="22"/>
          <w:szCs w:val="22"/>
        </w:rPr>
        <w:t>—</w:t>
      </w:r>
      <w:r w:rsidR="00E059A0" w:rsidRPr="00A553AA">
        <w:rPr>
          <w:sz w:val="22"/>
          <w:szCs w:val="22"/>
        </w:rPr>
        <w:t> United States, 2022</w:t>
      </w:r>
      <w:r w:rsidR="00E059A0">
        <w:rPr>
          <w:sz w:val="22"/>
          <w:szCs w:val="22"/>
        </w:rPr>
        <w:t xml:space="preserve">. </w:t>
      </w:r>
      <w:r w:rsidR="00B23947">
        <w:rPr>
          <w:sz w:val="22"/>
          <w:szCs w:val="22"/>
        </w:rPr>
        <w:t xml:space="preserve"> </w:t>
      </w:r>
      <w:r>
        <w:rPr>
          <w:sz w:val="22"/>
          <w:szCs w:val="22"/>
        </w:rPr>
        <w:t>In addition, the Board</w:t>
      </w:r>
      <w:r w:rsidR="008B6E78">
        <w:rPr>
          <w:sz w:val="22"/>
          <w:szCs w:val="22"/>
        </w:rPr>
        <w:t>s</w:t>
      </w:r>
      <w:r>
        <w:rPr>
          <w:sz w:val="22"/>
          <w:szCs w:val="22"/>
        </w:rPr>
        <w:t xml:space="preserve"> will </w:t>
      </w:r>
      <w:r w:rsidRPr="00C245C7">
        <w:rPr>
          <w:sz w:val="22"/>
          <w:szCs w:val="22"/>
        </w:rPr>
        <w:t>review compliance with this rule, and when necessary</w:t>
      </w:r>
      <w:r>
        <w:rPr>
          <w:sz w:val="22"/>
          <w:szCs w:val="22"/>
        </w:rPr>
        <w:t>,</w:t>
      </w:r>
      <w:r w:rsidRPr="00C245C7">
        <w:rPr>
          <w:sz w:val="22"/>
          <w:szCs w:val="22"/>
        </w:rPr>
        <w:t xml:space="preserve"> employ expert review</w:t>
      </w:r>
      <w:r>
        <w:rPr>
          <w:sz w:val="22"/>
          <w:szCs w:val="22"/>
        </w:rPr>
        <w:t xml:space="preserve"> in evaluating clinician prescribing of controlled substances</w:t>
      </w:r>
      <w:r w:rsidRPr="00C245C7">
        <w:rPr>
          <w:sz w:val="22"/>
          <w:szCs w:val="22"/>
        </w:rPr>
        <w:t>. Clinicians should not fear disciplinary action from the Boards for prescribing controlled substances, including opioid analgesics</w:t>
      </w:r>
      <w:r>
        <w:rPr>
          <w:sz w:val="22"/>
          <w:szCs w:val="22"/>
        </w:rPr>
        <w:t>,</w:t>
      </w:r>
      <w:r w:rsidRPr="00C245C7">
        <w:rPr>
          <w:sz w:val="22"/>
          <w:szCs w:val="22"/>
        </w:rPr>
        <w:t xml:space="preserve"> for a legitimate </w:t>
      </w:r>
      <w:r w:rsidRPr="00C245C7">
        <w:rPr>
          <w:sz w:val="22"/>
          <w:szCs w:val="22"/>
        </w:rPr>
        <w:lastRenderedPageBreak/>
        <w:t xml:space="preserve">medical purpose and in the </w:t>
      </w:r>
      <w:r>
        <w:rPr>
          <w:sz w:val="22"/>
          <w:szCs w:val="22"/>
        </w:rPr>
        <w:t>course of professional practice if they are following standards of care, established guidelines and the requirements of this rule.</w:t>
      </w:r>
      <w:r w:rsidR="00B23947">
        <w:rPr>
          <w:sz w:val="22"/>
          <w:szCs w:val="22"/>
        </w:rPr>
        <w:t xml:space="preserve"> </w:t>
      </w:r>
      <w:r w:rsidRPr="00C245C7">
        <w:rPr>
          <w:sz w:val="22"/>
          <w:szCs w:val="22"/>
        </w:rPr>
        <w:t>Judgment regarding the propriety of any specific course of action must be made based on all of the circumstances presented</w:t>
      </w:r>
      <w:r>
        <w:rPr>
          <w:sz w:val="22"/>
          <w:szCs w:val="22"/>
        </w:rPr>
        <w:t>, and thoroughly documented in the patient</w:t>
      </w:r>
      <w:r w:rsidR="00BA3EAB">
        <w:rPr>
          <w:sz w:val="22"/>
          <w:szCs w:val="22"/>
        </w:rPr>
        <w:t>’s medical</w:t>
      </w:r>
      <w:r>
        <w:rPr>
          <w:sz w:val="22"/>
          <w:szCs w:val="22"/>
        </w:rPr>
        <w:t xml:space="preserve"> record</w:t>
      </w:r>
      <w:r w:rsidRPr="00C245C7">
        <w:rPr>
          <w:sz w:val="22"/>
          <w:szCs w:val="22"/>
        </w:rPr>
        <w:t>.</w:t>
      </w:r>
    </w:p>
    <w:p w14:paraId="4C356F3A" w14:textId="77777777" w:rsidR="00873C27" w:rsidRDefault="00873C27" w:rsidP="006C5D81">
      <w:pPr>
        <w:tabs>
          <w:tab w:val="left" w:pos="720"/>
          <w:tab w:val="left" w:pos="1440"/>
          <w:tab w:val="left" w:pos="2160"/>
          <w:tab w:val="left" w:pos="2880"/>
          <w:tab w:val="left" w:pos="3600"/>
          <w:tab w:val="left" w:pos="4320"/>
          <w:tab w:val="left" w:pos="5040"/>
        </w:tabs>
        <w:rPr>
          <w:sz w:val="22"/>
          <w:szCs w:val="22"/>
        </w:rPr>
      </w:pPr>
    </w:p>
    <w:p w14:paraId="38F8EE3F" w14:textId="77777777" w:rsidR="00651857" w:rsidRPr="00EE4A41" w:rsidRDefault="00651857" w:rsidP="006C5D81">
      <w:pPr>
        <w:tabs>
          <w:tab w:val="left" w:pos="720"/>
          <w:tab w:val="left" w:pos="1440"/>
          <w:tab w:val="left" w:pos="2160"/>
          <w:tab w:val="left" w:pos="2880"/>
          <w:tab w:val="left" w:pos="3600"/>
          <w:tab w:val="left" w:pos="4320"/>
          <w:tab w:val="left" w:pos="5040"/>
        </w:tabs>
        <w:rPr>
          <w:sz w:val="22"/>
          <w:szCs w:val="22"/>
        </w:rPr>
      </w:pPr>
    </w:p>
    <w:p w14:paraId="40D8A920" w14:textId="77777777" w:rsidR="009D4C69" w:rsidRPr="00036800" w:rsidRDefault="007C1417" w:rsidP="006C5D81">
      <w:pPr>
        <w:tabs>
          <w:tab w:val="left" w:pos="720"/>
          <w:tab w:val="left" w:pos="1440"/>
          <w:tab w:val="left" w:pos="2160"/>
          <w:tab w:val="left" w:pos="2880"/>
          <w:tab w:val="left" w:pos="3600"/>
          <w:tab w:val="left" w:pos="4320"/>
          <w:tab w:val="left" w:pos="5040"/>
        </w:tabs>
        <w:ind w:left="1440" w:hanging="1440"/>
        <w:rPr>
          <w:sz w:val="22"/>
          <w:szCs w:val="22"/>
        </w:rPr>
      </w:pPr>
      <w:r w:rsidRPr="00036800">
        <w:rPr>
          <w:b/>
          <w:sz w:val="22"/>
          <w:szCs w:val="22"/>
        </w:rPr>
        <w:t xml:space="preserve">SECTION </w:t>
      </w:r>
      <w:r w:rsidR="004F7A90" w:rsidRPr="00036800">
        <w:rPr>
          <w:b/>
          <w:sz w:val="22"/>
          <w:szCs w:val="22"/>
        </w:rPr>
        <w:t>2</w:t>
      </w:r>
      <w:r w:rsidR="009D4C69" w:rsidRPr="00036800">
        <w:rPr>
          <w:b/>
          <w:sz w:val="22"/>
          <w:szCs w:val="22"/>
        </w:rPr>
        <w:t>.</w:t>
      </w:r>
      <w:r w:rsidR="009D4C69" w:rsidRPr="00036800">
        <w:rPr>
          <w:b/>
          <w:sz w:val="22"/>
          <w:szCs w:val="22"/>
        </w:rPr>
        <w:tab/>
      </w:r>
      <w:r w:rsidR="00036800">
        <w:rPr>
          <w:b/>
          <w:sz w:val="22"/>
          <w:szCs w:val="22"/>
        </w:rPr>
        <w:t>DEFINITIONS</w:t>
      </w:r>
    </w:p>
    <w:p w14:paraId="52DCF9FB" w14:textId="77777777" w:rsidR="00036800" w:rsidRDefault="00036800" w:rsidP="006C5D81">
      <w:pPr>
        <w:tabs>
          <w:tab w:val="left" w:pos="720"/>
          <w:tab w:val="left" w:pos="1440"/>
          <w:tab w:val="left" w:pos="2160"/>
          <w:tab w:val="left" w:pos="2880"/>
          <w:tab w:val="left" w:pos="3600"/>
          <w:tab w:val="left" w:pos="4320"/>
          <w:tab w:val="left" w:pos="5040"/>
        </w:tabs>
        <w:ind w:left="720"/>
        <w:rPr>
          <w:sz w:val="22"/>
          <w:szCs w:val="22"/>
        </w:rPr>
      </w:pPr>
    </w:p>
    <w:p w14:paraId="026EE55C" w14:textId="77777777" w:rsidR="004248F0" w:rsidRPr="00B46D92" w:rsidRDefault="004248F0"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1.</w:t>
      </w:r>
      <w:r w:rsidR="00B46D92">
        <w:rPr>
          <w:sz w:val="22"/>
          <w:szCs w:val="22"/>
        </w:rPr>
        <w:tab/>
      </w:r>
      <w:r w:rsidRPr="00B46D92">
        <w:rPr>
          <w:b/>
          <w:sz w:val="22"/>
          <w:szCs w:val="22"/>
        </w:rPr>
        <w:t>Abuse</w:t>
      </w:r>
      <w:r w:rsidRPr="00B46D92">
        <w:rPr>
          <w:sz w:val="22"/>
          <w:szCs w:val="22"/>
        </w:rPr>
        <w:t xml:space="preserve"> – A maladaptive pattern of drug use that results in harm or places the individual at risk of harm.</w:t>
      </w:r>
      <w:r w:rsidR="00B23947">
        <w:rPr>
          <w:sz w:val="22"/>
          <w:szCs w:val="22"/>
        </w:rPr>
        <w:t xml:space="preserve"> </w:t>
      </w:r>
      <w:r w:rsidRPr="00B46D92">
        <w:rPr>
          <w:sz w:val="22"/>
          <w:szCs w:val="22"/>
        </w:rPr>
        <w:t>Abuse of a prescription medication involves its use in a manner that deviates from approved medical, legal, and social standards, generally to achieve a euphoric state (“high”) or to sustain o</w:t>
      </w:r>
      <w:r w:rsidR="00921E6B" w:rsidRPr="00B46D92">
        <w:rPr>
          <w:sz w:val="22"/>
          <w:szCs w:val="22"/>
        </w:rPr>
        <w:t>pioid dependence, addiction, or that is</w:t>
      </w:r>
      <w:r w:rsidRPr="00B46D92">
        <w:rPr>
          <w:sz w:val="22"/>
          <w:szCs w:val="22"/>
        </w:rPr>
        <w:t xml:space="preserve"> other </w:t>
      </w:r>
      <w:r w:rsidR="00921E6B" w:rsidRPr="00B46D92">
        <w:rPr>
          <w:sz w:val="22"/>
          <w:szCs w:val="22"/>
        </w:rPr>
        <w:t xml:space="preserve">than the </w:t>
      </w:r>
      <w:r w:rsidRPr="00B46D92">
        <w:rPr>
          <w:sz w:val="22"/>
          <w:szCs w:val="22"/>
        </w:rPr>
        <w:t xml:space="preserve">purpose for which the medication </w:t>
      </w:r>
      <w:r w:rsidR="00B46D92">
        <w:rPr>
          <w:sz w:val="22"/>
          <w:szCs w:val="22"/>
        </w:rPr>
        <w:t>w</w:t>
      </w:r>
      <w:r w:rsidRPr="00B46D92">
        <w:rPr>
          <w:sz w:val="22"/>
          <w:szCs w:val="22"/>
        </w:rPr>
        <w:t>as prescribed.</w:t>
      </w:r>
    </w:p>
    <w:p w14:paraId="73619F5C" w14:textId="77777777" w:rsidR="004248F0" w:rsidRPr="00B46D92" w:rsidRDefault="004248F0" w:rsidP="006C5D81">
      <w:pPr>
        <w:tabs>
          <w:tab w:val="left" w:pos="720"/>
          <w:tab w:val="left" w:pos="1440"/>
          <w:tab w:val="left" w:pos="2160"/>
          <w:tab w:val="left" w:pos="2880"/>
          <w:tab w:val="left" w:pos="3600"/>
          <w:tab w:val="left" w:pos="4320"/>
          <w:tab w:val="left" w:pos="5040"/>
        </w:tabs>
        <w:rPr>
          <w:sz w:val="22"/>
          <w:szCs w:val="22"/>
        </w:rPr>
      </w:pPr>
    </w:p>
    <w:p w14:paraId="032B7B52" w14:textId="77777777" w:rsidR="00873C27" w:rsidRPr="00B46D92"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2</w:t>
      </w:r>
      <w:r w:rsidR="00061CAC" w:rsidRPr="00B46D92">
        <w:rPr>
          <w:sz w:val="22"/>
          <w:szCs w:val="22"/>
        </w:rPr>
        <w:t>.</w:t>
      </w:r>
      <w:r w:rsidR="00B46D92">
        <w:rPr>
          <w:sz w:val="22"/>
          <w:szCs w:val="22"/>
        </w:rPr>
        <w:tab/>
      </w:r>
      <w:r w:rsidR="00873C27" w:rsidRPr="00B46D92">
        <w:rPr>
          <w:b/>
          <w:sz w:val="22"/>
          <w:szCs w:val="22"/>
        </w:rPr>
        <w:t xml:space="preserve">Acute pain </w:t>
      </w:r>
      <w:r w:rsidR="00873C27" w:rsidRPr="00B46D92">
        <w:rPr>
          <w:sz w:val="22"/>
          <w:szCs w:val="22"/>
        </w:rPr>
        <w:t xml:space="preserve">– </w:t>
      </w:r>
      <w:r w:rsidR="001346A8" w:rsidRPr="00B46D92">
        <w:rPr>
          <w:sz w:val="22"/>
          <w:szCs w:val="22"/>
        </w:rPr>
        <w:t>T</w:t>
      </w:r>
      <w:r w:rsidR="00873C27" w:rsidRPr="00B46D92">
        <w:rPr>
          <w:sz w:val="22"/>
          <w:szCs w:val="22"/>
        </w:rPr>
        <w:t>he normal, predicted physiological response to a noxious chemical, thermal or mechanical stimulus and typically</w:t>
      </w:r>
      <w:r w:rsidR="00B23947">
        <w:rPr>
          <w:sz w:val="22"/>
          <w:szCs w:val="22"/>
        </w:rPr>
        <w:t xml:space="preserve"> </w:t>
      </w:r>
      <w:r w:rsidR="00873C27" w:rsidRPr="00B46D92">
        <w:rPr>
          <w:sz w:val="22"/>
          <w:szCs w:val="22"/>
        </w:rPr>
        <w:t>associated with invasive procedures, trauma and disease.</w:t>
      </w:r>
      <w:r w:rsidR="00B23947">
        <w:rPr>
          <w:sz w:val="22"/>
          <w:szCs w:val="22"/>
        </w:rPr>
        <w:t xml:space="preserve"> </w:t>
      </w:r>
      <w:r w:rsidR="001346A8" w:rsidRPr="00B46D92">
        <w:rPr>
          <w:sz w:val="22"/>
          <w:szCs w:val="22"/>
        </w:rPr>
        <w:t>Acute pain</w:t>
      </w:r>
      <w:r w:rsidR="00C2452E" w:rsidRPr="00B46D92">
        <w:rPr>
          <w:sz w:val="22"/>
          <w:szCs w:val="22"/>
        </w:rPr>
        <w:t xml:space="preserve"> is generally time limited</w:t>
      </w:r>
      <w:r w:rsidR="000F0807" w:rsidRPr="00B46D92">
        <w:rPr>
          <w:sz w:val="22"/>
          <w:szCs w:val="22"/>
        </w:rPr>
        <w:t>,</w:t>
      </w:r>
      <w:r w:rsidR="00C2452E" w:rsidRPr="00B46D92">
        <w:rPr>
          <w:sz w:val="22"/>
          <w:szCs w:val="22"/>
        </w:rPr>
        <w:t xml:space="preserve"> </w:t>
      </w:r>
      <w:r w:rsidR="000F0807" w:rsidRPr="00B46D92">
        <w:rPr>
          <w:sz w:val="22"/>
          <w:szCs w:val="22"/>
        </w:rPr>
        <w:t>o</w:t>
      </w:r>
      <w:r w:rsidR="00115A74" w:rsidRPr="00B46D92">
        <w:rPr>
          <w:sz w:val="22"/>
          <w:szCs w:val="22"/>
        </w:rPr>
        <w:t>ften lasting</w:t>
      </w:r>
      <w:r w:rsidR="00BB0762" w:rsidRPr="00B46D92">
        <w:rPr>
          <w:sz w:val="22"/>
          <w:szCs w:val="22"/>
        </w:rPr>
        <w:t xml:space="preserve"> less than</w:t>
      </w:r>
      <w:r w:rsidR="008D3B48" w:rsidRPr="00B46D92">
        <w:rPr>
          <w:sz w:val="22"/>
          <w:szCs w:val="22"/>
        </w:rPr>
        <w:t xml:space="preserve"> 90 days</w:t>
      </w:r>
      <w:r w:rsidR="00ED5257" w:rsidRPr="00B46D92">
        <w:rPr>
          <w:sz w:val="22"/>
          <w:szCs w:val="22"/>
        </w:rPr>
        <w:t>.</w:t>
      </w:r>
      <w:r w:rsidR="00115A74" w:rsidRPr="00B46D92">
        <w:rPr>
          <w:sz w:val="22"/>
          <w:szCs w:val="22"/>
        </w:rPr>
        <w:t xml:space="preserve"> </w:t>
      </w:r>
    </w:p>
    <w:p w14:paraId="3626BCC0" w14:textId="77777777" w:rsidR="00873C27" w:rsidRPr="00B46D92" w:rsidRDefault="00873C27" w:rsidP="006C5D81">
      <w:pPr>
        <w:tabs>
          <w:tab w:val="left" w:pos="720"/>
          <w:tab w:val="left" w:pos="1440"/>
          <w:tab w:val="left" w:pos="2160"/>
          <w:tab w:val="left" w:pos="2880"/>
          <w:tab w:val="left" w:pos="3600"/>
          <w:tab w:val="left" w:pos="4320"/>
          <w:tab w:val="left" w:pos="5040"/>
        </w:tabs>
        <w:rPr>
          <w:sz w:val="22"/>
          <w:szCs w:val="22"/>
        </w:rPr>
      </w:pPr>
    </w:p>
    <w:p w14:paraId="0723E1EE" w14:textId="77777777" w:rsidR="00873C27" w:rsidRPr="00B46D92"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3</w:t>
      </w:r>
      <w:r w:rsidR="00061CAC" w:rsidRPr="00B46D92">
        <w:rPr>
          <w:sz w:val="22"/>
          <w:szCs w:val="22"/>
        </w:rPr>
        <w:t>.</w:t>
      </w:r>
      <w:r w:rsidR="00B46D92">
        <w:rPr>
          <w:sz w:val="22"/>
          <w:szCs w:val="22"/>
        </w:rPr>
        <w:tab/>
      </w:r>
      <w:r w:rsidR="00B46D92" w:rsidRPr="00B46D92">
        <w:rPr>
          <w:b/>
          <w:sz w:val="22"/>
          <w:szCs w:val="22"/>
        </w:rPr>
        <w:t>A</w:t>
      </w:r>
      <w:r w:rsidR="00873C27" w:rsidRPr="00B46D92">
        <w:rPr>
          <w:b/>
          <w:sz w:val="22"/>
          <w:szCs w:val="22"/>
        </w:rPr>
        <w:t>ddiction</w:t>
      </w:r>
      <w:r w:rsidR="00873C27" w:rsidRPr="00B46D92">
        <w:rPr>
          <w:sz w:val="22"/>
          <w:szCs w:val="22"/>
        </w:rPr>
        <w:t xml:space="preserve"> – </w:t>
      </w:r>
      <w:r w:rsidR="001346A8" w:rsidRPr="00B46D92">
        <w:rPr>
          <w:sz w:val="22"/>
          <w:szCs w:val="22"/>
        </w:rPr>
        <w:t>A</w:t>
      </w:r>
      <w:r w:rsidR="00873C27" w:rsidRPr="00B46D92">
        <w:rPr>
          <w:sz w:val="22"/>
          <w:szCs w:val="22"/>
        </w:rPr>
        <w:t xml:space="preserve"> primary, chronic, neurobiologic disease, with genetic, psychosocial and environmental factors influencing its d</w:t>
      </w:r>
      <w:r w:rsidR="00F567A0" w:rsidRPr="00B46D92">
        <w:rPr>
          <w:sz w:val="22"/>
          <w:szCs w:val="22"/>
        </w:rPr>
        <w:t xml:space="preserve">evelopment and manifestations. </w:t>
      </w:r>
      <w:r w:rsidR="001346A8" w:rsidRPr="00B46D92">
        <w:rPr>
          <w:sz w:val="22"/>
          <w:szCs w:val="22"/>
        </w:rPr>
        <w:t>Addiction</w:t>
      </w:r>
      <w:r w:rsidR="00873C27" w:rsidRPr="00B46D92">
        <w:rPr>
          <w:sz w:val="22"/>
          <w:szCs w:val="22"/>
        </w:rPr>
        <w:t xml:space="preserve"> is characterized by behaviors that include the followin</w:t>
      </w:r>
      <w:r w:rsidR="00F567A0" w:rsidRPr="00B46D92">
        <w:rPr>
          <w:sz w:val="22"/>
          <w:szCs w:val="22"/>
        </w:rPr>
        <w:t xml:space="preserve">g: </w:t>
      </w:r>
      <w:r w:rsidR="00873C27" w:rsidRPr="00B46D92">
        <w:rPr>
          <w:sz w:val="22"/>
          <w:szCs w:val="22"/>
        </w:rPr>
        <w:t>impaired control over drug use, craving, compulsive use a</w:t>
      </w:r>
      <w:r w:rsidR="00F567A0" w:rsidRPr="00B46D92">
        <w:rPr>
          <w:sz w:val="22"/>
          <w:szCs w:val="22"/>
        </w:rPr>
        <w:t xml:space="preserve">nd continued use despite harm. </w:t>
      </w:r>
      <w:r w:rsidR="00873C27" w:rsidRPr="00B46D92">
        <w:rPr>
          <w:sz w:val="22"/>
          <w:szCs w:val="22"/>
        </w:rPr>
        <w:t>Physical dependence and tolerance are normal physiological consequences of extended opioid therapy for pain and are not the same as addiction.</w:t>
      </w:r>
    </w:p>
    <w:p w14:paraId="069F1938" w14:textId="77777777" w:rsidR="007E2438" w:rsidRPr="00B46D92" w:rsidRDefault="007E2438" w:rsidP="006C5D81">
      <w:pPr>
        <w:tabs>
          <w:tab w:val="left" w:pos="720"/>
          <w:tab w:val="left" w:pos="1440"/>
          <w:tab w:val="left" w:pos="2160"/>
          <w:tab w:val="left" w:pos="2880"/>
          <w:tab w:val="left" w:pos="3600"/>
          <w:tab w:val="left" w:pos="4320"/>
          <w:tab w:val="left" w:pos="5040"/>
        </w:tabs>
        <w:rPr>
          <w:sz w:val="22"/>
          <w:szCs w:val="22"/>
        </w:rPr>
      </w:pPr>
    </w:p>
    <w:p w14:paraId="20971DD6" w14:textId="77777777" w:rsidR="007E2438" w:rsidRPr="00B46D92"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4</w:t>
      </w:r>
      <w:r w:rsidR="007E2438" w:rsidRPr="00B46D92">
        <w:rPr>
          <w:sz w:val="22"/>
          <w:szCs w:val="22"/>
        </w:rPr>
        <w:t>.</w:t>
      </w:r>
      <w:r w:rsidR="00B46D92">
        <w:rPr>
          <w:sz w:val="22"/>
          <w:szCs w:val="22"/>
        </w:rPr>
        <w:tab/>
      </w:r>
      <w:r w:rsidR="007E2438" w:rsidRPr="00B46D92">
        <w:rPr>
          <w:b/>
          <w:sz w:val="22"/>
          <w:szCs w:val="22"/>
        </w:rPr>
        <w:t>CDC</w:t>
      </w:r>
      <w:r w:rsidR="007E2438" w:rsidRPr="00B46D92">
        <w:rPr>
          <w:sz w:val="22"/>
          <w:szCs w:val="22"/>
        </w:rPr>
        <w:t xml:space="preserve"> – </w:t>
      </w:r>
      <w:r w:rsidR="00E135C2" w:rsidRPr="00B46D92">
        <w:rPr>
          <w:sz w:val="22"/>
          <w:szCs w:val="22"/>
        </w:rPr>
        <w:t xml:space="preserve">U.S. Department of Health and Human Services </w:t>
      </w:r>
      <w:r w:rsidR="007E2438" w:rsidRPr="00B46D92">
        <w:rPr>
          <w:sz w:val="22"/>
          <w:szCs w:val="22"/>
        </w:rPr>
        <w:t>Centers for Disease Control and Prevention.</w:t>
      </w:r>
    </w:p>
    <w:p w14:paraId="60605FD3" w14:textId="77777777" w:rsidR="006F723D" w:rsidRPr="00B46D92" w:rsidRDefault="006F723D" w:rsidP="006C5D81">
      <w:pPr>
        <w:tabs>
          <w:tab w:val="left" w:pos="720"/>
          <w:tab w:val="left" w:pos="1440"/>
          <w:tab w:val="left" w:pos="2160"/>
          <w:tab w:val="left" w:pos="2880"/>
          <w:tab w:val="left" w:pos="3600"/>
          <w:tab w:val="left" w:pos="4320"/>
          <w:tab w:val="left" w:pos="5040"/>
        </w:tabs>
        <w:rPr>
          <w:sz w:val="22"/>
          <w:szCs w:val="22"/>
        </w:rPr>
      </w:pPr>
    </w:p>
    <w:p w14:paraId="6C490D9F" w14:textId="77777777" w:rsidR="00873C27" w:rsidRPr="00B46D92"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5</w:t>
      </w:r>
      <w:r w:rsidR="00061CAC" w:rsidRPr="00B46D92">
        <w:rPr>
          <w:sz w:val="22"/>
          <w:szCs w:val="22"/>
        </w:rPr>
        <w:t>.</w:t>
      </w:r>
      <w:r w:rsidR="00B46D92">
        <w:rPr>
          <w:sz w:val="22"/>
          <w:szCs w:val="22"/>
        </w:rPr>
        <w:tab/>
      </w:r>
      <w:r w:rsidR="00873C27" w:rsidRPr="00B46D92">
        <w:rPr>
          <w:b/>
          <w:sz w:val="22"/>
          <w:szCs w:val="22"/>
        </w:rPr>
        <w:t>Chronic Pain</w:t>
      </w:r>
      <w:r w:rsidR="00873C27" w:rsidRPr="00B46D92">
        <w:rPr>
          <w:sz w:val="22"/>
          <w:szCs w:val="22"/>
        </w:rPr>
        <w:t xml:space="preserve"> – </w:t>
      </w:r>
      <w:r w:rsidR="001346A8" w:rsidRPr="00B46D92">
        <w:rPr>
          <w:sz w:val="22"/>
          <w:szCs w:val="22"/>
        </w:rPr>
        <w:t>A</w:t>
      </w:r>
      <w:r w:rsidR="00873C27" w:rsidRPr="00B46D92">
        <w:rPr>
          <w:sz w:val="22"/>
          <w:szCs w:val="22"/>
        </w:rPr>
        <w:t xml:space="preserve"> state in which pain persists beyond the usual course of an acute disease or healing of an injury that may or may not be associated with an acute or chronic pathologic process that causes continuous or intermittent pain </w:t>
      </w:r>
      <w:r w:rsidR="00C8655B" w:rsidRPr="00B46D92">
        <w:rPr>
          <w:sz w:val="22"/>
          <w:szCs w:val="22"/>
        </w:rPr>
        <w:t xml:space="preserve">for more than 90 days and may last </w:t>
      </w:r>
      <w:r w:rsidR="00873C27" w:rsidRPr="00B46D92">
        <w:rPr>
          <w:sz w:val="22"/>
          <w:szCs w:val="22"/>
        </w:rPr>
        <w:t>months or years.</w:t>
      </w:r>
    </w:p>
    <w:p w14:paraId="499C8326" w14:textId="77777777" w:rsidR="002B72E0" w:rsidRPr="00B46D92" w:rsidRDefault="002B72E0" w:rsidP="006C5D81">
      <w:pPr>
        <w:tabs>
          <w:tab w:val="left" w:pos="720"/>
          <w:tab w:val="left" w:pos="1440"/>
          <w:tab w:val="left" w:pos="2160"/>
          <w:tab w:val="left" w:pos="2880"/>
          <w:tab w:val="left" w:pos="3600"/>
          <w:tab w:val="left" w:pos="4320"/>
          <w:tab w:val="left" w:pos="5040"/>
        </w:tabs>
        <w:rPr>
          <w:sz w:val="22"/>
          <w:szCs w:val="22"/>
        </w:rPr>
      </w:pPr>
    </w:p>
    <w:p w14:paraId="14602259" w14:textId="77777777" w:rsidR="003E4543" w:rsidRPr="00B46D92" w:rsidRDefault="00036800"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6</w:t>
      </w:r>
      <w:r w:rsidR="008564D1" w:rsidRPr="00B46D92">
        <w:rPr>
          <w:sz w:val="22"/>
          <w:szCs w:val="22"/>
        </w:rPr>
        <w:t>.</w:t>
      </w:r>
      <w:r w:rsidR="00B46D92">
        <w:rPr>
          <w:sz w:val="22"/>
          <w:szCs w:val="22"/>
        </w:rPr>
        <w:tab/>
      </w:r>
      <w:r w:rsidR="008564D1" w:rsidRPr="00B46D92">
        <w:rPr>
          <w:b/>
          <w:sz w:val="22"/>
          <w:szCs w:val="22"/>
        </w:rPr>
        <w:t xml:space="preserve">Clinician </w:t>
      </w:r>
      <w:r w:rsidR="008564D1" w:rsidRPr="00B46D92">
        <w:rPr>
          <w:sz w:val="22"/>
          <w:szCs w:val="22"/>
        </w:rPr>
        <w:t>– An allopathic (MD) or osteopathic (DO) physician, physician assistant (PA),</w:t>
      </w:r>
      <w:r w:rsidR="00B46D92">
        <w:rPr>
          <w:sz w:val="22"/>
          <w:szCs w:val="22"/>
        </w:rPr>
        <w:t xml:space="preserve"> </w:t>
      </w:r>
      <w:r w:rsidR="0098348B">
        <w:rPr>
          <w:sz w:val="22"/>
          <w:szCs w:val="22"/>
        </w:rPr>
        <w:t xml:space="preserve">advanced practice registered nurse (APRN), </w:t>
      </w:r>
      <w:r w:rsidR="005A0527" w:rsidRPr="00B46D92">
        <w:rPr>
          <w:sz w:val="22"/>
          <w:szCs w:val="22"/>
        </w:rPr>
        <w:t>or podiatrist (DPM)</w:t>
      </w:r>
      <w:r w:rsidR="002B72E0" w:rsidRPr="00B46D92">
        <w:rPr>
          <w:sz w:val="22"/>
          <w:szCs w:val="22"/>
        </w:rPr>
        <w:t>.</w:t>
      </w:r>
    </w:p>
    <w:p w14:paraId="47126621" w14:textId="77777777" w:rsidR="003E4543" w:rsidRPr="00B46D92" w:rsidRDefault="003E4543" w:rsidP="006C5D81">
      <w:pPr>
        <w:tabs>
          <w:tab w:val="left" w:pos="720"/>
          <w:tab w:val="left" w:pos="1440"/>
          <w:tab w:val="left" w:pos="2160"/>
          <w:tab w:val="left" w:pos="2880"/>
          <w:tab w:val="left" w:pos="3600"/>
          <w:tab w:val="left" w:pos="4320"/>
          <w:tab w:val="left" w:pos="5040"/>
        </w:tabs>
        <w:rPr>
          <w:sz w:val="22"/>
          <w:szCs w:val="22"/>
        </w:rPr>
      </w:pPr>
    </w:p>
    <w:p w14:paraId="27E4E9DD" w14:textId="77777777" w:rsidR="00332849" w:rsidRPr="006F09A3"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6F09A3">
        <w:rPr>
          <w:sz w:val="22"/>
          <w:szCs w:val="22"/>
        </w:rPr>
        <w:t>7.</w:t>
      </w:r>
      <w:r w:rsidR="006F09A3">
        <w:rPr>
          <w:sz w:val="22"/>
          <w:szCs w:val="22"/>
        </w:rPr>
        <w:tab/>
      </w:r>
      <w:r w:rsidRPr="006F09A3">
        <w:rPr>
          <w:b/>
          <w:sz w:val="22"/>
          <w:szCs w:val="22"/>
        </w:rPr>
        <w:t>Controlled Substance</w:t>
      </w:r>
      <w:r w:rsidRPr="006F09A3">
        <w:rPr>
          <w:sz w:val="22"/>
          <w:szCs w:val="22"/>
        </w:rPr>
        <w:t xml:space="preserve"> – A drug that is subject to special requirements under the federal </w:t>
      </w:r>
      <w:r w:rsidR="006F09A3" w:rsidRPr="006F09A3">
        <w:rPr>
          <w:sz w:val="22"/>
          <w:szCs w:val="22"/>
        </w:rPr>
        <w:t>C</w:t>
      </w:r>
      <w:r w:rsidR="008564D1" w:rsidRPr="006F09A3">
        <w:rPr>
          <w:sz w:val="22"/>
          <w:szCs w:val="22"/>
        </w:rPr>
        <w:t xml:space="preserve">ontrolled </w:t>
      </w:r>
      <w:r w:rsidR="006F09A3">
        <w:rPr>
          <w:sz w:val="22"/>
          <w:szCs w:val="22"/>
        </w:rPr>
        <w:t>S</w:t>
      </w:r>
      <w:r w:rsidR="008564D1" w:rsidRPr="006F09A3">
        <w:rPr>
          <w:sz w:val="22"/>
          <w:szCs w:val="22"/>
        </w:rPr>
        <w:t>ubstances Act of 1970 (CSA), as amended; see 21 U.S.C. §801, et seq.</w:t>
      </w:r>
      <w:r w:rsidR="00B23947">
        <w:rPr>
          <w:sz w:val="22"/>
          <w:szCs w:val="22"/>
        </w:rPr>
        <w:t xml:space="preserve"> </w:t>
      </w:r>
      <w:r w:rsidRPr="006F09A3">
        <w:rPr>
          <w:sz w:val="22"/>
          <w:szCs w:val="22"/>
        </w:rPr>
        <w:t xml:space="preserve">Most opioid analgesics are </w:t>
      </w:r>
      <w:r w:rsidR="006F09A3">
        <w:rPr>
          <w:sz w:val="22"/>
          <w:szCs w:val="22"/>
        </w:rPr>
        <w:t>c</w:t>
      </w:r>
      <w:r w:rsidRPr="006F09A3">
        <w:rPr>
          <w:sz w:val="22"/>
          <w:szCs w:val="22"/>
        </w:rPr>
        <w:t xml:space="preserve">lassified as Schedule II or III under the CSA, indicating that they have a </w:t>
      </w:r>
      <w:r w:rsidR="006F09A3" w:rsidRPr="006F09A3">
        <w:rPr>
          <w:sz w:val="22"/>
          <w:szCs w:val="22"/>
        </w:rPr>
        <w:t>s</w:t>
      </w:r>
      <w:r w:rsidRPr="006F09A3">
        <w:rPr>
          <w:sz w:val="22"/>
          <w:szCs w:val="22"/>
        </w:rPr>
        <w:t xml:space="preserve">ignificant potential for abuse, a current acceptable medical use, and that abuse of the drug may lead to severe psychological or </w:t>
      </w:r>
      <w:r w:rsidR="00921E6B" w:rsidRPr="006F09A3">
        <w:rPr>
          <w:sz w:val="22"/>
          <w:szCs w:val="22"/>
        </w:rPr>
        <w:t>physical</w:t>
      </w:r>
      <w:r w:rsidRPr="006F09A3">
        <w:rPr>
          <w:sz w:val="22"/>
          <w:szCs w:val="22"/>
        </w:rPr>
        <w:t xml:space="preserve"> dependence.</w:t>
      </w:r>
    </w:p>
    <w:p w14:paraId="13EC9004" w14:textId="77777777" w:rsidR="00332849" w:rsidRPr="00B46D92" w:rsidRDefault="00332849" w:rsidP="006C5D81">
      <w:pPr>
        <w:tabs>
          <w:tab w:val="left" w:pos="720"/>
          <w:tab w:val="left" w:pos="1440"/>
          <w:tab w:val="left" w:pos="2160"/>
          <w:tab w:val="left" w:pos="2880"/>
          <w:tab w:val="left" w:pos="3600"/>
          <w:tab w:val="left" w:pos="4320"/>
          <w:tab w:val="left" w:pos="5040"/>
        </w:tabs>
        <w:rPr>
          <w:sz w:val="22"/>
          <w:szCs w:val="22"/>
        </w:rPr>
      </w:pPr>
    </w:p>
    <w:p w14:paraId="755D9CED" w14:textId="77777777" w:rsidR="00F601BF" w:rsidRPr="00B46D92" w:rsidRDefault="00E13D0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8</w:t>
      </w:r>
      <w:r w:rsidR="00F715F9" w:rsidRPr="00B46D92">
        <w:rPr>
          <w:sz w:val="22"/>
          <w:szCs w:val="22"/>
        </w:rPr>
        <w:t>.</w:t>
      </w:r>
      <w:r w:rsidR="00B46D92">
        <w:rPr>
          <w:sz w:val="22"/>
          <w:szCs w:val="22"/>
        </w:rPr>
        <w:tab/>
      </w:r>
      <w:r w:rsidR="00111860" w:rsidRPr="006F09A3">
        <w:rPr>
          <w:b/>
          <w:sz w:val="22"/>
          <w:szCs w:val="22"/>
        </w:rPr>
        <w:t xml:space="preserve">Drug </w:t>
      </w:r>
      <w:r w:rsidR="00F715F9" w:rsidRPr="006F09A3">
        <w:rPr>
          <w:b/>
          <w:sz w:val="22"/>
          <w:szCs w:val="22"/>
        </w:rPr>
        <w:t>Diversion</w:t>
      </w:r>
      <w:r w:rsidR="006E5AD9" w:rsidRPr="00B46D92">
        <w:rPr>
          <w:sz w:val="22"/>
          <w:szCs w:val="22"/>
        </w:rPr>
        <w:t xml:space="preserve">- </w:t>
      </w:r>
      <w:r w:rsidR="001346A8" w:rsidRPr="00B46D92">
        <w:rPr>
          <w:sz w:val="22"/>
          <w:szCs w:val="22"/>
        </w:rPr>
        <w:t>T</w:t>
      </w:r>
      <w:r w:rsidR="003E4543" w:rsidRPr="00B46D92">
        <w:rPr>
          <w:sz w:val="22"/>
          <w:szCs w:val="22"/>
        </w:rPr>
        <w:t xml:space="preserve">he </w:t>
      </w:r>
      <w:r w:rsidR="00F715F9" w:rsidRPr="00B46D92">
        <w:rPr>
          <w:sz w:val="22"/>
          <w:szCs w:val="22"/>
        </w:rPr>
        <w:t xml:space="preserve">transfer of a controlled substance from authorized </w:t>
      </w:r>
      <w:r w:rsidR="00504E6C" w:rsidRPr="00B46D92">
        <w:rPr>
          <w:sz w:val="22"/>
          <w:szCs w:val="22"/>
        </w:rPr>
        <w:t xml:space="preserve">legal and medically necessary </w:t>
      </w:r>
      <w:r w:rsidR="009C3ECE" w:rsidRPr="00B46D92">
        <w:rPr>
          <w:sz w:val="22"/>
          <w:szCs w:val="22"/>
        </w:rPr>
        <w:t xml:space="preserve">use or possession </w:t>
      </w:r>
      <w:r w:rsidR="00F715F9" w:rsidRPr="00B46D92">
        <w:rPr>
          <w:sz w:val="22"/>
          <w:szCs w:val="22"/>
        </w:rPr>
        <w:t xml:space="preserve">to </w:t>
      </w:r>
      <w:r w:rsidR="00504E6C" w:rsidRPr="00B46D92">
        <w:rPr>
          <w:sz w:val="22"/>
          <w:szCs w:val="22"/>
        </w:rPr>
        <w:t xml:space="preserve">illegal and </w:t>
      </w:r>
      <w:r w:rsidR="00F715F9" w:rsidRPr="00B46D92">
        <w:rPr>
          <w:sz w:val="22"/>
          <w:szCs w:val="22"/>
        </w:rPr>
        <w:t xml:space="preserve">unauthorized </w:t>
      </w:r>
      <w:r w:rsidR="009C3ECE" w:rsidRPr="00B46D92">
        <w:rPr>
          <w:sz w:val="22"/>
          <w:szCs w:val="22"/>
        </w:rPr>
        <w:t xml:space="preserve">use or </w:t>
      </w:r>
      <w:r w:rsidR="00F715F9" w:rsidRPr="00B46D92">
        <w:rPr>
          <w:sz w:val="22"/>
          <w:szCs w:val="22"/>
        </w:rPr>
        <w:t>possession</w:t>
      </w:r>
      <w:r w:rsidR="00F601BF" w:rsidRPr="00B46D92">
        <w:rPr>
          <w:sz w:val="22"/>
          <w:szCs w:val="22"/>
        </w:rPr>
        <w:t>.</w:t>
      </w:r>
    </w:p>
    <w:p w14:paraId="235A2823" w14:textId="77777777" w:rsidR="00912AC2" w:rsidRPr="00B46D92" w:rsidRDefault="00912AC2" w:rsidP="006C5D81">
      <w:pPr>
        <w:tabs>
          <w:tab w:val="left" w:pos="720"/>
          <w:tab w:val="left" w:pos="1440"/>
          <w:tab w:val="left" w:pos="2160"/>
          <w:tab w:val="left" w:pos="2880"/>
          <w:tab w:val="left" w:pos="3600"/>
          <w:tab w:val="left" w:pos="4320"/>
          <w:tab w:val="left" w:pos="5040"/>
        </w:tabs>
        <w:rPr>
          <w:sz w:val="22"/>
          <w:szCs w:val="22"/>
        </w:rPr>
      </w:pPr>
    </w:p>
    <w:p w14:paraId="238A7B63" w14:textId="4F321CFB" w:rsidR="00D825FA" w:rsidRDefault="00E13D0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9</w:t>
      </w:r>
      <w:r w:rsidR="002A4EE4" w:rsidRPr="00B46D92">
        <w:rPr>
          <w:sz w:val="22"/>
          <w:szCs w:val="22"/>
        </w:rPr>
        <w:t>.</w:t>
      </w:r>
      <w:r w:rsidR="00B46D92">
        <w:rPr>
          <w:sz w:val="22"/>
          <w:szCs w:val="22"/>
        </w:rPr>
        <w:tab/>
      </w:r>
      <w:r w:rsidR="002A4EE4" w:rsidRPr="006F09A3">
        <w:rPr>
          <w:b/>
          <w:sz w:val="22"/>
          <w:szCs w:val="22"/>
        </w:rPr>
        <w:t>Functional Assessment</w:t>
      </w:r>
      <w:r w:rsidR="002A4EE4" w:rsidRPr="00B46D92">
        <w:rPr>
          <w:sz w:val="22"/>
          <w:szCs w:val="22"/>
        </w:rPr>
        <w:t xml:space="preserve">- </w:t>
      </w:r>
      <w:r w:rsidR="00C8655B" w:rsidRPr="00B46D92">
        <w:rPr>
          <w:sz w:val="22"/>
          <w:szCs w:val="22"/>
        </w:rPr>
        <w:t xml:space="preserve">An objective review of an individual’s ability to perform key </w:t>
      </w:r>
      <w:r w:rsidR="00B46D92" w:rsidRPr="00B46D92">
        <w:rPr>
          <w:sz w:val="22"/>
          <w:szCs w:val="22"/>
        </w:rPr>
        <w:t>a</w:t>
      </w:r>
      <w:r w:rsidR="00C8655B" w:rsidRPr="00B46D92">
        <w:rPr>
          <w:sz w:val="22"/>
          <w:szCs w:val="22"/>
        </w:rPr>
        <w:t>ctivities of daily living</w:t>
      </w:r>
      <w:r w:rsidR="008D2C46" w:rsidRPr="00B46D92">
        <w:rPr>
          <w:sz w:val="22"/>
          <w:szCs w:val="22"/>
        </w:rPr>
        <w:t xml:space="preserve"> </w:t>
      </w:r>
      <w:r w:rsidR="00C8655B" w:rsidRPr="00B46D92">
        <w:rPr>
          <w:sz w:val="22"/>
          <w:szCs w:val="22"/>
        </w:rPr>
        <w:t xml:space="preserve">including </w:t>
      </w:r>
      <w:r w:rsidR="004A2A6D" w:rsidRPr="00B46D92">
        <w:rPr>
          <w:sz w:val="22"/>
          <w:szCs w:val="22"/>
        </w:rPr>
        <w:t xml:space="preserve">mobility, </w:t>
      </w:r>
      <w:r w:rsidR="00F5418E" w:rsidRPr="00B46D92">
        <w:rPr>
          <w:sz w:val="22"/>
          <w:szCs w:val="22"/>
        </w:rPr>
        <w:t>self-care</w:t>
      </w:r>
      <w:r w:rsidR="00C8655B" w:rsidRPr="00B46D92">
        <w:rPr>
          <w:sz w:val="22"/>
          <w:szCs w:val="22"/>
        </w:rPr>
        <w:t>, ability to</w:t>
      </w:r>
      <w:r w:rsidR="008D2C46" w:rsidRPr="00B46D92">
        <w:rPr>
          <w:sz w:val="22"/>
          <w:szCs w:val="22"/>
        </w:rPr>
        <w:t xml:space="preserve"> do household chores,</w:t>
      </w:r>
      <w:r w:rsidR="00C8655B" w:rsidRPr="00B46D92">
        <w:rPr>
          <w:sz w:val="22"/>
          <w:szCs w:val="22"/>
        </w:rPr>
        <w:t xml:space="preserve"> work and engage in social interactions.</w:t>
      </w:r>
      <w:r w:rsidR="004A2A6D" w:rsidRPr="00B46D92">
        <w:rPr>
          <w:sz w:val="22"/>
          <w:szCs w:val="22"/>
        </w:rPr>
        <w:t xml:space="preserve"> It is used to establish </w:t>
      </w:r>
      <w:r w:rsidR="00DC53C0" w:rsidRPr="00B46D92">
        <w:rPr>
          <w:sz w:val="22"/>
          <w:szCs w:val="22"/>
        </w:rPr>
        <w:t xml:space="preserve">or determine appropriate </w:t>
      </w:r>
      <w:r w:rsidR="004A2A6D" w:rsidRPr="00B46D92">
        <w:rPr>
          <w:sz w:val="22"/>
          <w:szCs w:val="22"/>
        </w:rPr>
        <w:t>therapeutic interventions.</w:t>
      </w:r>
    </w:p>
    <w:p w14:paraId="508EAB30" w14:textId="77777777" w:rsidR="00D825FA" w:rsidRDefault="00D825FA" w:rsidP="006C5D81">
      <w:pPr>
        <w:tabs>
          <w:tab w:val="left" w:pos="720"/>
          <w:tab w:val="left" w:pos="1440"/>
          <w:tab w:val="left" w:pos="2160"/>
          <w:tab w:val="left" w:pos="2880"/>
          <w:tab w:val="left" w:pos="3600"/>
          <w:tab w:val="left" w:pos="4320"/>
          <w:tab w:val="left" w:pos="5040"/>
        </w:tabs>
        <w:ind w:left="1440" w:hanging="720"/>
        <w:rPr>
          <w:sz w:val="22"/>
          <w:szCs w:val="22"/>
        </w:rPr>
      </w:pPr>
    </w:p>
    <w:p w14:paraId="62A1A5BF" w14:textId="3F971EEF" w:rsidR="00D35D77" w:rsidRPr="00D35D77" w:rsidRDefault="00D35D77"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lastRenderedPageBreak/>
        <w:t>1</w:t>
      </w:r>
      <w:r w:rsidR="005358FA">
        <w:rPr>
          <w:sz w:val="22"/>
          <w:szCs w:val="22"/>
        </w:rPr>
        <w:t>0</w:t>
      </w:r>
      <w:r>
        <w:rPr>
          <w:sz w:val="22"/>
          <w:szCs w:val="22"/>
        </w:rPr>
        <w:t>.</w:t>
      </w:r>
      <w:r>
        <w:rPr>
          <w:sz w:val="22"/>
          <w:szCs w:val="22"/>
        </w:rPr>
        <w:tab/>
      </w:r>
      <w:r>
        <w:rPr>
          <w:b/>
          <w:sz w:val="22"/>
          <w:szCs w:val="22"/>
        </w:rPr>
        <w:t>Hospice Services</w:t>
      </w:r>
      <w:r>
        <w:rPr>
          <w:sz w:val="22"/>
          <w:szCs w:val="22"/>
        </w:rPr>
        <w:t xml:space="preserve"> – Is defined in Title 22 M.R.S., section 8621, subsection 11 and means a range of interdisciplinary services provided on a 24-hours-a-day, 7-days-a-week basis to a person who is terminally ill and that person’s family. Hospice services must be delivered in accordance with hospice philosophy. </w:t>
      </w:r>
    </w:p>
    <w:p w14:paraId="6E606A39" w14:textId="77777777" w:rsidR="00536C47" w:rsidRDefault="00536C47" w:rsidP="006C5D81">
      <w:pPr>
        <w:tabs>
          <w:tab w:val="left" w:pos="720"/>
          <w:tab w:val="left" w:pos="1440"/>
          <w:tab w:val="left" w:pos="2160"/>
          <w:tab w:val="left" w:pos="2880"/>
          <w:tab w:val="left" w:pos="3600"/>
          <w:tab w:val="left" w:pos="4320"/>
          <w:tab w:val="left" w:pos="5040"/>
        </w:tabs>
        <w:ind w:left="1440" w:hanging="720"/>
        <w:rPr>
          <w:sz w:val="22"/>
          <w:szCs w:val="22"/>
        </w:rPr>
      </w:pPr>
    </w:p>
    <w:p w14:paraId="03D804BF" w14:textId="77777777" w:rsidR="00536C47" w:rsidRPr="00C14639" w:rsidRDefault="00536C47" w:rsidP="006C5D81">
      <w:pPr>
        <w:tabs>
          <w:tab w:val="left" w:pos="720"/>
          <w:tab w:val="left" w:pos="1440"/>
          <w:tab w:val="left" w:pos="2160"/>
          <w:tab w:val="left" w:pos="2880"/>
          <w:tab w:val="left" w:pos="3600"/>
          <w:tab w:val="left" w:pos="4320"/>
          <w:tab w:val="left" w:pos="5040"/>
        </w:tabs>
        <w:ind w:left="1440" w:hanging="720"/>
        <w:rPr>
          <w:sz w:val="22"/>
          <w:szCs w:val="22"/>
        </w:rPr>
      </w:pPr>
      <w:r w:rsidRPr="00C14639">
        <w:rPr>
          <w:sz w:val="22"/>
          <w:szCs w:val="22"/>
        </w:rPr>
        <w:t>1</w:t>
      </w:r>
      <w:r w:rsidR="005358FA">
        <w:rPr>
          <w:sz w:val="22"/>
          <w:szCs w:val="22"/>
        </w:rPr>
        <w:t>1</w:t>
      </w:r>
      <w:r w:rsidRPr="00C14639">
        <w:rPr>
          <w:sz w:val="22"/>
          <w:szCs w:val="22"/>
        </w:rPr>
        <w:t>.</w:t>
      </w:r>
      <w:r w:rsidRPr="00C14639">
        <w:rPr>
          <w:sz w:val="22"/>
          <w:szCs w:val="22"/>
        </w:rPr>
        <w:tab/>
      </w:r>
      <w:r w:rsidRPr="00C14639">
        <w:rPr>
          <w:b/>
          <w:sz w:val="22"/>
          <w:szCs w:val="22"/>
        </w:rPr>
        <w:t>Medical Emergency –</w:t>
      </w:r>
      <w:r w:rsidRPr="00C14639">
        <w:rPr>
          <w:sz w:val="22"/>
          <w:szCs w:val="22"/>
        </w:rPr>
        <w:t xml:space="preserve"> Means an acute injury or illness that poses an immediate risk to a person’s life or long-term health.</w:t>
      </w:r>
    </w:p>
    <w:p w14:paraId="113AC691" w14:textId="77777777" w:rsidR="00E25739" w:rsidRPr="00B46D92" w:rsidRDefault="00E25739" w:rsidP="006C5D81">
      <w:pPr>
        <w:tabs>
          <w:tab w:val="left" w:pos="720"/>
          <w:tab w:val="left" w:pos="1440"/>
          <w:tab w:val="left" w:pos="2160"/>
          <w:tab w:val="left" w:pos="2880"/>
          <w:tab w:val="left" w:pos="3600"/>
          <w:tab w:val="left" w:pos="4320"/>
          <w:tab w:val="left" w:pos="5040"/>
        </w:tabs>
        <w:rPr>
          <w:sz w:val="22"/>
          <w:szCs w:val="22"/>
        </w:rPr>
      </w:pPr>
    </w:p>
    <w:p w14:paraId="16E05E7A" w14:textId="77777777" w:rsidR="00E25739" w:rsidRPr="006F09A3" w:rsidRDefault="00E25739" w:rsidP="006C5D81">
      <w:pPr>
        <w:tabs>
          <w:tab w:val="left" w:pos="720"/>
          <w:tab w:val="left" w:pos="1440"/>
          <w:tab w:val="left" w:pos="2160"/>
          <w:tab w:val="left" w:pos="2880"/>
          <w:tab w:val="left" w:pos="3600"/>
          <w:tab w:val="left" w:pos="4320"/>
          <w:tab w:val="left" w:pos="5040"/>
        </w:tabs>
        <w:ind w:left="1440" w:hanging="720"/>
        <w:rPr>
          <w:sz w:val="22"/>
          <w:szCs w:val="22"/>
        </w:rPr>
      </w:pPr>
      <w:r w:rsidRPr="006F09A3">
        <w:rPr>
          <w:sz w:val="22"/>
          <w:szCs w:val="22"/>
        </w:rPr>
        <w:t>1</w:t>
      </w:r>
      <w:r w:rsidR="005358FA">
        <w:rPr>
          <w:sz w:val="22"/>
          <w:szCs w:val="22"/>
        </w:rPr>
        <w:t>2</w:t>
      </w:r>
      <w:r w:rsidR="00C14639">
        <w:rPr>
          <w:sz w:val="22"/>
          <w:szCs w:val="22"/>
        </w:rPr>
        <w:t>.</w:t>
      </w:r>
      <w:r w:rsidR="006F09A3">
        <w:rPr>
          <w:sz w:val="22"/>
          <w:szCs w:val="22"/>
        </w:rPr>
        <w:tab/>
      </w:r>
      <w:r w:rsidRPr="006F09A3">
        <w:rPr>
          <w:b/>
          <w:sz w:val="22"/>
          <w:szCs w:val="22"/>
        </w:rPr>
        <w:t>Misuse</w:t>
      </w:r>
      <w:r w:rsidRPr="006F09A3">
        <w:rPr>
          <w:sz w:val="22"/>
          <w:szCs w:val="22"/>
        </w:rPr>
        <w:t xml:space="preserve"> </w:t>
      </w:r>
      <w:r w:rsidR="001E03FE" w:rsidRPr="006F09A3">
        <w:rPr>
          <w:sz w:val="22"/>
          <w:szCs w:val="22"/>
        </w:rPr>
        <w:t>–</w:t>
      </w:r>
      <w:r w:rsidRPr="006F09A3">
        <w:rPr>
          <w:sz w:val="22"/>
          <w:szCs w:val="22"/>
        </w:rPr>
        <w:t xml:space="preserve"> </w:t>
      </w:r>
      <w:r w:rsidR="001E03FE" w:rsidRPr="006F09A3">
        <w:rPr>
          <w:sz w:val="22"/>
          <w:szCs w:val="22"/>
        </w:rPr>
        <w:t xml:space="preserve">All uses of a prescription medication other than those that are directed by a </w:t>
      </w:r>
      <w:r w:rsidR="006F09A3">
        <w:rPr>
          <w:sz w:val="22"/>
          <w:szCs w:val="22"/>
        </w:rPr>
        <w:t>c</w:t>
      </w:r>
      <w:r w:rsidR="00A324E6" w:rsidRPr="006F09A3">
        <w:rPr>
          <w:sz w:val="22"/>
          <w:szCs w:val="22"/>
        </w:rPr>
        <w:t>linician</w:t>
      </w:r>
      <w:r w:rsidR="00B5613C" w:rsidRPr="006F09A3">
        <w:rPr>
          <w:sz w:val="22"/>
          <w:szCs w:val="22"/>
        </w:rPr>
        <w:t xml:space="preserve">, used </w:t>
      </w:r>
      <w:r w:rsidR="00B46D92" w:rsidRPr="006F09A3">
        <w:rPr>
          <w:sz w:val="22"/>
          <w:szCs w:val="22"/>
        </w:rPr>
        <w:t>b</w:t>
      </w:r>
      <w:r w:rsidR="00B5613C" w:rsidRPr="006F09A3">
        <w:rPr>
          <w:sz w:val="22"/>
          <w:szCs w:val="22"/>
        </w:rPr>
        <w:t>y a patient within the law, and within the plan of treatment.</w:t>
      </w:r>
    </w:p>
    <w:p w14:paraId="389531D5" w14:textId="77777777" w:rsidR="004A2A6D" w:rsidRPr="006F09A3" w:rsidRDefault="004A2A6D" w:rsidP="006C5D81">
      <w:pPr>
        <w:tabs>
          <w:tab w:val="left" w:pos="720"/>
          <w:tab w:val="left" w:pos="1440"/>
          <w:tab w:val="left" w:pos="2160"/>
          <w:tab w:val="left" w:pos="2880"/>
          <w:tab w:val="left" w:pos="3600"/>
          <w:tab w:val="left" w:pos="4320"/>
          <w:tab w:val="left" w:pos="5040"/>
        </w:tabs>
        <w:rPr>
          <w:sz w:val="22"/>
          <w:szCs w:val="22"/>
        </w:rPr>
      </w:pPr>
    </w:p>
    <w:p w14:paraId="4EA5851B" w14:textId="77777777" w:rsidR="00E139B8" w:rsidRPr="006F09A3"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w:t>
      </w:r>
      <w:r w:rsidR="005358FA">
        <w:rPr>
          <w:sz w:val="22"/>
          <w:szCs w:val="22"/>
        </w:rPr>
        <w:t>3</w:t>
      </w:r>
      <w:r>
        <w:rPr>
          <w:sz w:val="22"/>
          <w:szCs w:val="22"/>
        </w:rPr>
        <w:t>.</w:t>
      </w:r>
      <w:r w:rsidR="00B46D92" w:rsidRPr="006F09A3">
        <w:rPr>
          <w:sz w:val="22"/>
          <w:szCs w:val="22"/>
        </w:rPr>
        <w:tab/>
      </w:r>
      <w:r w:rsidR="00774CDC" w:rsidRPr="006F09A3">
        <w:rPr>
          <w:b/>
          <w:sz w:val="22"/>
          <w:szCs w:val="22"/>
        </w:rPr>
        <w:t xml:space="preserve">Morphine </w:t>
      </w:r>
      <w:r w:rsidR="009E5225" w:rsidRPr="006F09A3">
        <w:rPr>
          <w:b/>
          <w:sz w:val="22"/>
          <w:szCs w:val="22"/>
        </w:rPr>
        <w:t>Milligram Equivalent (MM</w:t>
      </w:r>
      <w:r w:rsidR="00774CDC" w:rsidRPr="006F09A3">
        <w:rPr>
          <w:b/>
          <w:sz w:val="22"/>
          <w:szCs w:val="22"/>
        </w:rPr>
        <w:t>E</w:t>
      </w:r>
      <w:r w:rsidR="002E29A7" w:rsidRPr="006F09A3">
        <w:rPr>
          <w:b/>
          <w:sz w:val="22"/>
          <w:szCs w:val="22"/>
        </w:rPr>
        <w:t>)</w:t>
      </w:r>
      <w:r w:rsidR="002E29A7" w:rsidRPr="006F09A3">
        <w:rPr>
          <w:sz w:val="22"/>
          <w:szCs w:val="22"/>
        </w:rPr>
        <w:t xml:space="preserve"> - A conversion of various opioids to a morphine equivalent dose by the use of accepted conversion tables.</w:t>
      </w:r>
    </w:p>
    <w:p w14:paraId="3EF036A6" w14:textId="77777777" w:rsidR="00B5613C" w:rsidRPr="006F09A3" w:rsidRDefault="00B5613C" w:rsidP="006C5D81">
      <w:pPr>
        <w:tabs>
          <w:tab w:val="left" w:pos="720"/>
          <w:tab w:val="left" w:pos="1440"/>
          <w:tab w:val="left" w:pos="2160"/>
          <w:tab w:val="left" w:pos="2880"/>
          <w:tab w:val="left" w:pos="3600"/>
          <w:tab w:val="left" w:pos="4320"/>
          <w:tab w:val="left" w:pos="5040"/>
        </w:tabs>
        <w:rPr>
          <w:sz w:val="22"/>
          <w:szCs w:val="22"/>
        </w:rPr>
      </w:pPr>
    </w:p>
    <w:p w14:paraId="206D4FFB" w14:textId="77777777" w:rsidR="00B5613C" w:rsidRPr="006F09A3"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w:t>
      </w:r>
      <w:r w:rsidR="005358FA">
        <w:rPr>
          <w:sz w:val="22"/>
          <w:szCs w:val="22"/>
        </w:rPr>
        <w:t>4</w:t>
      </w:r>
      <w:r>
        <w:rPr>
          <w:sz w:val="22"/>
          <w:szCs w:val="22"/>
        </w:rPr>
        <w:t>.</w:t>
      </w:r>
      <w:r w:rsidR="00B46D92" w:rsidRPr="006F09A3">
        <w:rPr>
          <w:sz w:val="22"/>
          <w:szCs w:val="22"/>
        </w:rPr>
        <w:tab/>
      </w:r>
      <w:r w:rsidR="00B5613C" w:rsidRPr="006F09A3">
        <w:rPr>
          <w:b/>
          <w:sz w:val="22"/>
          <w:szCs w:val="22"/>
        </w:rPr>
        <w:t xml:space="preserve">Opioid </w:t>
      </w:r>
      <w:r w:rsidR="00B5613C" w:rsidRPr="006F09A3">
        <w:rPr>
          <w:sz w:val="22"/>
          <w:szCs w:val="22"/>
        </w:rPr>
        <w:t xml:space="preserve">– Any compound that binds to an opioid receptor in the central nervous system </w:t>
      </w:r>
      <w:r w:rsidR="006F09A3">
        <w:rPr>
          <w:sz w:val="22"/>
          <w:szCs w:val="22"/>
        </w:rPr>
        <w:t>(</w:t>
      </w:r>
      <w:r w:rsidR="00B5613C" w:rsidRPr="006F09A3">
        <w:rPr>
          <w:sz w:val="22"/>
          <w:szCs w:val="22"/>
        </w:rPr>
        <w:t xml:space="preserve">CNS), </w:t>
      </w:r>
      <w:r w:rsidR="00B46D92" w:rsidRPr="006F09A3">
        <w:rPr>
          <w:sz w:val="22"/>
          <w:szCs w:val="22"/>
        </w:rPr>
        <w:t>i</w:t>
      </w:r>
      <w:r w:rsidR="00B5613C" w:rsidRPr="006F09A3">
        <w:rPr>
          <w:sz w:val="22"/>
          <w:szCs w:val="22"/>
        </w:rPr>
        <w:t>ncluding naturally occurring, synthetic or semi-synthetic, and endogenous opioid peptides.</w:t>
      </w:r>
    </w:p>
    <w:p w14:paraId="1CA20336" w14:textId="77777777" w:rsidR="00E139B8" w:rsidRPr="006F09A3" w:rsidRDefault="00E139B8" w:rsidP="006C5D81">
      <w:pPr>
        <w:tabs>
          <w:tab w:val="left" w:pos="720"/>
          <w:tab w:val="left" w:pos="1440"/>
          <w:tab w:val="left" w:pos="2160"/>
          <w:tab w:val="left" w:pos="2880"/>
          <w:tab w:val="left" w:pos="3600"/>
          <w:tab w:val="left" w:pos="4320"/>
          <w:tab w:val="left" w:pos="5040"/>
        </w:tabs>
        <w:rPr>
          <w:sz w:val="22"/>
          <w:szCs w:val="22"/>
        </w:rPr>
      </w:pPr>
    </w:p>
    <w:p w14:paraId="0E61FCD8" w14:textId="77777777" w:rsidR="002E29A7" w:rsidRPr="006F09A3"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w:t>
      </w:r>
      <w:r w:rsidR="00036A8E">
        <w:rPr>
          <w:sz w:val="22"/>
          <w:szCs w:val="22"/>
        </w:rPr>
        <w:t>5</w:t>
      </w:r>
      <w:r>
        <w:rPr>
          <w:sz w:val="22"/>
          <w:szCs w:val="22"/>
        </w:rPr>
        <w:t>.</w:t>
      </w:r>
      <w:r w:rsidR="00B46D92" w:rsidRPr="006F09A3">
        <w:rPr>
          <w:sz w:val="22"/>
          <w:szCs w:val="22"/>
        </w:rPr>
        <w:tab/>
      </w:r>
      <w:r w:rsidR="00E139B8" w:rsidRPr="006F09A3">
        <w:rPr>
          <w:b/>
          <w:sz w:val="22"/>
          <w:szCs w:val="22"/>
        </w:rPr>
        <w:t>Opioid Agonists</w:t>
      </w:r>
      <w:r w:rsidR="00E139B8" w:rsidRPr="006F09A3">
        <w:rPr>
          <w:sz w:val="22"/>
          <w:szCs w:val="22"/>
        </w:rPr>
        <w:t xml:space="preserve"> – Drugs that bind to the opioid receptors and provide pain relief.</w:t>
      </w:r>
      <w:r w:rsidR="00B23947">
        <w:rPr>
          <w:sz w:val="22"/>
          <w:szCs w:val="22"/>
        </w:rPr>
        <w:t xml:space="preserve"> </w:t>
      </w:r>
      <w:r w:rsidR="00E139B8" w:rsidRPr="006F09A3">
        <w:rPr>
          <w:sz w:val="22"/>
          <w:szCs w:val="22"/>
        </w:rPr>
        <w:t>Examples include morphine, oxycodone, hydromorphone, fentanyl, codeine, and hydrocodone.</w:t>
      </w:r>
      <w:r w:rsidR="00B23947">
        <w:rPr>
          <w:sz w:val="22"/>
          <w:szCs w:val="22"/>
        </w:rPr>
        <w:t xml:space="preserve"> </w:t>
      </w:r>
      <w:r w:rsidR="00EB1FE2" w:rsidRPr="006F09A3">
        <w:rPr>
          <w:sz w:val="22"/>
          <w:szCs w:val="22"/>
        </w:rPr>
        <w:t>Buprenorphine is a partial agonist</w:t>
      </w:r>
      <w:r w:rsidR="008B6E78">
        <w:rPr>
          <w:sz w:val="22"/>
          <w:szCs w:val="22"/>
        </w:rPr>
        <w:t>,</w:t>
      </w:r>
      <w:r w:rsidR="00EB1FE2" w:rsidRPr="006F09A3">
        <w:rPr>
          <w:sz w:val="22"/>
          <w:szCs w:val="22"/>
        </w:rPr>
        <w:t xml:space="preserve"> meaning it activates the opioid receptors in the brain, but to a much lesser degree than a </w:t>
      </w:r>
      <w:r w:rsidR="00C84483" w:rsidRPr="006F09A3">
        <w:rPr>
          <w:sz w:val="22"/>
          <w:szCs w:val="22"/>
        </w:rPr>
        <w:t>true opioid</w:t>
      </w:r>
      <w:r w:rsidR="00EB1FE2" w:rsidRPr="006F09A3">
        <w:rPr>
          <w:sz w:val="22"/>
          <w:szCs w:val="22"/>
        </w:rPr>
        <w:t>.</w:t>
      </w:r>
    </w:p>
    <w:p w14:paraId="602DB638" w14:textId="77777777" w:rsidR="00912AC2" w:rsidRPr="006F09A3" w:rsidRDefault="00912AC2" w:rsidP="006C5D81">
      <w:pPr>
        <w:tabs>
          <w:tab w:val="left" w:pos="720"/>
          <w:tab w:val="left" w:pos="1440"/>
          <w:tab w:val="left" w:pos="2160"/>
          <w:tab w:val="left" w:pos="2880"/>
          <w:tab w:val="left" w:pos="3600"/>
          <w:tab w:val="left" w:pos="4320"/>
          <w:tab w:val="left" w:pos="5040"/>
        </w:tabs>
        <w:rPr>
          <w:sz w:val="22"/>
          <w:szCs w:val="22"/>
        </w:rPr>
      </w:pPr>
    </w:p>
    <w:p w14:paraId="54B474AF" w14:textId="77777777" w:rsidR="002E29A7"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w:t>
      </w:r>
      <w:r w:rsidR="005358FA">
        <w:rPr>
          <w:sz w:val="22"/>
          <w:szCs w:val="22"/>
        </w:rPr>
        <w:t>6</w:t>
      </w:r>
      <w:r>
        <w:rPr>
          <w:sz w:val="22"/>
          <w:szCs w:val="22"/>
        </w:rPr>
        <w:t>.</w:t>
      </w:r>
      <w:r w:rsidR="00B46D92" w:rsidRPr="006F09A3">
        <w:rPr>
          <w:sz w:val="22"/>
          <w:szCs w:val="22"/>
        </w:rPr>
        <w:tab/>
      </w:r>
      <w:r w:rsidR="005443FE" w:rsidRPr="006F09A3">
        <w:rPr>
          <w:b/>
          <w:sz w:val="22"/>
          <w:szCs w:val="22"/>
        </w:rPr>
        <w:t>Opioid Antagonists</w:t>
      </w:r>
      <w:r w:rsidR="005443FE" w:rsidRPr="006F09A3">
        <w:rPr>
          <w:sz w:val="22"/>
          <w:szCs w:val="22"/>
        </w:rPr>
        <w:t xml:space="preserve"> –</w:t>
      </w:r>
      <w:r w:rsidR="001346A8" w:rsidRPr="006F09A3">
        <w:rPr>
          <w:sz w:val="22"/>
          <w:szCs w:val="22"/>
        </w:rPr>
        <w:t xml:space="preserve"> D</w:t>
      </w:r>
      <w:r w:rsidR="005443FE" w:rsidRPr="006F09A3">
        <w:rPr>
          <w:sz w:val="22"/>
          <w:szCs w:val="22"/>
        </w:rPr>
        <w:t xml:space="preserve">rugs that cause no opioid effect and block full agonist opioids </w:t>
      </w:r>
      <w:r w:rsidR="006F09A3">
        <w:rPr>
          <w:sz w:val="22"/>
          <w:szCs w:val="22"/>
        </w:rPr>
        <w:t>s</w:t>
      </w:r>
      <w:r w:rsidR="005443FE" w:rsidRPr="006F09A3">
        <w:rPr>
          <w:sz w:val="22"/>
          <w:szCs w:val="22"/>
        </w:rPr>
        <w:t xml:space="preserve">uch </w:t>
      </w:r>
      <w:r w:rsidR="00C25DE9" w:rsidRPr="006F09A3">
        <w:rPr>
          <w:sz w:val="22"/>
          <w:szCs w:val="22"/>
        </w:rPr>
        <w:t xml:space="preserve">as </w:t>
      </w:r>
      <w:r w:rsidR="005443FE" w:rsidRPr="006F09A3">
        <w:rPr>
          <w:sz w:val="22"/>
          <w:szCs w:val="22"/>
        </w:rPr>
        <w:t xml:space="preserve">morphine. Examples are naltrexone and naloxone. Naloxone is sometimes used to reverse a heroin overdose. </w:t>
      </w:r>
    </w:p>
    <w:p w14:paraId="29ED3E75" w14:textId="77777777" w:rsidR="0079237B" w:rsidRDefault="0079237B" w:rsidP="006C5D81">
      <w:pPr>
        <w:tabs>
          <w:tab w:val="left" w:pos="720"/>
          <w:tab w:val="left" w:pos="1440"/>
          <w:tab w:val="left" w:pos="2160"/>
          <w:tab w:val="left" w:pos="2880"/>
          <w:tab w:val="left" w:pos="3600"/>
          <w:tab w:val="left" w:pos="4320"/>
          <w:tab w:val="left" w:pos="5040"/>
        </w:tabs>
        <w:ind w:left="1440" w:hanging="720"/>
        <w:rPr>
          <w:sz w:val="22"/>
          <w:szCs w:val="22"/>
        </w:rPr>
      </w:pPr>
    </w:p>
    <w:p w14:paraId="0D81E307" w14:textId="5619E7FE" w:rsidR="0079237B" w:rsidRPr="00C14639" w:rsidRDefault="0079237B" w:rsidP="00041815">
      <w:pPr>
        <w:tabs>
          <w:tab w:val="left" w:pos="720"/>
          <w:tab w:val="left" w:pos="1440"/>
          <w:tab w:val="left" w:pos="2160"/>
          <w:tab w:val="left" w:pos="2880"/>
          <w:tab w:val="left" w:pos="3600"/>
          <w:tab w:val="left" w:pos="4320"/>
          <w:tab w:val="left" w:pos="5040"/>
        </w:tabs>
        <w:ind w:left="1440" w:right="-270" w:hanging="720"/>
        <w:rPr>
          <w:sz w:val="22"/>
          <w:szCs w:val="22"/>
        </w:rPr>
      </w:pPr>
      <w:r w:rsidRPr="00C14639">
        <w:rPr>
          <w:sz w:val="22"/>
          <w:szCs w:val="22"/>
        </w:rPr>
        <w:t>1</w:t>
      </w:r>
      <w:r w:rsidR="005358FA">
        <w:rPr>
          <w:sz w:val="22"/>
          <w:szCs w:val="22"/>
        </w:rPr>
        <w:t>7</w:t>
      </w:r>
      <w:r w:rsidRPr="00C14639">
        <w:rPr>
          <w:sz w:val="22"/>
          <w:szCs w:val="22"/>
        </w:rPr>
        <w:t>.</w:t>
      </w:r>
      <w:r w:rsidRPr="00C14639">
        <w:rPr>
          <w:sz w:val="22"/>
          <w:szCs w:val="22"/>
        </w:rPr>
        <w:tab/>
      </w:r>
      <w:r w:rsidRPr="00C14639">
        <w:rPr>
          <w:b/>
          <w:sz w:val="22"/>
          <w:szCs w:val="22"/>
        </w:rPr>
        <w:t>Opioid Use Disorder</w:t>
      </w:r>
      <w:r w:rsidRPr="00C14639">
        <w:rPr>
          <w:sz w:val="22"/>
          <w:szCs w:val="22"/>
        </w:rPr>
        <w:t xml:space="preserve"> – See </w:t>
      </w:r>
      <w:r w:rsidR="0016024C" w:rsidRPr="00C14639">
        <w:rPr>
          <w:sz w:val="22"/>
          <w:szCs w:val="22"/>
        </w:rPr>
        <w:t xml:space="preserve">Diagnostic and Statistical Manual of Mental Disorders (DSM) </w:t>
      </w:r>
      <w:r w:rsidRPr="00C14639">
        <w:rPr>
          <w:sz w:val="22"/>
          <w:szCs w:val="22"/>
        </w:rPr>
        <w:t xml:space="preserve">DSM-5 criteria. </w:t>
      </w:r>
    </w:p>
    <w:p w14:paraId="4AEF32D3" w14:textId="77777777" w:rsidR="0079237B" w:rsidRPr="006F09A3" w:rsidRDefault="0079237B" w:rsidP="006C5D81">
      <w:pPr>
        <w:tabs>
          <w:tab w:val="left" w:pos="720"/>
          <w:tab w:val="left" w:pos="1440"/>
          <w:tab w:val="left" w:pos="2160"/>
          <w:tab w:val="left" w:pos="2880"/>
          <w:tab w:val="left" w:pos="3600"/>
          <w:tab w:val="left" w:pos="4320"/>
          <w:tab w:val="left" w:pos="5040"/>
        </w:tabs>
        <w:ind w:left="1440" w:hanging="720"/>
        <w:rPr>
          <w:sz w:val="22"/>
          <w:szCs w:val="22"/>
        </w:rPr>
      </w:pPr>
    </w:p>
    <w:p w14:paraId="557D93BB" w14:textId="77777777" w:rsidR="00873C27" w:rsidRPr="006F09A3"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w:t>
      </w:r>
      <w:r w:rsidR="005358FA">
        <w:rPr>
          <w:sz w:val="22"/>
          <w:szCs w:val="22"/>
        </w:rPr>
        <w:t>8</w:t>
      </w:r>
      <w:r>
        <w:rPr>
          <w:sz w:val="22"/>
          <w:szCs w:val="22"/>
        </w:rPr>
        <w:t>.</w:t>
      </w:r>
      <w:r w:rsidR="00B46D92" w:rsidRPr="006F09A3">
        <w:rPr>
          <w:sz w:val="22"/>
          <w:szCs w:val="22"/>
        </w:rPr>
        <w:tab/>
      </w:r>
      <w:r w:rsidR="00873C27" w:rsidRPr="006F09A3">
        <w:rPr>
          <w:b/>
          <w:sz w:val="22"/>
          <w:szCs w:val="22"/>
        </w:rPr>
        <w:t>Pain</w:t>
      </w:r>
      <w:r w:rsidR="00873C27" w:rsidRPr="006F09A3">
        <w:rPr>
          <w:sz w:val="22"/>
          <w:szCs w:val="22"/>
        </w:rPr>
        <w:t xml:space="preserve"> – An unpleasant sensory and emotional experience associated with actual or </w:t>
      </w:r>
      <w:r w:rsidR="006F09A3">
        <w:rPr>
          <w:sz w:val="22"/>
          <w:szCs w:val="22"/>
        </w:rPr>
        <w:t>p</w:t>
      </w:r>
      <w:r w:rsidR="00873C27" w:rsidRPr="006F09A3">
        <w:rPr>
          <w:sz w:val="22"/>
          <w:szCs w:val="22"/>
        </w:rPr>
        <w:t>otential tissue damage or described in terms of such damage.</w:t>
      </w:r>
    </w:p>
    <w:p w14:paraId="4D9946EC" w14:textId="77777777" w:rsidR="00F158A7" w:rsidRPr="006F09A3" w:rsidRDefault="00F158A7" w:rsidP="006C5D81">
      <w:pPr>
        <w:tabs>
          <w:tab w:val="left" w:pos="720"/>
          <w:tab w:val="left" w:pos="1440"/>
          <w:tab w:val="left" w:pos="2160"/>
          <w:tab w:val="left" w:pos="2880"/>
          <w:tab w:val="left" w:pos="3600"/>
          <w:tab w:val="left" w:pos="4320"/>
          <w:tab w:val="left" w:pos="5040"/>
        </w:tabs>
        <w:rPr>
          <w:sz w:val="22"/>
          <w:szCs w:val="22"/>
        </w:rPr>
      </w:pPr>
    </w:p>
    <w:p w14:paraId="0C42AB59" w14:textId="77777777" w:rsidR="00F158A7" w:rsidRPr="00C14639" w:rsidRDefault="005358FA"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19</w:t>
      </w:r>
      <w:r w:rsidR="00C14639">
        <w:rPr>
          <w:sz w:val="22"/>
          <w:szCs w:val="22"/>
        </w:rPr>
        <w:t>.</w:t>
      </w:r>
      <w:r w:rsidR="00B46D92" w:rsidRPr="006F09A3">
        <w:rPr>
          <w:sz w:val="22"/>
          <w:szCs w:val="22"/>
        </w:rPr>
        <w:tab/>
      </w:r>
      <w:r w:rsidR="00F158A7" w:rsidRPr="006F09A3">
        <w:rPr>
          <w:b/>
          <w:sz w:val="22"/>
          <w:szCs w:val="22"/>
        </w:rPr>
        <w:t>Palliative Care</w:t>
      </w:r>
      <w:r w:rsidR="00F158A7" w:rsidRPr="006F09A3">
        <w:rPr>
          <w:sz w:val="22"/>
          <w:szCs w:val="22"/>
        </w:rPr>
        <w:t xml:space="preserve"> </w:t>
      </w:r>
      <w:r w:rsidR="00E13D09" w:rsidRPr="006F09A3">
        <w:rPr>
          <w:sz w:val="22"/>
          <w:szCs w:val="22"/>
        </w:rPr>
        <w:t>–</w:t>
      </w:r>
      <w:r w:rsidR="00F158A7" w:rsidRPr="006F09A3">
        <w:rPr>
          <w:sz w:val="22"/>
          <w:szCs w:val="22"/>
        </w:rPr>
        <w:t xml:space="preserve"> </w:t>
      </w:r>
      <w:r w:rsidR="008564D1" w:rsidRPr="006F09A3">
        <w:rPr>
          <w:sz w:val="22"/>
          <w:szCs w:val="22"/>
        </w:rPr>
        <w:t>I</w:t>
      </w:r>
      <w:r w:rsidR="00E13D09" w:rsidRPr="006F09A3">
        <w:rPr>
          <w:sz w:val="22"/>
          <w:szCs w:val="22"/>
        </w:rPr>
        <w:t xml:space="preserve">s </w:t>
      </w:r>
      <w:r w:rsidR="00F158A7" w:rsidRPr="006F09A3">
        <w:rPr>
          <w:sz w:val="22"/>
          <w:szCs w:val="22"/>
        </w:rPr>
        <w:t>defined in Title 22</w:t>
      </w:r>
      <w:r w:rsidR="00A30C2B">
        <w:rPr>
          <w:sz w:val="22"/>
          <w:szCs w:val="22"/>
        </w:rPr>
        <w:t xml:space="preserve"> </w:t>
      </w:r>
      <w:r w:rsidR="00A30C2B" w:rsidRPr="00C14639">
        <w:rPr>
          <w:sz w:val="22"/>
          <w:szCs w:val="22"/>
        </w:rPr>
        <w:t>M.R.S.</w:t>
      </w:r>
      <w:r w:rsidR="00F158A7" w:rsidRPr="00C14639">
        <w:rPr>
          <w:sz w:val="22"/>
          <w:szCs w:val="22"/>
        </w:rPr>
        <w:t>,</w:t>
      </w:r>
      <w:r w:rsidR="00F158A7" w:rsidRPr="006F09A3">
        <w:rPr>
          <w:sz w:val="22"/>
          <w:szCs w:val="22"/>
        </w:rPr>
        <w:t xml:space="preserve"> section 1726, subsection 1,</w:t>
      </w:r>
      <w:r w:rsidR="003E4543" w:rsidRPr="006F09A3">
        <w:rPr>
          <w:sz w:val="22"/>
          <w:szCs w:val="22"/>
        </w:rPr>
        <w:t xml:space="preserve"> </w:t>
      </w:r>
      <w:r w:rsidR="00F158A7" w:rsidRPr="006F09A3">
        <w:rPr>
          <w:sz w:val="22"/>
          <w:szCs w:val="22"/>
        </w:rPr>
        <w:t>paragraph A</w:t>
      </w:r>
      <w:r w:rsidR="003E4543" w:rsidRPr="006F09A3">
        <w:rPr>
          <w:sz w:val="22"/>
          <w:szCs w:val="22"/>
        </w:rPr>
        <w:t>,</w:t>
      </w:r>
      <w:r w:rsidR="00E13D09" w:rsidRPr="006F09A3">
        <w:rPr>
          <w:sz w:val="22"/>
          <w:szCs w:val="22"/>
        </w:rPr>
        <w:t xml:space="preserve"> and </w:t>
      </w:r>
      <w:r w:rsidR="006F09A3">
        <w:rPr>
          <w:sz w:val="22"/>
          <w:szCs w:val="22"/>
        </w:rPr>
        <w:t>m</w:t>
      </w:r>
      <w:r w:rsidR="00E13D09" w:rsidRPr="006F09A3">
        <w:rPr>
          <w:sz w:val="22"/>
          <w:szCs w:val="22"/>
        </w:rPr>
        <w:t>eans</w:t>
      </w:r>
      <w:r w:rsidR="00B23947">
        <w:rPr>
          <w:sz w:val="22"/>
          <w:szCs w:val="22"/>
        </w:rPr>
        <w:t xml:space="preserve"> </w:t>
      </w:r>
      <w:r w:rsidR="00E13D09" w:rsidRPr="006F09A3">
        <w:rPr>
          <w:sz w:val="22"/>
          <w:szCs w:val="22"/>
        </w:rPr>
        <w:t>p</w:t>
      </w:r>
      <w:r w:rsidR="00F158A7" w:rsidRPr="006F09A3">
        <w:rPr>
          <w:sz w:val="22"/>
          <w:szCs w:val="22"/>
        </w:rPr>
        <w:t>atient-centered and family-focused medical care that optimizes quality of life by anticipating, preventing and treating suffering caused by a medical illness or a physical injury or condition that substantially affects a patient's quality of life, including, but not limited to, addressing physical, emotional, social and spiritual needs; facilitating patient autonomy and choice of care; providing access to information; discussing the patient's goals for treatment and treatment options, including, when appropriate, hospice care; and managing pain and symptom</w:t>
      </w:r>
      <w:r w:rsidR="00FB7A24" w:rsidRPr="006F09A3">
        <w:rPr>
          <w:sz w:val="22"/>
          <w:szCs w:val="22"/>
        </w:rPr>
        <w:t>s</w:t>
      </w:r>
      <w:r w:rsidR="008E22CB">
        <w:rPr>
          <w:sz w:val="22"/>
          <w:szCs w:val="22"/>
        </w:rPr>
        <w:t xml:space="preserve"> comprehensively</w:t>
      </w:r>
      <w:r w:rsidR="00F158A7" w:rsidRPr="006F09A3">
        <w:rPr>
          <w:sz w:val="22"/>
          <w:szCs w:val="22"/>
        </w:rPr>
        <w:t>.</w:t>
      </w:r>
      <w:r w:rsidR="00536C47" w:rsidRPr="00C14639">
        <w:rPr>
          <w:sz w:val="22"/>
          <w:szCs w:val="22"/>
        </w:rPr>
        <w:t xml:space="preserve"> Palliative care does not always include a requirement for hospice care or attention to spiritual needs.</w:t>
      </w:r>
    </w:p>
    <w:p w14:paraId="74B4201D" w14:textId="77777777" w:rsidR="00E13D09" w:rsidRPr="00B46D92" w:rsidRDefault="00E13D09" w:rsidP="006C5D81">
      <w:pPr>
        <w:tabs>
          <w:tab w:val="left" w:pos="720"/>
          <w:tab w:val="left" w:pos="1440"/>
          <w:tab w:val="left" w:pos="2160"/>
          <w:tab w:val="left" w:pos="2880"/>
          <w:tab w:val="left" w:pos="3600"/>
          <w:tab w:val="left" w:pos="4320"/>
          <w:tab w:val="left" w:pos="5040"/>
        </w:tabs>
        <w:rPr>
          <w:sz w:val="22"/>
          <w:szCs w:val="22"/>
        </w:rPr>
      </w:pPr>
    </w:p>
    <w:p w14:paraId="3D40EDE0" w14:textId="77777777" w:rsidR="00F158A7" w:rsidRPr="002E730B" w:rsidRDefault="00D35D77" w:rsidP="006C5D81">
      <w:pPr>
        <w:tabs>
          <w:tab w:val="left" w:pos="720"/>
          <w:tab w:val="left" w:pos="1440"/>
          <w:tab w:val="left" w:pos="2160"/>
          <w:tab w:val="left" w:pos="2880"/>
          <w:tab w:val="left" w:pos="3600"/>
          <w:tab w:val="left" w:pos="4320"/>
          <w:tab w:val="left" w:pos="5040"/>
        </w:tabs>
        <w:ind w:left="1440" w:hanging="720"/>
        <w:rPr>
          <w:strike/>
          <w:sz w:val="22"/>
          <w:szCs w:val="22"/>
        </w:rPr>
      </w:pPr>
      <w:r>
        <w:rPr>
          <w:sz w:val="22"/>
          <w:szCs w:val="22"/>
        </w:rPr>
        <w:t>2</w:t>
      </w:r>
      <w:r w:rsidR="005358FA">
        <w:rPr>
          <w:sz w:val="22"/>
          <w:szCs w:val="22"/>
        </w:rPr>
        <w:t>0</w:t>
      </w:r>
      <w:r w:rsidR="00C14639">
        <w:rPr>
          <w:sz w:val="22"/>
          <w:szCs w:val="22"/>
        </w:rPr>
        <w:t>.</w:t>
      </w:r>
      <w:r w:rsidR="00B46D92">
        <w:rPr>
          <w:sz w:val="22"/>
          <w:szCs w:val="22"/>
        </w:rPr>
        <w:tab/>
      </w:r>
      <w:r w:rsidR="00F158A7" w:rsidRPr="006F09A3">
        <w:rPr>
          <w:b/>
          <w:sz w:val="22"/>
          <w:szCs w:val="22"/>
        </w:rPr>
        <w:t>Serious illness</w:t>
      </w:r>
      <w:r w:rsidR="00E13D09" w:rsidRPr="00B46D92">
        <w:rPr>
          <w:sz w:val="22"/>
          <w:szCs w:val="22"/>
        </w:rPr>
        <w:t xml:space="preserve"> </w:t>
      </w:r>
      <w:r w:rsidR="003E4543" w:rsidRPr="00B46D92">
        <w:rPr>
          <w:sz w:val="22"/>
          <w:szCs w:val="22"/>
        </w:rPr>
        <w:t xml:space="preserve">- </w:t>
      </w:r>
      <w:r w:rsidR="008564D1" w:rsidRPr="00B46D92">
        <w:rPr>
          <w:sz w:val="22"/>
          <w:szCs w:val="22"/>
        </w:rPr>
        <w:t>I</w:t>
      </w:r>
      <w:r w:rsidR="00E13D09" w:rsidRPr="00B46D92">
        <w:rPr>
          <w:sz w:val="22"/>
          <w:szCs w:val="22"/>
        </w:rPr>
        <w:t>s defined in Title 22</w:t>
      </w:r>
      <w:r w:rsidR="00A30C2B">
        <w:rPr>
          <w:sz w:val="22"/>
          <w:szCs w:val="22"/>
        </w:rPr>
        <w:t xml:space="preserve"> </w:t>
      </w:r>
      <w:r w:rsidR="00A30C2B" w:rsidRPr="00C14639">
        <w:rPr>
          <w:sz w:val="22"/>
          <w:szCs w:val="22"/>
        </w:rPr>
        <w:t>M.R.S.</w:t>
      </w:r>
      <w:r w:rsidR="00E13D09" w:rsidRPr="00C14639">
        <w:rPr>
          <w:sz w:val="22"/>
          <w:szCs w:val="22"/>
        </w:rPr>
        <w:t>,</w:t>
      </w:r>
      <w:r w:rsidR="00E13D09" w:rsidRPr="00B46D92">
        <w:rPr>
          <w:sz w:val="22"/>
          <w:szCs w:val="22"/>
        </w:rPr>
        <w:t xml:space="preserve"> section 1726, subsection 1, paragraph B</w:t>
      </w:r>
      <w:r w:rsidR="003E4543" w:rsidRPr="00B46D92">
        <w:rPr>
          <w:sz w:val="22"/>
          <w:szCs w:val="22"/>
        </w:rPr>
        <w:t>,</w:t>
      </w:r>
      <w:r w:rsidR="00E13D09" w:rsidRPr="00B46D92">
        <w:rPr>
          <w:sz w:val="22"/>
          <w:szCs w:val="22"/>
        </w:rPr>
        <w:t xml:space="preserve"> and</w:t>
      </w:r>
      <w:r w:rsidR="00F158A7" w:rsidRPr="00B46D92">
        <w:rPr>
          <w:sz w:val="22"/>
          <w:szCs w:val="22"/>
        </w:rPr>
        <w:t xml:space="preserve"> means a medical illness or physical injury or condition that substantially affects quality of life for more than a short period of time. "Serious illness" includes, but is not limited to, Alzheimer's disease and related dementias, lung disease, cancer</w:t>
      </w:r>
      <w:r w:rsidR="00536C47" w:rsidRPr="00C14639">
        <w:rPr>
          <w:sz w:val="22"/>
          <w:szCs w:val="22"/>
        </w:rPr>
        <w:t>,</w:t>
      </w:r>
      <w:r w:rsidR="00F158A7" w:rsidRPr="00C14639">
        <w:rPr>
          <w:sz w:val="22"/>
          <w:szCs w:val="22"/>
        </w:rPr>
        <w:t xml:space="preserve"> </w:t>
      </w:r>
      <w:r w:rsidR="00F158A7" w:rsidRPr="00B46D92">
        <w:rPr>
          <w:sz w:val="22"/>
          <w:szCs w:val="22"/>
        </w:rPr>
        <w:t>heart, renal or liver failure</w:t>
      </w:r>
      <w:r w:rsidR="00735EEE" w:rsidRPr="00C14639">
        <w:rPr>
          <w:sz w:val="22"/>
          <w:szCs w:val="22"/>
        </w:rPr>
        <w:t>,</w:t>
      </w:r>
      <w:r w:rsidR="00536C47">
        <w:rPr>
          <w:sz w:val="22"/>
          <w:szCs w:val="22"/>
        </w:rPr>
        <w:t xml:space="preserve"> </w:t>
      </w:r>
      <w:r w:rsidR="00536C47" w:rsidRPr="00C14639">
        <w:rPr>
          <w:sz w:val="22"/>
          <w:szCs w:val="22"/>
        </w:rPr>
        <w:t>and chronic, unremitting or intractable pain such as neuropathic pain.</w:t>
      </w:r>
      <w:r w:rsidR="00F158A7" w:rsidRPr="00C14639">
        <w:rPr>
          <w:sz w:val="22"/>
          <w:szCs w:val="22"/>
        </w:rPr>
        <w:t xml:space="preserve"> </w:t>
      </w:r>
    </w:p>
    <w:p w14:paraId="7EF26F3B" w14:textId="77777777" w:rsidR="00873C27" w:rsidRPr="00B46D92" w:rsidRDefault="00873C27" w:rsidP="006C5D81">
      <w:pPr>
        <w:tabs>
          <w:tab w:val="left" w:pos="720"/>
          <w:tab w:val="left" w:pos="1440"/>
          <w:tab w:val="left" w:pos="2160"/>
          <w:tab w:val="left" w:pos="2880"/>
          <w:tab w:val="left" w:pos="3600"/>
          <w:tab w:val="left" w:pos="4320"/>
          <w:tab w:val="left" w:pos="5040"/>
        </w:tabs>
        <w:rPr>
          <w:sz w:val="22"/>
          <w:szCs w:val="22"/>
        </w:rPr>
      </w:pPr>
    </w:p>
    <w:p w14:paraId="35A227DD" w14:textId="77777777" w:rsidR="00873C27" w:rsidRPr="00B46D92"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sidRPr="00C14639">
        <w:rPr>
          <w:sz w:val="22"/>
          <w:szCs w:val="22"/>
        </w:rPr>
        <w:t>2</w:t>
      </w:r>
      <w:r w:rsidR="005358FA">
        <w:rPr>
          <w:sz w:val="22"/>
          <w:szCs w:val="22"/>
        </w:rPr>
        <w:t>1</w:t>
      </w:r>
      <w:r w:rsidRPr="00C14639">
        <w:rPr>
          <w:sz w:val="22"/>
          <w:szCs w:val="22"/>
        </w:rPr>
        <w:t>.</w:t>
      </w:r>
      <w:r w:rsidR="00B46D92">
        <w:rPr>
          <w:sz w:val="22"/>
          <w:szCs w:val="22"/>
        </w:rPr>
        <w:tab/>
      </w:r>
      <w:r w:rsidR="00873C27" w:rsidRPr="006F09A3">
        <w:rPr>
          <w:b/>
          <w:sz w:val="22"/>
          <w:szCs w:val="22"/>
        </w:rPr>
        <w:t xml:space="preserve">Physical Dependence </w:t>
      </w:r>
      <w:r w:rsidR="00873C27" w:rsidRPr="00B46D92">
        <w:rPr>
          <w:sz w:val="22"/>
          <w:szCs w:val="22"/>
        </w:rPr>
        <w:t xml:space="preserve">– </w:t>
      </w:r>
      <w:r w:rsidR="00C00687" w:rsidRPr="00B46D92">
        <w:rPr>
          <w:sz w:val="22"/>
          <w:szCs w:val="22"/>
        </w:rPr>
        <w:t>A</w:t>
      </w:r>
      <w:r w:rsidR="00873C27" w:rsidRPr="00B46D92">
        <w:rPr>
          <w:sz w:val="22"/>
          <w:szCs w:val="22"/>
        </w:rPr>
        <w:t xml:space="preserve"> state of adaptation manifested by drug class-specific signs and symptoms that can be produced by abrupt cessation, rapid dose reduction, decreasing </w:t>
      </w:r>
      <w:r w:rsidR="00873C27" w:rsidRPr="00B46D92">
        <w:rPr>
          <w:sz w:val="22"/>
          <w:szCs w:val="22"/>
        </w:rPr>
        <w:lastRenderedPageBreak/>
        <w:t>blood level of the drug, and/or ad</w:t>
      </w:r>
      <w:r w:rsidR="00F567A0" w:rsidRPr="00B46D92">
        <w:rPr>
          <w:sz w:val="22"/>
          <w:szCs w:val="22"/>
        </w:rPr>
        <w:t xml:space="preserve">ministration of an antagonist. </w:t>
      </w:r>
      <w:r w:rsidR="00873C27" w:rsidRPr="00B46D92">
        <w:rPr>
          <w:sz w:val="22"/>
          <w:szCs w:val="22"/>
        </w:rPr>
        <w:t>Physical dependence, by itself, does not equate with addiction.</w:t>
      </w:r>
    </w:p>
    <w:p w14:paraId="28E025D3" w14:textId="77777777" w:rsidR="00C84483" w:rsidRPr="00B46D92" w:rsidRDefault="00C84483" w:rsidP="006C5D81">
      <w:pPr>
        <w:tabs>
          <w:tab w:val="left" w:pos="720"/>
          <w:tab w:val="left" w:pos="1440"/>
          <w:tab w:val="left" w:pos="2160"/>
          <w:tab w:val="left" w:pos="2880"/>
          <w:tab w:val="left" w:pos="3600"/>
          <w:tab w:val="left" w:pos="4320"/>
          <w:tab w:val="left" w:pos="5040"/>
        </w:tabs>
        <w:rPr>
          <w:sz w:val="22"/>
          <w:szCs w:val="22"/>
        </w:rPr>
      </w:pPr>
    </w:p>
    <w:p w14:paraId="3A17CFA4" w14:textId="77777777" w:rsidR="00C84483" w:rsidRPr="00B46D92"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2</w:t>
      </w:r>
      <w:r w:rsidR="005358FA">
        <w:rPr>
          <w:sz w:val="22"/>
          <w:szCs w:val="22"/>
        </w:rPr>
        <w:t>2</w:t>
      </w:r>
      <w:r>
        <w:rPr>
          <w:sz w:val="22"/>
          <w:szCs w:val="22"/>
        </w:rPr>
        <w:t>.</w:t>
      </w:r>
      <w:r w:rsidR="00B46D92">
        <w:rPr>
          <w:sz w:val="22"/>
          <w:szCs w:val="22"/>
        </w:rPr>
        <w:tab/>
      </w:r>
      <w:r w:rsidR="00C84483" w:rsidRPr="006F09A3">
        <w:rPr>
          <w:b/>
          <w:sz w:val="22"/>
          <w:szCs w:val="22"/>
        </w:rPr>
        <w:t xml:space="preserve">Substance Abuse </w:t>
      </w:r>
      <w:r w:rsidR="00C84483" w:rsidRPr="00B46D92">
        <w:rPr>
          <w:sz w:val="22"/>
          <w:szCs w:val="22"/>
        </w:rPr>
        <w:t xml:space="preserve">– The </w:t>
      </w:r>
      <w:r w:rsidR="00921E6B" w:rsidRPr="00B46D92">
        <w:rPr>
          <w:sz w:val="22"/>
          <w:szCs w:val="22"/>
        </w:rPr>
        <w:t>u</w:t>
      </w:r>
      <w:r w:rsidR="00C84483" w:rsidRPr="00B46D92">
        <w:rPr>
          <w:sz w:val="22"/>
          <w:szCs w:val="22"/>
        </w:rPr>
        <w:t>se of any substance(s) for non-therapeutic purposes or for purposes other than those for which it is prescribed.</w:t>
      </w:r>
    </w:p>
    <w:p w14:paraId="3E85A510" w14:textId="77777777" w:rsidR="00C84483" w:rsidRPr="00B46D92" w:rsidRDefault="00C84483" w:rsidP="006C5D81">
      <w:pPr>
        <w:tabs>
          <w:tab w:val="left" w:pos="720"/>
          <w:tab w:val="left" w:pos="1440"/>
          <w:tab w:val="left" w:pos="2160"/>
          <w:tab w:val="left" w:pos="2880"/>
          <w:tab w:val="left" w:pos="3600"/>
          <w:tab w:val="left" w:pos="4320"/>
          <w:tab w:val="left" w:pos="5040"/>
        </w:tabs>
        <w:rPr>
          <w:sz w:val="22"/>
          <w:szCs w:val="22"/>
        </w:rPr>
      </w:pPr>
    </w:p>
    <w:p w14:paraId="281A3287" w14:textId="77777777" w:rsidR="00C84483"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2</w:t>
      </w:r>
      <w:r w:rsidR="005358FA">
        <w:rPr>
          <w:sz w:val="22"/>
          <w:szCs w:val="22"/>
        </w:rPr>
        <w:t>3</w:t>
      </w:r>
      <w:r>
        <w:rPr>
          <w:sz w:val="22"/>
          <w:szCs w:val="22"/>
        </w:rPr>
        <w:t>.</w:t>
      </w:r>
      <w:r w:rsidR="00B46D92">
        <w:rPr>
          <w:sz w:val="22"/>
          <w:szCs w:val="22"/>
        </w:rPr>
        <w:tab/>
      </w:r>
      <w:r w:rsidR="00C84483" w:rsidRPr="006F09A3">
        <w:rPr>
          <w:b/>
          <w:sz w:val="22"/>
          <w:szCs w:val="22"/>
        </w:rPr>
        <w:t>Substance Misuse</w:t>
      </w:r>
      <w:r w:rsidR="00C84483" w:rsidRPr="00B46D92">
        <w:rPr>
          <w:sz w:val="22"/>
          <w:szCs w:val="22"/>
        </w:rPr>
        <w:t xml:space="preserve"> </w:t>
      </w:r>
      <w:r w:rsidR="008564D1" w:rsidRPr="00B46D92">
        <w:rPr>
          <w:sz w:val="22"/>
          <w:szCs w:val="22"/>
        </w:rPr>
        <w:t>- The</w:t>
      </w:r>
      <w:r w:rsidR="00C84483" w:rsidRPr="00B46D92">
        <w:rPr>
          <w:sz w:val="22"/>
          <w:szCs w:val="22"/>
        </w:rPr>
        <w:t xml:space="preserve"> use of a medication (with therapeutic intent) other than as directed or as indicated, and whether harm results or not.</w:t>
      </w:r>
    </w:p>
    <w:p w14:paraId="1011251C" w14:textId="77777777" w:rsidR="006949F2" w:rsidRDefault="006949F2" w:rsidP="006C5D81">
      <w:pPr>
        <w:tabs>
          <w:tab w:val="left" w:pos="720"/>
          <w:tab w:val="left" w:pos="1440"/>
          <w:tab w:val="left" w:pos="2160"/>
          <w:tab w:val="left" w:pos="2880"/>
          <w:tab w:val="left" w:pos="3600"/>
          <w:tab w:val="left" w:pos="4320"/>
          <w:tab w:val="left" w:pos="5040"/>
        </w:tabs>
        <w:ind w:left="1440" w:hanging="720"/>
        <w:rPr>
          <w:sz w:val="22"/>
          <w:szCs w:val="22"/>
        </w:rPr>
      </w:pPr>
    </w:p>
    <w:p w14:paraId="7CC96242" w14:textId="77777777" w:rsidR="006949F2" w:rsidRPr="006949F2" w:rsidRDefault="006949F2"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2</w:t>
      </w:r>
      <w:r w:rsidR="005358FA">
        <w:rPr>
          <w:sz w:val="22"/>
          <w:szCs w:val="22"/>
        </w:rPr>
        <w:t>4</w:t>
      </w:r>
      <w:r>
        <w:rPr>
          <w:sz w:val="22"/>
          <w:szCs w:val="22"/>
        </w:rPr>
        <w:t>.</w:t>
      </w:r>
      <w:r>
        <w:rPr>
          <w:sz w:val="22"/>
          <w:szCs w:val="22"/>
        </w:rPr>
        <w:tab/>
      </w:r>
      <w:r>
        <w:rPr>
          <w:b/>
          <w:sz w:val="22"/>
          <w:szCs w:val="22"/>
        </w:rPr>
        <w:t>Terminally Ill</w:t>
      </w:r>
      <w:r>
        <w:rPr>
          <w:sz w:val="22"/>
          <w:szCs w:val="22"/>
        </w:rPr>
        <w:t xml:space="preserve"> – Is defined in Title 22 M.R.S., section 8621, subsection 17 and means that a person has a limited life expectancy in the op</w:t>
      </w:r>
      <w:r w:rsidR="00FE72D7">
        <w:rPr>
          <w:sz w:val="22"/>
          <w:szCs w:val="22"/>
        </w:rPr>
        <w:t>i</w:t>
      </w:r>
      <w:r>
        <w:rPr>
          <w:sz w:val="22"/>
          <w:szCs w:val="22"/>
        </w:rPr>
        <w:t>nion of the person’s primary physician</w:t>
      </w:r>
      <w:r w:rsidR="003C63BC">
        <w:rPr>
          <w:sz w:val="22"/>
          <w:szCs w:val="22"/>
        </w:rPr>
        <w:t>, physician assistant, advanced practice registered nurse,</w:t>
      </w:r>
      <w:r>
        <w:rPr>
          <w:sz w:val="22"/>
          <w:szCs w:val="22"/>
        </w:rPr>
        <w:t xml:space="preserve"> or medical director.</w:t>
      </w:r>
    </w:p>
    <w:p w14:paraId="54CB7BEE" w14:textId="77777777" w:rsidR="00873C27" w:rsidRPr="00B46D92" w:rsidRDefault="00873C27" w:rsidP="006C5D81">
      <w:pPr>
        <w:tabs>
          <w:tab w:val="left" w:pos="720"/>
          <w:tab w:val="left" w:pos="1440"/>
          <w:tab w:val="left" w:pos="2160"/>
          <w:tab w:val="left" w:pos="2880"/>
          <w:tab w:val="left" w:pos="3600"/>
          <w:tab w:val="left" w:pos="4320"/>
          <w:tab w:val="left" w:pos="5040"/>
        </w:tabs>
        <w:rPr>
          <w:sz w:val="22"/>
          <w:szCs w:val="22"/>
        </w:rPr>
      </w:pPr>
    </w:p>
    <w:p w14:paraId="1D5E4057" w14:textId="77777777" w:rsidR="00C25DE9" w:rsidRPr="00B46D92"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2</w:t>
      </w:r>
      <w:r w:rsidR="005358FA">
        <w:rPr>
          <w:sz w:val="22"/>
          <w:szCs w:val="22"/>
        </w:rPr>
        <w:t>5</w:t>
      </w:r>
      <w:r>
        <w:rPr>
          <w:sz w:val="22"/>
          <w:szCs w:val="22"/>
        </w:rPr>
        <w:t>.</w:t>
      </w:r>
      <w:r w:rsidR="00B46D92">
        <w:rPr>
          <w:sz w:val="22"/>
          <w:szCs w:val="22"/>
        </w:rPr>
        <w:tab/>
      </w:r>
      <w:r w:rsidR="00873C27" w:rsidRPr="006F09A3">
        <w:rPr>
          <w:b/>
          <w:sz w:val="22"/>
          <w:szCs w:val="22"/>
        </w:rPr>
        <w:t xml:space="preserve">Tolerance </w:t>
      </w:r>
      <w:r w:rsidR="00873C27" w:rsidRPr="00B46D92">
        <w:rPr>
          <w:sz w:val="22"/>
          <w:szCs w:val="22"/>
        </w:rPr>
        <w:t>–</w:t>
      </w:r>
      <w:r w:rsidR="00DD6CA3" w:rsidRPr="00B46D92">
        <w:rPr>
          <w:sz w:val="22"/>
          <w:szCs w:val="22"/>
        </w:rPr>
        <w:t xml:space="preserve"> </w:t>
      </w:r>
      <w:r w:rsidR="007320B7" w:rsidRPr="00B46D92">
        <w:rPr>
          <w:sz w:val="22"/>
          <w:szCs w:val="22"/>
        </w:rPr>
        <w:t>A state of physiologic adaptation in which exposure to a drug induces changes that result in dim</w:t>
      </w:r>
      <w:r w:rsidR="00203B9A" w:rsidRPr="00B46D92">
        <w:rPr>
          <w:sz w:val="22"/>
          <w:szCs w:val="22"/>
        </w:rPr>
        <w:t>inution</w:t>
      </w:r>
      <w:r w:rsidR="007320B7" w:rsidRPr="00B46D92">
        <w:rPr>
          <w:sz w:val="22"/>
          <w:szCs w:val="22"/>
        </w:rPr>
        <w:t xml:space="preserve"> of one or more of the drug’s effects over time. Tolerance is common in opioid treatment, has been demonstrated following a single dose of opioids, and is not the same as addiction.</w:t>
      </w:r>
      <w:r w:rsidR="00873C27" w:rsidRPr="00B46D92">
        <w:rPr>
          <w:sz w:val="22"/>
          <w:szCs w:val="22"/>
        </w:rPr>
        <w:t xml:space="preserve"> </w:t>
      </w:r>
    </w:p>
    <w:p w14:paraId="43D70C24" w14:textId="77777777" w:rsidR="00B23947" w:rsidRDefault="00B23947" w:rsidP="006C5D81">
      <w:pPr>
        <w:tabs>
          <w:tab w:val="left" w:pos="720"/>
          <w:tab w:val="left" w:pos="1440"/>
          <w:tab w:val="left" w:pos="2160"/>
          <w:tab w:val="left" w:pos="2880"/>
          <w:tab w:val="left" w:pos="3600"/>
          <w:tab w:val="left" w:pos="4320"/>
          <w:tab w:val="left" w:pos="5040"/>
        </w:tabs>
        <w:rPr>
          <w:sz w:val="22"/>
          <w:szCs w:val="22"/>
        </w:rPr>
      </w:pPr>
    </w:p>
    <w:p w14:paraId="2BF9A64F" w14:textId="77777777" w:rsidR="00A158B2" w:rsidRPr="00B46D92"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2</w:t>
      </w:r>
      <w:r w:rsidR="005358FA">
        <w:rPr>
          <w:sz w:val="22"/>
          <w:szCs w:val="22"/>
        </w:rPr>
        <w:t>6</w:t>
      </w:r>
      <w:r>
        <w:rPr>
          <w:sz w:val="22"/>
          <w:szCs w:val="22"/>
        </w:rPr>
        <w:t>.</w:t>
      </w:r>
      <w:r w:rsidR="00B46D92">
        <w:rPr>
          <w:sz w:val="22"/>
          <w:szCs w:val="22"/>
        </w:rPr>
        <w:tab/>
      </w:r>
      <w:r w:rsidR="00B46D92" w:rsidRPr="006F09A3">
        <w:rPr>
          <w:b/>
          <w:sz w:val="22"/>
          <w:szCs w:val="22"/>
        </w:rPr>
        <w:t>U</w:t>
      </w:r>
      <w:r w:rsidR="003227DD" w:rsidRPr="006F09A3">
        <w:rPr>
          <w:b/>
          <w:sz w:val="22"/>
          <w:szCs w:val="22"/>
        </w:rPr>
        <w:t xml:space="preserve">niversal Precautions </w:t>
      </w:r>
      <w:r w:rsidR="003227DD" w:rsidRPr="00B46D92">
        <w:rPr>
          <w:sz w:val="22"/>
          <w:szCs w:val="22"/>
        </w:rPr>
        <w:t xml:space="preserve">- </w:t>
      </w:r>
      <w:r w:rsidR="00EC6DE8" w:rsidRPr="00B46D92">
        <w:rPr>
          <w:sz w:val="22"/>
          <w:szCs w:val="22"/>
        </w:rPr>
        <w:t>A</w:t>
      </w:r>
      <w:r w:rsidR="00AD28F8" w:rsidRPr="00B46D92">
        <w:rPr>
          <w:sz w:val="22"/>
          <w:szCs w:val="22"/>
        </w:rPr>
        <w:t xml:space="preserve"> standardized approach to the assessment and ongoing</w:t>
      </w:r>
      <w:r w:rsidR="00B23947">
        <w:rPr>
          <w:sz w:val="22"/>
          <w:szCs w:val="22"/>
        </w:rPr>
        <w:t xml:space="preserve"> </w:t>
      </w:r>
      <w:r w:rsidR="00A158B2" w:rsidRPr="00B46D92">
        <w:rPr>
          <w:sz w:val="22"/>
          <w:szCs w:val="22"/>
        </w:rPr>
        <w:t xml:space="preserve">management of </w:t>
      </w:r>
      <w:r w:rsidR="00D850AA" w:rsidRPr="00B46D92">
        <w:rPr>
          <w:sz w:val="22"/>
          <w:szCs w:val="22"/>
        </w:rPr>
        <w:t>all</w:t>
      </w:r>
      <w:r w:rsidR="00A158B2" w:rsidRPr="00B46D92">
        <w:rPr>
          <w:sz w:val="22"/>
          <w:szCs w:val="22"/>
        </w:rPr>
        <w:t xml:space="preserve"> pain patients</w:t>
      </w:r>
      <w:r w:rsidR="004459AA" w:rsidRPr="00B46D92">
        <w:rPr>
          <w:sz w:val="22"/>
          <w:szCs w:val="22"/>
        </w:rPr>
        <w:t xml:space="preserve"> who are prescribed controlled substances</w:t>
      </w:r>
      <w:r w:rsidR="00A158B2" w:rsidRPr="00B46D92">
        <w:rPr>
          <w:sz w:val="22"/>
          <w:szCs w:val="22"/>
        </w:rPr>
        <w:t xml:space="preserve">. </w:t>
      </w:r>
    </w:p>
    <w:p w14:paraId="236DE763" w14:textId="77777777" w:rsidR="00953226" w:rsidRDefault="00953226" w:rsidP="006C5D81">
      <w:pPr>
        <w:tabs>
          <w:tab w:val="left" w:pos="720"/>
          <w:tab w:val="left" w:pos="1440"/>
          <w:tab w:val="left" w:pos="2160"/>
          <w:tab w:val="left" w:pos="2880"/>
          <w:tab w:val="left" w:pos="3600"/>
          <w:tab w:val="left" w:pos="4320"/>
          <w:tab w:val="left" w:pos="5040"/>
        </w:tabs>
        <w:rPr>
          <w:sz w:val="22"/>
          <w:szCs w:val="22"/>
        </w:rPr>
      </w:pPr>
    </w:p>
    <w:p w14:paraId="4A528DC4" w14:textId="77777777" w:rsidR="00A15434" w:rsidRPr="00254762" w:rsidRDefault="00A15434" w:rsidP="006C5D81">
      <w:pPr>
        <w:tabs>
          <w:tab w:val="left" w:pos="720"/>
          <w:tab w:val="left" w:pos="1440"/>
          <w:tab w:val="left" w:pos="2160"/>
          <w:tab w:val="left" w:pos="2880"/>
          <w:tab w:val="left" w:pos="3600"/>
          <w:tab w:val="left" w:pos="4320"/>
          <w:tab w:val="left" w:pos="5040"/>
        </w:tabs>
        <w:rPr>
          <w:sz w:val="22"/>
          <w:szCs w:val="22"/>
        </w:rPr>
      </w:pPr>
    </w:p>
    <w:p w14:paraId="5C157902" w14:textId="77777777" w:rsidR="0035417D" w:rsidRDefault="0035417D" w:rsidP="006C5D81">
      <w:pPr>
        <w:tabs>
          <w:tab w:val="left" w:pos="720"/>
          <w:tab w:val="left" w:pos="1440"/>
          <w:tab w:val="left" w:pos="2160"/>
          <w:tab w:val="left" w:pos="2880"/>
          <w:tab w:val="left" w:pos="3600"/>
          <w:tab w:val="left" w:pos="4320"/>
          <w:tab w:val="left" w:pos="5040"/>
        </w:tabs>
        <w:rPr>
          <w:b/>
          <w:sz w:val="22"/>
          <w:szCs w:val="22"/>
        </w:rPr>
      </w:pPr>
      <w:r>
        <w:rPr>
          <w:b/>
          <w:sz w:val="22"/>
          <w:szCs w:val="22"/>
        </w:rPr>
        <w:t>SECTION 3.</w:t>
      </w:r>
      <w:r>
        <w:rPr>
          <w:b/>
          <w:sz w:val="22"/>
          <w:szCs w:val="22"/>
        </w:rPr>
        <w:tab/>
        <w:t>APPLICABILITY OF RULE</w:t>
      </w:r>
    </w:p>
    <w:p w14:paraId="3ED035A4" w14:textId="77777777" w:rsidR="0035417D" w:rsidRDefault="0035417D" w:rsidP="006C5D81">
      <w:pPr>
        <w:tabs>
          <w:tab w:val="left" w:pos="720"/>
          <w:tab w:val="left" w:pos="1440"/>
          <w:tab w:val="left" w:pos="2160"/>
          <w:tab w:val="left" w:pos="2880"/>
          <w:tab w:val="left" w:pos="3600"/>
          <w:tab w:val="left" w:pos="4320"/>
          <w:tab w:val="left" w:pos="5040"/>
        </w:tabs>
        <w:rPr>
          <w:b/>
          <w:sz w:val="22"/>
          <w:szCs w:val="22"/>
        </w:rPr>
      </w:pPr>
    </w:p>
    <w:p w14:paraId="54A6AE57" w14:textId="77777777" w:rsidR="006949F2" w:rsidRDefault="006949F2" w:rsidP="00E11312">
      <w:pPr>
        <w:pStyle w:val="ListParagraph"/>
        <w:numPr>
          <w:ilvl w:val="0"/>
          <w:numId w:val="45"/>
        </w:numPr>
        <w:tabs>
          <w:tab w:val="left" w:pos="720"/>
          <w:tab w:val="left" w:pos="1440"/>
          <w:tab w:val="left" w:pos="2160"/>
          <w:tab w:val="left" w:pos="2880"/>
          <w:tab w:val="left" w:pos="3600"/>
          <w:tab w:val="left" w:pos="4320"/>
          <w:tab w:val="left" w:pos="5040"/>
        </w:tabs>
        <w:ind w:left="1440" w:hanging="720"/>
        <w:rPr>
          <w:sz w:val="22"/>
          <w:szCs w:val="22"/>
        </w:rPr>
      </w:pPr>
      <w:r>
        <w:rPr>
          <w:b/>
          <w:sz w:val="22"/>
          <w:szCs w:val="22"/>
        </w:rPr>
        <w:t>Custodial Care Facilities</w:t>
      </w:r>
    </w:p>
    <w:p w14:paraId="197B30AD" w14:textId="77777777" w:rsidR="006949F2" w:rsidRDefault="006949F2" w:rsidP="006949F2">
      <w:pPr>
        <w:pStyle w:val="ListParagraph"/>
        <w:tabs>
          <w:tab w:val="left" w:pos="720"/>
          <w:tab w:val="left" w:pos="1440"/>
          <w:tab w:val="left" w:pos="2160"/>
          <w:tab w:val="left" w:pos="2880"/>
          <w:tab w:val="left" w:pos="3600"/>
          <w:tab w:val="left" w:pos="4320"/>
          <w:tab w:val="left" w:pos="5040"/>
        </w:tabs>
        <w:ind w:left="1080"/>
        <w:rPr>
          <w:sz w:val="22"/>
          <w:szCs w:val="22"/>
        </w:rPr>
      </w:pPr>
    </w:p>
    <w:p w14:paraId="260713FF" w14:textId="77777777" w:rsidR="0035417D" w:rsidRDefault="006949F2" w:rsidP="00E11312">
      <w:pPr>
        <w:pStyle w:val="ListParagraph"/>
        <w:tabs>
          <w:tab w:val="left" w:pos="720"/>
          <w:tab w:val="left" w:pos="1440"/>
          <w:tab w:val="left" w:pos="2160"/>
          <w:tab w:val="left" w:pos="2880"/>
          <w:tab w:val="left" w:pos="3600"/>
          <w:tab w:val="left" w:pos="4320"/>
          <w:tab w:val="left" w:pos="5040"/>
        </w:tabs>
        <w:ind w:left="1440" w:hanging="360"/>
        <w:rPr>
          <w:sz w:val="22"/>
          <w:szCs w:val="22"/>
        </w:rPr>
      </w:pPr>
      <w:r>
        <w:rPr>
          <w:sz w:val="22"/>
          <w:szCs w:val="22"/>
        </w:rPr>
        <w:tab/>
      </w:r>
      <w:r w:rsidR="0035417D" w:rsidRPr="003361E0">
        <w:rPr>
          <w:sz w:val="22"/>
          <w:szCs w:val="22"/>
        </w:rPr>
        <w:t>This rule does not apply to the treatment of patients who are in-patients of any medical facility or to the treatment of patients in any custodial care facilit</w:t>
      </w:r>
      <w:r w:rsidR="000D1411" w:rsidRPr="003361E0">
        <w:rPr>
          <w:sz w:val="22"/>
          <w:szCs w:val="22"/>
        </w:rPr>
        <w:t>i</w:t>
      </w:r>
      <w:r w:rsidR="0035417D" w:rsidRPr="003361E0">
        <w:rPr>
          <w:sz w:val="22"/>
          <w:szCs w:val="22"/>
        </w:rPr>
        <w:t xml:space="preserve">es (including nursing homes, rehabilitation facilities, and assisted living facilities) where the patients do not have possession or control of their medications and where the medications are dispensed or administered by a licensed, certified or registered health care provider. </w:t>
      </w:r>
    </w:p>
    <w:p w14:paraId="7896EB7C" w14:textId="77777777" w:rsidR="006949F2" w:rsidRDefault="006949F2" w:rsidP="006949F2">
      <w:pPr>
        <w:tabs>
          <w:tab w:val="left" w:pos="720"/>
          <w:tab w:val="left" w:pos="1440"/>
          <w:tab w:val="left" w:pos="2160"/>
          <w:tab w:val="left" w:pos="2880"/>
          <w:tab w:val="left" w:pos="3600"/>
          <w:tab w:val="left" w:pos="4320"/>
          <w:tab w:val="left" w:pos="5040"/>
        </w:tabs>
        <w:rPr>
          <w:sz w:val="22"/>
          <w:szCs w:val="22"/>
        </w:rPr>
      </w:pPr>
    </w:p>
    <w:p w14:paraId="50D4E9AF" w14:textId="77777777" w:rsidR="006949F2" w:rsidRPr="003361E0" w:rsidRDefault="006949F2" w:rsidP="00E11312">
      <w:pPr>
        <w:pStyle w:val="ListParagraph"/>
        <w:numPr>
          <w:ilvl w:val="0"/>
          <w:numId w:val="45"/>
        </w:numPr>
        <w:tabs>
          <w:tab w:val="left" w:pos="720"/>
          <w:tab w:val="left" w:pos="1440"/>
          <w:tab w:val="left" w:pos="2160"/>
          <w:tab w:val="left" w:pos="2880"/>
          <w:tab w:val="left" w:pos="3600"/>
          <w:tab w:val="left" w:pos="4320"/>
          <w:tab w:val="left" w:pos="5040"/>
        </w:tabs>
        <w:ind w:left="1440" w:hanging="720"/>
        <w:rPr>
          <w:sz w:val="22"/>
          <w:szCs w:val="22"/>
        </w:rPr>
      </w:pPr>
      <w:r>
        <w:rPr>
          <w:b/>
          <w:sz w:val="22"/>
          <w:szCs w:val="22"/>
        </w:rPr>
        <w:t>Hospice Care</w:t>
      </w:r>
    </w:p>
    <w:p w14:paraId="1315BF4F" w14:textId="77777777" w:rsidR="006949F2" w:rsidRDefault="006949F2" w:rsidP="006949F2">
      <w:pPr>
        <w:pStyle w:val="ListParagraph"/>
        <w:tabs>
          <w:tab w:val="left" w:pos="720"/>
          <w:tab w:val="left" w:pos="1440"/>
          <w:tab w:val="left" w:pos="2160"/>
          <w:tab w:val="left" w:pos="2880"/>
          <w:tab w:val="left" w:pos="3600"/>
          <w:tab w:val="left" w:pos="4320"/>
          <w:tab w:val="left" w:pos="5040"/>
        </w:tabs>
        <w:ind w:left="1080"/>
        <w:rPr>
          <w:sz w:val="22"/>
          <w:szCs w:val="22"/>
        </w:rPr>
      </w:pPr>
    </w:p>
    <w:p w14:paraId="44590048" w14:textId="77777777" w:rsidR="006949F2" w:rsidRPr="003361E0" w:rsidRDefault="006949F2" w:rsidP="003361E0">
      <w:pPr>
        <w:pStyle w:val="ListParagraph"/>
        <w:tabs>
          <w:tab w:val="left" w:pos="720"/>
          <w:tab w:val="left" w:pos="1440"/>
          <w:tab w:val="left" w:pos="2160"/>
          <w:tab w:val="left" w:pos="2880"/>
          <w:tab w:val="left" w:pos="3600"/>
          <w:tab w:val="left" w:pos="4320"/>
          <w:tab w:val="left" w:pos="5040"/>
        </w:tabs>
        <w:ind w:left="1440"/>
        <w:rPr>
          <w:sz w:val="22"/>
          <w:szCs w:val="22"/>
        </w:rPr>
      </w:pPr>
      <w:r>
        <w:rPr>
          <w:sz w:val="22"/>
          <w:szCs w:val="22"/>
        </w:rPr>
        <w:t xml:space="preserve">This rule does not apply to the treatment of patients who are </w:t>
      </w:r>
      <w:r w:rsidR="000B3D88">
        <w:rPr>
          <w:sz w:val="22"/>
          <w:szCs w:val="22"/>
        </w:rPr>
        <w:t xml:space="preserve">terminally ill and who are receiving hospice services as defined by </w:t>
      </w:r>
      <w:r w:rsidR="005358FA">
        <w:rPr>
          <w:sz w:val="22"/>
          <w:szCs w:val="22"/>
        </w:rPr>
        <w:t>t</w:t>
      </w:r>
      <w:r w:rsidR="000B3D88">
        <w:rPr>
          <w:sz w:val="22"/>
          <w:szCs w:val="22"/>
        </w:rPr>
        <w:t>his rule.</w:t>
      </w:r>
    </w:p>
    <w:p w14:paraId="256CA80B" w14:textId="77777777" w:rsidR="0035417D" w:rsidRDefault="0035417D" w:rsidP="006C5D81">
      <w:pPr>
        <w:tabs>
          <w:tab w:val="left" w:pos="720"/>
          <w:tab w:val="left" w:pos="1440"/>
          <w:tab w:val="left" w:pos="2160"/>
          <w:tab w:val="left" w:pos="2880"/>
          <w:tab w:val="left" w:pos="3600"/>
          <w:tab w:val="left" w:pos="4320"/>
          <w:tab w:val="left" w:pos="5040"/>
        </w:tabs>
        <w:rPr>
          <w:b/>
          <w:sz w:val="22"/>
          <w:szCs w:val="22"/>
        </w:rPr>
      </w:pPr>
    </w:p>
    <w:p w14:paraId="064FE930" w14:textId="77777777" w:rsidR="00B41327" w:rsidRPr="00B46D92" w:rsidRDefault="000C2DE5" w:rsidP="006C5D81">
      <w:pPr>
        <w:tabs>
          <w:tab w:val="left" w:pos="720"/>
          <w:tab w:val="left" w:pos="1440"/>
          <w:tab w:val="left" w:pos="2160"/>
          <w:tab w:val="left" w:pos="2880"/>
          <w:tab w:val="left" w:pos="3600"/>
          <w:tab w:val="left" w:pos="4320"/>
          <w:tab w:val="left" w:pos="5040"/>
        </w:tabs>
        <w:rPr>
          <w:b/>
          <w:sz w:val="22"/>
          <w:szCs w:val="22"/>
        </w:rPr>
      </w:pPr>
      <w:r w:rsidRPr="00B46D92">
        <w:rPr>
          <w:b/>
          <w:sz w:val="22"/>
          <w:szCs w:val="22"/>
        </w:rPr>
        <w:t xml:space="preserve">SECTION </w:t>
      </w:r>
      <w:r w:rsidR="0035417D">
        <w:rPr>
          <w:b/>
          <w:sz w:val="22"/>
          <w:szCs w:val="22"/>
        </w:rPr>
        <w:t>4</w:t>
      </w:r>
      <w:r w:rsidR="00B41327" w:rsidRPr="00B46D92">
        <w:rPr>
          <w:b/>
          <w:sz w:val="22"/>
          <w:szCs w:val="22"/>
        </w:rPr>
        <w:t>.</w:t>
      </w:r>
      <w:r w:rsidR="00B41327" w:rsidRPr="00B46D92">
        <w:rPr>
          <w:b/>
          <w:sz w:val="22"/>
          <w:szCs w:val="22"/>
        </w:rPr>
        <w:tab/>
        <w:t>P</w:t>
      </w:r>
      <w:r w:rsidR="00B46D92">
        <w:rPr>
          <w:b/>
          <w:sz w:val="22"/>
          <w:szCs w:val="22"/>
        </w:rPr>
        <w:t>RINCIPLES OF PROPER PAIN MANAGEMENT</w:t>
      </w:r>
    </w:p>
    <w:p w14:paraId="42B19288" w14:textId="77777777" w:rsidR="00AE2CA8" w:rsidRDefault="00AE2CA8" w:rsidP="006C5D81">
      <w:pPr>
        <w:tabs>
          <w:tab w:val="left" w:pos="720"/>
          <w:tab w:val="left" w:pos="1440"/>
          <w:tab w:val="left" w:pos="2160"/>
          <w:tab w:val="left" w:pos="2880"/>
          <w:tab w:val="left" w:pos="3600"/>
          <w:tab w:val="left" w:pos="4320"/>
          <w:tab w:val="left" w:pos="5040"/>
        </w:tabs>
        <w:rPr>
          <w:b/>
          <w:sz w:val="22"/>
          <w:szCs w:val="22"/>
        </w:rPr>
      </w:pPr>
    </w:p>
    <w:p w14:paraId="314F38CF" w14:textId="77777777" w:rsidR="00AE2CA8" w:rsidRDefault="00B46D92" w:rsidP="006C5D81">
      <w:pPr>
        <w:tabs>
          <w:tab w:val="left" w:pos="720"/>
          <w:tab w:val="left" w:pos="1440"/>
          <w:tab w:val="left" w:pos="2160"/>
          <w:tab w:val="left" w:pos="2880"/>
          <w:tab w:val="left" w:pos="3600"/>
          <w:tab w:val="left" w:pos="4320"/>
          <w:tab w:val="left" w:pos="5040"/>
        </w:tabs>
        <w:ind w:left="720"/>
        <w:rPr>
          <w:b/>
          <w:sz w:val="22"/>
          <w:szCs w:val="22"/>
        </w:rPr>
      </w:pPr>
      <w:r>
        <w:rPr>
          <w:b/>
          <w:sz w:val="22"/>
          <w:szCs w:val="22"/>
        </w:rPr>
        <w:t>1.</w:t>
      </w:r>
      <w:r>
        <w:rPr>
          <w:b/>
          <w:sz w:val="22"/>
          <w:szCs w:val="22"/>
        </w:rPr>
        <w:tab/>
      </w:r>
      <w:r w:rsidR="00AE2CA8">
        <w:rPr>
          <w:b/>
          <w:sz w:val="22"/>
          <w:szCs w:val="22"/>
        </w:rPr>
        <w:t>Develop and Maintain Competence</w:t>
      </w:r>
    </w:p>
    <w:p w14:paraId="47432907" w14:textId="77777777" w:rsidR="00AE2CA8" w:rsidRDefault="00AE2CA8" w:rsidP="006C5D81">
      <w:pPr>
        <w:tabs>
          <w:tab w:val="left" w:pos="720"/>
          <w:tab w:val="left" w:pos="1440"/>
          <w:tab w:val="left" w:pos="2160"/>
          <w:tab w:val="left" w:pos="2880"/>
          <w:tab w:val="left" w:pos="3600"/>
          <w:tab w:val="left" w:pos="4320"/>
          <w:tab w:val="left" w:pos="5040"/>
        </w:tabs>
        <w:rPr>
          <w:b/>
          <w:sz w:val="22"/>
          <w:szCs w:val="22"/>
        </w:rPr>
      </w:pPr>
    </w:p>
    <w:p w14:paraId="7689C47C" w14:textId="77777777" w:rsidR="00AE2CA8" w:rsidRPr="00464B70" w:rsidRDefault="00AE2CA8" w:rsidP="006C5D81">
      <w:pPr>
        <w:tabs>
          <w:tab w:val="left" w:pos="720"/>
          <w:tab w:val="left" w:pos="1440"/>
          <w:tab w:val="left" w:pos="2160"/>
          <w:tab w:val="left" w:pos="2880"/>
          <w:tab w:val="left" w:pos="3600"/>
          <w:tab w:val="left" w:pos="4320"/>
          <w:tab w:val="left" w:pos="5040"/>
        </w:tabs>
        <w:ind w:left="1440"/>
      </w:pPr>
      <w:r w:rsidRPr="00B46D92">
        <w:rPr>
          <w:sz w:val="22"/>
          <w:szCs w:val="22"/>
        </w:rPr>
        <w:t>Clinicians must achieve and maintain competence to assess and treat pain to improve function.</w:t>
      </w:r>
      <w:r w:rsidR="00B23947">
        <w:rPr>
          <w:sz w:val="22"/>
          <w:szCs w:val="22"/>
        </w:rPr>
        <w:t xml:space="preserve"> </w:t>
      </w:r>
      <w:r w:rsidR="00B46D92">
        <w:rPr>
          <w:sz w:val="22"/>
          <w:szCs w:val="22"/>
        </w:rPr>
        <w:t>T</w:t>
      </w:r>
      <w:r w:rsidRPr="00B46D92">
        <w:rPr>
          <w:sz w:val="22"/>
          <w:szCs w:val="22"/>
        </w:rPr>
        <w:t xml:space="preserve">his includes understanding current, evidence-based practices and using other resources and </w:t>
      </w:r>
      <w:r w:rsidR="00A324E6" w:rsidRPr="00B46D92">
        <w:rPr>
          <w:sz w:val="22"/>
          <w:szCs w:val="22"/>
        </w:rPr>
        <w:t>t</w:t>
      </w:r>
      <w:r w:rsidRPr="00B46D92">
        <w:rPr>
          <w:sz w:val="22"/>
          <w:szCs w:val="22"/>
        </w:rPr>
        <w:t>ools related to opioid prescribing.</w:t>
      </w:r>
      <w:r w:rsidR="00B23947">
        <w:rPr>
          <w:sz w:val="22"/>
          <w:szCs w:val="22"/>
        </w:rPr>
        <w:t xml:space="preserve"> </w:t>
      </w:r>
      <w:r w:rsidRPr="00B46D92">
        <w:rPr>
          <w:sz w:val="22"/>
          <w:szCs w:val="22"/>
        </w:rPr>
        <w:t>In some situations, consultation with a specialist is</w:t>
      </w:r>
      <w:r w:rsidR="00B46D92">
        <w:rPr>
          <w:sz w:val="22"/>
          <w:szCs w:val="22"/>
        </w:rPr>
        <w:t xml:space="preserve"> </w:t>
      </w:r>
      <w:r w:rsidRPr="00B46D92">
        <w:rPr>
          <w:sz w:val="22"/>
          <w:szCs w:val="22"/>
        </w:rPr>
        <w:t>appropriate.</w:t>
      </w:r>
      <w:r w:rsidR="00B23947">
        <w:rPr>
          <w:sz w:val="22"/>
          <w:szCs w:val="22"/>
        </w:rPr>
        <w:t xml:space="preserve"> </w:t>
      </w:r>
      <w:r w:rsidRPr="00B46D92">
        <w:rPr>
          <w:sz w:val="22"/>
          <w:szCs w:val="22"/>
        </w:rPr>
        <w:t xml:space="preserve">Not all pain requires opioid treatment, and clinicians should not prescribe opioids when non-opioid medication is both </w:t>
      </w:r>
      <w:r w:rsidR="00B46D92">
        <w:rPr>
          <w:sz w:val="22"/>
          <w:szCs w:val="22"/>
        </w:rPr>
        <w:t>e</w:t>
      </w:r>
      <w:r w:rsidRPr="00B46D92">
        <w:rPr>
          <w:sz w:val="22"/>
          <w:szCs w:val="22"/>
        </w:rPr>
        <w:t>ffective and appropriate for the level of pain and function of the patient.</w:t>
      </w:r>
      <w:r w:rsidR="00B23947">
        <w:rPr>
          <w:sz w:val="22"/>
          <w:szCs w:val="22"/>
        </w:rPr>
        <w:t xml:space="preserve"> </w:t>
      </w:r>
    </w:p>
    <w:p w14:paraId="1E43CC2C" w14:textId="7B3FFF3C" w:rsidR="006D71C8" w:rsidRDefault="006D71C8" w:rsidP="006C5D81">
      <w:pPr>
        <w:tabs>
          <w:tab w:val="left" w:pos="720"/>
          <w:tab w:val="left" w:pos="1440"/>
          <w:tab w:val="left" w:pos="2160"/>
          <w:tab w:val="left" w:pos="2880"/>
          <w:tab w:val="left" w:pos="3600"/>
          <w:tab w:val="left" w:pos="4320"/>
          <w:tab w:val="left" w:pos="5040"/>
        </w:tabs>
        <w:rPr>
          <w:b/>
          <w:sz w:val="22"/>
          <w:szCs w:val="22"/>
          <w:u w:val="single"/>
        </w:rPr>
      </w:pPr>
    </w:p>
    <w:p w14:paraId="612FA5DE" w14:textId="7BFB2643" w:rsidR="00160044" w:rsidRDefault="00160044" w:rsidP="006C5D81">
      <w:pPr>
        <w:tabs>
          <w:tab w:val="left" w:pos="720"/>
          <w:tab w:val="left" w:pos="1440"/>
          <w:tab w:val="left" w:pos="2160"/>
          <w:tab w:val="left" w:pos="2880"/>
          <w:tab w:val="left" w:pos="3600"/>
          <w:tab w:val="left" w:pos="4320"/>
          <w:tab w:val="left" w:pos="5040"/>
        </w:tabs>
        <w:rPr>
          <w:b/>
          <w:sz w:val="22"/>
          <w:szCs w:val="22"/>
          <w:u w:val="single"/>
        </w:rPr>
      </w:pPr>
    </w:p>
    <w:p w14:paraId="6CF7D8C4" w14:textId="7B43BDED" w:rsidR="00160044" w:rsidRDefault="00160044" w:rsidP="006C5D81">
      <w:pPr>
        <w:tabs>
          <w:tab w:val="left" w:pos="720"/>
          <w:tab w:val="left" w:pos="1440"/>
          <w:tab w:val="left" w:pos="2160"/>
          <w:tab w:val="left" w:pos="2880"/>
          <w:tab w:val="left" w:pos="3600"/>
          <w:tab w:val="left" w:pos="4320"/>
          <w:tab w:val="left" w:pos="5040"/>
        </w:tabs>
        <w:rPr>
          <w:b/>
          <w:sz w:val="22"/>
          <w:szCs w:val="22"/>
          <w:u w:val="single"/>
        </w:rPr>
      </w:pPr>
    </w:p>
    <w:p w14:paraId="70DA2E7F" w14:textId="77777777" w:rsidR="00160044" w:rsidRDefault="00160044" w:rsidP="006C5D81">
      <w:pPr>
        <w:tabs>
          <w:tab w:val="left" w:pos="720"/>
          <w:tab w:val="left" w:pos="1440"/>
          <w:tab w:val="left" w:pos="2160"/>
          <w:tab w:val="left" w:pos="2880"/>
          <w:tab w:val="left" w:pos="3600"/>
          <w:tab w:val="left" w:pos="4320"/>
          <w:tab w:val="left" w:pos="5040"/>
        </w:tabs>
        <w:rPr>
          <w:b/>
          <w:sz w:val="22"/>
          <w:szCs w:val="22"/>
          <w:u w:val="single"/>
        </w:rPr>
      </w:pPr>
    </w:p>
    <w:p w14:paraId="5821B19A" w14:textId="77777777" w:rsidR="006D71C8" w:rsidRPr="000A2226" w:rsidRDefault="006F09A3" w:rsidP="006C5D81">
      <w:pPr>
        <w:tabs>
          <w:tab w:val="left" w:pos="720"/>
          <w:tab w:val="left" w:pos="1440"/>
          <w:tab w:val="left" w:pos="2160"/>
          <w:tab w:val="left" w:pos="2880"/>
          <w:tab w:val="left" w:pos="3600"/>
          <w:tab w:val="left" w:pos="4320"/>
          <w:tab w:val="left" w:pos="5040"/>
        </w:tabs>
        <w:ind w:left="720"/>
        <w:rPr>
          <w:b/>
          <w:sz w:val="22"/>
          <w:szCs w:val="22"/>
        </w:rPr>
      </w:pPr>
      <w:r>
        <w:rPr>
          <w:b/>
          <w:sz w:val="22"/>
          <w:szCs w:val="22"/>
        </w:rPr>
        <w:lastRenderedPageBreak/>
        <w:t>2.</w:t>
      </w:r>
      <w:r>
        <w:rPr>
          <w:b/>
          <w:sz w:val="22"/>
          <w:szCs w:val="22"/>
        </w:rPr>
        <w:tab/>
      </w:r>
      <w:r w:rsidR="006D71C8" w:rsidRPr="000A2226">
        <w:rPr>
          <w:b/>
          <w:sz w:val="22"/>
          <w:szCs w:val="22"/>
        </w:rPr>
        <w:t>Universal Precautions</w:t>
      </w:r>
    </w:p>
    <w:p w14:paraId="1FA7358B" w14:textId="77777777" w:rsidR="000A0F43" w:rsidRDefault="000A0F43" w:rsidP="006C5D81">
      <w:pPr>
        <w:tabs>
          <w:tab w:val="left" w:pos="720"/>
          <w:tab w:val="left" w:pos="1440"/>
          <w:tab w:val="left" w:pos="2160"/>
          <w:tab w:val="left" w:pos="2880"/>
          <w:tab w:val="left" w:pos="3600"/>
          <w:tab w:val="left" w:pos="4320"/>
          <w:tab w:val="left" w:pos="5040"/>
        </w:tabs>
        <w:rPr>
          <w:sz w:val="22"/>
          <w:szCs w:val="22"/>
        </w:rPr>
      </w:pPr>
    </w:p>
    <w:p w14:paraId="6CBDCBBE" w14:textId="77777777" w:rsidR="00147F24" w:rsidRPr="001D37AB" w:rsidRDefault="00FF4F98" w:rsidP="00A15434">
      <w:pPr>
        <w:tabs>
          <w:tab w:val="left" w:pos="720"/>
          <w:tab w:val="left" w:pos="1440"/>
          <w:tab w:val="left" w:pos="2160"/>
          <w:tab w:val="left" w:pos="2880"/>
          <w:tab w:val="left" w:pos="3600"/>
          <w:tab w:val="left" w:pos="4320"/>
          <w:tab w:val="left" w:pos="5040"/>
        </w:tabs>
        <w:ind w:left="1440" w:right="-270"/>
        <w:rPr>
          <w:sz w:val="22"/>
          <w:szCs w:val="22"/>
        </w:rPr>
      </w:pPr>
      <w:r>
        <w:rPr>
          <w:sz w:val="22"/>
          <w:szCs w:val="22"/>
        </w:rPr>
        <w:t xml:space="preserve">Because of the potential harmful effects of controlled substances, all clinicians </w:t>
      </w:r>
      <w:r w:rsidR="006F09A3">
        <w:rPr>
          <w:sz w:val="22"/>
          <w:szCs w:val="22"/>
        </w:rPr>
        <w:t>p</w:t>
      </w:r>
      <w:r>
        <w:rPr>
          <w:sz w:val="22"/>
          <w:szCs w:val="22"/>
        </w:rPr>
        <w:t xml:space="preserve">rescribing </w:t>
      </w:r>
      <w:r w:rsidR="001D37AB">
        <w:rPr>
          <w:sz w:val="22"/>
          <w:szCs w:val="22"/>
        </w:rPr>
        <w:t>them</w:t>
      </w:r>
      <w:r>
        <w:rPr>
          <w:sz w:val="22"/>
          <w:szCs w:val="22"/>
        </w:rPr>
        <w:t xml:space="preserve"> must </w:t>
      </w:r>
      <w:r w:rsidRPr="008107AB">
        <w:rPr>
          <w:sz w:val="22"/>
          <w:szCs w:val="22"/>
        </w:rPr>
        <w:t xml:space="preserve">employ </w:t>
      </w:r>
      <w:r w:rsidR="00D850AA" w:rsidRPr="000A2226">
        <w:rPr>
          <w:sz w:val="22"/>
          <w:szCs w:val="22"/>
        </w:rPr>
        <w:t>U</w:t>
      </w:r>
      <w:r w:rsidR="00903FC2" w:rsidRPr="000A2226">
        <w:rPr>
          <w:sz w:val="22"/>
          <w:szCs w:val="22"/>
        </w:rPr>
        <w:t xml:space="preserve">niversal </w:t>
      </w:r>
      <w:r w:rsidR="00D850AA" w:rsidRPr="000A2226">
        <w:rPr>
          <w:sz w:val="22"/>
          <w:szCs w:val="22"/>
        </w:rPr>
        <w:t>P</w:t>
      </w:r>
      <w:r w:rsidR="00903FC2" w:rsidRPr="000A2226">
        <w:rPr>
          <w:sz w:val="22"/>
          <w:szCs w:val="22"/>
        </w:rPr>
        <w:t>recautions</w:t>
      </w:r>
      <w:r w:rsidR="00536C47">
        <w:rPr>
          <w:sz w:val="22"/>
          <w:szCs w:val="22"/>
        </w:rPr>
        <w:t xml:space="preserve"> </w:t>
      </w:r>
      <w:r w:rsidR="00536C47" w:rsidRPr="00C14639">
        <w:rPr>
          <w:sz w:val="22"/>
          <w:szCs w:val="22"/>
        </w:rPr>
        <w:t>unless unable to do so as a result of a genuine “medical emergency” as defined in Section 2 of this rule</w:t>
      </w:r>
      <w:r w:rsidR="00346CE7" w:rsidRPr="00C14639">
        <w:rPr>
          <w:sz w:val="22"/>
          <w:szCs w:val="22"/>
        </w:rPr>
        <w:t>.</w:t>
      </w:r>
      <w:r w:rsidR="00346CE7" w:rsidRPr="000A2226">
        <w:rPr>
          <w:sz w:val="22"/>
          <w:szCs w:val="22"/>
        </w:rPr>
        <w:t xml:space="preserve"> </w:t>
      </w:r>
      <w:r w:rsidRPr="000A2226">
        <w:rPr>
          <w:sz w:val="22"/>
          <w:szCs w:val="22"/>
        </w:rPr>
        <w:t xml:space="preserve">Universal </w:t>
      </w:r>
      <w:r w:rsidR="00D850AA" w:rsidRPr="000A2226">
        <w:rPr>
          <w:sz w:val="22"/>
          <w:szCs w:val="22"/>
        </w:rPr>
        <w:t>P</w:t>
      </w:r>
      <w:r w:rsidRPr="000A2226">
        <w:rPr>
          <w:sz w:val="22"/>
          <w:szCs w:val="22"/>
        </w:rPr>
        <w:t>recautions</w:t>
      </w:r>
      <w:r w:rsidRPr="001D37AB">
        <w:rPr>
          <w:b/>
          <w:sz w:val="22"/>
          <w:szCs w:val="22"/>
        </w:rPr>
        <w:t xml:space="preserve"> </w:t>
      </w:r>
      <w:r w:rsidRPr="001D37AB">
        <w:rPr>
          <w:sz w:val="22"/>
          <w:szCs w:val="22"/>
        </w:rPr>
        <w:t>is a</w:t>
      </w:r>
      <w:r w:rsidR="00903FC2" w:rsidRPr="001D37AB">
        <w:rPr>
          <w:sz w:val="22"/>
          <w:szCs w:val="22"/>
        </w:rPr>
        <w:t xml:space="preserve"> standardized approach to the assessment</w:t>
      </w:r>
      <w:r w:rsidR="004A2A6D" w:rsidRPr="001D37AB">
        <w:rPr>
          <w:sz w:val="22"/>
          <w:szCs w:val="22"/>
        </w:rPr>
        <w:t xml:space="preserve"> and ongoing management of all </w:t>
      </w:r>
      <w:r w:rsidR="006D71C8" w:rsidRPr="001D37AB">
        <w:rPr>
          <w:sz w:val="22"/>
          <w:szCs w:val="22"/>
        </w:rPr>
        <w:t>patients whose pain is being treated with controlled substances</w:t>
      </w:r>
      <w:r w:rsidR="001D37AB" w:rsidRPr="001D37AB">
        <w:rPr>
          <w:sz w:val="22"/>
          <w:szCs w:val="22"/>
        </w:rPr>
        <w:t xml:space="preserve">. </w:t>
      </w:r>
      <w:r w:rsidRPr="001D37AB">
        <w:rPr>
          <w:sz w:val="22"/>
          <w:szCs w:val="22"/>
        </w:rPr>
        <w:t xml:space="preserve">The Boards </w:t>
      </w:r>
      <w:r w:rsidR="002C39C3" w:rsidRPr="001D37AB">
        <w:rPr>
          <w:sz w:val="22"/>
          <w:szCs w:val="22"/>
        </w:rPr>
        <w:t>recognize</w:t>
      </w:r>
      <w:r w:rsidRPr="001D37AB">
        <w:rPr>
          <w:sz w:val="22"/>
          <w:szCs w:val="22"/>
        </w:rPr>
        <w:t xml:space="preserve"> </w:t>
      </w:r>
      <w:r w:rsidR="00903FC2" w:rsidRPr="001D37AB">
        <w:rPr>
          <w:sz w:val="22"/>
          <w:szCs w:val="22"/>
        </w:rPr>
        <w:t xml:space="preserve">the fact that </w:t>
      </w:r>
      <w:r w:rsidR="002C39C3" w:rsidRPr="001D37AB">
        <w:rPr>
          <w:sz w:val="22"/>
          <w:szCs w:val="22"/>
        </w:rPr>
        <w:t xml:space="preserve">prescribing controlled substances carries with it the risk of physical and/or psychological dependency in patients, regardless of </w:t>
      </w:r>
      <w:r w:rsidRPr="001D37AB">
        <w:rPr>
          <w:sz w:val="22"/>
          <w:szCs w:val="22"/>
        </w:rPr>
        <w:t xml:space="preserve">a pre-existing </w:t>
      </w:r>
      <w:r w:rsidR="00903FC2" w:rsidRPr="001D37AB">
        <w:rPr>
          <w:sz w:val="22"/>
          <w:szCs w:val="22"/>
        </w:rPr>
        <w:t xml:space="preserve">substance </w:t>
      </w:r>
      <w:r w:rsidR="004A2A6D" w:rsidRPr="001D37AB">
        <w:rPr>
          <w:sz w:val="22"/>
          <w:szCs w:val="22"/>
        </w:rPr>
        <w:t>use disorder</w:t>
      </w:r>
      <w:r w:rsidR="001D37AB" w:rsidRPr="001D37AB">
        <w:rPr>
          <w:sz w:val="22"/>
          <w:szCs w:val="22"/>
        </w:rPr>
        <w:t xml:space="preserve"> </w:t>
      </w:r>
      <w:r w:rsidR="002C39C3" w:rsidRPr="001D37AB">
        <w:rPr>
          <w:sz w:val="22"/>
          <w:szCs w:val="22"/>
        </w:rPr>
        <w:t xml:space="preserve">and that certain </w:t>
      </w:r>
      <w:r w:rsidR="00317382" w:rsidRPr="001D37AB">
        <w:rPr>
          <w:sz w:val="22"/>
          <w:szCs w:val="22"/>
        </w:rPr>
        <w:t>combinations of controlled substances</w:t>
      </w:r>
      <w:r w:rsidR="002C39C3" w:rsidRPr="001D37AB">
        <w:rPr>
          <w:sz w:val="22"/>
          <w:szCs w:val="22"/>
        </w:rPr>
        <w:t xml:space="preserve"> and </w:t>
      </w:r>
      <w:r w:rsidR="006D71C8" w:rsidRPr="001D37AB">
        <w:rPr>
          <w:sz w:val="22"/>
          <w:szCs w:val="22"/>
        </w:rPr>
        <w:t xml:space="preserve">certain </w:t>
      </w:r>
      <w:r w:rsidR="002C39C3" w:rsidRPr="001D37AB">
        <w:rPr>
          <w:sz w:val="22"/>
          <w:szCs w:val="22"/>
        </w:rPr>
        <w:t xml:space="preserve">drug dosages </w:t>
      </w:r>
      <w:r w:rsidR="006D71C8" w:rsidRPr="001D37AB">
        <w:rPr>
          <w:sz w:val="22"/>
          <w:szCs w:val="22"/>
        </w:rPr>
        <w:t xml:space="preserve">further </w:t>
      </w:r>
      <w:r w:rsidR="002C39C3" w:rsidRPr="001D37AB">
        <w:rPr>
          <w:sz w:val="22"/>
          <w:szCs w:val="22"/>
        </w:rPr>
        <w:t xml:space="preserve">increase the risk of patient overdoses. </w:t>
      </w:r>
      <w:r w:rsidR="008564D1" w:rsidRPr="001D37AB">
        <w:rPr>
          <w:sz w:val="22"/>
          <w:szCs w:val="22"/>
        </w:rPr>
        <w:t>The use</w:t>
      </w:r>
      <w:r w:rsidRPr="001D37AB">
        <w:rPr>
          <w:sz w:val="22"/>
          <w:szCs w:val="22"/>
        </w:rPr>
        <w:t xml:space="preserve"> of </w:t>
      </w:r>
      <w:r w:rsidR="008107AB">
        <w:rPr>
          <w:sz w:val="22"/>
          <w:szCs w:val="22"/>
        </w:rPr>
        <w:t>U</w:t>
      </w:r>
      <w:r w:rsidR="00903FC2" w:rsidRPr="001D37AB">
        <w:rPr>
          <w:sz w:val="22"/>
          <w:szCs w:val="22"/>
        </w:rPr>
        <w:t xml:space="preserve">niversal </w:t>
      </w:r>
      <w:r w:rsidR="008107AB">
        <w:rPr>
          <w:sz w:val="22"/>
          <w:szCs w:val="22"/>
        </w:rPr>
        <w:t>P</w:t>
      </w:r>
      <w:r w:rsidR="00903FC2" w:rsidRPr="001D37AB">
        <w:rPr>
          <w:sz w:val="22"/>
          <w:szCs w:val="22"/>
        </w:rPr>
        <w:t xml:space="preserve">recautions </w:t>
      </w:r>
      <w:r w:rsidRPr="001D37AB">
        <w:rPr>
          <w:sz w:val="22"/>
          <w:szCs w:val="22"/>
        </w:rPr>
        <w:t xml:space="preserve">is designed to </w:t>
      </w:r>
      <w:r w:rsidR="002C39C3" w:rsidRPr="001D37AB">
        <w:rPr>
          <w:sz w:val="22"/>
          <w:szCs w:val="22"/>
        </w:rPr>
        <w:t xml:space="preserve">mitigate the risk posed by prescribing controlled </w:t>
      </w:r>
      <w:r w:rsidR="008107AB">
        <w:rPr>
          <w:sz w:val="22"/>
          <w:szCs w:val="22"/>
        </w:rPr>
        <w:t>substances</w:t>
      </w:r>
      <w:r w:rsidR="002C39C3" w:rsidRPr="001D37AB">
        <w:rPr>
          <w:sz w:val="22"/>
          <w:szCs w:val="22"/>
        </w:rPr>
        <w:t xml:space="preserve"> while simultaneously </w:t>
      </w:r>
      <w:r w:rsidR="006F09A3">
        <w:rPr>
          <w:sz w:val="22"/>
          <w:szCs w:val="22"/>
        </w:rPr>
        <w:t>m</w:t>
      </w:r>
      <w:r w:rsidR="006D71C8" w:rsidRPr="001D37AB">
        <w:rPr>
          <w:sz w:val="22"/>
          <w:szCs w:val="22"/>
        </w:rPr>
        <w:t xml:space="preserve">anaging patient pain and any possible </w:t>
      </w:r>
      <w:r w:rsidR="008564D1">
        <w:rPr>
          <w:sz w:val="22"/>
          <w:szCs w:val="22"/>
        </w:rPr>
        <w:t>co-</w:t>
      </w:r>
      <w:r w:rsidR="006F09A3">
        <w:rPr>
          <w:sz w:val="22"/>
          <w:szCs w:val="22"/>
        </w:rPr>
        <w:t>o</w:t>
      </w:r>
      <w:r w:rsidR="008564D1">
        <w:rPr>
          <w:sz w:val="22"/>
          <w:szCs w:val="22"/>
        </w:rPr>
        <w:t>ccurring</w:t>
      </w:r>
      <w:r w:rsidR="006D71C8" w:rsidRPr="001D37AB">
        <w:rPr>
          <w:sz w:val="22"/>
          <w:szCs w:val="22"/>
        </w:rPr>
        <w:t xml:space="preserve"> medical issues. </w:t>
      </w:r>
      <w:r w:rsidR="00F22E78" w:rsidRPr="001D37AB">
        <w:rPr>
          <w:sz w:val="22"/>
          <w:szCs w:val="22"/>
        </w:rPr>
        <w:t xml:space="preserve">The elements of </w:t>
      </w:r>
      <w:r w:rsidR="008564D1">
        <w:rPr>
          <w:sz w:val="22"/>
          <w:szCs w:val="22"/>
        </w:rPr>
        <w:t>U</w:t>
      </w:r>
      <w:r w:rsidR="008564D1" w:rsidRPr="001D37AB">
        <w:rPr>
          <w:sz w:val="22"/>
          <w:szCs w:val="22"/>
        </w:rPr>
        <w:t xml:space="preserve">niversal </w:t>
      </w:r>
      <w:r w:rsidR="00FE3945">
        <w:rPr>
          <w:sz w:val="22"/>
          <w:szCs w:val="22"/>
        </w:rPr>
        <w:t>P</w:t>
      </w:r>
      <w:r w:rsidR="008564D1">
        <w:rPr>
          <w:sz w:val="22"/>
          <w:szCs w:val="22"/>
        </w:rPr>
        <w:t>recautions</w:t>
      </w:r>
      <w:r w:rsidR="00F22E78" w:rsidRPr="001D37AB">
        <w:rPr>
          <w:sz w:val="22"/>
          <w:szCs w:val="22"/>
        </w:rPr>
        <w:t xml:space="preserve"> are detailed</w:t>
      </w:r>
      <w:r w:rsidR="00317382" w:rsidRPr="001D37AB">
        <w:rPr>
          <w:sz w:val="22"/>
          <w:szCs w:val="22"/>
        </w:rPr>
        <w:t xml:space="preserve"> be</w:t>
      </w:r>
      <w:r w:rsidR="00F22E78" w:rsidRPr="001D37AB">
        <w:rPr>
          <w:sz w:val="22"/>
          <w:szCs w:val="22"/>
        </w:rPr>
        <w:t>low.</w:t>
      </w:r>
    </w:p>
    <w:p w14:paraId="483E2558" w14:textId="77777777" w:rsidR="00953AC8" w:rsidRPr="001D37AB" w:rsidRDefault="00953AC8" w:rsidP="006C5D81">
      <w:pPr>
        <w:tabs>
          <w:tab w:val="left" w:pos="720"/>
          <w:tab w:val="left" w:pos="1440"/>
          <w:tab w:val="left" w:pos="2160"/>
          <w:tab w:val="left" w:pos="2880"/>
          <w:tab w:val="left" w:pos="3600"/>
          <w:tab w:val="left" w:pos="4320"/>
          <w:tab w:val="left" w:pos="5040"/>
        </w:tabs>
        <w:ind w:left="720"/>
        <w:rPr>
          <w:sz w:val="22"/>
          <w:szCs w:val="22"/>
        </w:rPr>
      </w:pPr>
    </w:p>
    <w:p w14:paraId="132B7B69" w14:textId="77777777" w:rsidR="00B16182" w:rsidRPr="00FE3945" w:rsidRDefault="008107AB" w:rsidP="006C5D81">
      <w:pPr>
        <w:tabs>
          <w:tab w:val="left" w:pos="720"/>
          <w:tab w:val="left" w:pos="1440"/>
          <w:tab w:val="left" w:pos="2160"/>
          <w:tab w:val="left" w:pos="2880"/>
          <w:tab w:val="left" w:pos="3600"/>
          <w:tab w:val="left" w:pos="4320"/>
          <w:tab w:val="left" w:pos="5040"/>
        </w:tabs>
        <w:ind w:left="1440"/>
        <w:rPr>
          <w:sz w:val="22"/>
          <w:szCs w:val="22"/>
        </w:rPr>
      </w:pPr>
      <w:r w:rsidRPr="00FE3945">
        <w:rPr>
          <w:sz w:val="22"/>
          <w:szCs w:val="22"/>
        </w:rPr>
        <w:t>A</w:t>
      </w:r>
      <w:r w:rsidR="00B155F5" w:rsidRPr="00FE3945">
        <w:rPr>
          <w:sz w:val="22"/>
          <w:szCs w:val="22"/>
        </w:rPr>
        <w:t>.</w:t>
      </w:r>
      <w:r w:rsidR="00B155F5" w:rsidRPr="00FE3945">
        <w:rPr>
          <w:sz w:val="22"/>
          <w:szCs w:val="22"/>
        </w:rPr>
        <w:tab/>
      </w:r>
      <w:r w:rsidR="000A0F43" w:rsidRPr="00D319FF">
        <w:rPr>
          <w:b/>
          <w:sz w:val="22"/>
          <w:szCs w:val="22"/>
        </w:rPr>
        <w:t>Evaluation of the Patient</w:t>
      </w:r>
      <w:r w:rsidR="000A0F43" w:rsidRPr="00FE3945">
        <w:rPr>
          <w:sz w:val="22"/>
          <w:szCs w:val="22"/>
        </w:rPr>
        <w:t xml:space="preserve"> </w:t>
      </w:r>
      <w:bookmarkStart w:id="0" w:name="246-919-853_Patient_evaluation."/>
      <w:bookmarkEnd w:id="0"/>
    </w:p>
    <w:p w14:paraId="062A27D7" w14:textId="77777777" w:rsidR="007576EC" w:rsidRDefault="007576EC" w:rsidP="006C5D81">
      <w:pPr>
        <w:tabs>
          <w:tab w:val="left" w:pos="720"/>
          <w:tab w:val="left" w:pos="1440"/>
          <w:tab w:val="left" w:pos="2160"/>
          <w:tab w:val="left" w:pos="2880"/>
          <w:tab w:val="left" w:pos="3600"/>
          <w:tab w:val="left" w:pos="4320"/>
          <w:tab w:val="left" w:pos="5040"/>
        </w:tabs>
        <w:rPr>
          <w:sz w:val="22"/>
          <w:szCs w:val="22"/>
        </w:rPr>
      </w:pPr>
    </w:p>
    <w:p w14:paraId="1A471B87" w14:textId="77777777" w:rsidR="00424C15" w:rsidRPr="001D37AB" w:rsidRDefault="0025332E" w:rsidP="006C5D81">
      <w:pPr>
        <w:tabs>
          <w:tab w:val="left" w:pos="720"/>
          <w:tab w:val="left" w:pos="1440"/>
          <w:tab w:val="left" w:pos="2160"/>
          <w:tab w:val="left" w:pos="2880"/>
          <w:tab w:val="left" w:pos="3600"/>
          <w:tab w:val="left" w:pos="4320"/>
          <w:tab w:val="left" w:pos="5040"/>
        </w:tabs>
        <w:ind w:left="2160"/>
        <w:rPr>
          <w:sz w:val="22"/>
          <w:szCs w:val="22"/>
        </w:rPr>
      </w:pPr>
      <w:r w:rsidRPr="00EB4E92">
        <w:rPr>
          <w:sz w:val="22"/>
          <w:szCs w:val="22"/>
        </w:rPr>
        <w:t>(1)</w:t>
      </w:r>
      <w:r w:rsidR="00B155F5" w:rsidRPr="001D37AB">
        <w:rPr>
          <w:b/>
          <w:sz w:val="22"/>
          <w:szCs w:val="22"/>
        </w:rPr>
        <w:tab/>
      </w:r>
      <w:r w:rsidR="007576EC" w:rsidRPr="00D319FF">
        <w:rPr>
          <w:b/>
          <w:sz w:val="22"/>
          <w:szCs w:val="22"/>
        </w:rPr>
        <w:t>Medical History and Physical</w:t>
      </w:r>
      <w:r w:rsidR="007576EC" w:rsidRPr="00FE3945">
        <w:rPr>
          <w:sz w:val="22"/>
          <w:szCs w:val="22"/>
        </w:rPr>
        <w:t xml:space="preserve"> </w:t>
      </w:r>
    </w:p>
    <w:p w14:paraId="34F7DB44" w14:textId="77777777" w:rsidR="00424C15" w:rsidRPr="001D37AB" w:rsidRDefault="00424C15" w:rsidP="006C5D81">
      <w:pPr>
        <w:tabs>
          <w:tab w:val="left" w:pos="720"/>
          <w:tab w:val="left" w:pos="1440"/>
          <w:tab w:val="left" w:pos="2160"/>
          <w:tab w:val="left" w:pos="2880"/>
          <w:tab w:val="left" w:pos="3600"/>
          <w:tab w:val="left" w:pos="4320"/>
          <w:tab w:val="left" w:pos="5040"/>
        </w:tabs>
        <w:ind w:left="720"/>
        <w:rPr>
          <w:sz w:val="22"/>
          <w:szCs w:val="22"/>
        </w:rPr>
      </w:pPr>
    </w:p>
    <w:p w14:paraId="23A395A6" w14:textId="77777777" w:rsidR="007576EC" w:rsidRPr="001D37AB" w:rsidRDefault="002519FD" w:rsidP="006C5D81">
      <w:pPr>
        <w:tabs>
          <w:tab w:val="left" w:pos="720"/>
          <w:tab w:val="left" w:pos="1440"/>
          <w:tab w:val="left" w:pos="2160"/>
          <w:tab w:val="left" w:pos="2880"/>
          <w:tab w:val="left" w:pos="3600"/>
          <w:tab w:val="left" w:pos="4320"/>
          <w:tab w:val="left" w:pos="5040"/>
        </w:tabs>
        <w:ind w:left="2880"/>
        <w:rPr>
          <w:sz w:val="22"/>
          <w:szCs w:val="22"/>
        </w:rPr>
      </w:pPr>
      <w:r w:rsidRPr="001D37AB">
        <w:rPr>
          <w:sz w:val="22"/>
          <w:szCs w:val="22"/>
        </w:rPr>
        <w:t xml:space="preserve">Before </w:t>
      </w:r>
      <w:r w:rsidR="00EB0CB8" w:rsidRPr="001D37AB">
        <w:rPr>
          <w:sz w:val="22"/>
          <w:szCs w:val="22"/>
        </w:rPr>
        <w:t>prescribing any controlled substances</w:t>
      </w:r>
      <w:r w:rsidRPr="001D37AB">
        <w:rPr>
          <w:sz w:val="22"/>
          <w:szCs w:val="22"/>
        </w:rPr>
        <w:t xml:space="preserve"> </w:t>
      </w:r>
      <w:r w:rsidR="00424A5C" w:rsidRPr="001D37AB">
        <w:rPr>
          <w:sz w:val="22"/>
          <w:szCs w:val="22"/>
        </w:rPr>
        <w:t>to a patient for acute or chronic pain,</w:t>
      </w:r>
      <w:r w:rsidRPr="001D37AB">
        <w:rPr>
          <w:sz w:val="22"/>
          <w:szCs w:val="22"/>
        </w:rPr>
        <w:t xml:space="preserve"> a </w:t>
      </w:r>
      <w:r w:rsidR="003727B1">
        <w:rPr>
          <w:sz w:val="22"/>
          <w:szCs w:val="22"/>
        </w:rPr>
        <w:t>clinician</w:t>
      </w:r>
      <w:r w:rsidRPr="001D37AB">
        <w:rPr>
          <w:sz w:val="22"/>
          <w:szCs w:val="22"/>
        </w:rPr>
        <w:t xml:space="preserve"> shall </w:t>
      </w:r>
      <w:r w:rsidR="00FE3945">
        <w:rPr>
          <w:sz w:val="22"/>
          <w:szCs w:val="22"/>
        </w:rPr>
        <w:t>p</w:t>
      </w:r>
      <w:r w:rsidRPr="001D37AB">
        <w:rPr>
          <w:sz w:val="22"/>
          <w:szCs w:val="22"/>
        </w:rPr>
        <w:t>erform a</w:t>
      </w:r>
      <w:r w:rsidR="007576EC" w:rsidRPr="001D37AB">
        <w:rPr>
          <w:sz w:val="22"/>
          <w:szCs w:val="22"/>
        </w:rPr>
        <w:t xml:space="preserve">n initial medical history and appropriate physical examination </w:t>
      </w:r>
      <w:r w:rsidR="00EA777A" w:rsidRPr="001D37AB">
        <w:rPr>
          <w:sz w:val="22"/>
          <w:szCs w:val="22"/>
        </w:rPr>
        <w:t>and evaluation of the patient,</w:t>
      </w:r>
      <w:r w:rsidR="007576EC" w:rsidRPr="001D37AB">
        <w:rPr>
          <w:sz w:val="22"/>
          <w:szCs w:val="22"/>
        </w:rPr>
        <w:t xml:space="preserve"> </w:t>
      </w:r>
      <w:r w:rsidRPr="001D37AB">
        <w:rPr>
          <w:sz w:val="22"/>
          <w:szCs w:val="22"/>
        </w:rPr>
        <w:t>which must be</w:t>
      </w:r>
      <w:r w:rsidR="007576EC" w:rsidRPr="001D37AB">
        <w:rPr>
          <w:sz w:val="22"/>
          <w:szCs w:val="22"/>
        </w:rPr>
        <w:t xml:space="preserve"> documented in the </w:t>
      </w:r>
      <w:r w:rsidR="00BA3EAB">
        <w:rPr>
          <w:sz w:val="22"/>
          <w:szCs w:val="22"/>
        </w:rPr>
        <w:t xml:space="preserve">patient’s </w:t>
      </w:r>
      <w:r w:rsidR="007576EC" w:rsidRPr="001D37AB">
        <w:rPr>
          <w:sz w:val="22"/>
          <w:szCs w:val="22"/>
        </w:rPr>
        <w:t>medical record.</w:t>
      </w:r>
      <w:r w:rsidR="00B23947">
        <w:rPr>
          <w:sz w:val="22"/>
          <w:szCs w:val="22"/>
        </w:rPr>
        <w:t xml:space="preserve"> </w:t>
      </w:r>
      <w:r w:rsidRPr="001D37AB">
        <w:rPr>
          <w:sz w:val="22"/>
          <w:szCs w:val="22"/>
        </w:rPr>
        <w:t xml:space="preserve">The documentation shall </w:t>
      </w:r>
      <w:r w:rsidR="007576EC" w:rsidRPr="001D37AB">
        <w:rPr>
          <w:sz w:val="22"/>
          <w:szCs w:val="22"/>
        </w:rPr>
        <w:t>include:</w:t>
      </w:r>
    </w:p>
    <w:p w14:paraId="55B0C1E4" w14:textId="77777777" w:rsidR="007576EC" w:rsidRPr="001D37AB" w:rsidRDefault="007576EC" w:rsidP="006C5D81">
      <w:pPr>
        <w:tabs>
          <w:tab w:val="left" w:pos="720"/>
          <w:tab w:val="left" w:pos="1440"/>
          <w:tab w:val="left" w:pos="2160"/>
          <w:tab w:val="left" w:pos="2880"/>
          <w:tab w:val="left" w:pos="3600"/>
          <w:tab w:val="left" w:pos="4320"/>
          <w:tab w:val="left" w:pos="5040"/>
        </w:tabs>
        <w:rPr>
          <w:sz w:val="22"/>
          <w:szCs w:val="22"/>
        </w:rPr>
      </w:pPr>
    </w:p>
    <w:p w14:paraId="790B37B1" w14:textId="77777777" w:rsidR="000A2226" w:rsidRDefault="000A2226"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(a)</w:t>
      </w:r>
      <w:r w:rsidR="00FE3945">
        <w:rPr>
          <w:sz w:val="22"/>
          <w:szCs w:val="22"/>
        </w:rPr>
        <w:tab/>
      </w:r>
      <w:r w:rsidR="007576EC" w:rsidRPr="00535304">
        <w:rPr>
          <w:sz w:val="22"/>
          <w:szCs w:val="22"/>
        </w:rPr>
        <w:t>Duration, location, nature and intensity of pain.</w:t>
      </w:r>
    </w:p>
    <w:p w14:paraId="3E6488C6" w14:textId="77777777"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14:paraId="31DFD6FE" w14:textId="77777777" w:rsidR="007576EC" w:rsidRDefault="000A2226"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sidR="00FE3945">
        <w:rPr>
          <w:sz w:val="22"/>
          <w:szCs w:val="22"/>
        </w:rPr>
        <w:tab/>
      </w:r>
      <w:r w:rsidR="007576EC" w:rsidRPr="00535304">
        <w:rPr>
          <w:sz w:val="22"/>
          <w:szCs w:val="22"/>
        </w:rPr>
        <w:t>The effect of pain on physical and psychological function, such as work,</w:t>
      </w:r>
      <w:r w:rsidR="001D37AB" w:rsidRPr="00535304">
        <w:rPr>
          <w:sz w:val="22"/>
          <w:szCs w:val="22"/>
        </w:rPr>
        <w:t xml:space="preserve"> </w:t>
      </w:r>
      <w:r w:rsidR="007576EC" w:rsidRPr="00535304">
        <w:rPr>
          <w:sz w:val="22"/>
          <w:szCs w:val="22"/>
        </w:rPr>
        <w:t>relationships, sleep, mood</w:t>
      </w:r>
      <w:r w:rsidR="00517B44" w:rsidRPr="00535304">
        <w:rPr>
          <w:sz w:val="22"/>
          <w:szCs w:val="22"/>
        </w:rPr>
        <w:t xml:space="preserve">. </w:t>
      </w:r>
    </w:p>
    <w:p w14:paraId="7347978D" w14:textId="77777777" w:rsidR="004F7355" w:rsidRPr="00535304"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14:paraId="1C8DEECA" w14:textId="77777777" w:rsidR="000A2226" w:rsidRDefault="0025332E"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(c)</w:t>
      </w:r>
      <w:r w:rsidR="00FE3945">
        <w:rPr>
          <w:sz w:val="22"/>
          <w:szCs w:val="22"/>
        </w:rPr>
        <w:tab/>
      </w:r>
      <w:r w:rsidR="007576EC" w:rsidRPr="00535304">
        <w:rPr>
          <w:sz w:val="22"/>
          <w:szCs w:val="22"/>
        </w:rPr>
        <w:t>Co</w:t>
      </w:r>
      <w:r w:rsidR="002119DD" w:rsidRPr="00535304">
        <w:rPr>
          <w:sz w:val="22"/>
          <w:szCs w:val="22"/>
        </w:rPr>
        <w:t>existing diseases or conditions.</w:t>
      </w:r>
    </w:p>
    <w:p w14:paraId="0C0E8AE3" w14:textId="77777777"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14:paraId="24F2CF3A" w14:textId="77777777" w:rsidR="000A2226" w:rsidRDefault="000A2226"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sidR="00FE3945">
        <w:rPr>
          <w:sz w:val="22"/>
          <w:szCs w:val="22"/>
        </w:rPr>
        <w:tab/>
      </w:r>
      <w:r w:rsidR="007576EC" w:rsidRPr="00535304">
        <w:rPr>
          <w:sz w:val="22"/>
          <w:szCs w:val="22"/>
        </w:rPr>
        <w:t>Allergies or intolerances.</w:t>
      </w:r>
    </w:p>
    <w:p w14:paraId="1204B6B8" w14:textId="77777777"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14:paraId="59E271BB" w14:textId="77777777" w:rsidR="000A2226" w:rsidRDefault="000A2226"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(e)</w:t>
      </w:r>
      <w:r w:rsidR="00FE3945">
        <w:rPr>
          <w:sz w:val="22"/>
          <w:szCs w:val="22"/>
        </w:rPr>
        <w:tab/>
      </w:r>
      <w:r w:rsidR="007576EC" w:rsidRPr="00535304">
        <w:rPr>
          <w:sz w:val="22"/>
          <w:szCs w:val="22"/>
        </w:rPr>
        <w:t xml:space="preserve">Current </w:t>
      </w:r>
      <w:r w:rsidR="00064AAB" w:rsidRPr="00535304">
        <w:rPr>
          <w:sz w:val="22"/>
          <w:szCs w:val="22"/>
        </w:rPr>
        <w:t>substance use</w:t>
      </w:r>
      <w:r w:rsidR="004F7355">
        <w:rPr>
          <w:sz w:val="22"/>
          <w:szCs w:val="22"/>
        </w:rPr>
        <w:t>.</w:t>
      </w:r>
    </w:p>
    <w:p w14:paraId="5F31F84F" w14:textId="77777777"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14:paraId="1B0FE5B0" w14:textId="77777777" w:rsidR="000A2226" w:rsidRDefault="000A2226"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(f)</w:t>
      </w:r>
      <w:r w:rsidR="00FE3945">
        <w:rPr>
          <w:sz w:val="22"/>
          <w:szCs w:val="22"/>
        </w:rPr>
        <w:tab/>
      </w:r>
      <w:r w:rsidR="007576EC" w:rsidRPr="00535304">
        <w:rPr>
          <w:sz w:val="22"/>
          <w:szCs w:val="22"/>
        </w:rPr>
        <w:t>Any available diagnostic, therapeutic or laboratory results.</w:t>
      </w:r>
    </w:p>
    <w:p w14:paraId="4BEB557F" w14:textId="77777777"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14:paraId="1E3BCAB2" w14:textId="77777777" w:rsidR="007576EC" w:rsidRDefault="000A2226"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sidR="00FE3945">
        <w:rPr>
          <w:sz w:val="22"/>
          <w:szCs w:val="22"/>
        </w:rPr>
        <w:tab/>
      </w:r>
      <w:r w:rsidR="007576EC" w:rsidRPr="00535304">
        <w:rPr>
          <w:sz w:val="22"/>
          <w:szCs w:val="22"/>
        </w:rPr>
        <w:t>Current and past treatments of pain including consultation reports.</w:t>
      </w:r>
    </w:p>
    <w:p w14:paraId="76DBD52B" w14:textId="77777777" w:rsidR="004F7355" w:rsidRPr="00535304"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14:paraId="6A8DCFE6" w14:textId="77777777" w:rsidR="007576EC" w:rsidRDefault="00FE394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7576EC" w:rsidRPr="00535304">
        <w:rPr>
          <w:sz w:val="22"/>
          <w:szCs w:val="22"/>
        </w:rPr>
        <w:t>Documentation of the presence of at least one recognized medical indication for the use of controlled substances if one is to be prescribed.</w:t>
      </w:r>
    </w:p>
    <w:p w14:paraId="5D6D9F5E" w14:textId="77777777" w:rsidR="004F7355" w:rsidRPr="00535304"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14:paraId="5187B9CE" w14:textId="77777777" w:rsidR="007576EC" w:rsidRPr="00535304" w:rsidRDefault="00FE3945"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(i)</w:t>
      </w:r>
      <w:r>
        <w:rPr>
          <w:sz w:val="22"/>
          <w:szCs w:val="22"/>
        </w:rPr>
        <w:tab/>
      </w:r>
      <w:r w:rsidR="007576EC" w:rsidRPr="00535304">
        <w:rPr>
          <w:sz w:val="22"/>
          <w:szCs w:val="22"/>
        </w:rPr>
        <w:t>All medications with date,</w:t>
      </w:r>
      <w:r w:rsidR="008938AD">
        <w:rPr>
          <w:sz w:val="22"/>
          <w:szCs w:val="22"/>
        </w:rPr>
        <w:t xml:space="preserve"> </w:t>
      </w:r>
      <w:r w:rsidR="007576EC" w:rsidRPr="00535304">
        <w:rPr>
          <w:sz w:val="22"/>
          <w:szCs w:val="22"/>
        </w:rPr>
        <w:t>dosage and quantity.</w:t>
      </w:r>
    </w:p>
    <w:p w14:paraId="5EEFF9D0" w14:textId="77777777" w:rsidR="00190EF4" w:rsidRDefault="00190EF4" w:rsidP="006C5D81">
      <w:pPr>
        <w:tabs>
          <w:tab w:val="left" w:pos="720"/>
          <w:tab w:val="left" w:pos="1440"/>
          <w:tab w:val="left" w:pos="2160"/>
          <w:tab w:val="left" w:pos="2880"/>
          <w:tab w:val="left" w:pos="3600"/>
          <w:tab w:val="left" w:pos="4320"/>
          <w:tab w:val="left" w:pos="5040"/>
        </w:tabs>
        <w:ind w:left="1440"/>
        <w:rPr>
          <w:sz w:val="22"/>
          <w:szCs w:val="22"/>
        </w:rPr>
      </w:pPr>
    </w:p>
    <w:p w14:paraId="374F8292" w14:textId="77777777" w:rsidR="00912AC2" w:rsidRPr="001D37AB" w:rsidRDefault="000A2226" w:rsidP="006C5D81">
      <w:pPr>
        <w:tabs>
          <w:tab w:val="left" w:pos="720"/>
          <w:tab w:val="left" w:pos="1440"/>
          <w:tab w:val="left" w:pos="2160"/>
          <w:tab w:val="left" w:pos="2880"/>
          <w:tab w:val="left" w:pos="3600"/>
          <w:tab w:val="left" w:pos="4320"/>
          <w:tab w:val="left" w:pos="5040"/>
        </w:tabs>
        <w:ind w:left="2160"/>
        <w:rPr>
          <w:b/>
          <w:sz w:val="22"/>
          <w:szCs w:val="22"/>
        </w:rPr>
      </w:pPr>
      <w:r w:rsidRPr="00EB4E92">
        <w:rPr>
          <w:sz w:val="22"/>
          <w:szCs w:val="22"/>
        </w:rPr>
        <w:t>(2)</w:t>
      </w:r>
      <w:r w:rsidR="00B155F5" w:rsidRPr="001D37AB">
        <w:rPr>
          <w:sz w:val="22"/>
          <w:szCs w:val="22"/>
        </w:rPr>
        <w:tab/>
      </w:r>
      <w:r w:rsidR="007576EC" w:rsidRPr="00D319FF">
        <w:rPr>
          <w:b/>
          <w:sz w:val="22"/>
          <w:szCs w:val="22"/>
        </w:rPr>
        <w:t>Risk Assessment</w:t>
      </w:r>
      <w:r w:rsidR="00CA13FA" w:rsidRPr="001D37AB">
        <w:rPr>
          <w:b/>
          <w:sz w:val="22"/>
          <w:szCs w:val="22"/>
        </w:rPr>
        <w:t xml:space="preserve"> </w:t>
      </w:r>
    </w:p>
    <w:p w14:paraId="0050E4FF" w14:textId="77777777" w:rsidR="00317382" w:rsidRPr="00D319FF" w:rsidRDefault="00317382" w:rsidP="006C5D81">
      <w:pPr>
        <w:tabs>
          <w:tab w:val="left" w:pos="720"/>
          <w:tab w:val="left" w:pos="1440"/>
          <w:tab w:val="left" w:pos="2160"/>
          <w:tab w:val="left" w:pos="2880"/>
          <w:tab w:val="left" w:pos="3600"/>
          <w:tab w:val="left" w:pos="4320"/>
          <w:tab w:val="left" w:pos="5040"/>
        </w:tabs>
        <w:ind w:left="1440" w:firstLine="720"/>
        <w:rPr>
          <w:color w:val="000000" w:themeColor="text1"/>
          <w:sz w:val="22"/>
          <w:szCs w:val="22"/>
        </w:rPr>
      </w:pPr>
    </w:p>
    <w:p w14:paraId="3A6DC8D4" w14:textId="77777777" w:rsidR="00517B44" w:rsidRPr="00DE7A6B" w:rsidRDefault="00B155F5" w:rsidP="006C5D81">
      <w:pPr>
        <w:tabs>
          <w:tab w:val="left" w:pos="720"/>
          <w:tab w:val="left" w:pos="1440"/>
          <w:tab w:val="left" w:pos="2160"/>
          <w:tab w:val="left" w:pos="2880"/>
          <w:tab w:val="left" w:pos="3600"/>
          <w:tab w:val="left" w:pos="4320"/>
          <w:tab w:val="left" w:pos="5040"/>
        </w:tabs>
        <w:ind w:left="2880"/>
        <w:rPr>
          <w:sz w:val="22"/>
          <w:szCs w:val="22"/>
        </w:rPr>
      </w:pPr>
      <w:r w:rsidRPr="0043201A">
        <w:rPr>
          <w:sz w:val="22"/>
          <w:szCs w:val="22"/>
        </w:rPr>
        <w:t xml:space="preserve">Before prescribing </w:t>
      </w:r>
      <w:r w:rsidR="00921E6B">
        <w:rPr>
          <w:sz w:val="22"/>
          <w:szCs w:val="22"/>
        </w:rPr>
        <w:t>or increasing the dose of</w:t>
      </w:r>
      <w:r w:rsidR="000C6589">
        <w:rPr>
          <w:sz w:val="22"/>
          <w:szCs w:val="22"/>
        </w:rPr>
        <w:t xml:space="preserve"> </w:t>
      </w:r>
      <w:r w:rsidRPr="0043201A">
        <w:rPr>
          <w:sz w:val="22"/>
          <w:szCs w:val="22"/>
        </w:rPr>
        <w:t>any</w:t>
      </w:r>
      <w:r w:rsidR="00EB0CB8" w:rsidRPr="0043201A">
        <w:rPr>
          <w:sz w:val="22"/>
          <w:szCs w:val="22"/>
        </w:rPr>
        <w:t xml:space="preserve"> controlled substances</w:t>
      </w:r>
      <w:r w:rsidRPr="0043201A">
        <w:rPr>
          <w:sz w:val="22"/>
          <w:szCs w:val="22"/>
        </w:rPr>
        <w:t xml:space="preserve"> to a patient</w:t>
      </w:r>
      <w:r w:rsidR="0043201A" w:rsidRPr="0043201A">
        <w:rPr>
          <w:sz w:val="22"/>
          <w:szCs w:val="22"/>
        </w:rPr>
        <w:t xml:space="preserve"> for acute or chronic</w:t>
      </w:r>
      <w:r w:rsidR="00FE3945">
        <w:rPr>
          <w:sz w:val="22"/>
          <w:szCs w:val="22"/>
        </w:rPr>
        <w:t xml:space="preserve"> </w:t>
      </w:r>
      <w:r w:rsidR="0043201A" w:rsidRPr="0043201A">
        <w:rPr>
          <w:sz w:val="22"/>
          <w:szCs w:val="22"/>
        </w:rPr>
        <w:t>pain</w:t>
      </w:r>
      <w:r w:rsidRPr="0043201A">
        <w:rPr>
          <w:sz w:val="22"/>
          <w:szCs w:val="22"/>
        </w:rPr>
        <w:t xml:space="preserve">, a </w:t>
      </w:r>
      <w:r w:rsidR="003727B1">
        <w:rPr>
          <w:sz w:val="22"/>
          <w:szCs w:val="22"/>
        </w:rPr>
        <w:t>clinician</w:t>
      </w:r>
      <w:r w:rsidRPr="0043201A">
        <w:rPr>
          <w:sz w:val="22"/>
          <w:szCs w:val="22"/>
        </w:rPr>
        <w:t xml:space="preserve"> shall perform </w:t>
      </w:r>
      <w:r w:rsidR="00F6377A" w:rsidRPr="0043201A">
        <w:rPr>
          <w:sz w:val="22"/>
          <w:szCs w:val="22"/>
        </w:rPr>
        <w:t xml:space="preserve">and document </w:t>
      </w:r>
      <w:r w:rsidRPr="0043201A">
        <w:rPr>
          <w:sz w:val="22"/>
          <w:szCs w:val="22"/>
        </w:rPr>
        <w:t>a risk assessment of the patient.</w:t>
      </w:r>
      <w:r w:rsidR="00B23947">
        <w:rPr>
          <w:sz w:val="22"/>
          <w:szCs w:val="22"/>
        </w:rPr>
        <w:t xml:space="preserve"> </w:t>
      </w:r>
      <w:r w:rsidRPr="0043201A">
        <w:rPr>
          <w:sz w:val="22"/>
          <w:szCs w:val="22"/>
        </w:rPr>
        <w:t>The r</w:t>
      </w:r>
      <w:r w:rsidR="007576EC" w:rsidRPr="0043201A">
        <w:rPr>
          <w:sz w:val="22"/>
          <w:szCs w:val="22"/>
        </w:rPr>
        <w:t xml:space="preserve">isk assessment is meant </w:t>
      </w:r>
      <w:r w:rsidR="007576EC" w:rsidRPr="0043201A">
        <w:rPr>
          <w:sz w:val="22"/>
          <w:szCs w:val="22"/>
        </w:rPr>
        <w:lastRenderedPageBreak/>
        <w:t xml:space="preserve">to </w:t>
      </w:r>
      <w:r w:rsidR="00666FF6" w:rsidRPr="0043201A">
        <w:rPr>
          <w:sz w:val="22"/>
          <w:szCs w:val="22"/>
        </w:rPr>
        <w:t xml:space="preserve">determine whether the potential benefits of prescribing controlled substances outweighs the risks, and includes factors </w:t>
      </w:r>
      <w:r w:rsidR="0043201A" w:rsidRPr="0043201A">
        <w:rPr>
          <w:sz w:val="22"/>
          <w:szCs w:val="22"/>
        </w:rPr>
        <w:t xml:space="preserve">involved in a patient’s overall level of risk of developing adverse effects, abuse, addiction or overdose. For acute pain, a basic consideration of short term risk shall be assessed. </w:t>
      </w:r>
    </w:p>
    <w:p w14:paraId="20BE3DB8" w14:textId="77777777" w:rsidR="00424A5C" w:rsidRPr="0043201A" w:rsidRDefault="00424A5C" w:rsidP="006C5D81">
      <w:pPr>
        <w:tabs>
          <w:tab w:val="left" w:pos="720"/>
          <w:tab w:val="left" w:pos="1440"/>
          <w:tab w:val="left" w:pos="2160"/>
          <w:tab w:val="left" w:pos="2880"/>
          <w:tab w:val="left" w:pos="3600"/>
          <w:tab w:val="left" w:pos="4320"/>
          <w:tab w:val="left" w:pos="5040"/>
        </w:tabs>
        <w:rPr>
          <w:sz w:val="22"/>
          <w:szCs w:val="22"/>
        </w:rPr>
      </w:pPr>
    </w:p>
    <w:p w14:paraId="3D526F65" w14:textId="77777777" w:rsidR="00CA13FA" w:rsidRPr="00DE7A6B" w:rsidRDefault="000C0824" w:rsidP="006C5D81">
      <w:pPr>
        <w:tabs>
          <w:tab w:val="left" w:pos="720"/>
          <w:tab w:val="left" w:pos="1440"/>
          <w:tab w:val="left" w:pos="2160"/>
          <w:tab w:val="left" w:pos="2880"/>
          <w:tab w:val="left" w:pos="3600"/>
          <w:tab w:val="left" w:pos="4320"/>
          <w:tab w:val="left" w:pos="5040"/>
        </w:tabs>
        <w:ind w:left="2880"/>
        <w:rPr>
          <w:strike/>
          <w:sz w:val="22"/>
          <w:szCs w:val="22"/>
        </w:rPr>
      </w:pPr>
      <w:r w:rsidRPr="00C14639">
        <w:rPr>
          <w:sz w:val="22"/>
          <w:szCs w:val="22"/>
        </w:rPr>
        <w:t xml:space="preserve">For the treatment of chronic pain, the use of an appropriate risk screening tool is encouraged. </w:t>
      </w:r>
      <w:r w:rsidR="00B76452" w:rsidRPr="00B76452">
        <w:rPr>
          <w:sz w:val="22"/>
          <w:szCs w:val="22"/>
        </w:rPr>
        <w:t xml:space="preserve">The following factors </w:t>
      </w:r>
      <w:r w:rsidRPr="00C14639">
        <w:rPr>
          <w:sz w:val="22"/>
          <w:szCs w:val="22"/>
        </w:rPr>
        <w:t>should</w:t>
      </w:r>
      <w:r w:rsidR="00B76452" w:rsidRPr="00B76452">
        <w:rPr>
          <w:sz w:val="22"/>
          <w:szCs w:val="22"/>
        </w:rPr>
        <w:t xml:space="preserve"> be considered</w:t>
      </w:r>
      <w:r>
        <w:rPr>
          <w:sz w:val="22"/>
          <w:szCs w:val="22"/>
        </w:rPr>
        <w:t xml:space="preserve"> </w:t>
      </w:r>
      <w:r w:rsidRPr="00C14639">
        <w:rPr>
          <w:sz w:val="22"/>
          <w:szCs w:val="22"/>
        </w:rPr>
        <w:t>as part of the risk assessment:</w:t>
      </w:r>
      <w:r w:rsidR="00B76452" w:rsidRPr="00C14639">
        <w:rPr>
          <w:sz w:val="22"/>
          <w:szCs w:val="22"/>
        </w:rPr>
        <w:t xml:space="preserve"> </w:t>
      </w:r>
    </w:p>
    <w:p w14:paraId="1E884E55" w14:textId="77777777" w:rsidR="00A324E6" w:rsidRPr="0043201A" w:rsidRDefault="00A324E6" w:rsidP="006C5D81">
      <w:pPr>
        <w:tabs>
          <w:tab w:val="left" w:pos="720"/>
          <w:tab w:val="left" w:pos="1440"/>
          <w:tab w:val="left" w:pos="2160"/>
          <w:tab w:val="left" w:pos="2880"/>
          <w:tab w:val="left" w:pos="3600"/>
          <w:tab w:val="left" w:pos="4320"/>
          <w:tab w:val="left" w:pos="5040"/>
        </w:tabs>
        <w:ind w:left="1440"/>
        <w:rPr>
          <w:sz w:val="22"/>
          <w:szCs w:val="22"/>
        </w:rPr>
      </w:pPr>
    </w:p>
    <w:p w14:paraId="6E31E825" w14:textId="77777777" w:rsidR="007576EC" w:rsidRDefault="00FE394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sidR="004F7355">
        <w:rPr>
          <w:sz w:val="22"/>
          <w:szCs w:val="22"/>
        </w:rPr>
        <w:tab/>
      </w:r>
      <w:r w:rsidR="007576EC" w:rsidRPr="0043201A">
        <w:rPr>
          <w:sz w:val="22"/>
          <w:szCs w:val="22"/>
        </w:rPr>
        <w:t>Personal or family history of addiction</w:t>
      </w:r>
      <w:r w:rsidR="004F7A90">
        <w:rPr>
          <w:sz w:val="22"/>
          <w:szCs w:val="22"/>
        </w:rPr>
        <w:t xml:space="preserve"> or substance abuse/misuse</w:t>
      </w:r>
      <w:r w:rsidR="007576EC" w:rsidRPr="0043201A">
        <w:rPr>
          <w:sz w:val="22"/>
          <w:szCs w:val="22"/>
        </w:rPr>
        <w:t>.</w:t>
      </w:r>
    </w:p>
    <w:p w14:paraId="0BA3C868" w14:textId="77777777"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14:paraId="254C0617" w14:textId="77777777" w:rsidR="007576EC" w:rsidRDefault="00FE3945"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(b)</w:t>
      </w:r>
      <w:r w:rsidR="004F7355">
        <w:rPr>
          <w:sz w:val="22"/>
          <w:szCs w:val="22"/>
        </w:rPr>
        <w:tab/>
      </w:r>
      <w:r w:rsidR="007576EC" w:rsidRPr="0043201A">
        <w:rPr>
          <w:sz w:val="22"/>
          <w:szCs w:val="22"/>
        </w:rPr>
        <w:t>History of physical or sexual abuse.</w:t>
      </w:r>
    </w:p>
    <w:p w14:paraId="70925EB1" w14:textId="77777777"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14:paraId="3A47B14D" w14:textId="77777777" w:rsidR="00064AAB" w:rsidRDefault="00FE3945"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(c)</w:t>
      </w:r>
      <w:r w:rsidR="004F7355">
        <w:rPr>
          <w:sz w:val="22"/>
          <w:szCs w:val="22"/>
        </w:rPr>
        <w:tab/>
      </w:r>
      <w:r w:rsidR="00064AAB">
        <w:rPr>
          <w:sz w:val="22"/>
          <w:szCs w:val="22"/>
        </w:rPr>
        <w:t>Current use of substances including tobacco.</w:t>
      </w:r>
    </w:p>
    <w:p w14:paraId="6B699A55" w14:textId="77777777" w:rsidR="004F7355" w:rsidRPr="0043201A" w:rsidRDefault="004F7355" w:rsidP="006C5D81">
      <w:pPr>
        <w:tabs>
          <w:tab w:val="left" w:pos="720"/>
          <w:tab w:val="left" w:pos="1440"/>
          <w:tab w:val="left" w:pos="2160"/>
          <w:tab w:val="left" w:pos="2880"/>
          <w:tab w:val="left" w:pos="3600"/>
          <w:tab w:val="left" w:pos="4320"/>
          <w:tab w:val="left" w:pos="5040"/>
        </w:tabs>
        <w:ind w:left="2880"/>
        <w:rPr>
          <w:sz w:val="22"/>
          <w:szCs w:val="22"/>
        </w:rPr>
      </w:pPr>
    </w:p>
    <w:p w14:paraId="4D529408" w14:textId="77777777" w:rsidR="007576EC"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(d)</w:t>
      </w:r>
      <w:r>
        <w:rPr>
          <w:sz w:val="22"/>
          <w:szCs w:val="22"/>
        </w:rPr>
        <w:tab/>
      </w:r>
      <w:r w:rsidR="007576EC" w:rsidRPr="0043201A">
        <w:rPr>
          <w:sz w:val="22"/>
          <w:szCs w:val="22"/>
        </w:rPr>
        <w:t xml:space="preserve">Psychiatric conditions; especially poorly controlled depression or </w:t>
      </w:r>
      <w:r w:rsidR="00F5418E" w:rsidRPr="0043201A">
        <w:rPr>
          <w:sz w:val="22"/>
          <w:szCs w:val="22"/>
        </w:rPr>
        <w:t>anxiety. Use</w:t>
      </w:r>
      <w:r w:rsidR="006D79D8" w:rsidRPr="0043201A">
        <w:rPr>
          <w:sz w:val="22"/>
          <w:szCs w:val="22"/>
        </w:rPr>
        <w:t xml:space="preserve"> of </w:t>
      </w:r>
      <w:r w:rsidR="00921E6B">
        <w:rPr>
          <w:sz w:val="22"/>
          <w:szCs w:val="22"/>
        </w:rPr>
        <w:t>a</w:t>
      </w:r>
      <w:r w:rsidR="006D79D8" w:rsidRPr="0043201A">
        <w:rPr>
          <w:sz w:val="22"/>
          <w:szCs w:val="22"/>
        </w:rPr>
        <w:t xml:space="preserve"> depression</w:t>
      </w:r>
      <w:r w:rsidR="00424A5C" w:rsidRPr="0043201A">
        <w:rPr>
          <w:sz w:val="22"/>
          <w:szCs w:val="22"/>
        </w:rPr>
        <w:t xml:space="preserve"> </w:t>
      </w:r>
      <w:r w:rsidR="00921E6B">
        <w:rPr>
          <w:sz w:val="22"/>
          <w:szCs w:val="22"/>
        </w:rPr>
        <w:t>screening</w:t>
      </w:r>
      <w:r w:rsidR="00424A5C" w:rsidRPr="0043201A">
        <w:rPr>
          <w:sz w:val="22"/>
          <w:szCs w:val="22"/>
        </w:rPr>
        <w:t xml:space="preserve"> tool may be he</w:t>
      </w:r>
      <w:r w:rsidR="00921E6B">
        <w:rPr>
          <w:sz w:val="22"/>
          <w:szCs w:val="22"/>
        </w:rPr>
        <w:t>lpful.</w:t>
      </w:r>
    </w:p>
    <w:p w14:paraId="7405D922" w14:textId="77777777"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14:paraId="1F67F294" w14:textId="77777777" w:rsidR="00A54A7C"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(e)</w:t>
      </w:r>
      <w:r>
        <w:rPr>
          <w:sz w:val="22"/>
          <w:szCs w:val="22"/>
        </w:rPr>
        <w:tab/>
      </w:r>
      <w:r w:rsidR="007576EC" w:rsidRPr="0043201A">
        <w:rPr>
          <w:sz w:val="22"/>
          <w:szCs w:val="22"/>
        </w:rPr>
        <w:t xml:space="preserve">Regular use of benzodiazepines, </w:t>
      </w:r>
      <w:r w:rsidR="00F5418E" w:rsidRPr="0043201A">
        <w:rPr>
          <w:sz w:val="22"/>
          <w:szCs w:val="22"/>
        </w:rPr>
        <w:t>alcohol, or</w:t>
      </w:r>
      <w:r w:rsidR="00CA13FA" w:rsidRPr="0043201A">
        <w:rPr>
          <w:sz w:val="22"/>
          <w:szCs w:val="22"/>
        </w:rPr>
        <w:t xml:space="preserve"> other central nervous system</w:t>
      </w:r>
      <w:r w:rsidR="002F0FF1" w:rsidRPr="0043201A">
        <w:rPr>
          <w:sz w:val="22"/>
          <w:szCs w:val="22"/>
        </w:rPr>
        <w:t xml:space="preserve"> medications.</w:t>
      </w:r>
      <w:r w:rsidR="00B23947">
        <w:rPr>
          <w:sz w:val="22"/>
          <w:szCs w:val="22"/>
        </w:rPr>
        <w:t xml:space="preserve"> </w:t>
      </w:r>
    </w:p>
    <w:p w14:paraId="71D1C9BD" w14:textId="77777777" w:rsidR="007576EC" w:rsidRPr="0043201A" w:rsidRDefault="002F0FF1" w:rsidP="006C5D81">
      <w:pPr>
        <w:tabs>
          <w:tab w:val="left" w:pos="720"/>
          <w:tab w:val="left" w:pos="1440"/>
          <w:tab w:val="left" w:pos="2160"/>
          <w:tab w:val="left" w:pos="2880"/>
          <w:tab w:val="left" w:pos="3600"/>
          <w:tab w:val="left" w:pos="4320"/>
          <w:tab w:val="left" w:pos="5040"/>
        </w:tabs>
        <w:ind w:left="3600" w:hanging="720"/>
        <w:rPr>
          <w:sz w:val="22"/>
          <w:szCs w:val="22"/>
        </w:rPr>
      </w:pPr>
      <w:r w:rsidRPr="0043201A">
        <w:rPr>
          <w:sz w:val="22"/>
          <w:szCs w:val="22"/>
        </w:rPr>
        <w:t xml:space="preserve"> </w:t>
      </w:r>
    </w:p>
    <w:p w14:paraId="18355DC9" w14:textId="77777777" w:rsidR="007576EC"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(f)</w:t>
      </w:r>
      <w:r>
        <w:rPr>
          <w:sz w:val="22"/>
          <w:szCs w:val="22"/>
        </w:rPr>
        <w:tab/>
      </w:r>
      <w:r w:rsidR="007576EC" w:rsidRPr="0043201A">
        <w:rPr>
          <w:sz w:val="22"/>
          <w:szCs w:val="22"/>
        </w:rPr>
        <w:t>Receipt of opioids from more than one prescribing practitioner or practitioner group.</w:t>
      </w:r>
    </w:p>
    <w:p w14:paraId="525BA0E4" w14:textId="77777777"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14:paraId="20381F80" w14:textId="77777777" w:rsidR="000078EF"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Pr>
          <w:sz w:val="22"/>
          <w:szCs w:val="22"/>
        </w:rPr>
        <w:tab/>
      </w:r>
      <w:r w:rsidR="008938AD">
        <w:rPr>
          <w:sz w:val="22"/>
          <w:szCs w:val="22"/>
        </w:rPr>
        <w:t>A</w:t>
      </w:r>
      <w:r w:rsidR="000078EF" w:rsidRPr="0043201A">
        <w:rPr>
          <w:sz w:val="22"/>
          <w:szCs w:val="22"/>
        </w:rPr>
        <w:t xml:space="preserve">berrant behavior regarding opioid use, such as repeated visits to </w:t>
      </w:r>
      <w:r w:rsidR="008938AD">
        <w:rPr>
          <w:sz w:val="22"/>
          <w:szCs w:val="22"/>
        </w:rPr>
        <w:t>an emergency department (“</w:t>
      </w:r>
      <w:r w:rsidR="000078EF" w:rsidRPr="0043201A">
        <w:rPr>
          <w:sz w:val="22"/>
          <w:szCs w:val="22"/>
        </w:rPr>
        <w:t>ED</w:t>
      </w:r>
      <w:r w:rsidR="008938AD">
        <w:rPr>
          <w:sz w:val="22"/>
          <w:szCs w:val="22"/>
        </w:rPr>
        <w:t>”)</w:t>
      </w:r>
      <w:r w:rsidR="000078EF" w:rsidRPr="0043201A">
        <w:rPr>
          <w:sz w:val="22"/>
          <w:szCs w:val="22"/>
        </w:rPr>
        <w:t xml:space="preserve"> seeking opioids.</w:t>
      </w:r>
    </w:p>
    <w:p w14:paraId="241D2EB8" w14:textId="77777777"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14:paraId="0E960BAF" w14:textId="77777777" w:rsidR="007576EC"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7576EC" w:rsidRPr="0043201A">
        <w:rPr>
          <w:sz w:val="22"/>
          <w:szCs w:val="22"/>
        </w:rPr>
        <w:t>Evidence or risk of significant adverse events, including falls or fractures.</w:t>
      </w:r>
    </w:p>
    <w:p w14:paraId="2D4AECF3" w14:textId="77777777"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14:paraId="2E70FED8" w14:textId="77777777" w:rsidR="007576EC" w:rsidRDefault="006C5D81"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(i</w:t>
      </w:r>
      <w:r w:rsidR="004F7355">
        <w:rPr>
          <w:sz w:val="22"/>
          <w:szCs w:val="22"/>
        </w:rPr>
        <w:t>)</w:t>
      </w:r>
      <w:r w:rsidR="004F7355">
        <w:rPr>
          <w:sz w:val="22"/>
          <w:szCs w:val="22"/>
        </w:rPr>
        <w:tab/>
      </w:r>
      <w:r w:rsidR="007576EC" w:rsidRPr="0043201A">
        <w:rPr>
          <w:sz w:val="22"/>
          <w:szCs w:val="22"/>
        </w:rPr>
        <w:t xml:space="preserve">History of sleep apnea or other respiratory risk factors. </w:t>
      </w:r>
    </w:p>
    <w:p w14:paraId="3FED72C5" w14:textId="77777777" w:rsidR="004F7355" w:rsidRPr="0043201A" w:rsidRDefault="004F7355" w:rsidP="006C5D81">
      <w:pPr>
        <w:tabs>
          <w:tab w:val="left" w:pos="720"/>
          <w:tab w:val="left" w:pos="1440"/>
          <w:tab w:val="left" w:pos="2160"/>
          <w:tab w:val="left" w:pos="2880"/>
          <w:tab w:val="left" w:pos="3600"/>
          <w:tab w:val="left" w:pos="4320"/>
          <w:tab w:val="left" w:pos="5040"/>
        </w:tabs>
        <w:ind w:left="2880"/>
        <w:rPr>
          <w:sz w:val="22"/>
          <w:szCs w:val="22"/>
        </w:rPr>
      </w:pPr>
    </w:p>
    <w:p w14:paraId="1358C24A" w14:textId="77777777" w:rsidR="002119DD"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(j)</w:t>
      </w:r>
      <w:r>
        <w:rPr>
          <w:sz w:val="22"/>
          <w:szCs w:val="22"/>
        </w:rPr>
        <w:tab/>
      </w:r>
      <w:r w:rsidR="002119DD" w:rsidRPr="0043201A">
        <w:rPr>
          <w:sz w:val="22"/>
          <w:szCs w:val="22"/>
        </w:rPr>
        <w:t>Comorbidities that may affect clearance and metabolism of the opioid medication.</w:t>
      </w:r>
    </w:p>
    <w:p w14:paraId="4F2258BD" w14:textId="77777777"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14:paraId="73B32BEA" w14:textId="77777777" w:rsidR="003E4543"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(k)</w:t>
      </w:r>
      <w:r>
        <w:rPr>
          <w:sz w:val="22"/>
          <w:szCs w:val="22"/>
        </w:rPr>
        <w:tab/>
      </w:r>
      <w:r w:rsidR="007576EC" w:rsidRPr="0043201A">
        <w:rPr>
          <w:sz w:val="22"/>
          <w:szCs w:val="22"/>
        </w:rPr>
        <w:t xml:space="preserve">Possible pregnancy. Assess pregnant women taking opioids for opioid use </w:t>
      </w:r>
      <w:r w:rsidR="00E37C52" w:rsidRPr="0043201A">
        <w:rPr>
          <w:sz w:val="22"/>
          <w:szCs w:val="22"/>
        </w:rPr>
        <w:t>disorder.</w:t>
      </w:r>
      <w:r w:rsidR="00B23947">
        <w:rPr>
          <w:sz w:val="22"/>
          <w:szCs w:val="22"/>
        </w:rPr>
        <w:t xml:space="preserve"> </w:t>
      </w:r>
      <w:r w:rsidR="00E37C52" w:rsidRPr="0043201A">
        <w:rPr>
          <w:sz w:val="22"/>
          <w:szCs w:val="22"/>
        </w:rPr>
        <w:t xml:space="preserve">If present, refer to a qualified specialist. </w:t>
      </w:r>
    </w:p>
    <w:p w14:paraId="3BA8A75F" w14:textId="77777777" w:rsidR="003E4543" w:rsidRDefault="003E4543" w:rsidP="006C5D81">
      <w:pPr>
        <w:tabs>
          <w:tab w:val="left" w:pos="720"/>
          <w:tab w:val="left" w:pos="1440"/>
          <w:tab w:val="left" w:pos="2160"/>
          <w:tab w:val="left" w:pos="2880"/>
          <w:tab w:val="left" w:pos="3600"/>
          <w:tab w:val="left" w:pos="4320"/>
          <w:tab w:val="left" w:pos="5040"/>
        </w:tabs>
        <w:ind w:left="2610"/>
        <w:rPr>
          <w:sz w:val="22"/>
          <w:szCs w:val="22"/>
        </w:rPr>
      </w:pPr>
    </w:p>
    <w:p w14:paraId="5029A8A0" w14:textId="77777777" w:rsidR="000C0824" w:rsidRPr="00C14639" w:rsidRDefault="000C0824" w:rsidP="00DE7A6B">
      <w:pPr>
        <w:ind w:left="2880"/>
        <w:rPr>
          <w:sz w:val="22"/>
          <w:szCs w:val="22"/>
        </w:rPr>
      </w:pPr>
      <w:r w:rsidRPr="00C14639">
        <w:rPr>
          <w:sz w:val="22"/>
          <w:szCs w:val="22"/>
        </w:rPr>
        <w:t>The clinician shall document in the patient’s medical record a statement that the risks and benefits have been assessed.</w:t>
      </w:r>
    </w:p>
    <w:p w14:paraId="6936D60B" w14:textId="77777777" w:rsidR="000C0824" w:rsidRPr="0043201A" w:rsidRDefault="000C0824" w:rsidP="006C5D81">
      <w:pPr>
        <w:tabs>
          <w:tab w:val="left" w:pos="720"/>
          <w:tab w:val="left" w:pos="1440"/>
          <w:tab w:val="left" w:pos="2160"/>
          <w:tab w:val="left" w:pos="2880"/>
          <w:tab w:val="left" w:pos="3600"/>
          <w:tab w:val="left" w:pos="4320"/>
          <w:tab w:val="left" w:pos="5040"/>
        </w:tabs>
        <w:ind w:left="2610"/>
        <w:rPr>
          <w:sz w:val="22"/>
          <w:szCs w:val="22"/>
        </w:rPr>
      </w:pPr>
    </w:p>
    <w:p w14:paraId="77BE4E9E" w14:textId="77777777" w:rsidR="008A07BD" w:rsidRPr="004F7355" w:rsidRDefault="00236957" w:rsidP="006C5D81">
      <w:pPr>
        <w:tabs>
          <w:tab w:val="left" w:pos="720"/>
          <w:tab w:val="left" w:pos="1440"/>
          <w:tab w:val="left" w:pos="2160"/>
          <w:tab w:val="left" w:pos="2880"/>
          <w:tab w:val="left" w:pos="3600"/>
          <w:tab w:val="left" w:pos="4320"/>
          <w:tab w:val="left" w:pos="5040"/>
        </w:tabs>
        <w:ind w:left="1440"/>
        <w:rPr>
          <w:sz w:val="22"/>
          <w:szCs w:val="22"/>
        </w:rPr>
      </w:pPr>
      <w:bookmarkStart w:id="1" w:name="246-919-856_Written_agreement_for_treatm"/>
      <w:bookmarkStart w:id="2" w:name="246-919-855_Informed_consent."/>
      <w:bookmarkStart w:id="3" w:name="246-919-854_Treatment_plan."/>
      <w:bookmarkEnd w:id="1"/>
      <w:bookmarkEnd w:id="2"/>
      <w:bookmarkEnd w:id="3"/>
      <w:r w:rsidRPr="004F7355">
        <w:rPr>
          <w:sz w:val="22"/>
          <w:szCs w:val="22"/>
        </w:rPr>
        <w:t>B.</w:t>
      </w:r>
      <w:r w:rsidRPr="004F7355">
        <w:rPr>
          <w:sz w:val="22"/>
          <w:szCs w:val="22"/>
        </w:rPr>
        <w:tab/>
      </w:r>
      <w:r w:rsidR="008A07BD" w:rsidRPr="005A2AD6">
        <w:rPr>
          <w:b/>
          <w:sz w:val="22"/>
          <w:szCs w:val="22"/>
        </w:rPr>
        <w:t>Treatment with Controlled Substances</w:t>
      </w:r>
    </w:p>
    <w:p w14:paraId="5ADAEF72" w14:textId="77777777" w:rsidR="008A07BD" w:rsidRPr="00E332E4" w:rsidRDefault="008A07BD" w:rsidP="006C5D81">
      <w:pPr>
        <w:tabs>
          <w:tab w:val="left" w:pos="720"/>
          <w:tab w:val="left" w:pos="1440"/>
          <w:tab w:val="left" w:pos="2160"/>
          <w:tab w:val="left" w:pos="2880"/>
          <w:tab w:val="left" w:pos="3600"/>
          <w:tab w:val="left" w:pos="4320"/>
          <w:tab w:val="left" w:pos="5040"/>
        </w:tabs>
        <w:rPr>
          <w:sz w:val="22"/>
          <w:szCs w:val="22"/>
        </w:rPr>
      </w:pPr>
    </w:p>
    <w:p w14:paraId="1C20BF8F" w14:textId="77777777" w:rsidR="008A07BD" w:rsidRPr="004F7355" w:rsidRDefault="004F7355"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(1)</w:t>
      </w:r>
      <w:r>
        <w:rPr>
          <w:sz w:val="22"/>
          <w:szCs w:val="22"/>
        </w:rPr>
        <w:tab/>
      </w:r>
      <w:r w:rsidR="008A07BD" w:rsidRPr="005A2AD6">
        <w:rPr>
          <w:b/>
          <w:sz w:val="22"/>
          <w:szCs w:val="22"/>
        </w:rPr>
        <w:t>Treatment Plan</w:t>
      </w:r>
    </w:p>
    <w:p w14:paraId="2F618DF1" w14:textId="77777777" w:rsidR="008A07BD" w:rsidRPr="00553A59" w:rsidRDefault="008A07BD" w:rsidP="006C5D81">
      <w:pPr>
        <w:tabs>
          <w:tab w:val="left" w:pos="720"/>
          <w:tab w:val="left" w:pos="1440"/>
          <w:tab w:val="left" w:pos="2160"/>
          <w:tab w:val="left" w:pos="2880"/>
          <w:tab w:val="left" w:pos="3600"/>
          <w:tab w:val="left" w:pos="4320"/>
          <w:tab w:val="left" w:pos="5040"/>
        </w:tabs>
        <w:ind w:left="720" w:firstLine="720"/>
        <w:rPr>
          <w:b/>
          <w:sz w:val="22"/>
          <w:szCs w:val="22"/>
        </w:rPr>
      </w:pPr>
    </w:p>
    <w:p w14:paraId="4C8F2AD8" w14:textId="77777777" w:rsidR="008A07BD" w:rsidRPr="00553A59"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553A59">
        <w:rPr>
          <w:sz w:val="22"/>
          <w:szCs w:val="22"/>
        </w:rPr>
        <w:t xml:space="preserve">The written treatment plan shall be documented in the </w:t>
      </w:r>
      <w:r>
        <w:rPr>
          <w:sz w:val="22"/>
          <w:szCs w:val="22"/>
        </w:rPr>
        <w:t>patient</w:t>
      </w:r>
      <w:r w:rsidR="00BA3EAB">
        <w:rPr>
          <w:sz w:val="22"/>
          <w:szCs w:val="22"/>
        </w:rPr>
        <w:t>’s medical</w:t>
      </w:r>
      <w:r w:rsidRPr="00553A59">
        <w:rPr>
          <w:sz w:val="22"/>
          <w:szCs w:val="22"/>
        </w:rPr>
        <w:t xml:space="preserve"> record. It shall state objectives</w:t>
      </w:r>
      <w:r>
        <w:rPr>
          <w:sz w:val="22"/>
          <w:szCs w:val="22"/>
        </w:rPr>
        <w:t>,</w:t>
      </w:r>
      <w:r w:rsidRPr="00553A59">
        <w:rPr>
          <w:sz w:val="22"/>
          <w:szCs w:val="22"/>
        </w:rPr>
        <w:t xml:space="preserve"> beyond subjective reports of pain, that will be used to determine treatment success, such as pain reduction and improved physical and psychosocial function, and should indicate if any </w:t>
      </w:r>
      <w:r w:rsidRPr="00553A59">
        <w:rPr>
          <w:sz w:val="22"/>
          <w:szCs w:val="22"/>
        </w:rPr>
        <w:lastRenderedPageBreak/>
        <w:t>further diagnostic evaluations or other treatments are planned. Specific functional goals shall be identified. Understanding that some pain cannot be fully relieved, realistic outcomes and expectations of treatment shall be discussed with the patient. Regular physical activity should be considered as part of the treatment plan unless contraindicated.</w:t>
      </w:r>
    </w:p>
    <w:p w14:paraId="2B6B8792" w14:textId="77777777" w:rsidR="008A07BD" w:rsidRDefault="008A07BD" w:rsidP="006C5D81">
      <w:pPr>
        <w:tabs>
          <w:tab w:val="left" w:pos="720"/>
          <w:tab w:val="left" w:pos="1440"/>
          <w:tab w:val="left" w:pos="2160"/>
          <w:tab w:val="left" w:pos="2880"/>
          <w:tab w:val="left" w:pos="3600"/>
          <w:tab w:val="left" w:pos="4320"/>
          <w:tab w:val="left" w:pos="5040"/>
        </w:tabs>
        <w:rPr>
          <w:sz w:val="22"/>
          <w:szCs w:val="22"/>
        </w:rPr>
      </w:pPr>
    </w:p>
    <w:p w14:paraId="573CC37B" w14:textId="77777777" w:rsidR="008A07BD" w:rsidRPr="00553A59"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553A59">
        <w:rPr>
          <w:sz w:val="22"/>
          <w:szCs w:val="22"/>
        </w:rPr>
        <w:t xml:space="preserve">Opioids should be prescribed only if the </w:t>
      </w:r>
      <w:r>
        <w:rPr>
          <w:sz w:val="22"/>
          <w:szCs w:val="22"/>
        </w:rPr>
        <w:t>clinician</w:t>
      </w:r>
      <w:r w:rsidRPr="00553A59">
        <w:rPr>
          <w:sz w:val="22"/>
          <w:szCs w:val="22"/>
        </w:rPr>
        <w:t xml:space="preserve"> reasonably concludes that other treatment modalities including non-pharmacological treatments, and non-opioid alternatives up to a maximum recommended by the </w:t>
      </w:r>
      <w:r>
        <w:rPr>
          <w:sz w:val="22"/>
          <w:szCs w:val="22"/>
        </w:rPr>
        <w:t>CDC</w:t>
      </w:r>
      <w:r w:rsidRPr="00553A59">
        <w:rPr>
          <w:sz w:val="22"/>
          <w:szCs w:val="22"/>
        </w:rPr>
        <w:t xml:space="preserve"> or dictated by patient safety, have been inadequate to address the patient’s pain</w:t>
      </w:r>
      <w:r>
        <w:rPr>
          <w:sz w:val="22"/>
          <w:szCs w:val="22"/>
        </w:rPr>
        <w:t xml:space="preserve"> and functionality</w:t>
      </w:r>
      <w:r w:rsidRPr="00553A59">
        <w:rPr>
          <w:sz w:val="22"/>
          <w:szCs w:val="22"/>
        </w:rPr>
        <w:t xml:space="preserve">. Other treatment modalities, referrals, or rehabilitation programs should be discussed with the patient and documented in the </w:t>
      </w:r>
      <w:r w:rsidR="00BA3EAB">
        <w:rPr>
          <w:sz w:val="22"/>
          <w:szCs w:val="22"/>
        </w:rPr>
        <w:t xml:space="preserve">patient’s </w:t>
      </w:r>
      <w:r w:rsidRPr="00553A59">
        <w:rPr>
          <w:sz w:val="22"/>
          <w:szCs w:val="22"/>
        </w:rPr>
        <w:t xml:space="preserve">medical record. </w:t>
      </w:r>
      <w:r>
        <w:rPr>
          <w:sz w:val="22"/>
          <w:szCs w:val="22"/>
        </w:rPr>
        <w:t>This does not mean that all patients should expect to fail non</w:t>
      </w:r>
      <w:r w:rsidR="00AD18EF">
        <w:rPr>
          <w:sz w:val="22"/>
          <w:szCs w:val="22"/>
        </w:rPr>
        <w:t>-</w:t>
      </w:r>
      <w:r>
        <w:rPr>
          <w:sz w:val="22"/>
          <w:szCs w:val="22"/>
        </w:rPr>
        <w:t>pharmacologic therapy before proceeding to opioids, but the benefits must outweigh the risks.</w:t>
      </w:r>
    </w:p>
    <w:p w14:paraId="51241E8C" w14:textId="77777777" w:rsidR="008A07BD" w:rsidRDefault="008A07BD" w:rsidP="006C5D81">
      <w:pPr>
        <w:tabs>
          <w:tab w:val="left" w:pos="720"/>
          <w:tab w:val="left" w:pos="1440"/>
          <w:tab w:val="left" w:pos="2160"/>
          <w:tab w:val="left" w:pos="2880"/>
          <w:tab w:val="left" w:pos="3600"/>
          <w:tab w:val="left" w:pos="4320"/>
          <w:tab w:val="left" w:pos="5040"/>
        </w:tabs>
        <w:rPr>
          <w:sz w:val="22"/>
          <w:szCs w:val="22"/>
        </w:rPr>
      </w:pPr>
    </w:p>
    <w:p w14:paraId="71B4CB08" w14:textId="77777777" w:rsidR="008A07BD"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553A59">
        <w:rPr>
          <w:sz w:val="22"/>
          <w:szCs w:val="22"/>
        </w:rPr>
        <w:t>If a clinician is continuing treatment of chronic pain on a patient who was previously treated with long term controlled substances by another clinician, that patient requires re-assessment of the prior work up, non-pharmacologic treatment and appropriateness of the controlled substance dosing.</w:t>
      </w:r>
    </w:p>
    <w:p w14:paraId="3FDDDA82" w14:textId="77777777" w:rsidR="008A07BD" w:rsidRPr="00553A59" w:rsidRDefault="008A07BD" w:rsidP="006C5D81">
      <w:pPr>
        <w:tabs>
          <w:tab w:val="left" w:pos="720"/>
          <w:tab w:val="left" w:pos="1440"/>
          <w:tab w:val="left" w:pos="2160"/>
          <w:tab w:val="left" w:pos="2880"/>
          <w:tab w:val="left" w:pos="3600"/>
          <w:tab w:val="left" w:pos="4320"/>
          <w:tab w:val="left" w:pos="5040"/>
        </w:tabs>
        <w:ind w:left="1440"/>
        <w:rPr>
          <w:sz w:val="22"/>
          <w:szCs w:val="22"/>
        </w:rPr>
      </w:pPr>
    </w:p>
    <w:p w14:paraId="3D147695" w14:textId="77777777" w:rsidR="008A07BD" w:rsidRPr="004F7355" w:rsidRDefault="004F7355"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(2)</w:t>
      </w:r>
      <w:r>
        <w:rPr>
          <w:sz w:val="22"/>
          <w:szCs w:val="22"/>
        </w:rPr>
        <w:tab/>
      </w:r>
      <w:r w:rsidR="008A07BD" w:rsidRPr="005A2AD6">
        <w:rPr>
          <w:b/>
          <w:sz w:val="22"/>
          <w:szCs w:val="22"/>
        </w:rPr>
        <w:t>Initiating or Continuing Prior Opioid Therapy</w:t>
      </w:r>
      <w:r w:rsidR="00B23947">
        <w:rPr>
          <w:sz w:val="22"/>
          <w:szCs w:val="22"/>
        </w:rPr>
        <w:t xml:space="preserve"> </w:t>
      </w:r>
    </w:p>
    <w:p w14:paraId="5516054C" w14:textId="77777777" w:rsidR="008A07BD" w:rsidRPr="00E332E4" w:rsidRDefault="008A07BD" w:rsidP="006C5D81">
      <w:pPr>
        <w:tabs>
          <w:tab w:val="left" w:pos="720"/>
          <w:tab w:val="left" w:pos="1440"/>
          <w:tab w:val="left" w:pos="2160"/>
          <w:tab w:val="left" w:pos="2880"/>
          <w:tab w:val="left" w:pos="3600"/>
          <w:tab w:val="left" w:pos="4320"/>
          <w:tab w:val="left" w:pos="5040"/>
        </w:tabs>
        <w:ind w:left="1440"/>
        <w:jc w:val="both"/>
        <w:rPr>
          <w:sz w:val="22"/>
          <w:szCs w:val="22"/>
        </w:rPr>
      </w:pPr>
    </w:p>
    <w:p w14:paraId="48D62646" w14:textId="77777777" w:rsidR="008A07BD" w:rsidRPr="00E332E4" w:rsidRDefault="008A07BD"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When</w:t>
      </w:r>
      <w:r w:rsidRPr="00E332E4">
        <w:rPr>
          <w:sz w:val="22"/>
          <w:szCs w:val="22"/>
        </w:rPr>
        <w:t xml:space="preserve"> prescribing controlled </w:t>
      </w:r>
      <w:r>
        <w:rPr>
          <w:sz w:val="22"/>
          <w:szCs w:val="22"/>
        </w:rPr>
        <w:t>substances, clinician</w:t>
      </w:r>
      <w:r w:rsidRPr="00E332E4">
        <w:rPr>
          <w:sz w:val="22"/>
          <w:szCs w:val="22"/>
        </w:rPr>
        <w:t>s shall:</w:t>
      </w:r>
    </w:p>
    <w:p w14:paraId="5A873A52" w14:textId="77777777" w:rsidR="008A07BD" w:rsidRPr="00E332E4" w:rsidRDefault="008A07BD" w:rsidP="006C5D81">
      <w:pPr>
        <w:tabs>
          <w:tab w:val="left" w:pos="720"/>
          <w:tab w:val="left" w:pos="1440"/>
          <w:tab w:val="left" w:pos="2160"/>
          <w:tab w:val="left" w:pos="2880"/>
          <w:tab w:val="left" w:pos="3600"/>
          <w:tab w:val="left" w:pos="4320"/>
          <w:tab w:val="left" w:pos="5040"/>
        </w:tabs>
        <w:ind w:left="2040"/>
        <w:jc w:val="both"/>
        <w:rPr>
          <w:sz w:val="22"/>
          <w:szCs w:val="22"/>
        </w:rPr>
      </w:pPr>
    </w:p>
    <w:p w14:paraId="10D55567" w14:textId="77777777" w:rsidR="00EB4E92"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8A07BD" w:rsidRPr="00E332E4">
        <w:rPr>
          <w:sz w:val="22"/>
          <w:szCs w:val="22"/>
        </w:rPr>
        <w:t>Prescribe the lowest</w:t>
      </w:r>
      <w:r w:rsidR="00B23947">
        <w:rPr>
          <w:sz w:val="22"/>
          <w:szCs w:val="22"/>
        </w:rPr>
        <w:t xml:space="preserve"> </w:t>
      </w:r>
      <w:r w:rsidR="008A07BD" w:rsidRPr="00E332E4">
        <w:rPr>
          <w:sz w:val="22"/>
          <w:szCs w:val="22"/>
        </w:rPr>
        <w:t xml:space="preserve">possible </w:t>
      </w:r>
      <w:r w:rsidR="008A07BD">
        <w:rPr>
          <w:sz w:val="22"/>
          <w:szCs w:val="22"/>
        </w:rPr>
        <w:t xml:space="preserve">dosage to a </w:t>
      </w:r>
      <w:r w:rsidR="008A07BD" w:rsidRPr="00E332E4">
        <w:rPr>
          <w:sz w:val="22"/>
          <w:szCs w:val="22"/>
        </w:rPr>
        <w:t xml:space="preserve">controlled substance naïve </w:t>
      </w:r>
      <w:r w:rsidR="008A07BD" w:rsidRPr="00EB4E92">
        <w:rPr>
          <w:sz w:val="22"/>
          <w:szCs w:val="22"/>
        </w:rPr>
        <w:t>patient and titrated to effect based on a documented functional assessment.</w:t>
      </w:r>
      <w:r w:rsidR="00B23947">
        <w:t xml:space="preserve"> </w:t>
      </w:r>
    </w:p>
    <w:p w14:paraId="6339FC53" w14:textId="77777777" w:rsidR="005E5363" w:rsidRDefault="005E5363" w:rsidP="006C5D81">
      <w:pPr>
        <w:tabs>
          <w:tab w:val="left" w:pos="720"/>
          <w:tab w:val="left" w:pos="1440"/>
          <w:tab w:val="left" w:pos="2160"/>
          <w:tab w:val="left" w:pos="2880"/>
          <w:tab w:val="left" w:pos="3600"/>
          <w:tab w:val="left" w:pos="4320"/>
          <w:tab w:val="left" w:pos="5040"/>
        </w:tabs>
        <w:rPr>
          <w:sz w:val="22"/>
          <w:szCs w:val="22"/>
        </w:rPr>
      </w:pPr>
    </w:p>
    <w:p w14:paraId="4291E6ED" w14:textId="77777777" w:rsidR="00ED5257"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Pr>
          <w:sz w:val="22"/>
          <w:szCs w:val="22"/>
        </w:rPr>
        <w:tab/>
      </w:r>
      <w:r w:rsidR="008A07BD" w:rsidRPr="00ED5257">
        <w:rPr>
          <w:sz w:val="22"/>
          <w:szCs w:val="22"/>
        </w:rPr>
        <w:t xml:space="preserve">Prescribe immediate-release opioids instead of extended-release/long-acting (ER/LA) </w:t>
      </w:r>
      <w:r w:rsidR="00ED5257" w:rsidRPr="00041958">
        <w:rPr>
          <w:sz w:val="22"/>
          <w:szCs w:val="22"/>
        </w:rPr>
        <w:t xml:space="preserve">when first </w:t>
      </w:r>
      <w:r w:rsidR="00921E6B">
        <w:rPr>
          <w:sz w:val="22"/>
          <w:szCs w:val="22"/>
        </w:rPr>
        <w:t xml:space="preserve">initiating </w:t>
      </w:r>
      <w:r w:rsidR="00ED5257" w:rsidRPr="00041958">
        <w:rPr>
          <w:sz w:val="22"/>
          <w:szCs w:val="22"/>
        </w:rPr>
        <w:t>pain treatment. Long acting forms are more</w:t>
      </w:r>
      <w:r w:rsidR="00ED5257">
        <w:rPr>
          <w:sz w:val="22"/>
          <w:szCs w:val="22"/>
        </w:rPr>
        <w:t xml:space="preserve"> appropriate for chronic pain patients</w:t>
      </w:r>
      <w:r w:rsidR="00ED5257" w:rsidRPr="00041958">
        <w:rPr>
          <w:sz w:val="22"/>
          <w:szCs w:val="22"/>
        </w:rPr>
        <w:t xml:space="preserve"> </w:t>
      </w:r>
      <w:r w:rsidR="00ED5257">
        <w:rPr>
          <w:sz w:val="22"/>
          <w:szCs w:val="22"/>
        </w:rPr>
        <w:t>when immediate release forms</w:t>
      </w:r>
      <w:r w:rsidR="00ED5257" w:rsidRPr="00041958">
        <w:rPr>
          <w:sz w:val="22"/>
          <w:szCs w:val="22"/>
        </w:rPr>
        <w:t xml:space="preserve"> are ineffective, not tolerated, or would be otherwise inadequate to provide sufficient management of pain</w:t>
      </w:r>
      <w:r w:rsidR="00ED5257">
        <w:rPr>
          <w:sz w:val="22"/>
          <w:szCs w:val="22"/>
        </w:rPr>
        <w:t>.</w:t>
      </w:r>
    </w:p>
    <w:p w14:paraId="7254E5B7" w14:textId="77777777" w:rsidR="005E5363" w:rsidRDefault="005E5363" w:rsidP="006C5D81">
      <w:pPr>
        <w:tabs>
          <w:tab w:val="left" w:pos="720"/>
          <w:tab w:val="left" w:pos="1440"/>
          <w:tab w:val="left" w:pos="2160"/>
          <w:tab w:val="left" w:pos="2880"/>
          <w:tab w:val="left" w:pos="3600"/>
          <w:tab w:val="left" w:pos="4320"/>
          <w:tab w:val="left" w:pos="5040"/>
        </w:tabs>
        <w:rPr>
          <w:sz w:val="22"/>
          <w:szCs w:val="22"/>
        </w:rPr>
      </w:pPr>
    </w:p>
    <w:p w14:paraId="3DFD9298" w14:textId="77777777" w:rsidR="001024BE"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(c)</w:t>
      </w:r>
      <w:r>
        <w:rPr>
          <w:sz w:val="22"/>
          <w:szCs w:val="22"/>
        </w:rPr>
        <w:tab/>
      </w:r>
      <w:r w:rsidR="008A07BD" w:rsidRPr="00ED5257">
        <w:rPr>
          <w:sz w:val="22"/>
          <w:szCs w:val="22"/>
        </w:rPr>
        <w:t>When prescribing controlled substances for the treatment of chronic pain</w:t>
      </w:r>
      <w:r w:rsidR="008564D1" w:rsidRPr="00ED5257">
        <w:rPr>
          <w:sz w:val="22"/>
          <w:szCs w:val="22"/>
        </w:rPr>
        <w:t>, clinicians</w:t>
      </w:r>
      <w:r w:rsidR="008A07BD" w:rsidRPr="00ED5257">
        <w:rPr>
          <w:sz w:val="22"/>
          <w:szCs w:val="22"/>
        </w:rPr>
        <w:t xml:space="preserve"> </w:t>
      </w:r>
      <w:r w:rsidR="008564D1" w:rsidRPr="00ED5257">
        <w:rPr>
          <w:sz w:val="22"/>
          <w:szCs w:val="22"/>
        </w:rPr>
        <w:t>shall present</w:t>
      </w:r>
      <w:r w:rsidR="008A07BD" w:rsidRPr="00ED5257">
        <w:rPr>
          <w:sz w:val="22"/>
          <w:szCs w:val="22"/>
        </w:rPr>
        <w:t xml:space="preserve"> it as a therapeutic trial for a defined period of time, and for no more than 30 days. Clinicians should evaluate benefits and </w:t>
      </w:r>
      <w:r w:rsidR="00921E6B">
        <w:rPr>
          <w:sz w:val="22"/>
          <w:szCs w:val="22"/>
        </w:rPr>
        <w:t>harms with</w:t>
      </w:r>
      <w:r w:rsidR="008A07BD" w:rsidRPr="00ED5257">
        <w:rPr>
          <w:sz w:val="22"/>
          <w:szCs w:val="22"/>
        </w:rPr>
        <w:t xml:space="preserve"> patients within 1 to 4 weeks of starting opioid therapy for </w:t>
      </w:r>
      <w:r w:rsidR="00BD38A4">
        <w:rPr>
          <w:sz w:val="22"/>
          <w:szCs w:val="22"/>
        </w:rPr>
        <w:t xml:space="preserve">chronic pain </w:t>
      </w:r>
      <w:r w:rsidR="008A07BD" w:rsidRPr="00ED5257">
        <w:rPr>
          <w:sz w:val="22"/>
          <w:szCs w:val="22"/>
        </w:rPr>
        <w:t>or</w:t>
      </w:r>
      <w:r w:rsidR="00D67AA0">
        <w:rPr>
          <w:sz w:val="22"/>
          <w:szCs w:val="22"/>
        </w:rPr>
        <w:t xml:space="preserve"> of dose escalation.</w:t>
      </w:r>
    </w:p>
    <w:p w14:paraId="43EDA776" w14:textId="77777777" w:rsidR="005E5363" w:rsidRDefault="005E5363" w:rsidP="006C5D81">
      <w:pPr>
        <w:tabs>
          <w:tab w:val="left" w:pos="720"/>
          <w:tab w:val="left" w:pos="1440"/>
          <w:tab w:val="left" w:pos="2160"/>
          <w:tab w:val="left" w:pos="2880"/>
          <w:tab w:val="left" w:pos="3600"/>
          <w:tab w:val="left" w:pos="4320"/>
          <w:tab w:val="left" w:pos="5040"/>
        </w:tabs>
        <w:ind w:left="2790"/>
        <w:jc w:val="both"/>
        <w:rPr>
          <w:sz w:val="22"/>
          <w:szCs w:val="22"/>
        </w:rPr>
      </w:pPr>
    </w:p>
    <w:p w14:paraId="0F3E3655" w14:textId="77777777" w:rsidR="009029AE" w:rsidRPr="004F7355" w:rsidRDefault="004F7355"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Pr>
          <w:sz w:val="22"/>
          <w:szCs w:val="22"/>
        </w:rPr>
        <w:tab/>
      </w:r>
      <w:r w:rsidRPr="005A2AD6">
        <w:rPr>
          <w:b/>
          <w:sz w:val="22"/>
          <w:szCs w:val="22"/>
        </w:rPr>
        <w:t>Dosage Limits</w:t>
      </w:r>
    </w:p>
    <w:p w14:paraId="60B713E6" w14:textId="77777777" w:rsidR="009029AE" w:rsidRPr="00901452" w:rsidRDefault="009029AE" w:rsidP="006C5D81">
      <w:pPr>
        <w:tabs>
          <w:tab w:val="left" w:pos="720"/>
          <w:tab w:val="left" w:pos="1440"/>
          <w:tab w:val="left" w:pos="2160"/>
          <w:tab w:val="left" w:pos="2880"/>
          <w:tab w:val="left" w:pos="3600"/>
          <w:tab w:val="left" w:pos="4320"/>
          <w:tab w:val="left" w:pos="5040"/>
        </w:tabs>
        <w:ind w:left="2790"/>
        <w:jc w:val="both"/>
        <w:rPr>
          <w:sz w:val="22"/>
          <w:szCs w:val="22"/>
        </w:rPr>
      </w:pPr>
    </w:p>
    <w:p w14:paraId="6A834128" w14:textId="77777777" w:rsidR="00B23947" w:rsidRDefault="009029AE" w:rsidP="006C5D81">
      <w:pPr>
        <w:tabs>
          <w:tab w:val="left" w:pos="720"/>
          <w:tab w:val="left" w:pos="1440"/>
          <w:tab w:val="left" w:pos="2160"/>
          <w:tab w:val="left" w:pos="2880"/>
          <w:tab w:val="left" w:pos="3600"/>
          <w:tab w:val="left" w:pos="4320"/>
          <w:tab w:val="left" w:pos="5040"/>
        </w:tabs>
        <w:ind w:left="4320" w:hanging="720"/>
        <w:rPr>
          <w:sz w:val="22"/>
          <w:szCs w:val="22"/>
        </w:rPr>
      </w:pPr>
      <w:r w:rsidRPr="00901452">
        <w:rPr>
          <w:sz w:val="22"/>
          <w:szCs w:val="22"/>
        </w:rPr>
        <w:t>(i)</w:t>
      </w:r>
      <w:r w:rsidR="004F7355">
        <w:rPr>
          <w:sz w:val="22"/>
          <w:szCs w:val="22"/>
        </w:rPr>
        <w:tab/>
      </w:r>
      <w:r w:rsidR="00A324E6" w:rsidRPr="00901452">
        <w:rPr>
          <w:sz w:val="22"/>
          <w:szCs w:val="22"/>
        </w:rPr>
        <w:t>T</w:t>
      </w:r>
      <w:r w:rsidR="00BD38A4" w:rsidRPr="00901452">
        <w:rPr>
          <w:sz w:val="22"/>
          <w:szCs w:val="22"/>
        </w:rPr>
        <w:t>he d</w:t>
      </w:r>
      <w:r w:rsidR="00BC0DEF" w:rsidRPr="00901452">
        <w:rPr>
          <w:sz w:val="22"/>
          <w:szCs w:val="22"/>
        </w:rPr>
        <w:t>osage of the</w:t>
      </w:r>
      <w:r w:rsidR="00BC0DEF" w:rsidRPr="00901452">
        <w:t xml:space="preserve"> </w:t>
      </w:r>
      <w:r w:rsidR="00BC0DEF" w:rsidRPr="00901452">
        <w:rPr>
          <w:sz w:val="22"/>
          <w:szCs w:val="22"/>
        </w:rPr>
        <w:t xml:space="preserve">combination of opioid medication in an aggregate amount must </w:t>
      </w:r>
      <w:r w:rsidR="00A324E6" w:rsidRPr="00901452">
        <w:rPr>
          <w:sz w:val="22"/>
          <w:szCs w:val="22"/>
        </w:rPr>
        <w:t xml:space="preserve">not exceed </w:t>
      </w:r>
      <w:r w:rsidR="00BD38A4" w:rsidRPr="00901452">
        <w:rPr>
          <w:sz w:val="22"/>
          <w:szCs w:val="22"/>
        </w:rPr>
        <w:t>100</w:t>
      </w:r>
      <w:r w:rsidR="008A07BD" w:rsidRPr="00901452">
        <w:rPr>
          <w:sz w:val="22"/>
          <w:szCs w:val="22"/>
        </w:rPr>
        <w:t xml:space="preserve"> MME</w:t>
      </w:r>
      <w:r w:rsidR="00A324E6" w:rsidRPr="00901452">
        <w:rPr>
          <w:sz w:val="22"/>
          <w:szCs w:val="22"/>
        </w:rPr>
        <w:t xml:space="preserve"> per day unless </w:t>
      </w:r>
      <w:r w:rsidR="00E13D09">
        <w:rPr>
          <w:sz w:val="22"/>
          <w:szCs w:val="22"/>
        </w:rPr>
        <w:t>the patient me</w:t>
      </w:r>
      <w:r w:rsidR="009C396C">
        <w:rPr>
          <w:sz w:val="22"/>
          <w:szCs w:val="22"/>
        </w:rPr>
        <w:t>e</w:t>
      </w:r>
      <w:r w:rsidR="00E13D09">
        <w:rPr>
          <w:sz w:val="22"/>
          <w:szCs w:val="22"/>
        </w:rPr>
        <w:t>ts one of the</w:t>
      </w:r>
      <w:r w:rsidR="00E13D09" w:rsidRPr="00C14639">
        <w:rPr>
          <w:sz w:val="22"/>
          <w:szCs w:val="22"/>
        </w:rPr>
        <w:t xml:space="preserve"> </w:t>
      </w:r>
      <w:r w:rsidR="00F855D4" w:rsidRPr="00C14639">
        <w:rPr>
          <w:sz w:val="22"/>
          <w:szCs w:val="22"/>
        </w:rPr>
        <w:t>exemptions</w:t>
      </w:r>
      <w:r w:rsidR="00E13D09" w:rsidRPr="00C14639">
        <w:rPr>
          <w:sz w:val="22"/>
          <w:szCs w:val="22"/>
        </w:rPr>
        <w:t xml:space="preserve"> </w:t>
      </w:r>
      <w:r w:rsidR="00E13D09">
        <w:rPr>
          <w:sz w:val="22"/>
          <w:szCs w:val="22"/>
        </w:rPr>
        <w:t>to dosage limits identified below</w:t>
      </w:r>
      <w:r w:rsidR="00A324E6" w:rsidRPr="00901452">
        <w:rPr>
          <w:sz w:val="22"/>
          <w:szCs w:val="22"/>
        </w:rPr>
        <w:t xml:space="preserve">. </w:t>
      </w:r>
    </w:p>
    <w:p w14:paraId="48679D3B" w14:textId="77777777" w:rsidR="0078115A" w:rsidRPr="00901452" w:rsidRDefault="00B1435E" w:rsidP="006C5D81">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lastRenderedPageBreak/>
        <w:t>(ii)</w:t>
      </w:r>
      <w:r w:rsidR="004F7355">
        <w:rPr>
          <w:sz w:val="22"/>
          <w:szCs w:val="22"/>
        </w:rPr>
        <w:tab/>
      </w:r>
      <w:r w:rsidR="005E5363" w:rsidRPr="00A36943">
        <w:rPr>
          <w:sz w:val="22"/>
          <w:szCs w:val="22"/>
        </w:rPr>
        <w:t xml:space="preserve">Any </w:t>
      </w:r>
      <w:r w:rsidR="00BD38A4" w:rsidRPr="00A36943">
        <w:rPr>
          <w:sz w:val="22"/>
          <w:szCs w:val="22"/>
        </w:rPr>
        <w:t xml:space="preserve">patients </w:t>
      </w:r>
      <w:r w:rsidR="005E5363" w:rsidRPr="00A36943">
        <w:rPr>
          <w:sz w:val="22"/>
          <w:szCs w:val="22"/>
        </w:rPr>
        <w:t xml:space="preserve">who </w:t>
      </w:r>
      <w:r w:rsidR="009C396C" w:rsidRPr="00A36943">
        <w:rPr>
          <w:sz w:val="22"/>
          <w:szCs w:val="22"/>
        </w:rPr>
        <w:t xml:space="preserve">have been </w:t>
      </w:r>
      <w:r w:rsidR="005E5363" w:rsidRPr="00A36943">
        <w:rPr>
          <w:sz w:val="22"/>
          <w:szCs w:val="22"/>
        </w:rPr>
        <w:t>prescribed more</w:t>
      </w:r>
      <w:r w:rsidRPr="00A36943">
        <w:rPr>
          <w:sz w:val="22"/>
          <w:szCs w:val="22"/>
        </w:rPr>
        <w:t xml:space="preserve"> than</w:t>
      </w:r>
      <w:r w:rsidR="00BD38A4" w:rsidRPr="00A36943">
        <w:rPr>
          <w:sz w:val="22"/>
          <w:szCs w:val="22"/>
        </w:rPr>
        <w:t xml:space="preserve"> 100 MME</w:t>
      </w:r>
      <w:r w:rsidR="004F7355">
        <w:rPr>
          <w:sz w:val="22"/>
          <w:szCs w:val="22"/>
        </w:rPr>
        <w:t xml:space="preserve"> </w:t>
      </w:r>
      <w:r w:rsidR="005E5363" w:rsidRPr="00A36943">
        <w:rPr>
          <w:sz w:val="22"/>
          <w:szCs w:val="22"/>
        </w:rPr>
        <w:t>per day</w:t>
      </w:r>
      <w:r w:rsidR="00BD38A4" w:rsidRPr="00A36943">
        <w:rPr>
          <w:sz w:val="22"/>
          <w:szCs w:val="22"/>
        </w:rPr>
        <w:t xml:space="preserve"> </w:t>
      </w:r>
      <w:r w:rsidR="009C396C" w:rsidRPr="00A36943">
        <w:rPr>
          <w:sz w:val="22"/>
          <w:szCs w:val="22"/>
        </w:rPr>
        <w:t>prior to January 1, 2017, their aggregate dos</w:t>
      </w:r>
      <w:r w:rsidR="00AD18EF">
        <w:rPr>
          <w:sz w:val="22"/>
          <w:szCs w:val="22"/>
        </w:rPr>
        <w:t>age</w:t>
      </w:r>
      <w:r w:rsidR="009C396C" w:rsidRPr="00A36943">
        <w:rPr>
          <w:sz w:val="22"/>
          <w:szCs w:val="22"/>
        </w:rPr>
        <w:t xml:space="preserve"> cannot </w:t>
      </w:r>
      <w:r w:rsidR="003E4543" w:rsidRPr="00A36943">
        <w:rPr>
          <w:sz w:val="22"/>
          <w:szCs w:val="22"/>
        </w:rPr>
        <w:t xml:space="preserve">exceed </w:t>
      </w:r>
      <w:r w:rsidR="009C396C" w:rsidRPr="00A36943">
        <w:rPr>
          <w:sz w:val="22"/>
          <w:szCs w:val="22"/>
        </w:rPr>
        <w:t>300 MME</w:t>
      </w:r>
      <w:r w:rsidR="003E4543" w:rsidRPr="00A36943">
        <w:rPr>
          <w:sz w:val="22"/>
          <w:szCs w:val="22"/>
        </w:rPr>
        <w:t xml:space="preserve"> per day</w:t>
      </w:r>
      <w:r w:rsidR="009C396C" w:rsidRPr="00A36943">
        <w:rPr>
          <w:sz w:val="22"/>
          <w:szCs w:val="22"/>
        </w:rPr>
        <w:t xml:space="preserve">, </w:t>
      </w:r>
      <w:r w:rsidR="005E5363" w:rsidRPr="00A36943">
        <w:rPr>
          <w:sz w:val="22"/>
          <w:szCs w:val="22"/>
        </w:rPr>
        <w:t xml:space="preserve">and </w:t>
      </w:r>
      <w:r w:rsidR="009C396C" w:rsidRPr="00A36943">
        <w:rPr>
          <w:sz w:val="22"/>
          <w:szCs w:val="22"/>
        </w:rPr>
        <w:t xml:space="preserve">those patients </w:t>
      </w:r>
      <w:r w:rsidR="00BD38A4" w:rsidRPr="00A36943">
        <w:rPr>
          <w:sz w:val="22"/>
          <w:szCs w:val="22"/>
        </w:rPr>
        <w:t xml:space="preserve">who do not meet </w:t>
      </w:r>
      <w:r w:rsidR="005E5363" w:rsidRPr="00A36943">
        <w:rPr>
          <w:sz w:val="22"/>
          <w:szCs w:val="22"/>
        </w:rPr>
        <w:t>any</w:t>
      </w:r>
      <w:r w:rsidR="005E5363" w:rsidRPr="00C14639">
        <w:rPr>
          <w:sz w:val="22"/>
          <w:szCs w:val="22"/>
        </w:rPr>
        <w:t xml:space="preserve"> </w:t>
      </w:r>
      <w:r w:rsidR="00F855D4" w:rsidRPr="00C14639">
        <w:rPr>
          <w:sz w:val="22"/>
          <w:szCs w:val="22"/>
        </w:rPr>
        <w:t>exemptions</w:t>
      </w:r>
      <w:r w:rsidR="005E5363" w:rsidRPr="00C14639">
        <w:rPr>
          <w:sz w:val="22"/>
          <w:szCs w:val="22"/>
        </w:rPr>
        <w:t xml:space="preserve"> </w:t>
      </w:r>
      <w:r w:rsidR="007320B7" w:rsidRPr="00A36943">
        <w:rPr>
          <w:sz w:val="22"/>
          <w:szCs w:val="22"/>
        </w:rPr>
        <w:t xml:space="preserve">to the dosage limits </w:t>
      </w:r>
      <w:r w:rsidR="00BD38A4" w:rsidRPr="00A36943">
        <w:rPr>
          <w:sz w:val="22"/>
          <w:szCs w:val="22"/>
        </w:rPr>
        <w:t>must be weaned below 100 MME</w:t>
      </w:r>
      <w:r w:rsidR="005E5363" w:rsidRPr="00A36943">
        <w:rPr>
          <w:sz w:val="22"/>
          <w:szCs w:val="22"/>
        </w:rPr>
        <w:t xml:space="preserve"> per day by July</w:t>
      </w:r>
      <w:r w:rsidR="005A2AD6">
        <w:rPr>
          <w:sz w:val="22"/>
          <w:szCs w:val="22"/>
        </w:rPr>
        <w:t> </w:t>
      </w:r>
      <w:r w:rsidR="005E5363" w:rsidRPr="00A36943">
        <w:rPr>
          <w:sz w:val="22"/>
          <w:szCs w:val="22"/>
        </w:rPr>
        <w:t>1, 2017</w:t>
      </w:r>
      <w:r w:rsidR="00BD38A4" w:rsidRPr="00A36943">
        <w:rPr>
          <w:sz w:val="22"/>
          <w:szCs w:val="22"/>
        </w:rPr>
        <w:t>.</w:t>
      </w:r>
    </w:p>
    <w:p w14:paraId="4A07CA62" w14:textId="77777777" w:rsidR="005E5363" w:rsidRPr="00901452" w:rsidRDefault="005E5363" w:rsidP="006C5D81">
      <w:pPr>
        <w:tabs>
          <w:tab w:val="left" w:pos="720"/>
          <w:tab w:val="left" w:pos="1440"/>
          <w:tab w:val="left" w:pos="2160"/>
          <w:tab w:val="left" w:pos="2880"/>
          <w:tab w:val="left" w:pos="3600"/>
          <w:tab w:val="left" w:pos="4320"/>
          <w:tab w:val="left" w:pos="5040"/>
        </w:tabs>
        <w:ind w:left="2880"/>
        <w:jc w:val="both"/>
        <w:rPr>
          <w:sz w:val="22"/>
          <w:szCs w:val="22"/>
        </w:rPr>
      </w:pPr>
    </w:p>
    <w:p w14:paraId="27EBE54C" w14:textId="77777777" w:rsidR="000D7777" w:rsidRPr="00901452" w:rsidRDefault="00DA3FFC" w:rsidP="005A2AD6">
      <w:pPr>
        <w:keepNext/>
        <w:keepLines/>
        <w:tabs>
          <w:tab w:val="left" w:pos="720"/>
          <w:tab w:val="left" w:pos="1440"/>
          <w:tab w:val="left" w:pos="2160"/>
          <w:tab w:val="left" w:pos="2880"/>
          <w:tab w:val="left" w:pos="3600"/>
          <w:tab w:val="left" w:pos="4320"/>
          <w:tab w:val="left" w:pos="5040"/>
        </w:tabs>
        <w:ind w:left="2880"/>
        <w:rPr>
          <w:sz w:val="22"/>
          <w:szCs w:val="22"/>
        </w:rPr>
      </w:pPr>
      <w:r>
        <w:rPr>
          <w:sz w:val="22"/>
          <w:szCs w:val="22"/>
        </w:rPr>
        <w:t>(</w:t>
      </w:r>
      <w:r w:rsidR="000E06D9">
        <w:rPr>
          <w:sz w:val="22"/>
          <w:szCs w:val="22"/>
        </w:rPr>
        <w:t>e</w:t>
      </w:r>
      <w:r>
        <w:rPr>
          <w:sz w:val="22"/>
          <w:szCs w:val="22"/>
        </w:rPr>
        <w:t>)</w:t>
      </w:r>
      <w:r>
        <w:rPr>
          <w:sz w:val="22"/>
          <w:szCs w:val="22"/>
        </w:rPr>
        <w:tab/>
      </w:r>
      <w:r w:rsidR="000D7777" w:rsidRPr="005A2AD6">
        <w:rPr>
          <w:b/>
          <w:sz w:val="22"/>
          <w:szCs w:val="22"/>
        </w:rPr>
        <w:t>Prescription Requirements/</w:t>
      </w:r>
      <w:r w:rsidR="000E06D9">
        <w:rPr>
          <w:b/>
          <w:sz w:val="22"/>
          <w:szCs w:val="22"/>
        </w:rPr>
        <w:t>Limits</w:t>
      </w:r>
    </w:p>
    <w:p w14:paraId="1FC86A54" w14:textId="77777777" w:rsidR="000D7777" w:rsidRPr="00901452" w:rsidRDefault="000D7777" w:rsidP="005A2AD6">
      <w:pPr>
        <w:keepNext/>
        <w:keepLines/>
        <w:tabs>
          <w:tab w:val="left" w:pos="720"/>
          <w:tab w:val="left" w:pos="1440"/>
          <w:tab w:val="left" w:pos="2160"/>
          <w:tab w:val="left" w:pos="2880"/>
          <w:tab w:val="left" w:pos="3600"/>
          <w:tab w:val="left" w:pos="4320"/>
          <w:tab w:val="left" w:pos="5040"/>
        </w:tabs>
        <w:ind w:left="2790"/>
        <w:rPr>
          <w:sz w:val="22"/>
          <w:szCs w:val="22"/>
        </w:rPr>
      </w:pPr>
    </w:p>
    <w:p w14:paraId="66A3EA8F" w14:textId="77777777" w:rsidR="000D7777" w:rsidRPr="00901452" w:rsidRDefault="000D7777" w:rsidP="005A2AD6">
      <w:pPr>
        <w:keepNext/>
        <w:keepLines/>
        <w:tabs>
          <w:tab w:val="left" w:pos="720"/>
          <w:tab w:val="left" w:pos="1440"/>
          <w:tab w:val="left" w:pos="2160"/>
          <w:tab w:val="left" w:pos="2880"/>
          <w:tab w:val="left" w:pos="3600"/>
          <w:tab w:val="left" w:pos="4320"/>
          <w:tab w:val="left" w:pos="5040"/>
        </w:tabs>
        <w:ind w:left="4320" w:hanging="720"/>
        <w:rPr>
          <w:sz w:val="22"/>
          <w:szCs w:val="22"/>
        </w:rPr>
      </w:pPr>
      <w:r w:rsidRPr="00901452">
        <w:rPr>
          <w:sz w:val="22"/>
          <w:szCs w:val="22"/>
        </w:rPr>
        <w:t>(i)</w:t>
      </w:r>
      <w:r w:rsidRPr="00901452">
        <w:rPr>
          <w:sz w:val="22"/>
          <w:szCs w:val="22"/>
        </w:rPr>
        <w:tab/>
      </w:r>
      <w:r w:rsidR="005E5363" w:rsidRPr="00901452">
        <w:rPr>
          <w:sz w:val="22"/>
          <w:szCs w:val="22"/>
        </w:rPr>
        <w:t xml:space="preserve">Electronic Prescriptions: </w:t>
      </w:r>
      <w:r w:rsidR="00464B70" w:rsidRPr="00901452">
        <w:rPr>
          <w:sz w:val="22"/>
          <w:szCs w:val="22"/>
        </w:rPr>
        <w:t>Effective</w:t>
      </w:r>
      <w:r w:rsidR="0078115A" w:rsidRPr="00901452">
        <w:rPr>
          <w:sz w:val="22"/>
          <w:szCs w:val="22"/>
        </w:rPr>
        <w:t xml:space="preserve"> </w:t>
      </w:r>
      <w:r w:rsidR="000470A6" w:rsidRPr="00C14639">
        <w:rPr>
          <w:sz w:val="22"/>
          <w:szCs w:val="22"/>
        </w:rPr>
        <w:t>July 1,</w:t>
      </w:r>
      <w:r w:rsidR="000470A6">
        <w:rPr>
          <w:sz w:val="22"/>
          <w:szCs w:val="22"/>
        </w:rPr>
        <w:t xml:space="preserve"> </w:t>
      </w:r>
      <w:r w:rsidR="0078115A" w:rsidRPr="00901452">
        <w:rPr>
          <w:sz w:val="22"/>
          <w:szCs w:val="22"/>
        </w:rPr>
        <w:t xml:space="preserve">2017, </w:t>
      </w:r>
      <w:r w:rsidR="00BF2994" w:rsidRPr="00901452">
        <w:rPr>
          <w:sz w:val="22"/>
          <w:szCs w:val="22"/>
        </w:rPr>
        <w:t>prescriptions for</w:t>
      </w:r>
      <w:r w:rsidR="00DA3FFC">
        <w:rPr>
          <w:sz w:val="22"/>
          <w:szCs w:val="22"/>
        </w:rPr>
        <w:t xml:space="preserve"> </w:t>
      </w:r>
      <w:r w:rsidR="00BF2994" w:rsidRPr="00901452">
        <w:rPr>
          <w:sz w:val="22"/>
          <w:szCs w:val="22"/>
        </w:rPr>
        <w:t xml:space="preserve">controlled substances must be submitted electronically to the dispensing pharmacy unless the clinician’s practice has obtained a waiver from </w:t>
      </w:r>
      <w:r w:rsidR="00FE36CC" w:rsidRPr="00901452">
        <w:rPr>
          <w:sz w:val="22"/>
          <w:szCs w:val="22"/>
        </w:rPr>
        <w:t>the</w:t>
      </w:r>
      <w:r w:rsidR="003B13A1" w:rsidRPr="00901452">
        <w:t xml:space="preserve"> </w:t>
      </w:r>
      <w:r w:rsidR="003B13A1" w:rsidRPr="00901452">
        <w:rPr>
          <w:sz w:val="22"/>
          <w:szCs w:val="22"/>
        </w:rPr>
        <w:t>Commissioner of Health and Human Services</w:t>
      </w:r>
      <w:r w:rsidR="00FE36CC" w:rsidRPr="00901452">
        <w:rPr>
          <w:sz w:val="22"/>
          <w:szCs w:val="22"/>
        </w:rPr>
        <w:t>.</w:t>
      </w:r>
    </w:p>
    <w:p w14:paraId="396A6C2E" w14:textId="77777777" w:rsidR="00B23947" w:rsidRDefault="00B23947" w:rsidP="006C5D81">
      <w:pPr>
        <w:tabs>
          <w:tab w:val="left" w:pos="720"/>
          <w:tab w:val="left" w:pos="1440"/>
          <w:tab w:val="left" w:pos="2160"/>
          <w:tab w:val="left" w:pos="2880"/>
          <w:tab w:val="left" w:pos="3600"/>
          <w:tab w:val="left" w:pos="4320"/>
          <w:tab w:val="left" w:pos="5040"/>
        </w:tabs>
        <w:rPr>
          <w:b/>
          <w:color w:val="00B050"/>
          <w:sz w:val="22"/>
          <w:szCs w:val="22"/>
        </w:rPr>
      </w:pPr>
    </w:p>
    <w:p w14:paraId="42C500B2" w14:textId="77777777" w:rsidR="000D7777" w:rsidRPr="00901452" w:rsidRDefault="000D7777" w:rsidP="006C5D81">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(ii)</w:t>
      </w:r>
      <w:r w:rsidRPr="00A36943">
        <w:rPr>
          <w:sz w:val="22"/>
          <w:szCs w:val="22"/>
        </w:rPr>
        <w:tab/>
      </w:r>
      <w:r w:rsidR="008421BD" w:rsidRPr="00A36943">
        <w:rPr>
          <w:sz w:val="22"/>
          <w:szCs w:val="22"/>
        </w:rPr>
        <w:t>Prescriptions for opioids</w:t>
      </w:r>
      <w:r w:rsidR="008421BD" w:rsidRPr="00C14639">
        <w:rPr>
          <w:sz w:val="22"/>
          <w:szCs w:val="22"/>
        </w:rPr>
        <w:t xml:space="preserve"> </w:t>
      </w:r>
      <w:r w:rsidR="00274717" w:rsidRPr="00C14639">
        <w:rPr>
          <w:sz w:val="22"/>
          <w:szCs w:val="22"/>
        </w:rPr>
        <w:t>that are prescribed for “palli</w:t>
      </w:r>
      <w:r w:rsidR="00F855D4" w:rsidRPr="00C14639">
        <w:rPr>
          <w:sz w:val="22"/>
          <w:szCs w:val="22"/>
        </w:rPr>
        <w:t xml:space="preserve">ative care” </w:t>
      </w:r>
      <w:r w:rsidR="00C1299A" w:rsidRPr="00A36943">
        <w:rPr>
          <w:sz w:val="22"/>
          <w:szCs w:val="22"/>
        </w:rPr>
        <w:t xml:space="preserve">which will cause the patient to exceed the 100 MME aggregate daily limit </w:t>
      </w:r>
      <w:r w:rsidR="008421BD" w:rsidRPr="00A36943">
        <w:rPr>
          <w:sz w:val="22"/>
          <w:szCs w:val="22"/>
        </w:rPr>
        <w:t xml:space="preserve">must contain a diagnosis </w:t>
      </w:r>
      <w:r w:rsidR="002332CF" w:rsidRPr="00A36943">
        <w:rPr>
          <w:sz w:val="22"/>
          <w:szCs w:val="22"/>
        </w:rPr>
        <w:t>code (ICD-10) and an exemption code identified by any rule promulgated by the Maine Department of Health and Human Services.</w:t>
      </w:r>
      <w:r w:rsidR="00B23947">
        <w:rPr>
          <w:sz w:val="22"/>
          <w:szCs w:val="22"/>
        </w:rPr>
        <w:t xml:space="preserve"> </w:t>
      </w:r>
    </w:p>
    <w:p w14:paraId="1AB87A4B" w14:textId="77777777" w:rsidR="000D7777" w:rsidRPr="00901452" w:rsidRDefault="000D7777" w:rsidP="006C5D81">
      <w:pPr>
        <w:tabs>
          <w:tab w:val="left" w:pos="720"/>
          <w:tab w:val="left" w:pos="1440"/>
          <w:tab w:val="left" w:pos="2160"/>
          <w:tab w:val="left" w:pos="2880"/>
          <w:tab w:val="left" w:pos="3600"/>
          <w:tab w:val="left" w:pos="4320"/>
          <w:tab w:val="left" w:pos="5040"/>
        </w:tabs>
        <w:rPr>
          <w:sz w:val="22"/>
          <w:szCs w:val="22"/>
        </w:rPr>
      </w:pPr>
    </w:p>
    <w:p w14:paraId="3238499E" w14:textId="77777777" w:rsidR="000D7777" w:rsidRPr="00901452" w:rsidRDefault="000D7777" w:rsidP="005A2AD6">
      <w:pPr>
        <w:tabs>
          <w:tab w:val="left" w:pos="720"/>
          <w:tab w:val="left" w:pos="1440"/>
          <w:tab w:val="left" w:pos="2160"/>
          <w:tab w:val="left" w:pos="2880"/>
          <w:tab w:val="left" w:pos="3600"/>
          <w:tab w:val="left" w:pos="4320"/>
          <w:tab w:val="left" w:pos="5040"/>
        </w:tabs>
        <w:ind w:left="4320" w:right="-270" w:hanging="720"/>
        <w:rPr>
          <w:sz w:val="22"/>
          <w:szCs w:val="22"/>
        </w:rPr>
      </w:pPr>
      <w:r w:rsidRPr="00901452">
        <w:rPr>
          <w:sz w:val="22"/>
          <w:szCs w:val="22"/>
        </w:rPr>
        <w:t>(iii)</w:t>
      </w:r>
      <w:r w:rsidRPr="00901452">
        <w:rPr>
          <w:sz w:val="22"/>
          <w:szCs w:val="22"/>
        </w:rPr>
        <w:tab/>
        <w:t>P</w:t>
      </w:r>
      <w:r w:rsidR="0078115A" w:rsidRPr="00901452">
        <w:rPr>
          <w:sz w:val="22"/>
          <w:szCs w:val="22"/>
        </w:rPr>
        <w:t xml:space="preserve">rescriptions for chronic pain </w:t>
      </w:r>
      <w:r w:rsidRPr="00901452">
        <w:rPr>
          <w:sz w:val="22"/>
          <w:szCs w:val="22"/>
        </w:rPr>
        <w:t xml:space="preserve">shall be limited </w:t>
      </w:r>
      <w:r w:rsidR="0078115A" w:rsidRPr="00901452">
        <w:rPr>
          <w:sz w:val="22"/>
          <w:szCs w:val="22"/>
        </w:rPr>
        <w:t xml:space="preserve">to a </w:t>
      </w:r>
      <w:r w:rsidR="0078115A" w:rsidRPr="005C1105">
        <w:rPr>
          <w:sz w:val="22"/>
          <w:szCs w:val="22"/>
        </w:rPr>
        <w:t>30</w:t>
      </w:r>
      <w:r w:rsidR="005C1105" w:rsidRPr="005C1105">
        <w:rPr>
          <w:sz w:val="22"/>
          <w:szCs w:val="22"/>
        </w:rPr>
        <w:t>-</w:t>
      </w:r>
      <w:r w:rsidR="0078115A" w:rsidRPr="005C1105">
        <w:rPr>
          <w:sz w:val="22"/>
          <w:szCs w:val="22"/>
        </w:rPr>
        <w:t>day</w:t>
      </w:r>
      <w:r w:rsidR="0078115A" w:rsidRPr="00901452">
        <w:rPr>
          <w:sz w:val="22"/>
          <w:szCs w:val="22"/>
        </w:rPr>
        <w:t xml:space="preserve"> supply within a </w:t>
      </w:r>
      <w:r w:rsidR="0078115A" w:rsidRPr="005C1105">
        <w:rPr>
          <w:sz w:val="22"/>
          <w:szCs w:val="22"/>
        </w:rPr>
        <w:t>30</w:t>
      </w:r>
      <w:r w:rsidR="005C1105" w:rsidRPr="005C1105">
        <w:rPr>
          <w:sz w:val="22"/>
          <w:szCs w:val="22"/>
        </w:rPr>
        <w:t>-</w:t>
      </w:r>
      <w:r w:rsidR="00DD5635" w:rsidRPr="005C1105">
        <w:rPr>
          <w:sz w:val="22"/>
          <w:szCs w:val="22"/>
        </w:rPr>
        <w:t>day</w:t>
      </w:r>
      <w:r w:rsidR="00DD5635" w:rsidRPr="00901452">
        <w:rPr>
          <w:sz w:val="22"/>
          <w:szCs w:val="22"/>
        </w:rPr>
        <w:t xml:space="preserve"> period. </w:t>
      </w:r>
      <w:r w:rsidR="00DA3FFC">
        <w:rPr>
          <w:sz w:val="22"/>
          <w:szCs w:val="22"/>
        </w:rPr>
        <w:t>A</w:t>
      </w:r>
      <w:r w:rsidR="00DD5635" w:rsidRPr="00901452">
        <w:rPr>
          <w:sz w:val="22"/>
          <w:szCs w:val="22"/>
        </w:rPr>
        <w:t>lthough</w:t>
      </w:r>
      <w:r w:rsidR="0078115A" w:rsidRPr="00901452">
        <w:rPr>
          <w:sz w:val="22"/>
          <w:szCs w:val="22"/>
        </w:rPr>
        <w:t xml:space="preserve"> it is recommended that</w:t>
      </w:r>
      <w:r w:rsidR="008A07BD" w:rsidRPr="00901452">
        <w:rPr>
          <w:sz w:val="22"/>
          <w:szCs w:val="22"/>
        </w:rPr>
        <w:t xml:space="preserve"> </w:t>
      </w:r>
      <w:r w:rsidR="00DA3FFC">
        <w:rPr>
          <w:sz w:val="22"/>
          <w:szCs w:val="22"/>
        </w:rPr>
        <w:t>p</w:t>
      </w:r>
      <w:r w:rsidR="008A07BD" w:rsidRPr="00901452">
        <w:rPr>
          <w:sz w:val="22"/>
          <w:szCs w:val="22"/>
        </w:rPr>
        <w:t xml:space="preserve">rescriptions for chronic pain </w:t>
      </w:r>
      <w:r w:rsidR="0078115A" w:rsidRPr="00901452">
        <w:rPr>
          <w:sz w:val="22"/>
          <w:szCs w:val="22"/>
        </w:rPr>
        <w:t xml:space="preserve">be filled </w:t>
      </w:r>
      <w:r w:rsidR="008A07BD" w:rsidRPr="00901452">
        <w:rPr>
          <w:sz w:val="22"/>
          <w:szCs w:val="22"/>
        </w:rPr>
        <w:t xml:space="preserve">in multiples of 7 to reduce risk of weekend refill requests, with a maximum </w:t>
      </w:r>
      <w:r w:rsidR="008A07BD" w:rsidRPr="005C1105">
        <w:rPr>
          <w:sz w:val="22"/>
          <w:szCs w:val="22"/>
        </w:rPr>
        <w:t>28</w:t>
      </w:r>
      <w:r w:rsidR="005C1105" w:rsidRPr="005C1105">
        <w:rPr>
          <w:sz w:val="22"/>
          <w:szCs w:val="22"/>
        </w:rPr>
        <w:t>-</w:t>
      </w:r>
      <w:r w:rsidR="008A07BD" w:rsidRPr="005C1105">
        <w:rPr>
          <w:sz w:val="22"/>
          <w:szCs w:val="22"/>
        </w:rPr>
        <w:t>day</w:t>
      </w:r>
      <w:r w:rsidR="008A07BD" w:rsidRPr="00901452">
        <w:rPr>
          <w:sz w:val="22"/>
          <w:szCs w:val="22"/>
        </w:rPr>
        <w:t xml:space="preserve"> supply in a </w:t>
      </w:r>
      <w:r w:rsidR="008A07BD" w:rsidRPr="005C1105">
        <w:rPr>
          <w:sz w:val="22"/>
          <w:szCs w:val="22"/>
        </w:rPr>
        <w:t>28</w:t>
      </w:r>
      <w:r w:rsidR="005C1105" w:rsidRPr="005C1105">
        <w:rPr>
          <w:sz w:val="22"/>
          <w:szCs w:val="22"/>
        </w:rPr>
        <w:t>-</w:t>
      </w:r>
      <w:r w:rsidR="008A07BD" w:rsidRPr="005C1105">
        <w:rPr>
          <w:sz w:val="22"/>
          <w:szCs w:val="22"/>
        </w:rPr>
        <w:t>day</w:t>
      </w:r>
      <w:r w:rsidR="008A07BD" w:rsidRPr="00901452">
        <w:rPr>
          <w:sz w:val="22"/>
          <w:szCs w:val="22"/>
        </w:rPr>
        <w:t xml:space="preserve"> period.</w:t>
      </w:r>
      <w:r w:rsidR="0078115A" w:rsidRPr="00901452">
        <w:rPr>
          <w:sz w:val="22"/>
          <w:szCs w:val="22"/>
        </w:rPr>
        <w:t xml:space="preserve"> </w:t>
      </w:r>
    </w:p>
    <w:p w14:paraId="346CF8FB" w14:textId="77777777" w:rsidR="000D7777" w:rsidRPr="00901452" w:rsidRDefault="000D7777" w:rsidP="006C5D81">
      <w:pPr>
        <w:tabs>
          <w:tab w:val="left" w:pos="720"/>
          <w:tab w:val="left" w:pos="1440"/>
          <w:tab w:val="left" w:pos="2160"/>
          <w:tab w:val="left" w:pos="2880"/>
          <w:tab w:val="left" w:pos="3600"/>
          <w:tab w:val="left" w:pos="4320"/>
          <w:tab w:val="left" w:pos="5040"/>
        </w:tabs>
        <w:rPr>
          <w:sz w:val="22"/>
          <w:szCs w:val="22"/>
        </w:rPr>
      </w:pPr>
    </w:p>
    <w:p w14:paraId="53989311" w14:textId="77777777" w:rsidR="00345278" w:rsidRDefault="000D7777" w:rsidP="006C5D81">
      <w:pPr>
        <w:tabs>
          <w:tab w:val="left" w:pos="720"/>
          <w:tab w:val="left" w:pos="1440"/>
          <w:tab w:val="left" w:pos="2160"/>
          <w:tab w:val="left" w:pos="2880"/>
          <w:tab w:val="left" w:pos="3600"/>
          <w:tab w:val="left" w:pos="4320"/>
          <w:tab w:val="left" w:pos="5040"/>
        </w:tabs>
        <w:ind w:left="4320" w:hanging="720"/>
        <w:rPr>
          <w:sz w:val="22"/>
          <w:szCs w:val="22"/>
        </w:rPr>
      </w:pPr>
      <w:r w:rsidRPr="00901452">
        <w:rPr>
          <w:sz w:val="22"/>
          <w:szCs w:val="22"/>
        </w:rPr>
        <w:t>(iv)</w:t>
      </w:r>
      <w:r w:rsidRPr="00901452">
        <w:rPr>
          <w:sz w:val="22"/>
          <w:szCs w:val="22"/>
        </w:rPr>
        <w:tab/>
        <w:t>Prescriptions for acute pain shall be limite</w:t>
      </w:r>
      <w:r w:rsidR="00B373EE" w:rsidRPr="00901452">
        <w:rPr>
          <w:sz w:val="22"/>
          <w:szCs w:val="22"/>
        </w:rPr>
        <w:t>d</w:t>
      </w:r>
      <w:r w:rsidRPr="00901452">
        <w:rPr>
          <w:sz w:val="22"/>
          <w:szCs w:val="22"/>
        </w:rPr>
        <w:t xml:space="preserve"> to </w:t>
      </w:r>
      <w:r w:rsidR="008A07BD" w:rsidRPr="00901452">
        <w:rPr>
          <w:sz w:val="22"/>
          <w:szCs w:val="22"/>
        </w:rPr>
        <w:t xml:space="preserve">a </w:t>
      </w:r>
      <w:r w:rsidR="008A07BD" w:rsidRPr="005C1105">
        <w:rPr>
          <w:sz w:val="22"/>
          <w:szCs w:val="22"/>
        </w:rPr>
        <w:t>7</w:t>
      </w:r>
      <w:r w:rsidR="005C1105" w:rsidRPr="005C1105">
        <w:rPr>
          <w:sz w:val="22"/>
          <w:szCs w:val="22"/>
        </w:rPr>
        <w:t>-</w:t>
      </w:r>
      <w:r w:rsidR="008A07BD" w:rsidRPr="005C1105">
        <w:rPr>
          <w:sz w:val="22"/>
          <w:szCs w:val="22"/>
        </w:rPr>
        <w:t>day</w:t>
      </w:r>
      <w:r w:rsidR="0078115A" w:rsidRPr="00901452">
        <w:rPr>
          <w:sz w:val="22"/>
          <w:szCs w:val="22"/>
        </w:rPr>
        <w:t xml:space="preserve"> </w:t>
      </w:r>
      <w:r w:rsidR="008A07BD" w:rsidRPr="00901452">
        <w:rPr>
          <w:sz w:val="22"/>
          <w:szCs w:val="22"/>
        </w:rPr>
        <w:t xml:space="preserve">supply within a </w:t>
      </w:r>
      <w:r w:rsidR="008A07BD" w:rsidRPr="005C1105">
        <w:rPr>
          <w:sz w:val="22"/>
          <w:szCs w:val="22"/>
        </w:rPr>
        <w:t>7</w:t>
      </w:r>
      <w:r w:rsidR="005C1105" w:rsidRPr="005C1105">
        <w:rPr>
          <w:sz w:val="22"/>
          <w:szCs w:val="22"/>
        </w:rPr>
        <w:t>-</w:t>
      </w:r>
      <w:r w:rsidR="008A07BD" w:rsidRPr="005C1105">
        <w:rPr>
          <w:sz w:val="22"/>
          <w:szCs w:val="22"/>
        </w:rPr>
        <w:t>day</w:t>
      </w:r>
      <w:r w:rsidR="008A07BD" w:rsidRPr="00901452">
        <w:rPr>
          <w:sz w:val="22"/>
          <w:szCs w:val="22"/>
        </w:rPr>
        <w:t xml:space="preserve"> period</w:t>
      </w:r>
      <w:r w:rsidR="00F855D4" w:rsidRPr="00C14639">
        <w:rPr>
          <w:sz w:val="22"/>
          <w:szCs w:val="22"/>
        </w:rPr>
        <w:t xml:space="preserve">, unless the opioid product is labeled by the federal Food and Drug Administration to be dispensed only in a stock bottle that exceeds </w:t>
      </w:r>
      <w:r w:rsidR="00F855D4" w:rsidRPr="005C1105">
        <w:rPr>
          <w:sz w:val="22"/>
          <w:szCs w:val="22"/>
        </w:rPr>
        <w:t>a 7-day</w:t>
      </w:r>
      <w:r w:rsidR="00F855D4" w:rsidRPr="00C14639">
        <w:rPr>
          <w:sz w:val="22"/>
          <w:szCs w:val="22"/>
        </w:rPr>
        <w:t xml:space="preserve"> supply as prescribed, in which case the amount dispensed may not exceed a </w:t>
      </w:r>
      <w:r w:rsidR="00F855D4" w:rsidRPr="005C1105">
        <w:rPr>
          <w:sz w:val="22"/>
          <w:szCs w:val="22"/>
        </w:rPr>
        <w:t>14-day</w:t>
      </w:r>
      <w:r w:rsidR="00F855D4" w:rsidRPr="00C14639">
        <w:rPr>
          <w:sz w:val="22"/>
          <w:szCs w:val="22"/>
        </w:rPr>
        <w:t xml:space="preserve"> supply</w:t>
      </w:r>
      <w:r w:rsidR="008A07BD" w:rsidRPr="00C14639">
        <w:rPr>
          <w:sz w:val="22"/>
          <w:szCs w:val="22"/>
        </w:rPr>
        <w:t>.</w:t>
      </w:r>
      <w:r w:rsidR="00EB4E92" w:rsidRPr="00C14639">
        <w:rPr>
          <w:sz w:val="22"/>
          <w:szCs w:val="22"/>
        </w:rPr>
        <w:t xml:space="preserve"> </w:t>
      </w:r>
    </w:p>
    <w:p w14:paraId="1F4EE3DF" w14:textId="77777777" w:rsidR="000E06D9" w:rsidRDefault="000E06D9" w:rsidP="006C5D81">
      <w:pPr>
        <w:tabs>
          <w:tab w:val="left" w:pos="720"/>
          <w:tab w:val="left" w:pos="1440"/>
          <w:tab w:val="left" w:pos="2160"/>
          <w:tab w:val="left" w:pos="2880"/>
          <w:tab w:val="left" w:pos="3600"/>
          <w:tab w:val="left" w:pos="4320"/>
          <w:tab w:val="left" w:pos="5040"/>
        </w:tabs>
        <w:ind w:left="4320" w:hanging="720"/>
        <w:rPr>
          <w:sz w:val="22"/>
          <w:szCs w:val="22"/>
        </w:rPr>
      </w:pPr>
    </w:p>
    <w:p w14:paraId="30889CAF" w14:textId="77777777" w:rsidR="000E06D9" w:rsidRPr="00901452" w:rsidRDefault="000E06D9" w:rsidP="000E06D9">
      <w:pPr>
        <w:tabs>
          <w:tab w:val="left" w:pos="720"/>
          <w:tab w:val="left" w:pos="1440"/>
          <w:tab w:val="left" w:pos="2160"/>
          <w:tab w:val="left" w:pos="2880"/>
          <w:tab w:val="left" w:pos="3600"/>
          <w:tab w:val="left" w:pos="4320"/>
          <w:tab w:val="left" w:pos="5040"/>
        </w:tabs>
        <w:ind w:left="2880"/>
        <w:rPr>
          <w:sz w:val="22"/>
          <w:szCs w:val="22"/>
        </w:rPr>
      </w:pPr>
      <w:r>
        <w:rPr>
          <w:sz w:val="22"/>
          <w:szCs w:val="22"/>
        </w:rPr>
        <w:t>(f)</w:t>
      </w:r>
      <w:r>
        <w:rPr>
          <w:sz w:val="22"/>
          <w:szCs w:val="22"/>
        </w:rPr>
        <w:tab/>
      </w:r>
      <w:r w:rsidRPr="005A2AD6">
        <w:rPr>
          <w:b/>
          <w:sz w:val="22"/>
          <w:szCs w:val="22"/>
        </w:rPr>
        <w:t>Exemptions to Dosage</w:t>
      </w:r>
      <w:r>
        <w:rPr>
          <w:b/>
          <w:sz w:val="22"/>
          <w:szCs w:val="22"/>
        </w:rPr>
        <w:t xml:space="preserve"> and Days’ Supply Prescribing</w:t>
      </w:r>
      <w:r w:rsidRPr="005A2AD6">
        <w:rPr>
          <w:b/>
          <w:sz w:val="22"/>
          <w:szCs w:val="22"/>
        </w:rPr>
        <w:t xml:space="preserve"> Limits</w:t>
      </w:r>
      <w:r w:rsidRPr="00901452">
        <w:rPr>
          <w:sz w:val="22"/>
          <w:szCs w:val="22"/>
        </w:rPr>
        <w:t xml:space="preserve"> </w:t>
      </w:r>
    </w:p>
    <w:p w14:paraId="03EFA1AC" w14:textId="77777777" w:rsidR="000E06D9" w:rsidRPr="00901452" w:rsidRDefault="000E06D9" w:rsidP="000E06D9">
      <w:pPr>
        <w:tabs>
          <w:tab w:val="left" w:pos="720"/>
          <w:tab w:val="left" w:pos="1440"/>
          <w:tab w:val="left" w:pos="2160"/>
          <w:tab w:val="left" w:pos="2880"/>
          <w:tab w:val="left" w:pos="3600"/>
          <w:tab w:val="left" w:pos="4320"/>
          <w:tab w:val="left" w:pos="5040"/>
        </w:tabs>
        <w:ind w:left="2790"/>
        <w:rPr>
          <w:sz w:val="22"/>
          <w:szCs w:val="22"/>
        </w:rPr>
      </w:pPr>
    </w:p>
    <w:p w14:paraId="1B19EA86" w14:textId="77777777" w:rsidR="000E06D9" w:rsidRPr="005032F7" w:rsidRDefault="000E06D9" w:rsidP="000E06D9">
      <w:pPr>
        <w:tabs>
          <w:tab w:val="left" w:pos="720"/>
          <w:tab w:val="left" w:pos="1440"/>
          <w:tab w:val="left" w:pos="2160"/>
          <w:tab w:val="left" w:pos="2880"/>
          <w:tab w:val="left" w:pos="3600"/>
          <w:tab w:val="left" w:pos="4320"/>
          <w:tab w:val="left" w:pos="5040"/>
        </w:tabs>
        <w:ind w:left="4320" w:hanging="720"/>
        <w:rPr>
          <w:strike/>
          <w:sz w:val="22"/>
          <w:szCs w:val="22"/>
        </w:rPr>
      </w:pPr>
      <w:r>
        <w:rPr>
          <w:sz w:val="22"/>
          <w:szCs w:val="22"/>
        </w:rPr>
        <w:t>(i)</w:t>
      </w:r>
      <w:r>
        <w:rPr>
          <w:sz w:val="22"/>
          <w:szCs w:val="22"/>
        </w:rPr>
        <w:tab/>
        <w:t>Pain due to a</w:t>
      </w:r>
      <w:r w:rsidRPr="00901452">
        <w:rPr>
          <w:sz w:val="22"/>
          <w:szCs w:val="22"/>
        </w:rPr>
        <w:t xml:space="preserve">ctive </w:t>
      </w:r>
      <w:r>
        <w:rPr>
          <w:sz w:val="22"/>
          <w:szCs w:val="22"/>
        </w:rPr>
        <w:t>cancer or cancer treatment</w:t>
      </w:r>
      <w:r w:rsidRPr="00C14639">
        <w:rPr>
          <w:sz w:val="22"/>
          <w:szCs w:val="22"/>
        </w:rPr>
        <w:t xml:space="preserve"> or</w:t>
      </w:r>
      <w:r>
        <w:rPr>
          <w:sz w:val="22"/>
          <w:szCs w:val="22"/>
        </w:rPr>
        <w:t xml:space="preserve"> </w:t>
      </w:r>
      <w:r w:rsidRPr="00901452">
        <w:rPr>
          <w:sz w:val="22"/>
          <w:szCs w:val="22"/>
        </w:rPr>
        <w:t xml:space="preserve">aftercare cancer </w:t>
      </w:r>
      <w:r>
        <w:rPr>
          <w:sz w:val="22"/>
          <w:szCs w:val="22"/>
        </w:rPr>
        <w:t xml:space="preserve">treatment </w:t>
      </w:r>
      <w:r w:rsidRPr="00C14639">
        <w:rPr>
          <w:sz w:val="22"/>
          <w:szCs w:val="22"/>
        </w:rPr>
        <w:t>post-remission (Exemption Code A).</w:t>
      </w:r>
      <w:r>
        <w:rPr>
          <w:sz w:val="22"/>
          <w:szCs w:val="22"/>
        </w:rPr>
        <w:t xml:space="preserve"> </w:t>
      </w:r>
    </w:p>
    <w:p w14:paraId="4C46E282" w14:textId="77777777" w:rsidR="000E06D9" w:rsidRPr="00901452" w:rsidRDefault="000E06D9" w:rsidP="000E06D9">
      <w:pPr>
        <w:tabs>
          <w:tab w:val="left" w:pos="720"/>
          <w:tab w:val="left" w:pos="1440"/>
          <w:tab w:val="left" w:pos="2160"/>
          <w:tab w:val="left" w:pos="2880"/>
          <w:tab w:val="left" w:pos="3600"/>
          <w:tab w:val="left" w:pos="4320"/>
          <w:tab w:val="left" w:pos="5040"/>
        </w:tabs>
        <w:rPr>
          <w:sz w:val="22"/>
          <w:szCs w:val="22"/>
        </w:rPr>
      </w:pPr>
    </w:p>
    <w:p w14:paraId="566C682C" w14:textId="77777777" w:rsidR="000E06D9" w:rsidRPr="00C14639" w:rsidRDefault="000E06D9" w:rsidP="000E06D9">
      <w:pPr>
        <w:tabs>
          <w:tab w:val="left" w:pos="720"/>
          <w:tab w:val="left" w:pos="1440"/>
          <w:tab w:val="left" w:pos="2160"/>
          <w:tab w:val="left" w:pos="2880"/>
          <w:tab w:val="left" w:pos="3600"/>
          <w:tab w:val="left" w:pos="4320"/>
          <w:tab w:val="left" w:pos="5040"/>
        </w:tabs>
        <w:ind w:left="3600"/>
        <w:rPr>
          <w:sz w:val="22"/>
          <w:szCs w:val="22"/>
        </w:rPr>
      </w:pPr>
      <w:r w:rsidRPr="00901452">
        <w:rPr>
          <w:sz w:val="22"/>
          <w:szCs w:val="22"/>
        </w:rPr>
        <w:t>(ii)</w:t>
      </w:r>
      <w:r>
        <w:rPr>
          <w:sz w:val="22"/>
          <w:szCs w:val="22"/>
        </w:rPr>
        <w:tab/>
      </w:r>
      <w:r w:rsidRPr="00901452">
        <w:rPr>
          <w:sz w:val="22"/>
          <w:szCs w:val="22"/>
        </w:rPr>
        <w:t>Palliative care</w:t>
      </w:r>
      <w:r>
        <w:rPr>
          <w:sz w:val="22"/>
          <w:szCs w:val="22"/>
        </w:rPr>
        <w:t xml:space="preserve"> in conjunction with a serious illness </w:t>
      </w:r>
      <w:r>
        <w:rPr>
          <w:sz w:val="22"/>
          <w:szCs w:val="22"/>
        </w:rPr>
        <w:tab/>
      </w:r>
      <w:r w:rsidRPr="00C14639">
        <w:rPr>
          <w:sz w:val="22"/>
          <w:szCs w:val="22"/>
        </w:rPr>
        <w:t>(Exemption Code B).</w:t>
      </w:r>
    </w:p>
    <w:p w14:paraId="17E53CC0" w14:textId="77777777" w:rsidR="000E06D9" w:rsidRDefault="000E06D9" w:rsidP="000E06D9">
      <w:pPr>
        <w:tabs>
          <w:tab w:val="left" w:pos="720"/>
          <w:tab w:val="left" w:pos="1440"/>
          <w:tab w:val="left" w:pos="2160"/>
          <w:tab w:val="left" w:pos="2880"/>
          <w:tab w:val="left" w:pos="3600"/>
          <w:tab w:val="left" w:pos="4320"/>
          <w:tab w:val="left" w:pos="5040"/>
        </w:tabs>
        <w:rPr>
          <w:sz w:val="22"/>
          <w:szCs w:val="22"/>
        </w:rPr>
      </w:pPr>
      <w:r>
        <w:rPr>
          <w:sz w:val="22"/>
          <w:szCs w:val="22"/>
        </w:rPr>
        <w:t xml:space="preserve"> </w:t>
      </w:r>
    </w:p>
    <w:p w14:paraId="50584048" w14:textId="77777777" w:rsidR="000E06D9" w:rsidRDefault="000E06D9" w:rsidP="000E06D9">
      <w:pPr>
        <w:tabs>
          <w:tab w:val="left" w:pos="720"/>
          <w:tab w:val="left" w:pos="1440"/>
          <w:tab w:val="left" w:pos="2160"/>
          <w:tab w:val="left" w:pos="2880"/>
          <w:tab w:val="left" w:pos="3600"/>
          <w:tab w:val="left" w:pos="4320"/>
          <w:tab w:val="left" w:pos="5040"/>
        </w:tabs>
        <w:ind w:left="3600"/>
        <w:rPr>
          <w:sz w:val="22"/>
          <w:szCs w:val="22"/>
        </w:rPr>
      </w:pPr>
      <w:r>
        <w:rPr>
          <w:sz w:val="22"/>
          <w:szCs w:val="22"/>
        </w:rPr>
        <w:t>(iii)</w:t>
      </w:r>
      <w:r>
        <w:rPr>
          <w:sz w:val="22"/>
          <w:szCs w:val="22"/>
        </w:rPr>
        <w:tab/>
        <w:t>H</w:t>
      </w:r>
      <w:r w:rsidRPr="00901452">
        <w:rPr>
          <w:sz w:val="22"/>
          <w:szCs w:val="22"/>
        </w:rPr>
        <w:t xml:space="preserve">ospice/end </w:t>
      </w:r>
      <w:r>
        <w:rPr>
          <w:sz w:val="22"/>
          <w:szCs w:val="22"/>
        </w:rPr>
        <w:t>of life care</w:t>
      </w:r>
      <w:r w:rsidRPr="00C14639">
        <w:rPr>
          <w:sz w:val="22"/>
          <w:szCs w:val="22"/>
        </w:rPr>
        <w:t xml:space="preserve"> (Exemption Code C).</w:t>
      </w:r>
    </w:p>
    <w:p w14:paraId="64A6DC47" w14:textId="77777777" w:rsidR="000E06D9" w:rsidRPr="00901452" w:rsidRDefault="000E06D9" w:rsidP="000E06D9">
      <w:pPr>
        <w:tabs>
          <w:tab w:val="left" w:pos="720"/>
          <w:tab w:val="left" w:pos="1440"/>
          <w:tab w:val="left" w:pos="2160"/>
          <w:tab w:val="left" w:pos="2880"/>
          <w:tab w:val="left" w:pos="3600"/>
          <w:tab w:val="left" w:pos="4320"/>
          <w:tab w:val="left" w:pos="5040"/>
        </w:tabs>
        <w:rPr>
          <w:sz w:val="22"/>
          <w:szCs w:val="22"/>
        </w:rPr>
      </w:pPr>
    </w:p>
    <w:p w14:paraId="705D6CA0" w14:textId="77777777" w:rsidR="000E06D9" w:rsidRPr="00C14639" w:rsidRDefault="000E06D9" w:rsidP="007677A7">
      <w:p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(iv</w:t>
      </w:r>
      <w:r w:rsidRPr="00901452">
        <w:rPr>
          <w:sz w:val="22"/>
          <w:szCs w:val="22"/>
        </w:rPr>
        <w:t>)</w:t>
      </w:r>
      <w:r w:rsidRPr="00901452">
        <w:rPr>
          <w:sz w:val="22"/>
          <w:szCs w:val="22"/>
        </w:rPr>
        <w:tab/>
        <w:t>Medically assisted treatment of substance use disorder</w:t>
      </w:r>
      <w:r>
        <w:rPr>
          <w:sz w:val="22"/>
          <w:szCs w:val="22"/>
        </w:rPr>
        <w:t xml:space="preserve"> </w:t>
      </w:r>
      <w:r w:rsidRPr="00C14639">
        <w:rPr>
          <w:sz w:val="22"/>
          <w:szCs w:val="22"/>
        </w:rPr>
        <w:t>(Exemption Code D).</w:t>
      </w:r>
    </w:p>
    <w:p w14:paraId="4B1D385A" w14:textId="77777777" w:rsidR="000E06D9" w:rsidRPr="00901452" w:rsidRDefault="000E06D9" w:rsidP="000E06D9">
      <w:pPr>
        <w:tabs>
          <w:tab w:val="left" w:pos="720"/>
          <w:tab w:val="left" w:pos="1440"/>
          <w:tab w:val="left" w:pos="2160"/>
          <w:tab w:val="left" w:pos="2880"/>
          <w:tab w:val="left" w:pos="3600"/>
          <w:tab w:val="left" w:pos="4320"/>
          <w:tab w:val="left" w:pos="5040"/>
        </w:tabs>
        <w:rPr>
          <w:sz w:val="22"/>
          <w:szCs w:val="22"/>
        </w:rPr>
      </w:pPr>
    </w:p>
    <w:p w14:paraId="3B07A2D9" w14:textId="77777777" w:rsidR="000E06D9" w:rsidRPr="00C14639" w:rsidRDefault="000E06D9" w:rsidP="000E06D9">
      <w:p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w:t>
      </w:r>
      <w:r w:rsidRPr="00901452">
        <w:rPr>
          <w:sz w:val="22"/>
          <w:szCs w:val="22"/>
        </w:rPr>
        <w:t>v)</w:t>
      </w:r>
      <w:r w:rsidRPr="00901452">
        <w:rPr>
          <w:sz w:val="22"/>
          <w:szCs w:val="22"/>
        </w:rPr>
        <w:tab/>
        <w:t>Medication is being directly</w:t>
      </w:r>
      <w:r w:rsidRPr="00C14639">
        <w:rPr>
          <w:sz w:val="22"/>
          <w:szCs w:val="22"/>
        </w:rPr>
        <w:t xml:space="preserve"> ordered or </w:t>
      </w:r>
      <w:r w:rsidRPr="00901452">
        <w:rPr>
          <w:sz w:val="22"/>
          <w:szCs w:val="22"/>
        </w:rPr>
        <w:t xml:space="preserve">administered in an emergency department setting, an inpatient </w:t>
      </w:r>
      <w:r>
        <w:rPr>
          <w:sz w:val="22"/>
          <w:szCs w:val="22"/>
        </w:rPr>
        <w:t>h</w:t>
      </w:r>
      <w:r w:rsidRPr="00901452">
        <w:rPr>
          <w:sz w:val="22"/>
          <w:szCs w:val="22"/>
        </w:rPr>
        <w:t xml:space="preserve">ospital setting, a long-term care facility or a residential care </w:t>
      </w:r>
      <w:r w:rsidRPr="00901452">
        <w:rPr>
          <w:sz w:val="22"/>
          <w:szCs w:val="22"/>
        </w:rPr>
        <w:lastRenderedPageBreak/>
        <w:t>facility</w:t>
      </w:r>
      <w:r>
        <w:rPr>
          <w:sz w:val="22"/>
          <w:szCs w:val="22"/>
        </w:rPr>
        <w:t xml:space="preserve"> </w:t>
      </w:r>
      <w:r w:rsidRPr="00C14639">
        <w:rPr>
          <w:sz w:val="22"/>
          <w:szCs w:val="22"/>
        </w:rPr>
        <w:t>or in connection with a surgical procedure (in or out patient).</w:t>
      </w:r>
    </w:p>
    <w:p w14:paraId="2EFF239E" w14:textId="77777777" w:rsidR="000E06D9" w:rsidRDefault="000E06D9" w:rsidP="000E06D9">
      <w:pPr>
        <w:tabs>
          <w:tab w:val="left" w:pos="720"/>
          <w:tab w:val="left" w:pos="1440"/>
          <w:tab w:val="left" w:pos="2160"/>
          <w:tab w:val="left" w:pos="2880"/>
          <w:tab w:val="left" w:pos="3600"/>
          <w:tab w:val="left" w:pos="4320"/>
          <w:tab w:val="left" w:pos="5040"/>
        </w:tabs>
        <w:rPr>
          <w:sz w:val="22"/>
          <w:szCs w:val="22"/>
        </w:rPr>
      </w:pPr>
    </w:p>
    <w:p w14:paraId="0D063480" w14:textId="77777777" w:rsidR="000E06D9" w:rsidRPr="00A36943" w:rsidRDefault="000E06D9" w:rsidP="000E06D9">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(vi)</w:t>
      </w:r>
      <w:r w:rsidRPr="00A36943">
        <w:rPr>
          <w:sz w:val="22"/>
          <w:szCs w:val="22"/>
        </w:rPr>
        <w:tab/>
        <w:t xml:space="preserve">A pregnant individual with a pre-existing prescription for opioids </w:t>
      </w:r>
      <w:r>
        <w:rPr>
          <w:sz w:val="22"/>
          <w:szCs w:val="22"/>
        </w:rPr>
        <w:t>i</w:t>
      </w:r>
      <w:r w:rsidRPr="00A36943">
        <w:rPr>
          <w:sz w:val="22"/>
          <w:szCs w:val="22"/>
        </w:rPr>
        <w:t xml:space="preserve">n excess of the 100 MME </w:t>
      </w:r>
      <w:r>
        <w:rPr>
          <w:sz w:val="22"/>
          <w:szCs w:val="22"/>
        </w:rPr>
        <w:t>a</w:t>
      </w:r>
      <w:r w:rsidRPr="00A36943">
        <w:rPr>
          <w:sz w:val="22"/>
          <w:szCs w:val="22"/>
        </w:rPr>
        <w:t>ggregate daily limit. This exemption applies only during the duration of the pregnancy</w:t>
      </w:r>
      <w:r>
        <w:rPr>
          <w:sz w:val="22"/>
          <w:szCs w:val="22"/>
        </w:rPr>
        <w:t xml:space="preserve"> </w:t>
      </w:r>
      <w:r w:rsidRPr="00C14639">
        <w:rPr>
          <w:sz w:val="22"/>
          <w:szCs w:val="22"/>
        </w:rPr>
        <w:t>(Exemption Code E).</w:t>
      </w:r>
    </w:p>
    <w:p w14:paraId="4218CCA5" w14:textId="77777777" w:rsidR="000E06D9" w:rsidRPr="00A36943" w:rsidRDefault="000E06D9" w:rsidP="000E06D9">
      <w:pPr>
        <w:tabs>
          <w:tab w:val="left" w:pos="720"/>
          <w:tab w:val="left" w:pos="1440"/>
          <w:tab w:val="left" w:pos="2160"/>
          <w:tab w:val="left" w:pos="2880"/>
          <w:tab w:val="left" w:pos="3600"/>
          <w:tab w:val="left" w:pos="4320"/>
          <w:tab w:val="left" w:pos="5040"/>
        </w:tabs>
        <w:ind w:left="2790"/>
        <w:rPr>
          <w:sz w:val="22"/>
          <w:szCs w:val="22"/>
        </w:rPr>
      </w:pPr>
    </w:p>
    <w:p w14:paraId="4C6FADFB" w14:textId="77777777" w:rsidR="000E06D9" w:rsidRPr="00C14639" w:rsidRDefault="000E06D9" w:rsidP="000E06D9">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(vii)</w:t>
      </w:r>
      <w:r>
        <w:rPr>
          <w:sz w:val="22"/>
          <w:szCs w:val="22"/>
        </w:rPr>
        <w:tab/>
      </w:r>
      <w:r w:rsidRPr="00A36943">
        <w:rPr>
          <w:sz w:val="22"/>
          <w:szCs w:val="22"/>
        </w:rPr>
        <w:t>Acute pain for an individual with an existing opioid prescription for chronic pain. In such situations, the acute pain must be post-operative or new onset.</w:t>
      </w:r>
      <w:r>
        <w:rPr>
          <w:sz w:val="22"/>
          <w:szCs w:val="22"/>
        </w:rPr>
        <w:t xml:space="preserve"> </w:t>
      </w:r>
      <w:r w:rsidRPr="00A36943">
        <w:rPr>
          <w:sz w:val="22"/>
          <w:szCs w:val="22"/>
        </w:rPr>
        <w:t xml:space="preserve">The </w:t>
      </w:r>
      <w:r w:rsidRPr="005C1105">
        <w:rPr>
          <w:sz w:val="22"/>
          <w:szCs w:val="22"/>
        </w:rPr>
        <w:t>seven</w:t>
      </w:r>
      <w:r w:rsidR="005C1105" w:rsidRPr="005C1105">
        <w:rPr>
          <w:sz w:val="22"/>
          <w:szCs w:val="22"/>
        </w:rPr>
        <w:t>-</w:t>
      </w:r>
      <w:r w:rsidRPr="005C1105">
        <w:rPr>
          <w:sz w:val="22"/>
          <w:szCs w:val="22"/>
        </w:rPr>
        <w:t>day</w:t>
      </w:r>
      <w:r w:rsidRPr="00A36943">
        <w:rPr>
          <w:sz w:val="22"/>
          <w:szCs w:val="22"/>
        </w:rPr>
        <w:t xml:space="preserve"> prescription limit applies</w:t>
      </w:r>
      <w:r w:rsidRPr="00C14639">
        <w:rPr>
          <w:sz w:val="22"/>
          <w:szCs w:val="22"/>
        </w:rPr>
        <w:t xml:space="preserve"> (Exemption Code</w:t>
      </w:r>
      <w:r>
        <w:rPr>
          <w:sz w:val="22"/>
          <w:szCs w:val="22"/>
        </w:rPr>
        <w:t> </w:t>
      </w:r>
      <w:r w:rsidRPr="00C14639">
        <w:rPr>
          <w:sz w:val="22"/>
          <w:szCs w:val="22"/>
        </w:rPr>
        <w:t>F).</w:t>
      </w:r>
    </w:p>
    <w:p w14:paraId="7372606E" w14:textId="77777777" w:rsidR="000E06D9" w:rsidRPr="00A36943" w:rsidRDefault="000E06D9" w:rsidP="000E06D9">
      <w:pPr>
        <w:tabs>
          <w:tab w:val="left" w:pos="720"/>
          <w:tab w:val="left" w:pos="1440"/>
          <w:tab w:val="left" w:pos="2160"/>
          <w:tab w:val="left" w:pos="2880"/>
          <w:tab w:val="left" w:pos="3600"/>
          <w:tab w:val="left" w:pos="4320"/>
          <w:tab w:val="left" w:pos="5040"/>
        </w:tabs>
        <w:rPr>
          <w:sz w:val="22"/>
          <w:szCs w:val="22"/>
        </w:rPr>
      </w:pPr>
    </w:p>
    <w:p w14:paraId="05EA4B88" w14:textId="77777777" w:rsidR="000E06D9" w:rsidRPr="00C14639" w:rsidRDefault="000E06D9" w:rsidP="000E06D9">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(viii)</w:t>
      </w:r>
      <w:r>
        <w:rPr>
          <w:sz w:val="22"/>
          <w:szCs w:val="22"/>
        </w:rPr>
        <w:tab/>
      </w:r>
      <w:r w:rsidRPr="00A36943">
        <w:rPr>
          <w:sz w:val="22"/>
          <w:szCs w:val="22"/>
        </w:rPr>
        <w:t>Individuals pursuing an active taper of opioid medications, with a maximum taper period of six months, after which time the opioid limitations will apply, unless one of the other exceptions applies</w:t>
      </w:r>
      <w:r>
        <w:rPr>
          <w:sz w:val="22"/>
          <w:szCs w:val="22"/>
        </w:rPr>
        <w:t xml:space="preserve"> </w:t>
      </w:r>
      <w:r w:rsidRPr="00C14639">
        <w:rPr>
          <w:sz w:val="22"/>
          <w:szCs w:val="22"/>
        </w:rPr>
        <w:t>(Exemption Code G).</w:t>
      </w:r>
    </w:p>
    <w:p w14:paraId="086065B8" w14:textId="77777777" w:rsidR="000E06D9" w:rsidRDefault="000E06D9" w:rsidP="000E06D9">
      <w:pPr>
        <w:tabs>
          <w:tab w:val="left" w:pos="720"/>
          <w:tab w:val="left" w:pos="1440"/>
          <w:tab w:val="left" w:pos="2160"/>
          <w:tab w:val="left" w:pos="2880"/>
          <w:tab w:val="left" w:pos="3600"/>
          <w:tab w:val="left" w:pos="4320"/>
          <w:tab w:val="left" w:pos="5040"/>
        </w:tabs>
        <w:ind w:left="4320" w:hanging="720"/>
        <w:rPr>
          <w:sz w:val="22"/>
          <w:szCs w:val="22"/>
        </w:rPr>
      </w:pPr>
    </w:p>
    <w:p w14:paraId="752AF7FE" w14:textId="77777777" w:rsidR="000E06D9" w:rsidRPr="00C14639" w:rsidRDefault="000E06D9" w:rsidP="000E06D9">
      <w:pPr>
        <w:tabs>
          <w:tab w:val="left" w:pos="720"/>
          <w:tab w:val="left" w:pos="1440"/>
          <w:tab w:val="left" w:pos="2160"/>
          <w:tab w:val="left" w:pos="2880"/>
          <w:tab w:val="left" w:pos="3600"/>
        </w:tabs>
        <w:ind w:left="4320" w:hanging="1440"/>
        <w:rPr>
          <w:bCs/>
          <w:color w:val="000000"/>
          <w:kern w:val="32"/>
          <w:sz w:val="22"/>
          <w:szCs w:val="22"/>
        </w:rPr>
      </w:pPr>
      <w:r>
        <w:rPr>
          <w:sz w:val="22"/>
          <w:szCs w:val="22"/>
        </w:rPr>
        <w:tab/>
      </w:r>
      <w:r w:rsidRPr="00C14639">
        <w:rPr>
          <w:sz w:val="22"/>
          <w:szCs w:val="22"/>
        </w:rPr>
        <w:t>(ix)</w:t>
      </w:r>
      <w:r w:rsidRPr="00C14639">
        <w:rPr>
          <w:sz w:val="22"/>
          <w:szCs w:val="22"/>
        </w:rPr>
        <w:tab/>
        <w:t>Individuals who are prescribed a second opioid after proving unable to tolerate a first opioid, thereby causing the individual to exceed the 100</w:t>
      </w:r>
      <w:r w:rsidR="00D85A07">
        <w:rPr>
          <w:sz w:val="22"/>
          <w:szCs w:val="22"/>
        </w:rPr>
        <w:t xml:space="preserve"> </w:t>
      </w:r>
      <w:r w:rsidRPr="00C14639">
        <w:rPr>
          <w:sz w:val="22"/>
          <w:szCs w:val="22"/>
        </w:rPr>
        <w:t xml:space="preserve">MME limit for active prescriptions. For this exemption to apply, each individual prescription must not exceed 100 MME (Exemption Code H). </w:t>
      </w:r>
    </w:p>
    <w:p w14:paraId="0C78B54D" w14:textId="77777777" w:rsidR="000E06D9" w:rsidRDefault="000E06D9" w:rsidP="000E06D9">
      <w:pPr>
        <w:tabs>
          <w:tab w:val="left" w:pos="720"/>
          <w:tab w:val="left" w:pos="1440"/>
          <w:tab w:val="left" w:pos="2160"/>
          <w:tab w:val="left" w:pos="2880"/>
          <w:tab w:val="left" w:pos="3600"/>
          <w:tab w:val="left" w:pos="4320"/>
          <w:tab w:val="left" w:pos="5040"/>
        </w:tabs>
        <w:ind w:left="4320" w:hanging="720"/>
        <w:rPr>
          <w:sz w:val="22"/>
          <w:szCs w:val="22"/>
        </w:rPr>
      </w:pPr>
    </w:p>
    <w:p w14:paraId="0DCFFF5A" w14:textId="77777777" w:rsidR="000E06D9" w:rsidRPr="00901452" w:rsidRDefault="000E06D9" w:rsidP="000E06D9">
      <w:p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(x</w:t>
      </w:r>
      <w:r w:rsidRPr="00901452">
        <w:rPr>
          <w:sz w:val="22"/>
          <w:szCs w:val="22"/>
        </w:rPr>
        <w:t>)</w:t>
      </w:r>
      <w:r w:rsidRPr="00901452">
        <w:rPr>
          <w:sz w:val="22"/>
          <w:szCs w:val="22"/>
        </w:rPr>
        <w:tab/>
        <w:t>Any exception identified in any rule promulgated by the Maine Department of Health and Human Services.</w:t>
      </w:r>
    </w:p>
    <w:p w14:paraId="7F83D1E5" w14:textId="77777777" w:rsidR="000E06D9" w:rsidRPr="00C14639" w:rsidRDefault="000E06D9" w:rsidP="003361E0">
      <w:pPr>
        <w:tabs>
          <w:tab w:val="left" w:pos="720"/>
          <w:tab w:val="left" w:pos="1440"/>
          <w:tab w:val="left" w:pos="2160"/>
          <w:tab w:val="left" w:pos="2880"/>
          <w:tab w:val="left" w:pos="3600"/>
          <w:tab w:val="left" w:pos="4320"/>
          <w:tab w:val="left" w:pos="5040"/>
        </w:tabs>
        <w:rPr>
          <w:sz w:val="22"/>
          <w:szCs w:val="22"/>
        </w:rPr>
      </w:pPr>
    </w:p>
    <w:p w14:paraId="7F1832DA" w14:textId="77777777" w:rsidR="000D7777" w:rsidRDefault="00DA3FFC"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Pr>
          <w:sz w:val="22"/>
          <w:szCs w:val="22"/>
        </w:rPr>
        <w:tab/>
      </w:r>
      <w:r w:rsidR="008A07BD" w:rsidRPr="00BF2994">
        <w:rPr>
          <w:sz w:val="22"/>
          <w:szCs w:val="22"/>
        </w:rPr>
        <w:t>For high risk patients, consider equipping the patient, or others designated by the patient, with opioid antagonists (e.g. Naloxone) for the possible event of overdose.</w:t>
      </w:r>
    </w:p>
    <w:p w14:paraId="5E63CE5A" w14:textId="77777777" w:rsidR="008A07BD" w:rsidRPr="00BF2994" w:rsidRDefault="008A07BD" w:rsidP="006C5D81">
      <w:pPr>
        <w:tabs>
          <w:tab w:val="left" w:pos="720"/>
          <w:tab w:val="left" w:pos="1440"/>
          <w:tab w:val="left" w:pos="2160"/>
          <w:tab w:val="left" w:pos="2880"/>
          <w:tab w:val="left" w:pos="3600"/>
          <w:tab w:val="left" w:pos="4320"/>
          <w:tab w:val="left" w:pos="5040"/>
        </w:tabs>
        <w:rPr>
          <w:sz w:val="22"/>
          <w:szCs w:val="22"/>
        </w:rPr>
      </w:pPr>
      <w:r w:rsidRPr="00BF2994">
        <w:rPr>
          <w:sz w:val="22"/>
          <w:szCs w:val="22"/>
        </w:rPr>
        <w:t xml:space="preserve"> </w:t>
      </w:r>
    </w:p>
    <w:p w14:paraId="35F047F6" w14:textId="77777777" w:rsidR="008A07BD" w:rsidRPr="00BF2994" w:rsidRDefault="00DA3FFC"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8A07BD" w:rsidRPr="00BF2994">
        <w:rPr>
          <w:sz w:val="22"/>
          <w:szCs w:val="22"/>
        </w:rPr>
        <w:t>Avoid prescribing opioid pain medication and benzodiazepines concurrently whenever possible.</w:t>
      </w:r>
    </w:p>
    <w:p w14:paraId="5E05661B" w14:textId="77777777" w:rsidR="008A07BD" w:rsidRPr="00BF2994" w:rsidRDefault="008A07BD" w:rsidP="006C5D81">
      <w:pPr>
        <w:tabs>
          <w:tab w:val="left" w:pos="720"/>
          <w:tab w:val="left" w:pos="1440"/>
          <w:tab w:val="left" w:pos="2160"/>
          <w:tab w:val="left" w:pos="2880"/>
          <w:tab w:val="left" w:pos="3600"/>
          <w:tab w:val="left" w:pos="4320"/>
          <w:tab w:val="left" w:pos="5040"/>
        </w:tabs>
        <w:rPr>
          <w:sz w:val="22"/>
          <w:szCs w:val="22"/>
        </w:rPr>
      </w:pPr>
    </w:p>
    <w:p w14:paraId="102B0D6D" w14:textId="77777777" w:rsidR="008A07BD" w:rsidRPr="00DA3FFC" w:rsidRDefault="00DA3FFC"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(3)</w:t>
      </w:r>
      <w:r>
        <w:rPr>
          <w:sz w:val="22"/>
          <w:szCs w:val="22"/>
        </w:rPr>
        <w:tab/>
      </w:r>
      <w:r w:rsidR="008A07BD" w:rsidRPr="005A2AD6">
        <w:rPr>
          <w:b/>
          <w:sz w:val="22"/>
          <w:szCs w:val="22"/>
        </w:rPr>
        <w:t>Periodic Review of Treatment Efficacy</w:t>
      </w:r>
      <w:r w:rsidR="008A07BD" w:rsidRPr="00DA3FFC">
        <w:rPr>
          <w:sz w:val="22"/>
          <w:szCs w:val="22"/>
        </w:rPr>
        <w:t xml:space="preserve"> </w:t>
      </w:r>
    </w:p>
    <w:p w14:paraId="5EAECC7D" w14:textId="77777777" w:rsidR="008A07BD" w:rsidRPr="00BF2994" w:rsidRDefault="008A07BD" w:rsidP="006C5D81">
      <w:pPr>
        <w:tabs>
          <w:tab w:val="left" w:pos="720"/>
          <w:tab w:val="left" w:pos="1440"/>
          <w:tab w:val="left" w:pos="2160"/>
          <w:tab w:val="left" w:pos="2880"/>
          <w:tab w:val="left" w:pos="3600"/>
          <w:tab w:val="left" w:pos="4320"/>
          <w:tab w:val="left" w:pos="5040"/>
        </w:tabs>
        <w:ind w:left="360"/>
        <w:rPr>
          <w:sz w:val="22"/>
          <w:szCs w:val="22"/>
        </w:rPr>
      </w:pPr>
    </w:p>
    <w:p w14:paraId="72E7B298" w14:textId="77777777" w:rsidR="008A07BD" w:rsidRPr="00BF2994"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BF2994">
        <w:rPr>
          <w:sz w:val="22"/>
          <w:szCs w:val="22"/>
        </w:rPr>
        <w:t xml:space="preserve">The clinician shall periodically review and document in the </w:t>
      </w:r>
      <w:r w:rsidR="00ED5257" w:rsidRPr="00BF2994">
        <w:rPr>
          <w:sz w:val="22"/>
          <w:szCs w:val="22"/>
        </w:rPr>
        <w:t xml:space="preserve">patient’s </w:t>
      </w:r>
      <w:r w:rsidRPr="00BF2994">
        <w:rPr>
          <w:sz w:val="22"/>
          <w:szCs w:val="22"/>
        </w:rPr>
        <w:t>medical record the course of pain treatment and any new information about the etiology of the pain or the patient’s state of health and level of function. The frequency of review shall be determined by the patient’s risk factors, the medication dose and other clinical indictors, and shall comply with the following:</w:t>
      </w:r>
    </w:p>
    <w:p w14:paraId="3DBB7398" w14:textId="77777777" w:rsidR="008A07BD" w:rsidRPr="00BF2994" w:rsidRDefault="008A07BD" w:rsidP="006C5D81">
      <w:pPr>
        <w:tabs>
          <w:tab w:val="left" w:pos="720"/>
          <w:tab w:val="left" w:pos="1440"/>
          <w:tab w:val="left" w:pos="2160"/>
          <w:tab w:val="left" w:pos="2880"/>
          <w:tab w:val="left" w:pos="3600"/>
          <w:tab w:val="left" w:pos="4320"/>
          <w:tab w:val="left" w:pos="5040"/>
        </w:tabs>
        <w:ind w:left="360"/>
        <w:rPr>
          <w:sz w:val="22"/>
          <w:szCs w:val="22"/>
        </w:rPr>
      </w:pPr>
    </w:p>
    <w:p w14:paraId="5B4E6A28" w14:textId="77777777" w:rsidR="008A07BD" w:rsidRPr="00BF2994" w:rsidRDefault="008A07BD" w:rsidP="006C5D81">
      <w:pPr>
        <w:tabs>
          <w:tab w:val="left" w:pos="720"/>
          <w:tab w:val="left" w:pos="1440"/>
          <w:tab w:val="left" w:pos="2160"/>
          <w:tab w:val="left" w:pos="2880"/>
          <w:tab w:val="left" w:pos="3600"/>
          <w:tab w:val="left" w:pos="4320"/>
          <w:tab w:val="left" w:pos="5040"/>
        </w:tabs>
        <w:ind w:left="2880"/>
        <w:rPr>
          <w:b/>
          <w:sz w:val="22"/>
          <w:szCs w:val="22"/>
        </w:rPr>
      </w:pPr>
      <w:r w:rsidRPr="00BF2994">
        <w:rPr>
          <w:b/>
          <w:sz w:val="22"/>
          <w:szCs w:val="22"/>
        </w:rPr>
        <w:t>Level of Risk</w:t>
      </w:r>
      <w:r w:rsidR="00B23947">
        <w:rPr>
          <w:b/>
          <w:sz w:val="22"/>
          <w:szCs w:val="22"/>
        </w:rPr>
        <w:t xml:space="preserve"> </w:t>
      </w:r>
      <w:r w:rsidRPr="00BF2994">
        <w:rPr>
          <w:b/>
          <w:sz w:val="22"/>
          <w:szCs w:val="22"/>
        </w:rPr>
        <w:tab/>
        <w:t>Recommended Frequency</w:t>
      </w:r>
    </w:p>
    <w:p w14:paraId="6A4B557F" w14:textId="77777777" w:rsidR="00B23947" w:rsidRDefault="00B23947" w:rsidP="006C5D81">
      <w:pPr>
        <w:tabs>
          <w:tab w:val="left" w:pos="720"/>
          <w:tab w:val="left" w:pos="1440"/>
          <w:tab w:val="left" w:pos="2160"/>
          <w:tab w:val="left" w:pos="2880"/>
          <w:tab w:val="left" w:pos="3600"/>
          <w:tab w:val="left" w:pos="4320"/>
          <w:tab w:val="left" w:pos="5040"/>
        </w:tabs>
        <w:ind w:left="2880"/>
        <w:rPr>
          <w:b/>
          <w:sz w:val="22"/>
          <w:szCs w:val="22"/>
        </w:rPr>
      </w:pPr>
    </w:p>
    <w:p w14:paraId="671BE896" w14:textId="77777777" w:rsidR="008A07BD" w:rsidRPr="00BF2994" w:rsidRDefault="00DD5635" w:rsidP="006C5D81">
      <w:pPr>
        <w:tabs>
          <w:tab w:val="left" w:pos="720"/>
          <w:tab w:val="left" w:pos="1440"/>
          <w:tab w:val="left" w:pos="2160"/>
          <w:tab w:val="left" w:pos="2880"/>
          <w:tab w:val="left" w:pos="3600"/>
          <w:tab w:val="left" w:pos="4320"/>
          <w:tab w:val="left" w:pos="5040"/>
        </w:tabs>
        <w:ind w:left="2880"/>
        <w:rPr>
          <w:sz w:val="22"/>
          <w:szCs w:val="22"/>
        </w:rPr>
      </w:pPr>
      <w:r w:rsidRPr="00BF2994">
        <w:rPr>
          <w:sz w:val="22"/>
          <w:szCs w:val="22"/>
        </w:rPr>
        <w:t>Low risk and</w:t>
      </w:r>
      <w:r w:rsidRPr="00BF2994">
        <w:rPr>
          <w:b/>
          <w:sz w:val="22"/>
          <w:szCs w:val="22"/>
        </w:rPr>
        <w:t xml:space="preserve"> </w:t>
      </w:r>
      <w:r w:rsidRPr="00BF2994">
        <w:rPr>
          <w:sz w:val="22"/>
          <w:szCs w:val="22"/>
        </w:rPr>
        <w:t>d</w:t>
      </w:r>
      <w:r w:rsidR="008A07BD" w:rsidRPr="00BF2994">
        <w:rPr>
          <w:sz w:val="22"/>
          <w:szCs w:val="22"/>
        </w:rPr>
        <w:t xml:space="preserve">oses </w:t>
      </w:r>
      <w:r w:rsidRPr="00BF2994">
        <w:rPr>
          <w:sz w:val="22"/>
          <w:szCs w:val="22"/>
        </w:rPr>
        <w:t xml:space="preserve">&lt; </w:t>
      </w:r>
      <w:r w:rsidR="008A07BD" w:rsidRPr="00BF2994">
        <w:rPr>
          <w:sz w:val="22"/>
          <w:szCs w:val="22"/>
        </w:rPr>
        <w:t>30 mg daily MME</w:t>
      </w:r>
      <w:r w:rsidR="00DA3FFC">
        <w:rPr>
          <w:sz w:val="22"/>
          <w:szCs w:val="22"/>
        </w:rPr>
        <w:tab/>
      </w:r>
      <w:r w:rsidR="00DA3FFC">
        <w:rPr>
          <w:sz w:val="22"/>
          <w:szCs w:val="22"/>
        </w:rPr>
        <w:tab/>
      </w:r>
      <w:r w:rsidR="008A07BD" w:rsidRPr="00BF2994">
        <w:rPr>
          <w:sz w:val="22"/>
          <w:szCs w:val="22"/>
        </w:rPr>
        <w:t xml:space="preserve">Every 6-12 months </w:t>
      </w:r>
    </w:p>
    <w:p w14:paraId="34B6C192" w14:textId="77777777" w:rsidR="008A07BD" w:rsidRPr="00BF2994"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BF2994">
        <w:rPr>
          <w:sz w:val="22"/>
          <w:szCs w:val="22"/>
        </w:rPr>
        <w:t>Low risk</w:t>
      </w:r>
      <w:r w:rsidR="00DA3FFC">
        <w:rPr>
          <w:sz w:val="22"/>
          <w:szCs w:val="22"/>
        </w:rPr>
        <w:tab/>
      </w:r>
      <w:r w:rsidR="00DA3FFC">
        <w:rPr>
          <w:sz w:val="22"/>
          <w:szCs w:val="22"/>
        </w:rPr>
        <w:tab/>
      </w:r>
      <w:r w:rsidR="00DA3FFC">
        <w:rPr>
          <w:sz w:val="22"/>
          <w:szCs w:val="22"/>
        </w:rPr>
        <w:tab/>
      </w:r>
      <w:r w:rsidR="00DA3FFC">
        <w:rPr>
          <w:sz w:val="22"/>
          <w:szCs w:val="22"/>
        </w:rPr>
        <w:tab/>
      </w:r>
      <w:r w:rsidR="00DA3FFC">
        <w:rPr>
          <w:sz w:val="22"/>
          <w:szCs w:val="22"/>
        </w:rPr>
        <w:tab/>
      </w:r>
      <w:r w:rsidRPr="00BF2994">
        <w:rPr>
          <w:sz w:val="22"/>
          <w:szCs w:val="22"/>
        </w:rPr>
        <w:t xml:space="preserve">Every 6 months </w:t>
      </w:r>
    </w:p>
    <w:p w14:paraId="622CDA46" w14:textId="77777777" w:rsidR="008A07BD" w:rsidRPr="00BF2994"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A36943">
        <w:rPr>
          <w:sz w:val="22"/>
          <w:szCs w:val="22"/>
        </w:rPr>
        <w:t>Moderate risk</w:t>
      </w:r>
      <w:r w:rsidR="00DA3FFC">
        <w:rPr>
          <w:sz w:val="22"/>
          <w:szCs w:val="22"/>
        </w:rPr>
        <w:tab/>
      </w:r>
      <w:r w:rsidR="00DA3FFC">
        <w:rPr>
          <w:sz w:val="22"/>
          <w:szCs w:val="22"/>
        </w:rPr>
        <w:tab/>
      </w:r>
      <w:r w:rsidR="00DA3FFC">
        <w:rPr>
          <w:sz w:val="22"/>
          <w:szCs w:val="22"/>
        </w:rPr>
        <w:tab/>
      </w:r>
      <w:r w:rsidR="00DA3FFC">
        <w:rPr>
          <w:sz w:val="22"/>
          <w:szCs w:val="22"/>
        </w:rPr>
        <w:tab/>
      </w:r>
      <w:r w:rsidR="00DA3FFC">
        <w:rPr>
          <w:sz w:val="22"/>
          <w:szCs w:val="22"/>
        </w:rPr>
        <w:tab/>
      </w:r>
      <w:r w:rsidR="008564D1" w:rsidRPr="00A36943">
        <w:rPr>
          <w:sz w:val="22"/>
          <w:szCs w:val="22"/>
        </w:rPr>
        <w:t xml:space="preserve">Every 3 </w:t>
      </w:r>
      <w:r w:rsidRPr="00A36943">
        <w:rPr>
          <w:sz w:val="22"/>
          <w:szCs w:val="22"/>
        </w:rPr>
        <w:t>months</w:t>
      </w:r>
      <w:r w:rsidRPr="00BF2994">
        <w:rPr>
          <w:sz w:val="22"/>
          <w:szCs w:val="22"/>
        </w:rPr>
        <w:t xml:space="preserve"> </w:t>
      </w:r>
    </w:p>
    <w:p w14:paraId="6DBEA045" w14:textId="77777777" w:rsidR="008A07BD" w:rsidRPr="00BF2994"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BF2994">
        <w:rPr>
          <w:sz w:val="22"/>
          <w:szCs w:val="22"/>
        </w:rPr>
        <w:lastRenderedPageBreak/>
        <w:t xml:space="preserve">High risk or </w:t>
      </w:r>
    </w:p>
    <w:p w14:paraId="45176609" w14:textId="77777777" w:rsidR="008A07BD" w:rsidRPr="00BF2994" w:rsidRDefault="002A6942"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O</w:t>
      </w:r>
      <w:r w:rsidR="008A07BD" w:rsidRPr="00BF2994">
        <w:rPr>
          <w:sz w:val="22"/>
          <w:szCs w:val="22"/>
        </w:rPr>
        <w:t>pioid doses</w:t>
      </w:r>
      <w:r w:rsidR="00BA3EAB" w:rsidRPr="00BF2994">
        <w:rPr>
          <w:sz w:val="22"/>
          <w:szCs w:val="22"/>
        </w:rPr>
        <w:t xml:space="preserve"> &gt;</w:t>
      </w:r>
      <w:r w:rsidR="008A07BD" w:rsidRPr="00BF2994">
        <w:rPr>
          <w:sz w:val="22"/>
          <w:szCs w:val="22"/>
        </w:rPr>
        <w:t xml:space="preserve"> 90 mg/day daily MME</w:t>
      </w:r>
      <w:r w:rsidR="00DA3FFC">
        <w:rPr>
          <w:sz w:val="22"/>
          <w:szCs w:val="22"/>
        </w:rPr>
        <w:tab/>
      </w:r>
      <w:r w:rsidR="00DA3FFC">
        <w:rPr>
          <w:sz w:val="22"/>
          <w:szCs w:val="22"/>
        </w:rPr>
        <w:tab/>
      </w:r>
      <w:r w:rsidR="008A07BD" w:rsidRPr="00BF2994">
        <w:rPr>
          <w:sz w:val="22"/>
          <w:szCs w:val="22"/>
        </w:rPr>
        <w:t>Every 1-3 months</w:t>
      </w:r>
    </w:p>
    <w:p w14:paraId="2DB2418F" w14:textId="77777777" w:rsidR="008A07BD" w:rsidRPr="00BF2994" w:rsidRDefault="008A07BD" w:rsidP="006C5D81">
      <w:pPr>
        <w:tabs>
          <w:tab w:val="left" w:pos="720"/>
          <w:tab w:val="left" w:pos="1440"/>
          <w:tab w:val="left" w:pos="2160"/>
          <w:tab w:val="left" w:pos="2880"/>
          <w:tab w:val="left" w:pos="3600"/>
          <w:tab w:val="left" w:pos="4320"/>
          <w:tab w:val="left" w:pos="5040"/>
        </w:tabs>
        <w:ind w:left="360"/>
        <w:rPr>
          <w:sz w:val="22"/>
          <w:szCs w:val="22"/>
        </w:rPr>
      </w:pPr>
    </w:p>
    <w:p w14:paraId="2A89E012" w14:textId="77777777" w:rsidR="008A07BD"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9F76B3">
        <w:rPr>
          <w:sz w:val="22"/>
          <w:szCs w:val="22"/>
        </w:rPr>
        <w:t>During the periodic review, the clinician shall determine and</w:t>
      </w:r>
      <w:r>
        <w:rPr>
          <w:sz w:val="22"/>
          <w:szCs w:val="22"/>
        </w:rPr>
        <w:t>/or perform the following actions, which shall be</w:t>
      </w:r>
      <w:r w:rsidRPr="009F76B3">
        <w:rPr>
          <w:sz w:val="22"/>
          <w:szCs w:val="22"/>
        </w:rPr>
        <w:t xml:space="preserve"> document</w:t>
      </w:r>
      <w:r>
        <w:rPr>
          <w:sz w:val="22"/>
          <w:szCs w:val="22"/>
        </w:rPr>
        <w:t>ed</w:t>
      </w:r>
      <w:r w:rsidRPr="009F76B3">
        <w:rPr>
          <w:sz w:val="22"/>
          <w:szCs w:val="22"/>
        </w:rPr>
        <w:t xml:space="preserve"> in the patient’s </w:t>
      </w:r>
      <w:r w:rsidRPr="00ED5257">
        <w:rPr>
          <w:sz w:val="22"/>
          <w:szCs w:val="22"/>
        </w:rPr>
        <w:t>medical r</w:t>
      </w:r>
      <w:r w:rsidRPr="009F76B3">
        <w:rPr>
          <w:sz w:val="22"/>
          <w:szCs w:val="22"/>
        </w:rPr>
        <w:t>ecord:</w:t>
      </w:r>
    </w:p>
    <w:p w14:paraId="0665D335" w14:textId="77777777" w:rsidR="008A07BD" w:rsidRPr="009F76B3" w:rsidRDefault="008A07BD" w:rsidP="006C5D81">
      <w:pPr>
        <w:tabs>
          <w:tab w:val="left" w:pos="720"/>
          <w:tab w:val="left" w:pos="1440"/>
          <w:tab w:val="left" w:pos="2160"/>
          <w:tab w:val="left" w:pos="2880"/>
          <w:tab w:val="left" w:pos="3600"/>
          <w:tab w:val="left" w:pos="4320"/>
          <w:tab w:val="left" w:pos="5040"/>
        </w:tabs>
        <w:ind w:left="2160"/>
        <w:rPr>
          <w:sz w:val="22"/>
          <w:szCs w:val="22"/>
        </w:rPr>
      </w:pPr>
    </w:p>
    <w:p w14:paraId="0B64425E" w14:textId="77777777" w:rsidR="00916739" w:rsidRPr="00C14639"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8A07BD" w:rsidRPr="00ED5257">
        <w:rPr>
          <w:sz w:val="22"/>
          <w:szCs w:val="22"/>
        </w:rPr>
        <w:t xml:space="preserve">If pain, function, or quality of life have improved or diminished using </w:t>
      </w:r>
      <w:r w:rsidR="0079237B" w:rsidRPr="00C14639">
        <w:rPr>
          <w:sz w:val="22"/>
          <w:szCs w:val="22"/>
        </w:rPr>
        <w:t xml:space="preserve">patient history </w:t>
      </w:r>
      <w:r w:rsidR="00E84571" w:rsidRPr="00C14639">
        <w:rPr>
          <w:sz w:val="22"/>
          <w:szCs w:val="22"/>
        </w:rPr>
        <w:t xml:space="preserve">and </w:t>
      </w:r>
      <w:r w:rsidR="00F855D4" w:rsidRPr="00C14639">
        <w:rPr>
          <w:sz w:val="22"/>
          <w:szCs w:val="22"/>
        </w:rPr>
        <w:t xml:space="preserve">collateral information </w:t>
      </w:r>
      <w:r w:rsidR="008A07BD" w:rsidRPr="00ED5257">
        <w:rPr>
          <w:sz w:val="22"/>
          <w:szCs w:val="22"/>
        </w:rPr>
        <w:t xml:space="preserve">from family </w:t>
      </w:r>
      <w:r>
        <w:rPr>
          <w:sz w:val="22"/>
          <w:szCs w:val="22"/>
        </w:rPr>
        <w:t>m</w:t>
      </w:r>
      <w:r w:rsidR="008A07BD" w:rsidRPr="00ED5257">
        <w:rPr>
          <w:sz w:val="22"/>
          <w:szCs w:val="22"/>
        </w:rPr>
        <w:t>embers or other caregivers.</w:t>
      </w:r>
      <w:r w:rsidRPr="00C14639">
        <w:rPr>
          <w:sz w:val="22"/>
          <w:szCs w:val="22"/>
        </w:rPr>
        <w:t xml:space="preserve"> </w:t>
      </w:r>
      <w:r w:rsidR="00F855D4" w:rsidRPr="00C14639">
        <w:rPr>
          <w:sz w:val="22"/>
          <w:szCs w:val="22"/>
        </w:rPr>
        <w:t xml:space="preserve">Collateral information </w:t>
      </w:r>
      <w:r w:rsidR="008A07BD" w:rsidRPr="00ED5257">
        <w:rPr>
          <w:sz w:val="22"/>
          <w:szCs w:val="22"/>
        </w:rPr>
        <w:t xml:space="preserve">of the patient's condition </w:t>
      </w:r>
      <w:r w:rsidR="00F855D4" w:rsidRPr="00C14639">
        <w:rPr>
          <w:sz w:val="22"/>
          <w:szCs w:val="22"/>
        </w:rPr>
        <w:t>may include</w:t>
      </w:r>
      <w:r w:rsidR="008A07BD" w:rsidRPr="00ED5257">
        <w:rPr>
          <w:sz w:val="22"/>
          <w:szCs w:val="22"/>
        </w:rPr>
        <w:t xml:space="preserve"> an ongoing assessment of the patient's functional status,</w:t>
      </w:r>
      <w:r w:rsidR="00DD5635">
        <w:rPr>
          <w:sz w:val="22"/>
          <w:szCs w:val="22"/>
        </w:rPr>
        <w:t xml:space="preserve"> such as</w:t>
      </w:r>
      <w:r w:rsidR="008A07BD" w:rsidRPr="00ED5257">
        <w:rPr>
          <w:sz w:val="22"/>
          <w:szCs w:val="22"/>
        </w:rPr>
        <w:t xml:space="preserve"> the ability to engage in work or other gainful activities, the pain intensity and its interference with activities of daily living, quality of family life and social activities, and physical activity of the patient.</w:t>
      </w:r>
      <w:r w:rsidR="00F855D4">
        <w:rPr>
          <w:sz w:val="22"/>
          <w:szCs w:val="22"/>
        </w:rPr>
        <w:t xml:space="preserve"> </w:t>
      </w:r>
      <w:r w:rsidR="00F855D4" w:rsidRPr="00C14639">
        <w:rPr>
          <w:sz w:val="22"/>
          <w:szCs w:val="22"/>
        </w:rPr>
        <w:t>Clinicians should also use measuring tools to assess the patient’s level of pain, function and quality of life.</w:t>
      </w:r>
    </w:p>
    <w:p w14:paraId="2052C6C6" w14:textId="77777777" w:rsidR="00916739" w:rsidRPr="00ED5257" w:rsidRDefault="00916739" w:rsidP="006C5D81">
      <w:pPr>
        <w:tabs>
          <w:tab w:val="left" w:pos="720"/>
          <w:tab w:val="left" w:pos="1440"/>
          <w:tab w:val="left" w:pos="2160"/>
          <w:tab w:val="left" w:pos="2880"/>
          <w:tab w:val="left" w:pos="3600"/>
          <w:tab w:val="left" w:pos="4320"/>
          <w:tab w:val="left" w:pos="5040"/>
        </w:tabs>
        <w:rPr>
          <w:sz w:val="22"/>
          <w:szCs w:val="22"/>
        </w:rPr>
      </w:pPr>
    </w:p>
    <w:p w14:paraId="22A05D5E" w14:textId="77777777"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Pr>
          <w:sz w:val="22"/>
          <w:szCs w:val="22"/>
        </w:rPr>
        <w:tab/>
      </w:r>
      <w:r w:rsidR="008A07BD" w:rsidRPr="000927DF">
        <w:rPr>
          <w:sz w:val="22"/>
          <w:szCs w:val="22"/>
        </w:rPr>
        <w:t xml:space="preserve">If continuation or modification of medications for pain management treatment is necessary based on the clinician's evaluation of progress towards treatment objectives. </w:t>
      </w:r>
    </w:p>
    <w:p w14:paraId="7D2AA4E7" w14:textId="77777777" w:rsidR="00916739" w:rsidRPr="000927DF" w:rsidRDefault="00916739" w:rsidP="006C5D81">
      <w:pPr>
        <w:tabs>
          <w:tab w:val="left" w:pos="720"/>
          <w:tab w:val="left" w:pos="1440"/>
          <w:tab w:val="left" w:pos="2160"/>
          <w:tab w:val="left" w:pos="2880"/>
          <w:tab w:val="left" w:pos="3600"/>
          <w:tab w:val="left" w:pos="4320"/>
          <w:tab w:val="left" w:pos="5040"/>
        </w:tabs>
        <w:rPr>
          <w:sz w:val="22"/>
          <w:szCs w:val="22"/>
        </w:rPr>
      </w:pPr>
    </w:p>
    <w:p w14:paraId="6805363D" w14:textId="77777777"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(c)</w:t>
      </w:r>
      <w:r>
        <w:rPr>
          <w:sz w:val="22"/>
          <w:szCs w:val="22"/>
        </w:rPr>
        <w:tab/>
      </w:r>
      <w:r w:rsidR="008A07BD" w:rsidRPr="000927DF">
        <w:rPr>
          <w:sz w:val="22"/>
          <w:szCs w:val="22"/>
        </w:rPr>
        <w:t xml:space="preserve">If there are any new or ongoing comorbidities (such as COPD, liver or renal failure, sleep apnea) </w:t>
      </w:r>
      <w:r>
        <w:rPr>
          <w:sz w:val="22"/>
          <w:szCs w:val="22"/>
        </w:rPr>
        <w:t>o</w:t>
      </w:r>
      <w:r w:rsidR="008A07BD" w:rsidRPr="000927DF">
        <w:rPr>
          <w:sz w:val="22"/>
          <w:szCs w:val="22"/>
        </w:rPr>
        <w:t xml:space="preserve">r medications that </w:t>
      </w:r>
      <w:r w:rsidR="008564D1" w:rsidRPr="000927DF">
        <w:rPr>
          <w:sz w:val="22"/>
          <w:szCs w:val="22"/>
        </w:rPr>
        <w:t>may increase</w:t>
      </w:r>
      <w:r w:rsidR="008A07BD" w:rsidRPr="000927DF">
        <w:rPr>
          <w:sz w:val="22"/>
          <w:szCs w:val="22"/>
        </w:rPr>
        <w:t xml:space="preserve"> the risk for adverse effects</w:t>
      </w:r>
      <w:r w:rsidR="008A07BD">
        <w:rPr>
          <w:sz w:val="22"/>
          <w:szCs w:val="22"/>
        </w:rPr>
        <w:t xml:space="preserve"> such as overdose</w:t>
      </w:r>
      <w:r w:rsidR="008A07BD" w:rsidRPr="000927DF">
        <w:rPr>
          <w:sz w:val="22"/>
          <w:szCs w:val="22"/>
        </w:rPr>
        <w:t>.</w:t>
      </w:r>
      <w:r w:rsidR="00B23947">
        <w:rPr>
          <w:sz w:val="22"/>
          <w:szCs w:val="22"/>
        </w:rPr>
        <w:t xml:space="preserve"> </w:t>
      </w:r>
    </w:p>
    <w:p w14:paraId="2AFEB9F9" w14:textId="77777777" w:rsidR="00916739" w:rsidRPr="000927DF" w:rsidRDefault="00916739" w:rsidP="006C5D81">
      <w:pPr>
        <w:tabs>
          <w:tab w:val="left" w:pos="720"/>
          <w:tab w:val="left" w:pos="1440"/>
          <w:tab w:val="left" w:pos="2160"/>
          <w:tab w:val="left" w:pos="2880"/>
          <w:tab w:val="left" w:pos="3600"/>
          <w:tab w:val="left" w:pos="4320"/>
          <w:tab w:val="left" w:pos="5040"/>
        </w:tabs>
        <w:rPr>
          <w:sz w:val="22"/>
          <w:szCs w:val="22"/>
        </w:rPr>
      </w:pPr>
    </w:p>
    <w:p w14:paraId="093149F2" w14:textId="77777777" w:rsidR="008A07BD" w:rsidRDefault="008D0403"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Pr>
          <w:sz w:val="22"/>
          <w:szCs w:val="22"/>
        </w:rPr>
        <w:tab/>
      </w:r>
      <w:r w:rsidR="008A07BD" w:rsidRPr="000927DF">
        <w:rPr>
          <w:sz w:val="22"/>
          <w:szCs w:val="22"/>
        </w:rPr>
        <w:t xml:space="preserve">Patient </w:t>
      </w:r>
      <w:r w:rsidR="008A07BD">
        <w:rPr>
          <w:sz w:val="22"/>
          <w:szCs w:val="22"/>
        </w:rPr>
        <w:t>adherence to the treatment plan</w:t>
      </w:r>
      <w:r w:rsidR="00ED5257">
        <w:rPr>
          <w:sz w:val="22"/>
          <w:szCs w:val="22"/>
        </w:rPr>
        <w:t>.</w:t>
      </w:r>
    </w:p>
    <w:p w14:paraId="42EE7D24" w14:textId="77777777" w:rsidR="00916739" w:rsidRPr="000927DF" w:rsidRDefault="00916739" w:rsidP="006C5D81">
      <w:pPr>
        <w:tabs>
          <w:tab w:val="left" w:pos="720"/>
          <w:tab w:val="left" w:pos="1440"/>
          <w:tab w:val="left" w:pos="2160"/>
          <w:tab w:val="left" w:pos="2880"/>
          <w:tab w:val="left" w:pos="3600"/>
          <w:tab w:val="left" w:pos="4320"/>
          <w:tab w:val="left" w:pos="5040"/>
        </w:tabs>
        <w:rPr>
          <w:sz w:val="22"/>
          <w:szCs w:val="22"/>
        </w:rPr>
      </w:pPr>
    </w:p>
    <w:p w14:paraId="524398B5" w14:textId="77777777"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(e)</w:t>
      </w:r>
      <w:r>
        <w:rPr>
          <w:sz w:val="22"/>
          <w:szCs w:val="22"/>
        </w:rPr>
        <w:tab/>
      </w:r>
      <w:r w:rsidR="008A07BD">
        <w:rPr>
          <w:sz w:val="22"/>
          <w:szCs w:val="22"/>
        </w:rPr>
        <w:t>Review the patient’s</w:t>
      </w:r>
      <w:r w:rsidR="008A07BD" w:rsidRPr="000927DF">
        <w:rPr>
          <w:b/>
          <w:sz w:val="22"/>
          <w:szCs w:val="22"/>
        </w:rPr>
        <w:t xml:space="preserve"> </w:t>
      </w:r>
      <w:r w:rsidR="008A07BD" w:rsidRPr="006C5D81">
        <w:rPr>
          <w:sz w:val="22"/>
          <w:szCs w:val="22"/>
        </w:rPr>
        <w:t xml:space="preserve">Prescription Monitoring Program </w:t>
      </w:r>
      <w:r w:rsidR="008A07BD">
        <w:rPr>
          <w:sz w:val="22"/>
          <w:szCs w:val="22"/>
        </w:rPr>
        <w:t>profile</w:t>
      </w:r>
      <w:r w:rsidR="00DD5635">
        <w:rPr>
          <w:b/>
          <w:sz w:val="22"/>
          <w:szCs w:val="22"/>
        </w:rPr>
        <w:t xml:space="preserve"> </w:t>
      </w:r>
      <w:r w:rsidR="00DD5635">
        <w:rPr>
          <w:sz w:val="22"/>
          <w:szCs w:val="22"/>
        </w:rPr>
        <w:t>if</w:t>
      </w:r>
      <w:r w:rsidR="005A2AD6">
        <w:rPr>
          <w:sz w:val="22"/>
          <w:szCs w:val="22"/>
        </w:rPr>
        <w:t> </w:t>
      </w:r>
      <w:r w:rsidR="00DD5635">
        <w:rPr>
          <w:sz w:val="22"/>
          <w:szCs w:val="22"/>
        </w:rPr>
        <w:t>not done wi</w:t>
      </w:r>
      <w:r w:rsidR="00DD5635" w:rsidRPr="00DD5635">
        <w:rPr>
          <w:sz w:val="22"/>
          <w:szCs w:val="22"/>
        </w:rPr>
        <w:t>thin the last 90 days.</w:t>
      </w:r>
      <w:r w:rsidR="00DD5635">
        <w:rPr>
          <w:b/>
          <w:sz w:val="22"/>
          <w:szCs w:val="22"/>
        </w:rPr>
        <w:t xml:space="preserve"> </w:t>
      </w:r>
    </w:p>
    <w:p w14:paraId="06462E4D" w14:textId="77777777" w:rsidR="00916739" w:rsidRPr="000927DF" w:rsidRDefault="00916739" w:rsidP="006C5D81">
      <w:pPr>
        <w:tabs>
          <w:tab w:val="left" w:pos="720"/>
          <w:tab w:val="left" w:pos="1440"/>
          <w:tab w:val="left" w:pos="2160"/>
          <w:tab w:val="left" w:pos="2880"/>
          <w:tab w:val="left" w:pos="3600"/>
          <w:tab w:val="left" w:pos="4320"/>
          <w:tab w:val="left" w:pos="5040"/>
        </w:tabs>
        <w:rPr>
          <w:sz w:val="22"/>
          <w:szCs w:val="22"/>
        </w:rPr>
      </w:pPr>
    </w:p>
    <w:p w14:paraId="4D6AEB95" w14:textId="77777777" w:rsidR="008A07BD" w:rsidRDefault="008D0403" w:rsidP="006C5D81">
      <w:pPr>
        <w:tabs>
          <w:tab w:val="left" w:pos="720"/>
          <w:tab w:val="left" w:pos="1440"/>
          <w:tab w:val="left" w:pos="2160"/>
          <w:tab w:val="left" w:pos="2880"/>
          <w:tab w:val="left" w:pos="3600"/>
          <w:tab w:val="left" w:pos="4320"/>
          <w:tab w:val="left" w:pos="5040"/>
        </w:tabs>
        <w:ind w:left="3600" w:hanging="720"/>
        <w:rPr>
          <w:color w:val="0070C0"/>
          <w:sz w:val="22"/>
          <w:szCs w:val="22"/>
        </w:rPr>
      </w:pPr>
      <w:r>
        <w:rPr>
          <w:sz w:val="22"/>
          <w:szCs w:val="22"/>
        </w:rPr>
        <w:t>(f)</w:t>
      </w:r>
      <w:r>
        <w:rPr>
          <w:sz w:val="22"/>
          <w:szCs w:val="22"/>
        </w:rPr>
        <w:tab/>
      </w:r>
      <w:r w:rsidR="00DD5635">
        <w:rPr>
          <w:sz w:val="22"/>
          <w:szCs w:val="22"/>
        </w:rPr>
        <w:t>Calculate t</w:t>
      </w:r>
      <w:r w:rsidR="008A07BD" w:rsidRPr="000927DF">
        <w:rPr>
          <w:sz w:val="22"/>
          <w:szCs w:val="22"/>
        </w:rPr>
        <w:t xml:space="preserve">he patient’s daily </w:t>
      </w:r>
      <w:r w:rsidR="008A07BD">
        <w:rPr>
          <w:sz w:val="22"/>
          <w:szCs w:val="22"/>
        </w:rPr>
        <w:t>MME</w:t>
      </w:r>
      <w:r w:rsidR="00DD5635">
        <w:rPr>
          <w:color w:val="FF0000"/>
          <w:sz w:val="22"/>
          <w:szCs w:val="22"/>
        </w:rPr>
        <w:t xml:space="preserve"> </w:t>
      </w:r>
      <w:r w:rsidR="00DD5635">
        <w:rPr>
          <w:sz w:val="22"/>
          <w:szCs w:val="22"/>
        </w:rPr>
        <w:t>if there has been a dosage change.</w:t>
      </w:r>
    </w:p>
    <w:p w14:paraId="19DC8208" w14:textId="77777777" w:rsidR="008A07BD" w:rsidRDefault="008A07BD" w:rsidP="006C5D81">
      <w:pPr>
        <w:tabs>
          <w:tab w:val="left" w:pos="720"/>
          <w:tab w:val="left" w:pos="1440"/>
          <w:tab w:val="left" w:pos="2160"/>
          <w:tab w:val="left" w:pos="2880"/>
          <w:tab w:val="left" w:pos="3600"/>
          <w:tab w:val="left" w:pos="4320"/>
          <w:tab w:val="left" w:pos="5040"/>
        </w:tabs>
        <w:rPr>
          <w:color w:val="FF0000"/>
          <w:sz w:val="22"/>
          <w:szCs w:val="22"/>
        </w:rPr>
      </w:pPr>
    </w:p>
    <w:p w14:paraId="3B752AA6" w14:textId="77777777" w:rsidR="008A07BD" w:rsidRDefault="008A07BD" w:rsidP="006C5D81">
      <w:pPr>
        <w:tabs>
          <w:tab w:val="left" w:pos="720"/>
          <w:tab w:val="left" w:pos="1440"/>
          <w:tab w:val="left" w:pos="2160"/>
          <w:tab w:val="left" w:pos="2880"/>
          <w:tab w:val="left" w:pos="3600"/>
          <w:tab w:val="left" w:pos="4320"/>
          <w:tab w:val="left" w:pos="5040"/>
        </w:tabs>
        <w:ind w:left="2880"/>
        <w:rPr>
          <w:color w:val="000000"/>
          <w:sz w:val="22"/>
          <w:szCs w:val="22"/>
        </w:rPr>
      </w:pPr>
      <w:r w:rsidRPr="00411FF1">
        <w:rPr>
          <w:color w:val="000000"/>
          <w:sz w:val="22"/>
          <w:szCs w:val="22"/>
        </w:rPr>
        <w:t xml:space="preserve">If the patient's progress or compliance with </w:t>
      </w:r>
      <w:r>
        <w:rPr>
          <w:color w:val="000000"/>
          <w:sz w:val="22"/>
          <w:szCs w:val="22"/>
        </w:rPr>
        <w:t xml:space="preserve">the </w:t>
      </w:r>
      <w:r w:rsidRPr="00411FF1">
        <w:rPr>
          <w:color w:val="000000"/>
          <w:sz w:val="22"/>
          <w:szCs w:val="22"/>
        </w:rPr>
        <w:t xml:space="preserve">current treatment plan is unsatisfactory, the </w:t>
      </w:r>
      <w:r w:rsidR="0098348B">
        <w:rPr>
          <w:color w:val="000000"/>
          <w:sz w:val="22"/>
          <w:szCs w:val="22"/>
        </w:rPr>
        <w:t xml:space="preserve">clinician </w:t>
      </w:r>
      <w:r w:rsidRPr="00411FF1">
        <w:rPr>
          <w:color w:val="000000"/>
          <w:sz w:val="22"/>
          <w:szCs w:val="22"/>
        </w:rPr>
        <w:t>shall consider tapering, changing or discontinuing treatment</w:t>
      </w:r>
      <w:r>
        <w:rPr>
          <w:color w:val="000000"/>
          <w:sz w:val="22"/>
          <w:szCs w:val="22"/>
        </w:rPr>
        <w:t xml:space="preserve"> with controlled substances.</w:t>
      </w:r>
    </w:p>
    <w:p w14:paraId="18F1EF8F" w14:textId="77777777" w:rsidR="008A07BD" w:rsidRDefault="008A07BD" w:rsidP="006C5D81">
      <w:pPr>
        <w:tabs>
          <w:tab w:val="left" w:pos="720"/>
          <w:tab w:val="left" w:pos="1440"/>
          <w:tab w:val="left" w:pos="2160"/>
          <w:tab w:val="left" w:pos="2880"/>
          <w:tab w:val="left" w:pos="3600"/>
          <w:tab w:val="left" w:pos="4320"/>
          <w:tab w:val="left" w:pos="5040"/>
        </w:tabs>
        <w:ind w:left="2160"/>
        <w:rPr>
          <w:color w:val="000000"/>
          <w:sz w:val="22"/>
          <w:szCs w:val="22"/>
        </w:rPr>
      </w:pPr>
    </w:p>
    <w:p w14:paraId="147FFED8" w14:textId="77777777" w:rsidR="008A07BD" w:rsidRPr="008D0403" w:rsidRDefault="008D0403"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(4)</w:t>
      </w:r>
      <w:r>
        <w:rPr>
          <w:sz w:val="22"/>
          <w:szCs w:val="22"/>
        </w:rPr>
        <w:tab/>
      </w:r>
      <w:r w:rsidR="008A07BD" w:rsidRPr="005A2AD6">
        <w:rPr>
          <w:b/>
          <w:sz w:val="22"/>
          <w:szCs w:val="22"/>
        </w:rPr>
        <w:t>Consultation or Referral</w:t>
      </w:r>
    </w:p>
    <w:p w14:paraId="0D60594C" w14:textId="77777777" w:rsidR="008A07BD" w:rsidRDefault="008A07BD" w:rsidP="006C5D81">
      <w:pPr>
        <w:tabs>
          <w:tab w:val="left" w:pos="720"/>
          <w:tab w:val="left" w:pos="1440"/>
          <w:tab w:val="left" w:pos="2160"/>
          <w:tab w:val="left" w:pos="2880"/>
          <w:tab w:val="left" w:pos="3600"/>
          <w:tab w:val="left" w:pos="4320"/>
          <w:tab w:val="left" w:pos="5040"/>
        </w:tabs>
        <w:rPr>
          <w:sz w:val="22"/>
          <w:szCs w:val="22"/>
        </w:rPr>
      </w:pPr>
    </w:p>
    <w:p w14:paraId="444E6E42" w14:textId="77777777" w:rsidR="008A07BD" w:rsidRDefault="008A07BD"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The clinician shall consult or refer, as necessary, for additional evaluation and treatment in order to achieve treatment objectives.</w:t>
      </w:r>
      <w:r w:rsidR="00B23947">
        <w:rPr>
          <w:sz w:val="22"/>
          <w:szCs w:val="22"/>
        </w:rPr>
        <w:t xml:space="preserve"> </w:t>
      </w:r>
      <w:r>
        <w:rPr>
          <w:sz w:val="22"/>
          <w:szCs w:val="22"/>
        </w:rPr>
        <w:t>Special attention should be given to those patients who:</w:t>
      </w:r>
    </w:p>
    <w:p w14:paraId="0FE8B5EB" w14:textId="77777777" w:rsidR="008A07BD" w:rsidRDefault="008A07BD" w:rsidP="006C5D81">
      <w:pPr>
        <w:tabs>
          <w:tab w:val="left" w:pos="720"/>
          <w:tab w:val="left" w:pos="1440"/>
          <w:tab w:val="left" w:pos="2160"/>
          <w:tab w:val="left" w:pos="2880"/>
          <w:tab w:val="left" w:pos="3600"/>
          <w:tab w:val="left" w:pos="4320"/>
          <w:tab w:val="left" w:pos="5040"/>
        </w:tabs>
        <w:ind w:left="2160"/>
        <w:rPr>
          <w:sz w:val="22"/>
          <w:szCs w:val="22"/>
        </w:rPr>
      </w:pPr>
    </w:p>
    <w:p w14:paraId="6D97A6F9" w14:textId="77777777"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8A07BD">
        <w:rPr>
          <w:sz w:val="22"/>
          <w:szCs w:val="22"/>
        </w:rPr>
        <w:t>M</w:t>
      </w:r>
      <w:r w:rsidR="008A07BD" w:rsidRPr="00256BBC">
        <w:rPr>
          <w:sz w:val="22"/>
          <w:szCs w:val="22"/>
        </w:rPr>
        <w:t>ay benefit from psychoactive medications, such as benzodiazepines, bec</w:t>
      </w:r>
      <w:r w:rsidR="008A07BD">
        <w:rPr>
          <w:sz w:val="22"/>
          <w:szCs w:val="22"/>
        </w:rPr>
        <w:t>ause they may be at higher risk.</w:t>
      </w:r>
    </w:p>
    <w:p w14:paraId="6DED9DE8" w14:textId="77777777" w:rsidR="00916739" w:rsidRDefault="00916739" w:rsidP="006C5D81">
      <w:pPr>
        <w:tabs>
          <w:tab w:val="left" w:pos="720"/>
          <w:tab w:val="left" w:pos="1440"/>
          <w:tab w:val="left" w:pos="2160"/>
          <w:tab w:val="left" w:pos="2880"/>
          <w:tab w:val="left" w:pos="3600"/>
          <w:tab w:val="left" w:pos="4320"/>
          <w:tab w:val="left" w:pos="5040"/>
        </w:tabs>
        <w:rPr>
          <w:sz w:val="22"/>
          <w:szCs w:val="22"/>
        </w:rPr>
      </w:pPr>
    </w:p>
    <w:p w14:paraId="4FCFCC6F" w14:textId="77777777"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Pr>
          <w:sz w:val="22"/>
          <w:szCs w:val="22"/>
        </w:rPr>
        <w:tab/>
      </w:r>
      <w:r w:rsidR="008A07BD">
        <w:rPr>
          <w:sz w:val="22"/>
          <w:szCs w:val="22"/>
        </w:rPr>
        <w:t>Have a high risk for medication abuse, diversion, such as those on greater than daily 90 MME.</w:t>
      </w:r>
    </w:p>
    <w:p w14:paraId="71E2A19A" w14:textId="77777777" w:rsidR="00916739" w:rsidRDefault="00916739" w:rsidP="006C5D81">
      <w:pPr>
        <w:tabs>
          <w:tab w:val="left" w:pos="720"/>
          <w:tab w:val="left" w:pos="1440"/>
          <w:tab w:val="left" w:pos="2160"/>
          <w:tab w:val="left" w:pos="2880"/>
          <w:tab w:val="left" w:pos="3600"/>
          <w:tab w:val="left" w:pos="4320"/>
          <w:tab w:val="left" w:pos="5040"/>
        </w:tabs>
        <w:rPr>
          <w:sz w:val="22"/>
          <w:szCs w:val="22"/>
        </w:rPr>
      </w:pPr>
    </w:p>
    <w:p w14:paraId="1E5E84A3" w14:textId="77777777"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lastRenderedPageBreak/>
        <w:t>(c)</w:t>
      </w:r>
      <w:r>
        <w:rPr>
          <w:sz w:val="22"/>
          <w:szCs w:val="22"/>
        </w:rPr>
        <w:tab/>
      </w:r>
      <w:r w:rsidR="008A07BD">
        <w:rPr>
          <w:sz w:val="22"/>
          <w:szCs w:val="22"/>
        </w:rPr>
        <w:t xml:space="preserve">Are at high risk for adverse effects </w:t>
      </w:r>
      <w:r w:rsidR="008564D1">
        <w:rPr>
          <w:sz w:val="22"/>
          <w:szCs w:val="22"/>
        </w:rPr>
        <w:t>from multiple</w:t>
      </w:r>
      <w:r w:rsidR="008A07BD">
        <w:rPr>
          <w:sz w:val="22"/>
          <w:szCs w:val="22"/>
        </w:rPr>
        <w:t xml:space="preserve"> co-morbidities or polypharmacy, especially the elderly.</w:t>
      </w:r>
    </w:p>
    <w:p w14:paraId="2B132613" w14:textId="77777777" w:rsidR="008A07BD" w:rsidRPr="005A2AD6" w:rsidRDefault="008A07BD" w:rsidP="006C5D81">
      <w:pPr>
        <w:tabs>
          <w:tab w:val="left" w:pos="720"/>
          <w:tab w:val="left" w:pos="1440"/>
          <w:tab w:val="left" w:pos="2160"/>
          <w:tab w:val="left" w:pos="2880"/>
          <w:tab w:val="left" w:pos="3600"/>
          <w:tab w:val="left" w:pos="4320"/>
          <w:tab w:val="left" w:pos="5040"/>
        </w:tabs>
        <w:ind w:left="1440" w:firstLine="60"/>
        <w:rPr>
          <w:color w:val="000000" w:themeColor="text1"/>
          <w:sz w:val="22"/>
          <w:szCs w:val="22"/>
        </w:rPr>
      </w:pPr>
    </w:p>
    <w:p w14:paraId="18A87DF9" w14:textId="77777777" w:rsidR="008A07BD"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0927DF">
        <w:rPr>
          <w:sz w:val="22"/>
          <w:szCs w:val="22"/>
        </w:rPr>
        <w:t>Customary referrals may include:</w:t>
      </w:r>
      <w:r w:rsidR="00B23947">
        <w:rPr>
          <w:sz w:val="22"/>
          <w:szCs w:val="22"/>
        </w:rPr>
        <w:t xml:space="preserve"> </w:t>
      </w:r>
      <w:r w:rsidRPr="000927DF">
        <w:rPr>
          <w:sz w:val="22"/>
          <w:szCs w:val="22"/>
        </w:rPr>
        <w:t>Physical, Occupational, Osteopathic or Chiropractic Therapy;</w:t>
      </w:r>
      <w:r>
        <w:rPr>
          <w:sz w:val="22"/>
          <w:szCs w:val="22"/>
        </w:rPr>
        <w:t xml:space="preserve"> </w:t>
      </w:r>
      <w:r w:rsidRPr="000927DF">
        <w:rPr>
          <w:sz w:val="22"/>
          <w:szCs w:val="22"/>
        </w:rPr>
        <w:t>Physiatry; Surgery; Chronic Pain Clinic; Geriatric consult; Psychiatric evaluation or counseling</w:t>
      </w:r>
      <w:r>
        <w:rPr>
          <w:sz w:val="22"/>
          <w:szCs w:val="22"/>
        </w:rPr>
        <w:t>; and Methadone or Suboxone treatment for opioid addiction.</w:t>
      </w:r>
      <w:r w:rsidR="00B23947">
        <w:rPr>
          <w:sz w:val="22"/>
          <w:szCs w:val="22"/>
        </w:rPr>
        <w:t xml:space="preserve"> </w:t>
      </w:r>
      <w:r>
        <w:rPr>
          <w:sz w:val="22"/>
          <w:szCs w:val="22"/>
        </w:rPr>
        <w:t>Clinicians shall c</w:t>
      </w:r>
      <w:r w:rsidRPr="000927DF">
        <w:rPr>
          <w:sz w:val="22"/>
          <w:szCs w:val="22"/>
        </w:rPr>
        <w:t>onsider behavioral interventions to improve patient self-efficacy and address psychosocial barriers to recovery, such as Cognitive Behavioral Therapy, Mindfulness-Based Stress Reduction, yoga, acupuncture,</w:t>
      </w:r>
      <w:r>
        <w:rPr>
          <w:sz w:val="22"/>
          <w:szCs w:val="22"/>
        </w:rPr>
        <w:t xml:space="preserve"> </w:t>
      </w:r>
      <w:r w:rsidRPr="000927DF">
        <w:rPr>
          <w:sz w:val="22"/>
          <w:szCs w:val="22"/>
        </w:rPr>
        <w:t>etc.</w:t>
      </w:r>
    </w:p>
    <w:p w14:paraId="12F56F7C" w14:textId="77777777" w:rsidR="00916739" w:rsidRDefault="00916739" w:rsidP="006C5D81">
      <w:pPr>
        <w:tabs>
          <w:tab w:val="left" w:pos="720"/>
          <w:tab w:val="left" w:pos="1440"/>
          <w:tab w:val="left" w:pos="2160"/>
          <w:tab w:val="left" w:pos="2880"/>
          <w:tab w:val="left" w:pos="3600"/>
          <w:tab w:val="left" w:pos="4320"/>
          <w:tab w:val="left" w:pos="5040"/>
        </w:tabs>
        <w:ind w:left="1440" w:firstLine="720"/>
        <w:rPr>
          <w:color w:val="00B050"/>
          <w:sz w:val="22"/>
          <w:szCs w:val="22"/>
        </w:rPr>
      </w:pPr>
    </w:p>
    <w:p w14:paraId="6CC29A19" w14:textId="77777777" w:rsidR="00916739" w:rsidRPr="00E67DB5" w:rsidRDefault="008D0403"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(5)</w:t>
      </w:r>
      <w:r>
        <w:rPr>
          <w:sz w:val="22"/>
          <w:szCs w:val="22"/>
        </w:rPr>
        <w:tab/>
      </w:r>
      <w:r w:rsidR="00916739" w:rsidRPr="005A2AD6">
        <w:rPr>
          <w:b/>
          <w:sz w:val="22"/>
          <w:szCs w:val="22"/>
        </w:rPr>
        <w:t xml:space="preserve">Patients with Opioid </w:t>
      </w:r>
      <w:r w:rsidR="00FE4BBC" w:rsidRPr="005A2AD6">
        <w:rPr>
          <w:b/>
          <w:sz w:val="22"/>
          <w:szCs w:val="22"/>
        </w:rPr>
        <w:t>Use Disorder</w:t>
      </w:r>
      <w:r w:rsidR="00916739" w:rsidRPr="008D0403">
        <w:rPr>
          <w:sz w:val="22"/>
          <w:szCs w:val="22"/>
        </w:rPr>
        <w:t xml:space="preserve"> </w:t>
      </w:r>
    </w:p>
    <w:p w14:paraId="009E97D0" w14:textId="77777777" w:rsidR="00916739" w:rsidRPr="00916739" w:rsidRDefault="00916739" w:rsidP="006C5D81">
      <w:pPr>
        <w:tabs>
          <w:tab w:val="left" w:pos="720"/>
          <w:tab w:val="left" w:pos="1440"/>
          <w:tab w:val="left" w:pos="2160"/>
          <w:tab w:val="left" w:pos="2880"/>
          <w:tab w:val="left" w:pos="3600"/>
          <w:tab w:val="left" w:pos="4320"/>
          <w:tab w:val="left" w:pos="5040"/>
        </w:tabs>
        <w:ind w:left="2520"/>
        <w:rPr>
          <w:sz w:val="22"/>
          <w:szCs w:val="22"/>
        </w:rPr>
      </w:pPr>
    </w:p>
    <w:p w14:paraId="5F32BB3C" w14:textId="77777777" w:rsidR="008A07BD" w:rsidRPr="00916739" w:rsidRDefault="0019626C" w:rsidP="006C5D81">
      <w:pPr>
        <w:tabs>
          <w:tab w:val="left" w:pos="720"/>
          <w:tab w:val="left" w:pos="1440"/>
          <w:tab w:val="left" w:pos="2160"/>
          <w:tab w:val="left" w:pos="2880"/>
          <w:tab w:val="left" w:pos="3600"/>
          <w:tab w:val="left" w:pos="4320"/>
          <w:tab w:val="left" w:pos="5040"/>
        </w:tabs>
        <w:ind w:left="2880"/>
        <w:rPr>
          <w:sz w:val="22"/>
          <w:szCs w:val="22"/>
        </w:rPr>
      </w:pPr>
      <w:r w:rsidRPr="00916739">
        <w:rPr>
          <w:sz w:val="22"/>
          <w:szCs w:val="22"/>
        </w:rPr>
        <w:t>Patients being treated for opioid</w:t>
      </w:r>
      <w:r w:rsidRPr="00C14639">
        <w:rPr>
          <w:sz w:val="22"/>
          <w:szCs w:val="22"/>
        </w:rPr>
        <w:t xml:space="preserve"> </w:t>
      </w:r>
      <w:r w:rsidR="00B116BC" w:rsidRPr="00C14639">
        <w:rPr>
          <w:sz w:val="22"/>
          <w:szCs w:val="22"/>
        </w:rPr>
        <w:t>use disorder</w:t>
      </w:r>
      <w:r w:rsidR="00B116BC">
        <w:rPr>
          <w:sz w:val="22"/>
          <w:szCs w:val="22"/>
        </w:rPr>
        <w:t xml:space="preserve"> </w:t>
      </w:r>
      <w:r w:rsidRPr="00916739">
        <w:rPr>
          <w:sz w:val="22"/>
          <w:szCs w:val="22"/>
        </w:rPr>
        <w:t>with Suboxone</w:t>
      </w:r>
      <w:r w:rsidR="00B116BC">
        <w:rPr>
          <w:sz w:val="22"/>
          <w:szCs w:val="22"/>
        </w:rPr>
        <w:t xml:space="preserve">, </w:t>
      </w:r>
      <w:r w:rsidR="00B116BC" w:rsidRPr="00C14639">
        <w:rPr>
          <w:sz w:val="22"/>
          <w:szCs w:val="22"/>
        </w:rPr>
        <w:t>Methadone, Naloxone or any other medication</w:t>
      </w:r>
      <w:r w:rsidRPr="00C14639">
        <w:rPr>
          <w:sz w:val="22"/>
          <w:szCs w:val="22"/>
        </w:rPr>
        <w:t xml:space="preserve"> </w:t>
      </w:r>
      <w:r w:rsidRPr="00916739">
        <w:rPr>
          <w:sz w:val="22"/>
          <w:szCs w:val="22"/>
        </w:rPr>
        <w:t xml:space="preserve">who develop conditions causing acute pain may find it difficult to get the care they need because clinicians may feel wary of prescribing opioids </w:t>
      </w:r>
      <w:r w:rsidR="00071A82">
        <w:rPr>
          <w:sz w:val="22"/>
          <w:szCs w:val="22"/>
        </w:rPr>
        <w:t xml:space="preserve">to </w:t>
      </w:r>
      <w:r w:rsidRPr="00916739">
        <w:rPr>
          <w:sz w:val="22"/>
          <w:szCs w:val="22"/>
        </w:rPr>
        <w:t xml:space="preserve">these patients. Yet they deserve a full evaluation and treatment of their pain. Prompt consultation with a pain or addiction specialist </w:t>
      </w:r>
      <w:r w:rsidR="00916739">
        <w:rPr>
          <w:sz w:val="22"/>
          <w:szCs w:val="22"/>
        </w:rPr>
        <w:t>should be considered.</w:t>
      </w:r>
    </w:p>
    <w:p w14:paraId="3845E13D" w14:textId="77777777" w:rsidR="0019626C" w:rsidRPr="00916739" w:rsidRDefault="0019626C" w:rsidP="006C5D81">
      <w:pPr>
        <w:tabs>
          <w:tab w:val="left" w:pos="720"/>
          <w:tab w:val="left" w:pos="1440"/>
          <w:tab w:val="left" w:pos="2160"/>
          <w:tab w:val="left" w:pos="2880"/>
          <w:tab w:val="left" w:pos="3600"/>
          <w:tab w:val="left" w:pos="4320"/>
          <w:tab w:val="left" w:pos="5040"/>
        </w:tabs>
        <w:ind w:left="1440" w:firstLine="720"/>
        <w:rPr>
          <w:sz w:val="22"/>
          <w:szCs w:val="22"/>
        </w:rPr>
      </w:pPr>
    </w:p>
    <w:p w14:paraId="6BDEAA70" w14:textId="77777777" w:rsidR="001C1B0F" w:rsidRPr="00916739" w:rsidRDefault="00916739" w:rsidP="006C5D81">
      <w:pPr>
        <w:tabs>
          <w:tab w:val="left" w:pos="720"/>
          <w:tab w:val="left" w:pos="1440"/>
          <w:tab w:val="left" w:pos="2160"/>
          <w:tab w:val="left" w:pos="2880"/>
          <w:tab w:val="left" w:pos="3600"/>
          <w:tab w:val="left" w:pos="4320"/>
          <w:tab w:val="left" w:pos="5040"/>
        </w:tabs>
        <w:ind w:left="2160"/>
        <w:rPr>
          <w:b/>
          <w:sz w:val="22"/>
          <w:szCs w:val="22"/>
        </w:rPr>
      </w:pPr>
      <w:r w:rsidRPr="00916739">
        <w:rPr>
          <w:sz w:val="22"/>
          <w:szCs w:val="22"/>
        </w:rPr>
        <w:t>(6</w:t>
      </w:r>
      <w:r w:rsidR="001C1B0F" w:rsidRPr="00916739">
        <w:rPr>
          <w:sz w:val="22"/>
          <w:szCs w:val="22"/>
        </w:rPr>
        <w:t>)</w:t>
      </w:r>
      <w:r w:rsidR="008D0403">
        <w:rPr>
          <w:sz w:val="22"/>
          <w:szCs w:val="22"/>
        </w:rPr>
        <w:tab/>
      </w:r>
      <w:r w:rsidR="001C1B0F" w:rsidRPr="005A2AD6">
        <w:rPr>
          <w:b/>
          <w:sz w:val="22"/>
          <w:szCs w:val="22"/>
        </w:rPr>
        <w:t>Coordination of Care</w:t>
      </w:r>
    </w:p>
    <w:p w14:paraId="583D7D40" w14:textId="77777777" w:rsidR="00916739" w:rsidRDefault="00916739" w:rsidP="006C5D81">
      <w:pPr>
        <w:tabs>
          <w:tab w:val="left" w:pos="720"/>
          <w:tab w:val="left" w:pos="1440"/>
          <w:tab w:val="left" w:pos="2160"/>
          <w:tab w:val="left" w:pos="2880"/>
          <w:tab w:val="left" w:pos="3600"/>
          <w:tab w:val="left" w:pos="4320"/>
          <w:tab w:val="left" w:pos="5040"/>
        </w:tabs>
        <w:ind w:left="2160"/>
        <w:rPr>
          <w:sz w:val="22"/>
          <w:szCs w:val="22"/>
        </w:rPr>
      </w:pPr>
    </w:p>
    <w:p w14:paraId="49FAF61D" w14:textId="77777777" w:rsidR="001C1B0F" w:rsidRPr="00916739" w:rsidRDefault="001C1B0F" w:rsidP="006C5D81">
      <w:pPr>
        <w:tabs>
          <w:tab w:val="left" w:pos="720"/>
          <w:tab w:val="left" w:pos="1440"/>
          <w:tab w:val="left" w:pos="2160"/>
          <w:tab w:val="left" w:pos="2880"/>
          <w:tab w:val="left" w:pos="3600"/>
          <w:tab w:val="left" w:pos="4320"/>
          <w:tab w:val="left" w:pos="5040"/>
        </w:tabs>
        <w:ind w:left="2880"/>
        <w:rPr>
          <w:sz w:val="22"/>
          <w:szCs w:val="22"/>
        </w:rPr>
      </w:pPr>
      <w:r w:rsidRPr="00916739">
        <w:rPr>
          <w:sz w:val="22"/>
          <w:szCs w:val="22"/>
        </w:rPr>
        <w:t xml:space="preserve">Clinicians prescribing opioids to patients who have signed a narcotic contract with another </w:t>
      </w:r>
      <w:r w:rsidR="0098348B">
        <w:rPr>
          <w:sz w:val="22"/>
          <w:szCs w:val="22"/>
        </w:rPr>
        <w:t>clinician</w:t>
      </w:r>
      <w:r w:rsidRPr="00916739">
        <w:rPr>
          <w:sz w:val="22"/>
          <w:szCs w:val="22"/>
        </w:rPr>
        <w:t xml:space="preserve">, shall contact that </w:t>
      </w:r>
      <w:r w:rsidR="0098348B">
        <w:rPr>
          <w:sz w:val="22"/>
          <w:szCs w:val="22"/>
        </w:rPr>
        <w:t>clinician</w:t>
      </w:r>
      <w:r w:rsidRPr="00916739">
        <w:rPr>
          <w:sz w:val="22"/>
          <w:szCs w:val="22"/>
        </w:rPr>
        <w:t xml:space="preserve"> to coordinate care if there are questions about treatment or concern for adverse effects of additional treatment</w:t>
      </w:r>
      <w:r w:rsidR="00FB2468" w:rsidRPr="00916739">
        <w:rPr>
          <w:sz w:val="22"/>
          <w:szCs w:val="22"/>
        </w:rPr>
        <w:t xml:space="preserve"> or concerns of </w:t>
      </w:r>
      <w:r w:rsidRPr="00916739">
        <w:rPr>
          <w:sz w:val="22"/>
          <w:szCs w:val="22"/>
        </w:rPr>
        <w:t>misuse.</w:t>
      </w:r>
    </w:p>
    <w:p w14:paraId="3BC085A9" w14:textId="77777777" w:rsidR="00FB2468" w:rsidRPr="005A2AD6" w:rsidRDefault="00FB2468" w:rsidP="006C5D81">
      <w:pPr>
        <w:tabs>
          <w:tab w:val="left" w:pos="720"/>
          <w:tab w:val="left" w:pos="1440"/>
          <w:tab w:val="left" w:pos="2160"/>
          <w:tab w:val="left" w:pos="2880"/>
          <w:tab w:val="left" w:pos="3600"/>
          <w:tab w:val="left" w:pos="4320"/>
          <w:tab w:val="left" w:pos="5040"/>
        </w:tabs>
        <w:ind w:left="2160"/>
        <w:rPr>
          <w:color w:val="000000" w:themeColor="text1"/>
          <w:sz w:val="22"/>
          <w:szCs w:val="22"/>
        </w:rPr>
      </w:pPr>
    </w:p>
    <w:p w14:paraId="63D4770A" w14:textId="77777777" w:rsidR="008A07BD" w:rsidRPr="000927DF" w:rsidRDefault="00916739" w:rsidP="006C5D81">
      <w:pPr>
        <w:tabs>
          <w:tab w:val="left" w:pos="720"/>
          <w:tab w:val="left" w:pos="1440"/>
          <w:tab w:val="left" w:pos="2160"/>
          <w:tab w:val="left" w:pos="2880"/>
          <w:tab w:val="left" w:pos="3600"/>
          <w:tab w:val="left" w:pos="4320"/>
          <w:tab w:val="left" w:pos="5040"/>
        </w:tabs>
        <w:ind w:left="2160"/>
        <w:rPr>
          <w:sz w:val="22"/>
          <w:szCs w:val="22"/>
        </w:rPr>
      </w:pPr>
      <w:r w:rsidRPr="00916739">
        <w:rPr>
          <w:sz w:val="22"/>
          <w:szCs w:val="22"/>
        </w:rPr>
        <w:t>(7)</w:t>
      </w:r>
      <w:r w:rsidR="008D0403">
        <w:rPr>
          <w:sz w:val="22"/>
          <w:szCs w:val="22"/>
        </w:rPr>
        <w:tab/>
      </w:r>
      <w:r w:rsidR="008A07BD" w:rsidRPr="005A2AD6">
        <w:rPr>
          <w:b/>
          <w:sz w:val="22"/>
          <w:szCs w:val="22"/>
        </w:rPr>
        <w:t>Discontinuing Opioid Therapy</w:t>
      </w:r>
    </w:p>
    <w:p w14:paraId="68E7A1E2" w14:textId="77777777" w:rsidR="008A07BD" w:rsidRPr="000927DF" w:rsidRDefault="008A07BD" w:rsidP="006C5D81">
      <w:pPr>
        <w:tabs>
          <w:tab w:val="left" w:pos="720"/>
          <w:tab w:val="left" w:pos="1440"/>
          <w:tab w:val="left" w:pos="2160"/>
          <w:tab w:val="left" w:pos="2880"/>
          <w:tab w:val="left" w:pos="3600"/>
          <w:tab w:val="left" w:pos="4320"/>
          <w:tab w:val="left" w:pos="5040"/>
        </w:tabs>
        <w:rPr>
          <w:sz w:val="22"/>
          <w:szCs w:val="22"/>
        </w:rPr>
      </w:pPr>
    </w:p>
    <w:p w14:paraId="193A407B" w14:textId="77777777" w:rsidR="008A07BD" w:rsidRPr="00B05684" w:rsidRDefault="008A07BD" w:rsidP="006C5D81">
      <w:pPr>
        <w:tabs>
          <w:tab w:val="left" w:pos="720"/>
          <w:tab w:val="left" w:pos="1440"/>
          <w:tab w:val="left" w:pos="2160"/>
          <w:tab w:val="left" w:pos="2880"/>
          <w:tab w:val="left" w:pos="3600"/>
          <w:tab w:val="left" w:pos="4320"/>
          <w:tab w:val="left" w:pos="5040"/>
        </w:tabs>
        <w:ind w:left="2880"/>
        <w:rPr>
          <w:b/>
          <w:color w:val="000000" w:themeColor="text1"/>
          <w:sz w:val="22"/>
          <w:szCs w:val="22"/>
        </w:rPr>
      </w:pPr>
      <w:r w:rsidRPr="000927DF">
        <w:rPr>
          <w:sz w:val="22"/>
          <w:szCs w:val="22"/>
        </w:rPr>
        <w:t xml:space="preserve">If opioid therapy is discontinued, </w:t>
      </w:r>
      <w:r w:rsidRPr="003E42E1">
        <w:rPr>
          <w:sz w:val="22"/>
          <w:szCs w:val="22"/>
        </w:rPr>
        <w:t>be it for treatment agreement violations, recurrent drug seeking behavior, lack of efficacy or adverse effects,</w:t>
      </w:r>
      <w:r w:rsidRPr="00796BDF">
        <w:rPr>
          <w:color w:val="FF0000"/>
          <w:sz w:val="22"/>
          <w:szCs w:val="22"/>
        </w:rPr>
        <w:t xml:space="preserve"> </w:t>
      </w:r>
      <w:r w:rsidRPr="000927DF">
        <w:rPr>
          <w:sz w:val="22"/>
          <w:szCs w:val="22"/>
        </w:rPr>
        <w:t xml:space="preserve">the patient who has become physically dependent should be provided with a safely structured tapering regimen when appropriate. Withdrawal can be managed either by the prescribing </w:t>
      </w:r>
      <w:r>
        <w:rPr>
          <w:sz w:val="22"/>
          <w:szCs w:val="22"/>
        </w:rPr>
        <w:t>clinician</w:t>
      </w:r>
      <w:r w:rsidRPr="000927DF">
        <w:rPr>
          <w:sz w:val="22"/>
          <w:szCs w:val="22"/>
        </w:rPr>
        <w:t xml:space="preserve"> or by referring the patient to an addiction specialist. </w:t>
      </w:r>
      <w:r>
        <w:rPr>
          <w:sz w:val="22"/>
          <w:szCs w:val="22"/>
        </w:rPr>
        <w:t>For patients with addiction/opioid use disorder, clinicians should offer or arrange for evidence-based treatment (usually medication-assisted treatment with buprenorphine or methadone in combination with behavioral therapies).</w:t>
      </w:r>
      <w:r w:rsidR="00B23947">
        <w:rPr>
          <w:sz w:val="22"/>
          <w:szCs w:val="22"/>
        </w:rPr>
        <w:t xml:space="preserve"> </w:t>
      </w:r>
      <w:r w:rsidRPr="000927DF">
        <w:rPr>
          <w:sz w:val="22"/>
          <w:szCs w:val="22"/>
        </w:rPr>
        <w:t xml:space="preserve">The termination of opioid therapy should not mark the end of treatment, which should continue with other modalities, either through direct care or referral to other health care specialists. </w:t>
      </w:r>
    </w:p>
    <w:p w14:paraId="6AC87F4E" w14:textId="77777777" w:rsidR="008A07BD" w:rsidRPr="00B05684" w:rsidRDefault="008A07BD" w:rsidP="006C5D81">
      <w:pPr>
        <w:tabs>
          <w:tab w:val="left" w:pos="720"/>
          <w:tab w:val="left" w:pos="1440"/>
          <w:tab w:val="left" w:pos="2160"/>
          <w:tab w:val="left" w:pos="2880"/>
          <w:tab w:val="left" w:pos="3600"/>
          <w:tab w:val="left" w:pos="4320"/>
          <w:tab w:val="left" w:pos="5040"/>
        </w:tabs>
        <w:ind w:left="2160"/>
        <w:rPr>
          <w:b/>
          <w:color w:val="000000" w:themeColor="text1"/>
          <w:sz w:val="22"/>
          <w:szCs w:val="22"/>
        </w:rPr>
      </w:pPr>
    </w:p>
    <w:p w14:paraId="28C8BE43" w14:textId="77777777" w:rsidR="00EB0CB8" w:rsidRPr="00B05684" w:rsidRDefault="00236957" w:rsidP="006C5D81">
      <w:pPr>
        <w:tabs>
          <w:tab w:val="left" w:pos="720"/>
          <w:tab w:val="left" w:pos="1440"/>
          <w:tab w:val="left" w:pos="2160"/>
          <w:tab w:val="left" w:pos="2880"/>
          <w:tab w:val="left" w:pos="3600"/>
          <w:tab w:val="left" w:pos="4320"/>
          <w:tab w:val="left" w:pos="5040"/>
        </w:tabs>
        <w:ind w:left="1440"/>
        <w:rPr>
          <w:color w:val="000000" w:themeColor="text1"/>
          <w:sz w:val="22"/>
          <w:szCs w:val="22"/>
        </w:rPr>
      </w:pPr>
      <w:r w:rsidRPr="00B05684">
        <w:rPr>
          <w:color w:val="000000" w:themeColor="text1"/>
          <w:sz w:val="22"/>
          <w:szCs w:val="22"/>
        </w:rPr>
        <w:t>C</w:t>
      </w:r>
      <w:r w:rsidR="00EB0CB8" w:rsidRPr="00B05684">
        <w:rPr>
          <w:color w:val="000000" w:themeColor="text1"/>
          <w:sz w:val="22"/>
          <w:szCs w:val="22"/>
        </w:rPr>
        <w:t>.</w:t>
      </w:r>
      <w:r w:rsidR="008D0403" w:rsidRPr="00B05684">
        <w:rPr>
          <w:color w:val="000000" w:themeColor="text1"/>
          <w:sz w:val="22"/>
          <w:szCs w:val="22"/>
        </w:rPr>
        <w:tab/>
      </w:r>
      <w:r w:rsidR="00EB0CB8" w:rsidRPr="00B05684">
        <w:rPr>
          <w:b/>
          <w:color w:val="000000" w:themeColor="text1"/>
          <w:sz w:val="22"/>
          <w:szCs w:val="22"/>
        </w:rPr>
        <w:t>Informed Consent</w:t>
      </w:r>
      <w:r w:rsidR="00EB0CB8" w:rsidRPr="00B05684">
        <w:rPr>
          <w:color w:val="000000" w:themeColor="text1"/>
          <w:sz w:val="22"/>
          <w:szCs w:val="22"/>
        </w:rPr>
        <w:t xml:space="preserve"> </w:t>
      </w:r>
    </w:p>
    <w:p w14:paraId="3837CB9C" w14:textId="77777777" w:rsidR="00EB0CB8" w:rsidRPr="00B05684" w:rsidRDefault="00EB0CB8" w:rsidP="006C5D81">
      <w:pPr>
        <w:tabs>
          <w:tab w:val="left" w:pos="720"/>
          <w:tab w:val="left" w:pos="1440"/>
          <w:tab w:val="left" w:pos="2160"/>
          <w:tab w:val="left" w:pos="2880"/>
          <w:tab w:val="left" w:pos="3600"/>
          <w:tab w:val="left" w:pos="4320"/>
          <w:tab w:val="left" w:pos="5040"/>
        </w:tabs>
        <w:ind w:left="1440"/>
        <w:rPr>
          <w:color w:val="000000" w:themeColor="text1"/>
          <w:sz w:val="22"/>
          <w:szCs w:val="22"/>
        </w:rPr>
      </w:pPr>
    </w:p>
    <w:p w14:paraId="4F8AED26" w14:textId="77777777" w:rsidR="00EB0CB8" w:rsidRPr="0043201A" w:rsidRDefault="00EB0CB8" w:rsidP="006C5D81">
      <w:pPr>
        <w:tabs>
          <w:tab w:val="left" w:pos="720"/>
          <w:tab w:val="left" w:pos="1440"/>
          <w:tab w:val="left" w:pos="2160"/>
          <w:tab w:val="left" w:pos="2880"/>
          <w:tab w:val="left" w:pos="3600"/>
          <w:tab w:val="left" w:pos="4320"/>
          <w:tab w:val="left" w:pos="5040"/>
        </w:tabs>
        <w:ind w:left="2160"/>
        <w:rPr>
          <w:sz w:val="22"/>
          <w:szCs w:val="22"/>
        </w:rPr>
      </w:pPr>
      <w:r w:rsidRPr="0043201A">
        <w:rPr>
          <w:sz w:val="22"/>
          <w:szCs w:val="22"/>
        </w:rPr>
        <w:t>Before prescribing any controlled substances to a patient for 90 days or more for chronic pain, the clinician shall discuss and obtain a written signed consent on the risks and benefits of the use of controlled substances with the patient, or, if the patient lacks the capacity to provide informed consent, from the patient’s legal representative. The informe</w:t>
      </w:r>
      <w:r w:rsidR="00317382" w:rsidRPr="0043201A">
        <w:rPr>
          <w:sz w:val="22"/>
          <w:szCs w:val="22"/>
        </w:rPr>
        <w:t>d</w:t>
      </w:r>
      <w:r w:rsidRPr="0043201A">
        <w:rPr>
          <w:sz w:val="22"/>
          <w:szCs w:val="22"/>
        </w:rPr>
        <w:t xml:space="preserve"> consent form shall </w:t>
      </w:r>
      <w:r w:rsidR="00B97277" w:rsidRPr="0043201A">
        <w:rPr>
          <w:sz w:val="22"/>
          <w:szCs w:val="22"/>
        </w:rPr>
        <w:t xml:space="preserve">at a minimum </w:t>
      </w:r>
      <w:r w:rsidRPr="0043201A">
        <w:rPr>
          <w:sz w:val="22"/>
          <w:szCs w:val="22"/>
        </w:rPr>
        <w:t>include the following benefits and risks:</w:t>
      </w:r>
    </w:p>
    <w:p w14:paraId="1FB89D9A" w14:textId="77777777" w:rsidR="000C2DE5" w:rsidRDefault="000C2DE5" w:rsidP="006C5D81">
      <w:pPr>
        <w:tabs>
          <w:tab w:val="left" w:pos="720"/>
          <w:tab w:val="left" w:pos="1440"/>
          <w:tab w:val="left" w:pos="2160"/>
          <w:tab w:val="left" w:pos="2880"/>
          <w:tab w:val="left" w:pos="3600"/>
          <w:tab w:val="left" w:pos="4320"/>
          <w:tab w:val="left" w:pos="5040"/>
        </w:tabs>
        <w:ind w:left="1440"/>
        <w:rPr>
          <w:sz w:val="22"/>
          <w:szCs w:val="22"/>
        </w:rPr>
      </w:pPr>
    </w:p>
    <w:p w14:paraId="0882EBC6" w14:textId="77777777" w:rsidR="00EB0CB8" w:rsidRPr="008D0403" w:rsidRDefault="008D0403"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lastRenderedPageBreak/>
        <w:t>(1)</w:t>
      </w:r>
      <w:r>
        <w:rPr>
          <w:sz w:val="22"/>
          <w:szCs w:val="22"/>
        </w:rPr>
        <w:tab/>
      </w:r>
      <w:r w:rsidR="00EB0CB8" w:rsidRPr="00B05684">
        <w:rPr>
          <w:b/>
          <w:sz w:val="22"/>
          <w:szCs w:val="22"/>
        </w:rPr>
        <w:t>Benefits</w:t>
      </w:r>
    </w:p>
    <w:p w14:paraId="219BC1B4" w14:textId="77777777" w:rsidR="000C2DE5" w:rsidRPr="000C2DE5" w:rsidRDefault="000C2DE5" w:rsidP="006C5D81">
      <w:pPr>
        <w:tabs>
          <w:tab w:val="left" w:pos="720"/>
          <w:tab w:val="left" w:pos="1440"/>
          <w:tab w:val="left" w:pos="2160"/>
          <w:tab w:val="left" w:pos="2880"/>
          <w:tab w:val="left" w:pos="3600"/>
          <w:tab w:val="left" w:pos="4320"/>
          <w:tab w:val="left" w:pos="5040"/>
        </w:tabs>
        <w:rPr>
          <w:b/>
          <w:sz w:val="22"/>
          <w:szCs w:val="22"/>
        </w:rPr>
      </w:pPr>
    </w:p>
    <w:p w14:paraId="6F62E7C3" w14:textId="77777777" w:rsidR="00916739" w:rsidRDefault="008D0403"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(a)</w:t>
      </w:r>
      <w:r>
        <w:rPr>
          <w:sz w:val="22"/>
          <w:szCs w:val="22"/>
        </w:rPr>
        <w:tab/>
      </w:r>
      <w:r w:rsidR="00EB0CB8" w:rsidRPr="0043201A">
        <w:rPr>
          <w:sz w:val="22"/>
          <w:szCs w:val="22"/>
        </w:rPr>
        <w:t>Reduction in pain</w:t>
      </w:r>
      <w:r>
        <w:rPr>
          <w:sz w:val="22"/>
          <w:szCs w:val="22"/>
        </w:rPr>
        <w:t>.</w:t>
      </w:r>
    </w:p>
    <w:p w14:paraId="406207B8" w14:textId="77777777" w:rsidR="00C367DA" w:rsidRDefault="000C2DE5" w:rsidP="006C5D81">
      <w:pPr>
        <w:tabs>
          <w:tab w:val="left" w:pos="720"/>
          <w:tab w:val="left" w:pos="1440"/>
          <w:tab w:val="left" w:pos="2160"/>
          <w:tab w:val="left" w:pos="2880"/>
          <w:tab w:val="left" w:pos="3600"/>
          <w:tab w:val="left" w:pos="4320"/>
          <w:tab w:val="left" w:pos="5040"/>
        </w:tabs>
        <w:rPr>
          <w:sz w:val="22"/>
          <w:szCs w:val="22"/>
        </w:rPr>
      </w:pPr>
      <w:r>
        <w:rPr>
          <w:sz w:val="22"/>
          <w:szCs w:val="22"/>
        </w:rPr>
        <w:t xml:space="preserve"> </w:t>
      </w:r>
    </w:p>
    <w:p w14:paraId="0BCEFCA2" w14:textId="77777777" w:rsidR="00EB0CB8" w:rsidRPr="00C367DA" w:rsidRDefault="008D0403"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(b)</w:t>
      </w:r>
      <w:r>
        <w:rPr>
          <w:sz w:val="22"/>
          <w:szCs w:val="22"/>
        </w:rPr>
        <w:tab/>
      </w:r>
      <w:r w:rsidR="00EB0CB8" w:rsidRPr="00C367DA">
        <w:rPr>
          <w:sz w:val="22"/>
          <w:szCs w:val="22"/>
        </w:rPr>
        <w:t>Improved physical and psychological functioning.</w:t>
      </w:r>
    </w:p>
    <w:p w14:paraId="1EBE7DB7" w14:textId="77777777" w:rsidR="000C2DE5" w:rsidRDefault="000C2DE5" w:rsidP="006C5D81">
      <w:pPr>
        <w:tabs>
          <w:tab w:val="left" w:pos="720"/>
          <w:tab w:val="left" w:pos="1440"/>
          <w:tab w:val="left" w:pos="2160"/>
          <w:tab w:val="left" w:pos="2880"/>
          <w:tab w:val="left" w:pos="3600"/>
          <w:tab w:val="left" w:pos="4320"/>
          <w:tab w:val="left" w:pos="5040"/>
        </w:tabs>
        <w:ind w:left="720" w:firstLine="720"/>
        <w:rPr>
          <w:sz w:val="22"/>
          <w:szCs w:val="22"/>
        </w:rPr>
      </w:pPr>
    </w:p>
    <w:p w14:paraId="0CE98510" w14:textId="77777777" w:rsidR="00EB0CB8" w:rsidRPr="008D0403" w:rsidRDefault="008D0403"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(2)</w:t>
      </w:r>
      <w:r>
        <w:rPr>
          <w:sz w:val="22"/>
          <w:szCs w:val="22"/>
        </w:rPr>
        <w:tab/>
      </w:r>
      <w:r w:rsidR="00EB0CB8" w:rsidRPr="00B05684">
        <w:rPr>
          <w:b/>
          <w:sz w:val="22"/>
          <w:szCs w:val="22"/>
        </w:rPr>
        <w:t>Risks</w:t>
      </w:r>
    </w:p>
    <w:p w14:paraId="75A27766" w14:textId="77777777" w:rsidR="00C367DA" w:rsidRPr="000C2DE5" w:rsidRDefault="00C367DA" w:rsidP="006C5D81">
      <w:pPr>
        <w:tabs>
          <w:tab w:val="left" w:pos="720"/>
          <w:tab w:val="left" w:pos="1440"/>
          <w:tab w:val="left" w:pos="2160"/>
          <w:tab w:val="left" w:pos="2880"/>
          <w:tab w:val="left" w:pos="3600"/>
          <w:tab w:val="left" w:pos="4320"/>
          <w:tab w:val="left" w:pos="5040"/>
        </w:tabs>
        <w:ind w:left="1800"/>
        <w:rPr>
          <w:b/>
          <w:sz w:val="22"/>
          <w:szCs w:val="22"/>
        </w:rPr>
      </w:pPr>
    </w:p>
    <w:p w14:paraId="74CB73EB" w14:textId="77777777" w:rsidR="00EB0CB8"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064AAB">
        <w:rPr>
          <w:sz w:val="22"/>
          <w:szCs w:val="22"/>
        </w:rPr>
        <w:t>S</w:t>
      </w:r>
      <w:r w:rsidR="00EB0CB8" w:rsidRPr="0043201A">
        <w:rPr>
          <w:sz w:val="22"/>
          <w:szCs w:val="22"/>
        </w:rPr>
        <w:t>ide effects</w:t>
      </w:r>
      <w:r w:rsidR="0043201A">
        <w:rPr>
          <w:sz w:val="22"/>
          <w:szCs w:val="22"/>
        </w:rPr>
        <w:t xml:space="preserve"> of the specific medication being used</w:t>
      </w:r>
      <w:r w:rsidR="00F6377A" w:rsidRPr="0043201A">
        <w:rPr>
          <w:sz w:val="22"/>
          <w:szCs w:val="22"/>
        </w:rPr>
        <w:t xml:space="preserve">. </w:t>
      </w:r>
      <w:r w:rsidR="00BE62C1" w:rsidRPr="0043201A">
        <w:rPr>
          <w:sz w:val="22"/>
          <w:szCs w:val="22"/>
        </w:rPr>
        <w:t>These may include</w:t>
      </w:r>
      <w:r w:rsidR="00EB0CB8" w:rsidRPr="0043201A">
        <w:rPr>
          <w:sz w:val="22"/>
          <w:szCs w:val="22"/>
        </w:rPr>
        <w:t xml:space="preserve"> nausea, vomiting, constipation, drowsiness and impaired motor skills, cognitive impairment, falls, sexual dysfunction, and the potential for life-threatening respiratory depression.</w:t>
      </w:r>
    </w:p>
    <w:p w14:paraId="3C2B05EB" w14:textId="77777777"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14:paraId="598ED279" w14:textId="77777777" w:rsidR="00EB0CB8" w:rsidRDefault="00967702"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(b)</w:t>
      </w:r>
      <w:r>
        <w:rPr>
          <w:sz w:val="22"/>
          <w:szCs w:val="22"/>
        </w:rPr>
        <w:tab/>
      </w:r>
      <w:r w:rsidR="00EB0CB8" w:rsidRPr="0043201A">
        <w:rPr>
          <w:sz w:val="22"/>
          <w:szCs w:val="22"/>
        </w:rPr>
        <w:t xml:space="preserve">Ability to safely operate a </w:t>
      </w:r>
      <w:r w:rsidR="00EB0CB8" w:rsidRPr="00ED5257">
        <w:rPr>
          <w:sz w:val="22"/>
          <w:szCs w:val="22"/>
        </w:rPr>
        <w:t>vehicle in any mode of transportation</w:t>
      </w:r>
      <w:r w:rsidR="00513FB2" w:rsidRPr="00ED5257">
        <w:rPr>
          <w:sz w:val="22"/>
          <w:szCs w:val="22"/>
        </w:rPr>
        <w:t>.</w:t>
      </w:r>
    </w:p>
    <w:p w14:paraId="572D5E72" w14:textId="77777777"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14:paraId="028D2A3D" w14:textId="77777777" w:rsidR="00EB0CB8" w:rsidRDefault="00967702"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(c)</w:t>
      </w:r>
      <w:r>
        <w:rPr>
          <w:sz w:val="22"/>
          <w:szCs w:val="22"/>
        </w:rPr>
        <w:tab/>
      </w:r>
      <w:r w:rsidR="00EB0CB8" w:rsidRPr="0043201A">
        <w:rPr>
          <w:sz w:val="22"/>
          <w:szCs w:val="22"/>
        </w:rPr>
        <w:t>Allergic reactions</w:t>
      </w:r>
      <w:r w:rsidR="00513FB2">
        <w:rPr>
          <w:sz w:val="22"/>
          <w:szCs w:val="22"/>
        </w:rPr>
        <w:t>.</w:t>
      </w:r>
    </w:p>
    <w:p w14:paraId="7C9A0C12" w14:textId="77777777"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14:paraId="3CCE0B4C" w14:textId="77777777" w:rsidR="00EB0CB8" w:rsidRDefault="00967702"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Pr>
          <w:sz w:val="22"/>
          <w:szCs w:val="22"/>
        </w:rPr>
        <w:tab/>
      </w:r>
      <w:r w:rsidR="00EB0CB8" w:rsidRPr="0043201A">
        <w:rPr>
          <w:sz w:val="22"/>
          <w:szCs w:val="22"/>
        </w:rPr>
        <w:t xml:space="preserve">Interactions with other medications. </w:t>
      </w:r>
    </w:p>
    <w:p w14:paraId="47943DA6" w14:textId="77777777"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14:paraId="1D0DD762" w14:textId="77777777" w:rsidR="00EB0CB8"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(e)</w:t>
      </w:r>
      <w:r>
        <w:rPr>
          <w:sz w:val="22"/>
          <w:szCs w:val="22"/>
        </w:rPr>
        <w:tab/>
      </w:r>
      <w:r w:rsidR="00EB0CB8" w:rsidRPr="0043201A">
        <w:rPr>
          <w:sz w:val="22"/>
          <w:szCs w:val="22"/>
        </w:rPr>
        <w:t>The likelihood that tolerance to and physical and/or psychological dependence on the medication will develop with prolonged use.</w:t>
      </w:r>
    </w:p>
    <w:p w14:paraId="370C886B" w14:textId="77777777"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14:paraId="76DA4516" w14:textId="77777777" w:rsidR="00051F3E"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(f)</w:t>
      </w:r>
      <w:r>
        <w:rPr>
          <w:sz w:val="22"/>
          <w:szCs w:val="22"/>
        </w:rPr>
        <w:tab/>
        <w:t>T</w:t>
      </w:r>
      <w:r w:rsidR="00EB0CB8" w:rsidRPr="00051F3E">
        <w:rPr>
          <w:sz w:val="22"/>
          <w:szCs w:val="22"/>
        </w:rPr>
        <w:t xml:space="preserve">he risk of opioid misuse, addiction and potentially fatal overdose </w:t>
      </w:r>
      <w:r w:rsidR="00051F3E">
        <w:rPr>
          <w:sz w:val="22"/>
          <w:szCs w:val="22"/>
        </w:rPr>
        <w:t>(</w:t>
      </w:r>
      <w:r w:rsidR="00EB0CB8" w:rsidRPr="00051F3E">
        <w:rPr>
          <w:sz w:val="22"/>
          <w:szCs w:val="22"/>
        </w:rPr>
        <w:t>especially when combining with alcohol and/or other psychoactive medication including but not limited to b</w:t>
      </w:r>
      <w:r w:rsidR="00051F3E">
        <w:rPr>
          <w:sz w:val="22"/>
          <w:szCs w:val="22"/>
        </w:rPr>
        <w:t>enzodiazepines and barbiturates)</w:t>
      </w:r>
      <w:r w:rsidR="008564D1">
        <w:t xml:space="preserve">, </w:t>
      </w:r>
      <w:r w:rsidR="008564D1" w:rsidRPr="00051F3E">
        <w:rPr>
          <w:sz w:val="22"/>
          <w:szCs w:val="22"/>
        </w:rPr>
        <w:t>and</w:t>
      </w:r>
      <w:r w:rsidR="00051F3E">
        <w:rPr>
          <w:sz w:val="22"/>
          <w:szCs w:val="22"/>
        </w:rPr>
        <w:t xml:space="preserve"> the fact that this risk rises</w:t>
      </w:r>
      <w:r w:rsidR="00051F3E" w:rsidRPr="00051F3E">
        <w:rPr>
          <w:sz w:val="22"/>
          <w:szCs w:val="22"/>
        </w:rPr>
        <w:t xml:space="preserve"> as the dose increases.</w:t>
      </w:r>
    </w:p>
    <w:p w14:paraId="2E99637D" w14:textId="77777777" w:rsidR="00916739" w:rsidRPr="00051F3E" w:rsidRDefault="00916739" w:rsidP="006C5D81">
      <w:pPr>
        <w:tabs>
          <w:tab w:val="left" w:pos="720"/>
          <w:tab w:val="left" w:pos="1440"/>
          <w:tab w:val="left" w:pos="2160"/>
          <w:tab w:val="left" w:pos="2880"/>
          <w:tab w:val="left" w:pos="3600"/>
          <w:tab w:val="left" w:pos="4320"/>
          <w:tab w:val="left" w:pos="5040"/>
        </w:tabs>
        <w:rPr>
          <w:sz w:val="22"/>
          <w:szCs w:val="22"/>
        </w:rPr>
      </w:pPr>
    </w:p>
    <w:p w14:paraId="4D8A8E0C" w14:textId="77777777" w:rsidR="00EB0CB8"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Pr>
          <w:sz w:val="22"/>
          <w:szCs w:val="22"/>
        </w:rPr>
        <w:tab/>
      </w:r>
      <w:r w:rsidR="00EB0CB8" w:rsidRPr="00051F3E">
        <w:rPr>
          <w:sz w:val="22"/>
          <w:szCs w:val="22"/>
        </w:rPr>
        <w:t>In the case of physical dependence or add</w:t>
      </w:r>
      <w:r w:rsidR="00513FB2" w:rsidRPr="00051F3E">
        <w:rPr>
          <w:sz w:val="22"/>
          <w:szCs w:val="22"/>
        </w:rPr>
        <w:t xml:space="preserve">iction, </w:t>
      </w:r>
      <w:r w:rsidR="00EB0CB8" w:rsidRPr="00051F3E">
        <w:rPr>
          <w:sz w:val="22"/>
          <w:szCs w:val="22"/>
        </w:rPr>
        <w:t>patient awareness that sudden decreases or discontinuation of the medication</w:t>
      </w:r>
      <w:r w:rsidR="00BE62C1" w:rsidRPr="00051F3E">
        <w:rPr>
          <w:sz w:val="22"/>
          <w:szCs w:val="22"/>
        </w:rPr>
        <w:t xml:space="preserve"> </w:t>
      </w:r>
      <w:r w:rsidR="00EB0CB8" w:rsidRPr="00051F3E">
        <w:rPr>
          <w:sz w:val="22"/>
          <w:szCs w:val="22"/>
        </w:rPr>
        <w:t>may result in withdrawal</w:t>
      </w:r>
      <w:r w:rsidR="00EB0CB8" w:rsidRPr="00051F3E">
        <w:rPr>
          <w:color w:val="FF0000"/>
          <w:sz w:val="22"/>
          <w:szCs w:val="22"/>
        </w:rPr>
        <w:t xml:space="preserve"> </w:t>
      </w:r>
      <w:r w:rsidR="00EB0CB8" w:rsidRPr="00051F3E">
        <w:rPr>
          <w:sz w:val="22"/>
          <w:szCs w:val="22"/>
        </w:rPr>
        <w:t>symptoms</w:t>
      </w:r>
      <w:r w:rsidR="00513FB2" w:rsidRPr="00051F3E">
        <w:rPr>
          <w:sz w:val="22"/>
          <w:szCs w:val="22"/>
        </w:rPr>
        <w:t>, which may include abdominal pain and cramping, vomiting, diarrhea, irritability, shakiness, insomnia, body aches and increased pain.</w:t>
      </w:r>
    </w:p>
    <w:p w14:paraId="577841D1" w14:textId="77777777" w:rsidR="00967702" w:rsidRPr="00051F3E" w:rsidRDefault="00967702" w:rsidP="006C5D81">
      <w:pPr>
        <w:tabs>
          <w:tab w:val="left" w:pos="720"/>
          <w:tab w:val="left" w:pos="1440"/>
          <w:tab w:val="left" w:pos="2160"/>
          <w:tab w:val="left" w:pos="2880"/>
          <w:tab w:val="left" w:pos="3600"/>
          <w:tab w:val="left" w:pos="4320"/>
          <w:tab w:val="left" w:pos="5040"/>
        </w:tabs>
        <w:ind w:left="2880"/>
        <w:rPr>
          <w:sz w:val="22"/>
          <w:szCs w:val="22"/>
        </w:rPr>
      </w:pPr>
    </w:p>
    <w:p w14:paraId="3B81D880" w14:textId="77777777" w:rsidR="00BE62C1"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BE62C1" w:rsidRPr="00513FB2">
        <w:rPr>
          <w:sz w:val="22"/>
          <w:szCs w:val="22"/>
        </w:rPr>
        <w:t xml:space="preserve">The risk of potentially fatal overdose as a result </w:t>
      </w:r>
      <w:r w:rsidR="008564D1" w:rsidRPr="00513FB2">
        <w:rPr>
          <w:sz w:val="22"/>
          <w:szCs w:val="22"/>
        </w:rPr>
        <w:t>of accidental</w:t>
      </w:r>
      <w:r w:rsidR="00BE62C1" w:rsidRPr="00513FB2">
        <w:rPr>
          <w:sz w:val="22"/>
          <w:szCs w:val="22"/>
        </w:rPr>
        <w:t xml:space="preserve"> exposure, especially by children.</w:t>
      </w:r>
    </w:p>
    <w:p w14:paraId="7F5B7DB7" w14:textId="77777777" w:rsidR="00916739" w:rsidRPr="00513FB2" w:rsidRDefault="00916739" w:rsidP="006C5D81">
      <w:pPr>
        <w:tabs>
          <w:tab w:val="left" w:pos="720"/>
          <w:tab w:val="left" w:pos="1440"/>
          <w:tab w:val="left" w:pos="2160"/>
          <w:tab w:val="left" w:pos="2880"/>
          <w:tab w:val="left" w:pos="3600"/>
          <w:tab w:val="left" w:pos="4320"/>
          <w:tab w:val="left" w:pos="5040"/>
        </w:tabs>
        <w:rPr>
          <w:sz w:val="22"/>
          <w:szCs w:val="22"/>
        </w:rPr>
      </w:pPr>
    </w:p>
    <w:p w14:paraId="73F2BFCD" w14:textId="77777777" w:rsidR="00EB0CB8"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(i)</w:t>
      </w:r>
      <w:r>
        <w:rPr>
          <w:sz w:val="22"/>
          <w:szCs w:val="22"/>
        </w:rPr>
        <w:tab/>
      </w:r>
      <w:r w:rsidR="00EB0CB8" w:rsidRPr="00513FB2">
        <w:rPr>
          <w:sz w:val="22"/>
          <w:szCs w:val="22"/>
        </w:rPr>
        <w:t xml:space="preserve">Women who are or may become pregnant should be counseled that opioid use during pregnancy is associated with adverse pregnancy outcomes such as preterm delivery, poor fetal growth, and stillbirth. Their child may also be born addicted to opioids and at risk for neonatal abstinence </w:t>
      </w:r>
      <w:r w:rsidR="00C8315D">
        <w:rPr>
          <w:sz w:val="22"/>
          <w:szCs w:val="22"/>
        </w:rPr>
        <w:t>syndrom</w:t>
      </w:r>
      <w:r w:rsidR="00EB0CB8" w:rsidRPr="00513FB2">
        <w:rPr>
          <w:sz w:val="22"/>
          <w:szCs w:val="22"/>
        </w:rPr>
        <w:t>e.</w:t>
      </w:r>
    </w:p>
    <w:p w14:paraId="42B51216" w14:textId="77777777" w:rsidR="00586CD3" w:rsidRDefault="00586CD3" w:rsidP="006C5D81">
      <w:pPr>
        <w:tabs>
          <w:tab w:val="left" w:pos="720"/>
          <w:tab w:val="left" w:pos="1440"/>
          <w:tab w:val="left" w:pos="2160"/>
          <w:tab w:val="left" w:pos="2880"/>
          <w:tab w:val="left" w:pos="3600"/>
          <w:tab w:val="left" w:pos="4320"/>
          <w:tab w:val="left" w:pos="5040"/>
        </w:tabs>
        <w:rPr>
          <w:sz w:val="22"/>
          <w:szCs w:val="22"/>
        </w:rPr>
      </w:pPr>
    </w:p>
    <w:p w14:paraId="37839E26" w14:textId="77777777" w:rsidR="00503D32" w:rsidRPr="00967702" w:rsidRDefault="00586CD3" w:rsidP="006C5D81">
      <w:pPr>
        <w:tabs>
          <w:tab w:val="left" w:pos="720"/>
          <w:tab w:val="left" w:pos="1440"/>
          <w:tab w:val="left" w:pos="2160"/>
          <w:tab w:val="left" w:pos="2880"/>
          <w:tab w:val="left" w:pos="3600"/>
          <w:tab w:val="left" w:pos="4320"/>
          <w:tab w:val="left" w:pos="5040"/>
        </w:tabs>
        <w:ind w:left="1440"/>
        <w:rPr>
          <w:sz w:val="22"/>
          <w:szCs w:val="22"/>
        </w:rPr>
      </w:pPr>
      <w:r w:rsidRPr="00967702">
        <w:rPr>
          <w:sz w:val="22"/>
          <w:szCs w:val="22"/>
        </w:rPr>
        <w:t>D</w:t>
      </w:r>
      <w:r w:rsidR="00503D32" w:rsidRPr="00967702">
        <w:rPr>
          <w:sz w:val="22"/>
          <w:szCs w:val="22"/>
        </w:rPr>
        <w:t>.</w:t>
      </w:r>
      <w:r w:rsidR="00503D32" w:rsidRPr="00967702">
        <w:rPr>
          <w:sz w:val="22"/>
          <w:szCs w:val="22"/>
        </w:rPr>
        <w:tab/>
      </w:r>
      <w:r w:rsidR="00503D32" w:rsidRPr="00B05684">
        <w:rPr>
          <w:b/>
          <w:sz w:val="22"/>
          <w:szCs w:val="22"/>
        </w:rPr>
        <w:t>Prescription Monitoring Program (PMP)</w:t>
      </w:r>
      <w:r w:rsidR="008D3B48" w:rsidRPr="00967702">
        <w:rPr>
          <w:sz w:val="22"/>
          <w:szCs w:val="22"/>
        </w:rPr>
        <w:t xml:space="preserve"> </w:t>
      </w:r>
    </w:p>
    <w:p w14:paraId="4F56EE92" w14:textId="77777777" w:rsidR="00503D32" w:rsidRPr="00B05684" w:rsidRDefault="00B23947" w:rsidP="006C5D81">
      <w:pPr>
        <w:tabs>
          <w:tab w:val="left" w:pos="720"/>
          <w:tab w:val="left" w:pos="1440"/>
          <w:tab w:val="left" w:pos="2160"/>
          <w:tab w:val="left" w:pos="2880"/>
          <w:tab w:val="left" w:pos="3600"/>
          <w:tab w:val="left" w:pos="4320"/>
          <w:tab w:val="left" w:pos="5040"/>
        </w:tabs>
        <w:ind w:left="1020"/>
        <w:rPr>
          <w:color w:val="000000" w:themeColor="text1"/>
          <w:sz w:val="22"/>
          <w:szCs w:val="22"/>
        </w:rPr>
      </w:pPr>
      <w:r w:rsidRPr="00B05684">
        <w:rPr>
          <w:color w:val="000000" w:themeColor="text1"/>
          <w:sz w:val="22"/>
          <w:szCs w:val="22"/>
        </w:rPr>
        <w:t xml:space="preserve"> </w:t>
      </w:r>
    </w:p>
    <w:p w14:paraId="550B3DEA" w14:textId="77777777" w:rsidR="00CD27EA" w:rsidRPr="00A36943" w:rsidRDefault="00967702" w:rsidP="006C5D81">
      <w:pPr>
        <w:tabs>
          <w:tab w:val="left" w:pos="720"/>
          <w:tab w:val="left" w:pos="1440"/>
          <w:tab w:val="left" w:pos="2160"/>
          <w:tab w:val="left" w:pos="2880"/>
          <w:tab w:val="left" w:pos="3600"/>
          <w:tab w:val="left" w:pos="4320"/>
          <w:tab w:val="left" w:pos="5040"/>
        </w:tabs>
        <w:ind w:left="2880" w:hanging="720"/>
        <w:rPr>
          <w:sz w:val="22"/>
          <w:szCs w:val="22"/>
        </w:rPr>
      </w:pPr>
      <w:r>
        <w:rPr>
          <w:sz w:val="22"/>
          <w:szCs w:val="22"/>
        </w:rPr>
        <w:t>(1)</w:t>
      </w:r>
      <w:r>
        <w:rPr>
          <w:sz w:val="22"/>
          <w:szCs w:val="22"/>
        </w:rPr>
        <w:tab/>
      </w:r>
      <w:r w:rsidR="00CD27EA" w:rsidRPr="00A36943">
        <w:rPr>
          <w:sz w:val="22"/>
          <w:szCs w:val="22"/>
        </w:rPr>
        <w:t>Querying and Assessing Requirements</w:t>
      </w:r>
      <w:r w:rsidR="00102C70" w:rsidRPr="00A36943">
        <w:rPr>
          <w:sz w:val="22"/>
          <w:szCs w:val="22"/>
        </w:rPr>
        <w:t xml:space="preserve"> on or after January 1</w:t>
      </w:r>
      <w:r w:rsidR="008564D1" w:rsidRPr="00A36943">
        <w:rPr>
          <w:sz w:val="22"/>
          <w:szCs w:val="22"/>
        </w:rPr>
        <w:t>, 2017</w:t>
      </w:r>
      <w:r w:rsidR="00102C70" w:rsidRPr="00A36943">
        <w:rPr>
          <w:sz w:val="22"/>
          <w:szCs w:val="22"/>
        </w:rPr>
        <w:t>.</w:t>
      </w:r>
      <w:r w:rsidR="00B23947">
        <w:rPr>
          <w:sz w:val="22"/>
          <w:szCs w:val="22"/>
        </w:rPr>
        <w:t xml:space="preserve"> </w:t>
      </w:r>
      <w:r w:rsidR="00203B9A" w:rsidRPr="00A36943">
        <w:rPr>
          <w:sz w:val="22"/>
          <w:szCs w:val="22"/>
        </w:rPr>
        <w:t>Prescribers must check the PMP:</w:t>
      </w:r>
    </w:p>
    <w:p w14:paraId="2B5322E9" w14:textId="77777777" w:rsidR="00CD27EA" w:rsidRPr="00513FB2" w:rsidRDefault="00CD27EA" w:rsidP="006C5D81">
      <w:pPr>
        <w:tabs>
          <w:tab w:val="left" w:pos="720"/>
          <w:tab w:val="left" w:pos="1440"/>
          <w:tab w:val="left" w:pos="2160"/>
          <w:tab w:val="left" w:pos="2880"/>
          <w:tab w:val="left" w:pos="3600"/>
          <w:tab w:val="left" w:pos="4320"/>
          <w:tab w:val="left" w:pos="5040"/>
        </w:tabs>
        <w:ind w:left="2520"/>
        <w:rPr>
          <w:sz w:val="22"/>
          <w:szCs w:val="22"/>
        </w:rPr>
      </w:pPr>
    </w:p>
    <w:p w14:paraId="2F6F0383" w14:textId="0EE6A82A" w:rsidR="005E2AE7"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9E5225" w:rsidRPr="009E5225">
        <w:rPr>
          <w:sz w:val="22"/>
          <w:szCs w:val="22"/>
        </w:rPr>
        <w:t xml:space="preserve">Before </w:t>
      </w:r>
      <w:r w:rsidR="00D10AB7" w:rsidRPr="006429EE">
        <w:rPr>
          <w:sz w:val="22"/>
          <w:szCs w:val="22"/>
        </w:rPr>
        <w:t>initially</w:t>
      </w:r>
      <w:r w:rsidR="00D10AB7">
        <w:rPr>
          <w:sz w:val="22"/>
          <w:szCs w:val="22"/>
        </w:rPr>
        <w:t xml:space="preserve"> </w:t>
      </w:r>
      <w:r w:rsidR="009E5225" w:rsidRPr="009E5225">
        <w:rPr>
          <w:sz w:val="22"/>
          <w:szCs w:val="22"/>
        </w:rPr>
        <w:t xml:space="preserve">prescribing any </w:t>
      </w:r>
      <w:r w:rsidR="00BF2994">
        <w:rPr>
          <w:sz w:val="22"/>
          <w:szCs w:val="22"/>
        </w:rPr>
        <w:t>benzodiazepine for any diagnosis.</w:t>
      </w:r>
    </w:p>
    <w:p w14:paraId="50E67B46" w14:textId="77777777" w:rsidR="00E75F46" w:rsidDel="00DF2876"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lastRenderedPageBreak/>
        <w:t>(b)</w:t>
      </w:r>
      <w:r>
        <w:rPr>
          <w:sz w:val="22"/>
          <w:szCs w:val="22"/>
        </w:rPr>
        <w:tab/>
      </w:r>
      <w:r w:rsidR="00E75F46">
        <w:rPr>
          <w:sz w:val="22"/>
          <w:szCs w:val="22"/>
        </w:rPr>
        <w:t xml:space="preserve">Before initially prescribing any </w:t>
      </w:r>
      <w:r w:rsidR="009E5225" w:rsidRPr="009E5225">
        <w:rPr>
          <w:sz w:val="22"/>
          <w:szCs w:val="22"/>
        </w:rPr>
        <w:t>controlled substance to a patient for</w:t>
      </w:r>
      <w:r>
        <w:rPr>
          <w:sz w:val="22"/>
          <w:szCs w:val="22"/>
        </w:rPr>
        <w:t xml:space="preserve"> </w:t>
      </w:r>
      <w:r w:rsidR="00127685">
        <w:rPr>
          <w:sz w:val="22"/>
          <w:szCs w:val="22"/>
        </w:rPr>
        <w:t>t</w:t>
      </w:r>
      <w:r w:rsidR="009E5225" w:rsidRPr="009E5225">
        <w:rPr>
          <w:sz w:val="22"/>
          <w:szCs w:val="22"/>
        </w:rPr>
        <w:t>he treatment of acute</w:t>
      </w:r>
      <w:r w:rsidR="00E75F46">
        <w:rPr>
          <w:sz w:val="22"/>
          <w:szCs w:val="22"/>
        </w:rPr>
        <w:t xml:space="preserve"> or chronic </w:t>
      </w:r>
      <w:r w:rsidR="00D10AB7">
        <w:rPr>
          <w:sz w:val="22"/>
          <w:szCs w:val="22"/>
        </w:rPr>
        <w:t>pain</w:t>
      </w:r>
      <w:r w:rsidR="00093FBA">
        <w:rPr>
          <w:sz w:val="22"/>
          <w:szCs w:val="22"/>
        </w:rPr>
        <w:t>,</w:t>
      </w:r>
      <w:r w:rsidR="009E5225" w:rsidRPr="009E5225">
        <w:rPr>
          <w:sz w:val="22"/>
          <w:szCs w:val="22"/>
        </w:rPr>
        <w:t xml:space="preserve"> a </w:t>
      </w:r>
      <w:r w:rsidR="003727B1">
        <w:rPr>
          <w:sz w:val="22"/>
          <w:szCs w:val="22"/>
        </w:rPr>
        <w:t>clinician</w:t>
      </w:r>
      <w:r w:rsidR="009E5225" w:rsidRPr="009E5225">
        <w:rPr>
          <w:sz w:val="22"/>
          <w:szCs w:val="22"/>
        </w:rPr>
        <w:t xml:space="preserve"> or his/her designee shall request patient prescribing information from the PMP</w:t>
      </w:r>
      <w:r>
        <w:rPr>
          <w:sz w:val="22"/>
          <w:szCs w:val="22"/>
        </w:rPr>
        <w:t xml:space="preserve"> </w:t>
      </w:r>
      <w:r w:rsidR="009E5225" w:rsidRPr="009E5225">
        <w:rPr>
          <w:sz w:val="22"/>
          <w:szCs w:val="22"/>
        </w:rPr>
        <w:t xml:space="preserve">that covers at least the previous 12 </w:t>
      </w:r>
      <w:r w:rsidR="009E5225" w:rsidRPr="00A36943">
        <w:rPr>
          <w:sz w:val="22"/>
          <w:szCs w:val="22"/>
        </w:rPr>
        <w:t xml:space="preserve">months </w:t>
      </w:r>
      <w:r w:rsidR="002332CF" w:rsidRPr="00A36943">
        <w:rPr>
          <w:sz w:val="22"/>
          <w:szCs w:val="22"/>
        </w:rPr>
        <w:t xml:space="preserve">and </w:t>
      </w:r>
      <w:r w:rsidR="008564D1" w:rsidRPr="00A36943">
        <w:rPr>
          <w:sz w:val="22"/>
          <w:szCs w:val="22"/>
        </w:rPr>
        <w:t>document the PMP check</w:t>
      </w:r>
      <w:r w:rsidR="00DA0AAD" w:rsidRPr="00A36943">
        <w:rPr>
          <w:sz w:val="22"/>
          <w:szCs w:val="22"/>
        </w:rPr>
        <w:t xml:space="preserve"> </w:t>
      </w:r>
      <w:r w:rsidR="009E5225" w:rsidRPr="00A36943">
        <w:rPr>
          <w:sz w:val="22"/>
          <w:szCs w:val="22"/>
        </w:rPr>
        <w:t xml:space="preserve">in the </w:t>
      </w:r>
      <w:r>
        <w:rPr>
          <w:sz w:val="22"/>
          <w:szCs w:val="22"/>
        </w:rPr>
        <w:t>p</w:t>
      </w:r>
      <w:r w:rsidR="009E5225" w:rsidRPr="00A36943">
        <w:rPr>
          <w:sz w:val="22"/>
          <w:szCs w:val="22"/>
        </w:rPr>
        <w:t xml:space="preserve">atient’s medical record. </w:t>
      </w:r>
      <w:r w:rsidR="00DF2876" w:rsidRPr="00A36943">
        <w:rPr>
          <w:sz w:val="22"/>
          <w:szCs w:val="22"/>
        </w:rPr>
        <w:t>The</w:t>
      </w:r>
      <w:r w:rsidR="00DF2876">
        <w:rPr>
          <w:sz w:val="22"/>
          <w:szCs w:val="22"/>
        </w:rPr>
        <w:t xml:space="preserve"> PMP must be queried </w:t>
      </w:r>
      <w:r w:rsidR="00E75F46">
        <w:rPr>
          <w:sz w:val="22"/>
          <w:szCs w:val="22"/>
        </w:rPr>
        <w:t xml:space="preserve">at </w:t>
      </w:r>
      <w:r w:rsidR="00DF2876">
        <w:rPr>
          <w:sz w:val="22"/>
          <w:szCs w:val="22"/>
        </w:rPr>
        <w:t xml:space="preserve">intervals not to exceed 90 days for </w:t>
      </w:r>
      <w:r w:rsidR="00F45A53">
        <w:rPr>
          <w:sz w:val="22"/>
          <w:szCs w:val="22"/>
        </w:rPr>
        <w:t>as long as that prescription is</w:t>
      </w:r>
      <w:r>
        <w:rPr>
          <w:sz w:val="22"/>
          <w:szCs w:val="22"/>
        </w:rPr>
        <w:t xml:space="preserve"> </w:t>
      </w:r>
      <w:r w:rsidR="00DF2876">
        <w:rPr>
          <w:sz w:val="22"/>
          <w:szCs w:val="22"/>
        </w:rPr>
        <w:t>renewed.</w:t>
      </w:r>
      <w:r w:rsidR="00203B9A">
        <w:rPr>
          <w:sz w:val="22"/>
          <w:szCs w:val="22"/>
        </w:rPr>
        <w:t xml:space="preserve"> </w:t>
      </w:r>
      <w:r w:rsidR="00E75F46">
        <w:rPr>
          <w:sz w:val="22"/>
          <w:szCs w:val="22"/>
        </w:rPr>
        <w:t>More frequent queries are encouraged for high risk patients, at the</w:t>
      </w:r>
      <w:r w:rsidR="00203B9A">
        <w:rPr>
          <w:sz w:val="22"/>
          <w:szCs w:val="22"/>
        </w:rPr>
        <w:t xml:space="preserve"> </w:t>
      </w:r>
      <w:r w:rsidR="00E75F46">
        <w:rPr>
          <w:sz w:val="22"/>
          <w:szCs w:val="22"/>
        </w:rPr>
        <w:t>discretion of the clinician.</w:t>
      </w:r>
      <w:r w:rsidR="00127685">
        <w:rPr>
          <w:sz w:val="22"/>
          <w:szCs w:val="22"/>
        </w:rPr>
        <w:t xml:space="preserve"> </w:t>
      </w:r>
    </w:p>
    <w:p w14:paraId="35141F98" w14:textId="77777777" w:rsidR="00C367DA" w:rsidRPr="00C8315D" w:rsidRDefault="00C367DA" w:rsidP="006C5D81">
      <w:pPr>
        <w:tabs>
          <w:tab w:val="left" w:pos="720"/>
          <w:tab w:val="left" w:pos="1440"/>
          <w:tab w:val="left" w:pos="2160"/>
          <w:tab w:val="left" w:pos="2880"/>
          <w:tab w:val="left" w:pos="3600"/>
          <w:tab w:val="left" w:pos="4320"/>
          <w:tab w:val="left" w:pos="5040"/>
        </w:tabs>
        <w:rPr>
          <w:sz w:val="22"/>
          <w:szCs w:val="22"/>
        </w:rPr>
      </w:pPr>
    </w:p>
    <w:p w14:paraId="600CEB06" w14:textId="77777777" w:rsidR="00BE0797" w:rsidRPr="00A36943"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(c)</w:t>
      </w:r>
      <w:r>
        <w:rPr>
          <w:sz w:val="22"/>
          <w:szCs w:val="22"/>
        </w:rPr>
        <w:tab/>
      </w:r>
      <w:r w:rsidR="00BE0797" w:rsidRPr="00C367DA">
        <w:rPr>
          <w:sz w:val="22"/>
          <w:szCs w:val="22"/>
        </w:rPr>
        <w:t xml:space="preserve">Under any of the circumstances described above, the </w:t>
      </w:r>
      <w:r w:rsidR="003727B1" w:rsidRPr="00C367DA">
        <w:rPr>
          <w:sz w:val="22"/>
          <w:szCs w:val="22"/>
        </w:rPr>
        <w:t>clinician</w:t>
      </w:r>
      <w:r w:rsidR="00BE0797" w:rsidRPr="00C367DA">
        <w:rPr>
          <w:sz w:val="22"/>
          <w:szCs w:val="22"/>
        </w:rPr>
        <w:t xml:space="preserve"> is</w:t>
      </w:r>
      <w:r w:rsidR="00B23947">
        <w:rPr>
          <w:sz w:val="22"/>
          <w:szCs w:val="22"/>
        </w:rPr>
        <w:t xml:space="preserve"> </w:t>
      </w:r>
      <w:r w:rsidR="00BE0797" w:rsidRPr="00C367DA">
        <w:rPr>
          <w:sz w:val="22"/>
          <w:szCs w:val="22"/>
        </w:rPr>
        <w:t>responsible for reviewing</w:t>
      </w:r>
      <w:r w:rsidR="008564D1">
        <w:rPr>
          <w:sz w:val="22"/>
          <w:szCs w:val="22"/>
        </w:rPr>
        <w:t xml:space="preserve"> and </w:t>
      </w:r>
      <w:r w:rsidR="008564D1" w:rsidRPr="00A36943">
        <w:rPr>
          <w:sz w:val="22"/>
          <w:szCs w:val="22"/>
        </w:rPr>
        <w:t xml:space="preserve">assessing the PMP </w:t>
      </w:r>
      <w:r w:rsidR="00BE0797" w:rsidRPr="00A36943">
        <w:rPr>
          <w:sz w:val="22"/>
          <w:szCs w:val="22"/>
        </w:rPr>
        <w:t>information</w:t>
      </w:r>
      <w:r w:rsidR="002332CF" w:rsidRPr="00A36943">
        <w:rPr>
          <w:sz w:val="22"/>
          <w:szCs w:val="22"/>
        </w:rPr>
        <w:t>, which shall include:</w:t>
      </w:r>
      <w:r w:rsidR="00BE0797" w:rsidRPr="00A36943">
        <w:rPr>
          <w:sz w:val="22"/>
          <w:szCs w:val="22"/>
        </w:rPr>
        <w:t xml:space="preserve"> </w:t>
      </w:r>
    </w:p>
    <w:p w14:paraId="6AA13917" w14:textId="77777777" w:rsidR="00B7673B" w:rsidRPr="00A36943" w:rsidRDefault="00B7673B" w:rsidP="006C5D81">
      <w:pPr>
        <w:pStyle w:val="ListParagraph"/>
        <w:tabs>
          <w:tab w:val="left" w:pos="720"/>
          <w:tab w:val="left" w:pos="1440"/>
          <w:tab w:val="left" w:pos="2160"/>
          <w:tab w:val="left" w:pos="2880"/>
          <w:tab w:val="left" w:pos="3600"/>
          <w:tab w:val="left" w:pos="4320"/>
          <w:tab w:val="left" w:pos="5040"/>
        </w:tabs>
        <w:rPr>
          <w:sz w:val="22"/>
          <w:szCs w:val="22"/>
        </w:rPr>
      </w:pPr>
    </w:p>
    <w:p w14:paraId="4618277C" w14:textId="77777777" w:rsidR="00D53125" w:rsidRPr="00A36943" w:rsidRDefault="00D53125" w:rsidP="006C5D81">
      <w:pPr>
        <w:pStyle w:val="ListParagraph"/>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(i)</w:t>
      </w:r>
      <w:r w:rsidR="00967702">
        <w:rPr>
          <w:sz w:val="22"/>
          <w:szCs w:val="22"/>
        </w:rPr>
        <w:tab/>
      </w:r>
      <w:r w:rsidRPr="00A36943">
        <w:rPr>
          <w:sz w:val="22"/>
          <w:szCs w:val="22"/>
        </w:rPr>
        <w:t xml:space="preserve">Checking the aggregate daily MME (to include any new prescription) for the person for </w:t>
      </w:r>
      <w:r w:rsidR="008564D1" w:rsidRPr="00A36943">
        <w:rPr>
          <w:sz w:val="22"/>
          <w:szCs w:val="22"/>
        </w:rPr>
        <w:t>whom medication</w:t>
      </w:r>
      <w:r w:rsidRPr="00A36943">
        <w:rPr>
          <w:sz w:val="22"/>
          <w:szCs w:val="22"/>
        </w:rPr>
        <w:t xml:space="preserve"> may be prescribed; </w:t>
      </w:r>
    </w:p>
    <w:p w14:paraId="27AF8AC1" w14:textId="77777777" w:rsidR="00D53125" w:rsidRPr="00A36943" w:rsidRDefault="00D53125" w:rsidP="006C5D81">
      <w:pPr>
        <w:pStyle w:val="ListParagraph"/>
        <w:tabs>
          <w:tab w:val="left" w:pos="720"/>
          <w:tab w:val="left" w:pos="1440"/>
          <w:tab w:val="left" w:pos="2160"/>
          <w:tab w:val="left" w:pos="2880"/>
          <w:tab w:val="left" w:pos="3600"/>
          <w:tab w:val="left" w:pos="4320"/>
          <w:tab w:val="left" w:pos="5040"/>
        </w:tabs>
        <w:rPr>
          <w:sz w:val="22"/>
          <w:szCs w:val="22"/>
        </w:rPr>
      </w:pPr>
    </w:p>
    <w:p w14:paraId="146AC543" w14:textId="77777777" w:rsidR="00D53125" w:rsidRPr="00A36943" w:rsidRDefault="00D53125" w:rsidP="006C5D81">
      <w:pPr>
        <w:pStyle w:val="ListParagraph"/>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(ii)</w:t>
      </w:r>
      <w:r w:rsidR="00967702">
        <w:rPr>
          <w:sz w:val="22"/>
          <w:szCs w:val="22"/>
        </w:rPr>
        <w:tab/>
      </w:r>
      <w:r w:rsidRPr="00A36943">
        <w:rPr>
          <w:sz w:val="22"/>
          <w:szCs w:val="22"/>
        </w:rPr>
        <w:t xml:space="preserve">Checking the number of clinicians currently prescribing controlled substances to the person for whom medication may </w:t>
      </w:r>
      <w:r w:rsidR="002802DD" w:rsidRPr="00C14639">
        <w:rPr>
          <w:sz w:val="22"/>
          <w:szCs w:val="22"/>
        </w:rPr>
        <w:t>be prescribed</w:t>
      </w:r>
      <w:r w:rsidRPr="00A36943">
        <w:rPr>
          <w:sz w:val="22"/>
          <w:szCs w:val="22"/>
        </w:rPr>
        <w:t>;</w:t>
      </w:r>
      <w:r w:rsidR="00E35CCD" w:rsidRPr="00A36943">
        <w:rPr>
          <w:sz w:val="22"/>
          <w:szCs w:val="22"/>
        </w:rPr>
        <w:t xml:space="preserve"> and</w:t>
      </w:r>
    </w:p>
    <w:p w14:paraId="5F1E6930" w14:textId="77777777" w:rsidR="00D53125" w:rsidRPr="00A36943" w:rsidRDefault="00D53125" w:rsidP="006C5D81">
      <w:pPr>
        <w:pStyle w:val="ListParagraph"/>
        <w:tabs>
          <w:tab w:val="left" w:pos="720"/>
          <w:tab w:val="left" w:pos="1440"/>
          <w:tab w:val="left" w:pos="2160"/>
          <w:tab w:val="left" w:pos="2880"/>
          <w:tab w:val="left" w:pos="3600"/>
          <w:tab w:val="left" w:pos="4320"/>
          <w:tab w:val="left" w:pos="5040"/>
        </w:tabs>
        <w:rPr>
          <w:sz w:val="22"/>
          <w:szCs w:val="22"/>
        </w:rPr>
      </w:pPr>
    </w:p>
    <w:p w14:paraId="2CB64C14" w14:textId="77777777" w:rsidR="00967702" w:rsidRDefault="00D53125" w:rsidP="006C5D81">
      <w:pPr>
        <w:pStyle w:val="ListParagraph"/>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(iii)</w:t>
      </w:r>
      <w:r w:rsidR="00967702">
        <w:rPr>
          <w:sz w:val="22"/>
          <w:szCs w:val="22"/>
        </w:rPr>
        <w:tab/>
      </w:r>
      <w:r w:rsidRPr="00A36943">
        <w:rPr>
          <w:sz w:val="22"/>
          <w:szCs w:val="22"/>
        </w:rPr>
        <w:t xml:space="preserve">Checking the number of pharmacies currently filling </w:t>
      </w:r>
      <w:r w:rsidR="00967702">
        <w:rPr>
          <w:sz w:val="22"/>
          <w:szCs w:val="22"/>
        </w:rPr>
        <w:t>p</w:t>
      </w:r>
      <w:r w:rsidRPr="00A36943">
        <w:rPr>
          <w:sz w:val="22"/>
          <w:szCs w:val="22"/>
        </w:rPr>
        <w:t>rescriptions for controlled substances to the person for whom</w:t>
      </w:r>
      <w:r w:rsidR="00967702">
        <w:rPr>
          <w:sz w:val="22"/>
          <w:szCs w:val="22"/>
        </w:rPr>
        <w:t xml:space="preserve"> </w:t>
      </w:r>
      <w:r w:rsidR="00E35CCD" w:rsidRPr="00A36943">
        <w:rPr>
          <w:sz w:val="22"/>
          <w:szCs w:val="22"/>
        </w:rPr>
        <w:t>medication may be prescribed.</w:t>
      </w:r>
      <w:r w:rsidR="00967702">
        <w:rPr>
          <w:sz w:val="22"/>
          <w:szCs w:val="22"/>
        </w:rPr>
        <w:t xml:space="preserve"> </w:t>
      </w:r>
    </w:p>
    <w:p w14:paraId="6891557C" w14:textId="77777777" w:rsidR="00D53125" w:rsidRPr="00623442" w:rsidRDefault="00D53125" w:rsidP="006C5D81">
      <w:pPr>
        <w:pStyle w:val="ListParagraph"/>
        <w:tabs>
          <w:tab w:val="left" w:pos="720"/>
          <w:tab w:val="left" w:pos="1440"/>
          <w:tab w:val="left" w:pos="2160"/>
          <w:tab w:val="left" w:pos="2880"/>
          <w:tab w:val="left" w:pos="3600"/>
          <w:tab w:val="left" w:pos="4320"/>
          <w:tab w:val="left" w:pos="5040"/>
        </w:tabs>
        <w:ind w:left="4320" w:hanging="720"/>
        <w:rPr>
          <w:sz w:val="22"/>
          <w:szCs w:val="22"/>
        </w:rPr>
      </w:pPr>
    </w:p>
    <w:p w14:paraId="2A89550F" w14:textId="77777777" w:rsidR="00BE62C1" w:rsidRPr="00967702" w:rsidRDefault="00967702" w:rsidP="006C5D81">
      <w:pPr>
        <w:tabs>
          <w:tab w:val="left" w:pos="720"/>
          <w:tab w:val="left" w:pos="1440"/>
          <w:tab w:val="left" w:pos="2160"/>
          <w:tab w:val="left" w:pos="2880"/>
          <w:tab w:val="left" w:pos="3600"/>
          <w:tab w:val="left" w:pos="4320"/>
          <w:tab w:val="left" w:pos="5040"/>
        </w:tabs>
        <w:ind w:left="2160"/>
        <w:rPr>
          <w:sz w:val="22"/>
          <w:szCs w:val="22"/>
        </w:rPr>
      </w:pPr>
      <w:r w:rsidRPr="00967702">
        <w:rPr>
          <w:sz w:val="22"/>
          <w:szCs w:val="22"/>
        </w:rPr>
        <w:t>(2)</w:t>
      </w:r>
      <w:r>
        <w:rPr>
          <w:sz w:val="22"/>
          <w:szCs w:val="22"/>
        </w:rPr>
        <w:tab/>
      </w:r>
      <w:r w:rsidR="00BE62C1" w:rsidRPr="00B05684">
        <w:rPr>
          <w:b/>
          <w:sz w:val="22"/>
          <w:szCs w:val="22"/>
        </w:rPr>
        <w:t>Exceptions</w:t>
      </w:r>
    </w:p>
    <w:p w14:paraId="7190E036" w14:textId="77777777" w:rsidR="00317CCA" w:rsidRPr="00741F8A" w:rsidRDefault="00317CCA" w:rsidP="006C5D81">
      <w:pPr>
        <w:tabs>
          <w:tab w:val="left" w:pos="720"/>
          <w:tab w:val="left" w:pos="1440"/>
          <w:tab w:val="left" w:pos="2160"/>
          <w:tab w:val="left" w:pos="2880"/>
          <w:tab w:val="left" w:pos="3600"/>
          <w:tab w:val="left" w:pos="4320"/>
          <w:tab w:val="left" w:pos="5040"/>
        </w:tabs>
        <w:rPr>
          <w:sz w:val="22"/>
          <w:szCs w:val="22"/>
          <w:highlight w:val="yellow"/>
        </w:rPr>
      </w:pPr>
    </w:p>
    <w:p w14:paraId="5DF6678F" w14:textId="77777777" w:rsidR="00BE0797" w:rsidRDefault="003727B1" w:rsidP="006C5D81">
      <w:pPr>
        <w:tabs>
          <w:tab w:val="left" w:pos="720"/>
          <w:tab w:val="left" w:pos="1440"/>
          <w:tab w:val="left" w:pos="2160"/>
          <w:tab w:val="left" w:pos="2880"/>
          <w:tab w:val="left" w:pos="3600"/>
          <w:tab w:val="left" w:pos="4320"/>
          <w:tab w:val="left" w:pos="5040"/>
        </w:tabs>
        <w:ind w:left="2880"/>
        <w:rPr>
          <w:sz w:val="22"/>
          <w:szCs w:val="22"/>
        </w:rPr>
      </w:pPr>
      <w:r w:rsidRPr="00ED5257">
        <w:rPr>
          <w:sz w:val="22"/>
          <w:szCs w:val="22"/>
        </w:rPr>
        <w:t>Clinician</w:t>
      </w:r>
      <w:r w:rsidR="00BE0797" w:rsidRPr="00ED5257">
        <w:rPr>
          <w:sz w:val="22"/>
          <w:szCs w:val="22"/>
        </w:rPr>
        <w:t xml:space="preserve">s are not required to query and assess patient </w:t>
      </w:r>
      <w:r w:rsidR="00ED18C6" w:rsidRPr="00ED5257">
        <w:rPr>
          <w:sz w:val="22"/>
          <w:szCs w:val="22"/>
        </w:rPr>
        <w:t>prescribing information from the PMP when:</w:t>
      </w:r>
    </w:p>
    <w:p w14:paraId="50EFC12C" w14:textId="77777777" w:rsidR="00ED18C6" w:rsidRPr="00ED5257" w:rsidRDefault="00ED18C6" w:rsidP="00B05684">
      <w:pPr>
        <w:tabs>
          <w:tab w:val="left" w:pos="720"/>
          <w:tab w:val="left" w:pos="1440"/>
          <w:tab w:val="left" w:pos="2160"/>
          <w:tab w:val="left" w:pos="2880"/>
          <w:tab w:val="left" w:pos="3600"/>
          <w:tab w:val="left" w:pos="4320"/>
          <w:tab w:val="left" w:pos="5040"/>
        </w:tabs>
        <w:ind w:left="3600" w:hanging="720"/>
        <w:rPr>
          <w:sz w:val="22"/>
          <w:szCs w:val="22"/>
        </w:rPr>
      </w:pPr>
    </w:p>
    <w:p w14:paraId="18D2A83A" w14:textId="77777777" w:rsidR="0079237B" w:rsidRPr="00145596" w:rsidRDefault="00ED18C6" w:rsidP="00B05684">
      <w:pPr>
        <w:pStyle w:val="ListParagraph"/>
        <w:numPr>
          <w:ilvl w:val="0"/>
          <w:numId w:val="34"/>
        </w:numPr>
        <w:tabs>
          <w:tab w:val="left" w:pos="720"/>
          <w:tab w:val="left" w:pos="1440"/>
          <w:tab w:val="left" w:pos="2160"/>
          <w:tab w:val="left" w:pos="2880"/>
          <w:tab w:val="left" w:pos="3600"/>
          <w:tab w:val="left" w:pos="4320"/>
          <w:tab w:val="left" w:pos="5040"/>
        </w:tabs>
        <w:ind w:left="3600" w:hanging="720"/>
        <w:rPr>
          <w:sz w:val="22"/>
          <w:szCs w:val="22"/>
        </w:rPr>
      </w:pPr>
      <w:r w:rsidRPr="00041815">
        <w:rPr>
          <w:sz w:val="22"/>
          <w:szCs w:val="22"/>
        </w:rPr>
        <w:t xml:space="preserve">The controlled substance is </w:t>
      </w:r>
      <w:r w:rsidR="00102C70" w:rsidRPr="00041815">
        <w:rPr>
          <w:sz w:val="22"/>
          <w:szCs w:val="22"/>
        </w:rPr>
        <w:t>directly ordered</w:t>
      </w:r>
      <w:r w:rsidRPr="00041815">
        <w:rPr>
          <w:sz w:val="22"/>
          <w:szCs w:val="22"/>
        </w:rPr>
        <w:t xml:space="preserve"> for administratio</w:t>
      </w:r>
      <w:r w:rsidR="00102C70" w:rsidRPr="00041815">
        <w:rPr>
          <w:sz w:val="22"/>
          <w:szCs w:val="22"/>
        </w:rPr>
        <w:t xml:space="preserve">n in </w:t>
      </w:r>
      <w:r w:rsidR="00EC5B69" w:rsidRPr="00041815">
        <w:rPr>
          <w:sz w:val="22"/>
          <w:szCs w:val="22"/>
        </w:rPr>
        <w:t>an emergency department</w:t>
      </w:r>
      <w:r w:rsidR="00102C70" w:rsidRPr="00041815">
        <w:rPr>
          <w:sz w:val="22"/>
          <w:szCs w:val="22"/>
        </w:rPr>
        <w:t xml:space="preserve">, inpatient </w:t>
      </w:r>
      <w:r w:rsidRPr="00041815">
        <w:rPr>
          <w:sz w:val="22"/>
          <w:szCs w:val="22"/>
        </w:rPr>
        <w:t>hospital</w:t>
      </w:r>
      <w:r w:rsidR="00102C70" w:rsidRPr="00041815">
        <w:rPr>
          <w:sz w:val="22"/>
          <w:szCs w:val="22"/>
        </w:rPr>
        <w:t xml:space="preserve"> setting</w:t>
      </w:r>
      <w:r w:rsidRPr="00041815">
        <w:rPr>
          <w:sz w:val="22"/>
          <w:szCs w:val="22"/>
        </w:rPr>
        <w:t xml:space="preserve">, </w:t>
      </w:r>
      <w:r w:rsidR="00102C70" w:rsidRPr="00041815">
        <w:rPr>
          <w:sz w:val="22"/>
          <w:szCs w:val="22"/>
        </w:rPr>
        <w:t>a long-term care facility or a residential care facility</w:t>
      </w:r>
      <w:r w:rsidR="0079237B" w:rsidRPr="00145596">
        <w:rPr>
          <w:sz w:val="22"/>
          <w:szCs w:val="22"/>
        </w:rPr>
        <w:t>; or</w:t>
      </w:r>
    </w:p>
    <w:p w14:paraId="648C7A7B" w14:textId="77777777" w:rsidR="0079237B" w:rsidRPr="00041815" w:rsidRDefault="0079237B" w:rsidP="00B05684">
      <w:pPr>
        <w:pStyle w:val="ListParagraph"/>
        <w:tabs>
          <w:tab w:val="left" w:pos="720"/>
          <w:tab w:val="left" w:pos="1440"/>
          <w:tab w:val="left" w:pos="2160"/>
          <w:tab w:val="left" w:pos="2880"/>
          <w:tab w:val="left" w:pos="3600"/>
          <w:tab w:val="left" w:pos="4320"/>
          <w:tab w:val="left" w:pos="5040"/>
        </w:tabs>
        <w:ind w:left="3600" w:hanging="720"/>
        <w:rPr>
          <w:sz w:val="22"/>
          <w:szCs w:val="22"/>
        </w:rPr>
      </w:pPr>
    </w:p>
    <w:p w14:paraId="7C43B079" w14:textId="77777777" w:rsidR="00B7673B" w:rsidRPr="00145596" w:rsidRDefault="0079237B" w:rsidP="00B05684">
      <w:pPr>
        <w:pStyle w:val="ListParagraph"/>
        <w:numPr>
          <w:ilvl w:val="0"/>
          <w:numId w:val="34"/>
        </w:numPr>
        <w:tabs>
          <w:tab w:val="left" w:pos="720"/>
          <w:tab w:val="left" w:pos="1440"/>
          <w:tab w:val="left" w:pos="2160"/>
          <w:tab w:val="left" w:pos="2880"/>
          <w:tab w:val="left" w:pos="3600"/>
          <w:tab w:val="left" w:pos="4320"/>
          <w:tab w:val="left" w:pos="5040"/>
        </w:tabs>
        <w:ind w:left="3600" w:hanging="720"/>
        <w:rPr>
          <w:sz w:val="22"/>
          <w:szCs w:val="22"/>
        </w:rPr>
      </w:pPr>
      <w:r w:rsidRPr="00145596">
        <w:rPr>
          <w:sz w:val="22"/>
          <w:szCs w:val="22"/>
        </w:rPr>
        <w:t xml:space="preserve">The controlled substance is directly ordered, prescribed or administered to a person suffering from pain associated with end-of-life </w:t>
      </w:r>
      <w:r w:rsidR="00D27A0D" w:rsidRPr="00145596">
        <w:rPr>
          <w:sz w:val="22"/>
          <w:szCs w:val="22"/>
        </w:rPr>
        <w:t xml:space="preserve">or </w:t>
      </w:r>
      <w:r w:rsidRPr="00145596">
        <w:rPr>
          <w:sz w:val="22"/>
          <w:szCs w:val="22"/>
        </w:rPr>
        <w:t xml:space="preserve">hospice care. </w:t>
      </w:r>
    </w:p>
    <w:p w14:paraId="4BD61275" w14:textId="77777777" w:rsidR="00916739" w:rsidRDefault="00916739" w:rsidP="006C5D81">
      <w:pPr>
        <w:tabs>
          <w:tab w:val="left" w:pos="720"/>
          <w:tab w:val="left" w:pos="1440"/>
          <w:tab w:val="left" w:pos="2160"/>
          <w:tab w:val="left" w:pos="2880"/>
          <w:tab w:val="left" w:pos="3600"/>
          <w:tab w:val="left" w:pos="4320"/>
          <w:tab w:val="left" w:pos="5040"/>
        </w:tabs>
        <w:ind w:left="3240"/>
        <w:rPr>
          <w:sz w:val="22"/>
          <w:szCs w:val="22"/>
        </w:rPr>
      </w:pPr>
    </w:p>
    <w:p w14:paraId="6E8F001F" w14:textId="77777777" w:rsidR="00053CE4" w:rsidRPr="00023339" w:rsidRDefault="00586CD3" w:rsidP="006C5D81">
      <w:pPr>
        <w:tabs>
          <w:tab w:val="left" w:pos="720"/>
          <w:tab w:val="left" w:pos="1440"/>
          <w:tab w:val="left" w:pos="2160"/>
          <w:tab w:val="left" w:pos="2880"/>
          <w:tab w:val="left" w:pos="3600"/>
          <w:tab w:val="left" w:pos="4320"/>
          <w:tab w:val="left" w:pos="5040"/>
        </w:tabs>
        <w:ind w:left="1440"/>
        <w:rPr>
          <w:sz w:val="22"/>
          <w:szCs w:val="22"/>
        </w:rPr>
      </w:pPr>
      <w:r w:rsidRPr="00023339">
        <w:rPr>
          <w:sz w:val="22"/>
          <w:szCs w:val="22"/>
        </w:rPr>
        <w:t>E</w:t>
      </w:r>
      <w:r w:rsidR="00053CE4" w:rsidRPr="00023339">
        <w:rPr>
          <w:sz w:val="22"/>
          <w:szCs w:val="22"/>
        </w:rPr>
        <w:t>.</w:t>
      </w:r>
      <w:r w:rsidR="00053CE4" w:rsidRPr="00023339">
        <w:rPr>
          <w:color w:val="FF0000"/>
          <w:sz w:val="22"/>
          <w:szCs w:val="22"/>
        </w:rPr>
        <w:tab/>
      </w:r>
      <w:r w:rsidR="00053CE4" w:rsidRPr="00B05684">
        <w:rPr>
          <w:b/>
          <w:sz w:val="22"/>
          <w:szCs w:val="22"/>
        </w:rPr>
        <w:t>Treatment Agreement</w:t>
      </w:r>
      <w:r w:rsidR="00053CE4" w:rsidRPr="00023339">
        <w:rPr>
          <w:sz w:val="22"/>
          <w:szCs w:val="22"/>
        </w:rPr>
        <w:t xml:space="preserve"> </w:t>
      </w:r>
    </w:p>
    <w:p w14:paraId="7F049B7F" w14:textId="77777777" w:rsidR="00053CE4" w:rsidRPr="00623442" w:rsidRDefault="00B23947" w:rsidP="006C5D81">
      <w:pPr>
        <w:tabs>
          <w:tab w:val="left" w:pos="720"/>
          <w:tab w:val="left" w:pos="1440"/>
          <w:tab w:val="left" w:pos="2160"/>
          <w:tab w:val="left" w:pos="2880"/>
          <w:tab w:val="left" w:pos="3600"/>
          <w:tab w:val="left" w:pos="4320"/>
          <w:tab w:val="left" w:pos="5040"/>
        </w:tabs>
        <w:rPr>
          <w:sz w:val="22"/>
          <w:szCs w:val="22"/>
        </w:rPr>
      </w:pPr>
      <w:r>
        <w:rPr>
          <w:b/>
          <w:sz w:val="22"/>
          <w:szCs w:val="22"/>
        </w:rPr>
        <w:t xml:space="preserve"> </w:t>
      </w:r>
    </w:p>
    <w:p w14:paraId="6ECE4940" w14:textId="77777777" w:rsidR="006C5D81" w:rsidRDefault="00023339" w:rsidP="006C5D81">
      <w:pPr>
        <w:tabs>
          <w:tab w:val="left" w:pos="720"/>
          <w:tab w:val="left" w:pos="1440"/>
          <w:tab w:val="left" w:pos="2160"/>
          <w:tab w:val="left" w:pos="2880"/>
          <w:tab w:val="left" w:pos="3600"/>
          <w:tab w:val="left" w:pos="4320"/>
          <w:tab w:val="left" w:pos="5040"/>
        </w:tabs>
        <w:ind w:left="2880" w:hanging="720"/>
        <w:rPr>
          <w:sz w:val="22"/>
          <w:szCs w:val="22"/>
        </w:rPr>
      </w:pPr>
      <w:r>
        <w:rPr>
          <w:sz w:val="22"/>
          <w:szCs w:val="22"/>
        </w:rPr>
        <w:t>(1)</w:t>
      </w:r>
      <w:r>
        <w:rPr>
          <w:sz w:val="22"/>
          <w:szCs w:val="22"/>
        </w:rPr>
        <w:tab/>
      </w:r>
      <w:r w:rsidR="00F52E79" w:rsidRPr="00B05684">
        <w:rPr>
          <w:b/>
          <w:sz w:val="22"/>
          <w:szCs w:val="22"/>
        </w:rPr>
        <w:t>Requirements</w:t>
      </w:r>
    </w:p>
    <w:p w14:paraId="7ADD0EAA" w14:textId="77777777" w:rsidR="006C5D81" w:rsidRDefault="006C5D81" w:rsidP="006C5D81">
      <w:pPr>
        <w:tabs>
          <w:tab w:val="left" w:pos="720"/>
          <w:tab w:val="left" w:pos="1440"/>
          <w:tab w:val="left" w:pos="2160"/>
          <w:tab w:val="left" w:pos="2880"/>
          <w:tab w:val="left" w:pos="3600"/>
          <w:tab w:val="left" w:pos="4320"/>
          <w:tab w:val="left" w:pos="5040"/>
        </w:tabs>
        <w:ind w:left="2880" w:hanging="720"/>
        <w:rPr>
          <w:sz w:val="22"/>
          <w:szCs w:val="22"/>
        </w:rPr>
      </w:pPr>
    </w:p>
    <w:p w14:paraId="0D8877B0" w14:textId="77777777" w:rsidR="00053CE4" w:rsidRPr="00623442" w:rsidRDefault="00577B24" w:rsidP="006C5D81">
      <w:pPr>
        <w:ind w:left="2880"/>
        <w:rPr>
          <w:sz w:val="22"/>
          <w:szCs w:val="22"/>
        </w:rPr>
      </w:pPr>
      <w:r w:rsidRPr="00623442">
        <w:rPr>
          <w:sz w:val="22"/>
          <w:szCs w:val="22"/>
        </w:rPr>
        <w:t xml:space="preserve">Before prescribing any controlled substances to a patient for 90 days or more for chronic </w:t>
      </w:r>
      <w:r w:rsidR="00A54776" w:rsidRPr="00623442">
        <w:rPr>
          <w:sz w:val="22"/>
          <w:szCs w:val="22"/>
        </w:rPr>
        <w:t>non-cancer/non</w:t>
      </w:r>
      <w:r w:rsidR="00B116BC">
        <w:rPr>
          <w:sz w:val="22"/>
          <w:szCs w:val="22"/>
        </w:rPr>
        <w:t>-</w:t>
      </w:r>
      <w:r w:rsidR="00B116BC" w:rsidRPr="00145596">
        <w:rPr>
          <w:sz w:val="22"/>
          <w:szCs w:val="22"/>
        </w:rPr>
        <w:t>hospice/non-end-of-life</w:t>
      </w:r>
      <w:r w:rsidR="00A54776" w:rsidRPr="00623442">
        <w:rPr>
          <w:sz w:val="22"/>
          <w:szCs w:val="22"/>
        </w:rPr>
        <w:t xml:space="preserve"> </w:t>
      </w:r>
      <w:r w:rsidRPr="00623442">
        <w:rPr>
          <w:sz w:val="22"/>
          <w:szCs w:val="22"/>
        </w:rPr>
        <w:t>pain, the pre</w:t>
      </w:r>
      <w:r w:rsidR="00192F5F">
        <w:rPr>
          <w:sz w:val="22"/>
          <w:szCs w:val="22"/>
        </w:rPr>
        <w:t>s</w:t>
      </w:r>
      <w:r w:rsidRPr="00623442">
        <w:rPr>
          <w:sz w:val="22"/>
          <w:szCs w:val="22"/>
        </w:rPr>
        <w:t xml:space="preserve">criber </w:t>
      </w:r>
      <w:r w:rsidR="00DA40F9" w:rsidRPr="00623442">
        <w:rPr>
          <w:sz w:val="22"/>
          <w:szCs w:val="22"/>
        </w:rPr>
        <w:t xml:space="preserve">and </w:t>
      </w:r>
      <w:r w:rsidR="00F5418E" w:rsidRPr="00623442">
        <w:rPr>
          <w:sz w:val="22"/>
          <w:szCs w:val="22"/>
        </w:rPr>
        <w:t>patient</w:t>
      </w:r>
      <w:r w:rsidR="00DA40F9" w:rsidRPr="00623442">
        <w:rPr>
          <w:sz w:val="22"/>
          <w:szCs w:val="22"/>
        </w:rPr>
        <w:t xml:space="preserve"> shall execute a written </w:t>
      </w:r>
      <w:r w:rsidR="00053CE4" w:rsidRPr="00623442">
        <w:rPr>
          <w:sz w:val="22"/>
          <w:szCs w:val="22"/>
        </w:rPr>
        <w:t xml:space="preserve">agreement for treatment </w:t>
      </w:r>
      <w:r w:rsidR="00DA40F9" w:rsidRPr="00623442">
        <w:rPr>
          <w:sz w:val="22"/>
          <w:szCs w:val="22"/>
        </w:rPr>
        <w:t xml:space="preserve">that includes </w:t>
      </w:r>
      <w:r w:rsidR="00053CE4" w:rsidRPr="00623442">
        <w:rPr>
          <w:sz w:val="22"/>
          <w:szCs w:val="22"/>
        </w:rPr>
        <w:t xml:space="preserve">policies and expectations for the patient. </w:t>
      </w:r>
      <w:r w:rsidR="00DA40F9" w:rsidRPr="00623442">
        <w:rPr>
          <w:sz w:val="22"/>
          <w:szCs w:val="22"/>
        </w:rPr>
        <w:t xml:space="preserve">The executed treatment agreement shall be </w:t>
      </w:r>
      <w:r w:rsidR="00053CE4" w:rsidRPr="00623442">
        <w:rPr>
          <w:sz w:val="22"/>
          <w:szCs w:val="22"/>
        </w:rPr>
        <w:t xml:space="preserve">documented in the </w:t>
      </w:r>
      <w:r w:rsidR="00BA3EAB">
        <w:rPr>
          <w:sz w:val="22"/>
          <w:szCs w:val="22"/>
        </w:rPr>
        <w:t xml:space="preserve">patient’s </w:t>
      </w:r>
      <w:r w:rsidR="00053CE4" w:rsidRPr="00623442">
        <w:rPr>
          <w:sz w:val="22"/>
          <w:szCs w:val="22"/>
        </w:rPr>
        <w:t xml:space="preserve">medical record and a copy given to the patient. Treatment agreements </w:t>
      </w:r>
      <w:r w:rsidR="00DA40F9" w:rsidRPr="00623442">
        <w:rPr>
          <w:sz w:val="22"/>
          <w:szCs w:val="22"/>
        </w:rPr>
        <w:t>shall include the following</w:t>
      </w:r>
      <w:r w:rsidR="00053CE4" w:rsidRPr="00623442">
        <w:rPr>
          <w:sz w:val="22"/>
          <w:szCs w:val="22"/>
        </w:rPr>
        <w:t>:</w:t>
      </w:r>
    </w:p>
    <w:p w14:paraId="47644C04" w14:textId="77777777" w:rsidR="00053CE4" w:rsidRPr="00623442" w:rsidRDefault="00053CE4" w:rsidP="006C5D81">
      <w:pPr>
        <w:tabs>
          <w:tab w:val="left" w:pos="720"/>
          <w:tab w:val="left" w:pos="1440"/>
          <w:tab w:val="left" w:pos="2160"/>
          <w:tab w:val="left" w:pos="2880"/>
          <w:tab w:val="left" w:pos="3600"/>
          <w:tab w:val="left" w:pos="4320"/>
          <w:tab w:val="left" w:pos="5040"/>
        </w:tabs>
        <w:ind w:left="1080"/>
        <w:rPr>
          <w:sz w:val="22"/>
          <w:szCs w:val="22"/>
        </w:rPr>
      </w:pPr>
    </w:p>
    <w:p w14:paraId="6DC50E51" w14:textId="77777777" w:rsidR="00760FCA"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lastRenderedPageBreak/>
        <w:t>(a)</w:t>
      </w:r>
      <w:r>
        <w:rPr>
          <w:sz w:val="22"/>
          <w:szCs w:val="22"/>
        </w:rPr>
        <w:tab/>
      </w:r>
      <w:r w:rsidR="00053CE4" w:rsidRPr="00760FCA">
        <w:rPr>
          <w:sz w:val="22"/>
          <w:szCs w:val="22"/>
        </w:rPr>
        <w:t>Th</w:t>
      </w:r>
      <w:r w:rsidR="00741F8A" w:rsidRPr="00760FCA">
        <w:rPr>
          <w:sz w:val="22"/>
          <w:szCs w:val="22"/>
        </w:rPr>
        <w:t xml:space="preserve">e patient agrees to tell their </w:t>
      </w:r>
      <w:r w:rsidR="003727B1" w:rsidRPr="00760FCA">
        <w:rPr>
          <w:sz w:val="22"/>
          <w:szCs w:val="22"/>
        </w:rPr>
        <w:t>clinician</w:t>
      </w:r>
      <w:r w:rsidR="00053CE4" w:rsidRPr="00760FCA">
        <w:rPr>
          <w:sz w:val="22"/>
          <w:szCs w:val="22"/>
        </w:rPr>
        <w:t xml:space="preserve"> about all of their medical conditions and</w:t>
      </w:r>
      <w:r w:rsidR="00F2384D" w:rsidRPr="00760FCA">
        <w:rPr>
          <w:sz w:val="22"/>
          <w:szCs w:val="22"/>
        </w:rPr>
        <w:t xml:space="preserve"> </w:t>
      </w:r>
      <w:r w:rsidR="00760FCA" w:rsidRPr="00760FCA">
        <w:rPr>
          <w:sz w:val="22"/>
          <w:szCs w:val="22"/>
        </w:rPr>
        <w:t xml:space="preserve">all </w:t>
      </w:r>
      <w:r w:rsidR="00F2384D" w:rsidRPr="00760FCA">
        <w:rPr>
          <w:sz w:val="22"/>
          <w:szCs w:val="22"/>
        </w:rPr>
        <w:t>medication they are taking</w:t>
      </w:r>
      <w:r w:rsidR="00760FCA">
        <w:rPr>
          <w:sz w:val="22"/>
          <w:szCs w:val="22"/>
        </w:rPr>
        <w:t>.</w:t>
      </w:r>
    </w:p>
    <w:p w14:paraId="3BC3239A" w14:textId="77777777" w:rsidR="001F600E" w:rsidRDefault="001F600E" w:rsidP="006C5D81">
      <w:pPr>
        <w:tabs>
          <w:tab w:val="left" w:pos="720"/>
          <w:tab w:val="left" w:pos="1440"/>
          <w:tab w:val="left" w:pos="2160"/>
          <w:tab w:val="left" w:pos="2880"/>
          <w:tab w:val="left" w:pos="3600"/>
          <w:tab w:val="left" w:pos="4320"/>
          <w:tab w:val="left" w:pos="5040"/>
        </w:tabs>
        <w:rPr>
          <w:sz w:val="22"/>
          <w:szCs w:val="22"/>
        </w:rPr>
      </w:pPr>
    </w:p>
    <w:p w14:paraId="48398D42" w14:textId="77777777" w:rsidR="00F52E79"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Pr>
          <w:sz w:val="22"/>
          <w:szCs w:val="22"/>
        </w:rPr>
        <w:tab/>
      </w:r>
      <w:r w:rsidR="00053CE4" w:rsidRPr="00760FCA">
        <w:rPr>
          <w:sz w:val="22"/>
          <w:szCs w:val="22"/>
        </w:rPr>
        <w:t xml:space="preserve">The </w:t>
      </w:r>
      <w:r w:rsidR="00F5418E" w:rsidRPr="00760FCA">
        <w:rPr>
          <w:sz w:val="22"/>
          <w:szCs w:val="22"/>
        </w:rPr>
        <w:t>responsibility of</w:t>
      </w:r>
      <w:r w:rsidR="00053CE4" w:rsidRPr="00760FCA">
        <w:rPr>
          <w:sz w:val="22"/>
          <w:szCs w:val="22"/>
        </w:rPr>
        <w:t xml:space="preserve"> the patient to be discreet about possessing narcotics and keeping them in an inaccessible place so they may not be stolen.</w:t>
      </w:r>
    </w:p>
    <w:p w14:paraId="62ECED4C" w14:textId="77777777" w:rsidR="00916739" w:rsidRPr="00760FCA" w:rsidRDefault="00916739" w:rsidP="006C5D81">
      <w:pPr>
        <w:tabs>
          <w:tab w:val="left" w:pos="720"/>
          <w:tab w:val="left" w:pos="1440"/>
          <w:tab w:val="left" w:pos="2160"/>
          <w:tab w:val="left" w:pos="2880"/>
          <w:tab w:val="left" w:pos="3600"/>
          <w:tab w:val="left" w:pos="4320"/>
          <w:tab w:val="left" w:pos="5040"/>
        </w:tabs>
        <w:rPr>
          <w:sz w:val="22"/>
          <w:szCs w:val="22"/>
        </w:rPr>
      </w:pPr>
    </w:p>
    <w:p w14:paraId="36587206" w14:textId="77777777" w:rsidR="00F52E79"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(c)</w:t>
      </w:r>
      <w:r>
        <w:rPr>
          <w:sz w:val="22"/>
          <w:szCs w:val="22"/>
        </w:rPr>
        <w:tab/>
      </w:r>
      <w:r w:rsidR="00053CE4" w:rsidRPr="00623442">
        <w:rPr>
          <w:sz w:val="22"/>
          <w:szCs w:val="22"/>
        </w:rPr>
        <w:t>The patient agrees to take their medications only as prescribed, not to use any illegal substances or use alcohol in excess.</w:t>
      </w:r>
    </w:p>
    <w:p w14:paraId="7A1B1BDB" w14:textId="77777777" w:rsidR="00916739" w:rsidRPr="00623442" w:rsidRDefault="00916739" w:rsidP="006C5D81">
      <w:pPr>
        <w:tabs>
          <w:tab w:val="left" w:pos="720"/>
          <w:tab w:val="left" w:pos="1440"/>
          <w:tab w:val="left" w:pos="2160"/>
          <w:tab w:val="left" w:pos="2880"/>
          <w:tab w:val="left" w:pos="3600"/>
          <w:tab w:val="left" w:pos="4320"/>
          <w:tab w:val="left" w:pos="5040"/>
        </w:tabs>
        <w:rPr>
          <w:sz w:val="22"/>
          <w:szCs w:val="22"/>
        </w:rPr>
      </w:pPr>
    </w:p>
    <w:p w14:paraId="7D088BED" w14:textId="77777777" w:rsidR="003727B1" w:rsidRDefault="00023339"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Pr>
          <w:sz w:val="22"/>
          <w:szCs w:val="22"/>
        </w:rPr>
        <w:tab/>
      </w:r>
      <w:r w:rsidR="00053CE4" w:rsidRPr="00623442">
        <w:rPr>
          <w:sz w:val="22"/>
          <w:szCs w:val="22"/>
        </w:rPr>
        <w:t>The clinician’s prescribing policies and expectations, including</w:t>
      </w:r>
      <w:r w:rsidR="003727B1">
        <w:rPr>
          <w:sz w:val="22"/>
          <w:szCs w:val="22"/>
        </w:rPr>
        <w:t>:</w:t>
      </w:r>
    </w:p>
    <w:p w14:paraId="4BED0E8A" w14:textId="77777777" w:rsidR="003727B1" w:rsidRPr="003727B1" w:rsidRDefault="003727B1" w:rsidP="006C5D81">
      <w:pPr>
        <w:tabs>
          <w:tab w:val="left" w:pos="720"/>
          <w:tab w:val="left" w:pos="1440"/>
          <w:tab w:val="left" w:pos="2160"/>
          <w:tab w:val="left" w:pos="2880"/>
          <w:tab w:val="left" w:pos="3600"/>
          <w:tab w:val="left" w:pos="4320"/>
          <w:tab w:val="left" w:pos="5040"/>
        </w:tabs>
        <w:ind w:left="2520"/>
        <w:rPr>
          <w:sz w:val="22"/>
          <w:szCs w:val="22"/>
        </w:rPr>
      </w:pPr>
    </w:p>
    <w:p w14:paraId="60539F52" w14:textId="77777777" w:rsidR="00F2384D" w:rsidRDefault="00023339" w:rsidP="006C5D81">
      <w:p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(i)</w:t>
      </w:r>
      <w:r>
        <w:rPr>
          <w:sz w:val="22"/>
          <w:szCs w:val="22"/>
        </w:rPr>
        <w:tab/>
      </w:r>
      <w:r w:rsidR="00053CE4" w:rsidRPr="00623442">
        <w:rPr>
          <w:sz w:val="22"/>
          <w:szCs w:val="22"/>
        </w:rPr>
        <w:t>The patient will only obtain prescription opioids from one clinician or practice, except in the case of emergency for a new and severe pain.</w:t>
      </w:r>
    </w:p>
    <w:p w14:paraId="0313E8CE" w14:textId="77777777" w:rsidR="00203B9A" w:rsidRPr="00F2384D" w:rsidRDefault="00203B9A" w:rsidP="006C5D81">
      <w:pPr>
        <w:tabs>
          <w:tab w:val="left" w:pos="720"/>
          <w:tab w:val="left" w:pos="1440"/>
          <w:tab w:val="left" w:pos="2160"/>
          <w:tab w:val="left" w:pos="2880"/>
          <w:tab w:val="left" w:pos="3600"/>
          <w:tab w:val="left" w:pos="4320"/>
          <w:tab w:val="left" w:pos="5040"/>
        </w:tabs>
        <w:rPr>
          <w:sz w:val="22"/>
          <w:szCs w:val="22"/>
        </w:rPr>
      </w:pPr>
    </w:p>
    <w:p w14:paraId="2DD6DC69" w14:textId="77777777" w:rsidR="00F52E79" w:rsidRDefault="00023339" w:rsidP="006C5D81">
      <w:pPr>
        <w:tabs>
          <w:tab w:val="left" w:pos="720"/>
          <w:tab w:val="left" w:pos="1440"/>
          <w:tab w:val="left" w:pos="2160"/>
          <w:tab w:val="left" w:pos="2880"/>
          <w:tab w:val="left" w:pos="3600"/>
          <w:tab w:val="left" w:pos="4320"/>
          <w:tab w:val="left" w:pos="5040"/>
        </w:tabs>
        <w:ind w:left="3600"/>
        <w:rPr>
          <w:sz w:val="22"/>
          <w:szCs w:val="22"/>
        </w:rPr>
      </w:pPr>
      <w:r>
        <w:rPr>
          <w:sz w:val="22"/>
          <w:szCs w:val="22"/>
        </w:rPr>
        <w:t>(ii)</w:t>
      </w:r>
      <w:r>
        <w:rPr>
          <w:sz w:val="22"/>
          <w:szCs w:val="22"/>
        </w:rPr>
        <w:tab/>
      </w:r>
      <w:r w:rsidR="00053CE4" w:rsidRPr="00623442">
        <w:rPr>
          <w:sz w:val="22"/>
          <w:szCs w:val="22"/>
        </w:rPr>
        <w:t>The use of a single designated pharmacy.</w:t>
      </w:r>
    </w:p>
    <w:p w14:paraId="26D27D1E" w14:textId="77777777" w:rsidR="00203B9A" w:rsidRPr="00623442" w:rsidRDefault="00203B9A" w:rsidP="006C5D81">
      <w:pPr>
        <w:tabs>
          <w:tab w:val="left" w:pos="720"/>
          <w:tab w:val="left" w:pos="1440"/>
          <w:tab w:val="left" w:pos="2160"/>
          <w:tab w:val="left" w:pos="2880"/>
          <w:tab w:val="left" w:pos="3600"/>
          <w:tab w:val="left" w:pos="4320"/>
          <w:tab w:val="left" w:pos="5040"/>
        </w:tabs>
        <w:rPr>
          <w:sz w:val="22"/>
          <w:szCs w:val="22"/>
        </w:rPr>
      </w:pPr>
    </w:p>
    <w:p w14:paraId="7416B1A0" w14:textId="77777777" w:rsidR="00F52E79" w:rsidRDefault="00023339" w:rsidP="006C5D81">
      <w:p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(iii)</w:t>
      </w:r>
      <w:r>
        <w:rPr>
          <w:sz w:val="22"/>
          <w:szCs w:val="22"/>
        </w:rPr>
        <w:tab/>
      </w:r>
      <w:r w:rsidR="00053CE4" w:rsidRPr="00623442">
        <w:rPr>
          <w:sz w:val="22"/>
          <w:szCs w:val="22"/>
        </w:rPr>
        <w:t>The clinician’s policy on early refills, after hour refills, replacement of lost or stolen pills.</w:t>
      </w:r>
    </w:p>
    <w:p w14:paraId="25A93D24" w14:textId="77777777" w:rsidR="003727B1" w:rsidRPr="00623442" w:rsidRDefault="003727B1" w:rsidP="006C5D81">
      <w:pPr>
        <w:tabs>
          <w:tab w:val="left" w:pos="720"/>
          <w:tab w:val="left" w:pos="1440"/>
          <w:tab w:val="left" w:pos="2160"/>
          <w:tab w:val="left" w:pos="2880"/>
          <w:tab w:val="left" w:pos="3600"/>
          <w:tab w:val="left" w:pos="4320"/>
          <w:tab w:val="left" w:pos="5040"/>
        </w:tabs>
        <w:ind w:left="3240"/>
        <w:rPr>
          <w:sz w:val="22"/>
          <w:szCs w:val="22"/>
        </w:rPr>
      </w:pPr>
    </w:p>
    <w:p w14:paraId="689B44D9" w14:textId="77777777" w:rsidR="00F52E79"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(e)</w:t>
      </w:r>
      <w:r>
        <w:rPr>
          <w:sz w:val="22"/>
          <w:szCs w:val="22"/>
        </w:rPr>
        <w:tab/>
      </w:r>
      <w:r w:rsidR="00053CE4" w:rsidRPr="00623442">
        <w:rPr>
          <w:sz w:val="22"/>
          <w:szCs w:val="22"/>
        </w:rPr>
        <w:t xml:space="preserve">The patient’s responsibility to inform the clinician if they do receive opioids from another clinician, and likewise </w:t>
      </w:r>
      <w:r w:rsidR="00071A82">
        <w:rPr>
          <w:sz w:val="22"/>
          <w:szCs w:val="22"/>
        </w:rPr>
        <w:t xml:space="preserve">to </w:t>
      </w:r>
      <w:r w:rsidR="00053CE4" w:rsidRPr="00623442">
        <w:rPr>
          <w:sz w:val="22"/>
          <w:szCs w:val="22"/>
        </w:rPr>
        <w:t>inform those clinicians that they have an opioid treatment agreement in</w:t>
      </w:r>
      <w:r w:rsidR="00B05684">
        <w:rPr>
          <w:sz w:val="22"/>
          <w:szCs w:val="22"/>
        </w:rPr>
        <w:t> </w:t>
      </w:r>
      <w:r w:rsidR="00053CE4" w:rsidRPr="00623442">
        <w:rPr>
          <w:sz w:val="22"/>
          <w:szCs w:val="22"/>
        </w:rPr>
        <w:t>place.</w:t>
      </w:r>
    </w:p>
    <w:p w14:paraId="27AD3092" w14:textId="77777777" w:rsidR="00916739" w:rsidRPr="00623442" w:rsidRDefault="00916739" w:rsidP="006C5D81">
      <w:pPr>
        <w:tabs>
          <w:tab w:val="left" w:pos="720"/>
          <w:tab w:val="left" w:pos="1440"/>
          <w:tab w:val="left" w:pos="2160"/>
          <w:tab w:val="left" w:pos="2880"/>
          <w:tab w:val="left" w:pos="3600"/>
          <w:tab w:val="left" w:pos="4320"/>
          <w:tab w:val="left" w:pos="5040"/>
        </w:tabs>
        <w:rPr>
          <w:sz w:val="22"/>
          <w:szCs w:val="22"/>
        </w:rPr>
      </w:pPr>
    </w:p>
    <w:p w14:paraId="3A2D0E8E" w14:textId="77777777" w:rsidR="00F2384D"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(f)</w:t>
      </w:r>
      <w:r>
        <w:rPr>
          <w:sz w:val="22"/>
          <w:szCs w:val="22"/>
        </w:rPr>
        <w:tab/>
      </w:r>
      <w:r w:rsidR="00053CE4" w:rsidRPr="00623442">
        <w:rPr>
          <w:sz w:val="22"/>
          <w:szCs w:val="22"/>
        </w:rPr>
        <w:t xml:space="preserve">An agreement that the patient </w:t>
      </w:r>
      <w:r w:rsidR="00053CE4" w:rsidRPr="00535304">
        <w:rPr>
          <w:sz w:val="22"/>
          <w:szCs w:val="22"/>
        </w:rPr>
        <w:t xml:space="preserve">will </w:t>
      </w:r>
      <w:r w:rsidR="00F2384D" w:rsidRPr="00535304">
        <w:rPr>
          <w:sz w:val="22"/>
          <w:szCs w:val="22"/>
        </w:rPr>
        <w:t>keep scheduled appointments</w:t>
      </w:r>
      <w:r w:rsidR="00F2384D">
        <w:rPr>
          <w:sz w:val="22"/>
          <w:szCs w:val="22"/>
        </w:rPr>
        <w:t xml:space="preserve"> and will </w:t>
      </w:r>
      <w:r w:rsidR="00053CE4" w:rsidRPr="00623442">
        <w:rPr>
          <w:sz w:val="22"/>
          <w:szCs w:val="22"/>
        </w:rPr>
        <w:t>comply with random pill counts and or random urine/blood testing to determine compliance.</w:t>
      </w:r>
      <w:r w:rsidR="00F2384D" w:rsidRPr="00F2384D">
        <w:rPr>
          <w:sz w:val="22"/>
          <w:szCs w:val="22"/>
        </w:rPr>
        <w:t xml:space="preserve"> </w:t>
      </w:r>
    </w:p>
    <w:p w14:paraId="6D943C4B" w14:textId="77777777" w:rsidR="00916739" w:rsidRPr="00F2384D" w:rsidRDefault="00916739" w:rsidP="006C5D81">
      <w:pPr>
        <w:tabs>
          <w:tab w:val="left" w:pos="720"/>
          <w:tab w:val="left" w:pos="1440"/>
          <w:tab w:val="left" w:pos="2160"/>
          <w:tab w:val="left" w:pos="2880"/>
          <w:tab w:val="left" w:pos="3600"/>
          <w:tab w:val="left" w:pos="4320"/>
          <w:tab w:val="left" w:pos="5040"/>
        </w:tabs>
        <w:rPr>
          <w:sz w:val="22"/>
          <w:szCs w:val="22"/>
        </w:rPr>
      </w:pPr>
    </w:p>
    <w:p w14:paraId="6AD9F9DC" w14:textId="77777777" w:rsidR="00916739"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Pr>
          <w:sz w:val="22"/>
          <w:szCs w:val="22"/>
        </w:rPr>
        <w:tab/>
      </w:r>
      <w:r w:rsidR="00071A82">
        <w:rPr>
          <w:sz w:val="22"/>
          <w:szCs w:val="22"/>
        </w:rPr>
        <w:t xml:space="preserve">A statement </w:t>
      </w:r>
      <w:r w:rsidR="00053CE4" w:rsidRPr="00623442">
        <w:rPr>
          <w:sz w:val="22"/>
          <w:szCs w:val="22"/>
        </w:rPr>
        <w:t>that if the clinician becomes concerned that there has been illegal activity, the clinician may notify proper authorities, and it may specify that local episodic care facilities</w:t>
      </w:r>
      <w:r w:rsidR="00093B6C">
        <w:rPr>
          <w:sz w:val="22"/>
          <w:szCs w:val="22"/>
        </w:rPr>
        <w:t>, other health care providers</w:t>
      </w:r>
      <w:r w:rsidR="00053CE4" w:rsidRPr="00623442">
        <w:rPr>
          <w:sz w:val="22"/>
          <w:szCs w:val="22"/>
        </w:rPr>
        <w:t xml:space="preserve"> and pharmacies can be made aware of the treatment agreement.</w:t>
      </w:r>
      <w:r w:rsidR="00B23947">
        <w:rPr>
          <w:sz w:val="22"/>
          <w:szCs w:val="22"/>
        </w:rPr>
        <w:t xml:space="preserve"> </w:t>
      </w:r>
    </w:p>
    <w:p w14:paraId="47536D6C" w14:textId="77777777" w:rsidR="00F52E79" w:rsidRPr="00623442" w:rsidRDefault="00B23947" w:rsidP="006C5D81">
      <w:pPr>
        <w:tabs>
          <w:tab w:val="left" w:pos="720"/>
          <w:tab w:val="left" w:pos="1440"/>
          <w:tab w:val="left" w:pos="2160"/>
          <w:tab w:val="left" w:pos="2880"/>
          <w:tab w:val="left" w:pos="3600"/>
          <w:tab w:val="left" w:pos="4320"/>
          <w:tab w:val="left" w:pos="5040"/>
        </w:tabs>
        <w:rPr>
          <w:sz w:val="22"/>
          <w:szCs w:val="22"/>
        </w:rPr>
      </w:pPr>
      <w:r>
        <w:rPr>
          <w:sz w:val="22"/>
          <w:szCs w:val="22"/>
        </w:rPr>
        <w:t xml:space="preserve"> </w:t>
      </w:r>
    </w:p>
    <w:p w14:paraId="6699B5DA" w14:textId="77777777" w:rsidR="00053CE4" w:rsidRPr="00623442"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071A82">
        <w:rPr>
          <w:sz w:val="22"/>
          <w:szCs w:val="22"/>
        </w:rPr>
        <w:t xml:space="preserve">A statement </w:t>
      </w:r>
      <w:r w:rsidR="00053CE4" w:rsidRPr="00623442">
        <w:rPr>
          <w:sz w:val="22"/>
          <w:szCs w:val="22"/>
        </w:rPr>
        <w:t>that violation of the contract may result in opioids being reduced or discontinued, and that</w:t>
      </w:r>
      <w:r w:rsidR="00623442" w:rsidRPr="00623442">
        <w:rPr>
          <w:sz w:val="22"/>
          <w:szCs w:val="22"/>
        </w:rPr>
        <w:t xml:space="preserve"> the patient may risk discharge</w:t>
      </w:r>
      <w:r w:rsidR="00053CE4" w:rsidRPr="00623442">
        <w:rPr>
          <w:sz w:val="22"/>
          <w:szCs w:val="22"/>
        </w:rPr>
        <w:t xml:space="preserve"> from the practice. </w:t>
      </w:r>
    </w:p>
    <w:p w14:paraId="31E2626F" w14:textId="77777777" w:rsidR="00053CE4" w:rsidRPr="00623442" w:rsidRDefault="00053CE4" w:rsidP="006C5D81">
      <w:pPr>
        <w:tabs>
          <w:tab w:val="left" w:pos="720"/>
          <w:tab w:val="left" w:pos="1440"/>
          <w:tab w:val="left" w:pos="2160"/>
          <w:tab w:val="left" w:pos="2880"/>
          <w:tab w:val="left" w:pos="3600"/>
          <w:tab w:val="left" w:pos="4320"/>
          <w:tab w:val="left" w:pos="5040"/>
        </w:tabs>
        <w:autoSpaceDE w:val="0"/>
        <w:autoSpaceDN w:val="0"/>
        <w:adjustRightInd w:val="0"/>
        <w:rPr>
          <w:sz w:val="22"/>
          <w:szCs w:val="22"/>
        </w:rPr>
      </w:pPr>
    </w:p>
    <w:p w14:paraId="54E707ED" w14:textId="77777777" w:rsidR="006C5D81" w:rsidRDefault="00023339" w:rsidP="006C5D81">
      <w:pPr>
        <w:tabs>
          <w:tab w:val="left" w:pos="720"/>
          <w:tab w:val="left" w:pos="1440"/>
          <w:tab w:val="left" w:pos="2160"/>
          <w:tab w:val="left" w:pos="2880"/>
          <w:tab w:val="left" w:pos="3600"/>
          <w:tab w:val="left" w:pos="4320"/>
          <w:tab w:val="left" w:pos="5040"/>
        </w:tabs>
        <w:ind w:left="2880" w:hanging="720"/>
        <w:rPr>
          <w:sz w:val="22"/>
          <w:szCs w:val="22"/>
        </w:rPr>
      </w:pPr>
      <w:r>
        <w:rPr>
          <w:sz w:val="22"/>
          <w:szCs w:val="22"/>
        </w:rPr>
        <w:t>(2)</w:t>
      </w:r>
      <w:r>
        <w:rPr>
          <w:sz w:val="22"/>
          <w:szCs w:val="22"/>
        </w:rPr>
        <w:tab/>
      </w:r>
      <w:r w:rsidR="00F52E79" w:rsidRPr="00B05684">
        <w:rPr>
          <w:b/>
          <w:sz w:val="22"/>
          <w:szCs w:val="22"/>
        </w:rPr>
        <w:t>Violation of Treatment Agreements</w:t>
      </w:r>
    </w:p>
    <w:p w14:paraId="3E27F381" w14:textId="77777777" w:rsidR="006C5D81" w:rsidRDefault="006C5D81" w:rsidP="006C5D81">
      <w:pPr>
        <w:tabs>
          <w:tab w:val="left" w:pos="720"/>
          <w:tab w:val="left" w:pos="1440"/>
          <w:tab w:val="left" w:pos="2160"/>
          <w:tab w:val="left" w:pos="2880"/>
          <w:tab w:val="left" w:pos="3600"/>
          <w:tab w:val="left" w:pos="4320"/>
          <w:tab w:val="left" w:pos="5040"/>
        </w:tabs>
        <w:ind w:left="2880" w:hanging="720"/>
        <w:rPr>
          <w:sz w:val="22"/>
          <w:szCs w:val="22"/>
        </w:rPr>
      </w:pPr>
    </w:p>
    <w:p w14:paraId="1DB55EA0" w14:textId="77777777" w:rsidR="00E33AFE" w:rsidRPr="00916739" w:rsidRDefault="00053CE4" w:rsidP="006C5D81">
      <w:pPr>
        <w:ind w:left="2880"/>
        <w:rPr>
          <w:sz w:val="22"/>
          <w:szCs w:val="22"/>
        </w:rPr>
      </w:pPr>
      <w:r w:rsidRPr="00916739">
        <w:rPr>
          <w:sz w:val="22"/>
          <w:szCs w:val="22"/>
        </w:rPr>
        <w:t>If the agreement is violated,</w:t>
      </w:r>
      <w:r w:rsidRPr="00916739">
        <w:rPr>
          <w:color w:val="000000"/>
          <w:sz w:val="22"/>
          <w:szCs w:val="22"/>
        </w:rPr>
        <w:t xml:space="preserve"> the violation and the </w:t>
      </w:r>
      <w:r w:rsidR="003727B1" w:rsidRPr="00916739">
        <w:rPr>
          <w:color w:val="000000"/>
          <w:sz w:val="22"/>
          <w:szCs w:val="22"/>
        </w:rPr>
        <w:t>clinician</w:t>
      </w:r>
      <w:r w:rsidRPr="00916739">
        <w:rPr>
          <w:color w:val="000000"/>
          <w:sz w:val="22"/>
          <w:szCs w:val="22"/>
        </w:rPr>
        <w:t>'s response to the violation will be documented</w:t>
      </w:r>
      <w:r w:rsidR="00F52E79" w:rsidRPr="00916739">
        <w:rPr>
          <w:color w:val="000000"/>
          <w:sz w:val="22"/>
          <w:szCs w:val="22"/>
        </w:rPr>
        <w:t xml:space="preserve"> in the patient’s medical record.</w:t>
      </w:r>
      <w:r w:rsidR="00B23947">
        <w:rPr>
          <w:color w:val="000000"/>
          <w:sz w:val="22"/>
          <w:szCs w:val="22"/>
        </w:rPr>
        <w:t xml:space="preserve"> </w:t>
      </w:r>
      <w:r w:rsidR="00F52E79" w:rsidRPr="00916739">
        <w:rPr>
          <w:color w:val="000000"/>
          <w:sz w:val="22"/>
          <w:szCs w:val="22"/>
        </w:rPr>
        <w:t xml:space="preserve">In addition, </w:t>
      </w:r>
      <w:r w:rsidR="008564D1" w:rsidRPr="00916739">
        <w:rPr>
          <w:color w:val="000000"/>
          <w:sz w:val="22"/>
          <w:szCs w:val="22"/>
        </w:rPr>
        <w:t>the clinician</w:t>
      </w:r>
      <w:r w:rsidR="00F52E79" w:rsidRPr="00916739">
        <w:rPr>
          <w:color w:val="000000"/>
          <w:sz w:val="22"/>
          <w:szCs w:val="22"/>
        </w:rPr>
        <w:t xml:space="preserve"> shall document </w:t>
      </w:r>
      <w:r w:rsidRPr="00916739">
        <w:rPr>
          <w:color w:val="000000"/>
          <w:sz w:val="22"/>
          <w:szCs w:val="22"/>
        </w:rPr>
        <w:t>the rationale for changes in the treatment</w:t>
      </w:r>
      <w:r w:rsidR="00E75F46" w:rsidRPr="00916739">
        <w:rPr>
          <w:color w:val="000000"/>
          <w:sz w:val="22"/>
          <w:szCs w:val="22"/>
        </w:rPr>
        <w:t xml:space="preserve"> plan such as weaning the patient off medication, reporting to legal authorities etc.</w:t>
      </w:r>
      <w:r w:rsidRPr="00916739">
        <w:rPr>
          <w:color w:val="000000"/>
          <w:sz w:val="22"/>
          <w:szCs w:val="22"/>
        </w:rPr>
        <w:t xml:space="preserve"> </w:t>
      </w:r>
    </w:p>
    <w:p w14:paraId="51FBF3E5" w14:textId="77777777" w:rsidR="001C2914" w:rsidRDefault="001C2914" w:rsidP="006C5D81">
      <w:pPr>
        <w:tabs>
          <w:tab w:val="left" w:pos="720"/>
          <w:tab w:val="left" w:pos="1440"/>
          <w:tab w:val="left" w:pos="2160"/>
          <w:tab w:val="left" w:pos="2880"/>
          <w:tab w:val="left" w:pos="3600"/>
          <w:tab w:val="left" w:pos="4320"/>
          <w:tab w:val="left" w:pos="5040"/>
        </w:tabs>
        <w:rPr>
          <w:sz w:val="22"/>
          <w:szCs w:val="22"/>
        </w:rPr>
      </w:pPr>
    </w:p>
    <w:p w14:paraId="49C874E1" w14:textId="77777777" w:rsidR="00C74B7C" w:rsidRPr="00023339" w:rsidRDefault="00586CD3" w:rsidP="00A15434">
      <w:pPr>
        <w:keepNext/>
        <w:keepLines/>
        <w:tabs>
          <w:tab w:val="left" w:pos="720"/>
          <w:tab w:val="left" w:pos="1440"/>
          <w:tab w:val="left" w:pos="2160"/>
          <w:tab w:val="left" w:pos="2880"/>
          <w:tab w:val="left" w:pos="3600"/>
          <w:tab w:val="left" w:pos="4320"/>
          <w:tab w:val="left" w:pos="5040"/>
        </w:tabs>
        <w:ind w:left="1440"/>
        <w:rPr>
          <w:sz w:val="22"/>
          <w:szCs w:val="22"/>
        </w:rPr>
      </w:pPr>
      <w:r w:rsidRPr="00023339">
        <w:rPr>
          <w:sz w:val="22"/>
          <w:szCs w:val="22"/>
        </w:rPr>
        <w:lastRenderedPageBreak/>
        <w:t>F</w:t>
      </w:r>
      <w:r w:rsidR="001C2914" w:rsidRPr="00023339">
        <w:rPr>
          <w:sz w:val="22"/>
          <w:szCs w:val="22"/>
        </w:rPr>
        <w:t>.</w:t>
      </w:r>
      <w:r w:rsidR="00023339">
        <w:rPr>
          <w:sz w:val="22"/>
          <w:szCs w:val="22"/>
        </w:rPr>
        <w:tab/>
      </w:r>
      <w:r w:rsidR="00B116BC" w:rsidRPr="00B05684">
        <w:rPr>
          <w:b/>
          <w:sz w:val="22"/>
          <w:szCs w:val="22"/>
        </w:rPr>
        <w:t xml:space="preserve">Toxicological </w:t>
      </w:r>
      <w:r w:rsidR="00552E2F" w:rsidRPr="00B05684">
        <w:rPr>
          <w:b/>
          <w:sz w:val="22"/>
          <w:szCs w:val="22"/>
        </w:rPr>
        <w:t>Drug Screens and Random Pi</w:t>
      </w:r>
      <w:r w:rsidR="00623442" w:rsidRPr="00B05684">
        <w:rPr>
          <w:b/>
          <w:sz w:val="22"/>
          <w:szCs w:val="22"/>
        </w:rPr>
        <w:t>ll Counts</w:t>
      </w:r>
    </w:p>
    <w:p w14:paraId="2A38A9AA" w14:textId="77777777" w:rsidR="00EE4A41" w:rsidRDefault="00EE4A41" w:rsidP="00A15434">
      <w:pPr>
        <w:keepNext/>
        <w:keepLines/>
        <w:tabs>
          <w:tab w:val="left" w:pos="720"/>
          <w:tab w:val="left" w:pos="1440"/>
          <w:tab w:val="left" w:pos="2160"/>
          <w:tab w:val="left" w:pos="2880"/>
          <w:tab w:val="left" w:pos="3600"/>
          <w:tab w:val="left" w:pos="4320"/>
          <w:tab w:val="left" w:pos="5040"/>
        </w:tabs>
        <w:rPr>
          <w:sz w:val="22"/>
          <w:szCs w:val="22"/>
        </w:rPr>
      </w:pPr>
    </w:p>
    <w:p w14:paraId="5AD1B500" w14:textId="77777777" w:rsidR="00623442" w:rsidRPr="00EE4A41" w:rsidRDefault="00B116BC" w:rsidP="00A15434">
      <w:pPr>
        <w:pStyle w:val="ListParagraph"/>
        <w:keepNext/>
        <w:keepLines/>
        <w:numPr>
          <w:ilvl w:val="0"/>
          <w:numId w:val="46"/>
        </w:numPr>
        <w:tabs>
          <w:tab w:val="left" w:pos="720"/>
          <w:tab w:val="left" w:pos="1440"/>
          <w:tab w:val="left" w:pos="2160"/>
          <w:tab w:val="left" w:pos="2880"/>
          <w:tab w:val="left" w:pos="3600"/>
          <w:tab w:val="left" w:pos="4320"/>
          <w:tab w:val="left" w:pos="5040"/>
        </w:tabs>
        <w:rPr>
          <w:b/>
          <w:sz w:val="22"/>
          <w:szCs w:val="22"/>
        </w:rPr>
      </w:pPr>
      <w:r w:rsidRPr="00EE4A41">
        <w:rPr>
          <w:b/>
          <w:sz w:val="22"/>
          <w:szCs w:val="22"/>
        </w:rPr>
        <w:t>Toxicological</w:t>
      </w:r>
      <w:r w:rsidR="00623442" w:rsidRPr="00EE4A41">
        <w:rPr>
          <w:b/>
          <w:sz w:val="22"/>
          <w:szCs w:val="22"/>
        </w:rPr>
        <w:t xml:space="preserve"> Drug Screens</w:t>
      </w:r>
    </w:p>
    <w:p w14:paraId="3A199D76" w14:textId="77777777" w:rsidR="00EE4A41" w:rsidRPr="00EE4A41" w:rsidRDefault="00EE4A41" w:rsidP="00A15434">
      <w:pPr>
        <w:pStyle w:val="ListParagraph"/>
        <w:keepNext/>
        <w:keepLines/>
        <w:tabs>
          <w:tab w:val="left" w:pos="720"/>
          <w:tab w:val="left" w:pos="1440"/>
          <w:tab w:val="left" w:pos="2160"/>
          <w:tab w:val="left" w:pos="2880"/>
          <w:tab w:val="left" w:pos="3600"/>
          <w:tab w:val="left" w:pos="4320"/>
          <w:tab w:val="left" w:pos="5040"/>
        </w:tabs>
        <w:ind w:left="2880"/>
        <w:rPr>
          <w:color w:val="000000" w:themeColor="text1"/>
          <w:sz w:val="22"/>
          <w:szCs w:val="22"/>
        </w:rPr>
      </w:pPr>
    </w:p>
    <w:p w14:paraId="03BA9741" w14:textId="77777777" w:rsidR="00EC05A1" w:rsidRDefault="00552E2F"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 xml:space="preserve">Clinicians who prescribe controlled </w:t>
      </w:r>
      <w:r w:rsidRPr="00540EB4">
        <w:rPr>
          <w:sz w:val="22"/>
          <w:szCs w:val="22"/>
        </w:rPr>
        <w:t>substances to a patient for 90 days or more for chronic non-</w:t>
      </w:r>
      <w:r w:rsidR="00023339">
        <w:rPr>
          <w:sz w:val="22"/>
          <w:szCs w:val="22"/>
        </w:rPr>
        <w:t>c</w:t>
      </w:r>
      <w:r w:rsidRPr="00540EB4">
        <w:rPr>
          <w:sz w:val="22"/>
          <w:szCs w:val="22"/>
        </w:rPr>
        <w:t>ancer/non</w:t>
      </w:r>
      <w:r w:rsidR="00B116BC" w:rsidRPr="00145596">
        <w:rPr>
          <w:sz w:val="22"/>
          <w:szCs w:val="22"/>
        </w:rPr>
        <w:t xml:space="preserve">-hospice/non-end-of-life </w:t>
      </w:r>
      <w:r w:rsidRPr="00540EB4">
        <w:rPr>
          <w:sz w:val="22"/>
          <w:szCs w:val="22"/>
        </w:rPr>
        <w:t>pain shall ensure that the patient undergo</w:t>
      </w:r>
      <w:r w:rsidR="00540EB4" w:rsidRPr="00540EB4">
        <w:rPr>
          <w:sz w:val="22"/>
          <w:szCs w:val="22"/>
        </w:rPr>
        <w:t>e</w:t>
      </w:r>
      <w:r w:rsidRPr="00540EB4">
        <w:rPr>
          <w:sz w:val="22"/>
          <w:szCs w:val="22"/>
        </w:rPr>
        <w:t xml:space="preserve">s </w:t>
      </w:r>
      <w:r w:rsidR="00217171">
        <w:rPr>
          <w:sz w:val="22"/>
          <w:szCs w:val="22"/>
        </w:rPr>
        <w:t>a</w:t>
      </w:r>
      <w:r w:rsidR="00F3269F">
        <w:rPr>
          <w:sz w:val="22"/>
          <w:szCs w:val="22"/>
        </w:rPr>
        <w:t xml:space="preserve"> </w:t>
      </w:r>
      <w:r w:rsidR="00B116BC" w:rsidRPr="00145596">
        <w:rPr>
          <w:sz w:val="22"/>
          <w:szCs w:val="22"/>
        </w:rPr>
        <w:t>toxicological (e.g. urine or serum)</w:t>
      </w:r>
      <w:r w:rsidR="00217171" w:rsidRPr="00145596">
        <w:rPr>
          <w:sz w:val="22"/>
          <w:szCs w:val="22"/>
        </w:rPr>
        <w:t xml:space="preserve"> </w:t>
      </w:r>
      <w:r w:rsidR="00217171">
        <w:rPr>
          <w:sz w:val="22"/>
          <w:szCs w:val="22"/>
        </w:rPr>
        <w:t>drug screen prior to the initiation of treatment and then periodic random screening</w:t>
      </w:r>
      <w:r w:rsidRPr="00540EB4">
        <w:rPr>
          <w:sz w:val="22"/>
          <w:szCs w:val="22"/>
        </w:rPr>
        <w:t xml:space="preserve"> </w:t>
      </w:r>
      <w:r w:rsidR="00623442" w:rsidRPr="00540EB4">
        <w:rPr>
          <w:sz w:val="22"/>
          <w:szCs w:val="22"/>
        </w:rPr>
        <w:t>during the course of t</w:t>
      </w:r>
      <w:r w:rsidRPr="00540EB4">
        <w:rPr>
          <w:sz w:val="22"/>
          <w:szCs w:val="22"/>
        </w:rPr>
        <w:t>reatment</w:t>
      </w:r>
      <w:r w:rsidR="004802E1" w:rsidRPr="00540EB4">
        <w:rPr>
          <w:sz w:val="22"/>
          <w:szCs w:val="22"/>
        </w:rPr>
        <w:t xml:space="preserve"> to ensure that the patient is adhering to the prescribed treatment regimen</w:t>
      </w:r>
      <w:r w:rsidR="004802E1" w:rsidRPr="00F3269F">
        <w:rPr>
          <w:sz w:val="22"/>
          <w:szCs w:val="22"/>
        </w:rPr>
        <w:t xml:space="preserve">. </w:t>
      </w:r>
      <w:r w:rsidR="00D27A0D" w:rsidRPr="00145596">
        <w:rPr>
          <w:sz w:val="22"/>
          <w:szCs w:val="22"/>
        </w:rPr>
        <w:t>Clinicians may use clinical judgment i</w:t>
      </w:r>
      <w:r w:rsidR="00302712" w:rsidRPr="00145596">
        <w:rPr>
          <w:sz w:val="22"/>
          <w:szCs w:val="22"/>
        </w:rPr>
        <w:t>n deciding whether or not to in</w:t>
      </w:r>
      <w:r w:rsidR="00D27A0D" w:rsidRPr="00145596">
        <w:rPr>
          <w:sz w:val="22"/>
          <w:szCs w:val="22"/>
        </w:rPr>
        <w:t xml:space="preserve">itiate a trial course of treatment prior to receipt of the results of the toxicological drug screen. </w:t>
      </w:r>
      <w:r w:rsidR="00540EB4" w:rsidRPr="00145596">
        <w:rPr>
          <w:b/>
          <w:sz w:val="22"/>
          <w:szCs w:val="22"/>
        </w:rPr>
        <w:t>T</w:t>
      </w:r>
      <w:r w:rsidR="00540EB4" w:rsidRPr="00217171">
        <w:rPr>
          <w:b/>
          <w:sz w:val="22"/>
          <w:szCs w:val="22"/>
        </w:rPr>
        <w:t xml:space="preserve">hese </w:t>
      </w:r>
      <w:r w:rsidR="00D27A0D" w:rsidRPr="00145596">
        <w:rPr>
          <w:b/>
          <w:sz w:val="22"/>
          <w:szCs w:val="22"/>
        </w:rPr>
        <w:t xml:space="preserve">toxicological drug screens </w:t>
      </w:r>
      <w:r w:rsidR="00540EB4" w:rsidRPr="00217171">
        <w:rPr>
          <w:b/>
          <w:sz w:val="22"/>
          <w:szCs w:val="22"/>
        </w:rPr>
        <w:t>shall be done at least annually, but frequency should be based on the patient’s level of risk.</w:t>
      </w:r>
      <w:r w:rsidR="00B23947">
        <w:rPr>
          <w:sz w:val="22"/>
          <w:szCs w:val="22"/>
        </w:rPr>
        <w:t xml:space="preserve"> </w:t>
      </w:r>
      <w:r w:rsidR="003727B1">
        <w:rPr>
          <w:sz w:val="22"/>
          <w:szCs w:val="22"/>
        </w:rPr>
        <w:t>Clinician</w:t>
      </w:r>
      <w:r w:rsidR="004802E1" w:rsidRPr="00540EB4">
        <w:rPr>
          <w:sz w:val="22"/>
          <w:szCs w:val="22"/>
        </w:rPr>
        <w:t>s shall be responsible for documenting in the patien</w:t>
      </w:r>
      <w:r w:rsidR="00540EB4">
        <w:rPr>
          <w:sz w:val="22"/>
          <w:szCs w:val="22"/>
        </w:rPr>
        <w:t xml:space="preserve">t’s medical record the time, </w:t>
      </w:r>
      <w:r w:rsidR="004802E1" w:rsidRPr="00540EB4">
        <w:rPr>
          <w:sz w:val="22"/>
          <w:szCs w:val="22"/>
        </w:rPr>
        <w:t>date and results of the</w:t>
      </w:r>
      <w:r w:rsidR="00F3269F">
        <w:rPr>
          <w:sz w:val="22"/>
          <w:szCs w:val="22"/>
        </w:rPr>
        <w:t xml:space="preserve"> </w:t>
      </w:r>
      <w:r w:rsidR="002802DD" w:rsidRPr="00145596">
        <w:rPr>
          <w:sz w:val="22"/>
          <w:szCs w:val="22"/>
        </w:rPr>
        <w:t>toxicological</w:t>
      </w:r>
      <w:r w:rsidR="00540EB4" w:rsidRPr="00F3269F">
        <w:rPr>
          <w:sz w:val="22"/>
          <w:szCs w:val="22"/>
          <w:u w:val="single"/>
        </w:rPr>
        <w:t xml:space="preserve"> </w:t>
      </w:r>
      <w:r w:rsidR="00540EB4" w:rsidRPr="00540EB4">
        <w:rPr>
          <w:sz w:val="22"/>
          <w:szCs w:val="22"/>
        </w:rPr>
        <w:t>drug screens.</w:t>
      </w:r>
      <w:r w:rsidR="00B23947">
        <w:rPr>
          <w:sz w:val="22"/>
          <w:szCs w:val="22"/>
        </w:rPr>
        <w:t xml:space="preserve"> </w:t>
      </w:r>
      <w:r w:rsidR="004802E1" w:rsidRPr="00540EB4">
        <w:rPr>
          <w:sz w:val="22"/>
          <w:szCs w:val="22"/>
        </w:rPr>
        <w:t xml:space="preserve">In addition, </w:t>
      </w:r>
      <w:r w:rsidR="003727B1">
        <w:rPr>
          <w:sz w:val="22"/>
          <w:szCs w:val="22"/>
        </w:rPr>
        <w:t>clinician</w:t>
      </w:r>
      <w:r w:rsidR="004802E1" w:rsidRPr="00540EB4">
        <w:rPr>
          <w:sz w:val="22"/>
          <w:szCs w:val="22"/>
        </w:rPr>
        <w:t>s shall document the response to any abnormal</w:t>
      </w:r>
      <w:r w:rsidR="00F3269F">
        <w:rPr>
          <w:sz w:val="22"/>
          <w:szCs w:val="22"/>
        </w:rPr>
        <w:t xml:space="preserve"> </w:t>
      </w:r>
      <w:r w:rsidR="00B116BC" w:rsidRPr="00145596">
        <w:rPr>
          <w:sz w:val="22"/>
          <w:szCs w:val="22"/>
        </w:rPr>
        <w:t>toxicological</w:t>
      </w:r>
      <w:r w:rsidR="00540EB4" w:rsidRPr="00145596">
        <w:rPr>
          <w:sz w:val="22"/>
          <w:szCs w:val="22"/>
        </w:rPr>
        <w:t xml:space="preserve"> </w:t>
      </w:r>
      <w:r w:rsidR="00540EB4" w:rsidRPr="00540EB4">
        <w:rPr>
          <w:sz w:val="22"/>
          <w:szCs w:val="22"/>
        </w:rPr>
        <w:t>drug screens</w:t>
      </w:r>
      <w:r w:rsidR="004802E1" w:rsidRPr="00540EB4">
        <w:rPr>
          <w:sz w:val="22"/>
          <w:szCs w:val="22"/>
        </w:rPr>
        <w:t xml:space="preserve">, the discussion of the abnormal results with the patient, and the rationale for any changes to the treatment plan. </w:t>
      </w:r>
      <w:r w:rsidR="00DA0AAD" w:rsidRPr="00A36943">
        <w:rPr>
          <w:sz w:val="22"/>
          <w:szCs w:val="22"/>
        </w:rPr>
        <w:t>Clinicians</w:t>
      </w:r>
      <w:r w:rsidR="00C1299A" w:rsidRPr="00A36943">
        <w:rPr>
          <w:sz w:val="22"/>
          <w:szCs w:val="22"/>
        </w:rPr>
        <w:t xml:space="preserve"> should be aware of the limitations of </w:t>
      </w:r>
      <w:r w:rsidR="00282AB9" w:rsidRPr="00A36943">
        <w:rPr>
          <w:sz w:val="22"/>
          <w:szCs w:val="22"/>
        </w:rPr>
        <w:t>available testing and take care to order tests appropriately. Consultation with a laboratory toxicologist or clinical pathologist to confirm significant or unexpected results is advisable.</w:t>
      </w:r>
      <w:r w:rsidR="00B23947">
        <w:rPr>
          <w:sz w:val="22"/>
          <w:szCs w:val="22"/>
        </w:rPr>
        <w:t xml:space="preserve"> </w:t>
      </w:r>
    </w:p>
    <w:p w14:paraId="284954DB" w14:textId="77777777" w:rsidR="00540EB4" w:rsidRPr="00540EB4" w:rsidRDefault="00540EB4" w:rsidP="006C5D81">
      <w:pPr>
        <w:tabs>
          <w:tab w:val="left" w:pos="720"/>
          <w:tab w:val="left" w:pos="1440"/>
          <w:tab w:val="left" w:pos="2160"/>
          <w:tab w:val="left" w:pos="2880"/>
          <w:tab w:val="left" w:pos="3600"/>
          <w:tab w:val="left" w:pos="4320"/>
          <w:tab w:val="left" w:pos="5040"/>
        </w:tabs>
        <w:ind w:left="1800"/>
        <w:rPr>
          <w:sz w:val="22"/>
          <w:szCs w:val="22"/>
        </w:rPr>
      </w:pPr>
    </w:p>
    <w:p w14:paraId="204930E6" w14:textId="77777777" w:rsidR="00540EB4" w:rsidRDefault="00023339"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(2)</w:t>
      </w:r>
      <w:r>
        <w:rPr>
          <w:sz w:val="22"/>
          <w:szCs w:val="22"/>
        </w:rPr>
        <w:tab/>
      </w:r>
      <w:r w:rsidR="00540EB4" w:rsidRPr="00B05684">
        <w:rPr>
          <w:b/>
          <w:sz w:val="22"/>
          <w:szCs w:val="22"/>
        </w:rPr>
        <w:t>Pill Counts</w:t>
      </w:r>
    </w:p>
    <w:p w14:paraId="32E5AB24" w14:textId="77777777" w:rsidR="00317CCA" w:rsidRDefault="00317CCA" w:rsidP="006C5D81">
      <w:pPr>
        <w:tabs>
          <w:tab w:val="left" w:pos="720"/>
          <w:tab w:val="left" w:pos="1440"/>
          <w:tab w:val="left" w:pos="2160"/>
          <w:tab w:val="left" w:pos="2880"/>
          <w:tab w:val="left" w:pos="3600"/>
          <w:tab w:val="left" w:pos="4320"/>
          <w:tab w:val="left" w:pos="5040"/>
        </w:tabs>
        <w:ind w:left="1800"/>
        <w:rPr>
          <w:sz w:val="22"/>
          <w:szCs w:val="22"/>
        </w:rPr>
      </w:pPr>
    </w:p>
    <w:p w14:paraId="2FE357C6" w14:textId="0B2B6038" w:rsidR="00540EB4" w:rsidRPr="00774CDC" w:rsidRDefault="005D5903"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Random pill counts are</w:t>
      </w:r>
      <w:r w:rsidR="00540EB4">
        <w:rPr>
          <w:sz w:val="22"/>
          <w:szCs w:val="22"/>
        </w:rPr>
        <w:t xml:space="preserve"> an additional tool to ensure patient adherence to the prescribed treatment regimen. </w:t>
      </w:r>
      <w:r w:rsidRPr="00774CDC">
        <w:rPr>
          <w:sz w:val="22"/>
          <w:szCs w:val="22"/>
        </w:rPr>
        <w:t>Clinicians should be confident that they are counting the actual medication that was prescribed and that it has not been replaced with a similarly appearing pill. Pharmacists may be helpful in pill identification or in p</w:t>
      </w:r>
      <w:r w:rsidR="00D825FA">
        <w:rPr>
          <w:sz w:val="22"/>
          <w:szCs w:val="22"/>
        </w:rPr>
        <w:t>e</w:t>
      </w:r>
      <w:r w:rsidRPr="00774CDC">
        <w:rPr>
          <w:sz w:val="22"/>
          <w:szCs w:val="22"/>
        </w:rPr>
        <w:t>rforming a random count. Results</w:t>
      </w:r>
      <w:r w:rsidR="00805541">
        <w:rPr>
          <w:sz w:val="22"/>
          <w:szCs w:val="22"/>
        </w:rPr>
        <w:t xml:space="preserve"> of pill counts</w:t>
      </w:r>
      <w:r w:rsidRPr="00774CDC">
        <w:rPr>
          <w:sz w:val="22"/>
          <w:szCs w:val="22"/>
        </w:rPr>
        <w:t xml:space="preserve"> should be documented in the </w:t>
      </w:r>
      <w:r w:rsidR="00805541">
        <w:rPr>
          <w:sz w:val="22"/>
          <w:szCs w:val="22"/>
        </w:rPr>
        <w:t>patient</w:t>
      </w:r>
      <w:r w:rsidR="00BA3EAB">
        <w:rPr>
          <w:sz w:val="22"/>
          <w:szCs w:val="22"/>
        </w:rPr>
        <w:t>’s medical</w:t>
      </w:r>
      <w:r w:rsidRPr="00774CDC">
        <w:rPr>
          <w:sz w:val="22"/>
          <w:szCs w:val="22"/>
        </w:rPr>
        <w:t xml:space="preserve"> record</w:t>
      </w:r>
      <w:r w:rsidR="00805541">
        <w:rPr>
          <w:sz w:val="22"/>
          <w:szCs w:val="22"/>
        </w:rPr>
        <w:t>.</w:t>
      </w:r>
      <w:r w:rsidRPr="00774CDC">
        <w:rPr>
          <w:sz w:val="22"/>
          <w:szCs w:val="22"/>
        </w:rPr>
        <w:t xml:space="preserve"> </w:t>
      </w:r>
    </w:p>
    <w:p w14:paraId="3FAB1CA6" w14:textId="77777777" w:rsidR="00A23E92" w:rsidRPr="000927DF" w:rsidRDefault="00A23E92" w:rsidP="006C5D81">
      <w:pPr>
        <w:tabs>
          <w:tab w:val="left" w:pos="720"/>
          <w:tab w:val="left" w:pos="1440"/>
          <w:tab w:val="left" w:pos="2160"/>
          <w:tab w:val="left" w:pos="2880"/>
          <w:tab w:val="left" w:pos="3600"/>
          <w:tab w:val="left" w:pos="4320"/>
          <w:tab w:val="left" w:pos="5040"/>
        </w:tabs>
        <w:rPr>
          <w:sz w:val="22"/>
          <w:szCs w:val="22"/>
        </w:rPr>
      </w:pPr>
    </w:p>
    <w:p w14:paraId="2276DE5A" w14:textId="77777777" w:rsidR="00023339" w:rsidRPr="00023339" w:rsidRDefault="00586CD3" w:rsidP="006C5D81">
      <w:pPr>
        <w:tabs>
          <w:tab w:val="left" w:pos="720"/>
          <w:tab w:val="left" w:pos="1440"/>
          <w:tab w:val="left" w:pos="2160"/>
          <w:tab w:val="left" w:pos="2880"/>
          <w:tab w:val="left" w:pos="3600"/>
          <w:tab w:val="left" w:pos="4320"/>
          <w:tab w:val="left" w:pos="5040"/>
        </w:tabs>
        <w:ind w:left="1440"/>
        <w:rPr>
          <w:sz w:val="22"/>
          <w:szCs w:val="22"/>
        </w:rPr>
      </w:pPr>
      <w:r w:rsidRPr="00023339">
        <w:rPr>
          <w:sz w:val="22"/>
          <w:szCs w:val="22"/>
        </w:rPr>
        <w:t>G.</w:t>
      </w:r>
      <w:r w:rsidRPr="00023339">
        <w:rPr>
          <w:sz w:val="22"/>
          <w:szCs w:val="22"/>
        </w:rPr>
        <w:tab/>
      </w:r>
      <w:r w:rsidR="000A0F43" w:rsidRPr="00B05684">
        <w:rPr>
          <w:b/>
          <w:sz w:val="22"/>
          <w:szCs w:val="22"/>
        </w:rPr>
        <w:t>Medical Records</w:t>
      </w:r>
    </w:p>
    <w:p w14:paraId="453CF890" w14:textId="77777777" w:rsidR="00023339" w:rsidRDefault="00023339" w:rsidP="006C5D81">
      <w:pPr>
        <w:tabs>
          <w:tab w:val="left" w:pos="720"/>
          <w:tab w:val="left" w:pos="1440"/>
          <w:tab w:val="left" w:pos="2160"/>
          <w:tab w:val="left" w:pos="2880"/>
          <w:tab w:val="left" w:pos="3600"/>
          <w:tab w:val="left" w:pos="4320"/>
          <w:tab w:val="left" w:pos="5040"/>
        </w:tabs>
        <w:rPr>
          <w:b/>
          <w:sz w:val="22"/>
          <w:szCs w:val="22"/>
        </w:rPr>
      </w:pPr>
    </w:p>
    <w:p w14:paraId="4F188C4C" w14:textId="77777777" w:rsidR="00AA2FF5" w:rsidRPr="00A36943" w:rsidRDefault="00023339" w:rsidP="006C5D81">
      <w:pPr>
        <w:tabs>
          <w:tab w:val="left" w:pos="720"/>
          <w:tab w:val="left" w:pos="1440"/>
          <w:tab w:val="left" w:pos="2160"/>
          <w:tab w:val="left" w:pos="2880"/>
          <w:tab w:val="left" w:pos="3600"/>
          <w:tab w:val="left" w:pos="4320"/>
          <w:tab w:val="left" w:pos="5040"/>
        </w:tabs>
        <w:ind w:left="2160"/>
        <w:rPr>
          <w:sz w:val="22"/>
          <w:szCs w:val="22"/>
          <w:highlight w:val="yellow"/>
        </w:rPr>
      </w:pPr>
      <w:r>
        <w:rPr>
          <w:sz w:val="22"/>
          <w:szCs w:val="22"/>
        </w:rPr>
        <w:t>T</w:t>
      </w:r>
      <w:r w:rsidR="000A0F43" w:rsidRPr="00023913">
        <w:rPr>
          <w:sz w:val="22"/>
          <w:szCs w:val="22"/>
        </w:rPr>
        <w:t xml:space="preserve">he </w:t>
      </w:r>
      <w:r w:rsidR="00485A98" w:rsidRPr="00023913">
        <w:rPr>
          <w:sz w:val="22"/>
          <w:szCs w:val="22"/>
        </w:rPr>
        <w:t xml:space="preserve">clinician </w:t>
      </w:r>
      <w:r w:rsidR="00A21BDA">
        <w:rPr>
          <w:sz w:val="22"/>
          <w:szCs w:val="22"/>
        </w:rPr>
        <w:t>shall</w:t>
      </w:r>
      <w:r w:rsidR="000A0F43" w:rsidRPr="00023913">
        <w:rPr>
          <w:sz w:val="22"/>
          <w:szCs w:val="22"/>
        </w:rPr>
        <w:t xml:space="preserve"> keep accurate and complete </w:t>
      </w:r>
      <w:r w:rsidR="00E75F46">
        <w:rPr>
          <w:sz w:val="22"/>
          <w:szCs w:val="22"/>
        </w:rPr>
        <w:t>medical</w:t>
      </w:r>
      <w:r w:rsidR="007050A1">
        <w:rPr>
          <w:sz w:val="22"/>
          <w:szCs w:val="22"/>
        </w:rPr>
        <w:t xml:space="preserve"> </w:t>
      </w:r>
      <w:r w:rsidR="000A0F43" w:rsidRPr="00023913">
        <w:rPr>
          <w:sz w:val="22"/>
          <w:szCs w:val="22"/>
        </w:rPr>
        <w:t>records</w:t>
      </w:r>
      <w:r w:rsidR="00C0001A">
        <w:rPr>
          <w:sz w:val="22"/>
          <w:szCs w:val="22"/>
        </w:rPr>
        <w:t xml:space="preserve"> on the above criteria</w:t>
      </w:r>
      <w:r w:rsidR="00DE125C">
        <w:rPr>
          <w:sz w:val="22"/>
          <w:szCs w:val="22"/>
        </w:rPr>
        <w:t xml:space="preserve">, with emphasis on documentation of </w:t>
      </w:r>
      <w:r w:rsidR="00A21BDA">
        <w:rPr>
          <w:sz w:val="22"/>
          <w:szCs w:val="22"/>
        </w:rPr>
        <w:t>and the patient’s response to controlled substances</w:t>
      </w:r>
      <w:r w:rsidR="00DE125C">
        <w:rPr>
          <w:sz w:val="22"/>
          <w:szCs w:val="22"/>
        </w:rPr>
        <w:t>.</w:t>
      </w:r>
      <w:r w:rsidR="00B23947">
        <w:rPr>
          <w:sz w:val="22"/>
          <w:szCs w:val="22"/>
        </w:rPr>
        <w:t xml:space="preserve"> </w:t>
      </w:r>
      <w:r w:rsidR="00C0001A" w:rsidRPr="00C0001A">
        <w:rPr>
          <w:sz w:val="22"/>
          <w:szCs w:val="22"/>
        </w:rPr>
        <w:t xml:space="preserve">Records should remain current and be maintained in an accessible manner, readily available </w:t>
      </w:r>
      <w:r w:rsidR="00C0001A" w:rsidRPr="00A36943">
        <w:rPr>
          <w:sz w:val="22"/>
          <w:szCs w:val="22"/>
        </w:rPr>
        <w:t>for review.</w:t>
      </w:r>
      <w:r w:rsidR="00AA2FF5" w:rsidRPr="00A36943">
        <w:rPr>
          <w:sz w:val="22"/>
          <w:szCs w:val="22"/>
        </w:rPr>
        <w:t xml:space="preserve"> Information that should be </w:t>
      </w:r>
      <w:r w:rsidR="00E46EE5" w:rsidRPr="00A36943">
        <w:rPr>
          <w:sz w:val="22"/>
          <w:szCs w:val="22"/>
        </w:rPr>
        <w:t>maintained</w:t>
      </w:r>
      <w:r w:rsidR="00AA2FF5" w:rsidRPr="00A36943">
        <w:rPr>
          <w:sz w:val="22"/>
          <w:szCs w:val="22"/>
        </w:rPr>
        <w:t xml:space="preserve"> in the medical record includes:</w:t>
      </w:r>
    </w:p>
    <w:p w14:paraId="7BCB0D3B" w14:textId="77777777" w:rsidR="00AA2FF5" w:rsidRPr="00A36943" w:rsidRDefault="00AA2FF5" w:rsidP="006C5D81">
      <w:pPr>
        <w:tabs>
          <w:tab w:val="left" w:pos="720"/>
          <w:tab w:val="left" w:pos="1440"/>
          <w:tab w:val="left" w:pos="2160"/>
          <w:tab w:val="left" w:pos="2880"/>
          <w:tab w:val="left" w:pos="3600"/>
          <w:tab w:val="left" w:pos="4320"/>
          <w:tab w:val="left" w:pos="5040"/>
        </w:tabs>
        <w:ind w:left="2160" w:hanging="720"/>
        <w:rPr>
          <w:sz w:val="22"/>
          <w:szCs w:val="22"/>
          <w:highlight w:val="yellow"/>
        </w:rPr>
      </w:pPr>
    </w:p>
    <w:p w14:paraId="37C79788" w14:textId="77777777"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(1)</w:t>
      </w:r>
      <w:r>
        <w:rPr>
          <w:sz w:val="22"/>
          <w:szCs w:val="22"/>
        </w:rPr>
        <w:tab/>
      </w:r>
      <w:r w:rsidR="00AA2FF5" w:rsidRPr="00A36943">
        <w:rPr>
          <w:sz w:val="22"/>
          <w:szCs w:val="22"/>
        </w:rPr>
        <w:t xml:space="preserve">Copies of signed informed </w:t>
      </w:r>
      <w:r w:rsidR="00203B9A" w:rsidRPr="00A36943">
        <w:rPr>
          <w:sz w:val="22"/>
          <w:szCs w:val="22"/>
        </w:rPr>
        <w:t>consent and treatment agreement.</w:t>
      </w:r>
    </w:p>
    <w:p w14:paraId="7F0D030F" w14:textId="77777777" w:rsidR="00023339" w:rsidRPr="00A36943"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p>
    <w:p w14:paraId="313B61AB" w14:textId="77777777"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(2)</w:t>
      </w:r>
      <w:r>
        <w:rPr>
          <w:sz w:val="22"/>
          <w:szCs w:val="22"/>
        </w:rPr>
        <w:tab/>
      </w:r>
      <w:r w:rsidR="00203B9A" w:rsidRPr="00A36943">
        <w:rPr>
          <w:sz w:val="22"/>
          <w:szCs w:val="22"/>
        </w:rPr>
        <w:t>The patient’s medical history.</w:t>
      </w:r>
    </w:p>
    <w:p w14:paraId="4E1EA37A" w14:textId="77777777" w:rsidR="00023339" w:rsidRPr="00A36943" w:rsidRDefault="00023339" w:rsidP="006C5D81">
      <w:pPr>
        <w:pStyle w:val="ListParagraph"/>
        <w:tabs>
          <w:tab w:val="left" w:pos="720"/>
          <w:tab w:val="left" w:pos="1440"/>
          <w:tab w:val="left" w:pos="2160"/>
          <w:tab w:val="left" w:pos="2880"/>
          <w:tab w:val="left" w:pos="3600"/>
          <w:tab w:val="left" w:pos="4320"/>
          <w:tab w:val="left" w:pos="5040"/>
        </w:tabs>
        <w:ind w:left="1440"/>
        <w:rPr>
          <w:sz w:val="22"/>
          <w:szCs w:val="22"/>
        </w:rPr>
      </w:pPr>
    </w:p>
    <w:p w14:paraId="08726EAB" w14:textId="77777777"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(3)</w:t>
      </w:r>
      <w:r>
        <w:rPr>
          <w:sz w:val="22"/>
          <w:szCs w:val="22"/>
        </w:rPr>
        <w:tab/>
      </w:r>
      <w:r w:rsidR="00E35CCD" w:rsidRPr="00A36943">
        <w:rPr>
          <w:sz w:val="22"/>
          <w:szCs w:val="22"/>
        </w:rPr>
        <w:t xml:space="preserve">Documentation that a </w:t>
      </w:r>
      <w:r w:rsidR="00203B9A" w:rsidRPr="00A36943">
        <w:rPr>
          <w:sz w:val="22"/>
          <w:szCs w:val="22"/>
        </w:rPr>
        <w:t xml:space="preserve">PMP </w:t>
      </w:r>
      <w:r w:rsidR="008564D1" w:rsidRPr="00A36943">
        <w:rPr>
          <w:sz w:val="22"/>
          <w:szCs w:val="22"/>
        </w:rPr>
        <w:t>query</w:t>
      </w:r>
      <w:r w:rsidR="00E35CCD" w:rsidRPr="00A36943">
        <w:rPr>
          <w:sz w:val="22"/>
          <w:szCs w:val="22"/>
        </w:rPr>
        <w:t xml:space="preserve"> was performed.</w:t>
      </w:r>
    </w:p>
    <w:p w14:paraId="290C4674" w14:textId="77777777" w:rsidR="00023339" w:rsidRPr="00A36943" w:rsidRDefault="00023339" w:rsidP="006C5D81">
      <w:pPr>
        <w:pStyle w:val="ListParagraph"/>
        <w:tabs>
          <w:tab w:val="left" w:pos="720"/>
          <w:tab w:val="left" w:pos="1440"/>
          <w:tab w:val="left" w:pos="2160"/>
          <w:tab w:val="left" w:pos="2880"/>
          <w:tab w:val="left" w:pos="3600"/>
          <w:tab w:val="left" w:pos="4320"/>
          <w:tab w:val="left" w:pos="5040"/>
        </w:tabs>
        <w:rPr>
          <w:sz w:val="22"/>
          <w:szCs w:val="22"/>
        </w:rPr>
      </w:pPr>
    </w:p>
    <w:p w14:paraId="56F789AF" w14:textId="77777777"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(4)</w:t>
      </w:r>
      <w:r>
        <w:rPr>
          <w:sz w:val="22"/>
          <w:szCs w:val="22"/>
        </w:rPr>
        <w:tab/>
      </w:r>
      <w:r w:rsidR="00AA2FF5" w:rsidRPr="00A36943">
        <w:rPr>
          <w:sz w:val="22"/>
          <w:szCs w:val="22"/>
        </w:rPr>
        <w:t>Results of the physical exam</w:t>
      </w:r>
      <w:r w:rsidR="00370C90" w:rsidRPr="00A36943">
        <w:rPr>
          <w:sz w:val="22"/>
          <w:szCs w:val="22"/>
        </w:rPr>
        <w:t>i</w:t>
      </w:r>
      <w:r w:rsidR="00AA2FF5" w:rsidRPr="00A36943">
        <w:rPr>
          <w:sz w:val="22"/>
          <w:szCs w:val="22"/>
        </w:rPr>
        <w:t>nati</w:t>
      </w:r>
      <w:r w:rsidR="00203B9A" w:rsidRPr="00A36943">
        <w:rPr>
          <w:sz w:val="22"/>
          <w:szCs w:val="22"/>
        </w:rPr>
        <w:t>on and laboratory tests.</w:t>
      </w:r>
    </w:p>
    <w:p w14:paraId="7169EB98" w14:textId="77777777" w:rsidR="00023339" w:rsidRPr="00A36943" w:rsidRDefault="00023339" w:rsidP="006C5D81">
      <w:pPr>
        <w:pStyle w:val="ListParagraph"/>
        <w:tabs>
          <w:tab w:val="left" w:pos="720"/>
          <w:tab w:val="left" w:pos="1440"/>
          <w:tab w:val="left" w:pos="2160"/>
          <w:tab w:val="left" w:pos="2880"/>
          <w:tab w:val="left" w:pos="3600"/>
          <w:tab w:val="left" w:pos="4320"/>
          <w:tab w:val="left" w:pos="5040"/>
        </w:tabs>
        <w:rPr>
          <w:sz w:val="22"/>
          <w:szCs w:val="22"/>
        </w:rPr>
      </w:pPr>
    </w:p>
    <w:p w14:paraId="07800B13" w14:textId="77777777" w:rsidR="00AA2FF5" w:rsidRDefault="00023339"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r>
        <w:rPr>
          <w:sz w:val="22"/>
          <w:szCs w:val="22"/>
        </w:rPr>
        <w:t>(5)</w:t>
      </w:r>
      <w:r>
        <w:rPr>
          <w:sz w:val="22"/>
          <w:szCs w:val="22"/>
        </w:rPr>
        <w:tab/>
      </w:r>
      <w:r w:rsidR="00AA2FF5" w:rsidRPr="00A36943">
        <w:rPr>
          <w:sz w:val="22"/>
          <w:szCs w:val="22"/>
        </w:rPr>
        <w:t>Results of the risk assessment, including results of any scre</w:t>
      </w:r>
      <w:r w:rsidR="00203B9A" w:rsidRPr="00A36943">
        <w:rPr>
          <w:sz w:val="22"/>
          <w:szCs w:val="22"/>
        </w:rPr>
        <w:t>ening instruments or tools used.</w:t>
      </w:r>
    </w:p>
    <w:p w14:paraId="56359E42" w14:textId="77777777" w:rsidR="00023339" w:rsidRPr="00A36943" w:rsidRDefault="00023339" w:rsidP="006C5D81">
      <w:pPr>
        <w:pStyle w:val="ListParagraph"/>
        <w:tabs>
          <w:tab w:val="left" w:pos="720"/>
          <w:tab w:val="left" w:pos="1440"/>
          <w:tab w:val="left" w:pos="2160"/>
          <w:tab w:val="left" w:pos="2880"/>
          <w:tab w:val="left" w:pos="3600"/>
          <w:tab w:val="left" w:pos="4320"/>
          <w:tab w:val="left" w:pos="5040"/>
        </w:tabs>
        <w:rPr>
          <w:sz w:val="22"/>
          <w:szCs w:val="22"/>
        </w:rPr>
      </w:pPr>
    </w:p>
    <w:p w14:paraId="62053951" w14:textId="77777777" w:rsidR="00AA2FF5" w:rsidRDefault="00023339"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r>
        <w:rPr>
          <w:sz w:val="22"/>
          <w:szCs w:val="22"/>
        </w:rPr>
        <w:lastRenderedPageBreak/>
        <w:t>(6)</w:t>
      </w:r>
      <w:r>
        <w:rPr>
          <w:sz w:val="22"/>
          <w:szCs w:val="22"/>
        </w:rPr>
        <w:tab/>
      </w:r>
      <w:r w:rsidR="00AA2FF5" w:rsidRPr="00A36943">
        <w:rPr>
          <w:sz w:val="22"/>
          <w:szCs w:val="22"/>
        </w:rPr>
        <w:t>A description of the treatments provided, including all medications prescribed or administered (including the date, type, dose and quanti</w:t>
      </w:r>
      <w:r w:rsidR="00203B9A" w:rsidRPr="00A36943">
        <w:rPr>
          <w:sz w:val="22"/>
          <w:szCs w:val="22"/>
        </w:rPr>
        <w:t>ty).</w:t>
      </w:r>
    </w:p>
    <w:p w14:paraId="7D74D57A" w14:textId="77777777" w:rsidR="00AE61C6" w:rsidRDefault="00AE61C6"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p>
    <w:p w14:paraId="062EAF98" w14:textId="77777777"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(7)</w:t>
      </w:r>
      <w:r>
        <w:rPr>
          <w:sz w:val="22"/>
          <w:szCs w:val="22"/>
        </w:rPr>
        <w:tab/>
      </w:r>
      <w:r w:rsidR="00AA2FF5" w:rsidRPr="00A36943">
        <w:rPr>
          <w:sz w:val="22"/>
          <w:szCs w:val="22"/>
        </w:rPr>
        <w:t>Instructions to the patient, including di</w:t>
      </w:r>
      <w:r w:rsidR="00203B9A" w:rsidRPr="00A36943">
        <w:rPr>
          <w:sz w:val="22"/>
          <w:szCs w:val="22"/>
        </w:rPr>
        <w:t>scussions of risks and benefits.</w:t>
      </w:r>
    </w:p>
    <w:p w14:paraId="481320E0" w14:textId="77777777" w:rsidR="00023339" w:rsidRPr="00A36943" w:rsidRDefault="00023339" w:rsidP="006C5D81">
      <w:pPr>
        <w:pStyle w:val="ListParagraph"/>
        <w:tabs>
          <w:tab w:val="left" w:pos="720"/>
          <w:tab w:val="left" w:pos="1440"/>
          <w:tab w:val="left" w:pos="2160"/>
          <w:tab w:val="left" w:pos="2880"/>
          <w:tab w:val="left" w:pos="3600"/>
          <w:tab w:val="left" w:pos="4320"/>
          <w:tab w:val="left" w:pos="5040"/>
        </w:tabs>
        <w:rPr>
          <w:sz w:val="22"/>
          <w:szCs w:val="22"/>
        </w:rPr>
      </w:pPr>
    </w:p>
    <w:p w14:paraId="20E1163B" w14:textId="77777777" w:rsidR="00AA2FF5" w:rsidRDefault="00023339"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r>
        <w:rPr>
          <w:sz w:val="22"/>
          <w:szCs w:val="22"/>
        </w:rPr>
        <w:t>(8)</w:t>
      </w:r>
      <w:r>
        <w:rPr>
          <w:sz w:val="22"/>
          <w:szCs w:val="22"/>
        </w:rPr>
        <w:tab/>
      </w:r>
      <w:r w:rsidR="00AA2FF5" w:rsidRPr="00A36943">
        <w:rPr>
          <w:sz w:val="22"/>
          <w:szCs w:val="22"/>
        </w:rPr>
        <w:t>Results of ongoing monitoring of patient progress (or lack of progress) in terms of pain manage</w:t>
      </w:r>
      <w:r w:rsidR="00203B9A" w:rsidRPr="00A36943">
        <w:rPr>
          <w:sz w:val="22"/>
          <w:szCs w:val="22"/>
        </w:rPr>
        <w:t>ment and functional improvement.</w:t>
      </w:r>
    </w:p>
    <w:p w14:paraId="761E9BA3" w14:textId="77777777" w:rsidR="00145596" w:rsidRPr="00A36943" w:rsidRDefault="00145596"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p>
    <w:p w14:paraId="0F45C3FD" w14:textId="77777777"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(9)</w:t>
      </w:r>
      <w:r>
        <w:rPr>
          <w:sz w:val="22"/>
          <w:szCs w:val="22"/>
        </w:rPr>
        <w:tab/>
      </w:r>
      <w:r w:rsidR="00AA2FF5" w:rsidRPr="00A36943">
        <w:rPr>
          <w:sz w:val="22"/>
          <w:szCs w:val="22"/>
        </w:rPr>
        <w:t>Notes on e</w:t>
      </w:r>
      <w:r w:rsidR="00370C90" w:rsidRPr="00A36943">
        <w:rPr>
          <w:sz w:val="22"/>
          <w:szCs w:val="22"/>
        </w:rPr>
        <w:t>valuati</w:t>
      </w:r>
      <w:r w:rsidR="00AA2FF5" w:rsidRPr="00A36943">
        <w:rPr>
          <w:sz w:val="22"/>
          <w:szCs w:val="22"/>
        </w:rPr>
        <w:t>ons by and consultations with sp</w:t>
      </w:r>
      <w:r w:rsidR="00203B9A" w:rsidRPr="00A36943">
        <w:rPr>
          <w:sz w:val="22"/>
          <w:szCs w:val="22"/>
        </w:rPr>
        <w:t>ecialists.</w:t>
      </w:r>
    </w:p>
    <w:p w14:paraId="027C797C" w14:textId="77777777" w:rsidR="00023339" w:rsidRPr="00A36943"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p>
    <w:p w14:paraId="7C4D42D7" w14:textId="77777777" w:rsidR="00AA2FF5" w:rsidRPr="00A36943" w:rsidRDefault="00023339"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r>
        <w:rPr>
          <w:sz w:val="22"/>
          <w:szCs w:val="22"/>
        </w:rPr>
        <w:t>(10)</w:t>
      </w:r>
      <w:r>
        <w:rPr>
          <w:sz w:val="22"/>
          <w:szCs w:val="22"/>
        </w:rPr>
        <w:tab/>
      </w:r>
      <w:r w:rsidR="00AA2FF5" w:rsidRPr="00A36943">
        <w:rPr>
          <w:sz w:val="22"/>
          <w:szCs w:val="22"/>
        </w:rPr>
        <w:t>Any other information used to support the initiation, continuation, revision, or termination of treatment, and the steps taken in response to any aberrant medication use behaviors.</w:t>
      </w:r>
    </w:p>
    <w:p w14:paraId="3B0A262C" w14:textId="77777777" w:rsidR="00901452" w:rsidRDefault="00901452" w:rsidP="006C5D81">
      <w:pPr>
        <w:tabs>
          <w:tab w:val="left" w:pos="720"/>
          <w:tab w:val="left" w:pos="1440"/>
          <w:tab w:val="left" w:pos="2160"/>
          <w:tab w:val="left" w:pos="2880"/>
          <w:tab w:val="left" w:pos="3600"/>
          <w:tab w:val="left" w:pos="4320"/>
          <w:tab w:val="left" w:pos="5040"/>
        </w:tabs>
        <w:rPr>
          <w:sz w:val="22"/>
          <w:szCs w:val="22"/>
        </w:rPr>
      </w:pPr>
    </w:p>
    <w:p w14:paraId="0F673E54" w14:textId="77777777" w:rsidR="00FF237A" w:rsidRPr="0044786F" w:rsidRDefault="00023339" w:rsidP="006C5D81">
      <w:pPr>
        <w:tabs>
          <w:tab w:val="left" w:pos="720"/>
          <w:tab w:val="left" w:pos="1440"/>
          <w:tab w:val="left" w:pos="2160"/>
          <w:tab w:val="left" w:pos="2880"/>
          <w:tab w:val="left" w:pos="3600"/>
          <w:tab w:val="left" w:pos="4320"/>
          <w:tab w:val="left" w:pos="5040"/>
        </w:tabs>
        <w:ind w:left="720"/>
        <w:rPr>
          <w:b/>
          <w:sz w:val="22"/>
          <w:szCs w:val="22"/>
        </w:rPr>
      </w:pPr>
      <w:r w:rsidRPr="0044786F">
        <w:rPr>
          <w:b/>
          <w:sz w:val="22"/>
          <w:szCs w:val="22"/>
        </w:rPr>
        <w:t>3.</w:t>
      </w:r>
      <w:r w:rsidRPr="0044786F">
        <w:rPr>
          <w:b/>
          <w:sz w:val="22"/>
          <w:szCs w:val="22"/>
        </w:rPr>
        <w:tab/>
      </w:r>
      <w:r w:rsidR="000A0F43" w:rsidRPr="0044786F">
        <w:rPr>
          <w:b/>
          <w:sz w:val="22"/>
          <w:szCs w:val="22"/>
        </w:rPr>
        <w:t>Reportable Acts</w:t>
      </w:r>
      <w:r w:rsidR="00FF237A" w:rsidRPr="0044786F">
        <w:rPr>
          <w:b/>
          <w:sz w:val="22"/>
          <w:szCs w:val="22"/>
        </w:rPr>
        <w:t xml:space="preserve"> </w:t>
      </w:r>
    </w:p>
    <w:p w14:paraId="06CED5EA" w14:textId="77777777" w:rsidR="00FF237A" w:rsidRDefault="00FF237A" w:rsidP="006C5D81">
      <w:pPr>
        <w:tabs>
          <w:tab w:val="left" w:pos="720"/>
          <w:tab w:val="left" w:pos="1440"/>
          <w:tab w:val="left" w:pos="2160"/>
          <w:tab w:val="left" w:pos="2880"/>
          <w:tab w:val="left" w:pos="3600"/>
          <w:tab w:val="left" w:pos="4320"/>
          <w:tab w:val="left" w:pos="5040"/>
        </w:tabs>
        <w:rPr>
          <w:sz w:val="22"/>
          <w:szCs w:val="22"/>
        </w:rPr>
      </w:pPr>
    </w:p>
    <w:p w14:paraId="47F12ABA" w14:textId="77777777" w:rsidR="00796BDF" w:rsidRDefault="000A0F43" w:rsidP="006C5D81">
      <w:pPr>
        <w:tabs>
          <w:tab w:val="left" w:pos="720"/>
          <w:tab w:val="left" w:pos="1440"/>
          <w:tab w:val="left" w:pos="2160"/>
          <w:tab w:val="left" w:pos="2880"/>
          <w:tab w:val="left" w:pos="3600"/>
          <w:tab w:val="left" w:pos="4320"/>
          <w:tab w:val="left" w:pos="5040"/>
        </w:tabs>
        <w:ind w:left="1440"/>
        <w:rPr>
          <w:sz w:val="22"/>
          <w:szCs w:val="22"/>
        </w:rPr>
      </w:pPr>
      <w:r w:rsidRPr="00023913">
        <w:rPr>
          <w:sz w:val="22"/>
          <w:szCs w:val="22"/>
        </w:rPr>
        <w:t xml:space="preserve">Generally, information gained as part of the </w:t>
      </w:r>
      <w:r w:rsidR="00782950" w:rsidRPr="00716547">
        <w:rPr>
          <w:sz w:val="22"/>
          <w:szCs w:val="22"/>
        </w:rPr>
        <w:t>clinician</w:t>
      </w:r>
      <w:r w:rsidRPr="00023913">
        <w:rPr>
          <w:sz w:val="22"/>
          <w:szCs w:val="22"/>
        </w:rPr>
        <w:t>/patient relationship remains conf</w:t>
      </w:r>
      <w:r w:rsidR="00B402AD">
        <w:rPr>
          <w:sz w:val="22"/>
          <w:szCs w:val="22"/>
        </w:rPr>
        <w:t xml:space="preserve">idential. </w:t>
      </w:r>
      <w:r w:rsidRPr="00023913">
        <w:rPr>
          <w:sz w:val="22"/>
          <w:szCs w:val="22"/>
        </w:rPr>
        <w:t xml:space="preserve">However, the </w:t>
      </w:r>
      <w:r w:rsidR="00485A98" w:rsidRPr="00023913">
        <w:rPr>
          <w:sz w:val="22"/>
          <w:szCs w:val="22"/>
        </w:rPr>
        <w:t xml:space="preserve">clinician </w:t>
      </w:r>
      <w:r w:rsidRPr="00023913">
        <w:rPr>
          <w:sz w:val="22"/>
          <w:szCs w:val="22"/>
        </w:rPr>
        <w:t xml:space="preserve">has an obligation to deal with persons who use the </w:t>
      </w:r>
      <w:r w:rsidR="00485A98" w:rsidRPr="00023913">
        <w:rPr>
          <w:sz w:val="22"/>
          <w:szCs w:val="22"/>
        </w:rPr>
        <w:t xml:space="preserve">clinician </w:t>
      </w:r>
      <w:r w:rsidRPr="00023913">
        <w:rPr>
          <w:sz w:val="22"/>
          <w:szCs w:val="22"/>
        </w:rPr>
        <w:t xml:space="preserve">to perpetrate illegal acts, such as illegal acquisition or selling of drugs; this may include reporting to law enforcement. </w:t>
      </w:r>
      <w:r w:rsidR="00A63C36" w:rsidRPr="00716547">
        <w:rPr>
          <w:sz w:val="22"/>
          <w:szCs w:val="22"/>
        </w:rPr>
        <w:t>Information</w:t>
      </w:r>
      <w:r w:rsidRPr="00023913">
        <w:rPr>
          <w:sz w:val="22"/>
          <w:szCs w:val="22"/>
        </w:rPr>
        <w:t xml:space="preserve"> suggesting inappropriate or drug-seeking </w:t>
      </w:r>
      <w:r w:rsidR="008564D1" w:rsidRPr="00023913">
        <w:rPr>
          <w:sz w:val="22"/>
          <w:szCs w:val="22"/>
        </w:rPr>
        <w:t>behavior</w:t>
      </w:r>
      <w:r w:rsidRPr="00023913">
        <w:rPr>
          <w:sz w:val="22"/>
          <w:szCs w:val="22"/>
        </w:rPr>
        <w:t xml:space="preserve"> </w:t>
      </w:r>
      <w:r w:rsidRPr="00316ABC">
        <w:rPr>
          <w:sz w:val="22"/>
          <w:szCs w:val="22"/>
        </w:rPr>
        <w:t xml:space="preserve">should be </w:t>
      </w:r>
      <w:r w:rsidR="00A63C36" w:rsidRPr="00716547">
        <w:rPr>
          <w:sz w:val="22"/>
          <w:szCs w:val="22"/>
        </w:rPr>
        <w:t>addressed appropriately and documented</w:t>
      </w:r>
      <w:r w:rsidRPr="00716547">
        <w:rPr>
          <w:sz w:val="22"/>
          <w:szCs w:val="22"/>
        </w:rPr>
        <w:t>.</w:t>
      </w:r>
      <w:r w:rsidR="00B402AD">
        <w:rPr>
          <w:sz w:val="22"/>
          <w:szCs w:val="22"/>
        </w:rPr>
        <w:t xml:space="preserve"> </w:t>
      </w:r>
      <w:r w:rsidR="00CF168D">
        <w:rPr>
          <w:sz w:val="22"/>
          <w:szCs w:val="22"/>
        </w:rPr>
        <w:t>Use of the PMP is mandatory</w:t>
      </w:r>
      <w:r w:rsidR="005E1510">
        <w:rPr>
          <w:sz w:val="22"/>
          <w:szCs w:val="22"/>
        </w:rPr>
        <w:t xml:space="preserve"> in this situation.</w:t>
      </w:r>
      <w:r w:rsidR="00B23947">
        <w:rPr>
          <w:sz w:val="22"/>
          <w:szCs w:val="22"/>
        </w:rPr>
        <w:t xml:space="preserve"> </w:t>
      </w:r>
    </w:p>
    <w:p w14:paraId="0A010EAB" w14:textId="77777777" w:rsidR="00B23947" w:rsidRDefault="00B23947" w:rsidP="006C5D81">
      <w:pPr>
        <w:tabs>
          <w:tab w:val="left" w:pos="720"/>
          <w:tab w:val="left" w:pos="1440"/>
          <w:tab w:val="left" w:pos="2160"/>
          <w:tab w:val="left" w:pos="2880"/>
          <w:tab w:val="left" w:pos="3600"/>
          <w:tab w:val="left" w:pos="4320"/>
          <w:tab w:val="left" w:pos="5040"/>
          <w:tab w:val="left" w:pos="5790"/>
        </w:tabs>
        <w:rPr>
          <w:b/>
          <w:sz w:val="22"/>
          <w:szCs w:val="22"/>
        </w:rPr>
      </w:pPr>
    </w:p>
    <w:p w14:paraId="659C7B94" w14:textId="77777777" w:rsidR="00FF237A" w:rsidRDefault="0044786F" w:rsidP="006C5D81">
      <w:pPr>
        <w:tabs>
          <w:tab w:val="left" w:pos="720"/>
          <w:tab w:val="left" w:pos="1440"/>
          <w:tab w:val="left" w:pos="2160"/>
          <w:tab w:val="left" w:pos="2880"/>
          <w:tab w:val="left" w:pos="3600"/>
          <w:tab w:val="left" w:pos="4320"/>
          <w:tab w:val="left" w:pos="5040"/>
        </w:tabs>
        <w:ind w:left="720"/>
        <w:rPr>
          <w:sz w:val="22"/>
          <w:szCs w:val="22"/>
        </w:rPr>
      </w:pPr>
      <w:r>
        <w:rPr>
          <w:b/>
          <w:sz w:val="22"/>
          <w:szCs w:val="22"/>
        </w:rPr>
        <w:t>4.</w:t>
      </w:r>
      <w:r>
        <w:rPr>
          <w:b/>
          <w:sz w:val="22"/>
          <w:szCs w:val="22"/>
        </w:rPr>
        <w:tab/>
      </w:r>
      <w:r w:rsidR="000A0F43" w:rsidRPr="00023913">
        <w:rPr>
          <w:b/>
          <w:sz w:val="22"/>
          <w:szCs w:val="22"/>
        </w:rPr>
        <w:t>Compliance With Controlled Substances Laws and Regulations</w:t>
      </w:r>
      <w:r w:rsidR="00FF237A">
        <w:rPr>
          <w:sz w:val="22"/>
          <w:szCs w:val="22"/>
        </w:rPr>
        <w:t xml:space="preserve"> </w:t>
      </w:r>
    </w:p>
    <w:p w14:paraId="3F3DC537" w14:textId="77777777" w:rsidR="00FF237A" w:rsidRDefault="00FF237A" w:rsidP="006C5D81">
      <w:pPr>
        <w:tabs>
          <w:tab w:val="left" w:pos="720"/>
          <w:tab w:val="left" w:pos="1440"/>
          <w:tab w:val="left" w:pos="2160"/>
          <w:tab w:val="left" w:pos="2880"/>
          <w:tab w:val="left" w:pos="3600"/>
          <w:tab w:val="left" w:pos="4320"/>
          <w:tab w:val="left" w:pos="5040"/>
        </w:tabs>
        <w:rPr>
          <w:sz w:val="22"/>
          <w:szCs w:val="22"/>
        </w:rPr>
      </w:pPr>
    </w:p>
    <w:p w14:paraId="3FC3B0C3" w14:textId="77777777" w:rsidR="00820837" w:rsidRDefault="00586CD3" w:rsidP="006C5D81">
      <w:pPr>
        <w:tabs>
          <w:tab w:val="left" w:pos="720"/>
          <w:tab w:val="left" w:pos="1440"/>
          <w:tab w:val="left" w:pos="2160"/>
          <w:tab w:val="left" w:pos="2880"/>
          <w:tab w:val="left" w:pos="3600"/>
          <w:tab w:val="left" w:pos="4320"/>
          <w:tab w:val="left" w:pos="5040"/>
        </w:tabs>
        <w:ind w:left="1440"/>
        <w:rPr>
          <w:sz w:val="22"/>
          <w:szCs w:val="22"/>
        </w:rPr>
      </w:pPr>
      <w:r>
        <w:rPr>
          <w:sz w:val="22"/>
          <w:szCs w:val="22"/>
        </w:rPr>
        <w:t>A</w:t>
      </w:r>
      <w:r w:rsidR="00943F93">
        <w:rPr>
          <w:sz w:val="22"/>
          <w:szCs w:val="22"/>
        </w:rPr>
        <w:t>.</w:t>
      </w:r>
      <w:r w:rsidR="00D14618">
        <w:rPr>
          <w:sz w:val="22"/>
          <w:szCs w:val="22"/>
        </w:rPr>
        <w:tab/>
      </w:r>
      <w:r w:rsidR="00820837" w:rsidRPr="00B05684">
        <w:rPr>
          <w:b/>
          <w:sz w:val="22"/>
          <w:szCs w:val="22"/>
        </w:rPr>
        <w:t>State and Federal Laws and Regulations</w:t>
      </w:r>
    </w:p>
    <w:p w14:paraId="51610440" w14:textId="77777777" w:rsidR="00820837" w:rsidRDefault="00820837" w:rsidP="006C5D81">
      <w:pPr>
        <w:tabs>
          <w:tab w:val="left" w:pos="720"/>
          <w:tab w:val="left" w:pos="1440"/>
          <w:tab w:val="left" w:pos="2160"/>
          <w:tab w:val="left" w:pos="2880"/>
          <w:tab w:val="left" w:pos="3600"/>
          <w:tab w:val="left" w:pos="4320"/>
          <w:tab w:val="left" w:pos="5040"/>
        </w:tabs>
        <w:rPr>
          <w:sz w:val="22"/>
          <w:szCs w:val="22"/>
        </w:rPr>
      </w:pPr>
    </w:p>
    <w:p w14:paraId="11ECFC2C" w14:textId="77777777" w:rsidR="000A0F43" w:rsidRDefault="000A0F43" w:rsidP="006C5D81">
      <w:pPr>
        <w:tabs>
          <w:tab w:val="left" w:pos="720"/>
          <w:tab w:val="left" w:pos="1440"/>
          <w:tab w:val="left" w:pos="2160"/>
          <w:tab w:val="left" w:pos="2880"/>
          <w:tab w:val="left" w:pos="3600"/>
          <w:tab w:val="left" w:pos="4320"/>
          <w:tab w:val="left" w:pos="5040"/>
        </w:tabs>
        <w:ind w:left="2160"/>
        <w:rPr>
          <w:sz w:val="22"/>
          <w:szCs w:val="22"/>
        </w:rPr>
      </w:pPr>
      <w:r w:rsidRPr="00023913">
        <w:rPr>
          <w:sz w:val="22"/>
          <w:szCs w:val="22"/>
        </w:rPr>
        <w:t xml:space="preserve">To prescribe, dispense or administer controlled substances, </w:t>
      </w:r>
      <w:r w:rsidR="002A5DB7">
        <w:rPr>
          <w:sz w:val="22"/>
          <w:szCs w:val="22"/>
        </w:rPr>
        <w:t>a</w:t>
      </w:r>
      <w:r w:rsidRPr="00023913">
        <w:rPr>
          <w:sz w:val="22"/>
          <w:szCs w:val="22"/>
        </w:rPr>
        <w:t xml:space="preserve"> </w:t>
      </w:r>
      <w:r w:rsidR="00485A98" w:rsidRPr="00023913">
        <w:rPr>
          <w:sz w:val="22"/>
          <w:szCs w:val="22"/>
        </w:rPr>
        <w:t xml:space="preserve">clinician </w:t>
      </w:r>
      <w:r w:rsidRPr="00023913">
        <w:rPr>
          <w:sz w:val="22"/>
          <w:szCs w:val="22"/>
        </w:rPr>
        <w:t xml:space="preserve">must </w:t>
      </w:r>
      <w:r w:rsidR="002A5DB7">
        <w:rPr>
          <w:sz w:val="22"/>
          <w:szCs w:val="22"/>
        </w:rPr>
        <w:t xml:space="preserve">possess an active license to practice in </w:t>
      </w:r>
      <w:r w:rsidR="0019143B">
        <w:rPr>
          <w:sz w:val="22"/>
          <w:szCs w:val="22"/>
        </w:rPr>
        <w:t>the State of Maine</w:t>
      </w:r>
      <w:r w:rsidR="002A5DB7">
        <w:rPr>
          <w:sz w:val="22"/>
          <w:szCs w:val="22"/>
        </w:rPr>
        <w:t>, a current</w:t>
      </w:r>
      <w:r w:rsidR="0019143B">
        <w:rPr>
          <w:sz w:val="22"/>
          <w:szCs w:val="22"/>
        </w:rPr>
        <w:t xml:space="preserve"> </w:t>
      </w:r>
      <w:r w:rsidR="006A4979">
        <w:rPr>
          <w:sz w:val="22"/>
          <w:szCs w:val="22"/>
        </w:rPr>
        <w:t xml:space="preserve">United States Department of Justice, Drug </w:t>
      </w:r>
      <w:r w:rsidR="008564D1">
        <w:rPr>
          <w:sz w:val="22"/>
          <w:szCs w:val="22"/>
        </w:rPr>
        <w:t>Enforcement Administration</w:t>
      </w:r>
      <w:r w:rsidR="006A4979">
        <w:rPr>
          <w:sz w:val="22"/>
          <w:szCs w:val="22"/>
        </w:rPr>
        <w:t xml:space="preserve"> (“</w:t>
      </w:r>
      <w:r w:rsidR="0019143B">
        <w:rPr>
          <w:sz w:val="22"/>
          <w:szCs w:val="22"/>
        </w:rPr>
        <w:t>DEA</w:t>
      </w:r>
      <w:r w:rsidR="006A4979">
        <w:rPr>
          <w:sz w:val="22"/>
          <w:szCs w:val="22"/>
        </w:rPr>
        <w:t>”)</w:t>
      </w:r>
      <w:r w:rsidR="002A5DB7">
        <w:rPr>
          <w:sz w:val="22"/>
          <w:szCs w:val="22"/>
        </w:rPr>
        <w:t xml:space="preserve"> registration</w:t>
      </w:r>
      <w:r w:rsidR="0019143B">
        <w:rPr>
          <w:sz w:val="22"/>
          <w:szCs w:val="22"/>
        </w:rPr>
        <w:t>,</w:t>
      </w:r>
      <w:r w:rsidR="00170440">
        <w:rPr>
          <w:sz w:val="22"/>
          <w:szCs w:val="22"/>
        </w:rPr>
        <w:t xml:space="preserve"> </w:t>
      </w:r>
      <w:r w:rsidRPr="00023913">
        <w:rPr>
          <w:sz w:val="22"/>
          <w:szCs w:val="22"/>
        </w:rPr>
        <w:t xml:space="preserve">and comply with applicable </w:t>
      </w:r>
      <w:r w:rsidR="00B402AD">
        <w:rPr>
          <w:sz w:val="22"/>
          <w:szCs w:val="22"/>
        </w:rPr>
        <w:t xml:space="preserve">federal and state regulations. </w:t>
      </w:r>
      <w:r w:rsidR="00485A98" w:rsidRPr="00023913">
        <w:rPr>
          <w:sz w:val="22"/>
          <w:szCs w:val="22"/>
        </w:rPr>
        <w:t xml:space="preserve">Clinicians </w:t>
      </w:r>
      <w:r w:rsidRPr="00023913">
        <w:rPr>
          <w:sz w:val="22"/>
          <w:szCs w:val="22"/>
        </w:rPr>
        <w:t xml:space="preserve">are referred to the </w:t>
      </w:r>
      <w:r w:rsidRPr="00023913">
        <w:rPr>
          <w:i/>
          <w:sz w:val="22"/>
          <w:szCs w:val="22"/>
        </w:rPr>
        <w:t>P</w:t>
      </w:r>
      <w:r w:rsidR="006A4979">
        <w:rPr>
          <w:i/>
          <w:sz w:val="22"/>
          <w:szCs w:val="22"/>
        </w:rPr>
        <w:t>ractitioners</w:t>
      </w:r>
      <w:r w:rsidRPr="00023913">
        <w:rPr>
          <w:i/>
          <w:sz w:val="22"/>
          <w:szCs w:val="22"/>
        </w:rPr>
        <w:t xml:space="preserve"> Manual of the U.S. </w:t>
      </w:r>
      <w:r w:rsidR="006A4979">
        <w:rPr>
          <w:i/>
          <w:sz w:val="22"/>
          <w:szCs w:val="22"/>
        </w:rPr>
        <w:t xml:space="preserve">DOJ </w:t>
      </w:r>
      <w:r w:rsidRPr="00023913">
        <w:rPr>
          <w:i/>
          <w:sz w:val="22"/>
          <w:szCs w:val="22"/>
        </w:rPr>
        <w:t>Drug Enforcement Administration</w:t>
      </w:r>
      <w:r w:rsidR="00257C0E">
        <w:rPr>
          <w:sz w:val="22"/>
          <w:szCs w:val="22"/>
        </w:rPr>
        <w:t xml:space="preserve"> and </w:t>
      </w:r>
      <w:r w:rsidRPr="00316ABC">
        <w:rPr>
          <w:sz w:val="22"/>
          <w:szCs w:val="22"/>
        </w:rPr>
        <w:t>any relevant documents issued by the</w:t>
      </w:r>
      <w:r w:rsidR="006733B0">
        <w:rPr>
          <w:sz w:val="22"/>
          <w:szCs w:val="22"/>
        </w:rPr>
        <w:t xml:space="preserve"> </w:t>
      </w:r>
      <w:r w:rsidR="00257C0E" w:rsidRPr="00716547">
        <w:rPr>
          <w:sz w:val="22"/>
          <w:szCs w:val="22"/>
        </w:rPr>
        <w:t>appropriate</w:t>
      </w:r>
      <w:r w:rsidR="00257C0E" w:rsidRPr="00316ABC">
        <w:rPr>
          <w:sz w:val="22"/>
          <w:szCs w:val="22"/>
        </w:rPr>
        <w:t xml:space="preserve"> </w:t>
      </w:r>
      <w:r w:rsidRPr="00316ABC">
        <w:rPr>
          <w:sz w:val="22"/>
          <w:szCs w:val="22"/>
        </w:rPr>
        <w:t xml:space="preserve">board </w:t>
      </w:r>
      <w:r w:rsidR="00257C0E" w:rsidRPr="00316ABC">
        <w:rPr>
          <w:sz w:val="22"/>
          <w:szCs w:val="22"/>
        </w:rPr>
        <w:t>or agency</w:t>
      </w:r>
      <w:r w:rsidR="00257C0E">
        <w:rPr>
          <w:sz w:val="22"/>
          <w:szCs w:val="22"/>
        </w:rPr>
        <w:t xml:space="preserve"> </w:t>
      </w:r>
      <w:r w:rsidRPr="00023913">
        <w:rPr>
          <w:sz w:val="22"/>
          <w:szCs w:val="22"/>
        </w:rPr>
        <w:t>for specific rules governing controlled substances as well as</w:t>
      </w:r>
      <w:r w:rsidR="00B402AD">
        <w:rPr>
          <w:sz w:val="22"/>
          <w:szCs w:val="22"/>
        </w:rPr>
        <w:t xml:space="preserve"> </w:t>
      </w:r>
      <w:r w:rsidR="006A4979">
        <w:rPr>
          <w:sz w:val="22"/>
          <w:szCs w:val="22"/>
        </w:rPr>
        <w:t xml:space="preserve">other </w:t>
      </w:r>
      <w:r w:rsidR="00B402AD">
        <w:rPr>
          <w:sz w:val="22"/>
          <w:szCs w:val="22"/>
        </w:rPr>
        <w:t xml:space="preserve">applicable state regulations. </w:t>
      </w:r>
    </w:p>
    <w:p w14:paraId="4B92CD32" w14:textId="77777777" w:rsidR="002F0FF1" w:rsidRDefault="002F0FF1" w:rsidP="006C5D81">
      <w:pPr>
        <w:tabs>
          <w:tab w:val="left" w:pos="720"/>
          <w:tab w:val="left" w:pos="1440"/>
          <w:tab w:val="left" w:pos="2160"/>
          <w:tab w:val="left" w:pos="2880"/>
          <w:tab w:val="left" w:pos="3600"/>
          <w:tab w:val="left" w:pos="4320"/>
          <w:tab w:val="left" w:pos="5040"/>
        </w:tabs>
        <w:rPr>
          <w:sz w:val="22"/>
          <w:szCs w:val="22"/>
        </w:rPr>
      </w:pPr>
    </w:p>
    <w:p w14:paraId="59D6CD41" w14:textId="77777777" w:rsidR="002F0FF1" w:rsidRPr="000927DF" w:rsidRDefault="00586CD3" w:rsidP="006C5D81">
      <w:pPr>
        <w:tabs>
          <w:tab w:val="left" w:pos="720"/>
          <w:tab w:val="left" w:pos="1440"/>
          <w:tab w:val="left" w:pos="2160"/>
          <w:tab w:val="left" w:pos="2880"/>
          <w:tab w:val="left" w:pos="3600"/>
          <w:tab w:val="left" w:pos="4320"/>
          <w:tab w:val="left" w:pos="5040"/>
        </w:tabs>
        <w:ind w:left="1440"/>
        <w:rPr>
          <w:sz w:val="22"/>
          <w:szCs w:val="22"/>
        </w:rPr>
      </w:pPr>
      <w:r>
        <w:rPr>
          <w:sz w:val="22"/>
          <w:szCs w:val="22"/>
        </w:rPr>
        <w:t>B</w:t>
      </w:r>
      <w:r w:rsidR="00943F93" w:rsidRPr="000927DF">
        <w:rPr>
          <w:sz w:val="22"/>
          <w:szCs w:val="22"/>
        </w:rPr>
        <w:t>.</w:t>
      </w:r>
      <w:r w:rsidR="00D14618" w:rsidRPr="000927DF">
        <w:rPr>
          <w:sz w:val="22"/>
          <w:szCs w:val="22"/>
        </w:rPr>
        <w:tab/>
      </w:r>
      <w:r w:rsidR="002F0FF1" w:rsidRPr="00B05684">
        <w:rPr>
          <w:b/>
          <w:sz w:val="22"/>
          <w:szCs w:val="22"/>
        </w:rPr>
        <w:t>Methadone and Buprenorphine</w:t>
      </w:r>
      <w:r w:rsidR="002F0FF1" w:rsidRPr="000927DF">
        <w:rPr>
          <w:sz w:val="22"/>
          <w:szCs w:val="22"/>
        </w:rPr>
        <w:t xml:space="preserve"> </w:t>
      </w:r>
    </w:p>
    <w:p w14:paraId="208D2B81" w14:textId="77777777" w:rsidR="002F0FF1" w:rsidRPr="000927DF" w:rsidRDefault="002F0FF1" w:rsidP="006C5D81">
      <w:pPr>
        <w:tabs>
          <w:tab w:val="left" w:pos="720"/>
          <w:tab w:val="left" w:pos="1440"/>
          <w:tab w:val="left" w:pos="2160"/>
          <w:tab w:val="left" w:pos="2880"/>
          <w:tab w:val="left" w:pos="3600"/>
          <w:tab w:val="left" w:pos="4320"/>
          <w:tab w:val="left" w:pos="5040"/>
        </w:tabs>
        <w:rPr>
          <w:sz w:val="22"/>
          <w:szCs w:val="22"/>
        </w:rPr>
      </w:pPr>
    </w:p>
    <w:p w14:paraId="62CAB520" w14:textId="5A509447" w:rsidR="00FC213F" w:rsidRDefault="002A5DB7"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 xml:space="preserve">Clinicians shall not </w:t>
      </w:r>
      <w:r w:rsidR="002F0FF1" w:rsidRPr="000927DF">
        <w:rPr>
          <w:sz w:val="22"/>
          <w:szCs w:val="22"/>
        </w:rPr>
        <w:t>prescribe methadone</w:t>
      </w:r>
      <w:r w:rsidR="008146B6">
        <w:rPr>
          <w:sz w:val="22"/>
          <w:szCs w:val="22"/>
        </w:rPr>
        <w:t xml:space="preserve"> for </w:t>
      </w:r>
      <w:r w:rsidR="00E75F46">
        <w:rPr>
          <w:sz w:val="22"/>
          <w:szCs w:val="22"/>
        </w:rPr>
        <w:t xml:space="preserve">treatment of opioid </w:t>
      </w:r>
      <w:r w:rsidR="00B116BC" w:rsidRPr="00145596">
        <w:rPr>
          <w:sz w:val="22"/>
          <w:szCs w:val="22"/>
        </w:rPr>
        <w:t>use disorder</w:t>
      </w:r>
      <w:r w:rsidR="008146B6" w:rsidRPr="00145596">
        <w:rPr>
          <w:sz w:val="22"/>
          <w:szCs w:val="22"/>
        </w:rPr>
        <w:t xml:space="preserve"> </w:t>
      </w:r>
      <w:r w:rsidR="008146B6">
        <w:rPr>
          <w:sz w:val="22"/>
          <w:szCs w:val="22"/>
        </w:rPr>
        <w:t>or</w:t>
      </w:r>
      <w:r w:rsidR="002F0FF1" w:rsidRPr="000927DF">
        <w:rPr>
          <w:sz w:val="22"/>
          <w:szCs w:val="22"/>
        </w:rPr>
        <w:t xml:space="preserve"> for </w:t>
      </w:r>
      <w:r w:rsidR="00C32D4C" w:rsidRPr="000927DF">
        <w:rPr>
          <w:sz w:val="22"/>
          <w:szCs w:val="22"/>
        </w:rPr>
        <w:t xml:space="preserve">the treatment of </w:t>
      </w:r>
      <w:r w:rsidR="002F0FF1" w:rsidRPr="000927DF">
        <w:rPr>
          <w:sz w:val="22"/>
          <w:szCs w:val="22"/>
        </w:rPr>
        <w:t xml:space="preserve">chronic pain </w:t>
      </w:r>
      <w:r>
        <w:rPr>
          <w:sz w:val="22"/>
          <w:szCs w:val="22"/>
        </w:rPr>
        <w:t>unless</w:t>
      </w:r>
      <w:r w:rsidR="002F0FF1" w:rsidRPr="000927DF">
        <w:rPr>
          <w:sz w:val="22"/>
          <w:szCs w:val="22"/>
        </w:rPr>
        <w:t xml:space="preserve"> knowledgeable of methadone’s non-linear pharmacokinetics, unpredictable clearance, multiple drug-to-drug interactions</w:t>
      </w:r>
      <w:r>
        <w:rPr>
          <w:sz w:val="22"/>
          <w:szCs w:val="22"/>
        </w:rPr>
        <w:t>,</w:t>
      </w:r>
      <w:r w:rsidR="002F0FF1" w:rsidRPr="000927DF">
        <w:rPr>
          <w:sz w:val="22"/>
          <w:szCs w:val="22"/>
        </w:rPr>
        <w:t xml:space="preserve"> and additional monitoring requirements. Office based prescribing of </w:t>
      </w:r>
      <w:r w:rsidR="008564D1">
        <w:rPr>
          <w:sz w:val="22"/>
          <w:szCs w:val="22"/>
        </w:rPr>
        <w:t>Suboxone</w:t>
      </w:r>
      <w:r w:rsidR="002F0FF1" w:rsidRPr="000927DF">
        <w:rPr>
          <w:sz w:val="22"/>
          <w:szCs w:val="22"/>
        </w:rPr>
        <w:t xml:space="preserve"> for treatment of</w:t>
      </w:r>
      <w:r w:rsidR="00E75F46">
        <w:rPr>
          <w:sz w:val="22"/>
          <w:szCs w:val="22"/>
        </w:rPr>
        <w:t xml:space="preserve"> opioid</w:t>
      </w:r>
      <w:r w:rsidR="002F0FF1" w:rsidRPr="00145596">
        <w:rPr>
          <w:sz w:val="22"/>
          <w:szCs w:val="22"/>
        </w:rPr>
        <w:t xml:space="preserve"> </w:t>
      </w:r>
      <w:r w:rsidR="00B116BC" w:rsidRPr="00145596">
        <w:rPr>
          <w:sz w:val="22"/>
          <w:szCs w:val="22"/>
        </w:rPr>
        <w:t>use disorder</w:t>
      </w:r>
      <w:r w:rsidR="002F0FF1" w:rsidRPr="000927DF">
        <w:rPr>
          <w:sz w:val="22"/>
          <w:szCs w:val="22"/>
        </w:rPr>
        <w:t xml:space="preserve"> is </w:t>
      </w:r>
      <w:r w:rsidR="00A553AA">
        <w:rPr>
          <w:sz w:val="22"/>
          <w:szCs w:val="22"/>
        </w:rPr>
        <w:t>governed by federal laws and regulations and Board Rule Chapter 12</w:t>
      </w:r>
      <w:r w:rsidR="00E31C46">
        <w:rPr>
          <w:sz w:val="22"/>
          <w:szCs w:val="22"/>
        </w:rPr>
        <w:t>, “Joint Rule Regarding Office Based Treatment of Opioid Use Disorder.”</w:t>
      </w:r>
      <w:r w:rsidR="00A553AA">
        <w:rPr>
          <w:sz w:val="22"/>
          <w:szCs w:val="22"/>
        </w:rPr>
        <w:t xml:space="preserve"> </w:t>
      </w:r>
    </w:p>
    <w:p w14:paraId="15936E7C" w14:textId="77777777" w:rsidR="002F0FF1" w:rsidRPr="00B05684" w:rsidRDefault="002F0FF1" w:rsidP="006C5D81">
      <w:pPr>
        <w:tabs>
          <w:tab w:val="left" w:pos="720"/>
          <w:tab w:val="left" w:pos="1440"/>
          <w:tab w:val="left" w:pos="2160"/>
          <w:tab w:val="left" w:pos="2880"/>
          <w:tab w:val="left" w:pos="3600"/>
          <w:tab w:val="left" w:pos="4320"/>
          <w:tab w:val="left" w:pos="5040"/>
        </w:tabs>
        <w:ind w:left="2160"/>
        <w:rPr>
          <w:color w:val="000000" w:themeColor="text1"/>
          <w:sz w:val="22"/>
          <w:szCs w:val="22"/>
        </w:rPr>
      </w:pPr>
    </w:p>
    <w:p w14:paraId="766D1D9B" w14:textId="77777777" w:rsidR="00586CD3" w:rsidRDefault="0044786F" w:rsidP="003361E0">
      <w:pPr>
        <w:tabs>
          <w:tab w:val="left" w:pos="720"/>
          <w:tab w:val="left" w:pos="1440"/>
          <w:tab w:val="left" w:pos="2160"/>
          <w:tab w:val="left" w:pos="2880"/>
          <w:tab w:val="left" w:pos="3600"/>
          <w:tab w:val="left" w:pos="4320"/>
          <w:tab w:val="left" w:pos="5040"/>
        </w:tabs>
        <w:ind w:left="1440" w:hanging="720"/>
        <w:rPr>
          <w:b/>
          <w:sz w:val="22"/>
          <w:szCs w:val="22"/>
        </w:rPr>
      </w:pPr>
      <w:r>
        <w:rPr>
          <w:b/>
          <w:sz w:val="22"/>
          <w:szCs w:val="22"/>
        </w:rPr>
        <w:t>5.</w:t>
      </w:r>
      <w:r>
        <w:rPr>
          <w:b/>
          <w:sz w:val="22"/>
          <w:szCs w:val="22"/>
        </w:rPr>
        <w:tab/>
      </w:r>
      <w:r w:rsidR="000B3D88">
        <w:rPr>
          <w:b/>
          <w:sz w:val="22"/>
          <w:szCs w:val="22"/>
        </w:rPr>
        <w:t>Use of the</w:t>
      </w:r>
      <w:r w:rsidR="00586CD3">
        <w:rPr>
          <w:b/>
          <w:sz w:val="22"/>
          <w:szCs w:val="22"/>
        </w:rPr>
        <w:t xml:space="preserve"> CDC </w:t>
      </w:r>
      <w:r w:rsidR="001C6B1E">
        <w:rPr>
          <w:b/>
          <w:sz w:val="22"/>
          <w:szCs w:val="22"/>
        </w:rPr>
        <w:t>G</w:t>
      </w:r>
      <w:r w:rsidR="00586CD3">
        <w:rPr>
          <w:b/>
          <w:sz w:val="22"/>
          <w:szCs w:val="22"/>
        </w:rPr>
        <w:t>uideline</w:t>
      </w:r>
      <w:r w:rsidR="00586CD3" w:rsidRPr="00586CD3">
        <w:rPr>
          <w:b/>
          <w:sz w:val="22"/>
          <w:szCs w:val="22"/>
        </w:rPr>
        <w:t xml:space="preserve"> for </w:t>
      </w:r>
      <w:r w:rsidR="001C6B1E">
        <w:rPr>
          <w:b/>
          <w:sz w:val="22"/>
          <w:szCs w:val="22"/>
        </w:rPr>
        <w:t>P</w:t>
      </w:r>
      <w:r w:rsidR="00586CD3" w:rsidRPr="00586CD3">
        <w:rPr>
          <w:b/>
          <w:sz w:val="22"/>
          <w:szCs w:val="22"/>
        </w:rPr>
        <w:t xml:space="preserve">rescribing </w:t>
      </w:r>
      <w:r w:rsidR="001C6B1E">
        <w:rPr>
          <w:b/>
          <w:sz w:val="22"/>
          <w:szCs w:val="22"/>
        </w:rPr>
        <w:t>O</w:t>
      </w:r>
      <w:r w:rsidR="00586CD3" w:rsidRPr="00586CD3">
        <w:rPr>
          <w:b/>
          <w:sz w:val="22"/>
          <w:szCs w:val="22"/>
        </w:rPr>
        <w:t xml:space="preserve">pioids for </w:t>
      </w:r>
      <w:r w:rsidR="001C6B1E">
        <w:rPr>
          <w:b/>
          <w:sz w:val="22"/>
          <w:szCs w:val="22"/>
        </w:rPr>
        <w:t>C</w:t>
      </w:r>
      <w:r w:rsidR="00586CD3" w:rsidRPr="00586CD3">
        <w:rPr>
          <w:b/>
          <w:sz w:val="22"/>
          <w:szCs w:val="22"/>
        </w:rPr>
        <w:t xml:space="preserve">hronic </w:t>
      </w:r>
      <w:r w:rsidR="001C6B1E">
        <w:rPr>
          <w:b/>
          <w:sz w:val="22"/>
          <w:szCs w:val="22"/>
        </w:rPr>
        <w:t>P</w:t>
      </w:r>
      <w:r w:rsidR="00586CD3" w:rsidRPr="00586CD3">
        <w:rPr>
          <w:b/>
          <w:sz w:val="22"/>
          <w:szCs w:val="22"/>
        </w:rPr>
        <w:t>ain</w:t>
      </w:r>
    </w:p>
    <w:p w14:paraId="5315B99F" w14:textId="77777777" w:rsidR="00586CD3" w:rsidRDefault="00586CD3" w:rsidP="006C5D81">
      <w:pPr>
        <w:tabs>
          <w:tab w:val="left" w:pos="720"/>
          <w:tab w:val="left" w:pos="1440"/>
          <w:tab w:val="left" w:pos="2160"/>
          <w:tab w:val="left" w:pos="2880"/>
          <w:tab w:val="left" w:pos="3600"/>
          <w:tab w:val="left" w:pos="4320"/>
          <w:tab w:val="left" w:pos="5040"/>
        </w:tabs>
        <w:ind w:left="1080"/>
        <w:rPr>
          <w:b/>
          <w:sz w:val="22"/>
          <w:szCs w:val="22"/>
        </w:rPr>
      </w:pPr>
    </w:p>
    <w:p w14:paraId="34B40C09" w14:textId="5A80AE1D" w:rsidR="00DE073D" w:rsidRPr="00565639" w:rsidRDefault="00586CD3" w:rsidP="00A553AA">
      <w:pPr>
        <w:tabs>
          <w:tab w:val="left" w:pos="720"/>
          <w:tab w:val="left" w:pos="1440"/>
          <w:tab w:val="left" w:pos="2160"/>
          <w:tab w:val="left" w:pos="2880"/>
          <w:tab w:val="left" w:pos="3600"/>
          <w:tab w:val="left" w:pos="4320"/>
          <w:tab w:val="left" w:pos="5040"/>
        </w:tabs>
        <w:ind w:left="1440"/>
        <w:rPr>
          <w:sz w:val="22"/>
          <w:szCs w:val="22"/>
        </w:rPr>
      </w:pPr>
      <w:r>
        <w:rPr>
          <w:sz w:val="22"/>
          <w:szCs w:val="22"/>
        </w:rPr>
        <w:t xml:space="preserve">Clinicians </w:t>
      </w:r>
      <w:r w:rsidR="000B3D88">
        <w:rPr>
          <w:sz w:val="22"/>
          <w:szCs w:val="22"/>
        </w:rPr>
        <w:t xml:space="preserve">are responsible for being </w:t>
      </w:r>
      <w:r w:rsidR="005358FA">
        <w:rPr>
          <w:sz w:val="22"/>
          <w:szCs w:val="22"/>
        </w:rPr>
        <w:t xml:space="preserve">familiar </w:t>
      </w:r>
      <w:r w:rsidR="006B4D9E">
        <w:rPr>
          <w:sz w:val="22"/>
          <w:szCs w:val="22"/>
        </w:rPr>
        <w:t xml:space="preserve">with </w:t>
      </w:r>
      <w:bookmarkStart w:id="4" w:name="_Hlk124940637"/>
      <w:r w:rsidR="006B4D9E">
        <w:rPr>
          <w:sz w:val="22"/>
          <w:szCs w:val="22"/>
        </w:rPr>
        <w:t>the</w:t>
      </w:r>
      <w:r>
        <w:rPr>
          <w:sz w:val="22"/>
          <w:szCs w:val="22"/>
        </w:rPr>
        <w:t xml:space="preserve"> </w:t>
      </w:r>
      <w:bookmarkStart w:id="5" w:name="_Hlk124940917"/>
      <w:r w:rsidR="007E302B" w:rsidRPr="007E302B">
        <w:rPr>
          <w:sz w:val="22"/>
          <w:szCs w:val="22"/>
        </w:rPr>
        <w:t>CDC Clinical Practice Guideline for Prescribing Opioids for Pain</w:t>
      </w:r>
      <w:bookmarkEnd w:id="4"/>
      <w:r w:rsidR="007E302B" w:rsidRPr="007E302B">
        <w:rPr>
          <w:sz w:val="22"/>
          <w:szCs w:val="22"/>
        </w:rPr>
        <w:t> </w:t>
      </w:r>
      <w:r w:rsidR="007E302B" w:rsidRPr="007E302B">
        <w:rPr>
          <w:b/>
          <w:bCs/>
          <w:sz w:val="22"/>
          <w:szCs w:val="22"/>
        </w:rPr>
        <w:t>—</w:t>
      </w:r>
      <w:r w:rsidR="007E302B" w:rsidRPr="007E302B">
        <w:rPr>
          <w:sz w:val="22"/>
          <w:szCs w:val="22"/>
        </w:rPr>
        <w:t xml:space="preserve"> United States, 2022. MMWR </w:t>
      </w:r>
      <w:proofErr w:type="spellStart"/>
      <w:r w:rsidR="007E302B" w:rsidRPr="007E302B">
        <w:rPr>
          <w:sz w:val="22"/>
          <w:szCs w:val="22"/>
        </w:rPr>
        <w:t>Recomm</w:t>
      </w:r>
      <w:proofErr w:type="spellEnd"/>
      <w:r w:rsidR="007E302B" w:rsidRPr="007E302B">
        <w:rPr>
          <w:sz w:val="22"/>
          <w:szCs w:val="22"/>
        </w:rPr>
        <w:t xml:space="preserve"> Rep 2022;71(No. </w:t>
      </w:r>
      <w:r w:rsidR="007E302B" w:rsidRPr="007E302B">
        <w:rPr>
          <w:sz w:val="22"/>
          <w:szCs w:val="22"/>
        </w:rPr>
        <w:lastRenderedPageBreak/>
        <w:t>RR-3):1–95.</w:t>
      </w:r>
      <w:r w:rsidR="00A553AA">
        <w:rPr>
          <w:sz w:val="22"/>
          <w:szCs w:val="22"/>
        </w:rPr>
        <w:t xml:space="preserve"> Copie</w:t>
      </w:r>
      <w:r w:rsidR="000458A2">
        <w:rPr>
          <w:sz w:val="22"/>
          <w:szCs w:val="22"/>
        </w:rPr>
        <w:t>s</w:t>
      </w:r>
      <w:r w:rsidR="00A553AA">
        <w:rPr>
          <w:sz w:val="22"/>
          <w:szCs w:val="22"/>
        </w:rPr>
        <w:t xml:space="preserve"> of the 2022 </w:t>
      </w:r>
      <w:r w:rsidR="00A553AA" w:rsidRPr="007E302B">
        <w:rPr>
          <w:sz w:val="22"/>
          <w:szCs w:val="22"/>
        </w:rPr>
        <w:t xml:space="preserve">CDC Clinical Practice Guideline for Prescribing Opioids for Pain </w:t>
      </w:r>
      <w:r w:rsidR="00A553AA">
        <w:rPr>
          <w:sz w:val="22"/>
          <w:szCs w:val="22"/>
        </w:rPr>
        <w:t xml:space="preserve">can be obtained at: </w:t>
      </w:r>
      <w:hyperlink r:id="rId8" w:tgtFrame="_blank" w:history="1">
        <w:r w:rsidR="007E302B" w:rsidRPr="007E302B">
          <w:rPr>
            <w:rStyle w:val="Hyperlink"/>
            <w:sz w:val="22"/>
            <w:szCs w:val="22"/>
          </w:rPr>
          <w:t>http://dx.doi.org/10.15585/mmwr.rr7103a1</w:t>
        </w:r>
      </w:hyperlink>
      <w:r w:rsidR="007E302B">
        <w:rPr>
          <w:sz w:val="22"/>
          <w:szCs w:val="22"/>
        </w:rPr>
        <w:t xml:space="preserve">. </w:t>
      </w:r>
      <w:bookmarkEnd w:id="5"/>
    </w:p>
    <w:p w14:paraId="0F639B0D" w14:textId="77777777" w:rsidR="00160044" w:rsidRDefault="00160044" w:rsidP="006C5D81">
      <w:pPr>
        <w:tabs>
          <w:tab w:val="left" w:pos="720"/>
          <w:tab w:val="left" w:pos="1440"/>
          <w:tab w:val="left" w:pos="2160"/>
          <w:tab w:val="left" w:pos="2880"/>
          <w:tab w:val="left" w:pos="3600"/>
          <w:tab w:val="left" w:pos="4320"/>
          <w:tab w:val="left" w:pos="5040"/>
        </w:tabs>
        <w:spacing w:line="480" w:lineRule="auto"/>
        <w:rPr>
          <w:b/>
          <w:sz w:val="22"/>
          <w:szCs w:val="22"/>
        </w:rPr>
      </w:pPr>
    </w:p>
    <w:p w14:paraId="48FFE524" w14:textId="77777777" w:rsidR="00D14618" w:rsidRPr="0044786F" w:rsidRDefault="00CD242D" w:rsidP="006C5D81">
      <w:pPr>
        <w:tabs>
          <w:tab w:val="left" w:pos="720"/>
          <w:tab w:val="left" w:pos="1440"/>
          <w:tab w:val="left" w:pos="2160"/>
          <w:tab w:val="left" w:pos="2880"/>
          <w:tab w:val="left" w:pos="3600"/>
          <w:tab w:val="left" w:pos="4320"/>
          <w:tab w:val="left" w:pos="5040"/>
        </w:tabs>
        <w:spacing w:line="480" w:lineRule="auto"/>
        <w:rPr>
          <w:b/>
          <w:sz w:val="22"/>
          <w:szCs w:val="22"/>
        </w:rPr>
      </w:pPr>
      <w:r w:rsidRPr="0044786F">
        <w:rPr>
          <w:b/>
          <w:sz w:val="22"/>
          <w:szCs w:val="22"/>
        </w:rPr>
        <w:t>SECTION</w:t>
      </w:r>
      <w:r w:rsidRPr="0044786F">
        <w:rPr>
          <w:b/>
          <w:color w:val="FF0000"/>
          <w:sz w:val="22"/>
          <w:szCs w:val="22"/>
        </w:rPr>
        <w:t xml:space="preserve"> </w:t>
      </w:r>
      <w:r w:rsidR="0035417D">
        <w:rPr>
          <w:b/>
          <w:sz w:val="22"/>
          <w:szCs w:val="22"/>
        </w:rPr>
        <w:t>5</w:t>
      </w:r>
      <w:r w:rsidR="008F1F6E" w:rsidRPr="0044786F">
        <w:rPr>
          <w:b/>
          <w:sz w:val="22"/>
          <w:szCs w:val="22"/>
        </w:rPr>
        <w:t>.</w:t>
      </w:r>
      <w:r w:rsidR="00D14618" w:rsidRPr="0044786F">
        <w:rPr>
          <w:b/>
          <w:sz w:val="22"/>
          <w:szCs w:val="22"/>
        </w:rPr>
        <w:tab/>
      </w:r>
      <w:r w:rsidR="00BD0D51" w:rsidRPr="0044786F">
        <w:rPr>
          <w:b/>
          <w:sz w:val="22"/>
          <w:szCs w:val="22"/>
        </w:rPr>
        <w:t>C</w:t>
      </w:r>
      <w:r w:rsidR="0044786F">
        <w:rPr>
          <w:b/>
          <w:sz w:val="22"/>
          <w:szCs w:val="22"/>
        </w:rPr>
        <w:t>ONTINUING EDUCATION</w:t>
      </w:r>
    </w:p>
    <w:p w14:paraId="1C068101" w14:textId="77777777" w:rsidR="00075360" w:rsidRPr="0044786F" w:rsidRDefault="0044786F" w:rsidP="006C5D81">
      <w:pPr>
        <w:tabs>
          <w:tab w:val="left" w:pos="720"/>
          <w:tab w:val="left" w:pos="1440"/>
          <w:tab w:val="left" w:pos="2160"/>
          <w:tab w:val="left" w:pos="2880"/>
          <w:tab w:val="left" w:pos="3600"/>
          <w:tab w:val="left" w:pos="4320"/>
          <w:tab w:val="left" w:pos="5040"/>
        </w:tabs>
        <w:ind w:left="720"/>
        <w:rPr>
          <w:b/>
          <w:sz w:val="22"/>
          <w:szCs w:val="22"/>
        </w:rPr>
      </w:pPr>
      <w:r w:rsidRPr="00B05684">
        <w:rPr>
          <w:sz w:val="22"/>
          <w:szCs w:val="22"/>
        </w:rPr>
        <w:t>1.</w:t>
      </w:r>
      <w:r w:rsidRPr="0044786F">
        <w:rPr>
          <w:b/>
          <w:sz w:val="22"/>
          <w:szCs w:val="22"/>
        </w:rPr>
        <w:tab/>
      </w:r>
      <w:r w:rsidR="00075360" w:rsidRPr="0044786F">
        <w:rPr>
          <w:b/>
          <w:sz w:val="22"/>
          <w:szCs w:val="22"/>
        </w:rPr>
        <w:t>Board of Licensure in Medicine</w:t>
      </w:r>
    </w:p>
    <w:p w14:paraId="408FBE8F" w14:textId="77777777" w:rsidR="0044786F" w:rsidRPr="00901452" w:rsidRDefault="0044786F" w:rsidP="006C5D81">
      <w:pPr>
        <w:tabs>
          <w:tab w:val="left" w:pos="720"/>
          <w:tab w:val="left" w:pos="1440"/>
          <w:tab w:val="left" w:pos="2160"/>
          <w:tab w:val="left" w:pos="2880"/>
          <w:tab w:val="left" w:pos="3600"/>
          <w:tab w:val="left" w:pos="4320"/>
          <w:tab w:val="left" w:pos="5040"/>
        </w:tabs>
        <w:ind w:left="1440"/>
        <w:rPr>
          <w:sz w:val="22"/>
          <w:szCs w:val="22"/>
        </w:rPr>
      </w:pPr>
    </w:p>
    <w:p w14:paraId="658E3A74" w14:textId="77777777" w:rsidR="009D34A9" w:rsidRPr="00916739" w:rsidRDefault="00E75F46" w:rsidP="006C5D81">
      <w:pPr>
        <w:tabs>
          <w:tab w:val="left" w:pos="720"/>
          <w:tab w:val="left" w:pos="1440"/>
          <w:tab w:val="left" w:pos="2160"/>
          <w:tab w:val="left" w:pos="2880"/>
          <w:tab w:val="left" w:pos="3600"/>
          <w:tab w:val="left" w:pos="4320"/>
          <w:tab w:val="left" w:pos="5040"/>
        </w:tabs>
        <w:ind w:left="1440"/>
        <w:rPr>
          <w:sz w:val="22"/>
          <w:szCs w:val="22"/>
        </w:rPr>
      </w:pPr>
      <w:r w:rsidRPr="00A36943">
        <w:rPr>
          <w:sz w:val="22"/>
          <w:szCs w:val="22"/>
        </w:rPr>
        <w:t>By D</w:t>
      </w:r>
      <w:r w:rsidR="00F45A53" w:rsidRPr="00A36943">
        <w:rPr>
          <w:sz w:val="22"/>
          <w:szCs w:val="22"/>
        </w:rPr>
        <w:t>ecember 31, 2017</w:t>
      </w:r>
      <w:r w:rsidR="00181271" w:rsidRPr="00A36943">
        <w:rPr>
          <w:sz w:val="22"/>
          <w:szCs w:val="22"/>
        </w:rPr>
        <w:t xml:space="preserve"> and thereafter</w:t>
      </w:r>
      <w:r w:rsidR="00F45A53" w:rsidRPr="00A36943">
        <w:rPr>
          <w:sz w:val="22"/>
          <w:szCs w:val="22"/>
        </w:rPr>
        <w:t>,</w:t>
      </w:r>
      <w:r w:rsidRPr="00A36943">
        <w:rPr>
          <w:sz w:val="22"/>
          <w:szCs w:val="22"/>
        </w:rPr>
        <w:t xml:space="preserve"> clin</w:t>
      </w:r>
      <w:r w:rsidR="00181271" w:rsidRPr="00A36943">
        <w:rPr>
          <w:sz w:val="22"/>
          <w:szCs w:val="22"/>
        </w:rPr>
        <w:t xml:space="preserve">icians must complete 3 hours of Category 1 credit </w:t>
      </w:r>
      <w:r w:rsidRPr="00A36943">
        <w:rPr>
          <w:sz w:val="22"/>
          <w:szCs w:val="22"/>
        </w:rPr>
        <w:t>C</w:t>
      </w:r>
      <w:r w:rsidR="0098348B">
        <w:rPr>
          <w:sz w:val="22"/>
          <w:szCs w:val="22"/>
        </w:rPr>
        <w:t xml:space="preserve">ontinuing </w:t>
      </w:r>
      <w:r w:rsidRPr="00A36943">
        <w:rPr>
          <w:sz w:val="22"/>
          <w:szCs w:val="22"/>
        </w:rPr>
        <w:t>M</w:t>
      </w:r>
      <w:r w:rsidR="0098348B">
        <w:rPr>
          <w:sz w:val="22"/>
          <w:szCs w:val="22"/>
        </w:rPr>
        <w:t xml:space="preserve">edical </w:t>
      </w:r>
      <w:r w:rsidR="00181271" w:rsidRPr="00A36943">
        <w:rPr>
          <w:sz w:val="22"/>
          <w:szCs w:val="22"/>
        </w:rPr>
        <w:t>E</w:t>
      </w:r>
      <w:r w:rsidR="0098348B">
        <w:rPr>
          <w:sz w:val="22"/>
          <w:szCs w:val="22"/>
        </w:rPr>
        <w:t>ducation (CME)</w:t>
      </w:r>
      <w:r w:rsidR="00181271" w:rsidRPr="00A36943">
        <w:rPr>
          <w:sz w:val="22"/>
          <w:szCs w:val="22"/>
        </w:rPr>
        <w:t xml:space="preserve"> </w:t>
      </w:r>
      <w:r w:rsidR="00F45A53" w:rsidRPr="00A36943">
        <w:rPr>
          <w:sz w:val="22"/>
          <w:szCs w:val="22"/>
        </w:rPr>
        <w:t>every two years on the prescribing of opio</w:t>
      </w:r>
      <w:r w:rsidR="00D47EB8" w:rsidRPr="00A36943">
        <w:rPr>
          <w:sz w:val="22"/>
          <w:szCs w:val="22"/>
        </w:rPr>
        <w:t>i</w:t>
      </w:r>
      <w:r w:rsidR="00F45A53" w:rsidRPr="00A36943">
        <w:rPr>
          <w:sz w:val="22"/>
          <w:szCs w:val="22"/>
        </w:rPr>
        <w:t>d medication</w:t>
      </w:r>
      <w:r w:rsidR="00B116BC" w:rsidRPr="00145596">
        <w:rPr>
          <w:sz w:val="22"/>
          <w:szCs w:val="22"/>
        </w:rPr>
        <w:t xml:space="preserve"> as a condition of prescribing opioid medication. By December 31, 2018 and thereafter, all clinicians must complete 3 hours of Category 1 credit Continuing Medical Education every two years on the prescribing of opioid medication regardless of whether or not they prescribe opioid medication</w:t>
      </w:r>
      <w:r w:rsidR="00E35CCD" w:rsidRPr="00145596">
        <w:rPr>
          <w:sz w:val="22"/>
          <w:szCs w:val="22"/>
        </w:rPr>
        <w:t>.</w:t>
      </w:r>
      <w:r w:rsidR="00F45A53" w:rsidRPr="00145596">
        <w:rPr>
          <w:sz w:val="22"/>
          <w:szCs w:val="22"/>
        </w:rPr>
        <w:t xml:space="preserve"> </w:t>
      </w:r>
      <w:r w:rsidR="009D34A9" w:rsidRPr="00A36943">
        <w:rPr>
          <w:sz w:val="22"/>
          <w:szCs w:val="22"/>
        </w:rPr>
        <w:t>Category 1 credits will be</w:t>
      </w:r>
      <w:r w:rsidR="009D34A9" w:rsidRPr="00901452">
        <w:rPr>
          <w:sz w:val="22"/>
          <w:szCs w:val="22"/>
        </w:rPr>
        <w:t xml:space="preserve"> accepted for CME regarding opioid prescribing from any of the following: the American Academy of Physician Assistants (AAPA); the American Medical Association Council on Medical Education (AMA); the Accreditation Council for Continuing Medical Education (ACCME); the American Academy of Family P</w:t>
      </w:r>
      <w:r w:rsidR="00901452" w:rsidRPr="00901452">
        <w:rPr>
          <w:sz w:val="22"/>
          <w:szCs w:val="22"/>
        </w:rPr>
        <w:t>hysicians</w:t>
      </w:r>
      <w:r w:rsidR="009D34A9" w:rsidRPr="00901452">
        <w:rPr>
          <w:sz w:val="22"/>
          <w:szCs w:val="22"/>
        </w:rPr>
        <w:t xml:space="preserve"> (AAFP); the Committee on Continuing Medical Education of the Maine Medical Association (MMA); the American Osteopathic Association (AOA); or the Maine Osteopathic Association (MOA).</w:t>
      </w:r>
    </w:p>
    <w:p w14:paraId="1C65716C" w14:textId="77777777" w:rsidR="00075360" w:rsidRPr="00916739" w:rsidRDefault="00075360" w:rsidP="006C5D81">
      <w:pPr>
        <w:tabs>
          <w:tab w:val="left" w:pos="720"/>
          <w:tab w:val="left" w:pos="1440"/>
          <w:tab w:val="left" w:pos="2160"/>
          <w:tab w:val="left" w:pos="2880"/>
          <w:tab w:val="left" w:pos="3600"/>
          <w:tab w:val="left" w:pos="4320"/>
          <w:tab w:val="left" w:pos="5040"/>
        </w:tabs>
        <w:ind w:left="720"/>
        <w:rPr>
          <w:sz w:val="22"/>
          <w:szCs w:val="22"/>
        </w:rPr>
      </w:pPr>
    </w:p>
    <w:p w14:paraId="7ABD0AAE" w14:textId="77777777" w:rsidR="00075360" w:rsidRDefault="0044786F" w:rsidP="006C5D81">
      <w:pPr>
        <w:tabs>
          <w:tab w:val="left" w:pos="720"/>
          <w:tab w:val="left" w:pos="1440"/>
          <w:tab w:val="left" w:pos="2160"/>
          <w:tab w:val="left" w:pos="2880"/>
          <w:tab w:val="left" w:pos="3600"/>
          <w:tab w:val="left" w:pos="4320"/>
          <w:tab w:val="left" w:pos="5040"/>
        </w:tabs>
        <w:ind w:left="720"/>
        <w:rPr>
          <w:b/>
          <w:sz w:val="22"/>
          <w:szCs w:val="22"/>
        </w:rPr>
      </w:pPr>
      <w:r>
        <w:rPr>
          <w:b/>
          <w:sz w:val="22"/>
          <w:szCs w:val="22"/>
        </w:rPr>
        <w:t>2.</w:t>
      </w:r>
      <w:r>
        <w:rPr>
          <w:b/>
          <w:sz w:val="22"/>
          <w:szCs w:val="22"/>
        </w:rPr>
        <w:tab/>
      </w:r>
      <w:r w:rsidR="00075360" w:rsidRPr="0044786F">
        <w:rPr>
          <w:b/>
          <w:sz w:val="22"/>
          <w:szCs w:val="22"/>
        </w:rPr>
        <w:t xml:space="preserve">State Board of Nursing </w:t>
      </w:r>
    </w:p>
    <w:p w14:paraId="414FBC3B" w14:textId="77777777" w:rsidR="0044786F" w:rsidRPr="0044786F" w:rsidRDefault="0044786F" w:rsidP="006C5D81">
      <w:pPr>
        <w:tabs>
          <w:tab w:val="left" w:pos="720"/>
          <w:tab w:val="left" w:pos="1440"/>
          <w:tab w:val="left" w:pos="2160"/>
          <w:tab w:val="left" w:pos="2880"/>
          <w:tab w:val="left" w:pos="3600"/>
          <w:tab w:val="left" w:pos="4320"/>
          <w:tab w:val="left" w:pos="5040"/>
        </w:tabs>
        <w:rPr>
          <w:b/>
          <w:sz w:val="22"/>
          <w:szCs w:val="22"/>
        </w:rPr>
      </w:pPr>
    </w:p>
    <w:p w14:paraId="2AF50990" w14:textId="77777777" w:rsidR="00075360" w:rsidRPr="00916739" w:rsidRDefault="00075360" w:rsidP="006C5D81">
      <w:pPr>
        <w:tabs>
          <w:tab w:val="left" w:pos="720"/>
          <w:tab w:val="left" w:pos="1440"/>
          <w:tab w:val="left" w:pos="2160"/>
          <w:tab w:val="left" w:pos="2880"/>
          <w:tab w:val="left" w:pos="3600"/>
          <w:tab w:val="left" w:pos="4320"/>
          <w:tab w:val="left" w:pos="5040"/>
        </w:tabs>
        <w:ind w:left="1440"/>
        <w:rPr>
          <w:sz w:val="22"/>
          <w:szCs w:val="22"/>
        </w:rPr>
      </w:pPr>
      <w:r w:rsidRPr="00916739">
        <w:rPr>
          <w:sz w:val="22"/>
          <w:szCs w:val="22"/>
        </w:rPr>
        <w:t>By December 31, 2017 and thereafter</w:t>
      </w:r>
      <w:r w:rsidR="009A6827" w:rsidRPr="00916739">
        <w:rPr>
          <w:sz w:val="22"/>
          <w:szCs w:val="22"/>
        </w:rPr>
        <w:t xml:space="preserve">, advanced practice registered nurses with prescriptive authority must complete 3 contact hours of Category </w:t>
      </w:r>
      <w:r w:rsidR="0098348B">
        <w:rPr>
          <w:sz w:val="22"/>
          <w:szCs w:val="22"/>
        </w:rPr>
        <w:t>1</w:t>
      </w:r>
      <w:r w:rsidR="009A6827" w:rsidRPr="00916739">
        <w:rPr>
          <w:sz w:val="22"/>
          <w:szCs w:val="22"/>
        </w:rPr>
        <w:t xml:space="preserve"> continuing education every two (2) years on the prescribing of opioid medication as a condition of prescribing opioid medication. </w:t>
      </w:r>
    </w:p>
    <w:p w14:paraId="157CA2E5" w14:textId="77777777" w:rsidR="00075360" w:rsidRPr="00916739" w:rsidRDefault="00075360" w:rsidP="006C5D81">
      <w:pPr>
        <w:tabs>
          <w:tab w:val="left" w:pos="720"/>
          <w:tab w:val="left" w:pos="1440"/>
          <w:tab w:val="left" w:pos="2160"/>
          <w:tab w:val="left" w:pos="2880"/>
          <w:tab w:val="left" w:pos="3600"/>
          <w:tab w:val="left" w:pos="4320"/>
          <w:tab w:val="left" w:pos="5040"/>
        </w:tabs>
        <w:ind w:left="720"/>
        <w:rPr>
          <w:sz w:val="22"/>
          <w:szCs w:val="22"/>
        </w:rPr>
      </w:pPr>
    </w:p>
    <w:p w14:paraId="6981ECE7" w14:textId="77777777" w:rsidR="00075360" w:rsidRDefault="0044786F" w:rsidP="006C5D81">
      <w:pPr>
        <w:tabs>
          <w:tab w:val="left" w:pos="720"/>
          <w:tab w:val="left" w:pos="1440"/>
          <w:tab w:val="left" w:pos="2160"/>
          <w:tab w:val="left" w:pos="2880"/>
          <w:tab w:val="left" w:pos="3600"/>
          <w:tab w:val="left" w:pos="4320"/>
          <w:tab w:val="left" w:pos="5040"/>
        </w:tabs>
        <w:ind w:left="720"/>
        <w:rPr>
          <w:b/>
          <w:sz w:val="22"/>
          <w:szCs w:val="22"/>
        </w:rPr>
      </w:pPr>
      <w:r w:rsidRPr="0044786F">
        <w:rPr>
          <w:b/>
          <w:sz w:val="22"/>
          <w:szCs w:val="22"/>
        </w:rPr>
        <w:t>3.</w:t>
      </w:r>
      <w:r w:rsidRPr="0044786F">
        <w:rPr>
          <w:b/>
          <w:sz w:val="22"/>
          <w:szCs w:val="22"/>
        </w:rPr>
        <w:tab/>
      </w:r>
      <w:r w:rsidR="00075360" w:rsidRPr="0044786F">
        <w:rPr>
          <w:b/>
          <w:sz w:val="22"/>
          <w:szCs w:val="22"/>
        </w:rPr>
        <w:t xml:space="preserve">Board of Osteopathic Licensure </w:t>
      </w:r>
    </w:p>
    <w:p w14:paraId="386A3F39" w14:textId="77777777" w:rsidR="0044786F" w:rsidRPr="0044786F" w:rsidRDefault="0044786F" w:rsidP="006C5D81">
      <w:pPr>
        <w:tabs>
          <w:tab w:val="left" w:pos="720"/>
          <w:tab w:val="left" w:pos="1440"/>
          <w:tab w:val="left" w:pos="2160"/>
          <w:tab w:val="left" w:pos="2880"/>
          <w:tab w:val="left" w:pos="3600"/>
          <w:tab w:val="left" w:pos="4320"/>
          <w:tab w:val="left" w:pos="5040"/>
        </w:tabs>
        <w:rPr>
          <w:b/>
          <w:sz w:val="22"/>
          <w:szCs w:val="22"/>
        </w:rPr>
      </w:pPr>
    </w:p>
    <w:p w14:paraId="5F08375C" w14:textId="77777777" w:rsidR="009D34A9" w:rsidRDefault="009D34A9" w:rsidP="00B05684">
      <w:pPr>
        <w:tabs>
          <w:tab w:val="left" w:pos="720"/>
          <w:tab w:val="left" w:pos="1440"/>
          <w:tab w:val="left" w:pos="2160"/>
          <w:tab w:val="left" w:pos="2880"/>
          <w:tab w:val="left" w:pos="3600"/>
          <w:tab w:val="left" w:pos="4320"/>
          <w:tab w:val="left" w:pos="5040"/>
        </w:tabs>
        <w:ind w:left="1440" w:right="-90"/>
        <w:rPr>
          <w:sz w:val="22"/>
          <w:szCs w:val="22"/>
        </w:rPr>
      </w:pPr>
      <w:r w:rsidRPr="00901452">
        <w:rPr>
          <w:sz w:val="22"/>
          <w:szCs w:val="22"/>
        </w:rPr>
        <w:t>By December 31, 2017 and thereafter, clinicians must complete 3 hours of Category 1 credit C</w:t>
      </w:r>
      <w:r w:rsidR="0098348B">
        <w:rPr>
          <w:sz w:val="22"/>
          <w:szCs w:val="22"/>
        </w:rPr>
        <w:t>ontinuing</w:t>
      </w:r>
      <w:r w:rsidR="00B23947">
        <w:rPr>
          <w:sz w:val="22"/>
          <w:szCs w:val="22"/>
        </w:rPr>
        <w:t xml:space="preserve"> </w:t>
      </w:r>
      <w:r w:rsidRPr="00901452">
        <w:rPr>
          <w:sz w:val="22"/>
          <w:szCs w:val="22"/>
        </w:rPr>
        <w:t>M</w:t>
      </w:r>
      <w:r w:rsidR="0098348B">
        <w:rPr>
          <w:sz w:val="22"/>
          <w:szCs w:val="22"/>
        </w:rPr>
        <w:t xml:space="preserve">edical </w:t>
      </w:r>
      <w:r w:rsidRPr="00901452">
        <w:rPr>
          <w:sz w:val="22"/>
          <w:szCs w:val="22"/>
        </w:rPr>
        <w:t>E</w:t>
      </w:r>
      <w:r w:rsidR="0098348B">
        <w:rPr>
          <w:sz w:val="22"/>
          <w:szCs w:val="22"/>
        </w:rPr>
        <w:t>ducation (CME)</w:t>
      </w:r>
      <w:r w:rsidRPr="00901452">
        <w:rPr>
          <w:sz w:val="22"/>
          <w:szCs w:val="22"/>
        </w:rPr>
        <w:t xml:space="preserve"> every two years on the prescribing of opio</w:t>
      </w:r>
      <w:r w:rsidR="00D47EB8" w:rsidRPr="00901452">
        <w:rPr>
          <w:sz w:val="22"/>
          <w:szCs w:val="22"/>
        </w:rPr>
        <w:t>i</w:t>
      </w:r>
      <w:r w:rsidRPr="00901452">
        <w:rPr>
          <w:sz w:val="22"/>
          <w:szCs w:val="22"/>
        </w:rPr>
        <w:t xml:space="preserve">d medication as a condition of prescribing opioid medication. Category 1 credits will be accepted for CME regarding opioid prescribing from any of the following: the American Academy of Physician Assistants (AAPA); the American Medical Association Council on Medical Education (AMA); the Accreditation Council for Continuing Medical Education (ACCME); the American Academy of Family </w:t>
      </w:r>
      <w:r w:rsidR="00901452" w:rsidRPr="00901452">
        <w:rPr>
          <w:sz w:val="22"/>
          <w:szCs w:val="22"/>
        </w:rPr>
        <w:t>Physicians</w:t>
      </w:r>
      <w:r w:rsidRPr="00901452">
        <w:rPr>
          <w:sz w:val="22"/>
          <w:szCs w:val="22"/>
        </w:rPr>
        <w:t xml:space="preserve"> (AAFP); the Committee on Continuing Medical Education of the Maine Medical Association (MMA); the American Osteopathic Association (AOA); or the Maine Osteopathic Association (MOA).</w:t>
      </w:r>
    </w:p>
    <w:p w14:paraId="5940B377" w14:textId="77777777" w:rsidR="00E42A5C" w:rsidRDefault="00E42A5C" w:rsidP="00B05684">
      <w:pPr>
        <w:tabs>
          <w:tab w:val="left" w:pos="720"/>
          <w:tab w:val="left" w:pos="1440"/>
          <w:tab w:val="left" w:pos="2160"/>
          <w:tab w:val="left" w:pos="2880"/>
          <w:tab w:val="left" w:pos="3600"/>
          <w:tab w:val="left" w:pos="4320"/>
          <w:tab w:val="left" w:pos="5040"/>
        </w:tabs>
        <w:ind w:left="1440" w:right="-90"/>
        <w:rPr>
          <w:sz w:val="22"/>
          <w:szCs w:val="22"/>
        </w:rPr>
      </w:pPr>
    </w:p>
    <w:p w14:paraId="2231BD6A" w14:textId="77777777" w:rsidR="00E42A5C" w:rsidRPr="00E42A5C" w:rsidRDefault="00E42A5C" w:rsidP="007677A7">
      <w:pPr>
        <w:pStyle w:val="ListParagraph"/>
        <w:numPr>
          <w:ilvl w:val="0"/>
          <w:numId w:val="38"/>
        </w:numPr>
        <w:tabs>
          <w:tab w:val="left" w:pos="720"/>
          <w:tab w:val="left" w:pos="1440"/>
          <w:tab w:val="left" w:pos="2160"/>
          <w:tab w:val="left" w:pos="2880"/>
          <w:tab w:val="left" w:pos="3600"/>
          <w:tab w:val="left" w:pos="4320"/>
          <w:tab w:val="left" w:pos="5040"/>
        </w:tabs>
        <w:ind w:left="1440" w:right="-90" w:hanging="720"/>
        <w:rPr>
          <w:sz w:val="22"/>
          <w:szCs w:val="22"/>
        </w:rPr>
      </w:pPr>
      <w:r w:rsidRPr="00E42A5C">
        <w:rPr>
          <w:b/>
          <w:sz w:val="22"/>
          <w:szCs w:val="22"/>
        </w:rPr>
        <w:t>Board of Licensure of Podiatric Medicine</w:t>
      </w:r>
    </w:p>
    <w:p w14:paraId="693C5589" w14:textId="77777777" w:rsidR="00E42A5C" w:rsidRPr="00E42A5C" w:rsidRDefault="00E42A5C" w:rsidP="00B05684">
      <w:pPr>
        <w:tabs>
          <w:tab w:val="left" w:pos="720"/>
          <w:tab w:val="left" w:pos="1440"/>
          <w:tab w:val="left" w:pos="2160"/>
          <w:tab w:val="left" w:pos="2880"/>
          <w:tab w:val="left" w:pos="3600"/>
          <w:tab w:val="left" w:pos="4320"/>
          <w:tab w:val="left" w:pos="5040"/>
        </w:tabs>
        <w:ind w:left="1440" w:right="-90"/>
        <w:rPr>
          <w:sz w:val="22"/>
          <w:szCs w:val="22"/>
        </w:rPr>
      </w:pPr>
    </w:p>
    <w:p w14:paraId="4AAA544B" w14:textId="77777777" w:rsidR="00E42A5C" w:rsidRPr="00E42A5C" w:rsidRDefault="00E42A5C" w:rsidP="00E42A5C">
      <w:pPr>
        <w:tabs>
          <w:tab w:val="left" w:pos="720"/>
          <w:tab w:val="left" w:pos="1440"/>
          <w:tab w:val="left" w:pos="2160"/>
          <w:tab w:val="left" w:pos="2880"/>
          <w:tab w:val="left" w:pos="3600"/>
          <w:tab w:val="left" w:pos="4320"/>
          <w:tab w:val="left" w:pos="5040"/>
        </w:tabs>
        <w:ind w:left="1440" w:right="-90"/>
        <w:rPr>
          <w:sz w:val="22"/>
          <w:szCs w:val="22"/>
        </w:rPr>
      </w:pPr>
      <w:r w:rsidRPr="00E42A5C">
        <w:rPr>
          <w:sz w:val="22"/>
          <w:szCs w:val="22"/>
        </w:rPr>
        <w:t>By December 31, 2017</w:t>
      </w:r>
      <w:r>
        <w:rPr>
          <w:sz w:val="22"/>
          <w:szCs w:val="22"/>
        </w:rPr>
        <w:t xml:space="preserve"> and thereafter, clinicians must complete 3 contact hours of Category 1 continuing education every two (2) years on the prescribing of opioid medication as a condition of prescribing opioid medication. </w:t>
      </w:r>
    </w:p>
    <w:p w14:paraId="03708DD4" w14:textId="7D36B2A6" w:rsidR="00EE4A41" w:rsidRDefault="00EE4A41" w:rsidP="006C5D81">
      <w:pPr>
        <w:tabs>
          <w:tab w:val="left" w:pos="720"/>
          <w:tab w:val="left" w:pos="1440"/>
          <w:tab w:val="left" w:pos="2160"/>
          <w:tab w:val="left" w:pos="2880"/>
          <w:tab w:val="left" w:pos="3600"/>
          <w:tab w:val="left" w:pos="4320"/>
          <w:tab w:val="left" w:pos="5040"/>
        </w:tabs>
        <w:ind w:left="720"/>
        <w:rPr>
          <w:color w:val="000000" w:themeColor="text1"/>
          <w:sz w:val="22"/>
          <w:szCs w:val="22"/>
        </w:rPr>
      </w:pPr>
    </w:p>
    <w:p w14:paraId="36707587" w14:textId="13599330" w:rsidR="00160044" w:rsidRDefault="00160044" w:rsidP="006C5D81">
      <w:pPr>
        <w:tabs>
          <w:tab w:val="left" w:pos="720"/>
          <w:tab w:val="left" w:pos="1440"/>
          <w:tab w:val="left" w:pos="2160"/>
          <w:tab w:val="left" w:pos="2880"/>
          <w:tab w:val="left" w:pos="3600"/>
          <w:tab w:val="left" w:pos="4320"/>
          <w:tab w:val="left" w:pos="5040"/>
        </w:tabs>
        <w:ind w:left="720"/>
        <w:rPr>
          <w:color w:val="000000" w:themeColor="text1"/>
          <w:sz w:val="22"/>
          <w:szCs w:val="22"/>
        </w:rPr>
      </w:pPr>
    </w:p>
    <w:p w14:paraId="6E70556D" w14:textId="668A3141" w:rsidR="00160044" w:rsidRDefault="00160044" w:rsidP="006C5D81">
      <w:pPr>
        <w:tabs>
          <w:tab w:val="left" w:pos="720"/>
          <w:tab w:val="left" w:pos="1440"/>
          <w:tab w:val="left" w:pos="2160"/>
          <w:tab w:val="left" w:pos="2880"/>
          <w:tab w:val="left" w:pos="3600"/>
          <w:tab w:val="left" w:pos="4320"/>
          <w:tab w:val="left" w:pos="5040"/>
        </w:tabs>
        <w:ind w:left="720"/>
        <w:rPr>
          <w:color w:val="000000" w:themeColor="text1"/>
          <w:sz w:val="22"/>
          <w:szCs w:val="22"/>
        </w:rPr>
      </w:pPr>
    </w:p>
    <w:p w14:paraId="5E9071CA" w14:textId="666A30CA" w:rsidR="00160044" w:rsidRDefault="00160044" w:rsidP="006C5D81">
      <w:pPr>
        <w:tabs>
          <w:tab w:val="left" w:pos="720"/>
          <w:tab w:val="left" w:pos="1440"/>
          <w:tab w:val="left" w:pos="2160"/>
          <w:tab w:val="left" w:pos="2880"/>
          <w:tab w:val="left" w:pos="3600"/>
          <w:tab w:val="left" w:pos="4320"/>
          <w:tab w:val="left" w:pos="5040"/>
        </w:tabs>
        <w:ind w:left="720"/>
        <w:rPr>
          <w:color w:val="000000" w:themeColor="text1"/>
          <w:sz w:val="22"/>
          <w:szCs w:val="22"/>
        </w:rPr>
      </w:pPr>
    </w:p>
    <w:p w14:paraId="12DEB07E" w14:textId="77777777" w:rsidR="00160044" w:rsidRDefault="00160044" w:rsidP="006C5D81">
      <w:pPr>
        <w:tabs>
          <w:tab w:val="left" w:pos="720"/>
          <w:tab w:val="left" w:pos="1440"/>
          <w:tab w:val="left" w:pos="2160"/>
          <w:tab w:val="left" w:pos="2880"/>
          <w:tab w:val="left" w:pos="3600"/>
          <w:tab w:val="left" w:pos="4320"/>
          <w:tab w:val="left" w:pos="5040"/>
        </w:tabs>
        <w:ind w:left="720"/>
        <w:rPr>
          <w:color w:val="000000" w:themeColor="text1"/>
          <w:sz w:val="22"/>
          <w:szCs w:val="22"/>
        </w:rPr>
      </w:pPr>
    </w:p>
    <w:p w14:paraId="0FFDA38F" w14:textId="77777777" w:rsidR="00EE4A41" w:rsidRPr="00E42705" w:rsidRDefault="00EE4A41" w:rsidP="006C5D81">
      <w:pPr>
        <w:tabs>
          <w:tab w:val="left" w:pos="720"/>
          <w:tab w:val="left" w:pos="1440"/>
          <w:tab w:val="left" w:pos="2160"/>
          <w:tab w:val="left" w:pos="2880"/>
          <w:tab w:val="left" w:pos="3600"/>
          <w:tab w:val="left" w:pos="4320"/>
          <w:tab w:val="left" w:pos="5040"/>
        </w:tabs>
        <w:ind w:left="720"/>
        <w:rPr>
          <w:color w:val="000000" w:themeColor="text1"/>
          <w:sz w:val="22"/>
          <w:szCs w:val="22"/>
        </w:rPr>
      </w:pPr>
    </w:p>
    <w:p w14:paraId="10785881" w14:textId="77777777" w:rsidR="0044786F" w:rsidRDefault="001E6AF2" w:rsidP="006C5D81">
      <w:pPr>
        <w:tabs>
          <w:tab w:val="left" w:pos="720"/>
          <w:tab w:val="left" w:pos="1440"/>
          <w:tab w:val="left" w:pos="2160"/>
          <w:tab w:val="left" w:pos="2880"/>
          <w:tab w:val="left" w:pos="3600"/>
          <w:tab w:val="left" w:pos="4320"/>
          <w:tab w:val="left" w:pos="5040"/>
        </w:tabs>
        <w:rPr>
          <w:sz w:val="22"/>
          <w:szCs w:val="22"/>
        </w:rPr>
      </w:pPr>
      <w:r>
        <w:rPr>
          <w:sz w:val="22"/>
          <w:szCs w:val="22"/>
        </w:rPr>
        <w:lastRenderedPageBreak/>
        <w:t>STATUTORY AUTHORITY:</w:t>
      </w:r>
    </w:p>
    <w:p w14:paraId="73E7FF23" w14:textId="77777777" w:rsidR="0044786F" w:rsidRDefault="0044786F" w:rsidP="006C5D81">
      <w:pPr>
        <w:tabs>
          <w:tab w:val="left" w:pos="720"/>
          <w:tab w:val="left" w:pos="1440"/>
          <w:tab w:val="left" w:pos="2160"/>
          <w:tab w:val="left" w:pos="2880"/>
          <w:tab w:val="left" w:pos="3600"/>
          <w:tab w:val="left" w:pos="4320"/>
          <w:tab w:val="left" w:pos="5040"/>
        </w:tabs>
        <w:rPr>
          <w:sz w:val="22"/>
          <w:szCs w:val="22"/>
        </w:rPr>
      </w:pPr>
    </w:p>
    <w:p w14:paraId="2633DD59" w14:textId="77777777" w:rsidR="0044786F" w:rsidRDefault="0044786F" w:rsidP="006C5D81">
      <w:pPr>
        <w:tabs>
          <w:tab w:val="left" w:pos="720"/>
          <w:tab w:val="left" w:pos="1440"/>
          <w:tab w:val="left" w:pos="2160"/>
          <w:tab w:val="left" w:pos="2880"/>
          <w:tab w:val="left" w:pos="3600"/>
          <w:tab w:val="left" w:pos="4320"/>
          <w:tab w:val="left" w:pos="5040"/>
        </w:tabs>
        <w:rPr>
          <w:sz w:val="22"/>
          <w:szCs w:val="22"/>
        </w:rPr>
      </w:pPr>
      <w:r>
        <w:rPr>
          <w:sz w:val="22"/>
          <w:szCs w:val="22"/>
        </w:rPr>
        <w:t xml:space="preserve">32 M.R.S. §§ </w:t>
      </w:r>
      <w:r w:rsidRPr="001E6AF2">
        <w:rPr>
          <w:sz w:val="22"/>
          <w:szCs w:val="22"/>
        </w:rPr>
        <w:t>3269</w:t>
      </w:r>
      <w:r>
        <w:rPr>
          <w:sz w:val="22"/>
          <w:szCs w:val="22"/>
        </w:rPr>
        <w:t>(3),</w:t>
      </w:r>
      <w:r w:rsidRPr="001E6AF2">
        <w:rPr>
          <w:sz w:val="22"/>
          <w:szCs w:val="22"/>
        </w:rPr>
        <w:t>(7)</w:t>
      </w:r>
      <w:r w:rsidR="0040439C">
        <w:rPr>
          <w:sz w:val="22"/>
          <w:szCs w:val="22"/>
        </w:rPr>
        <w:t>,</w:t>
      </w:r>
      <w:r w:rsidR="00581131">
        <w:rPr>
          <w:sz w:val="22"/>
          <w:szCs w:val="22"/>
        </w:rPr>
        <w:t xml:space="preserve"> 3300-F;</w:t>
      </w:r>
      <w:r>
        <w:rPr>
          <w:sz w:val="22"/>
          <w:szCs w:val="22"/>
        </w:rPr>
        <w:t xml:space="preserve"> (Board of Licensure in Medicine)</w:t>
      </w:r>
    </w:p>
    <w:p w14:paraId="2EBF6E15" w14:textId="77777777" w:rsidR="0044786F" w:rsidRDefault="00E61B0C" w:rsidP="006C5D81">
      <w:pPr>
        <w:tabs>
          <w:tab w:val="left" w:pos="720"/>
          <w:tab w:val="left" w:pos="1440"/>
          <w:tab w:val="left" w:pos="2160"/>
          <w:tab w:val="left" w:pos="2880"/>
          <w:tab w:val="left" w:pos="3600"/>
          <w:tab w:val="left" w:pos="4320"/>
          <w:tab w:val="left" w:pos="5040"/>
        </w:tabs>
        <w:rPr>
          <w:sz w:val="22"/>
          <w:szCs w:val="22"/>
        </w:rPr>
      </w:pPr>
      <w:r>
        <w:rPr>
          <w:sz w:val="22"/>
          <w:szCs w:val="22"/>
        </w:rPr>
        <w:t>32 M</w:t>
      </w:r>
      <w:r w:rsidR="001C4649">
        <w:rPr>
          <w:sz w:val="22"/>
          <w:szCs w:val="22"/>
        </w:rPr>
        <w:t>.</w:t>
      </w:r>
      <w:r>
        <w:rPr>
          <w:sz w:val="22"/>
          <w:szCs w:val="22"/>
        </w:rPr>
        <w:t>R</w:t>
      </w:r>
      <w:r w:rsidR="001C4649">
        <w:rPr>
          <w:sz w:val="22"/>
          <w:szCs w:val="22"/>
        </w:rPr>
        <w:t>.</w:t>
      </w:r>
      <w:r>
        <w:rPr>
          <w:sz w:val="22"/>
          <w:szCs w:val="22"/>
        </w:rPr>
        <w:t>S</w:t>
      </w:r>
      <w:r w:rsidR="001C4649">
        <w:rPr>
          <w:sz w:val="22"/>
          <w:szCs w:val="22"/>
        </w:rPr>
        <w:t>.</w:t>
      </w:r>
      <w:r>
        <w:rPr>
          <w:sz w:val="22"/>
          <w:szCs w:val="22"/>
        </w:rPr>
        <w:t xml:space="preserve"> §</w:t>
      </w:r>
      <w:r w:rsidR="00FD71C6">
        <w:rPr>
          <w:sz w:val="22"/>
          <w:szCs w:val="22"/>
        </w:rPr>
        <w:t>§</w:t>
      </w:r>
      <w:r w:rsidR="001C4649">
        <w:rPr>
          <w:sz w:val="22"/>
          <w:szCs w:val="22"/>
        </w:rPr>
        <w:t xml:space="preserve"> </w:t>
      </w:r>
      <w:r>
        <w:rPr>
          <w:sz w:val="22"/>
          <w:szCs w:val="22"/>
        </w:rPr>
        <w:t>2102(2-A)</w:t>
      </w:r>
      <w:r w:rsidR="008B6089">
        <w:rPr>
          <w:sz w:val="22"/>
          <w:szCs w:val="22"/>
        </w:rPr>
        <w:t xml:space="preserve">, </w:t>
      </w:r>
      <w:r w:rsidR="00FD71C6">
        <w:rPr>
          <w:sz w:val="22"/>
          <w:szCs w:val="22"/>
        </w:rPr>
        <w:t>2153-A(1)</w:t>
      </w:r>
      <w:r w:rsidR="008B6089">
        <w:rPr>
          <w:sz w:val="22"/>
          <w:szCs w:val="22"/>
        </w:rPr>
        <w:t>,</w:t>
      </w:r>
      <w:r w:rsidR="008B6089" w:rsidRPr="008B6089">
        <w:t xml:space="preserve"> </w:t>
      </w:r>
      <w:r w:rsidR="008B6089" w:rsidRPr="008B6089">
        <w:rPr>
          <w:sz w:val="22"/>
          <w:szCs w:val="22"/>
        </w:rPr>
        <w:t>2210</w:t>
      </w:r>
      <w:r w:rsidR="00581131">
        <w:rPr>
          <w:sz w:val="22"/>
          <w:szCs w:val="22"/>
        </w:rPr>
        <w:t>;</w:t>
      </w:r>
      <w:r>
        <w:rPr>
          <w:sz w:val="22"/>
          <w:szCs w:val="22"/>
        </w:rPr>
        <w:t xml:space="preserve"> (State Board of Nursing)</w:t>
      </w:r>
    </w:p>
    <w:p w14:paraId="00EEF1CD" w14:textId="77777777" w:rsidR="0044786F" w:rsidRDefault="001E6AF2" w:rsidP="006C5D81">
      <w:pPr>
        <w:tabs>
          <w:tab w:val="left" w:pos="720"/>
          <w:tab w:val="left" w:pos="1440"/>
          <w:tab w:val="left" w:pos="2160"/>
          <w:tab w:val="left" w:pos="2880"/>
          <w:tab w:val="left" w:pos="3600"/>
          <w:tab w:val="left" w:pos="4320"/>
          <w:tab w:val="left" w:pos="5040"/>
        </w:tabs>
        <w:rPr>
          <w:sz w:val="22"/>
          <w:szCs w:val="22"/>
        </w:rPr>
      </w:pPr>
      <w:r>
        <w:rPr>
          <w:sz w:val="22"/>
          <w:szCs w:val="22"/>
        </w:rPr>
        <w:t>32 M</w:t>
      </w:r>
      <w:r w:rsidR="001C4649">
        <w:rPr>
          <w:sz w:val="22"/>
          <w:szCs w:val="22"/>
        </w:rPr>
        <w:t>.</w:t>
      </w:r>
      <w:r>
        <w:rPr>
          <w:sz w:val="22"/>
          <w:szCs w:val="22"/>
        </w:rPr>
        <w:t>R</w:t>
      </w:r>
      <w:r w:rsidR="001C4649">
        <w:rPr>
          <w:sz w:val="22"/>
          <w:szCs w:val="22"/>
        </w:rPr>
        <w:t>.</w:t>
      </w:r>
      <w:r>
        <w:rPr>
          <w:sz w:val="22"/>
          <w:szCs w:val="22"/>
        </w:rPr>
        <w:t>S</w:t>
      </w:r>
      <w:r w:rsidR="001C4649">
        <w:rPr>
          <w:sz w:val="22"/>
          <w:szCs w:val="22"/>
        </w:rPr>
        <w:t>.</w:t>
      </w:r>
      <w:r>
        <w:rPr>
          <w:sz w:val="22"/>
          <w:szCs w:val="22"/>
        </w:rPr>
        <w:t xml:space="preserve"> §</w:t>
      </w:r>
      <w:r w:rsidR="00581131">
        <w:rPr>
          <w:sz w:val="22"/>
          <w:szCs w:val="22"/>
        </w:rPr>
        <w:t>§</w:t>
      </w:r>
      <w:r w:rsidR="001C4649">
        <w:rPr>
          <w:sz w:val="22"/>
          <w:szCs w:val="22"/>
        </w:rPr>
        <w:t xml:space="preserve"> </w:t>
      </w:r>
      <w:r w:rsidR="00856F1E" w:rsidRPr="001E6AF2">
        <w:rPr>
          <w:sz w:val="22"/>
          <w:szCs w:val="22"/>
        </w:rPr>
        <w:t>2562</w:t>
      </w:r>
      <w:r w:rsidR="00581131">
        <w:rPr>
          <w:sz w:val="22"/>
          <w:szCs w:val="22"/>
        </w:rPr>
        <w:t>, 2600-C;</w:t>
      </w:r>
      <w:r w:rsidR="00856F1E" w:rsidRPr="001E6AF2">
        <w:rPr>
          <w:sz w:val="22"/>
          <w:szCs w:val="22"/>
        </w:rPr>
        <w:t xml:space="preserve"> (</w:t>
      </w:r>
      <w:r>
        <w:rPr>
          <w:sz w:val="22"/>
          <w:szCs w:val="22"/>
        </w:rPr>
        <w:t>Board of Osteopathic Licensure</w:t>
      </w:r>
      <w:r w:rsidR="00856F1E" w:rsidRPr="001E6AF2">
        <w:rPr>
          <w:sz w:val="22"/>
          <w:szCs w:val="22"/>
        </w:rPr>
        <w:t>)</w:t>
      </w:r>
    </w:p>
    <w:p w14:paraId="69BEF49A" w14:textId="77777777" w:rsidR="00F469B9" w:rsidRDefault="00F469B9" w:rsidP="006C5D81">
      <w:pPr>
        <w:tabs>
          <w:tab w:val="left" w:pos="720"/>
          <w:tab w:val="left" w:pos="1440"/>
          <w:tab w:val="left" w:pos="2160"/>
          <w:tab w:val="left" w:pos="2880"/>
          <w:tab w:val="left" w:pos="3600"/>
          <w:tab w:val="left" w:pos="4320"/>
          <w:tab w:val="left" w:pos="5040"/>
        </w:tabs>
        <w:rPr>
          <w:sz w:val="22"/>
          <w:szCs w:val="22"/>
        </w:rPr>
      </w:pPr>
      <w:r>
        <w:rPr>
          <w:sz w:val="22"/>
          <w:szCs w:val="22"/>
        </w:rPr>
        <w:t>32 M.R.S. §§ 3605</w:t>
      </w:r>
      <w:r w:rsidR="007F19DD">
        <w:rPr>
          <w:sz w:val="22"/>
          <w:szCs w:val="22"/>
        </w:rPr>
        <w:t xml:space="preserve">-B, </w:t>
      </w:r>
      <w:r>
        <w:rPr>
          <w:sz w:val="22"/>
          <w:szCs w:val="22"/>
        </w:rPr>
        <w:t>3657; (Board of Licensure of Podiatric Medicine)</w:t>
      </w:r>
    </w:p>
    <w:p w14:paraId="5DBA9B73" w14:textId="77777777" w:rsidR="0044786F" w:rsidRDefault="0044786F" w:rsidP="006C5D81">
      <w:pPr>
        <w:tabs>
          <w:tab w:val="left" w:pos="720"/>
          <w:tab w:val="left" w:pos="1440"/>
          <w:tab w:val="left" w:pos="2160"/>
          <w:tab w:val="left" w:pos="2880"/>
          <w:tab w:val="left" w:pos="3600"/>
          <w:tab w:val="left" w:pos="4320"/>
          <w:tab w:val="left" w:pos="5040"/>
        </w:tabs>
        <w:rPr>
          <w:sz w:val="22"/>
          <w:szCs w:val="22"/>
        </w:rPr>
      </w:pPr>
    </w:p>
    <w:p w14:paraId="5AEA7879" w14:textId="77777777" w:rsidR="0044786F" w:rsidRDefault="0044786F" w:rsidP="006C5D81">
      <w:pPr>
        <w:tabs>
          <w:tab w:val="left" w:pos="720"/>
          <w:tab w:val="left" w:pos="1440"/>
          <w:tab w:val="left" w:pos="2160"/>
          <w:tab w:val="left" w:pos="2880"/>
          <w:tab w:val="left" w:pos="3600"/>
          <w:tab w:val="left" w:pos="4320"/>
          <w:tab w:val="left" w:pos="5040"/>
        </w:tabs>
        <w:rPr>
          <w:sz w:val="22"/>
          <w:szCs w:val="22"/>
        </w:rPr>
      </w:pPr>
      <w:r w:rsidRPr="001E6AF2">
        <w:rPr>
          <w:sz w:val="22"/>
          <w:szCs w:val="22"/>
        </w:rPr>
        <w:t>EFFECTIVE DATE</w:t>
      </w:r>
      <w:r w:rsidR="00960C9A">
        <w:rPr>
          <w:sz w:val="22"/>
          <w:szCs w:val="22"/>
        </w:rPr>
        <w:t xml:space="preserve"> FOR THIS FILING</w:t>
      </w:r>
      <w:r w:rsidRPr="001E6AF2">
        <w:rPr>
          <w:sz w:val="22"/>
          <w:szCs w:val="22"/>
        </w:rPr>
        <w:t>:</w:t>
      </w:r>
      <w:r>
        <w:rPr>
          <w:sz w:val="22"/>
          <w:szCs w:val="22"/>
        </w:rPr>
        <w:t xml:space="preserve"> </w:t>
      </w:r>
    </w:p>
    <w:p w14:paraId="701C90CC" w14:textId="77777777" w:rsidR="00B05684" w:rsidRDefault="00B05684" w:rsidP="006C5D81">
      <w:pPr>
        <w:tabs>
          <w:tab w:val="left" w:pos="720"/>
          <w:tab w:val="left" w:pos="1440"/>
          <w:tab w:val="left" w:pos="2160"/>
          <w:tab w:val="left" w:pos="2880"/>
          <w:tab w:val="left" w:pos="3600"/>
          <w:tab w:val="left" w:pos="4320"/>
          <w:tab w:val="left" w:pos="5040"/>
        </w:tabs>
        <w:rPr>
          <w:sz w:val="22"/>
          <w:szCs w:val="22"/>
        </w:rPr>
      </w:pPr>
      <w:r>
        <w:rPr>
          <w:sz w:val="22"/>
          <w:szCs w:val="22"/>
        </w:rPr>
        <w:tab/>
      </w:r>
      <w:r w:rsidR="00E42705">
        <w:rPr>
          <w:sz w:val="22"/>
          <w:szCs w:val="22"/>
        </w:rPr>
        <w:t>Ma</w:t>
      </w:r>
      <w:r w:rsidR="00960C9A">
        <w:rPr>
          <w:sz w:val="22"/>
          <w:szCs w:val="22"/>
        </w:rPr>
        <w:t>y</w:t>
      </w:r>
      <w:r w:rsidR="00E42705">
        <w:rPr>
          <w:sz w:val="22"/>
          <w:szCs w:val="22"/>
        </w:rPr>
        <w:t xml:space="preserve"> </w:t>
      </w:r>
      <w:r w:rsidR="00960C9A">
        <w:rPr>
          <w:sz w:val="22"/>
          <w:szCs w:val="22"/>
        </w:rPr>
        <w:t>2</w:t>
      </w:r>
      <w:r w:rsidR="00D47AE5">
        <w:rPr>
          <w:sz w:val="22"/>
          <w:szCs w:val="22"/>
        </w:rPr>
        <w:t>7</w:t>
      </w:r>
      <w:r w:rsidR="00E42705">
        <w:rPr>
          <w:sz w:val="22"/>
          <w:szCs w:val="22"/>
        </w:rPr>
        <w:t>, 20</w:t>
      </w:r>
      <w:r w:rsidR="00D47AE5">
        <w:rPr>
          <w:sz w:val="22"/>
          <w:szCs w:val="22"/>
        </w:rPr>
        <w:t>20</w:t>
      </w:r>
      <w:r w:rsidR="00E42705">
        <w:rPr>
          <w:sz w:val="22"/>
          <w:szCs w:val="22"/>
        </w:rPr>
        <w:t xml:space="preserve"> – filings 20</w:t>
      </w:r>
      <w:r w:rsidR="00960C9A">
        <w:rPr>
          <w:sz w:val="22"/>
          <w:szCs w:val="22"/>
        </w:rPr>
        <w:t>20</w:t>
      </w:r>
      <w:r w:rsidR="00E42705">
        <w:rPr>
          <w:sz w:val="22"/>
          <w:szCs w:val="22"/>
        </w:rPr>
        <w:t>-</w:t>
      </w:r>
      <w:r w:rsidR="00960C9A">
        <w:rPr>
          <w:sz w:val="22"/>
          <w:szCs w:val="22"/>
        </w:rPr>
        <w:t>12</w:t>
      </w:r>
      <w:r w:rsidR="00E42705">
        <w:rPr>
          <w:sz w:val="22"/>
          <w:szCs w:val="22"/>
        </w:rPr>
        <w:t xml:space="preserve">3, </w:t>
      </w:r>
      <w:r w:rsidR="00960C9A">
        <w:rPr>
          <w:sz w:val="22"/>
          <w:szCs w:val="22"/>
        </w:rPr>
        <w:t>124</w:t>
      </w:r>
      <w:r w:rsidR="00E42705">
        <w:rPr>
          <w:sz w:val="22"/>
          <w:szCs w:val="22"/>
        </w:rPr>
        <w:t xml:space="preserve">, </w:t>
      </w:r>
      <w:r w:rsidR="00960C9A">
        <w:rPr>
          <w:sz w:val="22"/>
          <w:szCs w:val="22"/>
        </w:rPr>
        <w:t>125, 126</w:t>
      </w:r>
    </w:p>
    <w:p w14:paraId="12EBCFF5" w14:textId="77777777" w:rsidR="001950C7" w:rsidRDefault="001950C7" w:rsidP="006C5D81">
      <w:pPr>
        <w:tabs>
          <w:tab w:val="left" w:pos="720"/>
          <w:tab w:val="left" w:pos="1440"/>
          <w:tab w:val="left" w:pos="2160"/>
          <w:tab w:val="left" w:pos="2880"/>
          <w:tab w:val="left" w:pos="3600"/>
          <w:tab w:val="left" w:pos="4320"/>
          <w:tab w:val="left" w:pos="5040"/>
        </w:tabs>
        <w:rPr>
          <w:sz w:val="22"/>
          <w:szCs w:val="22"/>
        </w:rPr>
      </w:pPr>
    </w:p>
    <w:p w14:paraId="5305080F" w14:textId="57E83FB6" w:rsidR="00040D8E" w:rsidRDefault="00040D8E" w:rsidP="006C5D81">
      <w:pPr>
        <w:tabs>
          <w:tab w:val="left" w:pos="720"/>
          <w:tab w:val="left" w:pos="1440"/>
          <w:tab w:val="left" w:pos="2160"/>
          <w:tab w:val="left" w:pos="2880"/>
          <w:tab w:val="left" w:pos="3600"/>
          <w:tab w:val="left" w:pos="4320"/>
          <w:tab w:val="left" w:pos="5040"/>
        </w:tabs>
        <w:rPr>
          <w:sz w:val="22"/>
          <w:szCs w:val="22"/>
        </w:rPr>
      </w:pPr>
      <w:r>
        <w:rPr>
          <w:sz w:val="22"/>
          <w:szCs w:val="22"/>
        </w:rPr>
        <w:t>AMENDED:</w:t>
      </w:r>
    </w:p>
    <w:p w14:paraId="08A24E96" w14:textId="276B03E8" w:rsidR="00040D8E" w:rsidRDefault="00040D8E" w:rsidP="006C5D81">
      <w:pPr>
        <w:tabs>
          <w:tab w:val="left" w:pos="720"/>
          <w:tab w:val="left" w:pos="1440"/>
          <w:tab w:val="left" w:pos="2160"/>
          <w:tab w:val="left" w:pos="2880"/>
          <w:tab w:val="left" w:pos="3600"/>
          <w:tab w:val="left" w:pos="4320"/>
          <w:tab w:val="left" w:pos="5040"/>
        </w:tabs>
        <w:rPr>
          <w:sz w:val="22"/>
          <w:szCs w:val="22"/>
        </w:rPr>
      </w:pPr>
      <w:r>
        <w:rPr>
          <w:sz w:val="22"/>
          <w:szCs w:val="22"/>
        </w:rPr>
        <w:tab/>
        <w:t>February 26, 2024 – filing 2024-039, -040, -041, -042</w:t>
      </w:r>
    </w:p>
    <w:sectPr w:rsidR="00040D8E" w:rsidSect="007F2A69">
      <w:headerReference w:type="default" r:id="rId9"/>
      <w:footerReference w:type="even" r:id="rId10"/>
      <w:footerReference w:type="default" r:id="rId11"/>
      <w:headerReference w:type="first" r:id="rId12"/>
      <w:pgSz w:w="12240" w:h="15840" w:code="1"/>
      <w:pgMar w:top="1440" w:right="1440" w:bottom="1440" w:left="1440" w:header="72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E446" w14:textId="77777777" w:rsidR="00A57865" w:rsidRDefault="00A57865">
      <w:r>
        <w:separator/>
      </w:r>
    </w:p>
  </w:endnote>
  <w:endnote w:type="continuationSeparator" w:id="0">
    <w:p w14:paraId="1D90971D" w14:textId="77777777" w:rsidR="00A57865" w:rsidRDefault="00A5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B5DA" w14:textId="77777777" w:rsidR="00651857" w:rsidRDefault="00651857" w:rsidP="00474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BC6799" w14:textId="77777777" w:rsidR="00651857" w:rsidRDefault="00651857">
    <w:pPr>
      <w:pStyle w:val="Footer"/>
    </w:pPr>
  </w:p>
  <w:p w14:paraId="11DF5F15" w14:textId="77777777" w:rsidR="00651857" w:rsidRDefault="00651857"/>
  <w:p w14:paraId="414F5DE7" w14:textId="77777777" w:rsidR="00651857" w:rsidRDefault="00651857"/>
  <w:p w14:paraId="1CD24661" w14:textId="77777777" w:rsidR="00651857" w:rsidRDefault="006518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A4FF" w14:textId="77777777" w:rsidR="00651857" w:rsidRDefault="00651857" w:rsidP="00474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8218E99" w14:textId="77777777" w:rsidR="00651857" w:rsidRDefault="00651857">
    <w:pPr>
      <w:pStyle w:val="Footer"/>
    </w:pPr>
  </w:p>
  <w:p w14:paraId="5A6853C1" w14:textId="77777777" w:rsidR="00651857" w:rsidRDefault="00651857"/>
  <w:p w14:paraId="6F61FA96" w14:textId="77777777" w:rsidR="00651857" w:rsidRDefault="00651857"/>
  <w:p w14:paraId="1CD746C7" w14:textId="77777777" w:rsidR="00651857" w:rsidRDefault="00651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469A" w14:textId="77777777" w:rsidR="00A57865" w:rsidRDefault="00A57865">
      <w:r>
        <w:separator/>
      </w:r>
    </w:p>
  </w:footnote>
  <w:footnote w:type="continuationSeparator" w:id="0">
    <w:p w14:paraId="6826C375" w14:textId="77777777" w:rsidR="00A57865" w:rsidRDefault="00A57865">
      <w:r>
        <w:continuationSeparator/>
      </w:r>
    </w:p>
  </w:footnote>
  <w:footnote w:id="1">
    <w:p w14:paraId="203CD96E" w14:textId="65AA1A6B" w:rsidR="00651857" w:rsidRDefault="00651857" w:rsidP="002653D8">
      <w:pPr>
        <w:pStyle w:val="FootnoteText"/>
      </w:pPr>
      <w:r>
        <w:rPr>
          <w:rStyle w:val="FootnoteReference"/>
        </w:rPr>
        <w:footnoteRef/>
      </w:r>
      <w:r>
        <w:t xml:space="preserve"> Maine Department of Health and Human Services, Office of Substance Abuse. SEOW Special Report: Heroin, Opioids, and Other Drugs in Maine. October 2015.</w:t>
      </w:r>
    </w:p>
  </w:footnote>
  <w:footnote w:id="2">
    <w:p w14:paraId="596E0915" w14:textId="77777777" w:rsidR="00651857" w:rsidRPr="00D14410" w:rsidRDefault="00651857" w:rsidP="002653D8">
      <w:pPr>
        <w:pStyle w:val="FootnoteText"/>
      </w:pPr>
      <w:r>
        <w:rPr>
          <w:rStyle w:val="FootnoteReference"/>
        </w:rPr>
        <w:footnoteRef/>
      </w:r>
      <w:r>
        <w:t xml:space="preserve"> Gagnon, Dawn. “Overdose Deaths Hit Record High in Maine.” </w:t>
      </w:r>
      <w:r w:rsidRPr="00D14410">
        <w:rPr>
          <w:i/>
        </w:rPr>
        <w:t>Bangor Daily News</w:t>
      </w:r>
      <w:r>
        <w:t>. Mar. 8, 2016, p. A1.</w:t>
      </w:r>
    </w:p>
  </w:footnote>
  <w:footnote w:id="3">
    <w:p w14:paraId="6D5F4657" w14:textId="77777777" w:rsidR="00651857" w:rsidRDefault="00651857" w:rsidP="002653D8">
      <w:pPr>
        <w:pStyle w:val="FootnoteText"/>
      </w:pPr>
      <w:r>
        <w:rPr>
          <w:rStyle w:val="FootnoteReference"/>
        </w:rPr>
        <w:footnoteRef/>
      </w:r>
      <w:r>
        <w:t xml:space="preserve"> “Increases in Drug and Opioid Overdose Deaths – United States 2000-2014.” U.S. Centers for Disease Control and Prevention Morbidity and Mortality Weekly Report, Early Release/Vol. 64, December 18, 2015.</w:t>
      </w:r>
    </w:p>
  </w:footnote>
  <w:footnote w:id="4">
    <w:p w14:paraId="7B1A5E07" w14:textId="77777777" w:rsidR="00651857" w:rsidRPr="00C14639" w:rsidRDefault="00651857">
      <w:pPr>
        <w:pStyle w:val="FootnoteText"/>
      </w:pPr>
      <w:r w:rsidRPr="00C14639">
        <w:rPr>
          <w:rStyle w:val="FootnoteReference"/>
        </w:rPr>
        <w:footnoteRef/>
      </w:r>
      <w:r w:rsidRPr="00C14639">
        <w:t xml:space="preserve"> Doug Long (IMS Health), “The U.S. Pharmaceutical Market: Trends and Outlook,” August 7, 2016. </w:t>
      </w:r>
    </w:p>
  </w:footnote>
  <w:footnote w:id="5">
    <w:p w14:paraId="3D963E6F" w14:textId="77777777" w:rsidR="00651857" w:rsidRPr="00C14639" w:rsidRDefault="00651857">
      <w:pPr>
        <w:pStyle w:val="FootnoteText"/>
      </w:pPr>
      <w:r w:rsidRPr="00C14639">
        <w:rPr>
          <w:rStyle w:val="FootnoteReference"/>
        </w:rPr>
        <w:footnoteRef/>
      </w:r>
      <w:r w:rsidRPr="00C14639">
        <w:t xml:space="preserve"> Marcella H. Sorg, PhD (2016) “Expanded Maine Drug Death Report for 2016,” Margaret Chase Smith Policy Center, University of Maine.</w:t>
      </w:r>
    </w:p>
  </w:footnote>
  <w:footnote w:id="6">
    <w:p w14:paraId="47E606F5" w14:textId="49C4686B" w:rsidR="00651857" w:rsidRDefault="00A553AA" w:rsidP="002653D8">
      <w:pPr>
        <w:pStyle w:val="FootnoteText"/>
      </w:pPr>
      <w:r w:rsidRPr="00A553AA">
        <w:t xml:space="preserve">Copies of the 2022 CDC Clinical Practice Guideline for Prescribing Opioids for Pain can be obtained at: </w:t>
      </w:r>
      <w:hyperlink r:id="rId1" w:tgtFrame="_blank" w:history="1">
        <w:r w:rsidRPr="00A553AA">
          <w:rPr>
            <w:rStyle w:val="Hyperlink"/>
          </w:rPr>
          <w:t>http://dx.doi.org/10.15585/mmwr.rr7103a1</w:t>
        </w:r>
      </w:hyperlink>
      <w:r>
        <w:t>.</w:t>
      </w:r>
    </w:p>
  </w:footnote>
  <w:footnote w:id="7">
    <w:p w14:paraId="5EA5CEA7" w14:textId="77777777" w:rsidR="00651857" w:rsidRDefault="00651857">
      <w:pPr>
        <w:pStyle w:val="FootnoteText"/>
      </w:pPr>
      <w:r>
        <w:rPr>
          <w:rStyle w:val="FootnoteReference"/>
        </w:rPr>
        <w:footnoteRef/>
      </w:r>
      <w:r>
        <w:t xml:space="preserve"> Paulozzi, L. Baldwin, G., Franklin, G., Ghiya, N., &amp; Popovic, T. (2012). CDC Grand Rounds: Prescription Drug Overdoses – a U.S. epidemic. Center for Disease Control and </w:t>
      </w:r>
      <w:r w:rsidRPr="00E13D09">
        <w:t>Prevention, Morbidity</w:t>
      </w:r>
      <w:r>
        <w:t xml:space="preserve"> and Mortality Weekly Report (MMWR), 61(01), 10-13. </w:t>
      </w:r>
      <w:hyperlink r:id="rId2" w:history="1">
        <w:r w:rsidRPr="00CD1F2B">
          <w:rPr>
            <w:rStyle w:val="Hyperlink"/>
          </w:rPr>
          <w:t>http://www.cdc.gov/mmwr/preview/mmwrhtml/mm6101a3.htm</w:t>
        </w:r>
      </w:hyperlink>
      <w:r>
        <w:t>.</w:t>
      </w:r>
    </w:p>
    <w:p w14:paraId="19F5BADB" w14:textId="77777777" w:rsidR="00651857" w:rsidRDefault="006518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F0BE" w14:textId="77777777" w:rsidR="00651857" w:rsidRDefault="00651857" w:rsidP="00B23947">
    <w:pPr>
      <w:pStyle w:val="Header"/>
      <w:pBdr>
        <w:bottom w:val="single" w:sz="4" w:space="1" w:color="auto"/>
      </w:pBdr>
      <w:jc w:val="right"/>
    </w:pPr>
    <w:r>
      <w:t>02-373, 02-380, 02-383 - Chapter 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CC27" w14:textId="486CF5B5" w:rsidR="00C85C81" w:rsidRDefault="00C85C81">
    <w:pPr>
      <w:pStyle w:val="Header"/>
    </w:pPr>
    <w:r>
      <w:t>ADOPTED RULE</w:t>
    </w:r>
  </w:p>
  <w:p w14:paraId="24760B0F" w14:textId="77777777" w:rsidR="00651857" w:rsidRDefault="0065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27C"/>
    <w:multiLevelType w:val="hybridMultilevel"/>
    <w:tmpl w:val="76FC1F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2305E0"/>
    <w:multiLevelType w:val="hybridMultilevel"/>
    <w:tmpl w:val="213AF89E"/>
    <w:lvl w:ilvl="0" w:tplc="7CAEB5A6">
      <w:start w:val="1"/>
      <w:numFmt w:val="decimal"/>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290E2D"/>
    <w:multiLevelType w:val="hybridMultilevel"/>
    <w:tmpl w:val="26B8AAD4"/>
    <w:lvl w:ilvl="0" w:tplc="4CE09D62">
      <w:start w:val="1"/>
      <w:numFmt w:val="lowerLetter"/>
      <w:lvlText w:val="(%1)"/>
      <w:lvlJc w:val="left"/>
      <w:pPr>
        <w:ind w:left="3330" w:hanging="360"/>
      </w:pPr>
      <w:rPr>
        <w:rFonts w:ascii="Times New Roman" w:eastAsia="Times New Roman" w:hAnsi="Times New Roman" w:cs="Times New Roman"/>
      </w:rPr>
    </w:lvl>
    <w:lvl w:ilvl="1" w:tplc="04242A92">
      <w:start w:val="1"/>
      <w:numFmt w:val="lowerRoman"/>
      <w:lvlText w:val="(%2)"/>
      <w:lvlJc w:val="left"/>
      <w:pPr>
        <w:ind w:left="4050" w:hanging="360"/>
      </w:pPr>
      <w:rPr>
        <w:rFonts w:ascii="Times New Roman" w:eastAsia="Times New Roman" w:hAnsi="Times New Roman" w:cs="Times New Roman"/>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15:restartNumberingAfterBreak="0">
    <w:nsid w:val="06581814"/>
    <w:multiLevelType w:val="hybridMultilevel"/>
    <w:tmpl w:val="92E4D6C6"/>
    <w:lvl w:ilvl="0" w:tplc="762CF0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E535B4"/>
    <w:multiLevelType w:val="hybridMultilevel"/>
    <w:tmpl w:val="D5E8B37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087E0352"/>
    <w:multiLevelType w:val="hybridMultilevel"/>
    <w:tmpl w:val="BE60FC28"/>
    <w:lvl w:ilvl="0" w:tplc="0F266672">
      <w:start w:val="1"/>
      <w:numFmt w:val="lowerLetter"/>
      <w:lvlText w:val="%1."/>
      <w:lvlJc w:val="left"/>
      <w:pPr>
        <w:ind w:left="2610" w:hanging="360"/>
      </w:pPr>
      <w:rPr>
        <w:rFonts w:hint="default"/>
        <w:color w:val="auto"/>
      </w:rPr>
    </w:lvl>
    <w:lvl w:ilvl="1" w:tplc="92B6BA26">
      <w:start w:val="1"/>
      <w:numFmt w:val="decimal"/>
      <w:lvlText w:val="%2."/>
      <w:lvlJc w:val="left"/>
      <w:pPr>
        <w:ind w:left="3240" w:hanging="360"/>
      </w:pPr>
      <w:rPr>
        <w:color w:val="auto"/>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02801A5"/>
    <w:multiLevelType w:val="hybridMultilevel"/>
    <w:tmpl w:val="7F24F7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1132629"/>
    <w:multiLevelType w:val="hybridMultilevel"/>
    <w:tmpl w:val="56E404D6"/>
    <w:lvl w:ilvl="0" w:tplc="C554B5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3737E"/>
    <w:multiLevelType w:val="hybridMultilevel"/>
    <w:tmpl w:val="B25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A3E577A">
      <w:start w:val="1"/>
      <w:numFmt w:val="lowerLetter"/>
      <w:lvlText w:val="(%4)"/>
      <w:lvlJc w:val="left"/>
      <w:pPr>
        <w:ind w:left="2970" w:hanging="360"/>
      </w:pPr>
      <w:rPr>
        <w:rFonts w:ascii="Times New Roman" w:eastAsia="Times New Roman" w:hAnsi="Times New Roman" w:cs="Times New Roman"/>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20FBC"/>
    <w:multiLevelType w:val="hybridMultilevel"/>
    <w:tmpl w:val="B06EE48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1E4864FE"/>
    <w:multiLevelType w:val="hybridMultilevel"/>
    <w:tmpl w:val="7A547254"/>
    <w:lvl w:ilvl="0" w:tplc="5EB245DC">
      <w:start w:val="1"/>
      <w:numFmt w:val="lowerLetter"/>
      <w:lvlText w:val="(%1)"/>
      <w:lvlJc w:val="left"/>
      <w:pPr>
        <w:ind w:left="3060" w:hanging="360"/>
      </w:pPr>
      <w:rPr>
        <w:rFonts w:ascii="Times New Roman" w:eastAsia="Times New Roman" w:hAnsi="Times New Roman" w:cs="Times New Roman"/>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1" w15:restartNumberingAfterBreak="0">
    <w:nsid w:val="21033535"/>
    <w:multiLevelType w:val="hybridMultilevel"/>
    <w:tmpl w:val="6E92675C"/>
    <w:lvl w:ilvl="0" w:tplc="A6FA61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3787DBC"/>
    <w:multiLevelType w:val="hybridMultilevel"/>
    <w:tmpl w:val="241C8FF8"/>
    <w:lvl w:ilvl="0" w:tplc="86A4C230">
      <w:start w:val="4"/>
      <w:numFmt w:val="decimal"/>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15:restartNumberingAfterBreak="0">
    <w:nsid w:val="23F80C1A"/>
    <w:multiLevelType w:val="hybridMultilevel"/>
    <w:tmpl w:val="451210A0"/>
    <w:lvl w:ilvl="0" w:tplc="1B9477CC">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40453E0"/>
    <w:multiLevelType w:val="hybridMultilevel"/>
    <w:tmpl w:val="38DE2E60"/>
    <w:lvl w:ilvl="0" w:tplc="7130CA78">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4186F60"/>
    <w:multiLevelType w:val="hybridMultilevel"/>
    <w:tmpl w:val="D17AAF7C"/>
    <w:lvl w:ilvl="0" w:tplc="A3E651CA">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9B59CA"/>
    <w:multiLevelType w:val="hybridMultilevel"/>
    <w:tmpl w:val="4DE00E58"/>
    <w:lvl w:ilvl="0" w:tplc="EAAECE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827FF3"/>
    <w:multiLevelType w:val="hybridMultilevel"/>
    <w:tmpl w:val="5AACCBFC"/>
    <w:lvl w:ilvl="0" w:tplc="36084E4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15419C0"/>
    <w:multiLevelType w:val="hybridMultilevel"/>
    <w:tmpl w:val="8B4C5B18"/>
    <w:lvl w:ilvl="0" w:tplc="41D864D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51C2FD0"/>
    <w:multiLevelType w:val="hybridMultilevel"/>
    <w:tmpl w:val="1A46721C"/>
    <w:lvl w:ilvl="0" w:tplc="3AC891C0">
      <w:start w:val="1"/>
      <w:numFmt w:val="lowerLetter"/>
      <w:lvlText w:val="(%1)"/>
      <w:lvlJc w:val="left"/>
      <w:pPr>
        <w:ind w:left="2970" w:hanging="360"/>
      </w:pPr>
      <w:rPr>
        <w:rFonts w:ascii="Times New Roman" w:eastAsia="Times New Roman" w:hAnsi="Times New Roman" w:cs="Times New Roman"/>
        <w:color w:val="auto"/>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0" w15:restartNumberingAfterBreak="0">
    <w:nsid w:val="37E6342C"/>
    <w:multiLevelType w:val="hybridMultilevel"/>
    <w:tmpl w:val="9B42BB40"/>
    <w:lvl w:ilvl="0" w:tplc="10804D9E">
      <w:start w:val="1"/>
      <w:numFmt w:val="lowerLetter"/>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E9064C7"/>
    <w:multiLevelType w:val="hybridMultilevel"/>
    <w:tmpl w:val="CD1E7042"/>
    <w:lvl w:ilvl="0" w:tplc="2F506FE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0CB72A4"/>
    <w:multiLevelType w:val="hybridMultilevel"/>
    <w:tmpl w:val="855A5C08"/>
    <w:lvl w:ilvl="0" w:tplc="F9BC3416">
      <w:start w:val="1"/>
      <w:numFmt w:val="lowerLetter"/>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1836D61"/>
    <w:multiLevelType w:val="hybridMultilevel"/>
    <w:tmpl w:val="FE4649E8"/>
    <w:lvl w:ilvl="0" w:tplc="1B587D8C">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1A642D0"/>
    <w:multiLevelType w:val="hybridMultilevel"/>
    <w:tmpl w:val="ECAAF860"/>
    <w:lvl w:ilvl="0" w:tplc="64C8BC6C">
      <w:start w:val="8"/>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D1605E2"/>
    <w:multiLevelType w:val="hybridMultilevel"/>
    <w:tmpl w:val="4D74E6BE"/>
    <w:lvl w:ilvl="0" w:tplc="1A94EB7A">
      <w:start w:val="1"/>
      <w:numFmt w:val="lowerLetter"/>
      <w:lvlText w:val="(%1)"/>
      <w:lvlJc w:val="left"/>
      <w:pPr>
        <w:ind w:left="279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F681DE8"/>
    <w:multiLevelType w:val="hybridMultilevel"/>
    <w:tmpl w:val="D52EDA9A"/>
    <w:lvl w:ilvl="0" w:tplc="C4E6654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01B5DAE"/>
    <w:multiLevelType w:val="hybridMultilevel"/>
    <w:tmpl w:val="1408E00E"/>
    <w:lvl w:ilvl="0" w:tplc="CED2F78A">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5281DDF"/>
    <w:multiLevelType w:val="hybridMultilevel"/>
    <w:tmpl w:val="3B46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261D2"/>
    <w:multiLevelType w:val="hybridMultilevel"/>
    <w:tmpl w:val="2628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50FBB"/>
    <w:multiLevelType w:val="hybridMultilevel"/>
    <w:tmpl w:val="273A441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714CCE12">
      <w:start w:val="1"/>
      <w:numFmt w:val="decimal"/>
      <w:lvlText w:val="%3."/>
      <w:lvlJc w:val="left"/>
      <w:pPr>
        <w:ind w:left="3330" w:hanging="180"/>
      </w:pPr>
      <w:rPr>
        <w:b w:val="0"/>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585A44AF"/>
    <w:multiLevelType w:val="hybridMultilevel"/>
    <w:tmpl w:val="EA1CBA3A"/>
    <w:lvl w:ilvl="0" w:tplc="E6FC18FE">
      <w:start w:val="1"/>
      <w:numFmt w:val="decimal"/>
      <w:lvlText w:val="%1."/>
      <w:lvlJc w:val="left"/>
      <w:pPr>
        <w:ind w:left="1080" w:hanging="360"/>
      </w:pPr>
    </w:lvl>
    <w:lvl w:ilvl="1" w:tplc="04090015">
      <w:start w:val="1"/>
      <w:numFmt w:val="upperLetter"/>
      <w:lvlText w:val="%2."/>
      <w:lvlJc w:val="left"/>
      <w:pPr>
        <w:ind w:left="1800" w:hanging="360"/>
      </w:pPr>
    </w:lvl>
    <w:lvl w:ilvl="2" w:tplc="CC08EF34">
      <w:start w:val="1"/>
      <w:numFmt w:val="decimal"/>
      <w:lvlText w:val="(%3)"/>
      <w:lvlJc w:val="left"/>
      <w:pPr>
        <w:ind w:left="2520" w:hanging="180"/>
      </w:pPr>
      <w:rPr>
        <w:rFonts w:ascii="Times New Roman" w:eastAsia="Times New Roman" w:hAnsi="Times New Roman"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9F966A2"/>
    <w:multiLevelType w:val="hybridMultilevel"/>
    <w:tmpl w:val="7A64C610"/>
    <w:lvl w:ilvl="0" w:tplc="E98C65CA">
      <w:start w:val="1"/>
      <w:numFmt w:val="lowerLetter"/>
      <w:lvlText w:val="(%1)"/>
      <w:lvlJc w:val="left"/>
      <w:pPr>
        <w:ind w:left="3330" w:hanging="360"/>
      </w:pPr>
      <w:rPr>
        <w:rFonts w:ascii="Times New Roman" w:eastAsia="Times New Roman" w:hAnsi="Times New Roman" w:cs="Times New Roman"/>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3" w15:restartNumberingAfterBreak="0">
    <w:nsid w:val="5E6512DE"/>
    <w:multiLevelType w:val="hybridMultilevel"/>
    <w:tmpl w:val="76FC1F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05C759A"/>
    <w:multiLevelType w:val="hybridMultilevel"/>
    <w:tmpl w:val="FDF686AC"/>
    <w:lvl w:ilvl="0" w:tplc="DC205376">
      <w:start w:val="1"/>
      <w:numFmt w:val="upperLetter"/>
      <w:lvlText w:val="%1."/>
      <w:lvlJc w:val="left"/>
      <w:pPr>
        <w:ind w:left="1080" w:hanging="360"/>
      </w:pPr>
      <w:rPr>
        <w:rFonts w:hint="default"/>
        <w:b/>
      </w:rPr>
    </w:lvl>
    <w:lvl w:ilvl="1" w:tplc="0FBE33CE">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1B5599"/>
    <w:multiLevelType w:val="hybridMultilevel"/>
    <w:tmpl w:val="81AE667C"/>
    <w:lvl w:ilvl="0" w:tplc="EB30535C">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3784C94"/>
    <w:multiLevelType w:val="hybridMultilevel"/>
    <w:tmpl w:val="09F2F04C"/>
    <w:lvl w:ilvl="0" w:tplc="AC14314E">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37C5B83"/>
    <w:multiLevelType w:val="hybridMultilevel"/>
    <w:tmpl w:val="974603D4"/>
    <w:lvl w:ilvl="0" w:tplc="7CB217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2B0359"/>
    <w:multiLevelType w:val="hybridMultilevel"/>
    <w:tmpl w:val="A5CC1600"/>
    <w:lvl w:ilvl="0" w:tplc="29CE3E76">
      <w:start w:val="4"/>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6EDF28C8"/>
    <w:multiLevelType w:val="hybridMultilevel"/>
    <w:tmpl w:val="1D8E1FB4"/>
    <w:lvl w:ilvl="0" w:tplc="C07602B4">
      <w:start w:val="1"/>
      <w:numFmt w:val="bullet"/>
      <w:lvlText w:val=""/>
      <w:lvlJc w:val="left"/>
      <w:pPr>
        <w:ind w:left="2880" w:hanging="360"/>
      </w:pPr>
      <w:rPr>
        <w:rFonts w:ascii="Symbol" w:hAnsi="Symbol" w:hint="default"/>
        <w:color w:val="FF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F927F42"/>
    <w:multiLevelType w:val="hybridMultilevel"/>
    <w:tmpl w:val="71F8CF0E"/>
    <w:lvl w:ilvl="0" w:tplc="CC08EF3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0E83F10"/>
    <w:multiLevelType w:val="hybridMultilevel"/>
    <w:tmpl w:val="0F56CAE6"/>
    <w:lvl w:ilvl="0" w:tplc="B156D2AE">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700E06"/>
    <w:multiLevelType w:val="hybridMultilevel"/>
    <w:tmpl w:val="380A42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9767B94"/>
    <w:multiLevelType w:val="hybridMultilevel"/>
    <w:tmpl w:val="70C6D364"/>
    <w:lvl w:ilvl="0" w:tplc="BDFC206C">
      <w:start w:val="1"/>
      <w:numFmt w:val="bullet"/>
      <w:pStyle w:val="BSresponse"/>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A83984"/>
    <w:multiLevelType w:val="hybridMultilevel"/>
    <w:tmpl w:val="0106BB00"/>
    <w:lvl w:ilvl="0" w:tplc="45B837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1031132">
    <w:abstractNumId w:val="43"/>
  </w:num>
  <w:num w:numId="2" w16cid:durableId="139924928">
    <w:abstractNumId w:val="41"/>
  </w:num>
  <w:num w:numId="3" w16cid:durableId="1678383456">
    <w:abstractNumId w:val="39"/>
  </w:num>
  <w:num w:numId="4" w16cid:durableId="140391163">
    <w:abstractNumId w:val="19"/>
  </w:num>
  <w:num w:numId="5" w16cid:durableId="846166610">
    <w:abstractNumId w:val="40"/>
  </w:num>
  <w:num w:numId="6" w16cid:durableId="42145459">
    <w:abstractNumId w:val="32"/>
  </w:num>
  <w:num w:numId="7" w16cid:durableId="921060029">
    <w:abstractNumId w:val="2"/>
  </w:num>
  <w:num w:numId="8" w16cid:durableId="561528608">
    <w:abstractNumId w:val="10"/>
  </w:num>
  <w:num w:numId="9" w16cid:durableId="218564228">
    <w:abstractNumId w:val="8"/>
  </w:num>
  <w:num w:numId="10" w16cid:durableId="256523128">
    <w:abstractNumId w:val="34"/>
  </w:num>
  <w:num w:numId="11" w16cid:durableId="1791128390">
    <w:abstractNumId w:val="5"/>
  </w:num>
  <w:num w:numId="12" w16cid:durableId="133522848">
    <w:abstractNumId w:val="14"/>
  </w:num>
  <w:num w:numId="13" w16cid:durableId="1878807506">
    <w:abstractNumId w:val="6"/>
  </w:num>
  <w:num w:numId="14" w16cid:durableId="524759180">
    <w:abstractNumId w:val="20"/>
  </w:num>
  <w:num w:numId="15" w16cid:durableId="343751290">
    <w:abstractNumId w:val="29"/>
  </w:num>
  <w:num w:numId="16" w16cid:durableId="1315835075">
    <w:abstractNumId w:val="28"/>
  </w:num>
  <w:num w:numId="17" w16cid:durableId="646127556">
    <w:abstractNumId w:val="38"/>
  </w:num>
  <w:num w:numId="18" w16cid:durableId="833103163">
    <w:abstractNumId w:val="24"/>
  </w:num>
  <w:num w:numId="19" w16cid:durableId="1377270204">
    <w:abstractNumId w:val="7"/>
  </w:num>
  <w:num w:numId="20" w16cid:durableId="1087851160">
    <w:abstractNumId w:val="35"/>
  </w:num>
  <w:num w:numId="21" w16cid:durableId="1439327331">
    <w:abstractNumId w:val="17"/>
  </w:num>
  <w:num w:numId="22" w16cid:durableId="1506550490">
    <w:abstractNumId w:val="36"/>
  </w:num>
  <w:num w:numId="23" w16cid:durableId="64761124">
    <w:abstractNumId w:val="3"/>
  </w:num>
  <w:num w:numId="24" w16cid:durableId="114099519">
    <w:abstractNumId w:val="13"/>
  </w:num>
  <w:num w:numId="25" w16cid:durableId="1185365935">
    <w:abstractNumId w:val="27"/>
  </w:num>
  <w:num w:numId="26" w16cid:durableId="106511291">
    <w:abstractNumId w:val="22"/>
  </w:num>
  <w:num w:numId="27" w16cid:durableId="2136942876">
    <w:abstractNumId w:val="15"/>
  </w:num>
  <w:num w:numId="28" w16cid:durableId="1484201590">
    <w:abstractNumId w:val="23"/>
  </w:num>
  <w:num w:numId="29" w16cid:durableId="1572546620">
    <w:abstractNumId w:val="21"/>
  </w:num>
  <w:num w:numId="30" w16cid:durableId="168764100">
    <w:abstractNumId w:val="26"/>
  </w:num>
  <w:num w:numId="31" w16cid:durableId="584072082">
    <w:abstractNumId w:val="25"/>
  </w:num>
  <w:num w:numId="32" w16cid:durableId="1893073199">
    <w:abstractNumId w:val="11"/>
  </w:num>
  <w:num w:numId="33" w16cid:durableId="1526292171">
    <w:abstractNumId w:val="30"/>
  </w:num>
  <w:num w:numId="34" w16cid:durableId="327757150">
    <w:abstractNumId w:val="18"/>
  </w:num>
  <w:num w:numId="35" w16cid:durableId="529421434">
    <w:abstractNumId w:val="33"/>
  </w:num>
  <w:num w:numId="36" w16cid:durableId="1824201922">
    <w:abstractNumId w:val="0"/>
  </w:num>
  <w:num w:numId="37" w16cid:durableId="1940094199">
    <w:abstractNumId w:val="42"/>
  </w:num>
  <w:num w:numId="38" w16cid:durableId="1402289546">
    <w:abstractNumId w:val="12"/>
  </w:num>
  <w:num w:numId="39" w16cid:durableId="1840847838">
    <w:abstractNumId w:val="31"/>
  </w:num>
  <w:num w:numId="40" w16cid:durableId="1221672518">
    <w:abstractNumId w:val="9"/>
  </w:num>
  <w:num w:numId="41" w16cid:durableId="369036665">
    <w:abstractNumId w:val="4"/>
  </w:num>
  <w:num w:numId="42" w16cid:durableId="1304627045">
    <w:abstractNumId w:val="31"/>
  </w:num>
  <w:num w:numId="43" w16cid:durableId="1076129076">
    <w:abstractNumId w:val="37"/>
  </w:num>
  <w:num w:numId="44" w16cid:durableId="461970567">
    <w:abstractNumId w:val="16"/>
  </w:num>
  <w:num w:numId="45" w16cid:durableId="2072576548">
    <w:abstractNumId w:val="44"/>
  </w:num>
  <w:num w:numId="46" w16cid:durableId="55643165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4B"/>
    <w:rsid w:val="00002B68"/>
    <w:rsid w:val="000045C2"/>
    <w:rsid w:val="000078EF"/>
    <w:rsid w:val="0002033C"/>
    <w:rsid w:val="00021507"/>
    <w:rsid w:val="00023339"/>
    <w:rsid w:val="00023913"/>
    <w:rsid w:val="00023A21"/>
    <w:rsid w:val="00025D6F"/>
    <w:rsid w:val="00027ECD"/>
    <w:rsid w:val="000309DD"/>
    <w:rsid w:val="00032A26"/>
    <w:rsid w:val="0003456B"/>
    <w:rsid w:val="00034B0B"/>
    <w:rsid w:val="000350B4"/>
    <w:rsid w:val="00036800"/>
    <w:rsid w:val="00036A8E"/>
    <w:rsid w:val="000374AE"/>
    <w:rsid w:val="00040D8E"/>
    <w:rsid w:val="00041685"/>
    <w:rsid w:val="00041815"/>
    <w:rsid w:val="00044903"/>
    <w:rsid w:val="000458A2"/>
    <w:rsid w:val="00046137"/>
    <w:rsid w:val="000470A6"/>
    <w:rsid w:val="00050A36"/>
    <w:rsid w:val="00051F3E"/>
    <w:rsid w:val="00053CE4"/>
    <w:rsid w:val="00057063"/>
    <w:rsid w:val="0005716A"/>
    <w:rsid w:val="00061A99"/>
    <w:rsid w:val="00061CAC"/>
    <w:rsid w:val="00064AAB"/>
    <w:rsid w:val="0006632A"/>
    <w:rsid w:val="00070B55"/>
    <w:rsid w:val="00071073"/>
    <w:rsid w:val="00071597"/>
    <w:rsid w:val="000719D6"/>
    <w:rsid w:val="00071A82"/>
    <w:rsid w:val="000744BA"/>
    <w:rsid w:val="00075360"/>
    <w:rsid w:val="0007608C"/>
    <w:rsid w:val="000812D7"/>
    <w:rsid w:val="00082EF6"/>
    <w:rsid w:val="000843F8"/>
    <w:rsid w:val="0009045F"/>
    <w:rsid w:val="000927DF"/>
    <w:rsid w:val="000935AA"/>
    <w:rsid w:val="00093B6C"/>
    <w:rsid w:val="00093FBA"/>
    <w:rsid w:val="0009448B"/>
    <w:rsid w:val="000A0764"/>
    <w:rsid w:val="000A0F43"/>
    <w:rsid w:val="000A2226"/>
    <w:rsid w:val="000A356D"/>
    <w:rsid w:val="000A5C86"/>
    <w:rsid w:val="000A6936"/>
    <w:rsid w:val="000B2C38"/>
    <w:rsid w:val="000B3341"/>
    <w:rsid w:val="000B39E0"/>
    <w:rsid w:val="000B3D88"/>
    <w:rsid w:val="000C0824"/>
    <w:rsid w:val="000C2DE5"/>
    <w:rsid w:val="000C2F62"/>
    <w:rsid w:val="000C6589"/>
    <w:rsid w:val="000C76AA"/>
    <w:rsid w:val="000D1411"/>
    <w:rsid w:val="000D1981"/>
    <w:rsid w:val="000D7777"/>
    <w:rsid w:val="000D788D"/>
    <w:rsid w:val="000E06D9"/>
    <w:rsid w:val="000E0899"/>
    <w:rsid w:val="000E4D06"/>
    <w:rsid w:val="000E7023"/>
    <w:rsid w:val="000F0807"/>
    <w:rsid w:val="000F3235"/>
    <w:rsid w:val="000F3D08"/>
    <w:rsid w:val="00100E1F"/>
    <w:rsid w:val="001024BE"/>
    <w:rsid w:val="00102C70"/>
    <w:rsid w:val="00111860"/>
    <w:rsid w:val="001119E5"/>
    <w:rsid w:val="0011204A"/>
    <w:rsid w:val="001144AE"/>
    <w:rsid w:val="00114C61"/>
    <w:rsid w:val="00115A74"/>
    <w:rsid w:val="00117F62"/>
    <w:rsid w:val="0012089A"/>
    <w:rsid w:val="00125DB2"/>
    <w:rsid w:val="00127685"/>
    <w:rsid w:val="0013004C"/>
    <w:rsid w:val="00131A28"/>
    <w:rsid w:val="00131C91"/>
    <w:rsid w:val="001346A8"/>
    <w:rsid w:val="001349F5"/>
    <w:rsid w:val="001409B4"/>
    <w:rsid w:val="00140C79"/>
    <w:rsid w:val="00145596"/>
    <w:rsid w:val="001459AC"/>
    <w:rsid w:val="00147F24"/>
    <w:rsid w:val="00152434"/>
    <w:rsid w:val="00154427"/>
    <w:rsid w:val="00160044"/>
    <w:rsid w:val="0016024C"/>
    <w:rsid w:val="0016067C"/>
    <w:rsid w:val="00170440"/>
    <w:rsid w:val="00170B35"/>
    <w:rsid w:val="00181271"/>
    <w:rsid w:val="0018149A"/>
    <w:rsid w:val="0018748E"/>
    <w:rsid w:val="00190EF4"/>
    <w:rsid w:val="0019143B"/>
    <w:rsid w:val="00192F5F"/>
    <w:rsid w:val="001950C7"/>
    <w:rsid w:val="0019626C"/>
    <w:rsid w:val="001963F8"/>
    <w:rsid w:val="00196C11"/>
    <w:rsid w:val="00196DCF"/>
    <w:rsid w:val="001A28D8"/>
    <w:rsid w:val="001A2965"/>
    <w:rsid w:val="001A2AC6"/>
    <w:rsid w:val="001A369B"/>
    <w:rsid w:val="001A36CD"/>
    <w:rsid w:val="001B24BD"/>
    <w:rsid w:val="001C0BF2"/>
    <w:rsid w:val="001C1B0F"/>
    <w:rsid w:val="001C2914"/>
    <w:rsid w:val="001C2A04"/>
    <w:rsid w:val="001C3116"/>
    <w:rsid w:val="001C4649"/>
    <w:rsid w:val="001C6B1E"/>
    <w:rsid w:val="001C6B23"/>
    <w:rsid w:val="001D2605"/>
    <w:rsid w:val="001D37AB"/>
    <w:rsid w:val="001D6DA4"/>
    <w:rsid w:val="001D757A"/>
    <w:rsid w:val="001E0158"/>
    <w:rsid w:val="001E03FE"/>
    <w:rsid w:val="001E2721"/>
    <w:rsid w:val="001E4EBE"/>
    <w:rsid w:val="001E6AF2"/>
    <w:rsid w:val="001F08B8"/>
    <w:rsid w:val="001F2DD7"/>
    <w:rsid w:val="001F600E"/>
    <w:rsid w:val="002005AE"/>
    <w:rsid w:val="00200B5C"/>
    <w:rsid w:val="00203B9A"/>
    <w:rsid w:val="002072AE"/>
    <w:rsid w:val="002105C5"/>
    <w:rsid w:val="0021086F"/>
    <w:rsid w:val="002119DD"/>
    <w:rsid w:val="00215109"/>
    <w:rsid w:val="00216229"/>
    <w:rsid w:val="00217171"/>
    <w:rsid w:val="00217286"/>
    <w:rsid w:val="00222063"/>
    <w:rsid w:val="00222FC5"/>
    <w:rsid w:val="00223257"/>
    <w:rsid w:val="00225FC5"/>
    <w:rsid w:val="002305BC"/>
    <w:rsid w:val="0023304E"/>
    <w:rsid w:val="002332CF"/>
    <w:rsid w:val="002332E2"/>
    <w:rsid w:val="00234627"/>
    <w:rsid w:val="00236957"/>
    <w:rsid w:val="00236EE8"/>
    <w:rsid w:val="002376D2"/>
    <w:rsid w:val="002519FD"/>
    <w:rsid w:val="00252249"/>
    <w:rsid w:val="0025332E"/>
    <w:rsid w:val="00254762"/>
    <w:rsid w:val="00256BBC"/>
    <w:rsid w:val="00257865"/>
    <w:rsid w:val="00257C0E"/>
    <w:rsid w:val="00260E42"/>
    <w:rsid w:val="00264EF4"/>
    <w:rsid w:val="002653D8"/>
    <w:rsid w:val="00272985"/>
    <w:rsid w:val="00274717"/>
    <w:rsid w:val="002802DD"/>
    <w:rsid w:val="00280BDA"/>
    <w:rsid w:val="00281EB8"/>
    <w:rsid w:val="002826C6"/>
    <w:rsid w:val="00282AB9"/>
    <w:rsid w:val="00287099"/>
    <w:rsid w:val="00297677"/>
    <w:rsid w:val="002A25D7"/>
    <w:rsid w:val="002A4EE4"/>
    <w:rsid w:val="002A558C"/>
    <w:rsid w:val="002A5DB7"/>
    <w:rsid w:val="002A6942"/>
    <w:rsid w:val="002A7A23"/>
    <w:rsid w:val="002B249C"/>
    <w:rsid w:val="002B44AE"/>
    <w:rsid w:val="002B706F"/>
    <w:rsid w:val="002B72E0"/>
    <w:rsid w:val="002C39C3"/>
    <w:rsid w:val="002C5959"/>
    <w:rsid w:val="002C7577"/>
    <w:rsid w:val="002D2177"/>
    <w:rsid w:val="002D3AF6"/>
    <w:rsid w:val="002D3CCD"/>
    <w:rsid w:val="002E29A7"/>
    <w:rsid w:val="002E730B"/>
    <w:rsid w:val="002F0367"/>
    <w:rsid w:val="002F0FF1"/>
    <w:rsid w:val="002F1EB9"/>
    <w:rsid w:val="002F31BA"/>
    <w:rsid w:val="002F735A"/>
    <w:rsid w:val="00300F76"/>
    <w:rsid w:val="00302712"/>
    <w:rsid w:val="00305B81"/>
    <w:rsid w:val="00310644"/>
    <w:rsid w:val="003142F1"/>
    <w:rsid w:val="003150F4"/>
    <w:rsid w:val="00316ABC"/>
    <w:rsid w:val="00317382"/>
    <w:rsid w:val="00317CCA"/>
    <w:rsid w:val="003227DD"/>
    <w:rsid w:val="00326782"/>
    <w:rsid w:val="00332849"/>
    <w:rsid w:val="00334697"/>
    <w:rsid w:val="003361E0"/>
    <w:rsid w:val="00345278"/>
    <w:rsid w:val="00346648"/>
    <w:rsid w:val="00346CE7"/>
    <w:rsid w:val="00352CE5"/>
    <w:rsid w:val="0035417D"/>
    <w:rsid w:val="003561A1"/>
    <w:rsid w:val="00356E0F"/>
    <w:rsid w:val="00370639"/>
    <w:rsid w:val="00370C90"/>
    <w:rsid w:val="003727B1"/>
    <w:rsid w:val="0037612D"/>
    <w:rsid w:val="003810CD"/>
    <w:rsid w:val="00383997"/>
    <w:rsid w:val="00391BC9"/>
    <w:rsid w:val="003A3A4C"/>
    <w:rsid w:val="003A42F3"/>
    <w:rsid w:val="003B13A1"/>
    <w:rsid w:val="003B2255"/>
    <w:rsid w:val="003B3D00"/>
    <w:rsid w:val="003B71AC"/>
    <w:rsid w:val="003B7F36"/>
    <w:rsid w:val="003C63BC"/>
    <w:rsid w:val="003C707C"/>
    <w:rsid w:val="003D10C6"/>
    <w:rsid w:val="003D18D6"/>
    <w:rsid w:val="003E3DA6"/>
    <w:rsid w:val="003E42CD"/>
    <w:rsid w:val="003E42E1"/>
    <w:rsid w:val="003E4543"/>
    <w:rsid w:val="003E5D6B"/>
    <w:rsid w:val="003E65E3"/>
    <w:rsid w:val="003E79BF"/>
    <w:rsid w:val="003F1B9E"/>
    <w:rsid w:val="003F6907"/>
    <w:rsid w:val="003F703B"/>
    <w:rsid w:val="00402088"/>
    <w:rsid w:val="0040439C"/>
    <w:rsid w:val="004108B4"/>
    <w:rsid w:val="00411FF1"/>
    <w:rsid w:val="00415C4A"/>
    <w:rsid w:val="00415DBA"/>
    <w:rsid w:val="004202E5"/>
    <w:rsid w:val="004230B9"/>
    <w:rsid w:val="004248F0"/>
    <w:rsid w:val="00424A5C"/>
    <w:rsid w:val="00424C15"/>
    <w:rsid w:val="00424FEC"/>
    <w:rsid w:val="00427447"/>
    <w:rsid w:val="00427A67"/>
    <w:rsid w:val="0043201A"/>
    <w:rsid w:val="004357F2"/>
    <w:rsid w:val="00442F0D"/>
    <w:rsid w:val="00444378"/>
    <w:rsid w:val="004459AA"/>
    <w:rsid w:val="00446BE5"/>
    <w:rsid w:val="004470B6"/>
    <w:rsid w:val="0044786F"/>
    <w:rsid w:val="00455143"/>
    <w:rsid w:val="0045616F"/>
    <w:rsid w:val="004562F8"/>
    <w:rsid w:val="00461A46"/>
    <w:rsid w:val="00464B70"/>
    <w:rsid w:val="00465733"/>
    <w:rsid w:val="0046795E"/>
    <w:rsid w:val="00471B83"/>
    <w:rsid w:val="004720B4"/>
    <w:rsid w:val="00474F10"/>
    <w:rsid w:val="004802E1"/>
    <w:rsid w:val="0048159C"/>
    <w:rsid w:val="00485349"/>
    <w:rsid w:val="00485424"/>
    <w:rsid w:val="0048571E"/>
    <w:rsid w:val="00485A98"/>
    <w:rsid w:val="004906EB"/>
    <w:rsid w:val="004966FD"/>
    <w:rsid w:val="004A2A6D"/>
    <w:rsid w:val="004B1705"/>
    <w:rsid w:val="004B1C38"/>
    <w:rsid w:val="004B1C7B"/>
    <w:rsid w:val="004B203F"/>
    <w:rsid w:val="004B329E"/>
    <w:rsid w:val="004B6F6C"/>
    <w:rsid w:val="004C2EFF"/>
    <w:rsid w:val="004C3233"/>
    <w:rsid w:val="004D093A"/>
    <w:rsid w:val="004D17AF"/>
    <w:rsid w:val="004D74A9"/>
    <w:rsid w:val="004E1D31"/>
    <w:rsid w:val="004E2F5A"/>
    <w:rsid w:val="004E51AE"/>
    <w:rsid w:val="004E64B6"/>
    <w:rsid w:val="004E7222"/>
    <w:rsid w:val="004F18D4"/>
    <w:rsid w:val="004F3979"/>
    <w:rsid w:val="004F7355"/>
    <w:rsid w:val="004F7A90"/>
    <w:rsid w:val="0050302C"/>
    <w:rsid w:val="0050310B"/>
    <w:rsid w:val="005032F7"/>
    <w:rsid w:val="00503D32"/>
    <w:rsid w:val="00504E6C"/>
    <w:rsid w:val="0050529E"/>
    <w:rsid w:val="005053EC"/>
    <w:rsid w:val="00510A71"/>
    <w:rsid w:val="00513FB2"/>
    <w:rsid w:val="00517B44"/>
    <w:rsid w:val="00517C9C"/>
    <w:rsid w:val="00533B4F"/>
    <w:rsid w:val="00535304"/>
    <w:rsid w:val="005358FA"/>
    <w:rsid w:val="00536C47"/>
    <w:rsid w:val="00540EB4"/>
    <w:rsid w:val="005443FE"/>
    <w:rsid w:val="00547AE5"/>
    <w:rsid w:val="00550DFB"/>
    <w:rsid w:val="00552E2F"/>
    <w:rsid w:val="00553A59"/>
    <w:rsid w:val="00556145"/>
    <w:rsid w:val="00560241"/>
    <w:rsid w:val="00560D25"/>
    <w:rsid w:val="00563105"/>
    <w:rsid w:val="00563238"/>
    <w:rsid w:val="00565639"/>
    <w:rsid w:val="00565F3F"/>
    <w:rsid w:val="0057684D"/>
    <w:rsid w:val="0057725E"/>
    <w:rsid w:val="0057789B"/>
    <w:rsid w:val="00577B24"/>
    <w:rsid w:val="005804C0"/>
    <w:rsid w:val="00581131"/>
    <w:rsid w:val="00583695"/>
    <w:rsid w:val="00586CD3"/>
    <w:rsid w:val="005919D3"/>
    <w:rsid w:val="00593D7F"/>
    <w:rsid w:val="00596540"/>
    <w:rsid w:val="005A012F"/>
    <w:rsid w:val="005A0527"/>
    <w:rsid w:val="005A2AD6"/>
    <w:rsid w:val="005B1E61"/>
    <w:rsid w:val="005B26C5"/>
    <w:rsid w:val="005B303F"/>
    <w:rsid w:val="005B3B27"/>
    <w:rsid w:val="005C1105"/>
    <w:rsid w:val="005C2A2E"/>
    <w:rsid w:val="005C5237"/>
    <w:rsid w:val="005C56C5"/>
    <w:rsid w:val="005C68A6"/>
    <w:rsid w:val="005D0B64"/>
    <w:rsid w:val="005D3CA8"/>
    <w:rsid w:val="005D5903"/>
    <w:rsid w:val="005D7721"/>
    <w:rsid w:val="005E0930"/>
    <w:rsid w:val="005E1510"/>
    <w:rsid w:val="005E2172"/>
    <w:rsid w:val="005E29FB"/>
    <w:rsid w:val="005E2AE7"/>
    <w:rsid w:val="005E3175"/>
    <w:rsid w:val="005E5363"/>
    <w:rsid w:val="005F1B00"/>
    <w:rsid w:val="005F4F3D"/>
    <w:rsid w:val="005F626F"/>
    <w:rsid w:val="005F6D00"/>
    <w:rsid w:val="005F7F27"/>
    <w:rsid w:val="00600123"/>
    <w:rsid w:val="006014AE"/>
    <w:rsid w:val="006022DE"/>
    <w:rsid w:val="006032D0"/>
    <w:rsid w:val="0060361B"/>
    <w:rsid w:val="0060479C"/>
    <w:rsid w:val="00607B78"/>
    <w:rsid w:val="006131D9"/>
    <w:rsid w:val="00616244"/>
    <w:rsid w:val="00616362"/>
    <w:rsid w:val="0061770E"/>
    <w:rsid w:val="006178EB"/>
    <w:rsid w:val="00620D98"/>
    <w:rsid w:val="00623442"/>
    <w:rsid w:val="0062734D"/>
    <w:rsid w:val="00634BFB"/>
    <w:rsid w:val="00634C88"/>
    <w:rsid w:val="006366D3"/>
    <w:rsid w:val="00636FBE"/>
    <w:rsid w:val="00640A46"/>
    <w:rsid w:val="006426CE"/>
    <w:rsid w:val="006429EE"/>
    <w:rsid w:val="00642B50"/>
    <w:rsid w:val="0064407E"/>
    <w:rsid w:val="00651401"/>
    <w:rsid w:val="00651857"/>
    <w:rsid w:val="00651BDA"/>
    <w:rsid w:val="00652EF8"/>
    <w:rsid w:val="006545B4"/>
    <w:rsid w:val="00655293"/>
    <w:rsid w:val="00657055"/>
    <w:rsid w:val="00660CF1"/>
    <w:rsid w:val="006625EB"/>
    <w:rsid w:val="00662A2C"/>
    <w:rsid w:val="006661B5"/>
    <w:rsid w:val="00666FF6"/>
    <w:rsid w:val="00667272"/>
    <w:rsid w:val="006733B0"/>
    <w:rsid w:val="00674258"/>
    <w:rsid w:val="00675842"/>
    <w:rsid w:val="0067649D"/>
    <w:rsid w:val="00676E84"/>
    <w:rsid w:val="0068374B"/>
    <w:rsid w:val="00692743"/>
    <w:rsid w:val="00692D7B"/>
    <w:rsid w:val="00694717"/>
    <w:rsid w:val="006949F2"/>
    <w:rsid w:val="006A0EFE"/>
    <w:rsid w:val="006A11E2"/>
    <w:rsid w:val="006A4979"/>
    <w:rsid w:val="006B2B49"/>
    <w:rsid w:val="006B4CF9"/>
    <w:rsid w:val="006B4D9E"/>
    <w:rsid w:val="006B6F45"/>
    <w:rsid w:val="006B72EB"/>
    <w:rsid w:val="006B7423"/>
    <w:rsid w:val="006B7C27"/>
    <w:rsid w:val="006C09A4"/>
    <w:rsid w:val="006C5D81"/>
    <w:rsid w:val="006C78E8"/>
    <w:rsid w:val="006D09F3"/>
    <w:rsid w:val="006D71C8"/>
    <w:rsid w:val="006D79D8"/>
    <w:rsid w:val="006E5AD9"/>
    <w:rsid w:val="006E6B43"/>
    <w:rsid w:val="006F09A3"/>
    <w:rsid w:val="006F1E67"/>
    <w:rsid w:val="006F20F6"/>
    <w:rsid w:val="006F2C4E"/>
    <w:rsid w:val="006F34E3"/>
    <w:rsid w:val="006F45CD"/>
    <w:rsid w:val="006F633B"/>
    <w:rsid w:val="006F723D"/>
    <w:rsid w:val="00700220"/>
    <w:rsid w:val="00700613"/>
    <w:rsid w:val="00701FE3"/>
    <w:rsid w:val="0070439C"/>
    <w:rsid w:val="007050A1"/>
    <w:rsid w:val="00705F62"/>
    <w:rsid w:val="00706205"/>
    <w:rsid w:val="007068C7"/>
    <w:rsid w:val="00711A8E"/>
    <w:rsid w:val="00713F11"/>
    <w:rsid w:val="00716547"/>
    <w:rsid w:val="007252BE"/>
    <w:rsid w:val="007256D8"/>
    <w:rsid w:val="00727C05"/>
    <w:rsid w:val="0073118D"/>
    <w:rsid w:val="007320B7"/>
    <w:rsid w:val="007340A2"/>
    <w:rsid w:val="007345F1"/>
    <w:rsid w:val="00735EEE"/>
    <w:rsid w:val="00741C4A"/>
    <w:rsid w:val="00741F8A"/>
    <w:rsid w:val="00751CAA"/>
    <w:rsid w:val="007525D0"/>
    <w:rsid w:val="007576EC"/>
    <w:rsid w:val="00757B0A"/>
    <w:rsid w:val="00760333"/>
    <w:rsid w:val="00760FCA"/>
    <w:rsid w:val="007657C8"/>
    <w:rsid w:val="0076725B"/>
    <w:rsid w:val="0076752B"/>
    <w:rsid w:val="007677A7"/>
    <w:rsid w:val="00767878"/>
    <w:rsid w:val="007725F2"/>
    <w:rsid w:val="007742C2"/>
    <w:rsid w:val="00774CDC"/>
    <w:rsid w:val="00775B83"/>
    <w:rsid w:val="0078115A"/>
    <w:rsid w:val="00782950"/>
    <w:rsid w:val="00784FD7"/>
    <w:rsid w:val="00785FEF"/>
    <w:rsid w:val="00791FCA"/>
    <w:rsid w:val="0079237B"/>
    <w:rsid w:val="007943F7"/>
    <w:rsid w:val="00796BDF"/>
    <w:rsid w:val="007A1EFF"/>
    <w:rsid w:val="007A27A6"/>
    <w:rsid w:val="007A455C"/>
    <w:rsid w:val="007A7240"/>
    <w:rsid w:val="007B128C"/>
    <w:rsid w:val="007B7B6D"/>
    <w:rsid w:val="007C0EEB"/>
    <w:rsid w:val="007C1417"/>
    <w:rsid w:val="007D74C6"/>
    <w:rsid w:val="007E2438"/>
    <w:rsid w:val="007E302B"/>
    <w:rsid w:val="007E528A"/>
    <w:rsid w:val="007E5D76"/>
    <w:rsid w:val="007E5F90"/>
    <w:rsid w:val="007F19DD"/>
    <w:rsid w:val="007F2A69"/>
    <w:rsid w:val="00802FC2"/>
    <w:rsid w:val="00805541"/>
    <w:rsid w:val="00807E57"/>
    <w:rsid w:val="008107AB"/>
    <w:rsid w:val="00810920"/>
    <w:rsid w:val="008140D4"/>
    <w:rsid w:val="00814167"/>
    <w:rsid w:val="008146B6"/>
    <w:rsid w:val="00820837"/>
    <w:rsid w:val="00821DDC"/>
    <w:rsid w:val="008266B7"/>
    <w:rsid w:val="00836BF3"/>
    <w:rsid w:val="008421BD"/>
    <w:rsid w:val="00843125"/>
    <w:rsid w:val="00847DDB"/>
    <w:rsid w:val="008515B7"/>
    <w:rsid w:val="008564D1"/>
    <w:rsid w:val="00856F1E"/>
    <w:rsid w:val="0086212C"/>
    <w:rsid w:val="00864BC3"/>
    <w:rsid w:val="00871427"/>
    <w:rsid w:val="00872981"/>
    <w:rsid w:val="00873C27"/>
    <w:rsid w:val="0088206C"/>
    <w:rsid w:val="00882B51"/>
    <w:rsid w:val="00890810"/>
    <w:rsid w:val="00890DE3"/>
    <w:rsid w:val="008938AD"/>
    <w:rsid w:val="008A07BD"/>
    <w:rsid w:val="008A495C"/>
    <w:rsid w:val="008A4F38"/>
    <w:rsid w:val="008A61E6"/>
    <w:rsid w:val="008B284B"/>
    <w:rsid w:val="008B432A"/>
    <w:rsid w:val="008B6089"/>
    <w:rsid w:val="008B6E78"/>
    <w:rsid w:val="008C4F59"/>
    <w:rsid w:val="008D0403"/>
    <w:rsid w:val="008D17FA"/>
    <w:rsid w:val="008D2C46"/>
    <w:rsid w:val="008D3B48"/>
    <w:rsid w:val="008D5F16"/>
    <w:rsid w:val="008E22CB"/>
    <w:rsid w:val="008E25A0"/>
    <w:rsid w:val="008E260C"/>
    <w:rsid w:val="008E3661"/>
    <w:rsid w:val="008E4CE1"/>
    <w:rsid w:val="008F1F6E"/>
    <w:rsid w:val="008F24B9"/>
    <w:rsid w:val="008F381D"/>
    <w:rsid w:val="00901452"/>
    <w:rsid w:val="009022E5"/>
    <w:rsid w:val="009029AE"/>
    <w:rsid w:val="00903FC2"/>
    <w:rsid w:val="009047E1"/>
    <w:rsid w:val="00905803"/>
    <w:rsid w:val="00910E60"/>
    <w:rsid w:val="00912AC2"/>
    <w:rsid w:val="00912C4D"/>
    <w:rsid w:val="00914322"/>
    <w:rsid w:val="009152D8"/>
    <w:rsid w:val="0091645D"/>
    <w:rsid w:val="00916739"/>
    <w:rsid w:val="009179F5"/>
    <w:rsid w:val="00921E6B"/>
    <w:rsid w:val="00922517"/>
    <w:rsid w:val="00933816"/>
    <w:rsid w:val="00940C88"/>
    <w:rsid w:val="009416DE"/>
    <w:rsid w:val="00943F93"/>
    <w:rsid w:val="00944F6F"/>
    <w:rsid w:val="0094623B"/>
    <w:rsid w:val="0094654B"/>
    <w:rsid w:val="0094740D"/>
    <w:rsid w:val="00947AF8"/>
    <w:rsid w:val="00953226"/>
    <w:rsid w:val="00953AC8"/>
    <w:rsid w:val="00960C9A"/>
    <w:rsid w:val="00967702"/>
    <w:rsid w:val="00967AD4"/>
    <w:rsid w:val="00971362"/>
    <w:rsid w:val="00971DF7"/>
    <w:rsid w:val="00972786"/>
    <w:rsid w:val="00977BD4"/>
    <w:rsid w:val="0098158C"/>
    <w:rsid w:val="009820E1"/>
    <w:rsid w:val="0098348B"/>
    <w:rsid w:val="00984D80"/>
    <w:rsid w:val="00985624"/>
    <w:rsid w:val="00994F8B"/>
    <w:rsid w:val="009A09D4"/>
    <w:rsid w:val="009A6827"/>
    <w:rsid w:val="009A6914"/>
    <w:rsid w:val="009A7DBB"/>
    <w:rsid w:val="009B0113"/>
    <w:rsid w:val="009B444C"/>
    <w:rsid w:val="009B47D4"/>
    <w:rsid w:val="009B7095"/>
    <w:rsid w:val="009C1177"/>
    <w:rsid w:val="009C396C"/>
    <w:rsid w:val="009C3ECE"/>
    <w:rsid w:val="009C5883"/>
    <w:rsid w:val="009D34A9"/>
    <w:rsid w:val="009D44A2"/>
    <w:rsid w:val="009D4C69"/>
    <w:rsid w:val="009E0043"/>
    <w:rsid w:val="009E4C9D"/>
    <w:rsid w:val="009E5225"/>
    <w:rsid w:val="009F1616"/>
    <w:rsid w:val="009F76B3"/>
    <w:rsid w:val="00A041BF"/>
    <w:rsid w:val="00A114DE"/>
    <w:rsid w:val="00A13042"/>
    <w:rsid w:val="00A133B6"/>
    <w:rsid w:val="00A15434"/>
    <w:rsid w:val="00A158B2"/>
    <w:rsid w:val="00A21BDA"/>
    <w:rsid w:val="00A2244D"/>
    <w:rsid w:val="00A2253A"/>
    <w:rsid w:val="00A228C4"/>
    <w:rsid w:val="00A235D1"/>
    <w:rsid w:val="00A239D4"/>
    <w:rsid w:val="00A23E92"/>
    <w:rsid w:val="00A240FF"/>
    <w:rsid w:val="00A245FC"/>
    <w:rsid w:val="00A30C2B"/>
    <w:rsid w:val="00A324E6"/>
    <w:rsid w:val="00A32E3A"/>
    <w:rsid w:val="00A36943"/>
    <w:rsid w:val="00A44D34"/>
    <w:rsid w:val="00A45266"/>
    <w:rsid w:val="00A47DD3"/>
    <w:rsid w:val="00A54776"/>
    <w:rsid w:val="00A54A7C"/>
    <w:rsid w:val="00A553AA"/>
    <w:rsid w:val="00A573FB"/>
    <w:rsid w:val="00A57865"/>
    <w:rsid w:val="00A6216C"/>
    <w:rsid w:val="00A63C36"/>
    <w:rsid w:val="00A64AB1"/>
    <w:rsid w:val="00A64DDF"/>
    <w:rsid w:val="00A67326"/>
    <w:rsid w:val="00A70D56"/>
    <w:rsid w:val="00A72E12"/>
    <w:rsid w:val="00A741DD"/>
    <w:rsid w:val="00A80471"/>
    <w:rsid w:val="00A94C7A"/>
    <w:rsid w:val="00A95475"/>
    <w:rsid w:val="00A97C56"/>
    <w:rsid w:val="00AA1270"/>
    <w:rsid w:val="00AA2AA9"/>
    <w:rsid w:val="00AA2FF5"/>
    <w:rsid w:val="00AA3738"/>
    <w:rsid w:val="00AA64FC"/>
    <w:rsid w:val="00AB00E5"/>
    <w:rsid w:val="00AB0CF2"/>
    <w:rsid w:val="00AB1C5A"/>
    <w:rsid w:val="00AB2D5F"/>
    <w:rsid w:val="00AB34C6"/>
    <w:rsid w:val="00AB6428"/>
    <w:rsid w:val="00AC0459"/>
    <w:rsid w:val="00AD0646"/>
    <w:rsid w:val="00AD15F5"/>
    <w:rsid w:val="00AD18EF"/>
    <w:rsid w:val="00AD28F8"/>
    <w:rsid w:val="00AD3080"/>
    <w:rsid w:val="00AD3CFA"/>
    <w:rsid w:val="00AE1E5A"/>
    <w:rsid w:val="00AE2CA8"/>
    <w:rsid w:val="00AE61A1"/>
    <w:rsid w:val="00AE61C6"/>
    <w:rsid w:val="00AE7D00"/>
    <w:rsid w:val="00B048B6"/>
    <w:rsid w:val="00B055B8"/>
    <w:rsid w:val="00B05684"/>
    <w:rsid w:val="00B116BC"/>
    <w:rsid w:val="00B1435E"/>
    <w:rsid w:val="00B155F5"/>
    <w:rsid w:val="00B16182"/>
    <w:rsid w:val="00B23947"/>
    <w:rsid w:val="00B31B1A"/>
    <w:rsid w:val="00B373EE"/>
    <w:rsid w:val="00B402AD"/>
    <w:rsid w:val="00B41327"/>
    <w:rsid w:val="00B43A20"/>
    <w:rsid w:val="00B449E0"/>
    <w:rsid w:val="00B46D92"/>
    <w:rsid w:val="00B5211A"/>
    <w:rsid w:val="00B5613C"/>
    <w:rsid w:val="00B56184"/>
    <w:rsid w:val="00B60C1D"/>
    <w:rsid w:val="00B618DB"/>
    <w:rsid w:val="00B67A6A"/>
    <w:rsid w:val="00B71059"/>
    <w:rsid w:val="00B76452"/>
    <w:rsid w:val="00B7673B"/>
    <w:rsid w:val="00B805C9"/>
    <w:rsid w:val="00B80C60"/>
    <w:rsid w:val="00B819FC"/>
    <w:rsid w:val="00B8473B"/>
    <w:rsid w:val="00B91483"/>
    <w:rsid w:val="00B93E42"/>
    <w:rsid w:val="00B96256"/>
    <w:rsid w:val="00B96436"/>
    <w:rsid w:val="00B97277"/>
    <w:rsid w:val="00BA05E4"/>
    <w:rsid w:val="00BA2132"/>
    <w:rsid w:val="00BA3943"/>
    <w:rsid w:val="00BA3EAB"/>
    <w:rsid w:val="00BA48CA"/>
    <w:rsid w:val="00BA5ECD"/>
    <w:rsid w:val="00BB0762"/>
    <w:rsid w:val="00BB360C"/>
    <w:rsid w:val="00BB3862"/>
    <w:rsid w:val="00BB3A54"/>
    <w:rsid w:val="00BB47AF"/>
    <w:rsid w:val="00BB577F"/>
    <w:rsid w:val="00BB750C"/>
    <w:rsid w:val="00BC0DEF"/>
    <w:rsid w:val="00BD0D51"/>
    <w:rsid w:val="00BD38A4"/>
    <w:rsid w:val="00BD7731"/>
    <w:rsid w:val="00BE0797"/>
    <w:rsid w:val="00BE0F4C"/>
    <w:rsid w:val="00BE2497"/>
    <w:rsid w:val="00BE40EA"/>
    <w:rsid w:val="00BE62C1"/>
    <w:rsid w:val="00BE6ADA"/>
    <w:rsid w:val="00BE7FB9"/>
    <w:rsid w:val="00BF2994"/>
    <w:rsid w:val="00BF5AD1"/>
    <w:rsid w:val="00C0001A"/>
    <w:rsid w:val="00C0067E"/>
    <w:rsid w:val="00C00687"/>
    <w:rsid w:val="00C03EF1"/>
    <w:rsid w:val="00C05845"/>
    <w:rsid w:val="00C075DB"/>
    <w:rsid w:val="00C11442"/>
    <w:rsid w:val="00C11977"/>
    <w:rsid w:val="00C1299A"/>
    <w:rsid w:val="00C14639"/>
    <w:rsid w:val="00C1570A"/>
    <w:rsid w:val="00C15885"/>
    <w:rsid w:val="00C16B97"/>
    <w:rsid w:val="00C20BCB"/>
    <w:rsid w:val="00C21144"/>
    <w:rsid w:val="00C21988"/>
    <w:rsid w:val="00C2452E"/>
    <w:rsid w:val="00C245C7"/>
    <w:rsid w:val="00C25DE9"/>
    <w:rsid w:val="00C320C3"/>
    <w:rsid w:val="00C32D4C"/>
    <w:rsid w:val="00C34C8D"/>
    <w:rsid w:val="00C367DA"/>
    <w:rsid w:val="00C43734"/>
    <w:rsid w:val="00C47026"/>
    <w:rsid w:val="00C51BD0"/>
    <w:rsid w:val="00C60101"/>
    <w:rsid w:val="00C61309"/>
    <w:rsid w:val="00C7181D"/>
    <w:rsid w:val="00C72027"/>
    <w:rsid w:val="00C74B7C"/>
    <w:rsid w:val="00C7512E"/>
    <w:rsid w:val="00C771A3"/>
    <w:rsid w:val="00C81E52"/>
    <w:rsid w:val="00C82F69"/>
    <w:rsid w:val="00C8315D"/>
    <w:rsid w:val="00C84483"/>
    <w:rsid w:val="00C85C81"/>
    <w:rsid w:val="00C8655B"/>
    <w:rsid w:val="00C86D36"/>
    <w:rsid w:val="00C91FC8"/>
    <w:rsid w:val="00C93074"/>
    <w:rsid w:val="00C93B57"/>
    <w:rsid w:val="00C93F32"/>
    <w:rsid w:val="00C943A2"/>
    <w:rsid w:val="00C94D2F"/>
    <w:rsid w:val="00C9543D"/>
    <w:rsid w:val="00C976D2"/>
    <w:rsid w:val="00CA040B"/>
    <w:rsid w:val="00CA13FA"/>
    <w:rsid w:val="00CA4195"/>
    <w:rsid w:val="00CA61E2"/>
    <w:rsid w:val="00CC36E9"/>
    <w:rsid w:val="00CC43F8"/>
    <w:rsid w:val="00CC4B2B"/>
    <w:rsid w:val="00CC508D"/>
    <w:rsid w:val="00CD242D"/>
    <w:rsid w:val="00CD27EA"/>
    <w:rsid w:val="00CD66CE"/>
    <w:rsid w:val="00CD6E9F"/>
    <w:rsid w:val="00CE28D6"/>
    <w:rsid w:val="00CE710C"/>
    <w:rsid w:val="00CE7F28"/>
    <w:rsid w:val="00CF1403"/>
    <w:rsid w:val="00CF168D"/>
    <w:rsid w:val="00CF1786"/>
    <w:rsid w:val="00CF1CA9"/>
    <w:rsid w:val="00CF356F"/>
    <w:rsid w:val="00CF4133"/>
    <w:rsid w:val="00CF6BB8"/>
    <w:rsid w:val="00D0164F"/>
    <w:rsid w:val="00D10990"/>
    <w:rsid w:val="00D10AB7"/>
    <w:rsid w:val="00D14618"/>
    <w:rsid w:val="00D15DCC"/>
    <w:rsid w:val="00D15E6F"/>
    <w:rsid w:val="00D27A0D"/>
    <w:rsid w:val="00D319FF"/>
    <w:rsid w:val="00D35D77"/>
    <w:rsid w:val="00D40657"/>
    <w:rsid w:val="00D43E45"/>
    <w:rsid w:val="00D45E29"/>
    <w:rsid w:val="00D47AE5"/>
    <w:rsid w:val="00D47EB8"/>
    <w:rsid w:val="00D51640"/>
    <w:rsid w:val="00D52176"/>
    <w:rsid w:val="00D52A57"/>
    <w:rsid w:val="00D53125"/>
    <w:rsid w:val="00D5374C"/>
    <w:rsid w:val="00D60C78"/>
    <w:rsid w:val="00D60F59"/>
    <w:rsid w:val="00D610E8"/>
    <w:rsid w:val="00D614AB"/>
    <w:rsid w:val="00D63123"/>
    <w:rsid w:val="00D63457"/>
    <w:rsid w:val="00D671E3"/>
    <w:rsid w:val="00D67AA0"/>
    <w:rsid w:val="00D708BA"/>
    <w:rsid w:val="00D7203C"/>
    <w:rsid w:val="00D825FA"/>
    <w:rsid w:val="00D8419A"/>
    <w:rsid w:val="00D850AA"/>
    <w:rsid w:val="00D85A07"/>
    <w:rsid w:val="00D85D57"/>
    <w:rsid w:val="00D94070"/>
    <w:rsid w:val="00D9485F"/>
    <w:rsid w:val="00D95DAF"/>
    <w:rsid w:val="00DA0681"/>
    <w:rsid w:val="00DA0AAD"/>
    <w:rsid w:val="00DA3FFC"/>
    <w:rsid w:val="00DA40F9"/>
    <w:rsid w:val="00DB3B90"/>
    <w:rsid w:val="00DC36C2"/>
    <w:rsid w:val="00DC5025"/>
    <w:rsid w:val="00DC53C0"/>
    <w:rsid w:val="00DD0584"/>
    <w:rsid w:val="00DD13B4"/>
    <w:rsid w:val="00DD5635"/>
    <w:rsid w:val="00DD6447"/>
    <w:rsid w:val="00DD6CA3"/>
    <w:rsid w:val="00DE073D"/>
    <w:rsid w:val="00DE125C"/>
    <w:rsid w:val="00DE2451"/>
    <w:rsid w:val="00DE5111"/>
    <w:rsid w:val="00DE5F6F"/>
    <w:rsid w:val="00DE7A6B"/>
    <w:rsid w:val="00DF283E"/>
    <w:rsid w:val="00DF2876"/>
    <w:rsid w:val="00E0043B"/>
    <w:rsid w:val="00E0335E"/>
    <w:rsid w:val="00E059A0"/>
    <w:rsid w:val="00E072B3"/>
    <w:rsid w:val="00E11312"/>
    <w:rsid w:val="00E135C2"/>
    <w:rsid w:val="00E139B8"/>
    <w:rsid w:val="00E13D09"/>
    <w:rsid w:val="00E144CA"/>
    <w:rsid w:val="00E15D46"/>
    <w:rsid w:val="00E17636"/>
    <w:rsid w:val="00E20F4A"/>
    <w:rsid w:val="00E2224C"/>
    <w:rsid w:val="00E24F3F"/>
    <w:rsid w:val="00E25679"/>
    <w:rsid w:val="00E25739"/>
    <w:rsid w:val="00E25ACF"/>
    <w:rsid w:val="00E30338"/>
    <w:rsid w:val="00E3063E"/>
    <w:rsid w:val="00E31C46"/>
    <w:rsid w:val="00E32157"/>
    <w:rsid w:val="00E332E4"/>
    <w:rsid w:val="00E33AFE"/>
    <w:rsid w:val="00E34EB2"/>
    <w:rsid w:val="00E35CCD"/>
    <w:rsid w:val="00E3604A"/>
    <w:rsid w:val="00E367C9"/>
    <w:rsid w:val="00E37B96"/>
    <w:rsid w:val="00E37C52"/>
    <w:rsid w:val="00E42705"/>
    <w:rsid w:val="00E42A5C"/>
    <w:rsid w:val="00E42DEC"/>
    <w:rsid w:val="00E42FA5"/>
    <w:rsid w:val="00E43BA4"/>
    <w:rsid w:val="00E46EE5"/>
    <w:rsid w:val="00E51BB1"/>
    <w:rsid w:val="00E5375F"/>
    <w:rsid w:val="00E53FA0"/>
    <w:rsid w:val="00E61B0C"/>
    <w:rsid w:val="00E63A60"/>
    <w:rsid w:val="00E67DB5"/>
    <w:rsid w:val="00E7242D"/>
    <w:rsid w:val="00E72F3D"/>
    <w:rsid w:val="00E75F46"/>
    <w:rsid w:val="00E8285C"/>
    <w:rsid w:val="00E830DB"/>
    <w:rsid w:val="00E84571"/>
    <w:rsid w:val="00E84DA2"/>
    <w:rsid w:val="00E87A71"/>
    <w:rsid w:val="00E87B94"/>
    <w:rsid w:val="00E92541"/>
    <w:rsid w:val="00E92B31"/>
    <w:rsid w:val="00E9373F"/>
    <w:rsid w:val="00E944EB"/>
    <w:rsid w:val="00E97329"/>
    <w:rsid w:val="00E97591"/>
    <w:rsid w:val="00EA1511"/>
    <w:rsid w:val="00EA2BFC"/>
    <w:rsid w:val="00EA69CF"/>
    <w:rsid w:val="00EA777A"/>
    <w:rsid w:val="00EB0CB8"/>
    <w:rsid w:val="00EB1280"/>
    <w:rsid w:val="00EB1FE2"/>
    <w:rsid w:val="00EB4E92"/>
    <w:rsid w:val="00EB613B"/>
    <w:rsid w:val="00EC05A1"/>
    <w:rsid w:val="00EC4C9A"/>
    <w:rsid w:val="00EC5B69"/>
    <w:rsid w:val="00EC6DE8"/>
    <w:rsid w:val="00EC73BB"/>
    <w:rsid w:val="00ED18C6"/>
    <w:rsid w:val="00ED5257"/>
    <w:rsid w:val="00EE4A41"/>
    <w:rsid w:val="00EF0AB2"/>
    <w:rsid w:val="00EF2376"/>
    <w:rsid w:val="00EF258F"/>
    <w:rsid w:val="00EF2F4C"/>
    <w:rsid w:val="00EF533F"/>
    <w:rsid w:val="00EF64A0"/>
    <w:rsid w:val="00F03BF0"/>
    <w:rsid w:val="00F11442"/>
    <w:rsid w:val="00F13EB6"/>
    <w:rsid w:val="00F158A7"/>
    <w:rsid w:val="00F16F6E"/>
    <w:rsid w:val="00F20FDE"/>
    <w:rsid w:val="00F22C25"/>
    <w:rsid w:val="00F22E78"/>
    <w:rsid w:val="00F2384D"/>
    <w:rsid w:val="00F23BF6"/>
    <w:rsid w:val="00F307EF"/>
    <w:rsid w:val="00F3269F"/>
    <w:rsid w:val="00F41634"/>
    <w:rsid w:val="00F41FDB"/>
    <w:rsid w:val="00F45A53"/>
    <w:rsid w:val="00F469B9"/>
    <w:rsid w:val="00F5029A"/>
    <w:rsid w:val="00F51A40"/>
    <w:rsid w:val="00F52E79"/>
    <w:rsid w:val="00F5418E"/>
    <w:rsid w:val="00F567A0"/>
    <w:rsid w:val="00F601BF"/>
    <w:rsid w:val="00F6377A"/>
    <w:rsid w:val="00F641F8"/>
    <w:rsid w:val="00F6739B"/>
    <w:rsid w:val="00F715F9"/>
    <w:rsid w:val="00F7304F"/>
    <w:rsid w:val="00F810D4"/>
    <w:rsid w:val="00F8382A"/>
    <w:rsid w:val="00F855D4"/>
    <w:rsid w:val="00F87225"/>
    <w:rsid w:val="00F92626"/>
    <w:rsid w:val="00FA0662"/>
    <w:rsid w:val="00FA1380"/>
    <w:rsid w:val="00FA43E2"/>
    <w:rsid w:val="00FB04E8"/>
    <w:rsid w:val="00FB2468"/>
    <w:rsid w:val="00FB63D9"/>
    <w:rsid w:val="00FB7A24"/>
    <w:rsid w:val="00FC169D"/>
    <w:rsid w:val="00FC213F"/>
    <w:rsid w:val="00FC2369"/>
    <w:rsid w:val="00FC45FA"/>
    <w:rsid w:val="00FC48A3"/>
    <w:rsid w:val="00FC4AAA"/>
    <w:rsid w:val="00FC6F2E"/>
    <w:rsid w:val="00FC770D"/>
    <w:rsid w:val="00FD4C65"/>
    <w:rsid w:val="00FD6372"/>
    <w:rsid w:val="00FD71C6"/>
    <w:rsid w:val="00FE12DD"/>
    <w:rsid w:val="00FE2F83"/>
    <w:rsid w:val="00FE36CC"/>
    <w:rsid w:val="00FE3945"/>
    <w:rsid w:val="00FE3A50"/>
    <w:rsid w:val="00FE4BBC"/>
    <w:rsid w:val="00FE72D7"/>
    <w:rsid w:val="00FF0330"/>
    <w:rsid w:val="00FF1416"/>
    <w:rsid w:val="00FF234C"/>
    <w:rsid w:val="00FF237A"/>
    <w:rsid w:val="00FF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F87E8"/>
  <w14:defaultImageDpi w14:val="330"/>
  <w15:docId w15:val="{2D6F65D2-63C7-4C77-829E-E6BF6DCC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42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rsid w:val="00474F10"/>
  </w:style>
  <w:style w:type="character" w:styleId="LineNumber">
    <w:name w:val="line number"/>
    <w:basedOn w:val="DefaultParagraphFont"/>
    <w:rsid w:val="00B618DB"/>
  </w:style>
  <w:style w:type="paragraph" w:styleId="BalloonText">
    <w:name w:val="Balloon Text"/>
    <w:basedOn w:val="Normal"/>
    <w:semiHidden/>
    <w:rsid w:val="00C21988"/>
    <w:rPr>
      <w:rFonts w:ascii="Tahoma" w:hAnsi="Tahoma" w:cs="Tahoma"/>
      <w:sz w:val="16"/>
      <w:szCs w:val="16"/>
    </w:rPr>
  </w:style>
  <w:style w:type="paragraph" w:customStyle="1" w:styleId="BSresponse">
    <w:name w:val="BS response"/>
    <w:basedOn w:val="Normal"/>
    <w:rsid w:val="001E6AF2"/>
    <w:pPr>
      <w:numPr>
        <w:numId w:val="1"/>
      </w:numPr>
    </w:pPr>
  </w:style>
  <w:style w:type="paragraph" w:customStyle="1" w:styleId="Pa5">
    <w:name w:val="Pa5"/>
    <w:basedOn w:val="Normal"/>
    <w:next w:val="Normal"/>
    <w:uiPriority w:val="99"/>
    <w:rsid w:val="00EF258F"/>
    <w:pPr>
      <w:autoSpaceDE w:val="0"/>
      <w:autoSpaceDN w:val="0"/>
      <w:adjustRightInd w:val="0"/>
      <w:spacing w:line="241" w:lineRule="atLeast"/>
    </w:pPr>
    <w:rPr>
      <w:rFonts w:ascii="Adobe Garamond Pro" w:hAnsi="Adobe Garamond Pro"/>
      <w:sz w:val="24"/>
      <w:szCs w:val="24"/>
    </w:rPr>
  </w:style>
  <w:style w:type="character" w:customStyle="1" w:styleId="A2">
    <w:name w:val="A2"/>
    <w:uiPriority w:val="99"/>
    <w:rsid w:val="00EF258F"/>
    <w:rPr>
      <w:rFonts w:cs="Adobe Garamond Pro"/>
      <w:color w:val="211D1E"/>
      <w:sz w:val="22"/>
      <w:szCs w:val="22"/>
    </w:rPr>
  </w:style>
  <w:style w:type="paragraph" w:customStyle="1" w:styleId="Pa8">
    <w:name w:val="Pa8"/>
    <w:basedOn w:val="Normal"/>
    <w:next w:val="Normal"/>
    <w:uiPriority w:val="99"/>
    <w:rsid w:val="00EF258F"/>
    <w:pPr>
      <w:autoSpaceDE w:val="0"/>
      <w:autoSpaceDN w:val="0"/>
      <w:adjustRightInd w:val="0"/>
      <w:spacing w:line="241" w:lineRule="atLeast"/>
    </w:pPr>
    <w:rPr>
      <w:rFonts w:ascii="Adobe Garamond Pro" w:hAnsi="Adobe Garamond Pro"/>
      <w:sz w:val="24"/>
      <w:szCs w:val="24"/>
    </w:rPr>
  </w:style>
  <w:style w:type="character" w:customStyle="1" w:styleId="A7">
    <w:name w:val="A7"/>
    <w:uiPriority w:val="99"/>
    <w:rsid w:val="00EF258F"/>
    <w:rPr>
      <w:rFonts w:cs="Adobe Garamond Pro"/>
      <w:color w:val="211D1E"/>
      <w:sz w:val="22"/>
      <w:szCs w:val="22"/>
    </w:rPr>
  </w:style>
  <w:style w:type="character" w:customStyle="1" w:styleId="HeaderChar">
    <w:name w:val="Header Char"/>
    <w:link w:val="Header"/>
    <w:uiPriority w:val="99"/>
    <w:rsid w:val="004966FD"/>
    <w:rPr>
      <w:rFonts w:ascii="Times New Roman" w:hAnsi="Times New Roman"/>
    </w:rPr>
  </w:style>
  <w:style w:type="paragraph" w:styleId="ListParagraph">
    <w:name w:val="List Paragraph"/>
    <w:basedOn w:val="Normal"/>
    <w:uiPriority w:val="34"/>
    <w:qFormat/>
    <w:rsid w:val="009A7DBB"/>
    <w:pPr>
      <w:ind w:left="720"/>
    </w:pPr>
  </w:style>
  <w:style w:type="paragraph" w:styleId="BodyText">
    <w:name w:val="Body Text"/>
    <w:basedOn w:val="Normal"/>
    <w:link w:val="BodyTextChar"/>
    <w:rsid w:val="00DE5111"/>
    <w:pPr>
      <w:spacing w:after="120"/>
    </w:pPr>
  </w:style>
  <w:style w:type="character" w:customStyle="1" w:styleId="BodyTextChar">
    <w:name w:val="Body Text Char"/>
    <w:link w:val="BodyText"/>
    <w:rsid w:val="00DE5111"/>
    <w:rPr>
      <w:rFonts w:ascii="Times New Roman" w:hAnsi="Times New Roman"/>
    </w:rPr>
  </w:style>
  <w:style w:type="character" w:styleId="Hyperlink">
    <w:name w:val="Hyperlink"/>
    <w:rsid w:val="00DE5111"/>
    <w:rPr>
      <w:color w:val="0000FF"/>
      <w:u w:val="single"/>
    </w:rPr>
  </w:style>
  <w:style w:type="character" w:styleId="CommentReference">
    <w:name w:val="annotation reference"/>
    <w:rsid w:val="00D5374C"/>
    <w:rPr>
      <w:sz w:val="16"/>
      <w:szCs w:val="16"/>
    </w:rPr>
  </w:style>
  <w:style w:type="paragraph" w:styleId="CommentText">
    <w:name w:val="annotation text"/>
    <w:basedOn w:val="Normal"/>
    <w:link w:val="CommentTextChar"/>
    <w:rsid w:val="00D5374C"/>
  </w:style>
  <w:style w:type="character" w:customStyle="1" w:styleId="CommentTextChar">
    <w:name w:val="Comment Text Char"/>
    <w:link w:val="CommentText"/>
    <w:rsid w:val="00D5374C"/>
    <w:rPr>
      <w:rFonts w:ascii="Times New Roman" w:hAnsi="Times New Roman"/>
    </w:rPr>
  </w:style>
  <w:style w:type="paragraph" w:styleId="CommentSubject">
    <w:name w:val="annotation subject"/>
    <w:basedOn w:val="CommentText"/>
    <w:next w:val="CommentText"/>
    <w:link w:val="CommentSubjectChar"/>
    <w:rsid w:val="00D5374C"/>
    <w:rPr>
      <w:b/>
      <w:bCs/>
    </w:rPr>
  </w:style>
  <w:style w:type="character" w:customStyle="1" w:styleId="CommentSubjectChar">
    <w:name w:val="Comment Subject Char"/>
    <w:link w:val="CommentSubject"/>
    <w:rsid w:val="00D5374C"/>
    <w:rPr>
      <w:rFonts w:ascii="Times New Roman" w:hAnsi="Times New Roman"/>
      <w:b/>
      <w:bCs/>
    </w:rPr>
  </w:style>
  <w:style w:type="paragraph" w:styleId="FootnoteText">
    <w:name w:val="footnote text"/>
    <w:basedOn w:val="Normal"/>
    <w:link w:val="FootnoteTextChar"/>
    <w:uiPriority w:val="99"/>
    <w:unhideWhenUsed/>
    <w:rsid w:val="0076725B"/>
  </w:style>
  <w:style w:type="character" w:customStyle="1" w:styleId="FootnoteTextChar">
    <w:name w:val="Footnote Text Char"/>
    <w:link w:val="FootnoteText"/>
    <w:uiPriority w:val="99"/>
    <w:rsid w:val="0076725B"/>
    <w:rPr>
      <w:rFonts w:ascii="Times New Roman" w:hAnsi="Times New Roman"/>
    </w:rPr>
  </w:style>
  <w:style w:type="character" w:styleId="FootnoteReference">
    <w:name w:val="footnote reference"/>
    <w:uiPriority w:val="99"/>
    <w:rsid w:val="007E2438"/>
    <w:rPr>
      <w:vertAlign w:val="superscript"/>
    </w:rPr>
  </w:style>
  <w:style w:type="character" w:styleId="FollowedHyperlink">
    <w:name w:val="FollowedHyperlink"/>
    <w:rsid w:val="00E25ACF"/>
    <w:rPr>
      <w:color w:val="800080"/>
      <w:u w:val="single"/>
    </w:rPr>
  </w:style>
  <w:style w:type="paragraph" w:styleId="PlainText">
    <w:name w:val="Plain Text"/>
    <w:basedOn w:val="Normal"/>
    <w:link w:val="PlainTextChar"/>
    <w:unhideWhenUsed/>
    <w:rsid w:val="00B71059"/>
    <w:rPr>
      <w:rFonts w:ascii="Courier New" w:hAnsi="Courier New"/>
    </w:rPr>
  </w:style>
  <w:style w:type="character" w:customStyle="1" w:styleId="PlainTextChar">
    <w:name w:val="Plain Text Char"/>
    <w:basedOn w:val="DefaultParagraphFont"/>
    <w:link w:val="PlainText"/>
    <w:rsid w:val="00B71059"/>
    <w:rPr>
      <w:rFonts w:ascii="Courier New" w:hAnsi="Courier New"/>
    </w:rPr>
  </w:style>
  <w:style w:type="character" w:styleId="UnresolvedMention">
    <w:name w:val="Unresolved Mention"/>
    <w:basedOn w:val="DefaultParagraphFont"/>
    <w:uiPriority w:val="99"/>
    <w:semiHidden/>
    <w:unhideWhenUsed/>
    <w:rsid w:val="007E302B"/>
    <w:rPr>
      <w:color w:val="605E5C"/>
      <w:shd w:val="clear" w:color="auto" w:fill="E1DFDD"/>
    </w:rPr>
  </w:style>
  <w:style w:type="paragraph" w:styleId="Revision">
    <w:name w:val="Revision"/>
    <w:hidden/>
    <w:uiPriority w:val="71"/>
    <w:semiHidden/>
    <w:rsid w:val="0015442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5585/mmwr.rr7103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mmwr/preview/mmwrhtml/mm6101a3.htm" TargetMode="External"/><Relationship Id="rId1" Type="http://schemas.openxmlformats.org/officeDocument/2006/relationships/hyperlink" Target="http://dx.doi.org/10.15585/mmwr.rr7103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7A9A3-847E-43AC-B87A-28CC1495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6840</Words>
  <Characters>39333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Meeting began  at 1:10 p</vt:lpstr>
    </vt:vector>
  </TitlesOfParts>
  <Company>State of Maine</Company>
  <LinksUpToDate>false</LinksUpToDate>
  <CharactersWithSpaces>46081</CharactersWithSpaces>
  <SharedDoc>false</SharedDoc>
  <HLinks>
    <vt:vector size="66" baseType="variant">
      <vt:variant>
        <vt:i4>3866722</vt:i4>
      </vt:variant>
      <vt:variant>
        <vt:i4>24</vt:i4>
      </vt:variant>
      <vt:variant>
        <vt:i4>0</vt:i4>
      </vt:variant>
      <vt:variant>
        <vt:i4>5</vt:i4>
      </vt:variant>
      <vt:variant>
        <vt:lpwstr>http://www.fsmb.org/policy/education-meetings/er-la-opioids</vt:lpwstr>
      </vt:variant>
      <vt:variant>
        <vt:lpwstr/>
      </vt:variant>
      <vt:variant>
        <vt:i4>5701700</vt:i4>
      </vt:variant>
      <vt:variant>
        <vt:i4>21</vt:i4>
      </vt:variant>
      <vt:variant>
        <vt:i4>0</vt:i4>
      </vt:variant>
      <vt:variant>
        <vt:i4>5</vt:i4>
      </vt:variant>
      <vt:variant>
        <vt:lpwstr>http://www.fsmb.org/books</vt:lpwstr>
      </vt:variant>
      <vt:variant>
        <vt:lpwstr/>
      </vt:variant>
      <vt:variant>
        <vt:i4>6488181</vt:i4>
      </vt:variant>
      <vt:variant>
        <vt:i4>18</vt:i4>
      </vt:variant>
      <vt:variant>
        <vt:i4>0</vt:i4>
      </vt:variant>
      <vt:variant>
        <vt:i4>5</vt:i4>
      </vt:variant>
      <vt:variant>
        <vt:lpwstr>http://www.fsmb.org/Media/Default/PDF/FSMB/Advocacy/pain_policy_july2013.pdf</vt:lpwstr>
      </vt:variant>
      <vt:variant>
        <vt:lpwstr/>
      </vt:variant>
      <vt:variant>
        <vt:i4>7471205</vt:i4>
      </vt:variant>
      <vt:variant>
        <vt:i4>15</vt:i4>
      </vt:variant>
      <vt:variant>
        <vt:i4>0</vt:i4>
      </vt:variant>
      <vt:variant>
        <vt:i4>5</vt:i4>
      </vt:variant>
      <vt:variant>
        <vt:lpwstr>http://www.maine.gov/dhhs/samhs/osa/data/pmp/index.htm</vt:lpwstr>
      </vt:variant>
      <vt:variant>
        <vt:lpwstr/>
      </vt:variant>
      <vt:variant>
        <vt:i4>2621481</vt:i4>
      </vt:variant>
      <vt:variant>
        <vt:i4>12</vt:i4>
      </vt:variant>
      <vt:variant>
        <vt:i4>0</vt:i4>
      </vt:variant>
      <vt:variant>
        <vt:i4>5</vt:i4>
      </vt:variant>
      <vt:variant>
        <vt:lpwstr>http://www.samhsa.gov/</vt:lpwstr>
      </vt:variant>
      <vt:variant>
        <vt:lpwstr/>
      </vt:variant>
      <vt:variant>
        <vt:i4>5767183</vt:i4>
      </vt:variant>
      <vt:variant>
        <vt:i4>9</vt:i4>
      </vt:variant>
      <vt:variant>
        <vt:i4>0</vt:i4>
      </vt:variant>
      <vt:variant>
        <vt:i4>5</vt:i4>
      </vt:variant>
      <vt:variant>
        <vt:lpwstr>http://www.naabt.org/</vt:lpwstr>
      </vt:variant>
      <vt:variant>
        <vt:lpwstr/>
      </vt:variant>
      <vt:variant>
        <vt:i4>7667809</vt:i4>
      </vt:variant>
      <vt:variant>
        <vt:i4>6</vt:i4>
      </vt:variant>
      <vt:variant>
        <vt:i4>0</vt:i4>
      </vt:variant>
      <vt:variant>
        <vt:i4>5</vt:i4>
      </vt:variant>
      <vt:variant>
        <vt:lpwstr>http://www.cdc.gov/mmwr/volumes/65/rr/rr6501e1.htm</vt:lpwstr>
      </vt:variant>
      <vt:variant>
        <vt:lpwstr/>
      </vt:variant>
      <vt:variant>
        <vt:i4>7340091</vt:i4>
      </vt:variant>
      <vt:variant>
        <vt:i4>3</vt:i4>
      </vt:variant>
      <vt:variant>
        <vt:i4>0</vt:i4>
      </vt:variant>
      <vt:variant>
        <vt:i4>5</vt:i4>
      </vt:variant>
      <vt:variant>
        <vt:lpwstr>http://www.agencymeddirectors.wa.gov/Files/2015AMDGOpioidGuideline.pdf</vt:lpwstr>
      </vt:variant>
      <vt:variant>
        <vt:lpwstr/>
      </vt:variant>
      <vt:variant>
        <vt:i4>3801191</vt:i4>
      </vt:variant>
      <vt:variant>
        <vt:i4>0</vt:i4>
      </vt:variant>
      <vt:variant>
        <vt:i4>0</vt:i4>
      </vt:variant>
      <vt:variant>
        <vt:i4>5</vt:i4>
      </vt:variant>
      <vt:variant>
        <vt:lpwstr>https://www.mainequalitycounts.org/page/2-1224/chronic-pain-collaborative-2</vt:lpwstr>
      </vt:variant>
      <vt:variant>
        <vt:lpwstr/>
      </vt:variant>
      <vt:variant>
        <vt:i4>1441864</vt:i4>
      </vt:variant>
      <vt:variant>
        <vt:i4>3</vt:i4>
      </vt:variant>
      <vt:variant>
        <vt:i4>0</vt:i4>
      </vt:variant>
      <vt:variant>
        <vt:i4>5</vt:i4>
      </vt:variant>
      <vt:variant>
        <vt:lpwstr>http://www.cdc.gov/mmwr/preview/mmwrhtml/mm6101a3.htm</vt:lpwstr>
      </vt:variant>
      <vt:variant>
        <vt:lpwstr/>
      </vt:variant>
      <vt:variant>
        <vt:i4>7667809</vt:i4>
      </vt:variant>
      <vt:variant>
        <vt:i4>0</vt:i4>
      </vt:variant>
      <vt:variant>
        <vt:i4>0</vt:i4>
      </vt:variant>
      <vt:variant>
        <vt:i4>5</vt:i4>
      </vt:variant>
      <vt:variant>
        <vt:lpwstr>http://www.cdc.gov/mmwr/volumes/65/rr/rr6501e1.htm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began  at 1:10 p</dc:title>
  <dc:creator>FSMB</dc:creator>
  <cp:lastModifiedBy>Parr, J.Chris</cp:lastModifiedBy>
  <cp:revision>2</cp:revision>
  <cp:lastPrinted>2020-06-01T13:19:00Z</cp:lastPrinted>
  <dcterms:created xsi:type="dcterms:W3CDTF">2024-05-16T16:50:00Z</dcterms:created>
  <dcterms:modified xsi:type="dcterms:W3CDTF">2024-05-16T16:50:00Z</dcterms:modified>
</cp:coreProperties>
</file>