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F3E1F" w14:textId="77777777" w:rsidR="003B7738" w:rsidRPr="004C2E4E" w:rsidRDefault="003B7738">
      <w:pPr>
        <w:tabs>
          <w:tab w:val="left" w:pos="720"/>
          <w:tab w:val="left" w:pos="1440"/>
          <w:tab w:val="left" w:pos="2160"/>
          <w:tab w:val="left" w:pos="2880"/>
        </w:tabs>
        <w:rPr>
          <w:rFonts w:ascii="Times New Roman" w:hAnsi="Times New Roman" w:cs="Times New Roman"/>
          <w:b/>
          <w:szCs w:val="24"/>
        </w:rPr>
      </w:pPr>
      <w:r w:rsidRPr="004C2E4E">
        <w:rPr>
          <w:rFonts w:ascii="Times New Roman" w:hAnsi="Times New Roman" w:cs="Times New Roman"/>
          <w:b/>
          <w:szCs w:val="24"/>
        </w:rPr>
        <w:t>94-348</w:t>
      </w:r>
      <w:r w:rsidRPr="004C2E4E">
        <w:rPr>
          <w:rFonts w:ascii="Times New Roman" w:hAnsi="Times New Roman" w:cs="Times New Roman"/>
          <w:b/>
          <w:szCs w:val="24"/>
        </w:rPr>
        <w:tab/>
      </w:r>
      <w:r w:rsidRPr="004C2E4E">
        <w:rPr>
          <w:rFonts w:ascii="Times New Roman" w:hAnsi="Times New Roman" w:cs="Times New Roman"/>
          <w:b/>
          <w:szCs w:val="24"/>
        </w:rPr>
        <w:tab/>
        <w:t>MAINE HUMAN RIGHTS COMMISSION</w:t>
      </w:r>
    </w:p>
    <w:p w14:paraId="61FEF032" w14:textId="77777777" w:rsidR="003B7738" w:rsidRPr="004C2E4E" w:rsidRDefault="003B7738" w:rsidP="00A6761C">
      <w:pPr>
        <w:tabs>
          <w:tab w:val="left" w:pos="720"/>
          <w:tab w:val="left" w:pos="1440"/>
          <w:tab w:val="left" w:pos="2160"/>
          <w:tab w:val="left" w:pos="2880"/>
        </w:tabs>
        <w:ind w:left="720" w:hanging="720"/>
        <w:rPr>
          <w:rFonts w:ascii="Times New Roman" w:hAnsi="Times New Roman" w:cs="Times New Roman"/>
          <w:b/>
          <w:szCs w:val="24"/>
        </w:rPr>
      </w:pPr>
    </w:p>
    <w:p w14:paraId="0C518C34" w14:textId="77777777" w:rsidR="003B7738" w:rsidRPr="004C2E4E" w:rsidRDefault="003B7738" w:rsidP="00A6761C">
      <w:pPr>
        <w:tabs>
          <w:tab w:val="left" w:pos="720"/>
          <w:tab w:val="left" w:pos="1440"/>
          <w:tab w:val="left" w:pos="2160"/>
          <w:tab w:val="left" w:pos="2880"/>
        </w:tabs>
        <w:ind w:left="1440" w:right="-270" w:hanging="1440"/>
        <w:rPr>
          <w:rFonts w:ascii="Times New Roman" w:hAnsi="Times New Roman" w:cs="Times New Roman"/>
          <w:b/>
          <w:szCs w:val="24"/>
        </w:rPr>
      </w:pPr>
      <w:r w:rsidRPr="004C2E4E">
        <w:rPr>
          <w:rFonts w:ascii="Times New Roman" w:hAnsi="Times New Roman" w:cs="Times New Roman"/>
          <w:b/>
          <w:szCs w:val="24"/>
        </w:rPr>
        <w:t>Chapter 8:</w:t>
      </w:r>
      <w:r w:rsidRPr="004C2E4E">
        <w:rPr>
          <w:rFonts w:ascii="Times New Roman" w:hAnsi="Times New Roman" w:cs="Times New Roman"/>
          <w:b/>
          <w:szCs w:val="24"/>
        </w:rPr>
        <w:tab/>
        <w:t>HOUSING REGULATIONS OF THE MAINE HUMAN RIGHTS COMMISSION</w:t>
      </w:r>
    </w:p>
    <w:p w14:paraId="2F7C58CB" w14:textId="77777777" w:rsidR="003B7738" w:rsidRPr="004C2E4E" w:rsidRDefault="003B7738" w:rsidP="003A60C4">
      <w:pPr>
        <w:pBdr>
          <w:bottom w:val="single" w:sz="6" w:space="1" w:color="auto"/>
        </w:pBdr>
        <w:tabs>
          <w:tab w:val="left" w:pos="720"/>
          <w:tab w:val="left" w:pos="1440"/>
          <w:tab w:val="left" w:pos="2160"/>
          <w:tab w:val="left" w:pos="2880"/>
        </w:tabs>
        <w:ind w:right="90"/>
        <w:rPr>
          <w:rFonts w:ascii="Times New Roman" w:hAnsi="Times New Roman" w:cs="Times New Roman"/>
          <w:szCs w:val="24"/>
        </w:rPr>
      </w:pPr>
    </w:p>
    <w:p w14:paraId="50673C89" w14:textId="77777777" w:rsidR="003B7738" w:rsidRPr="004C2E4E" w:rsidRDefault="003B7738" w:rsidP="003A60C4">
      <w:pPr>
        <w:tabs>
          <w:tab w:val="left" w:pos="720"/>
          <w:tab w:val="left" w:pos="1440"/>
          <w:tab w:val="left" w:pos="2160"/>
          <w:tab w:val="left" w:pos="2880"/>
        </w:tabs>
        <w:ind w:right="90"/>
        <w:rPr>
          <w:rFonts w:ascii="Times New Roman" w:hAnsi="Times New Roman" w:cs="Times New Roman"/>
          <w:szCs w:val="24"/>
        </w:rPr>
      </w:pPr>
    </w:p>
    <w:p w14:paraId="238A36FA"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86BDB2F" w14:textId="77777777" w:rsidR="003B7738" w:rsidRPr="004C2E4E" w:rsidRDefault="003B7738">
      <w:pPr>
        <w:tabs>
          <w:tab w:val="left" w:pos="720"/>
          <w:tab w:val="left" w:pos="1440"/>
          <w:tab w:val="left" w:pos="2160"/>
          <w:tab w:val="left" w:pos="2880"/>
        </w:tabs>
        <w:rPr>
          <w:rFonts w:ascii="Times New Roman" w:hAnsi="Times New Roman" w:cs="Times New Roman"/>
          <w:b/>
          <w:szCs w:val="24"/>
        </w:rPr>
      </w:pPr>
      <w:r w:rsidRPr="004C2E4E">
        <w:rPr>
          <w:rFonts w:ascii="Times New Roman" w:hAnsi="Times New Roman" w:cs="Times New Roman"/>
          <w:b/>
          <w:szCs w:val="24"/>
        </w:rPr>
        <w:t>8.01</w:t>
      </w:r>
      <w:r w:rsidRPr="004C2E4E">
        <w:rPr>
          <w:rFonts w:ascii="Times New Roman" w:hAnsi="Times New Roman" w:cs="Times New Roman"/>
          <w:b/>
          <w:szCs w:val="24"/>
        </w:rPr>
        <w:tab/>
        <w:t>GENERALLY</w:t>
      </w:r>
    </w:p>
    <w:p w14:paraId="2CC43CB1"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7F5928FD" w14:textId="77777777" w:rsidR="003B7738" w:rsidRPr="004C2E4E" w:rsidRDefault="00BE14CA">
      <w:pPr>
        <w:tabs>
          <w:tab w:val="left" w:pos="720"/>
          <w:tab w:val="left" w:pos="1440"/>
          <w:tab w:val="left" w:pos="2160"/>
          <w:tab w:val="left" w:pos="2880"/>
        </w:tabs>
        <w:rPr>
          <w:rFonts w:ascii="Times New Roman" w:hAnsi="Times New Roman" w:cs="Times New Roman"/>
          <w:b/>
          <w:szCs w:val="24"/>
        </w:rPr>
      </w:pPr>
      <w:r w:rsidRPr="004C2E4E">
        <w:rPr>
          <w:rFonts w:ascii="Times New Roman" w:hAnsi="Times New Roman" w:cs="Times New Roman"/>
          <w:szCs w:val="24"/>
        </w:rPr>
        <w:tab/>
        <w:t>A.</w:t>
      </w:r>
      <w:r w:rsidRPr="004C2E4E">
        <w:rPr>
          <w:rFonts w:ascii="Times New Roman" w:hAnsi="Times New Roman" w:cs="Times New Roman"/>
          <w:szCs w:val="24"/>
        </w:rPr>
        <w:tab/>
      </w:r>
      <w:r w:rsidRPr="004C2E4E">
        <w:rPr>
          <w:rFonts w:ascii="Times New Roman" w:hAnsi="Times New Roman" w:cs="Times New Roman"/>
          <w:b/>
          <w:szCs w:val="24"/>
        </w:rPr>
        <w:t>Purpose</w:t>
      </w:r>
    </w:p>
    <w:p w14:paraId="1A86782F" w14:textId="77777777" w:rsidR="003B7738" w:rsidRPr="004C2E4E" w:rsidRDefault="003B7738">
      <w:pPr>
        <w:pStyle w:val="BodyText2"/>
        <w:tabs>
          <w:tab w:val="left" w:pos="720"/>
          <w:tab w:val="left" w:pos="1440"/>
          <w:tab w:val="left" w:pos="2160"/>
          <w:tab w:val="left" w:pos="2880"/>
        </w:tabs>
        <w:ind w:left="0"/>
        <w:rPr>
          <w:rFonts w:ascii="Times New Roman" w:hAnsi="Times New Roman" w:cs="Times New Roman"/>
          <w:szCs w:val="24"/>
        </w:rPr>
      </w:pPr>
    </w:p>
    <w:p w14:paraId="33BD69BC" w14:textId="07B9300D" w:rsidR="003B7738" w:rsidRPr="004C2E4E" w:rsidRDefault="003B7738">
      <w:pPr>
        <w:pStyle w:val="BodyText2"/>
        <w:tabs>
          <w:tab w:val="left" w:pos="720"/>
          <w:tab w:val="left" w:pos="1440"/>
          <w:tab w:val="left" w:pos="2160"/>
          <w:tab w:val="left" w:pos="2880"/>
        </w:tabs>
        <w:ind w:left="1440"/>
        <w:rPr>
          <w:rFonts w:ascii="Times New Roman" w:hAnsi="Times New Roman" w:cs="Times New Roman"/>
          <w:szCs w:val="24"/>
        </w:rPr>
      </w:pPr>
      <w:r w:rsidRPr="004C2E4E">
        <w:rPr>
          <w:rFonts w:ascii="Times New Roman" w:hAnsi="Times New Roman" w:cs="Times New Roman"/>
          <w:szCs w:val="24"/>
        </w:rPr>
        <w:t xml:space="preserve">Pursuant to Title 5 M.R.S. </w:t>
      </w:r>
      <w:r w:rsidR="00A6761C">
        <w:rPr>
          <w:rFonts w:ascii="Times New Roman" w:hAnsi="Times New Roman" w:cs="Times New Roman"/>
          <w:szCs w:val="24"/>
        </w:rPr>
        <w:t>§</w:t>
      </w:r>
      <w:r w:rsidRPr="004C2E4E">
        <w:rPr>
          <w:rFonts w:ascii="Times New Roman" w:hAnsi="Times New Roman" w:cs="Times New Roman"/>
          <w:szCs w:val="24"/>
        </w:rPr>
        <w:t>4566(7), the Maine Human Rights Commission</w:t>
      </w:r>
      <w:r w:rsidR="00C74D43" w:rsidRPr="004C2E4E">
        <w:rPr>
          <w:rFonts w:ascii="Times New Roman" w:hAnsi="Times New Roman" w:cs="Times New Roman"/>
          <w:szCs w:val="24"/>
        </w:rPr>
        <w:t xml:space="preserve"> (the “Commission”)</w:t>
      </w:r>
      <w:r w:rsidRPr="004C2E4E">
        <w:rPr>
          <w:rFonts w:ascii="Times New Roman" w:hAnsi="Times New Roman" w:cs="Times New Roman"/>
          <w:szCs w:val="24"/>
        </w:rPr>
        <w:t xml:space="preserve"> has adopted the following regulations which are designed to inform owners, lessees, sublessees, managing agents</w:t>
      </w:r>
      <w:r w:rsidR="00414234" w:rsidRPr="004C2E4E">
        <w:rPr>
          <w:rFonts w:ascii="Times New Roman" w:hAnsi="Times New Roman" w:cs="Times New Roman"/>
          <w:szCs w:val="24"/>
        </w:rPr>
        <w:t>, courts,</w:t>
      </w:r>
      <w:r w:rsidRPr="004C2E4E">
        <w:rPr>
          <w:rFonts w:ascii="Times New Roman" w:hAnsi="Times New Roman" w:cs="Times New Roman"/>
          <w:szCs w:val="24"/>
        </w:rPr>
        <w:t xml:space="preserve"> and other interested parties of the Commission’s interpretation of the </w:t>
      </w:r>
      <w:r w:rsidRPr="00570056">
        <w:rPr>
          <w:rFonts w:ascii="Times New Roman" w:hAnsi="Times New Roman" w:cs="Times New Roman"/>
          <w:i/>
          <w:iCs/>
          <w:szCs w:val="24"/>
        </w:rPr>
        <w:t xml:space="preserve">Maine Human Rights </w:t>
      </w:r>
      <w:r w:rsidR="005016F1" w:rsidRPr="00570056">
        <w:rPr>
          <w:rFonts w:ascii="Times New Roman" w:hAnsi="Times New Roman" w:cs="Times New Roman"/>
          <w:i/>
          <w:iCs/>
          <w:szCs w:val="24"/>
        </w:rPr>
        <w:t>Act</w:t>
      </w:r>
      <w:r w:rsidR="005016F1" w:rsidRPr="004C2E4E">
        <w:rPr>
          <w:rFonts w:ascii="Times New Roman" w:hAnsi="Times New Roman" w:cs="Times New Roman"/>
          <w:szCs w:val="24"/>
        </w:rPr>
        <w:t xml:space="preserve">, Title 5 M.R.S. </w:t>
      </w:r>
      <w:r w:rsidR="00A6761C">
        <w:rPr>
          <w:rFonts w:ascii="Times New Roman" w:hAnsi="Times New Roman" w:cs="Times New Roman"/>
          <w:szCs w:val="24"/>
        </w:rPr>
        <w:t>§</w:t>
      </w:r>
      <w:r w:rsidR="005016F1" w:rsidRPr="004C2E4E">
        <w:rPr>
          <w:rFonts w:ascii="Times New Roman" w:hAnsi="Times New Roman" w:cs="Times New Roman"/>
          <w:szCs w:val="24"/>
        </w:rPr>
        <w:t xml:space="preserve">4551, </w:t>
      </w:r>
      <w:r w:rsidR="005016F1" w:rsidRPr="004C2E4E">
        <w:rPr>
          <w:rFonts w:ascii="Times New Roman" w:hAnsi="Times New Roman" w:cs="Times New Roman"/>
          <w:i/>
          <w:szCs w:val="24"/>
        </w:rPr>
        <w:t>et</w:t>
      </w:r>
      <w:r w:rsidRPr="004C2E4E">
        <w:rPr>
          <w:rFonts w:ascii="Times New Roman" w:hAnsi="Times New Roman" w:cs="Times New Roman"/>
          <w:i/>
          <w:szCs w:val="24"/>
        </w:rPr>
        <w:t xml:space="preserve"> seq</w:t>
      </w:r>
      <w:r w:rsidRPr="004C2E4E">
        <w:rPr>
          <w:rFonts w:ascii="Times New Roman" w:hAnsi="Times New Roman" w:cs="Times New Roman"/>
          <w:szCs w:val="24"/>
        </w:rPr>
        <w:t>.</w:t>
      </w:r>
      <w:r w:rsidR="00C74D43" w:rsidRPr="004C2E4E">
        <w:rPr>
          <w:rFonts w:ascii="Times New Roman" w:hAnsi="Times New Roman" w:cs="Times New Roman"/>
          <w:szCs w:val="24"/>
        </w:rPr>
        <w:t xml:space="preserve"> (the “Act” or “MHRA”).</w:t>
      </w:r>
    </w:p>
    <w:p w14:paraId="048E0FCB"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59007E97" w14:textId="77777777" w:rsidR="003B7738" w:rsidRPr="004C2E4E" w:rsidRDefault="00BE14CA">
      <w:pPr>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ab/>
        <w:t>B.</w:t>
      </w:r>
      <w:r w:rsidRPr="004C2E4E">
        <w:rPr>
          <w:rFonts w:ascii="Times New Roman" w:hAnsi="Times New Roman" w:cs="Times New Roman"/>
          <w:szCs w:val="24"/>
        </w:rPr>
        <w:tab/>
      </w:r>
      <w:r w:rsidRPr="004C2E4E">
        <w:rPr>
          <w:rFonts w:ascii="Times New Roman" w:hAnsi="Times New Roman" w:cs="Times New Roman"/>
          <w:b/>
          <w:szCs w:val="24"/>
        </w:rPr>
        <w:t>Effect</w:t>
      </w:r>
    </w:p>
    <w:p w14:paraId="03054844"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7CB21145" w14:textId="77777777" w:rsidR="003B7738" w:rsidRPr="004C2E4E" w:rsidRDefault="003B7738">
      <w:pPr>
        <w:pStyle w:val="BodyText2"/>
        <w:tabs>
          <w:tab w:val="left" w:pos="720"/>
          <w:tab w:val="left" w:pos="1440"/>
          <w:tab w:val="left" w:pos="2160"/>
          <w:tab w:val="left" w:pos="2880"/>
        </w:tabs>
        <w:ind w:left="1440"/>
        <w:rPr>
          <w:rFonts w:ascii="Times New Roman" w:hAnsi="Times New Roman" w:cs="Times New Roman"/>
          <w:szCs w:val="24"/>
        </w:rPr>
      </w:pPr>
      <w:r w:rsidRPr="004C2E4E">
        <w:rPr>
          <w:rFonts w:ascii="Times New Roman" w:hAnsi="Times New Roman" w:cs="Times New Roman"/>
          <w:szCs w:val="24"/>
        </w:rPr>
        <w:t>The regulations shall be accorded the full force and effect of interpretative administrative regulations.</w:t>
      </w:r>
    </w:p>
    <w:p w14:paraId="564D8997"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77A44AA2" w14:textId="77777777" w:rsidR="003B7738" w:rsidRPr="004C2E4E" w:rsidRDefault="00BE14CA">
      <w:pPr>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ab/>
        <w:t>C.</w:t>
      </w:r>
      <w:r w:rsidRPr="004C2E4E">
        <w:rPr>
          <w:rFonts w:ascii="Times New Roman" w:hAnsi="Times New Roman" w:cs="Times New Roman"/>
          <w:szCs w:val="24"/>
        </w:rPr>
        <w:tab/>
      </w:r>
      <w:r w:rsidRPr="004C2E4E">
        <w:rPr>
          <w:rFonts w:ascii="Times New Roman" w:hAnsi="Times New Roman" w:cs="Times New Roman"/>
          <w:b/>
          <w:szCs w:val="24"/>
        </w:rPr>
        <w:t>Construction</w:t>
      </w:r>
    </w:p>
    <w:p w14:paraId="74D00E74" w14:textId="77777777" w:rsidR="003B7738" w:rsidRPr="004C2E4E" w:rsidRDefault="003B7738">
      <w:pPr>
        <w:pStyle w:val="BodyText2"/>
        <w:tabs>
          <w:tab w:val="left" w:pos="720"/>
          <w:tab w:val="left" w:pos="1440"/>
          <w:tab w:val="left" w:pos="2160"/>
          <w:tab w:val="left" w:pos="2880"/>
        </w:tabs>
        <w:ind w:firstLine="720"/>
        <w:rPr>
          <w:rFonts w:ascii="Times New Roman" w:hAnsi="Times New Roman" w:cs="Times New Roman"/>
          <w:szCs w:val="24"/>
        </w:rPr>
      </w:pPr>
    </w:p>
    <w:p w14:paraId="6CC75DAB" w14:textId="337184C1" w:rsidR="003B7738" w:rsidRPr="004C2E4E" w:rsidRDefault="003B7738">
      <w:pPr>
        <w:pStyle w:val="BodyTex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 xml:space="preserve">Consistent with the public policy underlying the Act (as expressed in </w:t>
      </w:r>
      <w:r w:rsidR="00A6761C">
        <w:rPr>
          <w:rFonts w:ascii="Times New Roman" w:hAnsi="Times New Roman" w:cs="Times New Roman"/>
          <w:szCs w:val="24"/>
        </w:rPr>
        <w:t>§</w:t>
      </w:r>
      <w:r w:rsidRPr="004C2E4E">
        <w:rPr>
          <w:rFonts w:ascii="Times New Roman" w:hAnsi="Times New Roman" w:cs="Times New Roman"/>
          <w:szCs w:val="24"/>
        </w:rPr>
        <w:t>4552), and with firmly established principles for the interpretation of such humanitarian legislation, the remedial provisions of the Act shall be given broad construction and its exceptions shall be construed narrowly.</w:t>
      </w:r>
    </w:p>
    <w:p w14:paraId="376147C2" w14:textId="77777777" w:rsidR="003B7738" w:rsidRPr="004C2E4E" w:rsidRDefault="003B7738">
      <w:pPr>
        <w:pStyle w:val="BodyText2"/>
        <w:tabs>
          <w:tab w:val="left" w:pos="720"/>
          <w:tab w:val="left" w:pos="1440"/>
          <w:tab w:val="left" w:pos="2160"/>
          <w:tab w:val="left" w:pos="2880"/>
        </w:tabs>
        <w:ind w:left="1440"/>
        <w:rPr>
          <w:rFonts w:ascii="Times New Roman" w:hAnsi="Times New Roman" w:cs="Times New Roman"/>
          <w:szCs w:val="24"/>
        </w:rPr>
      </w:pPr>
    </w:p>
    <w:p w14:paraId="2A0AA0D7" w14:textId="77777777" w:rsidR="003B7738" w:rsidRPr="004C2E4E" w:rsidRDefault="003B7738">
      <w:pPr>
        <w:pStyle w:val="BodyTex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The provisions of these regulations are severable. If any provision or the application of any provision of these regulations to any person or circumstances is invalid, such invalidity shall not affect other provisions or applications which can be given effect without the invalid provision or application.</w:t>
      </w:r>
    </w:p>
    <w:p w14:paraId="74C916E4"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61803145"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DEF1B6E" w14:textId="77777777" w:rsidR="003B7738" w:rsidRPr="004C2E4E" w:rsidRDefault="003B7738">
      <w:pPr>
        <w:tabs>
          <w:tab w:val="left" w:pos="720"/>
          <w:tab w:val="left" w:pos="1440"/>
          <w:tab w:val="left" w:pos="2160"/>
          <w:tab w:val="left" w:pos="2880"/>
        </w:tabs>
        <w:rPr>
          <w:rFonts w:ascii="Times New Roman" w:hAnsi="Times New Roman" w:cs="Times New Roman"/>
          <w:b/>
          <w:szCs w:val="24"/>
        </w:rPr>
      </w:pPr>
      <w:r w:rsidRPr="004C2E4E">
        <w:rPr>
          <w:rFonts w:ascii="Times New Roman" w:hAnsi="Times New Roman" w:cs="Times New Roman"/>
          <w:b/>
          <w:szCs w:val="24"/>
        </w:rPr>
        <w:t>8.02</w:t>
      </w:r>
      <w:r w:rsidRPr="004C2E4E">
        <w:rPr>
          <w:rFonts w:ascii="Times New Roman" w:hAnsi="Times New Roman" w:cs="Times New Roman"/>
          <w:b/>
          <w:szCs w:val="24"/>
        </w:rPr>
        <w:tab/>
        <w:t>EXEMPTIONS</w:t>
      </w:r>
    </w:p>
    <w:p w14:paraId="28FC0C00"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686528F3"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ab/>
        <w:t>A.</w:t>
      </w:r>
      <w:r w:rsidRPr="004C2E4E">
        <w:rPr>
          <w:rFonts w:ascii="Times New Roman" w:hAnsi="Times New Roman" w:cs="Times New Roman"/>
          <w:szCs w:val="24"/>
        </w:rPr>
        <w:tab/>
        <w:t>This part does not:</w:t>
      </w:r>
    </w:p>
    <w:p w14:paraId="0BE0E106"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4D25687D"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 xml:space="preserve">Prohibit a </w:t>
      </w:r>
      <w:r w:rsidR="00481C6B" w:rsidRPr="004C2E4E">
        <w:rPr>
          <w:rFonts w:ascii="Times New Roman" w:hAnsi="Times New Roman" w:cs="Times New Roman"/>
          <w:szCs w:val="24"/>
        </w:rPr>
        <w:t>bona fide religious organization, corporation, association, or society which does not receive public funds.</w:t>
      </w:r>
      <w:r w:rsidRPr="004C2E4E">
        <w:rPr>
          <w:rFonts w:ascii="Times New Roman" w:hAnsi="Times New Roman" w:cs="Times New Roman"/>
          <w:szCs w:val="24"/>
        </w:rPr>
        <w:t xml:space="preserve"> or any non-profit institution or organization operated, supervised or controlled by or in conjunction with </w:t>
      </w:r>
      <w:r w:rsidR="00930957" w:rsidRPr="004C2E4E">
        <w:rPr>
          <w:rFonts w:ascii="Times New Roman" w:hAnsi="Times New Roman" w:cs="Times New Roman"/>
          <w:szCs w:val="24"/>
        </w:rPr>
        <w:t xml:space="preserve">such </w:t>
      </w:r>
      <w:r w:rsidRPr="004C2E4E">
        <w:rPr>
          <w:rFonts w:ascii="Times New Roman" w:hAnsi="Times New Roman" w:cs="Times New Roman"/>
          <w:szCs w:val="24"/>
        </w:rPr>
        <w:t>a religious organization,</w:t>
      </w:r>
      <w:r w:rsidR="00930957" w:rsidRPr="004C2E4E">
        <w:rPr>
          <w:rFonts w:ascii="Times New Roman" w:hAnsi="Times New Roman" w:cs="Times New Roman"/>
          <w:szCs w:val="24"/>
        </w:rPr>
        <w:t xml:space="preserve"> corporation,</w:t>
      </w:r>
      <w:r w:rsidRPr="004C2E4E">
        <w:rPr>
          <w:rFonts w:ascii="Times New Roman" w:hAnsi="Times New Roman" w:cs="Times New Roman"/>
          <w:szCs w:val="24"/>
        </w:rPr>
        <w:t xml:space="preserve"> association, or society, from limiting the sale, rental or occupancy of dwellings which it owns or operates for other than a commercial purpose to persons of the same </w:t>
      </w:r>
      <w:r w:rsidRPr="004C2E4E">
        <w:rPr>
          <w:rFonts w:ascii="Times New Roman" w:hAnsi="Times New Roman" w:cs="Times New Roman"/>
          <w:szCs w:val="24"/>
        </w:rPr>
        <w:lastRenderedPageBreak/>
        <w:t>religion, or from giving preference to such persons, unless membership in such religion is restricted because of</w:t>
      </w:r>
      <w:r w:rsidR="00930957" w:rsidRPr="004C2E4E">
        <w:rPr>
          <w:rFonts w:ascii="Times New Roman" w:hAnsi="Times New Roman" w:cs="Times New Roman"/>
          <w:szCs w:val="24"/>
        </w:rPr>
        <w:t xml:space="preserve"> </w:t>
      </w:r>
      <w:r w:rsidRPr="004C2E4E">
        <w:rPr>
          <w:rFonts w:ascii="Times New Roman" w:hAnsi="Times New Roman" w:cs="Times New Roman"/>
          <w:szCs w:val="24"/>
        </w:rPr>
        <w:t>race, color, or national origin</w:t>
      </w:r>
      <w:r w:rsidR="00930957" w:rsidRPr="004C2E4E">
        <w:rPr>
          <w:rFonts w:ascii="Times New Roman" w:hAnsi="Times New Roman" w:cs="Times New Roman"/>
          <w:szCs w:val="24"/>
        </w:rPr>
        <w:t>.</w:t>
      </w:r>
    </w:p>
    <w:p w14:paraId="2F265DED" w14:textId="77777777" w:rsidR="003B7738" w:rsidRPr="004C2E4E" w:rsidRDefault="003B7738">
      <w:pPr>
        <w:pStyle w:val="BodyTextIndent2"/>
        <w:tabs>
          <w:tab w:val="left" w:pos="720"/>
          <w:tab w:val="left" w:pos="1440"/>
          <w:tab w:val="left" w:pos="2160"/>
          <w:tab w:val="left" w:pos="2880"/>
        </w:tabs>
        <w:rPr>
          <w:rFonts w:ascii="Times New Roman" w:hAnsi="Times New Roman" w:cs="Times New Roman"/>
          <w:szCs w:val="24"/>
        </w:rPr>
      </w:pPr>
    </w:p>
    <w:p w14:paraId="6DEE10C1"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Prohibit a private club, not in fact open to the public, which incident to its primary purpose or purposes, provides lodgings which it owns or operates for other than a commercial purpose, from limiting the rental or occupancy of such lodging to its members or from giving preference to its members.</w:t>
      </w:r>
    </w:p>
    <w:p w14:paraId="6105BD23" w14:textId="77777777" w:rsidR="003B7738" w:rsidRPr="004C2E4E" w:rsidRDefault="003B7738">
      <w:pPr>
        <w:pStyle w:val="BodyTextIndent2"/>
        <w:tabs>
          <w:tab w:val="left" w:pos="720"/>
          <w:tab w:val="left" w:pos="1440"/>
          <w:tab w:val="left" w:pos="2160"/>
          <w:tab w:val="left" w:pos="2880"/>
        </w:tabs>
        <w:rPr>
          <w:rFonts w:ascii="Times New Roman" w:hAnsi="Times New Roman" w:cs="Times New Roman"/>
          <w:szCs w:val="24"/>
        </w:rPr>
      </w:pPr>
    </w:p>
    <w:p w14:paraId="3435DFD3"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(3)</w:t>
      </w:r>
      <w:r w:rsidRPr="004C2E4E">
        <w:rPr>
          <w:rFonts w:ascii="Times New Roman" w:hAnsi="Times New Roman" w:cs="Times New Roman"/>
          <w:szCs w:val="24"/>
        </w:rPr>
        <w:tab/>
        <w:t>Limit the applicability of any reasonable local, State or Federal restrictions regarding the maximum number of occupants permitted to occupy a dwelling; or</w:t>
      </w:r>
    </w:p>
    <w:p w14:paraId="11D88203" w14:textId="77777777" w:rsidR="003B7738" w:rsidRPr="004C2E4E" w:rsidRDefault="003B7738">
      <w:pPr>
        <w:pStyle w:val="BodyTextIndent2"/>
        <w:tabs>
          <w:tab w:val="left" w:pos="720"/>
          <w:tab w:val="left" w:pos="1440"/>
          <w:tab w:val="left" w:pos="2160"/>
          <w:tab w:val="left" w:pos="2880"/>
        </w:tabs>
        <w:rPr>
          <w:rFonts w:ascii="Times New Roman" w:hAnsi="Times New Roman" w:cs="Times New Roman"/>
          <w:szCs w:val="24"/>
        </w:rPr>
      </w:pPr>
    </w:p>
    <w:p w14:paraId="3A007732"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(4)</w:t>
      </w:r>
      <w:r w:rsidRPr="004C2E4E">
        <w:rPr>
          <w:rFonts w:ascii="Times New Roman" w:hAnsi="Times New Roman" w:cs="Times New Roman"/>
          <w:szCs w:val="24"/>
        </w:rPr>
        <w:tab/>
        <w:t>Prohibit conduct against a person because such person has been convicted by any court of competent jurisdiction of the illegal manufacture or distribution of a controlled substance as defined in State or Federal Controlled Substance Acts.</w:t>
      </w:r>
    </w:p>
    <w:p w14:paraId="3EE9854B" w14:textId="77777777" w:rsidR="003B7738" w:rsidRPr="004C2E4E" w:rsidRDefault="003B7738">
      <w:pPr>
        <w:tabs>
          <w:tab w:val="left" w:pos="720"/>
          <w:tab w:val="left" w:pos="1440"/>
          <w:tab w:val="left" w:pos="2160"/>
          <w:tab w:val="left" w:pos="2880"/>
        </w:tabs>
        <w:ind w:left="720"/>
        <w:rPr>
          <w:rFonts w:ascii="Times New Roman" w:hAnsi="Times New Roman" w:cs="Times New Roman"/>
          <w:szCs w:val="24"/>
        </w:rPr>
      </w:pPr>
    </w:p>
    <w:p w14:paraId="1FAB56B4" w14:textId="77777777" w:rsidR="003B7738" w:rsidRPr="004C2E4E" w:rsidRDefault="003B7738">
      <w:pPr>
        <w:pStyle w:val="BodyText2"/>
        <w:tabs>
          <w:tab w:val="left" w:pos="720"/>
          <w:tab w:val="left" w:pos="1440"/>
          <w:tab w:val="left" w:pos="2160"/>
          <w:tab w:val="left" w:pos="2880"/>
        </w:tabs>
        <w:ind w:left="1440" w:hanging="720"/>
        <w:rPr>
          <w:rFonts w:ascii="Times New Roman" w:hAnsi="Times New Roman" w:cs="Times New Roman"/>
          <w:szCs w:val="24"/>
        </w:rPr>
      </w:pPr>
      <w:r w:rsidRPr="004C2E4E">
        <w:rPr>
          <w:rFonts w:ascii="Times New Roman" w:hAnsi="Times New Roman" w:cs="Times New Roman"/>
          <w:szCs w:val="24"/>
        </w:rPr>
        <w:t>B.</w:t>
      </w:r>
      <w:r w:rsidRPr="004C2E4E">
        <w:rPr>
          <w:rFonts w:ascii="Times New Roman" w:hAnsi="Times New Roman" w:cs="Times New Roman"/>
          <w:szCs w:val="24"/>
        </w:rPr>
        <w:tab/>
        <w:t>Nothing in this part regarding discrimination based on familial status applies with respect to housing for older persons as defined in Section 8.07 of this Rule.</w:t>
      </w:r>
    </w:p>
    <w:p w14:paraId="0B2A03AC"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65DB8D83" w14:textId="77777777" w:rsidR="003B7738" w:rsidRPr="004C2E4E" w:rsidRDefault="003B7738">
      <w:pPr>
        <w:pStyle w:val="BodyText2"/>
        <w:tabs>
          <w:tab w:val="left" w:pos="720"/>
          <w:tab w:val="left" w:pos="1440"/>
          <w:tab w:val="left" w:pos="2160"/>
          <w:tab w:val="left" w:pos="2880"/>
        </w:tabs>
        <w:ind w:left="1440" w:hanging="720"/>
        <w:rPr>
          <w:rFonts w:ascii="Times New Roman" w:hAnsi="Times New Roman" w:cs="Times New Roman"/>
          <w:szCs w:val="24"/>
        </w:rPr>
      </w:pPr>
      <w:r w:rsidRPr="004C2E4E">
        <w:rPr>
          <w:rFonts w:ascii="Times New Roman" w:hAnsi="Times New Roman" w:cs="Times New Roman"/>
          <w:szCs w:val="24"/>
        </w:rPr>
        <w:t>C.</w:t>
      </w:r>
      <w:r w:rsidRPr="004C2E4E">
        <w:rPr>
          <w:rFonts w:ascii="Times New Roman" w:hAnsi="Times New Roman" w:cs="Times New Roman"/>
          <w:szCs w:val="24"/>
        </w:rPr>
        <w:tab/>
        <w:t xml:space="preserve">Nothing in this part, other than </w:t>
      </w:r>
      <w:r w:rsidR="00AC26CF" w:rsidRPr="004C2E4E">
        <w:rPr>
          <w:rFonts w:ascii="Times New Roman" w:hAnsi="Times New Roman" w:cs="Times New Roman"/>
          <w:szCs w:val="24"/>
        </w:rPr>
        <w:t xml:space="preserve">§§ </w:t>
      </w:r>
      <w:r w:rsidR="00A17BD9" w:rsidRPr="004C2E4E">
        <w:rPr>
          <w:rFonts w:ascii="Times New Roman" w:hAnsi="Times New Roman" w:cs="Times New Roman"/>
          <w:szCs w:val="24"/>
        </w:rPr>
        <w:t>8.04</w:t>
      </w:r>
      <w:r w:rsidR="00483F56" w:rsidRPr="004C2E4E">
        <w:rPr>
          <w:rFonts w:ascii="Times New Roman" w:hAnsi="Times New Roman" w:cs="Times New Roman"/>
          <w:szCs w:val="24"/>
        </w:rPr>
        <w:t>(A)(</w:t>
      </w:r>
      <w:r w:rsidR="0063775A" w:rsidRPr="004C2E4E">
        <w:rPr>
          <w:rFonts w:ascii="Times New Roman" w:hAnsi="Times New Roman" w:cs="Times New Roman"/>
          <w:szCs w:val="24"/>
        </w:rPr>
        <w:t>4)</w:t>
      </w:r>
      <w:r w:rsidR="002B0957" w:rsidRPr="004C2E4E">
        <w:rPr>
          <w:rFonts w:ascii="Times New Roman" w:hAnsi="Times New Roman" w:cs="Times New Roman"/>
          <w:szCs w:val="24"/>
        </w:rPr>
        <w:t xml:space="preserve"> (statements or advertisements)</w:t>
      </w:r>
      <w:r w:rsidR="0063775A" w:rsidRPr="004C2E4E">
        <w:rPr>
          <w:rFonts w:ascii="Times New Roman" w:hAnsi="Times New Roman" w:cs="Times New Roman"/>
          <w:szCs w:val="24"/>
        </w:rPr>
        <w:t>, 8.04(A)(</w:t>
      </w:r>
      <w:r w:rsidR="00483F56" w:rsidRPr="004C2E4E">
        <w:rPr>
          <w:rFonts w:ascii="Times New Roman" w:hAnsi="Times New Roman" w:cs="Times New Roman"/>
          <w:szCs w:val="24"/>
        </w:rPr>
        <w:t>7)</w:t>
      </w:r>
      <w:r w:rsidR="002B0957" w:rsidRPr="004C2E4E">
        <w:rPr>
          <w:rFonts w:ascii="Times New Roman" w:hAnsi="Times New Roman" w:cs="Times New Roman"/>
          <w:szCs w:val="24"/>
        </w:rPr>
        <w:t xml:space="preserve"> (brokerage services)</w:t>
      </w:r>
      <w:r w:rsidR="00A17BD9" w:rsidRPr="004C2E4E">
        <w:rPr>
          <w:rFonts w:ascii="Times New Roman" w:hAnsi="Times New Roman" w:cs="Times New Roman"/>
          <w:szCs w:val="24"/>
        </w:rPr>
        <w:t>, 8.04(</w:t>
      </w:r>
      <w:r w:rsidR="00483F56" w:rsidRPr="004C2E4E">
        <w:rPr>
          <w:rFonts w:ascii="Times New Roman" w:hAnsi="Times New Roman" w:cs="Times New Roman"/>
          <w:szCs w:val="24"/>
        </w:rPr>
        <w:t>E)</w:t>
      </w:r>
      <w:r w:rsidR="002B0957" w:rsidRPr="004C2E4E">
        <w:rPr>
          <w:rFonts w:ascii="Times New Roman" w:hAnsi="Times New Roman" w:cs="Times New Roman"/>
          <w:szCs w:val="24"/>
        </w:rPr>
        <w:t xml:space="preserve"> (advertisement, statements and notices)</w:t>
      </w:r>
      <w:r w:rsidR="00483F56" w:rsidRPr="004C2E4E">
        <w:rPr>
          <w:rFonts w:ascii="Times New Roman" w:hAnsi="Times New Roman" w:cs="Times New Roman"/>
          <w:szCs w:val="24"/>
        </w:rPr>
        <w:t>, 8.04(H)</w:t>
      </w:r>
      <w:r w:rsidR="002B0957" w:rsidRPr="004C2E4E">
        <w:rPr>
          <w:rFonts w:ascii="Times New Roman" w:hAnsi="Times New Roman" w:cs="Times New Roman"/>
          <w:szCs w:val="24"/>
        </w:rPr>
        <w:t xml:space="preserve"> (brokerage services)</w:t>
      </w:r>
      <w:r w:rsidR="00A17BD9" w:rsidRPr="004C2E4E">
        <w:rPr>
          <w:rFonts w:ascii="Times New Roman" w:hAnsi="Times New Roman" w:cs="Times New Roman"/>
          <w:szCs w:val="24"/>
        </w:rPr>
        <w:t>,</w:t>
      </w:r>
      <w:r w:rsidR="00483F56" w:rsidRPr="004C2E4E">
        <w:rPr>
          <w:rFonts w:ascii="Times New Roman" w:hAnsi="Times New Roman" w:cs="Times New Roman"/>
          <w:szCs w:val="24"/>
        </w:rPr>
        <w:t xml:space="preserve"> and 8.05</w:t>
      </w:r>
      <w:r w:rsidR="002B0957" w:rsidRPr="004C2E4E">
        <w:rPr>
          <w:rFonts w:ascii="Times New Roman" w:hAnsi="Times New Roman" w:cs="Times New Roman"/>
          <w:szCs w:val="24"/>
        </w:rPr>
        <w:t xml:space="preserve"> (residential real estate-related transactions)</w:t>
      </w:r>
      <w:r w:rsidR="00A17BD9" w:rsidRPr="004C2E4E">
        <w:rPr>
          <w:rFonts w:ascii="Times New Roman" w:hAnsi="Times New Roman" w:cs="Times New Roman"/>
          <w:szCs w:val="24"/>
        </w:rPr>
        <w:t>,</w:t>
      </w:r>
      <w:r w:rsidRPr="004C2E4E">
        <w:rPr>
          <w:rFonts w:ascii="Times New Roman" w:hAnsi="Times New Roman" w:cs="Times New Roman"/>
          <w:szCs w:val="24"/>
        </w:rPr>
        <w:t xml:space="preserve"> applies to:</w:t>
      </w:r>
    </w:p>
    <w:p w14:paraId="32D0C4FD"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E21F50E"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The rental of a one-family unit of a 2-family dwelling, one unit of which is occupied by the owner.</w:t>
      </w:r>
    </w:p>
    <w:p w14:paraId="47C2D714"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18C1EE90" w14:textId="51ADA522"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b/>
          <w:bCs/>
          <w:szCs w:val="24"/>
        </w:rPr>
      </w:pPr>
      <w:r w:rsidRPr="004C2E4E">
        <w:rPr>
          <w:rFonts w:ascii="Times New Roman" w:hAnsi="Times New Roman" w:cs="Times New Roman"/>
          <w:szCs w:val="24"/>
        </w:rPr>
        <w:t>(2)</w:t>
      </w:r>
      <w:r w:rsidRPr="004C2E4E">
        <w:rPr>
          <w:rFonts w:ascii="Times New Roman" w:hAnsi="Times New Roman" w:cs="Times New Roman"/>
          <w:szCs w:val="24"/>
        </w:rPr>
        <w:tab/>
        <w:t>The rental</w:t>
      </w:r>
      <w:r w:rsidR="00A5516D" w:rsidRPr="004C2E4E">
        <w:rPr>
          <w:rFonts w:ascii="Times New Roman" w:hAnsi="Times New Roman" w:cs="Times New Roman"/>
          <w:szCs w:val="24"/>
        </w:rPr>
        <w:t xml:space="preserve"> as residences</w:t>
      </w:r>
      <w:r w:rsidRPr="004C2E4E">
        <w:rPr>
          <w:rFonts w:ascii="Times New Roman" w:hAnsi="Times New Roman" w:cs="Times New Roman"/>
          <w:szCs w:val="24"/>
        </w:rPr>
        <w:t xml:space="preserve"> of not more than 4 rooms of a one-family dwelling which is occupied by the owner.</w:t>
      </w:r>
      <w:r w:rsidR="00A6761C">
        <w:rPr>
          <w:rFonts w:ascii="Times New Roman" w:hAnsi="Times New Roman" w:cs="Times New Roman"/>
          <w:szCs w:val="24"/>
        </w:rPr>
        <w:t xml:space="preserve"> </w:t>
      </w:r>
      <w:bookmarkStart w:id="0" w:name="_Hlk113538375"/>
      <w:r w:rsidR="00A5516D" w:rsidRPr="004C2E4E">
        <w:rPr>
          <w:rFonts w:ascii="Times New Roman" w:hAnsi="Times New Roman" w:cs="Times New Roman"/>
          <w:szCs w:val="24"/>
        </w:rPr>
        <w:t xml:space="preserve">This </w:t>
      </w:r>
      <w:r w:rsidR="001F43A4" w:rsidRPr="004C2E4E">
        <w:rPr>
          <w:rFonts w:ascii="Times New Roman" w:hAnsi="Times New Roman" w:cs="Times New Roman"/>
          <w:szCs w:val="24"/>
        </w:rPr>
        <w:t>section</w:t>
      </w:r>
      <w:r w:rsidR="00A5516D" w:rsidRPr="004C2E4E">
        <w:rPr>
          <w:rFonts w:ascii="Times New Roman" w:hAnsi="Times New Roman" w:cs="Times New Roman"/>
          <w:szCs w:val="24"/>
        </w:rPr>
        <w:t xml:space="preserve"> does not apply to temporary rentals</w:t>
      </w:r>
      <w:r w:rsidR="001F43A4" w:rsidRPr="004C2E4E">
        <w:rPr>
          <w:rFonts w:ascii="Times New Roman" w:hAnsi="Times New Roman" w:cs="Times New Roman"/>
          <w:szCs w:val="24"/>
        </w:rPr>
        <w:t>,</w:t>
      </w:r>
      <w:r w:rsidR="00A5516D" w:rsidRPr="004C2E4E">
        <w:rPr>
          <w:rFonts w:ascii="Times New Roman" w:hAnsi="Times New Roman" w:cs="Times New Roman"/>
          <w:szCs w:val="24"/>
        </w:rPr>
        <w:t xml:space="preserve"> such as bed-and-breakfasts or vacation rentals</w:t>
      </w:r>
      <w:r w:rsidR="001F43A4" w:rsidRPr="004C2E4E">
        <w:rPr>
          <w:rFonts w:ascii="Times New Roman" w:hAnsi="Times New Roman" w:cs="Times New Roman"/>
          <w:szCs w:val="24"/>
        </w:rPr>
        <w:t xml:space="preserve"> not being used as residences, which are considered places of public accommodation</w:t>
      </w:r>
      <w:r w:rsidR="00A5516D" w:rsidRPr="004C2E4E">
        <w:rPr>
          <w:rFonts w:ascii="Times New Roman" w:hAnsi="Times New Roman" w:cs="Times New Roman"/>
          <w:szCs w:val="24"/>
        </w:rPr>
        <w:t>.</w:t>
      </w:r>
      <w:bookmarkEnd w:id="0"/>
    </w:p>
    <w:p w14:paraId="62E9CB0C" w14:textId="77777777" w:rsidR="00B85E78" w:rsidRPr="004C2E4E" w:rsidRDefault="00B85E78" w:rsidP="00B85E78">
      <w:pPr>
        <w:pStyle w:val="BodyTextIndent2"/>
        <w:tabs>
          <w:tab w:val="left" w:pos="720"/>
          <w:tab w:val="left" w:pos="1440"/>
          <w:tab w:val="left" w:pos="2160"/>
          <w:tab w:val="left" w:pos="2880"/>
        </w:tabs>
        <w:ind w:left="0"/>
        <w:rPr>
          <w:rFonts w:ascii="Times New Roman" w:hAnsi="Times New Roman" w:cs="Times New Roman"/>
          <w:szCs w:val="24"/>
        </w:rPr>
      </w:pPr>
    </w:p>
    <w:p w14:paraId="3E1F892A" w14:textId="1D01CCA2" w:rsidR="00B85E78" w:rsidRPr="004C2E4E" w:rsidRDefault="00B85E78" w:rsidP="00B85E78">
      <w:pPr>
        <w:tabs>
          <w:tab w:val="left" w:pos="720"/>
          <w:tab w:val="left" w:pos="1440"/>
          <w:tab w:val="left" w:pos="3600"/>
          <w:tab w:val="left" w:pos="4320"/>
        </w:tabs>
        <w:ind w:left="1440" w:hanging="1440"/>
        <w:rPr>
          <w:rFonts w:ascii="Times New Roman" w:hAnsi="Times New Roman" w:cs="Times New Roman"/>
          <w:szCs w:val="24"/>
        </w:rPr>
      </w:pPr>
      <w:r w:rsidRPr="004C2E4E">
        <w:rPr>
          <w:rFonts w:ascii="Times New Roman" w:hAnsi="Times New Roman" w:cs="Times New Roman"/>
          <w:szCs w:val="24"/>
        </w:rPr>
        <w:tab/>
        <w:t>D.</w:t>
      </w:r>
      <w:r w:rsidRPr="004C2E4E">
        <w:rPr>
          <w:rFonts w:ascii="Times New Roman" w:hAnsi="Times New Roman" w:cs="Times New Roman"/>
          <w:szCs w:val="24"/>
        </w:rPr>
        <w:tab/>
        <w:t>Nothing in the Act or these regulations regarding discrimination based on sexual orientation</w:t>
      </w:r>
      <w:r w:rsidR="00C867CE" w:rsidRPr="004C2E4E">
        <w:rPr>
          <w:rFonts w:ascii="Times New Roman" w:hAnsi="Times New Roman" w:cs="Times New Roman"/>
          <w:szCs w:val="24"/>
        </w:rPr>
        <w:t xml:space="preserve"> or gender identity</w:t>
      </w:r>
      <w:r w:rsidRPr="004C2E4E">
        <w:rPr>
          <w:rFonts w:ascii="Times New Roman" w:hAnsi="Times New Roman" w:cs="Times New Roman"/>
          <w:szCs w:val="24"/>
        </w:rPr>
        <w:t xml:space="preserve"> applies to the rental of any dwelling owned, controlled, or operated for other than a commercial purpose to its membership by a </w:t>
      </w:r>
      <w:r w:rsidR="00B30963" w:rsidRPr="004C2E4E">
        <w:rPr>
          <w:rFonts w:ascii="Times New Roman" w:hAnsi="Times New Roman" w:cs="Times New Roman"/>
          <w:szCs w:val="24"/>
        </w:rPr>
        <w:t xml:space="preserve">bona fide religious organization, corporation, association, or society </w:t>
      </w:r>
      <w:r w:rsidRPr="004C2E4E">
        <w:rPr>
          <w:rFonts w:ascii="Times New Roman" w:hAnsi="Times New Roman" w:cs="Times New Roman"/>
          <w:szCs w:val="24"/>
        </w:rPr>
        <w:t>that does not receive public funds.</w:t>
      </w:r>
      <w:r w:rsidR="007F6371" w:rsidRPr="004C2E4E">
        <w:rPr>
          <w:rFonts w:ascii="Times New Roman" w:hAnsi="Times New Roman" w:cs="Times New Roman"/>
          <w:szCs w:val="24"/>
        </w:rPr>
        <w:t xml:space="preserve"> </w:t>
      </w:r>
      <w:r w:rsidRPr="004C2E4E">
        <w:rPr>
          <w:rFonts w:ascii="Times New Roman" w:hAnsi="Times New Roman" w:cs="Times New Roman"/>
          <w:szCs w:val="24"/>
        </w:rPr>
        <w:t xml:space="preserve">Any for-profit organization owned, controlled, or operated by a religious association or corporation and subject to the provisions of the </w:t>
      </w:r>
      <w:r w:rsidRPr="00570056">
        <w:rPr>
          <w:rFonts w:ascii="Times New Roman" w:hAnsi="Times New Roman" w:cs="Times New Roman"/>
          <w:i/>
          <w:iCs/>
          <w:szCs w:val="24"/>
        </w:rPr>
        <w:t>Internal Revenue Code</w:t>
      </w:r>
      <w:r w:rsidRPr="004C2E4E">
        <w:rPr>
          <w:rFonts w:ascii="Times New Roman" w:hAnsi="Times New Roman" w:cs="Times New Roman"/>
          <w:szCs w:val="24"/>
        </w:rPr>
        <w:t xml:space="preserve">, </w:t>
      </w:r>
      <w:r w:rsidRPr="00570056">
        <w:rPr>
          <w:rFonts w:ascii="Times New Roman" w:hAnsi="Times New Roman" w:cs="Times New Roman"/>
          <w:i/>
          <w:iCs/>
          <w:szCs w:val="24"/>
        </w:rPr>
        <w:t>26 United States Code</w:t>
      </w:r>
      <w:r w:rsidRPr="004C2E4E">
        <w:rPr>
          <w:rFonts w:ascii="Times New Roman" w:hAnsi="Times New Roman" w:cs="Times New Roman"/>
          <w:szCs w:val="24"/>
        </w:rPr>
        <w:t>, Section 511(a), is not covered by the exemptions set forth in this paragraph.</w:t>
      </w:r>
    </w:p>
    <w:p w14:paraId="5ADDE91F"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E453470"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FF96EED" w14:textId="0ADE5C1D" w:rsidR="003B7738" w:rsidRPr="004C2E4E" w:rsidRDefault="00570056">
      <w:pPr>
        <w:tabs>
          <w:tab w:val="left" w:pos="720"/>
          <w:tab w:val="left" w:pos="1440"/>
          <w:tab w:val="left" w:pos="2160"/>
          <w:tab w:val="left" w:pos="2880"/>
        </w:tabs>
        <w:rPr>
          <w:rFonts w:ascii="Times New Roman" w:hAnsi="Times New Roman" w:cs="Times New Roman"/>
          <w:b/>
          <w:szCs w:val="24"/>
        </w:rPr>
      </w:pPr>
      <w:r>
        <w:rPr>
          <w:rFonts w:ascii="Times New Roman" w:hAnsi="Times New Roman" w:cs="Times New Roman"/>
          <w:b/>
          <w:szCs w:val="24"/>
        </w:rPr>
        <w:br w:type="page"/>
      </w:r>
      <w:r w:rsidR="003B7738" w:rsidRPr="004C2E4E">
        <w:rPr>
          <w:rFonts w:ascii="Times New Roman" w:hAnsi="Times New Roman" w:cs="Times New Roman"/>
          <w:b/>
          <w:szCs w:val="24"/>
        </w:rPr>
        <w:lastRenderedPageBreak/>
        <w:t>8.03</w:t>
      </w:r>
      <w:r w:rsidR="003B7738" w:rsidRPr="004C2E4E">
        <w:rPr>
          <w:rFonts w:ascii="Times New Roman" w:hAnsi="Times New Roman" w:cs="Times New Roman"/>
          <w:b/>
          <w:szCs w:val="24"/>
        </w:rPr>
        <w:tab/>
        <w:t>DEFINITIONS</w:t>
      </w:r>
    </w:p>
    <w:p w14:paraId="6F214373"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6A258C4F"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tab/>
        <w:t>Accessible,</w:t>
      </w:r>
      <w:r w:rsidRPr="004C2E4E">
        <w:rPr>
          <w:rFonts w:ascii="Times New Roman" w:hAnsi="Times New Roman" w:cs="Times New Roman"/>
          <w:szCs w:val="24"/>
        </w:rPr>
        <w:t xml:space="preserve"> when used with respect to the public and common use areas of a building containing covered multifamily dwellings, means that the public or common use areas of the building can be approached, entered, and used by individuals with physical</w:t>
      </w:r>
      <w:r w:rsidR="00BE14CA" w:rsidRPr="004C2E4E">
        <w:rPr>
          <w:rFonts w:ascii="Times New Roman" w:hAnsi="Times New Roman" w:cs="Times New Roman"/>
          <w:szCs w:val="24"/>
        </w:rPr>
        <w:t xml:space="preserve"> or mental</w:t>
      </w:r>
      <w:r w:rsidRPr="004C2E4E">
        <w:rPr>
          <w:rFonts w:ascii="Times New Roman" w:hAnsi="Times New Roman" w:cs="Times New Roman"/>
          <w:szCs w:val="24"/>
        </w:rPr>
        <w:t xml:space="preserve"> disabilities. The phrase </w:t>
      </w:r>
      <w:r w:rsidRPr="004C2E4E">
        <w:rPr>
          <w:rFonts w:ascii="Times New Roman" w:hAnsi="Times New Roman" w:cs="Times New Roman"/>
          <w:i/>
          <w:szCs w:val="24"/>
        </w:rPr>
        <w:t>readily accessible to and usable by</w:t>
      </w:r>
      <w:r w:rsidRPr="004C2E4E">
        <w:rPr>
          <w:rFonts w:ascii="Times New Roman" w:hAnsi="Times New Roman" w:cs="Times New Roman"/>
          <w:szCs w:val="24"/>
        </w:rPr>
        <w:t xml:space="preserve"> is synonymous with accessible. A public or common use area</w:t>
      </w:r>
      <w:r w:rsidR="00EE2C3A" w:rsidRPr="004C2E4E">
        <w:rPr>
          <w:rFonts w:ascii="Times New Roman" w:hAnsi="Times New Roman" w:cs="Times New Roman"/>
          <w:szCs w:val="24"/>
        </w:rPr>
        <w:t xml:space="preserve"> </w:t>
      </w:r>
      <w:r w:rsidRPr="004C2E4E">
        <w:rPr>
          <w:rFonts w:ascii="Times New Roman" w:hAnsi="Times New Roman" w:cs="Times New Roman"/>
          <w:szCs w:val="24"/>
        </w:rPr>
        <w:t xml:space="preserve">that complies with </w:t>
      </w:r>
      <w:r w:rsidR="00EE2C3A" w:rsidRPr="004C2E4E">
        <w:rPr>
          <w:rFonts w:ascii="Times New Roman" w:hAnsi="Times New Roman" w:cs="Times New Roman"/>
          <w:szCs w:val="24"/>
        </w:rPr>
        <w:t xml:space="preserve">the appropriate standards of construction </w:t>
      </w:r>
      <w:r w:rsidRPr="004C2E4E">
        <w:rPr>
          <w:rFonts w:ascii="Times New Roman" w:hAnsi="Times New Roman" w:cs="Times New Roman"/>
          <w:szCs w:val="24"/>
        </w:rPr>
        <w:t xml:space="preserve">is </w:t>
      </w:r>
      <w:r w:rsidRPr="004C2E4E">
        <w:rPr>
          <w:rFonts w:ascii="Times New Roman" w:hAnsi="Times New Roman" w:cs="Times New Roman"/>
          <w:i/>
          <w:szCs w:val="24"/>
        </w:rPr>
        <w:t>accessible</w:t>
      </w:r>
      <w:r w:rsidRPr="004C2E4E">
        <w:rPr>
          <w:rFonts w:ascii="Times New Roman" w:hAnsi="Times New Roman" w:cs="Times New Roman"/>
          <w:szCs w:val="24"/>
        </w:rPr>
        <w:t xml:space="preserve"> within the meaning of this paragraph.</w:t>
      </w:r>
    </w:p>
    <w:p w14:paraId="3D84A484" w14:textId="77777777" w:rsidR="00EE2C3A" w:rsidRPr="004C2E4E" w:rsidRDefault="00EE2C3A">
      <w:pPr>
        <w:tabs>
          <w:tab w:val="left" w:pos="720"/>
          <w:tab w:val="left" w:pos="1440"/>
          <w:tab w:val="left" w:pos="2160"/>
          <w:tab w:val="left" w:pos="2880"/>
        </w:tabs>
        <w:ind w:left="720" w:hanging="720"/>
        <w:rPr>
          <w:rFonts w:ascii="Times New Roman" w:hAnsi="Times New Roman" w:cs="Times New Roman"/>
          <w:szCs w:val="24"/>
        </w:rPr>
      </w:pPr>
    </w:p>
    <w:p w14:paraId="24A8326C"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i/>
          <w:szCs w:val="24"/>
        </w:rPr>
      </w:pPr>
      <w:r w:rsidRPr="004C2E4E">
        <w:rPr>
          <w:rFonts w:ascii="Times New Roman" w:hAnsi="Times New Roman" w:cs="Times New Roman"/>
          <w:i/>
          <w:szCs w:val="24"/>
        </w:rPr>
        <w:tab/>
        <w:t>Accessible route</w:t>
      </w:r>
      <w:r w:rsidRPr="004C2E4E">
        <w:rPr>
          <w:rFonts w:ascii="Times New Roman" w:hAnsi="Times New Roman" w:cs="Times New Roman"/>
          <w:szCs w:val="24"/>
        </w:rPr>
        <w:t xml:space="preserve"> means a continuous unobstructed path connecting accessible elements and spaces in a building or within a site that can be negotiated by a person with a severe disability using a wheelchair and that is also safe for and usable by people with other </w:t>
      </w:r>
      <w:r w:rsidR="00BE14CA" w:rsidRPr="004C2E4E">
        <w:rPr>
          <w:rFonts w:ascii="Times New Roman" w:hAnsi="Times New Roman" w:cs="Times New Roman"/>
          <w:szCs w:val="24"/>
        </w:rPr>
        <w:t xml:space="preserve">physical or mental </w:t>
      </w:r>
      <w:r w:rsidRPr="004C2E4E">
        <w:rPr>
          <w:rFonts w:ascii="Times New Roman" w:hAnsi="Times New Roman" w:cs="Times New Roman"/>
          <w:szCs w:val="24"/>
        </w:rPr>
        <w:t xml:space="preserve">disabilities. Interior accessible routes may include corridors, floors, ramps, elevators and lifts. Exterior accessible routes may include parking access aisles, curb ramps, walks, ramps and lifts. A route that complies with the appropriate </w:t>
      </w:r>
      <w:r w:rsidR="00FB2979" w:rsidRPr="004C2E4E">
        <w:rPr>
          <w:rFonts w:ascii="Times New Roman" w:hAnsi="Times New Roman" w:cs="Times New Roman"/>
          <w:szCs w:val="24"/>
        </w:rPr>
        <w:t xml:space="preserve">standards of construction </w:t>
      </w:r>
      <w:r w:rsidRPr="004C2E4E">
        <w:rPr>
          <w:rFonts w:ascii="Times New Roman" w:hAnsi="Times New Roman" w:cs="Times New Roman"/>
          <w:szCs w:val="24"/>
        </w:rPr>
        <w:t xml:space="preserve">is an </w:t>
      </w:r>
      <w:r w:rsidRPr="004C2E4E">
        <w:rPr>
          <w:rFonts w:ascii="Times New Roman" w:hAnsi="Times New Roman" w:cs="Times New Roman"/>
          <w:i/>
          <w:szCs w:val="24"/>
        </w:rPr>
        <w:t>accessible route.</w:t>
      </w:r>
    </w:p>
    <w:p w14:paraId="63A3243C"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4B20B2F" w14:textId="77777777" w:rsidR="00061E05" w:rsidRPr="004C2E4E" w:rsidRDefault="00061E05" w:rsidP="00061E05">
      <w:pPr>
        <w:tabs>
          <w:tab w:val="left" w:pos="720"/>
          <w:tab w:val="left" w:pos="1440"/>
          <w:tab w:val="left" w:pos="2160"/>
          <w:tab w:val="left" w:pos="2880"/>
        </w:tabs>
        <w:ind w:left="720"/>
        <w:rPr>
          <w:rFonts w:ascii="Times New Roman" w:hAnsi="Times New Roman" w:cs="Times New Roman"/>
          <w:szCs w:val="24"/>
        </w:rPr>
      </w:pPr>
      <w:r w:rsidRPr="004C2E4E">
        <w:rPr>
          <w:rFonts w:ascii="Times New Roman" w:hAnsi="Times New Roman" w:cs="Times New Roman"/>
          <w:i/>
          <w:szCs w:val="24"/>
        </w:rPr>
        <w:t>Alteration</w:t>
      </w:r>
      <w:r w:rsidRPr="004C2E4E">
        <w:rPr>
          <w:rFonts w:ascii="Times New Roman" w:hAnsi="Times New Roman" w:cs="Times New Roman"/>
          <w:szCs w:val="24"/>
        </w:rPr>
        <w:t xml:space="preserve"> means a change to a facility that affects or could affect the usability of the facility or any part of the facility, including, but not limited to, reconstruction, remodeling, rehabilitation, historic restoration, changes or rearrangement in structural parts or elements and changes or rearrangement in the plan configuration of wal</w:t>
      </w:r>
      <w:r w:rsidR="0043459B" w:rsidRPr="004C2E4E">
        <w:rPr>
          <w:rFonts w:ascii="Times New Roman" w:hAnsi="Times New Roman" w:cs="Times New Roman"/>
          <w:szCs w:val="24"/>
        </w:rPr>
        <w:t xml:space="preserve">ls and full-height partitions. </w:t>
      </w:r>
      <w:r w:rsidR="0043459B" w:rsidRPr="004C2E4E">
        <w:rPr>
          <w:rFonts w:ascii="Times New Roman" w:hAnsi="Times New Roman" w:cs="Times New Roman"/>
          <w:i/>
          <w:szCs w:val="24"/>
        </w:rPr>
        <w:t>Alteration</w:t>
      </w:r>
      <w:r w:rsidRPr="004C2E4E">
        <w:rPr>
          <w:rFonts w:ascii="Times New Roman" w:hAnsi="Times New Roman" w:cs="Times New Roman"/>
          <w:szCs w:val="24"/>
        </w:rPr>
        <w:t xml:space="preserve"> does not include normal maintenance, decoration and upgrades, including, but not limited to, reroofing, re-siding, painting or wallpapering, replacement of doors or windows, asbestos removal and changes to mechanical and electrical systems unless they affect the usability of the facility.</w:t>
      </w:r>
    </w:p>
    <w:p w14:paraId="3D63C771" w14:textId="77777777" w:rsidR="00890D2B" w:rsidRPr="004C2E4E" w:rsidRDefault="00890D2B" w:rsidP="00061E05">
      <w:pPr>
        <w:tabs>
          <w:tab w:val="left" w:pos="720"/>
          <w:tab w:val="left" w:pos="1440"/>
          <w:tab w:val="left" w:pos="2160"/>
          <w:tab w:val="left" w:pos="2880"/>
        </w:tabs>
        <w:ind w:left="720"/>
        <w:rPr>
          <w:rFonts w:ascii="Times New Roman" w:hAnsi="Times New Roman" w:cs="Times New Roman"/>
          <w:szCs w:val="24"/>
        </w:rPr>
      </w:pPr>
    </w:p>
    <w:p w14:paraId="37E70AD3" w14:textId="4DF6435B" w:rsidR="00890D2B" w:rsidRDefault="00890D2B" w:rsidP="00890D2B">
      <w:pPr>
        <w:ind w:firstLine="720"/>
        <w:rPr>
          <w:rFonts w:ascii="Times New Roman" w:hAnsi="Times New Roman" w:cs="Times New Roman"/>
          <w:szCs w:val="24"/>
        </w:rPr>
      </w:pPr>
      <w:r w:rsidRPr="004C2E4E">
        <w:rPr>
          <w:rStyle w:val="headnote"/>
          <w:rFonts w:ascii="Times New Roman" w:hAnsi="Times New Roman" w:cs="Times New Roman"/>
          <w:i/>
          <w:szCs w:val="24"/>
        </w:rPr>
        <w:t>Assistance animal</w:t>
      </w:r>
      <w:r w:rsidRPr="004C2E4E">
        <w:rPr>
          <w:rStyle w:val="headnote"/>
          <w:rFonts w:ascii="Times New Roman" w:hAnsi="Times New Roman" w:cs="Times New Roman"/>
          <w:szCs w:val="24"/>
        </w:rPr>
        <w:t xml:space="preserve"> means</w:t>
      </w:r>
      <w:r w:rsidRPr="004C2E4E">
        <w:rPr>
          <w:rFonts w:ascii="Times New Roman" w:hAnsi="Times New Roman" w:cs="Times New Roman"/>
          <w:szCs w:val="24"/>
        </w:rPr>
        <w:t>:</w:t>
      </w:r>
    </w:p>
    <w:p w14:paraId="7B82E5CD" w14:textId="77777777" w:rsidR="00570056" w:rsidRPr="004C2E4E" w:rsidRDefault="00570056" w:rsidP="00890D2B">
      <w:pPr>
        <w:ind w:firstLine="720"/>
        <w:rPr>
          <w:rFonts w:ascii="Times New Roman" w:hAnsi="Times New Roman" w:cs="Times New Roman"/>
          <w:szCs w:val="24"/>
        </w:rPr>
      </w:pPr>
    </w:p>
    <w:p w14:paraId="35971326" w14:textId="7B56581F" w:rsidR="00890D2B" w:rsidRDefault="00FB705A" w:rsidP="00570056">
      <w:pPr>
        <w:ind w:left="2160" w:hanging="720"/>
        <w:rPr>
          <w:rStyle w:val="bhistory"/>
          <w:rFonts w:ascii="Times New Roman" w:hAnsi="Times New Roman" w:cs="Times New Roman"/>
          <w:szCs w:val="24"/>
        </w:rPr>
      </w:pPr>
      <w:r>
        <w:rPr>
          <w:rStyle w:val="letparaid"/>
          <w:rFonts w:ascii="Times New Roman" w:hAnsi="Times New Roman" w:cs="Times New Roman"/>
          <w:szCs w:val="24"/>
        </w:rPr>
        <w:t>(1)</w:t>
      </w:r>
      <w:r w:rsidR="00890D2B" w:rsidRPr="004C2E4E">
        <w:rPr>
          <w:rFonts w:ascii="Times New Roman" w:hAnsi="Times New Roman" w:cs="Times New Roman"/>
          <w:szCs w:val="24"/>
        </w:rPr>
        <w:tab/>
        <w:t>An animal that has been determined necessary</w:t>
      </w:r>
      <w:r w:rsidR="00D9385A" w:rsidRPr="004C2E4E">
        <w:rPr>
          <w:rFonts w:ascii="Times New Roman" w:hAnsi="Times New Roman" w:cs="Times New Roman"/>
          <w:szCs w:val="24"/>
        </w:rPr>
        <w:t xml:space="preserve"> for an individual with a physical or mental disability</w:t>
      </w:r>
      <w:r w:rsidR="00890D2B" w:rsidRPr="004C2E4E">
        <w:rPr>
          <w:rFonts w:ascii="Times New Roman" w:hAnsi="Times New Roman" w:cs="Times New Roman"/>
          <w:szCs w:val="24"/>
        </w:rPr>
        <w:t xml:space="preserve"> to mitigate the effects of a physical or mental disability by a physician, psychologist, physician assistant, nurse practitioner, </w:t>
      </w:r>
      <w:r w:rsidR="00890D2B" w:rsidRPr="004C2E4E">
        <w:rPr>
          <w:rFonts w:ascii="Times New Roman" w:hAnsi="Times New Roman" w:cs="Times New Roman"/>
          <w:strike/>
          <w:szCs w:val="24"/>
        </w:rPr>
        <w:t>or</w:t>
      </w:r>
      <w:r w:rsidR="00890D2B" w:rsidRPr="004C2E4E">
        <w:rPr>
          <w:rFonts w:ascii="Times New Roman" w:hAnsi="Times New Roman" w:cs="Times New Roman"/>
          <w:szCs w:val="24"/>
        </w:rPr>
        <w:t xml:space="preserve"> licensed social worker, licensed professional counselor, or other licensed health professional with knowledge of the disability-related need for an assistance animal; or</w:t>
      </w:r>
      <w:r w:rsidR="00890D2B" w:rsidRPr="004C2E4E">
        <w:rPr>
          <w:rStyle w:val="bhistory"/>
          <w:rFonts w:ascii="Times New Roman" w:hAnsi="Times New Roman" w:cs="Times New Roman"/>
          <w:szCs w:val="24"/>
        </w:rPr>
        <w:t xml:space="preserve"> </w:t>
      </w:r>
    </w:p>
    <w:p w14:paraId="781ACF6C" w14:textId="77777777" w:rsidR="00570056" w:rsidRPr="004C2E4E" w:rsidRDefault="00570056" w:rsidP="00570056">
      <w:pPr>
        <w:ind w:left="2160" w:hanging="720"/>
        <w:rPr>
          <w:rFonts w:ascii="Times New Roman" w:hAnsi="Times New Roman" w:cs="Times New Roman"/>
          <w:szCs w:val="24"/>
        </w:rPr>
      </w:pPr>
    </w:p>
    <w:p w14:paraId="7FC6721E" w14:textId="56D01EF8" w:rsidR="00890D2B" w:rsidRPr="004C2E4E" w:rsidRDefault="00FB705A" w:rsidP="00570056">
      <w:pPr>
        <w:tabs>
          <w:tab w:val="left" w:pos="720"/>
          <w:tab w:val="left" w:pos="1440"/>
          <w:tab w:val="left" w:pos="2160"/>
          <w:tab w:val="left" w:pos="2880"/>
        </w:tabs>
        <w:ind w:left="2160" w:hanging="720"/>
        <w:rPr>
          <w:rFonts w:ascii="Times New Roman" w:hAnsi="Times New Roman" w:cs="Times New Roman"/>
          <w:szCs w:val="24"/>
        </w:rPr>
      </w:pPr>
      <w:r>
        <w:rPr>
          <w:rStyle w:val="letparaid"/>
          <w:rFonts w:ascii="Times New Roman" w:hAnsi="Times New Roman" w:cs="Times New Roman"/>
          <w:szCs w:val="24"/>
        </w:rPr>
        <w:t>(2)</w:t>
      </w:r>
      <w:r w:rsidR="00890D2B" w:rsidRPr="004C2E4E">
        <w:rPr>
          <w:rFonts w:ascii="Times New Roman" w:hAnsi="Times New Roman" w:cs="Times New Roman"/>
          <w:szCs w:val="24"/>
        </w:rPr>
        <w:tab/>
        <w:t>An animal individually trained to do work or perform tasks for the benefit of an individual with a physical or mental disability, including, but not limited to, guiding individuals with impaired vision, alerting individuals who are deaf or hard of hearing to intruders or sounds, providing reasonable protection or rescue work, pulling a wheelchair or retrieving dropped items.</w:t>
      </w:r>
    </w:p>
    <w:p w14:paraId="7B14D684" w14:textId="77777777" w:rsidR="008C5C0D" w:rsidRPr="004C2E4E" w:rsidRDefault="008C5C0D">
      <w:pPr>
        <w:tabs>
          <w:tab w:val="left" w:pos="720"/>
          <w:tab w:val="left" w:pos="1440"/>
          <w:tab w:val="left" w:pos="2160"/>
          <w:tab w:val="left" w:pos="2880"/>
        </w:tabs>
        <w:rPr>
          <w:rFonts w:ascii="Times New Roman" w:hAnsi="Times New Roman" w:cs="Times New Roman"/>
          <w:szCs w:val="24"/>
        </w:rPr>
      </w:pPr>
    </w:p>
    <w:p w14:paraId="69767C43"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tab/>
        <w:t xml:space="preserve">Broker </w:t>
      </w:r>
      <w:r w:rsidRPr="004C2E4E">
        <w:rPr>
          <w:rFonts w:ascii="Times New Roman" w:hAnsi="Times New Roman" w:cs="Times New Roman"/>
          <w:szCs w:val="24"/>
        </w:rPr>
        <w:t xml:space="preserve">or </w:t>
      </w:r>
      <w:r w:rsidRPr="004C2E4E">
        <w:rPr>
          <w:rFonts w:ascii="Times New Roman" w:hAnsi="Times New Roman" w:cs="Times New Roman"/>
          <w:i/>
          <w:szCs w:val="24"/>
        </w:rPr>
        <w:t>Agent</w:t>
      </w:r>
      <w:r w:rsidRPr="004C2E4E">
        <w:rPr>
          <w:rFonts w:ascii="Times New Roman" w:hAnsi="Times New Roman" w:cs="Times New Roman"/>
          <w:szCs w:val="24"/>
        </w:rPr>
        <w:t xml:space="preserve"> includes any person authorized to perform an action on behalf of another person regarding any matter related to the sale or rental of dwellings, including offers, solicitations or contracts and the administration of matters regarding such offers, solicitations or contracts or any residential real estate-related transactions. “Real estate </w:t>
      </w:r>
      <w:r w:rsidRPr="004C2E4E">
        <w:rPr>
          <w:rFonts w:ascii="Times New Roman" w:hAnsi="Times New Roman" w:cs="Times New Roman"/>
          <w:szCs w:val="24"/>
        </w:rPr>
        <w:lastRenderedPageBreak/>
        <w:t>broker”, “associate real estate broker”, and “real estate sales agent” have the same definitions as are given respectively in Title 32, sections 13198, 13199 and 13200; but include all persons meeting those definitions, whether or not they are licensed or required to be licensed.</w:t>
      </w:r>
    </w:p>
    <w:p w14:paraId="018A0F5A" w14:textId="77777777" w:rsidR="001D64D0" w:rsidRPr="004C2E4E" w:rsidRDefault="001D64D0">
      <w:pPr>
        <w:tabs>
          <w:tab w:val="left" w:pos="720"/>
          <w:tab w:val="left" w:pos="1440"/>
          <w:tab w:val="left" w:pos="2160"/>
          <w:tab w:val="left" w:pos="2880"/>
        </w:tabs>
        <w:rPr>
          <w:rFonts w:ascii="Times New Roman" w:hAnsi="Times New Roman" w:cs="Times New Roman"/>
          <w:szCs w:val="24"/>
        </w:rPr>
      </w:pPr>
    </w:p>
    <w:p w14:paraId="287BB096" w14:textId="77777777" w:rsidR="00061E05" w:rsidRPr="004C2E4E" w:rsidRDefault="00061E05" w:rsidP="00061E05">
      <w:pPr>
        <w:tabs>
          <w:tab w:val="left" w:pos="720"/>
          <w:tab w:val="left" w:pos="1440"/>
          <w:tab w:val="left" w:pos="2160"/>
          <w:tab w:val="left" w:pos="2880"/>
        </w:tabs>
        <w:ind w:left="720"/>
        <w:rPr>
          <w:rFonts w:ascii="Times New Roman" w:hAnsi="Times New Roman" w:cs="Times New Roman"/>
          <w:szCs w:val="24"/>
        </w:rPr>
      </w:pPr>
      <w:r w:rsidRPr="004C2E4E">
        <w:rPr>
          <w:rFonts w:ascii="Times New Roman" w:hAnsi="Times New Roman" w:cs="Times New Roman"/>
          <w:i/>
          <w:szCs w:val="24"/>
        </w:rPr>
        <w:t>Builder</w:t>
      </w:r>
      <w:r w:rsidRPr="004C2E4E">
        <w:rPr>
          <w:rFonts w:ascii="Times New Roman" w:hAnsi="Times New Roman" w:cs="Times New Roman"/>
          <w:szCs w:val="24"/>
        </w:rPr>
        <w:t xml:space="preserve"> means the applicant for a building permit in a municipality that requires these permits or the owner of the property in a municipality that does not require building permits.</w:t>
      </w:r>
    </w:p>
    <w:p w14:paraId="2C322982" w14:textId="77777777" w:rsidR="00061E05" w:rsidRPr="004C2E4E" w:rsidRDefault="00061E05">
      <w:pPr>
        <w:tabs>
          <w:tab w:val="left" w:pos="720"/>
          <w:tab w:val="left" w:pos="1440"/>
          <w:tab w:val="left" w:pos="2160"/>
          <w:tab w:val="left" w:pos="2880"/>
        </w:tabs>
        <w:rPr>
          <w:rFonts w:ascii="Times New Roman" w:hAnsi="Times New Roman" w:cs="Times New Roman"/>
          <w:szCs w:val="24"/>
        </w:rPr>
      </w:pPr>
    </w:p>
    <w:p w14:paraId="1B6F3C5A"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tab/>
        <w:t>Building</w:t>
      </w:r>
      <w:r w:rsidRPr="004C2E4E">
        <w:rPr>
          <w:rFonts w:ascii="Times New Roman" w:hAnsi="Times New Roman" w:cs="Times New Roman"/>
          <w:szCs w:val="24"/>
        </w:rPr>
        <w:t xml:space="preserve"> means a structure, facility or portion thereof that contains or serves one or more dwelling units.</w:t>
      </w:r>
    </w:p>
    <w:p w14:paraId="156B1BE8"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491A4EE3"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tab/>
        <w:t>Building entrance on an accessible route</w:t>
      </w:r>
      <w:r w:rsidRPr="004C2E4E">
        <w:rPr>
          <w:rFonts w:ascii="Times New Roman" w:hAnsi="Times New Roman" w:cs="Times New Roman"/>
          <w:szCs w:val="24"/>
        </w:rPr>
        <w:t xml:space="preserve"> means an accessible entrance to a building that is connected by an accessible route to public transportation stops, to accessible parking and passenger loading zones, or to public streets or sidewalks, if available. A building entrance that complies with </w:t>
      </w:r>
      <w:r w:rsidR="00D757BD" w:rsidRPr="004C2E4E">
        <w:rPr>
          <w:rFonts w:ascii="Times New Roman" w:hAnsi="Times New Roman" w:cs="Times New Roman"/>
          <w:szCs w:val="24"/>
        </w:rPr>
        <w:t xml:space="preserve">the appropriate standards of construction </w:t>
      </w:r>
      <w:r w:rsidRPr="004C2E4E">
        <w:rPr>
          <w:rFonts w:ascii="Times New Roman" w:hAnsi="Times New Roman" w:cs="Times New Roman"/>
          <w:szCs w:val="24"/>
        </w:rPr>
        <w:t>complies with this paragraph</w:t>
      </w:r>
      <w:r w:rsidR="001A2020" w:rsidRPr="004C2E4E">
        <w:rPr>
          <w:rFonts w:ascii="Times New Roman" w:hAnsi="Times New Roman" w:cs="Times New Roman"/>
          <w:szCs w:val="24"/>
        </w:rPr>
        <w:t>.</w:t>
      </w:r>
    </w:p>
    <w:p w14:paraId="1151341F" w14:textId="77777777" w:rsidR="00D757BD" w:rsidRPr="004C2E4E" w:rsidRDefault="00D757BD">
      <w:pPr>
        <w:tabs>
          <w:tab w:val="left" w:pos="720"/>
          <w:tab w:val="left" w:pos="1440"/>
          <w:tab w:val="left" w:pos="2160"/>
          <w:tab w:val="left" w:pos="2880"/>
        </w:tabs>
        <w:ind w:left="720" w:hanging="720"/>
        <w:rPr>
          <w:rFonts w:ascii="Times New Roman" w:hAnsi="Times New Roman" w:cs="Times New Roman"/>
          <w:i/>
          <w:iCs/>
          <w:szCs w:val="24"/>
        </w:rPr>
      </w:pPr>
    </w:p>
    <w:p w14:paraId="7349365E"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tab/>
        <w:t>Common use</w:t>
      </w:r>
      <w:r w:rsidRPr="004C2E4E">
        <w:rPr>
          <w:rFonts w:ascii="Times New Roman" w:hAnsi="Times New Roman" w:cs="Times New Roman"/>
          <w:szCs w:val="24"/>
        </w:rPr>
        <w:t xml:space="preserve"> </w:t>
      </w:r>
      <w:r w:rsidRPr="004C2E4E">
        <w:rPr>
          <w:rFonts w:ascii="Times New Roman" w:hAnsi="Times New Roman" w:cs="Times New Roman"/>
          <w:i/>
          <w:szCs w:val="24"/>
        </w:rPr>
        <w:t>areas</w:t>
      </w:r>
      <w:r w:rsidRPr="004C2E4E">
        <w:rPr>
          <w:rFonts w:ascii="Times New Roman" w:hAnsi="Times New Roman" w:cs="Times New Roman"/>
          <w:szCs w:val="24"/>
        </w:rPr>
        <w:t xml:space="preserve"> means rooms, spaces or elements inside or outside of a building that are made available for the use of residents of a building or the guests thereof. These areas include hallways, lounges, lobbies, laundry rooms, refuse rooms, mail rooms, recreational areas and passageways among and between buildings.</w:t>
      </w:r>
    </w:p>
    <w:p w14:paraId="5AB79B53"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50CE9DA3"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tab/>
        <w:t>Controlled substance</w:t>
      </w:r>
      <w:r w:rsidRPr="004C2E4E">
        <w:rPr>
          <w:rFonts w:ascii="Times New Roman" w:hAnsi="Times New Roman" w:cs="Times New Roman"/>
          <w:szCs w:val="24"/>
        </w:rPr>
        <w:t xml:space="preserve"> means any drug or other substance, or immediate precursor as defined in State or Federal Controlled Substance Acts.</w:t>
      </w:r>
    </w:p>
    <w:p w14:paraId="218251EE"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1F8DD787"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tab/>
        <w:t>Covered multifamily dwellings</w:t>
      </w:r>
      <w:r w:rsidRPr="004C2E4E">
        <w:rPr>
          <w:rFonts w:ascii="Times New Roman" w:hAnsi="Times New Roman" w:cs="Times New Roman"/>
          <w:szCs w:val="24"/>
        </w:rPr>
        <w:t xml:space="preserve"> means buildings consisting of 4 or more dwelling units if such buildings have one or more elevators; and ground floor dwelling units in other buildings consisting of 4 or more </w:t>
      </w:r>
      <w:r w:rsidR="004E0B9A" w:rsidRPr="004C2E4E">
        <w:rPr>
          <w:rFonts w:ascii="Times New Roman" w:hAnsi="Times New Roman" w:cs="Times New Roman"/>
          <w:szCs w:val="24"/>
        </w:rPr>
        <w:t xml:space="preserve">dwelling </w:t>
      </w:r>
      <w:r w:rsidRPr="004C2E4E">
        <w:rPr>
          <w:rFonts w:ascii="Times New Roman" w:hAnsi="Times New Roman" w:cs="Times New Roman"/>
          <w:szCs w:val="24"/>
        </w:rPr>
        <w:t>units.</w:t>
      </w:r>
    </w:p>
    <w:p w14:paraId="1F921523" w14:textId="77777777" w:rsidR="00B95866" w:rsidRPr="004C2E4E" w:rsidRDefault="00B95866">
      <w:pPr>
        <w:tabs>
          <w:tab w:val="left" w:pos="720"/>
          <w:tab w:val="left" w:pos="1440"/>
          <w:tab w:val="left" w:pos="2160"/>
          <w:tab w:val="left" w:pos="2880"/>
        </w:tabs>
        <w:rPr>
          <w:rFonts w:ascii="Times New Roman" w:hAnsi="Times New Roman" w:cs="Times New Roman"/>
          <w:szCs w:val="24"/>
        </w:rPr>
      </w:pPr>
    </w:p>
    <w:p w14:paraId="424190F1" w14:textId="77777777" w:rsidR="009551E3" w:rsidRPr="004C2E4E" w:rsidRDefault="009551E3" w:rsidP="003E22B2">
      <w:pPr>
        <w:tabs>
          <w:tab w:val="left" w:pos="720"/>
          <w:tab w:val="left" w:pos="1440"/>
          <w:tab w:val="left" w:pos="2160"/>
          <w:tab w:val="left" w:pos="2880"/>
        </w:tabs>
        <w:ind w:left="720" w:right="180"/>
        <w:rPr>
          <w:rFonts w:ascii="Times New Roman" w:hAnsi="Times New Roman" w:cs="Times New Roman"/>
          <w:szCs w:val="24"/>
        </w:rPr>
      </w:pPr>
      <w:r w:rsidRPr="004C2E4E">
        <w:rPr>
          <w:rFonts w:ascii="Times New Roman" w:hAnsi="Times New Roman" w:cs="Times New Roman"/>
          <w:i/>
          <w:szCs w:val="24"/>
        </w:rPr>
        <w:t>Design professional</w:t>
      </w:r>
      <w:r w:rsidRPr="004C2E4E">
        <w:rPr>
          <w:rFonts w:ascii="Times New Roman" w:hAnsi="Times New Roman" w:cs="Times New Roman"/>
          <w:szCs w:val="24"/>
        </w:rPr>
        <w:t xml:space="preserve"> means an architect or professional engineer registered to practice under Title 32.</w:t>
      </w:r>
    </w:p>
    <w:p w14:paraId="6862545A" w14:textId="77777777" w:rsidR="009551E3" w:rsidRPr="004C2E4E" w:rsidRDefault="009551E3">
      <w:pPr>
        <w:tabs>
          <w:tab w:val="left" w:pos="720"/>
          <w:tab w:val="left" w:pos="1440"/>
          <w:tab w:val="left" w:pos="2160"/>
          <w:tab w:val="left" w:pos="2880"/>
        </w:tabs>
        <w:rPr>
          <w:rFonts w:ascii="Times New Roman" w:hAnsi="Times New Roman" w:cs="Times New Roman"/>
          <w:szCs w:val="24"/>
        </w:rPr>
      </w:pPr>
    </w:p>
    <w:p w14:paraId="1F4AE2A1"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tab/>
        <w:t>Discriminatory housing practice</w:t>
      </w:r>
      <w:r w:rsidRPr="004C2E4E">
        <w:rPr>
          <w:rFonts w:ascii="Times New Roman" w:hAnsi="Times New Roman" w:cs="Times New Roman"/>
          <w:szCs w:val="24"/>
        </w:rPr>
        <w:t xml:space="preserve"> means an act that is unlawful under Subchapter IV of the </w:t>
      </w:r>
      <w:r w:rsidRPr="00570056">
        <w:rPr>
          <w:rFonts w:ascii="Times New Roman" w:hAnsi="Times New Roman" w:cs="Times New Roman"/>
          <w:i/>
          <w:iCs/>
          <w:szCs w:val="24"/>
        </w:rPr>
        <w:t>Maine Human Rights Act</w:t>
      </w:r>
      <w:r w:rsidRPr="004C2E4E">
        <w:rPr>
          <w:rFonts w:ascii="Times New Roman" w:hAnsi="Times New Roman" w:cs="Times New Roman"/>
          <w:szCs w:val="24"/>
        </w:rPr>
        <w:t>.</w:t>
      </w:r>
    </w:p>
    <w:p w14:paraId="16E4FD7A"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69DCF3A1"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tab/>
        <w:t>Dwelling</w:t>
      </w:r>
      <w:r w:rsidRPr="004C2E4E">
        <w:rPr>
          <w:rFonts w:ascii="Times New Roman" w:hAnsi="Times New Roman" w:cs="Times New Roman"/>
          <w:szCs w:val="24"/>
        </w:rPr>
        <w:t xml:space="preserve"> means any building, structure or portion thereof which is occupied as, or designed or intended for occupancy as a residence by one or more families, and any vacant land which is offered for sale or lease for the construction or location thereon of any such building, structure or portion thereof.</w:t>
      </w:r>
    </w:p>
    <w:p w14:paraId="5C7B5E2C"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3D8B367"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tab/>
        <w:t>Dwelling unit</w:t>
      </w:r>
      <w:r w:rsidRPr="004C2E4E">
        <w:rPr>
          <w:rFonts w:ascii="Times New Roman" w:hAnsi="Times New Roman" w:cs="Times New Roman"/>
          <w:szCs w:val="24"/>
        </w:rPr>
        <w:t xml:space="preserve"> means a single unit of residence for a family or one or more persons. Examples of dwelling units include: a single family home, an apartment unit within an apartment building; and in other types of dwellings in which sleeping accommodations are provided but toileting or cooking facilities are shared by occupants of one room or portion of the dwelling, rooms in which people sleep. Examples of the latter include </w:t>
      </w:r>
      <w:r w:rsidRPr="004C2E4E">
        <w:rPr>
          <w:rFonts w:ascii="Times New Roman" w:hAnsi="Times New Roman" w:cs="Times New Roman"/>
          <w:szCs w:val="24"/>
        </w:rPr>
        <w:lastRenderedPageBreak/>
        <w:t>dormitory rooms and sleeping accommodations in shelters intended for occupancy as a residence for homeless persons.</w:t>
      </w:r>
    </w:p>
    <w:p w14:paraId="2B671BBC"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2D9FC04F"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tab/>
        <w:t>Entrance</w:t>
      </w:r>
      <w:r w:rsidRPr="004C2E4E">
        <w:rPr>
          <w:rFonts w:ascii="Times New Roman" w:hAnsi="Times New Roman" w:cs="Times New Roman"/>
          <w:szCs w:val="24"/>
        </w:rPr>
        <w:t xml:space="preserve"> means any access point to a building or portion of a building used by residents for the purpose of entering.</w:t>
      </w:r>
    </w:p>
    <w:p w14:paraId="64A15556"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1C53BEC1"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tab/>
        <w:t>Exterior</w:t>
      </w:r>
      <w:r w:rsidRPr="004C2E4E">
        <w:rPr>
          <w:rFonts w:ascii="Times New Roman" w:hAnsi="Times New Roman" w:cs="Times New Roman"/>
          <w:szCs w:val="24"/>
        </w:rPr>
        <w:t xml:space="preserve"> means all areas of the premises outside of an individual dwelling unit.</w:t>
      </w:r>
    </w:p>
    <w:p w14:paraId="53C9A4EA" w14:textId="77777777" w:rsidR="00A405E5" w:rsidRPr="004C2E4E" w:rsidRDefault="00A405E5">
      <w:pPr>
        <w:tabs>
          <w:tab w:val="left" w:pos="720"/>
          <w:tab w:val="left" w:pos="1440"/>
          <w:tab w:val="left" w:pos="2160"/>
          <w:tab w:val="left" w:pos="2880"/>
        </w:tabs>
        <w:ind w:left="720" w:hanging="720"/>
        <w:rPr>
          <w:rFonts w:ascii="Times New Roman" w:hAnsi="Times New Roman" w:cs="Times New Roman"/>
          <w:szCs w:val="24"/>
        </w:rPr>
      </w:pPr>
    </w:p>
    <w:p w14:paraId="79C884B0" w14:textId="77777777" w:rsidR="003B7738" w:rsidRPr="004C2E4E" w:rsidRDefault="00A405E5" w:rsidP="004C2E4E">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szCs w:val="24"/>
        </w:rPr>
        <w:tab/>
      </w:r>
      <w:r w:rsidRPr="004C2E4E">
        <w:rPr>
          <w:rFonts w:ascii="Times New Roman" w:hAnsi="Times New Roman" w:cs="Times New Roman"/>
          <w:i/>
          <w:szCs w:val="24"/>
        </w:rPr>
        <w:t>Family</w:t>
      </w:r>
      <w:r w:rsidRPr="004C2E4E">
        <w:rPr>
          <w:rFonts w:ascii="Times New Roman" w:hAnsi="Times New Roman" w:cs="Times New Roman"/>
          <w:szCs w:val="24"/>
        </w:rPr>
        <w:t xml:space="preserve"> includes, but is not limited to, a single individual.</w:t>
      </w:r>
    </w:p>
    <w:p w14:paraId="1C97526B" w14:textId="77777777" w:rsidR="00890D2B" w:rsidRPr="004C2E4E" w:rsidRDefault="00890D2B" w:rsidP="00890D2B">
      <w:pPr>
        <w:pStyle w:val="BodyText2"/>
        <w:tabs>
          <w:tab w:val="left" w:pos="720"/>
          <w:tab w:val="left" w:pos="1440"/>
          <w:tab w:val="left" w:pos="2160"/>
          <w:tab w:val="left" w:pos="2880"/>
        </w:tabs>
        <w:ind w:left="0"/>
        <w:rPr>
          <w:rFonts w:ascii="Times New Roman" w:hAnsi="Times New Roman" w:cs="Times New Roman"/>
          <w:szCs w:val="24"/>
        </w:rPr>
      </w:pPr>
    </w:p>
    <w:p w14:paraId="74419DB9" w14:textId="2EBC1881" w:rsidR="00890D2B" w:rsidRDefault="00890D2B" w:rsidP="00890D2B">
      <w:pPr>
        <w:ind w:left="720"/>
        <w:rPr>
          <w:rFonts w:ascii="Times New Roman" w:hAnsi="Times New Roman" w:cs="Times New Roman"/>
          <w:szCs w:val="24"/>
        </w:rPr>
      </w:pPr>
      <w:r w:rsidRPr="004C2E4E">
        <w:rPr>
          <w:rFonts w:ascii="Times New Roman" w:hAnsi="Times New Roman" w:cs="Times New Roman"/>
          <w:i/>
          <w:szCs w:val="24"/>
        </w:rPr>
        <w:t>Familial status</w:t>
      </w:r>
      <w:r w:rsidRPr="004C2E4E">
        <w:rPr>
          <w:rFonts w:ascii="Times New Roman" w:hAnsi="Times New Roman" w:cs="Times New Roman"/>
          <w:szCs w:val="24"/>
        </w:rPr>
        <w:t xml:space="preserve"> means that a family unit may contain: </w:t>
      </w:r>
    </w:p>
    <w:p w14:paraId="0104E356" w14:textId="77777777" w:rsidR="00570056" w:rsidRPr="004C2E4E" w:rsidRDefault="00570056" w:rsidP="00890D2B">
      <w:pPr>
        <w:ind w:left="720"/>
        <w:rPr>
          <w:rFonts w:ascii="Times New Roman" w:hAnsi="Times New Roman" w:cs="Times New Roman"/>
          <w:szCs w:val="24"/>
        </w:rPr>
      </w:pPr>
    </w:p>
    <w:p w14:paraId="144CADA8" w14:textId="00312018" w:rsidR="00890D2B" w:rsidRDefault="00FB705A" w:rsidP="00570056">
      <w:pPr>
        <w:ind w:left="2160" w:right="-180" w:hanging="720"/>
        <w:rPr>
          <w:rFonts w:ascii="Times New Roman" w:hAnsi="Times New Roman" w:cs="Times New Roman"/>
          <w:szCs w:val="24"/>
        </w:rPr>
      </w:pPr>
      <w:r>
        <w:rPr>
          <w:rStyle w:val="letparaid"/>
          <w:rFonts w:ascii="Times New Roman" w:hAnsi="Times New Roman" w:cs="Times New Roman"/>
          <w:szCs w:val="24"/>
        </w:rPr>
        <w:t>(1)</w:t>
      </w:r>
      <w:r w:rsidR="00890D2B" w:rsidRPr="004C2E4E">
        <w:rPr>
          <w:rFonts w:ascii="Times New Roman" w:hAnsi="Times New Roman" w:cs="Times New Roman"/>
          <w:szCs w:val="24"/>
        </w:rPr>
        <w:tab/>
        <w:t>One or more individuals who have not attained the age of 18 years and are living with a parent or another person having legal custody of the individual or individuals; or the designee of the parent or other person having custody, with the written permission of the parent or other person; or</w:t>
      </w:r>
    </w:p>
    <w:p w14:paraId="02EBF721" w14:textId="77777777" w:rsidR="00570056" w:rsidRPr="004C2E4E" w:rsidRDefault="00570056" w:rsidP="00570056">
      <w:pPr>
        <w:ind w:left="2160" w:hanging="720"/>
        <w:rPr>
          <w:rFonts w:ascii="Times New Roman" w:hAnsi="Times New Roman" w:cs="Times New Roman"/>
          <w:szCs w:val="24"/>
        </w:rPr>
      </w:pPr>
    </w:p>
    <w:p w14:paraId="5CAECBCA" w14:textId="16B726AE" w:rsidR="00890D2B" w:rsidRPr="004C2E4E" w:rsidRDefault="00FB705A" w:rsidP="00570056">
      <w:pPr>
        <w:pStyle w:val="BodyText2"/>
        <w:tabs>
          <w:tab w:val="left" w:pos="720"/>
          <w:tab w:val="left" w:pos="1440"/>
          <w:tab w:val="left" w:pos="2160"/>
          <w:tab w:val="left" w:pos="2880"/>
        </w:tabs>
        <w:ind w:left="2160" w:hanging="720"/>
        <w:rPr>
          <w:rFonts w:ascii="Times New Roman" w:hAnsi="Times New Roman" w:cs="Times New Roman"/>
          <w:szCs w:val="24"/>
        </w:rPr>
      </w:pPr>
      <w:r>
        <w:rPr>
          <w:rStyle w:val="letparaid"/>
          <w:rFonts w:ascii="Times New Roman" w:hAnsi="Times New Roman" w:cs="Times New Roman"/>
          <w:szCs w:val="24"/>
        </w:rPr>
        <w:t>(2)</w:t>
      </w:r>
      <w:r w:rsidR="00890D2B" w:rsidRPr="004C2E4E">
        <w:rPr>
          <w:rFonts w:ascii="Times New Roman" w:hAnsi="Times New Roman" w:cs="Times New Roman"/>
          <w:szCs w:val="24"/>
        </w:rPr>
        <w:tab/>
        <w:t xml:space="preserve">One or more individuals </w:t>
      </w:r>
      <w:r w:rsidR="007216E2" w:rsidRPr="004C2E4E">
        <w:rPr>
          <w:rFonts w:ascii="Times New Roman" w:hAnsi="Times New Roman" w:cs="Times New Roman"/>
          <w:szCs w:val="24"/>
        </w:rPr>
        <w:t xml:space="preserve">18 years of age or older </w:t>
      </w:r>
      <w:r w:rsidR="00890D2B" w:rsidRPr="004C2E4E">
        <w:rPr>
          <w:rFonts w:ascii="Times New Roman" w:hAnsi="Times New Roman" w:cs="Times New Roman"/>
          <w:szCs w:val="24"/>
        </w:rPr>
        <w:t>who lack the ability to meet essential requirements for physical health, safety or self-care because the individual or individuals are unable to receive and evaluate information or make or communicate decisions.</w:t>
      </w:r>
    </w:p>
    <w:p w14:paraId="38CCE258"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27141B45" w14:textId="77777777" w:rsidR="003B7738" w:rsidRPr="004C2E4E" w:rsidRDefault="003B7738" w:rsidP="00570056">
      <w:pPr>
        <w:tabs>
          <w:tab w:val="left" w:pos="1440"/>
          <w:tab w:val="left" w:pos="2160"/>
          <w:tab w:val="left" w:pos="2880"/>
        </w:tabs>
        <w:ind w:left="1440" w:hanging="1440"/>
        <w:rPr>
          <w:rFonts w:ascii="Times New Roman" w:hAnsi="Times New Roman" w:cs="Times New Roman"/>
          <w:szCs w:val="24"/>
        </w:rPr>
      </w:pPr>
      <w:r w:rsidRPr="004C2E4E">
        <w:rPr>
          <w:rFonts w:ascii="Times New Roman" w:hAnsi="Times New Roman" w:cs="Times New Roman"/>
          <w:szCs w:val="24"/>
        </w:rPr>
        <w:tab/>
        <w:t xml:space="preserve">The protections afforded against discrimination on the basis of familial status shall apply to any person who is pregnant or is in the process of securing legal custody of any individual </w:t>
      </w:r>
      <w:r w:rsidR="00890D2B" w:rsidRPr="004C2E4E">
        <w:rPr>
          <w:rFonts w:ascii="Times New Roman" w:hAnsi="Times New Roman" w:cs="Times New Roman"/>
          <w:szCs w:val="24"/>
        </w:rPr>
        <w:t>meeting the above definitions</w:t>
      </w:r>
      <w:r w:rsidRPr="004C2E4E">
        <w:rPr>
          <w:rFonts w:ascii="Times New Roman" w:hAnsi="Times New Roman" w:cs="Times New Roman"/>
          <w:szCs w:val="24"/>
        </w:rPr>
        <w:t>.</w:t>
      </w:r>
    </w:p>
    <w:p w14:paraId="4966DC9D"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A2A55DF"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tab/>
        <w:t>First occupancy</w:t>
      </w:r>
      <w:r w:rsidRPr="004C2E4E">
        <w:rPr>
          <w:rFonts w:ascii="Times New Roman" w:hAnsi="Times New Roman" w:cs="Times New Roman"/>
          <w:szCs w:val="24"/>
        </w:rPr>
        <w:t xml:space="preserve"> means a building that has never before been used for any purpose.</w:t>
      </w:r>
    </w:p>
    <w:p w14:paraId="152CEF88" w14:textId="77777777" w:rsidR="00890D2B" w:rsidRPr="004C2E4E" w:rsidRDefault="00890D2B">
      <w:pPr>
        <w:tabs>
          <w:tab w:val="left" w:pos="720"/>
          <w:tab w:val="left" w:pos="1440"/>
          <w:tab w:val="left" w:pos="2160"/>
          <w:tab w:val="left" w:pos="2880"/>
        </w:tabs>
        <w:ind w:left="720" w:hanging="720"/>
        <w:rPr>
          <w:rFonts w:ascii="Times New Roman" w:hAnsi="Times New Roman" w:cs="Times New Roman"/>
          <w:szCs w:val="24"/>
        </w:rPr>
      </w:pPr>
    </w:p>
    <w:p w14:paraId="77EDEBA0" w14:textId="77777777" w:rsidR="00890D2B" w:rsidRPr="004C2E4E" w:rsidRDefault="00890D2B">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szCs w:val="24"/>
        </w:rPr>
        <w:tab/>
      </w:r>
      <w:r w:rsidRPr="004C2E4E">
        <w:rPr>
          <w:rFonts w:ascii="Times New Roman" w:hAnsi="Times New Roman" w:cs="Times New Roman"/>
          <w:i/>
          <w:szCs w:val="24"/>
        </w:rPr>
        <w:t>Gender identity</w:t>
      </w:r>
      <w:r w:rsidRPr="004C2E4E">
        <w:rPr>
          <w:rFonts w:ascii="Times New Roman" w:hAnsi="Times New Roman" w:cs="Times New Roman"/>
          <w:szCs w:val="24"/>
        </w:rPr>
        <w:t xml:space="preserve"> means the gender-related identity, appearance, mannerisms, or other gender-related characteristics of an individual, regardless of the individual’s assigned sex at birth.</w:t>
      </w:r>
    </w:p>
    <w:p w14:paraId="7D75544E"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193025DB"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tab/>
        <w:t>Ground floor</w:t>
      </w:r>
      <w:r w:rsidRPr="004C2E4E">
        <w:rPr>
          <w:rFonts w:ascii="Times New Roman" w:hAnsi="Times New Roman" w:cs="Times New Roman"/>
          <w:szCs w:val="24"/>
        </w:rPr>
        <w:t xml:space="preserve"> </w:t>
      </w:r>
      <w:r w:rsidR="007D4933" w:rsidRPr="004C2E4E">
        <w:rPr>
          <w:rFonts w:ascii="Times New Roman" w:hAnsi="Times New Roman" w:cs="Times New Roman"/>
          <w:szCs w:val="24"/>
        </w:rPr>
        <w:t xml:space="preserve">or </w:t>
      </w:r>
      <w:r w:rsidR="007D4933" w:rsidRPr="004C2E4E">
        <w:rPr>
          <w:rFonts w:ascii="Times New Roman" w:hAnsi="Times New Roman" w:cs="Times New Roman"/>
          <w:i/>
          <w:szCs w:val="24"/>
        </w:rPr>
        <w:t xml:space="preserve">ground level </w:t>
      </w:r>
      <w:r w:rsidRPr="004C2E4E">
        <w:rPr>
          <w:rFonts w:ascii="Times New Roman" w:hAnsi="Times New Roman" w:cs="Times New Roman"/>
          <w:szCs w:val="24"/>
        </w:rPr>
        <w:t>means a floor of a building with a building entrance on an accessible route. A building may have more than one ground floor</w:t>
      </w:r>
      <w:r w:rsidR="007D4933" w:rsidRPr="004C2E4E">
        <w:rPr>
          <w:rFonts w:ascii="Times New Roman" w:hAnsi="Times New Roman" w:cs="Times New Roman"/>
          <w:szCs w:val="24"/>
        </w:rPr>
        <w:t xml:space="preserve"> or ground level</w:t>
      </w:r>
      <w:r w:rsidRPr="004C2E4E">
        <w:rPr>
          <w:rFonts w:ascii="Times New Roman" w:hAnsi="Times New Roman" w:cs="Times New Roman"/>
          <w:szCs w:val="24"/>
        </w:rPr>
        <w:t>.</w:t>
      </w:r>
      <w:r w:rsidR="007F6371" w:rsidRPr="004C2E4E">
        <w:rPr>
          <w:rFonts w:ascii="Times New Roman" w:hAnsi="Times New Roman" w:cs="Times New Roman"/>
          <w:szCs w:val="24"/>
        </w:rPr>
        <w:t xml:space="preserve"> </w:t>
      </w:r>
      <w:r w:rsidR="006A0076" w:rsidRPr="004C2E4E">
        <w:rPr>
          <w:rFonts w:ascii="Times New Roman" w:hAnsi="Times New Roman" w:cs="Times New Roman"/>
          <w:szCs w:val="24"/>
        </w:rPr>
        <w:t>Where the first floor containing dwelling units in a building is above grade, all units on that floor must be served by a building entrance on an accessible route. This floor will be considered to be a ground floor</w:t>
      </w:r>
      <w:r w:rsidR="007D4933" w:rsidRPr="004C2E4E">
        <w:rPr>
          <w:rFonts w:ascii="Times New Roman" w:hAnsi="Times New Roman" w:cs="Times New Roman"/>
          <w:szCs w:val="24"/>
        </w:rPr>
        <w:t xml:space="preserve"> or ground level</w:t>
      </w:r>
      <w:r w:rsidR="006A0076" w:rsidRPr="004C2E4E">
        <w:rPr>
          <w:rFonts w:ascii="Times New Roman" w:hAnsi="Times New Roman" w:cs="Times New Roman"/>
          <w:szCs w:val="24"/>
        </w:rPr>
        <w:t>.</w:t>
      </w:r>
      <w:r w:rsidR="007F6371" w:rsidRPr="004C2E4E">
        <w:rPr>
          <w:rFonts w:ascii="Times New Roman" w:hAnsi="Times New Roman" w:cs="Times New Roman"/>
          <w:szCs w:val="24"/>
        </w:rPr>
        <w:t xml:space="preserve"> </w:t>
      </w:r>
      <w:r w:rsidR="00B63C52" w:rsidRPr="004C2E4E">
        <w:rPr>
          <w:rFonts w:ascii="Times New Roman" w:hAnsi="Times New Roman" w:cs="Times New Roman"/>
          <w:szCs w:val="24"/>
        </w:rPr>
        <w:t xml:space="preserve">A multistory dwelling unit </w:t>
      </w:r>
      <w:r w:rsidR="00117905" w:rsidRPr="004C2E4E">
        <w:rPr>
          <w:rFonts w:ascii="Times New Roman" w:hAnsi="Times New Roman" w:cs="Times New Roman"/>
          <w:szCs w:val="24"/>
        </w:rPr>
        <w:t>does</w:t>
      </w:r>
      <w:r w:rsidR="00B63C52" w:rsidRPr="004C2E4E">
        <w:rPr>
          <w:rFonts w:ascii="Times New Roman" w:hAnsi="Times New Roman" w:cs="Times New Roman"/>
          <w:szCs w:val="24"/>
        </w:rPr>
        <w:t xml:space="preserve"> not have a ground floor or ground level unless its floors are connected by an elevator. </w:t>
      </w:r>
    </w:p>
    <w:p w14:paraId="6728FD3A" w14:textId="77777777" w:rsidR="00B20205" w:rsidRPr="004C2E4E" w:rsidRDefault="00B20205">
      <w:pPr>
        <w:tabs>
          <w:tab w:val="left" w:pos="720"/>
          <w:tab w:val="left" w:pos="1440"/>
          <w:tab w:val="left" w:pos="2160"/>
          <w:tab w:val="left" w:pos="2880"/>
        </w:tabs>
        <w:ind w:left="720" w:hanging="720"/>
        <w:rPr>
          <w:rFonts w:ascii="Times New Roman" w:hAnsi="Times New Roman" w:cs="Times New Roman"/>
          <w:szCs w:val="24"/>
        </w:rPr>
      </w:pPr>
    </w:p>
    <w:p w14:paraId="2A877C87" w14:textId="77777777" w:rsidR="00B20205" w:rsidRPr="004C2E4E" w:rsidRDefault="00B20205" w:rsidP="00B20205">
      <w:pPr>
        <w:ind w:left="720"/>
        <w:rPr>
          <w:rFonts w:ascii="Times New Roman" w:hAnsi="Times New Roman" w:cs="Times New Roman"/>
          <w:sz w:val="22"/>
          <w:szCs w:val="22"/>
        </w:rPr>
      </w:pPr>
      <w:r w:rsidRPr="004C2E4E">
        <w:rPr>
          <w:rFonts w:ascii="Times New Roman" w:hAnsi="Times New Roman" w:cs="Times New Roman"/>
          <w:i/>
          <w:iCs/>
          <w:sz w:val="22"/>
          <w:szCs w:val="22"/>
        </w:rPr>
        <w:t>Harassment</w:t>
      </w:r>
      <w:r w:rsidRPr="004C2E4E">
        <w:rPr>
          <w:rFonts w:ascii="Times New Roman" w:hAnsi="Times New Roman" w:cs="Times New Roman"/>
          <w:sz w:val="22"/>
          <w:szCs w:val="22"/>
        </w:rPr>
        <w:t xml:space="preserve"> includes verbal or physical conduct related to a protected class or directed at a person or persons because of protected class status when:</w:t>
      </w:r>
    </w:p>
    <w:p w14:paraId="2AC11472" w14:textId="77777777" w:rsidR="00B20205" w:rsidRPr="004C2E4E" w:rsidRDefault="00B20205" w:rsidP="00B20205">
      <w:pPr>
        <w:ind w:left="1440" w:hanging="720"/>
        <w:rPr>
          <w:rFonts w:ascii="Times New Roman" w:hAnsi="Times New Roman" w:cs="Times New Roman"/>
          <w:sz w:val="22"/>
          <w:szCs w:val="22"/>
        </w:rPr>
      </w:pPr>
    </w:p>
    <w:p w14:paraId="4C3A253E" w14:textId="6B3F56E8" w:rsidR="00B20205" w:rsidRDefault="00B20205" w:rsidP="00570056">
      <w:pPr>
        <w:tabs>
          <w:tab w:val="left" w:pos="720"/>
          <w:tab w:val="left" w:pos="1440"/>
          <w:tab w:val="left" w:pos="2160"/>
          <w:tab w:val="left" w:pos="3600"/>
          <w:tab w:val="left" w:pos="4320"/>
        </w:tabs>
        <w:ind w:left="2160" w:right="-180" w:hanging="1440"/>
        <w:rPr>
          <w:rFonts w:ascii="Times New Roman" w:hAnsi="Times New Roman" w:cs="Times New Roman"/>
          <w:sz w:val="22"/>
          <w:szCs w:val="22"/>
        </w:rPr>
      </w:pPr>
      <w:r w:rsidRPr="004C2E4E">
        <w:rPr>
          <w:rFonts w:ascii="Times New Roman" w:hAnsi="Times New Roman" w:cs="Times New Roman"/>
          <w:sz w:val="22"/>
          <w:szCs w:val="22"/>
        </w:rPr>
        <w:tab/>
      </w:r>
      <w:r w:rsidR="00FB705A">
        <w:rPr>
          <w:rFonts w:ascii="Times New Roman" w:hAnsi="Times New Roman" w:cs="Times New Roman"/>
          <w:sz w:val="22"/>
          <w:szCs w:val="22"/>
        </w:rPr>
        <w:t>(1)</w:t>
      </w:r>
      <w:r w:rsidRPr="004C2E4E">
        <w:rPr>
          <w:rFonts w:ascii="Times New Roman" w:hAnsi="Times New Roman" w:cs="Times New Roman"/>
          <w:sz w:val="22"/>
          <w:szCs w:val="22"/>
        </w:rPr>
        <w:tab/>
        <w:t>Submission to such conduct is made either explicitly or implicitly a term or condition of an individual's access to housing or any of the terms, conditions, or privileges of housing;</w:t>
      </w:r>
    </w:p>
    <w:p w14:paraId="3B3FDA09" w14:textId="77777777" w:rsidR="00570056" w:rsidRPr="004C2E4E" w:rsidRDefault="00570056" w:rsidP="00570056">
      <w:pPr>
        <w:tabs>
          <w:tab w:val="left" w:pos="720"/>
          <w:tab w:val="left" w:pos="1440"/>
          <w:tab w:val="left" w:pos="2160"/>
          <w:tab w:val="left" w:pos="3600"/>
          <w:tab w:val="left" w:pos="4320"/>
        </w:tabs>
        <w:ind w:left="2160" w:right="-180" w:hanging="1440"/>
        <w:rPr>
          <w:rFonts w:ascii="Times New Roman" w:hAnsi="Times New Roman" w:cs="Times New Roman"/>
          <w:sz w:val="22"/>
          <w:szCs w:val="22"/>
        </w:rPr>
      </w:pPr>
    </w:p>
    <w:p w14:paraId="6DB38E77" w14:textId="44F72C12" w:rsidR="00B20205" w:rsidRDefault="00FB705A" w:rsidP="00570056">
      <w:pPr>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Pr>
          <w:rFonts w:ascii="Times New Roman" w:hAnsi="Times New Roman" w:cs="Times New Roman"/>
          <w:sz w:val="22"/>
          <w:szCs w:val="22"/>
        </w:rPr>
        <w:lastRenderedPageBreak/>
        <w:t>(2)</w:t>
      </w:r>
      <w:r w:rsidR="00570056">
        <w:rPr>
          <w:rFonts w:ascii="Times New Roman" w:hAnsi="Times New Roman" w:cs="Times New Roman"/>
          <w:sz w:val="22"/>
          <w:szCs w:val="22"/>
        </w:rPr>
        <w:tab/>
      </w:r>
      <w:r w:rsidR="00B20205" w:rsidRPr="004C2E4E">
        <w:rPr>
          <w:rFonts w:ascii="Times New Roman" w:hAnsi="Times New Roman" w:cs="Times New Roman"/>
          <w:sz w:val="22"/>
          <w:szCs w:val="22"/>
        </w:rPr>
        <w:t>Submission to or rejection of such conduct by an individual is used as the basis for an individual's access to housing or any of the terms, conditions, or benefits of housing;</w:t>
      </w:r>
    </w:p>
    <w:p w14:paraId="7EC07BF4" w14:textId="77777777" w:rsidR="00570056" w:rsidRPr="004C2E4E" w:rsidRDefault="00570056" w:rsidP="00570056">
      <w:pPr>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p>
    <w:p w14:paraId="1C6D6E5C" w14:textId="6FFA04F0" w:rsidR="00B20205" w:rsidRDefault="00FB705A" w:rsidP="00FB705A">
      <w:pPr>
        <w:ind w:left="2160" w:hanging="720"/>
        <w:rPr>
          <w:rFonts w:ascii="Times New Roman" w:hAnsi="Times New Roman" w:cs="Times New Roman"/>
          <w:sz w:val="22"/>
          <w:szCs w:val="22"/>
        </w:rPr>
      </w:pPr>
      <w:r>
        <w:rPr>
          <w:rFonts w:ascii="Times New Roman" w:hAnsi="Times New Roman" w:cs="Times New Roman"/>
          <w:sz w:val="22"/>
          <w:szCs w:val="22"/>
        </w:rPr>
        <w:t>(3)</w:t>
      </w:r>
      <w:r w:rsidR="00570056">
        <w:rPr>
          <w:rFonts w:ascii="Times New Roman" w:hAnsi="Times New Roman" w:cs="Times New Roman"/>
          <w:sz w:val="22"/>
          <w:szCs w:val="22"/>
        </w:rPr>
        <w:tab/>
      </w:r>
      <w:r w:rsidR="00B20205" w:rsidRPr="004C2E4E">
        <w:rPr>
          <w:rFonts w:ascii="Times New Roman" w:hAnsi="Times New Roman" w:cs="Times New Roman"/>
          <w:sz w:val="22"/>
          <w:szCs w:val="22"/>
        </w:rPr>
        <w:t>Such conduct has the purpose or effect of unreasonably interfering with an individual's access to housing or any of the terms, conditions, or benefits of housing, or creating an intimidating, hostile, or offensive environment in those settings; or</w:t>
      </w:r>
    </w:p>
    <w:p w14:paraId="3B2DC26C" w14:textId="77777777" w:rsidR="00570056" w:rsidRPr="004C2E4E" w:rsidRDefault="00570056" w:rsidP="00FB705A">
      <w:pPr>
        <w:ind w:left="2160" w:hanging="720"/>
        <w:rPr>
          <w:rFonts w:ascii="Times New Roman" w:hAnsi="Times New Roman" w:cs="Times New Roman"/>
          <w:sz w:val="22"/>
          <w:szCs w:val="22"/>
        </w:rPr>
      </w:pPr>
    </w:p>
    <w:p w14:paraId="2D2F6E1B" w14:textId="1AA29DA3" w:rsidR="00B20205" w:rsidRPr="004C2E4E" w:rsidRDefault="00FB705A" w:rsidP="00FB705A">
      <w:pPr>
        <w:ind w:left="2160" w:hanging="720"/>
        <w:rPr>
          <w:rFonts w:ascii="Times New Roman" w:hAnsi="Times New Roman" w:cs="Times New Roman"/>
          <w:sz w:val="22"/>
          <w:szCs w:val="22"/>
        </w:rPr>
      </w:pPr>
      <w:r>
        <w:rPr>
          <w:rFonts w:ascii="Times New Roman" w:hAnsi="Times New Roman" w:cs="Times New Roman"/>
          <w:sz w:val="22"/>
          <w:szCs w:val="22"/>
        </w:rPr>
        <w:t>(4)</w:t>
      </w:r>
      <w:r w:rsidR="00570056">
        <w:rPr>
          <w:rFonts w:ascii="Times New Roman" w:hAnsi="Times New Roman" w:cs="Times New Roman"/>
          <w:sz w:val="22"/>
          <w:szCs w:val="22"/>
        </w:rPr>
        <w:tab/>
      </w:r>
      <w:r w:rsidR="00B20205" w:rsidRPr="004C2E4E">
        <w:rPr>
          <w:rFonts w:ascii="Times New Roman" w:hAnsi="Times New Roman" w:cs="Times New Roman"/>
          <w:sz w:val="22"/>
          <w:szCs w:val="22"/>
        </w:rPr>
        <w:t>Such conduct constitutes an assault, as defined by Title 17-A, section 207.</w:t>
      </w:r>
    </w:p>
    <w:p w14:paraId="0F9FBB82" w14:textId="77777777" w:rsidR="00C8024B" w:rsidRPr="004C2E4E" w:rsidRDefault="00C8024B" w:rsidP="00B20205">
      <w:pPr>
        <w:tabs>
          <w:tab w:val="left" w:pos="720"/>
          <w:tab w:val="left" w:pos="1440"/>
          <w:tab w:val="left" w:pos="2160"/>
          <w:tab w:val="left" w:pos="2880"/>
        </w:tabs>
        <w:rPr>
          <w:rFonts w:ascii="Times New Roman" w:hAnsi="Times New Roman" w:cs="Times New Roman"/>
          <w:szCs w:val="24"/>
        </w:rPr>
      </w:pPr>
    </w:p>
    <w:p w14:paraId="7DE91874" w14:textId="77777777" w:rsidR="00C8024B" w:rsidRPr="004C2E4E" w:rsidRDefault="00C8024B">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szCs w:val="24"/>
        </w:rPr>
        <w:tab/>
      </w:r>
      <w:r w:rsidRPr="004C2E4E">
        <w:rPr>
          <w:rFonts w:ascii="Times New Roman" w:hAnsi="Times New Roman" w:cs="Times New Roman"/>
          <w:i/>
          <w:szCs w:val="24"/>
        </w:rPr>
        <w:t>Housing accommodation</w:t>
      </w:r>
      <w:r w:rsidRPr="004C2E4E">
        <w:rPr>
          <w:rFonts w:ascii="Times New Roman" w:hAnsi="Times New Roman" w:cs="Times New Roman"/>
          <w:szCs w:val="24"/>
        </w:rPr>
        <w:t xml:space="preserve"> includes any building or structure or portion thereof, or any parcel of land, developed or undeveloped, that is occupied, or is intended to be occupied or to be developed for occupancy, for residential purposes.</w:t>
      </w:r>
    </w:p>
    <w:p w14:paraId="725C1D1D"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52D5CEDB" w14:textId="77777777" w:rsidR="003B7738" w:rsidRPr="004C2E4E" w:rsidRDefault="003B7738" w:rsidP="00171CD2">
      <w:pPr>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i/>
          <w:szCs w:val="24"/>
        </w:rPr>
        <w:tab/>
        <w:t>Interior</w:t>
      </w:r>
      <w:r w:rsidRPr="004C2E4E">
        <w:rPr>
          <w:rFonts w:ascii="Times New Roman" w:hAnsi="Times New Roman" w:cs="Times New Roman"/>
          <w:szCs w:val="24"/>
        </w:rPr>
        <w:t xml:space="preserve"> means the spaces, parts, components or elements of an individual dwelling unit.</w:t>
      </w:r>
    </w:p>
    <w:p w14:paraId="6F6D81FF"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5720F6B1"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tab/>
        <w:t>Modification</w:t>
      </w:r>
      <w:r w:rsidRPr="004C2E4E">
        <w:rPr>
          <w:rFonts w:ascii="Times New Roman" w:hAnsi="Times New Roman" w:cs="Times New Roman"/>
          <w:szCs w:val="24"/>
        </w:rPr>
        <w:t xml:space="preserve"> means any change to the public or common use areas of a building or any change to a dwelling unit.</w:t>
      </w:r>
    </w:p>
    <w:p w14:paraId="26A4C33D" w14:textId="77777777" w:rsidR="00B95866" w:rsidRPr="004C2E4E" w:rsidRDefault="00B95866">
      <w:pPr>
        <w:tabs>
          <w:tab w:val="left" w:pos="720"/>
          <w:tab w:val="left" w:pos="1440"/>
          <w:tab w:val="left" w:pos="2160"/>
          <w:tab w:val="left" w:pos="2880"/>
        </w:tabs>
        <w:rPr>
          <w:rFonts w:ascii="Times New Roman" w:hAnsi="Times New Roman" w:cs="Times New Roman"/>
          <w:szCs w:val="24"/>
        </w:rPr>
      </w:pPr>
    </w:p>
    <w:p w14:paraId="19E2B3F5" w14:textId="77777777" w:rsidR="009551E3" w:rsidRPr="004C2E4E" w:rsidRDefault="009551E3" w:rsidP="009551E3">
      <w:pPr>
        <w:tabs>
          <w:tab w:val="left" w:pos="720"/>
          <w:tab w:val="left" w:pos="1440"/>
          <w:tab w:val="left" w:pos="2160"/>
          <w:tab w:val="left" w:pos="2880"/>
        </w:tabs>
        <w:ind w:left="720"/>
        <w:rPr>
          <w:rFonts w:ascii="Times New Roman" w:hAnsi="Times New Roman" w:cs="Times New Roman"/>
          <w:szCs w:val="24"/>
        </w:rPr>
      </w:pPr>
      <w:r w:rsidRPr="004C2E4E">
        <w:rPr>
          <w:rFonts w:ascii="Times New Roman" w:hAnsi="Times New Roman" w:cs="Times New Roman"/>
          <w:i/>
          <w:szCs w:val="24"/>
        </w:rPr>
        <w:t>New construction</w:t>
      </w:r>
      <w:r w:rsidRPr="004C2E4E">
        <w:rPr>
          <w:rFonts w:ascii="Times New Roman" w:hAnsi="Times New Roman" w:cs="Times New Roman"/>
          <w:szCs w:val="24"/>
        </w:rPr>
        <w:t xml:space="preserve"> includes, but is not limited to, the design and construction of facilities for first occupancy or an alteration if the cost of the alteration is 75% or more of the replacement cost of the completed facility.</w:t>
      </w:r>
    </w:p>
    <w:p w14:paraId="291E8BB5" w14:textId="77777777" w:rsidR="00B30963" w:rsidRPr="004C2E4E" w:rsidRDefault="00B30963" w:rsidP="009551E3">
      <w:pPr>
        <w:tabs>
          <w:tab w:val="left" w:pos="720"/>
          <w:tab w:val="left" w:pos="1440"/>
          <w:tab w:val="left" w:pos="2160"/>
          <w:tab w:val="left" w:pos="2880"/>
        </w:tabs>
        <w:ind w:left="720"/>
        <w:rPr>
          <w:rFonts w:ascii="Times New Roman" w:hAnsi="Times New Roman" w:cs="Times New Roman"/>
          <w:szCs w:val="24"/>
        </w:rPr>
      </w:pPr>
    </w:p>
    <w:p w14:paraId="13E26018" w14:textId="59AF68A4" w:rsidR="00B30963" w:rsidRPr="004C2E4E" w:rsidRDefault="00B30963" w:rsidP="009551E3">
      <w:pPr>
        <w:tabs>
          <w:tab w:val="left" w:pos="720"/>
          <w:tab w:val="left" w:pos="1440"/>
          <w:tab w:val="left" w:pos="2160"/>
          <w:tab w:val="left" w:pos="2880"/>
        </w:tabs>
        <w:ind w:left="720"/>
        <w:rPr>
          <w:rFonts w:ascii="Times New Roman" w:hAnsi="Times New Roman" w:cs="Times New Roman"/>
          <w:szCs w:val="24"/>
        </w:rPr>
      </w:pPr>
      <w:r w:rsidRPr="004C2E4E">
        <w:rPr>
          <w:rFonts w:ascii="Times New Roman" w:hAnsi="Times New Roman" w:cs="Times New Roman"/>
          <w:i/>
          <w:iCs/>
          <w:sz w:val="22"/>
          <w:szCs w:val="22"/>
        </w:rPr>
        <w:t>Order of protection</w:t>
      </w:r>
      <w:r w:rsidRPr="004C2E4E">
        <w:rPr>
          <w:rFonts w:ascii="Times New Roman" w:hAnsi="Times New Roman" w:cs="Times New Roman"/>
          <w:sz w:val="22"/>
          <w:szCs w:val="22"/>
        </w:rPr>
        <w:t xml:space="preserve"> means an order of protection from abuse issued pursuant to 19-A M.R.S. </w:t>
      </w:r>
      <w:r w:rsidR="00A6761C">
        <w:rPr>
          <w:rFonts w:ascii="Times New Roman" w:hAnsi="Times New Roman" w:cs="Times New Roman"/>
          <w:sz w:val="22"/>
          <w:szCs w:val="22"/>
        </w:rPr>
        <w:t>§</w:t>
      </w:r>
      <w:r w:rsidRPr="004C2E4E">
        <w:rPr>
          <w:rFonts w:ascii="Times New Roman" w:hAnsi="Times New Roman" w:cs="Times New Roman"/>
          <w:sz w:val="22"/>
          <w:szCs w:val="22"/>
        </w:rPr>
        <w:t>4007.</w:t>
      </w:r>
    </w:p>
    <w:p w14:paraId="6E8D3B2D" w14:textId="77777777" w:rsidR="009551E3" w:rsidRPr="004C2E4E" w:rsidRDefault="009551E3">
      <w:pPr>
        <w:tabs>
          <w:tab w:val="left" w:pos="720"/>
          <w:tab w:val="left" w:pos="1440"/>
          <w:tab w:val="left" w:pos="2160"/>
          <w:tab w:val="left" w:pos="2880"/>
        </w:tabs>
        <w:rPr>
          <w:rFonts w:ascii="Times New Roman" w:hAnsi="Times New Roman" w:cs="Times New Roman"/>
          <w:szCs w:val="24"/>
        </w:rPr>
      </w:pPr>
    </w:p>
    <w:p w14:paraId="3B2431F9"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tab/>
        <w:t>Person</w:t>
      </w:r>
      <w:r w:rsidRPr="004C2E4E">
        <w:rPr>
          <w:rFonts w:ascii="Times New Roman" w:hAnsi="Times New Roman" w:cs="Times New Roman"/>
          <w:szCs w:val="24"/>
        </w:rPr>
        <w:t xml:space="preserve"> includes one or more individuals, partnerships, associations, organizations, corporations, municipal corporations, legal representatives, trustees, trustees in bankruptcy, receivers and other legal representatives, </w:t>
      </w:r>
      <w:r w:rsidR="004D0DB8" w:rsidRPr="004C2E4E">
        <w:rPr>
          <w:rFonts w:ascii="Times New Roman" w:hAnsi="Times New Roman" w:cs="Times New Roman"/>
          <w:szCs w:val="24"/>
        </w:rPr>
        <w:t xml:space="preserve">labor organizations, mutual companies, joint-stock companies and unincorporated organizations </w:t>
      </w:r>
      <w:r w:rsidRPr="004C2E4E">
        <w:rPr>
          <w:rFonts w:ascii="Times New Roman" w:hAnsi="Times New Roman" w:cs="Times New Roman"/>
          <w:szCs w:val="24"/>
        </w:rPr>
        <w:t>and includes the State and all agencies thereof.</w:t>
      </w:r>
    </w:p>
    <w:p w14:paraId="769DE469"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225090E0"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i/>
          <w:szCs w:val="24"/>
        </w:rPr>
        <w:tab/>
        <w:t>Person in the business of selling or renting dwellings</w:t>
      </w:r>
      <w:r w:rsidRPr="004C2E4E">
        <w:rPr>
          <w:rFonts w:ascii="Times New Roman" w:hAnsi="Times New Roman" w:cs="Times New Roman"/>
          <w:szCs w:val="24"/>
        </w:rPr>
        <w:t xml:space="preserve"> means any person who:</w:t>
      </w:r>
    </w:p>
    <w:p w14:paraId="07D29741" w14:textId="77777777" w:rsidR="003B7738" w:rsidRPr="004C2E4E" w:rsidRDefault="003B7738">
      <w:pPr>
        <w:pStyle w:val="BodyText2"/>
        <w:tabs>
          <w:tab w:val="left" w:pos="720"/>
          <w:tab w:val="left" w:pos="1440"/>
          <w:tab w:val="left" w:pos="2160"/>
          <w:tab w:val="left" w:pos="2880"/>
        </w:tabs>
        <w:ind w:left="1440" w:hanging="720"/>
        <w:rPr>
          <w:rFonts w:ascii="Times New Roman" w:hAnsi="Times New Roman" w:cs="Times New Roman"/>
          <w:szCs w:val="24"/>
        </w:rPr>
      </w:pPr>
    </w:p>
    <w:p w14:paraId="35013CBB" w14:textId="7D0B3545" w:rsidR="003B7738" w:rsidRPr="004C2E4E" w:rsidRDefault="00FB705A" w:rsidP="00FB705A">
      <w:pPr>
        <w:pStyle w:val="BodyText2"/>
        <w:tabs>
          <w:tab w:val="left" w:pos="720"/>
          <w:tab w:val="left" w:pos="1440"/>
          <w:tab w:val="left" w:pos="2160"/>
          <w:tab w:val="left" w:pos="2880"/>
        </w:tabs>
        <w:ind w:left="2160" w:hanging="720"/>
        <w:rPr>
          <w:rFonts w:ascii="Times New Roman" w:hAnsi="Times New Roman" w:cs="Times New Roman"/>
          <w:szCs w:val="24"/>
        </w:rPr>
      </w:pPr>
      <w:r>
        <w:rPr>
          <w:rFonts w:ascii="Times New Roman" w:hAnsi="Times New Roman" w:cs="Times New Roman"/>
          <w:szCs w:val="24"/>
        </w:rPr>
        <w:t>(1)</w:t>
      </w:r>
      <w:r w:rsidR="003B7738" w:rsidRPr="004C2E4E">
        <w:rPr>
          <w:rFonts w:ascii="Times New Roman" w:hAnsi="Times New Roman" w:cs="Times New Roman"/>
          <w:szCs w:val="24"/>
        </w:rPr>
        <w:tab/>
        <w:t>Within the preceding twelve months, has participated as principal in three or more transactions involving the sale or rental of any dwelling or any interest therein;</w:t>
      </w:r>
    </w:p>
    <w:p w14:paraId="0B839A8B" w14:textId="77777777" w:rsidR="003B7738" w:rsidRPr="004C2E4E" w:rsidRDefault="003B7738" w:rsidP="00FB705A">
      <w:pPr>
        <w:pStyle w:val="BodyText2"/>
        <w:tabs>
          <w:tab w:val="left" w:pos="720"/>
          <w:tab w:val="left" w:pos="1440"/>
          <w:tab w:val="left" w:pos="2160"/>
          <w:tab w:val="left" w:pos="2880"/>
        </w:tabs>
        <w:ind w:left="2160" w:hanging="720"/>
        <w:rPr>
          <w:rFonts w:ascii="Times New Roman" w:hAnsi="Times New Roman" w:cs="Times New Roman"/>
          <w:szCs w:val="24"/>
        </w:rPr>
      </w:pPr>
    </w:p>
    <w:p w14:paraId="52CC7A58" w14:textId="7B8C4FC2" w:rsidR="003B7738" w:rsidRPr="004C2E4E" w:rsidRDefault="00FB705A" w:rsidP="00FB705A">
      <w:pPr>
        <w:pStyle w:val="BodyText2"/>
        <w:tabs>
          <w:tab w:val="left" w:pos="720"/>
          <w:tab w:val="left" w:pos="1440"/>
          <w:tab w:val="left" w:pos="2160"/>
          <w:tab w:val="left" w:pos="2880"/>
        </w:tabs>
        <w:ind w:left="2160" w:hanging="720"/>
        <w:rPr>
          <w:rFonts w:ascii="Times New Roman" w:hAnsi="Times New Roman" w:cs="Times New Roman"/>
          <w:szCs w:val="24"/>
        </w:rPr>
      </w:pPr>
      <w:r>
        <w:rPr>
          <w:rFonts w:ascii="Times New Roman" w:hAnsi="Times New Roman" w:cs="Times New Roman"/>
          <w:szCs w:val="24"/>
        </w:rPr>
        <w:t>(2)</w:t>
      </w:r>
      <w:r w:rsidR="003B7738" w:rsidRPr="004C2E4E">
        <w:rPr>
          <w:rFonts w:ascii="Times New Roman" w:hAnsi="Times New Roman" w:cs="Times New Roman"/>
          <w:szCs w:val="24"/>
        </w:rPr>
        <w:tab/>
        <w:t>Within the preceding twelve months, has participated as agent, other than in the sale of his or her own personal residence, in providing sales or rental facilities or sales or rental services in two or more transactions involving the sale or rental of any dwelling or any interest therein; or</w:t>
      </w:r>
    </w:p>
    <w:p w14:paraId="097E767C" w14:textId="77777777" w:rsidR="003B7738" w:rsidRPr="004C2E4E" w:rsidRDefault="003B7738" w:rsidP="00FB705A">
      <w:pPr>
        <w:pStyle w:val="BodyText2"/>
        <w:tabs>
          <w:tab w:val="left" w:pos="720"/>
          <w:tab w:val="left" w:pos="1440"/>
          <w:tab w:val="left" w:pos="2160"/>
          <w:tab w:val="left" w:pos="2880"/>
        </w:tabs>
        <w:ind w:left="2160" w:hanging="720"/>
        <w:rPr>
          <w:rFonts w:ascii="Times New Roman" w:hAnsi="Times New Roman" w:cs="Times New Roman"/>
          <w:szCs w:val="24"/>
        </w:rPr>
      </w:pPr>
    </w:p>
    <w:p w14:paraId="539437D5" w14:textId="5DD36ED6" w:rsidR="003B7738" w:rsidRPr="004C2E4E" w:rsidRDefault="00FB705A" w:rsidP="00FB705A">
      <w:pPr>
        <w:pStyle w:val="BodyText2"/>
        <w:tabs>
          <w:tab w:val="left" w:pos="720"/>
          <w:tab w:val="left" w:pos="1440"/>
          <w:tab w:val="left" w:pos="2160"/>
          <w:tab w:val="left" w:pos="2880"/>
        </w:tabs>
        <w:ind w:left="2160" w:hanging="720"/>
        <w:rPr>
          <w:rFonts w:ascii="Times New Roman" w:hAnsi="Times New Roman" w:cs="Times New Roman"/>
          <w:szCs w:val="24"/>
        </w:rPr>
      </w:pPr>
      <w:r>
        <w:rPr>
          <w:rFonts w:ascii="Times New Roman" w:hAnsi="Times New Roman" w:cs="Times New Roman"/>
          <w:szCs w:val="24"/>
        </w:rPr>
        <w:t>(3)</w:t>
      </w:r>
      <w:r w:rsidR="003B7738" w:rsidRPr="004C2E4E">
        <w:rPr>
          <w:rFonts w:ascii="Times New Roman" w:hAnsi="Times New Roman" w:cs="Times New Roman"/>
          <w:szCs w:val="24"/>
        </w:rPr>
        <w:tab/>
        <w:t>Is the owner of any dwelling designed or intended for occupancy by, or occupied by, five or more families.</w:t>
      </w:r>
    </w:p>
    <w:p w14:paraId="782EB679" w14:textId="77777777" w:rsidR="00BE14CA" w:rsidRPr="004C2E4E" w:rsidRDefault="00BE14CA" w:rsidP="00BE14CA">
      <w:pPr>
        <w:tabs>
          <w:tab w:val="left" w:pos="720"/>
          <w:tab w:val="left" w:pos="1440"/>
          <w:tab w:val="left" w:pos="2160"/>
          <w:tab w:val="left" w:pos="2880"/>
        </w:tabs>
        <w:ind w:left="720" w:hanging="720"/>
        <w:rPr>
          <w:rFonts w:ascii="Times New Roman" w:hAnsi="Times New Roman" w:cs="Times New Roman"/>
          <w:strike/>
          <w:szCs w:val="24"/>
        </w:rPr>
      </w:pPr>
    </w:p>
    <w:p w14:paraId="331B46D4" w14:textId="77777777" w:rsidR="005B5564" w:rsidRPr="004C2E4E" w:rsidRDefault="003B7738">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lastRenderedPageBreak/>
        <w:tab/>
        <w:t>Premises</w:t>
      </w:r>
      <w:r w:rsidRPr="004C2E4E">
        <w:rPr>
          <w:rFonts w:ascii="Times New Roman" w:hAnsi="Times New Roman" w:cs="Times New Roman"/>
          <w:szCs w:val="24"/>
        </w:rPr>
        <w:t xml:space="preserve"> means the interior or exterior spaces, parts, components or elements of a building, including individual dwelling units and the public and common use areas of a building.</w:t>
      </w:r>
    </w:p>
    <w:p w14:paraId="38790B0F" w14:textId="77777777" w:rsidR="009B7B6E" w:rsidRPr="004C2E4E" w:rsidRDefault="009B7B6E">
      <w:pPr>
        <w:tabs>
          <w:tab w:val="left" w:pos="720"/>
          <w:tab w:val="left" w:pos="1440"/>
          <w:tab w:val="left" w:pos="2160"/>
          <w:tab w:val="left" w:pos="2880"/>
        </w:tabs>
        <w:ind w:left="720" w:hanging="720"/>
        <w:rPr>
          <w:rFonts w:ascii="Times New Roman" w:hAnsi="Times New Roman" w:cs="Times New Roman"/>
          <w:szCs w:val="24"/>
        </w:rPr>
      </w:pPr>
    </w:p>
    <w:p w14:paraId="16AA0256" w14:textId="0A978233" w:rsidR="009B7B6E" w:rsidRPr="004C2E4E" w:rsidRDefault="009B7B6E">
      <w:pPr>
        <w:tabs>
          <w:tab w:val="left" w:pos="720"/>
          <w:tab w:val="left" w:pos="1440"/>
          <w:tab w:val="left" w:pos="2160"/>
          <w:tab w:val="left" w:pos="2880"/>
        </w:tabs>
        <w:ind w:left="720" w:hanging="720"/>
        <w:rPr>
          <w:rFonts w:ascii="Times New Roman" w:hAnsi="Times New Roman" w:cs="Times New Roman"/>
          <w:b/>
          <w:bCs/>
          <w:szCs w:val="24"/>
        </w:rPr>
      </w:pPr>
      <w:r w:rsidRPr="004C2E4E">
        <w:rPr>
          <w:rFonts w:ascii="Times New Roman" w:hAnsi="Times New Roman" w:cs="Times New Roman"/>
          <w:szCs w:val="24"/>
        </w:rPr>
        <w:tab/>
      </w:r>
      <w:r w:rsidRPr="004C2E4E">
        <w:rPr>
          <w:rFonts w:ascii="Times New Roman" w:hAnsi="Times New Roman" w:cs="Times New Roman"/>
          <w:i/>
          <w:iCs/>
          <w:szCs w:val="24"/>
        </w:rPr>
        <w:t xml:space="preserve">Protected class status </w:t>
      </w:r>
      <w:r w:rsidRPr="004C2E4E">
        <w:rPr>
          <w:rFonts w:ascii="Times New Roman" w:hAnsi="Times New Roman" w:cs="Times New Roman"/>
          <w:szCs w:val="24"/>
        </w:rPr>
        <w:t xml:space="preserve">means the classes listed in 5 M.R.S. </w:t>
      </w:r>
      <w:r w:rsidR="00A6761C">
        <w:rPr>
          <w:rFonts w:ascii="Times New Roman" w:hAnsi="Times New Roman" w:cs="Times New Roman"/>
          <w:szCs w:val="24"/>
        </w:rPr>
        <w:t>§</w:t>
      </w:r>
      <w:r w:rsidRPr="004C2E4E">
        <w:rPr>
          <w:rFonts w:ascii="Times New Roman" w:hAnsi="Times New Roman" w:cs="Times New Roman"/>
          <w:szCs w:val="24"/>
        </w:rPr>
        <w:t>4581.</w:t>
      </w:r>
      <w:r w:rsidR="00A6761C">
        <w:rPr>
          <w:rFonts w:ascii="Times New Roman" w:hAnsi="Times New Roman" w:cs="Times New Roman"/>
          <w:szCs w:val="24"/>
        </w:rPr>
        <w:t xml:space="preserve"> </w:t>
      </w:r>
      <w:r w:rsidR="00D553FC" w:rsidRPr="004C2E4E">
        <w:rPr>
          <w:rFonts w:ascii="Times New Roman" w:hAnsi="Times New Roman" w:cs="Times New Roman"/>
          <w:i/>
          <w:iCs/>
          <w:szCs w:val="24"/>
        </w:rPr>
        <w:t>Protected class</w:t>
      </w:r>
      <w:r w:rsidR="00D553FC" w:rsidRPr="004C2E4E">
        <w:rPr>
          <w:rFonts w:ascii="Times New Roman" w:hAnsi="Times New Roman" w:cs="Times New Roman"/>
          <w:szCs w:val="24"/>
        </w:rPr>
        <w:t xml:space="preserve"> also includes being perceived as a member of a protected class, as well as having a known relationship or association with a member of a protected class.</w:t>
      </w:r>
      <w:r w:rsidR="00A6761C">
        <w:rPr>
          <w:rFonts w:ascii="Times New Roman" w:hAnsi="Times New Roman" w:cs="Times New Roman"/>
          <w:szCs w:val="24"/>
        </w:rPr>
        <w:t xml:space="preserve"> </w:t>
      </w:r>
      <w:r w:rsidR="00D553FC" w:rsidRPr="004C2E4E">
        <w:rPr>
          <w:rFonts w:ascii="Times New Roman" w:hAnsi="Times New Roman" w:cs="Times New Roman"/>
          <w:i/>
          <w:iCs/>
          <w:szCs w:val="24"/>
        </w:rPr>
        <w:t xml:space="preserve">Protected class </w:t>
      </w:r>
      <w:r w:rsidR="00D553FC" w:rsidRPr="004C2E4E">
        <w:rPr>
          <w:rFonts w:ascii="Times New Roman" w:hAnsi="Times New Roman" w:cs="Times New Roman"/>
          <w:szCs w:val="24"/>
        </w:rPr>
        <w:t>also includes traits associated with protected class status, such as natural hair textures, Afro styles and protective hair styles (such as braids, twists, and locks) or protected-class related body modifications.</w:t>
      </w:r>
      <w:r w:rsidR="00A6761C">
        <w:rPr>
          <w:rFonts w:ascii="Times New Roman" w:hAnsi="Times New Roman" w:cs="Times New Roman"/>
          <w:szCs w:val="24"/>
        </w:rPr>
        <w:t xml:space="preserve"> </w:t>
      </w:r>
    </w:p>
    <w:p w14:paraId="13286673"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FEF0F04" w14:textId="77777777" w:rsidR="00076A01" w:rsidRPr="004C2E4E" w:rsidRDefault="009551E3" w:rsidP="00076A01">
      <w:pPr>
        <w:tabs>
          <w:tab w:val="left" w:pos="720"/>
          <w:tab w:val="left" w:pos="1440"/>
          <w:tab w:val="left" w:pos="2160"/>
          <w:tab w:val="left" w:pos="2880"/>
        </w:tabs>
        <w:ind w:left="720"/>
        <w:rPr>
          <w:rFonts w:ascii="Times New Roman" w:hAnsi="Times New Roman" w:cs="Times New Roman"/>
          <w:szCs w:val="24"/>
        </w:rPr>
      </w:pPr>
      <w:r w:rsidRPr="004C2E4E">
        <w:rPr>
          <w:rFonts w:ascii="Times New Roman" w:hAnsi="Times New Roman" w:cs="Times New Roman"/>
          <w:i/>
          <w:szCs w:val="24"/>
        </w:rPr>
        <w:t>Public housing</w:t>
      </w:r>
      <w:r w:rsidRPr="004C2E4E">
        <w:rPr>
          <w:rFonts w:ascii="Times New Roman" w:hAnsi="Times New Roman" w:cs="Times New Roman"/>
          <w:szCs w:val="24"/>
        </w:rPr>
        <w:t xml:space="preserve"> means any housing that is financed in whole or in part with public funds offering </w:t>
      </w:r>
      <w:r w:rsidR="00076A01" w:rsidRPr="004C2E4E">
        <w:rPr>
          <w:rFonts w:ascii="Times New Roman" w:hAnsi="Times New Roman" w:cs="Times New Roman"/>
          <w:szCs w:val="24"/>
        </w:rPr>
        <w:t>20 or more dwelling units in a building or structure or on a parcel of land.</w:t>
      </w:r>
    </w:p>
    <w:p w14:paraId="611FB9A2" w14:textId="77777777" w:rsidR="009551E3" w:rsidRPr="004C2E4E" w:rsidRDefault="009551E3">
      <w:pPr>
        <w:tabs>
          <w:tab w:val="left" w:pos="720"/>
          <w:tab w:val="left" w:pos="1440"/>
          <w:tab w:val="left" w:pos="2160"/>
          <w:tab w:val="left" w:pos="2880"/>
        </w:tabs>
        <w:rPr>
          <w:rFonts w:ascii="Times New Roman" w:hAnsi="Times New Roman" w:cs="Times New Roman"/>
          <w:szCs w:val="24"/>
        </w:rPr>
      </w:pPr>
    </w:p>
    <w:p w14:paraId="19216A00" w14:textId="77777777" w:rsidR="003B7738" w:rsidRPr="004C2E4E" w:rsidRDefault="003B7738" w:rsidP="00390648">
      <w:pPr>
        <w:tabs>
          <w:tab w:val="left" w:pos="720"/>
          <w:tab w:val="left" w:pos="1440"/>
          <w:tab w:val="left" w:pos="2160"/>
          <w:tab w:val="left" w:pos="2880"/>
        </w:tabs>
        <w:ind w:left="720" w:right="-180" w:hanging="720"/>
        <w:rPr>
          <w:rFonts w:ascii="Times New Roman" w:hAnsi="Times New Roman" w:cs="Times New Roman"/>
          <w:szCs w:val="24"/>
        </w:rPr>
      </w:pPr>
      <w:r w:rsidRPr="004C2E4E">
        <w:rPr>
          <w:rFonts w:ascii="Times New Roman" w:hAnsi="Times New Roman" w:cs="Times New Roman"/>
          <w:i/>
          <w:szCs w:val="24"/>
        </w:rPr>
        <w:tab/>
        <w:t>Public use areas</w:t>
      </w:r>
      <w:r w:rsidRPr="004C2E4E">
        <w:rPr>
          <w:rFonts w:ascii="Times New Roman" w:hAnsi="Times New Roman" w:cs="Times New Roman"/>
          <w:szCs w:val="24"/>
        </w:rPr>
        <w:t xml:space="preserve"> means interior or exterior rooms or spaces of a building that are made available to the general public. Public use may be provided at a building that is privately or publicly owned.</w:t>
      </w:r>
    </w:p>
    <w:p w14:paraId="31EC35ED"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4DDD9A37" w14:textId="77777777" w:rsidR="00844C61" w:rsidRPr="004C2E4E" w:rsidRDefault="00844C61" w:rsidP="00844C61">
      <w:pPr>
        <w:tabs>
          <w:tab w:val="left" w:pos="720"/>
          <w:tab w:val="left" w:pos="1440"/>
          <w:tab w:val="left" w:pos="2160"/>
          <w:tab w:val="left" w:pos="2880"/>
        </w:tabs>
        <w:ind w:left="720"/>
        <w:rPr>
          <w:rFonts w:ascii="Times New Roman" w:hAnsi="Times New Roman" w:cs="Times New Roman"/>
          <w:szCs w:val="24"/>
        </w:rPr>
      </w:pPr>
      <w:r w:rsidRPr="004C2E4E">
        <w:rPr>
          <w:rFonts w:ascii="Times New Roman" w:hAnsi="Times New Roman" w:cs="Times New Roman"/>
          <w:i/>
          <w:szCs w:val="24"/>
        </w:rPr>
        <w:t>Rent</w:t>
      </w:r>
      <w:r w:rsidRPr="004C2E4E">
        <w:rPr>
          <w:rFonts w:ascii="Times New Roman" w:hAnsi="Times New Roman" w:cs="Times New Roman"/>
          <w:szCs w:val="24"/>
        </w:rPr>
        <w:t xml:space="preserve"> includes to lease, to sublease, to let or otherwise to grant for a consideration the right to occupy premises not owned by the occupant.</w:t>
      </w:r>
    </w:p>
    <w:p w14:paraId="49721702" w14:textId="77777777" w:rsidR="00E8325F" w:rsidRPr="004C2E4E" w:rsidRDefault="00E8325F" w:rsidP="00844C61">
      <w:pPr>
        <w:tabs>
          <w:tab w:val="left" w:pos="720"/>
          <w:tab w:val="left" w:pos="1440"/>
          <w:tab w:val="left" w:pos="2160"/>
          <w:tab w:val="left" w:pos="2880"/>
        </w:tabs>
        <w:ind w:left="720"/>
        <w:rPr>
          <w:rFonts w:ascii="Times New Roman" w:hAnsi="Times New Roman" w:cs="Times New Roman"/>
          <w:szCs w:val="24"/>
        </w:rPr>
      </w:pPr>
    </w:p>
    <w:p w14:paraId="38E97833" w14:textId="77777777" w:rsidR="00E8325F" w:rsidRPr="004C2E4E" w:rsidRDefault="00E8325F" w:rsidP="00844C61">
      <w:pPr>
        <w:tabs>
          <w:tab w:val="left" w:pos="720"/>
          <w:tab w:val="left" w:pos="1440"/>
          <w:tab w:val="left" w:pos="2160"/>
          <w:tab w:val="left" w:pos="2880"/>
        </w:tabs>
        <w:ind w:left="720"/>
        <w:rPr>
          <w:rFonts w:ascii="Times New Roman" w:hAnsi="Times New Roman" w:cs="Times New Roman"/>
          <w:szCs w:val="24"/>
        </w:rPr>
      </w:pPr>
      <w:r w:rsidRPr="004C2E4E">
        <w:rPr>
          <w:rFonts w:ascii="Times New Roman" w:hAnsi="Times New Roman" w:cs="Times New Roman"/>
          <w:i/>
          <w:iCs/>
          <w:szCs w:val="24"/>
        </w:rPr>
        <w:t>Replacement cost of the completed facility</w:t>
      </w:r>
      <w:r w:rsidRPr="004C2E4E">
        <w:rPr>
          <w:rFonts w:ascii="Times New Roman" w:hAnsi="Times New Roman" w:cs="Times New Roman"/>
          <w:szCs w:val="24"/>
        </w:rPr>
        <w:t xml:space="preserve"> means the current cost of construction and equipment for a newly constructed housing facility of the size and type being altered. Construction and equipment costs do not include the cost of land, demolition, site improvements, non-dwelling facilities and administrative costs for project development activities.</w:t>
      </w:r>
    </w:p>
    <w:p w14:paraId="6FB51983" w14:textId="77777777" w:rsidR="00844C61" w:rsidRPr="004C2E4E" w:rsidRDefault="00844C61">
      <w:pPr>
        <w:tabs>
          <w:tab w:val="left" w:pos="720"/>
          <w:tab w:val="left" w:pos="1440"/>
          <w:tab w:val="left" w:pos="2160"/>
          <w:tab w:val="left" w:pos="2880"/>
        </w:tabs>
        <w:rPr>
          <w:rFonts w:ascii="Times New Roman" w:hAnsi="Times New Roman" w:cs="Times New Roman"/>
          <w:szCs w:val="24"/>
        </w:rPr>
      </w:pPr>
    </w:p>
    <w:p w14:paraId="11A0A064" w14:textId="77777777" w:rsidR="003B7738" w:rsidRPr="004C2E4E" w:rsidRDefault="003B7738" w:rsidP="00390648">
      <w:pPr>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i/>
          <w:szCs w:val="24"/>
        </w:rPr>
        <w:tab/>
        <w:t>Residential real estate-related transactions</w:t>
      </w:r>
      <w:r w:rsidRPr="004C2E4E">
        <w:rPr>
          <w:rFonts w:ascii="Times New Roman" w:hAnsi="Times New Roman" w:cs="Times New Roman"/>
          <w:szCs w:val="24"/>
        </w:rPr>
        <w:t xml:space="preserve"> means:</w:t>
      </w:r>
    </w:p>
    <w:p w14:paraId="5A35E216" w14:textId="77777777" w:rsidR="003B7738" w:rsidRPr="004C2E4E" w:rsidRDefault="003B7738" w:rsidP="00390648">
      <w:pPr>
        <w:pStyle w:val="BodyText2"/>
        <w:tabs>
          <w:tab w:val="left" w:pos="720"/>
          <w:tab w:val="left" w:pos="1440"/>
          <w:tab w:val="left" w:pos="2160"/>
          <w:tab w:val="left" w:pos="2880"/>
        </w:tabs>
        <w:ind w:left="1440" w:hanging="720"/>
        <w:rPr>
          <w:rFonts w:ascii="Times New Roman" w:hAnsi="Times New Roman" w:cs="Times New Roman"/>
          <w:szCs w:val="24"/>
        </w:rPr>
      </w:pPr>
    </w:p>
    <w:p w14:paraId="602F43F3" w14:textId="64579D9F" w:rsidR="003B7738" w:rsidRPr="004C2E4E" w:rsidRDefault="00F04C9E" w:rsidP="00FB705A">
      <w:pPr>
        <w:pStyle w:val="BodyText2"/>
        <w:tabs>
          <w:tab w:val="left" w:pos="720"/>
          <w:tab w:val="left" w:pos="1440"/>
          <w:tab w:val="left" w:pos="2160"/>
          <w:tab w:val="left" w:pos="2880"/>
        </w:tabs>
        <w:ind w:left="1440" w:right="-90"/>
        <w:rPr>
          <w:rFonts w:ascii="Times New Roman" w:hAnsi="Times New Roman" w:cs="Times New Roman"/>
          <w:szCs w:val="24"/>
        </w:rPr>
      </w:pPr>
      <w:r>
        <w:rPr>
          <w:rFonts w:ascii="Times New Roman" w:hAnsi="Times New Roman" w:cs="Times New Roman"/>
          <w:szCs w:val="24"/>
        </w:rPr>
        <w:t>(1)</w:t>
      </w:r>
      <w:r w:rsidR="003B7738" w:rsidRPr="004C2E4E">
        <w:rPr>
          <w:rFonts w:ascii="Times New Roman" w:hAnsi="Times New Roman" w:cs="Times New Roman"/>
          <w:szCs w:val="24"/>
        </w:rPr>
        <w:tab/>
        <w:t>The making or purchasing of loans or providing other financial assistance –</w:t>
      </w:r>
    </w:p>
    <w:p w14:paraId="104EB8F1" w14:textId="77777777" w:rsidR="003B7738" w:rsidRPr="004C2E4E" w:rsidRDefault="003B7738" w:rsidP="00390648">
      <w:pPr>
        <w:pStyle w:val="BodyText2"/>
        <w:tabs>
          <w:tab w:val="left" w:pos="720"/>
          <w:tab w:val="left" w:pos="1440"/>
          <w:tab w:val="left" w:pos="2160"/>
          <w:tab w:val="left" w:pos="2880"/>
        </w:tabs>
        <w:ind w:left="2160" w:hanging="720"/>
        <w:rPr>
          <w:rFonts w:ascii="Times New Roman" w:hAnsi="Times New Roman" w:cs="Times New Roman"/>
          <w:szCs w:val="24"/>
        </w:rPr>
      </w:pPr>
    </w:p>
    <w:p w14:paraId="3719AC19" w14:textId="77777777" w:rsidR="003B7738" w:rsidRPr="004C2E4E" w:rsidRDefault="003B7738" w:rsidP="00FB705A">
      <w:pPr>
        <w:pStyle w:val="BodyText2"/>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(i)</w:t>
      </w:r>
      <w:r w:rsidRPr="004C2E4E">
        <w:rPr>
          <w:rFonts w:ascii="Times New Roman" w:hAnsi="Times New Roman" w:cs="Times New Roman"/>
          <w:szCs w:val="24"/>
        </w:rPr>
        <w:tab/>
        <w:t>For purchasing, constructing, improving, repairing or maintaining a dwelling; or</w:t>
      </w:r>
    </w:p>
    <w:p w14:paraId="6EEC1DE9" w14:textId="77777777" w:rsidR="003B7738" w:rsidRPr="004C2E4E" w:rsidRDefault="003B7738" w:rsidP="00FB705A">
      <w:pPr>
        <w:tabs>
          <w:tab w:val="left" w:pos="720"/>
          <w:tab w:val="left" w:pos="1440"/>
          <w:tab w:val="left" w:pos="2160"/>
          <w:tab w:val="left" w:pos="2880"/>
        </w:tabs>
        <w:ind w:left="2880" w:hanging="720"/>
        <w:rPr>
          <w:rFonts w:ascii="Times New Roman" w:hAnsi="Times New Roman" w:cs="Times New Roman"/>
          <w:szCs w:val="24"/>
        </w:rPr>
      </w:pPr>
    </w:p>
    <w:p w14:paraId="734463E2" w14:textId="77777777" w:rsidR="003B7738" w:rsidRPr="004C2E4E" w:rsidRDefault="003B7738" w:rsidP="00FB705A">
      <w:pPr>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(ii)</w:t>
      </w:r>
      <w:r w:rsidRPr="004C2E4E">
        <w:rPr>
          <w:rFonts w:ascii="Times New Roman" w:hAnsi="Times New Roman" w:cs="Times New Roman"/>
          <w:szCs w:val="24"/>
        </w:rPr>
        <w:tab/>
        <w:t>Secured by residential real estate; or</w:t>
      </w:r>
    </w:p>
    <w:p w14:paraId="21B8D934" w14:textId="77777777" w:rsidR="003B7738" w:rsidRPr="004C2E4E" w:rsidRDefault="003B7738" w:rsidP="00390648">
      <w:pPr>
        <w:pStyle w:val="BodyText2"/>
        <w:tabs>
          <w:tab w:val="left" w:pos="720"/>
          <w:tab w:val="left" w:pos="1440"/>
          <w:tab w:val="left" w:pos="2160"/>
          <w:tab w:val="left" w:pos="2880"/>
        </w:tabs>
        <w:rPr>
          <w:rFonts w:ascii="Times New Roman" w:hAnsi="Times New Roman" w:cs="Times New Roman"/>
          <w:szCs w:val="24"/>
        </w:rPr>
      </w:pPr>
    </w:p>
    <w:p w14:paraId="4B715C5B" w14:textId="67DE78F6" w:rsidR="003B7738" w:rsidRPr="004C2E4E" w:rsidRDefault="00F04C9E" w:rsidP="00FB705A">
      <w:pPr>
        <w:pStyle w:val="BodyText2"/>
        <w:tabs>
          <w:tab w:val="left" w:pos="720"/>
          <w:tab w:val="left" w:pos="1440"/>
          <w:tab w:val="left" w:pos="2160"/>
          <w:tab w:val="left" w:pos="2880"/>
        </w:tabs>
        <w:ind w:firstLine="720"/>
        <w:rPr>
          <w:rFonts w:ascii="Times New Roman" w:hAnsi="Times New Roman" w:cs="Times New Roman"/>
          <w:szCs w:val="24"/>
        </w:rPr>
      </w:pPr>
      <w:r>
        <w:rPr>
          <w:rFonts w:ascii="Times New Roman" w:hAnsi="Times New Roman" w:cs="Times New Roman"/>
          <w:szCs w:val="24"/>
        </w:rPr>
        <w:t>(2)</w:t>
      </w:r>
      <w:r w:rsidR="003B7738" w:rsidRPr="004C2E4E">
        <w:rPr>
          <w:rFonts w:ascii="Times New Roman" w:hAnsi="Times New Roman" w:cs="Times New Roman"/>
          <w:szCs w:val="24"/>
        </w:rPr>
        <w:tab/>
        <w:t>The selling, brokering or appraising of residential real property.</w:t>
      </w:r>
    </w:p>
    <w:p w14:paraId="56F0FF4D" w14:textId="77777777" w:rsidR="003A60C4" w:rsidRPr="004C2E4E" w:rsidRDefault="003A60C4" w:rsidP="005E702E">
      <w:pPr>
        <w:pStyle w:val="BodyText2"/>
        <w:tabs>
          <w:tab w:val="left" w:pos="720"/>
          <w:tab w:val="left" w:pos="1440"/>
          <w:tab w:val="left" w:pos="2160"/>
          <w:tab w:val="left" w:pos="2880"/>
        </w:tabs>
        <w:ind w:left="0"/>
        <w:rPr>
          <w:rFonts w:ascii="Times New Roman" w:hAnsi="Times New Roman" w:cs="Times New Roman"/>
          <w:szCs w:val="24"/>
        </w:rPr>
      </w:pPr>
    </w:p>
    <w:p w14:paraId="767F0A8E" w14:textId="26E41B1F" w:rsidR="00AB66F2" w:rsidRPr="004C2E4E" w:rsidRDefault="00AB66F2" w:rsidP="00AB66F2">
      <w:pPr>
        <w:ind w:left="720"/>
        <w:rPr>
          <w:rFonts w:ascii="Times New Roman" w:hAnsi="Times New Roman" w:cs="Times New Roman"/>
          <w:szCs w:val="24"/>
        </w:rPr>
      </w:pPr>
      <w:r w:rsidRPr="004C2E4E">
        <w:rPr>
          <w:rFonts w:ascii="Times New Roman" w:hAnsi="Times New Roman" w:cs="Times New Roman"/>
          <w:i/>
          <w:szCs w:val="24"/>
        </w:rPr>
        <w:t>Sexual orientation</w:t>
      </w:r>
      <w:r w:rsidRPr="004C2E4E">
        <w:rPr>
          <w:rFonts w:ascii="Times New Roman" w:hAnsi="Times New Roman" w:cs="Times New Roman"/>
          <w:szCs w:val="24"/>
        </w:rPr>
        <w:t xml:space="preserve"> means a person’s </w:t>
      </w:r>
      <w:r w:rsidR="00DB4F4D" w:rsidRPr="004C2E4E">
        <w:rPr>
          <w:rFonts w:ascii="Times New Roman" w:hAnsi="Times New Roman" w:cs="Times New Roman"/>
          <w:szCs w:val="24"/>
        </w:rPr>
        <w:t>pattern of sexual, emotional, or romantic attraction to others, which may include, but is not limited to, actual or perceived heterosexuality, bisexuality, and homosexuality.</w:t>
      </w:r>
      <w:r w:rsidR="00A6761C">
        <w:rPr>
          <w:rFonts w:ascii="Times New Roman" w:hAnsi="Times New Roman" w:cs="Times New Roman"/>
          <w:szCs w:val="24"/>
        </w:rPr>
        <w:t xml:space="preserve"> </w:t>
      </w:r>
      <w:r w:rsidR="00DB4F4D" w:rsidRPr="004C2E4E">
        <w:rPr>
          <w:rFonts w:ascii="Times New Roman" w:hAnsi="Times New Roman" w:cs="Times New Roman"/>
          <w:szCs w:val="24"/>
        </w:rPr>
        <w:t xml:space="preserve">Sexual orientation as a protected class also includes a person’s gender identity </w:t>
      </w:r>
      <w:r w:rsidR="00DB4F4D" w:rsidRPr="004C2E4E">
        <w:rPr>
          <w:rFonts w:ascii="Times New Roman" w:hAnsi="Times New Roman" w:cs="Times New Roman"/>
          <w:strike/>
          <w:szCs w:val="24"/>
        </w:rPr>
        <w:t xml:space="preserve">or </w:t>
      </w:r>
      <w:r w:rsidR="00DB4F4D" w:rsidRPr="004C2E4E">
        <w:rPr>
          <w:rFonts w:ascii="Times New Roman" w:hAnsi="Times New Roman" w:cs="Times New Roman"/>
          <w:szCs w:val="24"/>
        </w:rPr>
        <w:t>and gender expression.</w:t>
      </w:r>
    </w:p>
    <w:p w14:paraId="02C4E4C6"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568924B8" w14:textId="77777777" w:rsidR="003B7738" w:rsidRPr="004C2E4E" w:rsidRDefault="003B7738" w:rsidP="00390648">
      <w:pPr>
        <w:tabs>
          <w:tab w:val="left" w:pos="720"/>
          <w:tab w:val="left" w:pos="1440"/>
          <w:tab w:val="left" w:pos="2160"/>
          <w:tab w:val="left" w:pos="2880"/>
        </w:tabs>
        <w:ind w:left="720" w:right="90" w:hanging="720"/>
        <w:rPr>
          <w:rFonts w:ascii="Times New Roman" w:hAnsi="Times New Roman" w:cs="Times New Roman"/>
          <w:szCs w:val="24"/>
        </w:rPr>
      </w:pPr>
      <w:r w:rsidRPr="004C2E4E">
        <w:rPr>
          <w:rFonts w:ascii="Times New Roman" w:hAnsi="Times New Roman" w:cs="Times New Roman"/>
          <w:i/>
          <w:szCs w:val="24"/>
        </w:rPr>
        <w:tab/>
        <w:t>Site</w:t>
      </w:r>
      <w:r w:rsidRPr="004C2E4E">
        <w:rPr>
          <w:rFonts w:ascii="Times New Roman" w:hAnsi="Times New Roman" w:cs="Times New Roman"/>
          <w:szCs w:val="24"/>
        </w:rPr>
        <w:t xml:space="preserve"> means a parcel of land bounded by a property line or a designated portion of a public right of way.</w:t>
      </w:r>
    </w:p>
    <w:p w14:paraId="665287CD"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730B5F8" w14:textId="77777777" w:rsidR="005B5564" w:rsidRPr="004C2E4E" w:rsidRDefault="003B7738" w:rsidP="00D515CE">
      <w:pPr>
        <w:tabs>
          <w:tab w:val="left" w:pos="720"/>
          <w:tab w:val="left" w:pos="1440"/>
          <w:tab w:val="left" w:pos="2160"/>
          <w:tab w:val="left" w:pos="2880"/>
        </w:tabs>
        <w:ind w:left="720" w:hanging="720"/>
        <w:rPr>
          <w:rFonts w:ascii="Times New Roman" w:hAnsi="Times New Roman" w:cs="Times New Roman"/>
          <w:szCs w:val="24"/>
        </w:rPr>
      </w:pPr>
      <w:r w:rsidRPr="004C2E4E">
        <w:rPr>
          <w:rFonts w:ascii="Times New Roman" w:hAnsi="Times New Roman" w:cs="Times New Roman"/>
          <w:i/>
          <w:szCs w:val="24"/>
        </w:rPr>
        <w:lastRenderedPageBreak/>
        <w:tab/>
        <w:t>Standards of construction</w:t>
      </w:r>
      <w:r w:rsidRPr="004C2E4E">
        <w:rPr>
          <w:rFonts w:ascii="Times New Roman" w:hAnsi="Times New Roman" w:cs="Times New Roman"/>
          <w:szCs w:val="24"/>
        </w:rPr>
        <w:t xml:space="preserve"> means the </w:t>
      </w:r>
      <w:r w:rsidR="00F243EB" w:rsidRPr="004C2E4E">
        <w:rPr>
          <w:rFonts w:ascii="Times New Roman" w:hAnsi="Times New Roman" w:cs="Times New Roman"/>
          <w:szCs w:val="24"/>
        </w:rPr>
        <w:t>American National Standards Institute</w:t>
      </w:r>
      <w:r w:rsidR="00B647D9" w:rsidRPr="004C2E4E">
        <w:rPr>
          <w:rFonts w:ascii="Times New Roman" w:hAnsi="Times New Roman" w:cs="Times New Roman"/>
          <w:szCs w:val="24"/>
        </w:rPr>
        <w:t xml:space="preserve"> (“ANSI”)</w:t>
      </w:r>
      <w:r w:rsidR="00F243EB" w:rsidRPr="004C2E4E">
        <w:rPr>
          <w:rFonts w:ascii="Times New Roman" w:hAnsi="Times New Roman" w:cs="Times New Roman"/>
          <w:szCs w:val="24"/>
        </w:rPr>
        <w:t xml:space="preserve"> </w:t>
      </w:r>
      <w:r w:rsidR="007D6C4F" w:rsidRPr="004C2E4E">
        <w:rPr>
          <w:rFonts w:ascii="Times New Roman" w:hAnsi="Times New Roman" w:cs="Times New Roman"/>
          <w:szCs w:val="24"/>
        </w:rPr>
        <w:t xml:space="preserve">ICC A117.1-2009 </w:t>
      </w:r>
      <w:r w:rsidR="00F243EB" w:rsidRPr="004C2E4E">
        <w:rPr>
          <w:rFonts w:ascii="Times New Roman" w:hAnsi="Times New Roman" w:cs="Times New Roman"/>
          <w:szCs w:val="24"/>
        </w:rPr>
        <w:t>standards.</w:t>
      </w:r>
      <w:r w:rsidR="007F6371" w:rsidRPr="004C2E4E">
        <w:rPr>
          <w:rFonts w:ascii="Times New Roman" w:hAnsi="Times New Roman" w:cs="Times New Roman"/>
          <w:szCs w:val="24"/>
        </w:rPr>
        <w:t xml:space="preserve"> </w:t>
      </w:r>
      <w:r w:rsidR="00F243EB" w:rsidRPr="004C2E4E">
        <w:rPr>
          <w:rFonts w:ascii="Times New Roman" w:hAnsi="Times New Roman" w:cs="Times New Roman"/>
          <w:szCs w:val="24"/>
        </w:rPr>
        <w:t xml:space="preserve">Departures from particular technical and scoping requirements of </w:t>
      </w:r>
      <w:r w:rsidR="00B901C1" w:rsidRPr="004C2E4E">
        <w:rPr>
          <w:rFonts w:ascii="Times New Roman" w:hAnsi="Times New Roman" w:cs="Times New Roman"/>
          <w:szCs w:val="24"/>
        </w:rPr>
        <w:t xml:space="preserve">ANSI </w:t>
      </w:r>
      <w:r w:rsidR="00F243EB" w:rsidRPr="004C2E4E">
        <w:rPr>
          <w:rFonts w:ascii="Times New Roman" w:hAnsi="Times New Roman" w:cs="Times New Roman"/>
          <w:szCs w:val="24"/>
        </w:rPr>
        <w:t>ICC</w:t>
      </w:r>
      <w:r w:rsidR="00D8367C" w:rsidRPr="004C2E4E">
        <w:rPr>
          <w:rFonts w:ascii="Times New Roman" w:hAnsi="Times New Roman" w:cs="Times New Roman"/>
          <w:szCs w:val="24"/>
        </w:rPr>
        <w:t xml:space="preserve"> </w:t>
      </w:r>
      <w:r w:rsidR="00F243EB" w:rsidRPr="004C2E4E">
        <w:rPr>
          <w:rFonts w:ascii="Times New Roman" w:hAnsi="Times New Roman" w:cs="Times New Roman"/>
          <w:szCs w:val="24"/>
        </w:rPr>
        <w:t>A117.1</w:t>
      </w:r>
      <w:r w:rsidR="007D6C4F" w:rsidRPr="004C2E4E">
        <w:rPr>
          <w:rFonts w:ascii="Times New Roman" w:hAnsi="Times New Roman" w:cs="Times New Roman"/>
          <w:szCs w:val="24"/>
        </w:rPr>
        <w:t>-2009</w:t>
      </w:r>
      <w:r w:rsidR="00F243EB" w:rsidRPr="004C2E4E">
        <w:rPr>
          <w:rFonts w:ascii="Times New Roman" w:hAnsi="Times New Roman" w:cs="Times New Roman"/>
          <w:szCs w:val="24"/>
        </w:rPr>
        <w:t xml:space="preserve"> by the use of other methods are permitted where substantially equivalent or greater access to and usability of the facility is provided.</w:t>
      </w:r>
      <w:r w:rsidR="007F6371" w:rsidRPr="004C2E4E">
        <w:rPr>
          <w:rFonts w:ascii="Times New Roman" w:hAnsi="Times New Roman" w:cs="Times New Roman"/>
          <w:szCs w:val="24"/>
        </w:rPr>
        <w:t xml:space="preserve"> </w:t>
      </w:r>
    </w:p>
    <w:p w14:paraId="72C18D2F"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65236B8"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1B09E106" w14:textId="77777777" w:rsidR="003B7738" w:rsidRPr="004C2E4E" w:rsidRDefault="00171CD2" w:rsidP="00FB705A">
      <w:pPr>
        <w:tabs>
          <w:tab w:val="left" w:pos="720"/>
          <w:tab w:val="left" w:pos="1440"/>
          <w:tab w:val="left" w:pos="2160"/>
          <w:tab w:val="left" w:pos="2880"/>
        </w:tabs>
        <w:rPr>
          <w:rFonts w:ascii="Times New Roman" w:hAnsi="Times New Roman" w:cs="Times New Roman"/>
          <w:b/>
          <w:szCs w:val="24"/>
        </w:rPr>
      </w:pPr>
      <w:r w:rsidRPr="004C2E4E">
        <w:rPr>
          <w:rFonts w:ascii="Times New Roman" w:hAnsi="Times New Roman" w:cs="Times New Roman"/>
          <w:b/>
          <w:szCs w:val="24"/>
        </w:rPr>
        <w:t>8.04</w:t>
      </w:r>
      <w:r w:rsidRPr="004C2E4E">
        <w:rPr>
          <w:rFonts w:ascii="Times New Roman" w:hAnsi="Times New Roman" w:cs="Times New Roman"/>
          <w:b/>
          <w:szCs w:val="24"/>
        </w:rPr>
        <w:tab/>
      </w:r>
      <w:r w:rsidR="003B7738" w:rsidRPr="004C2E4E">
        <w:rPr>
          <w:rFonts w:ascii="Times New Roman" w:hAnsi="Times New Roman" w:cs="Times New Roman"/>
          <w:b/>
          <w:szCs w:val="24"/>
        </w:rPr>
        <w:t>DISCRIMINATORY HOUSING PRACTICES</w:t>
      </w:r>
    </w:p>
    <w:p w14:paraId="650A7526" w14:textId="77777777" w:rsidR="003B7738" w:rsidRPr="004C2E4E" w:rsidRDefault="003B7738" w:rsidP="00FB705A">
      <w:pPr>
        <w:tabs>
          <w:tab w:val="left" w:pos="720"/>
          <w:tab w:val="left" w:pos="1440"/>
          <w:tab w:val="left" w:pos="2160"/>
          <w:tab w:val="left" w:pos="2880"/>
        </w:tabs>
        <w:rPr>
          <w:rFonts w:ascii="Times New Roman" w:hAnsi="Times New Roman" w:cs="Times New Roman"/>
          <w:b/>
          <w:szCs w:val="24"/>
        </w:rPr>
      </w:pPr>
    </w:p>
    <w:p w14:paraId="5D3D2811" w14:textId="77777777" w:rsidR="00134FC4" w:rsidRPr="004C2E4E" w:rsidRDefault="00134FC4" w:rsidP="00FB705A">
      <w:pPr>
        <w:tabs>
          <w:tab w:val="left" w:pos="720"/>
          <w:tab w:val="left" w:pos="1440"/>
          <w:tab w:val="left" w:pos="2160"/>
          <w:tab w:val="left" w:pos="2880"/>
        </w:tabs>
        <w:ind w:left="720"/>
        <w:rPr>
          <w:rFonts w:ascii="Times New Roman" w:hAnsi="Times New Roman" w:cs="Times New Roman"/>
          <w:szCs w:val="24"/>
        </w:rPr>
      </w:pPr>
      <w:r w:rsidRPr="004C2E4E">
        <w:rPr>
          <w:rFonts w:ascii="Times New Roman" w:hAnsi="Times New Roman" w:cs="Times New Roman"/>
          <w:szCs w:val="24"/>
        </w:rPr>
        <w:t xml:space="preserve">It is unlawful to engage in discriminatory housing practices based on the protected class status or perceived protected class status of a buyer or renter or prospective buyer or renter of a covered dwelling/dwelling unit, a person residing in or intending to reside in said dwelling/dwelling unit, or any person associated with any of these persons. </w:t>
      </w:r>
    </w:p>
    <w:p w14:paraId="0E36F849" w14:textId="77777777" w:rsidR="00134FC4" w:rsidRPr="004C2E4E" w:rsidRDefault="00134FC4" w:rsidP="00FB705A">
      <w:pPr>
        <w:tabs>
          <w:tab w:val="left" w:pos="720"/>
          <w:tab w:val="left" w:pos="1440"/>
          <w:tab w:val="left" w:pos="2160"/>
          <w:tab w:val="left" w:pos="2880"/>
        </w:tabs>
        <w:rPr>
          <w:rFonts w:ascii="Times New Roman" w:hAnsi="Times New Roman" w:cs="Times New Roman"/>
          <w:szCs w:val="24"/>
        </w:rPr>
      </w:pPr>
    </w:p>
    <w:p w14:paraId="6DDFAF68" w14:textId="77777777" w:rsidR="003B7738" w:rsidRPr="004C2E4E" w:rsidRDefault="003B7738" w:rsidP="00FB705A">
      <w:pPr>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ab/>
        <w:t>A.</w:t>
      </w:r>
      <w:r w:rsidRPr="004C2E4E">
        <w:rPr>
          <w:rFonts w:ascii="Times New Roman" w:hAnsi="Times New Roman" w:cs="Times New Roman"/>
          <w:szCs w:val="24"/>
        </w:rPr>
        <w:tab/>
      </w:r>
      <w:r w:rsidRPr="004C2E4E">
        <w:rPr>
          <w:rFonts w:ascii="Times New Roman" w:hAnsi="Times New Roman" w:cs="Times New Roman"/>
          <w:b/>
          <w:szCs w:val="24"/>
        </w:rPr>
        <w:t>R</w:t>
      </w:r>
      <w:r w:rsidR="00390648" w:rsidRPr="004C2E4E">
        <w:rPr>
          <w:rFonts w:ascii="Times New Roman" w:hAnsi="Times New Roman" w:cs="Times New Roman"/>
          <w:b/>
          <w:szCs w:val="24"/>
        </w:rPr>
        <w:t>eal estate practices prohibited</w:t>
      </w:r>
    </w:p>
    <w:p w14:paraId="39590D09" w14:textId="77777777" w:rsidR="003B7738" w:rsidRPr="004C2E4E" w:rsidRDefault="003B7738" w:rsidP="00FB705A">
      <w:pPr>
        <w:tabs>
          <w:tab w:val="left" w:pos="720"/>
          <w:tab w:val="left" w:pos="1440"/>
          <w:tab w:val="left" w:pos="2160"/>
          <w:tab w:val="left" w:pos="2880"/>
        </w:tabs>
        <w:rPr>
          <w:rFonts w:ascii="Times New Roman" w:hAnsi="Times New Roman" w:cs="Times New Roman"/>
          <w:szCs w:val="24"/>
        </w:rPr>
      </w:pPr>
    </w:p>
    <w:p w14:paraId="2855ED9C" w14:textId="77777777" w:rsidR="003B7738" w:rsidRPr="004C2E4E" w:rsidRDefault="003B7738" w:rsidP="00FB705A">
      <w:pPr>
        <w:tabs>
          <w:tab w:val="left" w:pos="720"/>
          <w:tab w:val="left" w:pos="1440"/>
          <w:tab w:val="left" w:pos="2160"/>
          <w:tab w:val="left" w:pos="2880"/>
        </w:tabs>
        <w:ind w:firstLine="720"/>
        <w:rPr>
          <w:rFonts w:ascii="Times New Roman" w:hAnsi="Times New Roman" w:cs="Times New Roman"/>
          <w:szCs w:val="24"/>
        </w:rPr>
      </w:pPr>
      <w:r w:rsidRPr="004C2E4E">
        <w:rPr>
          <w:rFonts w:ascii="Times New Roman" w:hAnsi="Times New Roman" w:cs="Times New Roman"/>
          <w:szCs w:val="24"/>
        </w:rPr>
        <w:tab/>
        <w:t>It shall be unlawful to:</w:t>
      </w:r>
    </w:p>
    <w:p w14:paraId="03893D43" w14:textId="77777777" w:rsidR="003B7738" w:rsidRPr="004C2E4E" w:rsidRDefault="003B7738" w:rsidP="00FB705A">
      <w:pPr>
        <w:tabs>
          <w:tab w:val="left" w:pos="720"/>
          <w:tab w:val="left" w:pos="1440"/>
          <w:tab w:val="left" w:pos="2160"/>
          <w:tab w:val="left" w:pos="2880"/>
        </w:tabs>
        <w:rPr>
          <w:rFonts w:ascii="Times New Roman" w:hAnsi="Times New Roman" w:cs="Times New Roman"/>
          <w:szCs w:val="24"/>
        </w:rPr>
      </w:pPr>
    </w:p>
    <w:p w14:paraId="42FFE0AC" w14:textId="71F2E692" w:rsidR="003B7738" w:rsidRPr="004C2E4E" w:rsidRDefault="003B7738" w:rsidP="00FB705A">
      <w:pPr>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 xml:space="preserve">Refuse to sell or rent a dwelling after a </w:t>
      </w:r>
      <w:r w:rsidRPr="004C2E4E">
        <w:rPr>
          <w:rFonts w:ascii="Times New Roman" w:hAnsi="Times New Roman" w:cs="Times New Roman"/>
          <w:i/>
          <w:szCs w:val="24"/>
        </w:rPr>
        <w:t>bona fide</w:t>
      </w:r>
      <w:r w:rsidRPr="004C2E4E">
        <w:rPr>
          <w:rFonts w:ascii="Times New Roman" w:hAnsi="Times New Roman" w:cs="Times New Roman"/>
          <w:szCs w:val="24"/>
        </w:rPr>
        <w:t xml:space="preserve"> offer has been made, or to refuse to negotiate for the sale or rental of a dwelling because of</w:t>
      </w:r>
      <w:r w:rsidR="009B7B6E" w:rsidRPr="004C2E4E">
        <w:rPr>
          <w:rFonts w:ascii="Times New Roman" w:hAnsi="Times New Roman" w:cs="Times New Roman"/>
          <w:szCs w:val="24"/>
        </w:rPr>
        <w:t xml:space="preserve"> protected class status</w:t>
      </w:r>
      <w:r w:rsidRPr="004C2E4E">
        <w:rPr>
          <w:rFonts w:ascii="Times New Roman" w:hAnsi="Times New Roman" w:cs="Times New Roman"/>
          <w:szCs w:val="24"/>
        </w:rPr>
        <w:t>.</w:t>
      </w:r>
    </w:p>
    <w:p w14:paraId="6D5AFC33"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568A28F0" w14:textId="0E846FB2" w:rsidR="003B7738" w:rsidRPr="004C2E4E" w:rsidRDefault="003B7738">
      <w:pPr>
        <w:pStyle w:val="BodyTex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 xml:space="preserve">Discriminate in the terms, conditions or privileges of sale or rental of a dwelling, or in the provision of services or facilities in connection with sales or rentals, because of </w:t>
      </w:r>
      <w:r w:rsidR="009B7B6E" w:rsidRPr="004C2E4E">
        <w:rPr>
          <w:rFonts w:ascii="Times New Roman" w:hAnsi="Times New Roman" w:cs="Times New Roman"/>
          <w:szCs w:val="24"/>
        </w:rPr>
        <w:t>protected class status</w:t>
      </w:r>
      <w:r w:rsidRPr="004C2E4E">
        <w:rPr>
          <w:rFonts w:ascii="Times New Roman" w:hAnsi="Times New Roman" w:cs="Times New Roman"/>
          <w:szCs w:val="24"/>
        </w:rPr>
        <w:t>.</w:t>
      </w:r>
    </w:p>
    <w:p w14:paraId="0D515522"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43BB9F2" w14:textId="77777777" w:rsidR="003B7738" w:rsidRPr="004C2E4E" w:rsidRDefault="003B7738">
      <w:pPr>
        <w:pStyle w:val="BodyTex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(3)</w:t>
      </w:r>
      <w:r w:rsidRPr="004C2E4E">
        <w:rPr>
          <w:rFonts w:ascii="Times New Roman" w:hAnsi="Times New Roman" w:cs="Times New Roman"/>
          <w:szCs w:val="24"/>
        </w:rPr>
        <w:tab/>
        <w:t xml:space="preserve">Engage in any conduct relating to the provision of housing which otherwise makes unavailable or denies dwellings to persons because of </w:t>
      </w:r>
      <w:r w:rsidR="009B7B6E" w:rsidRPr="004C2E4E">
        <w:rPr>
          <w:rFonts w:ascii="Times New Roman" w:hAnsi="Times New Roman" w:cs="Times New Roman"/>
          <w:szCs w:val="24"/>
        </w:rPr>
        <w:t>protected class status</w:t>
      </w:r>
      <w:r w:rsidRPr="004C2E4E">
        <w:rPr>
          <w:rFonts w:ascii="Times New Roman" w:hAnsi="Times New Roman" w:cs="Times New Roman"/>
          <w:szCs w:val="24"/>
        </w:rPr>
        <w:t>.</w:t>
      </w:r>
    </w:p>
    <w:p w14:paraId="02591C0F"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2F962632"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(4)</w:t>
      </w:r>
      <w:r w:rsidRPr="004C2E4E">
        <w:rPr>
          <w:rFonts w:ascii="Times New Roman" w:hAnsi="Times New Roman" w:cs="Times New Roman"/>
          <w:szCs w:val="24"/>
        </w:rPr>
        <w:tab/>
        <w:t>Make, print or publish, or cause to be made, printed or published, any notice, statement or advertisement with respect to the sale or rental of a dwelling that indicates any preference, limitation or discrimination because of</w:t>
      </w:r>
      <w:r w:rsidR="009B7B6E" w:rsidRPr="004C2E4E">
        <w:rPr>
          <w:rFonts w:ascii="Times New Roman" w:hAnsi="Times New Roman" w:cs="Times New Roman"/>
          <w:szCs w:val="24"/>
        </w:rPr>
        <w:t xml:space="preserve"> protected class status.</w:t>
      </w:r>
      <w:r w:rsidRPr="004C2E4E">
        <w:rPr>
          <w:rFonts w:ascii="Times New Roman" w:hAnsi="Times New Roman" w:cs="Times New Roman"/>
          <w:szCs w:val="24"/>
        </w:rPr>
        <w:t xml:space="preserve"> </w:t>
      </w:r>
    </w:p>
    <w:p w14:paraId="2E440F3B"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409045B" w14:textId="77777777" w:rsidR="003B7738" w:rsidRPr="004C2E4E" w:rsidRDefault="003B7738" w:rsidP="003E22B2">
      <w:pPr>
        <w:pStyle w:val="BodyTextIndent2"/>
        <w:tabs>
          <w:tab w:val="left" w:pos="720"/>
          <w:tab w:val="left" w:pos="1440"/>
          <w:tab w:val="left" w:pos="2160"/>
          <w:tab w:val="left" w:pos="2880"/>
        </w:tabs>
        <w:ind w:left="2160" w:right="-180" w:hanging="720"/>
        <w:rPr>
          <w:rFonts w:ascii="Times New Roman" w:hAnsi="Times New Roman" w:cs="Times New Roman"/>
          <w:szCs w:val="24"/>
        </w:rPr>
      </w:pPr>
      <w:r w:rsidRPr="004C2E4E">
        <w:rPr>
          <w:rFonts w:ascii="Times New Roman" w:hAnsi="Times New Roman" w:cs="Times New Roman"/>
          <w:szCs w:val="24"/>
        </w:rPr>
        <w:t>(5)</w:t>
      </w:r>
      <w:r w:rsidRPr="004C2E4E">
        <w:rPr>
          <w:rFonts w:ascii="Times New Roman" w:hAnsi="Times New Roman" w:cs="Times New Roman"/>
          <w:szCs w:val="24"/>
        </w:rPr>
        <w:tab/>
        <w:t>Represent to any person because</w:t>
      </w:r>
      <w:r w:rsidR="009B7B6E" w:rsidRPr="004C2E4E">
        <w:rPr>
          <w:rFonts w:ascii="Times New Roman" w:hAnsi="Times New Roman" w:cs="Times New Roman"/>
          <w:szCs w:val="24"/>
        </w:rPr>
        <w:t xml:space="preserve"> of protected class status</w:t>
      </w:r>
      <w:r w:rsidRPr="004C2E4E">
        <w:rPr>
          <w:rFonts w:ascii="Times New Roman" w:hAnsi="Times New Roman" w:cs="Times New Roman"/>
          <w:szCs w:val="24"/>
        </w:rPr>
        <w:t xml:space="preserve"> that a dwelling is not available for sale or rental when such dwelling is in fact available.</w:t>
      </w:r>
    </w:p>
    <w:p w14:paraId="68F8DA31"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2DD7806A"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(6)</w:t>
      </w:r>
      <w:r w:rsidRPr="004C2E4E">
        <w:rPr>
          <w:rFonts w:ascii="Times New Roman" w:hAnsi="Times New Roman" w:cs="Times New Roman"/>
          <w:szCs w:val="24"/>
        </w:rPr>
        <w:tab/>
        <w:t>Engage in blockbusting practices in connection with the sale or rental of dwellings because of</w:t>
      </w:r>
      <w:r w:rsidR="009B7B6E" w:rsidRPr="004C2E4E">
        <w:rPr>
          <w:rFonts w:ascii="Times New Roman" w:hAnsi="Times New Roman" w:cs="Times New Roman"/>
          <w:szCs w:val="24"/>
        </w:rPr>
        <w:t xml:space="preserve"> protected class status</w:t>
      </w:r>
      <w:r w:rsidRPr="004C2E4E">
        <w:rPr>
          <w:rFonts w:ascii="Times New Roman" w:hAnsi="Times New Roman" w:cs="Times New Roman"/>
          <w:szCs w:val="24"/>
        </w:rPr>
        <w:t>.</w:t>
      </w:r>
    </w:p>
    <w:p w14:paraId="3F662A97"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4D7CB2A7" w14:textId="77777777" w:rsidR="003B7738" w:rsidRPr="004C2E4E" w:rsidRDefault="003B7738" w:rsidP="003E22B2">
      <w:pPr>
        <w:pStyle w:val="BodyTextIndent2"/>
        <w:tabs>
          <w:tab w:val="left" w:pos="720"/>
          <w:tab w:val="left" w:pos="1440"/>
          <w:tab w:val="left" w:pos="2160"/>
          <w:tab w:val="left" w:pos="2880"/>
        </w:tabs>
        <w:ind w:left="2160" w:right="90" w:hanging="720"/>
        <w:rPr>
          <w:rFonts w:ascii="Times New Roman" w:hAnsi="Times New Roman" w:cs="Times New Roman"/>
          <w:szCs w:val="24"/>
        </w:rPr>
      </w:pPr>
      <w:r w:rsidRPr="004C2E4E">
        <w:rPr>
          <w:rFonts w:ascii="Times New Roman" w:hAnsi="Times New Roman" w:cs="Times New Roman"/>
          <w:szCs w:val="24"/>
        </w:rPr>
        <w:t>(7)</w:t>
      </w:r>
      <w:r w:rsidRPr="004C2E4E">
        <w:rPr>
          <w:rFonts w:ascii="Times New Roman" w:hAnsi="Times New Roman" w:cs="Times New Roman"/>
          <w:szCs w:val="24"/>
        </w:rPr>
        <w:tab/>
        <w:t xml:space="preserve">Deny access to or membership or participation in, or to discriminate against any person in his or her access to or membership or participation in, any multiple-listing service, real estate brokers’ association, or other service organization or facility relating to the business of selling or renting a dwelling or in the terms or conditions of membership or participation, because of </w:t>
      </w:r>
      <w:r w:rsidR="009B7B6E" w:rsidRPr="004C2E4E">
        <w:rPr>
          <w:rFonts w:ascii="Times New Roman" w:hAnsi="Times New Roman" w:cs="Times New Roman"/>
          <w:szCs w:val="24"/>
        </w:rPr>
        <w:t>protected class status</w:t>
      </w:r>
      <w:r w:rsidRPr="004C2E4E">
        <w:rPr>
          <w:rFonts w:ascii="Times New Roman" w:hAnsi="Times New Roman" w:cs="Times New Roman"/>
          <w:szCs w:val="24"/>
        </w:rPr>
        <w:t>.</w:t>
      </w:r>
    </w:p>
    <w:p w14:paraId="43DE9BAA"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4E06B148"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ab/>
        <w:t>B.</w:t>
      </w:r>
      <w:r w:rsidRPr="004C2E4E">
        <w:rPr>
          <w:rFonts w:ascii="Times New Roman" w:hAnsi="Times New Roman" w:cs="Times New Roman"/>
          <w:szCs w:val="24"/>
        </w:rPr>
        <w:tab/>
      </w:r>
      <w:r w:rsidRPr="004C2E4E">
        <w:rPr>
          <w:rFonts w:ascii="Times New Roman" w:hAnsi="Times New Roman" w:cs="Times New Roman"/>
          <w:b/>
          <w:szCs w:val="24"/>
        </w:rPr>
        <w:t>Unlawful refusal to sell or rent or to n</w:t>
      </w:r>
      <w:r w:rsidR="00390648" w:rsidRPr="004C2E4E">
        <w:rPr>
          <w:rFonts w:ascii="Times New Roman" w:hAnsi="Times New Roman" w:cs="Times New Roman"/>
          <w:b/>
          <w:szCs w:val="24"/>
        </w:rPr>
        <w:t>egotiate for the sale or rental</w:t>
      </w:r>
    </w:p>
    <w:p w14:paraId="71CBFFE7"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3A253E93" w14:textId="1DF23CC5" w:rsidR="003B7738" w:rsidRPr="004C2E4E" w:rsidRDefault="003B7738">
      <w:pPr>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 xml:space="preserve">It shall be unlawful for a person to refuse to sell or rent a dwelling to a person who has made a </w:t>
      </w:r>
      <w:r w:rsidRPr="004C2E4E">
        <w:rPr>
          <w:rFonts w:ascii="Times New Roman" w:hAnsi="Times New Roman" w:cs="Times New Roman"/>
          <w:i/>
          <w:szCs w:val="24"/>
        </w:rPr>
        <w:t>bona fide</w:t>
      </w:r>
      <w:r w:rsidRPr="004C2E4E">
        <w:rPr>
          <w:rFonts w:ascii="Times New Roman" w:hAnsi="Times New Roman" w:cs="Times New Roman"/>
          <w:szCs w:val="24"/>
        </w:rPr>
        <w:t xml:space="preserve"> offer, because of</w:t>
      </w:r>
      <w:r w:rsidR="009B7B6E" w:rsidRPr="004C2E4E">
        <w:rPr>
          <w:rFonts w:ascii="Times New Roman" w:hAnsi="Times New Roman" w:cs="Times New Roman"/>
          <w:szCs w:val="24"/>
        </w:rPr>
        <w:t xml:space="preserve"> protected class status</w:t>
      </w:r>
      <w:r w:rsidR="00A6761C">
        <w:rPr>
          <w:rFonts w:ascii="Times New Roman" w:hAnsi="Times New Roman" w:cs="Times New Roman"/>
          <w:szCs w:val="24"/>
        </w:rPr>
        <w:t xml:space="preserve"> </w:t>
      </w:r>
      <w:r w:rsidRPr="004C2E4E">
        <w:rPr>
          <w:rFonts w:ascii="Times New Roman" w:hAnsi="Times New Roman" w:cs="Times New Roman"/>
          <w:szCs w:val="24"/>
        </w:rPr>
        <w:t>, or to refuse to negotiate with a person for the sale or rental of a dwelling because of</w:t>
      </w:r>
      <w:r w:rsidR="009B7B6E" w:rsidRPr="004C2E4E">
        <w:rPr>
          <w:rFonts w:ascii="Times New Roman" w:hAnsi="Times New Roman" w:cs="Times New Roman"/>
          <w:szCs w:val="24"/>
        </w:rPr>
        <w:t xml:space="preserve"> protected class status</w:t>
      </w:r>
      <w:r w:rsidRPr="004C2E4E">
        <w:rPr>
          <w:rFonts w:ascii="Times New Roman" w:hAnsi="Times New Roman" w:cs="Times New Roman"/>
          <w:szCs w:val="24"/>
        </w:rPr>
        <w:t>.</w:t>
      </w:r>
    </w:p>
    <w:p w14:paraId="41DE5868"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9F260CE" w14:textId="77777777" w:rsidR="003B7738" w:rsidRPr="004C2E4E" w:rsidRDefault="003B7738" w:rsidP="00390648">
      <w:pPr>
        <w:pStyle w:val="BodyTextIndent2"/>
        <w:keepNext/>
        <w:keepLines/>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Prohibited actions under this section include, but are not limited to:</w:t>
      </w:r>
    </w:p>
    <w:p w14:paraId="32787C34" w14:textId="77777777" w:rsidR="003B7738" w:rsidRPr="004C2E4E" w:rsidRDefault="003B7738" w:rsidP="00390648">
      <w:pPr>
        <w:keepNext/>
        <w:keepLines/>
        <w:tabs>
          <w:tab w:val="left" w:pos="720"/>
          <w:tab w:val="left" w:pos="1440"/>
          <w:tab w:val="left" w:pos="2160"/>
          <w:tab w:val="left" w:pos="2880"/>
        </w:tabs>
        <w:rPr>
          <w:rFonts w:ascii="Times New Roman" w:hAnsi="Times New Roman" w:cs="Times New Roman"/>
          <w:szCs w:val="24"/>
        </w:rPr>
      </w:pPr>
    </w:p>
    <w:p w14:paraId="5341A7AA" w14:textId="77777777" w:rsidR="003B7738" w:rsidRPr="004C2E4E" w:rsidRDefault="003B7738" w:rsidP="00390648">
      <w:pPr>
        <w:keepNext/>
        <w:keepLines/>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(a)</w:t>
      </w:r>
      <w:r w:rsidRPr="004C2E4E">
        <w:rPr>
          <w:rFonts w:ascii="Times New Roman" w:hAnsi="Times New Roman" w:cs="Times New Roman"/>
          <w:szCs w:val="24"/>
        </w:rPr>
        <w:tab/>
        <w:t xml:space="preserve">Failing to accept or consider a </w:t>
      </w:r>
      <w:r w:rsidRPr="004C2E4E">
        <w:rPr>
          <w:rFonts w:ascii="Times New Roman" w:hAnsi="Times New Roman" w:cs="Times New Roman"/>
          <w:i/>
          <w:szCs w:val="24"/>
        </w:rPr>
        <w:t>bona fide</w:t>
      </w:r>
      <w:r w:rsidRPr="004C2E4E">
        <w:rPr>
          <w:rFonts w:ascii="Times New Roman" w:hAnsi="Times New Roman" w:cs="Times New Roman"/>
          <w:szCs w:val="24"/>
        </w:rPr>
        <w:t xml:space="preserve"> offer because of</w:t>
      </w:r>
      <w:r w:rsidR="009B7B6E" w:rsidRPr="004C2E4E">
        <w:rPr>
          <w:rFonts w:ascii="Times New Roman" w:hAnsi="Times New Roman" w:cs="Times New Roman"/>
          <w:szCs w:val="24"/>
        </w:rPr>
        <w:t xml:space="preserve"> protected class status</w:t>
      </w:r>
      <w:r w:rsidRPr="004C2E4E">
        <w:rPr>
          <w:rFonts w:ascii="Times New Roman" w:hAnsi="Times New Roman" w:cs="Times New Roman"/>
          <w:szCs w:val="24"/>
        </w:rPr>
        <w:t>.</w:t>
      </w:r>
    </w:p>
    <w:p w14:paraId="18C9F742"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171F51EE"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(b)</w:t>
      </w:r>
      <w:r w:rsidRPr="004C2E4E">
        <w:rPr>
          <w:rFonts w:ascii="Times New Roman" w:hAnsi="Times New Roman" w:cs="Times New Roman"/>
          <w:szCs w:val="24"/>
        </w:rPr>
        <w:tab/>
        <w:t xml:space="preserve">Refusing to sell or rent a dwelling to, or to negotiate for the sale or rental of a dwelling with, any person because of </w:t>
      </w:r>
      <w:r w:rsidR="009B7B6E" w:rsidRPr="004C2E4E">
        <w:rPr>
          <w:rFonts w:ascii="Times New Roman" w:hAnsi="Times New Roman" w:cs="Times New Roman"/>
          <w:szCs w:val="24"/>
        </w:rPr>
        <w:t>protected class status</w:t>
      </w:r>
      <w:r w:rsidRPr="004C2E4E">
        <w:rPr>
          <w:rFonts w:ascii="Times New Roman" w:hAnsi="Times New Roman" w:cs="Times New Roman"/>
          <w:szCs w:val="24"/>
        </w:rPr>
        <w:t>.</w:t>
      </w:r>
    </w:p>
    <w:p w14:paraId="2796DEB8"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61EB08B7"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(c)</w:t>
      </w:r>
      <w:r w:rsidRPr="004C2E4E">
        <w:rPr>
          <w:rFonts w:ascii="Times New Roman" w:hAnsi="Times New Roman" w:cs="Times New Roman"/>
          <w:szCs w:val="24"/>
        </w:rPr>
        <w:tab/>
        <w:t xml:space="preserve">Imposing different sale prices or rental charges for the sale or rental of a dwelling upon any person because of </w:t>
      </w:r>
      <w:r w:rsidR="009B7B6E" w:rsidRPr="004C2E4E">
        <w:rPr>
          <w:rFonts w:ascii="Times New Roman" w:hAnsi="Times New Roman" w:cs="Times New Roman"/>
          <w:szCs w:val="24"/>
        </w:rPr>
        <w:t>protected class status</w:t>
      </w:r>
      <w:r w:rsidRPr="004C2E4E">
        <w:rPr>
          <w:rFonts w:ascii="Times New Roman" w:hAnsi="Times New Roman" w:cs="Times New Roman"/>
          <w:szCs w:val="24"/>
        </w:rPr>
        <w:t>.</w:t>
      </w:r>
    </w:p>
    <w:p w14:paraId="10BA4673"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552D67D1"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(d)</w:t>
      </w:r>
      <w:r w:rsidRPr="004C2E4E">
        <w:rPr>
          <w:rFonts w:ascii="Times New Roman" w:hAnsi="Times New Roman" w:cs="Times New Roman"/>
          <w:szCs w:val="24"/>
        </w:rPr>
        <w:tab/>
        <w:t xml:space="preserve">Using different qualification criteria or applications, or sale or rental standards or procedures, such as income standards, application requirements, application fees, credit analysis or sale or rental approval procedures or other requirements, because </w:t>
      </w:r>
      <w:r w:rsidR="009B7B6E" w:rsidRPr="004C2E4E">
        <w:rPr>
          <w:rFonts w:ascii="Times New Roman" w:hAnsi="Times New Roman" w:cs="Times New Roman"/>
          <w:szCs w:val="24"/>
        </w:rPr>
        <w:t>protected class status</w:t>
      </w:r>
      <w:r w:rsidRPr="004C2E4E">
        <w:rPr>
          <w:rFonts w:ascii="Times New Roman" w:hAnsi="Times New Roman" w:cs="Times New Roman"/>
          <w:szCs w:val="24"/>
        </w:rPr>
        <w:t>.</w:t>
      </w:r>
    </w:p>
    <w:p w14:paraId="49F4A60D"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4993147E"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(e)</w:t>
      </w:r>
      <w:r w:rsidRPr="004C2E4E">
        <w:rPr>
          <w:rFonts w:ascii="Times New Roman" w:hAnsi="Times New Roman" w:cs="Times New Roman"/>
          <w:szCs w:val="24"/>
        </w:rPr>
        <w:tab/>
        <w:t xml:space="preserve">Evicting tenants because of their </w:t>
      </w:r>
      <w:r w:rsidR="009B7B6E" w:rsidRPr="004C2E4E">
        <w:rPr>
          <w:rFonts w:ascii="Times New Roman" w:hAnsi="Times New Roman" w:cs="Times New Roman"/>
          <w:szCs w:val="24"/>
        </w:rPr>
        <w:t xml:space="preserve">protected class status </w:t>
      </w:r>
      <w:r w:rsidRPr="004C2E4E">
        <w:rPr>
          <w:rFonts w:ascii="Times New Roman" w:hAnsi="Times New Roman" w:cs="Times New Roman"/>
          <w:szCs w:val="24"/>
        </w:rPr>
        <w:t xml:space="preserve">or because of the </w:t>
      </w:r>
      <w:r w:rsidR="009B7B6E" w:rsidRPr="004C2E4E">
        <w:rPr>
          <w:rFonts w:ascii="Times New Roman" w:hAnsi="Times New Roman" w:cs="Times New Roman"/>
          <w:szCs w:val="24"/>
        </w:rPr>
        <w:t xml:space="preserve">protected class status </w:t>
      </w:r>
      <w:r w:rsidRPr="004C2E4E">
        <w:rPr>
          <w:rFonts w:ascii="Times New Roman" w:hAnsi="Times New Roman" w:cs="Times New Roman"/>
          <w:szCs w:val="24"/>
        </w:rPr>
        <w:t>of a tenant’s guest.</w:t>
      </w:r>
    </w:p>
    <w:p w14:paraId="2A860276"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721936CA" w14:textId="77777777" w:rsidR="003B7738" w:rsidRPr="004C2E4E" w:rsidRDefault="003B7738" w:rsidP="00F47DA6">
      <w:pPr>
        <w:pStyle w:val="BodyText2"/>
        <w:keepNext/>
        <w:keepLines/>
        <w:tabs>
          <w:tab w:val="left" w:pos="720"/>
          <w:tab w:val="left" w:pos="1440"/>
          <w:tab w:val="left" w:pos="2160"/>
          <w:tab w:val="left" w:pos="2880"/>
        </w:tabs>
        <w:ind w:left="1440" w:hanging="720"/>
        <w:rPr>
          <w:rFonts w:ascii="Times New Roman" w:hAnsi="Times New Roman" w:cs="Times New Roman"/>
          <w:b/>
          <w:szCs w:val="24"/>
        </w:rPr>
      </w:pPr>
      <w:r w:rsidRPr="004C2E4E">
        <w:rPr>
          <w:rFonts w:ascii="Times New Roman" w:hAnsi="Times New Roman" w:cs="Times New Roman"/>
          <w:szCs w:val="24"/>
        </w:rPr>
        <w:t>C.</w:t>
      </w:r>
      <w:r w:rsidRPr="004C2E4E">
        <w:rPr>
          <w:rFonts w:ascii="Times New Roman" w:hAnsi="Times New Roman" w:cs="Times New Roman"/>
          <w:szCs w:val="24"/>
        </w:rPr>
        <w:tab/>
      </w:r>
      <w:r w:rsidRPr="004C2E4E">
        <w:rPr>
          <w:rFonts w:ascii="Times New Roman" w:hAnsi="Times New Roman" w:cs="Times New Roman"/>
          <w:b/>
          <w:szCs w:val="24"/>
        </w:rPr>
        <w:t>Discrimination in terms, conditions and privileges</w:t>
      </w:r>
      <w:r w:rsidR="00390648" w:rsidRPr="004C2E4E">
        <w:rPr>
          <w:rFonts w:ascii="Times New Roman" w:hAnsi="Times New Roman" w:cs="Times New Roman"/>
          <w:b/>
          <w:szCs w:val="24"/>
        </w:rPr>
        <w:t xml:space="preserve"> and in services and facilities</w:t>
      </w:r>
    </w:p>
    <w:p w14:paraId="4C57DFFD" w14:textId="77777777" w:rsidR="003B7738" w:rsidRPr="004C2E4E" w:rsidRDefault="003B7738" w:rsidP="00F47DA6">
      <w:pPr>
        <w:keepNext/>
        <w:keepLines/>
        <w:tabs>
          <w:tab w:val="left" w:pos="720"/>
          <w:tab w:val="left" w:pos="1440"/>
          <w:tab w:val="left" w:pos="2160"/>
          <w:tab w:val="left" w:pos="2880"/>
        </w:tabs>
        <w:rPr>
          <w:rFonts w:ascii="Times New Roman" w:hAnsi="Times New Roman" w:cs="Times New Roman"/>
          <w:szCs w:val="24"/>
        </w:rPr>
      </w:pPr>
    </w:p>
    <w:p w14:paraId="6238C972" w14:textId="77777777" w:rsidR="003B7738" w:rsidRPr="004C2E4E" w:rsidRDefault="003B7738" w:rsidP="003E22B2">
      <w:pPr>
        <w:pStyle w:val="BodyTextIndent2"/>
        <w:keepNext/>
        <w:keepLines/>
        <w:tabs>
          <w:tab w:val="left" w:pos="720"/>
          <w:tab w:val="left" w:pos="1440"/>
          <w:tab w:val="left" w:pos="2160"/>
          <w:tab w:val="left" w:pos="2880"/>
        </w:tabs>
        <w:ind w:left="2160" w:right="9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 xml:space="preserve">Using different provisions in leases or contracts of sale, such as those relating to rental charges, security deposits and the terms of a lease and those relating to down payment and closing requirements, because of </w:t>
      </w:r>
      <w:r w:rsidR="009B7B6E" w:rsidRPr="004C2E4E">
        <w:rPr>
          <w:rFonts w:ascii="Times New Roman" w:hAnsi="Times New Roman" w:cs="Times New Roman"/>
          <w:szCs w:val="24"/>
        </w:rPr>
        <w:t>protected class status</w:t>
      </w:r>
      <w:r w:rsidRPr="004C2E4E">
        <w:rPr>
          <w:rFonts w:ascii="Times New Roman" w:hAnsi="Times New Roman" w:cs="Times New Roman"/>
          <w:szCs w:val="24"/>
        </w:rPr>
        <w:t>.</w:t>
      </w:r>
    </w:p>
    <w:p w14:paraId="379500C4"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6A4B3DAF"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 xml:space="preserve">Failing or delaying maintenance or repairs of sale or rental dwellings because of </w:t>
      </w:r>
      <w:r w:rsidR="009B7B6E" w:rsidRPr="004C2E4E">
        <w:rPr>
          <w:rFonts w:ascii="Times New Roman" w:hAnsi="Times New Roman" w:cs="Times New Roman"/>
          <w:szCs w:val="24"/>
        </w:rPr>
        <w:t>protected class status</w:t>
      </w:r>
      <w:r w:rsidRPr="004C2E4E">
        <w:rPr>
          <w:rFonts w:ascii="Times New Roman" w:hAnsi="Times New Roman" w:cs="Times New Roman"/>
          <w:szCs w:val="24"/>
        </w:rPr>
        <w:t>.</w:t>
      </w:r>
    </w:p>
    <w:p w14:paraId="638A64A6"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4F441ABB"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(3)</w:t>
      </w:r>
      <w:r w:rsidRPr="004C2E4E">
        <w:rPr>
          <w:rFonts w:ascii="Times New Roman" w:hAnsi="Times New Roman" w:cs="Times New Roman"/>
          <w:szCs w:val="24"/>
        </w:rPr>
        <w:tab/>
        <w:t xml:space="preserve">Failing to process an offer for the sale or rental of a dwelling or to communicate an offer accurately because of </w:t>
      </w:r>
      <w:r w:rsidR="009B7B6E" w:rsidRPr="004C2E4E">
        <w:rPr>
          <w:rFonts w:ascii="Times New Roman" w:hAnsi="Times New Roman" w:cs="Times New Roman"/>
          <w:szCs w:val="24"/>
        </w:rPr>
        <w:t>protected class status</w:t>
      </w:r>
      <w:r w:rsidRPr="004C2E4E">
        <w:rPr>
          <w:rFonts w:ascii="Times New Roman" w:hAnsi="Times New Roman" w:cs="Times New Roman"/>
          <w:szCs w:val="24"/>
        </w:rPr>
        <w:t>.</w:t>
      </w:r>
    </w:p>
    <w:p w14:paraId="02C25D64"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p>
    <w:p w14:paraId="7585768E" w14:textId="77777777" w:rsidR="003B7738" w:rsidRPr="004C2E4E" w:rsidRDefault="003B7738" w:rsidP="00390648">
      <w:pPr>
        <w:pStyle w:val="BodyTextIndent2"/>
        <w:tabs>
          <w:tab w:val="left" w:pos="720"/>
          <w:tab w:val="left" w:pos="1440"/>
          <w:tab w:val="left" w:pos="2160"/>
          <w:tab w:val="left" w:pos="2880"/>
        </w:tabs>
        <w:ind w:left="2160" w:right="90" w:hanging="720"/>
        <w:rPr>
          <w:rFonts w:ascii="Times New Roman" w:hAnsi="Times New Roman" w:cs="Times New Roman"/>
          <w:szCs w:val="24"/>
        </w:rPr>
      </w:pPr>
      <w:r w:rsidRPr="004C2E4E">
        <w:rPr>
          <w:rFonts w:ascii="Times New Roman" w:hAnsi="Times New Roman" w:cs="Times New Roman"/>
          <w:szCs w:val="24"/>
        </w:rPr>
        <w:lastRenderedPageBreak/>
        <w:t>(4)</w:t>
      </w:r>
      <w:r w:rsidRPr="004C2E4E">
        <w:rPr>
          <w:rFonts w:ascii="Times New Roman" w:hAnsi="Times New Roman" w:cs="Times New Roman"/>
          <w:szCs w:val="24"/>
        </w:rPr>
        <w:tab/>
        <w:t xml:space="preserve">Limiting the use of privileges, services or facilities associated with a dwelling because of </w:t>
      </w:r>
      <w:r w:rsidR="009B7B6E" w:rsidRPr="004C2E4E">
        <w:rPr>
          <w:rFonts w:ascii="Times New Roman" w:hAnsi="Times New Roman" w:cs="Times New Roman"/>
          <w:szCs w:val="24"/>
        </w:rPr>
        <w:t xml:space="preserve">protected class status </w:t>
      </w:r>
      <w:r w:rsidRPr="004C2E4E">
        <w:rPr>
          <w:rFonts w:ascii="Times New Roman" w:hAnsi="Times New Roman" w:cs="Times New Roman"/>
          <w:szCs w:val="24"/>
        </w:rPr>
        <w:t>of an owner, tenant</w:t>
      </w:r>
      <w:r w:rsidR="005E702E">
        <w:rPr>
          <w:rFonts w:ascii="Times New Roman" w:hAnsi="Times New Roman" w:cs="Times New Roman"/>
          <w:szCs w:val="24"/>
        </w:rPr>
        <w:t>,</w:t>
      </w:r>
      <w:r w:rsidRPr="004C2E4E">
        <w:rPr>
          <w:rFonts w:ascii="Times New Roman" w:hAnsi="Times New Roman" w:cs="Times New Roman"/>
          <w:szCs w:val="24"/>
        </w:rPr>
        <w:t xml:space="preserve"> or a person associated with </w:t>
      </w:r>
      <w:r w:rsidR="005E702E">
        <w:rPr>
          <w:rFonts w:ascii="Times New Roman" w:hAnsi="Times New Roman" w:cs="Times New Roman"/>
          <w:szCs w:val="24"/>
        </w:rPr>
        <w:t>them</w:t>
      </w:r>
      <w:r w:rsidRPr="004C2E4E">
        <w:rPr>
          <w:rFonts w:ascii="Times New Roman" w:hAnsi="Times New Roman" w:cs="Times New Roman"/>
          <w:szCs w:val="24"/>
        </w:rPr>
        <w:t>.</w:t>
      </w:r>
    </w:p>
    <w:p w14:paraId="1C220C64"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61422AF9"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(5)</w:t>
      </w:r>
      <w:r w:rsidRPr="004C2E4E">
        <w:rPr>
          <w:rFonts w:ascii="Times New Roman" w:hAnsi="Times New Roman" w:cs="Times New Roman"/>
          <w:szCs w:val="24"/>
        </w:rPr>
        <w:tab/>
        <w:t>Denying or limiting services or facilities in connection with the sale or rental of a dwelling, because a person failed or refused to provide sexual favors.</w:t>
      </w:r>
    </w:p>
    <w:p w14:paraId="427779B5"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7C84FA21" w14:textId="77777777" w:rsidR="003B7738" w:rsidRPr="004C2E4E" w:rsidRDefault="003B7738" w:rsidP="00390648">
      <w:pPr>
        <w:keepNext/>
        <w:keepLines/>
        <w:tabs>
          <w:tab w:val="left" w:pos="720"/>
          <w:tab w:val="left" w:pos="1440"/>
          <w:tab w:val="left" w:pos="2160"/>
          <w:tab w:val="left" w:pos="2880"/>
        </w:tabs>
        <w:rPr>
          <w:rFonts w:ascii="Times New Roman" w:hAnsi="Times New Roman" w:cs="Times New Roman"/>
          <w:b/>
          <w:szCs w:val="24"/>
        </w:rPr>
      </w:pPr>
      <w:r w:rsidRPr="004C2E4E">
        <w:rPr>
          <w:rFonts w:ascii="Times New Roman" w:hAnsi="Times New Roman" w:cs="Times New Roman"/>
          <w:szCs w:val="24"/>
        </w:rPr>
        <w:tab/>
        <w:t>D.</w:t>
      </w:r>
      <w:r w:rsidRPr="004C2E4E">
        <w:rPr>
          <w:rFonts w:ascii="Times New Roman" w:hAnsi="Times New Roman" w:cs="Times New Roman"/>
          <w:szCs w:val="24"/>
        </w:rPr>
        <w:tab/>
      </w:r>
      <w:r w:rsidRPr="004C2E4E">
        <w:rPr>
          <w:rFonts w:ascii="Times New Roman" w:hAnsi="Times New Roman" w:cs="Times New Roman"/>
          <w:b/>
          <w:szCs w:val="24"/>
        </w:rPr>
        <w:t>Other pro</w:t>
      </w:r>
      <w:r w:rsidR="00390648" w:rsidRPr="004C2E4E">
        <w:rPr>
          <w:rFonts w:ascii="Times New Roman" w:hAnsi="Times New Roman" w:cs="Times New Roman"/>
          <w:b/>
          <w:szCs w:val="24"/>
        </w:rPr>
        <w:t>hibited sale and rental conduct</w:t>
      </w:r>
    </w:p>
    <w:p w14:paraId="147CBAFA" w14:textId="77777777" w:rsidR="003B7738" w:rsidRPr="004C2E4E" w:rsidRDefault="003B7738" w:rsidP="00390648">
      <w:pPr>
        <w:keepNext/>
        <w:keepLines/>
        <w:tabs>
          <w:tab w:val="left" w:pos="720"/>
          <w:tab w:val="left" w:pos="1440"/>
          <w:tab w:val="left" w:pos="2160"/>
          <w:tab w:val="left" w:pos="2880"/>
        </w:tabs>
        <w:jc w:val="center"/>
        <w:rPr>
          <w:rFonts w:ascii="Times New Roman" w:hAnsi="Times New Roman" w:cs="Times New Roman"/>
          <w:szCs w:val="24"/>
        </w:rPr>
      </w:pPr>
    </w:p>
    <w:p w14:paraId="101DCD62" w14:textId="77777777" w:rsidR="003B7738" w:rsidRPr="004C2E4E" w:rsidRDefault="003B7738" w:rsidP="00390648">
      <w:pPr>
        <w:pStyle w:val="BodyTextIndent2"/>
        <w:keepNext/>
        <w:keepLines/>
        <w:tabs>
          <w:tab w:val="left" w:pos="720"/>
          <w:tab w:val="left" w:pos="1440"/>
          <w:tab w:val="left" w:pos="2160"/>
          <w:tab w:val="left" w:pos="2880"/>
        </w:tabs>
        <w:ind w:left="2160" w:right="-27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 xml:space="preserve">It shall be unlawful, because of </w:t>
      </w:r>
      <w:r w:rsidR="009B7B6E" w:rsidRPr="004C2E4E">
        <w:rPr>
          <w:rFonts w:ascii="Times New Roman" w:hAnsi="Times New Roman" w:cs="Times New Roman"/>
          <w:szCs w:val="24"/>
        </w:rPr>
        <w:t>protected class status</w:t>
      </w:r>
      <w:r w:rsidRPr="004C2E4E">
        <w:rPr>
          <w:rFonts w:ascii="Times New Roman" w:hAnsi="Times New Roman" w:cs="Times New Roman"/>
          <w:szCs w:val="24"/>
        </w:rPr>
        <w:t>, to restrict or attempt to restrict the choices of a person by word or conduct in connection with seeking, negotiating for, buying or renting a dwelling so as to perpetuate, or tend to perpetuate, segregated housing patterns, or to discourage or obstruct choices in a community, neighborhood or development.</w:t>
      </w:r>
    </w:p>
    <w:p w14:paraId="625CE3CB" w14:textId="77777777" w:rsidR="003B7738" w:rsidRPr="004C2E4E" w:rsidRDefault="003B7738">
      <w:pPr>
        <w:pStyle w:val="BodyTextIndent2"/>
        <w:tabs>
          <w:tab w:val="left" w:pos="720"/>
          <w:tab w:val="left" w:pos="1440"/>
          <w:tab w:val="left" w:pos="2160"/>
          <w:tab w:val="left" w:pos="2880"/>
        </w:tabs>
        <w:rPr>
          <w:rFonts w:ascii="Times New Roman" w:hAnsi="Times New Roman" w:cs="Times New Roman"/>
          <w:szCs w:val="24"/>
        </w:rPr>
      </w:pPr>
    </w:p>
    <w:p w14:paraId="209BCF9F"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It shall be unlawful</w:t>
      </w:r>
      <w:r w:rsidR="005E702E">
        <w:rPr>
          <w:rFonts w:ascii="Times New Roman" w:hAnsi="Times New Roman" w:cs="Times New Roman"/>
          <w:szCs w:val="24"/>
        </w:rPr>
        <w:t>,</w:t>
      </w:r>
      <w:r w:rsidRPr="004C2E4E">
        <w:rPr>
          <w:rFonts w:ascii="Times New Roman" w:hAnsi="Times New Roman" w:cs="Times New Roman"/>
          <w:szCs w:val="24"/>
        </w:rPr>
        <w:t xml:space="preserve"> because of </w:t>
      </w:r>
      <w:r w:rsidR="009B7B6E" w:rsidRPr="004C2E4E">
        <w:rPr>
          <w:rFonts w:ascii="Times New Roman" w:hAnsi="Times New Roman" w:cs="Times New Roman"/>
          <w:szCs w:val="24"/>
        </w:rPr>
        <w:t>protected class status</w:t>
      </w:r>
      <w:r w:rsidRPr="004C2E4E">
        <w:rPr>
          <w:rFonts w:ascii="Times New Roman" w:hAnsi="Times New Roman" w:cs="Times New Roman"/>
          <w:szCs w:val="24"/>
        </w:rPr>
        <w:t>, to engage in any conduct relating to the provision of housing or of services and facilities in connection therewith that otherwise makes unavailable or denies dwellings to any persons.</w:t>
      </w:r>
    </w:p>
    <w:p w14:paraId="1478B751"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761D6CDF"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(3)</w:t>
      </w:r>
      <w:r w:rsidRPr="004C2E4E">
        <w:rPr>
          <w:rFonts w:ascii="Times New Roman" w:hAnsi="Times New Roman" w:cs="Times New Roman"/>
          <w:szCs w:val="24"/>
        </w:rPr>
        <w:tab/>
        <w:t>Prohibited practices under this section generally refer to unlawful steering practices that include, but are not limited to:</w:t>
      </w:r>
    </w:p>
    <w:p w14:paraId="61E6AE08"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69AF4F08"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(a)</w:t>
      </w:r>
      <w:r w:rsidRPr="004C2E4E">
        <w:rPr>
          <w:rFonts w:ascii="Times New Roman" w:hAnsi="Times New Roman" w:cs="Times New Roman"/>
          <w:szCs w:val="24"/>
        </w:rPr>
        <w:tab/>
        <w:t xml:space="preserve">Discouraging any person from inspecting, purchasing, or renting a dwelling because of </w:t>
      </w:r>
      <w:r w:rsidR="009B7B6E" w:rsidRPr="004C2E4E">
        <w:rPr>
          <w:rFonts w:ascii="Times New Roman" w:hAnsi="Times New Roman" w:cs="Times New Roman"/>
          <w:szCs w:val="24"/>
        </w:rPr>
        <w:t xml:space="preserve">protected class status </w:t>
      </w:r>
      <w:r w:rsidRPr="004C2E4E">
        <w:rPr>
          <w:rFonts w:ascii="Times New Roman" w:hAnsi="Times New Roman" w:cs="Times New Roman"/>
          <w:szCs w:val="24"/>
        </w:rPr>
        <w:t>of persons in a community, neighbor-hood or development.</w:t>
      </w:r>
    </w:p>
    <w:p w14:paraId="0577D5DA" w14:textId="77777777" w:rsidR="003B7738" w:rsidRPr="004C2E4E" w:rsidRDefault="003B7738">
      <w:pPr>
        <w:pStyle w:val="BodyTextIndent3"/>
        <w:tabs>
          <w:tab w:val="left" w:pos="720"/>
          <w:tab w:val="left" w:pos="1440"/>
          <w:tab w:val="left" w:pos="2160"/>
          <w:tab w:val="left" w:pos="2880"/>
        </w:tabs>
        <w:rPr>
          <w:rFonts w:ascii="Times New Roman" w:hAnsi="Times New Roman" w:cs="Times New Roman"/>
          <w:szCs w:val="24"/>
        </w:rPr>
      </w:pPr>
    </w:p>
    <w:p w14:paraId="6153CDE8"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(b)</w:t>
      </w:r>
      <w:r w:rsidRPr="004C2E4E">
        <w:rPr>
          <w:rFonts w:ascii="Times New Roman" w:hAnsi="Times New Roman" w:cs="Times New Roman"/>
          <w:szCs w:val="24"/>
        </w:rPr>
        <w:tab/>
        <w:t xml:space="preserve">Discouraging the purchase or rental of a dwelling because of </w:t>
      </w:r>
      <w:r w:rsidR="009B7B6E" w:rsidRPr="004C2E4E">
        <w:rPr>
          <w:rFonts w:ascii="Times New Roman" w:hAnsi="Times New Roman" w:cs="Times New Roman"/>
          <w:szCs w:val="24"/>
        </w:rPr>
        <w:t>protected class status</w:t>
      </w:r>
      <w:r w:rsidRPr="004C2E4E">
        <w:rPr>
          <w:rFonts w:ascii="Times New Roman" w:hAnsi="Times New Roman" w:cs="Times New Roman"/>
          <w:szCs w:val="24"/>
        </w:rPr>
        <w:t xml:space="preserve"> by exaggerating drawbacks or failing to inform any person of desirable features of a dwelling or of a community, neighborhood, or development.</w:t>
      </w:r>
    </w:p>
    <w:p w14:paraId="670F2295" w14:textId="77777777" w:rsidR="003B7738" w:rsidRPr="004C2E4E" w:rsidRDefault="003B7738">
      <w:pPr>
        <w:pStyle w:val="BodyTextIndent3"/>
        <w:tabs>
          <w:tab w:val="left" w:pos="720"/>
          <w:tab w:val="left" w:pos="1440"/>
          <w:tab w:val="left" w:pos="2160"/>
          <w:tab w:val="left" w:pos="2880"/>
        </w:tabs>
        <w:rPr>
          <w:rFonts w:ascii="Times New Roman" w:hAnsi="Times New Roman" w:cs="Times New Roman"/>
          <w:szCs w:val="24"/>
        </w:rPr>
      </w:pPr>
    </w:p>
    <w:p w14:paraId="4AAE9E25"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(c)</w:t>
      </w:r>
      <w:r w:rsidRPr="004C2E4E">
        <w:rPr>
          <w:rFonts w:ascii="Times New Roman" w:hAnsi="Times New Roman" w:cs="Times New Roman"/>
          <w:szCs w:val="24"/>
        </w:rPr>
        <w:tab/>
        <w:t xml:space="preserve">Communicating to any prospective purchaser that he or she would not be comfortable or compatible with existing residents of a community, neighborhood or development because of </w:t>
      </w:r>
      <w:r w:rsidR="009B7B6E" w:rsidRPr="004C2E4E">
        <w:rPr>
          <w:rFonts w:ascii="Times New Roman" w:hAnsi="Times New Roman" w:cs="Times New Roman"/>
          <w:szCs w:val="24"/>
        </w:rPr>
        <w:t>protected class status</w:t>
      </w:r>
      <w:r w:rsidRPr="004C2E4E">
        <w:rPr>
          <w:rFonts w:ascii="Times New Roman" w:hAnsi="Times New Roman" w:cs="Times New Roman"/>
          <w:szCs w:val="24"/>
        </w:rPr>
        <w:t>.</w:t>
      </w:r>
    </w:p>
    <w:p w14:paraId="27F5E07D" w14:textId="77777777" w:rsidR="003B7738" w:rsidRPr="004C2E4E" w:rsidRDefault="003B7738">
      <w:pPr>
        <w:pStyle w:val="BodyTextIndent3"/>
        <w:tabs>
          <w:tab w:val="left" w:pos="720"/>
          <w:tab w:val="left" w:pos="1440"/>
          <w:tab w:val="left" w:pos="2160"/>
          <w:tab w:val="left" w:pos="2880"/>
        </w:tabs>
        <w:rPr>
          <w:rFonts w:ascii="Times New Roman" w:hAnsi="Times New Roman" w:cs="Times New Roman"/>
          <w:szCs w:val="24"/>
        </w:rPr>
      </w:pPr>
    </w:p>
    <w:p w14:paraId="1EB1D63B"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(d)</w:t>
      </w:r>
      <w:r w:rsidRPr="004C2E4E">
        <w:rPr>
          <w:rFonts w:ascii="Times New Roman" w:hAnsi="Times New Roman" w:cs="Times New Roman"/>
          <w:szCs w:val="24"/>
        </w:rPr>
        <w:tab/>
        <w:t xml:space="preserve">Assigning any person to a particular section of a community, neighborhood or development or to a particular floor of a building because </w:t>
      </w:r>
      <w:r w:rsidR="009B7B6E" w:rsidRPr="004C2E4E">
        <w:rPr>
          <w:rFonts w:ascii="Times New Roman" w:hAnsi="Times New Roman" w:cs="Times New Roman"/>
          <w:szCs w:val="24"/>
        </w:rPr>
        <w:t>protected class status</w:t>
      </w:r>
      <w:r w:rsidRPr="004C2E4E">
        <w:rPr>
          <w:rFonts w:ascii="Times New Roman" w:hAnsi="Times New Roman" w:cs="Times New Roman"/>
          <w:szCs w:val="24"/>
        </w:rPr>
        <w:t>.</w:t>
      </w:r>
    </w:p>
    <w:p w14:paraId="27745F77"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367F1D64" w14:textId="77777777" w:rsidR="003B7738" w:rsidRPr="004C2E4E" w:rsidRDefault="003B7738">
      <w:pPr>
        <w:pStyle w:val="BodyTex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(4)</w:t>
      </w:r>
      <w:r w:rsidRPr="004C2E4E">
        <w:rPr>
          <w:rFonts w:ascii="Times New Roman" w:hAnsi="Times New Roman" w:cs="Times New Roman"/>
          <w:szCs w:val="24"/>
        </w:rPr>
        <w:tab/>
        <w:t xml:space="preserve">It shall be unlawful, because of </w:t>
      </w:r>
      <w:r w:rsidR="009B7B6E" w:rsidRPr="004C2E4E">
        <w:rPr>
          <w:rFonts w:ascii="Times New Roman" w:hAnsi="Times New Roman" w:cs="Times New Roman"/>
          <w:szCs w:val="24"/>
        </w:rPr>
        <w:t>protected class status</w:t>
      </w:r>
      <w:r w:rsidRPr="004C2E4E">
        <w:rPr>
          <w:rFonts w:ascii="Times New Roman" w:hAnsi="Times New Roman" w:cs="Times New Roman"/>
          <w:szCs w:val="24"/>
        </w:rPr>
        <w:t xml:space="preserve">, to engage in any conduct relating to the provision of housing or services and facilities in connection therewith that otherwise makes unavailable or denies dwellings </w:t>
      </w:r>
      <w:r w:rsidRPr="004C2E4E">
        <w:rPr>
          <w:rFonts w:ascii="Times New Roman" w:hAnsi="Times New Roman" w:cs="Times New Roman"/>
          <w:szCs w:val="24"/>
        </w:rPr>
        <w:lastRenderedPageBreak/>
        <w:t>to persons. Prohibited sales and rental practices under this section include, but are not limited to:</w:t>
      </w:r>
    </w:p>
    <w:p w14:paraId="459751E8"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592DFD2F" w14:textId="77777777" w:rsidR="003B7738" w:rsidRPr="004C2E4E" w:rsidRDefault="003B7738">
      <w:pPr>
        <w:pStyle w:val="BodyTextIndent2"/>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(a)</w:t>
      </w:r>
      <w:r w:rsidRPr="004C2E4E">
        <w:rPr>
          <w:rFonts w:ascii="Times New Roman" w:hAnsi="Times New Roman" w:cs="Times New Roman"/>
          <w:szCs w:val="24"/>
        </w:rPr>
        <w:tab/>
        <w:t>Discharging or taking other adverse action against an employee, broker, or agent because he or she refused to participate in a discriminatory housing practice;</w:t>
      </w:r>
    </w:p>
    <w:p w14:paraId="5456CDFD"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21293B8D" w14:textId="77777777" w:rsidR="003B7738" w:rsidRPr="004C2E4E" w:rsidRDefault="003B7738">
      <w:pPr>
        <w:pStyle w:val="BodyTextIndent2"/>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(b)</w:t>
      </w:r>
      <w:r w:rsidRPr="004C2E4E">
        <w:rPr>
          <w:rFonts w:ascii="Times New Roman" w:hAnsi="Times New Roman" w:cs="Times New Roman"/>
          <w:szCs w:val="24"/>
        </w:rPr>
        <w:tab/>
        <w:t xml:space="preserve">Employing codes or other devices to segregate or reject applicants, purchasers or renters, refusing to take or to show listings of dwellings in certain areas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 xml:space="preserve">, or refusing to deal with certain brokers or agents because they or one or more of their clients are of a particular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45DE657E"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7FE8615F" w14:textId="77777777" w:rsidR="003B7738" w:rsidRPr="004C2E4E" w:rsidRDefault="003B7738">
      <w:pPr>
        <w:pStyle w:val="BodyTextIndent2"/>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(c)</w:t>
      </w:r>
      <w:r w:rsidRPr="004C2E4E">
        <w:rPr>
          <w:rFonts w:ascii="Times New Roman" w:hAnsi="Times New Roman" w:cs="Times New Roman"/>
          <w:szCs w:val="24"/>
        </w:rPr>
        <w:tab/>
        <w:t xml:space="preserve">Denying or delaying the processing of an application made by a purchaser or renter or refusing to approve such a person for occupancy in a cooperative or condominium dwelling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10EC681C"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5862B18B" w14:textId="77777777" w:rsidR="003B7738" w:rsidRPr="004C2E4E" w:rsidRDefault="003B7738">
      <w:pPr>
        <w:pStyle w:val="BodyTextIndent2"/>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(d)</w:t>
      </w:r>
      <w:r w:rsidRPr="004C2E4E">
        <w:rPr>
          <w:rFonts w:ascii="Times New Roman" w:hAnsi="Times New Roman" w:cs="Times New Roman"/>
          <w:szCs w:val="24"/>
        </w:rPr>
        <w:tab/>
        <w:t xml:space="preserve">Refusing to provide municipal services or property or hazard insurance for a dwelling or providing such services differently because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5D420440"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48A9F486" w14:textId="77777777" w:rsidR="003B7738" w:rsidRPr="004C2E4E" w:rsidRDefault="003B7738" w:rsidP="00F47DA6">
      <w:pPr>
        <w:keepNext/>
        <w:keepLines/>
        <w:tabs>
          <w:tab w:val="left" w:pos="720"/>
          <w:tab w:val="left" w:pos="1440"/>
          <w:tab w:val="left" w:pos="2160"/>
          <w:tab w:val="left" w:pos="2880"/>
        </w:tabs>
        <w:rPr>
          <w:rFonts w:ascii="Times New Roman" w:hAnsi="Times New Roman" w:cs="Times New Roman"/>
          <w:b/>
          <w:szCs w:val="24"/>
        </w:rPr>
      </w:pPr>
      <w:r w:rsidRPr="004C2E4E">
        <w:rPr>
          <w:rFonts w:ascii="Times New Roman" w:hAnsi="Times New Roman" w:cs="Times New Roman"/>
          <w:szCs w:val="24"/>
        </w:rPr>
        <w:tab/>
        <w:t>E.</w:t>
      </w:r>
      <w:r w:rsidRPr="004C2E4E">
        <w:rPr>
          <w:rFonts w:ascii="Times New Roman" w:hAnsi="Times New Roman" w:cs="Times New Roman"/>
          <w:szCs w:val="24"/>
        </w:rPr>
        <w:tab/>
      </w:r>
      <w:r w:rsidRPr="004C2E4E">
        <w:rPr>
          <w:rFonts w:ascii="Times New Roman" w:hAnsi="Times New Roman" w:cs="Times New Roman"/>
          <w:b/>
          <w:szCs w:val="24"/>
        </w:rPr>
        <w:t>Discriminatory adverti</w:t>
      </w:r>
      <w:r w:rsidR="00390648" w:rsidRPr="004C2E4E">
        <w:rPr>
          <w:rFonts w:ascii="Times New Roman" w:hAnsi="Times New Roman" w:cs="Times New Roman"/>
          <w:b/>
          <w:szCs w:val="24"/>
        </w:rPr>
        <w:t>sements, statements and notices</w:t>
      </w:r>
    </w:p>
    <w:p w14:paraId="3B169A63" w14:textId="77777777" w:rsidR="003B7738" w:rsidRPr="004C2E4E" w:rsidRDefault="003B7738" w:rsidP="00F47DA6">
      <w:pPr>
        <w:keepNext/>
        <w:keepLines/>
        <w:tabs>
          <w:tab w:val="left" w:pos="720"/>
          <w:tab w:val="left" w:pos="1440"/>
          <w:tab w:val="left" w:pos="2160"/>
          <w:tab w:val="left" w:pos="2880"/>
        </w:tabs>
        <w:rPr>
          <w:rFonts w:ascii="Times New Roman" w:hAnsi="Times New Roman" w:cs="Times New Roman"/>
          <w:szCs w:val="24"/>
        </w:rPr>
      </w:pPr>
    </w:p>
    <w:p w14:paraId="6D2D9C68" w14:textId="4BC83224" w:rsidR="003B7738" w:rsidRPr="004C2E4E" w:rsidRDefault="003B7738" w:rsidP="00F47DA6">
      <w:pPr>
        <w:pStyle w:val="BodyTextIndent2"/>
        <w:keepNext/>
        <w:keepLines/>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 xml:space="preserve">It shall be unlawful to make, print or publish, or cause to be made, printed or published, any notice, statement or advertisement with respect to the sale or rental of a dwelling which indicates any preference, limitation or discrimination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 or an intention to make any such preference, limitation or discrimination.</w:t>
      </w:r>
    </w:p>
    <w:p w14:paraId="09D636D3"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7A01E5A3"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The prohibitions in this section shall apply to all written or oral notices or statements by a person engaged in the sale or rental of a dwelling. Written notices and statements include any applications, flyers, brochures, deeds, signs, banners, posters, billboards or any documents used with respect to the sale or rental of a dwelling.</w:t>
      </w:r>
    </w:p>
    <w:p w14:paraId="35D385C4"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EBF8B3F" w14:textId="77777777" w:rsidR="003B7738" w:rsidRPr="004C2E4E" w:rsidRDefault="003B7738" w:rsidP="00171CD2">
      <w:pPr>
        <w:pStyle w:val="BodyTextIndent2"/>
        <w:keepNext/>
        <w:keepLines/>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(3)</w:t>
      </w:r>
      <w:r w:rsidRPr="004C2E4E">
        <w:rPr>
          <w:rFonts w:ascii="Times New Roman" w:hAnsi="Times New Roman" w:cs="Times New Roman"/>
          <w:szCs w:val="24"/>
        </w:rPr>
        <w:tab/>
        <w:t>Discriminatory notices, statements and advertisements include, but are not limited to:</w:t>
      </w:r>
    </w:p>
    <w:p w14:paraId="654D9799" w14:textId="77777777" w:rsidR="003B7738" w:rsidRPr="004C2E4E" w:rsidRDefault="003B7738" w:rsidP="00171CD2">
      <w:pPr>
        <w:keepNext/>
        <w:keepLines/>
        <w:tabs>
          <w:tab w:val="left" w:pos="720"/>
          <w:tab w:val="left" w:pos="1440"/>
          <w:tab w:val="left" w:pos="2160"/>
          <w:tab w:val="left" w:pos="2880"/>
        </w:tabs>
        <w:rPr>
          <w:rFonts w:ascii="Times New Roman" w:hAnsi="Times New Roman" w:cs="Times New Roman"/>
          <w:szCs w:val="24"/>
        </w:rPr>
      </w:pPr>
    </w:p>
    <w:p w14:paraId="6CBDACC2" w14:textId="77777777" w:rsidR="003B7738" w:rsidRPr="004C2E4E" w:rsidRDefault="003B7738" w:rsidP="00171CD2">
      <w:pPr>
        <w:pStyle w:val="BodyTextIndent3"/>
        <w:keepNext/>
        <w:keepLines/>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(a)</w:t>
      </w:r>
      <w:r w:rsidRPr="004C2E4E">
        <w:rPr>
          <w:rFonts w:ascii="Times New Roman" w:hAnsi="Times New Roman" w:cs="Times New Roman"/>
          <w:szCs w:val="24"/>
        </w:rPr>
        <w:tab/>
        <w:t xml:space="preserve">Using words, phrases, photographs, illustrations, symbols or forms which convey that dwellings are available or not available to a particular group of persons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4399890F"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742BE494" w14:textId="77777777" w:rsidR="003B7738" w:rsidRPr="004C2E4E" w:rsidRDefault="003B7738" w:rsidP="00626506">
      <w:pPr>
        <w:pStyle w:val="BodyTextIndent3"/>
        <w:tabs>
          <w:tab w:val="left" w:pos="720"/>
          <w:tab w:val="left" w:pos="1440"/>
          <w:tab w:val="left" w:pos="2160"/>
          <w:tab w:val="left" w:pos="2880"/>
        </w:tabs>
        <w:ind w:left="2880" w:right="180" w:hanging="720"/>
        <w:rPr>
          <w:rFonts w:ascii="Times New Roman" w:hAnsi="Times New Roman" w:cs="Times New Roman"/>
          <w:szCs w:val="24"/>
        </w:rPr>
      </w:pPr>
      <w:r w:rsidRPr="004C2E4E">
        <w:rPr>
          <w:rFonts w:ascii="Times New Roman" w:hAnsi="Times New Roman" w:cs="Times New Roman"/>
          <w:szCs w:val="24"/>
        </w:rPr>
        <w:t>(b)</w:t>
      </w:r>
      <w:r w:rsidRPr="004C2E4E">
        <w:rPr>
          <w:rFonts w:ascii="Times New Roman" w:hAnsi="Times New Roman" w:cs="Times New Roman"/>
          <w:szCs w:val="24"/>
        </w:rPr>
        <w:tab/>
        <w:t xml:space="preserve">Expressing to agents, brokers, employees, prospective sellers or renters or any other persons a preference for or limitation on any purchaser or renter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52ED03B1"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69B375F0"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(c)</w:t>
      </w:r>
      <w:r w:rsidRPr="004C2E4E">
        <w:rPr>
          <w:rFonts w:ascii="Times New Roman" w:hAnsi="Times New Roman" w:cs="Times New Roman"/>
          <w:szCs w:val="24"/>
        </w:rPr>
        <w:tab/>
        <w:t xml:space="preserve">Selecting media or locations for advertising the sale or rental of dwellings which deny particular segments of the housing market information about housing opportunities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24C073D2"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6280DE5"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(d)</w:t>
      </w:r>
      <w:r w:rsidRPr="004C2E4E">
        <w:rPr>
          <w:rFonts w:ascii="Times New Roman" w:hAnsi="Times New Roman" w:cs="Times New Roman"/>
          <w:szCs w:val="24"/>
        </w:rPr>
        <w:tab/>
        <w:t xml:space="preserve">Refusing to publish advertising for the sale or rental of dwellings or requiring different charges or terms for such advertising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49A9AC0F"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D3A9930" w14:textId="77777777" w:rsidR="003B7738" w:rsidRPr="004C2E4E" w:rsidRDefault="003B7738" w:rsidP="00626506">
      <w:pPr>
        <w:keepNext/>
        <w:keepLines/>
        <w:tabs>
          <w:tab w:val="left" w:pos="720"/>
          <w:tab w:val="left" w:pos="1440"/>
          <w:tab w:val="left" w:pos="2160"/>
          <w:tab w:val="left" w:pos="2880"/>
        </w:tabs>
        <w:rPr>
          <w:rFonts w:ascii="Times New Roman" w:hAnsi="Times New Roman" w:cs="Times New Roman"/>
          <w:b/>
          <w:szCs w:val="24"/>
        </w:rPr>
      </w:pPr>
      <w:r w:rsidRPr="004C2E4E">
        <w:rPr>
          <w:rFonts w:ascii="Times New Roman" w:hAnsi="Times New Roman" w:cs="Times New Roman"/>
          <w:szCs w:val="24"/>
        </w:rPr>
        <w:tab/>
        <w:t>F.</w:t>
      </w:r>
      <w:r w:rsidRPr="004C2E4E">
        <w:rPr>
          <w:rFonts w:ascii="Times New Roman" w:hAnsi="Times New Roman" w:cs="Times New Roman"/>
          <w:szCs w:val="24"/>
        </w:rPr>
        <w:tab/>
      </w:r>
      <w:r w:rsidRPr="004C2E4E">
        <w:rPr>
          <w:rFonts w:ascii="Times New Roman" w:hAnsi="Times New Roman" w:cs="Times New Roman"/>
          <w:b/>
          <w:szCs w:val="24"/>
        </w:rPr>
        <w:t>Discriminatory representations o</w:t>
      </w:r>
      <w:r w:rsidR="00390648" w:rsidRPr="004C2E4E">
        <w:rPr>
          <w:rFonts w:ascii="Times New Roman" w:hAnsi="Times New Roman" w:cs="Times New Roman"/>
          <w:b/>
          <w:szCs w:val="24"/>
        </w:rPr>
        <w:t>n the availability of dwellings</w:t>
      </w:r>
    </w:p>
    <w:p w14:paraId="1C1382D5" w14:textId="77777777" w:rsidR="003B7738" w:rsidRPr="004C2E4E" w:rsidRDefault="003B7738" w:rsidP="00626506">
      <w:pPr>
        <w:keepNext/>
        <w:keepLines/>
        <w:tabs>
          <w:tab w:val="left" w:pos="720"/>
          <w:tab w:val="left" w:pos="1440"/>
          <w:tab w:val="left" w:pos="2160"/>
          <w:tab w:val="left" w:pos="2880"/>
        </w:tabs>
        <w:rPr>
          <w:rFonts w:ascii="Times New Roman" w:hAnsi="Times New Roman" w:cs="Times New Roman"/>
          <w:szCs w:val="24"/>
        </w:rPr>
      </w:pPr>
    </w:p>
    <w:p w14:paraId="338EE84A" w14:textId="77777777" w:rsidR="003B7738" w:rsidRPr="004C2E4E" w:rsidRDefault="003B7738" w:rsidP="00626506">
      <w:pPr>
        <w:pStyle w:val="BodyTextIndent2"/>
        <w:keepNext/>
        <w:keepLines/>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 xml:space="preserve">It shall be unlawful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 to provide inaccurate or untrue information about the availability of dwellings for sale or rental.</w:t>
      </w:r>
    </w:p>
    <w:p w14:paraId="0C724098"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1624B54D" w14:textId="77777777" w:rsidR="003B7738" w:rsidRPr="004C2E4E" w:rsidRDefault="003B7738" w:rsidP="005A5203">
      <w:pPr>
        <w:pStyle w:val="BodyTextIndent2"/>
        <w:keepNext/>
        <w:keepLines/>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Prohibited actions under this section include, but are not limited to:</w:t>
      </w:r>
    </w:p>
    <w:p w14:paraId="194C19A6" w14:textId="77777777" w:rsidR="003B7738" w:rsidRPr="004C2E4E" w:rsidRDefault="003B7738" w:rsidP="005A5203">
      <w:pPr>
        <w:keepNext/>
        <w:keepLines/>
        <w:tabs>
          <w:tab w:val="left" w:pos="720"/>
          <w:tab w:val="left" w:pos="1440"/>
          <w:tab w:val="left" w:pos="2160"/>
          <w:tab w:val="left" w:pos="2880"/>
        </w:tabs>
        <w:rPr>
          <w:rFonts w:ascii="Times New Roman" w:hAnsi="Times New Roman" w:cs="Times New Roman"/>
          <w:szCs w:val="24"/>
        </w:rPr>
      </w:pPr>
    </w:p>
    <w:p w14:paraId="1780C482" w14:textId="77777777" w:rsidR="003B7738" w:rsidRPr="004C2E4E" w:rsidRDefault="003B7738" w:rsidP="005A5203">
      <w:pPr>
        <w:pStyle w:val="BodyTextIndent3"/>
        <w:keepNext/>
        <w:keepLines/>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(a)</w:t>
      </w:r>
      <w:r w:rsidRPr="004C2E4E">
        <w:rPr>
          <w:rFonts w:ascii="Times New Roman" w:hAnsi="Times New Roman" w:cs="Times New Roman"/>
          <w:szCs w:val="24"/>
        </w:rPr>
        <w:tab/>
        <w:t xml:space="preserve">Indicating through words or conduct that a dwelling which is available for inspection, sale, or rental has been sold or rented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41FF627A"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7D71C572"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(b)</w:t>
      </w:r>
      <w:r w:rsidRPr="004C2E4E">
        <w:rPr>
          <w:rFonts w:ascii="Times New Roman" w:hAnsi="Times New Roman" w:cs="Times New Roman"/>
          <w:szCs w:val="24"/>
        </w:rPr>
        <w:tab/>
        <w:t xml:space="preserve">Representing that covenants or other deed, trust or lease provisions which purport to restrict the sale or rental of dwellings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 preclude the sale or rental of a dwelling to a person.</w:t>
      </w:r>
    </w:p>
    <w:p w14:paraId="10B0B288"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65BDD8A8"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(c)</w:t>
      </w:r>
      <w:r w:rsidRPr="004C2E4E">
        <w:rPr>
          <w:rFonts w:ascii="Times New Roman" w:hAnsi="Times New Roman" w:cs="Times New Roman"/>
          <w:szCs w:val="24"/>
        </w:rPr>
        <w:tab/>
        <w:t xml:space="preserve">Enforcing covenants or other deed, trust, or lease provisions which preclude the sale or rental of a dwelling to any person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3F2D8949"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50F890B5"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(d)</w:t>
      </w:r>
      <w:r w:rsidRPr="004C2E4E">
        <w:rPr>
          <w:rFonts w:ascii="Times New Roman" w:hAnsi="Times New Roman" w:cs="Times New Roman"/>
          <w:szCs w:val="24"/>
        </w:rPr>
        <w:tab/>
        <w:t xml:space="preserve">Limiting information, by word or conduct, regarding suitably priced dwellings available for inspection, sale or rental,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6AD44BC3"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6D6B7A23"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(e)</w:t>
      </w:r>
      <w:r w:rsidRPr="004C2E4E">
        <w:rPr>
          <w:rFonts w:ascii="Times New Roman" w:hAnsi="Times New Roman" w:cs="Times New Roman"/>
          <w:szCs w:val="24"/>
        </w:rPr>
        <w:tab/>
        <w:t xml:space="preserve">Providing false or inaccurate information regarding the availability of a dwelling for sale or rental to any person, including testers, regardless of whether such person is actually seeking housing,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4F398C1F" w14:textId="77777777" w:rsidR="00DF2915" w:rsidRPr="004C2E4E" w:rsidRDefault="00DF2915">
      <w:pPr>
        <w:pStyle w:val="BodyTextIndent3"/>
        <w:tabs>
          <w:tab w:val="left" w:pos="720"/>
          <w:tab w:val="left" w:pos="1440"/>
          <w:tab w:val="left" w:pos="2160"/>
          <w:tab w:val="left" w:pos="2880"/>
        </w:tabs>
        <w:ind w:left="2880" w:hanging="720"/>
        <w:rPr>
          <w:rFonts w:ascii="Times New Roman" w:hAnsi="Times New Roman" w:cs="Times New Roman"/>
          <w:szCs w:val="24"/>
        </w:rPr>
      </w:pPr>
    </w:p>
    <w:p w14:paraId="6DC16164" w14:textId="2C653E07" w:rsidR="00DF2915" w:rsidRPr="004C2E4E" w:rsidRDefault="00DF2915" w:rsidP="00DF2915">
      <w:pPr>
        <w:pStyle w:val="BodyTextIndent3"/>
        <w:tabs>
          <w:tab w:val="left" w:pos="720"/>
          <w:tab w:val="left" w:pos="1440"/>
          <w:tab w:val="left" w:pos="2160"/>
          <w:tab w:val="left" w:pos="2880"/>
        </w:tabs>
        <w:ind w:left="0"/>
        <w:rPr>
          <w:rFonts w:ascii="Times New Roman" w:hAnsi="Times New Roman" w:cs="Times New Roman"/>
          <w:szCs w:val="24"/>
        </w:rPr>
      </w:pPr>
      <w:r w:rsidRPr="004C2E4E">
        <w:rPr>
          <w:rFonts w:ascii="Times New Roman" w:hAnsi="Times New Roman" w:cs="Times New Roman"/>
          <w:szCs w:val="24"/>
        </w:rPr>
        <w:tab/>
        <w:t>G.</w:t>
      </w:r>
      <w:r w:rsidR="00D756ED">
        <w:rPr>
          <w:rFonts w:ascii="Times New Roman" w:hAnsi="Times New Roman" w:cs="Times New Roman"/>
          <w:szCs w:val="24"/>
        </w:rPr>
        <w:tab/>
      </w:r>
      <w:r w:rsidRPr="00F52B81">
        <w:rPr>
          <w:rFonts w:ascii="Times New Roman" w:hAnsi="Times New Roman" w:cs="Times New Roman"/>
          <w:b/>
          <w:bCs/>
          <w:szCs w:val="24"/>
        </w:rPr>
        <w:t>Unlawful inquiries</w:t>
      </w:r>
    </w:p>
    <w:p w14:paraId="2EC23B41" w14:textId="77777777" w:rsidR="00DF2915" w:rsidRPr="004C2E4E" w:rsidRDefault="00DF2915" w:rsidP="00DF2915">
      <w:pPr>
        <w:pStyle w:val="BodyTextIndent3"/>
        <w:tabs>
          <w:tab w:val="left" w:pos="720"/>
          <w:tab w:val="left" w:pos="1440"/>
          <w:tab w:val="left" w:pos="2160"/>
          <w:tab w:val="left" w:pos="2880"/>
        </w:tabs>
        <w:ind w:left="0"/>
        <w:rPr>
          <w:rFonts w:ascii="Times New Roman" w:hAnsi="Times New Roman" w:cs="Times New Roman"/>
          <w:szCs w:val="24"/>
        </w:rPr>
      </w:pPr>
    </w:p>
    <w:p w14:paraId="6C680540" w14:textId="77777777" w:rsidR="00DF2915" w:rsidRPr="004C2E4E" w:rsidRDefault="00DF2915" w:rsidP="00DF2915">
      <w:pPr>
        <w:pStyle w:val="BodyTextIndent2"/>
        <w:numPr>
          <w:ilvl w:val="0"/>
          <w:numId w:val="3"/>
        </w:numPr>
        <w:tabs>
          <w:tab w:val="left" w:pos="720"/>
          <w:tab w:val="left" w:pos="1440"/>
          <w:tab w:val="left" w:pos="2160"/>
          <w:tab w:val="left" w:pos="2880"/>
        </w:tabs>
        <w:ind w:hanging="720"/>
        <w:rPr>
          <w:rFonts w:ascii="Times New Roman" w:hAnsi="Times New Roman" w:cs="Times New Roman"/>
          <w:szCs w:val="24"/>
        </w:rPr>
      </w:pPr>
      <w:r w:rsidRPr="004C2E4E">
        <w:rPr>
          <w:rFonts w:ascii="Times New Roman" w:hAnsi="Times New Roman" w:cs="Times New Roman"/>
          <w:szCs w:val="24"/>
        </w:rPr>
        <w:t xml:space="preserve">It shall be unlawful to make an inquiry to determine whether an applicant for a dwelling, a person intending to reside in that dwelling after it is sold, rented or made available, or any person associated with that person, is a member of a protected class or, with regard to an individual with a physical or mental disability, to make inquiry as to the nature or severity </w:t>
      </w:r>
      <w:r w:rsidRPr="004C2E4E">
        <w:rPr>
          <w:rFonts w:ascii="Times New Roman" w:hAnsi="Times New Roman" w:cs="Times New Roman"/>
          <w:szCs w:val="24"/>
        </w:rPr>
        <w:lastRenderedPageBreak/>
        <w:t>of a disability of such a person. However, this paragraph does not prohibit the following inquiries, provided these inquiries are made of all applicants, without regard to their protected class status:</w:t>
      </w:r>
    </w:p>
    <w:p w14:paraId="6D9E63E1" w14:textId="77777777" w:rsidR="00DF2915" w:rsidRPr="004C2E4E" w:rsidRDefault="00DF2915" w:rsidP="00DF2915">
      <w:pPr>
        <w:tabs>
          <w:tab w:val="left" w:pos="720"/>
          <w:tab w:val="left" w:pos="1440"/>
          <w:tab w:val="left" w:pos="2160"/>
          <w:tab w:val="left" w:pos="2880"/>
        </w:tabs>
        <w:rPr>
          <w:rFonts w:ascii="Times New Roman" w:hAnsi="Times New Roman" w:cs="Times New Roman"/>
          <w:szCs w:val="24"/>
        </w:rPr>
      </w:pPr>
    </w:p>
    <w:p w14:paraId="706AA3D9" w14:textId="77777777" w:rsidR="00DF2915" w:rsidRPr="004C2E4E" w:rsidRDefault="00DF2915" w:rsidP="00DF2915">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(a)</w:t>
      </w:r>
      <w:r w:rsidRPr="004C2E4E">
        <w:rPr>
          <w:rFonts w:ascii="Times New Roman" w:hAnsi="Times New Roman" w:cs="Times New Roman"/>
          <w:szCs w:val="24"/>
        </w:rPr>
        <w:tab/>
        <w:t>Inquiry into an applicant’s ability to meet the requirements of ownership or tenancy.</w:t>
      </w:r>
    </w:p>
    <w:p w14:paraId="461CB870" w14:textId="77777777" w:rsidR="00DF2915" w:rsidRPr="004C2E4E" w:rsidRDefault="00DF2915" w:rsidP="00DF2915">
      <w:pPr>
        <w:tabs>
          <w:tab w:val="left" w:pos="720"/>
          <w:tab w:val="left" w:pos="1440"/>
          <w:tab w:val="left" w:pos="2160"/>
          <w:tab w:val="left" w:pos="2880"/>
        </w:tabs>
        <w:rPr>
          <w:rFonts w:ascii="Times New Roman" w:hAnsi="Times New Roman" w:cs="Times New Roman"/>
          <w:szCs w:val="24"/>
        </w:rPr>
      </w:pPr>
    </w:p>
    <w:p w14:paraId="56DC7D39" w14:textId="77777777" w:rsidR="00DF2915" w:rsidRPr="004C2E4E" w:rsidRDefault="00DF2915" w:rsidP="00DF2915">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(b)</w:t>
      </w:r>
      <w:r w:rsidRPr="004C2E4E">
        <w:rPr>
          <w:rFonts w:ascii="Times New Roman" w:hAnsi="Times New Roman" w:cs="Times New Roman"/>
          <w:szCs w:val="24"/>
        </w:rPr>
        <w:tab/>
        <w:t>Inquiry to determine whether an applicant is qualified for a dwelling available only to persons who are members of a protected class, including, without limitation, dwellings available to persons with physical or mental disabilities or to persons with a particular type of physical or mental disability.</w:t>
      </w:r>
    </w:p>
    <w:p w14:paraId="63BCDA0F" w14:textId="77777777" w:rsidR="00DF2915" w:rsidRPr="004C2E4E" w:rsidRDefault="00DF2915" w:rsidP="00DF2915">
      <w:pPr>
        <w:tabs>
          <w:tab w:val="left" w:pos="720"/>
          <w:tab w:val="left" w:pos="1440"/>
          <w:tab w:val="left" w:pos="2160"/>
          <w:tab w:val="left" w:pos="2880"/>
        </w:tabs>
        <w:rPr>
          <w:rFonts w:ascii="Times New Roman" w:hAnsi="Times New Roman" w:cs="Times New Roman"/>
          <w:szCs w:val="24"/>
        </w:rPr>
      </w:pPr>
    </w:p>
    <w:p w14:paraId="5F064FEF" w14:textId="77777777" w:rsidR="00DF2915" w:rsidRPr="004C2E4E" w:rsidRDefault="00DF2915" w:rsidP="00DF2915">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(c)</w:t>
      </w:r>
      <w:r w:rsidRPr="004C2E4E">
        <w:rPr>
          <w:rFonts w:ascii="Times New Roman" w:hAnsi="Times New Roman" w:cs="Times New Roman"/>
          <w:szCs w:val="24"/>
        </w:rPr>
        <w:tab/>
        <w:t>Inquiry to determine whether an applicant for a dwelling is qualified for a priority available to persons who are members of a protected class, including, without limitation, dwellings available to persons with physical or mental disabilities or to persons with a particular type of physical or mental disability;</w:t>
      </w:r>
    </w:p>
    <w:p w14:paraId="10355F8A" w14:textId="77777777" w:rsidR="00DF2915" w:rsidRPr="004C2E4E" w:rsidRDefault="00DF2915" w:rsidP="00DF2915">
      <w:pPr>
        <w:tabs>
          <w:tab w:val="left" w:pos="720"/>
          <w:tab w:val="left" w:pos="1440"/>
          <w:tab w:val="left" w:pos="2160"/>
          <w:tab w:val="left" w:pos="2880"/>
        </w:tabs>
        <w:rPr>
          <w:rFonts w:ascii="Times New Roman" w:hAnsi="Times New Roman" w:cs="Times New Roman"/>
          <w:szCs w:val="24"/>
        </w:rPr>
      </w:pPr>
    </w:p>
    <w:p w14:paraId="6A9EF132" w14:textId="77777777" w:rsidR="00DF2915" w:rsidRPr="004C2E4E" w:rsidRDefault="00DF2915" w:rsidP="00DF2915">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(d)</w:t>
      </w:r>
      <w:r w:rsidRPr="004C2E4E">
        <w:rPr>
          <w:rFonts w:ascii="Times New Roman" w:hAnsi="Times New Roman" w:cs="Times New Roman"/>
          <w:szCs w:val="24"/>
        </w:rPr>
        <w:tab/>
        <w:t>Inquiring whether an applicant for a dwelling is a current illegal abuser or addict of a controlled substance;</w:t>
      </w:r>
    </w:p>
    <w:p w14:paraId="6E97F09D" w14:textId="77777777" w:rsidR="00DF2915" w:rsidRPr="004C2E4E" w:rsidRDefault="00DF2915" w:rsidP="00DF2915">
      <w:pPr>
        <w:tabs>
          <w:tab w:val="left" w:pos="720"/>
          <w:tab w:val="left" w:pos="1440"/>
          <w:tab w:val="left" w:pos="2160"/>
          <w:tab w:val="left" w:pos="2880"/>
        </w:tabs>
        <w:rPr>
          <w:rFonts w:ascii="Times New Roman" w:hAnsi="Times New Roman" w:cs="Times New Roman"/>
          <w:szCs w:val="24"/>
        </w:rPr>
      </w:pPr>
    </w:p>
    <w:p w14:paraId="55F6B4FD" w14:textId="77777777" w:rsidR="00DF2915" w:rsidRPr="004C2E4E" w:rsidRDefault="00DF2915" w:rsidP="00DF2915">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(e)</w:t>
      </w:r>
      <w:r w:rsidRPr="004C2E4E">
        <w:rPr>
          <w:rFonts w:ascii="Times New Roman" w:hAnsi="Times New Roman" w:cs="Times New Roman"/>
          <w:szCs w:val="24"/>
        </w:rPr>
        <w:tab/>
        <w:t>Inquiring whether an applicant has been convicted of the illegal manufacture or distribution of a controlled substance.</w:t>
      </w:r>
    </w:p>
    <w:p w14:paraId="748A34C9"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7517EBEB" w14:textId="77777777" w:rsidR="003B7738" w:rsidRPr="004C2E4E" w:rsidRDefault="00390648">
      <w:pPr>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ab/>
      </w:r>
      <w:r w:rsidR="00DF2915" w:rsidRPr="004C2E4E">
        <w:rPr>
          <w:rFonts w:ascii="Times New Roman" w:hAnsi="Times New Roman" w:cs="Times New Roman"/>
          <w:szCs w:val="24"/>
        </w:rPr>
        <w:t>H</w:t>
      </w:r>
      <w:r w:rsidRPr="004C2E4E">
        <w:rPr>
          <w:rFonts w:ascii="Times New Roman" w:hAnsi="Times New Roman" w:cs="Times New Roman"/>
          <w:szCs w:val="24"/>
        </w:rPr>
        <w:t>.</w:t>
      </w:r>
      <w:r w:rsidRPr="004C2E4E">
        <w:rPr>
          <w:rFonts w:ascii="Times New Roman" w:hAnsi="Times New Roman" w:cs="Times New Roman"/>
          <w:szCs w:val="24"/>
        </w:rPr>
        <w:tab/>
      </w:r>
      <w:r w:rsidRPr="004C2E4E">
        <w:rPr>
          <w:rFonts w:ascii="Times New Roman" w:hAnsi="Times New Roman" w:cs="Times New Roman"/>
          <w:b/>
          <w:szCs w:val="24"/>
        </w:rPr>
        <w:t>Blockbusting</w:t>
      </w:r>
    </w:p>
    <w:p w14:paraId="31C27B9A"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D0C85B6"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 xml:space="preserve">It shall be unlawful, for profit, to induce or attempt to induce a person to sell or rent a dwelling by representation regarding the entry or prospective entry into the neighborhood of a person or persons of a particular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34724486" w14:textId="77777777" w:rsidR="003B7738" w:rsidRPr="004C2E4E" w:rsidRDefault="003B7738">
      <w:pPr>
        <w:pStyle w:val="BodyTextIndent2"/>
        <w:tabs>
          <w:tab w:val="left" w:pos="720"/>
          <w:tab w:val="left" w:pos="1440"/>
          <w:tab w:val="left" w:pos="2160"/>
          <w:tab w:val="left" w:pos="2880"/>
        </w:tabs>
        <w:rPr>
          <w:rFonts w:ascii="Times New Roman" w:hAnsi="Times New Roman" w:cs="Times New Roman"/>
          <w:szCs w:val="24"/>
        </w:rPr>
      </w:pPr>
    </w:p>
    <w:p w14:paraId="1EBBA55E"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In establishing a discriminatory housing practice under this section it is not necessary that there was in fact profit as long as profit was a factor for engaging in the blockbusting activity.</w:t>
      </w:r>
    </w:p>
    <w:p w14:paraId="1FC3D513" w14:textId="77777777" w:rsidR="003B7738" w:rsidRPr="004C2E4E" w:rsidRDefault="003B7738">
      <w:pPr>
        <w:pStyle w:val="BodyTextIndent2"/>
        <w:tabs>
          <w:tab w:val="left" w:pos="720"/>
          <w:tab w:val="left" w:pos="1440"/>
          <w:tab w:val="left" w:pos="2160"/>
          <w:tab w:val="left" w:pos="2880"/>
        </w:tabs>
        <w:rPr>
          <w:rFonts w:ascii="Times New Roman" w:hAnsi="Times New Roman" w:cs="Times New Roman"/>
          <w:szCs w:val="24"/>
        </w:rPr>
      </w:pPr>
    </w:p>
    <w:p w14:paraId="36D21025"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(3)</w:t>
      </w:r>
      <w:r w:rsidRPr="004C2E4E">
        <w:rPr>
          <w:rFonts w:ascii="Times New Roman" w:hAnsi="Times New Roman" w:cs="Times New Roman"/>
          <w:szCs w:val="24"/>
        </w:rPr>
        <w:tab/>
        <w:t>Prohibited actions under this section include, but are not limited to:</w:t>
      </w:r>
    </w:p>
    <w:p w14:paraId="33C237E7"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3CE7784D"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(a)</w:t>
      </w:r>
      <w:r w:rsidRPr="004C2E4E">
        <w:rPr>
          <w:rFonts w:ascii="Times New Roman" w:hAnsi="Times New Roman" w:cs="Times New Roman"/>
          <w:szCs w:val="24"/>
        </w:rPr>
        <w:tab/>
        <w:t xml:space="preserve">Engaging, for profit, in conduct (including uninvited solicitations for listings) which conveys to a person that a neighborhood is undergoing or is about to undergo a change in the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 xml:space="preserve"> of persons residing in it, in order to encourage the person to offer a dwelling for sale or rental.</w:t>
      </w:r>
    </w:p>
    <w:p w14:paraId="16FF0495" w14:textId="77777777" w:rsidR="003B7738" w:rsidRPr="004C2E4E" w:rsidRDefault="003B7738">
      <w:pPr>
        <w:pStyle w:val="BodyTextIndent3"/>
        <w:tabs>
          <w:tab w:val="left" w:pos="720"/>
          <w:tab w:val="left" w:pos="1440"/>
          <w:tab w:val="left" w:pos="2160"/>
          <w:tab w:val="left" w:pos="2880"/>
        </w:tabs>
        <w:rPr>
          <w:rFonts w:ascii="Times New Roman" w:hAnsi="Times New Roman" w:cs="Times New Roman"/>
          <w:szCs w:val="24"/>
        </w:rPr>
      </w:pPr>
    </w:p>
    <w:p w14:paraId="505F7D1A"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(b)</w:t>
      </w:r>
      <w:r w:rsidRPr="004C2E4E">
        <w:rPr>
          <w:rFonts w:ascii="Times New Roman" w:hAnsi="Times New Roman" w:cs="Times New Roman"/>
          <w:szCs w:val="24"/>
        </w:rPr>
        <w:tab/>
        <w:t xml:space="preserve">Encouraging, for profit, any person to sell or rent a dwelling through assertions that the entry or prospective entry of persons of </w:t>
      </w:r>
      <w:r w:rsidRPr="004C2E4E">
        <w:rPr>
          <w:rFonts w:ascii="Times New Roman" w:hAnsi="Times New Roman" w:cs="Times New Roman"/>
          <w:szCs w:val="24"/>
        </w:rPr>
        <w:lastRenderedPageBreak/>
        <w:t xml:space="preserve">a particular </w:t>
      </w:r>
      <w:r w:rsidR="00AA460F" w:rsidRPr="004C2E4E">
        <w:rPr>
          <w:rFonts w:ascii="Times New Roman" w:hAnsi="Times New Roman" w:cs="Times New Roman"/>
          <w:szCs w:val="24"/>
        </w:rPr>
        <w:t>protected class status</w:t>
      </w:r>
      <w:r w:rsidR="0050244C">
        <w:rPr>
          <w:rFonts w:ascii="Times New Roman" w:hAnsi="Times New Roman" w:cs="Times New Roman"/>
          <w:szCs w:val="24"/>
        </w:rPr>
        <w:t>,</w:t>
      </w:r>
      <w:r w:rsidRPr="004C2E4E">
        <w:rPr>
          <w:rFonts w:ascii="Times New Roman" w:hAnsi="Times New Roman" w:cs="Times New Roman"/>
          <w:szCs w:val="24"/>
        </w:rPr>
        <w:t xml:space="preserve"> can or will result in undesirable consequences for the project, neighborhood or community, such as lowering of property values, an increase in criminal or antisocial behavior, or a decline in the quality of schools or other services or facilities.</w:t>
      </w:r>
    </w:p>
    <w:p w14:paraId="7A4F3864"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4C334E63" w14:textId="158A71C3" w:rsidR="003B7738" w:rsidRPr="004C2E4E" w:rsidRDefault="003B7738">
      <w:pPr>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ab/>
      </w:r>
      <w:r w:rsidR="00DF2915" w:rsidRPr="004C2E4E">
        <w:rPr>
          <w:rFonts w:ascii="Times New Roman" w:hAnsi="Times New Roman" w:cs="Times New Roman"/>
          <w:szCs w:val="24"/>
        </w:rPr>
        <w:t>I</w:t>
      </w:r>
      <w:r w:rsidRPr="004C2E4E">
        <w:rPr>
          <w:rFonts w:ascii="Times New Roman" w:hAnsi="Times New Roman" w:cs="Times New Roman"/>
          <w:szCs w:val="24"/>
        </w:rPr>
        <w:t>.</w:t>
      </w:r>
      <w:r w:rsidRPr="004C2E4E">
        <w:rPr>
          <w:rFonts w:ascii="Times New Roman" w:hAnsi="Times New Roman" w:cs="Times New Roman"/>
          <w:szCs w:val="24"/>
        </w:rPr>
        <w:tab/>
      </w:r>
      <w:r w:rsidRPr="004C2E4E">
        <w:rPr>
          <w:rFonts w:ascii="Times New Roman" w:hAnsi="Times New Roman" w:cs="Times New Roman"/>
          <w:b/>
          <w:szCs w:val="24"/>
        </w:rPr>
        <w:t xml:space="preserve">Discrimination in the </w:t>
      </w:r>
      <w:r w:rsidR="00390648" w:rsidRPr="004C2E4E">
        <w:rPr>
          <w:rFonts w:ascii="Times New Roman" w:hAnsi="Times New Roman" w:cs="Times New Roman"/>
          <w:b/>
          <w:szCs w:val="24"/>
        </w:rPr>
        <w:t>provision of brokerage services</w:t>
      </w:r>
    </w:p>
    <w:p w14:paraId="675301C1"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7677487D" w14:textId="77777777" w:rsidR="003B7738" w:rsidRPr="004C2E4E" w:rsidRDefault="003B7738" w:rsidP="00626506">
      <w:pPr>
        <w:pStyle w:val="BodyTextIndent2"/>
        <w:tabs>
          <w:tab w:val="left" w:pos="720"/>
          <w:tab w:val="left" w:pos="1440"/>
          <w:tab w:val="left" w:pos="2160"/>
          <w:tab w:val="left" w:pos="2880"/>
        </w:tabs>
        <w:ind w:left="2160" w:right="18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 xml:space="preserve">It shall be unlawful to deny any person access to or membership or participation in any multiple listing service, real estate brokers’ organization or other service, organization, or facility relating to the business of selling or renting dwellings, or to discriminate against any person in the terms or conditions of such access, membership or participation,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5924DB85"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76065DBF"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Prohibited actions under this section include, but are not limited to:</w:t>
      </w:r>
    </w:p>
    <w:p w14:paraId="6D475FD2"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6633E9CE"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(a)</w:t>
      </w:r>
      <w:r w:rsidRPr="004C2E4E">
        <w:rPr>
          <w:rFonts w:ascii="Times New Roman" w:hAnsi="Times New Roman" w:cs="Times New Roman"/>
          <w:szCs w:val="24"/>
        </w:rPr>
        <w:tab/>
        <w:t xml:space="preserve">Setting different fees for access to or membership in a multiple listing service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709D810A"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656C4A7A"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(b)</w:t>
      </w:r>
      <w:r w:rsidRPr="004C2E4E">
        <w:rPr>
          <w:rFonts w:ascii="Times New Roman" w:hAnsi="Times New Roman" w:cs="Times New Roman"/>
          <w:szCs w:val="24"/>
        </w:rPr>
        <w:tab/>
        <w:t xml:space="preserve">Denying or limiting benefits accruing to members in a real estate brokers’ organization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06720F41"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60BFD76D"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(c)</w:t>
      </w:r>
      <w:r w:rsidRPr="004C2E4E">
        <w:rPr>
          <w:rFonts w:ascii="Times New Roman" w:hAnsi="Times New Roman" w:cs="Times New Roman"/>
          <w:szCs w:val="24"/>
        </w:rPr>
        <w:tab/>
        <w:t xml:space="preserve">Imposing different standards or criteria for membership in a real estate sales or rental organization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3AB84DE2"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4B90B669"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(d)</w:t>
      </w:r>
      <w:r w:rsidRPr="004C2E4E">
        <w:rPr>
          <w:rFonts w:ascii="Times New Roman" w:hAnsi="Times New Roman" w:cs="Times New Roman"/>
          <w:szCs w:val="24"/>
        </w:rPr>
        <w:tab/>
        <w:t xml:space="preserve">Establishing geographic boundaries or office location or residence requirements for access to or membership or participation in any multiple listing service, real estate brokers’ organization or other service, organization or facility relating to the business of selling or renting dwellings,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09B2B5C9"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27F4991E" w14:textId="77777777" w:rsidR="003B7738" w:rsidRPr="004C2E4E" w:rsidRDefault="003B7738" w:rsidP="005A5203">
      <w:pPr>
        <w:keepNext/>
        <w:keepLines/>
        <w:tabs>
          <w:tab w:val="left" w:pos="720"/>
          <w:tab w:val="left" w:pos="1440"/>
          <w:tab w:val="left" w:pos="2160"/>
          <w:tab w:val="left" w:pos="2880"/>
        </w:tabs>
        <w:rPr>
          <w:rFonts w:ascii="Times New Roman" w:hAnsi="Times New Roman" w:cs="Times New Roman"/>
          <w:szCs w:val="24"/>
        </w:rPr>
      </w:pPr>
    </w:p>
    <w:p w14:paraId="6DA2D71B" w14:textId="77777777" w:rsidR="003B7738" w:rsidRPr="004C2E4E" w:rsidRDefault="003B7738" w:rsidP="002F466D">
      <w:pPr>
        <w:keepNext/>
        <w:keepLines/>
        <w:tabs>
          <w:tab w:val="left" w:pos="720"/>
          <w:tab w:val="left" w:pos="1440"/>
          <w:tab w:val="left" w:pos="2160"/>
          <w:tab w:val="left" w:pos="2880"/>
        </w:tabs>
        <w:ind w:left="720" w:hanging="720"/>
        <w:rPr>
          <w:rFonts w:ascii="Times New Roman" w:hAnsi="Times New Roman" w:cs="Times New Roman"/>
          <w:b/>
          <w:szCs w:val="24"/>
        </w:rPr>
      </w:pPr>
      <w:r w:rsidRPr="004C2E4E">
        <w:rPr>
          <w:rFonts w:ascii="Times New Roman" w:hAnsi="Times New Roman" w:cs="Times New Roman"/>
          <w:b/>
          <w:szCs w:val="24"/>
        </w:rPr>
        <w:t>8.05</w:t>
      </w:r>
      <w:r w:rsidRPr="004C2E4E">
        <w:rPr>
          <w:rFonts w:ascii="Times New Roman" w:hAnsi="Times New Roman" w:cs="Times New Roman"/>
          <w:b/>
          <w:szCs w:val="24"/>
        </w:rPr>
        <w:tab/>
        <w:t>DISCRIMINATION IN RESIDENTIAL REAL ESTATE-RELATED TRANSACTIONS</w:t>
      </w:r>
    </w:p>
    <w:p w14:paraId="1B232464" w14:textId="77777777" w:rsidR="003B7738" w:rsidRPr="004C2E4E" w:rsidRDefault="003B7738" w:rsidP="005A5203">
      <w:pPr>
        <w:keepNext/>
        <w:keepLines/>
        <w:tabs>
          <w:tab w:val="left" w:pos="720"/>
          <w:tab w:val="left" w:pos="1440"/>
          <w:tab w:val="left" w:pos="2160"/>
          <w:tab w:val="left" w:pos="2880"/>
        </w:tabs>
        <w:rPr>
          <w:rFonts w:ascii="Times New Roman" w:hAnsi="Times New Roman" w:cs="Times New Roman"/>
          <w:szCs w:val="24"/>
        </w:rPr>
      </w:pPr>
    </w:p>
    <w:p w14:paraId="2E37D44A" w14:textId="77777777" w:rsidR="003B7738" w:rsidRPr="004C2E4E" w:rsidRDefault="003B7738" w:rsidP="005A5203">
      <w:pPr>
        <w:pStyle w:val="BodyText2"/>
        <w:keepNext/>
        <w:keepLines/>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A.</w:t>
      </w:r>
      <w:r w:rsidRPr="004C2E4E">
        <w:rPr>
          <w:rFonts w:ascii="Times New Roman" w:hAnsi="Times New Roman" w:cs="Times New Roman"/>
          <w:szCs w:val="24"/>
        </w:rPr>
        <w:tab/>
      </w:r>
      <w:r w:rsidRPr="004C2E4E">
        <w:rPr>
          <w:rFonts w:ascii="Times New Roman" w:hAnsi="Times New Roman" w:cs="Times New Roman"/>
          <w:b/>
          <w:szCs w:val="24"/>
        </w:rPr>
        <w:t>Discriminatory practices in residential r</w:t>
      </w:r>
      <w:r w:rsidR="00390648" w:rsidRPr="004C2E4E">
        <w:rPr>
          <w:rFonts w:ascii="Times New Roman" w:hAnsi="Times New Roman" w:cs="Times New Roman"/>
          <w:b/>
          <w:szCs w:val="24"/>
        </w:rPr>
        <w:t>eal estate-related transactions</w:t>
      </w:r>
    </w:p>
    <w:p w14:paraId="2ED7EB0F" w14:textId="77777777" w:rsidR="003B7738" w:rsidRPr="004C2E4E" w:rsidRDefault="003B7738" w:rsidP="005A5203">
      <w:pPr>
        <w:keepNext/>
        <w:keepLines/>
        <w:tabs>
          <w:tab w:val="left" w:pos="720"/>
          <w:tab w:val="left" w:pos="1440"/>
          <w:tab w:val="left" w:pos="2160"/>
          <w:tab w:val="left" w:pos="2880"/>
        </w:tabs>
        <w:rPr>
          <w:rFonts w:ascii="Times New Roman" w:hAnsi="Times New Roman" w:cs="Times New Roman"/>
          <w:szCs w:val="24"/>
        </w:rPr>
      </w:pPr>
    </w:p>
    <w:p w14:paraId="2C615F90" w14:textId="77777777" w:rsidR="003B7738" w:rsidRPr="004C2E4E" w:rsidRDefault="003B7738" w:rsidP="005A5203">
      <w:pPr>
        <w:pStyle w:val="BodyText2"/>
        <w:keepNext/>
        <w:keepLines/>
        <w:tabs>
          <w:tab w:val="left" w:pos="720"/>
          <w:tab w:val="left" w:pos="1440"/>
          <w:tab w:val="left" w:pos="2160"/>
          <w:tab w:val="left" w:pos="2880"/>
        </w:tabs>
        <w:ind w:left="1440"/>
        <w:rPr>
          <w:rFonts w:ascii="Times New Roman" w:hAnsi="Times New Roman" w:cs="Times New Roman"/>
          <w:szCs w:val="24"/>
        </w:rPr>
      </w:pPr>
      <w:r w:rsidRPr="004C2E4E">
        <w:rPr>
          <w:rFonts w:ascii="Times New Roman" w:hAnsi="Times New Roman" w:cs="Times New Roman"/>
          <w:szCs w:val="24"/>
        </w:rPr>
        <w:t xml:space="preserve">It shall be unlawful for any person or other entity whose business includes engaging in residential real estate-related transactions to discriminate against any person in making available such transaction, or in the terms or conditions of such a transaction, because of </w:t>
      </w:r>
      <w:r w:rsidR="00AA460F" w:rsidRPr="004C2E4E">
        <w:rPr>
          <w:rFonts w:ascii="Times New Roman" w:hAnsi="Times New Roman" w:cs="Times New Roman"/>
          <w:szCs w:val="24"/>
        </w:rPr>
        <w:t>protected class</w:t>
      </w:r>
      <w:r w:rsidRPr="004C2E4E">
        <w:rPr>
          <w:rFonts w:ascii="Times New Roman" w:hAnsi="Times New Roman" w:cs="Times New Roman"/>
          <w:szCs w:val="24"/>
        </w:rPr>
        <w:t>.</w:t>
      </w:r>
    </w:p>
    <w:p w14:paraId="2E9BEB3C"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2E9C210F" w14:textId="77777777" w:rsidR="003B7738" w:rsidRPr="004C2E4E" w:rsidRDefault="003B7738" w:rsidP="002F466D">
      <w:pPr>
        <w:pStyle w:val="BodyText2"/>
        <w:keepNext/>
        <w:keepLines/>
        <w:tabs>
          <w:tab w:val="left" w:pos="720"/>
          <w:tab w:val="left" w:pos="1440"/>
          <w:tab w:val="left" w:pos="2160"/>
          <w:tab w:val="left" w:pos="2880"/>
        </w:tabs>
        <w:ind w:left="1440" w:hanging="720"/>
        <w:rPr>
          <w:rFonts w:ascii="Times New Roman" w:hAnsi="Times New Roman" w:cs="Times New Roman"/>
          <w:b/>
          <w:szCs w:val="24"/>
        </w:rPr>
      </w:pPr>
      <w:r w:rsidRPr="004C2E4E">
        <w:rPr>
          <w:rFonts w:ascii="Times New Roman" w:hAnsi="Times New Roman" w:cs="Times New Roman"/>
          <w:szCs w:val="24"/>
        </w:rPr>
        <w:lastRenderedPageBreak/>
        <w:t>B.</w:t>
      </w:r>
      <w:r w:rsidRPr="004C2E4E">
        <w:rPr>
          <w:rFonts w:ascii="Times New Roman" w:hAnsi="Times New Roman" w:cs="Times New Roman"/>
          <w:szCs w:val="24"/>
        </w:rPr>
        <w:tab/>
      </w:r>
      <w:r w:rsidRPr="004C2E4E">
        <w:rPr>
          <w:rFonts w:ascii="Times New Roman" w:hAnsi="Times New Roman" w:cs="Times New Roman"/>
          <w:b/>
          <w:szCs w:val="24"/>
        </w:rPr>
        <w:t>Discrimination in the making of loans and in the provisio</w:t>
      </w:r>
      <w:r w:rsidR="00390648" w:rsidRPr="004C2E4E">
        <w:rPr>
          <w:rFonts w:ascii="Times New Roman" w:hAnsi="Times New Roman" w:cs="Times New Roman"/>
          <w:b/>
          <w:szCs w:val="24"/>
        </w:rPr>
        <w:t>n of other financial assistance</w:t>
      </w:r>
    </w:p>
    <w:p w14:paraId="36AD0222" w14:textId="77777777" w:rsidR="003B7738" w:rsidRPr="004C2E4E" w:rsidRDefault="003B7738" w:rsidP="002F466D">
      <w:pPr>
        <w:keepNext/>
        <w:keepLines/>
        <w:tabs>
          <w:tab w:val="left" w:pos="720"/>
          <w:tab w:val="left" w:pos="1440"/>
          <w:tab w:val="left" w:pos="2160"/>
          <w:tab w:val="left" w:pos="2880"/>
        </w:tabs>
        <w:rPr>
          <w:rFonts w:ascii="Times New Roman" w:hAnsi="Times New Roman" w:cs="Times New Roman"/>
          <w:szCs w:val="24"/>
        </w:rPr>
      </w:pPr>
    </w:p>
    <w:p w14:paraId="2637A958" w14:textId="77777777" w:rsidR="003B7738" w:rsidRPr="004C2E4E" w:rsidRDefault="003B7738" w:rsidP="002F466D">
      <w:pPr>
        <w:pStyle w:val="BodyTextIndent2"/>
        <w:keepNext/>
        <w:keepLines/>
        <w:tabs>
          <w:tab w:val="left" w:pos="720"/>
          <w:tab w:val="left" w:pos="1440"/>
          <w:tab w:val="left" w:pos="2160"/>
          <w:tab w:val="left" w:pos="2880"/>
        </w:tabs>
        <w:ind w:left="2160" w:right="-27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 xml:space="preserve">It shall be unlawful for any person or entity whose business includes engaging in residential real estate-related transactions to discriminate against any person in making available loans or other financial assistance for a dwelling, or which is or is to be secured by a dwelling, because of </w:t>
      </w:r>
      <w:r w:rsidR="00AA460F" w:rsidRPr="004C2E4E">
        <w:rPr>
          <w:rFonts w:ascii="Times New Roman" w:hAnsi="Times New Roman" w:cs="Times New Roman"/>
          <w:szCs w:val="24"/>
        </w:rPr>
        <w:t>protected class</w:t>
      </w:r>
      <w:r w:rsidR="0050244C">
        <w:rPr>
          <w:rFonts w:ascii="Times New Roman" w:hAnsi="Times New Roman" w:cs="Times New Roman"/>
          <w:szCs w:val="24"/>
        </w:rPr>
        <w:t xml:space="preserve"> status</w:t>
      </w:r>
      <w:r w:rsidRPr="004C2E4E">
        <w:rPr>
          <w:rFonts w:ascii="Times New Roman" w:hAnsi="Times New Roman" w:cs="Times New Roman"/>
          <w:szCs w:val="24"/>
        </w:rPr>
        <w:t>.</w:t>
      </w:r>
    </w:p>
    <w:p w14:paraId="40686A63"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0C63481" w14:textId="77777777" w:rsidR="003B7738" w:rsidRPr="004C2E4E" w:rsidRDefault="003B7738" w:rsidP="00390648">
      <w:pPr>
        <w:pStyle w:val="BodyTextIndent2"/>
        <w:tabs>
          <w:tab w:val="left" w:pos="720"/>
          <w:tab w:val="left" w:pos="1440"/>
          <w:tab w:val="left" w:pos="2160"/>
          <w:tab w:val="left" w:pos="2880"/>
        </w:tabs>
        <w:ind w:left="2160" w:right="-27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 xml:space="preserve">Prohibited practices under this section include, but are not limited to, failing or refusing to provide to any person, in connection with a residential real estate-related transaction, information regarding the availability of loans or other financial assistance, application requirements, procedures or standards for the review and approval of loans or financial assistance, or providing information which is inaccurate or different from that provided others,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4ED8F8DA"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74CFA1AE" w14:textId="77777777" w:rsidR="003B7738" w:rsidRPr="004C2E4E" w:rsidRDefault="003B7738">
      <w:pPr>
        <w:tabs>
          <w:tab w:val="left" w:pos="720"/>
          <w:tab w:val="left" w:pos="1440"/>
          <w:tab w:val="left" w:pos="2160"/>
          <w:tab w:val="left" w:pos="2880"/>
        </w:tabs>
        <w:ind w:left="720"/>
        <w:rPr>
          <w:rFonts w:ascii="Times New Roman" w:hAnsi="Times New Roman" w:cs="Times New Roman"/>
          <w:szCs w:val="24"/>
        </w:rPr>
      </w:pPr>
      <w:r w:rsidRPr="004C2E4E">
        <w:rPr>
          <w:rFonts w:ascii="Times New Roman" w:hAnsi="Times New Roman" w:cs="Times New Roman"/>
          <w:szCs w:val="24"/>
        </w:rPr>
        <w:t>C.</w:t>
      </w:r>
      <w:r w:rsidRPr="004C2E4E">
        <w:rPr>
          <w:rFonts w:ascii="Times New Roman" w:hAnsi="Times New Roman" w:cs="Times New Roman"/>
          <w:szCs w:val="24"/>
        </w:rPr>
        <w:tab/>
      </w:r>
      <w:r w:rsidRPr="004C2E4E">
        <w:rPr>
          <w:rFonts w:ascii="Times New Roman" w:hAnsi="Times New Roman" w:cs="Times New Roman"/>
          <w:b/>
          <w:szCs w:val="24"/>
        </w:rPr>
        <w:t>Discrimina</w:t>
      </w:r>
      <w:r w:rsidR="00390648" w:rsidRPr="004C2E4E">
        <w:rPr>
          <w:rFonts w:ascii="Times New Roman" w:hAnsi="Times New Roman" w:cs="Times New Roman"/>
          <w:b/>
          <w:szCs w:val="24"/>
        </w:rPr>
        <w:t>tion in the purchasing of loans</w:t>
      </w:r>
    </w:p>
    <w:p w14:paraId="5C7A7763"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6142EF73"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 xml:space="preserve">It shall be unlawful for any person or entity engaging in the purchasing of loans or other debts or securities which support the purchase, construction, improvement, repair or maintenance of a dwelling, or which are secured by residential real estate, to refuse to purchase such loans, debts, or securities, or to impose different terms or conditions for such purchases,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5FE8EA7D" w14:textId="77777777" w:rsidR="003B7738" w:rsidRPr="004C2E4E" w:rsidRDefault="003B7738">
      <w:pPr>
        <w:pStyle w:val="BodyTextIndent2"/>
        <w:tabs>
          <w:tab w:val="left" w:pos="720"/>
          <w:tab w:val="left" w:pos="1440"/>
          <w:tab w:val="left" w:pos="2160"/>
          <w:tab w:val="left" w:pos="2880"/>
        </w:tabs>
        <w:rPr>
          <w:rFonts w:ascii="Times New Roman" w:hAnsi="Times New Roman" w:cs="Times New Roman"/>
          <w:szCs w:val="24"/>
        </w:rPr>
      </w:pPr>
    </w:p>
    <w:p w14:paraId="0578A3D7"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Unlawful conduct under this section includes, but is not limited to:</w:t>
      </w:r>
    </w:p>
    <w:p w14:paraId="00322E33"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20230BC2"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(a)</w:t>
      </w:r>
      <w:r w:rsidRPr="004C2E4E">
        <w:rPr>
          <w:rFonts w:ascii="Times New Roman" w:hAnsi="Times New Roman" w:cs="Times New Roman"/>
          <w:szCs w:val="24"/>
        </w:rPr>
        <w:tab/>
        <w:t xml:space="preserve">Purchasing loans or other debts or securities which relate to, or which are secured by dwellings in certain communities or neighborhoods but not in others because of </w:t>
      </w:r>
      <w:r w:rsidR="00AA460F" w:rsidRPr="004C2E4E">
        <w:rPr>
          <w:rFonts w:ascii="Times New Roman" w:hAnsi="Times New Roman" w:cs="Times New Roman"/>
          <w:szCs w:val="24"/>
        </w:rPr>
        <w:t xml:space="preserve">protected class status </w:t>
      </w:r>
      <w:r w:rsidRPr="004C2E4E">
        <w:rPr>
          <w:rFonts w:ascii="Times New Roman" w:hAnsi="Times New Roman" w:cs="Times New Roman"/>
          <w:szCs w:val="24"/>
        </w:rPr>
        <w:t>of persons in such neighborhoods or communities.</w:t>
      </w:r>
    </w:p>
    <w:p w14:paraId="7B86D1EA" w14:textId="77777777" w:rsidR="003B7738" w:rsidRPr="004C2E4E" w:rsidRDefault="003B7738">
      <w:pPr>
        <w:pStyle w:val="BodyTextIndent3"/>
        <w:tabs>
          <w:tab w:val="left" w:pos="720"/>
          <w:tab w:val="left" w:pos="1440"/>
          <w:tab w:val="left" w:pos="2160"/>
          <w:tab w:val="left" w:pos="2880"/>
        </w:tabs>
        <w:rPr>
          <w:rFonts w:ascii="Times New Roman" w:hAnsi="Times New Roman" w:cs="Times New Roman"/>
          <w:szCs w:val="24"/>
        </w:rPr>
      </w:pPr>
    </w:p>
    <w:p w14:paraId="7E2FEE52"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(b)</w:t>
      </w:r>
      <w:r w:rsidRPr="004C2E4E">
        <w:rPr>
          <w:rFonts w:ascii="Times New Roman" w:hAnsi="Times New Roman" w:cs="Times New Roman"/>
          <w:szCs w:val="24"/>
        </w:rPr>
        <w:tab/>
        <w:t xml:space="preserve">Pooling or packaging loans or other debts or securities which relate to, or which are secured by, dwellings differently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0FD6CAC9" w14:textId="77777777" w:rsidR="003B7738" w:rsidRPr="004C2E4E" w:rsidRDefault="003B7738">
      <w:pPr>
        <w:pStyle w:val="BodyTextIndent3"/>
        <w:tabs>
          <w:tab w:val="left" w:pos="720"/>
          <w:tab w:val="left" w:pos="1440"/>
          <w:tab w:val="left" w:pos="2160"/>
          <w:tab w:val="left" w:pos="2880"/>
        </w:tabs>
        <w:rPr>
          <w:rFonts w:ascii="Times New Roman" w:hAnsi="Times New Roman" w:cs="Times New Roman"/>
          <w:szCs w:val="24"/>
        </w:rPr>
      </w:pPr>
    </w:p>
    <w:p w14:paraId="3E2E3266"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(c)</w:t>
      </w:r>
      <w:r w:rsidRPr="004C2E4E">
        <w:rPr>
          <w:rFonts w:ascii="Times New Roman" w:hAnsi="Times New Roman" w:cs="Times New Roman"/>
          <w:szCs w:val="24"/>
        </w:rPr>
        <w:tab/>
        <w:t xml:space="preserve">Imposing or using different terms or conditions on the marketing or sale of securities issued on the basis of loans or other debts or securities which relate to, or which are secured by, dwellings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0D50416F"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5AEAF2A6"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(3)</w:t>
      </w:r>
      <w:r w:rsidRPr="004C2E4E">
        <w:rPr>
          <w:rFonts w:ascii="Times New Roman" w:hAnsi="Times New Roman" w:cs="Times New Roman"/>
          <w:szCs w:val="24"/>
        </w:rPr>
        <w:tab/>
        <w:t xml:space="preserve">This section does not prevent consideration, in the purchasing of loans, of factors justified by business necessity, including requirements of State or Federal law, relating to a transaction’s financial security or to protection against default or reduction of the value of the security. Thus, this </w:t>
      </w:r>
      <w:r w:rsidRPr="004C2E4E">
        <w:rPr>
          <w:rFonts w:ascii="Times New Roman" w:hAnsi="Times New Roman" w:cs="Times New Roman"/>
          <w:szCs w:val="24"/>
        </w:rPr>
        <w:lastRenderedPageBreak/>
        <w:t xml:space="preserve">provision would not preclude considerations employed in normal and prudent transactions, provided that no such factor may in any way relate to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026BB468"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78F4B50C" w14:textId="77777777" w:rsidR="003B7738" w:rsidRPr="004C2E4E" w:rsidRDefault="003B7738">
      <w:pPr>
        <w:pStyle w:val="BodyText2"/>
        <w:tabs>
          <w:tab w:val="left" w:pos="720"/>
          <w:tab w:val="left" w:pos="1440"/>
          <w:tab w:val="left" w:pos="2160"/>
          <w:tab w:val="left" w:pos="2880"/>
        </w:tabs>
        <w:ind w:left="1440" w:hanging="720"/>
        <w:rPr>
          <w:rFonts w:ascii="Times New Roman" w:hAnsi="Times New Roman" w:cs="Times New Roman"/>
          <w:szCs w:val="24"/>
        </w:rPr>
      </w:pPr>
      <w:r w:rsidRPr="004C2E4E">
        <w:rPr>
          <w:rFonts w:ascii="Times New Roman" w:hAnsi="Times New Roman" w:cs="Times New Roman"/>
          <w:szCs w:val="24"/>
        </w:rPr>
        <w:t>D.</w:t>
      </w:r>
      <w:r w:rsidRPr="004C2E4E">
        <w:rPr>
          <w:rFonts w:ascii="Times New Roman" w:hAnsi="Times New Roman" w:cs="Times New Roman"/>
          <w:szCs w:val="24"/>
        </w:rPr>
        <w:tab/>
      </w:r>
      <w:r w:rsidRPr="004C2E4E">
        <w:rPr>
          <w:rFonts w:ascii="Times New Roman" w:hAnsi="Times New Roman" w:cs="Times New Roman"/>
          <w:b/>
          <w:szCs w:val="24"/>
        </w:rPr>
        <w:t>Discrimination in the terms and conditions for making available loan</w:t>
      </w:r>
      <w:r w:rsidR="00390648" w:rsidRPr="004C2E4E">
        <w:rPr>
          <w:rFonts w:ascii="Times New Roman" w:hAnsi="Times New Roman" w:cs="Times New Roman"/>
          <w:b/>
          <w:szCs w:val="24"/>
        </w:rPr>
        <w:t>s or other financial assistance</w:t>
      </w:r>
    </w:p>
    <w:p w14:paraId="5ED28133"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4CB36B67"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 xml:space="preserve">It shall be unlawful for any person or entity engaged in the making of loans or in the provision of other financial assistance relating to the purchase, construction, improvement, repair or maintenance of dwellings or which are secured by residential real estate to impose different terms or conditions for the availability of such loans or other financial assistance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1A2C1B26"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291A3448"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Unlawful conduct under this section includes, but is not limited to:</w:t>
      </w:r>
    </w:p>
    <w:p w14:paraId="6D547FD3"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5DB8C167"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(a)</w:t>
      </w:r>
      <w:r w:rsidRPr="004C2E4E">
        <w:rPr>
          <w:rFonts w:ascii="Times New Roman" w:hAnsi="Times New Roman" w:cs="Times New Roman"/>
          <w:szCs w:val="24"/>
        </w:rPr>
        <w:tab/>
        <w:t xml:space="preserve">Using different policies, practices or procedures in evaluating or in determining creditworthiness of any person in connection with the provision of any loan or other financial assistance for a dwelling or for any loan or other financial assistance which is secured by residential real estate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13E08116"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26C4D55A"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(b)</w:t>
      </w:r>
      <w:r w:rsidRPr="004C2E4E">
        <w:rPr>
          <w:rFonts w:ascii="Times New Roman" w:hAnsi="Times New Roman" w:cs="Times New Roman"/>
          <w:szCs w:val="24"/>
        </w:rPr>
        <w:tab/>
        <w:t xml:space="preserve">Determining the type of loan or other financial assistance to be provided with respect to a dwelling, or fixing the amount, interest rate, duration or other terms for a loan or other financial assistance for a dwelling or which is secured by residential real estate,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6839A58D"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0690F37C" w14:textId="77777777" w:rsidR="003B7738" w:rsidRPr="004C2E4E" w:rsidRDefault="003B7738" w:rsidP="005A5203">
      <w:pPr>
        <w:pStyle w:val="BodyText2"/>
        <w:keepNext/>
        <w:keepLines/>
        <w:tabs>
          <w:tab w:val="left" w:pos="720"/>
          <w:tab w:val="left" w:pos="1440"/>
          <w:tab w:val="left" w:pos="2160"/>
          <w:tab w:val="left" w:pos="2880"/>
        </w:tabs>
        <w:ind w:left="1440" w:hanging="720"/>
        <w:rPr>
          <w:rFonts w:ascii="Times New Roman" w:hAnsi="Times New Roman" w:cs="Times New Roman"/>
          <w:szCs w:val="24"/>
        </w:rPr>
      </w:pPr>
      <w:r w:rsidRPr="004C2E4E">
        <w:rPr>
          <w:rFonts w:ascii="Times New Roman" w:hAnsi="Times New Roman" w:cs="Times New Roman"/>
          <w:szCs w:val="24"/>
        </w:rPr>
        <w:t>E.</w:t>
      </w:r>
      <w:r w:rsidRPr="004C2E4E">
        <w:rPr>
          <w:rFonts w:ascii="Times New Roman" w:hAnsi="Times New Roman" w:cs="Times New Roman"/>
          <w:szCs w:val="24"/>
        </w:rPr>
        <w:tab/>
      </w:r>
      <w:r w:rsidRPr="004C2E4E">
        <w:rPr>
          <w:rFonts w:ascii="Times New Roman" w:hAnsi="Times New Roman" w:cs="Times New Roman"/>
          <w:b/>
          <w:szCs w:val="24"/>
        </w:rPr>
        <w:t>Unlawful practices in the selling, brokering, or appraisi</w:t>
      </w:r>
      <w:r w:rsidR="00390648" w:rsidRPr="004C2E4E">
        <w:rPr>
          <w:rFonts w:ascii="Times New Roman" w:hAnsi="Times New Roman" w:cs="Times New Roman"/>
          <w:b/>
          <w:szCs w:val="24"/>
        </w:rPr>
        <w:t>ng of residential real property</w:t>
      </w:r>
    </w:p>
    <w:p w14:paraId="01D986AF" w14:textId="77777777" w:rsidR="003B7738" w:rsidRPr="004C2E4E" w:rsidRDefault="003B7738" w:rsidP="005A5203">
      <w:pPr>
        <w:keepNext/>
        <w:keepLines/>
        <w:tabs>
          <w:tab w:val="left" w:pos="720"/>
          <w:tab w:val="left" w:pos="1440"/>
          <w:tab w:val="left" w:pos="2160"/>
          <w:tab w:val="left" w:pos="2880"/>
        </w:tabs>
        <w:rPr>
          <w:rFonts w:ascii="Times New Roman" w:hAnsi="Times New Roman" w:cs="Times New Roman"/>
          <w:szCs w:val="24"/>
        </w:rPr>
      </w:pPr>
    </w:p>
    <w:p w14:paraId="1110A89D" w14:textId="77777777" w:rsidR="003B7738" w:rsidRPr="004C2E4E" w:rsidRDefault="003B7738" w:rsidP="00626506">
      <w:pPr>
        <w:pStyle w:val="BodyTextIndent2"/>
        <w:keepNext/>
        <w:keepLines/>
        <w:tabs>
          <w:tab w:val="left" w:pos="720"/>
          <w:tab w:val="left" w:pos="1440"/>
          <w:tab w:val="left" w:pos="2160"/>
          <w:tab w:val="left" w:pos="2880"/>
        </w:tabs>
        <w:ind w:left="2160" w:right="36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 xml:space="preserve">It shall be unlawful for any person or other entity whose business includes engaging in the selling, brokering, or appraising of residential real property to discriminate against any person in making available such services, or in the performance of such services, because of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47215BFD" w14:textId="77777777" w:rsidR="003B7738" w:rsidRPr="004C2E4E" w:rsidRDefault="003B7738">
      <w:pPr>
        <w:tabs>
          <w:tab w:val="left" w:pos="720"/>
          <w:tab w:val="left" w:pos="1440"/>
          <w:tab w:val="left" w:pos="2160"/>
          <w:tab w:val="left" w:pos="2880"/>
        </w:tabs>
        <w:ind w:left="720" w:hanging="720"/>
        <w:rPr>
          <w:rFonts w:ascii="Times New Roman" w:hAnsi="Times New Roman" w:cs="Times New Roman"/>
          <w:szCs w:val="24"/>
        </w:rPr>
      </w:pPr>
    </w:p>
    <w:p w14:paraId="65D2D84B" w14:textId="77777777" w:rsidR="003B7738" w:rsidRPr="004C2E4E" w:rsidRDefault="003B7738" w:rsidP="00390648">
      <w:pPr>
        <w:pStyle w:val="BodyTextIndent2"/>
        <w:tabs>
          <w:tab w:val="left" w:pos="720"/>
          <w:tab w:val="left" w:pos="1440"/>
          <w:tab w:val="left" w:pos="2160"/>
          <w:tab w:val="left" w:pos="2880"/>
        </w:tabs>
        <w:ind w:left="2160" w:right="-9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For the purposes of this section, the term appraisal means an estimate or opinion of the value of a specified residential real property made in a business context in connection with the sale, rental, financing or refinancing of a dwelling or in connection with any activity that otherwise affects the availability of a residential real estate-related transaction, whether the appraisal is oral or written, or transmitted formally or informally. The appraisal includes all written comments and other documents submitted as support for the estimate or opinion of value.</w:t>
      </w:r>
    </w:p>
    <w:p w14:paraId="64C097DA"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4B8E6188"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lastRenderedPageBreak/>
        <w:t>(3)</w:t>
      </w:r>
      <w:r w:rsidRPr="004C2E4E">
        <w:rPr>
          <w:rFonts w:ascii="Times New Roman" w:hAnsi="Times New Roman" w:cs="Times New Roman"/>
          <w:szCs w:val="24"/>
        </w:rPr>
        <w:tab/>
        <w:t xml:space="preserve">Nothing in this section prohibits a person engaged in the business of making or furnishing appraisals of residential real property from taking into consideration factors other than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3040885B"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36BBDEC1"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(4)</w:t>
      </w:r>
      <w:r w:rsidRPr="004C2E4E">
        <w:rPr>
          <w:rFonts w:ascii="Times New Roman" w:hAnsi="Times New Roman" w:cs="Times New Roman"/>
          <w:szCs w:val="24"/>
        </w:rPr>
        <w:tab/>
        <w:t xml:space="preserve">Practices which are unlawful under this section include, but are not limited to, using an appraisal of residential real property in connection with the sale, rental, or financing of any dwelling where the person knows or reasonably should know that the appraisal improperly takes into consideration </w:t>
      </w:r>
      <w:r w:rsidR="00AA460F" w:rsidRPr="004C2E4E">
        <w:rPr>
          <w:rFonts w:ascii="Times New Roman" w:hAnsi="Times New Roman" w:cs="Times New Roman"/>
          <w:szCs w:val="24"/>
        </w:rPr>
        <w:t>protected class status</w:t>
      </w:r>
      <w:r w:rsidRPr="004C2E4E">
        <w:rPr>
          <w:rFonts w:ascii="Times New Roman" w:hAnsi="Times New Roman" w:cs="Times New Roman"/>
          <w:szCs w:val="24"/>
        </w:rPr>
        <w:t>.</w:t>
      </w:r>
    </w:p>
    <w:p w14:paraId="605D67D4"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7A65286C"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15CCB378" w14:textId="77777777" w:rsidR="003B7738" w:rsidRPr="004C2E4E" w:rsidRDefault="003B7738" w:rsidP="003B070B">
      <w:pPr>
        <w:keepNext/>
        <w:keepLines/>
        <w:tabs>
          <w:tab w:val="left" w:pos="720"/>
          <w:tab w:val="left" w:pos="1440"/>
          <w:tab w:val="left" w:pos="2160"/>
          <w:tab w:val="left" w:pos="2880"/>
        </w:tabs>
        <w:ind w:left="720" w:hanging="720"/>
        <w:rPr>
          <w:rFonts w:ascii="Times New Roman" w:hAnsi="Times New Roman" w:cs="Times New Roman"/>
          <w:b/>
          <w:szCs w:val="24"/>
        </w:rPr>
      </w:pPr>
      <w:r w:rsidRPr="004C2E4E">
        <w:rPr>
          <w:rFonts w:ascii="Times New Roman" w:hAnsi="Times New Roman" w:cs="Times New Roman"/>
          <w:b/>
          <w:szCs w:val="24"/>
        </w:rPr>
        <w:t>8.06</w:t>
      </w:r>
      <w:r w:rsidRPr="004C2E4E">
        <w:rPr>
          <w:rFonts w:ascii="Times New Roman" w:hAnsi="Times New Roman" w:cs="Times New Roman"/>
          <w:b/>
          <w:szCs w:val="24"/>
        </w:rPr>
        <w:tab/>
        <w:t xml:space="preserve">PROHIBITION AGAINST DISCRIMINATION BECAUSE OF </w:t>
      </w:r>
      <w:r w:rsidR="003B070B" w:rsidRPr="004C2E4E">
        <w:rPr>
          <w:rFonts w:ascii="Times New Roman" w:hAnsi="Times New Roman" w:cs="Times New Roman"/>
          <w:b/>
          <w:szCs w:val="24"/>
        </w:rPr>
        <w:t xml:space="preserve">PHYSICAL OR MENTAL </w:t>
      </w:r>
      <w:r w:rsidRPr="004C2E4E">
        <w:rPr>
          <w:rFonts w:ascii="Times New Roman" w:hAnsi="Times New Roman" w:cs="Times New Roman"/>
          <w:b/>
          <w:szCs w:val="24"/>
        </w:rPr>
        <w:t>DISABILITY</w:t>
      </w:r>
    </w:p>
    <w:p w14:paraId="690DBC5C" w14:textId="77777777" w:rsidR="0050244C" w:rsidRPr="004C2E4E" w:rsidRDefault="0050244C" w:rsidP="0050244C">
      <w:pPr>
        <w:keepNext/>
        <w:keepLines/>
        <w:tabs>
          <w:tab w:val="left" w:pos="720"/>
          <w:tab w:val="left" w:pos="1440"/>
          <w:tab w:val="left" w:pos="2160"/>
          <w:tab w:val="left" w:pos="2880"/>
        </w:tabs>
        <w:rPr>
          <w:rFonts w:ascii="Times New Roman" w:hAnsi="Times New Roman" w:cs="Times New Roman"/>
          <w:szCs w:val="24"/>
        </w:rPr>
      </w:pPr>
    </w:p>
    <w:p w14:paraId="4F001759" w14:textId="77777777" w:rsidR="003B7738" w:rsidRPr="004C2E4E" w:rsidRDefault="00DF2915">
      <w:pPr>
        <w:tabs>
          <w:tab w:val="left" w:pos="720"/>
          <w:tab w:val="left" w:pos="1440"/>
          <w:tab w:val="left" w:pos="2160"/>
          <w:tab w:val="left" w:pos="2880"/>
        </w:tabs>
        <w:ind w:left="720"/>
        <w:rPr>
          <w:rFonts w:ascii="Times New Roman" w:hAnsi="Times New Roman" w:cs="Times New Roman"/>
          <w:szCs w:val="24"/>
        </w:rPr>
      </w:pPr>
      <w:r w:rsidRPr="004C2E4E">
        <w:rPr>
          <w:rFonts w:ascii="Times New Roman" w:hAnsi="Times New Roman" w:cs="Times New Roman"/>
          <w:szCs w:val="24"/>
        </w:rPr>
        <w:t>A.</w:t>
      </w:r>
      <w:r w:rsidR="003B7738" w:rsidRPr="004C2E4E">
        <w:rPr>
          <w:rFonts w:ascii="Times New Roman" w:hAnsi="Times New Roman" w:cs="Times New Roman"/>
          <w:szCs w:val="24"/>
        </w:rPr>
        <w:tab/>
      </w:r>
      <w:r w:rsidR="003B7738" w:rsidRPr="004C2E4E">
        <w:rPr>
          <w:rFonts w:ascii="Times New Roman" w:hAnsi="Times New Roman" w:cs="Times New Roman"/>
          <w:b/>
          <w:szCs w:val="24"/>
        </w:rPr>
        <w:t>Reasonable mod</w:t>
      </w:r>
      <w:r w:rsidR="00C9590D" w:rsidRPr="004C2E4E">
        <w:rPr>
          <w:rFonts w:ascii="Times New Roman" w:hAnsi="Times New Roman" w:cs="Times New Roman"/>
          <w:b/>
          <w:szCs w:val="24"/>
        </w:rPr>
        <w:t>ifications of existing premises</w:t>
      </w:r>
    </w:p>
    <w:p w14:paraId="518C89D2"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17902AFD" w14:textId="77777777" w:rsidR="003B7738" w:rsidRPr="004C2E4E" w:rsidRDefault="003B7738" w:rsidP="00171CD2">
      <w:pPr>
        <w:pStyle w:val="BodyTextIndent2"/>
        <w:tabs>
          <w:tab w:val="left" w:pos="720"/>
          <w:tab w:val="left" w:pos="1440"/>
          <w:tab w:val="left" w:pos="2160"/>
          <w:tab w:val="left" w:pos="2880"/>
        </w:tabs>
        <w:ind w:left="2160" w:right="-9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 xml:space="preserve">It shall be unlawful for any person to refuse to permit, at the expense of a person with a </w:t>
      </w:r>
      <w:r w:rsidR="00C9590D" w:rsidRPr="004C2E4E">
        <w:rPr>
          <w:rFonts w:ascii="Times New Roman" w:hAnsi="Times New Roman" w:cs="Times New Roman"/>
          <w:szCs w:val="24"/>
        </w:rPr>
        <w:t xml:space="preserve">physical or mental </w:t>
      </w:r>
      <w:r w:rsidRPr="004C2E4E">
        <w:rPr>
          <w:rFonts w:ascii="Times New Roman" w:hAnsi="Times New Roman" w:cs="Times New Roman"/>
          <w:szCs w:val="24"/>
        </w:rPr>
        <w:t xml:space="preserve">disability, reasonable modifications of existing premises, occupied or to be occupied by a person with </w:t>
      </w:r>
      <w:r w:rsidR="00C9590D" w:rsidRPr="004C2E4E">
        <w:rPr>
          <w:rFonts w:ascii="Times New Roman" w:hAnsi="Times New Roman" w:cs="Times New Roman"/>
          <w:szCs w:val="24"/>
        </w:rPr>
        <w:t xml:space="preserve">such </w:t>
      </w:r>
      <w:r w:rsidRPr="004C2E4E">
        <w:rPr>
          <w:rFonts w:ascii="Times New Roman" w:hAnsi="Times New Roman" w:cs="Times New Roman"/>
          <w:szCs w:val="24"/>
        </w:rPr>
        <w:t xml:space="preserve">a disability, if the proposed modifications may be necessary to afford the person with </w:t>
      </w:r>
      <w:r w:rsidR="00C9590D" w:rsidRPr="004C2E4E">
        <w:rPr>
          <w:rFonts w:ascii="Times New Roman" w:hAnsi="Times New Roman" w:cs="Times New Roman"/>
          <w:szCs w:val="24"/>
        </w:rPr>
        <w:t xml:space="preserve">such </w:t>
      </w:r>
      <w:r w:rsidRPr="004C2E4E">
        <w:rPr>
          <w:rFonts w:ascii="Times New Roman" w:hAnsi="Times New Roman" w:cs="Times New Roman"/>
          <w:szCs w:val="24"/>
        </w:rPr>
        <w:t xml:space="preserve">a disability full enjoyment of the premises of a dwelling. In the case of a rental, the landlord may, where it is reasonable to do so, condition permission for a modification on the renter agreeing to restore the interior of the premises to the condition that existed before the modification, reasonable wear and tear excepted. The landlord may not increase for persons with </w:t>
      </w:r>
      <w:r w:rsidR="00C9590D" w:rsidRPr="004C2E4E">
        <w:rPr>
          <w:rFonts w:ascii="Times New Roman" w:hAnsi="Times New Roman" w:cs="Times New Roman"/>
          <w:szCs w:val="24"/>
        </w:rPr>
        <w:t xml:space="preserve">physical or mental </w:t>
      </w:r>
      <w:r w:rsidRPr="004C2E4E">
        <w:rPr>
          <w:rFonts w:ascii="Times New Roman" w:hAnsi="Times New Roman" w:cs="Times New Roman"/>
          <w:szCs w:val="24"/>
        </w:rPr>
        <w:t>disabilities any customarily required security deposit. However, where it is necessary in order to ensure with reasonable certainty that funds will be available to pay for the restorations at the end of the tenancy, the landlord may negotiate as part of such a restoration agreement a provision requiring that the tenant pay into an interest bearing escrow account, over a reasonable period, a reasonable amount of money not to exceed the cost of the restorations. The interest in any such account shall accrue to the benefit of the tenant.</w:t>
      </w:r>
    </w:p>
    <w:p w14:paraId="10CDDC64"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448CAFCF"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A landlord may condition permission for a modification on the renter providing a reasonable description of the proposed modifications as well as reasonable assurances that the work will be done in a workmanlike manner and that any required building permits will be obtained.</w:t>
      </w:r>
    </w:p>
    <w:p w14:paraId="64417CFA"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3F64686C" w14:textId="77777777" w:rsidR="003B7738" w:rsidRPr="004C2E4E" w:rsidRDefault="003C75C5" w:rsidP="00DF2915">
      <w:pPr>
        <w:tabs>
          <w:tab w:val="left" w:pos="720"/>
          <w:tab w:val="left" w:pos="1440"/>
          <w:tab w:val="left" w:pos="2160"/>
          <w:tab w:val="left" w:pos="2880"/>
        </w:tabs>
        <w:ind w:left="720"/>
        <w:rPr>
          <w:rFonts w:ascii="Times New Roman" w:hAnsi="Times New Roman" w:cs="Times New Roman"/>
          <w:strike/>
          <w:szCs w:val="24"/>
        </w:rPr>
      </w:pPr>
      <w:r w:rsidRPr="004C2E4E">
        <w:rPr>
          <w:rFonts w:ascii="Times New Roman" w:hAnsi="Times New Roman" w:cs="Times New Roman"/>
          <w:szCs w:val="24"/>
        </w:rPr>
        <w:t>B</w:t>
      </w:r>
      <w:r w:rsidR="00C9590D" w:rsidRPr="004C2E4E">
        <w:rPr>
          <w:rFonts w:ascii="Times New Roman" w:hAnsi="Times New Roman" w:cs="Times New Roman"/>
          <w:szCs w:val="24"/>
        </w:rPr>
        <w:t>.</w:t>
      </w:r>
      <w:r w:rsidR="00C9590D" w:rsidRPr="004C2E4E">
        <w:rPr>
          <w:rFonts w:ascii="Times New Roman" w:hAnsi="Times New Roman" w:cs="Times New Roman"/>
          <w:szCs w:val="24"/>
        </w:rPr>
        <w:tab/>
      </w:r>
      <w:r w:rsidR="00C9590D" w:rsidRPr="004C2E4E">
        <w:rPr>
          <w:rFonts w:ascii="Times New Roman" w:hAnsi="Times New Roman" w:cs="Times New Roman"/>
          <w:b/>
          <w:szCs w:val="24"/>
        </w:rPr>
        <w:t>Reasonable accommodations</w:t>
      </w:r>
    </w:p>
    <w:p w14:paraId="0A06DCC4"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44500366" w14:textId="77777777" w:rsidR="003C48DA" w:rsidRPr="004C2E4E" w:rsidRDefault="003B7738" w:rsidP="003C48DA">
      <w:pPr>
        <w:pStyle w:val="BodyText2"/>
        <w:tabs>
          <w:tab w:val="left" w:pos="720"/>
          <w:tab w:val="left" w:pos="1440"/>
          <w:tab w:val="left" w:pos="2160"/>
          <w:tab w:val="left" w:pos="2880"/>
        </w:tabs>
        <w:ind w:left="1440"/>
        <w:rPr>
          <w:rFonts w:ascii="Times New Roman" w:hAnsi="Times New Roman" w:cs="Times New Roman"/>
          <w:szCs w:val="24"/>
        </w:rPr>
      </w:pPr>
      <w:r w:rsidRPr="004C2E4E">
        <w:rPr>
          <w:rFonts w:ascii="Times New Roman" w:hAnsi="Times New Roman" w:cs="Times New Roman"/>
          <w:szCs w:val="24"/>
        </w:rPr>
        <w:t xml:space="preserve">It shall be unlawful for any person to refuse to make reasonable accommodations in rules, policies, practices, or services, when such accommodations may be necessary to afford a person with a </w:t>
      </w:r>
      <w:r w:rsidR="00BE0C2E" w:rsidRPr="004C2E4E">
        <w:rPr>
          <w:rFonts w:ascii="Times New Roman" w:hAnsi="Times New Roman" w:cs="Times New Roman"/>
          <w:szCs w:val="24"/>
        </w:rPr>
        <w:t xml:space="preserve">physical or mental </w:t>
      </w:r>
      <w:r w:rsidRPr="004C2E4E">
        <w:rPr>
          <w:rFonts w:ascii="Times New Roman" w:hAnsi="Times New Roman" w:cs="Times New Roman"/>
          <w:szCs w:val="24"/>
        </w:rPr>
        <w:t>disability equal opportunity to use and enjoy a dwelling unit, including public and common use areas.</w:t>
      </w:r>
    </w:p>
    <w:p w14:paraId="4C9F42BC" w14:textId="77777777" w:rsidR="003C48DA" w:rsidRPr="004C2E4E" w:rsidRDefault="003C48DA" w:rsidP="003C48DA">
      <w:pPr>
        <w:pStyle w:val="BodyText2"/>
        <w:tabs>
          <w:tab w:val="left" w:pos="720"/>
          <w:tab w:val="left" w:pos="1440"/>
          <w:tab w:val="left" w:pos="2160"/>
          <w:tab w:val="left" w:pos="2880"/>
        </w:tabs>
        <w:ind w:left="1440"/>
        <w:rPr>
          <w:rFonts w:ascii="Times New Roman" w:hAnsi="Times New Roman" w:cs="Times New Roman"/>
          <w:szCs w:val="24"/>
        </w:rPr>
      </w:pPr>
    </w:p>
    <w:p w14:paraId="14D0089B" w14:textId="77777777" w:rsidR="00635159" w:rsidRPr="004C2E4E" w:rsidRDefault="003C75C5" w:rsidP="00635159">
      <w:pPr>
        <w:pStyle w:val="BodyText2"/>
        <w:tabs>
          <w:tab w:val="left" w:pos="720"/>
          <w:tab w:val="left" w:pos="1440"/>
          <w:tab w:val="left" w:pos="2160"/>
          <w:tab w:val="left" w:pos="2880"/>
        </w:tabs>
        <w:ind w:left="1440" w:hanging="720"/>
        <w:rPr>
          <w:rFonts w:ascii="Times New Roman" w:hAnsi="Times New Roman" w:cs="Times New Roman"/>
          <w:b/>
          <w:szCs w:val="24"/>
        </w:rPr>
      </w:pPr>
      <w:r w:rsidRPr="004C2E4E">
        <w:rPr>
          <w:rFonts w:ascii="Times New Roman" w:hAnsi="Times New Roman" w:cs="Times New Roman"/>
          <w:szCs w:val="24"/>
        </w:rPr>
        <w:lastRenderedPageBreak/>
        <w:t>C</w:t>
      </w:r>
      <w:r w:rsidR="003B7738" w:rsidRPr="004C2E4E">
        <w:rPr>
          <w:rFonts w:ascii="Times New Roman" w:hAnsi="Times New Roman" w:cs="Times New Roman"/>
          <w:szCs w:val="24"/>
        </w:rPr>
        <w:t>.</w:t>
      </w:r>
      <w:r w:rsidR="003B7738" w:rsidRPr="004C2E4E">
        <w:rPr>
          <w:rFonts w:ascii="Times New Roman" w:hAnsi="Times New Roman" w:cs="Times New Roman"/>
          <w:szCs w:val="24"/>
        </w:rPr>
        <w:tab/>
      </w:r>
      <w:r w:rsidR="003B7738" w:rsidRPr="004C2E4E">
        <w:rPr>
          <w:rFonts w:ascii="Times New Roman" w:hAnsi="Times New Roman" w:cs="Times New Roman"/>
          <w:b/>
          <w:szCs w:val="24"/>
        </w:rPr>
        <w:t>Desig</w:t>
      </w:r>
      <w:r w:rsidR="00C9590D" w:rsidRPr="004C2E4E">
        <w:rPr>
          <w:rFonts w:ascii="Times New Roman" w:hAnsi="Times New Roman" w:cs="Times New Roman"/>
          <w:b/>
          <w:szCs w:val="24"/>
        </w:rPr>
        <w:t>n and construction requirements</w:t>
      </w:r>
      <w:r w:rsidR="00005A2A" w:rsidRPr="004C2E4E">
        <w:rPr>
          <w:rFonts w:ascii="Times New Roman" w:hAnsi="Times New Roman" w:cs="Times New Roman"/>
          <w:b/>
          <w:szCs w:val="24"/>
        </w:rPr>
        <w:t xml:space="preserve"> for multifamily dwellings and public housing</w:t>
      </w:r>
    </w:p>
    <w:p w14:paraId="0BE6E1C7" w14:textId="77777777" w:rsidR="00635159" w:rsidRPr="004C2E4E" w:rsidRDefault="00635159" w:rsidP="00635159">
      <w:pPr>
        <w:pStyle w:val="BodyText2"/>
        <w:tabs>
          <w:tab w:val="left" w:pos="720"/>
          <w:tab w:val="left" w:pos="1440"/>
          <w:tab w:val="left" w:pos="2160"/>
          <w:tab w:val="left" w:pos="2880"/>
        </w:tabs>
        <w:ind w:left="1440" w:hanging="720"/>
        <w:rPr>
          <w:rFonts w:ascii="Times New Roman" w:hAnsi="Times New Roman" w:cs="Times New Roman"/>
          <w:szCs w:val="24"/>
        </w:rPr>
      </w:pPr>
    </w:p>
    <w:p w14:paraId="33703D00" w14:textId="77777777" w:rsidR="005B5564" w:rsidRPr="004C2E4E" w:rsidRDefault="00635159" w:rsidP="0010508D">
      <w:pPr>
        <w:pStyle w:val="BodyText2"/>
        <w:tabs>
          <w:tab w:val="left" w:pos="720"/>
          <w:tab w:val="left" w:pos="1440"/>
          <w:tab w:val="left" w:pos="2160"/>
          <w:tab w:val="left" w:pos="2880"/>
        </w:tabs>
        <w:ind w:left="2160" w:hanging="1440"/>
        <w:rPr>
          <w:rFonts w:ascii="Times New Roman" w:hAnsi="Times New Roman" w:cs="Times New Roman"/>
          <w:szCs w:val="24"/>
        </w:rPr>
      </w:pPr>
      <w:r w:rsidRPr="004C2E4E">
        <w:rPr>
          <w:rFonts w:ascii="Times New Roman" w:hAnsi="Times New Roman" w:cs="Times New Roman"/>
          <w:szCs w:val="24"/>
        </w:rPr>
        <w:tab/>
      </w:r>
      <w:r w:rsidR="00005A2A" w:rsidRPr="004C2E4E">
        <w:rPr>
          <w:rFonts w:ascii="Times New Roman" w:hAnsi="Times New Roman" w:cs="Times New Roman"/>
          <w:szCs w:val="24"/>
        </w:rPr>
        <w:t>(1</w:t>
      </w:r>
      <w:r w:rsidR="005B5564" w:rsidRPr="004C2E4E">
        <w:rPr>
          <w:rFonts w:ascii="Times New Roman" w:hAnsi="Times New Roman" w:cs="Times New Roman"/>
          <w:szCs w:val="24"/>
        </w:rPr>
        <w:t>)</w:t>
      </w:r>
      <w:r w:rsidR="005B5564" w:rsidRPr="004C2E4E">
        <w:rPr>
          <w:rFonts w:ascii="Times New Roman" w:hAnsi="Times New Roman" w:cs="Times New Roman"/>
          <w:szCs w:val="24"/>
        </w:rPr>
        <w:tab/>
      </w:r>
      <w:r w:rsidR="004528F0" w:rsidRPr="004C2E4E">
        <w:rPr>
          <w:rFonts w:ascii="Times New Roman" w:hAnsi="Times New Roman" w:cs="Times New Roman"/>
          <w:b/>
          <w:szCs w:val="24"/>
        </w:rPr>
        <w:t>Application.</w:t>
      </w:r>
      <w:r w:rsidR="007F6371" w:rsidRPr="004C2E4E">
        <w:rPr>
          <w:rFonts w:ascii="Times New Roman" w:hAnsi="Times New Roman" w:cs="Times New Roman"/>
          <w:szCs w:val="24"/>
        </w:rPr>
        <w:t xml:space="preserve"> </w:t>
      </w:r>
      <w:r w:rsidR="005B5564" w:rsidRPr="004C2E4E">
        <w:rPr>
          <w:rFonts w:ascii="Times New Roman" w:hAnsi="Times New Roman" w:cs="Times New Roman"/>
          <w:szCs w:val="24"/>
        </w:rPr>
        <w:t>Th</w:t>
      </w:r>
      <w:r w:rsidR="00B647D9" w:rsidRPr="004C2E4E">
        <w:rPr>
          <w:rFonts w:ascii="Times New Roman" w:hAnsi="Times New Roman" w:cs="Times New Roman"/>
          <w:szCs w:val="24"/>
        </w:rPr>
        <w:t xml:space="preserve">e Act’s design and construction requirements for multifamily dwellings and public housing </w:t>
      </w:r>
      <w:r w:rsidR="00005A2A" w:rsidRPr="004C2E4E">
        <w:rPr>
          <w:rFonts w:ascii="Times New Roman" w:hAnsi="Times New Roman" w:cs="Times New Roman"/>
          <w:szCs w:val="24"/>
        </w:rPr>
        <w:t>appl</w:t>
      </w:r>
      <w:r w:rsidR="00B647D9" w:rsidRPr="004C2E4E">
        <w:rPr>
          <w:rFonts w:ascii="Times New Roman" w:hAnsi="Times New Roman" w:cs="Times New Roman"/>
          <w:szCs w:val="24"/>
        </w:rPr>
        <w:t>y</w:t>
      </w:r>
      <w:r w:rsidR="00005A2A" w:rsidRPr="004C2E4E">
        <w:rPr>
          <w:rFonts w:ascii="Times New Roman" w:hAnsi="Times New Roman" w:cs="Times New Roman"/>
          <w:szCs w:val="24"/>
        </w:rPr>
        <w:t xml:space="preserve"> to new construction of covered multifamily dwellings and new construction and alterations of public housing if the date when the last application for a building permit or permit extension is certified to be complete by a state, county or local government or, in those jurisdictions where the government does not certify completion of applications, if the date when the last application for a building permit or permit extension received by the state, county or local government is on or after September 1, 2012 or, if no permit is required, if the start of physical construction or alterations occurs on or after September 1, 2012.</w:t>
      </w:r>
      <w:r w:rsidR="007F6371" w:rsidRPr="004C2E4E">
        <w:rPr>
          <w:rFonts w:ascii="Times New Roman" w:hAnsi="Times New Roman" w:cs="Times New Roman"/>
          <w:szCs w:val="24"/>
        </w:rPr>
        <w:t xml:space="preserve"> </w:t>
      </w:r>
      <w:r w:rsidR="005B5564" w:rsidRPr="004C2E4E">
        <w:rPr>
          <w:rFonts w:ascii="Times New Roman" w:hAnsi="Times New Roman" w:cs="Times New Roman"/>
          <w:szCs w:val="24"/>
        </w:rPr>
        <w:t xml:space="preserve">For new construction </w:t>
      </w:r>
      <w:r w:rsidR="00005A2A" w:rsidRPr="004C2E4E">
        <w:rPr>
          <w:rFonts w:ascii="Times New Roman" w:hAnsi="Times New Roman" w:cs="Times New Roman"/>
          <w:szCs w:val="24"/>
        </w:rPr>
        <w:t xml:space="preserve">and alterations </w:t>
      </w:r>
      <w:r w:rsidR="005B5564" w:rsidRPr="004C2E4E">
        <w:rPr>
          <w:rFonts w:ascii="Times New Roman" w:hAnsi="Times New Roman" w:cs="Times New Roman"/>
          <w:szCs w:val="24"/>
        </w:rPr>
        <w:t>prior to that, please contact the Maine Human Rights Commission to receive a copy of the applicable design and construction requirements.</w:t>
      </w:r>
    </w:p>
    <w:p w14:paraId="73E0FB32" w14:textId="77777777" w:rsidR="000C409D" w:rsidRPr="004C2E4E" w:rsidRDefault="000C409D">
      <w:pPr>
        <w:pStyle w:val="BodyTextIndent2"/>
        <w:keepNext/>
        <w:keepLines/>
        <w:tabs>
          <w:tab w:val="left" w:pos="720"/>
          <w:tab w:val="left" w:pos="1440"/>
          <w:tab w:val="left" w:pos="2160"/>
          <w:tab w:val="left" w:pos="2880"/>
        </w:tabs>
        <w:ind w:left="2160" w:hanging="720"/>
        <w:rPr>
          <w:rFonts w:ascii="Times New Roman" w:hAnsi="Times New Roman" w:cs="Times New Roman"/>
          <w:szCs w:val="24"/>
        </w:rPr>
      </w:pPr>
    </w:p>
    <w:p w14:paraId="191190F9" w14:textId="77777777" w:rsidR="00AF5DA3" w:rsidRPr="004C2E4E" w:rsidRDefault="00AF5DA3">
      <w:pPr>
        <w:pStyle w:val="BodyTextIndent2"/>
        <w:keepNext/>
        <w:keepLines/>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001A5F4D" w:rsidRPr="004C2E4E">
        <w:rPr>
          <w:rFonts w:ascii="Times New Roman" w:hAnsi="Times New Roman" w:cs="Times New Roman"/>
          <w:szCs w:val="24"/>
        </w:rPr>
        <w:t>)</w:t>
      </w:r>
      <w:r w:rsidR="001A5F4D" w:rsidRPr="004C2E4E">
        <w:rPr>
          <w:rFonts w:ascii="Times New Roman" w:hAnsi="Times New Roman" w:cs="Times New Roman"/>
          <w:szCs w:val="24"/>
        </w:rPr>
        <w:tab/>
      </w:r>
      <w:r w:rsidR="004528F0" w:rsidRPr="004C2E4E">
        <w:rPr>
          <w:rFonts w:ascii="Times New Roman" w:hAnsi="Times New Roman" w:cs="Times New Roman"/>
          <w:b/>
          <w:szCs w:val="24"/>
        </w:rPr>
        <w:t xml:space="preserve">Accessible </w:t>
      </w:r>
      <w:r w:rsidRPr="004C2E4E">
        <w:rPr>
          <w:rFonts w:ascii="Times New Roman" w:hAnsi="Times New Roman" w:cs="Times New Roman"/>
          <w:b/>
          <w:szCs w:val="24"/>
        </w:rPr>
        <w:t>covered multifamily dwellings</w:t>
      </w:r>
      <w:r w:rsidR="007F6371" w:rsidRPr="004C2E4E">
        <w:rPr>
          <w:rFonts w:ascii="Times New Roman" w:hAnsi="Times New Roman" w:cs="Times New Roman"/>
          <w:szCs w:val="24"/>
        </w:rPr>
        <w:t xml:space="preserve"> </w:t>
      </w:r>
    </w:p>
    <w:p w14:paraId="51F351D6" w14:textId="77777777" w:rsidR="00AF5DA3" w:rsidRPr="004C2E4E" w:rsidRDefault="00AF5DA3">
      <w:pPr>
        <w:pStyle w:val="BodyTextIndent2"/>
        <w:keepNext/>
        <w:keepLines/>
        <w:tabs>
          <w:tab w:val="left" w:pos="720"/>
          <w:tab w:val="left" w:pos="1440"/>
          <w:tab w:val="left" w:pos="2160"/>
          <w:tab w:val="left" w:pos="2880"/>
        </w:tabs>
        <w:ind w:left="2160" w:hanging="720"/>
        <w:rPr>
          <w:rFonts w:ascii="Times New Roman" w:hAnsi="Times New Roman" w:cs="Times New Roman"/>
          <w:szCs w:val="24"/>
        </w:rPr>
      </w:pPr>
    </w:p>
    <w:p w14:paraId="7E974D1D" w14:textId="77777777" w:rsidR="003B7738" w:rsidRPr="004C2E4E" w:rsidRDefault="00AF5DA3" w:rsidP="00AF5DA3">
      <w:pPr>
        <w:pStyle w:val="BodyTextIndent2"/>
        <w:keepNext/>
        <w:keepLines/>
        <w:tabs>
          <w:tab w:val="left" w:pos="720"/>
          <w:tab w:val="left" w:pos="1440"/>
          <w:tab w:val="left" w:pos="2160"/>
          <w:tab w:val="left" w:pos="2880"/>
        </w:tabs>
        <w:ind w:left="2880" w:hanging="1440"/>
        <w:rPr>
          <w:rFonts w:ascii="Times New Roman" w:hAnsi="Times New Roman" w:cs="Times New Roman"/>
          <w:szCs w:val="24"/>
        </w:rPr>
      </w:pPr>
      <w:r w:rsidRPr="004C2E4E">
        <w:rPr>
          <w:rFonts w:ascii="Times New Roman" w:hAnsi="Times New Roman" w:cs="Times New Roman"/>
          <w:szCs w:val="24"/>
        </w:rPr>
        <w:tab/>
        <w:t>(a)</w:t>
      </w:r>
      <w:r w:rsidRPr="004C2E4E">
        <w:rPr>
          <w:rFonts w:ascii="Times New Roman" w:hAnsi="Times New Roman" w:cs="Times New Roman"/>
          <w:szCs w:val="24"/>
        </w:rPr>
        <w:tab/>
      </w:r>
      <w:r w:rsidR="004528F0" w:rsidRPr="004C2E4E">
        <w:rPr>
          <w:rFonts w:ascii="Times New Roman" w:hAnsi="Times New Roman" w:cs="Times New Roman"/>
          <w:szCs w:val="24"/>
        </w:rPr>
        <w:t>C</w:t>
      </w:r>
      <w:r w:rsidR="003B7738" w:rsidRPr="004C2E4E">
        <w:rPr>
          <w:rFonts w:ascii="Times New Roman" w:hAnsi="Times New Roman" w:cs="Times New Roman"/>
          <w:szCs w:val="24"/>
        </w:rPr>
        <w:t>overed multifamily dwellings shall be designed and constructed to have at least one building entrance on an accessible route unless it is impractical to do so because of the terrain or unusual characteristics of the site. The burden of establishing impracticality because of terrain or unusual circumstances is on the person or persons who designed or constructed the housing facility.</w:t>
      </w:r>
    </w:p>
    <w:p w14:paraId="0D765197" w14:textId="77777777" w:rsidR="003B7738" w:rsidRPr="004C2E4E" w:rsidRDefault="003B7738">
      <w:pPr>
        <w:tabs>
          <w:tab w:val="left" w:pos="720"/>
          <w:tab w:val="left" w:pos="1440"/>
          <w:tab w:val="left" w:pos="2160"/>
          <w:tab w:val="left" w:pos="2880"/>
        </w:tabs>
        <w:ind w:left="1440"/>
        <w:rPr>
          <w:rFonts w:ascii="Times New Roman" w:hAnsi="Times New Roman" w:cs="Times New Roman"/>
          <w:szCs w:val="24"/>
        </w:rPr>
      </w:pPr>
    </w:p>
    <w:p w14:paraId="0F24D1AB" w14:textId="77777777" w:rsidR="003B7738" w:rsidRPr="004C2E4E" w:rsidRDefault="00AF5DA3" w:rsidP="0032139F">
      <w:pPr>
        <w:tabs>
          <w:tab w:val="left" w:pos="720"/>
          <w:tab w:val="left" w:pos="1440"/>
          <w:tab w:val="left" w:pos="2160"/>
          <w:tab w:val="left" w:pos="2880"/>
        </w:tabs>
        <w:ind w:left="2880" w:right="180" w:hanging="1440"/>
        <w:rPr>
          <w:rFonts w:ascii="Times New Roman" w:hAnsi="Times New Roman" w:cs="Times New Roman"/>
          <w:szCs w:val="24"/>
        </w:rPr>
      </w:pPr>
      <w:r w:rsidRPr="004C2E4E">
        <w:rPr>
          <w:rFonts w:ascii="Times New Roman" w:hAnsi="Times New Roman" w:cs="Times New Roman"/>
          <w:szCs w:val="24"/>
        </w:rPr>
        <w:tab/>
        <w:t>(b)</w:t>
      </w:r>
      <w:r w:rsidRPr="004C2E4E">
        <w:rPr>
          <w:rFonts w:ascii="Times New Roman" w:hAnsi="Times New Roman" w:cs="Times New Roman"/>
          <w:szCs w:val="24"/>
        </w:rPr>
        <w:tab/>
      </w:r>
      <w:r w:rsidR="003B7738" w:rsidRPr="004C2E4E">
        <w:rPr>
          <w:rFonts w:ascii="Times New Roman" w:hAnsi="Times New Roman" w:cs="Times New Roman"/>
          <w:szCs w:val="24"/>
        </w:rPr>
        <w:t>All covered multifamily dwellings with a building entrance on an accessible route shall be designed and constructed in such a manner that –</w:t>
      </w:r>
    </w:p>
    <w:p w14:paraId="128C4F5C" w14:textId="77777777" w:rsidR="003B7738" w:rsidRPr="004C2E4E" w:rsidRDefault="003B7738">
      <w:pPr>
        <w:tabs>
          <w:tab w:val="left" w:pos="720"/>
          <w:tab w:val="left" w:pos="1440"/>
          <w:tab w:val="left" w:pos="2160"/>
          <w:tab w:val="left" w:pos="2880"/>
        </w:tabs>
        <w:ind w:left="1440"/>
        <w:rPr>
          <w:rFonts w:ascii="Times New Roman" w:hAnsi="Times New Roman" w:cs="Times New Roman"/>
          <w:szCs w:val="24"/>
        </w:rPr>
      </w:pPr>
    </w:p>
    <w:p w14:paraId="2BCD45C7" w14:textId="77777777" w:rsidR="00AF5DA3" w:rsidRPr="004C2E4E" w:rsidRDefault="00AF5DA3" w:rsidP="00AF5DA3">
      <w:pPr>
        <w:pStyle w:val="BodyTextIndent3"/>
        <w:tabs>
          <w:tab w:val="left" w:pos="720"/>
          <w:tab w:val="left" w:pos="1440"/>
          <w:tab w:val="left" w:pos="2160"/>
          <w:tab w:val="left" w:pos="2880"/>
        </w:tabs>
        <w:ind w:left="3600" w:hanging="1440"/>
        <w:rPr>
          <w:rFonts w:ascii="Times New Roman" w:hAnsi="Times New Roman" w:cs="Times New Roman"/>
          <w:szCs w:val="24"/>
        </w:rPr>
      </w:pPr>
      <w:r w:rsidRPr="004C2E4E">
        <w:rPr>
          <w:rFonts w:ascii="Times New Roman" w:hAnsi="Times New Roman" w:cs="Times New Roman"/>
          <w:szCs w:val="24"/>
        </w:rPr>
        <w:tab/>
      </w:r>
      <w:r w:rsidR="003B7738" w:rsidRPr="004C2E4E">
        <w:rPr>
          <w:rFonts w:ascii="Times New Roman" w:hAnsi="Times New Roman" w:cs="Times New Roman"/>
          <w:szCs w:val="24"/>
        </w:rPr>
        <w:t>(</w:t>
      </w:r>
      <w:r w:rsidRPr="004C2E4E">
        <w:rPr>
          <w:rFonts w:ascii="Times New Roman" w:hAnsi="Times New Roman" w:cs="Times New Roman"/>
          <w:szCs w:val="24"/>
        </w:rPr>
        <w:t>i</w:t>
      </w:r>
      <w:r w:rsidR="003B7738" w:rsidRPr="004C2E4E">
        <w:rPr>
          <w:rFonts w:ascii="Times New Roman" w:hAnsi="Times New Roman" w:cs="Times New Roman"/>
          <w:szCs w:val="24"/>
        </w:rPr>
        <w:t>)</w:t>
      </w:r>
      <w:r w:rsidR="003B7738" w:rsidRPr="004C2E4E">
        <w:rPr>
          <w:rFonts w:ascii="Times New Roman" w:hAnsi="Times New Roman" w:cs="Times New Roman"/>
          <w:szCs w:val="24"/>
        </w:rPr>
        <w:tab/>
        <w:t xml:space="preserve">The public and common use areas are readily accessible to and usable by persons with </w:t>
      </w:r>
      <w:r w:rsidR="00BE0C2E" w:rsidRPr="004C2E4E">
        <w:rPr>
          <w:rFonts w:ascii="Times New Roman" w:hAnsi="Times New Roman" w:cs="Times New Roman"/>
          <w:szCs w:val="24"/>
        </w:rPr>
        <w:t xml:space="preserve">physical or mental </w:t>
      </w:r>
      <w:r w:rsidR="003B7738" w:rsidRPr="004C2E4E">
        <w:rPr>
          <w:rFonts w:ascii="Times New Roman" w:hAnsi="Times New Roman" w:cs="Times New Roman"/>
          <w:szCs w:val="24"/>
        </w:rPr>
        <w:t>disabilities;</w:t>
      </w:r>
    </w:p>
    <w:p w14:paraId="7CFAB676" w14:textId="77777777" w:rsidR="00AF5DA3" w:rsidRPr="004C2E4E" w:rsidRDefault="00AF5DA3" w:rsidP="00AF5DA3">
      <w:pPr>
        <w:pStyle w:val="BodyTextIndent3"/>
        <w:tabs>
          <w:tab w:val="left" w:pos="720"/>
          <w:tab w:val="left" w:pos="1440"/>
          <w:tab w:val="left" w:pos="2160"/>
          <w:tab w:val="left" w:pos="2880"/>
        </w:tabs>
        <w:ind w:left="3600" w:hanging="1440"/>
        <w:rPr>
          <w:rFonts w:ascii="Times New Roman" w:hAnsi="Times New Roman" w:cs="Times New Roman"/>
          <w:szCs w:val="24"/>
        </w:rPr>
      </w:pPr>
    </w:p>
    <w:p w14:paraId="3936BE89" w14:textId="77777777" w:rsidR="00AF5DA3" w:rsidRPr="004C2E4E" w:rsidRDefault="00AF5DA3" w:rsidP="00AF5DA3">
      <w:pPr>
        <w:pStyle w:val="BodyTextIndent3"/>
        <w:tabs>
          <w:tab w:val="left" w:pos="720"/>
          <w:tab w:val="left" w:pos="1440"/>
          <w:tab w:val="left" w:pos="2160"/>
          <w:tab w:val="left" w:pos="2880"/>
        </w:tabs>
        <w:ind w:left="3600" w:hanging="1440"/>
        <w:rPr>
          <w:rFonts w:ascii="Times New Roman" w:hAnsi="Times New Roman" w:cs="Times New Roman"/>
          <w:szCs w:val="24"/>
        </w:rPr>
      </w:pPr>
      <w:r w:rsidRPr="004C2E4E">
        <w:rPr>
          <w:rFonts w:ascii="Times New Roman" w:hAnsi="Times New Roman" w:cs="Times New Roman"/>
          <w:szCs w:val="24"/>
        </w:rPr>
        <w:tab/>
      </w:r>
      <w:r w:rsidR="003B7738" w:rsidRPr="004C2E4E">
        <w:rPr>
          <w:rFonts w:ascii="Times New Roman" w:hAnsi="Times New Roman" w:cs="Times New Roman"/>
          <w:szCs w:val="24"/>
        </w:rPr>
        <w:t>(</w:t>
      </w:r>
      <w:r w:rsidRPr="004C2E4E">
        <w:rPr>
          <w:rFonts w:ascii="Times New Roman" w:hAnsi="Times New Roman" w:cs="Times New Roman"/>
          <w:szCs w:val="24"/>
        </w:rPr>
        <w:t>ii</w:t>
      </w:r>
      <w:r w:rsidR="003B7738" w:rsidRPr="004C2E4E">
        <w:rPr>
          <w:rFonts w:ascii="Times New Roman" w:hAnsi="Times New Roman" w:cs="Times New Roman"/>
          <w:szCs w:val="24"/>
        </w:rPr>
        <w:t>)</w:t>
      </w:r>
      <w:r w:rsidR="003B7738" w:rsidRPr="004C2E4E">
        <w:rPr>
          <w:rFonts w:ascii="Times New Roman" w:hAnsi="Times New Roman" w:cs="Times New Roman"/>
          <w:szCs w:val="24"/>
        </w:rPr>
        <w:tab/>
        <w:t>All the doors designed to allow passage into and within all premises are sufficiently wide to allow passage by persons with disabilities in wheelchairs; and</w:t>
      </w:r>
    </w:p>
    <w:p w14:paraId="04385661" w14:textId="77777777" w:rsidR="00AF5DA3" w:rsidRPr="004C2E4E" w:rsidRDefault="00AF5DA3" w:rsidP="00AF5DA3">
      <w:pPr>
        <w:pStyle w:val="BodyTextIndent3"/>
        <w:tabs>
          <w:tab w:val="left" w:pos="720"/>
          <w:tab w:val="left" w:pos="1440"/>
          <w:tab w:val="left" w:pos="2160"/>
          <w:tab w:val="left" w:pos="2880"/>
        </w:tabs>
        <w:ind w:left="3600" w:hanging="1440"/>
        <w:rPr>
          <w:rFonts w:ascii="Times New Roman" w:hAnsi="Times New Roman" w:cs="Times New Roman"/>
          <w:szCs w:val="24"/>
        </w:rPr>
      </w:pPr>
    </w:p>
    <w:p w14:paraId="00567B18" w14:textId="77777777" w:rsidR="003B7738" w:rsidRPr="004C2E4E" w:rsidRDefault="00AF5DA3" w:rsidP="00AF5DA3">
      <w:pPr>
        <w:pStyle w:val="BodyTextIndent3"/>
        <w:tabs>
          <w:tab w:val="left" w:pos="720"/>
          <w:tab w:val="left" w:pos="1440"/>
          <w:tab w:val="left" w:pos="2160"/>
          <w:tab w:val="left" w:pos="2880"/>
        </w:tabs>
        <w:ind w:left="3600" w:hanging="1440"/>
        <w:rPr>
          <w:rFonts w:ascii="Times New Roman" w:hAnsi="Times New Roman" w:cs="Times New Roman"/>
          <w:szCs w:val="24"/>
        </w:rPr>
      </w:pPr>
      <w:r w:rsidRPr="004C2E4E">
        <w:rPr>
          <w:rFonts w:ascii="Times New Roman" w:hAnsi="Times New Roman" w:cs="Times New Roman"/>
          <w:szCs w:val="24"/>
        </w:rPr>
        <w:tab/>
      </w:r>
      <w:r w:rsidR="003B7738" w:rsidRPr="004C2E4E">
        <w:rPr>
          <w:rFonts w:ascii="Times New Roman" w:hAnsi="Times New Roman" w:cs="Times New Roman"/>
          <w:szCs w:val="24"/>
        </w:rPr>
        <w:t>(</w:t>
      </w:r>
      <w:r w:rsidRPr="004C2E4E">
        <w:rPr>
          <w:rFonts w:ascii="Times New Roman" w:hAnsi="Times New Roman" w:cs="Times New Roman"/>
          <w:szCs w:val="24"/>
        </w:rPr>
        <w:t>iii</w:t>
      </w:r>
      <w:r w:rsidR="003B7738" w:rsidRPr="004C2E4E">
        <w:rPr>
          <w:rFonts w:ascii="Times New Roman" w:hAnsi="Times New Roman" w:cs="Times New Roman"/>
          <w:szCs w:val="24"/>
        </w:rPr>
        <w:t>)</w:t>
      </w:r>
      <w:r w:rsidR="003B7738" w:rsidRPr="004C2E4E">
        <w:rPr>
          <w:rFonts w:ascii="Times New Roman" w:hAnsi="Times New Roman" w:cs="Times New Roman"/>
          <w:szCs w:val="24"/>
        </w:rPr>
        <w:tab/>
        <w:t>All premises within covered multifamily dwelling units contain the following features of adaptable design:</w:t>
      </w:r>
    </w:p>
    <w:p w14:paraId="10BCEF82" w14:textId="77777777" w:rsidR="003B7738" w:rsidRPr="004C2E4E" w:rsidRDefault="003B7738">
      <w:pPr>
        <w:tabs>
          <w:tab w:val="left" w:pos="720"/>
          <w:tab w:val="left" w:pos="1440"/>
          <w:tab w:val="left" w:pos="2160"/>
          <w:tab w:val="left" w:pos="2880"/>
        </w:tabs>
        <w:ind w:left="2160"/>
        <w:rPr>
          <w:rFonts w:ascii="Times New Roman" w:hAnsi="Times New Roman" w:cs="Times New Roman"/>
          <w:szCs w:val="24"/>
        </w:rPr>
      </w:pPr>
    </w:p>
    <w:p w14:paraId="3B3D1303" w14:textId="77777777" w:rsidR="00621FCD" w:rsidRPr="004C2E4E" w:rsidRDefault="00AE7971" w:rsidP="00621FCD">
      <w:pPr>
        <w:tabs>
          <w:tab w:val="left" w:pos="720"/>
          <w:tab w:val="left" w:pos="1440"/>
          <w:tab w:val="left" w:pos="2160"/>
          <w:tab w:val="left" w:pos="2880"/>
          <w:tab w:val="left" w:pos="3600"/>
        </w:tabs>
        <w:ind w:left="4320" w:hanging="1440"/>
        <w:rPr>
          <w:rFonts w:ascii="Times New Roman" w:hAnsi="Times New Roman" w:cs="Times New Roman"/>
          <w:szCs w:val="24"/>
        </w:rPr>
      </w:pPr>
      <w:r w:rsidRPr="004C2E4E">
        <w:rPr>
          <w:rFonts w:ascii="Times New Roman" w:hAnsi="Times New Roman" w:cs="Times New Roman"/>
          <w:szCs w:val="24"/>
        </w:rPr>
        <w:tab/>
      </w:r>
      <w:r w:rsidR="003B7738" w:rsidRPr="004C2E4E">
        <w:rPr>
          <w:rFonts w:ascii="Times New Roman" w:hAnsi="Times New Roman" w:cs="Times New Roman"/>
          <w:szCs w:val="24"/>
        </w:rPr>
        <w:t>(</w:t>
      </w:r>
      <w:r w:rsidR="00CC37F4" w:rsidRPr="004C2E4E">
        <w:rPr>
          <w:rFonts w:ascii="Times New Roman" w:hAnsi="Times New Roman" w:cs="Times New Roman"/>
          <w:szCs w:val="24"/>
        </w:rPr>
        <w:t>I</w:t>
      </w:r>
      <w:r w:rsidR="003B7738" w:rsidRPr="004C2E4E">
        <w:rPr>
          <w:rFonts w:ascii="Times New Roman" w:hAnsi="Times New Roman" w:cs="Times New Roman"/>
          <w:szCs w:val="24"/>
        </w:rPr>
        <w:t>)</w:t>
      </w:r>
      <w:r w:rsidR="003B7738" w:rsidRPr="004C2E4E">
        <w:rPr>
          <w:rFonts w:ascii="Times New Roman" w:hAnsi="Times New Roman" w:cs="Times New Roman"/>
          <w:szCs w:val="24"/>
        </w:rPr>
        <w:tab/>
        <w:t>An accessible route into and through the covered dwelling unit;</w:t>
      </w:r>
    </w:p>
    <w:p w14:paraId="310F388F" w14:textId="77777777" w:rsidR="00621FCD" w:rsidRPr="004C2E4E" w:rsidRDefault="00621FCD" w:rsidP="00621FCD">
      <w:pPr>
        <w:tabs>
          <w:tab w:val="left" w:pos="720"/>
          <w:tab w:val="left" w:pos="1440"/>
          <w:tab w:val="left" w:pos="2160"/>
          <w:tab w:val="left" w:pos="2880"/>
          <w:tab w:val="left" w:pos="3600"/>
        </w:tabs>
        <w:ind w:left="4320" w:hanging="1440"/>
        <w:rPr>
          <w:rFonts w:ascii="Times New Roman" w:hAnsi="Times New Roman" w:cs="Times New Roman"/>
          <w:szCs w:val="24"/>
        </w:rPr>
      </w:pPr>
    </w:p>
    <w:p w14:paraId="2FF9832B" w14:textId="77777777" w:rsidR="00621FCD" w:rsidRPr="004C2E4E" w:rsidRDefault="00621FCD" w:rsidP="00621FCD">
      <w:pPr>
        <w:tabs>
          <w:tab w:val="left" w:pos="720"/>
          <w:tab w:val="left" w:pos="1440"/>
          <w:tab w:val="left" w:pos="2160"/>
          <w:tab w:val="left" w:pos="2880"/>
          <w:tab w:val="left" w:pos="3600"/>
        </w:tabs>
        <w:ind w:left="4320" w:hanging="1440"/>
        <w:rPr>
          <w:rFonts w:ascii="Times New Roman" w:hAnsi="Times New Roman" w:cs="Times New Roman"/>
          <w:szCs w:val="24"/>
        </w:rPr>
      </w:pPr>
      <w:r w:rsidRPr="004C2E4E">
        <w:rPr>
          <w:rFonts w:ascii="Times New Roman" w:hAnsi="Times New Roman" w:cs="Times New Roman"/>
          <w:szCs w:val="24"/>
        </w:rPr>
        <w:tab/>
      </w:r>
      <w:r w:rsidR="003B7738" w:rsidRPr="004C2E4E">
        <w:rPr>
          <w:rFonts w:ascii="Times New Roman" w:hAnsi="Times New Roman" w:cs="Times New Roman"/>
          <w:szCs w:val="24"/>
        </w:rPr>
        <w:t>(</w:t>
      </w:r>
      <w:r w:rsidR="00CC37F4" w:rsidRPr="004C2E4E">
        <w:rPr>
          <w:rFonts w:ascii="Times New Roman" w:hAnsi="Times New Roman" w:cs="Times New Roman"/>
          <w:szCs w:val="24"/>
        </w:rPr>
        <w:t>II</w:t>
      </w:r>
      <w:r w:rsidRPr="004C2E4E">
        <w:rPr>
          <w:rFonts w:ascii="Times New Roman" w:hAnsi="Times New Roman" w:cs="Times New Roman"/>
          <w:szCs w:val="24"/>
        </w:rPr>
        <w:t>)</w:t>
      </w:r>
      <w:r w:rsidR="003B7738" w:rsidRPr="004C2E4E">
        <w:rPr>
          <w:rFonts w:ascii="Times New Roman" w:hAnsi="Times New Roman" w:cs="Times New Roman"/>
          <w:szCs w:val="24"/>
        </w:rPr>
        <w:tab/>
        <w:t>Light switches, electrical outlets, thermostats, and other environmental controls in accessible locations;</w:t>
      </w:r>
    </w:p>
    <w:p w14:paraId="1229CB76" w14:textId="77777777" w:rsidR="00621FCD" w:rsidRPr="004C2E4E" w:rsidRDefault="00621FCD" w:rsidP="00621FCD">
      <w:pPr>
        <w:tabs>
          <w:tab w:val="left" w:pos="720"/>
          <w:tab w:val="left" w:pos="1440"/>
          <w:tab w:val="left" w:pos="2160"/>
          <w:tab w:val="left" w:pos="2880"/>
          <w:tab w:val="left" w:pos="3600"/>
        </w:tabs>
        <w:ind w:left="4320" w:hanging="1440"/>
        <w:rPr>
          <w:rFonts w:ascii="Times New Roman" w:hAnsi="Times New Roman" w:cs="Times New Roman"/>
          <w:szCs w:val="24"/>
        </w:rPr>
      </w:pPr>
    </w:p>
    <w:p w14:paraId="686F223D" w14:textId="77777777" w:rsidR="00621FCD" w:rsidRPr="004C2E4E" w:rsidRDefault="00621FCD" w:rsidP="0032139F">
      <w:pPr>
        <w:tabs>
          <w:tab w:val="left" w:pos="720"/>
          <w:tab w:val="left" w:pos="1440"/>
          <w:tab w:val="left" w:pos="2160"/>
          <w:tab w:val="left" w:pos="2880"/>
          <w:tab w:val="left" w:pos="3600"/>
        </w:tabs>
        <w:ind w:left="4320" w:right="-180" w:hanging="1440"/>
        <w:rPr>
          <w:rFonts w:ascii="Times New Roman" w:hAnsi="Times New Roman" w:cs="Times New Roman"/>
          <w:szCs w:val="24"/>
        </w:rPr>
      </w:pPr>
      <w:r w:rsidRPr="004C2E4E">
        <w:rPr>
          <w:rFonts w:ascii="Times New Roman" w:hAnsi="Times New Roman" w:cs="Times New Roman"/>
          <w:szCs w:val="24"/>
        </w:rPr>
        <w:tab/>
      </w:r>
      <w:r w:rsidR="003B7738" w:rsidRPr="004C2E4E">
        <w:rPr>
          <w:rFonts w:ascii="Times New Roman" w:hAnsi="Times New Roman" w:cs="Times New Roman"/>
          <w:szCs w:val="24"/>
        </w:rPr>
        <w:t>(</w:t>
      </w:r>
      <w:r w:rsidR="00CC37F4" w:rsidRPr="004C2E4E">
        <w:rPr>
          <w:rFonts w:ascii="Times New Roman" w:hAnsi="Times New Roman" w:cs="Times New Roman"/>
          <w:szCs w:val="24"/>
        </w:rPr>
        <w:t>III</w:t>
      </w:r>
      <w:r w:rsidR="003B7738" w:rsidRPr="004C2E4E">
        <w:rPr>
          <w:rFonts w:ascii="Times New Roman" w:hAnsi="Times New Roman" w:cs="Times New Roman"/>
          <w:szCs w:val="24"/>
        </w:rPr>
        <w:t>)</w:t>
      </w:r>
      <w:r w:rsidR="003B7738" w:rsidRPr="004C2E4E">
        <w:rPr>
          <w:rFonts w:ascii="Times New Roman" w:hAnsi="Times New Roman" w:cs="Times New Roman"/>
          <w:szCs w:val="24"/>
        </w:rPr>
        <w:tab/>
        <w:t>Reinforcements in bathroom walls to allow later installation of grab bars around the toilet, tub, shower stall and shower seat, where such facilities are provided; and</w:t>
      </w:r>
    </w:p>
    <w:p w14:paraId="0A817D18" w14:textId="77777777" w:rsidR="00621FCD" w:rsidRPr="004C2E4E" w:rsidRDefault="00621FCD" w:rsidP="00621FCD">
      <w:pPr>
        <w:tabs>
          <w:tab w:val="left" w:pos="720"/>
          <w:tab w:val="left" w:pos="1440"/>
          <w:tab w:val="left" w:pos="2160"/>
          <w:tab w:val="left" w:pos="2880"/>
          <w:tab w:val="left" w:pos="3600"/>
        </w:tabs>
        <w:ind w:left="4320" w:hanging="1440"/>
        <w:rPr>
          <w:rFonts w:ascii="Times New Roman" w:hAnsi="Times New Roman" w:cs="Times New Roman"/>
          <w:szCs w:val="24"/>
        </w:rPr>
      </w:pPr>
    </w:p>
    <w:p w14:paraId="24A8A9A8" w14:textId="77777777" w:rsidR="003B7738" w:rsidRPr="004C2E4E" w:rsidRDefault="00621FCD" w:rsidP="00621FCD">
      <w:pPr>
        <w:tabs>
          <w:tab w:val="left" w:pos="720"/>
          <w:tab w:val="left" w:pos="1440"/>
          <w:tab w:val="left" w:pos="2160"/>
          <w:tab w:val="left" w:pos="2880"/>
          <w:tab w:val="left" w:pos="3600"/>
        </w:tabs>
        <w:ind w:left="4320" w:hanging="1440"/>
        <w:rPr>
          <w:rFonts w:ascii="Times New Roman" w:hAnsi="Times New Roman" w:cs="Times New Roman"/>
          <w:szCs w:val="24"/>
        </w:rPr>
      </w:pPr>
      <w:r w:rsidRPr="004C2E4E">
        <w:rPr>
          <w:rFonts w:ascii="Times New Roman" w:hAnsi="Times New Roman" w:cs="Times New Roman"/>
          <w:szCs w:val="24"/>
        </w:rPr>
        <w:tab/>
      </w:r>
      <w:r w:rsidR="003B7738" w:rsidRPr="004C2E4E">
        <w:rPr>
          <w:rFonts w:ascii="Times New Roman" w:hAnsi="Times New Roman" w:cs="Times New Roman"/>
          <w:szCs w:val="24"/>
        </w:rPr>
        <w:t>(</w:t>
      </w:r>
      <w:r w:rsidR="00CC37F4" w:rsidRPr="004C2E4E">
        <w:rPr>
          <w:rFonts w:ascii="Times New Roman" w:hAnsi="Times New Roman" w:cs="Times New Roman"/>
          <w:szCs w:val="24"/>
        </w:rPr>
        <w:t>IV</w:t>
      </w:r>
      <w:r w:rsidR="003B7738" w:rsidRPr="004C2E4E">
        <w:rPr>
          <w:rFonts w:ascii="Times New Roman" w:hAnsi="Times New Roman" w:cs="Times New Roman"/>
          <w:szCs w:val="24"/>
        </w:rPr>
        <w:t>)</w:t>
      </w:r>
      <w:r w:rsidR="003B7738" w:rsidRPr="004C2E4E">
        <w:rPr>
          <w:rFonts w:ascii="Times New Roman" w:hAnsi="Times New Roman" w:cs="Times New Roman"/>
          <w:szCs w:val="24"/>
        </w:rPr>
        <w:tab/>
        <w:t>Usable kitchens and bathrooms such that an individual in a wheelchair can maneuver about the space.</w:t>
      </w:r>
    </w:p>
    <w:p w14:paraId="758164C0" w14:textId="77777777" w:rsidR="003B7738" w:rsidRPr="004C2E4E" w:rsidRDefault="003B7738">
      <w:pPr>
        <w:tabs>
          <w:tab w:val="left" w:pos="720"/>
          <w:tab w:val="left" w:pos="1440"/>
          <w:tab w:val="left" w:pos="2160"/>
          <w:tab w:val="left" w:pos="2880"/>
        </w:tabs>
        <w:ind w:left="2160"/>
        <w:rPr>
          <w:rFonts w:ascii="Times New Roman" w:hAnsi="Times New Roman" w:cs="Times New Roman"/>
          <w:szCs w:val="24"/>
        </w:rPr>
      </w:pPr>
    </w:p>
    <w:p w14:paraId="000307F9" w14:textId="77777777" w:rsidR="00621FCD" w:rsidRPr="004C2E4E" w:rsidRDefault="00621FCD" w:rsidP="006357F5">
      <w:pPr>
        <w:pStyle w:val="BodyTextIndent3"/>
        <w:tabs>
          <w:tab w:val="left" w:pos="720"/>
          <w:tab w:val="left" w:pos="1440"/>
          <w:tab w:val="left" w:pos="2160"/>
          <w:tab w:val="left" w:pos="2880"/>
        </w:tabs>
        <w:ind w:hanging="720"/>
        <w:rPr>
          <w:rFonts w:ascii="Times New Roman" w:hAnsi="Times New Roman" w:cs="Times New Roman"/>
          <w:szCs w:val="24"/>
        </w:rPr>
      </w:pPr>
      <w:r w:rsidRPr="004C2E4E">
        <w:rPr>
          <w:rFonts w:ascii="Times New Roman" w:hAnsi="Times New Roman" w:cs="Times New Roman"/>
          <w:szCs w:val="24"/>
        </w:rPr>
        <w:t>(3</w:t>
      </w:r>
      <w:r w:rsidR="00005A2A" w:rsidRPr="004C2E4E">
        <w:rPr>
          <w:rFonts w:ascii="Times New Roman" w:hAnsi="Times New Roman" w:cs="Times New Roman"/>
          <w:szCs w:val="24"/>
        </w:rPr>
        <w:t>)</w:t>
      </w:r>
      <w:r w:rsidR="00005A2A" w:rsidRPr="004C2E4E">
        <w:rPr>
          <w:rFonts w:ascii="Times New Roman" w:hAnsi="Times New Roman" w:cs="Times New Roman"/>
          <w:szCs w:val="24"/>
        </w:rPr>
        <w:tab/>
      </w:r>
      <w:r w:rsidR="0062203F" w:rsidRPr="004C2E4E">
        <w:rPr>
          <w:rFonts w:ascii="Times New Roman" w:hAnsi="Times New Roman" w:cs="Times New Roman"/>
          <w:b/>
          <w:szCs w:val="24"/>
        </w:rPr>
        <w:t>Accessible public housing</w:t>
      </w:r>
      <w:r w:rsidR="0062203F" w:rsidRPr="004C2E4E">
        <w:rPr>
          <w:rFonts w:ascii="Times New Roman" w:hAnsi="Times New Roman" w:cs="Times New Roman"/>
          <w:szCs w:val="24"/>
        </w:rPr>
        <w:t xml:space="preserve"> </w:t>
      </w:r>
    </w:p>
    <w:p w14:paraId="0F55966E" w14:textId="77777777" w:rsidR="00621FCD" w:rsidRPr="004C2E4E" w:rsidRDefault="00621FCD" w:rsidP="006357F5">
      <w:pPr>
        <w:pStyle w:val="BodyTextIndent3"/>
        <w:tabs>
          <w:tab w:val="left" w:pos="720"/>
          <w:tab w:val="left" w:pos="1440"/>
          <w:tab w:val="left" w:pos="2160"/>
          <w:tab w:val="left" w:pos="2880"/>
        </w:tabs>
        <w:ind w:hanging="720"/>
        <w:rPr>
          <w:rFonts w:ascii="Times New Roman" w:hAnsi="Times New Roman" w:cs="Times New Roman"/>
          <w:szCs w:val="24"/>
        </w:rPr>
      </w:pPr>
    </w:p>
    <w:p w14:paraId="6178AB90" w14:textId="77777777" w:rsidR="00621FCD" w:rsidRPr="004C2E4E" w:rsidRDefault="00621FCD" w:rsidP="00621FCD">
      <w:pPr>
        <w:pStyle w:val="BodyTextIndent3"/>
        <w:tabs>
          <w:tab w:val="left" w:pos="720"/>
          <w:tab w:val="left" w:pos="1440"/>
          <w:tab w:val="left" w:pos="2160"/>
          <w:tab w:val="left" w:pos="2880"/>
        </w:tabs>
        <w:ind w:left="2880" w:hanging="1440"/>
        <w:rPr>
          <w:rFonts w:ascii="Times New Roman" w:hAnsi="Times New Roman" w:cs="Times New Roman"/>
          <w:szCs w:val="24"/>
        </w:rPr>
      </w:pPr>
      <w:r w:rsidRPr="004C2E4E">
        <w:rPr>
          <w:rFonts w:ascii="Times New Roman" w:hAnsi="Times New Roman" w:cs="Times New Roman"/>
          <w:szCs w:val="24"/>
        </w:rPr>
        <w:tab/>
        <w:t>(a)</w:t>
      </w:r>
      <w:r w:rsidRPr="004C2E4E">
        <w:rPr>
          <w:rFonts w:ascii="Times New Roman" w:hAnsi="Times New Roman" w:cs="Times New Roman"/>
          <w:szCs w:val="24"/>
        </w:rPr>
        <w:tab/>
      </w:r>
      <w:r w:rsidR="00E4692B" w:rsidRPr="004C2E4E">
        <w:rPr>
          <w:rFonts w:ascii="Times New Roman" w:hAnsi="Times New Roman" w:cs="Times New Roman"/>
          <w:szCs w:val="24"/>
        </w:rPr>
        <w:t>For new construction of public housing</w:t>
      </w:r>
      <w:r w:rsidR="00DC197E" w:rsidRPr="004C2E4E">
        <w:rPr>
          <w:rFonts w:ascii="Times New Roman" w:hAnsi="Times New Roman" w:cs="Times New Roman"/>
          <w:szCs w:val="24"/>
        </w:rPr>
        <w:t>, i</w:t>
      </w:r>
      <w:r w:rsidR="005619ED" w:rsidRPr="004C2E4E">
        <w:rPr>
          <w:rFonts w:ascii="Times New Roman" w:hAnsi="Times New Roman" w:cs="Times New Roman"/>
          <w:szCs w:val="24"/>
        </w:rPr>
        <w:t>n addition to any applicable requirements for covered multifamily dwellings, p</w:t>
      </w:r>
      <w:r w:rsidR="006357F5" w:rsidRPr="004C2E4E">
        <w:rPr>
          <w:rFonts w:ascii="Times New Roman" w:hAnsi="Times New Roman" w:cs="Times New Roman"/>
          <w:szCs w:val="24"/>
        </w:rPr>
        <w:t xml:space="preserve">ublic housing shall be designed and constructed in such a manner that </w:t>
      </w:r>
      <w:r w:rsidR="00080C4F" w:rsidRPr="004C2E4E">
        <w:rPr>
          <w:rFonts w:ascii="Times New Roman" w:hAnsi="Times New Roman" w:cs="Times New Roman"/>
          <w:szCs w:val="24"/>
        </w:rPr>
        <w:t xml:space="preserve">no less than </w:t>
      </w:r>
      <w:r w:rsidR="006357F5" w:rsidRPr="004C2E4E">
        <w:rPr>
          <w:rFonts w:ascii="Times New Roman" w:hAnsi="Times New Roman" w:cs="Times New Roman"/>
          <w:szCs w:val="24"/>
        </w:rPr>
        <w:t xml:space="preserve">10% of the ground level units and </w:t>
      </w:r>
      <w:r w:rsidR="00080C4F" w:rsidRPr="004C2E4E">
        <w:rPr>
          <w:rFonts w:ascii="Times New Roman" w:hAnsi="Times New Roman" w:cs="Times New Roman"/>
          <w:szCs w:val="24"/>
        </w:rPr>
        <w:t>no less than 1</w:t>
      </w:r>
      <w:r w:rsidR="006357F5" w:rsidRPr="004C2E4E">
        <w:rPr>
          <w:rFonts w:ascii="Times New Roman" w:hAnsi="Times New Roman" w:cs="Times New Roman"/>
          <w:szCs w:val="24"/>
        </w:rPr>
        <w:t xml:space="preserve">0% of the upper story units connected by an elevator </w:t>
      </w:r>
      <w:r w:rsidR="00731F19" w:rsidRPr="004C2E4E">
        <w:rPr>
          <w:rFonts w:ascii="Times New Roman" w:hAnsi="Times New Roman" w:cs="Times New Roman"/>
          <w:szCs w:val="24"/>
        </w:rPr>
        <w:t xml:space="preserve">are </w:t>
      </w:r>
      <w:r w:rsidR="006357F5" w:rsidRPr="004C2E4E">
        <w:rPr>
          <w:rFonts w:ascii="Times New Roman" w:hAnsi="Times New Roman" w:cs="Times New Roman"/>
          <w:szCs w:val="24"/>
        </w:rPr>
        <w:t xml:space="preserve">accessible to and usable by persons with physical disabilities, and </w:t>
      </w:r>
      <w:r w:rsidR="00080C4F" w:rsidRPr="004C2E4E">
        <w:rPr>
          <w:rFonts w:ascii="Times New Roman" w:hAnsi="Times New Roman" w:cs="Times New Roman"/>
          <w:szCs w:val="24"/>
        </w:rPr>
        <w:t xml:space="preserve">no </w:t>
      </w:r>
      <w:r w:rsidR="006357F5" w:rsidRPr="004C2E4E">
        <w:rPr>
          <w:rFonts w:ascii="Times New Roman" w:hAnsi="Times New Roman" w:cs="Times New Roman"/>
          <w:szCs w:val="24"/>
        </w:rPr>
        <w:t xml:space="preserve">less than 2% of the units, no fewer than one unit, </w:t>
      </w:r>
      <w:r w:rsidR="00080C4F" w:rsidRPr="004C2E4E">
        <w:rPr>
          <w:rFonts w:ascii="Times New Roman" w:hAnsi="Times New Roman" w:cs="Times New Roman"/>
          <w:szCs w:val="24"/>
        </w:rPr>
        <w:t>have</w:t>
      </w:r>
      <w:r w:rsidR="006357F5" w:rsidRPr="004C2E4E">
        <w:rPr>
          <w:rFonts w:ascii="Times New Roman" w:hAnsi="Times New Roman" w:cs="Times New Roman"/>
          <w:szCs w:val="24"/>
        </w:rPr>
        <w:t xml:space="preserve"> accessible communication features.</w:t>
      </w:r>
      <w:r w:rsidR="007F6371" w:rsidRPr="004C2E4E">
        <w:rPr>
          <w:rFonts w:ascii="Times New Roman" w:hAnsi="Times New Roman" w:cs="Times New Roman"/>
          <w:szCs w:val="24"/>
        </w:rPr>
        <w:t xml:space="preserve"> </w:t>
      </w:r>
      <w:r w:rsidR="005D6779" w:rsidRPr="004C2E4E">
        <w:rPr>
          <w:rFonts w:ascii="Times New Roman" w:hAnsi="Times New Roman" w:cs="Times New Roman"/>
          <w:szCs w:val="24"/>
        </w:rPr>
        <w:t>Newly constructed public housing shall have at least one ground level.</w:t>
      </w:r>
    </w:p>
    <w:p w14:paraId="6D5AA46A" w14:textId="77777777" w:rsidR="00621FCD" w:rsidRPr="004C2E4E" w:rsidRDefault="00621FCD" w:rsidP="00621FCD">
      <w:pPr>
        <w:pStyle w:val="BodyTextIndent3"/>
        <w:tabs>
          <w:tab w:val="left" w:pos="720"/>
          <w:tab w:val="left" w:pos="1440"/>
          <w:tab w:val="left" w:pos="2160"/>
          <w:tab w:val="left" w:pos="2880"/>
        </w:tabs>
        <w:ind w:left="2880" w:hanging="1440"/>
        <w:rPr>
          <w:rFonts w:ascii="Times New Roman" w:hAnsi="Times New Roman" w:cs="Times New Roman"/>
          <w:szCs w:val="24"/>
        </w:rPr>
      </w:pPr>
    </w:p>
    <w:p w14:paraId="49626AA5" w14:textId="77777777" w:rsidR="006357F5" w:rsidRPr="004C2E4E" w:rsidRDefault="00621FCD" w:rsidP="00621FCD">
      <w:pPr>
        <w:pStyle w:val="BodyTextIndent3"/>
        <w:tabs>
          <w:tab w:val="left" w:pos="720"/>
          <w:tab w:val="left" w:pos="1440"/>
          <w:tab w:val="left" w:pos="2160"/>
          <w:tab w:val="left" w:pos="2880"/>
        </w:tabs>
        <w:ind w:left="2880" w:hanging="1440"/>
        <w:rPr>
          <w:rFonts w:ascii="Times New Roman" w:hAnsi="Times New Roman" w:cs="Times New Roman"/>
          <w:szCs w:val="24"/>
        </w:rPr>
      </w:pPr>
      <w:r w:rsidRPr="004C2E4E">
        <w:rPr>
          <w:rFonts w:ascii="Times New Roman" w:hAnsi="Times New Roman" w:cs="Times New Roman"/>
          <w:szCs w:val="24"/>
        </w:rPr>
        <w:tab/>
        <w:t>(b</w:t>
      </w:r>
      <w:r w:rsidR="006357F5" w:rsidRPr="004C2E4E">
        <w:rPr>
          <w:rFonts w:ascii="Times New Roman" w:hAnsi="Times New Roman" w:cs="Times New Roman"/>
          <w:szCs w:val="24"/>
        </w:rPr>
        <w:t>)</w:t>
      </w:r>
      <w:r w:rsidR="006357F5" w:rsidRPr="004C2E4E">
        <w:rPr>
          <w:rFonts w:ascii="Times New Roman" w:hAnsi="Times New Roman" w:cs="Times New Roman"/>
          <w:szCs w:val="24"/>
        </w:rPr>
        <w:tab/>
        <w:t xml:space="preserve">For alterations to public housing units, the altered units </w:t>
      </w:r>
      <w:r w:rsidR="00566463" w:rsidRPr="004C2E4E">
        <w:rPr>
          <w:rFonts w:ascii="Times New Roman" w:hAnsi="Times New Roman" w:cs="Times New Roman"/>
          <w:szCs w:val="24"/>
        </w:rPr>
        <w:t>shall</w:t>
      </w:r>
      <w:r w:rsidR="001D4A8F" w:rsidRPr="004C2E4E">
        <w:rPr>
          <w:rFonts w:ascii="Times New Roman" w:hAnsi="Times New Roman" w:cs="Times New Roman"/>
          <w:szCs w:val="24"/>
        </w:rPr>
        <w:t xml:space="preserve"> </w:t>
      </w:r>
      <w:r w:rsidR="006357F5" w:rsidRPr="004C2E4E">
        <w:rPr>
          <w:rFonts w:ascii="Times New Roman" w:hAnsi="Times New Roman" w:cs="Times New Roman"/>
          <w:szCs w:val="24"/>
        </w:rPr>
        <w:t xml:space="preserve">meet the parts of the standards of construction concerning accessible routes, accessible doors and adaptable bathrooms until at least 10% of the total ground level units and a minimum of 10% of the total upper story units connected by an elevator meet </w:t>
      </w:r>
      <w:r w:rsidR="001D4A8F" w:rsidRPr="004C2E4E">
        <w:rPr>
          <w:rFonts w:ascii="Times New Roman" w:hAnsi="Times New Roman" w:cs="Times New Roman"/>
          <w:szCs w:val="24"/>
        </w:rPr>
        <w:t>those</w:t>
      </w:r>
      <w:r w:rsidR="006357F5" w:rsidRPr="004C2E4E">
        <w:rPr>
          <w:rFonts w:ascii="Times New Roman" w:hAnsi="Times New Roman" w:cs="Times New Roman"/>
          <w:szCs w:val="24"/>
        </w:rPr>
        <w:t xml:space="preserve"> </w:t>
      </w:r>
      <w:r w:rsidR="001A5F4D" w:rsidRPr="004C2E4E">
        <w:rPr>
          <w:rFonts w:ascii="Times New Roman" w:hAnsi="Times New Roman" w:cs="Times New Roman"/>
          <w:szCs w:val="24"/>
        </w:rPr>
        <w:t>standards</w:t>
      </w:r>
      <w:r w:rsidR="006357F5" w:rsidRPr="004C2E4E">
        <w:rPr>
          <w:rFonts w:ascii="Times New Roman" w:hAnsi="Times New Roman" w:cs="Times New Roman"/>
          <w:szCs w:val="24"/>
        </w:rPr>
        <w:t>.</w:t>
      </w:r>
      <w:r w:rsidR="007F6371" w:rsidRPr="004C2E4E">
        <w:rPr>
          <w:rFonts w:ascii="Times New Roman" w:hAnsi="Times New Roman" w:cs="Times New Roman"/>
          <w:szCs w:val="24"/>
        </w:rPr>
        <w:t xml:space="preserve"> </w:t>
      </w:r>
      <w:r w:rsidR="005D6779" w:rsidRPr="004C2E4E">
        <w:rPr>
          <w:rFonts w:ascii="Times New Roman" w:hAnsi="Times New Roman" w:cs="Times New Roman"/>
          <w:szCs w:val="24"/>
        </w:rPr>
        <w:t>Altered public housing shall have at least one ground level.</w:t>
      </w:r>
    </w:p>
    <w:p w14:paraId="5FA22AC2" w14:textId="77777777" w:rsidR="00934007" w:rsidRPr="004C2E4E" w:rsidRDefault="00934007" w:rsidP="00005A2A">
      <w:pPr>
        <w:pStyle w:val="BodyTextIndent3"/>
        <w:tabs>
          <w:tab w:val="left" w:pos="720"/>
          <w:tab w:val="left" w:pos="1440"/>
          <w:tab w:val="left" w:pos="2160"/>
          <w:tab w:val="left" w:pos="2880"/>
        </w:tabs>
        <w:ind w:hanging="720"/>
        <w:rPr>
          <w:rFonts w:ascii="Times New Roman" w:hAnsi="Times New Roman" w:cs="Times New Roman"/>
          <w:szCs w:val="24"/>
        </w:rPr>
      </w:pPr>
    </w:p>
    <w:p w14:paraId="6B4F471D" w14:textId="200E466F" w:rsidR="00C861AF" w:rsidRPr="004C2E4E" w:rsidRDefault="00621FCD" w:rsidP="00C861AF">
      <w:pPr>
        <w:pStyle w:val="BodyTextIndent3"/>
        <w:tabs>
          <w:tab w:val="left" w:pos="720"/>
          <w:tab w:val="left" w:pos="1440"/>
          <w:tab w:val="left" w:pos="2160"/>
          <w:tab w:val="left" w:pos="2880"/>
        </w:tabs>
        <w:ind w:hanging="720"/>
        <w:rPr>
          <w:rFonts w:ascii="Times New Roman" w:hAnsi="Times New Roman" w:cs="Times New Roman"/>
          <w:szCs w:val="24"/>
        </w:rPr>
      </w:pPr>
      <w:r w:rsidRPr="004C2E4E">
        <w:rPr>
          <w:rFonts w:ascii="Times New Roman" w:hAnsi="Times New Roman" w:cs="Times New Roman"/>
          <w:szCs w:val="24"/>
        </w:rPr>
        <w:t>(4</w:t>
      </w:r>
      <w:r w:rsidR="00934007" w:rsidRPr="004C2E4E">
        <w:rPr>
          <w:rFonts w:ascii="Times New Roman" w:hAnsi="Times New Roman" w:cs="Times New Roman"/>
          <w:szCs w:val="24"/>
        </w:rPr>
        <w:t>)</w:t>
      </w:r>
      <w:r w:rsidR="00934007" w:rsidRPr="004C2E4E">
        <w:rPr>
          <w:rFonts w:ascii="Times New Roman" w:hAnsi="Times New Roman" w:cs="Times New Roman"/>
          <w:szCs w:val="24"/>
        </w:rPr>
        <w:tab/>
      </w:r>
      <w:r w:rsidR="0062203F" w:rsidRPr="004C2E4E">
        <w:rPr>
          <w:rFonts w:ascii="Times New Roman" w:hAnsi="Times New Roman" w:cs="Times New Roman"/>
          <w:b/>
          <w:szCs w:val="24"/>
        </w:rPr>
        <w:t>Compliance with standards.</w:t>
      </w:r>
      <w:r w:rsidR="007F6371" w:rsidRPr="004C2E4E">
        <w:rPr>
          <w:rFonts w:ascii="Times New Roman" w:hAnsi="Times New Roman" w:cs="Times New Roman"/>
          <w:szCs w:val="24"/>
        </w:rPr>
        <w:t xml:space="preserve"> </w:t>
      </w:r>
      <w:r w:rsidR="003B7738" w:rsidRPr="004C2E4E">
        <w:rPr>
          <w:rFonts w:ascii="Times New Roman" w:hAnsi="Times New Roman" w:cs="Times New Roman"/>
          <w:szCs w:val="24"/>
        </w:rPr>
        <w:t xml:space="preserve">Compliance with the appropriate </w:t>
      </w:r>
      <w:r w:rsidR="0094191C" w:rsidRPr="004C2E4E">
        <w:rPr>
          <w:rFonts w:ascii="Times New Roman" w:hAnsi="Times New Roman" w:cs="Times New Roman"/>
          <w:szCs w:val="24"/>
        </w:rPr>
        <w:t xml:space="preserve">standards of construction </w:t>
      </w:r>
      <w:r w:rsidR="003B7738" w:rsidRPr="004C2E4E">
        <w:rPr>
          <w:rFonts w:ascii="Times New Roman" w:hAnsi="Times New Roman" w:cs="Times New Roman"/>
          <w:szCs w:val="24"/>
        </w:rPr>
        <w:t xml:space="preserve">suffices to satisfy the </w:t>
      </w:r>
      <w:r w:rsidR="00266EAF" w:rsidRPr="004C2E4E">
        <w:rPr>
          <w:rFonts w:ascii="Times New Roman" w:hAnsi="Times New Roman" w:cs="Times New Roman"/>
          <w:szCs w:val="24"/>
        </w:rPr>
        <w:t xml:space="preserve">design and construction </w:t>
      </w:r>
      <w:r w:rsidR="003B7738" w:rsidRPr="004C2E4E">
        <w:rPr>
          <w:rFonts w:ascii="Times New Roman" w:hAnsi="Times New Roman" w:cs="Times New Roman"/>
          <w:szCs w:val="24"/>
        </w:rPr>
        <w:t xml:space="preserve">requirements of this </w:t>
      </w:r>
      <w:r w:rsidR="0094191C" w:rsidRPr="004C2E4E">
        <w:rPr>
          <w:rFonts w:ascii="Times New Roman" w:hAnsi="Times New Roman" w:cs="Times New Roman"/>
          <w:szCs w:val="24"/>
        </w:rPr>
        <w:t>sub</w:t>
      </w:r>
      <w:r w:rsidR="003B7738" w:rsidRPr="004C2E4E">
        <w:rPr>
          <w:rFonts w:ascii="Times New Roman" w:hAnsi="Times New Roman" w:cs="Times New Roman"/>
          <w:szCs w:val="24"/>
        </w:rPr>
        <w:t>section.</w:t>
      </w:r>
      <w:r w:rsidR="007F6371" w:rsidRPr="004C2E4E">
        <w:rPr>
          <w:rFonts w:ascii="Times New Roman" w:hAnsi="Times New Roman" w:cs="Times New Roman"/>
          <w:szCs w:val="24"/>
        </w:rPr>
        <w:t xml:space="preserve"> </w:t>
      </w:r>
      <w:r w:rsidR="00DB30B1" w:rsidRPr="004C2E4E">
        <w:rPr>
          <w:rFonts w:ascii="Times New Roman" w:hAnsi="Times New Roman" w:cs="Times New Roman"/>
          <w:szCs w:val="24"/>
        </w:rPr>
        <w:t xml:space="preserve">For example, </w:t>
      </w:r>
      <w:r w:rsidR="00AD0550" w:rsidRPr="004C2E4E">
        <w:rPr>
          <w:rFonts w:ascii="Times New Roman" w:hAnsi="Times New Roman" w:cs="Times New Roman"/>
          <w:szCs w:val="24"/>
        </w:rPr>
        <w:t xml:space="preserve">the requirements </w:t>
      </w:r>
      <w:r w:rsidR="00731F19" w:rsidRPr="004C2E4E">
        <w:rPr>
          <w:rFonts w:ascii="Times New Roman" w:hAnsi="Times New Roman" w:cs="Times New Roman"/>
          <w:szCs w:val="24"/>
        </w:rPr>
        <w:t xml:space="preserve">for covered multifamily dwellings </w:t>
      </w:r>
      <w:r w:rsidR="00AD0550" w:rsidRPr="004C2E4E">
        <w:rPr>
          <w:rFonts w:ascii="Times New Roman" w:hAnsi="Times New Roman" w:cs="Times New Roman"/>
          <w:szCs w:val="24"/>
        </w:rPr>
        <w:t xml:space="preserve">in </w:t>
      </w:r>
      <w:r w:rsidR="00645136" w:rsidRPr="004C2E4E">
        <w:rPr>
          <w:rFonts w:ascii="Times New Roman" w:hAnsi="Times New Roman" w:cs="Times New Roman"/>
          <w:szCs w:val="24"/>
        </w:rPr>
        <w:t xml:space="preserve">paragraphs </w:t>
      </w:r>
      <w:r w:rsidR="00AD0550" w:rsidRPr="004C2E4E">
        <w:rPr>
          <w:rFonts w:ascii="Times New Roman" w:hAnsi="Times New Roman" w:cs="Times New Roman"/>
          <w:szCs w:val="24"/>
        </w:rPr>
        <w:t>(D)(2)(b)(ii) and (D)(2)(b)(iii)</w:t>
      </w:r>
      <w:r w:rsidR="00DB30B1" w:rsidRPr="004C2E4E">
        <w:rPr>
          <w:rFonts w:ascii="Times New Roman" w:hAnsi="Times New Roman" w:cs="Times New Roman"/>
          <w:szCs w:val="24"/>
        </w:rPr>
        <w:t xml:space="preserve"> above</w:t>
      </w:r>
      <w:r w:rsidR="00AD0550" w:rsidRPr="004C2E4E">
        <w:rPr>
          <w:rFonts w:ascii="Times New Roman" w:hAnsi="Times New Roman" w:cs="Times New Roman"/>
          <w:szCs w:val="24"/>
        </w:rPr>
        <w:t xml:space="preserve"> may be met by complying with</w:t>
      </w:r>
      <w:r w:rsidR="00645136" w:rsidRPr="004C2E4E">
        <w:rPr>
          <w:rFonts w:ascii="Times New Roman" w:hAnsi="Times New Roman" w:cs="Times New Roman"/>
          <w:szCs w:val="24"/>
        </w:rPr>
        <w:t xml:space="preserve"> </w:t>
      </w:r>
      <w:r w:rsidR="00DC197E" w:rsidRPr="004C2E4E">
        <w:rPr>
          <w:rFonts w:ascii="Times New Roman" w:hAnsi="Times New Roman" w:cs="Times New Roman"/>
          <w:szCs w:val="24"/>
        </w:rPr>
        <w:t xml:space="preserve">the applicable specifications in </w:t>
      </w:r>
      <w:r w:rsidR="00B647D9" w:rsidRPr="004C2E4E">
        <w:rPr>
          <w:rFonts w:ascii="Times New Roman" w:hAnsi="Times New Roman" w:cs="Times New Roman"/>
          <w:szCs w:val="24"/>
        </w:rPr>
        <w:t xml:space="preserve">ANSI </w:t>
      </w:r>
      <w:r w:rsidR="00AD0550" w:rsidRPr="004C2E4E">
        <w:rPr>
          <w:rFonts w:ascii="Times New Roman" w:hAnsi="Times New Roman" w:cs="Times New Roman"/>
          <w:szCs w:val="24"/>
        </w:rPr>
        <w:t>ICC</w:t>
      </w:r>
      <w:r w:rsidR="00D8367C" w:rsidRPr="004C2E4E">
        <w:rPr>
          <w:rFonts w:ascii="Times New Roman" w:hAnsi="Times New Roman" w:cs="Times New Roman"/>
          <w:szCs w:val="24"/>
        </w:rPr>
        <w:t xml:space="preserve"> </w:t>
      </w:r>
      <w:r w:rsidR="00DB30B1" w:rsidRPr="004C2E4E">
        <w:rPr>
          <w:rFonts w:ascii="Times New Roman" w:hAnsi="Times New Roman" w:cs="Times New Roman"/>
          <w:szCs w:val="24"/>
        </w:rPr>
        <w:t xml:space="preserve">A117.1-2009 </w:t>
      </w:r>
      <w:r w:rsidR="00AD0550" w:rsidRPr="004C2E4E">
        <w:rPr>
          <w:rFonts w:ascii="Times New Roman" w:hAnsi="Times New Roman" w:cs="Times New Roman"/>
          <w:szCs w:val="24"/>
        </w:rPr>
        <w:t>§</w:t>
      </w:r>
      <w:r w:rsidR="002E3315" w:rsidRPr="004C2E4E">
        <w:rPr>
          <w:rFonts w:ascii="Times New Roman" w:hAnsi="Times New Roman" w:cs="Times New Roman"/>
          <w:szCs w:val="24"/>
        </w:rPr>
        <w:t>1004, Type B Units</w:t>
      </w:r>
      <w:r w:rsidR="00DC197E" w:rsidRPr="004C2E4E">
        <w:rPr>
          <w:rFonts w:ascii="Times New Roman" w:hAnsi="Times New Roman" w:cs="Times New Roman"/>
          <w:szCs w:val="24"/>
        </w:rPr>
        <w:t>;</w:t>
      </w:r>
      <w:r w:rsidR="00AD0550" w:rsidRPr="004C2E4E">
        <w:rPr>
          <w:rFonts w:ascii="Times New Roman" w:hAnsi="Times New Roman" w:cs="Times New Roman"/>
          <w:szCs w:val="24"/>
        </w:rPr>
        <w:t xml:space="preserve"> </w:t>
      </w:r>
      <w:r w:rsidR="00731F19" w:rsidRPr="004C2E4E">
        <w:rPr>
          <w:rFonts w:ascii="Times New Roman" w:hAnsi="Times New Roman" w:cs="Times New Roman"/>
          <w:szCs w:val="24"/>
        </w:rPr>
        <w:t xml:space="preserve">the requirement </w:t>
      </w:r>
      <w:r w:rsidR="00DC197E" w:rsidRPr="004C2E4E">
        <w:rPr>
          <w:rFonts w:ascii="Times New Roman" w:hAnsi="Times New Roman" w:cs="Times New Roman"/>
          <w:szCs w:val="24"/>
        </w:rPr>
        <w:t xml:space="preserve">in paragraph (D)(3)(a) </w:t>
      </w:r>
      <w:r w:rsidR="00731F19" w:rsidRPr="004C2E4E">
        <w:rPr>
          <w:rFonts w:ascii="Times New Roman" w:hAnsi="Times New Roman" w:cs="Times New Roman"/>
          <w:szCs w:val="24"/>
        </w:rPr>
        <w:t xml:space="preserve">that 10% of </w:t>
      </w:r>
      <w:r w:rsidR="00E9087F" w:rsidRPr="004C2E4E">
        <w:rPr>
          <w:rFonts w:ascii="Times New Roman" w:hAnsi="Times New Roman" w:cs="Times New Roman"/>
          <w:szCs w:val="24"/>
        </w:rPr>
        <w:t xml:space="preserve">newly constructed </w:t>
      </w:r>
      <w:r w:rsidR="00C861AF" w:rsidRPr="004C2E4E">
        <w:rPr>
          <w:rFonts w:ascii="Times New Roman" w:hAnsi="Times New Roman" w:cs="Times New Roman"/>
          <w:szCs w:val="24"/>
        </w:rPr>
        <w:t>public housing</w:t>
      </w:r>
      <w:r w:rsidR="00731F19" w:rsidRPr="004C2E4E">
        <w:rPr>
          <w:rFonts w:ascii="Times New Roman" w:hAnsi="Times New Roman" w:cs="Times New Roman"/>
          <w:szCs w:val="24"/>
        </w:rPr>
        <w:t xml:space="preserve"> units be accessible to and usable by persons with physical disabilities may be met by complying with </w:t>
      </w:r>
      <w:r w:rsidR="00D8367C" w:rsidRPr="004C2E4E">
        <w:rPr>
          <w:rFonts w:ascii="Times New Roman" w:hAnsi="Times New Roman" w:cs="Times New Roman"/>
          <w:szCs w:val="24"/>
        </w:rPr>
        <w:t>ICC</w:t>
      </w:r>
      <w:r w:rsidR="00B647D9" w:rsidRPr="004C2E4E">
        <w:rPr>
          <w:rFonts w:ascii="Times New Roman" w:hAnsi="Times New Roman" w:cs="Times New Roman"/>
          <w:szCs w:val="24"/>
        </w:rPr>
        <w:t xml:space="preserve"> </w:t>
      </w:r>
      <w:r w:rsidR="00DB30B1" w:rsidRPr="004C2E4E">
        <w:rPr>
          <w:rFonts w:ascii="Times New Roman" w:hAnsi="Times New Roman" w:cs="Times New Roman"/>
          <w:szCs w:val="24"/>
        </w:rPr>
        <w:t xml:space="preserve">A117.1-2009 </w:t>
      </w:r>
      <w:r w:rsidR="00731F19" w:rsidRPr="004C2E4E">
        <w:rPr>
          <w:rFonts w:ascii="Times New Roman" w:hAnsi="Times New Roman" w:cs="Times New Roman"/>
          <w:szCs w:val="24"/>
        </w:rPr>
        <w:t>§</w:t>
      </w:r>
      <w:r w:rsidR="00D217EF" w:rsidRPr="004C2E4E">
        <w:rPr>
          <w:rFonts w:ascii="Times New Roman" w:hAnsi="Times New Roman" w:cs="Times New Roman"/>
          <w:szCs w:val="24"/>
        </w:rPr>
        <w:t xml:space="preserve">1002, Accessible Units, or </w:t>
      </w:r>
      <w:r w:rsidR="0032139F" w:rsidRPr="004C2E4E">
        <w:rPr>
          <w:rFonts w:ascii="Times New Roman" w:hAnsi="Times New Roman" w:cs="Times New Roman"/>
          <w:szCs w:val="24"/>
        </w:rPr>
        <w:t>§</w:t>
      </w:r>
      <w:r w:rsidR="00D217EF" w:rsidRPr="004C2E4E">
        <w:rPr>
          <w:rFonts w:ascii="Times New Roman" w:hAnsi="Times New Roman" w:cs="Times New Roman"/>
          <w:szCs w:val="24"/>
        </w:rPr>
        <w:t>1003, Type A Units</w:t>
      </w:r>
      <w:r w:rsidR="00E9087F" w:rsidRPr="004C2E4E">
        <w:rPr>
          <w:rFonts w:ascii="Times New Roman" w:hAnsi="Times New Roman" w:cs="Times New Roman"/>
          <w:szCs w:val="24"/>
        </w:rPr>
        <w:t xml:space="preserve">; </w:t>
      </w:r>
      <w:r w:rsidR="00A27488" w:rsidRPr="004C2E4E">
        <w:rPr>
          <w:rFonts w:ascii="Times New Roman" w:hAnsi="Times New Roman" w:cs="Times New Roman"/>
          <w:szCs w:val="24"/>
        </w:rPr>
        <w:t>the requirement in paragraph (D)(3)(a) that 2% of the units, no fewer than one unit, have accessible communication features may be met by c</w:t>
      </w:r>
      <w:r w:rsidR="0032139F" w:rsidRPr="004C2E4E">
        <w:rPr>
          <w:rFonts w:ascii="Times New Roman" w:hAnsi="Times New Roman" w:cs="Times New Roman"/>
          <w:szCs w:val="24"/>
        </w:rPr>
        <w:t>omplying with ICC A117.1-2009 §</w:t>
      </w:r>
      <w:r w:rsidR="00A27488" w:rsidRPr="004C2E4E">
        <w:rPr>
          <w:rFonts w:ascii="Times New Roman" w:hAnsi="Times New Roman" w:cs="Times New Roman"/>
          <w:szCs w:val="24"/>
        </w:rPr>
        <w:t xml:space="preserve">1006, Units with Accessible Communication Features; </w:t>
      </w:r>
      <w:r w:rsidR="00E9087F" w:rsidRPr="004C2E4E">
        <w:rPr>
          <w:rFonts w:ascii="Times New Roman" w:hAnsi="Times New Roman" w:cs="Times New Roman"/>
          <w:szCs w:val="24"/>
        </w:rPr>
        <w:t xml:space="preserve">and the requirement in paragraph (D)(3)(b) that 10% of altered public housing units meet the parts of the standards of construction concerning accessible routes, accessible doors and adaptable bathrooms may be met by complying with </w:t>
      </w:r>
      <w:r w:rsidR="00D8367C" w:rsidRPr="004C2E4E">
        <w:rPr>
          <w:rFonts w:ascii="Times New Roman" w:hAnsi="Times New Roman" w:cs="Times New Roman"/>
          <w:szCs w:val="24"/>
        </w:rPr>
        <w:t>ICC</w:t>
      </w:r>
      <w:r w:rsidR="00B647D9" w:rsidRPr="004C2E4E">
        <w:rPr>
          <w:rFonts w:ascii="Times New Roman" w:hAnsi="Times New Roman" w:cs="Times New Roman"/>
          <w:szCs w:val="24"/>
        </w:rPr>
        <w:t xml:space="preserve"> </w:t>
      </w:r>
      <w:r w:rsidR="00E9087F" w:rsidRPr="004C2E4E">
        <w:rPr>
          <w:rFonts w:ascii="Times New Roman" w:hAnsi="Times New Roman" w:cs="Times New Roman"/>
          <w:szCs w:val="24"/>
        </w:rPr>
        <w:t>A117.1-2009 §</w:t>
      </w:r>
      <w:r w:rsidR="007474C3" w:rsidRPr="004C2E4E">
        <w:rPr>
          <w:rFonts w:ascii="Times New Roman" w:hAnsi="Times New Roman" w:cs="Times New Roman"/>
          <w:szCs w:val="24"/>
        </w:rPr>
        <w:t>§</w:t>
      </w:r>
      <w:r w:rsidR="00E9087F" w:rsidRPr="004C2E4E">
        <w:rPr>
          <w:rFonts w:ascii="Times New Roman" w:hAnsi="Times New Roman" w:cs="Times New Roman"/>
          <w:szCs w:val="24"/>
        </w:rPr>
        <w:t xml:space="preserve"> </w:t>
      </w:r>
      <w:r w:rsidR="007474C3" w:rsidRPr="004C2E4E">
        <w:rPr>
          <w:rFonts w:ascii="Times New Roman" w:hAnsi="Times New Roman" w:cs="Times New Roman"/>
          <w:szCs w:val="24"/>
        </w:rPr>
        <w:t xml:space="preserve">1002.2 and </w:t>
      </w:r>
      <w:r w:rsidR="00E9087F" w:rsidRPr="004C2E4E">
        <w:rPr>
          <w:rFonts w:ascii="Times New Roman" w:hAnsi="Times New Roman" w:cs="Times New Roman"/>
          <w:szCs w:val="24"/>
        </w:rPr>
        <w:t xml:space="preserve">1002.3 (Accessible Units, </w:t>
      </w:r>
      <w:r w:rsidR="007474C3" w:rsidRPr="004C2E4E">
        <w:rPr>
          <w:rFonts w:ascii="Times New Roman" w:hAnsi="Times New Roman" w:cs="Times New Roman"/>
          <w:szCs w:val="24"/>
        </w:rPr>
        <w:t xml:space="preserve">Primary Entrance and </w:t>
      </w:r>
      <w:r w:rsidR="00E9087F" w:rsidRPr="004C2E4E">
        <w:rPr>
          <w:rFonts w:ascii="Times New Roman" w:hAnsi="Times New Roman" w:cs="Times New Roman"/>
          <w:szCs w:val="24"/>
        </w:rPr>
        <w:t>Accessible Route) or §</w:t>
      </w:r>
      <w:r w:rsidR="007474C3" w:rsidRPr="004C2E4E">
        <w:rPr>
          <w:rFonts w:ascii="Times New Roman" w:hAnsi="Times New Roman" w:cs="Times New Roman"/>
          <w:szCs w:val="24"/>
        </w:rPr>
        <w:t>§</w:t>
      </w:r>
      <w:r w:rsidR="00E9087F" w:rsidRPr="004C2E4E">
        <w:rPr>
          <w:rFonts w:ascii="Times New Roman" w:hAnsi="Times New Roman" w:cs="Times New Roman"/>
          <w:szCs w:val="24"/>
        </w:rPr>
        <w:t xml:space="preserve"> </w:t>
      </w:r>
      <w:r w:rsidR="007474C3" w:rsidRPr="004C2E4E">
        <w:rPr>
          <w:rFonts w:ascii="Times New Roman" w:hAnsi="Times New Roman" w:cs="Times New Roman"/>
          <w:szCs w:val="24"/>
        </w:rPr>
        <w:t xml:space="preserve">1003.2 </w:t>
      </w:r>
      <w:r w:rsidR="007474C3" w:rsidRPr="004C2E4E">
        <w:rPr>
          <w:rFonts w:ascii="Times New Roman" w:hAnsi="Times New Roman" w:cs="Times New Roman"/>
          <w:szCs w:val="24"/>
        </w:rPr>
        <w:lastRenderedPageBreak/>
        <w:t xml:space="preserve">and </w:t>
      </w:r>
      <w:r w:rsidR="00E9087F" w:rsidRPr="004C2E4E">
        <w:rPr>
          <w:rFonts w:ascii="Times New Roman" w:hAnsi="Times New Roman" w:cs="Times New Roman"/>
          <w:szCs w:val="24"/>
        </w:rPr>
        <w:t xml:space="preserve">1003.3 (Type A Units, </w:t>
      </w:r>
      <w:r w:rsidR="007474C3" w:rsidRPr="004C2E4E">
        <w:rPr>
          <w:rFonts w:ascii="Times New Roman" w:hAnsi="Times New Roman" w:cs="Times New Roman"/>
          <w:szCs w:val="24"/>
        </w:rPr>
        <w:t xml:space="preserve">Primary Entrance and </w:t>
      </w:r>
      <w:r w:rsidR="00E9087F" w:rsidRPr="004C2E4E">
        <w:rPr>
          <w:rFonts w:ascii="Times New Roman" w:hAnsi="Times New Roman" w:cs="Times New Roman"/>
          <w:szCs w:val="24"/>
        </w:rPr>
        <w:t xml:space="preserve">Accessible Route), </w:t>
      </w:r>
      <w:r w:rsidR="00A6761C">
        <w:rPr>
          <w:rFonts w:ascii="Times New Roman" w:hAnsi="Times New Roman" w:cs="Times New Roman"/>
          <w:szCs w:val="24"/>
        </w:rPr>
        <w:t>§</w:t>
      </w:r>
      <w:r w:rsidR="00E9087F" w:rsidRPr="004C2E4E">
        <w:rPr>
          <w:rFonts w:ascii="Times New Roman" w:hAnsi="Times New Roman" w:cs="Times New Roman"/>
          <w:szCs w:val="24"/>
        </w:rPr>
        <w:t xml:space="preserve">1002.5 (Accessible </w:t>
      </w:r>
      <w:r w:rsidR="0032139F" w:rsidRPr="004C2E4E">
        <w:rPr>
          <w:rFonts w:ascii="Times New Roman" w:hAnsi="Times New Roman" w:cs="Times New Roman"/>
          <w:szCs w:val="24"/>
        </w:rPr>
        <w:t>Units, Doors and Doorways) or §</w:t>
      </w:r>
      <w:r w:rsidR="00E9087F" w:rsidRPr="004C2E4E">
        <w:rPr>
          <w:rFonts w:ascii="Times New Roman" w:hAnsi="Times New Roman" w:cs="Times New Roman"/>
          <w:szCs w:val="24"/>
        </w:rPr>
        <w:t>1003.5 (Type A Un</w:t>
      </w:r>
      <w:r w:rsidR="0032139F" w:rsidRPr="004C2E4E">
        <w:rPr>
          <w:rFonts w:ascii="Times New Roman" w:hAnsi="Times New Roman" w:cs="Times New Roman"/>
          <w:szCs w:val="24"/>
        </w:rPr>
        <w:t>its, Doors and Doorways), and §</w:t>
      </w:r>
      <w:r w:rsidR="00E9087F" w:rsidRPr="004C2E4E">
        <w:rPr>
          <w:rFonts w:ascii="Times New Roman" w:hAnsi="Times New Roman" w:cs="Times New Roman"/>
          <w:szCs w:val="24"/>
        </w:rPr>
        <w:t>1002.11 (</w:t>
      </w:r>
      <w:r w:rsidR="00746682" w:rsidRPr="004C2E4E">
        <w:rPr>
          <w:rFonts w:ascii="Times New Roman" w:hAnsi="Times New Roman" w:cs="Times New Roman"/>
          <w:szCs w:val="24"/>
        </w:rPr>
        <w:t>Accessible</w:t>
      </w:r>
      <w:r w:rsidR="00E9087F" w:rsidRPr="004C2E4E">
        <w:rPr>
          <w:rFonts w:ascii="Times New Roman" w:hAnsi="Times New Roman" w:cs="Times New Roman"/>
          <w:szCs w:val="24"/>
        </w:rPr>
        <w:t xml:space="preserve"> Units, Toil</w:t>
      </w:r>
      <w:r w:rsidR="0032139F" w:rsidRPr="004C2E4E">
        <w:rPr>
          <w:rFonts w:ascii="Times New Roman" w:hAnsi="Times New Roman" w:cs="Times New Roman"/>
          <w:szCs w:val="24"/>
        </w:rPr>
        <w:t>et and Bathing Facilities) or §</w:t>
      </w:r>
      <w:r w:rsidR="00E9087F" w:rsidRPr="004C2E4E">
        <w:rPr>
          <w:rFonts w:ascii="Times New Roman" w:hAnsi="Times New Roman" w:cs="Times New Roman"/>
          <w:szCs w:val="24"/>
        </w:rPr>
        <w:t>1003.11 (Type A Units, Toilet and Bathing Facilities)</w:t>
      </w:r>
      <w:r w:rsidR="00D217EF" w:rsidRPr="004C2E4E">
        <w:rPr>
          <w:rFonts w:ascii="Times New Roman" w:hAnsi="Times New Roman" w:cs="Times New Roman"/>
          <w:szCs w:val="24"/>
        </w:rPr>
        <w:t>.</w:t>
      </w:r>
      <w:r w:rsidR="007F6371" w:rsidRPr="004C2E4E">
        <w:rPr>
          <w:rFonts w:ascii="Times New Roman" w:hAnsi="Times New Roman" w:cs="Times New Roman"/>
          <w:szCs w:val="24"/>
        </w:rPr>
        <w:t xml:space="preserve"> </w:t>
      </w:r>
      <w:r w:rsidR="000E5A7F" w:rsidRPr="004C2E4E">
        <w:rPr>
          <w:rFonts w:ascii="Times New Roman" w:hAnsi="Times New Roman" w:cs="Times New Roman"/>
          <w:szCs w:val="24"/>
        </w:rPr>
        <w:t>C</w:t>
      </w:r>
      <w:r w:rsidR="00C861AF" w:rsidRPr="004C2E4E">
        <w:rPr>
          <w:rFonts w:ascii="Times New Roman" w:hAnsi="Times New Roman" w:cs="Times New Roman"/>
          <w:szCs w:val="24"/>
        </w:rPr>
        <w:t xml:space="preserve">ompliance with the </w:t>
      </w:r>
      <w:r w:rsidR="000E5A7F" w:rsidRPr="004C2E4E">
        <w:rPr>
          <w:rFonts w:ascii="Times New Roman" w:hAnsi="Times New Roman" w:cs="Times New Roman"/>
          <w:szCs w:val="24"/>
        </w:rPr>
        <w:t>requirements</w:t>
      </w:r>
      <w:r w:rsidR="00C861AF" w:rsidRPr="004C2E4E">
        <w:rPr>
          <w:rFonts w:ascii="Times New Roman" w:hAnsi="Times New Roman" w:cs="Times New Roman"/>
          <w:szCs w:val="24"/>
        </w:rPr>
        <w:t xml:space="preserve"> for multifamily dwellings in </w:t>
      </w:r>
      <w:r w:rsidR="000E5A7F" w:rsidRPr="004C2E4E">
        <w:rPr>
          <w:rFonts w:ascii="Times New Roman" w:hAnsi="Times New Roman" w:cs="Times New Roman"/>
          <w:szCs w:val="24"/>
        </w:rPr>
        <w:t xml:space="preserve">paragraph </w:t>
      </w:r>
      <w:r w:rsidR="00C861AF" w:rsidRPr="004C2E4E">
        <w:rPr>
          <w:rFonts w:ascii="Times New Roman" w:hAnsi="Times New Roman" w:cs="Times New Roman"/>
          <w:szCs w:val="24"/>
        </w:rPr>
        <w:t xml:space="preserve">(D)(2) may </w:t>
      </w:r>
      <w:r w:rsidR="000E5A7F" w:rsidRPr="004C2E4E">
        <w:rPr>
          <w:rFonts w:ascii="Times New Roman" w:hAnsi="Times New Roman" w:cs="Times New Roman"/>
          <w:szCs w:val="24"/>
        </w:rPr>
        <w:t xml:space="preserve">also </w:t>
      </w:r>
      <w:r w:rsidR="00C861AF" w:rsidRPr="004C2E4E">
        <w:rPr>
          <w:rFonts w:ascii="Times New Roman" w:hAnsi="Times New Roman" w:cs="Times New Roman"/>
          <w:szCs w:val="24"/>
        </w:rPr>
        <w:t xml:space="preserve">be achieved by compliance with the </w:t>
      </w:r>
      <w:r w:rsidR="000E5A7F" w:rsidRPr="004C2E4E">
        <w:rPr>
          <w:rFonts w:ascii="Times New Roman" w:hAnsi="Times New Roman" w:cs="Times New Roman"/>
          <w:szCs w:val="24"/>
        </w:rPr>
        <w:t xml:space="preserve">federal </w:t>
      </w:r>
      <w:r w:rsidR="00C861AF" w:rsidRPr="00A222BC">
        <w:rPr>
          <w:rFonts w:ascii="Times New Roman" w:hAnsi="Times New Roman" w:cs="Times New Roman"/>
          <w:i/>
          <w:iCs/>
          <w:szCs w:val="24"/>
        </w:rPr>
        <w:t>Fair Housing Act</w:t>
      </w:r>
      <w:r w:rsidR="00C861AF" w:rsidRPr="004C2E4E">
        <w:rPr>
          <w:rFonts w:ascii="Times New Roman" w:hAnsi="Times New Roman" w:cs="Times New Roman"/>
          <w:szCs w:val="24"/>
        </w:rPr>
        <w:t xml:space="preserve"> design and construction requirements adopted by the United States Department of Housing and Urban Development, </w:t>
      </w:r>
      <w:r w:rsidR="00C861AF" w:rsidRPr="002F466D">
        <w:rPr>
          <w:rFonts w:ascii="Times New Roman" w:hAnsi="Times New Roman" w:cs="Times New Roman"/>
          <w:i/>
          <w:iCs/>
          <w:szCs w:val="24"/>
        </w:rPr>
        <w:t>24 Code of Federal Regulations</w:t>
      </w:r>
      <w:r w:rsidR="00C861AF" w:rsidRPr="004C2E4E">
        <w:rPr>
          <w:rFonts w:ascii="Times New Roman" w:hAnsi="Times New Roman" w:cs="Times New Roman"/>
          <w:szCs w:val="24"/>
        </w:rPr>
        <w:t>, Section 100.205</w:t>
      </w:r>
      <w:r w:rsidR="00967F95" w:rsidRPr="004C2E4E">
        <w:rPr>
          <w:rFonts w:ascii="Times New Roman" w:hAnsi="Times New Roman" w:cs="Times New Roman"/>
          <w:szCs w:val="24"/>
        </w:rPr>
        <w:t>, except that the definition of “new construction” in th</w:t>
      </w:r>
      <w:r w:rsidR="00B647D9" w:rsidRPr="004C2E4E">
        <w:rPr>
          <w:rFonts w:ascii="Times New Roman" w:hAnsi="Times New Roman" w:cs="Times New Roman"/>
          <w:szCs w:val="24"/>
        </w:rPr>
        <w:t>e Act and this</w:t>
      </w:r>
      <w:r w:rsidR="00967F95" w:rsidRPr="004C2E4E">
        <w:rPr>
          <w:rFonts w:ascii="Times New Roman" w:hAnsi="Times New Roman" w:cs="Times New Roman"/>
          <w:szCs w:val="24"/>
        </w:rPr>
        <w:t xml:space="preserve"> chapter controls</w:t>
      </w:r>
      <w:r w:rsidR="00C861AF" w:rsidRPr="004C2E4E">
        <w:rPr>
          <w:rFonts w:ascii="Times New Roman" w:hAnsi="Times New Roman" w:cs="Times New Roman"/>
          <w:szCs w:val="24"/>
        </w:rPr>
        <w:t>.</w:t>
      </w:r>
    </w:p>
    <w:p w14:paraId="5B68204A" w14:textId="77777777" w:rsidR="003B7738" w:rsidRPr="004C2E4E" w:rsidRDefault="003B7738">
      <w:pPr>
        <w:tabs>
          <w:tab w:val="left" w:pos="720"/>
          <w:tab w:val="left" w:pos="1440"/>
          <w:tab w:val="left" w:pos="2160"/>
          <w:tab w:val="left" w:pos="2880"/>
        </w:tabs>
        <w:ind w:left="1440"/>
        <w:rPr>
          <w:rFonts w:ascii="Times New Roman" w:hAnsi="Times New Roman" w:cs="Times New Roman"/>
          <w:szCs w:val="24"/>
        </w:rPr>
      </w:pPr>
    </w:p>
    <w:p w14:paraId="44ABA15B" w14:textId="77777777" w:rsidR="003B7738" w:rsidRPr="004C2E4E" w:rsidRDefault="003B7738" w:rsidP="00171CD2">
      <w:pPr>
        <w:pStyle w:val="BodyTextIndent2"/>
        <w:tabs>
          <w:tab w:val="left" w:pos="720"/>
          <w:tab w:val="left" w:pos="1440"/>
          <w:tab w:val="left" w:pos="2160"/>
          <w:tab w:val="left" w:pos="2880"/>
        </w:tabs>
        <w:ind w:left="2160" w:right="-180" w:hanging="720"/>
        <w:rPr>
          <w:rFonts w:ascii="Times New Roman" w:hAnsi="Times New Roman" w:cs="Times New Roman"/>
          <w:strike/>
          <w:szCs w:val="24"/>
        </w:rPr>
      </w:pPr>
      <w:r w:rsidRPr="004C2E4E">
        <w:rPr>
          <w:rFonts w:ascii="Times New Roman" w:hAnsi="Times New Roman" w:cs="Times New Roman"/>
          <w:szCs w:val="24"/>
        </w:rPr>
        <w:t>(</w:t>
      </w:r>
      <w:r w:rsidR="00621FCD" w:rsidRPr="004C2E4E">
        <w:rPr>
          <w:rFonts w:ascii="Times New Roman" w:hAnsi="Times New Roman" w:cs="Times New Roman"/>
          <w:szCs w:val="24"/>
        </w:rPr>
        <w:t>5</w:t>
      </w:r>
      <w:r w:rsidR="00D217EF" w:rsidRPr="004C2E4E">
        <w:rPr>
          <w:rFonts w:ascii="Times New Roman" w:hAnsi="Times New Roman" w:cs="Times New Roman"/>
          <w:szCs w:val="24"/>
        </w:rPr>
        <w:t>)</w:t>
      </w:r>
      <w:r w:rsidRPr="004C2E4E">
        <w:rPr>
          <w:rFonts w:ascii="Times New Roman" w:hAnsi="Times New Roman" w:cs="Times New Roman"/>
          <w:szCs w:val="24"/>
        </w:rPr>
        <w:tab/>
      </w:r>
      <w:r w:rsidR="0062203F" w:rsidRPr="004C2E4E">
        <w:rPr>
          <w:rFonts w:ascii="Times New Roman" w:hAnsi="Times New Roman" w:cs="Times New Roman"/>
          <w:b/>
          <w:szCs w:val="24"/>
        </w:rPr>
        <w:t>Statement; inspection.</w:t>
      </w:r>
      <w:r w:rsidR="007F6371" w:rsidRPr="004C2E4E">
        <w:rPr>
          <w:rFonts w:ascii="Times New Roman" w:hAnsi="Times New Roman" w:cs="Times New Roman"/>
          <w:szCs w:val="24"/>
        </w:rPr>
        <w:t xml:space="preserve"> </w:t>
      </w:r>
      <w:r w:rsidR="00BB05E8" w:rsidRPr="004C2E4E">
        <w:rPr>
          <w:rFonts w:ascii="Times New Roman" w:hAnsi="Times New Roman" w:cs="Times New Roman"/>
          <w:szCs w:val="24"/>
        </w:rPr>
        <w:t>For new construction of covered multifamily dwellings and public housing</w:t>
      </w:r>
      <w:r w:rsidRPr="004C2E4E">
        <w:rPr>
          <w:rFonts w:ascii="Times New Roman" w:hAnsi="Times New Roman" w:cs="Times New Roman"/>
          <w:szCs w:val="24"/>
        </w:rPr>
        <w:t>:</w:t>
      </w:r>
    </w:p>
    <w:p w14:paraId="0759FE2C" w14:textId="77777777" w:rsidR="003B7738" w:rsidRPr="004C2E4E" w:rsidRDefault="003B7738">
      <w:pPr>
        <w:tabs>
          <w:tab w:val="left" w:pos="720"/>
          <w:tab w:val="left" w:pos="1440"/>
          <w:tab w:val="left" w:pos="2160"/>
          <w:tab w:val="left" w:pos="2880"/>
        </w:tabs>
        <w:ind w:left="1440"/>
        <w:rPr>
          <w:rFonts w:ascii="Times New Roman" w:hAnsi="Times New Roman" w:cs="Times New Roman"/>
          <w:szCs w:val="24"/>
        </w:rPr>
      </w:pPr>
    </w:p>
    <w:p w14:paraId="227896DB" w14:textId="77777777" w:rsidR="003B7738" w:rsidRPr="004C2E4E" w:rsidRDefault="003B7738" w:rsidP="0032139F">
      <w:pPr>
        <w:pStyle w:val="BodyTextIndent3"/>
        <w:tabs>
          <w:tab w:val="left" w:pos="720"/>
          <w:tab w:val="left" w:pos="1440"/>
          <w:tab w:val="left" w:pos="2160"/>
          <w:tab w:val="left" w:pos="2880"/>
        </w:tabs>
        <w:ind w:left="2880" w:right="-180" w:hanging="720"/>
        <w:rPr>
          <w:rFonts w:ascii="Times New Roman" w:hAnsi="Times New Roman" w:cs="Times New Roman"/>
          <w:szCs w:val="24"/>
        </w:rPr>
      </w:pPr>
      <w:r w:rsidRPr="004C2E4E">
        <w:rPr>
          <w:rFonts w:ascii="Times New Roman" w:hAnsi="Times New Roman" w:cs="Times New Roman"/>
          <w:szCs w:val="24"/>
        </w:rPr>
        <w:t>(a)</w:t>
      </w:r>
      <w:r w:rsidRPr="004C2E4E">
        <w:rPr>
          <w:rFonts w:ascii="Times New Roman" w:hAnsi="Times New Roman" w:cs="Times New Roman"/>
          <w:szCs w:val="24"/>
        </w:rPr>
        <w:tab/>
        <w:t xml:space="preserve">The builder of a facility to which this </w:t>
      </w:r>
      <w:r w:rsidR="00BB05E8" w:rsidRPr="004C2E4E">
        <w:rPr>
          <w:rFonts w:ascii="Times New Roman" w:hAnsi="Times New Roman" w:cs="Times New Roman"/>
          <w:szCs w:val="24"/>
        </w:rPr>
        <w:t>sub</w:t>
      </w:r>
      <w:r w:rsidRPr="004C2E4E">
        <w:rPr>
          <w:rFonts w:ascii="Times New Roman" w:hAnsi="Times New Roman" w:cs="Times New Roman"/>
          <w:szCs w:val="24"/>
        </w:rPr>
        <w:t xml:space="preserve">section applies </w:t>
      </w:r>
      <w:r w:rsidR="00BB05E8" w:rsidRPr="004C2E4E">
        <w:rPr>
          <w:rFonts w:ascii="Times New Roman" w:hAnsi="Times New Roman" w:cs="Times New Roman"/>
          <w:szCs w:val="24"/>
        </w:rPr>
        <w:t xml:space="preserve">shall </w:t>
      </w:r>
      <w:r w:rsidRPr="004C2E4E">
        <w:rPr>
          <w:rFonts w:ascii="Times New Roman" w:hAnsi="Times New Roman" w:cs="Times New Roman"/>
          <w:szCs w:val="24"/>
        </w:rPr>
        <w:t xml:space="preserve">obtain a </w:t>
      </w:r>
      <w:r w:rsidR="00BB05E8" w:rsidRPr="004C2E4E">
        <w:rPr>
          <w:rFonts w:ascii="Times New Roman" w:hAnsi="Times New Roman" w:cs="Times New Roman"/>
          <w:szCs w:val="24"/>
        </w:rPr>
        <w:t xml:space="preserve">statement </w:t>
      </w:r>
      <w:r w:rsidRPr="004C2E4E">
        <w:rPr>
          <w:rFonts w:ascii="Times New Roman" w:hAnsi="Times New Roman" w:cs="Times New Roman"/>
          <w:szCs w:val="24"/>
        </w:rPr>
        <w:t>from a design professional that</w:t>
      </w:r>
      <w:r w:rsidR="00BB05E8" w:rsidRPr="004C2E4E">
        <w:rPr>
          <w:rFonts w:ascii="Times New Roman" w:hAnsi="Times New Roman" w:cs="Times New Roman"/>
          <w:szCs w:val="24"/>
        </w:rPr>
        <w:t>, based on professional judgment,</w:t>
      </w:r>
      <w:r w:rsidRPr="004C2E4E">
        <w:rPr>
          <w:rFonts w:ascii="Times New Roman" w:hAnsi="Times New Roman" w:cs="Times New Roman"/>
          <w:szCs w:val="24"/>
        </w:rPr>
        <w:t xml:space="preserve"> the plans of the facility </w:t>
      </w:r>
      <w:r w:rsidR="00BB05E8" w:rsidRPr="004C2E4E">
        <w:rPr>
          <w:rFonts w:ascii="Times New Roman" w:hAnsi="Times New Roman" w:cs="Times New Roman"/>
          <w:szCs w:val="24"/>
        </w:rPr>
        <w:t xml:space="preserve">at the time of the statement </w:t>
      </w:r>
      <w:r w:rsidRPr="004C2E4E">
        <w:rPr>
          <w:rFonts w:ascii="Times New Roman" w:hAnsi="Times New Roman" w:cs="Times New Roman"/>
          <w:szCs w:val="24"/>
        </w:rPr>
        <w:t xml:space="preserve">meet the standards of construction required by this </w:t>
      </w:r>
      <w:r w:rsidR="00BB05E8" w:rsidRPr="004C2E4E">
        <w:rPr>
          <w:rFonts w:ascii="Times New Roman" w:hAnsi="Times New Roman" w:cs="Times New Roman"/>
          <w:szCs w:val="24"/>
        </w:rPr>
        <w:t>sub</w:t>
      </w:r>
      <w:r w:rsidRPr="004C2E4E">
        <w:rPr>
          <w:rFonts w:ascii="Times New Roman" w:hAnsi="Times New Roman" w:cs="Times New Roman"/>
          <w:szCs w:val="24"/>
        </w:rPr>
        <w:t xml:space="preserve">section. Prior to commencing construction of the facility, the builder shall submit the </w:t>
      </w:r>
      <w:r w:rsidR="00BB05E8" w:rsidRPr="004C2E4E">
        <w:rPr>
          <w:rFonts w:ascii="Times New Roman" w:hAnsi="Times New Roman" w:cs="Times New Roman"/>
          <w:szCs w:val="24"/>
        </w:rPr>
        <w:t>statement</w:t>
      </w:r>
      <w:r w:rsidRPr="004C2E4E">
        <w:rPr>
          <w:rFonts w:ascii="Times New Roman" w:hAnsi="Times New Roman" w:cs="Times New Roman"/>
          <w:szCs w:val="24"/>
        </w:rPr>
        <w:t xml:space="preserve"> to:</w:t>
      </w:r>
    </w:p>
    <w:p w14:paraId="0740243B" w14:textId="77777777" w:rsidR="003B7738" w:rsidRPr="004C2E4E" w:rsidRDefault="003B7738">
      <w:pPr>
        <w:tabs>
          <w:tab w:val="left" w:pos="720"/>
          <w:tab w:val="left" w:pos="1440"/>
          <w:tab w:val="left" w:pos="2160"/>
          <w:tab w:val="left" w:pos="2880"/>
        </w:tabs>
        <w:ind w:left="2160"/>
        <w:rPr>
          <w:rFonts w:ascii="Times New Roman" w:hAnsi="Times New Roman" w:cs="Times New Roman"/>
          <w:szCs w:val="24"/>
        </w:rPr>
      </w:pPr>
    </w:p>
    <w:p w14:paraId="42BAA8A6" w14:textId="77777777" w:rsidR="003B7738" w:rsidRPr="004C2E4E" w:rsidRDefault="003B7738">
      <w:pPr>
        <w:tabs>
          <w:tab w:val="left" w:pos="720"/>
          <w:tab w:val="left" w:pos="1440"/>
          <w:tab w:val="left" w:pos="2160"/>
          <w:tab w:val="left" w:pos="2880"/>
        </w:tabs>
        <w:ind w:left="3600" w:hanging="720"/>
        <w:rPr>
          <w:rFonts w:ascii="Times New Roman" w:hAnsi="Times New Roman" w:cs="Times New Roman"/>
          <w:szCs w:val="24"/>
        </w:rPr>
      </w:pPr>
      <w:r w:rsidRPr="004C2E4E">
        <w:rPr>
          <w:rFonts w:ascii="Times New Roman" w:hAnsi="Times New Roman" w:cs="Times New Roman"/>
          <w:szCs w:val="24"/>
        </w:rPr>
        <w:t>(i)</w:t>
      </w:r>
      <w:r w:rsidRPr="004C2E4E">
        <w:rPr>
          <w:rFonts w:ascii="Times New Roman" w:hAnsi="Times New Roman" w:cs="Times New Roman"/>
          <w:szCs w:val="24"/>
        </w:rPr>
        <w:tab/>
        <w:t>The municipal authority that reviews plans in the municipality where the facility is to be constructed; or</w:t>
      </w:r>
    </w:p>
    <w:p w14:paraId="0DE4D182" w14:textId="77777777" w:rsidR="003B7738" w:rsidRPr="004C2E4E" w:rsidRDefault="003B7738">
      <w:pPr>
        <w:tabs>
          <w:tab w:val="left" w:pos="720"/>
          <w:tab w:val="left" w:pos="1440"/>
          <w:tab w:val="left" w:pos="2160"/>
          <w:tab w:val="left" w:pos="2880"/>
        </w:tabs>
        <w:ind w:left="2880"/>
        <w:rPr>
          <w:rFonts w:ascii="Times New Roman" w:hAnsi="Times New Roman" w:cs="Times New Roman"/>
          <w:szCs w:val="24"/>
        </w:rPr>
      </w:pPr>
    </w:p>
    <w:p w14:paraId="1E461C9B" w14:textId="77777777" w:rsidR="003B7738" w:rsidRPr="004C2E4E" w:rsidRDefault="003B7738">
      <w:pPr>
        <w:tabs>
          <w:tab w:val="left" w:pos="720"/>
          <w:tab w:val="left" w:pos="1440"/>
          <w:tab w:val="left" w:pos="2160"/>
          <w:tab w:val="left" w:pos="2880"/>
        </w:tabs>
        <w:ind w:left="3600" w:hanging="720"/>
        <w:rPr>
          <w:rFonts w:ascii="Times New Roman" w:hAnsi="Times New Roman" w:cs="Times New Roman"/>
          <w:szCs w:val="24"/>
        </w:rPr>
      </w:pPr>
      <w:r w:rsidRPr="004C2E4E">
        <w:rPr>
          <w:rFonts w:ascii="Times New Roman" w:hAnsi="Times New Roman" w:cs="Times New Roman"/>
          <w:szCs w:val="24"/>
        </w:rPr>
        <w:t>(ii)</w:t>
      </w:r>
      <w:r w:rsidRPr="004C2E4E">
        <w:rPr>
          <w:rFonts w:ascii="Times New Roman" w:hAnsi="Times New Roman" w:cs="Times New Roman"/>
          <w:szCs w:val="24"/>
        </w:rPr>
        <w:tab/>
        <w:t>If the municipality where the facility is to be constructed has no authority who reviews plans, the municipal officers of the municipality.</w:t>
      </w:r>
    </w:p>
    <w:p w14:paraId="02C41884" w14:textId="77777777" w:rsidR="003B7738" w:rsidRPr="004C2E4E" w:rsidRDefault="003B7738">
      <w:pPr>
        <w:tabs>
          <w:tab w:val="left" w:pos="720"/>
          <w:tab w:val="left" w:pos="1440"/>
          <w:tab w:val="left" w:pos="2160"/>
          <w:tab w:val="left" w:pos="2880"/>
        </w:tabs>
        <w:ind w:left="2160"/>
        <w:rPr>
          <w:rFonts w:ascii="Times New Roman" w:hAnsi="Times New Roman" w:cs="Times New Roman"/>
          <w:szCs w:val="24"/>
        </w:rPr>
      </w:pPr>
    </w:p>
    <w:p w14:paraId="37ED27E4"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(b)</w:t>
      </w:r>
      <w:r w:rsidRPr="004C2E4E">
        <w:rPr>
          <w:rFonts w:ascii="Times New Roman" w:hAnsi="Times New Roman" w:cs="Times New Roman"/>
          <w:szCs w:val="24"/>
        </w:rPr>
        <w:tab/>
        <w:t xml:space="preserve">If municipal officials of the municipality where the facility is to be constructed inspect buildings for compliance with construction standards, that inspection </w:t>
      </w:r>
      <w:r w:rsidR="0004235C" w:rsidRPr="004C2E4E">
        <w:rPr>
          <w:rFonts w:ascii="Times New Roman" w:hAnsi="Times New Roman" w:cs="Times New Roman"/>
          <w:szCs w:val="24"/>
        </w:rPr>
        <w:t xml:space="preserve">shall </w:t>
      </w:r>
      <w:r w:rsidRPr="004C2E4E">
        <w:rPr>
          <w:rFonts w:ascii="Times New Roman" w:hAnsi="Times New Roman" w:cs="Times New Roman"/>
          <w:szCs w:val="24"/>
        </w:rPr>
        <w:t xml:space="preserve">include an inspection for compliance with the standards required by this </w:t>
      </w:r>
      <w:r w:rsidR="0055647C" w:rsidRPr="004C2E4E">
        <w:rPr>
          <w:rFonts w:ascii="Times New Roman" w:hAnsi="Times New Roman" w:cs="Times New Roman"/>
          <w:szCs w:val="24"/>
        </w:rPr>
        <w:t>sub</w:t>
      </w:r>
      <w:r w:rsidR="00723506" w:rsidRPr="004C2E4E">
        <w:rPr>
          <w:rFonts w:ascii="Times New Roman" w:hAnsi="Times New Roman" w:cs="Times New Roman"/>
          <w:szCs w:val="24"/>
        </w:rPr>
        <w:t>section.</w:t>
      </w:r>
      <w:r w:rsidR="007F6371" w:rsidRPr="004C2E4E">
        <w:rPr>
          <w:rFonts w:ascii="Times New Roman" w:hAnsi="Times New Roman" w:cs="Times New Roman"/>
          <w:szCs w:val="24"/>
        </w:rPr>
        <w:t xml:space="preserve"> </w:t>
      </w:r>
      <w:r w:rsidRPr="004C2E4E">
        <w:rPr>
          <w:rFonts w:ascii="Times New Roman" w:hAnsi="Times New Roman" w:cs="Times New Roman"/>
          <w:szCs w:val="24"/>
        </w:rPr>
        <w:t xml:space="preserve">The municipal officials shall require the facility inspected to meet the construction standards of this </w:t>
      </w:r>
      <w:r w:rsidR="0055647C" w:rsidRPr="004C2E4E">
        <w:rPr>
          <w:rFonts w:ascii="Times New Roman" w:hAnsi="Times New Roman" w:cs="Times New Roman"/>
          <w:szCs w:val="24"/>
        </w:rPr>
        <w:t>sub</w:t>
      </w:r>
      <w:r w:rsidRPr="004C2E4E">
        <w:rPr>
          <w:rFonts w:ascii="Times New Roman" w:hAnsi="Times New Roman" w:cs="Times New Roman"/>
          <w:szCs w:val="24"/>
        </w:rPr>
        <w:t>section before the municipal officials permit the facility to be occupied.</w:t>
      </w:r>
      <w:r w:rsidR="007F6371" w:rsidRPr="004C2E4E">
        <w:rPr>
          <w:rFonts w:ascii="Times New Roman" w:hAnsi="Times New Roman" w:cs="Times New Roman"/>
          <w:szCs w:val="24"/>
        </w:rPr>
        <w:t xml:space="preserve"> </w:t>
      </w:r>
      <w:r w:rsidR="00DB140B" w:rsidRPr="004C2E4E">
        <w:rPr>
          <w:rFonts w:ascii="Times New Roman" w:hAnsi="Times New Roman" w:cs="Times New Roman"/>
          <w:szCs w:val="24"/>
        </w:rPr>
        <w:t xml:space="preserve">A municipal official may satisfy the requirements in this paragraph by inspecting a building for compliance with the plans accompanying the statement </w:t>
      </w:r>
      <w:r w:rsidR="002214E7" w:rsidRPr="004C2E4E">
        <w:rPr>
          <w:rFonts w:ascii="Times New Roman" w:hAnsi="Times New Roman" w:cs="Times New Roman"/>
          <w:szCs w:val="24"/>
        </w:rPr>
        <w:t>required by paragraph (D)(5)(a)</w:t>
      </w:r>
      <w:r w:rsidR="00DB140B" w:rsidRPr="004C2E4E">
        <w:rPr>
          <w:rFonts w:ascii="Times New Roman" w:hAnsi="Times New Roman" w:cs="Times New Roman"/>
          <w:szCs w:val="24"/>
        </w:rPr>
        <w:t xml:space="preserve"> above.</w:t>
      </w:r>
    </w:p>
    <w:p w14:paraId="2020288E" w14:textId="77777777" w:rsidR="003B7738" w:rsidRPr="004C2E4E" w:rsidRDefault="003B7738">
      <w:pPr>
        <w:tabs>
          <w:tab w:val="left" w:pos="720"/>
          <w:tab w:val="left" w:pos="1440"/>
          <w:tab w:val="left" w:pos="2160"/>
          <w:tab w:val="left" w:pos="2880"/>
        </w:tabs>
        <w:ind w:left="720"/>
        <w:rPr>
          <w:rFonts w:ascii="Times New Roman" w:hAnsi="Times New Roman" w:cs="Times New Roman"/>
          <w:szCs w:val="24"/>
        </w:rPr>
      </w:pPr>
    </w:p>
    <w:p w14:paraId="0CC08816" w14:textId="77777777" w:rsidR="005A5203" w:rsidRPr="004C2E4E" w:rsidRDefault="005A5203" w:rsidP="005A5203">
      <w:pPr>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ab/>
      </w:r>
      <w:r w:rsidR="003C75C5" w:rsidRPr="004C2E4E">
        <w:rPr>
          <w:rFonts w:ascii="Times New Roman" w:hAnsi="Times New Roman" w:cs="Times New Roman"/>
          <w:szCs w:val="24"/>
        </w:rPr>
        <w:t>D</w:t>
      </w:r>
      <w:r w:rsidR="00621FCD" w:rsidRPr="004C2E4E">
        <w:rPr>
          <w:rFonts w:ascii="Times New Roman" w:hAnsi="Times New Roman" w:cs="Times New Roman"/>
          <w:szCs w:val="24"/>
        </w:rPr>
        <w:t>.</w:t>
      </w:r>
      <w:r w:rsidRPr="004C2E4E">
        <w:rPr>
          <w:rFonts w:ascii="Times New Roman" w:hAnsi="Times New Roman" w:cs="Times New Roman"/>
          <w:szCs w:val="24"/>
        </w:rPr>
        <w:tab/>
      </w:r>
      <w:r w:rsidR="003C75C5" w:rsidRPr="004C2E4E">
        <w:rPr>
          <w:rFonts w:ascii="Times New Roman" w:hAnsi="Times New Roman" w:cs="Times New Roman"/>
          <w:b/>
          <w:szCs w:val="24"/>
        </w:rPr>
        <w:t xml:space="preserve">Assistance </w:t>
      </w:r>
      <w:r w:rsidRPr="004C2E4E">
        <w:rPr>
          <w:rFonts w:ascii="Times New Roman" w:hAnsi="Times New Roman" w:cs="Times New Roman"/>
          <w:b/>
          <w:szCs w:val="24"/>
        </w:rPr>
        <w:t>Animals</w:t>
      </w:r>
    </w:p>
    <w:p w14:paraId="513165D2" w14:textId="77777777" w:rsidR="005A5203" w:rsidRPr="004C2E4E" w:rsidRDefault="005A5203" w:rsidP="005A5203">
      <w:pPr>
        <w:tabs>
          <w:tab w:val="left" w:pos="720"/>
          <w:tab w:val="left" w:pos="1440"/>
          <w:tab w:val="left" w:pos="2160"/>
          <w:tab w:val="left" w:pos="2880"/>
        </w:tabs>
        <w:rPr>
          <w:rFonts w:ascii="Times New Roman" w:hAnsi="Times New Roman" w:cs="Times New Roman"/>
          <w:szCs w:val="24"/>
        </w:rPr>
      </w:pPr>
    </w:p>
    <w:p w14:paraId="6F1BFB1C" w14:textId="5B442992" w:rsidR="005A5203" w:rsidRPr="004C2E4E" w:rsidRDefault="005A5203" w:rsidP="005A5203">
      <w:pPr>
        <w:tabs>
          <w:tab w:val="left" w:pos="720"/>
          <w:tab w:val="left" w:pos="1440"/>
          <w:tab w:val="left" w:pos="2160"/>
          <w:tab w:val="left" w:pos="2880"/>
        </w:tabs>
        <w:ind w:left="1440"/>
        <w:rPr>
          <w:rFonts w:ascii="Times New Roman" w:hAnsi="Times New Roman" w:cs="Times New Roman"/>
          <w:b/>
          <w:bCs/>
          <w:szCs w:val="24"/>
        </w:rPr>
      </w:pPr>
      <w:r w:rsidRPr="004C2E4E">
        <w:rPr>
          <w:rFonts w:ascii="Times New Roman" w:hAnsi="Times New Roman" w:cs="Times New Roman"/>
          <w:szCs w:val="24"/>
        </w:rPr>
        <w:t>It shall be unlawful for any owner, less</w:t>
      </w:r>
      <w:r w:rsidR="00BD0F01" w:rsidRPr="004C2E4E">
        <w:rPr>
          <w:rFonts w:ascii="Times New Roman" w:hAnsi="Times New Roman" w:cs="Times New Roman"/>
          <w:szCs w:val="24"/>
        </w:rPr>
        <w:t>or,</w:t>
      </w:r>
      <w:r w:rsidRPr="004C2E4E">
        <w:rPr>
          <w:rFonts w:ascii="Times New Roman" w:hAnsi="Times New Roman" w:cs="Times New Roman"/>
          <w:szCs w:val="24"/>
        </w:rPr>
        <w:t xml:space="preserve"> subless</w:t>
      </w:r>
      <w:r w:rsidR="00BD0F01" w:rsidRPr="004C2E4E">
        <w:rPr>
          <w:rFonts w:ascii="Times New Roman" w:hAnsi="Times New Roman" w:cs="Times New Roman"/>
          <w:szCs w:val="24"/>
        </w:rPr>
        <w:t>or,</w:t>
      </w:r>
      <w:r w:rsidRPr="004C2E4E">
        <w:rPr>
          <w:rFonts w:ascii="Times New Roman" w:hAnsi="Times New Roman" w:cs="Times New Roman"/>
          <w:szCs w:val="24"/>
        </w:rPr>
        <w:t xml:space="preserve"> managing agent or other person having the right to sell, rent, lease or manage a housing accommodation or any of their agents to refuse to permit the use of a</w:t>
      </w:r>
      <w:r w:rsidR="0050244C">
        <w:rPr>
          <w:rFonts w:ascii="Times New Roman" w:hAnsi="Times New Roman" w:cs="Times New Roman"/>
          <w:szCs w:val="24"/>
        </w:rPr>
        <w:t xml:space="preserve">n </w:t>
      </w:r>
      <w:r w:rsidR="003C75C5" w:rsidRPr="004C2E4E">
        <w:rPr>
          <w:rFonts w:ascii="Times New Roman" w:hAnsi="Times New Roman" w:cs="Times New Roman"/>
          <w:szCs w:val="24"/>
        </w:rPr>
        <w:t xml:space="preserve">assistance </w:t>
      </w:r>
      <w:r w:rsidRPr="004C2E4E">
        <w:rPr>
          <w:rFonts w:ascii="Times New Roman" w:hAnsi="Times New Roman" w:cs="Times New Roman"/>
          <w:szCs w:val="24"/>
        </w:rPr>
        <w:t xml:space="preserve">animal or otherwise discriminate against an individual with a physical or mental disability who uses a </w:t>
      </w:r>
      <w:r w:rsidR="003C75C5" w:rsidRPr="004C2E4E">
        <w:rPr>
          <w:rFonts w:ascii="Times New Roman" w:hAnsi="Times New Roman" w:cs="Times New Roman"/>
          <w:strike/>
          <w:szCs w:val="24"/>
        </w:rPr>
        <w:t>service</w:t>
      </w:r>
      <w:r w:rsidR="003C75C5" w:rsidRPr="004C2E4E">
        <w:rPr>
          <w:rFonts w:ascii="Times New Roman" w:hAnsi="Times New Roman" w:cs="Times New Roman"/>
          <w:szCs w:val="24"/>
        </w:rPr>
        <w:t xml:space="preserve"> assistance</w:t>
      </w:r>
      <w:r w:rsidRPr="004C2E4E">
        <w:rPr>
          <w:rFonts w:ascii="Times New Roman" w:hAnsi="Times New Roman" w:cs="Times New Roman"/>
          <w:szCs w:val="24"/>
        </w:rPr>
        <w:t xml:space="preserve"> animal at the housing accommodation unless it is shown by </w:t>
      </w:r>
      <w:r w:rsidRPr="004C2E4E">
        <w:rPr>
          <w:rFonts w:ascii="Times New Roman" w:hAnsi="Times New Roman" w:cs="Times New Roman"/>
          <w:szCs w:val="24"/>
        </w:rPr>
        <w:lastRenderedPageBreak/>
        <w:t xml:space="preserve">defense that the </w:t>
      </w:r>
      <w:r w:rsidR="003C75C5" w:rsidRPr="004C2E4E">
        <w:rPr>
          <w:rFonts w:ascii="Times New Roman" w:hAnsi="Times New Roman" w:cs="Times New Roman"/>
          <w:strike/>
          <w:szCs w:val="24"/>
        </w:rPr>
        <w:t>service</w:t>
      </w:r>
      <w:r w:rsidR="003C75C5" w:rsidRPr="004C2E4E">
        <w:rPr>
          <w:rFonts w:ascii="Times New Roman" w:hAnsi="Times New Roman" w:cs="Times New Roman"/>
          <w:szCs w:val="24"/>
        </w:rPr>
        <w:t xml:space="preserve"> assistance</w:t>
      </w:r>
      <w:r w:rsidRPr="004C2E4E">
        <w:rPr>
          <w:rFonts w:ascii="Times New Roman" w:hAnsi="Times New Roman" w:cs="Times New Roman"/>
          <w:szCs w:val="24"/>
        </w:rPr>
        <w:t xml:space="preserve"> animal poses a direct threat to the health or safety of others or the use of the </w:t>
      </w:r>
      <w:r w:rsidR="003C75C5" w:rsidRPr="004C2E4E">
        <w:rPr>
          <w:rFonts w:ascii="Times New Roman" w:hAnsi="Times New Roman" w:cs="Times New Roman"/>
          <w:szCs w:val="24"/>
        </w:rPr>
        <w:t>assistance</w:t>
      </w:r>
      <w:r w:rsidRPr="004C2E4E">
        <w:rPr>
          <w:rFonts w:ascii="Times New Roman" w:hAnsi="Times New Roman" w:cs="Times New Roman"/>
          <w:szCs w:val="24"/>
        </w:rPr>
        <w:t xml:space="preserve"> animal would result in substantial physical damage to the property of others or would substantially interfere with the reasonable enjoyment of the housing accommodation by others. The use of a</w:t>
      </w:r>
      <w:r w:rsidR="0050244C">
        <w:rPr>
          <w:rFonts w:ascii="Times New Roman" w:hAnsi="Times New Roman" w:cs="Times New Roman"/>
          <w:szCs w:val="24"/>
        </w:rPr>
        <w:t>n</w:t>
      </w:r>
      <w:r w:rsidR="00A6761C">
        <w:rPr>
          <w:rFonts w:ascii="Times New Roman" w:hAnsi="Times New Roman" w:cs="Times New Roman"/>
          <w:szCs w:val="24"/>
        </w:rPr>
        <w:t xml:space="preserve"> </w:t>
      </w:r>
      <w:r w:rsidR="003C75C5" w:rsidRPr="004C2E4E">
        <w:rPr>
          <w:rFonts w:ascii="Times New Roman" w:hAnsi="Times New Roman" w:cs="Times New Roman"/>
          <w:szCs w:val="24"/>
        </w:rPr>
        <w:t>assistance</w:t>
      </w:r>
      <w:r w:rsidRPr="004C2E4E">
        <w:rPr>
          <w:rFonts w:ascii="Times New Roman" w:hAnsi="Times New Roman" w:cs="Times New Roman"/>
          <w:szCs w:val="24"/>
        </w:rPr>
        <w:t xml:space="preserve"> animal may not be conditioned on the payment of a fee or security deposit, although the individual with a physical or mental disability is liable for any damage done to the premises or facilities by such a </w:t>
      </w:r>
      <w:r w:rsidR="003C75C5" w:rsidRPr="004C2E4E">
        <w:rPr>
          <w:rFonts w:ascii="Times New Roman" w:hAnsi="Times New Roman" w:cs="Times New Roman"/>
          <w:strike/>
          <w:szCs w:val="24"/>
        </w:rPr>
        <w:t>service</w:t>
      </w:r>
      <w:r w:rsidR="003C75C5" w:rsidRPr="004C2E4E">
        <w:rPr>
          <w:rFonts w:ascii="Times New Roman" w:hAnsi="Times New Roman" w:cs="Times New Roman"/>
          <w:szCs w:val="24"/>
        </w:rPr>
        <w:t xml:space="preserve"> assistance</w:t>
      </w:r>
      <w:r w:rsidRPr="004C2E4E">
        <w:rPr>
          <w:rFonts w:ascii="Times New Roman" w:hAnsi="Times New Roman" w:cs="Times New Roman"/>
          <w:szCs w:val="24"/>
        </w:rPr>
        <w:t xml:space="preserve"> animal</w:t>
      </w:r>
      <w:r w:rsidR="003C75C5" w:rsidRPr="004C2E4E">
        <w:rPr>
          <w:rFonts w:ascii="Times New Roman" w:hAnsi="Times New Roman" w:cs="Times New Roman"/>
          <w:szCs w:val="24"/>
        </w:rPr>
        <w:t xml:space="preserve"> to the same extent that all individuals are liable for damages done to the premises or facilities</w:t>
      </w:r>
      <w:r w:rsidR="00D553FC" w:rsidRPr="004C2E4E">
        <w:rPr>
          <w:rFonts w:ascii="Times New Roman" w:hAnsi="Times New Roman" w:cs="Times New Roman"/>
          <w:szCs w:val="24"/>
        </w:rPr>
        <w:t>.</w:t>
      </w:r>
    </w:p>
    <w:p w14:paraId="1F7D4880" w14:textId="77777777" w:rsidR="005A5203" w:rsidRPr="004C2E4E" w:rsidRDefault="005A5203">
      <w:pPr>
        <w:tabs>
          <w:tab w:val="left" w:pos="720"/>
          <w:tab w:val="left" w:pos="1440"/>
          <w:tab w:val="left" w:pos="2160"/>
          <w:tab w:val="left" w:pos="2880"/>
        </w:tabs>
        <w:rPr>
          <w:rFonts w:ascii="Times New Roman" w:hAnsi="Times New Roman" w:cs="Times New Roman"/>
          <w:szCs w:val="24"/>
        </w:rPr>
      </w:pPr>
    </w:p>
    <w:p w14:paraId="24531C8F"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237B6D6C" w14:textId="77777777" w:rsidR="003B7738" w:rsidRPr="004C2E4E" w:rsidRDefault="003B7738">
      <w:pPr>
        <w:tabs>
          <w:tab w:val="left" w:pos="720"/>
          <w:tab w:val="left" w:pos="1440"/>
          <w:tab w:val="left" w:pos="2160"/>
          <w:tab w:val="left" w:pos="2880"/>
        </w:tabs>
        <w:rPr>
          <w:rFonts w:ascii="Times New Roman" w:hAnsi="Times New Roman" w:cs="Times New Roman"/>
          <w:b/>
          <w:szCs w:val="24"/>
        </w:rPr>
      </w:pPr>
      <w:r w:rsidRPr="004C2E4E">
        <w:rPr>
          <w:rFonts w:ascii="Times New Roman" w:hAnsi="Times New Roman" w:cs="Times New Roman"/>
          <w:b/>
          <w:szCs w:val="24"/>
        </w:rPr>
        <w:t>8.07</w:t>
      </w:r>
      <w:r w:rsidRPr="004C2E4E">
        <w:rPr>
          <w:rFonts w:ascii="Times New Roman" w:hAnsi="Times New Roman" w:cs="Times New Roman"/>
          <w:b/>
          <w:szCs w:val="24"/>
        </w:rPr>
        <w:tab/>
        <w:t>HOUSING FOR OLDER PERSONS</w:t>
      </w:r>
    </w:p>
    <w:p w14:paraId="5121890C" w14:textId="77777777" w:rsidR="003B7738" w:rsidRPr="004C2E4E" w:rsidRDefault="003B7738">
      <w:pPr>
        <w:tabs>
          <w:tab w:val="left" w:pos="720"/>
          <w:tab w:val="left" w:pos="1440"/>
          <w:tab w:val="left" w:pos="2160"/>
          <w:tab w:val="left" w:pos="2880"/>
        </w:tabs>
        <w:ind w:left="720"/>
        <w:rPr>
          <w:rFonts w:ascii="Times New Roman" w:hAnsi="Times New Roman" w:cs="Times New Roman"/>
          <w:szCs w:val="24"/>
        </w:rPr>
      </w:pPr>
    </w:p>
    <w:p w14:paraId="0E936FC6" w14:textId="77777777" w:rsidR="003B7738" w:rsidRPr="004C2E4E" w:rsidRDefault="00BE0C2E">
      <w:pPr>
        <w:tabs>
          <w:tab w:val="left" w:pos="720"/>
          <w:tab w:val="left" w:pos="1440"/>
          <w:tab w:val="left" w:pos="2160"/>
          <w:tab w:val="left" w:pos="2880"/>
        </w:tabs>
        <w:ind w:left="720"/>
        <w:rPr>
          <w:rFonts w:ascii="Times New Roman" w:hAnsi="Times New Roman" w:cs="Times New Roman"/>
          <w:b/>
          <w:szCs w:val="24"/>
        </w:rPr>
      </w:pPr>
      <w:r w:rsidRPr="004C2E4E">
        <w:rPr>
          <w:rFonts w:ascii="Times New Roman" w:hAnsi="Times New Roman" w:cs="Times New Roman"/>
          <w:szCs w:val="24"/>
        </w:rPr>
        <w:t>A.</w:t>
      </w:r>
      <w:r w:rsidRPr="004C2E4E">
        <w:rPr>
          <w:rFonts w:ascii="Times New Roman" w:hAnsi="Times New Roman" w:cs="Times New Roman"/>
          <w:szCs w:val="24"/>
        </w:rPr>
        <w:tab/>
      </w:r>
      <w:r w:rsidRPr="004C2E4E">
        <w:rPr>
          <w:rFonts w:ascii="Times New Roman" w:hAnsi="Times New Roman" w:cs="Times New Roman"/>
          <w:b/>
          <w:szCs w:val="24"/>
        </w:rPr>
        <w:t>Exemption</w:t>
      </w:r>
    </w:p>
    <w:p w14:paraId="4933AD4F" w14:textId="77777777" w:rsidR="003B7738" w:rsidRPr="004C2E4E" w:rsidRDefault="003B7738">
      <w:pPr>
        <w:tabs>
          <w:tab w:val="left" w:pos="720"/>
          <w:tab w:val="left" w:pos="1440"/>
          <w:tab w:val="left" w:pos="2160"/>
          <w:tab w:val="left" w:pos="2880"/>
        </w:tabs>
        <w:ind w:left="720"/>
        <w:rPr>
          <w:rFonts w:ascii="Times New Roman" w:hAnsi="Times New Roman" w:cs="Times New Roman"/>
          <w:szCs w:val="24"/>
        </w:rPr>
      </w:pPr>
    </w:p>
    <w:p w14:paraId="5E8C9A3F"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The provisions regarding familial status in this part do not apply to housing which satisfies the requirements of §8.07 (B) (C) or (D).</w:t>
      </w:r>
    </w:p>
    <w:p w14:paraId="530647F7" w14:textId="77777777" w:rsidR="003B7738" w:rsidRPr="004C2E4E" w:rsidRDefault="003B7738">
      <w:pPr>
        <w:tabs>
          <w:tab w:val="left" w:pos="720"/>
          <w:tab w:val="left" w:pos="1440"/>
          <w:tab w:val="left" w:pos="2160"/>
          <w:tab w:val="left" w:pos="2880"/>
        </w:tabs>
        <w:ind w:left="1440"/>
        <w:rPr>
          <w:rFonts w:ascii="Times New Roman" w:hAnsi="Times New Roman" w:cs="Times New Roman"/>
          <w:szCs w:val="24"/>
        </w:rPr>
      </w:pPr>
    </w:p>
    <w:p w14:paraId="3303A9D8" w14:textId="77777777" w:rsidR="003B7738" w:rsidRPr="004C2E4E" w:rsidRDefault="003B7738">
      <w:pPr>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Nothing in this part limits the applicability of any reasonable, local, State, or Federal restrictions regarding the maximum number of occupants permitted to occupy a dwelling.</w:t>
      </w:r>
    </w:p>
    <w:p w14:paraId="2E979884" w14:textId="77777777" w:rsidR="003B7738" w:rsidRPr="004C2E4E" w:rsidRDefault="003B7738">
      <w:pPr>
        <w:tabs>
          <w:tab w:val="left" w:pos="720"/>
          <w:tab w:val="left" w:pos="1440"/>
          <w:tab w:val="left" w:pos="2160"/>
          <w:tab w:val="left" w:pos="2880"/>
        </w:tabs>
        <w:ind w:left="1440"/>
        <w:rPr>
          <w:rFonts w:ascii="Times New Roman" w:hAnsi="Times New Roman" w:cs="Times New Roman"/>
          <w:szCs w:val="24"/>
        </w:rPr>
      </w:pPr>
    </w:p>
    <w:p w14:paraId="08C2B9A7" w14:textId="77777777" w:rsidR="003B7738" w:rsidRPr="004C2E4E" w:rsidRDefault="003B7738">
      <w:pPr>
        <w:tabs>
          <w:tab w:val="left" w:pos="720"/>
          <w:tab w:val="left" w:pos="1440"/>
          <w:tab w:val="left" w:pos="2160"/>
          <w:tab w:val="left" w:pos="2880"/>
        </w:tabs>
        <w:ind w:left="720"/>
        <w:rPr>
          <w:rFonts w:ascii="Times New Roman" w:hAnsi="Times New Roman" w:cs="Times New Roman"/>
          <w:szCs w:val="24"/>
        </w:rPr>
      </w:pPr>
      <w:r w:rsidRPr="004C2E4E">
        <w:rPr>
          <w:rFonts w:ascii="Times New Roman" w:hAnsi="Times New Roman" w:cs="Times New Roman"/>
          <w:szCs w:val="24"/>
        </w:rPr>
        <w:t>B.</w:t>
      </w:r>
      <w:r w:rsidRPr="004C2E4E">
        <w:rPr>
          <w:rFonts w:ascii="Times New Roman" w:hAnsi="Times New Roman" w:cs="Times New Roman"/>
          <w:szCs w:val="24"/>
        </w:rPr>
        <w:tab/>
      </w:r>
      <w:r w:rsidRPr="004C2E4E">
        <w:rPr>
          <w:rFonts w:ascii="Times New Roman" w:hAnsi="Times New Roman" w:cs="Times New Roman"/>
          <w:b/>
          <w:szCs w:val="24"/>
        </w:rPr>
        <w:t>State and F</w:t>
      </w:r>
      <w:r w:rsidR="00BE0C2E" w:rsidRPr="004C2E4E">
        <w:rPr>
          <w:rFonts w:ascii="Times New Roman" w:hAnsi="Times New Roman" w:cs="Times New Roman"/>
          <w:b/>
          <w:szCs w:val="24"/>
        </w:rPr>
        <w:t>ederal elderly housing programs</w:t>
      </w:r>
    </w:p>
    <w:p w14:paraId="3158E9E6" w14:textId="77777777" w:rsidR="003B7738" w:rsidRPr="004C2E4E" w:rsidRDefault="003B7738">
      <w:pPr>
        <w:tabs>
          <w:tab w:val="left" w:pos="720"/>
          <w:tab w:val="left" w:pos="1440"/>
          <w:tab w:val="left" w:pos="2160"/>
          <w:tab w:val="left" w:pos="2880"/>
        </w:tabs>
        <w:ind w:left="720"/>
        <w:rPr>
          <w:rFonts w:ascii="Times New Roman" w:hAnsi="Times New Roman" w:cs="Times New Roman"/>
          <w:szCs w:val="24"/>
        </w:rPr>
      </w:pPr>
    </w:p>
    <w:p w14:paraId="3B11F92B" w14:textId="77777777" w:rsidR="003B7738" w:rsidRPr="004C2E4E" w:rsidRDefault="003B7738">
      <w:pPr>
        <w:pStyle w:val="BodyTextIndent2"/>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 xml:space="preserve">The provisions regarding familial status in this part shall not apply to housing provided under any Federal or State program that </w:t>
      </w:r>
      <w:r w:rsidR="00D57CC5" w:rsidRPr="004C2E4E">
        <w:rPr>
          <w:rFonts w:ascii="Times New Roman" w:hAnsi="Times New Roman" w:cs="Times New Roman"/>
          <w:szCs w:val="24"/>
        </w:rPr>
        <w:t xml:space="preserve">the United States Secretary of Housing and Urban Development determines </w:t>
      </w:r>
      <w:r w:rsidRPr="004C2E4E">
        <w:rPr>
          <w:rFonts w:ascii="Times New Roman" w:hAnsi="Times New Roman" w:cs="Times New Roman"/>
          <w:szCs w:val="24"/>
        </w:rPr>
        <w:t>is specifically designed and operated to assist elderly persons, as defined in the State or Federal program.</w:t>
      </w:r>
    </w:p>
    <w:p w14:paraId="3B90AD94" w14:textId="77777777" w:rsidR="003B7738" w:rsidRPr="004C2E4E" w:rsidRDefault="003B7738">
      <w:pPr>
        <w:tabs>
          <w:tab w:val="left" w:pos="720"/>
          <w:tab w:val="left" w:pos="1440"/>
          <w:tab w:val="left" w:pos="2160"/>
          <w:tab w:val="left" w:pos="2880"/>
        </w:tabs>
        <w:ind w:left="720"/>
        <w:rPr>
          <w:rFonts w:ascii="Times New Roman" w:hAnsi="Times New Roman" w:cs="Times New Roman"/>
          <w:szCs w:val="24"/>
        </w:rPr>
      </w:pPr>
    </w:p>
    <w:p w14:paraId="385FE121" w14:textId="77777777" w:rsidR="003B7738" w:rsidRPr="004C2E4E" w:rsidRDefault="00BE0C2E">
      <w:pPr>
        <w:keepNext/>
        <w:keepLines/>
        <w:tabs>
          <w:tab w:val="left" w:pos="720"/>
          <w:tab w:val="left" w:pos="1440"/>
          <w:tab w:val="left" w:pos="2160"/>
          <w:tab w:val="left" w:pos="2880"/>
        </w:tabs>
        <w:ind w:left="720"/>
        <w:rPr>
          <w:rFonts w:ascii="Times New Roman" w:hAnsi="Times New Roman" w:cs="Times New Roman"/>
          <w:szCs w:val="24"/>
        </w:rPr>
      </w:pPr>
      <w:r w:rsidRPr="004C2E4E">
        <w:rPr>
          <w:rFonts w:ascii="Times New Roman" w:hAnsi="Times New Roman" w:cs="Times New Roman"/>
          <w:szCs w:val="24"/>
        </w:rPr>
        <w:t>C.</w:t>
      </w:r>
      <w:r w:rsidRPr="004C2E4E">
        <w:rPr>
          <w:rFonts w:ascii="Times New Roman" w:hAnsi="Times New Roman" w:cs="Times New Roman"/>
          <w:szCs w:val="24"/>
        </w:rPr>
        <w:tab/>
      </w:r>
      <w:r w:rsidRPr="004C2E4E">
        <w:rPr>
          <w:rFonts w:ascii="Times New Roman" w:hAnsi="Times New Roman" w:cs="Times New Roman"/>
          <w:b/>
          <w:szCs w:val="24"/>
        </w:rPr>
        <w:t>62 or over housing</w:t>
      </w:r>
    </w:p>
    <w:p w14:paraId="514C8B13" w14:textId="77777777" w:rsidR="003B7738" w:rsidRPr="004C2E4E" w:rsidRDefault="003B7738">
      <w:pPr>
        <w:keepNext/>
        <w:keepLines/>
        <w:tabs>
          <w:tab w:val="left" w:pos="720"/>
          <w:tab w:val="left" w:pos="1440"/>
          <w:tab w:val="left" w:pos="2160"/>
          <w:tab w:val="left" w:pos="2880"/>
        </w:tabs>
        <w:ind w:left="720"/>
        <w:rPr>
          <w:rFonts w:ascii="Times New Roman" w:hAnsi="Times New Roman" w:cs="Times New Roman"/>
          <w:szCs w:val="24"/>
        </w:rPr>
      </w:pPr>
    </w:p>
    <w:p w14:paraId="00803AD0" w14:textId="77777777" w:rsidR="003B7738" w:rsidRPr="004C2E4E" w:rsidRDefault="003B7738">
      <w:pPr>
        <w:pStyle w:val="BodyTextIndent2"/>
        <w:keepNext/>
        <w:keepLines/>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The provision regarding familial status in this part shall not apply to housing intended for, and solely occupied by, persons 62 years of age or older. Housing satisfies the requirements of this section even though:</w:t>
      </w:r>
    </w:p>
    <w:p w14:paraId="525CE80C" w14:textId="77777777" w:rsidR="003B7738" w:rsidRPr="004C2E4E" w:rsidRDefault="003B7738">
      <w:pPr>
        <w:tabs>
          <w:tab w:val="left" w:pos="720"/>
          <w:tab w:val="left" w:pos="1440"/>
          <w:tab w:val="left" w:pos="2160"/>
          <w:tab w:val="left" w:pos="2880"/>
        </w:tabs>
        <w:ind w:left="720"/>
        <w:rPr>
          <w:rFonts w:ascii="Times New Roman" w:hAnsi="Times New Roman" w:cs="Times New Roman"/>
          <w:szCs w:val="24"/>
        </w:rPr>
      </w:pPr>
    </w:p>
    <w:p w14:paraId="513EEDD3" w14:textId="77777777" w:rsidR="003B7738" w:rsidRPr="004C2E4E" w:rsidRDefault="003B7738" w:rsidP="00171CD2">
      <w:pPr>
        <w:pStyle w:val="BodyTextIndent2"/>
        <w:tabs>
          <w:tab w:val="left" w:pos="720"/>
          <w:tab w:val="left" w:pos="1440"/>
          <w:tab w:val="left" w:pos="2160"/>
          <w:tab w:val="left" w:pos="2880"/>
        </w:tabs>
        <w:ind w:left="2160" w:right="-9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There are persons in such housing on June 6, 1989 who are under 62 years of age, provided that all new occupants are persons 62 years of age or older;</w:t>
      </w:r>
    </w:p>
    <w:p w14:paraId="7636984F" w14:textId="77777777" w:rsidR="003B7738" w:rsidRPr="004C2E4E" w:rsidRDefault="003B7738">
      <w:pPr>
        <w:tabs>
          <w:tab w:val="left" w:pos="720"/>
          <w:tab w:val="left" w:pos="1440"/>
          <w:tab w:val="left" w:pos="2160"/>
          <w:tab w:val="left" w:pos="2880"/>
        </w:tabs>
        <w:ind w:left="1440"/>
        <w:rPr>
          <w:rFonts w:ascii="Times New Roman" w:hAnsi="Times New Roman" w:cs="Times New Roman"/>
          <w:szCs w:val="24"/>
        </w:rPr>
      </w:pPr>
    </w:p>
    <w:p w14:paraId="277DF4AE" w14:textId="77777777" w:rsidR="003B7738" w:rsidRPr="004C2E4E" w:rsidRDefault="003B7738">
      <w:pPr>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There are unoccupied units, provided that such units are reserved for occupancy by 62 years of age or over;</w:t>
      </w:r>
    </w:p>
    <w:p w14:paraId="262072EE" w14:textId="77777777" w:rsidR="003B7738" w:rsidRPr="004C2E4E" w:rsidRDefault="003B7738">
      <w:pPr>
        <w:tabs>
          <w:tab w:val="left" w:pos="720"/>
          <w:tab w:val="left" w:pos="1440"/>
          <w:tab w:val="left" w:pos="2160"/>
          <w:tab w:val="left" w:pos="2880"/>
        </w:tabs>
        <w:ind w:left="1440"/>
        <w:rPr>
          <w:rFonts w:ascii="Times New Roman" w:hAnsi="Times New Roman" w:cs="Times New Roman"/>
          <w:szCs w:val="24"/>
        </w:rPr>
      </w:pPr>
    </w:p>
    <w:p w14:paraId="45E5E562" w14:textId="77777777" w:rsidR="003B7738" w:rsidRPr="004C2E4E" w:rsidRDefault="003B7738" w:rsidP="00BE0C2E">
      <w:pPr>
        <w:tabs>
          <w:tab w:val="left" w:pos="720"/>
          <w:tab w:val="left" w:pos="1440"/>
          <w:tab w:val="left" w:pos="2160"/>
          <w:tab w:val="left" w:pos="2880"/>
        </w:tabs>
        <w:ind w:left="2160" w:right="-360" w:hanging="720"/>
        <w:rPr>
          <w:rFonts w:ascii="Times New Roman" w:hAnsi="Times New Roman" w:cs="Times New Roman"/>
          <w:szCs w:val="24"/>
        </w:rPr>
      </w:pPr>
      <w:r w:rsidRPr="004C2E4E">
        <w:rPr>
          <w:rFonts w:ascii="Times New Roman" w:hAnsi="Times New Roman" w:cs="Times New Roman"/>
          <w:szCs w:val="24"/>
        </w:rPr>
        <w:t>(3)</w:t>
      </w:r>
      <w:r w:rsidRPr="004C2E4E">
        <w:rPr>
          <w:rFonts w:ascii="Times New Roman" w:hAnsi="Times New Roman" w:cs="Times New Roman"/>
          <w:szCs w:val="24"/>
        </w:rPr>
        <w:tab/>
        <w:t>There are units occupied by employees of the housing (and family members residing in the same unit) who are under 62 years of age provided they perform substantial duties directly related to the management or maintenance of the housing.</w:t>
      </w:r>
    </w:p>
    <w:p w14:paraId="1F9DC109" w14:textId="77777777" w:rsidR="003B7738" w:rsidRPr="004C2E4E" w:rsidRDefault="003B7738">
      <w:pPr>
        <w:tabs>
          <w:tab w:val="left" w:pos="720"/>
          <w:tab w:val="left" w:pos="1440"/>
          <w:tab w:val="left" w:pos="2160"/>
          <w:tab w:val="left" w:pos="2880"/>
        </w:tabs>
        <w:ind w:left="1440"/>
        <w:rPr>
          <w:rFonts w:ascii="Times New Roman" w:hAnsi="Times New Roman" w:cs="Times New Roman"/>
          <w:szCs w:val="24"/>
        </w:rPr>
      </w:pPr>
    </w:p>
    <w:p w14:paraId="02034759" w14:textId="77777777" w:rsidR="003B7738" w:rsidRPr="004C2E4E" w:rsidRDefault="00BE0C2E" w:rsidP="0032139F">
      <w:pPr>
        <w:keepNext/>
        <w:keepLines/>
        <w:tabs>
          <w:tab w:val="left" w:pos="720"/>
          <w:tab w:val="left" w:pos="1440"/>
          <w:tab w:val="left" w:pos="2160"/>
          <w:tab w:val="left" w:pos="2880"/>
        </w:tabs>
        <w:ind w:left="720"/>
        <w:rPr>
          <w:rFonts w:ascii="Times New Roman" w:hAnsi="Times New Roman" w:cs="Times New Roman"/>
          <w:szCs w:val="24"/>
        </w:rPr>
      </w:pPr>
      <w:r w:rsidRPr="004C2E4E">
        <w:rPr>
          <w:rFonts w:ascii="Times New Roman" w:hAnsi="Times New Roman" w:cs="Times New Roman"/>
          <w:szCs w:val="24"/>
        </w:rPr>
        <w:t>D.</w:t>
      </w:r>
      <w:r w:rsidRPr="004C2E4E">
        <w:rPr>
          <w:rFonts w:ascii="Times New Roman" w:hAnsi="Times New Roman" w:cs="Times New Roman"/>
          <w:szCs w:val="24"/>
        </w:rPr>
        <w:tab/>
      </w:r>
      <w:r w:rsidRPr="004C2E4E">
        <w:rPr>
          <w:rFonts w:ascii="Times New Roman" w:hAnsi="Times New Roman" w:cs="Times New Roman"/>
          <w:b/>
          <w:szCs w:val="24"/>
        </w:rPr>
        <w:t>55 or over housing</w:t>
      </w:r>
    </w:p>
    <w:p w14:paraId="52D4C2F9" w14:textId="77777777" w:rsidR="003B7738" w:rsidRPr="004C2E4E" w:rsidRDefault="003B7738" w:rsidP="0032139F">
      <w:pPr>
        <w:keepNext/>
        <w:keepLines/>
        <w:tabs>
          <w:tab w:val="left" w:pos="720"/>
          <w:tab w:val="left" w:pos="1440"/>
          <w:tab w:val="left" w:pos="2160"/>
          <w:tab w:val="left" w:pos="2880"/>
        </w:tabs>
        <w:ind w:left="720"/>
        <w:rPr>
          <w:rFonts w:ascii="Times New Roman" w:hAnsi="Times New Roman" w:cs="Times New Roman"/>
          <w:szCs w:val="24"/>
        </w:rPr>
      </w:pPr>
    </w:p>
    <w:p w14:paraId="4748B9A7" w14:textId="77777777" w:rsidR="003B7738" w:rsidRPr="004C2E4E" w:rsidRDefault="003B7738" w:rsidP="0032139F">
      <w:pPr>
        <w:pStyle w:val="BodyTextIndent2"/>
        <w:keepNext/>
        <w:keepLines/>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The provisions regarding familial status shall not apply to housing intended and operated for occupancy by at least one person 55 years of age or older, per unit, pursuant to this section.</w:t>
      </w:r>
    </w:p>
    <w:p w14:paraId="4C071B6D" w14:textId="77777777" w:rsidR="003B7738" w:rsidRPr="004C2E4E" w:rsidRDefault="003B7738">
      <w:pPr>
        <w:tabs>
          <w:tab w:val="left" w:pos="720"/>
          <w:tab w:val="left" w:pos="1440"/>
          <w:tab w:val="left" w:pos="2160"/>
          <w:tab w:val="left" w:pos="2880"/>
        </w:tabs>
        <w:ind w:left="1440"/>
        <w:rPr>
          <w:rFonts w:ascii="Times New Roman" w:hAnsi="Times New Roman" w:cs="Times New Roman"/>
          <w:szCs w:val="24"/>
        </w:rPr>
      </w:pPr>
    </w:p>
    <w:p w14:paraId="47B403AE" w14:textId="77777777" w:rsidR="003B7738" w:rsidRPr="004C2E4E" w:rsidRDefault="003B7738">
      <w:pPr>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In order to qualify as housing for older persons under this section, the housing facility must show:</w:t>
      </w:r>
    </w:p>
    <w:p w14:paraId="5FFE174E" w14:textId="77777777" w:rsidR="003B7738" w:rsidRPr="004C2E4E" w:rsidRDefault="003B7738">
      <w:pPr>
        <w:tabs>
          <w:tab w:val="left" w:pos="720"/>
          <w:tab w:val="left" w:pos="1440"/>
          <w:tab w:val="left" w:pos="2160"/>
          <w:tab w:val="left" w:pos="2880"/>
        </w:tabs>
        <w:ind w:left="1440"/>
        <w:rPr>
          <w:rFonts w:ascii="Times New Roman" w:hAnsi="Times New Roman" w:cs="Times New Roman"/>
          <w:szCs w:val="24"/>
        </w:rPr>
      </w:pPr>
    </w:p>
    <w:p w14:paraId="31D0F729"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(a)</w:t>
      </w:r>
      <w:r w:rsidRPr="004C2E4E">
        <w:rPr>
          <w:rFonts w:ascii="Times New Roman" w:hAnsi="Times New Roman" w:cs="Times New Roman"/>
          <w:szCs w:val="24"/>
        </w:rPr>
        <w:tab/>
        <w:t>That at least 80% of the dwellings are occupied by at least one person 55 years of age or older per unit, and</w:t>
      </w:r>
    </w:p>
    <w:p w14:paraId="38A6A1FB" w14:textId="77777777" w:rsidR="003B7738" w:rsidRPr="004C2E4E" w:rsidRDefault="003B7738">
      <w:pPr>
        <w:tabs>
          <w:tab w:val="left" w:pos="720"/>
          <w:tab w:val="left" w:pos="1440"/>
          <w:tab w:val="left" w:pos="2160"/>
          <w:tab w:val="left" w:pos="2880"/>
        </w:tabs>
        <w:ind w:left="2160"/>
        <w:rPr>
          <w:rFonts w:ascii="Times New Roman" w:hAnsi="Times New Roman" w:cs="Times New Roman"/>
          <w:szCs w:val="24"/>
        </w:rPr>
      </w:pPr>
    </w:p>
    <w:p w14:paraId="6BA0FBF6" w14:textId="77777777" w:rsidR="003B7738" w:rsidRPr="004C2E4E" w:rsidRDefault="003B7738">
      <w:pPr>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(b)</w:t>
      </w:r>
      <w:r w:rsidRPr="004C2E4E">
        <w:rPr>
          <w:rFonts w:ascii="Times New Roman" w:hAnsi="Times New Roman" w:cs="Times New Roman"/>
          <w:szCs w:val="24"/>
        </w:rPr>
        <w:tab/>
        <w:t>That the housing facility publishes, and adheres to, policies and procedures that demonstrate an intent by the owner or manager to provide housing for persons 55 years of age or older.</w:t>
      </w:r>
    </w:p>
    <w:p w14:paraId="19EF0E25" w14:textId="77777777" w:rsidR="003B7738" w:rsidRPr="004C2E4E" w:rsidRDefault="003B7738">
      <w:pPr>
        <w:tabs>
          <w:tab w:val="left" w:pos="720"/>
          <w:tab w:val="left" w:pos="1440"/>
          <w:tab w:val="left" w:pos="2160"/>
          <w:tab w:val="left" w:pos="2880"/>
        </w:tabs>
        <w:ind w:left="1440"/>
        <w:rPr>
          <w:rFonts w:ascii="Times New Roman" w:hAnsi="Times New Roman" w:cs="Times New Roman"/>
          <w:szCs w:val="24"/>
        </w:rPr>
      </w:pPr>
    </w:p>
    <w:p w14:paraId="02FE6C00" w14:textId="77777777" w:rsidR="003B7738" w:rsidRPr="004C2E4E" w:rsidRDefault="003B7738">
      <w:pPr>
        <w:pStyle w:val="BodyTextIndent2"/>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(3)</w:t>
      </w:r>
      <w:r w:rsidRPr="004C2E4E">
        <w:rPr>
          <w:rFonts w:ascii="Times New Roman" w:hAnsi="Times New Roman" w:cs="Times New Roman"/>
          <w:szCs w:val="24"/>
        </w:rPr>
        <w:tab/>
        <w:t>Housing satisfies the requirements of this section even though:</w:t>
      </w:r>
    </w:p>
    <w:p w14:paraId="7581E535" w14:textId="77777777" w:rsidR="003B7738" w:rsidRPr="004C2E4E" w:rsidRDefault="003B7738">
      <w:pPr>
        <w:tabs>
          <w:tab w:val="left" w:pos="720"/>
          <w:tab w:val="left" w:pos="1440"/>
          <w:tab w:val="left" w:pos="2160"/>
          <w:tab w:val="left" w:pos="2880"/>
        </w:tabs>
        <w:ind w:left="1440"/>
        <w:rPr>
          <w:rFonts w:ascii="Times New Roman" w:hAnsi="Times New Roman" w:cs="Times New Roman"/>
          <w:szCs w:val="24"/>
        </w:rPr>
      </w:pPr>
    </w:p>
    <w:p w14:paraId="13431EB7" w14:textId="77777777" w:rsidR="003B7738" w:rsidRPr="004C2E4E" w:rsidRDefault="003B7738">
      <w:pPr>
        <w:pStyle w:val="BodyTextIndent3"/>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(a)</w:t>
      </w:r>
      <w:r w:rsidRPr="004C2E4E">
        <w:rPr>
          <w:rFonts w:ascii="Times New Roman" w:hAnsi="Times New Roman" w:cs="Times New Roman"/>
          <w:szCs w:val="24"/>
        </w:rPr>
        <w:tab/>
        <w:t>On September 13, 1988, under 80 percent of the occupied units in the housing facility are occupied by at least one person 55 years of age or older per unit, provided that at least 80 percent of the units that are occupied after September 13, 1988, are occupied by at least one person 55 years of age or older.</w:t>
      </w:r>
    </w:p>
    <w:p w14:paraId="10FE11A6" w14:textId="77777777" w:rsidR="003B7738" w:rsidRPr="004C2E4E" w:rsidRDefault="003B7738">
      <w:pPr>
        <w:tabs>
          <w:tab w:val="left" w:pos="720"/>
          <w:tab w:val="left" w:pos="1440"/>
          <w:tab w:val="left" w:pos="2160"/>
          <w:tab w:val="left" w:pos="2880"/>
        </w:tabs>
        <w:ind w:left="2160"/>
        <w:rPr>
          <w:rFonts w:ascii="Times New Roman" w:hAnsi="Times New Roman" w:cs="Times New Roman"/>
          <w:szCs w:val="24"/>
        </w:rPr>
      </w:pPr>
    </w:p>
    <w:p w14:paraId="7DF7C57F" w14:textId="77777777" w:rsidR="003B7738" w:rsidRPr="004C2E4E" w:rsidRDefault="003B7738" w:rsidP="00BE0C2E">
      <w:pPr>
        <w:tabs>
          <w:tab w:val="left" w:pos="720"/>
          <w:tab w:val="left" w:pos="1440"/>
          <w:tab w:val="left" w:pos="2160"/>
          <w:tab w:val="left" w:pos="2880"/>
        </w:tabs>
        <w:ind w:left="2880" w:right="-180" w:hanging="720"/>
        <w:rPr>
          <w:rFonts w:ascii="Times New Roman" w:hAnsi="Times New Roman" w:cs="Times New Roman"/>
          <w:szCs w:val="24"/>
        </w:rPr>
      </w:pPr>
      <w:r w:rsidRPr="004C2E4E">
        <w:rPr>
          <w:rFonts w:ascii="Times New Roman" w:hAnsi="Times New Roman" w:cs="Times New Roman"/>
          <w:szCs w:val="24"/>
        </w:rPr>
        <w:t>(b)</w:t>
      </w:r>
      <w:r w:rsidRPr="004C2E4E">
        <w:rPr>
          <w:rFonts w:ascii="Times New Roman" w:hAnsi="Times New Roman" w:cs="Times New Roman"/>
          <w:szCs w:val="24"/>
        </w:rPr>
        <w:tab/>
        <w:t>There are unoccupied units, provided that at least 80 percent of the occupied units are occupied by at least one person 55 years of age or older.</w:t>
      </w:r>
    </w:p>
    <w:p w14:paraId="2560A22F" w14:textId="77777777" w:rsidR="003B7738" w:rsidRPr="004C2E4E" w:rsidRDefault="003B7738">
      <w:pPr>
        <w:tabs>
          <w:tab w:val="left" w:pos="720"/>
          <w:tab w:val="left" w:pos="1440"/>
          <w:tab w:val="left" w:pos="2160"/>
          <w:tab w:val="left" w:pos="2880"/>
        </w:tabs>
        <w:ind w:left="2160"/>
        <w:rPr>
          <w:rFonts w:ascii="Times New Roman" w:hAnsi="Times New Roman" w:cs="Times New Roman"/>
          <w:szCs w:val="24"/>
        </w:rPr>
      </w:pPr>
    </w:p>
    <w:p w14:paraId="073AA118" w14:textId="373337A7" w:rsidR="003B7738" w:rsidRPr="004C2E4E" w:rsidRDefault="003B7738">
      <w:pPr>
        <w:tabs>
          <w:tab w:val="left" w:pos="720"/>
          <w:tab w:val="left" w:pos="1440"/>
          <w:tab w:val="left" w:pos="2160"/>
          <w:tab w:val="left" w:pos="2880"/>
        </w:tabs>
        <w:ind w:left="2880" w:hanging="720"/>
        <w:rPr>
          <w:rFonts w:ascii="Times New Roman" w:hAnsi="Times New Roman" w:cs="Times New Roman"/>
          <w:szCs w:val="24"/>
        </w:rPr>
      </w:pPr>
      <w:r w:rsidRPr="004C2E4E">
        <w:rPr>
          <w:rFonts w:ascii="Times New Roman" w:hAnsi="Times New Roman" w:cs="Times New Roman"/>
          <w:szCs w:val="24"/>
        </w:rPr>
        <w:t>(c)</w:t>
      </w:r>
      <w:r w:rsidRPr="004C2E4E">
        <w:rPr>
          <w:rFonts w:ascii="Times New Roman" w:hAnsi="Times New Roman" w:cs="Times New Roman"/>
          <w:szCs w:val="24"/>
        </w:rPr>
        <w:tab/>
        <w:t>There are units occupied by employees of the housing provider (and family members residing in the same unit) who are under 55</w:t>
      </w:r>
      <w:r w:rsidR="002F466D">
        <w:rPr>
          <w:rFonts w:ascii="Times New Roman" w:hAnsi="Times New Roman" w:cs="Times New Roman"/>
          <w:szCs w:val="24"/>
        </w:rPr>
        <w:t> </w:t>
      </w:r>
      <w:r w:rsidRPr="004C2E4E">
        <w:rPr>
          <w:rFonts w:ascii="Times New Roman" w:hAnsi="Times New Roman" w:cs="Times New Roman"/>
          <w:szCs w:val="24"/>
        </w:rPr>
        <w:t>years of age, provided the employees perform substantial duties directly related to the management or maintenance of the housing.</w:t>
      </w:r>
    </w:p>
    <w:p w14:paraId="6F42DC26" w14:textId="77777777" w:rsidR="003B7738" w:rsidRPr="004C2E4E" w:rsidRDefault="003B7738" w:rsidP="00171CD2">
      <w:pPr>
        <w:tabs>
          <w:tab w:val="left" w:pos="720"/>
          <w:tab w:val="left" w:pos="1440"/>
          <w:tab w:val="left" w:pos="2880"/>
        </w:tabs>
        <w:rPr>
          <w:rFonts w:ascii="Times New Roman" w:hAnsi="Times New Roman" w:cs="Times New Roman"/>
          <w:szCs w:val="24"/>
        </w:rPr>
      </w:pPr>
    </w:p>
    <w:p w14:paraId="7304941D" w14:textId="77777777" w:rsidR="003B7738" w:rsidRPr="004C2E4E" w:rsidRDefault="003B7738" w:rsidP="00171CD2">
      <w:pPr>
        <w:tabs>
          <w:tab w:val="left" w:pos="720"/>
          <w:tab w:val="left" w:pos="1440"/>
          <w:tab w:val="left" w:pos="2880"/>
        </w:tabs>
        <w:rPr>
          <w:rFonts w:ascii="Times New Roman" w:hAnsi="Times New Roman" w:cs="Times New Roman"/>
          <w:szCs w:val="24"/>
        </w:rPr>
      </w:pPr>
    </w:p>
    <w:p w14:paraId="11B3158C" w14:textId="77777777" w:rsidR="003B7738" w:rsidRPr="00404A33" w:rsidRDefault="003B7738">
      <w:pPr>
        <w:tabs>
          <w:tab w:val="left" w:pos="720"/>
          <w:tab w:val="left" w:pos="1440"/>
          <w:tab w:val="left" w:pos="2160"/>
          <w:tab w:val="left" w:pos="2880"/>
        </w:tabs>
        <w:rPr>
          <w:rFonts w:ascii="Times New Roman" w:hAnsi="Times New Roman" w:cs="Times New Roman"/>
          <w:i/>
          <w:iCs/>
          <w:szCs w:val="24"/>
        </w:rPr>
      </w:pPr>
      <w:r w:rsidRPr="004C2E4E">
        <w:rPr>
          <w:rFonts w:ascii="Times New Roman" w:hAnsi="Times New Roman" w:cs="Times New Roman"/>
          <w:b/>
          <w:szCs w:val="24"/>
        </w:rPr>
        <w:t>8.08</w:t>
      </w:r>
      <w:r w:rsidRPr="004C2E4E">
        <w:rPr>
          <w:rFonts w:ascii="Times New Roman" w:hAnsi="Times New Roman" w:cs="Times New Roman"/>
          <w:b/>
          <w:szCs w:val="24"/>
        </w:rPr>
        <w:tab/>
        <w:t>SOURCE OF INCOME DISCRIMINATION</w:t>
      </w:r>
      <w:r w:rsidRPr="004C2E4E">
        <w:rPr>
          <w:rFonts w:ascii="Times New Roman" w:hAnsi="Times New Roman" w:cs="Times New Roman"/>
          <w:szCs w:val="24"/>
        </w:rPr>
        <w:t xml:space="preserve"> -- </w:t>
      </w:r>
      <w:r w:rsidRPr="00404A33">
        <w:rPr>
          <w:rFonts w:ascii="Times New Roman" w:hAnsi="Times New Roman" w:cs="Times New Roman"/>
          <w:i/>
          <w:iCs/>
          <w:szCs w:val="24"/>
        </w:rPr>
        <w:t>reserved</w:t>
      </w:r>
    </w:p>
    <w:p w14:paraId="1E4E5CD3"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3F4BD0A3"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5A8FC9B7" w14:textId="77777777" w:rsidR="003B7738" w:rsidRPr="004C2E4E" w:rsidRDefault="003B7738">
      <w:pPr>
        <w:tabs>
          <w:tab w:val="left" w:pos="720"/>
          <w:tab w:val="left" w:pos="1440"/>
          <w:tab w:val="left" w:pos="2160"/>
          <w:tab w:val="left" w:pos="2880"/>
        </w:tabs>
        <w:rPr>
          <w:rFonts w:ascii="Times New Roman" w:hAnsi="Times New Roman" w:cs="Times New Roman"/>
          <w:b/>
          <w:szCs w:val="24"/>
        </w:rPr>
      </w:pPr>
      <w:r w:rsidRPr="004C2E4E">
        <w:rPr>
          <w:rFonts w:ascii="Times New Roman" w:hAnsi="Times New Roman" w:cs="Times New Roman"/>
          <w:b/>
          <w:szCs w:val="24"/>
        </w:rPr>
        <w:t>8.09</w:t>
      </w:r>
      <w:r w:rsidRPr="004C2E4E">
        <w:rPr>
          <w:rFonts w:ascii="Times New Roman" w:hAnsi="Times New Roman" w:cs="Times New Roman"/>
          <w:b/>
          <w:szCs w:val="24"/>
        </w:rPr>
        <w:tab/>
        <w:t>INTERFERENCE, COERCION OR INTIMIDATION</w:t>
      </w:r>
    </w:p>
    <w:p w14:paraId="593A5CC7" w14:textId="77777777" w:rsidR="003B7738" w:rsidRPr="004C2E4E" w:rsidRDefault="003B7738">
      <w:pPr>
        <w:tabs>
          <w:tab w:val="left" w:pos="720"/>
          <w:tab w:val="left" w:pos="1440"/>
          <w:tab w:val="left" w:pos="2160"/>
          <w:tab w:val="left" w:pos="2880"/>
        </w:tabs>
        <w:rPr>
          <w:rFonts w:ascii="Times New Roman" w:hAnsi="Times New Roman" w:cs="Times New Roman"/>
          <w:szCs w:val="24"/>
        </w:rPr>
      </w:pPr>
    </w:p>
    <w:p w14:paraId="2F061C54" w14:textId="77777777" w:rsidR="003B7738" w:rsidRPr="004C2E4E" w:rsidRDefault="003B7738">
      <w:pPr>
        <w:pStyle w:val="BodyText2"/>
        <w:tabs>
          <w:tab w:val="left" w:pos="720"/>
          <w:tab w:val="left" w:pos="1440"/>
          <w:tab w:val="left" w:pos="2160"/>
          <w:tab w:val="left" w:pos="2880"/>
        </w:tabs>
        <w:ind w:left="1440" w:hanging="720"/>
        <w:rPr>
          <w:rFonts w:ascii="Times New Roman" w:hAnsi="Times New Roman" w:cs="Times New Roman"/>
          <w:szCs w:val="24"/>
        </w:rPr>
      </w:pPr>
      <w:r w:rsidRPr="004C2E4E">
        <w:rPr>
          <w:rFonts w:ascii="Times New Roman" w:hAnsi="Times New Roman" w:cs="Times New Roman"/>
          <w:szCs w:val="24"/>
        </w:rPr>
        <w:t>A.</w:t>
      </w:r>
      <w:r w:rsidRPr="004C2E4E">
        <w:rPr>
          <w:rFonts w:ascii="Times New Roman" w:hAnsi="Times New Roman" w:cs="Times New Roman"/>
          <w:szCs w:val="24"/>
        </w:rPr>
        <w:tab/>
        <w:t>It shall be unlawful</w:t>
      </w:r>
      <w:r w:rsidR="003C75C5" w:rsidRPr="004C2E4E">
        <w:rPr>
          <w:rFonts w:ascii="Times New Roman" w:hAnsi="Times New Roman" w:cs="Times New Roman"/>
          <w:szCs w:val="24"/>
        </w:rPr>
        <w:t xml:space="preserve"> for any person</w:t>
      </w:r>
      <w:r w:rsidRPr="004C2E4E">
        <w:rPr>
          <w:rFonts w:ascii="Times New Roman" w:hAnsi="Times New Roman" w:cs="Times New Roman"/>
          <w:szCs w:val="24"/>
        </w:rPr>
        <w:t xml:space="preserve"> to coerce, intimidate, threaten, or interfere with any </w:t>
      </w:r>
      <w:r w:rsidR="003C75C5" w:rsidRPr="004C2E4E">
        <w:rPr>
          <w:rFonts w:ascii="Times New Roman" w:hAnsi="Times New Roman" w:cs="Times New Roman"/>
          <w:szCs w:val="24"/>
        </w:rPr>
        <w:t xml:space="preserve">individual </w:t>
      </w:r>
      <w:r w:rsidRPr="004C2E4E">
        <w:rPr>
          <w:rFonts w:ascii="Times New Roman" w:hAnsi="Times New Roman" w:cs="Times New Roman"/>
          <w:szCs w:val="24"/>
        </w:rPr>
        <w:t>in the exercise or enjoyment of, or on account of that person having aided or encouraged any other person in the exercise or enjoyment of, any right granted or protected by this part.</w:t>
      </w:r>
    </w:p>
    <w:p w14:paraId="18799AC9" w14:textId="77777777" w:rsidR="003B7738" w:rsidRPr="004C2E4E" w:rsidRDefault="003B7738">
      <w:pPr>
        <w:tabs>
          <w:tab w:val="left" w:pos="720"/>
          <w:tab w:val="left" w:pos="1440"/>
          <w:tab w:val="left" w:pos="2160"/>
          <w:tab w:val="left" w:pos="2880"/>
        </w:tabs>
        <w:ind w:left="720"/>
        <w:rPr>
          <w:rFonts w:ascii="Times New Roman" w:hAnsi="Times New Roman" w:cs="Times New Roman"/>
          <w:szCs w:val="24"/>
        </w:rPr>
      </w:pPr>
    </w:p>
    <w:p w14:paraId="0C33C373" w14:textId="77777777" w:rsidR="003B7738" w:rsidRPr="004C2E4E" w:rsidRDefault="003B7738">
      <w:pPr>
        <w:tabs>
          <w:tab w:val="left" w:pos="720"/>
          <w:tab w:val="left" w:pos="1440"/>
          <w:tab w:val="left" w:pos="2160"/>
          <w:tab w:val="left" w:pos="2880"/>
        </w:tabs>
        <w:ind w:left="1440" w:hanging="720"/>
        <w:rPr>
          <w:rFonts w:ascii="Times New Roman" w:hAnsi="Times New Roman" w:cs="Times New Roman"/>
          <w:szCs w:val="24"/>
        </w:rPr>
      </w:pPr>
      <w:r w:rsidRPr="004C2E4E">
        <w:rPr>
          <w:rFonts w:ascii="Times New Roman" w:hAnsi="Times New Roman" w:cs="Times New Roman"/>
          <w:szCs w:val="24"/>
        </w:rPr>
        <w:lastRenderedPageBreak/>
        <w:t>B.</w:t>
      </w:r>
      <w:r w:rsidRPr="004C2E4E">
        <w:rPr>
          <w:rFonts w:ascii="Times New Roman" w:hAnsi="Times New Roman" w:cs="Times New Roman"/>
          <w:szCs w:val="24"/>
        </w:rPr>
        <w:tab/>
        <w:t>Conduct made unlawful under this section includes, but is not limited to, the following:</w:t>
      </w:r>
    </w:p>
    <w:p w14:paraId="38DDCF9F" w14:textId="77777777" w:rsidR="003B7738" w:rsidRPr="004C2E4E" w:rsidRDefault="003B7738">
      <w:pPr>
        <w:tabs>
          <w:tab w:val="left" w:pos="720"/>
          <w:tab w:val="left" w:pos="1440"/>
          <w:tab w:val="left" w:pos="2160"/>
          <w:tab w:val="left" w:pos="2880"/>
        </w:tabs>
        <w:ind w:left="720"/>
        <w:rPr>
          <w:rFonts w:ascii="Times New Roman" w:hAnsi="Times New Roman" w:cs="Times New Roman"/>
          <w:szCs w:val="24"/>
        </w:rPr>
      </w:pPr>
    </w:p>
    <w:p w14:paraId="3072CD1F"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(1)</w:t>
      </w:r>
      <w:r w:rsidRPr="004C2E4E">
        <w:rPr>
          <w:rFonts w:ascii="Times New Roman" w:hAnsi="Times New Roman" w:cs="Times New Roman"/>
          <w:szCs w:val="24"/>
        </w:rPr>
        <w:tab/>
        <w:t xml:space="preserve">Coercing a person, either orally, in writing, or by other means, to deny or limit the benefits provided that person in connection with the sale or rental of a dwelling or in connection with a residential real estate-related transaction because of </w:t>
      </w:r>
      <w:r w:rsidR="00F61E03" w:rsidRPr="004C2E4E">
        <w:rPr>
          <w:rFonts w:ascii="Times New Roman" w:hAnsi="Times New Roman" w:cs="Times New Roman"/>
          <w:szCs w:val="24"/>
        </w:rPr>
        <w:t>protected class status</w:t>
      </w:r>
      <w:r w:rsidRPr="004C2E4E">
        <w:rPr>
          <w:rFonts w:ascii="Times New Roman" w:hAnsi="Times New Roman" w:cs="Times New Roman"/>
          <w:szCs w:val="24"/>
        </w:rPr>
        <w:t>.</w:t>
      </w:r>
    </w:p>
    <w:p w14:paraId="3F33E73E" w14:textId="77777777" w:rsidR="003B7738" w:rsidRPr="004C2E4E" w:rsidRDefault="003B7738">
      <w:pPr>
        <w:pStyle w:val="BodyTextIndent2"/>
        <w:tabs>
          <w:tab w:val="left" w:pos="720"/>
          <w:tab w:val="left" w:pos="1440"/>
          <w:tab w:val="left" w:pos="2160"/>
          <w:tab w:val="left" w:pos="2880"/>
        </w:tabs>
        <w:rPr>
          <w:rFonts w:ascii="Times New Roman" w:hAnsi="Times New Roman" w:cs="Times New Roman"/>
          <w:szCs w:val="24"/>
        </w:rPr>
      </w:pPr>
    </w:p>
    <w:p w14:paraId="453B0C37"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(2)</w:t>
      </w:r>
      <w:r w:rsidRPr="004C2E4E">
        <w:rPr>
          <w:rFonts w:ascii="Times New Roman" w:hAnsi="Times New Roman" w:cs="Times New Roman"/>
          <w:szCs w:val="24"/>
        </w:rPr>
        <w:tab/>
        <w:t xml:space="preserve">Threatening, intimidating or interfering with persons in their enjoyment of a dwelling because of the </w:t>
      </w:r>
      <w:r w:rsidR="00F61E03" w:rsidRPr="004C2E4E">
        <w:rPr>
          <w:rFonts w:ascii="Times New Roman" w:hAnsi="Times New Roman" w:cs="Times New Roman"/>
          <w:szCs w:val="24"/>
        </w:rPr>
        <w:t xml:space="preserve">protected class status </w:t>
      </w:r>
      <w:r w:rsidRPr="004C2E4E">
        <w:rPr>
          <w:rFonts w:ascii="Times New Roman" w:hAnsi="Times New Roman" w:cs="Times New Roman"/>
          <w:szCs w:val="24"/>
        </w:rPr>
        <w:t>of such persons, or of visitors or associates of such persons.</w:t>
      </w:r>
    </w:p>
    <w:p w14:paraId="055079E5" w14:textId="77777777" w:rsidR="003B7738" w:rsidRPr="004C2E4E" w:rsidRDefault="003B7738">
      <w:pPr>
        <w:pStyle w:val="BodyTextIndent2"/>
        <w:tabs>
          <w:tab w:val="left" w:pos="720"/>
          <w:tab w:val="left" w:pos="1440"/>
          <w:tab w:val="left" w:pos="2160"/>
          <w:tab w:val="left" w:pos="2880"/>
        </w:tabs>
        <w:rPr>
          <w:rFonts w:ascii="Times New Roman" w:hAnsi="Times New Roman" w:cs="Times New Roman"/>
          <w:szCs w:val="24"/>
        </w:rPr>
      </w:pPr>
    </w:p>
    <w:p w14:paraId="7B60E67B" w14:textId="77777777"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(3)</w:t>
      </w:r>
      <w:r w:rsidRPr="004C2E4E">
        <w:rPr>
          <w:rFonts w:ascii="Times New Roman" w:hAnsi="Times New Roman" w:cs="Times New Roman"/>
          <w:szCs w:val="24"/>
        </w:rPr>
        <w:tab/>
        <w:t xml:space="preserve">Threatening an employee or agent with dismissal or an adverse employment action, or taking such adverse employment action, for any effort to assist a person seeking access to the sale or rental of a dwelling or seeking access to any residential real estate-related transaction, because of the </w:t>
      </w:r>
      <w:r w:rsidR="00F61E03" w:rsidRPr="004C2E4E">
        <w:rPr>
          <w:rFonts w:ascii="Times New Roman" w:hAnsi="Times New Roman" w:cs="Times New Roman"/>
          <w:szCs w:val="24"/>
        </w:rPr>
        <w:t xml:space="preserve">protected class status </w:t>
      </w:r>
      <w:r w:rsidRPr="004C2E4E">
        <w:rPr>
          <w:rFonts w:ascii="Times New Roman" w:hAnsi="Times New Roman" w:cs="Times New Roman"/>
          <w:szCs w:val="24"/>
        </w:rPr>
        <w:t>of that person or of any person associated with that person.</w:t>
      </w:r>
    </w:p>
    <w:p w14:paraId="4F7707E6" w14:textId="77777777" w:rsidR="003B7738" w:rsidRPr="004C2E4E" w:rsidRDefault="003B7738">
      <w:pPr>
        <w:pStyle w:val="BodyTextIndent2"/>
        <w:tabs>
          <w:tab w:val="left" w:pos="720"/>
          <w:tab w:val="left" w:pos="1440"/>
          <w:tab w:val="left" w:pos="2160"/>
          <w:tab w:val="left" w:pos="2880"/>
        </w:tabs>
        <w:rPr>
          <w:rFonts w:ascii="Times New Roman" w:hAnsi="Times New Roman" w:cs="Times New Roman"/>
          <w:szCs w:val="24"/>
        </w:rPr>
      </w:pPr>
    </w:p>
    <w:p w14:paraId="2476EF47" w14:textId="36C57944" w:rsidR="003B7738" w:rsidRPr="004C2E4E" w:rsidRDefault="003B7738">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(4)</w:t>
      </w:r>
      <w:r w:rsidRPr="004C2E4E">
        <w:rPr>
          <w:rFonts w:ascii="Times New Roman" w:hAnsi="Times New Roman" w:cs="Times New Roman"/>
          <w:szCs w:val="24"/>
        </w:rPr>
        <w:tab/>
        <w:t>Intimidating or threatening any person because that person is engaging in activities designed to make other persons aware of, or encouraging such other persons to exercise, rights granted or protected by</w:t>
      </w:r>
      <w:r w:rsidR="00F61E03" w:rsidRPr="004C2E4E">
        <w:rPr>
          <w:rFonts w:ascii="Times New Roman" w:hAnsi="Times New Roman" w:cs="Times New Roman"/>
          <w:szCs w:val="24"/>
        </w:rPr>
        <w:t xml:space="preserve"> the </w:t>
      </w:r>
      <w:r w:rsidR="00F61E03" w:rsidRPr="002F466D">
        <w:rPr>
          <w:rFonts w:ascii="Times New Roman" w:hAnsi="Times New Roman" w:cs="Times New Roman"/>
          <w:i/>
          <w:iCs/>
          <w:szCs w:val="24"/>
        </w:rPr>
        <w:t>Maine Human Rights Act</w:t>
      </w:r>
      <w:r w:rsidRPr="004C2E4E">
        <w:rPr>
          <w:rFonts w:ascii="Times New Roman" w:hAnsi="Times New Roman" w:cs="Times New Roman"/>
          <w:szCs w:val="24"/>
        </w:rPr>
        <w:t>.</w:t>
      </w:r>
    </w:p>
    <w:p w14:paraId="01C63FC7" w14:textId="77777777" w:rsidR="003B7738" w:rsidRPr="004C2E4E" w:rsidRDefault="003B7738">
      <w:pPr>
        <w:pStyle w:val="BodyTextIndent2"/>
        <w:tabs>
          <w:tab w:val="left" w:pos="720"/>
          <w:tab w:val="left" w:pos="1440"/>
          <w:tab w:val="left" w:pos="2160"/>
          <w:tab w:val="left" w:pos="2880"/>
        </w:tabs>
        <w:rPr>
          <w:rFonts w:ascii="Times New Roman" w:hAnsi="Times New Roman" w:cs="Times New Roman"/>
          <w:szCs w:val="24"/>
        </w:rPr>
      </w:pPr>
    </w:p>
    <w:p w14:paraId="2D8965A0" w14:textId="77777777" w:rsidR="00D94CA1" w:rsidRPr="004C2E4E" w:rsidRDefault="003B7738" w:rsidP="003E0DEE">
      <w:pPr>
        <w:pStyle w:val="BodyTextIndent2"/>
        <w:tabs>
          <w:tab w:val="left" w:pos="720"/>
          <w:tab w:val="left" w:pos="1440"/>
          <w:tab w:val="left" w:pos="2160"/>
          <w:tab w:val="left" w:pos="2880"/>
        </w:tabs>
        <w:ind w:left="2160" w:hanging="720"/>
        <w:rPr>
          <w:rFonts w:ascii="Times New Roman" w:hAnsi="Times New Roman" w:cs="Times New Roman"/>
          <w:szCs w:val="24"/>
        </w:rPr>
      </w:pPr>
      <w:r w:rsidRPr="004C2E4E">
        <w:rPr>
          <w:rFonts w:ascii="Times New Roman" w:hAnsi="Times New Roman" w:cs="Times New Roman"/>
          <w:szCs w:val="24"/>
        </w:rPr>
        <w:t>(5)</w:t>
      </w:r>
      <w:r w:rsidRPr="004C2E4E">
        <w:rPr>
          <w:rFonts w:ascii="Times New Roman" w:hAnsi="Times New Roman" w:cs="Times New Roman"/>
          <w:szCs w:val="24"/>
        </w:rPr>
        <w:tab/>
        <w:t xml:space="preserve">Retaliating against any person because that person has made a complaint, testified, assisted, or participated in any manner in a proceeding under the </w:t>
      </w:r>
      <w:r w:rsidRPr="002F466D">
        <w:rPr>
          <w:rFonts w:ascii="Times New Roman" w:hAnsi="Times New Roman" w:cs="Times New Roman"/>
          <w:i/>
          <w:iCs/>
          <w:szCs w:val="24"/>
        </w:rPr>
        <w:t>Maine Human Rights Act</w:t>
      </w:r>
      <w:r w:rsidRPr="004C2E4E">
        <w:rPr>
          <w:rFonts w:ascii="Times New Roman" w:hAnsi="Times New Roman" w:cs="Times New Roman"/>
          <w:szCs w:val="24"/>
        </w:rPr>
        <w:t>.</w:t>
      </w:r>
    </w:p>
    <w:p w14:paraId="0B0C64AD" w14:textId="77777777" w:rsidR="0032139F" w:rsidRPr="004C2E4E" w:rsidRDefault="0032139F" w:rsidP="0032139F">
      <w:pPr>
        <w:pStyle w:val="BodyTextIndent2"/>
        <w:pBdr>
          <w:bottom w:val="single" w:sz="4" w:space="1" w:color="auto"/>
        </w:pBdr>
        <w:tabs>
          <w:tab w:val="left" w:pos="720"/>
          <w:tab w:val="left" w:pos="1440"/>
          <w:tab w:val="left" w:pos="2160"/>
          <w:tab w:val="left" w:pos="2880"/>
        </w:tabs>
        <w:ind w:left="2160" w:hanging="2160"/>
        <w:rPr>
          <w:rFonts w:ascii="Times New Roman" w:hAnsi="Times New Roman" w:cs="Times New Roman"/>
          <w:szCs w:val="24"/>
        </w:rPr>
      </w:pPr>
    </w:p>
    <w:p w14:paraId="757EF824" w14:textId="77777777" w:rsidR="0032139F" w:rsidRPr="004C2E4E" w:rsidRDefault="0032139F" w:rsidP="0032139F">
      <w:pPr>
        <w:pStyle w:val="BodyTextIndent2"/>
        <w:tabs>
          <w:tab w:val="left" w:pos="720"/>
          <w:tab w:val="left" w:pos="1440"/>
          <w:tab w:val="left" w:pos="2160"/>
          <w:tab w:val="left" w:pos="2880"/>
        </w:tabs>
        <w:ind w:left="2160" w:hanging="2160"/>
        <w:rPr>
          <w:rFonts w:ascii="Times New Roman" w:hAnsi="Times New Roman" w:cs="Times New Roman"/>
          <w:szCs w:val="24"/>
        </w:rPr>
      </w:pPr>
    </w:p>
    <w:p w14:paraId="23027F3B" w14:textId="77777777" w:rsidR="0032139F" w:rsidRPr="004C2E4E" w:rsidRDefault="0032139F" w:rsidP="0032139F">
      <w:pPr>
        <w:pStyle w:val="BodyTextIndent2"/>
        <w:tabs>
          <w:tab w:val="left" w:pos="720"/>
          <w:tab w:val="left" w:pos="1440"/>
          <w:tab w:val="left" w:pos="2160"/>
          <w:tab w:val="left" w:pos="2880"/>
        </w:tabs>
        <w:ind w:left="2160" w:hanging="2160"/>
        <w:rPr>
          <w:rFonts w:ascii="Times New Roman" w:hAnsi="Times New Roman" w:cs="Times New Roman"/>
          <w:szCs w:val="24"/>
        </w:rPr>
      </w:pPr>
    </w:p>
    <w:p w14:paraId="3EE86516" w14:textId="77777777" w:rsidR="00D71631" w:rsidRDefault="00626718" w:rsidP="00626718">
      <w:pPr>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STATUTORY AUTHORITY:</w:t>
      </w:r>
    </w:p>
    <w:p w14:paraId="31D7C18B" w14:textId="747AE1C5" w:rsidR="00626718" w:rsidRPr="004C2E4E" w:rsidRDefault="00D71631" w:rsidP="00626718">
      <w:pPr>
        <w:tabs>
          <w:tab w:val="left" w:pos="720"/>
          <w:tab w:val="left" w:pos="1440"/>
          <w:tab w:val="left" w:pos="2160"/>
          <w:tab w:val="left" w:pos="2880"/>
        </w:tabs>
        <w:rPr>
          <w:rFonts w:ascii="Times New Roman" w:hAnsi="Times New Roman" w:cs="Times New Roman"/>
          <w:szCs w:val="24"/>
        </w:rPr>
      </w:pPr>
      <w:r>
        <w:rPr>
          <w:rFonts w:ascii="Times New Roman" w:hAnsi="Times New Roman" w:cs="Times New Roman"/>
          <w:szCs w:val="24"/>
        </w:rPr>
        <w:tab/>
      </w:r>
      <w:r w:rsidR="00626718" w:rsidRPr="004C2E4E">
        <w:rPr>
          <w:rFonts w:ascii="Times New Roman" w:hAnsi="Times New Roman" w:cs="Times New Roman"/>
          <w:szCs w:val="24"/>
        </w:rPr>
        <w:t>This regulation is adopted pursuant to 5 M.R.S. §4566(7).</w:t>
      </w:r>
    </w:p>
    <w:p w14:paraId="3D28B36F" w14:textId="77777777" w:rsidR="00626718" w:rsidRPr="004C2E4E" w:rsidRDefault="00626718" w:rsidP="00626718">
      <w:pPr>
        <w:tabs>
          <w:tab w:val="left" w:pos="720"/>
          <w:tab w:val="left" w:pos="1440"/>
          <w:tab w:val="left" w:pos="2160"/>
          <w:tab w:val="left" w:pos="2880"/>
        </w:tabs>
        <w:rPr>
          <w:rFonts w:ascii="Times New Roman" w:hAnsi="Times New Roman" w:cs="Times New Roman"/>
          <w:szCs w:val="24"/>
        </w:rPr>
      </w:pPr>
    </w:p>
    <w:p w14:paraId="5D787D2B" w14:textId="77777777" w:rsidR="00626718" w:rsidRPr="004C2E4E" w:rsidRDefault="00626718" w:rsidP="00626718">
      <w:pPr>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EFFECTIVE DATE:</w:t>
      </w:r>
    </w:p>
    <w:p w14:paraId="7266BE46" w14:textId="7AAC5528" w:rsidR="00626718" w:rsidRPr="004C2E4E" w:rsidRDefault="00626718" w:rsidP="00626718">
      <w:pPr>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ab/>
        <w:t>July 17, 1999</w:t>
      </w:r>
      <w:r w:rsidR="00D71631">
        <w:rPr>
          <w:rFonts w:ascii="Times New Roman" w:hAnsi="Times New Roman" w:cs="Times New Roman"/>
          <w:szCs w:val="24"/>
        </w:rPr>
        <w:t xml:space="preserve"> </w:t>
      </w:r>
      <w:r w:rsidR="00D71631" w:rsidRPr="004C2E4E">
        <w:rPr>
          <w:rFonts w:ascii="Times New Roman" w:hAnsi="Times New Roman" w:cs="Times New Roman"/>
          <w:szCs w:val="24"/>
        </w:rPr>
        <w:t>–</w:t>
      </w:r>
      <w:r w:rsidR="00D71631">
        <w:rPr>
          <w:rFonts w:ascii="Times New Roman" w:hAnsi="Times New Roman" w:cs="Times New Roman"/>
          <w:szCs w:val="24"/>
        </w:rPr>
        <w:t xml:space="preserve"> </w:t>
      </w:r>
      <w:r w:rsidR="00D71631">
        <w:rPr>
          <w:rFonts w:ascii="Times New Roman" w:hAnsi="Times New Roman" w:cs="Times New Roman"/>
          <w:szCs w:val="24"/>
        </w:rPr>
        <w:tab/>
        <w:t>filing 99-292</w:t>
      </w:r>
    </w:p>
    <w:p w14:paraId="6A9E7398" w14:textId="77777777" w:rsidR="00626718" w:rsidRPr="004C2E4E" w:rsidRDefault="00626718" w:rsidP="00626718">
      <w:pPr>
        <w:tabs>
          <w:tab w:val="left" w:pos="720"/>
          <w:tab w:val="left" w:pos="1440"/>
          <w:tab w:val="left" w:pos="2160"/>
          <w:tab w:val="left" w:pos="2880"/>
        </w:tabs>
        <w:rPr>
          <w:rFonts w:ascii="Times New Roman" w:hAnsi="Times New Roman" w:cs="Times New Roman"/>
          <w:szCs w:val="24"/>
        </w:rPr>
      </w:pPr>
    </w:p>
    <w:p w14:paraId="5BC58B46" w14:textId="77777777" w:rsidR="00626718" w:rsidRPr="004C2E4E" w:rsidRDefault="00626718" w:rsidP="00626718">
      <w:pPr>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AMENDED:</w:t>
      </w:r>
    </w:p>
    <w:p w14:paraId="447CDC57" w14:textId="77777777" w:rsidR="00626718" w:rsidRPr="004C2E4E" w:rsidRDefault="00626718" w:rsidP="00626718">
      <w:pPr>
        <w:tabs>
          <w:tab w:val="left" w:pos="720"/>
          <w:tab w:val="left" w:pos="1440"/>
          <w:tab w:val="left" w:pos="2880"/>
        </w:tabs>
        <w:rPr>
          <w:rFonts w:ascii="Times New Roman" w:hAnsi="Times New Roman" w:cs="Times New Roman"/>
          <w:szCs w:val="24"/>
        </w:rPr>
      </w:pPr>
      <w:r w:rsidRPr="004C2E4E">
        <w:rPr>
          <w:rFonts w:ascii="Times New Roman" w:hAnsi="Times New Roman" w:cs="Times New Roman"/>
          <w:szCs w:val="24"/>
        </w:rPr>
        <w:tab/>
        <w:t>July 20, 2005 –</w:t>
      </w:r>
      <w:r w:rsidRPr="004C2E4E">
        <w:rPr>
          <w:rFonts w:ascii="Times New Roman" w:hAnsi="Times New Roman" w:cs="Times New Roman"/>
          <w:szCs w:val="24"/>
        </w:rPr>
        <w:tab/>
        <w:t>filing 2005-296 adding 8.03.(f) under Disability</w:t>
      </w:r>
    </w:p>
    <w:p w14:paraId="051DBC44" w14:textId="77777777" w:rsidR="00626718" w:rsidRPr="004C2E4E" w:rsidRDefault="00626718" w:rsidP="00626718">
      <w:pPr>
        <w:tabs>
          <w:tab w:val="left" w:pos="720"/>
          <w:tab w:val="left" w:pos="1440"/>
          <w:tab w:val="left" w:pos="2160"/>
          <w:tab w:val="left" w:pos="2880"/>
        </w:tabs>
        <w:ind w:left="2880" w:hanging="2880"/>
        <w:rPr>
          <w:rFonts w:ascii="Times New Roman" w:hAnsi="Times New Roman" w:cs="Times New Roman"/>
          <w:szCs w:val="24"/>
        </w:rPr>
      </w:pPr>
      <w:r w:rsidRPr="004C2E4E">
        <w:rPr>
          <w:rFonts w:ascii="Times New Roman" w:hAnsi="Times New Roman" w:cs="Times New Roman"/>
          <w:szCs w:val="24"/>
        </w:rPr>
        <w:tab/>
        <w:t>March 21, 2007 –</w:t>
      </w:r>
      <w:r w:rsidRPr="004C2E4E">
        <w:rPr>
          <w:rFonts w:ascii="Times New Roman" w:hAnsi="Times New Roman" w:cs="Times New Roman"/>
          <w:szCs w:val="24"/>
        </w:rPr>
        <w:tab/>
        <w:t>filing 2007-107, “physical or mental disability” redefined in 8.03, Definitions; added the phrase “physical or mental” before many occurrences of the words “disability” and “disabilities”</w:t>
      </w:r>
    </w:p>
    <w:p w14:paraId="60CC3B31" w14:textId="77777777" w:rsidR="00626718" w:rsidRPr="004C2E4E" w:rsidRDefault="00626718" w:rsidP="00626718">
      <w:pPr>
        <w:tabs>
          <w:tab w:val="left" w:pos="720"/>
          <w:tab w:val="left" w:pos="1440"/>
          <w:tab w:val="left" w:pos="2160"/>
          <w:tab w:val="left" w:pos="2880"/>
        </w:tabs>
        <w:rPr>
          <w:rFonts w:ascii="Times New Roman" w:hAnsi="Times New Roman" w:cs="Times New Roman"/>
          <w:szCs w:val="24"/>
        </w:rPr>
      </w:pPr>
      <w:r w:rsidRPr="004C2E4E">
        <w:rPr>
          <w:rFonts w:ascii="Times New Roman" w:hAnsi="Times New Roman" w:cs="Times New Roman"/>
          <w:szCs w:val="24"/>
        </w:rPr>
        <w:tab/>
        <w:t>September 15, 2007 –</w:t>
      </w:r>
      <w:r w:rsidRPr="004C2E4E">
        <w:rPr>
          <w:rFonts w:ascii="Times New Roman" w:hAnsi="Times New Roman" w:cs="Times New Roman"/>
          <w:szCs w:val="24"/>
        </w:rPr>
        <w:tab/>
        <w:t>filing 2007-386</w:t>
      </w:r>
    </w:p>
    <w:p w14:paraId="1607B360" w14:textId="77777777" w:rsidR="00626718" w:rsidRPr="004C2E4E" w:rsidRDefault="00626718" w:rsidP="00626718">
      <w:pPr>
        <w:tabs>
          <w:tab w:val="left" w:pos="720"/>
          <w:tab w:val="left" w:pos="1440"/>
          <w:tab w:val="left" w:pos="2880"/>
        </w:tabs>
        <w:rPr>
          <w:rFonts w:ascii="Times New Roman" w:hAnsi="Times New Roman" w:cs="Times New Roman"/>
          <w:szCs w:val="24"/>
        </w:rPr>
      </w:pPr>
      <w:r w:rsidRPr="004C2E4E">
        <w:rPr>
          <w:rFonts w:ascii="Times New Roman" w:hAnsi="Times New Roman" w:cs="Times New Roman"/>
          <w:szCs w:val="24"/>
        </w:rPr>
        <w:tab/>
        <w:t>April 14, 2008 -</w:t>
      </w:r>
      <w:r w:rsidRPr="004C2E4E">
        <w:rPr>
          <w:rFonts w:ascii="Times New Roman" w:hAnsi="Times New Roman" w:cs="Times New Roman"/>
          <w:szCs w:val="24"/>
        </w:rPr>
        <w:tab/>
        <w:t>filing 2008-164, 8.03 Definitions, “Physical or Mental Disability”</w:t>
      </w:r>
    </w:p>
    <w:p w14:paraId="407924EB" w14:textId="77777777" w:rsidR="00626718" w:rsidRPr="004C2E4E" w:rsidRDefault="00626718" w:rsidP="00626718">
      <w:pPr>
        <w:tabs>
          <w:tab w:val="left" w:pos="720"/>
          <w:tab w:val="left" w:pos="1440"/>
          <w:tab w:val="left" w:pos="2880"/>
        </w:tabs>
        <w:rPr>
          <w:rFonts w:ascii="Times New Roman" w:hAnsi="Times New Roman" w:cs="Times New Roman"/>
          <w:szCs w:val="24"/>
        </w:rPr>
      </w:pPr>
      <w:r w:rsidRPr="004C2E4E">
        <w:rPr>
          <w:rFonts w:ascii="Times New Roman" w:hAnsi="Times New Roman" w:cs="Times New Roman"/>
          <w:szCs w:val="24"/>
        </w:rPr>
        <w:tab/>
        <w:t>November 19, 2008 -</w:t>
      </w:r>
      <w:r w:rsidRPr="004C2E4E">
        <w:rPr>
          <w:rFonts w:ascii="Times New Roman" w:hAnsi="Times New Roman" w:cs="Times New Roman"/>
          <w:szCs w:val="24"/>
        </w:rPr>
        <w:tab/>
        <w:t>filing 2008-537, 8.03 Definitions, “Service Animal,” and 8.06(F)</w:t>
      </w:r>
    </w:p>
    <w:p w14:paraId="028A2A4F" w14:textId="77777777" w:rsidR="00626718" w:rsidRDefault="00626718" w:rsidP="00626718">
      <w:pPr>
        <w:tabs>
          <w:tab w:val="left" w:pos="720"/>
          <w:tab w:val="left" w:pos="1440"/>
          <w:tab w:val="left" w:pos="2880"/>
        </w:tabs>
        <w:rPr>
          <w:rFonts w:ascii="Times New Roman" w:hAnsi="Times New Roman" w:cs="Times New Roman"/>
          <w:szCs w:val="24"/>
        </w:rPr>
      </w:pPr>
      <w:r w:rsidRPr="004C2E4E">
        <w:rPr>
          <w:rFonts w:ascii="Times New Roman" w:hAnsi="Times New Roman" w:cs="Times New Roman"/>
          <w:szCs w:val="24"/>
        </w:rPr>
        <w:tab/>
        <w:t>August 7, 2013 -</w:t>
      </w:r>
      <w:r w:rsidRPr="004C2E4E">
        <w:rPr>
          <w:rFonts w:ascii="Times New Roman" w:hAnsi="Times New Roman" w:cs="Times New Roman"/>
          <w:szCs w:val="24"/>
        </w:rPr>
        <w:tab/>
        <w:t>filing 2013-196</w:t>
      </w:r>
    </w:p>
    <w:p w14:paraId="6DC2C2D6" w14:textId="689DEBED" w:rsidR="0032139F" w:rsidRPr="004C2E4E" w:rsidRDefault="0050244C" w:rsidP="00A83037">
      <w:pPr>
        <w:tabs>
          <w:tab w:val="left" w:pos="720"/>
          <w:tab w:val="left" w:pos="1440"/>
          <w:tab w:val="left" w:pos="2880"/>
        </w:tabs>
        <w:rPr>
          <w:rFonts w:ascii="Times New Roman" w:hAnsi="Times New Roman" w:cs="Times New Roman"/>
          <w:szCs w:val="24"/>
        </w:rPr>
      </w:pPr>
      <w:r>
        <w:rPr>
          <w:rFonts w:ascii="Times New Roman" w:hAnsi="Times New Roman" w:cs="Times New Roman"/>
          <w:szCs w:val="24"/>
        </w:rPr>
        <w:tab/>
        <w:t>December 10, 2022 – filing 2022-238</w:t>
      </w:r>
    </w:p>
    <w:sectPr w:rsidR="0032139F" w:rsidRPr="004C2E4E">
      <w:headerReference w:type="default" r:id="rId8"/>
      <w:footerReference w:type="default" r:id="rId9"/>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B119" w14:textId="77777777" w:rsidR="0099429A" w:rsidRDefault="0099429A">
      <w:r>
        <w:separator/>
      </w:r>
    </w:p>
  </w:endnote>
  <w:endnote w:type="continuationSeparator" w:id="0">
    <w:p w14:paraId="179EA197" w14:textId="77777777" w:rsidR="0099429A" w:rsidRDefault="0099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63F2" w14:textId="77777777" w:rsidR="00746682" w:rsidRDefault="007466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8A6F" w14:textId="77777777" w:rsidR="0099429A" w:rsidRDefault="0099429A">
      <w:r>
        <w:separator/>
      </w:r>
    </w:p>
  </w:footnote>
  <w:footnote w:type="continuationSeparator" w:id="0">
    <w:p w14:paraId="171BD0C1" w14:textId="77777777" w:rsidR="0099429A" w:rsidRDefault="00994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3303" w14:textId="77777777" w:rsidR="00746682" w:rsidRDefault="00746682">
    <w:pPr>
      <w:pStyle w:val="Header"/>
      <w:jc w:val="right"/>
      <w:rPr>
        <w:rFonts w:ascii="Times New Roman" w:hAnsi="Times New Roman" w:cs="Times New Roman"/>
        <w:sz w:val="18"/>
        <w:szCs w:val="18"/>
      </w:rPr>
    </w:pPr>
  </w:p>
  <w:p w14:paraId="5347F665" w14:textId="77777777" w:rsidR="00746682" w:rsidRDefault="00746682">
    <w:pPr>
      <w:pStyle w:val="Header"/>
      <w:jc w:val="right"/>
      <w:rPr>
        <w:rFonts w:ascii="Times New Roman" w:hAnsi="Times New Roman" w:cs="Times New Roman"/>
        <w:sz w:val="18"/>
        <w:szCs w:val="18"/>
      </w:rPr>
    </w:pPr>
  </w:p>
  <w:p w14:paraId="0AC467B9" w14:textId="77777777" w:rsidR="00746682" w:rsidRDefault="00746682">
    <w:pPr>
      <w:pStyle w:val="Header"/>
      <w:jc w:val="right"/>
      <w:rPr>
        <w:rFonts w:ascii="Times New Roman" w:hAnsi="Times New Roman" w:cs="Times New Roman"/>
        <w:sz w:val="18"/>
        <w:szCs w:val="18"/>
      </w:rPr>
    </w:pPr>
  </w:p>
  <w:p w14:paraId="2BCBCE51" w14:textId="77777777" w:rsidR="00746682" w:rsidRDefault="00746682" w:rsidP="003E22B2">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94-348 Chapter 8     page </w:t>
    </w:r>
    <w:r w:rsidRPr="003E22B2">
      <w:rPr>
        <w:rFonts w:ascii="Times New Roman" w:hAnsi="Times New Roman" w:cs="Times New Roman"/>
        <w:sz w:val="18"/>
        <w:szCs w:val="18"/>
      </w:rPr>
      <w:fldChar w:fldCharType="begin"/>
    </w:r>
    <w:r w:rsidRPr="003E22B2">
      <w:rPr>
        <w:rFonts w:ascii="Times New Roman" w:hAnsi="Times New Roman" w:cs="Times New Roman"/>
        <w:sz w:val="18"/>
        <w:szCs w:val="18"/>
      </w:rPr>
      <w:instrText xml:space="preserve"> PAGE   \* MERGEFORMAT </w:instrText>
    </w:r>
    <w:r w:rsidRPr="003E22B2">
      <w:rPr>
        <w:rFonts w:ascii="Times New Roman" w:hAnsi="Times New Roman" w:cs="Times New Roman"/>
        <w:sz w:val="18"/>
        <w:szCs w:val="18"/>
      </w:rPr>
      <w:fldChar w:fldCharType="separate"/>
    </w:r>
    <w:r w:rsidR="009E693A">
      <w:rPr>
        <w:rFonts w:ascii="Times New Roman" w:hAnsi="Times New Roman" w:cs="Times New Roman"/>
        <w:noProof/>
        <w:sz w:val="18"/>
        <w:szCs w:val="18"/>
      </w:rPr>
      <w:t>22</w:t>
    </w:r>
    <w:r w:rsidRPr="003E22B2">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161F"/>
    <w:multiLevelType w:val="hybridMultilevel"/>
    <w:tmpl w:val="DDFED3D4"/>
    <w:lvl w:ilvl="0" w:tplc="22B023D6">
      <w:start w:val="6"/>
      <w:numFmt w:val="lowerLetter"/>
      <w:lvlText w:val="(%1)"/>
      <w:lvlJc w:val="left"/>
      <w:pPr>
        <w:tabs>
          <w:tab w:val="num" w:pos="1440"/>
        </w:tabs>
        <w:ind w:left="1440" w:hanging="720"/>
      </w:pPr>
      <w:rPr>
        <w:rFonts w:hint="default"/>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407052D"/>
    <w:multiLevelType w:val="hybridMultilevel"/>
    <w:tmpl w:val="5EC40082"/>
    <w:lvl w:ilvl="0" w:tplc="AFCCB1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7D450335"/>
    <w:multiLevelType w:val="hybridMultilevel"/>
    <w:tmpl w:val="C6A416BE"/>
    <w:lvl w:ilvl="0" w:tplc="F40889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6F1"/>
    <w:rsid w:val="00002926"/>
    <w:rsid w:val="00005A2A"/>
    <w:rsid w:val="0003268E"/>
    <w:rsid w:val="0004231B"/>
    <w:rsid w:val="0004235C"/>
    <w:rsid w:val="00055F35"/>
    <w:rsid w:val="00061E05"/>
    <w:rsid w:val="00066F9E"/>
    <w:rsid w:val="00076A01"/>
    <w:rsid w:val="00080C4F"/>
    <w:rsid w:val="000A6E2A"/>
    <w:rsid w:val="000C155D"/>
    <w:rsid w:val="000C409D"/>
    <w:rsid w:val="000D1428"/>
    <w:rsid w:val="000D2D3C"/>
    <w:rsid w:val="000D6A95"/>
    <w:rsid w:val="000E5A7F"/>
    <w:rsid w:val="000F17E7"/>
    <w:rsid w:val="0010508D"/>
    <w:rsid w:val="00117905"/>
    <w:rsid w:val="00117C5B"/>
    <w:rsid w:val="00124934"/>
    <w:rsid w:val="00134FC4"/>
    <w:rsid w:val="00140B30"/>
    <w:rsid w:val="00141CC7"/>
    <w:rsid w:val="001464C8"/>
    <w:rsid w:val="001473D3"/>
    <w:rsid w:val="00153A9A"/>
    <w:rsid w:val="00162C54"/>
    <w:rsid w:val="00166B62"/>
    <w:rsid w:val="001706C6"/>
    <w:rsid w:val="00171CD2"/>
    <w:rsid w:val="00181B34"/>
    <w:rsid w:val="00185575"/>
    <w:rsid w:val="00195588"/>
    <w:rsid w:val="00196134"/>
    <w:rsid w:val="001A2020"/>
    <w:rsid w:val="001A5F4D"/>
    <w:rsid w:val="001B5459"/>
    <w:rsid w:val="001D4A8F"/>
    <w:rsid w:val="001D64D0"/>
    <w:rsid w:val="001E2276"/>
    <w:rsid w:val="001F43A4"/>
    <w:rsid w:val="001F67F4"/>
    <w:rsid w:val="002214E7"/>
    <w:rsid w:val="002317C7"/>
    <w:rsid w:val="002458AD"/>
    <w:rsid w:val="00247604"/>
    <w:rsid w:val="00253546"/>
    <w:rsid w:val="00261687"/>
    <w:rsid w:val="00266EAF"/>
    <w:rsid w:val="00277084"/>
    <w:rsid w:val="00297BA2"/>
    <w:rsid w:val="002B0957"/>
    <w:rsid w:val="002D10CA"/>
    <w:rsid w:val="002D50AB"/>
    <w:rsid w:val="002E3315"/>
    <w:rsid w:val="002F466D"/>
    <w:rsid w:val="002F65B8"/>
    <w:rsid w:val="0032139F"/>
    <w:rsid w:val="003245AE"/>
    <w:rsid w:val="00334881"/>
    <w:rsid w:val="00356819"/>
    <w:rsid w:val="003702A0"/>
    <w:rsid w:val="00384FEF"/>
    <w:rsid w:val="00390648"/>
    <w:rsid w:val="003A60C4"/>
    <w:rsid w:val="003B070B"/>
    <w:rsid w:val="003B7738"/>
    <w:rsid w:val="003C48DA"/>
    <w:rsid w:val="003C75C5"/>
    <w:rsid w:val="003E0DEE"/>
    <w:rsid w:val="003E22B2"/>
    <w:rsid w:val="003F49D1"/>
    <w:rsid w:val="003F57FF"/>
    <w:rsid w:val="00400DBD"/>
    <w:rsid w:val="00404A33"/>
    <w:rsid w:val="0041167E"/>
    <w:rsid w:val="00411AB6"/>
    <w:rsid w:val="0041353E"/>
    <w:rsid w:val="00414234"/>
    <w:rsid w:val="0043459B"/>
    <w:rsid w:val="004410A3"/>
    <w:rsid w:val="004456EB"/>
    <w:rsid w:val="004528F0"/>
    <w:rsid w:val="00455304"/>
    <w:rsid w:val="00464378"/>
    <w:rsid w:val="004763FA"/>
    <w:rsid w:val="00481C6B"/>
    <w:rsid w:val="00483F56"/>
    <w:rsid w:val="00494879"/>
    <w:rsid w:val="004B289C"/>
    <w:rsid w:val="004B6619"/>
    <w:rsid w:val="004C2B7A"/>
    <w:rsid w:val="004C2E4E"/>
    <w:rsid w:val="004D083C"/>
    <w:rsid w:val="004D0DB8"/>
    <w:rsid w:val="004E0B9A"/>
    <w:rsid w:val="005006C7"/>
    <w:rsid w:val="005016F1"/>
    <w:rsid w:val="0050244C"/>
    <w:rsid w:val="00503823"/>
    <w:rsid w:val="00514DCF"/>
    <w:rsid w:val="0051753A"/>
    <w:rsid w:val="00554AF8"/>
    <w:rsid w:val="0055647C"/>
    <w:rsid w:val="00557C3C"/>
    <w:rsid w:val="005619ED"/>
    <w:rsid w:val="00565F29"/>
    <w:rsid w:val="00566463"/>
    <w:rsid w:val="00570056"/>
    <w:rsid w:val="0057610F"/>
    <w:rsid w:val="005870F2"/>
    <w:rsid w:val="00595E22"/>
    <w:rsid w:val="005A5203"/>
    <w:rsid w:val="005A55B7"/>
    <w:rsid w:val="005B5564"/>
    <w:rsid w:val="005D6779"/>
    <w:rsid w:val="005D7BBE"/>
    <w:rsid w:val="005E4CBE"/>
    <w:rsid w:val="005E702E"/>
    <w:rsid w:val="005F7245"/>
    <w:rsid w:val="00621FCD"/>
    <w:rsid w:val="0062203F"/>
    <w:rsid w:val="00625C15"/>
    <w:rsid w:val="00626506"/>
    <w:rsid w:val="00626718"/>
    <w:rsid w:val="00635159"/>
    <w:rsid w:val="006357F5"/>
    <w:rsid w:val="0063775A"/>
    <w:rsid w:val="00641FD6"/>
    <w:rsid w:val="00645136"/>
    <w:rsid w:val="006877E0"/>
    <w:rsid w:val="006969B6"/>
    <w:rsid w:val="006A0076"/>
    <w:rsid w:val="006D701C"/>
    <w:rsid w:val="00701090"/>
    <w:rsid w:val="00706B19"/>
    <w:rsid w:val="007216E2"/>
    <w:rsid w:val="00722FA0"/>
    <w:rsid w:val="00723506"/>
    <w:rsid w:val="00731F19"/>
    <w:rsid w:val="00734A07"/>
    <w:rsid w:val="00746682"/>
    <w:rsid w:val="007474C3"/>
    <w:rsid w:val="00751FE5"/>
    <w:rsid w:val="007542A3"/>
    <w:rsid w:val="007677EE"/>
    <w:rsid w:val="007754D7"/>
    <w:rsid w:val="007A5A94"/>
    <w:rsid w:val="007B643A"/>
    <w:rsid w:val="007D0DF1"/>
    <w:rsid w:val="007D4933"/>
    <w:rsid w:val="007D6C4F"/>
    <w:rsid w:val="007E430D"/>
    <w:rsid w:val="007F4AA9"/>
    <w:rsid w:val="007F6371"/>
    <w:rsid w:val="00801FDA"/>
    <w:rsid w:val="00823CFE"/>
    <w:rsid w:val="008328DC"/>
    <w:rsid w:val="00844C61"/>
    <w:rsid w:val="008450E5"/>
    <w:rsid w:val="008565A8"/>
    <w:rsid w:val="008626D5"/>
    <w:rsid w:val="0088796D"/>
    <w:rsid w:val="00890D2B"/>
    <w:rsid w:val="00891212"/>
    <w:rsid w:val="008A134E"/>
    <w:rsid w:val="008A77EE"/>
    <w:rsid w:val="008B2C5F"/>
    <w:rsid w:val="008B4C44"/>
    <w:rsid w:val="008C07EF"/>
    <w:rsid w:val="008C50A6"/>
    <w:rsid w:val="008C5C0D"/>
    <w:rsid w:val="008F6558"/>
    <w:rsid w:val="00930957"/>
    <w:rsid w:val="00934007"/>
    <w:rsid w:val="0094191C"/>
    <w:rsid w:val="00953505"/>
    <w:rsid w:val="009551E3"/>
    <w:rsid w:val="00967F95"/>
    <w:rsid w:val="00977B8E"/>
    <w:rsid w:val="0099429A"/>
    <w:rsid w:val="009B33FF"/>
    <w:rsid w:val="009B5A86"/>
    <w:rsid w:val="009B7B6E"/>
    <w:rsid w:val="009E2AE7"/>
    <w:rsid w:val="009E4AF5"/>
    <w:rsid w:val="009E693A"/>
    <w:rsid w:val="009F016C"/>
    <w:rsid w:val="009F3116"/>
    <w:rsid w:val="00A17BD9"/>
    <w:rsid w:val="00A222BC"/>
    <w:rsid w:val="00A23D44"/>
    <w:rsid w:val="00A27488"/>
    <w:rsid w:val="00A3533B"/>
    <w:rsid w:val="00A3693E"/>
    <w:rsid w:val="00A405E5"/>
    <w:rsid w:val="00A5516D"/>
    <w:rsid w:val="00A65037"/>
    <w:rsid w:val="00A6761C"/>
    <w:rsid w:val="00A80785"/>
    <w:rsid w:val="00A83037"/>
    <w:rsid w:val="00A87A11"/>
    <w:rsid w:val="00A90851"/>
    <w:rsid w:val="00A929F3"/>
    <w:rsid w:val="00AA460F"/>
    <w:rsid w:val="00AB66F2"/>
    <w:rsid w:val="00AC26CF"/>
    <w:rsid w:val="00AC2B1C"/>
    <w:rsid w:val="00AD0550"/>
    <w:rsid w:val="00AD40FC"/>
    <w:rsid w:val="00AE1072"/>
    <w:rsid w:val="00AE7195"/>
    <w:rsid w:val="00AE7971"/>
    <w:rsid w:val="00AF5DA3"/>
    <w:rsid w:val="00B046CA"/>
    <w:rsid w:val="00B20205"/>
    <w:rsid w:val="00B2157A"/>
    <w:rsid w:val="00B30963"/>
    <w:rsid w:val="00B41C0D"/>
    <w:rsid w:val="00B42EED"/>
    <w:rsid w:val="00B61193"/>
    <w:rsid w:val="00B63C52"/>
    <w:rsid w:val="00B647D9"/>
    <w:rsid w:val="00B66991"/>
    <w:rsid w:val="00B720B0"/>
    <w:rsid w:val="00B7263F"/>
    <w:rsid w:val="00B85E78"/>
    <w:rsid w:val="00B901C1"/>
    <w:rsid w:val="00B91114"/>
    <w:rsid w:val="00B95866"/>
    <w:rsid w:val="00B97FF6"/>
    <w:rsid w:val="00BB05E8"/>
    <w:rsid w:val="00BD0F01"/>
    <w:rsid w:val="00BE0C2E"/>
    <w:rsid w:val="00BE14CA"/>
    <w:rsid w:val="00BE631F"/>
    <w:rsid w:val="00BF46C5"/>
    <w:rsid w:val="00C146DE"/>
    <w:rsid w:val="00C147CC"/>
    <w:rsid w:val="00C232BC"/>
    <w:rsid w:val="00C25866"/>
    <w:rsid w:val="00C311FB"/>
    <w:rsid w:val="00C56784"/>
    <w:rsid w:val="00C673DF"/>
    <w:rsid w:val="00C74D43"/>
    <w:rsid w:val="00C8024B"/>
    <w:rsid w:val="00C84FC6"/>
    <w:rsid w:val="00C861AF"/>
    <w:rsid w:val="00C867CE"/>
    <w:rsid w:val="00C9122B"/>
    <w:rsid w:val="00C9590D"/>
    <w:rsid w:val="00C97930"/>
    <w:rsid w:val="00CC37F4"/>
    <w:rsid w:val="00D217EF"/>
    <w:rsid w:val="00D318E2"/>
    <w:rsid w:val="00D454F6"/>
    <w:rsid w:val="00D460E4"/>
    <w:rsid w:val="00D515CE"/>
    <w:rsid w:val="00D553FC"/>
    <w:rsid w:val="00D57CC5"/>
    <w:rsid w:val="00D71631"/>
    <w:rsid w:val="00D7478C"/>
    <w:rsid w:val="00D756ED"/>
    <w:rsid w:val="00D757BD"/>
    <w:rsid w:val="00D80D29"/>
    <w:rsid w:val="00D8367C"/>
    <w:rsid w:val="00D83B58"/>
    <w:rsid w:val="00D84A95"/>
    <w:rsid w:val="00D91965"/>
    <w:rsid w:val="00D9385A"/>
    <w:rsid w:val="00D94CA1"/>
    <w:rsid w:val="00DA227D"/>
    <w:rsid w:val="00DA47EA"/>
    <w:rsid w:val="00DB140B"/>
    <w:rsid w:val="00DB30B1"/>
    <w:rsid w:val="00DB4F4D"/>
    <w:rsid w:val="00DC197E"/>
    <w:rsid w:val="00DC5D9D"/>
    <w:rsid w:val="00DD7138"/>
    <w:rsid w:val="00DE0898"/>
    <w:rsid w:val="00DF2915"/>
    <w:rsid w:val="00DF331D"/>
    <w:rsid w:val="00DF52D4"/>
    <w:rsid w:val="00E3036A"/>
    <w:rsid w:val="00E31DEC"/>
    <w:rsid w:val="00E4692B"/>
    <w:rsid w:val="00E66AD5"/>
    <w:rsid w:val="00E71D0B"/>
    <w:rsid w:val="00E76044"/>
    <w:rsid w:val="00E8325F"/>
    <w:rsid w:val="00E9087F"/>
    <w:rsid w:val="00EA2319"/>
    <w:rsid w:val="00EA379E"/>
    <w:rsid w:val="00ED03AA"/>
    <w:rsid w:val="00EE2C3A"/>
    <w:rsid w:val="00EF7C48"/>
    <w:rsid w:val="00F04C9E"/>
    <w:rsid w:val="00F243EB"/>
    <w:rsid w:val="00F30F6E"/>
    <w:rsid w:val="00F405EB"/>
    <w:rsid w:val="00F47DA6"/>
    <w:rsid w:val="00F52B81"/>
    <w:rsid w:val="00F52F21"/>
    <w:rsid w:val="00F576C4"/>
    <w:rsid w:val="00F61E03"/>
    <w:rsid w:val="00F92B8A"/>
    <w:rsid w:val="00F97130"/>
    <w:rsid w:val="00FA3202"/>
    <w:rsid w:val="00FB1262"/>
    <w:rsid w:val="00FB2979"/>
    <w:rsid w:val="00FB6C5A"/>
    <w:rsid w:val="00FB705A"/>
    <w:rsid w:val="00FD4EFD"/>
    <w:rsid w:val="00FE274F"/>
    <w:rsid w:val="00FF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C27506"/>
  <w15:chartTrackingRefBased/>
  <w15:docId w15:val="{BA3C41B7-7AFE-4341-9B37-0655DC99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720"/>
    </w:pPr>
  </w:style>
  <w:style w:type="paragraph" w:styleId="BodyTextIndent2">
    <w:name w:val="Body Text Indent 2"/>
    <w:basedOn w:val="Normal"/>
    <w:pPr>
      <w:ind w:left="1440"/>
    </w:pPr>
  </w:style>
  <w:style w:type="paragraph" w:styleId="BodyTextIndent3">
    <w:name w:val="Body Text Indent 3"/>
    <w:basedOn w:val="Normal"/>
    <w:pPr>
      <w:ind w:left="2160"/>
    </w:pPr>
  </w:style>
  <w:style w:type="character" w:styleId="Strong">
    <w:name w:val="Strong"/>
    <w:qFormat/>
    <w:rsid w:val="00BE14CA"/>
    <w:rPr>
      <w:b/>
      <w:bCs/>
    </w:rPr>
  </w:style>
  <w:style w:type="character" w:customStyle="1" w:styleId="ptext-2">
    <w:name w:val="ptext-2"/>
    <w:rsid w:val="00BE14CA"/>
    <w:rPr>
      <w:b w:val="0"/>
      <w:bCs w:val="0"/>
    </w:rPr>
  </w:style>
  <w:style w:type="paragraph" w:styleId="HTMLPreformatted">
    <w:name w:val="HTML Preformatted"/>
    <w:basedOn w:val="Normal"/>
    <w:rsid w:val="00BE1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1E2276"/>
    <w:rPr>
      <w:rFonts w:ascii="Tahoma" w:hAnsi="Tahoma" w:cs="Tahoma"/>
      <w:sz w:val="16"/>
      <w:szCs w:val="16"/>
    </w:rPr>
  </w:style>
  <w:style w:type="paragraph" w:styleId="FootnoteText">
    <w:name w:val="footnote text"/>
    <w:basedOn w:val="Normal"/>
    <w:semiHidden/>
    <w:rsid w:val="005B5564"/>
    <w:rPr>
      <w:sz w:val="20"/>
    </w:rPr>
  </w:style>
  <w:style w:type="character" w:styleId="FootnoteReference">
    <w:name w:val="footnote reference"/>
    <w:semiHidden/>
    <w:rsid w:val="005B5564"/>
    <w:rPr>
      <w:vertAlign w:val="superscript"/>
    </w:rPr>
  </w:style>
  <w:style w:type="character" w:customStyle="1" w:styleId="bhistory">
    <w:name w:val="bhistory"/>
    <w:rsid w:val="00890D2B"/>
  </w:style>
  <w:style w:type="character" w:customStyle="1" w:styleId="headnote">
    <w:name w:val="headnote"/>
    <w:rsid w:val="00890D2B"/>
  </w:style>
  <w:style w:type="character" w:customStyle="1" w:styleId="letparaid">
    <w:name w:val="letpara_id"/>
    <w:rsid w:val="00890D2B"/>
  </w:style>
  <w:style w:type="character" w:styleId="CommentReference">
    <w:name w:val="annotation reference"/>
    <w:rsid w:val="007216E2"/>
    <w:rPr>
      <w:sz w:val="16"/>
      <w:szCs w:val="16"/>
    </w:rPr>
  </w:style>
  <w:style w:type="paragraph" w:styleId="CommentText">
    <w:name w:val="annotation text"/>
    <w:basedOn w:val="Normal"/>
    <w:link w:val="CommentTextChar"/>
    <w:rsid w:val="007216E2"/>
    <w:rPr>
      <w:sz w:val="20"/>
    </w:rPr>
  </w:style>
  <w:style w:type="character" w:customStyle="1" w:styleId="CommentTextChar">
    <w:name w:val="Comment Text Char"/>
    <w:link w:val="CommentText"/>
    <w:rsid w:val="007216E2"/>
    <w:rPr>
      <w:rFonts w:ascii="Arial" w:hAnsi="Arial" w:cs="Arial"/>
    </w:rPr>
  </w:style>
  <w:style w:type="paragraph" w:styleId="CommentSubject">
    <w:name w:val="annotation subject"/>
    <w:basedOn w:val="CommentText"/>
    <w:next w:val="CommentText"/>
    <w:link w:val="CommentSubjectChar"/>
    <w:rsid w:val="007216E2"/>
    <w:rPr>
      <w:b/>
      <w:bCs/>
    </w:rPr>
  </w:style>
  <w:style w:type="character" w:customStyle="1" w:styleId="CommentSubjectChar">
    <w:name w:val="Comment Subject Char"/>
    <w:link w:val="CommentSubject"/>
    <w:rsid w:val="007216E2"/>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BC8C5-ED19-4AAE-9780-0F7FDA1C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7691</Words>
  <Characters>43840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94-348</vt:lpstr>
    </vt:vector>
  </TitlesOfParts>
  <Company/>
  <LinksUpToDate>false</LinksUpToDate>
  <CharactersWithSpaces>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94-348</dc:title>
  <dc:subject/>
  <dc:creator>cheryl</dc:creator>
  <cp:keywords/>
  <cp:lastModifiedBy>Wismer, Don</cp:lastModifiedBy>
  <cp:revision>14</cp:revision>
  <cp:lastPrinted>2013-04-01T21:32:00Z</cp:lastPrinted>
  <dcterms:created xsi:type="dcterms:W3CDTF">2022-12-15T14:42:00Z</dcterms:created>
  <dcterms:modified xsi:type="dcterms:W3CDTF">2022-12-15T15:19:00Z</dcterms:modified>
</cp:coreProperties>
</file>