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16EB0" w14:textId="77777777" w:rsidR="00F062CA" w:rsidRDefault="00A10EB8">
      <w:pPr>
        <w:tabs>
          <w:tab w:val="left" w:pos="720"/>
          <w:tab w:val="left" w:pos="1440"/>
          <w:tab w:val="left" w:pos="2160"/>
          <w:tab w:val="left" w:pos="2880"/>
          <w:tab w:val="left" w:pos="3600"/>
          <w:tab w:val="left" w:pos="4320"/>
        </w:tabs>
        <w:ind w:left="720" w:hanging="720"/>
        <w:rPr>
          <w:rFonts w:ascii="Times New Roman" w:hAnsi="Times New Roman" w:cs="Times New Roman"/>
          <w:b/>
          <w:sz w:val="24"/>
          <w:szCs w:val="24"/>
        </w:rPr>
      </w:pPr>
      <w:r>
        <w:rPr>
          <w:rFonts w:ascii="Times New Roman" w:hAnsi="Times New Roman" w:cs="Times New Roman"/>
          <w:b/>
          <w:sz w:val="24"/>
          <w:szCs w:val="24"/>
        </w:rPr>
        <w:t>94-348</w:t>
      </w:r>
      <w:r>
        <w:rPr>
          <w:rFonts w:ascii="Times New Roman" w:hAnsi="Times New Roman" w:cs="Times New Roman"/>
          <w:b/>
          <w:sz w:val="24"/>
          <w:szCs w:val="24"/>
        </w:rPr>
        <w:tab/>
      </w:r>
      <w:r>
        <w:rPr>
          <w:rFonts w:ascii="Times New Roman" w:hAnsi="Times New Roman" w:cs="Times New Roman"/>
          <w:b/>
          <w:sz w:val="24"/>
          <w:szCs w:val="24"/>
        </w:rPr>
        <w:tab/>
        <w:t>MAINE HUMAN RIGHTS COMMISSION</w:t>
      </w:r>
    </w:p>
    <w:p w14:paraId="6970291B" w14:textId="77777777" w:rsidR="00F062CA" w:rsidRDefault="00F062CA">
      <w:pPr>
        <w:tabs>
          <w:tab w:val="left" w:pos="720"/>
          <w:tab w:val="left" w:pos="1440"/>
          <w:tab w:val="left" w:pos="2160"/>
          <w:tab w:val="left" w:pos="2880"/>
          <w:tab w:val="left" w:pos="3600"/>
          <w:tab w:val="left" w:pos="4320"/>
        </w:tabs>
        <w:ind w:left="720" w:hanging="720"/>
        <w:rPr>
          <w:rFonts w:ascii="Times New Roman" w:hAnsi="Times New Roman" w:cs="Times New Roman"/>
          <w:b/>
          <w:sz w:val="24"/>
          <w:szCs w:val="24"/>
        </w:rPr>
      </w:pPr>
    </w:p>
    <w:p w14:paraId="0EE5E27A" w14:textId="77777777" w:rsidR="00F062CA" w:rsidRDefault="00A10EB8">
      <w:pPr>
        <w:tabs>
          <w:tab w:val="left" w:pos="720"/>
          <w:tab w:val="left" w:pos="1440"/>
          <w:tab w:val="left" w:pos="2160"/>
          <w:tab w:val="left" w:pos="2880"/>
          <w:tab w:val="left" w:pos="3600"/>
          <w:tab w:val="left" w:pos="4320"/>
        </w:tabs>
        <w:ind w:left="720" w:hanging="720"/>
        <w:rPr>
          <w:rFonts w:ascii="Times New Roman" w:hAnsi="Times New Roman" w:cs="Times New Roman"/>
          <w:b/>
          <w:sz w:val="24"/>
          <w:szCs w:val="24"/>
        </w:rPr>
      </w:pPr>
      <w:r>
        <w:rPr>
          <w:rFonts w:ascii="Times New Roman" w:hAnsi="Times New Roman" w:cs="Times New Roman"/>
          <w:b/>
          <w:sz w:val="24"/>
          <w:szCs w:val="24"/>
        </w:rPr>
        <w:t>Chapter 2:</w:t>
      </w:r>
      <w:r>
        <w:rPr>
          <w:rFonts w:ascii="Times New Roman" w:hAnsi="Times New Roman" w:cs="Times New Roman"/>
          <w:b/>
          <w:sz w:val="24"/>
          <w:szCs w:val="24"/>
        </w:rPr>
        <w:tab/>
        <w:t>PROCEDURAL RULE</w:t>
      </w:r>
    </w:p>
    <w:p w14:paraId="242E2ADA" w14:textId="77777777" w:rsidR="00F062CA" w:rsidRDefault="00F062CA">
      <w:pPr>
        <w:pBdr>
          <w:bottom w:val="single" w:sz="6" w:space="1" w:color="auto"/>
        </w:pBd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1A2EC071" w14:textId="77777777" w:rsidR="00F062CA" w:rsidRDefault="00F062CA">
      <w:pPr>
        <w:tabs>
          <w:tab w:val="left" w:pos="720"/>
          <w:tab w:val="left" w:pos="1440"/>
          <w:tab w:val="left" w:pos="2160"/>
          <w:tab w:val="left" w:pos="2880"/>
          <w:tab w:val="left" w:pos="3600"/>
          <w:tab w:val="left" w:pos="4320"/>
        </w:tabs>
        <w:rPr>
          <w:rFonts w:ascii="Times New Roman" w:hAnsi="Times New Roman" w:cs="Times New Roman"/>
          <w:sz w:val="24"/>
          <w:szCs w:val="24"/>
        </w:rPr>
      </w:pPr>
    </w:p>
    <w:p w14:paraId="0E998153" w14:textId="7C3DA3A0" w:rsidR="00F062CA" w:rsidRDefault="00A10EB8">
      <w:pPr>
        <w:tabs>
          <w:tab w:val="left" w:pos="720"/>
          <w:tab w:val="left" w:pos="1440"/>
          <w:tab w:val="left" w:pos="2160"/>
          <w:tab w:val="left" w:pos="2880"/>
          <w:tab w:val="left" w:pos="3600"/>
          <w:tab w:val="left" w:pos="4320"/>
        </w:tabs>
        <w:rPr>
          <w:rFonts w:ascii="Times New Roman" w:hAnsi="Times New Roman" w:cs="Times New Roman"/>
          <w:sz w:val="24"/>
          <w:szCs w:val="24"/>
        </w:rPr>
      </w:pPr>
      <w:r>
        <w:rPr>
          <w:rFonts w:ascii="Times New Roman" w:hAnsi="Times New Roman" w:cs="Times New Roman"/>
          <w:b/>
          <w:sz w:val="24"/>
          <w:szCs w:val="24"/>
        </w:rPr>
        <w:t>DESCRIPTION</w:t>
      </w:r>
      <w:r>
        <w:rPr>
          <w:rFonts w:ascii="Times New Roman" w:hAnsi="Times New Roman" w:cs="Times New Roman"/>
          <w:sz w:val="24"/>
          <w:szCs w:val="24"/>
        </w:rPr>
        <w:t>: The following rule describes the process by which complaints of discrimination will be filed, processed, and considered by the Maine Human Rights Commission, with the exception of complaints alleging unlawful education discrimination, which are governed by</w:t>
      </w:r>
      <w:r w:rsidR="004C783A">
        <w:rPr>
          <w:rFonts w:ascii="Times New Roman" w:hAnsi="Times New Roman" w:cs="Times New Roman"/>
          <w:sz w:val="24"/>
          <w:szCs w:val="24"/>
        </w:rPr>
        <w:t xml:space="preserve"> </w:t>
      </w:r>
      <w:r w:rsidR="004C783A" w:rsidRPr="00610A6B">
        <w:rPr>
          <w:rFonts w:ascii="Times New Roman" w:hAnsi="Times New Roman" w:cs="Times New Roman"/>
          <w:sz w:val="24"/>
          <w:szCs w:val="24"/>
        </w:rPr>
        <w:t>this rule and by</w:t>
      </w:r>
      <w:r>
        <w:rPr>
          <w:rFonts w:ascii="Times New Roman" w:hAnsi="Times New Roman" w:cs="Times New Roman"/>
          <w:sz w:val="24"/>
          <w:szCs w:val="24"/>
        </w:rPr>
        <w:t xml:space="preserve"> Chapter 4-A.</w:t>
      </w:r>
    </w:p>
    <w:p w14:paraId="32031190" w14:textId="77777777" w:rsidR="00F062CA" w:rsidRDefault="00F062CA">
      <w:pPr>
        <w:pBdr>
          <w:bottom w:val="single" w:sz="4" w:space="1" w:color="auto"/>
        </w:pBdr>
        <w:tabs>
          <w:tab w:val="left" w:pos="720"/>
          <w:tab w:val="left" w:pos="1440"/>
          <w:tab w:val="left" w:pos="2160"/>
          <w:tab w:val="left" w:pos="2880"/>
          <w:tab w:val="left" w:pos="3600"/>
          <w:tab w:val="left" w:pos="4320"/>
        </w:tabs>
        <w:rPr>
          <w:rFonts w:ascii="Times New Roman" w:hAnsi="Times New Roman" w:cs="Times New Roman"/>
          <w:sz w:val="24"/>
          <w:szCs w:val="24"/>
        </w:rPr>
      </w:pPr>
    </w:p>
    <w:p w14:paraId="3AC594EF" w14:textId="77777777" w:rsidR="00F062CA" w:rsidRDefault="00F062CA">
      <w:pPr>
        <w:tabs>
          <w:tab w:val="left" w:pos="720"/>
          <w:tab w:val="left" w:pos="1440"/>
          <w:tab w:val="left" w:pos="2160"/>
          <w:tab w:val="left" w:pos="2880"/>
          <w:tab w:val="left" w:pos="3600"/>
          <w:tab w:val="left" w:pos="4320"/>
        </w:tabs>
        <w:rPr>
          <w:rFonts w:ascii="Times New Roman" w:hAnsi="Times New Roman" w:cs="Times New Roman"/>
          <w:sz w:val="24"/>
          <w:szCs w:val="24"/>
        </w:rPr>
      </w:pPr>
    </w:p>
    <w:p w14:paraId="48EF6393" w14:textId="77777777" w:rsidR="00F062CA" w:rsidRDefault="00F062CA">
      <w:pPr>
        <w:tabs>
          <w:tab w:val="left" w:pos="720"/>
          <w:tab w:val="left" w:pos="1440"/>
          <w:tab w:val="left" w:pos="2160"/>
          <w:tab w:val="left" w:pos="2880"/>
          <w:tab w:val="left" w:pos="3600"/>
          <w:tab w:val="left" w:pos="4320"/>
        </w:tabs>
        <w:rPr>
          <w:rFonts w:ascii="Times New Roman" w:hAnsi="Times New Roman" w:cs="Times New Roman"/>
          <w:sz w:val="24"/>
          <w:szCs w:val="24"/>
        </w:rPr>
      </w:pPr>
    </w:p>
    <w:p w14:paraId="22CBD492" w14:textId="77777777" w:rsidR="00F062CA" w:rsidRDefault="00A10EB8">
      <w:pPr>
        <w:tabs>
          <w:tab w:val="left" w:pos="720"/>
          <w:tab w:val="left" w:pos="1440"/>
          <w:tab w:val="left" w:pos="2160"/>
          <w:tab w:val="left" w:pos="2880"/>
          <w:tab w:val="left" w:pos="3600"/>
          <w:tab w:val="left" w:pos="4320"/>
        </w:tabs>
        <w:ind w:left="720" w:hanging="720"/>
        <w:outlineLvl w:val="0"/>
        <w:rPr>
          <w:rFonts w:ascii="Times New Roman" w:hAnsi="Times New Roman" w:cs="Times New Roman"/>
          <w:b/>
          <w:sz w:val="24"/>
          <w:szCs w:val="24"/>
        </w:rPr>
      </w:pPr>
      <w:r>
        <w:rPr>
          <w:rFonts w:ascii="Times New Roman" w:hAnsi="Times New Roman" w:cs="Times New Roman"/>
          <w:b/>
          <w:sz w:val="24"/>
          <w:szCs w:val="24"/>
        </w:rPr>
        <w:t>2.01</w:t>
      </w:r>
      <w:r>
        <w:rPr>
          <w:rFonts w:ascii="Times New Roman" w:hAnsi="Times New Roman" w:cs="Times New Roman"/>
          <w:b/>
          <w:sz w:val="24"/>
          <w:szCs w:val="24"/>
        </w:rPr>
        <w:tab/>
        <w:t>DEFINITIONS</w:t>
      </w:r>
    </w:p>
    <w:p w14:paraId="00A6BA89" w14:textId="77777777" w:rsidR="00F062CA" w:rsidRDefault="00F062CA">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46978AE0" w14:textId="4FD2F1EF" w:rsidR="00F062CA" w:rsidRDefault="00A10EB8" w:rsidP="004C783A">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 xml:space="preserve">All terms used in these regulations, unless the context otherwise indicates, shall have the same definition as in the </w:t>
      </w:r>
      <w:r w:rsidRPr="005E4EAB">
        <w:rPr>
          <w:rFonts w:ascii="Times New Roman" w:hAnsi="Times New Roman" w:cs="Times New Roman"/>
          <w:i/>
          <w:iCs/>
          <w:sz w:val="24"/>
          <w:szCs w:val="24"/>
        </w:rPr>
        <w:t>Maine Human Rights Act</w:t>
      </w:r>
      <w:r>
        <w:rPr>
          <w:rFonts w:ascii="Times New Roman" w:hAnsi="Times New Roman" w:cs="Times New Roman"/>
          <w:sz w:val="24"/>
          <w:szCs w:val="24"/>
        </w:rPr>
        <w:t>, 5 M.R.S</w:t>
      </w:r>
      <w:r w:rsidR="00610A6B">
        <w:rPr>
          <w:rFonts w:ascii="Times New Roman" w:hAnsi="Times New Roman" w:cs="Times New Roman"/>
          <w:sz w:val="24"/>
          <w:szCs w:val="24"/>
        </w:rPr>
        <w:t>.</w:t>
      </w:r>
      <w:r>
        <w:rPr>
          <w:rFonts w:ascii="Times New Roman" w:hAnsi="Times New Roman" w:cs="Times New Roman"/>
          <w:sz w:val="24"/>
          <w:szCs w:val="24"/>
        </w:rPr>
        <w:t xml:space="preserve"> §§ 4551 </w:t>
      </w:r>
      <w:r>
        <w:rPr>
          <w:rFonts w:ascii="Times New Roman" w:hAnsi="Times New Roman" w:cs="Times New Roman"/>
          <w:i/>
          <w:sz w:val="24"/>
          <w:szCs w:val="24"/>
        </w:rPr>
        <w:t>et seq</w:t>
      </w:r>
      <w:r>
        <w:rPr>
          <w:rFonts w:ascii="Times New Roman" w:hAnsi="Times New Roman" w:cs="Times New Roman"/>
          <w:sz w:val="24"/>
          <w:szCs w:val="24"/>
        </w:rPr>
        <w:t xml:space="preserve">. (the </w:t>
      </w:r>
      <w:r w:rsidR="00615D06">
        <w:rPr>
          <w:rFonts w:ascii="Times New Roman" w:hAnsi="Times New Roman" w:cs="Times New Roman"/>
          <w:sz w:val="24"/>
          <w:szCs w:val="24"/>
        </w:rPr>
        <w:t>“</w:t>
      </w:r>
      <w:r>
        <w:rPr>
          <w:rFonts w:ascii="Times New Roman" w:hAnsi="Times New Roman" w:cs="Times New Roman"/>
          <w:sz w:val="24"/>
          <w:szCs w:val="24"/>
        </w:rPr>
        <w:t>Act</w:t>
      </w:r>
      <w:r w:rsidR="00615D06">
        <w:rPr>
          <w:rFonts w:ascii="Times New Roman" w:hAnsi="Times New Roman" w:cs="Times New Roman"/>
          <w:sz w:val="24"/>
          <w:szCs w:val="24"/>
        </w:rPr>
        <w:t xml:space="preserve">” </w:t>
      </w:r>
      <w:r w:rsidR="00615D06" w:rsidRPr="00610A6B">
        <w:rPr>
          <w:rFonts w:ascii="Times New Roman" w:hAnsi="Times New Roman" w:cs="Times New Roman"/>
          <w:sz w:val="24"/>
          <w:szCs w:val="24"/>
        </w:rPr>
        <w:t>or “MHRA”</w:t>
      </w:r>
      <w:r>
        <w:rPr>
          <w:rFonts w:ascii="Times New Roman" w:hAnsi="Times New Roman" w:cs="Times New Roman"/>
          <w:sz w:val="24"/>
          <w:szCs w:val="24"/>
        </w:rPr>
        <w:t>).</w:t>
      </w:r>
    </w:p>
    <w:p w14:paraId="3EB79DBC" w14:textId="7C970A1D" w:rsidR="00F062CA" w:rsidRDefault="00F062CA">
      <w:pPr>
        <w:tabs>
          <w:tab w:val="left" w:pos="720"/>
          <w:tab w:val="left" w:pos="1440"/>
          <w:tab w:val="left" w:pos="2160"/>
          <w:tab w:val="left" w:pos="2880"/>
          <w:tab w:val="left" w:pos="3600"/>
          <w:tab w:val="left" w:pos="4320"/>
        </w:tabs>
        <w:rPr>
          <w:rFonts w:ascii="Times New Roman" w:hAnsi="Times New Roman" w:cs="Times New Roman"/>
          <w:sz w:val="24"/>
          <w:szCs w:val="24"/>
        </w:rPr>
      </w:pPr>
    </w:p>
    <w:p w14:paraId="496BE921" w14:textId="77777777" w:rsidR="005E4EAB" w:rsidRDefault="005E4EAB">
      <w:pPr>
        <w:tabs>
          <w:tab w:val="left" w:pos="720"/>
          <w:tab w:val="left" w:pos="1440"/>
          <w:tab w:val="left" w:pos="2160"/>
          <w:tab w:val="left" w:pos="2880"/>
          <w:tab w:val="left" w:pos="3600"/>
          <w:tab w:val="left" w:pos="4320"/>
        </w:tabs>
        <w:rPr>
          <w:rFonts w:ascii="Times New Roman" w:hAnsi="Times New Roman" w:cs="Times New Roman"/>
          <w:sz w:val="24"/>
          <w:szCs w:val="24"/>
        </w:rPr>
      </w:pPr>
    </w:p>
    <w:p w14:paraId="252B1C1A" w14:textId="77777777" w:rsidR="00F062CA" w:rsidRDefault="00A10EB8">
      <w:pPr>
        <w:tabs>
          <w:tab w:val="left" w:pos="720"/>
          <w:tab w:val="left" w:pos="1440"/>
          <w:tab w:val="left" w:pos="2160"/>
          <w:tab w:val="left" w:pos="2880"/>
          <w:tab w:val="left" w:pos="3600"/>
          <w:tab w:val="left" w:pos="4320"/>
        </w:tabs>
        <w:ind w:left="720" w:hanging="720"/>
        <w:outlineLvl w:val="0"/>
        <w:rPr>
          <w:rFonts w:ascii="Times New Roman" w:hAnsi="Times New Roman" w:cs="Times New Roman"/>
          <w:b/>
          <w:sz w:val="24"/>
          <w:szCs w:val="24"/>
        </w:rPr>
      </w:pPr>
      <w:r>
        <w:rPr>
          <w:rFonts w:ascii="Times New Roman" w:hAnsi="Times New Roman" w:cs="Times New Roman"/>
          <w:b/>
          <w:sz w:val="24"/>
          <w:szCs w:val="24"/>
        </w:rPr>
        <w:t>2.02</w:t>
      </w:r>
      <w:r>
        <w:rPr>
          <w:rFonts w:ascii="Times New Roman" w:hAnsi="Times New Roman" w:cs="Times New Roman"/>
          <w:b/>
          <w:sz w:val="24"/>
          <w:szCs w:val="24"/>
        </w:rPr>
        <w:tab/>
        <w:t>COMPLAINTS</w:t>
      </w:r>
    </w:p>
    <w:p w14:paraId="01E1CD04" w14:textId="77777777" w:rsidR="00F062CA" w:rsidRDefault="00F062CA">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4E82D570" w14:textId="77777777" w:rsidR="00F062CA" w:rsidRDefault="00A10EB8">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r>
      <w:r>
        <w:rPr>
          <w:rFonts w:ascii="Times New Roman" w:hAnsi="Times New Roman" w:cs="Times New Roman"/>
          <w:b/>
          <w:sz w:val="24"/>
          <w:szCs w:val="24"/>
        </w:rPr>
        <w:t>Who may file</w:t>
      </w:r>
    </w:p>
    <w:p w14:paraId="0C43125E" w14:textId="77777777" w:rsidR="00F062CA" w:rsidRDefault="00F062CA">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0424611E" w14:textId="014301DF" w:rsidR="00F062CA" w:rsidRDefault="00A10EB8">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 xml:space="preserve">Any aggrieved person may file a complaint with the Maine Human Rights Commission (the </w:t>
      </w:r>
      <w:r w:rsidR="00615D06">
        <w:rPr>
          <w:rFonts w:ascii="Times New Roman" w:hAnsi="Times New Roman" w:cs="Times New Roman"/>
          <w:sz w:val="24"/>
          <w:szCs w:val="24"/>
        </w:rPr>
        <w:t>“</w:t>
      </w:r>
      <w:r>
        <w:rPr>
          <w:rFonts w:ascii="Times New Roman" w:hAnsi="Times New Roman" w:cs="Times New Roman"/>
          <w:sz w:val="24"/>
          <w:szCs w:val="24"/>
        </w:rPr>
        <w:t>Commission</w:t>
      </w:r>
      <w:r w:rsidR="00615D06">
        <w:rPr>
          <w:rFonts w:ascii="Times New Roman" w:hAnsi="Times New Roman" w:cs="Times New Roman"/>
          <w:sz w:val="24"/>
          <w:szCs w:val="24"/>
        </w:rPr>
        <w:t>”</w:t>
      </w:r>
      <w:r>
        <w:rPr>
          <w:rFonts w:ascii="Times New Roman" w:hAnsi="Times New Roman" w:cs="Times New Roman"/>
          <w:sz w:val="24"/>
          <w:szCs w:val="24"/>
        </w:rPr>
        <w:t>).</w:t>
      </w:r>
    </w:p>
    <w:p w14:paraId="02AE5B86" w14:textId="77777777" w:rsidR="00F062CA" w:rsidRDefault="00F062CA">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75F9C9D1" w14:textId="77777777" w:rsidR="00F062CA" w:rsidRDefault="00A10EB8">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Any employee of the Commission may file a complaint with the Commission alleging an act or practice of unlawful discrimination.</w:t>
      </w:r>
    </w:p>
    <w:p w14:paraId="0AC0423B" w14:textId="77777777" w:rsidR="00F062CA" w:rsidRDefault="00F062CA">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p>
    <w:p w14:paraId="0CB979D3" w14:textId="6AF282A4" w:rsidR="00F062CA" w:rsidRDefault="00A10EB8">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r>
      <w:r w:rsidRPr="00610A6B">
        <w:rPr>
          <w:rFonts w:ascii="Times New Roman" w:hAnsi="Times New Roman" w:cs="Times New Roman"/>
          <w:sz w:val="24"/>
          <w:szCs w:val="24"/>
        </w:rPr>
        <w:t>If the aggrieved person is a minor child at the time of filing, the named party in a complaint must be the child’s parent or legal guardian, filing on behalf of the minor child, and the child’s name will remain confidential until the child reaches the age of majority.</w:t>
      </w:r>
      <w:r w:rsidR="00EE387C">
        <w:rPr>
          <w:rFonts w:ascii="Times New Roman" w:hAnsi="Times New Roman" w:cs="Times New Roman"/>
          <w:sz w:val="24"/>
          <w:szCs w:val="24"/>
        </w:rPr>
        <w:t xml:space="preserve"> </w:t>
      </w:r>
      <w:r w:rsidRPr="00610A6B">
        <w:rPr>
          <w:rFonts w:ascii="Times New Roman" w:hAnsi="Times New Roman" w:cs="Times New Roman"/>
          <w:sz w:val="24"/>
          <w:szCs w:val="24"/>
        </w:rPr>
        <w:t>If the aggrieved person reaches the age of majority while the complaint is pending at the Commission, the investigation will continue with the aggrieved person proceeding on their own behalf</w:t>
      </w:r>
      <w:r w:rsidR="0071584C" w:rsidRPr="00610A6B">
        <w:rPr>
          <w:rFonts w:ascii="Times New Roman" w:hAnsi="Times New Roman" w:cs="Times New Roman"/>
          <w:sz w:val="24"/>
          <w:szCs w:val="24"/>
        </w:rPr>
        <w:t xml:space="preserve"> without requiring amendment of the complaint</w:t>
      </w:r>
      <w:r w:rsidRPr="00610A6B">
        <w:rPr>
          <w:rFonts w:ascii="Times New Roman" w:hAnsi="Times New Roman" w:cs="Times New Roman"/>
          <w:sz w:val="24"/>
          <w:szCs w:val="24"/>
        </w:rPr>
        <w:t>.</w:t>
      </w:r>
    </w:p>
    <w:p w14:paraId="42834375" w14:textId="77777777" w:rsidR="00F062CA" w:rsidRDefault="00F062CA">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40BFB4FF" w14:textId="77777777" w:rsidR="00F062CA" w:rsidRDefault="00A10EB8">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r>
      <w:r>
        <w:rPr>
          <w:rFonts w:ascii="Times New Roman" w:hAnsi="Times New Roman" w:cs="Times New Roman"/>
          <w:b/>
          <w:sz w:val="24"/>
          <w:szCs w:val="24"/>
        </w:rPr>
        <w:t>Contents</w:t>
      </w:r>
    </w:p>
    <w:p w14:paraId="158F7E25" w14:textId="77777777" w:rsidR="00F062CA" w:rsidRDefault="00F062CA">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3CE70D4F" w14:textId="77777777" w:rsidR="00F062CA" w:rsidRDefault="00A10EB8">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 complaint should briefly set forth the facts and circumstances surrounding the alleged discrimination.</w:t>
      </w:r>
    </w:p>
    <w:p w14:paraId="06F66E90" w14:textId="77777777" w:rsidR="00F062CA" w:rsidRDefault="00F062CA">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36FC3C24" w14:textId="77777777" w:rsidR="00F062CA" w:rsidRDefault="00A10EB8">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r>
      <w:r>
        <w:rPr>
          <w:rFonts w:ascii="Times New Roman" w:hAnsi="Times New Roman" w:cs="Times New Roman"/>
          <w:b/>
          <w:sz w:val="24"/>
          <w:szCs w:val="24"/>
        </w:rPr>
        <w:t>When to file</w:t>
      </w:r>
    </w:p>
    <w:p w14:paraId="059C02E7" w14:textId="77777777" w:rsidR="00F062CA" w:rsidRDefault="00F062CA">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4D2818E1" w14:textId="77777777" w:rsidR="00F062CA" w:rsidRDefault="00A10EB8">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 complaint of discrimination must be filed with the Commission not more than 300 days after the act of alleged discrimination occurred.</w:t>
      </w:r>
    </w:p>
    <w:p w14:paraId="164F5C16" w14:textId="77777777" w:rsidR="00F062CA" w:rsidRDefault="00F062CA">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7D8C847E" w14:textId="77777777" w:rsidR="00F062CA" w:rsidRDefault="00A10EB8">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r>
      <w:r>
        <w:rPr>
          <w:rFonts w:ascii="Times New Roman" w:hAnsi="Times New Roman" w:cs="Times New Roman"/>
          <w:b/>
          <w:sz w:val="24"/>
          <w:szCs w:val="24"/>
        </w:rPr>
        <w:t>Where to file</w:t>
      </w:r>
    </w:p>
    <w:p w14:paraId="12C3C113" w14:textId="77777777" w:rsidR="00F062CA" w:rsidRDefault="00F062CA">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7AD2AD92" w14:textId="579A2F46" w:rsidR="00F062CA" w:rsidRDefault="00A10EB8">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Complaints must be filed at the office of the Maine Human Rights Commission, 51 State House Station, Augusta, Maine 04333-0051; complaints filed with the Equal Employment Opportunity Commission (</w:t>
      </w:r>
      <w:r w:rsidR="0071584C">
        <w:rPr>
          <w:rFonts w:ascii="Times New Roman" w:hAnsi="Times New Roman" w:cs="Times New Roman"/>
          <w:sz w:val="24"/>
          <w:szCs w:val="24"/>
        </w:rPr>
        <w:t>“</w:t>
      </w:r>
      <w:r>
        <w:rPr>
          <w:rFonts w:ascii="Times New Roman" w:hAnsi="Times New Roman" w:cs="Times New Roman"/>
          <w:sz w:val="24"/>
          <w:szCs w:val="24"/>
        </w:rPr>
        <w:t>EEOC</w:t>
      </w:r>
      <w:r w:rsidR="0071584C">
        <w:rPr>
          <w:rFonts w:ascii="Times New Roman" w:hAnsi="Times New Roman" w:cs="Times New Roman"/>
          <w:sz w:val="24"/>
          <w:szCs w:val="24"/>
        </w:rPr>
        <w:t>”</w:t>
      </w:r>
      <w:r>
        <w:rPr>
          <w:rFonts w:ascii="Times New Roman" w:hAnsi="Times New Roman" w:cs="Times New Roman"/>
          <w:sz w:val="24"/>
          <w:szCs w:val="24"/>
        </w:rPr>
        <w:t>) and the United States Department of Housing and Urban Development (</w:t>
      </w:r>
      <w:r w:rsidR="0071584C">
        <w:rPr>
          <w:rFonts w:ascii="Times New Roman" w:hAnsi="Times New Roman" w:cs="Times New Roman"/>
          <w:sz w:val="24"/>
          <w:szCs w:val="24"/>
        </w:rPr>
        <w:t>“</w:t>
      </w:r>
      <w:r>
        <w:rPr>
          <w:rFonts w:ascii="Times New Roman" w:hAnsi="Times New Roman" w:cs="Times New Roman"/>
          <w:sz w:val="24"/>
          <w:szCs w:val="24"/>
        </w:rPr>
        <w:t>HUD</w:t>
      </w:r>
      <w:r w:rsidR="0071584C">
        <w:rPr>
          <w:rFonts w:ascii="Times New Roman" w:hAnsi="Times New Roman" w:cs="Times New Roman"/>
          <w:sz w:val="24"/>
          <w:szCs w:val="24"/>
        </w:rPr>
        <w:t>”</w:t>
      </w:r>
      <w:r>
        <w:rPr>
          <w:rFonts w:ascii="Times New Roman" w:hAnsi="Times New Roman" w:cs="Times New Roman"/>
          <w:sz w:val="24"/>
          <w:szCs w:val="24"/>
        </w:rPr>
        <w:t>) pursuant to work sharing agreements between the Commission and EEOC and HUD shall be deemed filed with the Commission on the date of filing with EEOC or HUD.</w:t>
      </w:r>
    </w:p>
    <w:p w14:paraId="7F59B8AA" w14:textId="77777777" w:rsidR="00F062CA" w:rsidRDefault="00F062CA">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300E5110" w14:textId="77777777" w:rsidR="00F062CA" w:rsidRDefault="00A10EB8">
      <w:pPr>
        <w:keepNext/>
        <w:keepLines/>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E.</w:t>
      </w:r>
      <w:r>
        <w:rPr>
          <w:rFonts w:ascii="Times New Roman" w:hAnsi="Times New Roman" w:cs="Times New Roman"/>
          <w:sz w:val="24"/>
          <w:szCs w:val="24"/>
        </w:rPr>
        <w:tab/>
      </w:r>
      <w:r>
        <w:rPr>
          <w:rFonts w:ascii="Times New Roman" w:hAnsi="Times New Roman" w:cs="Times New Roman"/>
          <w:b/>
          <w:sz w:val="24"/>
          <w:szCs w:val="24"/>
        </w:rPr>
        <w:t>How to file</w:t>
      </w:r>
    </w:p>
    <w:p w14:paraId="30489DAB" w14:textId="77777777" w:rsidR="00F062CA" w:rsidRDefault="00F062CA">
      <w:pPr>
        <w:keepNext/>
        <w:keepLines/>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6CD56E34" w14:textId="19D17DEB" w:rsidR="00F062CA" w:rsidRDefault="00A10EB8">
      <w:pPr>
        <w:keepNext/>
        <w:keepLines/>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1584C">
        <w:rPr>
          <w:rFonts w:ascii="Times New Roman" w:hAnsi="Times New Roman" w:cs="Times New Roman"/>
          <w:sz w:val="24"/>
          <w:szCs w:val="24"/>
        </w:rPr>
        <w:t>A c</w:t>
      </w:r>
      <w:r>
        <w:rPr>
          <w:rFonts w:ascii="Times New Roman" w:hAnsi="Times New Roman" w:cs="Times New Roman"/>
          <w:sz w:val="24"/>
          <w:szCs w:val="24"/>
        </w:rPr>
        <w:t>omplaint</w:t>
      </w:r>
      <w:r w:rsidR="0071584C">
        <w:rPr>
          <w:rFonts w:ascii="Times New Roman" w:hAnsi="Times New Roman" w:cs="Times New Roman"/>
          <w:sz w:val="24"/>
          <w:szCs w:val="24"/>
        </w:rPr>
        <w:t xml:space="preserve"> may be filed by </w:t>
      </w:r>
      <w:r>
        <w:rPr>
          <w:rFonts w:ascii="Times New Roman" w:hAnsi="Times New Roman" w:cs="Times New Roman"/>
          <w:sz w:val="24"/>
          <w:szCs w:val="24"/>
        </w:rPr>
        <w:t xml:space="preserve">filling out a form provided by the Commission or by EEOC or HUD pursuant to work sharing agreements between the Commission and EEOC or HUD. Complaints must be sworn to under oath </w:t>
      </w:r>
      <w:r w:rsidRPr="00610A6B">
        <w:rPr>
          <w:rFonts w:ascii="Times New Roman" w:hAnsi="Times New Roman" w:cs="Times New Roman"/>
          <w:sz w:val="24"/>
          <w:szCs w:val="24"/>
        </w:rPr>
        <w:t>by the</w:t>
      </w:r>
      <w:r w:rsidR="00465A5D" w:rsidRPr="00610A6B">
        <w:rPr>
          <w:rFonts w:ascii="Times New Roman" w:hAnsi="Times New Roman" w:cs="Times New Roman"/>
          <w:sz w:val="24"/>
          <w:szCs w:val="24"/>
        </w:rPr>
        <w:t xml:space="preserve"> aggrieved person</w:t>
      </w:r>
      <w:r w:rsidR="009120F9" w:rsidRPr="00610A6B">
        <w:rPr>
          <w:rFonts w:ascii="Times New Roman" w:hAnsi="Times New Roman" w:cs="Times New Roman"/>
          <w:sz w:val="24"/>
          <w:szCs w:val="24"/>
        </w:rPr>
        <w:t xml:space="preserve"> </w:t>
      </w:r>
      <w:r w:rsidR="00465A5D" w:rsidRPr="00610A6B">
        <w:rPr>
          <w:rFonts w:ascii="Times New Roman" w:hAnsi="Times New Roman" w:cs="Times New Roman"/>
          <w:sz w:val="24"/>
          <w:szCs w:val="24"/>
        </w:rPr>
        <w:t>(hereinafter, the “</w:t>
      </w:r>
      <w:r w:rsidR="009120F9" w:rsidRPr="00610A6B">
        <w:rPr>
          <w:rFonts w:ascii="Times New Roman" w:hAnsi="Times New Roman" w:cs="Times New Roman"/>
          <w:sz w:val="24"/>
          <w:szCs w:val="24"/>
        </w:rPr>
        <w:t>Complainant</w:t>
      </w:r>
      <w:r w:rsidR="00465A5D" w:rsidRPr="00610A6B">
        <w:rPr>
          <w:rFonts w:ascii="Times New Roman" w:hAnsi="Times New Roman" w:cs="Times New Roman"/>
          <w:sz w:val="24"/>
          <w:szCs w:val="24"/>
        </w:rPr>
        <w:t>”)</w:t>
      </w:r>
      <w:r>
        <w:rPr>
          <w:rFonts w:ascii="Times New Roman" w:hAnsi="Times New Roman" w:cs="Times New Roman"/>
          <w:sz w:val="24"/>
          <w:szCs w:val="24"/>
        </w:rPr>
        <w:t xml:space="preserve"> before a Notary Public or other person authorized by law to administer oaths, or before a representative of the EEOC or HUD pursuant to work sharing agreements signed between the Commission and the EEOC and HUD.</w:t>
      </w:r>
      <w:r w:rsidR="0071584C">
        <w:rPr>
          <w:rFonts w:ascii="Times New Roman" w:hAnsi="Times New Roman" w:cs="Times New Roman"/>
          <w:sz w:val="24"/>
          <w:szCs w:val="24"/>
        </w:rPr>
        <w:t xml:space="preserve"> </w:t>
      </w:r>
    </w:p>
    <w:p w14:paraId="52F1ACDD" w14:textId="77777777" w:rsidR="00F062CA" w:rsidRDefault="00F062CA">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p>
    <w:p w14:paraId="1C816A63" w14:textId="0C1682A1" w:rsidR="00F062CA" w:rsidRDefault="00A10EB8">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t>Upon request, Commission staff will assist in the preparation of the necessary complaint forms</w:t>
      </w:r>
      <w:r w:rsidR="00C605CC">
        <w:rPr>
          <w:rFonts w:ascii="Times New Roman" w:hAnsi="Times New Roman" w:cs="Times New Roman"/>
          <w:sz w:val="24"/>
          <w:szCs w:val="24"/>
        </w:rPr>
        <w:t xml:space="preserve"> </w:t>
      </w:r>
      <w:r w:rsidR="00C605CC" w:rsidRPr="00610A6B">
        <w:rPr>
          <w:rFonts w:ascii="Times New Roman" w:hAnsi="Times New Roman" w:cs="Times New Roman"/>
          <w:sz w:val="24"/>
          <w:szCs w:val="24"/>
        </w:rPr>
        <w:t>as follows</w:t>
      </w:r>
      <w:r>
        <w:rPr>
          <w:rFonts w:ascii="Times New Roman" w:hAnsi="Times New Roman" w:cs="Times New Roman"/>
          <w:sz w:val="24"/>
          <w:szCs w:val="24"/>
        </w:rPr>
        <w:t>. Aggrieved persons may provide information by mail, telephone, or email</w:t>
      </w:r>
      <w:r w:rsidRPr="00610A6B">
        <w:rPr>
          <w:rFonts w:ascii="Times New Roman" w:hAnsi="Times New Roman" w:cs="Times New Roman"/>
          <w:sz w:val="24"/>
          <w:szCs w:val="24"/>
        </w:rPr>
        <w:t xml:space="preserve">, or through the </w:t>
      </w:r>
      <w:r w:rsidR="0071584C" w:rsidRPr="00610A6B">
        <w:rPr>
          <w:rFonts w:ascii="Times New Roman" w:hAnsi="Times New Roman" w:cs="Times New Roman"/>
          <w:sz w:val="24"/>
          <w:szCs w:val="24"/>
        </w:rPr>
        <w:t xml:space="preserve">Intake Questionnaire on the </w:t>
      </w:r>
      <w:r w:rsidRPr="00610A6B">
        <w:rPr>
          <w:rFonts w:ascii="Times New Roman" w:hAnsi="Times New Roman" w:cs="Times New Roman"/>
          <w:sz w:val="24"/>
          <w:szCs w:val="24"/>
        </w:rPr>
        <w:t>Commission’s website (www.maine.gov/mhrc)</w:t>
      </w:r>
      <w:r>
        <w:rPr>
          <w:rFonts w:ascii="Times New Roman" w:hAnsi="Times New Roman" w:cs="Times New Roman"/>
          <w:sz w:val="24"/>
          <w:szCs w:val="24"/>
        </w:rPr>
        <w:t>. Commission staff may request that intake forms be prepared and submitted. If the information received alleges a violation of the Act, Commission staff will reduce the information to writing on the appropriate complaint form and send it to the aggrieved person to be notarized and filed with the Commission.</w:t>
      </w:r>
      <w:r w:rsidR="00EE387C">
        <w:rPr>
          <w:rFonts w:ascii="Times New Roman" w:hAnsi="Times New Roman" w:cs="Times New Roman"/>
          <w:sz w:val="24"/>
          <w:szCs w:val="24"/>
        </w:rPr>
        <w:t xml:space="preserve"> </w:t>
      </w:r>
      <w:r w:rsidR="00C605CC" w:rsidRPr="00610A6B">
        <w:rPr>
          <w:rFonts w:ascii="Times New Roman" w:hAnsi="Times New Roman" w:cs="Times New Roman"/>
          <w:sz w:val="24"/>
          <w:szCs w:val="24"/>
        </w:rPr>
        <w:t>If the information received does not appear to allege a violation of the Act, the Commission will notify the aggrieved party and provide them with a blank complaint form, which the aggrieved party may prepare and file without the Commission’s assistanc</w:t>
      </w:r>
      <w:r w:rsidR="00610A6B">
        <w:rPr>
          <w:rFonts w:ascii="Times New Roman" w:hAnsi="Times New Roman" w:cs="Times New Roman"/>
          <w:sz w:val="24"/>
          <w:szCs w:val="24"/>
        </w:rPr>
        <w:t>e.</w:t>
      </w:r>
    </w:p>
    <w:p w14:paraId="6F5AE2C9" w14:textId="0CBB1902" w:rsidR="0071584C" w:rsidRDefault="0071584C">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u w:val="single"/>
        </w:rPr>
      </w:pPr>
    </w:p>
    <w:p w14:paraId="22579284" w14:textId="0B92AB7D" w:rsidR="0071584C" w:rsidRPr="00610A6B" w:rsidRDefault="0071584C" w:rsidP="0071584C">
      <w:pPr>
        <w:keepNext/>
        <w:keepLines/>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10A6B">
        <w:rPr>
          <w:rFonts w:ascii="Times New Roman" w:hAnsi="Times New Roman" w:cs="Times New Roman"/>
          <w:sz w:val="24"/>
          <w:szCs w:val="24"/>
        </w:rPr>
        <w:t>A signed, notarized complaint may be filed in person</w:t>
      </w:r>
      <w:r w:rsidR="00EA6095" w:rsidRPr="00610A6B">
        <w:rPr>
          <w:rFonts w:ascii="Times New Roman" w:hAnsi="Times New Roman" w:cs="Times New Roman"/>
          <w:sz w:val="24"/>
          <w:szCs w:val="24"/>
        </w:rPr>
        <w:t xml:space="preserve"> at the Commission’s office in Augusta</w:t>
      </w:r>
      <w:r w:rsidRPr="00610A6B">
        <w:rPr>
          <w:rFonts w:ascii="Times New Roman" w:hAnsi="Times New Roman" w:cs="Times New Roman"/>
          <w:sz w:val="24"/>
          <w:szCs w:val="24"/>
        </w:rPr>
        <w:t>, by mail, or electronically (by email or via a portal system if adopted by the Commission)</w:t>
      </w:r>
      <w:r w:rsidR="00EA6095" w:rsidRPr="00610A6B">
        <w:rPr>
          <w:rFonts w:ascii="Times New Roman" w:hAnsi="Times New Roman" w:cs="Times New Roman"/>
          <w:sz w:val="24"/>
          <w:szCs w:val="24"/>
        </w:rPr>
        <w:t>. If the complaint is filed electronically, it will be considered filed on the business day when it is received (so long as it is received during Commission business hours)</w:t>
      </w:r>
      <w:r w:rsidR="00962633" w:rsidRPr="00610A6B">
        <w:rPr>
          <w:rFonts w:ascii="Times New Roman" w:hAnsi="Times New Roman" w:cs="Times New Roman"/>
          <w:sz w:val="24"/>
          <w:szCs w:val="24"/>
        </w:rPr>
        <w:t>.</w:t>
      </w:r>
      <w:r w:rsidR="00EE387C">
        <w:rPr>
          <w:rFonts w:ascii="Times New Roman" w:hAnsi="Times New Roman" w:cs="Times New Roman"/>
          <w:sz w:val="24"/>
          <w:szCs w:val="24"/>
        </w:rPr>
        <w:t xml:space="preserve"> </w:t>
      </w:r>
      <w:r w:rsidR="00962633" w:rsidRPr="00610A6B">
        <w:rPr>
          <w:rFonts w:ascii="Times New Roman" w:hAnsi="Times New Roman" w:cs="Times New Roman"/>
          <w:sz w:val="24"/>
          <w:szCs w:val="24"/>
        </w:rPr>
        <w:t xml:space="preserve">If the complainant is initially filed electronically, the Complainant must promptly file </w:t>
      </w:r>
      <w:r w:rsidR="00EA6095" w:rsidRPr="00610A6B">
        <w:rPr>
          <w:rFonts w:ascii="Times New Roman" w:hAnsi="Times New Roman" w:cs="Times New Roman"/>
          <w:sz w:val="24"/>
          <w:szCs w:val="24"/>
        </w:rPr>
        <w:t xml:space="preserve">an original </w:t>
      </w:r>
      <w:r w:rsidRPr="00610A6B">
        <w:rPr>
          <w:rFonts w:ascii="Times New Roman" w:hAnsi="Times New Roman" w:cs="Times New Roman"/>
          <w:sz w:val="24"/>
          <w:szCs w:val="24"/>
        </w:rPr>
        <w:t xml:space="preserve">version of the signed, notarized </w:t>
      </w:r>
      <w:r w:rsidR="00962633" w:rsidRPr="00610A6B">
        <w:rPr>
          <w:rFonts w:ascii="Times New Roman" w:hAnsi="Times New Roman" w:cs="Times New Roman"/>
          <w:sz w:val="24"/>
          <w:szCs w:val="24"/>
        </w:rPr>
        <w:t>complaint in person or by mail</w:t>
      </w:r>
      <w:r w:rsidRPr="00610A6B">
        <w:rPr>
          <w:rFonts w:ascii="Times New Roman" w:hAnsi="Times New Roman" w:cs="Times New Roman"/>
          <w:sz w:val="24"/>
          <w:szCs w:val="24"/>
        </w:rPr>
        <w:t xml:space="preserve">. </w:t>
      </w:r>
      <w:r w:rsidR="00EA6095" w:rsidRPr="00610A6B">
        <w:rPr>
          <w:rFonts w:ascii="Times New Roman" w:hAnsi="Times New Roman" w:cs="Times New Roman"/>
          <w:sz w:val="24"/>
          <w:szCs w:val="24"/>
        </w:rPr>
        <w:t>If the complaint is not received by the Commission during its business hours, the complaint will be considered filed on the next business day.</w:t>
      </w:r>
    </w:p>
    <w:p w14:paraId="00BB0911" w14:textId="77777777" w:rsidR="0071584C" w:rsidRPr="00EA6095" w:rsidRDefault="0071584C">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u w:val="single"/>
        </w:rPr>
      </w:pPr>
    </w:p>
    <w:p w14:paraId="0E529437" w14:textId="77777777" w:rsidR="00F062CA" w:rsidRDefault="00A10EB8">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t>F.</w:t>
      </w:r>
      <w:r>
        <w:rPr>
          <w:rFonts w:ascii="Times New Roman" w:hAnsi="Times New Roman" w:cs="Times New Roman"/>
          <w:sz w:val="24"/>
          <w:szCs w:val="24"/>
        </w:rPr>
        <w:tab/>
      </w:r>
      <w:r>
        <w:rPr>
          <w:rFonts w:ascii="Times New Roman" w:hAnsi="Times New Roman" w:cs="Times New Roman"/>
          <w:b/>
          <w:sz w:val="24"/>
          <w:szCs w:val="24"/>
        </w:rPr>
        <w:t>Amendment of complaints</w:t>
      </w:r>
    </w:p>
    <w:p w14:paraId="110CC5DE" w14:textId="77777777" w:rsidR="00F062CA" w:rsidRDefault="00F062CA">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p>
    <w:p w14:paraId="320F9EDB" w14:textId="133E102D" w:rsidR="00F062CA" w:rsidRPr="00610A6B" w:rsidRDefault="00A10EB8">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highlight w:val="yellow"/>
        </w:rPr>
      </w:pPr>
      <w:r>
        <w:rPr>
          <w:rFonts w:ascii="Times New Roman" w:hAnsi="Times New Roman" w:cs="Times New Roman"/>
          <w:sz w:val="24"/>
          <w:szCs w:val="24"/>
        </w:rPr>
        <w:tab/>
      </w:r>
      <w:r>
        <w:rPr>
          <w:rFonts w:ascii="Times New Roman" w:hAnsi="Times New Roman" w:cs="Times New Roman"/>
          <w:sz w:val="24"/>
          <w:szCs w:val="24"/>
        </w:rPr>
        <w:tab/>
        <w:t xml:space="preserve">Complaints may be amended to cure technical defects or omissions, including failure to swear to the complaint under oath before a Notary Public, or to clarify </w:t>
      </w:r>
      <w:r>
        <w:rPr>
          <w:rFonts w:ascii="Times New Roman" w:hAnsi="Times New Roman" w:cs="Times New Roman"/>
          <w:sz w:val="24"/>
          <w:szCs w:val="24"/>
        </w:rPr>
        <w:lastRenderedPageBreak/>
        <w:t>and amplify allegations made therein. Such amendments and amendments alleging additional acts that constitute unlawful practices related to or growing out of the subject matter of the original complaint will relate back to the date the complaint was first received</w:t>
      </w:r>
      <w:r w:rsidRPr="00610A6B">
        <w:rPr>
          <w:rFonts w:ascii="Times New Roman" w:hAnsi="Times New Roman" w:cs="Times New Roman"/>
          <w:sz w:val="24"/>
          <w:szCs w:val="24"/>
        </w:rPr>
        <w:t>.</w:t>
      </w:r>
      <w:r w:rsidR="00EE387C">
        <w:rPr>
          <w:rFonts w:ascii="Times New Roman" w:hAnsi="Times New Roman" w:cs="Times New Roman"/>
          <w:sz w:val="24"/>
          <w:szCs w:val="24"/>
        </w:rPr>
        <w:t xml:space="preserve"> </w:t>
      </w:r>
      <w:r w:rsidRPr="00610A6B">
        <w:rPr>
          <w:rFonts w:ascii="Times New Roman" w:hAnsi="Times New Roman" w:cs="Times New Roman"/>
          <w:sz w:val="24"/>
          <w:szCs w:val="24"/>
        </w:rPr>
        <w:t xml:space="preserve">Amendments to complaints must be sworn to under oath by the </w:t>
      </w:r>
      <w:r w:rsidR="009120F9" w:rsidRPr="00610A6B">
        <w:rPr>
          <w:rFonts w:ascii="Times New Roman" w:hAnsi="Times New Roman" w:cs="Times New Roman"/>
          <w:sz w:val="24"/>
          <w:szCs w:val="24"/>
        </w:rPr>
        <w:t>Complainant</w:t>
      </w:r>
      <w:r w:rsidRPr="00610A6B">
        <w:rPr>
          <w:rFonts w:ascii="Times New Roman" w:hAnsi="Times New Roman" w:cs="Times New Roman"/>
          <w:sz w:val="24"/>
          <w:szCs w:val="24"/>
        </w:rPr>
        <w:t xml:space="preserve">. </w:t>
      </w:r>
    </w:p>
    <w:p w14:paraId="1C4DFCCB" w14:textId="77777777" w:rsidR="00F062CA" w:rsidRPr="00610A6B" w:rsidRDefault="00F062CA">
      <w:pPr>
        <w:tabs>
          <w:tab w:val="left" w:pos="720"/>
          <w:tab w:val="left" w:pos="1440"/>
          <w:tab w:val="left" w:pos="2160"/>
          <w:tab w:val="left" w:pos="2880"/>
          <w:tab w:val="left" w:pos="3600"/>
          <w:tab w:val="left" w:pos="4320"/>
        </w:tabs>
        <w:rPr>
          <w:rFonts w:ascii="Times New Roman" w:hAnsi="Times New Roman" w:cs="Times New Roman"/>
          <w:sz w:val="24"/>
          <w:szCs w:val="24"/>
        </w:rPr>
      </w:pPr>
    </w:p>
    <w:p w14:paraId="76E7CB4A" w14:textId="48463807" w:rsidR="00F062CA" w:rsidRDefault="00A10EB8">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u w:val="single"/>
        </w:rPr>
      </w:pPr>
      <w:r w:rsidRPr="00610A6B">
        <w:rPr>
          <w:rFonts w:ascii="Times New Roman" w:hAnsi="Times New Roman" w:cs="Times New Roman"/>
          <w:sz w:val="24"/>
          <w:szCs w:val="24"/>
        </w:rPr>
        <w:tab/>
      </w:r>
      <w:r w:rsidRPr="00610A6B">
        <w:rPr>
          <w:rFonts w:ascii="Times New Roman" w:hAnsi="Times New Roman" w:cs="Times New Roman"/>
          <w:sz w:val="24"/>
          <w:szCs w:val="24"/>
        </w:rPr>
        <w:tab/>
        <w:t xml:space="preserve">Amendments otherwise allowable but made without sufficient time to allow the Commission’s investigator to conduct a timely preliminary investigation prior to the expiration of the Commission’s jurisdiction shall be </w:t>
      </w:r>
      <w:r w:rsidR="009120F9" w:rsidRPr="00610A6B">
        <w:rPr>
          <w:rFonts w:ascii="Times New Roman" w:hAnsi="Times New Roman" w:cs="Times New Roman"/>
          <w:sz w:val="24"/>
          <w:szCs w:val="24"/>
        </w:rPr>
        <w:t>accepted for filing</w:t>
      </w:r>
      <w:r w:rsidRPr="00610A6B">
        <w:rPr>
          <w:rFonts w:ascii="Times New Roman" w:hAnsi="Times New Roman" w:cs="Times New Roman"/>
          <w:sz w:val="24"/>
          <w:szCs w:val="24"/>
        </w:rPr>
        <w:t>, and, absent extraordinary circumstances, shall be included in the final Investigator’s Report with a recommendation of “no reasonable grounds”.</w:t>
      </w:r>
    </w:p>
    <w:p w14:paraId="356EC407" w14:textId="77777777" w:rsidR="00F062CA" w:rsidRDefault="00F062CA">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u w:val="single"/>
        </w:rPr>
      </w:pPr>
    </w:p>
    <w:p w14:paraId="75631AFA" w14:textId="641B5988" w:rsidR="00F062CA" w:rsidRDefault="00A10EB8">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G.</w:t>
      </w:r>
      <w:r>
        <w:rPr>
          <w:rFonts w:ascii="Times New Roman" w:hAnsi="Times New Roman" w:cs="Times New Roman"/>
          <w:sz w:val="24"/>
          <w:szCs w:val="24"/>
        </w:rPr>
        <w:tab/>
      </w:r>
      <w:r>
        <w:rPr>
          <w:rFonts w:ascii="Times New Roman" w:hAnsi="Times New Roman" w:cs="Times New Roman"/>
          <w:b/>
          <w:sz w:val="24"/>
          <w:szCs w:val="24"/>
        </w:rPr>
        <w:t>Withdrawal of complaints</w:t>
      </w:r>
    </w:p>
    <w:p w14:paraId="760EF23C" w14:textId="77777777" w:rsidR="00F062CA" w:rsidRDefault="00F062CA">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366FED18" w14:textId="3452F9A7" w:rsidR="00F062CA" w:rsidRDefault="00A10EB8" w:rsidP="00EA6095">
      <w:pPr>
        <w:pStyle w:val="ListParagraph"/>
        <w:numPr>
          <w:ilvl w:val="0"/>
          <w:numId w:val="12"/>
        </w:numPr>
        <w:tabs>
          <w:tab w:val="left" w:pos="720"/>
          <w:tab w:val="left" w:pos="1440"/>
          <w:tab w:val="left" w:pos="2160"/>
          <w:tab w:val="left" w:pos="2880"/>
          <w:tab w:val="left" w:pos="3600"/>
          <w:tab w:val="left" w:pos="4320"/>
        </w:tabs>
        <w:rPr>
          <w:rFonts w:ascii="Times New Roman" w:hAnsi="Times New Roman" w:cs="Times New Roman"/>
          <w:sz w:val="24"/>
          <w:szCs w:val="24"/>
        </w:rPr>
      </w:pPr>
      <w:r w:rsidRPr="006D667D">
        <w:rPr>
          <w:rFonts w:ascii="Times New Roman" w:hAnsi="Times New Roman" w:cs="Times New Roman"/>
          <w:sz w:val="24"/>
          <w:szCs w:val="24"/>
        </w:rPr>
        <w:t xml:space="preserve">A complaint may be withdrawn at any time, by written request, prior to the issuance of a statement of finding by the Commission, by the </w:t>
      </w:r>
      <w:r w:rsidR="009120F9" w:rsidRPr="00610A6B">
        <w:rPr>
          <w:rFonts w:ascii="Times New Roman" w:hAnsi="Times New Roman" w:cs="Times New Roman"/>
          <w:sz w:val="24"/>
          <w:szCs w:val="24"/>
        </w:rPr>
        <w:t>Complainant</w:t>
      </w:r>
      <w:r w:rsidRPr="00610A6B">
        <w:rPr>
          <w:rFonts w:ascii="Times New Roman" w:hAnsi="Times New Roman" w:cs="Times New Roman"/>
          <w:sz w:val="24"/>
          <w:szCs w:val="24"/>
        </w:rPr>
        <w:t xml:space="preserve"> provided, however, that where the investigation and processing of a complaint has been completed and an </w:t>
      </w:r>
      <w:r w:rsidR="00962633" w:rsidRPr="00610A6B">
        <w:rPr>
          <w:rFonts w:ascii="Times New Roman" w:hAnsi="Times New Roman" w:cs="Times New Roman"/>
          <w:sz w:val="24"/>
          <w:szCs w:val="24"/>
        </w:rPr>
        <w:t>I</w:t>
      </w:r>
      <w:r w:rsidRPr="00610A6B">
        <w:rPr>
          <w:rFonts w:ascii="Times New Roman" w:hAnsi="Times New Roman" w:cs="Times New Roman"/>
          <w:sz w:val="24"/>
          <w:szCs w:val="24"/>
        </w:rPr>
        <w:t xml:space="preserve">nvestigator’s </w:t>
      </w:r>
      <w:r w:rsidR="00962633" w:rsidRPr="00610A6B">
        <w:rPr>
          <w:rFonts w:ascii="Times New Roman" w:hAnsi="Times New Roman" w:cs="Times New Roman"/>
          <w:sz w:val="24"/>
          <w:szCs w:val="24"/>
        </w:rPr>
        <w:t>R</w:t>
      </w:r>
      <w:r w:rsidRPr="00610A6B">
        <w:rPr>
          <w:rFonts w:ascii="Times New Roman" w:hAnsi="Times New Roman" w:cs="Times New Roman"/>
          <w:sz w:val="24"/>
          <w:szCs w:val="24"/>
        </w:rPr>
        <w:t>eport issued</w:t>
      </w:r>
      <w:r w:rsidRPr="006D667D">
        <w:rPr>
          <w:rFonts w:ascii="Times New Roman" w:hAnsi="Times New Roman" w:cs="Times New Roman"/>
          <w:sz w:val="24"/>
          <w:szCs w:val="24"/>
        </w:rPr>
        <w:t xml:space="preserve"> prior to the receipt of a written request for withdrawal, withdrawal is subject to Commission approval. Upon notification or approval of withdrawal, the Commission shall cease its investigation.</w:t>
      </w:r>
    </w:p>
    <w:p w14:paraId="3B301822" w14:textId="77777777" w:rsidR="00EA6095" w:rsidRPr="006D667D" w:rsidRDefault="00EA6095" w:rsidP="006D667D">
      <w:pPr>
        <w:pStyle w:val="ListParagraph"/>
        <w:tabs>
          <w:tab w:val="left" w:pos="720"/>
          <w:tab w:val="left" w:pos="1440"/>
          <w:tab w:val="left" w:pos="2160"/>
          <w:tab w:val="left" w:pos="2880"/>
          <w:tab w:val="left" w:pos="3600"/>
          <w:tab w:val="left" w:pos="4320"/>
        </w:tabs>
        <w:ind w:left="2160"/>
        <w:rPr>
          <w:rFonts w:ascii="Times New Roman" w:hAnsi="Times New Roman" w:cs="Times New Roman"/>
          <w:sz w:val="24"/>
          <w:szCs w:val="24"/>
        </w:rPr>
      </w:pPr>
    </w:p>
    <w:p w14:paraId="0EC2503B" w14:textId="792323F5" w:rsidR="00EA6095" w:rsidRPr="00610A6B" w:rsidRDefault="00EA6095" w:rsidP="006D667D">
      <w:pPr>
        <w:pStyle w:val="ListParagraph"/>
        <w:numPr>
          <w:ilvl w:val="0"/>
          <w:numId w:val="12"/>
        </w:numPr>
        <w:tabs>
          <w:tab w:val="left" w:pos="720"/>
          <w:tab w:val="left" w:pos="1440"/>
          <w:tab w:val="left" w:pos="2160"/>
          <w:tab w:val="left" w:pos="2880"/>
          <w:tab w:val="left" w:pos="3600"/>
          <w:tab w:val="left" w:pos="4320"/>
        </w:tabs>
        <w:rPr>
          <w:rFonts w:ascii="Times New Roman" w:hAnsi="Times New Roman" w:cs="Times New Roman"/>
          <w:sz w:val="24"/>
          <w:szCs w:val="24"/>
        </w:rPr>
      </w:pPr>
      <w:bookmarkStart w:id="0" w:name="_Hlk77921396"/>
      <w:r w:rsidRPr="00610A6B">
        <w:rPr>
          <w:rFonts w:ascii="Times New Roman" w:hAnsi="Times New Roman" w:cs="Times New Roman"/>
          <w:sz w:val="24"/>
          <w:szCs w:val="24"/>
        </w:rPr>
        <w:t xml:space="preserve">If Complainant makes a request for withdrawal after an </w:t>
      </w:r>
      <w:r w:rsidR="00962633" w:rsidRPr="00610A6B">
        <w:rPr>
          <w:rFonts w:ascii="Times New Roman" w:hAnsi="Times New Roman" w:cs="Times New Roman"/>
          <w:sz w:val="24"/>
          <w:szCs w:val="24"/>
        </w:rPr>
        <w:t>I</w:t>
      </w:r>
      <w:r w:rsidRPr="00610A6B">
        <w:rPr>
          <w:rFonts w:ascii="Times New Roman" w:hAnsi="Times New Roman" w:cs="Times New Roman"/>
          <w:sz w:val="24"/>
          <w:szCs w:val="24"/>
        </w:rPr>
        <w:t xml:space="preserve">nvestigator’s </w:t>
      </w:r>
      <w:r w:rsidR="00962633" w:rsidRPr="00610A6B">
        <w:rPr>
          <w:rFonts w:ascii="Times New Roman" w:hAnsi="Times New Roman" w:cs="Times New Roman"/>
          <w:sz w:val="24"/>
          <w:szCs w:val="24"/>
        </w:rPr>
        <w:t>R</w:t>
      </w:r>
      <w:r w:rsidRPr="00610A6B">
        <w:rPr>
          <w:rFonts w:ascii="Times New Roman" w:hAnsi="Times New Roman" w:cs="Times New Roman"/>
          <w:sz w:val="24"/>
          <w:szCs w:val="24"/>
        </w:rPr>
        <w:t>eport has been issued, the Commission’s Executive Director will present the request to the Commission at a public proceeding along with their recommendation as to whether the request should be granted or not. If the request is not granted, the case will proceed to</w:t>
      </w:r>
      <w:r w:rsidR="00234B7B" w:rsidRPr="00610A6B">
        <w:rPr>
          <w:rFonts w:ascii="Times New Roman" w:hAnsi="Times New Roman" w:cs="Times New Roman"/>
          <w:sz w:val="24"/>
          <w:szCs w:val="24"/>
        </w:rPr>
        <w:t xml:space="preserve"> be decided by the Commission</w:t>
      </w:r>
      <w:r w:rsidRPr="00610A6B">
        <w:rPr>
          <w:rFonts w:ascii="Times New Roman" w:hAnsi="Times New Roman" w:cs="Times New Roman"/>
          <w:sz w:val="24"/>
          <w:szCs w:val="24"/>
        </w:rPr>
        <w:t>.</w:t>
      </w:r>
      <w:bookmarkEnd w:id="0"/>
    </w:p>
    <w:p w14:paraId="7EE790F3" w14:textId="77777777" w:rsidR="00F062CA" w:rsidRDefault="00F062CA">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14B0B550" w14:textId="77777777" w:rsidR="00F062CA" w:rsidRDefault="00A10EB8">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Withdrawal of an individual complaint will not</w:t>
      </w:r>
      <w:r w:rsidRPr="00C605CC">
        <w:rPr>
          <w:rFonts w:ascii="Times New Roman" w:hAnsi="Times New Roman" w:cs="Times New Roman"/>
          <w:strike/>
          <w:sz w:val="24"/>
          <w:szCs w:val="24"/>
        </w:rPr>
        <w:t>, however,</w:t>
      </w:r>
      <w:r>
        <w:rPr>
          <w:rFonts w:ascii="Times New Roman" w:hAnsi="Times New Roman" w:cs="Times New Roman"/>
          <w:sz w:val="24"/>
          <w:szCs w:val="24"/>
        </w:rPr>
        <w:t xml:space="preserve"> preclude the investigation and processing of any complaint filed by any employee or member of the Commission, which alleges the same acts of discrimination.</w:t>
      </w:r>
    </w:p>
    <w:p w14:paraId="5A287B6D" w14:textId="77777777" w:rsidR="00F062CA" w:rsidRDefault="00F062CA">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5E13FBBB" w14:textId="77777777" w:rsidR="00F062CA" w:rsidRDefault="00A10EB8">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H.</w:t>
      </w:r>
      <w:r>
        <w:rPr>
          <w:rFonts w:ascii="Times New Roman" w:hAnsi="Times New Roman" w:cs="Times New Roman"/>
          <w:sz w:val="24"/>
          <w:szCs w:val="24"/>
        </w:rPr>
        <w:tab/>
      </w:r>
      <w:r>
        <w:rPr>
          <w:rFonts w:ascii="Times New Roman" w:hAnsi="Times New Roman" w:cs="Times New Roman"/>
          <w:b/>
          <w:sz w:val="24"/>
          <w:szCs w:val="24"/>
        </w:rPr>
        <w:t>Administrative dismissal</w:t>
      </w:r>
    </w:p>
    <w:p w14:paraId="3FAD2DCB" w14:textId="77777777" w:rsidR="00F062CA" w:rsidRDefault="00F062CA">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71C29E0F" w14:textId="39FC0852" w:rsidR="00F062CA" w:rsidRDefault="00A10EB8">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The Commission's Executive Director may, in </w:t>
      </w:r>
      <w:r w:rsidR="00615D06" w:rsidRPr="00610A6B">
        <w:rPr>
          <w:rFonts w:ascii="Times New Roman" w:hAnsi="Times New Roman" w:cs="Times New Roman"/>
          <w:sz w:val="24"/>
          <w:szCs w:val="24"/>
        </w:rPr>
        <w:t>their</w:t>
      </w:r>
      <w:r w:rsidR="00615D06">
        <w:rPr>
          <w:rFonts w:ascii="Times New Roman" w:hAnsi="Times New Roman" w:cs="Times New Roman"/>
          <w:sz w:val="24"/>
          <w:szCs w:val="24"/>
        </w:rPr>
        <w:t xml:space="preserve"> </w:t>
      </w:r>
      <w:r w:rsidRPr="00615D06">
        <w:rPr>
          <w:rFonts w:ascii="Times New Roman" w:hAnsi="Times New Roman" w:cs="Times New Roman"/>
          <w:sz w:val="24"/>
          <w:szCs w:val="24"/>
        </w:rPr>
        <w:t>discretion</w:t>
      </w:r>
      <w:r>
        <w:rPr>
          <w:rFonts w:ascii="Times New Roman" w:hAnsi="Times New Roman" w:cs="Times New Roman"/>
          <w:sz w:val="24"/>
          <w:szCs w:val="24"/>
        </w:rPr>
        <w:t xml:space="preserve">, administratively dismiss complaints of discrimination for reasons </w:t>
      </w:r>
      <w:r w:rsidRPr="00610A6B">
        <w:rPr>
          <w:rFonts w:ascii="Times New Roman" w:hAnsi="Times New Roman" w:cs="Times New Roman"/>
          <w:sz w:val="24"/>
          <w:szCs w:val="24"/>
        </w:rPr>
        <w:t>including, but not limited to, the following</w:t>
      </w:r>
      <w:r>
        <w:rPr>
          <w:rFonts w:ascii="Times New Roman" w:hAnsi="Times New Roman" w:cs="Times New Roman"/>
          <w:sz w:val="24"/>
          <w:szCs w:val="24"/>
        </w:rPr>
        <w:t>:</w:t>
      </w:r>
    </w:p>
    <w:p w14:paraId="52369312" w14:textId="77777777" w:rsidR="00F062CA" w:rsidRDefault="00F062CA">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p>
    <w:p w14:paraId="12B4E97E" w14:textId="77777777" w:rsidR="00F062CA" w:rsidRDefault="00A10EB8">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lack of jurisdiction;</w:t>
      </w:r>
    </w:p>
    <w:p w14:paraId="416E32FB" w14:textId="77777777" w:rsidR="00F062CA" w:rsidRDefault="00F062CA">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p>
    <w:p w14:paraId="3BA6A778" w14:textId="77777777" w:rsidR="00F062CA" w:rsidRDefault="00A10EB8">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failure to substantiate the complaint of discrimination;</w:t>
      </w:r>
    </w:p>
    <w:p w14:paraId="037369BC" w14:textId="77777777" w:rsidR="00F062CA" w:rsidRDefault="00F062CA">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p>
    <w:p w14:paraId="7DABFB2E" w14:textId="77777777" w:rsidR="00F062CA" w:rsidRDefault="00A10EB8">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t>failure to file a complaint of discrimination within 300 days of the date of alleged discrimination;</w:t>
      </w:r>
    </w:p>
    <w:p w14:paraId="49D00228" w14:textId="77777777" w:rsidR="00F062CA" w:rsidRDefault="00F062CA">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p>
    <w:p w14:paraId="4BEF887B" w14:textId="77777777" w:rsidR="00F062CA" w:rsidRPr="00610A6B" w:rsidRDefault="00A10EB8">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t>failure by complainant to proceed or cooperate with the investigation</w:t>
      </w:r>
      <w:r>
        <w:rPr>
          <w:rFonts w:ascii="Times New Roman" w:hAnsi="Times New Roman" w:cs="Times New Roman"/>
          <w:sz w:val="24"/>
          <w:szCs w:val="24"/>
          <w:u w:val="single"/>
        </w:rPr>
        <w:t xml:space="preserve">, </w:t>
      </w:r>
      <w:r w:rsidRPr="00610A6B">
        <w:rPr>
          <w:rFonts w:ascii="Times New Roman" w:hAnsi="Times New Roman" w:cs="Times New Roman"/>
          <w:sz w:val="24"/>
          <w:szCs w:val="24"/>
        </w:rPr>
        <w:t xml:space="preserve">including (but not limited to) a complaining party’s repeated or egregious failures to abide by the Commission’s confidentiality requirements; </w:t>
      </w:r>
    </w:p>
    <w:p w14:paraId="3F53A941" w14:textId="77777777" w:rsidR="00F062CA" w:rsidRPr="00610A6B" w:rsidRDefault="00F062CA">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p>
    <w:p w14:paraId="079102E6" w14:textId="3F632415" w:rsidR="00F062CA" w:rsidRPr="00610A6B" w:rsidRDefault="00A10EB8">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r w:rsidRPr="00610A6B">
        <w:rPr>
          <w:rFonts w:ascii="Times New Roman" w:hAnsi="Times New Roman" w:cs="Times New Roman"/>
          <w:sz w:val="24"/>
          <w:szCs w:val="24"/>
        </w:rPr>
        <w:tab/>
      </w:r>
      <w:r w:rsidRPr="00610A6B">
        <w:rPr>
          <w:rFonts w:ascii="Times New Roman" w:hAnsi="Times New Roman" w:cs="Times New Roman"/>
          <w:sz w:val="24"/>
          <w:szCs w:val="24"/>
        </w:rPr>
        <w:tab/>
        <w:t>(5)</w:t>
      </w:r>
      <w:r w:rsidRPr="00610A6B">
        <w:rPr>
          <w:rFonts w:ascii="Times New Roman" w:hAnsi="Times New Roman" w:cs="Times New Roman"/>
          <w:sz w:val="24"/>
          <w:szCs w:val="24"/>
        </w:rPr>
        <w:tab/>
        <w:t xml:space="preserve">bankruptcy filing by </w:t>
      </w:r>
      <w:r w:rsidR="00465A5D" w:rsidRPr="00610A6B">
        <w:rPr>
          <w:rFonts w:ascii="Times New Roman" w:hAnsi="Times New Roman" w:cs="Times New Roman"/>
          <w:sz w:val="24"/>
          <w:szCs w:val="24"/>
        </w:rPr>
        <w:t>the person or persons against whom the complaint has been filed (hereinafter, the R</w:t>
      </w:r>
      <w:r w:rsidRPr="00610A6B">
        <w:rPr>
          <w:rFonts w:ascii="Times New Roman" w:hAnsi="Times New Roman" w:cs="Times New Roman"/>
          <w:sz w:val="24"/>
          <w:szCs w:val="24"/>
        </w:rPr>
        <w:t>espondent</w:t>
      </w:r>
      <w:r w:rsidR="00615D06" w:rsidRPr="00610A6B">
        <w:rPr>
          <w:rFonts w:ascii="Times New Roman" w:hAnsi="Times New Roman" w:cs="Times New Roman"/>
          <w:sz w:val="24"/>
          <w:szCs w:val="24"/>
        </w:rPr>
        <w:t>)</w:t>
      </w:r>
      <w:r w:rsidRPr="00610A6B">
        <w:rPr>
          <w:rFonts w:ascii="Times New Roman" w:hAnsi="Times New Roman" w:cs="Times New Roman"/>
          <w:sz w:val="24"/>
          <w:szCs w:val="24"/>
        </w:rPr>
        <w:t>; or</w:t>
      </w:r>
    </w:p>
    <w:p w14:paraId="6128F4B0" w14:textId="77777777" w:rsidR="00F062CA" w:rsidRPr="00610A6B" w:rsidRDefault="00F062CA">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p>
    <w:p w14:paraId="7B3FFA8C" w14:textId="762301A2" w:rsidR="00F062CA" w:rsidRDefault="00A10EB8">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r w:rsidRPr="00610A6B">
        <w:rPr>
          <w:rFonts w:ascii="Times New Roman" w:hAnsi="Times New Roman" w:cs="Times New Roman"/>
          <w:sz w:val="24"/>
          <w:szCs w:val="24"/>
        </w:rPr>
        <w:tab/>
      </w:r>
      <w:r w:rsidRPr="00610A6B">
        <w:rPr>
          <w:rFonts w:ascii="Times New Roman" w:hAnsi="Times New Roman" w:cs="Times New Roman"/>
          <w:sz w:val="24"/>
          <w:szCs w:val="24"/>
        </w:rPr>
        <w:tab/>
        <w:t>(6)</w:t>
      </w:r>
      <w:r w:rsidRPr="00610A6B">
        <w:rPr>
          <w:rFonts w:ascii="Times New Roman" w:hAnsi="Times New Roman" w:cs="Times New Roman"/>
          <w:sz w:val="24"/>
          <w:szCs w:val="24"/>
        </w:rPr>
        <w:tab/>
        <w:t xml:space="preserve">death of </w:t>
      </w:r>
      <w:r w:rsidR="00465A5D" w:rsidRPr="00610A6B">
        <w:rPr>
          <w:rFonts w:ascii="Times New Roman" w:hAnsi="Times New Roman" w:cs="Times New Roman"/>
          <w:sz w:val="24"/>
          <w:szCs w:val="24"/>
        </w:rPr>
        <w:t>Complainant</w:t>
      </w:r>
      <w:r w:rsidRPr="00610A6B">
        <w:rPr>
          <w:rFonts w:ascii="Times New Roman" w:hAnsi="Times New Roman" w:cs="Times New Roman"/>
          <w:sz w:val="24"/>
          <w:szCs w:val="24"/>
        </w:rPr>
        <w:t>, if no person with legal authority to continue the case appears on behalf of themselves or the Complainant’s estate within a reasonable time.</w:t>
      </w:r>
    </w:p>
    <w:p w14:paraId="35331617" w14:textId="77777777" w:rsidR="00F062CA" w:rsidRDefault="00F062CA">
      <w:pPr>
        <w:tabs>
          <w:tab w:val="left" w:pos="720"/>
          <w:tab w:val="left" w:pos="1440"/>
          <w:tab w:val="left" w:pos="2160"/>
          <w:tab w:val="left" w:pos="2880"/>
          <w:tab w:val="left" w:pos="3600"/>
          <w:tab w:val="left" w:pos="4320"/>
        </w:tabs>
        <w:ind w:left="1440" w:right="-180" w:hanging="1440"/>
        <w:rPr>
          <w:rFonts w:ascii="Times New Roman" w:hAnsi="Times New Roman" w:cs="Times New Roman"/>
          <w:sz w:val="24"/>
          <w:szCs w:val="24"/>
        </w:rPr>
      </w:pPr>
    </w:p>
    <w:p w14:paraId="03E350A4" w14:textId="30ACD76A" w:rsidR="00F062CA" w:rsidRPr="00610A6B" w:rsidRDefault="00A10EB8">
      <w:pPr>
        <w:tabs>
          <w:tab w:val="left" w:pos="720"/>
          <w:tab w:val="left" w:pos="1440"/>
          <w:tab w:val="left" w:pos="2160"/>
          <w:tab w:val="left" w:pos="2880"/>
          <w:tab w:val="left" w:pos="3600"/>
          <w:tab w:val="left" w:pos="4320"/>
        </w:tabs>
        <w:ind w:left="1440" w:right="-18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Immediately following administrative dismissal, the Commission shall notify the complainant and the respondent of its action, and shall inform the complainant of her/his right to proceed pursuant to 5 M.R.S. §4621.</w:t>
      </w:r>
      <w:r w:rsidR="00EE387C">
        <w:rPr>
          <w:rFonts w:ascii="Times New Roman" w:hAnsi="Times New Roman" w:cs="Times New Roman"/>
          <w:sz w:val="24"/>
          <w:szCs w:val="24"/>
        </w:rPr>
        <w:t xml:space="preserve"> </w:t>
      </w:r>
      <w:r w:rsidR="006D667D" w:rsidRPr="00610A6B">
        <w:rPr>
          <w:rFonts w:ascii="Times New Roman" w:hAnsi="Times New Roman" w:cs="Times New Roman"/>
          <w:sz w:val="24"/>
          <w:szCs w:val="24"/>
        </w:rPr>
        <w:t xml:space="preserve">An administrative dismissal operates as an order of dismissal and has the same effect as a finding by the Commission that no reasonable grounds exist to believe that unlawful discrimination has occurred, except that </w:t>
      </w:r>
      <w:r w:rsidR="00C605CC" w:rsidRPr="00610A6B">
        <w:rPr>
          <w:rFonts w:ascii="Times New Roman" w:hAnsi="Times New Roman" w:cs="Times New Roman"/>
          <w:sz w:val="24"/>
          <w:szCs w:val="24"/>
        </w:rPr>
        <w:t>an administrative dismissal pursuant to paragraph (3) does not entitle the complainant to an award of attorney’s fees, civil penal damages or compensatory and punitive damages.</w:t>
      </w:r>
    </w:p>
    <w:p w14:paraId="429966B7" w14:textId="77777777" w:rsidR="00F062CA" w:rsidRPr="00610A6B" w:rsidRDefault="00F062CA">
      <w:pPr>
        <w:tabs>
          <w:tab w:val="left" w:pos="720"/>
          <w:tab w:val="left" w:pos="1440"/>
          <w:tab w:val="left" w:pos="2160"/>
          <w:tab w:val="left" w:pos="2880"/>
          <w:tab w:val="left" w:pos="3600"/>
          <w:tab w:val="left" w:pos="4320"/>
        </w:tabs>
        <w:ind w:left="1440" w:right="-180" w:hanging="1440"/>
        <w:rPr>
          <w:rFonts w:ascii="Times New Roman" w:hAnsi="Times New Roman" w:cs="Times New Roman"/>
          <w:sz w:val="24"/>
          <w:szCs w:val="24"/>
        </w:rPr>
      </w:pPr>
    </w:p>
    <w:p w14:paraId="12064ABB" w14:textId="64C90B02" w:rsidR="00F062CA" w:rsidRDefault="00A10EB8">
      <w:pPr>
        <w:tabs>
          <w:tab w:val="left" w:pos="720"/>
          <w:tab w:val="left" w:pos="1440"/>
          <w:tab w:val="left" w:pos="2160"/>
          <w:tab w:val="left" w:pos="2880"/>
          <w:tab w:val="left" w:pos="3600"/>
          <w:tab w:val="left" w:pos="4320"/>
        </w:tabs>
        <w:ind w:left="1440" w:right="-180" w:hanging="1440"/>
        <w:rPr>
          <w:rFonts w:ascii="Times New Roman" w:hAnsi="Times New Roman" w:cs="Times New Roman"/>
          <w:sz w:val="24"/>
          <w:szCs w:val="24"/>
          <w:u w:val="single"/>
        </w:rPr>
      </w:pPr>
      <w:r w:rsidRPr="00610A6B">
        <w:rPr>
          <w:rFonts w:ascii="Times New Roman" w:hAnsi="Times New Roman" w:cs="Times New Roman"/>
          <w:sz w:val="24"/>
          <w:szCs w:val="24"/>
        </w:rPr>
        <w:tab/>
      </w:r>
      <w:r w:rsidRPr="00610A6B">
        <w:rPr>
          <w:rFonts w:ascii="Times New Roman" w:hAnsi="Times New Roman" w:cs="Times New Roman"/>
          <w:sz w:val="24"/>
          <w:szCs w:val="24"/>
        </w:rPr>
        <w:tab/>
      </w:r>
      <w:r w:rsidRPr="00610A6B">
        <w:rPr>
          <w:rFonts w:ascii="Times New Roman" w:hAnsi="Times New Roman" w:cs="Times New Roman"/>
          <w:b/>
          <w:bCs/>
          <w:sz w:val="24"/>
          <w:szCs w:val="24"/>
        </w:rPr>
        <w:t>Requests for Reconsideration</w:t>
      </w:r>
      <w:r w:rsidRPr="00610A6B">
        <w:rPr>
          <w:rFonts w:ascii="Times New Roman" w:hAnsi="Times New Roman" w:cs="Times New Roman"/>
          <w:sz w:val="24"/>
          <w:szCs w:val="24"/>
        </w:rPr>
        <w:t>:</w:t>
      </w:r>
      <w:r w:rsidR="00EE387C">
        <w:rPr>
          <w:rFonts w:ascii="Times New Roman" w:hAnsi="Times New Roman" w:cs="Times New Roman"/>
          <w:sz w:val="24"/>
          <w:szCs w:val="24"/>
        </w:rPr>
        <w:t xml:space="preserve"> </w:t>
      </w:r>
      <w:r w:rsidRPr="00610A6B">
        <w:rPr>
          <w:rFonts w:ascii="Times New Roman" w:hAnsi="Times New Roman" w:cs="Times New Roman"/>
          <w:sz w:val="24"/>
          <w:szCs w:val="24"/>
        </w:rPr>
        <w:t>Requests for reconsideration of the Executive Director’s decision to administratively dismiss a complaint may be made only by a party to the complaint or by a member of the Commission’s staff.</w:t>
      </w:r>
      <w:r w:rsidR="00EE387C">
        <w:rPr>
          <w:rFonts w:ascii="Times New Roman" w:hAnsi="Times New Roman" w:cs="Times New Roman"/>
          <w:sz w:val="24"/>
          <w:szCs w:val="24"/>
        </w:rPr>
        <w:t xml:space="preserve"> </w:t>
      </w:r>
      <w:r w:rsidRPr="00610A6B">
        <w:rPr>
          <w:rFonts w:ascii="Times New Roman" w:hAnsi="Times New Roman" w:cs="Times New Roman"/>
          <w:sz w:val="24"/>
          <w:szCs w:val="24"/>
        </w:rPr>
        <w:t>Requests for reconsideration shall be made only where there has been a significant factual or legal error or omission, or to bring forth new information that could not have been presented previously.</w:t>
      </w:r>
      <w:r w:rsidR="00EE387C">
        <w:rPr>
          <w:rFonts w:ascii="Times New Roman" w:hAnsi="Times New Roman" w:cs="Times New Roman"/>
          <w:sz w:val="24"/>
          <w:szCs w:val="24"/>
        </w:rPr>
        <w:t xml:space="preserve"> </w:t>
      </w:r>
      <w:r w:rsidRPr="00610A6B">
        <w:rPr>
          <w:rFonts w:ascii="Times New Roman" w:hAnsi="Times New Roman" w:cs="Times New Roman"/>
          <w:sz w:val="24"/>
          <w:szCs w:val="24"/>
        </w:rPr>
        <w:t>All requests for reconsideration shall be subject to the discretion of the Executive Director.</w:t>
      </w:r>
    </w:p>
    <w:p w14:paraId="166DB004" w14:textId="77777777" w:rsidR="00F062CA" w:rsidRDefault="00F062CA">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09065941" w14:textId="77777777" w:rsidR="00F062CA" w:rsidRDefault="00A10EB8">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I.</w:t>
      </w:r>
      <w:r>
        <w:rPr>
          <w:rFonts w:ascii="Times New Roman" w:hAnsi="Times New Roman" w:cs="Times New Roman"/>
          <w:sz w:val="24"/>
          <w:szCs w:val="24"/>
        </w:rPr>
        <w:tab/>
      </w:r>
      <w:r>
        <w:rPr>
          <w:rFonts w:ascii="Times New Roman" w:hAnsi="Times New Roman" w:cs="Times New Roman"/>
          <w:b/>
          <w:sz w:val="24"/>
          <w:szCs w:val="24"/>
        </w:rPr>
        <w:t>Notice of Right to Sue</w:t>
      </w:r>
    </w:p>
    <w:p w14:paraId="539AD73F" w14:textId="77777777" w:rsidR="00F062CA" w:rsidRDefault="00F062CA">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21BEC8E5" w14:textId="39D19487" w:rsidR="00F062CA" w:rsidRDefault="00A10EB8" w:rsidP="00AA1C20">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 right to sue letter may be requested by a complainant, in writing, 180 days or more after the filing of a complaint with the Commission. If the Commission has not filed a civil action in the case or has not entered into a conciliation agreement in the case, the Commission's Executive Director or </w:t>
      </w:r>
      <w:r w:rsidR="00615D06" w:rsidRPr="00610A6B">
        <w:rPr>
          <w:rFonts w:ascii="Times New Roman" w:hAnsi="Times New Roman" w:cs="Times New Roman"/>
          <w:sz w:val="24"/>
          <w:szCs w:val="24"/>
        </w:rPr>
        <w:t xml:space="preserve">their </w:t>
      </w:r>
      <w:r w:rsidRPr="00610A6B">
        <w:rPr>
          <w:rFonts w:ascii="Times New Roman" w:hAnsi="Times New Roman" w:cs="Times New Roman"/>
          <w:sz w:val="24"/>
          <w:szCs w:val="24"/>
        </w:rPr>
        <w:t xml:space="preserve">designee shall issue a right-to-sue letter, provided, however, that where the investigation and processing of the complaint have been completed and an Investigator's Report issued prior to the receipt of a written request for a right-to-sue letter, the issuance of the right-to-sue letter is subject to the Commission's approval. </w:t>
      </w:r>
      <w:r w:rsidR="00EA6095" w:rsidRPr="00610A6B">
        <w:rPr>
          <w:rFonts w:ascii="Times New Roman" w:hAnsi="Times New Roman" w:cs="Times New Roman"/>
          <w:sz w:val="24"/>
          <w:szCs w:val="24"/>
        </w:rPr>
        <w:t xml:space="preserve">If Complainant makes a request for a right-to-sue letter after an </w:t>
      </w:r>
      <w:r w:rsidR="00A47D4F" w:rsidRPr="00610A6B">
        <w:rPr>
          <w:rFonts w:ascii="Times New Roman" w:hAnsi="Times New Roman" w:cs="Times New Roman"/>
          <w:sz w:val="24"/>
          <w:szCs w:val="24"/>
        </w:rPr>
        <w:t>I</w:t>
      </w:r>
      <w:r w:rsidR="00EA6095" w:rsidRPr="00610A6B">
        <w:rPr>
          <w:rFonts w:ascii="Times New Roman" w:hAnsi="Times New Roman" w:cs="Times New Roman"/>
          <w:sz w:val="24"/>
          <w:szCs w:val="24"/>
        </w:rPr>
        <w:t xml:space="preserve">nvestigator’s </w:t>
      </w:r>
      <w:r w:rsidR="00A47D4F" w:rsidRPr="00610A6B">
        <w:rPr>
          <w:rFonts w:ascii="Times New Roman" w:hAnsi="Times New Roman" w:cs="Times New Roman"/>
          <w:sz w:val="24"/>
          <w:szCs w:val="24"/>
        </w:rPr>
        <w:t>R</w:t>
      </w:r>
      <w:r w:rsidR="00EA6095" w:rsidRPr="00610A6B">
        <w:rPr>
          <w:rFonts w:ascii="Times New Roman" w:hAnsi="Times New Roman" w:cs="Times New Roman"/>
          <w:sz w:val="24"/>
          <w:szCs w:val="24"/>
        </w:rPr>
        <w:t xml:space="preserve">eport has been issued, the Commission’s Executive Director will present the request to the Commission at a public proceeding along with their recommendation as to whether the request should be granted or not. If the request is not granted, the case will proceed to be </w:t>
      </w:r>
      <w:r w:rsidR="00234B7B" w:rsidRPr="00610A6B">
        <w:rPr>
          <w:rFonts w:ascii="Times New Roman" w:hAnsi="Times New Roman" w:cs="Times New Roman"/>
          <w:sz w:val="24"/>
          <w:szCs w:val="24"/>
        </w:rPr>
        <w:t>decided by the Commission</w:t>
      </w:r>
      <w:r w:rsidR="00EA6095" w:rsidRPr="00610A6B">
        <w:rPr>
          <w:rFonts w:ascii="Times New Roman" w:hAnsi="Times New Roman" w:cs="Times New Roman"/>
          <w:sz w:val="24"/>
          <w:szCs w:val="24"/>
        </w:rPr>
        <w:t xml:space="preserve">. </w:t>
      </w:r>
      <w:r>
        <w:rPr>
          <w:rFonts w:ascii="Times New Roman" w:hAnsi="Times New Roman" w:cs="Times New Roman"/>
          <w:sz w:val="24"/>
          <w:szCs w:val="24"/>
        </w:rPr>
        <w:t>Upon issuance of the right-to-sue letter, the Commission shall end its investigation.</w:t>
      </w:r>
    </w:p>
    <w:p w14:paraId="49AFE954" w14:textId="77777777" w:rsidR="005E4EAB" w:rsidRDefault="005E4EAB">
      <w:pPr>
        <w:rPr>
          <w:rFonts w:ascii="Times New Roman" w:hAnsi="Times New Roman" w:cs="Times New Roman"/>
          <w:sz w:val="24"/>
          <w:szCs w:val="24"/>
        </w:rPr>
      </w:pPr>
      <w:r>
        <w:rPr>
          <w:rFonts w:ascii="Times New Roman" w:hAnsi="Times New Roman" w:cs="Times New Roman"/>
          <w:sz w:val="24"/>
          <w:szCs w:val="24"/>
        </w:rPr>
        <w:br w:type="page"/>
      </w:r>
    </w:p>
    <w:p w14:paraId="2F2DD0A2" w14:textId="6892255A" w:rsidR="00F062CA" w:rsidRDefault="00A10EB8">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lastRenderedPageBreak/>
        <w:tab/>
        <w:t>J.</w:t>
      </w:r>
      <w:r>
        <w:rPr>
          <w:rFonts w:ascii="Times New Roman" w:hAnsi="Times New Roman" w:cs="Times New Roman"/>
          <w:sz w:val="24"/>
          <w:szCs w:val="24"/>
        </w:rPr>
        <w:tab/>
      </w:r>
      <w:r>
        <w:rPr>
          <w:rFonts w:ascii="Times New Roman" w:hAnsi="Times New Roman" w:cs="Times New Roman"/>
          <w:b/>
          <w:sz w:val="24"/>
          <w:szCs w:val="24"/>
        </w:rPr>
        <w:t>Conflict of Interest</w:t>
      </w:r>
    </w:p>
    <w:p w14:paraId="0BA9AFB8" w14:textId="77777777" w:rsidR="00F062CA" w:rsidRDefault="00F062CA">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07C6E9A8" w14:textId="77777777" w:rsidR="00F062CA" w:rsidRDefault="00A10EB8">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As used in the subsection, "conflict of interest" means that:</w:t>
      </w:r>
    </w:p>
    <w:p w14:paraId="74FE9444" w14:textId="77777777" w:rsidR="00F062CA" w:rsidRDefault="00F062CA">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658AE46B" w14:textId="033B2BD6" w:rsidR="00F062CA" w:rsidRDefault="00A10EB8">
      <w:pPr>
        <w:tabs>
          <w:tab w:val="left" w:pos="720"/>
          <w:tab w:val="left" w:pos="1440"/>
          <w:tab w:val="left" w:pos="2160"/>
          <w:tab w:val="left" w:pos="2880"/>
          <w:tab w:val="left" w:pos="3600"/>
          <w:tab w:val="left" w:pos="4320"/>
        </w:tabs>
        <w:ind w:left="2880" w:hanging="28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w:t>
      </w:r>
      <w:r>
        <w:rPr>
          <w:rFonts w:ascii="Times New Roman" w:hAnsi="Times New Roman" w:cs="Times New Roman"/>
          <w:sz w:val="24"/>
          <w:szCs w:val="24"/>
        </w:rPr>
        <w:tab/>
        <w:t>a Commissioner</w:t>
      </w:r>
      <w:r w:rsidR="00A47D4F">
        <w:rPr>
          <w:rFonts w:ascii="Times New Roman" w:hAnsi="Times New Roman" w:cs="Times New Roman"/>
          <w:sz w:val="24"/>
          <w:szCs w:val="24"/>
        </w:rPr>
        <w:t xml:space="preserve"> </w:t>
      </w:r>
      <w:r w:rsidR="00A47D4F" w:rsidRPr="00610A6B">
        <w:rPr>
          <w:rFonts w:ascii="Times New Roman" w:hAnsi="Times New Roman" w:cs="Times New Roman"/>
          <w:sz w:val="24"/>
          <w:szCs w:val="24"/>
        </w:rPr>
        <w:t>or a member of their immediate family (used herein to include a Commissioner’s spouse/domestic partner, parent, grandparent, sibling, child, and/or grandchild, including step-, in-law, and adoptive/foster relationships)</w:t>
      </w:r>
      <w:r>
        <w:rPr>
          <w:rFonts w:ascii="Times New Roman" w:hAnsi="Times New Roman" w:cs="Times New Roman"/>
          <w:sz w:val="24"/>
          <w:szCs w:val="24"/>
        </w:rPr>
        <w:t xml:space="preserve"> has an adverse or pecuniary interest as defined by 5 M.R.S. §18; or</w:t>
      </w:r>
    </w:p>
    <w:p w14:paraId="1C69D67B" w14:textId="77777777" w:rsidR="00F062CA" w:rsidRDefault="00F062CA">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2355FEF5" w14:textId="3434AFF7" w:rsidR="00F062CA" w:rsidRDefault="00A10EB8">
      <w:pPr>
        <w:tabs>
          <w:tab w:val="left" w:pos="720"/>
          <w:tab w:val="left" w:pos="1440"/>
          <w:tab w:val="left" w:pos="2160"/>
          <w:tab w:val="left" w:pos="2880"/>
          <w:tab w:val="left" w:pos="3600"/>
          <w:tab w:val="left" w:pos="4320"/>
        </w:tabs>
        <w:ind w:left="2880" w:hanging="28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w:t>
      </w:r>
      <w:r>
        <w:rPr>
          <w:rFonts w:ascii="Times New Roman" w:hAnsi="Times New Roman" w:cs="Times New Roman"/>
          <w:sz w:val="24"/>
          <w:szCs w:val="24"/>
        </w:rPr>
        <w:tab/>
        <w:t>a Commissioner</w:t>
      </w:r>
      <w:r w:rsidR="00A47D4F">
        <w:rPr>
          <w:rFonts w:ascii="Times New Roman" w:hAnsi="Times New Roman" w:cs="Times New Roman"/>
          <w:sz w:val="24"/>
          <w:szCs w:val="24"/>
        </w:rPr>
        <w:t xml:space="preserve"> </w:t>
      </w:r>
      <w:r w:rsidR="00A47D4F" w:rsidRPr="00610A6B">
        <w:rPr>
          <w:rFonts w:ascii="Times New Roman" w:hAnsi="Times New Roman" w:cs="Times New Roman"/>
          <w:sz w:val="24"/>
          <w:szCs w:val="24"/>
        </w:rPr>
        <w:t>or a member of their immediate family</w:t>
      </w:r>
      <w:r>
        <w:rPr>
          <w:rFonts w:ascii="Times New Roman" w:hAnsi="Times New Roman" w:cs="Times New Roman"/>
          <w:sz w:val="24"/>
          <w:szCs w:val="24"/>
        </w:rPr>
        <w:t xml:space="preserve"> is a complainant or respondent in a case under investigation</w:t>
      </w:r>
      <w:r w:rsidR="00A47D4F">
        <w:rPr>
          <w:rFonts w:ascii="Times New Roman" w:hAnsi="Times New Roman" w:cs="Times New Roman"/>
          <w:sz w:val="24"/>
          <w:szCs w:val="24"/>
        </w:rPr>
        <w:t xml:space="preserve"> </w:t>
      </w:r>
      <w:r w:rsidR="00A47D4F" w:rsidRPr="00610A6B">
        <w:rPr>
          <w:rFonts w:ascii="Times New Roman" w:hAnsi="Times New Roman" w:cs="Times New Roman"/>
          <w:sz w:val="24"/>
          <w:szCs w:val="24"/>
        </w:rPr>
        <w:t>or is a witness involved in the investigation</w:t>
      </w:r>
      <w:r>
        <w:rPr>
          <w:rFonts w:ascii="Times New Roman" w:hAnsi="Times New Roman" w:cs="Times New Roman"/>
          <w:sz w:val="24"/>
          <w:szCs w:val="24"/>
        </w:rPr>
        <w:t>; or</w:t>
      </w:r>
    </w:p>
    <w:p w14:paraId="3522C16A" w14:textId="77777777" w:rsidR="00F062CA" w:rsidRDefault="00F062CA">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1162D322" w14:textId="3B39E931" w:rsidR="00F062CA" w:rsidRDefault="00A10EB8">
      <w:pPr>
        <w:tabs>
          <w:tab w:val="left" w:pos="720"/>
          <w:tab w:val="left" w:pos="1440"/>
          <w:tab w:val="left" w:pos="2160"/>
          <w:tab w:val="left" w:pos="2880"/>
          <w:tab w:val="left" w:pos="3600"/>
          <w:tab w:val="left" w:pos="4320"/>
        </w:tabs>
        <w:ind w:left="2880" w:hanging="288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w:t>
      </w:r>
      <w:r>
        <w:rPr>
          <w:rFonts w:ascii="Times New Roman" w:hAnsi="Times New Roman" w:cs="Times New Roman"/>
          <w:sz w:val="24"/>
          <w:szCs w:val="24"/>
        </w:rPr>
        <w:tab/>
        <w:t>a Commissioner</w:t>
      </w:r>
      <w:r w:rsidR="00A47D4F">
        <w:rPr>
          <w:rFonts w:ascii="Times New Roman" w:hAnsi="Times New Roman" w:cs="Times New Roman"/>
          <w:sz w:val="24"/>
          <w:szCs w:val="24"/>
        </w:rPr>
        <w:t xml:space="preserve"> </w:t>
      </w:r>
      <w:r w:rsidR="00A47D4F" w:rsidRPr="00610A6B">
        <w:rPr>
          <w:rFonts w:ascii="Times New Roman" w:hAnsi="Times New Roman" w:cs="Times New Roman"/>
          <w:sz w:val="24"/>
          <w:szCs w:val="24"/>
        </w:rPr>
        <w:t>or a member of their immediate family</w:t>
      </w:r>
      <w:r>
        <w:rPr>
          <w:rFonts w:ascii="Times New Roman" w:hAnsi="Times New Roman" w:cs="Times New Roman"/>
          <w:sz w:val="24"/>
          <w:szCs w:val="24"/>
        </w:rPr>
        <w:t xml:space="preserve"> is an employee or member of an entity that is a party in a case under investigation by the Commission, or an employee or member of an entity operating as an advocate for a party appearing before the Commission.</w:t>
      </w:r>
    </w:p>
    <w:p w14:paraId="174A67BE" w14:textId="77777777" w:rsidR="00F062CA" w:rsidRDefault="00F062CA">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1C7A93D5" w14:textId="279FB0AD" w:rsidR="00F062CA" w:rsidRDefault="00A10EB8">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 xml:space="preserve">The Commission will not provide any information to a </w:t>
      </w:r>
      <w:r w:rsidR="00A47D4F" w:rsidRPr="00610A6B">
        <w:rPr>
          <w:rFonts w:ascii="Times New Roman" w:hAnsi="Times New Roman" w:cs="Times New Roman"/>
          <w:sz w:val="24"/>
          <w:szCs w:val="24"/>
        </w:rPr>
        <w:t xml:space="preserve">who is a party to a complaint </w:t>
      </w:r>
      <w:r w:rsidRPr="00610A6B">
        <w:rPr>
          <w:rFonts w:ascii="Times New Roman" w:hAnsi="Times New Roman" w:cs="Times New Roman"/>
          <w:sz w:val="24"/>
          <w:szCs w:val="24"/>
        </w:rPr>
        <w:t>which it would not provide to any other respondent or complainant.</w:t>
      </w:r>
      <w:r w:rsidR="00EE387C">
        <w:rPr>
          <w:rFonts w:ascii="Times New Roman" w:hAnsi="Times New Roman" w:cs="Times New Roman"/>
          <w:sz w:val="24"/>
          <w:szCs w:val="24"/>
        </w:rPr>
        <w:t xml:space="preserve"> </w:t>
      </w:r>
      <w:r w:rsidRPr="00610A6B">
        <w:rPr>
          <w:rFonts w:ascii="Times New Roman" w:hAnsi="Times New Roman" w:cs="Times New Roman"/>
          <w:sz w:val="24"/>
          <w:szCs w:val="24"/>
        </w:rPr>
        <w:t xml:space="preserve">If a Commissioner has a conflict of interest other than </w:t>
      </w:r>
      <w:r w:rsidR="009120F9" w:rsidRPr="00610A6B">
        <w:rPr>
          <w:rFonts w:ascii="Times New Roman" w:hAnsi="Times New Roman" w:cs="Times New Roman"/>
          <w:sz w:val="24"/>
          <w:szCs w:val="24"/>
        </w:rPr>
        <w:t xml:space="preserve">as </w:t>
      </w:r>
      <w:r w:rsidR="00A47D4F" w:rsidRPr="00610A6B">
        <w:rPr>
          <w:rFonts w:ascii="Times New Roman" w:hAnsi="Times New Roman" w:cs="Times New Roman"/>
          <w:sz w:val="24"/>
          <w:szCs w:val="24"/>
        </w:rPr>
        <w:t>a party to a complaint</w:t>
      </w:r>
      <w:r w:rsidRPr="00610A6B">
        <w:rPr>
          <w:rFonts w:ascii="Times New Roman" w:hAnsi="Times New Roman" w:cs="Times New Roman"/>
          <w:sz w:val="24"/>
          <w:szCs w:val="24"/>
        </w:rPr>
        <w:t>, that Commissioner will be provided only with information that would be provided to a member of the public upon request.</w:t>
      </w:r>
    </w:p>
    <w:p w14:paraId="25860183" w14:textId="77777777" w:rsidR="00F062CA" w:rsidRDefault="00F062CA">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20F4BBBC" w14:textId="07D8F34F" w:rsidR="00F062CA" w:rsidRDefault="00A10EB8">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t>All communications with the Commission made by the Commissioner with the conflict of interest relative to the merits of the case prior to the conclusion of the investigation as defined in 5 M.R.S. §4612(l)(B), will be directed to the investigator assigned to the case, not to the Executive Director, the Commission Counsel, or any other Commissioner. All such communications will be noted in the case file.</w:t>
      </w:r>
      <w:r w:rsidR="00EE387C">
        <w:rPr>
          <w:rFonts w:ascii="Times New Roman" w:hAnsi="Times New Roman" w:cs="Times New Roman"/>
          <w:sz w:val="24"/>
          <w:szCs w:val="24"/>
        </w:rPr>
        <w:t xml:space="preserve"> </w:t>
      </w:r>
      <w:r w:rsidRPr="00610A6B">
        <w:rPr>
          <w:rFonts w:ascii="Times New Roman" w:hAnsi="Times New Roman" w:cs="Times New Roman"/>
          <w:sz w:val="24"/>
          <w:szCs w:val="24"/>
        </w:rPr>
        <w:t xml:space="preserve">Unless the Commissioner with the conflict of interest is a party to the case, </w:t>
      </w:r>
      <w:r w:rsidR="00615D06" w:rsidRPr="00610A6B">
        <w:rPr>
          <w:rFonts w:ascii="Times New Roman" w:hAnsi="Times New Roman" w:cs="Times New Roman"/>
          <w:sz w:val="24"/>
          <w:szCs w:val="24"/>
        </w:rPr>
        <w:t>they</w:t>
      </w:r>
      <w:r w:rsidRPr="00610A6B">
        <w:rPr>
          <w:rFonts w:ascii="Times New Roman" w:hAnsi="Times New Roman" w:cs="Times New Roman"/>
          <w:sz w:val="24"/>
          <w:szCs w:val="24"/>
        </w:rPr>
        <w:t xml:space="preserve"> shall not make any statements or suggestions regarding the outcome of the case to the investigator.</w:t>
      </w:r>
    </w:p>
    <w:p w14:paraId="67D2D72A" w14:textId="77777777" w:rsidR="00F062CA" w:rsidRDefault="00F062CA">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1E95451F" w14:textId="40A143A3" w:rsidR="00F062CA" w:rsidRDefault="00A10EB8">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t xml:space="preserve">Any Commissioner who has a conflict of interest in a case before the Commission will excuse </w:t>
      </w:r>
      <w:r w:rsidR="00615D06" w:rsidRPr="00610A6B">
        <w:rPr>
          <w:rFonts w:ascii="Times New Roman" w:hAnsi="Times New Roman" w:cs="Times New Roman"/>
          <w:sz w:val="24"/>
          <w:szCs w:val="24"/>
        </w:rPr>
        <w:t xml:space="preserve">themselves </w:t>
      </w:r>
      <w:r>
        <w:rPr>
          <w:rFonts w:ascii="Times New Roman" w:hAnsi="Times New Roman" w:cs="Times New Roman"/>
          <w:sz w:val="24"/>
          <w:szCs w:val="24"/>
        </w:rPr>
        <w:t xml:space="preserve">from the Commission </w:t>
      </w:r>
      <w:r w:rsidR="009120F9" w:rsidRPr="00610A6B">
        <w:rPr>
          <w:rFonts w:ascii="Times New Roman" w:hAnsi="Times New Roman" w:cs="Times New Roman"/>
          <w:sz w:val="24"/>
          <w:szCs w:val="24"/>
        </w:rPr>
        <w:t>proceeding</w:t>
      </w:r>
      <w:r w:rsidR="009120F9">
        <w:rPr>
          <w:rFonts w:ascii="Times New Roman" w:hAnsi="Times New Roman" w:cs="Times New Roman"/>
          <w:sz w:val="24"/>
          <w:szCs w:val="24"/>
        </w:rPr>
        <w:t xml:space="preserve"> </w:t>
      </w:r>
      <w:r>
        <w:rPr>
          <w:rFonts w:ascii="Times New Roman" w:hAnsi="Times New Roman" w:cs="Times New Roman"/>
          <w:sz w:val="24"/>
          <w:szCs w:val="24"/>
        </w:rPr>
        <w:t>affecting that case pursuant to Rules 2.07 and 2.08.</w:t>
      </w:r>
    </w:p>
    <w:p w14:paraId="5F896816" w14:textId="77777777" w:rsidR="00F062CA" w:rsidRDefault="00F062CA">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p>
    <w:p w14:paraId="356B0C2E" w14:textId="3DD12FF3" w:rsidR="00F062CA" w:rsidRDefault="00A10EB8">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sidRPr="00610A6B">
        <w:rPr>
          <w:rFonts w:ascii="Times New Roman" w:hAnsi="Times New Roman" w:cs="Times New Roman"/>
          <w:sz w:val="24"/>
          <w:szCs w:val="24"/>
        </w:rPr>
        <w:t>(5)</w:t>
      </w:r>
      <w:r w:rsidRPr="00610A6B">
        <w:rPr>
          <w:rFonts w:ascii="Times New Roman" w:hAnsi="Times New Roman" w:cs="Times New Roman"/>
          <w:sz w:val="24"/>
          <w:szCs w:val="24"/>
        </w:rPr>
        <w:tab/>
        <w:t xml:space="preserve">A Commissioner who has no conflict of interest that falls within the definition provided above, but feels that </w:t>
      </w:r>
      <w:r w:rsidR="00615D06" w:rsidRPr="00610A6B">
        <w:rPr>
          <w:rFonts w:ascii="Times New Roman" w:hAnsi="Times New Roman" w:cs="Times New Roman"/>
          <w:sz w:val="24"/>
          <w:szCs w:val="24"/>
        </w:rPr>
        <w:t>they</w:t>
      </w:r>
      <w:r w:rsidRPr="00610A6B">
        <w:rPr>
          <w:rFonts w:ascii="Times New Roman" w:hAnsi="Times New Roman" w:cs="Times New Roman"/>
          <w:sz w:val="24"/>
          <w:szCs w:val="24"/>
        </w:rPr>
        <w:t xml:space="preserve"> may be unable to decide a case fairly or who may be perceived as having a conflict of interest, may choose to excuse </w:t>
      </w:r>
      <w:r w:rsidR="00615D06" w:rsidRPr="00610A6B">
        <w:rPr>
          <w:rFonts w:ascii="Times New Roman" w:hAnsi="Times New Roman" w:cs="Times New Roman"/>
          <w:sz w:val="24"/>
          <w:szCs w:val="24"/>
        </w:rPr>
        <w:t>themselves</w:t>
      </w:r>
      <w:r w:rsidRPr="00610A6B">
        <w:rPr>
          <w:rFonts w:ascii="Times New Roman" w:hAnsi="Times New Roman" w:cs="Times New Roman"/>
          <w:sz w:val="24"/>
          <w:szCs w:val="24"/>
        </w:rPr>
        <w:t xml:space="preserve"> from the Commission decision affecting that </w:t>
      </w:r>
      <w:r w:rsidRPr="00610A6B">
        <w:rPr>
          <w:rFonts w:ascii="Times New Roman" w:hAnsi="Times New Roman" w:cs="Times New Roman"/>
          <w:sz w:val="24"/>
          <w:szCs w:val="24"/>
        </w:rPr>
        <w:lastRenderedPageBreak/>
        <w:t xml:space="preserve">case, upon </w:t>
      </w:r>
      <w:r w:rsidR="00615D06" w:rsidRPr="00610A6B">
        <w:rPr>
          <w:rFonts w:ascii="Times New Roman" w:hAnsi="Times New Roman" w:cs="Times New Roman"/>
          <w:sz w:val="24"/>
          <w:szCs w:val="24"/>
        </w:rPr>
        <w:t>their</w:t>
      </w:r>
      <w:r w:rsidRPr="00610A6B">
        <w:rPr>
          <w:rFonts w:ascii="Times New Roman" w:hAnsi="Times New Roman" w:cs="Times New Roman"/>
          <w:sz w:val="24"/>
          <w:szCs w:val="24"/>
        </w:rPr>
        <w:t xml:space="preserve"> own request, upon request of a party to the case, or upon recommendation by Commission Counsel or the Executive Director.</w:t>
      </w:r>
    </w:p>
    <w:p w14:paraId="66BF01AC" w14:textId="77777777" w:rsidR="00F062CA" w:rsidRDefault="00F062CA">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p>
    <w:p w14:paraId="48B00FD5" w14:textId="77777777" w:rsidR="00F062CA" w:rsidRDefault="00F062CA">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p>
    <w:p w14:paraId="255C2AE2" w14:textId="77777777" w:rsidR="00F062CA" w:rsidRDefault="00A10EB8">
      <w:pPr>
        <w:keepNext/>
        <w:keepLines/>
        <w:tabs>
          <w:tab w:val="left" w:pos="720"/>
          <w:tab w:val="left" w:pos="1440"/>
          <w:tab w:val="left" w:pos="2160"/>
          <w:tab w:val="left" w:pos="2880"/>
          <w:tab w:val="left" w:pos="3600"/>
          <w:tab w:val="left" w:pos="4320"/>
        </w:tabs>
        <w:ind w:left="720" w:hanging="720"/>
        <w:outlineLvl w:val="0"/>
        <w:rPr>
          <w:rFonts w:ascii="Times New Roman" w:hAnsi="Times New Roman" w:cs="Times New Roman"/>
          <w:b/>
          <w:sz w:val="24"/>
          <w:szCs w:val="24"/>
        </w:rPr>
      </w:pPr>
      <w:r>
        <w:rPr>
          <w:rFonts w:ascii="Times New Roman" w:hAnsi="Times New Roman" w:cs="Times New Roman"/>
          <w:b/>
          <w:sz w:val="24"/>
          <w:szCs w:val="24"/>
        </w:rPr>
        <w:t>2.03</w:t>
      </w:r>
      <w:r>
        <w:rPr>
          <w:rFonts w:ascii="Times New Roman" w:hAnsi="Times New Roman" w:cs="Times New Roman"/>
          <w:b/>
          <w:sz w:val="24"/>
          <w:szCs w:val="24"/>
        </w:rPr>
        <w:tab/>
        <w:t>NOTIFICATION</w:t>
      </w:r>
    </w:p>
    <w:p w14:paraId="5BE5E509" w14:textId="77777777" w:rsidR="00F062CA" w:rsidRDefault="00F062CA">
      <w:pPr>
        <w:keepNext/>
        <w:keepLines/>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1D90684F" w14:textId="70F67D06" w:rsidR="00F062CA" w:rsidRDefault="00A10EB8">
      <w:pPr>
        <w:keepNext/>
        <w:keepLines/>
        <w:tabs>
          <w:tab w:val="left" w:pos="720"/>
          <w:tab w:val="left" w:pos="1440"/>
          <w:tab w:val="left" w:pos="2160"/>
          <w:tab w:val="left" w:pos="2880"/>
          <w:tab w:val="left" w:pos="3600"/>
          <w:tab w:val="left" w:pos="4320"/>
        </w:tabs>
        <w:ind w:left="720"/>
        <w:rPr>
          <w:rFonts w:ascii="Times New Roman" w:hAnsi="Times New Roman" w:cs="Times New Roman"/>
          <w:sz w:val="24"/>
          <w:szCs w:val="24"/>
        </w:rPr>
      </w:pPr>
      <w:r>
        <w:rPr>
          <w:rFonts w:ascii="Times New Roman" w:hAnsi="Times New Roman" w:cs="Times New Roman"/>
          <w:sz w:val="24"/>
          <w:szCs w:val="24"/>
        </w:rPr>
        <w:t xml:space="preserve">Within </w:t>
      </w:r>
      <w:r w:rsidRPr="00610A6B">
        <w:rPr>
          <w:rFonts w:ascii="Times New Roman" w:hAnsi="Times New Roman" w:cs="Times New Roman"/>
          <w:sz w:val="24"/>
          <w:szCs w:val="24"/>
        </w:rPr>
        <w:t>21</w:t>
      </w:r>
      <w:r>
        <w:rPr>
          <w:rFonts w:ascii="Times New Roman" w:hAnsi="Times New Roman" w:cs="Times New Roman"/>
          <w:sz w:val="24"/>
          <w:szCs w:val="24"/>
        </w:rPr>
        <w:t xml:space="preserve"> days after a complaint has been pre-screened, notarized, filed</w:t>
      </w:r>
      <w:r>
        <w:rPr>
          <w:rFonts w:ascii="Times New Roman" w:hAnsi="Times New Roman" w:cs="Times New Roman"/>
          <w:sz w:val="24"/>
          <w:szCs w:val="24"/>
          <w:u w:val="single"/>
        </w:rPr>
        <w:t>,</w:t>
      </w:r>
      <w:r>
        <w:rPr>
          <w:rFonts w:ascii="Times New Roman" w:hAnsi="Times New Roman" w:cs="Times New Roman"/>
          <w:sz w:val="24"/>
          <w:szCs w:val="24"/>
        </w:rPr>
        <w:t xml:space="preserve"> and assigned a case number, the </w:t>
      </w:r>
      <w:r w:rsidR="00465A5D" w:rsidRPr="00610A6B">
        <w:rPr>
          <w:rFonts w:ascii="Times New Roman" w:hAnsi="Times New Roman" w:cs="Times New Roman"/>
          <w:sz w:val="24"/>
          <w:szCs w:val="24"/>
        </w:rPr>
        <w:t>R</w:t>
      </w:r>
      <w:r w:rsidR="00465A5D">
        <w:rPr>
          <w:rFonts w:ascii="Times New Roman" w:hAnsi="Times New Roman" w:cs="Times New Roman"/>
          <w:sz w:val="24"/>
          <w:szCs w:val="24"/>
        </w:rPr>
        <w:t>e</w:t>
      </w:r>
      <w:r w:rsidRPr="00465A5D">
        <w:rPr>
          <w:rFonts w:ascii="Times New Roman" w:hAnsi="Times New Roman" w:cs="Times New Roman"/>
          <w:sz w:val="24"/>
          <w:szCs w:val="24"/>
        </w:rPr>
        <w:t>spondent</w:t>
      </w:r>
      <w:r>
        <w:rPr>
          <w:rFonts w:ascii="Times New Roman" w:hAnsi="Times New Roman" w:cs="Times New Roman"/>
          <w:sz w:val="24"/>
          <w:szCs w:val="24"/>
        </w:rPr>
        <w:t xml:space="preserve">, will be notified and provided with a copy of the complaint. The </w:t>
      </w:r>
      <w:r w:rsidR="00465A5D" w:rsidRPr="00610A6B">
        <w:rPr>
          <w:rFonts w:ascii="Times New Roman" w:hAnsi="Times New Roman" w:cs="Times New Roman"/>
          <w:sz w:val="24"/>
          <w:szCs w:val="24"/>
        </w:rPr>
        <w:t>C</w:t>
      </w:r>
      <w:r>
        <w:rPr>
          <w:rFonts w:ascii="Times New Roman" w:hAnsi="Times New Roman" w:cs="Times New Roman"/>
          <w:sz w:val="24"/>
          <w:szCs w:val="24"/>
        </w:rPr>
        <w:t xml:space="preserve">omplainant will be provided with a copy of the notification. The notice will advise the parties of time limits applicable to complaint processing under this chapter and of the procedural rights and obligations of the parties under the </w:t>
      </w:r>
      <w:r w:rsidR="00533C91">
        <w:rPr>
          <w:rFonts w:ascii="Times New Roman" w:hAnsi="Times New Roman" w:cs="Times New Roman"/>
          <w:sz w:val="24"/>
          <w:szCs w:val="24"/>
        </w:rPr>
        <w:t xml:space="preserve">MHRA </w:t>
      </w:r>
      <w:r>
        <w:rPr>
          <w:rFonts w:ascii="Times New Roman" w:hAnsi="Times New Roman" w:cs="Times New Roman"/>
          <w:sz w:val="24"/>
          <w:szCs w:val="24"/>
        </w:rPr>
        <w:t xml:space="preserve">and this chapter; the complainant’s right to commence a civil action in the Superior Court; and that it is unlawful to discriminate against any person because the person made a complaint or testified, assisted, or participated in an investigation, proceeding, or hearing under the Act. If the complaint alleges violation of the MHRA that relates to a disability, the medical/disability information may be redacted from the complaint sent with notification to the </w:t>
      </w:r>
      <w:r w:rsidR="00465A5D">
        <w:rPr>
          <w:rFonts w:ascii="Times New Roman" w:hAnsi="Times New Roman" w:cs="Times New Roman"/>
          <w:sz w:val="24"/>
          <w:szCs w:val="24"/>
        </w:rPr>
        <w:t>R</w:t>
      </w:r>
      <w:r>
        <w:rPr>
          <w:rFonts w:ascii="Times New Roman" w:hAnsi="Times New Roman" w:cs="Times New Roman"/>
          <w:sz w:val="24"/>
          <w:szCs w:val="24"/>
        </w:rPr>
        <w:t xml:space="preserve">espondent; once the </w:t>
      </w:r>
      <w:r w:rsidR="00465A5D">
        <w:rPr>
          <w:rFonts w:ascii="Times New Roman" w:hAnsi="Times New Roman" w:cs="Times New Roman"/>
          <w:sz w:val="24"/>
          <w:szCs w:val="24"/>
        </w:rPr>
        <w:t>R</w:t>
      </w:r>
      <w:r>
        <w:rPr>
          <w:rFonts w:ascii="Times New Roman" w:hAnsi="Times New Roman" w:cs="Times New Roman"/>
          <w:sz w:val="24"/>
          <w:szCs w:val="24"/>
        </w:rPr>
        <w:t xml:space="preserve">espondent provides a signed agreement to maintain information it learns through the Commission process as confidential, the Commission will upon request send an unredacted copy of the complaint to the </w:t>
      </w:r>
      <w:r w:rsidR="00465A5D">
        <w:rPr>
          <w:rFonts w:ascii="Times New Roman" w:hAnsi="Times New Roman" w:cs="Times New Roman"/>
          <w:sz w:val="24"/>
          <w:szCs w:val="24"/>
        </w:rPr>
        <w:t>R</w:t>
      </w:r>
      <w:r>
        <w:rPr>
          <w:rFonts w:ascii="Times New Roman" w:hAnsi="Times New Roman" w:cs="Times New Roman"/>
          <w:sz w:val="24"/>
          <w:szCs w:val="24"/>
        </w:rPr>
        <w:t>esp</w:t>
      </w:r>
      <w:r w:rsidR="00FF6142">
        <w:rPr>
          <w:rFonts w:ascii="Times New Roman" w:hAnsi="Times New Roman" w:cs="Times New Roman"/>
          <w:sz w:val="24"/>
          <w:szCs w:val="24"/>
        </w:rPr>
        <w:t>o</w:t>
      </w:r>
      <w:r>
        <w:rPr>
          <w:rFonts w:ascii="Times New Roman" w:hAnsi="Times New Roman" w:cs="Times New Roman"/>
          <w:sz w:val="24"/>
          <w:szCs w:val="24"/>
        </w:rPr>
        <w:t>ndent.</w:t>
      </w:r>
    </w:p>
    <w:p w14:paraId="0266FCBD" w14:textId="383BC374" w:rsidR="00F062CA" w:rsidRDefault="00F062CA" w:rsidP="006D667D">
      <w:pPr>
        <w:tabs>
          <w:tab w:val="left" w:pos="720"/>
          <w:tab w:val="left" w:pos="1440"/>
          <w:tab w:val="left" w:pos="2160"/>
          <w:tab w:val="left" w:pos="2880"/>
          <w:tab w:val="left" w:pos="3600"/>
          <w:tab w:val="left" w:pos="4320"/>
        </w:tabs>
        <w:rPr>
          <w:rFonts w:ascii="Times New Roman" w:hAnsi="Times New Roman" w:cs="Times New Roman"/>
          <w:sz w:val="24"/>
          <w:szCs w:val="24"/>
        </w:rPr>
      </w:pPr>
    </w:p>
    <w:p w14:paraId="67C60CC2" w14:textId="77777777" w:rsidR="00AA1C20" w:rsidRDefault="00AA1C20" w:rsidP="006D667D">
      <w:pPr>
        <w:tabs>
          <w:tab w:val="left" w:pos="720"/>
          <w:tab w:val="left" w:pos="1440"/>
          <w:tab w:val="left" w:pos="2160"/>
          <w:tab w:val="left" w:pos="2880"/>
          <w:tab w:val="left" w:pos="3600"/>
          <w:tab w:val="left" w:pos="4320"/>
        </w:tabs>
        <w:rPr>
          <w:rFonts w:ascii="Times New Roman" w:hAnsi="Times New Roman" w:cs="Times New Roman"/>
          <w:sz w:val="24"/>
          <w:szCs w:val="24"/>
        </w:rPr>
      </w:pPr>
    </w:p>
    <w:p w14:paraId="43FA9B81" w14:textId="77777777" w:rsidR="00F062CA" w:rsidRDefault="00A10EB8">
      <w:pPr>
        <w:tabs>
          <w:tab w:val="left" w:pos="720"/>
          <w:tab w:val="left" w:pos="1440"/>
          <w:tab w:val="left" w:pos="2160"/>
          <w:tab w:val="left" w:pos="2880"/>
          <w:tab w:val="left" w:pos="3600"/>
          <w:tab w:val="left" w:pos="4320"/>
        </w:tabs>
        <w:ind w:left="720" w:hanging="720"/>
        <w:outlineLvl w:val="0"/>
        <w:rPr>
          <w:rFonts w:ascii="Times New Roman" w:hAnsi="Times New Roman" w:cs="Times New Roman"/>
          <w:b/>
          <w:sz w:val="24"/>
          <w:szCs w:val="24"/>
        </w:rPr>
      </w:pPr>
      <w:r>
        <w:rPr>
          <w:rFonts w:ascii="Times New Roman" w:hAnsi="Times New Roman" w:cs="Times New Roman"/>
          <w:b/>
          <w:sz w:val="24"/>
          <w:szCs w:val="24"/>
        </w:rPr>
        <w:t>2.04</w:t>
      </w:r>
      <w:r>
        <w:rPr>
          <w:rFonts w:ascii="Times New Roman" w:hAnsi="Times New Roman" w:cs="Times New Roman"/>
          <w:b/>
          <w:sz w:val="24"/>
          <w:szCs w:val="24"/>
        </w:rPr>
        <w:tab/>
        <w:t>EARLY RESOLUTION SETTLEMENT</w:t>
      </w:r>
    </w:p>
    <w:p w14:paraId="002C6A3A" w14:textId="77777777" w:rsidR="00F062CA" w:rsidRDefault="00F062CA">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42F3ECB1" w14:textId="6834AE22" w:rsidR="00F062CA" w:rsidRDefault="00A10EB8">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Subsequent to notification and separate from the investigation of the allegations in the complaint, the Commission’s </w:t>
      </w:r>
      <w:r w:rsidRPr="00610A6B">
        <w:rPr>
          <w:rFonts w:ascii="Times New Roman" w:hAnsi="Times New Roman" w:cs="Times New Roman"/>
          <w:sz w:val="24"/>
          <w:szCs w:val="24"/>
        </w:rPr>
        <w:t>Executive Director</w:t>
      </w:r>
      <w:r>
        <w:rPr>
          <w:rFonts w:ascii="Times New Roman" w:hAnsi="Times New Roman" w:cs="Times New Roman"/>
          <w:sz w:val="24"/>
          <w:szCs w:val="24"/>
        </w:rPr>
        <w:t xml:space="preserve"> or </w:t>
      </w:r>
      <w:r w:rsidR="00E61CCA" w:rsidRPr="00610A6B">
        <w:rPr>
          <w:rFonts w:ascii="Times New Roman" w:hAnsi="Times New Roman" w:cs="Times New Roman"/>
          <w:sz w:val="24"/>
          <w:szCs w:val="24"/>
        </w:rPr>
        <w:t>their</w:t>
      </w:r>
      <w:r w:rsidR="00E61CCA">
        <w:rPr>
          <w:rFonts w:ascii="Times New Roman" w:hAnsi="Times New Roman" w:cs="Times New Roman"/>
          <w:sz w:val="24"/>
          <w:szCs w:val="24"/>
        </w:rPr>
        <w:t xml:space="preserve"> </w:t>
      </w:r>
      <w:r>
        <w:rPr>
          <w:rFonts w:ascii="Times New Roman" w:hAnsi="Times New Roman" w:cs="Times New Roman"/>
          <w:sz w:val="24"/>
          <w:szCs w:val="24"/>
        </w:rPr>
        <w:t>designee will provide an opportunity to the parties for discussion of settlement. This may</w:t>
      </w:r>
      <w:r w:rsidR="00533C91">
        <w:rPr>
          <w:rFonts w:ascii="Times New Roman" w:hAnsi="Times New Roman" w:cs="Times New Roman"/>
          <w:sz w:val="24"/>
          <w:szCs w:val="24"/>
        </w:rPr>
        <w:t xml:space="preserve"> but is not required to</w:t>
      </w:r>
      <w:r>
        <w:rPr>
          <w:rFonts w:ascii="Times New Roman" w:hAnsi="Times New Roman" w:cs="Times New Roman"/>
          <w:sz w:val="24"/>
          <w:szCs w:val="24"/>
        </w:rPr>
        <w:t xml:space="preserve"> include an opportunity for the parties to participate in a third-party neutral mediation program established by the Commission. Such a third-party neutral mediation program may permit one or more parties to a complaint to agree to pay the costs of mediation. The Commission may approve the receipt of funds from any source for the purposes of implementing </w:t>
      </w:r>
      <w:r w:rsidRPr="00610A6B">
        <w:rPr>
          <w:rFonts w:ascii="Times New Roman" w:hAnsi="Times New Roman" w:cs="Times New Roman"/>
          <w:sz w:val="24"/>
          <w:szCs w:val="24"/>
        </w:rPr>
        <w:t>and administering a t</w:t>
      </w:r>
      <w:r w:rsidR="00610A6B">
        <w:rPr>
          <w:rFonts w:ascii="Times New Roman" w:hAnsi="Times New Roman" w:cs="Times New Roman"/>
          <w:sz w:val="24"/>
          <w:szCs w:val="24"/>
        </w:rPr>
        <w:t>hi</w:t>
      </w:r>
      <w:r>
        <w:rPr>
          <w:rFonts w:ascii="Times New Roman" w:hAnsi="Times New Roman" w:cs="Times New Roman"/>
          <w:sz w:val="24"/>
          <w:szCs w:val="24"/>
        </w:rPr>
        <w:t>rd-party neutral mediation program.</w:t>
      </w:r>
    </w:p>
    <w:p w14:paraId="22CC0FEE" w14:textId="77777777" w:rsidR="00F062CA" w:rsidRDefault="00F062CA">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u w:val="single"/>
        </w:rPr>
      </w:pPr>
    </w:p>
    <w:p w14:paraId="098BE638" w14:textId="77777777" w:rsidR="00F062CA" w:rsidRPr="00610A6B" w:rsidRDefault="00A10EB8">
      <w:pPr>
        <w:numPr>
          <w:ilvl w:val="0"/>
          <w:numId w:val="3"/>
        </w:num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r w:rsidRPr="00610A6B">
        <w:rPr>
          <w:rFonts w:ascii="Times New Roman" w:hAnsi="Times New Roman" w:cs="Times New Roman"/>
          <w:sz w:val="24"/>
          <w:szCs w:val="24"/>
        </w:rPr>
        <w:t>Participation in the third-party neutral mediation program will not operate to toll any deadline associated with the investigation of the complaint.</w:t>
      </w:r>
    </w:p>
    <w:p w14:paraId="570BB421" w14:textId="77777777" w:rsidR="00F062CA" w:rsidRPr="00610A6B" w:rsidRDefault="00F062CA">
      <w:p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p>
    <w:p w14:paraId="770A4242" w14:textId="77777777" w:rsidR="00F062CA" w:rsidRPr="00610A6B" w:rsidRDefault="00A10EB8">
      <w:pPr>
        <w:numPr>
          <w:ilvl w:val="0"/>
          <w:numId w:val="3"/>
        </w:num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r w:rsidRPr="00610A6B">
        <w:rPr>
          <w:rFonts w:ascii="Times New Roman" w:hAnsi="Times New Roman" w:cs="Times New Roman"/>
          <w:sz w:val="24"/>
          <w:szCs w:val="24"/>
        </w:rPr>
        <w:t>Complaints will not be referred to the third-party mediation program until all of the initial documents (complaint, response from respondent, complainant’s reply to respondent’s response) have been received by the Commission.</w:t>
      </w:r>
    </w:p>
    <w:p w14:paraId="5F9CC9DF" w14:textId="77777777" w:rsidR="00F062CA" w:rsidRDefault="00F062CA">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1CF95F6F" w14:textId="77777777" w:rsidR="00F062CA" w:rsidRDefault="00A10EB8">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Evidence of conduct or statements made in settlement negotiations, mediation, settlement offers, and any final agreement </w:t>
      </w:r>
      <w:r w:rsidRPr="00610A6B">
        <w:rPr>
          <w:rFonts w:ascii="Times New Roman" w:hAnsi="Times New Roman" w:cs="Times New Roman"/>
          <w:sz w:val="24"/>
          <w:szCs w:val="24"/>
        </w:rPr>
        <w:t>reached prior to a determination by the Commission</w:t>
      </w:r>
      <w:r>
        <w:rPr>
          <w:rFonts w:ascii="Times New Roman" w:hAnsi="Times New Roman" w:cs="Times New Roman"/>
          <w:sz w:val="24"/>
          <w:szCs w:val="24"/>
        </w:rPr>
        <w:t xml:space="preserve">, are confidential and may not be disclosed without the written consent of the parties, or used as evidence in any subsequent proceeding, except in an action for breach of </w:t>
      </w:r>
      <w:r w:rsidRPr="00610A6B">
        <w:rPr>
          <w:rFonts w:ascii="Times New Roman" w:hAnsi="Times New Roman" w:cs="Times New Roman"/>
          <w:sz w:val="24"/>
          <w:szCs w:val="24"/>
        </w:rPr>
        <w:t>the</w:t>
      </w:r>
      <w:r>
        <w:rPr>
          <w:rFonts w:ascii="Times New Roman" w:hAnsi="Times New Roman" w:cs="Times New Roman"/>
          <w:sz w:val="24"/>
          <w:szCs w:val="24"/>
        </w:rPr>
        <w:t xml:space="preserve"> agreement. Notwithstanding this provision, the </w:t>
      </w:r>
      <w:r>
        <w:rPr>
          <w:rFonts w:ascii="Times New Roman" w:hAnsi="Times New Roman" w:cs="Times New Roman"/>
          <w:sz w:val="24"/>
          <w:szCs w:val="24"/>
        </w:rPr>
        <w:lastRenderedPageBreak/>
        <w:t>Commission and its employees have discretion to disclose such information to a party as is reasonably necessary to facilitate settlement.</w:t>
      </w:r>
    </w:p>
    <w:p w14:paraId="25CEDCA0" w14:textId="77777777" w:rsidR="00F062CA" w:rsidRDefault="00F062CA">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0BF29B8D" w14:textId="7E761691" w:rsidR="00F062CA" w:rsidRDefault="00A10EB8">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u w:val="single"/>
        </w:rPr>
      </w:pPr>
      <w:r>
        <w:rPr>
          <w:rFonts w:ascii="Times New Roman" w:hAnsi="Times New Roman" w:cs="Times New Roman"/>
          <w:sz w:val="24"/>
          <w:szCs w:val="24"/>
        </w:rPr>
        <w:tab/>
        <w:t>C.</w:t>
      </w:r>
      <w:r>
        <w:rPr>
          <w:rFonts w:ascii="Times New Roman" w:hAnsi="Times New Roman" w:cs="Times New Roman"/>
          <w:sz w:val="24"/>
          <w:szCs w:val="24"/>
        </w:rPr>
        <w:tab/>
        <w:t xml:space="preserve">Prior to a determination by the Commission of whether there are reasonable grounds to believe that unlawful discrimination has occurred, if the matter is resolved to the mutual satisfaction of the parties and to the satisfaction of the Commission’s Executive Director or </w:t>
      </w:r>
      <w:r w:rsidR="00610A6B">
        <w:rPr>
          <w:rFonts w:ascii="Times New Roman" w:hAnsi="Times New Roman" w:cs="Times New Roman"/>
          <w:sz w:val="24"/>
          <w:szCs w:val="24"/>
        </w:rPr>
        <w:t xml:space="preserve">their </w:t>
      </w:r>
      <w:r>
        <w:rPr>
          <w:rFonts w:ascii="Times New Roman" w:hAnsi="Times New Roman" w:cs="Times New Roman"/>
          <w:sz w:val="24"/>
          <w:szCs w:val="24"/>
        </w:rPr>
        <w:t>designee, the Executive Director or</w:t>
      </w:r>
      <w:r w:rsidR="00610A6B">
        <w:rPr>
          <w:rFonts w:ascii="Times New Roman" w:hAnsi="Times New Roman" w:cs="Times New Roman"/>
          <w:sz w:val="24"/>
          <w:szCs w:val="24"/>
        </w:rPr>
        <w:t xml:space="preserve"> their </w:t>
      </w:r>
      <w:r>
        <w:rPr>
          <w:rFonts w:ascii="Times New Roman" w:hAnsi="Times New Roman" w:cs="Times New Roman"/>
          <w:sz w:val="24"/>
          <w:szCs w:val="24"/>
        </w:rPr>
        <w:t xml:space="preserve">designee shall have the authority to sign any settlement agreement on behalf of the Commission, together with the parties. When the Commission agrees in any negotiated settlement not to process that complaint further, the Commission's agreement shall be in consideration for the promises made by the other parties to the agreement. The complaint will be dismissed by the Commission’s Executive Director or </w:t>
      </w:r>
      <w:r w:rsidR="00E61CCA" w:rsidRPr="00610A6B">
        <w:rPr>
          <w:rFonts w:ascii="Times New Roman" w:hAnsi="Times New Roman" w:cs="Times New Roman"/>
          <w:sz w:val="24"/>
          <w:szCs w:val="24"/>
        </w:rPr>
        <w:t>their</w:t>
      </w:r>
      <w:r w:rsidR="00E61CCA">
        <w:rPr>
          <w:rFonts w:ascii="Times New Roman" w:hAnsi="Times New Roman" w:cs="Times New Roman"/>
          <w:sz w:val="24"/>
          <w:szCs w:val="24"/>
        </w:rPr>
        <w:t xml:space="preserve"> </w:t>
      </w:r>
      <w:r>
        <w:rPr>
          <w:rFonts w:ascii="Times New Roman" w:hAnsi="Times New Roman" w:cs="Times New Roman"/>
          <w:sz w:val="24"/>
          <w:szCs w:val="24"/>
        </w:rPr>
        <w:t>designee upon ascertainment that the terms of settlement have been met.</w:t>
      </w:r>
      <w:r w:rsidR="00EE387C">
        <w:rPr>
          <w:rFonts w:ascii="Times New Roman" w:hAnsi="Times New Roman" w:cs="Times New Roman"/>
          <w:sz w:val="24"/>
          <w:szCs w:val="24"/>
        </w:rPr>
        <w:t xml:space="preserve"> </w:t>
      </w:r>
      <w:r w:rsidRPr="00610A6B">
        <w:rPr>
          <w:rFonts w:ascii="Times New Roman" w:hAnsi="Times New Roman" w:cs="Times New Roman"/>
          <w:sz w:val="24"/>
          <w:szCs w:val="24"/>
        </w:rPr>
        <w:t xml:space="preserve">In order to facilitate the ascertainment that the terms of settlement have been met, the parties shall provide the terms of any agreement between them to the Executive Director or </w:t>
      </w:r>
      <w:r w:rsidR="00E61CCA" w:rsidRPr="00610A6B">
        <w:rPr>
          <w:rFonts w:ascii="Times New Roman" w:hAnsi="Times New Roman" w:cs="Times New Roman"/>
          <w:sz w:val="24"/>
          <w:szCs w:val="24"/>
        </w:rPr>
        <w:t>their</w:t>
      </w:r>
      <w:r w:rsidRPr="00610A6B">
        <w:rPr>
          <w:rFonts w:ascii="Times New Roman" w:hAnsi="Times New Roman" w:cs="Times New Roman"/>
          <w:sz w:val="24"/>
          <w:szCs w:val="24"/>
        </w:rPr>
        <w:t xml:space="preserve"> designee upon request.</w:t>
      </w:r>
      <w:r w:rsidR="00EE387C">
        <w:rPr>
          <w:rFonts w:ascii="Times New Roman" w:hAnsi="Times New Roman" w:cs="Times New Roman"/>
          <w:sz w:val="24"/>
          <w:szCs w:val="24"/>
        </w:rPr>
        <w:t xml:space="preserve"> </w:t>
      </w:r>
      <w:r w:rsidRPr="00610A6B">
        <w:rPr>
          <w:rFonts w:ascii="Times New Roman" w:hAnsi="Times New Roman" w:cs="Times New Roman"/>
          <w:sz w:val="24"/>
          <w:szCs w:val="24"/>
        </w:rPr>
        <w:t>Any information provided to the Executive Director for this purpose shall remain confidential, except that settlement information may be reported to the Commission and to EEOC or HUD if the case is dual-filed.</w:t>
      </w:r>
      <w:r w:rsidR="00EE387C">
        <w:rPr>
          <w:rFonts w:ascii="Times New Roman" w:hAnsi="Times New Roman" w:cs="Times New Roman"/>
          <w:sz w:val="24"/>
          <w:szCs w:val="24"/>
        </w:rPr>
        <w:t xml:space="preserve"> </w:t>
      </w:r>
      <w:r w:rsidRPr="00610A6B">
        <w:rPr>
          <w:rFonts w:ascii="Times New Roman" w:hAnsi="Times New Roman" w:cs="Times New Roman"/>
          <w:sz w:val="24"/>
          <w:szCs w:val="24"/>
        </w:rPr>
        <w:t>Failure to provide the required information may result in a delay in the dismissal of the complaint.</w:t>
      </w:r>
    </w:p>
    <w:p w14:paraId="75463740" w14:textId="77777777" w:rsidR="00F062CA" w:rsidRDefault="00F062CA">
      <w:pPr>
        <w:tabs>
          <w:tab w:val="left" w:pos="720"/>
          <w:tab w:val="left" w:pos="1440"/>
          <w:tab w:val="left" w:pos="2160"/>
          <w:tab w:val="left" w:pos="2880"/>
          <w:tab w:val="left" w:pos="3600"/>
          <w:tab w:val="left" w:pos="4320"/>
        </w:tabs>
        <w:rPr>
          <w:rFonts w:ascii="Times New Roman" w:hAnsi="Times New Roman" w:cs="Times New Roman"/>
          <w:sz w:val="24"/>
          <w:szCs w:val="24"/>
        </w:rPr>
      </w:pPr>
    </w:p>
    <w:p w14:paraId="21C299F3" w14:textId="11A06134" w:rsidR="00F062CA" w:rsidRPr="00610A6B" w:rsidRDefault="00A10EB8">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 xml:space="preserve">In the alternative, the Commission’s </w:t>
      </w:r>
      <w:r w:rsidRPr="00610A6B">
        <w:rPr>
          <w:rFonts w:ascii="Times New Roman" w:hAnsi="Times New Roman" w:cs="Times New Roman"/>
          <w:sz w:val="24"/>
          <w:szCs w:val="24"/>
        </w:rPr>
        <w:t>Executive Director</w:t>
      </w:r>
      <w:r>
        <w:rPr>
          <w:rFonts w:ascii="Times New Roman" w:hAnsi="Times New Roman" w:cs="Times New Roman"/>
          <w:sz w:val="24"/>
          <w:szCs w:val="24"/>
        </w:rPr>
        <w:t xml:space="preserve"> or </w:t>
      </w:r>
      <w:r w:rsidR="00E61CCA" w:rsidRPr="00610A6B">
        <w:rPr>
          <w:rFonts w:ascii="Times New Roman" w:hAnsi="Times New Roman" w:cs="Times New Roman"/>
          <w:sz w:val="24"/>
          <w:szCs w:val="24"/>
        </w:rPr>
        <w:t>their</w:t>
      </w:r>
      <w:r>
        <w:rPr>
          <w:rFonts w:ascii="Times New Roman" w:hAnsi="Times New Roman" w:cs="Times New Roman"/>
          <w:sz w:val="24"/>
          <w:szCs w:val="24"/>
        </w:rPr>
        <w:t xml:space="preserve"> designee or a mediator assigned pursuant to a third-party neutral mediation program established by the Commission may facilitate a settlement between the parties resulting in the withdrawal of the complaint pursuant to 2.02(</w:t>
      </w:r>
      <w:r w:rsidR="00533C91">
        <w:rPr>
          <w:rFonts w:ascii="Times New Roman" w:hAnsi="Times New Roman" w:cs="Times New Roman"/>
          <w:sz w:val="24"/>
          <w:szCs w:val="24"/>
        </w:rPr>
        <w:t>G</w:t>
      </w:r>
      <w:r>
        <w:rPr>
          <w:rFonts w:ascii="Times New Roman" w:hAnsi="Times New Roman" w:cs="Times New Roman"/>
          <w:sz w:val="24"/>
          <w:szCs w:val="24"/>
        </w:rPr>
        <w:t>).</w:t>
      </w:r>
      <w:r w:rsidR="00EE387C">
        <w:rPr>
          <w:rFonts w:ascii="Times New Roman" w:hAnsi="Times New Roman" w:cs="Times New Roman"/>
          <w:sz w:val="24"/>
          <w:szCs w:val="24"/>
        </w:rPr>
        <w:t xml:space="preserve"> </w:t>
      </w:r>
      <w:r w:rsidRPr="00610A6B">
        <w:rPr>
          <w:rFonts w:ascii="Times New Roman" w:hAnsi="Times New Roman" w:cs="Times New Roman"/>
          <w:sz w:val="24"/>
          <w:szCs w:val="24"/>
        </w:rPr>
        <w:t xml:space="preserve">It is a condition of the use of the Commission’s third-party neutral mediation program that the terms of any agreement reached by the parties, whether at the mediation or subsequently, will be provided to the Executive Director or </w:t>
      </w:r>
      <w:r w:rsidR="00E61CCA" w:rsidRPr="00610A6B">
        <w:rPr>
          <w:rFonts w:ascii="Times New Roman" w:hAnsi="Times New Roman" w:cs="Times New Roman"/>
          <w:sz w:val="24"/>
          <w:szCs w:val="24"/>
        </w:rPr>
        <w:t>their</w:t>
      </w:r>
      <w:r w:rsidRPr="00610A6B">
        <w:rPr>
          <w:rFonts w:ascii="Times New Roman" w:hAnsi="Times New Roman" w:cs="Times New Roman"/>
          <w:sz w:val="24"/>
          <w:szCs w:val="24"/>
        </w:rPr>
        <w:t xml:space="preserve"> designee.</w:t>
      </w:r>
      <w:r w:rsidR="00EE387C">
        <w:rPr>
          <w:rFonts w:ascii="Times New Roman" w:hAnsi="Times New Roman" w:cs="Times New Roman"/>
          <w:sz w:val="24"/>
          <w:szCs w:val="24"/>
        </w:rPr>
        <w:t xml:space="preserve"> </w:t>
      </w:r>
      <w:r w:rsidR="009120F9" w:rsidRPr="00610A6B">
        <w:rPr>
          <w:rFonts w:ascii="Times New Roman" w:hAnsi="Times New Roman" w:cs="Times New Roman"/>
          <w:sz w:val="24"/>
          <w:szCs w:val="24"/>
        </w:rPr>
        <w:t>Any information provided to the Executive Director for this purpose shall remain confidential, except that settlement information may be reported to the Commission and to EEOC or HUD if the case is dual-filed.</w:t>
      </w:r>
    </w:p>
    <w:p w14:paraId="395E5858" w14:textId="73700421" w:rsidR="00C605CC" w:rsidRPr="00610A6B" w:rsidRDefault="00C605CC">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p>
    <w:p w14:paraId="2B5B4FDD" w14:textId="13D6375F" w:rsidR="00C605CC" w:rsidRPr="00C605CC" w:rsidRDefault="00C605CC">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u w:val="single"/>
        </w:rPr>
      </w:pPr>
      <w:r w:rsidRPr="00610A6B">
        <w:rPr>
          <w:rFonts w:ascii="Times New Roman" w:hAnsi="Times New Roman" w:cs="Times New Roman"/>
          <w:sz w:val="24"/>
          <w:szCs w:val="24"/>
        </w:rPr>
        <w:tab/>
        <w:t>E.</w:t>
      </w:r>
      <w:r w:rsidRPr="00610A6B">
        <w:rPr>
          <w:rFonts w:ascii="Times New Roman" w:hAnsi="Times New Roman" w:cs="Times New Roman"/>
          <w:sz w:val="24"/>
          <w:szCs w:val="24"/>
        </w:rPr>
        <w:tab/>
        <w:t xml:space="preserve">The Commission specifically delegates to its Executive Director and its Commission Counsel the authority to </w:t>
      </w:r>
      <w:r w:rsidR="008D19C9" w:rsidRPr="00610A6B">
        <w:rPr>
          <w:rFonts w:ascii="Times New Roman" w:hAnsi="Times New Roman" w:cs="Times New Roman"/>
          <w:sz w:val="24"/>
          <w:szCs w:val="24"/>
        </w:rPr>
        <w:t xml:space="preserve">approve and </w:t>
      </w:r>
      <w:r w:rsidRPr="00610A6B">
        <w:rPr>
          <w:rFonts w:ascii="Times New Roman" w:hAnsi="Times New Roman" w:cs="Times New Roman"/>
          <w:sz w:val="24"/>
          <w:szCs w:val="24"/>
        </w:rPr>
        <w:t>execute predetermination settlement agreements in the name of the Commission.</w:t>
      </w:r>
    </w:p>
    <w:p w14:paraId="4198B0F4" w14:textId="77777777" w:rsidR="00F062CA" w:rsidRDefault="00F062CA">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u w:val="single"/>
        </w:rPr>
      </w:pPr>
    </w:p>
    <w:p w14:paraId="19C96AE4" w14:textId="77777777" w:rsidR="00F062CA" w:rsidRDefault="00F062CA">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u w:val="single"/>
        </w:rPr>
      </w:pPr>
    </w:p>
    <w:p w14:paraId="5F167608" w14:textId="77777777" w:rsidR="00F062CA" w:rsidRDefault="00A10EB8">
      <w:pPr>
        <w:tabs>
          <w:tab w:val="left" w:pos="720"/>
          <w:tab w:val="left" w:pos="1440"/>
          <w:tab w:val="left" w:pos="2160"/>
          <w:tab w:val="left" w:pos="2880"/>
          <w:tab w:val="left" w:pos="3600"/>
          <w:tab w:val="left" w:pos="4320"/>
        </w:tabs>
        <w:ind w:left="720" w:hanging="720"/>
        <w:outlineLvl w:val="0"/>
        <w:rPr>
          <w:rFonts w:ascii="Times New Roman" w:hAnsi="Times New Roman" w:cs="Times New Roman"/>
          <w:b/>
          <w:sz w:val="24"/>
          <w:szCs w:val="24"/>
        </w:rPr>
      </w:pPr>
      <w:r>
        <w:rPr>
          <w:rFonts w:ascii="Times New Roman" w:hAnsi="Times New Roman" w:cs="Times New Roman"/>
          <w:b/>
          <w:sz w:val="24"/>
          <w:szCs w:val="24"/>
        </w:rPr>
        <w:t>2.05</w:t>
      </w:r>
      <w:r>
        <w:rPr>
          <w:rFonts w:ascii="Times New Roman" w:hAnsi="Times New Roman" w:cs="Times New Roman"/>
          <w:b/>
          <w:sz w:val="24"/>
          <w:szCs w:val="24"/>
        </w:rPr>
        <w:tab/>
        <w:t>INVESTIGATION</w:t>
      </w:r>
    </w:p>
    <w:p w14:paraId="7BBAFC80" w14:textId="77777777" w:rsidR="00F062CA" w:rsidRDefault="00F062CA">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4B53F6B4" w14:textId="33E46397" w:rsidR="00533C91" w:rsidRDefault="00A10EB8">
      <w:pPr>
        <w:pStyle w:val="ListParagraph"/>
        <w:numPr>
          <w:ilvl w:val="0"/>
          <w:numId w:val="13"/>
        </w:numPr>
        <w:tabs>
          <w:tab w:val="left" w:pos="720"/>
          <w:tab w:val="left" w:pos="1440"/>
          <w:tab w:val="left" w:pos="2160"/>
          <w:tab w:val="left" w:pos="2880"/>
          <w:tab w:val="left" w:pos="3600"/>
          <w:tab w:val="left" w:pos="4320"/>
        </w:tabs>
        <w:rPr>
          <w:rFonts w:ascii="Times New Roman" w:hAnsi="Times New Roman" w:cs="Times New Roman"/>
          <w:sz w:val="24"/>
          <w:szCs w:val="24"/>
        </w:rPr>
      </w:pPr>
      <w:r w:rsidRPr="006D667D">
        <w:rPr>
          <w:rFonts w:ascii="Times New Roman" w:hAnsi="Times New Roman" w:cs="Times New Roman"/>
          <w:sz w:val="24"/>
          <w:szCs w:val="24"/>
        </w:rPr>
        <w:t>After a complaint has been pre-screened, notarized, filed, and assigned a case number, a Commission investigator will conduct such preliminary and impartial investigation as is necessary. An investigation may involve meetings</w:t>
      </w:r>
      <w:r w:rsidR="00CC79E8">
        <w:rPr>
          <w:rFonts w:ascii="Times New Roman" w:hAnsi="Times New Roman" w:cs="Times New Roman"/>
          <w:sz w:val="24"/>
          <w:szCs w:val="24"/>
        </w:rPr>
        <w:t xml:space="preserve">, </w:t>
      </w:r>
      <w:r w:rsidR="00CC79E8" w:rsidRPr="00610A6B">
        <w:rPr>
          <w:rFonts w:ascii="Times New Roman" w:hAnsi="Times New Roman" w:cs="Times New Roman"/>
          <w:sz w:val="24"/>
          <w:szCs w:val="24"/>
        </w:rPr>
        <w:t>conferences,</w:t>
      </w:r>
      <w:r w:rsidRPr="006D667D">
        <w:rPr>
          <w:rFonts w:ascii="Times New Roman" w:hAnsi="Times New Roman" w:cs="Times New Roman"/>
          <w:sz w:val="24"/>
          <w:szCs w:val="24"/>
        </w:rPr>
        <w:t xml:space="preserve"> and interviews with the complainant, the respondent, and any other persons whose statement may provide a source of evidence</w:t>
      </w:r>
      <w:r w:rsidR="00533C91" w:rsidRPr="006D667D">
        <w:rPr>
          <w:rFonts w:ascii="Times New Roman" w:hAnsi="Times New Roman" w:cs="Times New Roman"/>
          <w:sz w:val="24"/>
          <w:szCs w:val="24"/>
        </w:rPr>
        <w:t xml:space="preserve">, </w:t>
      </w:r>
      <w:r w:rsidR="00533C91" w:rsidRPr="00610A6B">
        <w:rPr>
          <w:rFonts w:ascii="Times New Roman" w:hAnsi="Times New Roman" w:cs="Times New Roman"/>
          <w:sz w:val="24"/>
          <w:szCs w:val="24"/>
        </w:rPr>
        <w:t>but is not required to involve any particular investigative method</w:t>
      </w:r>
      <w:r w:rsidRPr="006D667D">
        <w:rPr>
          <w:rFonts w:ascii="Times New Roman" w:hAnsi="Times New Roman" w:cs="Times New Roman"/>
          <w:sz w:val="24"/>
          <w:szCs w:val="24"/>
        </w:rPr>
        <w:t xml:space="preserve">. The investigator may record, by mechanical, electronic or other means, all statements by all persons involved. If </w:t>
      </w:r>
      <w:r w:rsidRPr="006D667D">
        <w:rPr>
          <w:rFonts w:ascii="Times New Roman" w:hAnsi="Times New Roman" w:cs="Times New Roman"/>
          <w:sz w:val="24"/>
          <w:szCs w:val="24"/>
        </w:rPr>
        <w:lastRenderedPageBreak/>
        <w:t xml:space="preserve">the investigator calls for a </w:t>
      </w:r>
      <w:r w:rsidR="00CC79E8" w:rsidRPr="00610A6B">
        <w:rPr>
          <w:rFonts w:ascii="Times New Roman" w:hAnsi="Times New Roman" w:cs="Times New Roman"/>
          <w:sz w:val="24"/>
          <w:szCs w:val="24"/>
        </w:rPr>
        <w:t xml:space="preserve">meeting or </w:t>
      </w:r>
      <w:r w:rsidRPr="00610A6B">
        <w:rPr>
          <w:rFonts w:ascii="Times New Roman" w:hAnsi="Times New Roman" w:cs="Times New Roman"/>
          <w:sz w:val="24"/>
          <w:szCs w:val="24"/>
        </w:rPr>
        <w:t>conference, the parties shall be given reasonable</w:t>
      </w:r>
      <w:r w:rsidR="00CC79E8" w:rsidRPr="00610A6B">
        <w:rPr>
          <w:rFonts w:ascii="Times New Roman" w:hAnsi="Times New Roman" w:cs="Times New Roman"/>
          <w:sz w:val="24"/>
          <w:szCs w:val="24"/>
        </w:rPr>
        <w:t xml:space="preserve"> advanced</w:t>
      </w:r>
      <w:r w:rsidRPr="006D667D">
        <w:rPr>
          <w:rFonts w:ascii="Times New Roman" w:hAnsi="Times New Roman" w:cs="Times New Roman"/>
          <w:sz w:val="24"/>
          <w:szCs w:val="24"/>
        </w:rPr>
        <w:t xml:space="preserve"> notice.</w:t>
      </w:r>
    </w:p>
    <w:p w14:paraId="5BCD6E06" w14:textId="77777777" w:rsidR="00AA1C20" w:rsidRPr="006D667D" w:rsidRDefault="00AA1C20" w:rsidP="00AA1C20">
      <w:pPr>
        <w:pStyle w:val="ListParagraph"/>
        <w:tabs>
          <w:tab w:val="left" w:pos="720"/>
          <w:tab w:val="left" w:pos="1440"/>
          <w:tab w:val="left" w:pos="2160"/>
          <w:tab w:val="left" w:pos="2880"/>
          <w:tab w:val="left" w:pos="3600"/>
          <w:tab w:val="left" w:pos="4320"/>
        </w:tabs>
        <w:ind w:left="1440"/>
        <w:rPr>
          <w:rFonts w:ascii="Times New Roman" w:hAnsi="Times New Roman" w:cs="Times New Roman"/>
          <w:sz w:val="24"/>
          <w:szCs w:val="24"/>
        </w:rPr>
      </w:pPr>
    </w:p>
    <w:p w14:paraId="1E545EC9" w14:textId="00B5BCF0" w:rsidR="00533C91" w:rsidRPr="00610A6B" w:rsidRDefault="00533C91" w:rsidP="006D667D">
      <w:pPr>
        <w:pStyle w:val="ListParagraph"/>
        <w:numPr>
          <w:ilvl w:val="0"/>
          <w:numId w:val="13"/>
        </w:numPr>
        <w:tabs>
          <w:tab w:val="left" w:pos="720"/>
          <w:tab w:val="left" w:pos="1440"/>
          <w:tab w:val="left" w:pos="2160"/>
          <w:tab w:val="left" w:pos="2880"/>
          <w:tab w:val="left" w:pos="3600"/>
          <w:tab w:val="left" w:pos="4320"/>
        </w:tabs>
        <w:rPr>
          <w:rFonts w:ascii="Times New Roman" w:hAnsi="Times New Roman" w:cs="Times New Roman"/>
          <w:sz w:val="24"/>
          <w:szCs w:val="24"/>
        </w:rPr>
      </w:pPr>
      <w:r w:rsidRPr="00610A6B">
        <w:rPr>
          <w:rFonts w:ascii="Times New Roman" w:hAnsi="Times New Roman" w:cs="Times New Roman"/>
          <w:sz w:val="24"/>
          <w:szCs w:val="24"/>
        </w:rPr>
        <w:t xml:space="preserve">Any </w:t>
      </w:r>
      <w:r w:rsidR="00C94724" w:rsidRPr="00610A6B">
        <w:rPr>
          <w:rFonts w:ascii="Times New Roman" w:hAnsi="Times New Roman" w:cs="Times New Roman"/>
          <w:sz w:val="24"/>
          <w:szCs w:val="24"/>
        </w:rPr>
        <w:t>submission made by a party (or their attorney/representative) to the Commission must also be provided to all other parties to the case (or to their attorneys/representatives)</w:t>
      </w:r>
      <w:r w:rsidRPr="00610A6B">
        <w:rPr>
          <w:rFonts w:ascii="Times New Roman" w:hAnsi="Times New Roman" w:cs="Times New Roman"/>
          <w:sz w:val="24"/>
          <w:szCs w:val="24"/>
        </w:rPr>
        <w:t xml:space="preserve">. </w:t>
      </w:r>
      <w:r w:rsidR="00C94724" w:rsidRPr="00610A6B">
        <w:rPr>
          <w:rFonts w:ascii="Times New Roman" w:hAnsi="Times New Roman" w:cs="Times New Roman"/>
          <w:sz w:val="24"/>
          <w:szCs w:val="24"/>
        </w:rPr>
        <w:t>Submissions provided by a party to another party shall be kept confidential during the course of the investigation, pursuant to section G(2), below.</w:t>
      </w:r>
      <w:r w:rsidR="00EE387C">
        <w:rPr>
          <w:rFonts w:ascii="Times New Roman" w:hAnsi="Times New Roman" w:cs="Times New Roman"/>
          <w:sz w:val="24"/>
          <w:szCs w:val="24"/>
        </w:rPr>
        <w:t xml:space="preserve"> </w:t>
      </w:r>
      <w:r w:rsidR="00C94724" w:rsidRPr="00610A6B">
        <w:rPr>
          <w:rFonts w:ascii="Times New Roman" w:hAnsi="Times New Roman" w:cs="Times New Roman"/>
          <w:sz w:val="24"/>
          <w:szCs w:val="24"/>
        </w:rPr>
        <w:t>The parties should attempt to agree on a method for exchanging documents; a party making an electronic submission to the Commission must confirm whether the other parties are able to receive electronic submissions, and must send a physical copy to any party unable to do so.</w:t>
      </w:r>
      <w:r w:rsidR="00EE387C">
        <w:rPr>
          <w:rFonts w:ascii="Times New Roman" w:hAnsi="Times New Roman" w:cs="Times New Roman"/>
          <w:sz w:val="24"/>
          <w:szCs w:val="24"/>
        </w:rPr>
        <w:t xml:space="preserve"> </w:t>
      </w:r>
      <w:r w:rsidR="00C94724" w:rsidRPr="00610A6B">
        <w:rPr>
          <w:rFonts w:ascii="Times New Roman" w:hAnsi="Times New Roman" w:cs="Times New Roman"/>
          <w:sz w:val="24"/>
          <w:szCs w:val="24"/>
        </w:rPr>
        <w:t>All submissions to the Commission shall contain a statement affirming that the submission was sent simultaneously to all other parties, and identifying the means of production to each of them</w:t>
      </w:r>
      <w:r w:rsidRPr="00610A6B">
        <w:rPr>
          <w:rFonts w:ascii="Times New Roman" w:hAnsi="Times New Roman" w:cs="Times New Roman"/>
          <w:sz w:val="24"/>
          <w:szCs w:val="24"/>
        </w:rPr>
        <w:t>.</w:t>
      </w:r>
    </w:p>
    <w:p w14:paraId="7196E800" w14:textId="77777777" w:rsidR="00F062CA" w:rsidRDefault="00F062CA">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454F2942" w14:textId="08DE6295" w:rsidR="00F062CA" w:rsidRDefault="00A10EB8">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sidR="00533C91">
        <w:rPr>
          <w:rFonts w:ascii="Times New Roman" w:hAnsi="Times New Roman" w:cs="Times New Roman"/>
          <w:sz w:val="24"/>
          <w:szCs w:val="24"/>
        </w:rPr>
        <w:t>C</w:t>
      </w:r>
      <w:r>
        <w:rPr>
          <w:rFonts w:ascii="Times New Roman" w:hAnsi="Times New Roman" w:cs="Times New Roman"/>
          <w:sz w:val="24"/>
          <w:szCs w:val="24"/>
        </w:rPr>
        <w:t>.</w:t>
      </w:r>
      <w:r>
        <w:rPr>
          <w:rFonts w:ascii="Times New Roman" w:hAnsi="Times New Roman" w:cs="Times New Roman"/>
          <w:sz w:val="24"/>
          <w:szCs w:val="24"/>
        </w:rPr>
        <w:tab/>
        <w:t>The Commission's investigator shall have access at all reasonable times to premises, records, documents, individuals and other evidence or possible sources of evidence and may examine, record and copy such materials and take and record the testimony or statements of such persons as are reasonably necessary for the furtherance of the investigation. The Commission’s investigators are hereby delegated the authority to administer oaths. The investigator shall maintain a written record of all interviews. The parties shall have the right to review the interview record, but the timing of such review shall be subject to the investigator’s discretion.</w:t>
      </w:r>
    </w:p>
    <w:p w14:paraId="08EE9A21" w14:textId="77777777" w:rsidR="00F062CA" w:rsidRDefault="00F062CA">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p>
    <w:p w14:paraId="449B8C99" w14:textId="56789AC9" w:rsidR="00F062CA" w:rsidRDefault="00A10EB8">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u w:val="single"/>
        </w:rPr>
      </w:pPr>
      <w:r>
        <w:rPr>
          <w:rFonts w:ascii="Times New Roman" w:hAnsi="Times New Roman" w:cs="Times New Roman"/>
          <w:sz w:val="24"/>
          <w:szCs w:val="24"/>
        </w:rPr>
        <w:tab/>
      </w:r>
      <w:r w:rsidR="00533C91">
        <w:rPr>
          <w:rFonts w:ascii="Times New Roman" w:hAnsi="Times New Roman" w:cs="Times New Roman"/>
          <w:sz w:val="24"/>
          <w:szCs w:val="24"/>
        </w:rPr>
        <w:t>D</w:t>
      </w:r>
      <w:r>
        <w:rPr>
          <w:rFonts w:ascii="Times New Roman" w:hAnsi="Times New Roman" w:cs="Times New Roman"/>
          <w:sz w:val="24"/>
          <w:szCs w:val="24"/>
        </w:rPr>
        <w:t xml:space="preserve">. </w:t>
      </w:r>
      <w:r>
        <w:rPr>
          <w:rFonts w:ascii="Times New Roman" w:hAnsi="Times New Roman" w:cs="Times New Roman"/>
          <w:sz w:val="24"/>
          <w:szCs w:val="24"/>
        </w:rPr>
        <w:tab/>
      </w:r>
      <w:r w:rsidRPr="00610A6B">
        <w:rPr>
          <w:rFonts w:ascii="Times New Roman" w:hAnsi="Times New Roman" w:cs="Times New Roman"/>
          <w:sz w:val="24"/>
          <w:szCs w:val="24"/>
        </w:rPr>
        <w:t xml:space="preserve">Any party, witness, or attorney who makes an audio and/or visual recording of any portion of the Commission’s investigation shall not do so without first notifying the Commission’s investigator. If such a recording is made, the person making it must provide the Commission with a copy of the entire recording, or the </w:t>
      </w:r>
      <w:r w:rsidR="009120F9" w:rsidRPr="00610A6B">
        <w:rPr>
          <w:rFonts w:ascii="Times New Roman" w:hAnsi="Times New Roman" w:cs="Times New Roman"/>
          <w:sz w:val="24"/>
          <w:szCs w:val="24"/>
        </w:rPr>
        <w:t>recording</w:t>
      </w:r>
      <w:r w:rsidRPr="00610A6B">
        <w:rPr>
          <w:rFonts w:ascii="Times New Roman" w:hAnsi="Times New Roman" w:cs="Times New Roman"/>
          <w:sz w:val="24"/>
          <w:szCs w:val="24"/>
        </w:rPr>
        <w:t xml:space="preserve"> may not be introduced into the investigation.</w:t>
      </w:r>
    </w:p>
    <w:p w14:paraId="1E6DB4A8" w14:textId="77777777" w:rsidR="00F062CA" w:rsidRDefault="00F062CA">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71B85A29" w14:textId="33BAA75D" w:rsidR="00F062CA" w:rsidRPr="00610A6B" w:rsidRDefault="00A10EB8">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sidR="00533C91">
        <w:rPr>
          <w:rFonts w:ascii="Times New Roman" w:hAnsi="Times New Roman" w:cs="Times New Roman"/>
          <w:sz w:val="24"/>
          <w:szCs w:val="24"/>
        </w:rPr>
        <w:t>E</w:t>
      </w:r>
      <w:r>
        <w:rPr>
          <w:rFonts w:ascii="Times New Roman" w:hAnsi="Times New Roman" w:cs="Times New Roman"/>
          <w:sz w:val="24"/>
          <w:szCs w:val="24"/>
        </w:rPr>
        <w:t>.</w:t>
      </w:r>
      <w:r>
        <w:rPr>
          <w:rFonts w:ascii="Times New Roman" w:hAnsi="Times New Roman" w:cs="Times New Roman"/>
          <w:sz w:val="24"/>
          <w:szCs w:val="24"/>
        </w:rPr>
        <w:tab/>
        <w:t>Documents, records, files or other possible sources of evidence shall be produced within the time specified by a Commission representative's written request for their production, unless the person possessing them shows cause to the Commission's representative that production within the time specified would impose an unjustifiable burden. Excessive delay or failure to produce the requested materials may result in the issuance of a subpoena by the Commission for their production.</w:t>
      </w:r>
      <w:r w:rsidR="00EE387C">
        <w:rPr>
          <w:rFonts w:ascii="Times New Roman" w:hAnsi="Times New Roman" w:cs="Times New Roman"/>
          <w:sz w:val="24"/>
          <w:szCs w:val="24"/>
        </w:rPr>
        <w:t xml:space="preserve"> </w:t>
      </w:r>
      <w:r w:rsidRPr="00610A6B">
        <w:rPr>
          <w:rFonts w:ascii="Times New Roman" w:hAnsi="Times New Roman" w:cs="Times New Roman"/>
          <w:sz w:val="24"/>
          <w:szCs w:val="24"/>
        </w:rPr>
        <w:t xml:space="preserve">In the alternative, </w:t>
      </w:r>
      <w:r w:rsidR="00E61CCA" w:rsidRPr="00610A6B">
        <w:rPr>
          <w:rFonts w:ascii="Times New Roman" w:hAnsi="Times New Roman" w:cs="Times New Roman"/>
          <w:sz w:val="24"/>
          <w:szCs w:val="24"/>
        </w:rPr>
        <w:t>or in the event that the party still fails to provide the requested information</w:t>
      </w:r>
      <w:r w:rsidR="00C605CC" w:rsidRPr="00610A6B">
        <w:rPr>
          <w:rFonts w:ascii="Times New Roman" w:hAnsi="Times New Roman" w:cs="Times New Roman"/>
          <w:sz w:val="24"/>
          <w:szCs w:val="24"/>
        </w:rPr>
        <w:t xml:space="preserve"> after it is subpoenaed</w:t>
      </w:r>
      <w:r w:rsidR="00E61CCA" w:rsidRPr="00610A6B">
        <w:rPr>
          <w:rFonts w:ascii="Times New Roman" w:hAnsi="Times New Roman" w:cs="Times New Roman"/>
          <w:sz w:val="24"/>
          <w:szCs w:val="24"/>
        </w:rPr>
        <w:t xml:space="preserve">, </w:t>
      </w:r>
      <w:r w:rsidRPr="00610A6B">
        <w:rPr>
          <w:rFonts w:ascii="Times New Roman" w:hAnsi="Times New Roman" w:cs="Times New Roman"/>
          <w:sz w:val="24"/>
          <w:szCs w:val="24"/>
        </w:rPr>
        <w:t>the investigator may draw an adverse inference against the party which refuses to produce requested information.</w:t>
      </w:r>
    </w:p>
    <w:p w14:paraId="4867BB86" w14:textId="77777777" w:rsidR="00F062CA" w:rsidRPr="00610A6B" w:rsidRDefault="00F062CA">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p>
    <w:p w14:paraId="4E91DB6C" w14:textId="3B0541C3" w:rsidR="00F062CA" w:rsidRDefault="00A10EB8">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sidRPr="00610A6B">
        <w:rPr>
          <w:rFonts w:ascii="Times New Roman" w:hAnsi="Times New Roman" w:cs="Times New Roman"/>
          <w:sz w:val="24"/>
          <w:szCs w:val="24"/>
        </w:rPr>
        <w:tab/>
      </w:r>
      <w:r w:rsidRPr="00610A6B">
        <w:rPr>
          <w:rFonts w:ascii="Times New Roman" w:hAnsi="Times New Roman" w:cs="Times New Roman"/>
          <w:sz w:val="24"/>
          <w:szCs w:val="24"/>
        </w:rPr>
        <w:tab/>
        <w:t xml:space="preserve">Any information submitted to the Commission after the final deadline for submissions, as set by the investigator, </w:t>
      </w:r>
      <w:r w:rsidR="00E61CCA" w:rsidRPr="00610A6B">
        <w:rPr>
          <w:rFonts w:ascii="Times New Roman" w:hAnsi="Times New Roman" w:cs="Times New Roman"/>
          <w:sz w:val="24"/>
          <w:szCs w:val="24"/>
        </w:rPr>
        <w:t xml:space="preserve">shall be considered by the investigator only to the extent that </w:t>
      </w:r>
      <w:r w:rsidRPr="00610A6B">
        <w:rPr>
          <w:rFonts w:ascii="Times New Roman" w:hAnsi="Times New Roman" w:cs="Times New Roman"/>
          <w:sz w:val="24"/>
          <w:szCs w:val="24"/>
        </w:rPr>
        <w:t xml:space="preserve">it appears to the investigator that the late-submitted information could change the investigator’s recommended finding(s) or it appears </w:t>
      </w:r>
      <w:r w:rsidRPr="00610A6B">
        <w:rPr>
          <w:rFonts w:ascii="Times New Roman" w:hAnsi="Times New Roman" w:cs="Times New Roman"/>
          <w:sz w:val="24"/>
          <w:szCs w:val="24"/>
        </w:rPr>
        <w:lastRenderedPageBreak/>
        <w:t xml:space="preserve">to Commission Counsel that the late-submitted information </w:t>
      </w:r>
      <w:r w:rsidR="00465A5D" w:rsidRPr="00610A6B">
        <w:rPr>
          <w:rFonts w:ascii="Times New Roman" w:hAnsi="Times New Roman" w:cs="Times New Roman"/>
          <w:sz w:val="24"/>
          <w:szCs w:val="24"/>
        </w:rPr>
        <w:t xml:space="preserve">changes </w:t>
      </w:r>
      <w:r w:rsidRPr="00610A6B">
        <w:rPr>
          <w:rFonts w:ascii="Times New Roman" w:hAnsi="Times New Roman" w:cs="Times New Roman"/>
          <w:sz w:val="24"/>
          <w:szCs w:val="24"/>
        </w:rPr>
        <w:t>the legal sufficiency of the report.</w:t>
      </w:r>
    </w:p>
    <w:p w14:paraId="4C9B8C9C" w14:textId="77777777" w:rsidR="00F062CA" w:rsidRDefault="00F062CA">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066E165D" w14:textId="30783A86" w:rsidR="00F062CA" w:rsidRDefault="00A10EB8">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r>
      <w:r w:rsidR="00533C91">
        <w:rPr>
          <w:rFonts w:ascii="Times New Roman" w:hAnsi="Times New Roman" w:cs="Times New Roman"/>
          <w:sz w:val="24"/>
          <w:szCs w:val="24"/>
        </w:rPr>
        <w:t>F</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b/>
          <w:sz w:val="24"/>
          <w:szCs w:val="24"/>
        </w:rPr>
        <w:t>Subpoena power</w:t>
      </w:r>
    </w:p>
    <w:p w14:paraId="485CB185" w14:textId="77777777" w:rsidR="00F062CA" w:rsidRDefault="00F062CA">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27131CF3" w14:textId="77777777" w:rsidR="00F062CA" w:rsidRDefault="00A10EB8">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r>
      <w:r>
        <w:rPr>
          <w:rFonts w:ascii="Times New Roman" w:hAnsi="Times New Roman" w:cs="Times New Roman"/>
          <w:b/>
          <w:sz w:val="24"/>
          <w:szCs w:val="24"/>
        </w:rPr>
        <w:t>Form</w:t>
      </w:r>
      <w:r>
        <w:rPr>
          <w:rFonts w:ascii="Times New Roman" w:hAnsi="Times New Roman" w:cs="Times New Roman"/>
          <w:sz w:val="24"/>
          <w:szCs w:val="24"/>
        </w:rPr>
        <w:t>. Subpoenas shall be issued in the name of the Maine Human Rights Commission, shall designate the Commission as recipient of the material or testimony specified, and shall designate a specific time and place for the production of the documents and/or testimony.</w:t>
      </w:r>
    </w:p>
    <w:p w14:paraId="234A63C1" w14:textId="77777777" w:rsidR="00F062CA" w:rsidRDefault="00F062CA">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77E1B5E8" w14:textId="77777777" w:rsidR="00F062CA" w:rsidRDefault="00A10EB8">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r>
      <w:r>
        <w:rPr>
          <w:rFonts w:ascii="Times New Roman" w:hAnsi="Times New Roman" w:cs="Times New Roman"/>
          <w:b/>
          <w:sz w:val="24"/>
          <w:szCs w:val="24"/>
        </w:rPr>
        <w:t>When available</w:t>
      </w:r>
      <w:r>
        <w:rPr>
          <w:rFonts w:ascii="Times New Roman" w:hAnsi="Times New Roman" w:cs="Times New Roman"/>
          <w:sz w:val="24"/>
          <w:szCs w:val="24"/>
        </w:rPr>
        <w:t>. A subpoena may be used to compel testimony or the production of documents whenever there is reasonable cause to believe that those materials or the testimony of the persons are material to the complaint.</w:t>
      </w:r>
    </w:p>
    <w:p w14:paraId="290C7A79" w14:textId="77777777" w:rsidR="00F062CA" w:rsidRDefault="00F062CA">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5EC32ABA" w14:textId="77777777" w:rsidR="00F062CA" w:rsidRDefault="00A10EB8">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r>
      <w:r>
        <w:rPr>
          <w:rFonts w:ascii="Times New Roman" w:hAnsi="Times New Roman" w:cs="Times New Roman"/>
          <w:b/>
          <w:sz w:val="24"/>
          <w:szCs w:val="24"/>
        </w:rPr>
        <w:t>Procedure</w:t>
      </w:r>
      <w:r>
        <w:rPr>
          <w:rFonts w:ascii="Times New Roman" w:hAnsi="Times New Roman" w:cs="Times New Roman"/>
          <w:sz w:val="24"/>
          <w:szCs w:val="24"/>
        </w:rPr>
        <w:t>. When the Commission's Executive Director or Commission Counsel determines that there is reasonable cause to believe that the testimony or documents withheld are material to investigation of the complaint, the Executive Director or Commission Counsel may issue a subpoena.</w:t>
      </w:r>
    </w:p>
    <w:p w14:paraId="004B194F" w14:textId="77777777" w:rsidR="00F062CA" w:rsidRDefault="00F062CA">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5C16A937" w14:textId="7C337E65" w:rsidR="00F062CA" w:rsidRDefault="00A10EB8">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The subpoena shall include: the name and address of the respondent subject of the subpoena; if the subject of the subpoena is not an individual, the name of the senior officer or person in charge; a brief description of the documents requested and/or the name and title of the person(s) whose testimony is requeste</w:t>
      </w:r>
      <w:r w:rsidR="00610A6B">
        <w:rPr>
          <w:rFonts w:ascii="Times New Roman" w:hAnsi="Times New Roman" w:cs="Times New Roman"/>
          <w:sz w:val="24"/>
          <w:szCs w:val="24"/>
        </w:rPr>
        <w:t>d;</w:t>
      </w:r>
      <w:r>
        <w:rPr>
          <w:rFonts w:ascii="Times New Roman" w:hAnsi="Times New Roman" w:cs="Times New Roman"/>
          <w:sz w:val="24"/>
          <w:szCs w:val="24"/>
        </w:rPr>
        <w:t xml:space="preserve"> and the date, time and place such production and/or testimony is requested.</w:t>
      </w:r>
    </w:p>
    <w:p w14:paraId="6C6681B0" w14:textId="77777777" w:rsidR="00F062CA" w:rsidRDefault="00F062CA">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338A3BF1" w14:textId="77777777" w:rsidR="00F062CA" w:rsidRDefault="00A10EB8">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If a subpoena is issued, notice must be given to the complainant and the respondent.</w:t>
      </w:r>
    </w:p>
    <w:p w14:paraId="592A61E5" w14:textId="77777777" w:rsidR="00F062CA" w:rsidRDefault="00F062CA">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49FA63C2" w14:textId="77777777" w:rsidR="00F062CA" w:rsidRDefault="00A10EB8">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r>
      <w:r>
        <w:rPr>
          <w:rFonts w:ascii="Times New Roman" w:hAnsi="Times New Roman" w:cs="Times New Roman"/>
          <w:b/>
          <w:sz w:val="24"/>
          <w:szCs w:val="24"/>
        </w:rPr>
        <w:t>Service</w:t>
      </w:r>
      <w:r>
        <w:rPr>
          <w:rFonts w:ascii="Times New Roman" w:hAnsi="Times New Roman" w:cs="Times New Roman"/>
          <w:sz w:val="24"/>
          <w:szCs w:val="24"/>
        </w:rPr>
        <w:t>. Subpoenas may be served by any person who is not a party to the proceeding and who is not less than eighteen (18) years of age. Service shall be made by delivering a copy of the subpoena to the person named therein and tendering to that person the fees and mileage paid to witnesses in the Superior Court of this State.</w:t>
      </w:r>
    </w:p>
    <w:p w14:paraId="25D1F3F4" w14:textId="77777777" w:rsidR="00F062CA" w:rsidRDefault="00F062CA">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02888F64" w14:textId="77777777" w:rsidR="00F062CA" w:rsidRDefault="00A10EB8">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(5)</w:t>
      </w:r>
      <w:r>
        <w:rPr>
          <w:rFonts w:ascii="Times New Roman" w:hAnsi="Times New Roman" w:cs="Times New Roman"/>
          <w:sz w:val="24"/>
          <w:szCs w:val="24"/>
        </w:rPr>
        <w:tab/>
      </w:r>
      <w:r>
        <w:rPr>
          <w:rFonts w:ascii="Times New Roman" w:hAnsi="Times New Roman" w:cs="Times New Roman"/>
          <w:b/>
          <w:sz w:val="24"/>
          <w:szCs w:val="24"/>
        </w:rPr>
        <w:t>Return</w:t>
      </w:r>
      <w:r>
        <w:rPr>
          <w:rFonts w:ascii="Times New Roman" w:hAnsi="Times New Roman" w:cs="Times New Roman"/>
          <w:sz w:val="24"/>
          <w:szCs w:val="24"/>
        </w:rPr>
        <w:t>. The person serving the subpoena shall make proof of service by filing the original of such subpoena and an affidavit of acknowledgment of service with the Commission. However, failure to make such proof of service shall not affect the validity of such subpoena and service.</w:t>
      </w:r>
    </w:p>
    <w:p w14:paraId="4BF1A833" w14:textId="77777777" w:rsidR="00F062CA" w:rsidRDefault="00F062CA">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10CE8134" w14:textId="77777777" w:rsidR="00F062CA" w:rsidRDefault="00A10EB8">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(6)</w:t>
      </w:r>
      <w:r>
        <w:rPr>
          <w:rFonts w:ascii="Times New Roman" w:hAnsi="Times New Roman" w:cs="Times New Roman"/>
          <w:sz w:val="24"/>
          <w:szCs w:val="24"/>
        </w:rPr>
        <w:tab/>
      </w:r>
      <w:r>
        <w:rPr>
          <w:rFonts w:ascii="Times New Roman" w:hAnsi="Times New Roman" w:cs="Times New Roman"/>
          <w:b/>
          <w:sz w:val="24"/>
          <w:szCs w:val="24"/>
        </w:rPr>
        <w:t>Enforcement</w:t>
      </w:r>
      <w:r>
        <w:rPr>
          <w:rFonts w:ascii="Times New Roman" w:hAnsi="Times New Roman" w:cs="Times New Roman"/>
          <w:sz w:val="24"/>
          <w:szCs w:val="24"/>
        </w:rPr>
        <w:t>. If any person refuses to obey a subpoena, the Commission may apply to any justice of the Superior Court for an order compelling compliance with the subpoena.</w:t>
      </w:r>
    </w:p>
    <w:p w14:paraId="5D3F55BF" w14:textId="77777777" w:rsidR="00F062CA" w:rsidRDefault="00F062CA">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61C96085" w14:textId="77777777" w:rsidR="00F062CA" w:rsidRDefault="00A10EB8">
      <w:pPr>
        <w:tabs>
          <w:tab w:val="left" w:pos="720"/>
          <w:tab w:val="left" w:pos="1440"/>
          <w:tab w:val="left" w:pos="2160"/>
          <w:tab w:val="left" w:pos="2880"/>
          <w:tab w:val="left" w:pos="3600"/>
          <w:tab w:val="left" w:pos="4320"/>
        </w:tabs>
        <w:ind w:left="2160" w:hanging="216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(7)</w:t>
      </w:r>
      <w:r>
        <w:rPr>
          <w:rFonts w:ascii="Times New Roman" w:hAnsi="Times New Roman" w:cs="Times New Roman"/>
          <w:sz w:val="24"/>
          <w:szCs w:val="24"/>
        </w:rPr>
        <w:tab/>
      </w:r>
      <w:r>
        <w:rPr>
          <w:rFonts w:ascii="Times New Roman" w:hAnsi="Times New Roman" w:cs="Times New Roman"/>
          <w:b/>
          <w:sz w:val="24"/>
          <w:szCs w:val="24"/>
        </w:rPr>
        <w:t>Opposition</w:t>
      </w:r>
      <w:r>
        <w:rPr>
          <w:rFonts w:ascii="Times New Roman" w:hAnsi="Times New Roman" w:cs="Times New Roman"/>
          <w:sz w:val="24"/>
          <w:szCs w:val="24"/>
        </w:rPr>
        <w:t>. Any person served with a subpoena may oppose it by applying for judicial review in Superior Court.</w:t>
      </w:r>
    </w:p>
    <w:p w14:paraId="0588A9E2" w14:textId="77777777" w:rsidR="00F062CA" w:rsidRDefault="00F062CA">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66E9F53A" w14:textId="0F69F954" w:rsidR="00F062CA" w:rsidRDefault="00A10EB8">
      <w:pPr>
        <w:tabs>
          <w:tab w:val="left" w:pos="720"/>
          <w:tab w:val="left" w:pos="1440"/>
          <w:tab w:val="left" w:pos="2160"/>
          <w:tab w:val="left" w:pos="2880"/>
          <w:tab w:val="left" w:pos="3600"/>
          <w:tab w:val="left" w:pos="4320"/>
        </w:tabs>
        <w:ind w:left="1440" w:hanging="1440"/>
        <w:rPr>
          <w:rFonts w:ascii="Times New Roman" w:hAnsi="Times New Roman" w:cs="Times New Roman"/>
          <w:b/>
          <w:sz w:val="24"/>
          <w:szCs w:val="24"/>
        </w:rPr>
      </w:pPr>
      <w:r>
        <w:rPr>
          <w:rFonts w:ascii="Times New Roman" w:hAnsi="Times New Roman" w:cs="Times New Roman"/>
          <w:sz w:val="24"/>
          <w:szCs w:val="24"/>
        </w:rPr>
        <w:tab/>
      </w:r>
      <w:r w:rsidR="00533C91">
        <w:rPr>
          <w:rFonts w:ascii="Times New Roman" w:hAnsi="Times New Roman" w:cs="Times New Roman"/>
          <w:sz w:val="24"/>
          <w:szCs w:val="24"/>
        </w:rPr>
        <w:t>G</w:t>
      </w:r>
      <w:r>
        <w:rPr>
          <w:rFonts w:ascii="Times New Roman" w:hAnsi="Times New Roman" w:cs="Times New Roman"/>
          <w:sz w:val="24"/>
          <w:szCs w:val="24"/>
        </w:rPr>
        <w:t>.</w:t>
      </w:r>
      <w:r>
        <w:rPr>
          <w:rFonts w:ascii="Times New Roman" w:hAnsi="Times New Roman" w:cs="Times New Roman"/>
          <w:sz w:val="24"/>
          <w:szCs w:val="24"/>
        </w:rPr>
        <w:tab/>
      </w:r>
      <w:r w:rsidRPr="00AA1C20">
        <w:rPr>
          <w:rFonts w:ascii="Times New Roman" w:hAnsi="Times New Roman" w:cs="Times New Roman"/>
          <w:b/>
          <w:sz w:val="24"/>
          <w:szCs w:val="24"/>
        </w:rPr>
        <w:t>Confidentiality</w:t>
      </w:r>
    </w:p>
    <w:p w14:paraId="38719FC4" w14:textId="77777777" w:rsidR="00F062CA" w:rsidRDefault="00F062CA">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p>
    <w:p w14:paraId="7A0AF90B" w14:textId="6F12AC60" w:rsidR="00F062CA" w:rsidRPr="00610A6B" w:rsidRDefault="00A10EB8">
      <w:pPr>
        <w:numPr>
          <w:ilvl w:val="0"/>
          <w:numId w:val="4"/>
        </w:num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r>
        <w:rPr>
          <w:rFonts w:ascii="Times New Roman" w:hAnsi="Times New Roman" w:cs="Times New Roman"/>
          <w:sz w:val="24"/>
          <w:szCs w:val="24"/>
        </w:rPr>
        <w:t>Prior to the conclusion of an investigation, all information possessed by the Commission relating to the investigation is confidential and may not be disclosed, except that the Commission and its employees have discretion to disclose such information as is reasonably necessary to further the investigation.</w:t>
      </w:r>
      <w:r w:rsidR="00EE387C">
        <w:rPr>
          <w:rFonts w:ascii="Times New Roman" w:hAnsi="Times New Roman" w:cs="Times New Roman"/>
          <w:sz w:val="24"/>
          <w:szCs w:val="24"/>
        </w:rPr>
        <w:t xml:space="preserve"> </w:t>
      </w:r>
      <w:r w:rsidRPr="00610A6B">
        <w:rPr>
          <w:rFonts w:ascii="Times New Roman" w:hAnsi="Times New Roman" w:cs="Times New Roman"/>
          <w:sz w:val="24"/>
          <w:szCs w:val="24"/>
        </w:rPr>
        <w:t>An attorney will not be provided with information regarding an investigation prior to its conclusion unless the attorney</w:t>
      </w:r>
      <w:r w:rsidR="00621318" w:rsidRPr="00610A6B">
        <w:rPr>
          <w:rFonts w:ascii="Times New Roman" w:hAnsi="Times New Roman" w:cs="Times New Roman"/>
          <w:sz w:val="24"/>
          <w:szCs w:val="24"/>
        </w:rPr>
        <w:t xml:space="preserve"> (or the attorney’s law firm)</w:t>
      </w:r>
      <w:r w:rsidRPr="00610A6B">
        <w:rPr>
          <w:rFonts w:ascii="Times New Roman" w:hAnsi="Times New Roman" w:cs="Times New Roman"/>
          <w:sz w:val="24"/>
          <w:szCs w:val="24"/>
        </w:rPr>
        <w:t xml:space="preserve"> has entered an appearance on behalf of a party to the complaint.</w:t>
      </w:r>
    </w:p>
    <w:p w14:paraId="120108D8" w14:textId="77777777" w:rsidR="00F062CA" w:rsidRPr="00610A6B" w:rsidRDefault="00F062CA">
      <w:pPr>
        <w:tabs>
          <w:tab w:val="left" w:pos="720"/>
          <w:tab w:val="left" w:pos="1440"/>
          <w:tab w:val="left" w:pos="2160"/>
          <w:tab w:val="left" w:pos="2880"/>
          <w:tab w:val="left" w:pos="3600"/>
          <w:tab w:val="left" w:pos="4320"/>
        </w:tabs>
        <w:ind w:left="2160"/>
        <w:rPr>
          <w:rFonts w:ascii="Times New Roman" w:hAnsi="Times New Roman" w:cs="Times New Roman"/>
          <w:sz w:val="24"/>
          <w:szCs w:val="24"/>
        </w:rPr>
      </w:pPr>
    </w:p>
    <w:p w14:paraId="4CBD0509" w14:textId="439CAACE" w:rsidR="00F062CA" w:rsidRDefault="00A10EB8">
      <w:pPr>
        <w:numPr>
          <w:ilvl w:val="0"/>
          <w:numId w:val="4"/>
        </w:num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u w:val="single"/>
        </w:rPr>
      </w:pPr>
      <w:r w:rsidRPr="00610A6B">
        <w:rPr>
          <w:rFonts w:ascii="Times New Roman" w:hAnsi="Times New Roman" w:cs="Times New Roman"/>
          <w:sz w:val="24"/>
          <w:szCs w:val="24"/>
        </w:rPr>
        <w:t>The parties to the complaint shall be required, as a condition of the investigation, to agree to maintain the confidentiality of all information that they learn through the Commission’s investigatory process</w:t>
      </w:r>
      <w:r w:rsidR="006D667D" w:rsidRPr="00610A6B">
        <w:rPr>
          <w:rFonts w:ascii="Times New Roman" w:hAnsi="Times New Roman" w:cs="Times New Roman"/>
          <w:sz w:val="24"/>
          <w:szCs w:val="24"/>
        </w:rPr>
        <w:t xml:space="preserve"> during the pendency of the investigation, including information learned through documents produced directly by another party when those documents are produced as part of the Commission’s process</w:t>
      </w:r>
      <w:r w:rsidRPr="00610A6B">
        <w:rPr>
          <w:rFonts w:ascii="Times New Roman" w:hAnsi="Times New Roman" w:cs="Times New Roman"/>
          <w:sz w:val="24"/>
          <w:szCs w:val="24"/>
        </w:rPr>
        <w:t>.</w:t>
      </w:r>
      <w:r w:rsidR="00EE387C">
        <w:rPr>
          <w:rFonts w:ascii="Times New Roman" w:hAnsi="Times New Roman" w:cs="Times New Roman"/>
          <w:sz w:val="24"/>
          <w:szCs w:val="24"/>
        </w:rPr>
        <w:t xml:space="preserve"> </w:t>
      </w:r>
      <w:r w:rsidRPr="00610A6B">
        <w:rPr>
          <w:rFonts w:ascii="Times New Roman" w:hAnsi="Times New Roman" w:cs="Times New Roman"/>
          <w:sz w:val="24"/>
          <w:szCs w:val="24"/>
        </w:rPr>
        <w:t>The</w:t>
      </w:r>
      <w:r w:rsidR="009120F9" w:rsidRPr="00610A6B">
        <w:rPr>
          <w:rFonts w:ascii="Times New Roman" w:hAnsi="Times New Roman" w:cs="Times New Roman"/>
          <w:sz w:val="24"/>
          <w:szCs w:val="24"/>
        </w:rPr>
        <w:t xml:space="preserve"> willful</w:t>
      </w:r>
      <w:r w:rsidRPr="00610A6B">
        <w:rPr>
          <w:rFonts w:ascii="Times New Roman" w:hAnsi="Times New Roman" w:cs="Times New Roman"/>
          <w:sz w:val="24"/>
          <w:szCs w:val="24"/>
        </w:rPr>
        <w:t xml:space="preserve"> failure by a party to comply with the requirement of confidentiality may result in sanctions, including, but not limited to, adverse inferences being drawn, the Commission’s refusal to provide further information in the record to the party</w:t>
      </w:r>
      <w:r w:rsidR="00533C91" w:rsidRPr="00610A6B">
        <w:rPr>
          <w:rFonts w:ascii="Times New Roman" w:hAnsi="Times New Roman" w:cs="Times New Roman"/>
          <w:sz w:val="24"/>
          <w:szCs w:val="24"/>
        </w:rPr>
        <w:t xml:space="preserve"> or limiting the conditions on which information may be provided to them</w:t>
      </w:r>
      <w:r w:rsidRPr="00610A6B">
        <w:rPr>
          <w:rFonts w:ascii="Times New Roman" w:hAnsi="Times New Roman" w:cs="Times New Roman"/>
          <w:sz w:val="24"/>
          <w:szCs w:val="24"/>
        </w:rPr>
        <w:t>, and</w:t>
      </w:r>
      <w:r w:rsidR="00533C91" w:rsidRPr="00610A6B">
        <w:rPr>
          <w:rFonts w:ascii="Times New Roman" w:hAnsi="Times New Roman" w:cs="Times New Roman"/>
          <w:sz w:val="24"/>
          <w:szCs w:val="24"/>
        </w:rPr>
        <w:t>/or</w:t>
      </w:r>
      <w:r w:rsidRPr="00610A6B">
        <w:rPr>
          <w:rFonts w:ascii="Times New Roman" w:hAnsi="Times New Roman" w:cs="Times New Roman"/>
          <w:sz w:val="24"/>
          <w:szCs w:val="24"/>
        </w:rPr>
        <w:t xml:space="preserve"> dismissal of the complaint.</w:t>
      </w:r>
      <w:r w:rsidR="00EE387C">
        <w:rPr>
          <w:rFonts w:ascii="Times New Roman" w:hAnsi="Times New Roman" w:cs="Times New Roman"/>
          <w:sz w:val="24"/>
          <w:szCs w:val="24"/>
          <w:u w:val="single"/>
        </w:rPr>
        <w:t xml:space="preserve"> </w:t>
      </w:r>
    </w:p>
    <w:p w14:paraId="0A76F773" w14:textId="77777777" w:rsidR="00F062CA" w:rsidRDefault="00F062CA">
      <w:pPr>
        <w:tabs>
          <w:tab w:val="left" w:pos="720"/>
          <w:tab w:val="left" w:pos="1440"/>
          <w:tab w:val="left" w:pos="2160"/>
          <w:tab w:val="left" w:pos="2880"/>
          <w:tab w:val="left" w:pos="3600"/>
          <w:tab w:val="left" w:pos="4320"/>
        </w:tabs>
        <w:rPr>
          <w:rFonts w:ascii="Times New Roman" w:hAnsi="Times New Roman" w:cs="Times New Roman"/>
          <w:sz w:val="24"/>
          <w:szCs w:val="24"/>
          <w:u w:val="single"/>
        </w:rPr>
      </w:pPr>
    </w:p>
    <w:p w14:paraId="10FFADB4" w14:textId="7DE5B8E0" w:rsidR="00F062CA" w:rsidRPr="00610A6B" w:rsidRDefault="00A10EB8">
      <w:pPr>
        <w:numPr>
          <w:ilvl w:val="0"/>
          <w:numId w:val="4"/>
        </w:num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r w:rsidRPr="00610A6B">
        <w:rPr>
          <w:rFonts w:ascii="Times New Roman" w:hAnsi="Times New Roman" w:cs="Times New Roman"/>
          <w:sz w:val="24"/>
          <w:szCs w:val="24"/>
        </w:rPr>
        <w:t>The complaint and any evidence collected during the investigation that is a “public record” as defined by 1 M.R.S. §402, other than data identifying persons who are not parties, shall become available to the public for review and inspection, upon written request, upon issuance of a letter of dismissal or upon listing of the complaint on a published Commission meeting agenda. The complaint and evidence collected may be used as evidence in any subsequent proceeding, civil or criminal.</w:t>
      </w:r>
    </w:p>
    <w:p w14:paraId="3BB78B56" w14:textId="77777777" w:rsidR="00F062CA" w:rsidRPr="00610A6B" w:rsidRDefault="00F062CA">
      <w:pPr>
        <w:pStyle w:val="ListParagraph"/>
        <w:rPr>
          <w:rFonts w:ascii="Times New Roman" w:hAnsi="Times New Roman" w:cs="Times New Roman"/>
          <w:sz w:val="24"/>
          <w:szCs w:val="24"/>
        </w:rPr>
      </w:pPr>
    </w:p>
    <w:p w14:paraId="3AABB8CE" w14:textId="0F1DD687" w:rsidR="008240F3" w:rsidRPr="00610A6B" w:rsidRDefault="008240F3" w:rsidP="00610A6B">
      <w:pPr>
        <w:pStyle w:val="ListParagraph"/>
        <w:numPr>
          <w:ilvl w:val="0"/>
          <w:numId w:val="4"/>
        </w:numPr>
        <w:ind w:left="2160" w:hanging="720"/>
        <w:rPr>
          <w:rFonts w:ascii="Times New Roman" w:hAnsi="Times New Roman" w:cs="Times New Roman"/>
          <w:sz w:val="24"/>
          <w:szCs w:val="24"/>
        </w:rPr>
      </w:pPr>
      <w:r w:rsidRPr="00610A6B">
        <w:rPr>
          <w:rFonts w:ascii="Times New Roman" w:hAnsi="Times New Roman" w:cs="Times New Roman"/>
          <w:sz w:val="24"/>
          <w:szCs w:val="24"/>
        </w:rPr>
        <w:t>The following documents are considered confidential, and shall not be disclosed except to the parties to a complaint, the Commission and its federal partner agencies, or in a subsequent legal action, civil or criminal.</w:t>
      </w:r>
      <w:r w:rsidR="00EE387C">
        <w:rPr>
          <w:rFonts w:ascii="Times New Roman" w:hAnsi="Times New Roman" w:cs="Times New Roman"/>
          <w:sz w:val="24"/>
          <w:szCs w:val="24"/>
        </w:rPr>
        <w:t xml:space="preserve"> </w:t>
      </w:r>
      <w:r w:rsidRPr="00610A6B">
        <w:rPr>
          <w:rFonts w:ascii="Times New Roman" w:hAnsi="Times New Roman" w:cs="Times New Roman"/>
          <w:sz w:val="24"/>
          <w:szCs w:val="24"/>
        </w:rPr>
        <w:t xml:space="preserve">They are not considered “public records”, and shall not become a “matter of public record” for the purposes of disclosure to the public under this section or Title 1, section 401 </w:t>
      </w:r>
      <w:r w:rsidRPr="00AA1C20">
        <w:rPr>
          <w:rFonts w:ascii="Times New Roman" w:hAnsi="Times New Roman" w:cs="Times New Roman"/>
          <w:i/>
          <w:iCs/>
          <w:sz w:val="24"/>
          <w:szCs w:val="24"/>
        </w:rPr>
        <w:t>et seq</w:t>
      </w:r>
      <w:r w:rsidRPr="00610A6B">
        <w:rPr>
          <w:rFonts w:ascii="Times New Roman" w:hAnsi="Times New Roman" w:cs="Times New Roman"/>
          <w:sz w:val="24"/>
          <w:szCs w:val="24"/>
        </w:rPr>
        <w:t>.:</w:t>
      </w:r>
    </w:p>
    <w:p w14:paraId="68DD8F66" w14:textId="77777777" w:rsidR="008240F3" w:rsidRPr="00610A6B" w:rsidRDefault="008240F3" w:rsidP="008240F3">
      <w:pPr>
        <w:numPr>
          <w:ilvl w:val="2"/>
          <w:numId w:val="9"/>
        </w:numPr>
        <w:tabs>
          <w:tab w:val="left" w:pos="720"/>
          <w:tab w:val="left" w:pos="1440"/>
          <w:tab w:val="left" w:pos="2160"/>
          <w:tab w:val="left" w:pos="3600"/>
          <w:tab w:val="left" w:pos="4320"/>
        </w:tabs>
        <w:ind w:left="2520"/>
        <w:rPr>
          <w:rFonts w:ascii="Times New Roman" w:hAnsi="Times New Roman" w:cs="Times New Roman"/>
          <w:sz w:val="24"/>
          <w:szCs w:val="24"/>
        </w:rPr>
      </w:pPr>
      <w:r w:rsidRPr="00610A6B">
        <w:rPr>
          <w:rFonts w:ascii="Times New Roman" w:hAnsi="Times New Roman" w:cs="Times New Roman"/>
          <w:sz w:val="24"/>
          <w:szCs w:val="24"/>
        </w:rPr>
        <w:t>Medical, counseling, psychiatric, and other confidential health records;</w:t>
      </w:r>
    </w:p>
    <w:p w14:paraId="16D330B9" w14:textId="77777777" w:rsidR="008240F3" w:rsidRPr="00610A6B" w:rsidRDefault="008240F3" w:rsidP="008240F3">
      <w:pPr>
        <w:numPr>
          <w:ilvl w:val="2"/>
          <w:numId w:val="9"/>
        </w:numPr>
        <w:tabs>
          <w:tab w:val="left" w:pos="720"/>
          <w:tab w:val="left" w:pos="1440"/>
          <w:tab w:val="left" w:pos="2160"/>
          <w:tab w:val="left" w:pos="3600"/>
          <w:tab w:val="left" w:pos="4320"/>
        </w:tabs>
        <w:ind w:left="2520"/>
        <w:rPr>
          <w:rFonts w:ascii="Times New Roman" w:hAnsi="Times New Roman" w:cs="Times New Roman"/>
          <w:sz w:val="24"/>
          <w:szCs w:val="24"/>
        </w:rPr>
      </w:pPr>
      <w:r w:rsidRPr="00610A6B">
        <w:rPr>
          <w:rFonts w:ascii="Times New Roman" w:hAnsi="Times New Roman" w:cs="Times New Roman"/>
          <w:sz w:val="24"/>
          <w:szCs w:val="24"/>
        </w:rPr>
        <w:t>Social security numbers;</w:t>
      </w:r>
    </w:p>
    <w:p w14:paraId="3F00D591" w14:textId="77777777" w:rsidR="008240F3" w:rsidRPr="00610A6B" w:rsidRDefault="008240F3" w:rsidP="008240F3">
      <w:pPr>
        <w:numPr>
          <w:ilvl w:val="2"/>
          <w:numId w:val="9"/>
        </w:numPr>
        <w:tabs>
          <w:tab w:val="left" w:pos="720"/>
          <w:tab w:val="left" w:pos="1170"/>
          <w:tab w:val="left" w:pos="1440"/>
          <w:tab w:val="left" w:pos="2160"/>
          <w:tab w:val="left" w:pos="3600"/>
          <w:tab w:val="left" w:pos="4320"/>
        </w:tabs>
        <w:ind w:left="2520"/>
        <w:rPr>
          <w:rFonts w:ascii="Times New Roman" w:hAnsi="Times New Roman" w:cs="Times New Roman"/>
          <w:sz w:val="24"/>
          <w:szCs w:val="24"/>
        </w:rPr>
      </w:pPr>
      <w:r w:rsidRPr="00610A6B">
        <w:rPr>
          <w:rFonts w:ascii="Times New Roman" w:hAnsi="Times New Roman" w:cs="Times New Roman"/>
          <w:sz w:val="24"/>
          <w:szCs w:val="24"/>
        </w:rPr>
        <w:t>Evidence of conduct or statements made in compromise settlement negotiations, offers of settlement, and final agreements made prior to the conclusion of the investigative process;</w:t>
      </w:r>
    </w:p>
    <w:p w14:paraId="1E0DE389" w14:textId="77777777" w:rsidR="008240F3" w:rsidRPr="00610A6B" w:rsidRDefault="008240F3" w:rsidP="008240F3">
      <w:pPr>
        <w:numPr>
          <w:ilvl w:val="2"/>
          <w:numId w:val="9"/>
        </w:numPr>
        <w:tabs>
          <w:tab w:val="left" w:pos="720"/>
          <w:tab w:val="left" w:pos="1440"/>
          <w:tab w:val="left" w:pos="2160"/>
          <w:tab w:val="left" w:pos="3600"/>
          <w:tab w:val="left" w:pos="4320"/>
        </w:tabs>
        <w:ind w:left="2520"/>
        <w:rPr>
          <w:rFonts w:ascii="Times New Roman" w:hAnsi="Times New Roman" w:cs="Times New Roman"/>
          <w:sz w:val="24"/>
          <w:szCs w:val="24"/>
        </w:rPr>
      </w:pPr>
      <w:r w:rsidRPr="00610A6B">
        <w:rPr>
          <w:rFonts w:ascii="Times New Roman" w:hAnsi="Times New Roman" w:cs="Times New Roman"/>
          <w:sz w:val="24"/>
          <w:szCs w:val="24"/>
        </w:rPr>
        <w:t>Names of minor children;</w:t>
      </w:r>
    </w:p>
    <w:p w14:paraId="15DEB9AB" w14:textId="77777777" w:rsidR="008240F3" w:rsidRPr="00610A6B" w:rsidRDefault="008240F3" w:rsidP="008240F3">
      <w:pPr>
        <w:numPr>
          <w:ilvl w:val="2"/>
          <w:numId w:val="9"/>
        </w:numPr>
        <w:tabs>
          <w:tab w:val="left" w:pos="720"/>
          <w:tab w:val="left" w:pos="1440"/>
          <w:tab w:val="left" w:pos="2160"/>
          <w:tab w:val="left" w:pos="3600"/>
          <w:tab w:val="left" w:pos="4320"/>
        </w:tabs>
        <w:ind w:left="2520"/>
        <w:rPr>
          <w:rFonts w:ascii="Times New Roman" w:hAnsi="Times New Roman" w:cs="Times New Roman"/>
          <w:sz w:val="24"/>
          <w:szCs w:val="24"/>
        </w:rPr>
      </w:pPr>
      <w:r w:rsidRPr="00610A6B">
        <w:rPr>
          <w:rFonts w:ascii="Times New Roman" w:hAnsi="Times New Roman" w:cs="Times New Roman"/>
          <w:sz w:val="24"/>
          <w:szCs w:val="24"/>
        </w:rPr>
        <w:lastRenderedPageBreak/>
        <w:t>Any information the Commission is required to be keep confidential pursuant to worksharing agreements with federal partner agencies such as the Equal Employment Opportunity Commission or Department of Housing and Urban Development;</w:t>
      </w:r>
    </w:p>
    <w:p w14:paraId="1C857FC2" w14:textId="77777777" w:rsidR="008240F3" w:rsidRPr="00610A6B" w:rsidRDefault="008240F3" w:rsidP="008240F3">
      <w:pPr>
        <w:numPr>
          <w:ilvl w:val="2"/>
          <w:numId w:val="9"/>
        </w:numPr>
        <w:tabs>
          <w:tab w:val="left" w:pos="720"/>
          <w:tab w:val="left" w:pos="1440"/>
          <w:tab w:val="left" w:pos="2160"/>
          <w:tab w:val="left" w:pos="3600"/>
          <w:tab w:val="left" w:pos="4320"/>
        </w:tabs>
        <w:ind w:left="2520"/>
        <w:rPr>
          <w:rFonts w:ascii="Times New Roman" w:hAnsi="Times New Roman" w:cs="Times New Roman"/>
          <w:sz w:val="24"/>
          <w:szCs w:val="24"/>
        </w:rPr>
      </w:pPr>
      <w:r w:rsidRPr="00610A6B">
        <w:rPr>
          <w:rFonts w:ascii="Times New Roman" w:hAnsi="Times New Roman" w:cs="Times New Roman"/>
          <w:sz w:val="24"/>
          <w:szCs w:val="24"/>
        </w:rPr>
        <w:t>Criminal history record information that is not otherwise made public by law;</w:t>
      </w:r>
    </w:p>
    <w:p w14:paraId="4882F684" w14:textId="77777777" w:rsidR="008240F3" w:rsidRPr="00610A6B" w:rsidRDefault="008240F3" w:rsidP="008240F3">
      <w:pPr>
        <w:numPr>
          <w:ilvl w:val="2"/>
          <w:numId w:val="9"/>
        </w:numPr>
        <w:tabs>
          <w:tab w:val="left" w:pos="720"/>
          <w:tab w:val="left" w:pos="1440"/>
          <w:tab w:val="left" w:pos="2160"/>
          <w:tab w:val="left" w:pos="3600"/>
          <w:tab w:val="left" w:pos="4320"/>
        </w:tabs>
        <w:ind w:left="2520"/>
        <w:rPr>
          <w:rFonts w:ascii="Times New Roman" w:hAnsi="Times New Roman" w:cs="Times New Roman"/>
          <w:sz w:val="24"/>
          <w:szCs w:val="24"/>
        </w:rPr>
      </w:pPr>
      <w:r w:rsidRPr="00610A6B">
        <w:rPr>
          <w:rFonts w:ascii="Times New Roman" w:hAnsi="Times New Roman" w:cs="Times New Roman"/>
          <w:sz w:val="24"/>
          <w:szCs w:val="24"/>
        </w:rPr>
        <w:t xml:space="preserve">Personnel records and personal information that has been made confidential by law; </w:t>
      </w:r>
    </w:p>
    <w:p w14:paraId="6337F2E7" w14:textId="39966633" w:rsidR="008240F3" w:rsidRPr="00610A6B" w:rsidRDefault="008240F3" w:rsidP="008D19C9">
      <w:pPr>
        <w:numPr>
          <w:ilvl w:val="2"/>
          <w:numId w:val="9"/>
        </w:numPr>
        <w:tabs>
          <w:tab w:val="left" w:pos="720"/>
          <w:tab w:val="left" w:pos="1440"/>
          <w:tab w:val="left" w:pos="2160"/>
          <w:tab w:val="left" w:pos="3600"/>
          <w:tab w:val="left" w:pos="4320"/>
        </w:tabs>
        <w:ind w:left="2520"/>
        <w:rPr>
          <w:rFonts w:ascii="Times New Roman" w:hAnsi="Times New Roman" w:cs="Times New Roman"/>
          <w:sz w:val="24"/>
          <w:szCs w:val="24"/>
        </w:rPr>
      </w:pPr>
      <w:r w:rsidRPr="00610A6B">
        <w:rPr>
          <w:rFonts w:ascii="Times New Roman" w:hAnsi="Times New Roman" w:cs="Times New Roman"/>
          <w:sz w:val="24"/>
          <w:szCs w:val="24"/>
        </w:rPr>
        <w:t>Notes made by the investigator for their private use in assessing evidence gathered during an investigation</w:t>
      </w:r>
      <w:r w:rsidR="00A46D4D" w:rsidRPr="00610A6B">
        <w:rPr>
          <w:rFonts w:ascii="Times New Roman" w:hAnsi="Times New Roman" w:cs="Times New Roman"/>
          <w:sz w:val="24"/>
          <w:szCs w:val="24"/>
        </w:rPr>
        <w:t xml:space="preserve">; </w:t>
      </w:r>
      <w:r w:rsidRPr="00610A6B">
        <w:rPr>
          <w:rFonts w:ascii="Times New Roman" w:hAnsi="Times New Roman" w:cs="Times New Roman"/>
          <w:sz w:val="24"/>
          <w:szCs w:val="24"/>
        </w:rPr>
        <w:t>and</w:t>
      </w:r>
    </w:p>
    <w:p w14:paraId="797AA48F" w14:textId="20449372" w:rsidR="00F062CA" w:rsidRPr="00610A6B" w:rsidRDefault="008240F3" w:rsidP="008240F3">
      <w:pPr>
        <w:numPr>
          <w:ilvl w:val="2"/>
          <w:numId w:val="9"/>
        </w:numPr>
        <w:tabs>
          <w:tab w:val="left" w:pos="720"/>
          <w:tab w:val="left" w:pos="1440"/>
          <w:tab w:val="left" w:pos="2160"/>
          <w:tab w:val="left" w:pos="3600"/>
          <w:tab w:val="left" w:pos="4320"/>
        </w:tabs>
        <w:ind w:left="2520"/>
        <w:rPr>
          <w:rFonts w:ascii="Times New Roman" w:hAnsi="Times New Roman" w:cs="Times New Roman"/>
          <w:sz w:val="24"/>
          <w:szCs w:val="24"/>
        </w:rPr>
      </w:pPr>
      <w:r w:rsidRPr="00610A6B">
        <w:rPr>
          <w:rFonts w:ascii="Times New Roman" w:hAnsi="Times New Roman" w:cs="Times New Roman"/>
          <w:sz w:val="24"/>
          <w:szCs w:val="24"/>
        </w:rPr>
        <w:t>Any other records that are not public records in accordance with Title</w:t>
      </w:r>
      <w:r w:rsidR="00AA1C20">
        <w:rPr>
          <w:rFonts w:ascii="Times New Roman" w:hAnsi="Times New Roman" w:cs="Times New Roman"/>
          <w:sz w:val="24"/>
          <w:szCs w:val="24"/>
        </w:rPr>
        <w:t> </w:t>
      </w:r>
      <w:r w:rsidRPr="00610A6B">
        <w:rPr>
          <w:rFonts w:ascii="Times New Roman" w:hAnsi="Times New Roman" w:cs="Times New Roman"/>
          <w:sz w:val="24"/>
          <w:szCs w:val="24"/>
        </w:rPr>
        <w:t>1, section 402.</w:t>
      </w:r>
    </w:p>
    <w:p w14:paraId="7107EEBE" w14:textId="77777777" w:rsidR="00F062CA" w:rsidRPr="00610A6B" w:rsidRDefault="00F062CA">
      <w:pPr>
        <w:tabs>
          <w:tab w:val="left" w:pos="720"/>
          <w:tab w:val="left" w:pos="1440"/>
          <w:tab w:val="left" w:pos="2160"/>
          <w:tab w:val="left" w:pos="3600"/>
          <w:tab w:val="left" w:pos="4320"/>
        </w:tabs>
        <w:ind w:left="3600"/>
        <w:rPr>
          <w:rFonts w:ascii="Times New Roman" w:hAnsi="Times New Roman" w:cs="Times New Roman"/>
          <w:sz w:val="24"/>
          <w:szCs w:val="24"/>
        </w:rPr>
      </w:pPr>
    </w:p>
    <w:p w14:paraId="585EE556" w14:textId="6B20A19A" w:rsidR="00F062CA" w:rsidRPr="00610A6B" w:rsidRDefault="00A10EB8">
      <w:pPr>
        <w:numPr>
          <w:ilvl w:val="0"/>
          <w:numId w:val="4"/>
        </w:numPr>
        <w:tabs>
          <w:tab w:val="left" w:pos="720"/>
          <w:tab w:val="left" w:pos="1440"/>
          <w:tab w:val="left" w:pos="2160"/>
          <w:tab w:val="left" w:pos="3600"/>
          <w:tab w:val="left" w:pos="4320"/>
        </w:tabs>
        <w:ind w:left="2160" w:hanging="720"/>
        <w:rPr>
          <w:rFonts w:ascii="Times New Roman" w:hAnsi="Times New Roman" w:cs="Times New Roman"/>
          <w:sz w:val="24"/>
          <w:szCs w:val="24"/>
        </w:rPr>
      </w:pPr>
      <w:r w:rsidRPr="00610A6B">
        <w:rPr>
          <w:rFonts w:ascii="Times New Roman" w:hAnsi="Times New Roman" w:cs="Times New Roman"/>
          <w:sz w:val="24"/>
          <w:szCs w:val="24"/>
        </w:rPr>
        <w:t>The Commission may direct that</w:t>
      </w:r>
      <w:r w:rsidR="003D66D7" w:rsidRPr="00610A6B">
        <w:rPr>
          <w:rFonts w:ascii="Times New Roman" w:hAnsi="Times New Roman" w:cs="Times New Roman"/>
          <w:sz w:val="24"/>
          <w:szCs w:val="24"/>
        </w:rPr>
        <w:t xml:space="preserve"> confidential</w:t>
      </w:r>
      <w:r w:rsidRPr="00610A6B">
        <w:rPr>
          <w:rFonts w:ascii="Times New Roman" w:hAnsi="Times New Roman" w:cs="Times New Roman"/>
          <w:sz w:val="24"/>
          <w:szCs w:val="24"/>
        </w:rPr>
        <w:t xml:space="preserve"> information be redacted from records and documents before a party provides those records and document</w:t>
      </w:r>
      <w:r w:rsidR="009120F9" w:rsidRPr="00610A6B">
        <w:rPr>
          <w:rFonts w:ascii="Times New Roman" w:hAnsi="Times New Roman" w:cs="Times New Roman"/>
          <w:sz w:val="24"/>
          <w:szCs w:val="24"/>
        </w:rPr>
        <w:t>s</w:t>
      </w:r>
      <w:r w:rsidRPr="00610A6B">
        <w:rPr>
          <w:rFonts w:ascii="Times New Roman" w:hAnsi="Times New Roman" w:cs="Times New Roman"/>
          <w:sz w:val="24"/>
          <w:szCs w:val="24"/>
        </w:rPr>
        <w:t xml:space="preserve"> to the Commission.</w:t>
      </w:r>
      <w:r w:rsidR="00EE387C">
        <w:rPr>
          <w:rFonts w:ascii="Times New Roman" w:hAnsi="Times New Roman" w:cs="Times New Roman"/>
          <w:sz w:val="24"/>
          <w:szCs w:val="24"/>
        </w:rPr>
        <w:t xml:space="preserve"> </w:t>
      </w:r>
      <w:r w:rsidRPr="00610A6B">
        <w:rPr>
          <w:rFonts w:ascii="Times New Roman" w:hAnsi="Times New Roman" w:cs="Times New Roman"/>
          <w:bCs/>
          <w:sz w:val="24"/>
          <w:szCs w:val="24"/>
          <w:shd w:val="clear" w:color="auto" w:fill="FFFFFF"/>
        </w:rPr>
        <w:t>Alternately, if</w:t>
      </w:r>
      <w:r w:rsidR="00465A5D" w:rsidRPr="00610A6B">
        <w:rPr>
          <w:rFonts w:ascii="Times New Roman" w:hAnsi="Times New Roman" w:cs="Times New Roman"/>
          <w:bCs/>
          <w:sz w:val="24"/>
          <w:szCs w:val="24"/>
          <w:shd w:val="clear" w:color="auto" w:fill="FFFFFF"/>
        </w:rPr>
        <w:t xml:space="preserve"> </w:t>
      </w:r>
      <w:r w:rsidR="003D66D7" w:rsidRPr="00610A6B">
        <w:rPr>
          <w:rFonts w:ascii="Times New Roman" w:hAnsi="Times New Roman" w:cs="Times New Roman"/>
          <w:bCs/>
          <w:sz w:val="24"/>
          <w:szCs w:val="24"/>
          <w:shd w:val="clear" w:color="auto" w:fill="FFFFFF"/>
        </w:rPr>
        <w:t>confidential</w:t>
      </w:r>
      <w:r w:rsidRPr="00610A6B">
        <w:rPr>
          <w:rFonts w:ascii="Times New Roman" w:hAnsi="Times New Roman" w:cs="Times New Roman"/>
          <w:bCs/>
          <w:sz w:val="24"/>
          <w:szCs w:val="24"/>
          <w:shd w:val="clear" w:color="auto" w:fill="FFFFFF"/>
        </w:rPr>
        <w:t xml:space="preserve"> information is provided to the Commission, and the Commission requires that information be redacted, the Commission may direct the</w:t>
      </w:r>
      <w:r w:rsidR="00465A5D" w:rsidRPr="00610A6B">
        <w:rPr>
          <w:rFonts w:ascii="Times New Roman" w:hAnsi="Times New Roman" w:cs="Times New Roman"/>
          <w:bCs/>
          <w:sz w:val="24"/>
          <w:szCs w:val="24"/>
          <w:shd w:val="clear" w:color="auto" w:fill="FFFFFF"/>
        </w:rPr>
        <w:t xml:space="preserve"> producing</w:t>
      </w:r>
      <w:r w:rsidRPr="00610A6B">
        <w:rPr>
          <w:rFonts w:ascii="Times New Roman" w:hAnsi="Times New Roman" w:cs="Times New Roman"/>
          <w:bCs/>
          <w:sz w:val="24"/>
          <w:szCs w:val="24"/>
          <w:shd w:val="clear" w:color="auto" w:fill="FFFFFF"/>
        </w:rPr>
        <w:t xml:space="preserve"> party to provide the information in a redacted format.</w:t>
      </w:r>
    </w:p>
    <w:p w14:paraId="4B90E6E3" w14:textId="77777777" w:rsidR="00F062CA" w:rsidRDefault="00F062CA">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10F679B8" w14:textId="04039005" w:rsidR="00F062CA" w:rsidRDefault="00A10EB8">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sidR="00533C91">
        <w:rPr>
          <w:rFonts w:ascii="Times New Roman" w:hAnsi="Times New Roman" w:cs="Times New Roman"/>
          <w:sz w:val="24"/>
          <w:szCs w:val="24"/>
        </w:rPr>
        <w:t>H</w:t>
      </w:r>
      <w:r>
        <w:rPr>
          <w:rFonts w:ascii="Times New Roman" w:hAnsi="Times New Roman" w:cs="Times New Roman"/>
          <w:sz w:val="24"/>
          <w:szCs w:val="24"/>
        </w:rPr>
        <w:t>.</w:t>
      </w:r>
      <w:r>
        <w:rPr>
          <w:rFonts w:ascii="Times New Roman" w:hAnsi="Times New Roman" w:cs="Times New Roman"/>
          <w:sz w:val="24"/>
          <w:szCs w:val="24"/>
        </w:rPr>
        <w:tab/>
        <w:t xml:space="preserve">Upon completion of the investigation, the Commission's investigator will make and transmit a report of the investigation together with recommendations concerning the disposition of the complaint to the complainant and the respondent. The Investigator’s Report shall be approved for legal sufficiency by the Commission Counsel or </w:t>
      </w:r>
      <w:r w:rsidR="00F1784C" w:rsidRPr="00610A6B">
        <w:rPr>
          <w:rFonts w:ascii="Times New Roman" w:hAnsi="Times New Roman" w:cs="Times New Roman"/>
          <w:sz w:val="24"/>
          <w:szCs w:val="24"/>
        </w:rPr>
        <w:t>their</w:t>
      </w:r>
      <w:r w:rsidRPr="00610A6B">
        <w:rPr>
          <w:rFonts w:ascii="Times New Roman" w:hAnsi="Times New Roman" w:cs="Times New Roman"/>
          <w:sz w:val="24"/>
          <w:szCs w:val="24"/>
        </w:rPr>
        <w:t xml:space="preserve"> designee before it is issued</w:t>
      </w:r>
      <w:r w:rsidR="00533C91" w:rsidRPr="00610A6B">
        <w:rPr>
          <w:rFonts w:ascii="Times New Roman" w:hAnsi="Times New Roman" w:cs="Times New Roman"/>
          <w:sz w:val="24"/>
          <w:szCs w:val="24"/>
        </w:rPr>
        <w:t>; any addendum to the Investigator’s Report required by a federal partner of the Commission may be considered confidential pursuant to 2.05(G)</w:t>
      </w:r>
      <w:r w:rsidR="00533C91">
        <w:rPr>
          <w:rFonts w:ascii="Times New Roman" w:hAnsi="Times New Roman" w:cs="Times New Roman"/>
          <w:sz w:val="24"/>
          <w:szCs w:val="24"/>
        </w:rPr>
        <w:t>.</w:t>
      </w:r>
      <w:r w:rsidR="00EE387C">
        <w:rPr>
          <w:rFonts w:ascii="Times New Roman" w:hAnsi="Times New Roman" w:cs="Times New Roman"/>
          <w:sz w:val="24"/>
          <w:szCs w:val="24"/>
        </w:rPr>
        <w:t xml:space="preserve"> </w:t>
      </w:r>
      <w:r>
        <w:rPr>
          <w:rFonts w:ascii="Times New Roman" w:hAnsi="Times New Roman" w:cs="Times New Roman"/>
          <w:sz w:val="24"/>
          <w:szCs w:val="24"/>
        </w:rPr>
        <w:t>All parties to a complaint shall be given a reasonable opportunity to review and respond to all evidence considered by the Commission before the Investigator’s Report is issued, but the timing of any such review shall be subject to the investigator’s discretion. With respect to complaints alleging unlawful housing discrimination, unless it is impracticable to do so, the Commission will issue an Investigator’s Report within 100 days of the filing of the complaint. If the Commission is unable to do so, it will notify the complainant and respondent by mail of the reasons for the delay.</w:t>
      </w:r>
    </w:p>
    <w:p w14:paraId="5AA846DB" w14:textId="77777777" w:rsidR="00F062CA" w:rsidRDefault="00F062CA">
      <w:pPr>
        <w:tabs>
          <w:tab w:val="left" w:pos="720"/>
          <w:tab w:val="left" w:pos="1440"/>
          <w:tab w:val="left" w:pos="2160"/>
          <w:tab w:val="left" w:pos="2880"/>
          <w:tab w:val="left" w:pos="3600"/>
          <w:tab w:val="left" w:pos="4320"/>
        </w:tabs>
        <w:rPr>
          <w:rFonts w:ascii="Times New Roman" w:hAnsi="Times New Roman" w:cs="Times New Roman"/>
          <w:sz w:val="24"/>
          <w:szCs w:val="24"/>
        </w:rPr>
      </w:pPr>
    </w:p>
    <w:p w14:paraId="04B3368C" w14:textId="441B850B" w:rsidR="00F062CA" w:rsidRDefault="00A10EB8">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sidR="005C23CB">
        <w:rPr>
          <w:rFonts w:ascii="Times New Roman" w:hAnsi="Times New Roman" w:cs="Times New Roman"/>
          <w:sz w:val="24"/>
          <w:szCs w:val="24"/>
        </w:rPr>
        <w:t>I</w:t>
      </w:r>
      <w:r>
        <w:rPr>
          <w:rFonts w:ascii="Times New Roman" w:hAnsi="Times New Roman" w:cs="Times New Roman"/>
          <w:sz w:val="24"/>
          <w:szCs w:val="24"/>
        </w:rPr>
        <w:t>.</w:t>
      </w:r>
      <w:r>
        <w:rPr>
          <w:rFonts w:ascii="Times New Roman" w:hAnsi="Times New Roman" w:cs="Times New Roman"/>
          <w:sz w:val="24"/>
          <w:szCs w:val="24"/>
        </w:rPr>
        <w:tab/>
        <w:t>Upon receipt of the Investigator's Report described in 2.05(</w:t>
      </w:r>
      <w:r w:rsidR="00533C91" w:rsidRPr="00610A6B">
        <w:rPr>
          <w:rFonts w:ascii="Times New Roman" w:hAnsi="Times New Roman" w:cs="Times New Roman"/>
          <w:sz w:val="24"/>
          <w:szCs w:val="24"/>
        </w:rPr>
        <w:t>H</w:t>
      </w:r>
      <w:r>
        <w:rPr>
          <w:rFonts w:ascii="Times New Roman" w:hAnsi="Times New Roman" w:cs="Times New Roman"/>
          <w:sz w:val="24"/>
          <w:szCs w:val="24"/>
        </w:rPr>
        <w:t>), a party shall have an opportunity to make a written submission to the Commission setting forth specific items of disagreement with the report and/or recommendations. The written submission shall be filed with the Commission's office within</w:t>
      </w:r>
      <w:r w:rsidR="00701980">
        <w:rPr>
          <w:rFonts w:ascii="Times New Roman" w:hAnsi="Times New Roman" w:cs="Times New Roman"/>
          <w:sz w:val="24"/>
          <w:szCs w:val="24"/>
        </w:rPr>
        <w:t xml:space="preserve"> </w:t>
      </w:r>
      <w:r w:rsidRPr="00610A6B">
        <w:rPr>
          <w:rFonts w:ascii="Times New Roman" w:hAnsi="Times New Roman" w:cs="Times New Roman"/>
          <w:sz w:val="24"/>
          <w:szCs w:val="24"/>
        </w:rPr>
        <w:t>twenty-one (21)</w:t>
      </w:r>
      <w:r>
        <w:rPr>
          <w:rFonts w:ascii="Times New Roman" w:hAnsi="Times New Roman" w:cs="Times New Roman"/>
          <w:sz w:val="24"/>
          <w:szCs w:val="24"/>
        </w:rPr>
        <w:t xml:space="preserve"> days of issuance of the Investigator's Report. Only specific items of disagreement that address the following will be considered: </w:t>
      </w:r>
    </w:p>
    <w:p w14:paraId="6A405D6B" w14:textId="77777777" w:rsidR="00F062CA" w:rsidRDefault="00F062CA">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p>
    <w:p w14:paraId="424CB36E" w14:textId="77777777" w:rsidR="00F062CA" w:rsidRDefault="00A10EB8">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t>relevant factual errors;</w:t>
      </w:r>
    </w:p>
    <w:p w14:paraId="138C4979" w14:textId="77777777" w:rsidR="00F062CA" w:rsidRDefault="00F062CA">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p>
    <w:p w14:paraId="07EB5784" w14:textId="77777777" w:rsidR="00F062CA" w:rsidRDefault="00A10EB8">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t xml:space="preserve">relevant omissions of fact; and/or </w:t>
      </w:r>
    </w:p>
    <w:p w14:paraId="6A890B0A" w14:textId="77777777" w:rsidR="00F062CA" w:rsidRDefault="00F062CA">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p>
    <w:p w14:paraId="26795F4B" w14:textId="77777777" w:rsidR="00F062CA" w:rsidRDefault="00A10EB8">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(3)</w:t>
      </w:r>
      <w:r>
        <w:rPr>
          <w:rFonts w:ascii="Times New Roman" w:hAnsi="Times New Roman" w:cs="Times New Roman"/>
          <w:sz w:val="24"/>
          <w:szCs w:val="24"/>
        </w:rPr>
        <w:tab/>
        <w:t>relevant issues and questions concerning interpretation of the law.</w:t>
      </w:r>
    </w:p>
    <w:p w14:paraId="19497FDD" w14:textId="77777777" w:rsidR="00F062CA" w:rsidRDefault="00F062CA">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33BAFCEE" w14:textId="37070418" w:rsidR="00F062CA" w:rsidRPr="00610A6B" w:rsidRDefault="00A10EB8" w:rsidP="00AA1C20">
      <w:pPr>
        <w:tabs>
          <w:tab w:val="left" w:pos="720"/>
          <w:tab w:val="left" w:pos="1440"/>
          <w:tab w:val="left" w:pos="2160"/>
          <w:tab w:val="left" w:pos="2880"/>
          <w:tab w:val="left" w:pos="3600"/>
          <w:tab w:val="left" w:pos="4320"/>
        </w:tabs>
        <w:ind w:left="1440" w:right="-270" w:hanging="720"/>
        <w:rPr>
          <w:rFonts w:ascii="Times New Roman" w:hAnsi="Times New Roman" w:cs="Times New Roman"/>
          <w:sz w:val="24"/>
          <w:szCs w:val="24"/>
        </w:rPr>
      </w:pPr>
      <w:r>
        <w:rPr>
          <w:rFonts w:ascii="Times New Roman" w:hAnsi="Times New Roman" w:cs="Times New Roman"/>
          <w:sz w:val="24"/>
          <w:szCs w:val="24"/>
        </w:rPr>
        <w:tab/>
      </w:r>
      <w:r w:rsidRPr="00610A6B">
        <w:rPr>
          <w:rFonts w:ascii="Times New Roman" w:hAnsi="Times New Roman" w:cs="Times New Roman"/>
          <w:sz w:val="24"/>
          <w:szCs w:val="24"/>
        </w:rPr>
        <w:t>Written submissions may not include any facts that were not presented to the investigator during the course of the investigation.</w:t>
      </w:r>
      <w:r w:rsidR="00EE387C">
        <w:rPr>
          <w:rFonts w:ascii="Times New Roman" w:hAnsi="Times New Roman" w:cs="Times New Roman"/>
          <w:sz w:val="24"/>
          <w:szCs w:val="24"/>
        </w:rPr>
        <w:t xml:space="preserve"> </w:t>
      </w:r>
      <w:r w:rsidR="00C16663" w:rsidRPr="00610A6B">
        <w:rPr>
          <w:rFonts w:ascii="Times New Roman" w:hAnsi="Times New Roman" w:cs="Times New Roman"/>
          <w:sz w:val="24"/>
          <w:szCs w:val="24"/>
        </w:rPr>
        <w:t>A party’s written submission shall be reviewed by the investigator, who will determine whether it contains facts which were not previously presented.</w:t>
      </w:r>
      <w:r w:rsidR="00EE387C">
        <w:rPr>
          <w:rFonts w:ascii="Times New Roman" w:hAnsi="Times New Roman" w:cs="Times New Roman"/>
          <w:sz w:val="24"/>
          <w:szCs w:val="24"/>
        </w:rPr>
        <w:t xml:space="preserve"> </w:t>
      </w:r>
      <w:r w:rsidRPr="00610A6B">
        <w:rPr>
          <w:rFonts w:ascii="Times New Roman" w:hAnsi="Times New Roman" w:cs="Times New Roman"/>
          <w:sz w:val="24"/>
          <w:szCs w:val="24"/>
        </w:rPr>
        <w:t>If a submission contains such facts, they will be redacted by the Commission’s staff, and only those portions of the written submission remaining (if any) will be presented to the Commission</w:t>
      </w:r>
      <w:r w:rsidR="00C16663" w:rsidRPr="00610A6B">
        <w:rPr>
          <w:rFonts w:ascii="Times New Roman" w:hAnsi="Times New Roman" w:cs="Times New Roman"/>
          <w:sz w:val="24"/>
          <w:szCs w:val="24"/>
        </w:rPr>
        <w:t>.</w:t>
      </w:r>
      <w:r w:rsidR="00EE387C">
        <w:rPr>
          <w:rFonts w:ascii="Times New Roman" w:hAnsi="Times New Roman" w:cs="Times New Roman"/>
          <w:sz w:val="24"/>
          <w:szCs w:val="24"/>
        </w:rPr>
        <w:t xml:space="preserve"> </w:t>
      </w:r>
      <w:r w:rsidR="00C16663" w:rsidRPr="00610A6B">
        <w:rPr>
          <w:rFonts w:ascii="Times New Roman" w:hAnsi="Times New Roman" w:cs="Times New Roman"/>
          <w:sz w:val="24"/>
          <w:szCs w:val="24"/>
        </w:rPr>
        <w:t xml:space="preserve">If the party making the </w:t>
      </w:r>
      <w:r w:rsidR="0037040C" w:rsidRPr="00610A6B">
        <w:rPr>
          <w:rFonts w:ascii="Times New Roman" w:hAnsi="Times New Roman" w:cs="Times New Roman"/>
          <w:sz w:val="24"/>
          <w:szCs w:val="24"/>
        </w:rPr>
        <w:t>submission</w:t>
      </w:r>
      <w:r w:rsidR="00C16663" w:rsidRPr="00610A6B">
        <w:rPr>
          <w:rFonts w:ascii="Times New Roman" w:hAnsi="Times New Roman" w:cs="Times New Roman"/>
          <w:sz w:val="24"/>
          <w:szCs w:val="24"/>
        </w:rPr>
        <w:t xml:space="preserve"> disagrees with any of the redactions made, the party may, within two</w:t>
      </w:r>
      <w:r w:rsidR="008D19C9" w:rsidRPr="00610A6B">
        <w:rPr>
          <w:rFonts w:ascii="Times New Roman" w:hAnsi="Times New Roman" w:cs="Times New Roman"/>
          <w:sz w:val="24"/>
          <w:szCs w:val="24"/>
        </w:rPr>
        <w:t xml:space="preserve"> business</w:t>
      </w:r>
      <w:r w:rsidR="00C16663" w:rsidRPr="00610A6B">
        <w:rPr>
          <w:rFonts w:ascii="Times New Roman" w:hAnsi="Times New Roman" w:cs="Times New Roman"/>
          <w:sz w:val="24"/>
          <w:szCs w:val="24"/>
        </w:rPr>
        <w:t xml:space="preserve"> days of receiving notice of the redactions, submit a written objection identifying the items of disagreement and providing citations/references to the record </w:t>
      </w:r>
      <w:r w:rsidR="0037040C" w:rsidRPr="00610A6B">
        <w:rPr>
          <w:rFonts w:ascii="Times New Roman" w:hAnsi="Times New Roman" w:cs="Times New Roman"/>
          <w:sz w:val="24"/>
          <w:szCs w:val="24"/>
        </w:rPr>
        <w:t>to establish that the fact(s) was</w:t>
      </w:r>
      <w:r w:rsidR="00CC79E8" w:rsidRPr="00610A6B">
        <w:rPr>
          <w:rFonts w:ascii="Times New Roman" w:hAnsi="Times New Roman" w:cs="Times New Roman"/>
          <w:sz w:val="24"/>
          <w:szCs w:val="24"/>
        </w:rPr>
        <w:t>/were</w:t>
      </w:r>
      <w:r w:rsidR="0037040C" w:rsidRPr="00610A6B">
        <w:rPr>
          <w:rFonts w:ascii="Times New Roman" w:hAnsi="Times New Roman" w:cs="Times New Roman"/>
          <w:sz w:val="24"/>
          <w:szCs w:val="24"/>
        </w:rPr>
        <w:t xml:space="preserve"> previously presented.</w:t>
      </w:r>
      <w:r w:rsidR="00EE387C">
        <w:rPr>
          <w:rFonts w:ascii="Times New Roman" w:hAnsi="Times New Roman" w:cs="Times New Roman"/>
          <w:sz w:val="24"/>
          <w:szCs w:val="24"/>
        </w:rPr>
        <w:t xml:space="preserve"> </w:t>
      </w:r>
      <w:r w:rsidR="0037040C" w:rsidRPr="00610A6B">
        <w:rPr>
          <w:rFonts w:ascii="Times New Roman" w:hAnsi="Times New Roman" w:cs="Times New Roman"/>
          <w:sz w:val="24"/>
          <w:szCs w:val="24"/>
        </w:rPr>
        <w:t>Commission Counsel will review the submissions and the record, and will make a final decision regarding the redaction(s), which shall not be subject to further review.</w:t>
      </w:r>
    </w:p>
    <w:p w14:paraId="031CDEE1" w14:textId="059F1291" w:rsidR="00F1784C" w:rsidRPr="00610A6B" w:rsidRDefault="00F1784C">
      <w:pPr>
        <w:tabs>
          <w:tab w:val="left" w:pos="720"/>
          <w:tab w:val="left" w:pos="1440"/>
          <w:tab w:val="left" w:pos="2160"/>
          <w:tab w:val="left" w:pos="2880"/>
          <w:tab w:val="left" w:pos="3600"/>
          <w:tab w:val="left" w:pos="4320"/>
        </w:tabs>
        <w:ind w:left="1440" w:hanging="720"/>
        <w:rPr>
          <w:rFonts w:ascii="Times New Roman" w:hAnsi="Times New Roman" w:cs="Times New Roman"/>
          <w:sz w:val="24"/>
          <w:szCs w:val="24"/>
        </w:rPr>
      </w:pPr>
    </w:p>
    <w:p w14:paraId="4297FA54" w14:textId="433BE86D" w:rsidR="00F1784C" w:rsidRPr="00610A6B" w:rsidRDefault="00F1784C">
      <w:pPr>
        <w:tabs>
          <w:tab w:val="left" w:pos="720"/>
          <w:tab w:val="left" w:pos="1440"/>
          <w:tab w:val="left" w:pos="2160"/>
          <w:tab w:val="left" w:pos="2880"/>
          <w:tab w:val="left" w:pos="3600"/>
          <w:tab w:val="left" w:pos="4320"/>
        </w:tabs>
        <w:ind w:left="1440" w:hanging="720"/>
        <w:rPr>
          <w:rFonts w:ascii="Times New Roman" w:hAnsi="Times New Roman" w:cs="Times New Roman"/>
          <w:sz w:val="24"/>
          <w:szCs w:val="24"/>
        </w:rPr>
      </w:pPr>
      <w:r w:rsidRPr="00610A6B">
        <w:rPr>
          <w:rFonts w:ascii="Times New Roman" w:hAnsi="Times New Roman" w:cs="Times New Roman"/>
          <w:sz w:val="24"/>
          <w:szCs w:val="24"/>
        </w:rPr>
        <w:tab/>
        <w:t>If it appears to Commission Counsel that the previously unpresented facts would change the legal sufficiency of the report, Commission Counsel will notify the Executive Director.</w:t>
      </w:r>
      <w:r w:rsidR="00EE387C">
        <w:rPr>
          <w:rFonts w:ascii="Times New Roman" w:hAnsi="Times New Roman" w:cs="Times New Roman"/>
          <w:sz w:val="24"/>
          <w:szCs w:val="24"/>
        </w:rPr>
        <w:t xml:space="preserve"> </w:t>
      </w:r>
      <w:r w:rsidRPr="00610A6B">
        <w:rPr>
          <w:rFonts w:ascii="Times New Roman" w:hAnsi="Times New Roman" w:cs="Times New Roman"/>
          <w:sz w:val="24"/>
          <w:szCs w:val="24"/>
        </w:rPr>
        <w:t>The Executive Director and Commission Counsel shall confer and determine what, if any, additional investigation must be undertaken.</w:t>
      </w:r>
      <w:r w:rsidR="00EE387C">
        <w:rPr>
          <w:rFonts w:ascii="Times New Roman" w:hAnsi="Times New Roman" w:cs="Times New Roman"/>
          <w:sz w:val="24"/>
          <w:szCs w:val="24"/>
        </w:rPr>
        <w:t xml:space="preserve"> </w:t>
      </w:r>
      <w:r w:rsidRPr="00610A6B">
        <w:rPr>
          <w:rFonts w:ascii="Times New Roman" w:hAnsi="Times New Roman" w:cs="Times New Roman"/>
          <w:sz w:val="24"/>
          <w:szCs w:val="24"/>
        </w:rPr>
        <w:t xml:space="preserve">After any additional investigation, an amended </w:t>
      </w:r>
      <w:r w:rsidR="00CC79E8" w:rsidRPr="00610A6B">
        <w:rPr>
          <w:rFonts w:ascii="Times New Roman" w:hAnsi="Times New Roman" w:cs="Times New Roman"/>
          <w:sz w:val="24"/>
          <w:szCs w:val="24"/>
        </w:rPr>
        <w:t>I</w:t>
      </w:r>
      <w:r w:rsidRPr="00610A6B">
        <w:rPr>
          <w:rFonts w:ascii="Times New Roman" w:hAnsi="Times New Roman" w:cs="Times New Roman"/>
          <w:sz w:val="24"/>
          <w:szCs w:val="24"/>
        </w:rPr>
        <w:t xml:space="preserve">nvestigator’s </w:t>
      </w:r>
      <w:r w:rsidR="00CC79E8" w:rsidRPr="00610A6B">
        <w:rPr>
          <w:rFonts w:ascii="Times New Roman" w:hAnsi="Times New Roman" w:cs="Times New Roman"/>
          <w:sz w:val="24"/>
          <w:szCs w:val="24"/>
        </w:rPr>
        <w:t>R</w:t>
      </w:r>
      <w:r w:rsidRPr="00610A6B">
        <w:rPr>
          <w:rFonts w:ascii="Times New Roman" w:hAnsi="Times New Roman" w:cs="Times New Roman"/>
          <w:sz w:val="24"/>
          <w:szCs w:val="24"/>
        </w:rPr>
        <w:t>eport may be issued, or the Commission may take any other procedural action it deems appropriate in the circumstances.</w:t>
      </w:r>
      <w:r w:rsidR="00EE387C">
        <w:rPr>
          <w:rFonts w:ascii="Times New Roman" w:hAnsi="Times New Roman" w:cs="Times New Roman"/>
          <w:sz w:val="24"/>
          <w:szCs w:val="24"/>
        </w:rPr>
        <w:t xml:space="preserve"> </w:t>
      </w:r>
    </w:p>
    <w:p w14:paraId="2786006B" w14:textId="77777777" w:rsidR="00F062CA" w:rsidRPr="00610A6B" w:rsidRDefault="00F062CA">
      <w:pPr>
        <w:tabs>
          <w:tab w:val="left" w:pos="720"/>
          <w:tab w:val="left" w:pos="1440"/>
          <w:tab w:val="left" w:pos="2160"/>
          <w:tab w:val="left" w:pos="2880"/>
          <w:tab w:val="left" w:pos="3600"/>
          <w:tab w:val="left" w:pos="4320"/>
        </w:tabs>
        <w:ind w:left="1440" w:hanging="720"/>
        <w:rPr>
          <w:rFonts w:ascii="Times New Roman" w:hAnsi="Times New Roman" w:cs="Times New Roman"/>
          <w:sz w:val="24"/>
          <w:szCs w:val="24"/>
        </w:rPr>
      </w:pPr>
    </w:p>
    <w:p w14:paraId="5ACAC70F" w14:textId="67366785" w:rsidR="00F062CA" w:rsidRPr="00610A6B" w:rsidRDefault="00A10EB8">
      <w:pPr>
        <w:tabs>
          <w:tab w:val="left" w:pos="720"/>
          <w:tab w:val="left" w:pos="1440"/>
          <w:tab w:val="left" w:pos="2160"/>
          <w:tab w:val="left" w:pos="2880"/>
          <w:tab w:val="left" w:pos="3600"/>
          <w:tab w:val="left" w:pos="4320"/>
        </w:tabs>
        <w:ind w:left="1440" w:hanging="720"/>
        <w:rPr>
          <w:rFonts w:ascii="Times New Roman" w:hAnsi="Times New Roman" w:cs="Times New Roman"/>
          <w:sz w:val="24"/>
          <w:szCs w:val="24"/>
        </w:rPr>
      </w:pPr>
      <w:r w:rsidRPr="00610A6B">
        <w:rPr>
          <w:rFonts w:ascii="Times New Roman" w:hAnsi="Times New Roman" w:cs="Times New Roman"/>
          <w:sz w:val="24"/>
          <w:szCs w:val="24"/>
        </w:rPr>
        <w:tab/>
        <w:t>Parties that agree with the Investigator’s recommendation shall not make a written submission unless necessary to correct a material factual error in the report.</w:t>
      </w:r>
      <w:r w:rsidR="00EE387C">
        <w:rPr>
          <w:rFonts w:ascii="Times New Roman" w:hAnsi="Times New Roman" w:cs="Times New Roman"/>
          <w:sz w:val="24"/>
          <w:szCs w:val="24"/>
        </w:rPr>
        <w:t xml:space="preserve"> </w:t>
      </w:r>
      <w:r w:rsidRPr="00610A6B">
        <w:rPr>
          <w:rFonts w:ascii="Times New Roman" w:hAnsi="Times New Roman" w:cs="Times New Roman"/>
          <w:sz w:val="24"/>
          <w:szCs w:val="24"/>
        </w:rPr>
        <w:t>Such a submission may not be provided to the Commission</w:t>
      </w:r>
      <w:r w:rsidR="0037040C" w:rsidRPr="00610A6B">
        <w:rPr>
          <w:rFonts w:ascii="Times New Roman" w:hAnsi="Times New Roman" w:cs="Times New Roman"/>
          <w:sz w:val="24"/>
          <w:szCs w:val="24"/>
        </w:rPr>
        <w:t>.</w:t>
      </w:r>
    </w:p>
    <w:p w14:paraId="30438183" w14:textId="77777777" w:rsidR="00F062CA" w:rsidRPr="00610A6B" w:rsidRDefault="00F062CA">
      <w:pPr>
        <w:tabs>
          <w:tab w:val="left" w:pos="720"/>
          <w:tab w:val="left" w:pos="1440"/>
          <w:tab w:val="left" w:pos="2160"/>
          <w:tab w:val="left" w:pos="2880"/>
          <w:tab w:val="left" w:pos="3600"/>
          <w:tab w:val="left" w:pos="4320"/>
        </w:tabs>
        <w:ind w:left="1440" w:hanging="720"/>
        <w:rPr>
          <w:rFonts w:ascii="Times New Roman" w:hAnsi="Times New Roman" w:cs="Times New Roman"/>
          <w:sz w:val="24"/>
          <w:szCs w:val="24"/>
        </w:rPr>
      </w:pPr>
    </w:p>
    <w:p w14:paraId="28CC4A1F" w14:textId="620D5AE6" w:rsidR="00F062CA" w:rsidRPr="00610A6B" w:rsidRDefault="00A10EB8">
      <w:pPr>
        <w:tabs>
          <w:tab w:val="left" w:pos="720"/>
          <w:tab w:val="left" w:pos="1440"/>
          <w:tab w:val="left" w:pos="2160"/>
          <w:tab w:val="left" w:pos="2880"/>
          <w:tab w:val="left" w:pos="3600"/>
          <w:tab w:val="left" w:pos="4320"/>
        </w:tabs>
        <w:ind w:left="1440" w:hanging="720"/>
        <w:rPr>
          <w:rFonts w:ascii="Times New Roman" w:hAnsi="Times New Roman" w:cs="Times New Roman"/>
          <w:sz w:val="24"/>
          <w:szCs w:val="24"/>
        </w:rPr>
      </w:pPr>
      <w:r w:rsidRPr="00610A6B">
        <w:rPr>
          <w:rFonts w:ascii="Times New Roman" w:hAnsi="Times New Roman" w:cs="Times New Roman"/>
          <w:sz w:val="24"/>
          <w:szCs w:val="24"/>
        </w:rPr>
        <w:tab/>
        <w:t xml:space="preserve">Submissions may not be made electronically or by facsimile except by prior written permission from the Executive Director or </w:t>
      </w:r>
      <w:r w:rsidR="00F1784C" w:rsidRPr="00610A6B">
        <w:rPr>
          <w:rFonts w:ascii="Times New Roman" w:hAnsi="Times New Roman" w:cs="Times New Roman"/>
          <w:sz w:val="24"/>
          <w:szCs w:val="24"/>
        </w:rPr>
        <w:t xml:space="preserve">their </w:t>
      </w:r>
      <w:r w:rsidRPr="00610A6B">
        <w:rPr>
          <w:rFonts w:ascii="Times New Roman" w:hAnsi="Times New Roman" w:cs="Times New Roman"/>
          <w:sz w:val="24"/>
          <w:szCs w:val="24"/>
        </w:rPr>
        <w:t>designee.</w:t>
      </w:r>
    </w:p>
    <w:p w14:paraId="40443E56" w14:textId="77777777" w:rsidR="00F062CA" w:rsidRDefault="00F062CA">
      <w:pPr>
        <w:tabs>
          <w:tab w:val="left" w:pos="720"/>
          <w:tab w:val="left" w:pos="1440"/>
          <w:tab w:val="left" w:pos="2160"/>
          <w:tab w:val="left" w:pos="2880"/>
          <w:tab w:val="left" w:pos="3600"/>
          <w:tab w:val="left" w:pos="4320"/>
        </w:tabs>
        <w:ind w:left="1440" w:hanging="720"/>
        <w:rPr>
          <w:rFonts w:ascii="Times New Roman" w:hAnsi="Times New Roman" w:cs="Times New Roman"/>
          <w:sz w:val="24"/>
          <w:szCs w:val="24"/>
        </w:rPr>
      </w:pPr>
    </w:p>
    <w:p w14:paraId="15183021" w14:textId="17361DA1" w:rsidR="00F062CA" w:rsidRDefault="00A10EB8">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sidR="005C23CB">
        <w:rPr>
          <w:rFonts w:ascii="Times New Roman" w:hAnsi="Times New Roman" w:cs="Times New Roman"/>
          <w:sz w:val="24"/>
          <w:szCs w:val="24"/>
        </w:rPr>
        <w:t>J</w:t>
      </w:r>
      <w:r>
        <w:rPr>
          <w:rFonts w:ascii="Times New Roman" w:hAnsi="Times New Roman" w:cs="Times New Roman"/>
          <w:sz w:val="24"/>
          <w:szCs w:val="24"/>
        </w:rPr>
        <w:t>.</w:t>
      </w:r>
      <w:r>
        <w:rPr>
          <w:rFonts w:ascii="Times New Roman" w:hAnsi="Times New Roman" w:cs="Times New Roman"/>
          <w:sz w:val="24"/>
          <w:szCs w:val="24"/>
        </w:rPr>
        <w:tab/>
        <w:t>At the expiration of</w:t>
      </w:r>
      <w:r w:rsidR="00610A6B">
        <w:rPr>
          <w:rFonts w:ascii="Times New Roman" w:hAnsi="Times New Roman" w:cs="Times New Roman"/>
          <w:sz w:val="24"/>
          <w:szCs w:val="24"/>
        </w:rPr>
        <w:t xml:space="preserve"> the </w:t>
      </w:r>
      <w:r w:rsidRPr="00610A6B">
        <w:rPr>
          <w:rFonts w:ascii="Times New Roman" w:hAnsi="Times New Roman" w:cs="Times New Roman"/>
          <w:sz w:val="24"/>
          <w:szCs w:val="24"/>
        </w:rPr>
        <w:t>twenty-one (21) day period, a Commission representative will transmit the Investigator's Report and the written matter submitted by the complainant and/or respondent</w:t>
      </w:r>
      <w:r w:rsidR="0064694F" w:rsidRPr="00610A6B">
        <w:rPr>
          <w:rFonts w:ascii="Times New Roman" w:hAnsi="Times New Roman" w:cs="Times New Roman"/>
          <w:sz w:val="24"/>
          <w:szCs w:val="24"/>
        </w:rPr>
        <w:t xml:space="preserve"> (as redacted where necessary)</w:t>
      </w:r>
      <w:r w:rsidRPr="00610A6B">
        <w:rPr>
          <w:rFonts w:ascii="Times New Roman" w:hAnsi="Times New Roman" w:cs="Times New Roman"/>
          <w:sz w:val="24"/>
          <w:szCs w:val="24"/>
        </w:rPr>
        <w:t xml:space="preserve"> to the Commission.</w:t>
      </w:r>
      <w:r w:rsidR="00EE387C">
        <w:rPr>
          <w:rFonts w:ascii="Times New Roman" w:hAnsi="Times New Roman" w:cs="Times New Roman"/>
          <w:sz w:val="24"/>
          <w:szCs w:val="24"/>
        </w:rPr>
        <w:t xml:space="preserve"> </w:t>
      </w:r>
      <w:r w:rsidRPr="00610A6B">
        <w:rPr>
          <w:rFonts w:ascii="Times New Roman" w:hAnsi="Times New Roman" w:cs="Times New Roman"/>
          <w:sz w:val="24"/>
          <w:szCs w:val="24"/>
        </w:rPr>
        <w:t xml:space="preserve">Submissions received after the twenty-one (21) day period shall not be provided to the Commission and shall not be considered </w:t>
      </w:r>
      <w:r w:rsidR="009120F9" w:rsidRPr="00610A6B">
        <w:rPr>
          <w:rFonts w:ascii="Times New Roman" w:hAnsi="Times New Roman" w:cs="Times New Roman"/>
          <w:sz w:val="24"/>
          <w:szCs w:val="24"/>
        </w:rPr>
        <w:t xml:space="preserve">unless an extension of time is granted </w:t>
      </w:r>
      <w:r w:rsidRPr="00610A6B">
        <w:rPr>
          <w:rFonts w:ascii="Times New Roman" w:hAnsi="Times New Roman" w:cs="Times New Roman"/>
          <w:sz w:val="24"/>
          <w:szCs w:val="24"/>
        </w:rPr>
        <w:t>pursuant to §2.11(C).</w:t>
      </w:r>
    </w:p>
    <w:p w14:paraId="5BFB0F05" w14:textId="77777777" w:rsidR="00F062CA" w:rsidRDefault="00F062CA">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p>
    <w:p w14:paraId="497C1306" w14:textId="4FE0A9EA" w:rsidR="00F062CA" w:rsidRDefault="00A10EB8">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sidR="005C23CB">
        <w:rPr>
          <w:rFonts w:ascii="Times New Roman" w:hAnsi="Times New Roman" w:cs="Times New Roman"/>
          <w:sz w:val="24"/>
          <w:szCs w:val="24"/>
        </w:rPr>
        <w:t>K</w:t>
      </w:r>
      <w:r>
        <w:rPr>
          <w:rFonts w:ascii="Times New Roman" w:hAnsi="Times New Roman" w:cs="Times New Roman"/>
          <w:sz w:val="24"/>
          <w:szCs w:val="24"/>
        </w:rPr>
        <w:t>.</w:t>
      </w:r>
      <w:r>
        <w:rPr>
          <w:rFonts w:ascii="Times New Roman" w:hAnsi="Times New Roman" w:cs="Times New Roman"/>
          <w:sz w:val="24"/>
          <w:szCs w:val="24"/>
        </w:rPr>
        <w:tab/>
        <w:t xml:space="preserve">The Commission must conclude its investigation </w:t>
      </w:r>
      <w:r w:rsidRPr="00610A6B">
        <w:rPr>
          <w:rFonts w:ascii="Times New Roman" w:hAnsi="Times New Roman" w:cs="Times New Roman"/>
          <w:sz w:val="24"/>
          <w:szCs w:val="24"/>
        </w:rPr>
        <w:t xml:space="preserve">within </w:t>
      </w:r>
      <w:r w:rsidR="008D19C9" w:rsidRPr="00610A6B">
        <w:rPr>
          <w:rFonts w:ascii="Times New Roman" w:hAnsi="Times New Roman" w:cs="Times New Roman"/>
          <w:sz w:val="24"/>
          <w:szCs w:val="24"/>
        </w:rPr>
        <w:t>two</w:t>
      </w:r>
      <w:r>
        <w:rPr>
          <w:rFonts w:ascii="Times New Roman" w:hAnsi="Times New Roman" w:cs="Times New Roman"/>
          <w:sz w:val="24"/>
          <w:szCs w:val="24"/>
        </w:rPr>
        <w:t xml:space="preserve"> years after a notarized complaint is filed with the Commission. An investigation is concluded for purposes of this requirement upon issuance of a letter of dismissal or upon listing of the complaint on a published </w:t>
      </w:r>
      <w:r w:rsidR="00CC79E8">
        <w:rPr>
          <w:rFonts w:ascii="Times New Roman" w:hAnsi="Times New Roman" w:cs="Times New Roman"/>
          <w:sz w:val="24"/>
          <w:szCs w:val="24"/>
        </w:rPr>
        <w:t>C</w:t>
      </w:r>
      <w:r>
        <w:rPr>
          <w:rFonts w:ascii="Times New Roman" w:hAnsi="Times New Roman" w:cs="Times New Roman"/>
          <w:sz w:val="24"/>
          <w:szCs w:val="24"/>
        </w:rPr>
        <w:t>ommission meeting agenda, whichever first occurs.</w:t>
      </w:r>
    </w:p>
    <w:p w14:paraId="37F2AFB6" w14:textId="77777777" w:rsidR="00F062CA" w:rsidRDefault="00F062CA">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p>
    <w:p w14:paraId="744BAD7C" w14:textId="7EF26661" w:rsidR="00F062CA" w:rsidRDefault="00A10EB8">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sidR="005C23CB">
        <w:rPr>
          <w:rFonts w:ascii="Times New Roman" w:hAnsi="Times New Roman" w:cs="Times New Roman"/>
          <w:sz w:val="24"/>
          <w:szCs w:val="24"/>
        </w:rPr>
        <w:t>L</w:t>
      </w:r>
      <w:r>
        <w:rPr>
          <w:rFonts w:ascii="Times New Roman" w:hAnsi="Times New Roman" w:cs="Times New Roman"/>
          <w:sz w:val="24"/>
          <w:szCs w:val="24"/>
        </w:rPr>
        <w:t>.</w:t>
      </w:r>
      <w:r>
        <w:rPr>
          <w:rFonts w:ascii="Times New Roman" w:hAnsi="Times New Roman" w:cs="Times New Roman"/>
          <w:sz w:val="24"/>
          <w:szCs w:val="24"/>
        </w:rPr>
        <w:tab/>
        <w:t xml:space="preserve">With respect to complaints alleging unlawful housing discrimination, the Commission must make final administrative disposition of the complaint within one year of the date of receipt of the complaint, unless it is impracticable to do so. </w:t>
      </w:r>
      <w:r>
        <w:rPr>
          <w:rFonts w:ascii="Times New Roman" w:hAnsi="Times New Roman" w:cs="Times New Roman"/>
          <w:sz w:val="24"/>
          <w:szCs w:val="24"/>
        </w:rPr>
        <w:lastRenderedPageBreak/>
        <w:t>If the Commission is unable to do so, it shall notify the parties, in writing, of the reasons for not doing so.</w:t>
      </w:r>
    </w:p>
    <w:p w14:paraId="164B5C1F" w14:textId="77777777" w:rsidR="00F062CA" w:rsidRDefault="00F062CA">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u w:val="single"/>
        </w:rPr>
      </w:pPr>
    </w:p>
    <w:p w14:paraId="6419BE4B" w14:textId="77777777" w:rsidR="00F062CA" w:rsidRDefault="00F062CA">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u w:val="single"/>
        </w:rPr>
      </w:pPr>
    </w:p>
    <w:p w14:paraId="4AA62374" w14:textId="77777777" w:rsidR="00F062CA" w:rsidRDefault="00A10EB8">
      <w:pPr>
        <w:tabs>
          <w:tab w:val="left" w:pos="720"/>
          <w:tab w:val="left" w:pos="1440"/>
          <w:tab w:val="left" w:pos="2160"/>
          <w:tab w:val="left" w:pos="2880"/>
          <w:tab w:val="left" w:pos="3600"/>
          <w:tab w:val="left" w:pos="4320"/>
        </w:tabs>
        <w:ind w:left="720" w:hanging="720"/>
        <w:outlineLvl w:val="0"/>
        <w:rPr>
          <w:rFonts w:ascii="Times New Roman" w:hAnsi="Times New Roman" w:cs="Times New Roman"/>
          <w:b/>
          <w:sz w:val="24"/>
          <w:szCs w:val="24"/>
        </w:rPr>
      </w:pPr>
      <w:r>
        <w:rPr>
          <w:rFonts w:ascii="Times New Roman" w:hAnsi="Times New Roman" w:cs="Times New Roman"/>
          <w:b/>
          <w:sz w:val="24"/>
          <w:szCs w:val="24"/>
        </w:rPr>
        <w:t>2.06</w:t>
      </w:r>
      <w:r>
        <w:rPr>
          <w:rFonts w:ascii="Times New Roman" w:hAnsi="Times New Roman" w:cs="Times New Roman"/>
          <w:b/>
          <w:sz w:val="24"/>
          <w:szCs w:val="24"/>
        </w:rPr>
        <w:tab/>
        <w:t>COMMISSION MEETING</w:t>
      </w:r>
    </w:p>
    <w:p w14:paraId="62AAFBAB" w14:textId="77777777" w:rsidR="00F062CA" w:rsidRDefault="00F062CA">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5485C9DA" w14:textId="77777777" w:rsidR="00F062CA" w:rsidRDefault="00A10EB8">
      <w:pPr>
        <w:pStyle w:val="ListParagraph"/>
        <w:numPr>
          <w:ilvl w:val="0"/>
          <w:numId w:val="7"/>
        </w:numPr>
        <w:tabs>
          <w:tab w:val="left" w:pos="720"/>
          <w:tab w:val="left" w:pos="1440"/>
          <w:tab w:val="left" w:pos="2160"/>
          <w:tab w:val="left" w:pos="2880"/>
          <w:tab w:val="left" w:pos="3600"/>
          <w:tab w:val="left" w:pos="4320"/>
        </w:tabs>
        <w:ind w:left="1440" w:hanging="720"/>
        <w:rPr>
          <w:rFonts w:ascii="Times New Roman" w:hAnsi="Times New Roman" w:cs="Times New Roman"/>
          <w:sz w:val="24"/>
          <w:szCs w:val="24"/>
        </w:rPr>
      </w:pPr>
      <w:r>
        <w:rPr>
          <w:rFonts w:ascii="Times New Roman" w:hAnsi="Times New Roman" w:cs="Times New Roman"/>
          <w:sz w:val="24"/>
          <w:szCs w:val="24"/>
        </w:rPr>
        <w:t>Presentations</w:t>
      </w:r>
    </w:p>
    <w:p w14:paraId="2B9D9E44" w14:textId="77777777" w:rsidR="00F062CA" w:rsidRDefault="00F062CA" w:rsidP="00A034DD">
      <w:pPr>
        <w:pStyle w:val="ListParagraph"/>
        <w:tabs>
          <w:tab w:val="left" w:pos="720"/>
          <w:tab w:val="left" w:pos="1440"/>
          <w:tab w:val="left" w:pos="2160"/>
          <w:tab w:val="left" w:pos="2880"/>
          <w:tab w:val="left" w:pos="3600"/>
          <w:tab w:val="left" w:pos="4320"/>
        </w:tabs>
        <w:ind w:left="1080"/>
        <w:rPr>
          <w:rFonts w:ascii="Times New Roman" w:hAnsi="Times New Roman" w:cs="Times New Roman"/>
          <w:sz w:val="24"/>
          <w:szCs w:val="24"/>
        </w:rPr>
      </w:pPr>
    </w:p>
    <w:p w14:paraId="58CD6A06" w14:textId="78E36220" w:rsidR="00F062CA" w:rsidRDefault="00A10EB8">
      <w:pPr>
        <w:pStyle w:val="ListParagraph"/>
        <w:numPr>
          <w:ilvl w:val="1"/>
          <w:numId w:val="8"/>
        </w:numPr>
        <w:tabs>
          <w:tab w:val="left" w:pos="1440"/>
          <w:tab w:val="left" w:pos="2160"/>
        </w:tabs>
        <w:ind w:left="2070"/>
        <w:rPr>
          <w:rFonts w:ascii="Times New Roman" w:hAnsi="Times New Roman" w:cs="Times New Roman"/>
          <w:sz w:val="24"/>
          <w:szCs w:val="24"/>
        </w:rPr>
      </w:pPr>
      <w:r w:rsidRPr="00A034DD">
        <w:rPr>
          <w:rFonts w:ascii="Times New Roman" w:hAnsi="Times New Roman" w:cs="Times New Roman"/>
          <w:sz w:val="24"/>
          <w:szCs w:val="24"/>
        </w:rPr>
        <w:t xml:space="preserve">The Commission may allow the parties, </w:t>
      </w:r>
      <w:r w:rsidRPr="00610A6B">
        <w:rPr>
          <w:rFonts w:ascii="Times New Roman" w:hAnsi="Times New Roman" w:cs="Times New Roman"/>
          <w:sz w:val="24"/>
          <w:szCs w:val="24"/>
        </w:rPr>
        <w:t>in cases in which a written submission of disagreement with the Investigator’s Report has been made by one or more parties, to make an oral presentation on information related to the complaint of discrimination at a monthly Commission meeting. Information presented must comply with 2.05(</w:t>
      </w:r>
      <w:r w:rsidR="005C23CB" w:rsidRPr="00610A6B">
        <w:rPr>
          <w:rFonts w:ascii="Times New Roman" w:hAnsi="Times New Roman" w:cs="Times New Roman"/>
          <w:sz w:val="24"/>
          <w:szCs w:val="24"/>
        </w:rPr>
        <w:t>I</w:t>
      </w:r>
      <w:r w:rsidRPr="00610A6B">
        <w:rPr>
          <w:rFonts w:ascii="Times New Roman" w:hAnsi="Times New Roman" w:cs="Times New Roman"/>
          <w:sz w:val="24"/>
          <w:szCs w:val="24"/>
        </w:rPr>
        <w:t xml:space="preserve">). </w:t>
      </w:r>
    </w:p>
    <w:p w14:paraId="5B69416B" w14:textId="77777777" w:rsidR="00F062CA" w:rsidRPr="00A034DD" w:rsidRDefault="00F062CA" w:rsidP="00A034DD">
      <w:pPr>
        <w:pStyle w:val="ListParagraph"/>
        <w:tabs>
          <w:tab w:val="left" w:pos="1440"/>
          <w:tab w:val="left" w:pos="2160"/>
        </w:tabs>
        <w:ind w:left="2070"/>
        <w:rPr>
          <w:rFonts w:ascii="Times New Roman" w:hAnsi="Times New Roman" w:cs="Times New Roman"/>
          <w:sz w:val="24"/>
          <w:szCs w:val="24"/>
        </w:rPr>
      </w:pPr>
    </w:p>
    <w:p w14:paraId="6FFF8C85" w14:textId="77777777" w:rsidR="00F062CA" w:rsidRDefault="00A10EB8">
      <w:pPr>
        <w:pStyle w:val="ListParagraph"/>
        <w:numPr>
          <w:ilvl w:val="1"/>
          <w:numId w:val="8"/>
        </w:numPr>
        <w:tabs>
          <w:tab w:val="left" w:pos="720"/>
          <w:tab w:val="left" w:pos="1440"/>
          <w:tab w:val="left" w:pos="2070"/>
          <w:tab w:val="left" w:pos="2880"/>
          <w:tab w:val="left" w:pos="3600"/>
          <w:tab w:val="left" w:pos="4320"/>
        </w:tabs>
        <w:ind w:left="2160" w:hanging="450"/>
        <w:rPr>
          <w:rFonts w:ascii="Times New Roman" w:hAnsi="Times New Roman" w:cs="Times New Roman"/>
          <w:sz w:val="24"/>
          <w:szCs w:val="24"/>
        </w:rPr>
      </w:pPr>
      <w:r>
        <w:rPr>
          <w:rFonts w:ascii="Times New Roman" w:hAnsi="Times New Roman" w:cs="Times New Roman"/>
          <w:sz w:val="24"/>
          <w:szCs w:val="24"/>
        </w:rPr>
        <w:t>The Commission may impose time limits:</w:t>
      </w:r>
    </w:p>
    <w:p w14:paraId="39BEC4AD" w14:textId="77777777" w:rsidR="00F062CA" w:rsidRPr="00A034DD" w:rsidRDefault="00F062CA" w:rsidP="00A034DD">
      <w:pPr>
        <w:tabs>
          <w:tab w:val="left" w:pos="720"/>
          <w:tab w:val="left" w:pos="1440"/>
          <w:tab w:val="left" w:pos="2070"/>
          <w:tab w:val="left" w:pos="2880"/>
          <w:tab w:val="left" w:pos="3600"/>
          <w:tab w:val="left" w:pos="4320"/>
        </w:tabs>
        <w:rPr>
          <w:rFonts w:ascii="Times New Roman" w:hAnsi="Times New Roman" w:cs="Times New Roman"/>
          <w:sz w:val="24"/>
          <w:szCs w:val="24"/>
        </w:rPr>
      </w:pPr>
    </w:p>
    <w:p w14:paraId="668BEC26" w14:textId="41202681" w:rsidR="00F062CA" w:rsidRDefault="00A10EB8" w:rsidP="00A034DD">
      <w:pPr>
        <w:pStyle w:val="ListParagraph"/>
        <w:numPr>
          <w:ilvl w:val="3"/>
          <w:numId w:val="10"/>
        </w:numPr>
        <w:tabs>
          <w:tab w:val="left" w:pos="720"/>
          <w:tab w:val="left" w:pos="1440"/>
          <w:tab w:val="left" w:pos="2070"/>
          <w:tab w:val="left" w:pos="2880"/>
          <w:tab w:val="left" w:pos="3600"/>
          <w:tab w:val="left" w:pos="4320"/>
        </w:tabs>
        <w:ind w:left="2880" w:hanging="720"/>
        <w:rPr>
          <w:rFonts w:ascii="Times New Roman" w:hAnsi="Times New Roman" w:cs="Times New Roman"/>
          <w:sz w:val="24"/>
          <w:szCs w:val="24"/>
        </w:rPr>
      </w:pPr>
      <w:r w:rsidRPr="00610A6B">
        <w:rPr>
          <w:rFonts w:ascii="Times New Roman" w:hAnsi="Times New Roman" w:cs="Times New Roman"/>
          <w:sz w:val="24"/>
          <w:szCs w:val="24"/>
        </w:rPr>
        <w:t>The standard time for each party’s oral presentation shall be 10 minutes, exclusive of time spent responding</w:t>
      </w:r>
      <w:r w:rsidR="00B44055" w:rsidRPr="00610A6B">
        <w:rPr>
          <w:rFonts w:ascii="Times New Roman" w:hAnsi="Times New Roman" w:cs="Times New Roman"/>
          <w:sz w:val="24"/>
          <w:szCs w:val="24"/>
        </w:rPr>
        <w:t xml:space="preserve"> directly and succinctly</w:t>
      </w:r>
      <w:r w:rsidRPr="00610A6B">
        <w:rPr>
          <w:rFonts w:ascii="Times New Roman" w:hAnsi="Times New Roman" w:cs="Times New Roman"/>
          <w:sz w:val="24"/>
          <w:szCs w:val="24"/>
        </w:rPr>
        <w:t xml:space="preserve"> to questions from the Commission</w:t>
      </w:r>
      <w:r w:rsidR="00B44055" w:rsidRPr="00610A6B">
        <w:rPr>
          <w:rFonts w:ascii="Times New Roman" w:hAnsi="Times New Roman" w:cs="Times New Roman"/>
          <w:sz w:val="24"/>
          <w:szCs w:val="24"/>
        </w:rPr>
        <w:t xml:space="preserve"> (extended argument after a question has been answered will be considered part of the part</w:t>
      </w:r>
      <w:r w:rsidR="007A224C" w:rsidRPr="00610A6B">
        <w:rPr>
          <w:rFonts w:ascii="Times New Roman" w:hAnsi="Times New Roman" w:cs="Times New Roman"/>
          <w:sz w:val="24"/>
          <w:szCs w:val="24"/>
        </w:rPr>
        <w:t>y’s</w:t>
      </w:r>
      <w:r w:rsidR="00B44055" w:rsidRPr="00610A6B">
        <w:rPr>
          <w:rFonts w:ascii="Times New Roman" w:hAnsi="Times New Roman" w:cs="Times New Roman"/>
          <w:sz w:val="24"/>
          <w:szCs w:val="24"/>
        </w:rPr>
        <w:t xml:space="preserve"> presentation time)</w:t>
      </w:r>
      <w:r w:rsidRPr="00610A6B">
        <w:rPr>
          <w:rFonts w:ascii="Times New Roman" w:hAnsi="Times New Roman" w:cs="Times New Roman"/>
          <w:sz w:val="24"/>
          <w:szCs w:val="24"/>
        </w:rPr>
        <w:t>.</w:t>
      </w:r>
      <w:r w:rsidR="00EE387C">
        <w:rPr>
          <w:rFonts w:ascii="Times New Roman" w:hAnsi="Times New Roman" w:cs="Times New Roman"/>
          <w:sz w:val="24"/>
          <w:szCs w:val="24"/>
        </w:rPr>
        <w:t xml:space="preserve"> </w:t>
      </w:r>
      <w:r w:rsidRPr="00610A6B">
        <w:rPr>
          <w:rFonts w:ascii="Times New Roman" w:hAnsi="Times New Roman" w:cs="Times New Roman"/>
          <w:sz w:val="24"/>
          <w:szCs w:val="24"/>
        </w:rPr>
        <w:t>That time may be shortened in order to ensure that all cases receive a sufficient allotment of time, based on the length of that meeting’s agenda.</w:t>
      </w:r>
    </w:p>
    <w:p w14:paraId="0971EF12" w14:textId="77777777" w:rsidR="00AA1C20" w:rsidRPr="00610A6B" w:rsidRDefault="00AA1C20" w:rsidP="00AA1C20">
      <w:pPr>
        <w:pStyle w:val="ListParagraph"/>
        <w:tabs>
          <w:tab w:val="left" w:pos="720"/>
          <w:tab w:val="left" w:pos="1440"/>
          <w:tab w:val="left" w:pos="2070"/>
          <w:tab w:val="left" w:pos="2880"/>
          <w:tab w:val="left" w:pos="3600"/>
          <w:tab w:val="left" w:pos="4320"/>
        </w:tabs>
        <w:ind w:left="2880"/>
        <w:rPr>
          <w:rFonts w:ascii="Times New Roman" w:hAnsi="Times New Roman" w:cs="Times New Roman"/>
          <w:sz w:val="24"/>
          <w:szCs w:val="24"/>
        </w:rPr>
      </w:pPr>
    </w:p>
    <w:p w14:paraId="20EF5CB3" w14:textId="14C200FF" w:rsidR="00F062CA" w:rsidRDefault="00BE7425" w:rsidP="008E0B36">
      <w:pPr>
        <w:pStyle w:val="ListParagraph"/>
        <w:numPr>
          <w:ilvl w:val="3"/>
          <w:numId w:val="10"/>
        </w:numPr>
        <w:tabs>
          <w:tab w:val="left" w:pos="720"/>
          <w:tab w:val="left" w:pos="1440"/>
          <w:tab w:val="left" w:pos="2160"/>
          <w:tab w:val="left" w:pos="2880"/>
          <w:tab w:val="left" w:pos="3600"/>
          <w:tab w:val="left" w:pos="4320"/>
        </w:tabs>
        <w:ind w:left="2880" w:right="-90" w:hanging="720"/>
        <w:rPr>
          <w:rFonts w:ascii="Times New Roman" w:hAnsi="Times New Roman" w:cs="Times New Roman"/>
          <w:sz w:val="24"/>
          <w:szCs w:val="24"/>
        </w:rPr>
      </w:pPr>
      <w:r w:rsidRPr="00610A6B">
        <w:rPr>
          <w:rFonts w:ascii="Times New Roman" w:hAnsi="Times New Roman" w:cs="Times New Roman"/>
          <w:sz w:val="24"/>
          <w:szCs w:val="24"/>
        </w:rPr>
        <w:t>Absent special circumstances, as determined by the Executive Director, w</w:t>
      </w:r>
      <w:r w:rsidR="00A10EB8" w:rsidRPr="00610A6B">
        <w:rPr>
          <w:rFonts w:ascii="Times New Roman" w:hAnsi="Times New Roman" w:cs="Times New Roman"/>
          <w:sz w:val="24"/>
          <w:szCs w:val="24"/>
        </w:rPr>
        <w:t>hen a case involves multiple Complainants or multiple Respondents</w:t>
      </w:r>
      <w:r w:rsidR="005C23CB" w:rsidRPr="00610A6B">
        <w:rPr>
          <w:rFonts w:ascii="Times New Roman" w:hAnsi="Times New Roman" w:cs="Times New Roman"/>
          <w:sz w:val="24"/>
          <w:szCs w:val="24"/>
        </w:rPr>
        <w:t xml:space="preserve"> (and when related or companion cases involve substantially similar issues and/or parties)</w:t>
      </w:r>
      <w:r w:rsidR="00A10EB8" w:rsidRPr="00610A6B">
        <w:rPr>
          <w:rFonts w:ascii="Times New Roman" w:hAnsi="Times New Roman" w:cs="Times New Roman"/>
          <w:sz w:val="24"/>
          <w:szCs w:val="24"/>
        </w:rPr>
        <w:t xml:space="preserve">, the 10-minute time-limit will apply to the Complainants and/or Respondents collectively, and the individual parties shall allot the time amongst themselves. </w:t>
      </w:r>
    </w:p>
    <w:p w14:paraId="71AD05C2" w14:textId="77777777" w:rsidR="00AA1C20" w:rsidRPr="00610A6B" w:rsidRDefault="00AA1C20" w:rsidP="00AA1C20">
      <w:pPr>
        <w:pStyle w:val="ListParagraph"/>
        <w:tabs>
          <w:tab w:val="left" w:pos="720"/>
          <w:tab w:val="left" w:pos="1440"/>
          <w:tab w:val="left" w:pos="2070"/>
          <w:tab w:val="left" w:pos="2880"/>
          <w:tab w:val="left" w:pos="3600"/>
          <w:tab w:val="left" w:pos="4320"/>
        </w:tabs>
        <w:ind w:left="2880"/>
        <w:rPr>
          <w:rFonts w:ascii="Times New Roman" w:hAnsi="Times New Roman" w:cs="Times New Roman"/>
          <w:sz w:val="24"/>
          <w:szCs w:val="24"/>
        </w:rPr>
      </w:pPr>
    </w:p>
    <w:p w14:paraId="19C41246" w14:textId="15C2DC7D" w:rsidR="00F062CA" w:rsidRDefault="00A10EB8" w:rsidP="00AA1C20">
      <w:pPr>
        <w:pStyle w:val="ListParagraph"/>
        <w:numPr>
          <w:ilvl w:val="3"/>
          <w:numId w:val="10"/>
        </w:numPr>
        <w:tabs>
          <w:tab w:val="left" w:pos="720"/>
          <w:tab w:val="left" w:pos="1440"/>
          <w:tab w:val="left" w:pos="2070"/>
          <w:tab w:val="left" w:pos="2880"/>
          <w:tab w:val="left" w:pos="3600"/>
          <w:tab w:val="left" w:pos="4320"/>
        </w:tabs>
        <w:ind w:left="2880" w:right="-90" w:hanging="720"/>
        <w:rPr>
          <w:rFonts w:ascii="Times New Roman" w:hAnsi="Times New Roman" w:cs="Times New Roman"/>
          <w:sz w:val="24"/>
          <w:szCs w:val="24"/>
        </w:rPr>
      </w:pPr>
      <w:r w:rsidRPr="00610A6B">
        <w:rPr>
          <w:rFonts w:ascii="Times New Roman" w:hAnsi="Times New Roman" w:cs="Times New Roman"/>
          <w:sz w:val="24"/>
          <w:szCs w:val="24"/>
        </w:rPr>
        <w:t xml:space="preserve">If a party does not use their entire time allotment in their initial presentation, they may use </w:t>
      </w:r>
      <w:r w:rsidR="00234B7B" w:rsidRPr="00610A6B">
        <w:rPr>
          <w:rFonts w:ascii="Times New Roman" w:hAnsi="Times New Roman" w:cs="Times New Roman"/>
          <w:sz w:val="24"/>
          <w:szCs w:val="24"/>
        </w:rPr>
        <w:t>the remaining</w:t>
      </w:r>
      <w:r w:rsidRPr="00610A6B">
        <w:rPr>
          <w:rFonts w:ascii="Times New Roman" w:hAnsi="Times New Roman" w:cs="Times New Roman"/>
          <w:sz w:val="24"/>
          <w:szCs w:val="24"/>
        </w:rPr>
        <w:t xml:space="preserve"> time to rebut the opposing party’s presentation.</w:t>
      </w:r>
      <w:r w:rsidR="00EE387C">
        <w:rPr>
          <w:rFonts w:ascii="Times New Roman" w:hAnsi="Times New Roman" w:cs="Times New Roman"/>
          <w:sz w:val="24"/>
          <w:szCs w:val="24"/>
        </w:rPr>
        <w:t xml:space="preserve"> </w:t>
      </w:r>
      <w:r w:rsidRPr="00610A6B">
        <w:rPr>
          <w:rFonts w:ascii="Times New Roman" w:hAnsi="Times New Roman" w:cs="Times New Roman"/>
          <w:sz w:val="24"/>
          <w:szCs w:val="24"/>
        </w:rPr>
        <w:t>Each party shall be allowed one presentation, and one rebuttal period.</w:t>
      </w:r>
      <w:r w:rsidR="00EE387C">
        <w:rPr>
          <w:rFonts w:ascii="Times New Roman" w:hAnsi="Times New Roman" w:cs="Times New Roman"/>
          <w:sz w:val="24"/>
          <w:szCs w:val="24"/>
        </w:rPr>
        <w:t xml:space="preserve"> </w:t>
      </w:r>
      <w:r w:rsidRPr="00610A6B">
        <w:rPr>
          <w:rFonts w:ascii="Times New Roman" w:hAnsi="Times New Roman" w:cs="Times New Roman"/>
          <w:sz w:val="24"/>
          <w:szCs w:val="24"/>
        </w:rPr>
        <w:t>Any time remaining shall be forfeited.</w:t>
      </w:r>
      <w:r w:rsidR="00EE387C">
        <w:rPr>
          <w:rFonts w:ascii="Times New Roman" w:hAnsi="Times New Roman" w:cs="Times New Roman"/>
          <w:sz w:val="24"/>
          <w:szCs w:val="24"/>
        </w:rPr>
        <w:t xml:space="preserve"> </w:t>
      </w:r>
    </w:p>
    <w:p w14:paraId="6F91685F" w14:textId="77777777" w:rsidR="00AA1C20" w:rsidRPr="00610A6B" w:rsidRDefault="00AA1C20" w:rsidP="00AA1C20">
      <w:pPr>
        <w:pStyle w:val="ListParagraph"/>
        <w:tabs>
          <w:tab w:val="left" w:pos="720"/>
          <w:tab w:val="left" w:pos="1440"/>
          <w:tab w:val="left" w:pos="2070"/>
          <w:tab w:val="left" w:pos="2880"/>
          <w:tab w:val="left" w:pos="3600"/>
          <w:tab w:val="left" w:pos="4320"/>
        </w:tabs>
        <w:ind w:left="2880"/>
        <w:rPr>
          <w:rFonts w:ascii="Times New Roman" w:hAnsi="Times New Roman" w:cs="Times New Roman"/>
          <w:sz w:val="24"/>
          <w:szCs w:val="24"/>
        </w:rPr>
      </w:pPr>
    </w:p>
    <w:p w14:paraId="11FDD9B4" w14:textId="56FEE968" w:rsidR="00F062CA" w:rsidRPr="00610A6B" w:rsidRDefault="00A10EB8" w:rsidP="00AA1C20">
      <w:pPr>
        <w:pStyle w:val="ListParagraph"/>
        <w:numPr>
          <w:ilvl w:val="3"/>
          <w:numId w:val="10"/>
        </w:numPr>
        <w:tabs>
          <w:tab w:val="left" w:pos="720"/>
          <w:tab w:val="left" w:pos="1440"/>
          <w:tab w:val="left" w:pos="2070"/>
          <w:tab w:val="left" w:pos="2880"/>
          <w:tab w:val="left" w:pos="3600"/>
          <w:tab w:val="left" w:pos="4320"/>
        </w:tabs>
        <w:ind w:left="2880" w:right="-180" w:hanging="720"/>
        <w:rPr>
          <w:rFonts w:ascii="Times New Roman" w:hAnsi="Times New Roman" w:cs="Times New Roman"/>
          <w:sz w:val="24"/>
          <w:szCs w:val="24"/>
        </w:rPr>
      </w:pPr>
      <w:r w:rsidRPr="00610A6B">
        <w:rPr>
          <w:rFonts w:ascii="Times New Roman" w:hAnsi="Times New Roman" w:cs="Times New Roman"/>
          <w:sz w:val="24"/>
          <w:szCs w:val="24"/>
        </w:rPr>
        <w:t>These time limits and procedures are subject to the discretion of the Commission, which may extend time or allow further rebuttal if the Commission deems it necessary to their understanding of the case.</w:t>
      </w:r>
    </w:p>
    <w:p w14:paraId="529592CD" w14:textId="77777777" w:rsidR="00F062CA" w:rsidRPr="00A034DD" w:rsidRDefault="00F062CA" w:rsidP="00A034DD"/>
    <w:p w14:paraId="4F2D9618" w14:textId="3836C381" w:rsidR="00F062CA" w:rsidRPr="00610A6B" w:rsidRDefault="00A10EB8">
      <w:pPr>
        <w:pStyle w:val="ListParagraph"/>
        <w:numPr>
          <w:ilvl w:val="1"/>
          <w:numId w:val="8"/>
        </w:numPr>
        <w:ind w:left="2160" w:hanging="450"/>
        <w:rPr>
          <w:rFonts w:ascii="Times New Roman" w:hAnsi="Times New Roman" w:cs="Times New Roman"/>
          <w:sz w:val="24"/>
          <w:szCs w:val="24"/>
        </w:rPr>
      </w:pPr>
      <w:r w:rsidRPr="00610A6B">
        <w:rPr>
          <w:rFonts w:ascii="Times New Roman" w:hAnsi="Times New Roman" w:cs="Times New Roman"/>
          <w:sz w:val="24"/>
          <w:szCs w:val="24"/>
        </w:rPr>
        <w:t xml:space="preserve">A party who did not make a written submission may make a presentation at the Commission meeting to rebut the opposing party’s presentation. </w:t>
      </w:r>
    </w:p>
    <w:p w14:paraId="22E3E578" w14:textId="77777777" w:rsidR="00F062CA" w:rsidRPr="00610A6B" w:rsidRDefault="00F062CA" w:rsidP="00A034DD">
      <w:pPr>
        <w:pStyle w:val="ListParagraph"/>
        <w:ind w:left="2160" w:hanging="450"/>
        <w:rPr>
          <w:rFonts w:ascii="Times New Roman" w:hAnsi="Times New Roman" w:cs="Times New Roman"/>
          <w:sz w:val="24"/>
          <w:szCs w:val="24"/>
        </w:rPr>
      </w:pPr>
    </w:p>
    <w:p w14:paraId="1BE702C4" w14:textId="1CE94DB3" w:rsidR="00F062CA" w:rsidRPr="00610A6B" w:rsidRDefault="00A10EB8">
      <w:pPr>
        <w:pStyle w:val="ListParagraph"/>
        <w:numPr>
          <w:ilvl w:val="1"/>
          <w:numId w:val="8"/>
        </w:numPr>
        <w:ind w:left="2160" w:hanging="450"/>
        <w:rPr>
          <w:rFonts w:ascii="Times New Roman" w:hAnsi="Times New Roman" w:cs="Times New Roman"/>
          <w:sz w:val="24"/>
          <w:szCs w:val="24"/>
        </w:rPr>
      </w:pPr>
      <w:r w:rsidRPr="00610A6B">
        <w:rPr>
          <w:rFonts w:ascii="Times New Roman" w:hAnsi="Times New Roman" w:cs="Times New Roman"/>
          <w:sz w:val="24"/>
          <w:szCs w:val="24"/>
        </w:rPr>
        <w:t xml:space="preserve">If the party/parties </w:t>
      </w:r>
      <w:r w:rsidR="00B90C3F" w:rsidRPr="00610A6B">
        <w:rPr>
          <w:rFonts w:ascii="Times New Roman" w:hAnsi="Times New Roman" w:cs="Times New Roman"/>
          <w:sz w:val="24"/>
          <w:szCs w:val="24"/>
        </w:rPr>
        <w:t>who disagree with the Investigator’s Report</w:t>
      </w:r>
      <w:r w:rsidRPr="00610A6B">
        <w:rPr>
          <w:rFonts w:ascii="Times New Roman" w:hAnsi="Times New Roman" w:cs="Times New Roman"/>
          <w:sz w:val="24"/>
          <w:szCs w:val="24"/>
        </w:rPr>
        <w:t xml:space="preserve"> does not attend the meeting, despite having provided a written submission, the party/parties agreeing with the Report shall be heard only upon request of the Commission. </w:t>
      </w:r>
    </w:p>
    <w:p w14:paraId="0861C856" w14:textId="77777777" w:rsidR="00F062CA" w:rsidRPr="00A034DD" w:rsidRDefault="00F062CA" w:rsidP="00A034DD">
      <w:pPr>
        <w:pStyle w:val="ListParagraph"/>
        <w:rPr>
          <w:rFonts w:ascii="Times New Roman" w:hAnsi="Times New Roman" w:cs="Times New Roman"/>
          <w:sz w:val="24"/>
          <w:szCs w:val="24"/>
        </w:rPr>
      </w:pPr>
    </w:p>
    <w:p w14:paraId="2A4F4863" w14:textId="50B54B10" w:rsidR="00F062CA" w:rsidRPr="00610A6B" w:rsidRDefault="00A10EB8">
      <w:pPr>
        <w:pStyle w:val="ListParagraph"/>
        <w:numPr>
          <w:ilvl w:val="1"/>
          <w:numId w:val="8"/>
        </w:numPr>
        <w:ind w:left="2160" w:hanging="450"/>
        <w:rPr>
          <w:rFonts w:ascii="Times New Roman" w:hAnsi="Times New Roman" w:cs="Times New Roman"/>
          <w:sz w:val="24"/>
          <w:szCs w:val="24"/>
        </w:rPr>
      </w:pPr>
      <w:r w:rsidRPr="00610A6B">
        <w:rPr>
          <w:rFonts w:ascii="Times New Roman" w:hAnsi="Times New Roman" w:cs="Times New Roman"/>
          <w:sz w:val="24"/>
          <w:szCs w:val="24"/>
        </w:rPr>
        <w:t>If a party wishes to request a reasonable accommodation</w:t>
      </w:r>
      <w:r w:rsidR="009120F9" w:rsidRPr="00610A6B">
        <w:rPr>
          <w:rFonts w:ascii="Times New Roman" w:hAnsi="Times New Roman" w:cs="Times New Roman"/>
          <w:sz w:val="24"/>
          <w:szCs w:val="24"/>
        </w:rPr>
        <w:t xml:space="preserve"> </w:t>
      </w:r>
      <w:r w:rsidR="00DD7D11" w:rsidRPr="00610A6B">
        <w:rPr>
          <w:rFonts w:ascii="Times New Roman" w:hAnsi="Times New Roman" w:cs="Times New Roman"/>
          <w:sz w:val="24"/>
          <w:szCs w:val="24"/>
        </w:rPr>
        <w:t xml:space="preserve">(for example, a request for an interpreter for an individual for whom English is not their primary language) </w:t>
      </w:r>
      <w:r w:rsidR="00B90C3F" w:rsidRPr="00610A6B">
        <w:rPr>
          <w:rFonts w:ascii="Times New Roman" w:hAnsi="Times New Roman" w:cs="Times New Roman"/>
          <w:sz w:val="24"/>
          <w:szCs w:val="24"/>
        </w:rPr>
        <w:t>to participate at</w:t>
      </w:r>
      <w:r w:rsidRPr="00610A6B">
        <w:rPr>
          <w:rFonts w:ascii="Times New Roman" w:hAnsi="Times New Roman" w:cs="Times New Roman"/>
          <w:sz w:val="24"/>
          <w:szCs w:val="24"/>
        </w:rPr>
        <w:t xml:space="preserve"> a Commission meeting, the party</w:t>
      </w:r>
      <w:r w:rsidR="00171B35" w:rsidRPr="00610A6B">
        <w:rPr>
          <w:rFonts w:ascii="Times New Roman" w:hAnsi="Times New Roman" w:cs="Times New Roman"/>
          <w:sz w:val="24"/>
          <w:szCs w:val="24"/>
        </w:rPr>
        <w:t xml:space="preserve"> should</w:t>
      </w:r>
      <w:r w:rsidRPr="00610A6B">
        <w:rPr>
          <w:rFonts w:ascii="Times New Roman" w:hAnsi="Times New Roman" w:cs="Times New Roman"/>
          <w:sz w:val="24"/>
          <w:szCs w:val="24"/>
        </w:rPr>
        <w:t xml:space="preserve"> make the request to the Executive Director </w:t>
      </w:r>
      <w:r w:rsidR="00171B35" w:rsidRPr="00610A6B">
        <w:rPr>
          <w:rFonts w:ascii="Times New Roman" w:hAnsi="Times New Roman" w:cs="Times New Roman"/>
          <w:sz w:val="24"/>
          <w:szCs w:val="24"/>
        </w:rPr>
        <w:t>at least</w:t>
      </w:r>
      <w:r w:rsidRPr="00610A6B">
        <w:rPr>
          <w:rFonts w:ascii="Times New Roman" w:hAnsi="Times New Roman" w:cs="Times New Roman"/>
          <w:sz w:val="24"/>
          <w:szCs w:val="24"/>
        </w:rPr>
        <w:t xml:space="preserve"> five business days prior to the meeting.</w:t>
      </w:r>
      <w:r w:rsidR="00EE387C">
        <w:rPr>
          <w:rFonts w:ascii="Times New Roman" w:hAnsi="Times New Roman" w:cs="Times New Roman"/>
          <w:sz w:val="24"/>
          <w:szCs w:val="24"/>
        </w:rPr>
        <w:t xml:space="preserve"> </w:t>
      </w:r>
      <w:r w:rsidRPr="00610A6B">
        <w:rPr>
          <w:rFonts w:ascii="Times New Roman" w:hAnsi="Times New Roman" w:cs="Times New Roman"/>
          <w:sz w:val="24"/>
          <w:szCs w:val="24"/>
        </w:rPr>
        <w:t xml:space="preserve">The request should </w:t>
      </w:r>
      <w:r w:rsidR="00171B35" w:rsidRPr="00610A6B">
        <w:rPr>
          <w:rFonts w:ascii="Times New Roman" w:hAnsi="Times New Roman" w:cs="Times New Roman"/>
          <w:sz w:val="24"/>
          <w:szCs w:val="24"/>
        </w:rPr>
        <w:t xml:space="preserve">provide information sufficient to allow the Executive Director and/or Commission Counsel to evaluate the request, such as </w:t>
      </w:r>
      <w:r w:rsidRPr="00610A6B">
        <w:rPr>
          <w:rFonts w:ascii="Times New Roman" w:hAnsi="Times New Roman" w:cs="Times New Roman"/>
          <w:sz w:val="24"/>
          <w:szCs w:val="24"/>
        </w:rPr>
        <w:t>the reason for the request</w:t>
      </w:r>
      <w:r w:rsidR="00171B35" w:rsidRPr="00610A6B">
        <w:rPr>
          <w:rFonts w:ascii="Times New Roman" w:hAnsi="Times New Roman" w:cs="Times New Roman"/>
          <w:sz w:val="24"/>
          <w:szCs w:val="24"/>
        </w:rPr>
        <w:t xml:space="preserve"> (</w:t>
      </w:r>
      <w:r w:rsidR="00171B35" w:rsidRPr="00610A6B">
        <w:rPr>
          <w:rFonts w:ascii="Times New Roman" w:hAnsi="Times New Roman" w:cs="Times New Roman"/>
          <w:i/>
          <w:sz w:val="24"/>
          <w:szCs w:val="24"/>
        </w:rPr>
        <w:t>i.e.</w:t>
      </w:r>
      <w:r w:rsidR="00171B35" w:rsidRPr="00610A6B">
        <w:rPr>
          <w:rFonts w:ascii="Times New Roman" w:hAnsi="Times New Roman" w:cs="Times New Roman"/>
          <w:sz w:val="24"/>
          <w:szCs w:val="24"/>
        </w:rPr>
        <w:t xml:space="preserve"> disability, language barrier)</w:t>
      </w:r>
      <w:r w:rsidRPr="00610A6B">
        <w:rPr>
          <w:rFonts w:ascii="Times New Roman" w:hAnsi="Times New Roman" w:cs="Times New Roman"/>
          <w:sz w:val="24"/>
          <w:szCs w:val="24"/>
        </w:rPr>
        <w:t>, the accommodation requested</w:t>
      </w:r>
      <w:r w:rsidR="005C23CB" w:rsidRPr="00610A6B">
        <w:rPr>
          <w:rFonts w:ascii="Times New Roman" w:hAnsi="Times New Roman" w:cs="Times New Roman"/>
          <w:sz w:val="24"/>
          <w:szCs w:val="24"/>
        </w:rPr>
        <w:t xml:space="preserve"> (</w:t>
      </w:r>
      <w:r w:rsidR="005C23CB" w:rsidRPr="00610A6B">
        <w:rPr>
          <w:rFonts w:ascii="Times New Roman" w:hAnsi="Times New Roman" w:cs="Times New Roman"/>
          <w:i/>
          <w:iCs/>
          <w:sz w:val="24"/>
          <w:szCs w:val="24"/>
        </w:rPr>
        <w:t>i.e</w:t>
      </w:r>
      <w:r w:rsidR="005C23CB" w:rsidRPr="00610A6B">
        <w:rPr>
          <w:rFonts w:ascii="Times New Roman" w:hAnsi="Times New Roman" w:cs="Times New Roman"/>
          <w:sz w:val="24"/>
          <w:szCs w:val="24"/>
        </w:rPr>
        <w:t>., captioning, in-person interpreter versus remote interpreting, dialect needed, visual alerts, extended presentation time)</w:t>
      </w:r>
      <w:r w:rsidRPr="00610A6B">
        <w:rPr>
          <w:rFonts w:ascii="Times New Roman" w:hAnsi="Times New Roman" w:cs="Times New Roman"/>
          <w:sz w:val="24"/>
          <w:szCs w:val="24"/>
        </w:rPr>
        <w:t>, and</w:t>
      </w:r>
      <w:r w:rsidR="00171B35" w:rsidRPr="00610A6B">
        <w:rPr>
          <w:rFonts w:ascii="Times New Roman" w:hAnsi="Times New Roman" w:cs="Times New Roman"/>
          <w:sz w:val="24"/>
          <w:szCs w:val="24"/>
        </w:rPr>
        <w:t xml:space="preserve"> (where not obvious)</w:t>
      </w:r>
      <w:r w:rsidRPr="00610A6B">
        <w:rPr>
          <w:rFonts w:ascii="Times New Roman" w:hAnsi="Times New Roman" w:cs="Times New Roman"/>
          <w:sz w:val="24"/>
          <w:szCs w:val="24"/>
        </w:rPr>
        <w:t xml:space="preserve"> the connection between the </w:t>
      </w:r>
      <w:r w:rsidR="00B44055" w:rsidRPr="00610A6B">
        <w:rPr>
          <w:rFonts w:ascii="Times New Roman" w:hAnsi="Times New Roman" w:cs="Times New Roman"/>
          <w:sz w:val="24"/>
          <w:szCs w:val="24"/>
        </w:rPr>
        <w:t>protected class</w:t>
      </w:r>
      <w:r w:rsidRPr="00610A6B">
        <w:rPr>
          <w:rFonts w:ascii="Times New Roman" w:hAnsi="Times New Roman" w:cs="Times New Roman"/>
          <w:sz w:val="24"/>
          <w:szCs w:val="24"/>
        </w:rPr>
        <w:t xml:space="preserve"> and the requested accommodation.</w:t>
      </w:r>
      <w:r w:rsidR="00EE387C">
        <w:rPr>
          <w:rFonts w:ascii="Times New Roman" w:hAnsi="Times New Roman" w:cs="Times New Roman"/>
          <w:sz w:val="24"/>
          <w:szCs w:val="24"/>
        </w:rPr>
        <w:t xml:space="preserve"> </w:t>
      </w:r>
      <w:r w:rsidR="00171B35" w:rsidRPr="00610A6B">
        <w:rPr>
          <w:rFonts w:ascii="Times New Roman" w:hAnsi="Times New Roman" w:cs="Times New Roman"/>
          <w:sz w:val="24"/>
          <w:szCs w:val="24"/>
        </w:rPr>
        <w:t>When it cannot provide the specific accommodation requested, t</w:t>
      </w:r>
      <w:r w:rsidRPr="00610A6B">
        <w:rPr>
          <w:rFonts w:ascii="Times New Roman" w:hAnsi="Times New Roman" w:cs="Times New Roman"/>
          <w:sz w:val="24"/>
          <w:szCs w:val="24"/>
        </w:rPr>
        <w:t>he Commission may offer alternative</w:t>
      </w:r>
      <w:r w:rsidR="00171B35" w:rsidRPr="00610A6B">
        <w:rPr>
          <w:rFonts w:ascii="Times New Roman" w:hAnsi="Times New Roman" w:cs="Times New Roman"/>
          <w:sz w:val="24"/>
          <w:szCs w:val="24"/>
        </w:rPr>
        <w:t xml:space="preserve"> reasonable</w:t>
      </w:r>
      <w:r w:rsidRPr="00610A6B">
        <w:rPr>
          <w:rFonts w:ascii="Times New Roman" w:hAnsi="Times New Roman" w:cs="Times New Roman"/>
          <w:sz w:val="24"/>
          <w:szCs w:val="24"/>
        </w:rPr>
        <w:t xml:space="preserve"> accommodations</w:t>
      </w:r>
      <w:r w:rsidR="00171B35" w:rsidRPr="00610A6B">
        <w:rPr>
          <w:rFonts w:ascii="Times New Roman" w:hAnsi="Times New Roman" w:cs="Times New Roman"/>
          <w:sz w:val="24"/>
          <w:szCs w:val="24"/>
        </w:rPr>
        <w:t xml:space="preserve"> tailored to meet the individual’s need</w:t>
      </w:r>
      <w:r w:rsidRPr="00610A6B">
        <w:rPr>
          <w:rFonts w:ascii="Times New Roman" w:hAnsi="Times New Roman" w:cs="Times New Roman"/>
          <w:sz w:val="24"/>
          <w:szCs w:val="24"/>
        </w:rPr>
        <w:t>.</w:t>
      </w:r>
      <w:r w:rsidR="00EE387C">
        <w:rPr>
          <w:rFonts w:ascii="Times New Roman" w:hAnsi="Times New Roman" w:cs="Times New Roman"/>
          <w:sz w:val="24"/>
          <w:szCs w:val="24"/>
        </w:rPr>
        <w:t xml:space="preserve"> </w:t>
      </w:r>
      <w:r w:rsidRPr="00610A6B">
        <w:rPr>
          <w:rFonts w:ascii="Times New Roman" w:hAnsi="Times New Roman" w:cs="Times New Roman"/>
          <w:sz w:val="24"/>
          <w:szCs w:val="24"/>
        </w:rPr>
        <w:t>If the requested accommodation (or a</w:t>
      </w:r>
      <w:r w:rsidR="00171B35" w:rsidRPr="00610A6B">
        <w:rPr>
          <w:rFonts w:ascii="Times New Roman" w:hAnsi="Times New Roman" w:cs="Times New Roman"/>
          <w:sz w:val="24"/>
          <w:szCs w:val="24"/>
        </w:rPr>
        <w:t xml:space="preserve"> reasonable and effective</w:t>
      </w:r>
      <w:r w:rsidRPr="00610A6B">
        <w:rPr>
          <w:rFonts w:ascii="Times New Roman" w:hAnsi="Times New Roman" w:cs="Times New Roman"/>
          <w:sz w:val="24"/>
          <w:szCs w:val="24"/>
        </w:rPr>
        <w:t xml:space="preserve"> alternative) cannot be arranged prior to the meeting, the case may be tabled in order to allow sufficient time to </w:t>
      </w:r>
      <w:r w:rsidR="00171B35" w:rsidRPr="00610A6B">
        <w:rPr>
          <w:rFonts w:ascii="Times New Roman" w:hAnsi="Times New Roman" w:cs="Times New Roman"/>
          <w:sz w:val="24"/>
          <w:szCs w:val="24"/>
        </w:rPr>
        <w:t xml:space="preserve">identify and </w:t>
      </w:r>
      <w:r w:rsidRPr="00610A6B">
        <w:rPr>
          <w:rFonts w:ascii="Times New Roman" w:hAnsi="Times New Roman" w:cs="Times New Roman"/>
          <w:sz w:val="24"/>
          <w:szCs w:val="24"/>
        </w:rPr>
        <w:t>provide a</w:t>
      </w:r>
      <w:r w:rsidR="00171B35" w:rsidRPr="00610A6B">
        <w:rPr>
          <w:rFonts w:ascii="Times New Roman" w:hAnsi="Times New Roman" w:cs="Times New Roman"/>
          <w:sz w:val="24"/>
          <w:szCs w:val="24"/>
        </w:rPr>
        <w:t xml:space="preserve"> reasonable </w:t>
      </w:r>
      <w:r w:rsidRPr="00610A6B">
        <w:rPr>
          <w:rFonts w:ascii="Times New Roman" w:hAnsi="Times New Roman" w:cs="Times New Roman"/>
          <w:sz w:val="24"/>
          <w:szCs w:val="24"/>
        </w:rPr>
        <w:t>accommodation.</w:t>
      </w:r>
      <w:r w:rsidR="00EE387C">
        <w:rPr>
          <w:rFonts w:ascii="Times New Roman" w:hAnsi="Times New Roman" w:cs="Times New Roman"/>
          <w:sz w:val="24"/>
          <w:szCs w:val="24"/>
        </w:rPr>
        <w:t xml:space="preserve"> </w:t>
      </w:r>
    </w:p>
    <w:p w14:paraId="3E98B9D5" w14:textId="77777777" w:rsidR="00F062CA" w:rsidRPr="00610A6B" w:rsidRDefault="00F062CA" w:rsidP="00A034DD">
      <w:pPr>
        <w:pStyle w:val="ListParagraph"/>
        <w:rPr>
          <w:rFonts w:ascii="Times New Roman" w:hAnsi="Times New Roman" w:cs="Times New Roman"/>
          <w:sz w:val="24"/>
          <w:szCs w:val="24"/>
        </w:rPr>
      </w:pPr>
    </w:p>
    <w:p w14:paraId="041DFF3E" w14:textId="4D043A38" w:rsidR="00F062CA" w:rsidRPr="00610A6B" w:rsidRDefault="00A10EB8">
      <w:pPr>
        <w:pStyle w:val="ListParagraph"/>
        <w:numPr>
          <w:ilvl w:val="1"/>
          <w:numId w:val="8"/>
        </w:numPr>
        <w:ind w:left="2160" w:hanging="450"/>
        <w:rPr>
          <w:rFonts w:ascii="Times New Roman" w:hAnsi="Times New Roman" w:cs="Times New Roman"/>
          <w:sz w:val="24"/>
          <w:szCs w:val="24"/>
        </w:rPr>
      </w:pPr>
      <w:r w:rsidRPr="00610A6B">
        <w:rPr>
          <w:rFonts w:ascii="Times New Roman" w:hAnsi="Times New Roman" w:cs="Times New Roman"/>
          <w:sz w:val="24"/>
          <w:szCs w:val="24"/>
        </w:rPr>
        <w:t xml:space="preserve">If a party intends to use any visual/illustrative aid in </w:t>
      </w:r>
      <w:r w:rsidR="00B90C3F" w:rsidRPr="00610A6B">
        <w:rPr>
          <w:rFonts w:ascii="Times New Roman" w:hAnsi="Times New Roman" w:cs="Times New Roman"/>
          <w:sz w:val="24"/>
          <w:szCs w:val="24"/>
        </w:rPr>
        <w:t>their</w:t>
      </w:r>
      <w:r w:rsidRPr="00610A6B">
        <w:rPr>
          <w:rFonts w:ascii="Times New Roman" w:hAnsi="Times New Roman" w:cs="Times New Roman"/>
          <w:sz w:val="24"/>
          <w:szCs w:val="24"/>
        </w:rPr>
        <w:t xml:space="preserve"> presentation to the Commission, that aid must be provided to the other party and to the Executive Director at least </w:t>
      </w:r>
      <w:r w:rsidR="005C23CB" w:rsidRPr="00610A6B">
        <w:rPr>
          <w:rFonts w:ascii="Times New Roman" w:hAnsi="Times New Roman" w:cs="Times New Roman"/>
          <w:sz w:val="24"/>
          <w:szCs w:val="24"/>
        </w:rPr>
        <w:t xml:space="preserve">five </w:t>
      </w:r>
      <w:r w:rsidRPr="00610A6B">
        <w:rPr>
          <w:rFonts w:ascii="Times New Roman" w:hAnsi="Times New Roman" w:cs="Times New Roman"/>
          <w:sz w:val="24"/>
          <w:szCs w:val="24"/>
        </w:rPr>
        <w:t>business day</w:t>
      </w:r>
      <w:r w:rsidR="005C23CB" w:rsidRPr="00610A6B">
        <w:rPr>
          <w:rFonts w:ascii="Times New Roman" w:hAnsi="Times New Roman" w:cs="Times New Roman"/>
          <w:sz w:val="24"/>
          <w:szCs w:val="24"/>
        </w:rPr>
        <w:t>s</w:t>
      </w:r>
      <w:r w:rsidRPr="00610A6B">
        <w:rPr>
          <w:rFonts w:ascii="Times New Roman" w:hAnsi="Times New Roman" w:cs="Times New Roman"/>
          <w:sz w:val="24"/>
          <w:szCs w:val="24"/>
        </w:rPr>
        <w:t xml:space="preserve"> prior to the meeting</w:t>
      </w:r>
      <w:r w:rsidR="005C23CB" w:rsidRPr="00610A6B">
        <w:rPr>
          <w:rFonts w:ascii="Times New Roman" w:hAnsi="Times New Roman" w:cs="Times New Roman"/>
          <w:sz w:val="24"/>
          <w:szCs w:val="24"/>
        </w:rPr>
        <w:t xml:space="preserve"> so that it may be reviewed. Any visual/illustrative aid must comply with Rule 2.05(I).</w:t>
      </w:r>
    </w:p>
    <w:p w14:paraId="0DD59F5B" w14:textId="77777777" w:rsidR="00F062CA" w:rsidRPr="00610A6B" w:rsidRDefault="00F062CA" w:rsidP="00A034DD">
      <w:pPr>
        <w:pStyle w:val="ListParagraph"/>
        <w:rPr>
          <w:rFonts w:ascii="Times New Roman" w:hAnsi="Times New Roman" w:cs="Times New Roman"/>
          <w:sz w:val="24"/>
          <w:szCs w:val="24"/>
        </w:rPr>
      </w:pPr>
    </w:p>
    <w:p w14:paraId="574F1184" w14:textId="4D23B2B8" w:rsidR="00F062CA" w:rsidRPr="00610A6B" w:rsidRDefault="00A10EB8">
      <w:pPr>
        <w:pStyle w:val="ListParagraph"/>
        <w:numPr>
          <w:ilvl w:val="1"/>
          <w:numId w:val="8"/>
        </w:numPr>
        <w:ind w:left="2160" w:hanging="450"/>
        <w:rPr>
          <w:rFonts w:ascii="Times New Roman" w:hAnsi="Times New Roman" w:cs="Times New Roman"/>
          <w:sz w:val="24"/>
          <w:szCs w:val="24"/>
        </w:rPr>
      </w:pPr>
      <w:r w:rsidRPr="00610A6B">
        <w:rPr>
          <w:rFonts w:ascii="Times New Roman" w:hAnsi="Times New Roman" w:cs="Times New Roman"/>
          <w:sz w:val="24"/>
          <w:szCs w:val="24"/>
        </w:rPr>
        <w:t xml:space="preserve">An oral presentation to the Commission may be made only by a party to the complaint or by </w:t>
      </w:r>
      <w:r w:rsidR="007A224C" w:rsidRPr="00610A6B">
        <w:rPr>
          <w:rFonts w:ascii="Times New Roman" w:hAnsi="Times New Roman" w:cs="Times New Roman"/>
          <w:sz w:val="24"/>
          <w:szCs w:val="24"/>
        </w:rPr>
        <w:t>their</w:t>
      </w:r>
      <w:r w:rsidRPr="00610A6B">
        <w:rPr>
          <w:rFonts w:ascii="Times New Roman" w:hAnsi="Times New Roman" w:cs="Times New Roman"/>
          <w:sz w:val="24"/>
          <w:szCs w:val="24"/>
        </w:rPr>
        <w:t xml:space="preserve"> legal representative.</w:t>
      </w:r>
      <w:r w:rsidR="00EE387C">
        <w:rPr>
          <w:rFonts w:ascii="Times New Roman" w:hAnsi="Times New Roman" w:cs="Times New Roman"/>
          <w:sz w:val="24"/>
          <w:szCs w:val="24"/>
        </w:rPr>
        <w:t xml:space="preserve"> </w:t>
      </w:r>
      <w:r w:rsidRPr="00610A6B">
        <w:rPr>
          <w:rFonts w:ascii="Times New Roman" w:hAnsi="Times New Roman" w:cs="Times New Roman"/>
          <w:sz w:val="24"/>
          <w:szCs w:val="24"/>
        </w:rPr>
        <w:t xml:space="preserve">If a party wishes to be represented by an individual other than </w:t>
      </w:r>
      <w:r w:rsidR="00B44055" w:rsidRPr="00610A6B">
        <w:rPr>
          <w:rFonts w:ascii="Times New Roman" w:hAnsi="Times New Roman" w:cs="Times New Roman"/>
          <w:sz w:val="24"/>
          <w:szCs w:val="24"/>
        </w:rPr>
        <w:t>their</w:t>
      </w:r>
      <w:r w:rsidRPr="00610A6B">
        <w:rPr>
          <w:rFonts w:ascii="Times New Roman" w:hAnsi="Times New Roman" w:cs="Times New Roman"/>
          <w:sz w:val="24"/>
          <w:szCs w:val="24"/>
        </w:rPr>
        <w:t xml:space="preserve"> legal representative, </w:t>
      </w:r>
      <w:r w:rsidR="00B44055" w:rsidRPr="00610A6B">
        <w:rPr>
          <w:rFonts w:ascii="Times New Roman" w:hAnsi="Times New Roman" w:cs="Times New Roman"/>
          <w:sz w:val="24"/>
          <w:szCs w:val="24"/>
        </w:rPr>
        <w:t>they</w:t>
      </w:r>
      <w:r w:rsidRPr="00610A6B">
        <w:rPr>
          <w:rFonts w:ascii="Times New Roman" w:hAnsi="Times New Roman" w:cs="Times New Roman"/>
          <w:sz w:val="24"/>
          <w:szCs w:val="24"/>
        </w:rPr>
        <w:t xml:space="preserve"> must make a request to the Executive Director at least five business days before the scheduled presentation.</w:t>
      </w:r>
      <w:r w:rsidR="00EE387C">
        <w:rPr>
          <w:rFonts w:ascii="Times New Roman" w:hAnsi="Times New Roman" w:cs="Times New Roman"/>
          <w:sz w:val="24"/>
          <w:szCs w:val="24"/>
        </w:rPr>
        <w:t xml:space="preserve"> </w:t>
      </w:r>
      <w:r w:rsidRPr="00610A6B">
        <w:rPr>
          <w:rFonts w:ascii="Times New Roman" w:hAnsi="Times New Roman" w:cs="Times New Roman"/>
          <w:sz w:val="24"/>
          <w:szCs w:val="24"/>
        </w:rPr>
        <w:t>The Executive Director shall have discretion over all such requests.</w:t>
      </w:r>
      <w:r w:rsidR="00EE387C">
        <w:rPr>
          <w:rFonts w:ascii="Times New Roman" w:hAnsi="Times New Roman" w:cs="Times New Roman"/>
          <w:sz w:val="24"/>
          <w:szCs w:val="24"/>
        </w:rPr>
        <w:t xml:space="preserve"> </w:t>
      </w:r>
      <w:r w:rsidRPr="00610A6B">
        <w:rPr>
          <w:rFonts w:ascii="Times New Roman" w:hAnsi="Times New Roman" w:cs="Times New Roman"/>
          <w:sz w:val="24"/>
          <w:szCs w:val="24"/>
        </w:rPr>
        <w:t>In no case shall a witness in the case be allowed to participate in an oral presentation.</w:t>
      </w:r>
      <w:r w:rsidR="00EE387C">
        <w:rPr>
          <w:rFonts w:ascii="Times New Roman" w:hAnsi="Times New Roman" w:cs="Times New Roman"/>
          <w:sz w:val="24"/>
          <w:szCs w:val="24"/>
        </w:rPr>
        <w:t xml:space="preserve"> </w:t>
      </w:r>
      <w:r w:rsidR="00B90C3F" w:rsidRPr="00610A6B">
        <w:rPr>
          <w:rFonts w:ascii="Times New Roman" w:hAnsi="Times New Roman" w:cs="Times New Roman"/>
          <w:sz w:val="24"/>
          <w:szCs w:val="24"/>
        </w:rPr>
        <w:t>Non-parties</w:t>
      </w:r>
      <w:r w:rsidRPr="00610A6B">
        <w:rPr>
          <w:rFonts w:ascii="Times New Roman" w:hAnsi="Times New Roman" w:cs="Times New Roman"/>
          <w:sz w:val="24"/>
          <w:szCs w:val="24"/>
        </w:rPr>
        <w:t xml:space="preserve"> shall be referred to by pseudonyms only.</w:t>
      </w:r>
    </w:p>
    <w:p w14:paraId="0F5FDC48" w14:textId="77777777" w:rsidR="00F062CA" w:rsidRPr="00610A6B" w:rsidRDefault="00F062CA" w:rsidP="00A034DD">
      <w:pPr>
        <w:pStyle w:val="ListParagraph"/>
        <w:rPr>
          <w:rFonts w:ascii="Times New Roman" w:hAnsi="Times New Roman" w:cs="Times New Roman"/>
          <w:sz w:val="24"/>
          <w:szCs w:val="24"/>
        </w:rPr>
      </w:pPr>
    </w:p>
    <w:p w14:paraId="0B90E4E9" w14:textId="57D4CECD" w:rsidR="005C23CB" w:rsidRPr="00610A6B" w:rsidRDefault="005C23CB" w:rsidP="008E0B36">
      <w:pPr>
        <w:pStyle w:val="ListParagraph"/>
        <w:numPr>
          <w:ilvl w:val="0"/>
          <w:numId w:val="8"/>
        </w:numPr>
        <w:ind w:left="1440" w:hanging="720"/>
        <w:rPr>
          <w:rFonts w:ascii="Times New Roman" w:hAnsi="Times New Roman" w:cs="Times New Roman"/>
          <w:sz w:val="24"/>
          <w:szCs w:val="24"/>
        </w:rPr>
      </w:pPr>
      <w:r w:rsidRPr="00610A6B">
        <w:rPr>
          <w:rFonts w:ascii="Times New Roman" w:hAnsi="Times New Roman" w:cs="Times New Roman"/>
          <w:sz w:val="24"/>
          <w:szCs w:val="24"/>
        </w:rPr>
        <w:t>Meeting Protocols</w:t>
      </w:r>
    </w:p>
    <w:p w14:paraId="1A0E65C4" w14:textId="77777777" w:rsidR="005C23CB" w:rsidRPr="00610A6B" w:rsidRDefault="005C23CB" w:rsidP="006D667D">
      <w:pPr>
        <w:pStyle w:val="ListParagraph"/>
        <w:ind w:left="1080"/>
        <w:rPr>
          <w:rFonts w:ascii="Times New Roman" w:hAnsi="Times New Roman" w:cs="Times New Roman"/>
          <w:sz w:val="24"/>
          <w:szCs w:val="24"/>
        </w:rPr>
      </w:pPr>
    </w:p>
    <w:p w14:paraId="6B927C23" w14:textId="1A364BA5" w:rsidR="00F062CA" w:rsidRPr="006D667D" w:rsidRDefault="008E0B36" w:rsidP="008E0B36">
      <w:pPr>
        <w:pStyle w:val="ListParagraph"/>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A10EB8" w:rsidRPr="00610A6B">
        <w:rPr>
          <w:rFonts w:ascii="Times New Roman" w:hAnsi="Times New Roman" w:cs="Times New Roman"/>
          <w:sz w:val="24"/>
          <w:szCs w:val="24"/>
        </w:rPr>
        <w:t xml:space="preserve">Inappropriate behavior, which </w:t>
      </w:r>
      <w:r w:rsidR="0005377F" w:rsidRPr="00610A6B">
        <w:rPr>
          <w:rFonts w:ascii="Times New Roman" w:hAnsi="Times New Roman" w:cs="Times New Roman"/>
          <w:sz w:val="24"/>
          <w:szCs w:val="24"/>
        </w:rPr>
        <w:t>may</w:t>
      </w:r>
      <w:r w:rsidR="00A10EB8" w:rsidRPr="00610A6B">
        <w:rPr>
          <w:rFonts w:ascii="Times New Roman" w:hAnsi="Times New Roman" w:cs="Times New Roman"/>
          <w:sz w:val="24"/>
          <w:szCs w:val="24"/>
        </w:rPr>
        <w:t xml:space="preserve"> include but is not limited to name-calling or yelling, or the failure to abide by the Commission’s rules, rulings, or instructions by the Commission, the Executive Director, or Commission Counsel, may result in the responsible party’s presentation being summarily curtailed.</w:t>
      </w:r>
      <w:r w:rsidR="00EE387C">
        <w:rPr>
          <w:rFonts w:ascii="Times New Roman" w:hAnsi="Times New Roman" w:cs="Times New Roman"/>
          <w:sz w:val="24"/>
          <w:szCs w:val="24"/>
        </w:rPr>
        <w:t xml:space="preserve"> </w:t>
      </w:r>
    </w:p>
    <w:p w14:paraId="39EC6BFC" w14:textId="77777777" w:rsidR="005C23CB" w:rsidRPr="006D667D" w:rsidRDefault="005C23CB" w:rsidP="006D667D">
      <w:pPr>
        <w:pStyle w:val="ListParagraph"/>
        <w:rPr>
          <w:rFonts w:ascii="Times New Roman" w:hAnsi="Times New Roman" w:cs="Times New Roman"/>
          <w:sz w:val="24"/>
          <w:szCs w:val="24"/>
        </w:rPr>
      </w:pPr>
    </w:p>
    <w:p w14:paraId="36B0DBC9" w14:textId="237341C7" w:rsidR="005C23CB" w:rsidRPr="00610A6B" w:rsidRDefault="008E0B36" w:rsidP="008E0B36">
      <w:pPr>
        <w:pStyle w:val="ListParagraph"/>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5C23CB" w:rsidRPr="00610A6B">
        <w:rPr>
          <w:rFonts w:ascii="Times New Roman" w:hAnsi="Times New Roman" w:cs="Times New Roman"/>
          <w:sz w:val="24"/>
          <w:szCs w:val="24"/>
        </w:rPr>
        <w:t xml:space="preserve">If the Commission has imposed safety protocols regarding meeting attendance or participation, any person seeking to participate in the meeting who refuses to comply with or violates those procedures may be </w:t>
      </w:r>
      <w:r w:rsidR="005C23CB" w:rsidRPr="00610A6B">
        <w:rPr>
          <w:rFonts w:ascii="Times New Roman" w:hAnsi="Times New Roman" w:cs="Times New Roman"/>
          <w:sz w:val="24"/>
          <w:szCs w:val="24"/>
        </w:rPr>
        <w:lastRenderedPageBreak/>
        <w:t>summarily excluded from the meeting by the Commission or the Executive Director or their designee.</w:t>
      </w:r>
    </w:p>
    <w:p w14:paraId="7FEAE055" w14:textId="77777777" w:rsidR="005C23CB" w:rsidRPr="00610A6B" w:rsidRDefault="005C23CB" w:rsidP="006D667D">
      <w:pPr>
        <w:pStyle w:val="ListParagraph"/>
        <w:rPr>
          <w:rFonts w:ascii="Times New Roman" w:hAnsi="Times New Roman" w:cs="Times New Roman"/>
          <w:sz w:val="24"/>
          <w:szCs w:val="24"/>
        </w:rPr>
      </w:pPr>
    </w:p>
    <w:p w14:paraId="62BCCBFF" w14:textId="6418A20B" w:rsidR="005C23CB" w:rsidRPr="00610A6B" w:rsidRDefault="008E0B36" w:rsidP="008E0B36">
      <w:pPr>
        <w:pStyle w:val="ListParagraph"/>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5C23CB" w:rsidRPr="00610A6B">
        <w:rPr>
          <w:rFonts w:ascii="Times New Roman" w:hAnsi="Times New Roman" w:cs="Times New Roman"/>
          <w:sz w:val="24"/>
          <w:szCs w:val="24"/>
        </w:rPr>
        <w:t>The Commission may allow for remote participation in its public proceedings pursuant to policies it establishes.</w:t>
      </w:r>
    </w:p>
    <w:p w14:paraId="6DB13D94" w14:textId="77777777" w:rsidR="00F062CA" w:rsidRDefault="00F062CA">
      <w:pPr>
        <w:tabs>
          <w:tab w:val="left" w:pos="720"/>
          <w:tab w:val="left" w:pos="1440"/>
          <w:tab w:val="left" w:pos="2160"/>
          <w:tab w:val="left" w:pos="2880"/>
          <w:tab w:val="left" w:pos="3600"/>
          <w:tab w:val="left" w:pos="4320"/>
        </w:tabs>
        <w:rPr>
          <w:rFonts w:ascii="Times New Roman" w:hAnsi="Times New Roman" w:cs="Times New Roman"/>
          <w:sz w:val="24"/>
          <w:szCs w:val="24"/>
          <w:u w:val="single"/>
        </w:rPr>
      </w:pPr>
    </w:p>
    <w:p w14:paraId="43944223" w14:textId="77777777" w:rsidR="00F062CA" w:rsidRDefault="00F062CA">
      <w:pPr>
        <w:tabs>
          <w:tab w:val="left" w:pos="720"/>
          <w:tab w:val="left" w:pos="1440"/>
          <w:tab w:val="left" w:pos="2160"/>
          <w:tab w:val="left" w:pos="2880"/>
          <w:tab w:val="left" w:pos="3600"/>
          <w:tab w:val="left" w:pos="4320"/>
        </w:tabs>
        <w:rPr>
          <w:rFonts w:ascii="Times New Roman" w:hAnsi="Times New Roman" w:cs="Times New Roman"/>
          <w:sz w:val="24"/>
          <w:szCs w:val="24"/>
          <w:u w:val="single"/>
        </w:rPr>
      </w:pPr>
    </w:p>
    <w:p w14:paraId="29BA1DCB" w14:textId="77777777" w:rsidR="00F062CA" w:rsidRDefault="00A10EB8">
      <w:pPr>
        <w:tabs>
          <w:tab w:val="left" w:pos="720"/>
          <w:tab w:val="left" w:pos="1440"/>
          <w:tab w:val="left" w:pos="2160"/>
          <w:tab w:val="left" w:pos="2880"/>
          <w:tab w:val="left" w:pos="3600"/>
          <w:tab w:val="left" w:pos="4320"/>
        </w:tabs>
        <w:ind w:left="720" w:hanging="720"/>
        <w:outlineLvl w:val="0"/>
        <w:rPr>
          <w:rFonts w:ascii="Times New Roman" w:hAnsi="Times New Roman" w:cs="Times New Roman"/>
          <w:b/>
          <w:sz w:val="24"/>
          <w:szCs w:val="24"/>
        </w:rPr>
      </w:pPr>
      <w:r>
        <w:rPr>
          <w:rFonts w:ascii="Times New Roman" w:hAnsi="Times New Roman" w:cs="Times New Roman"/>
          <w:b/>
          <w:sz w:val="24"/>
          <w:szCs w:val="24"/>
        </w:rPr>
        <w:t>2.07</w:t>
      </w:r>
      <w:r>
        <w:rPr>
          <w:rFonts w:ascii="Times New Roman" w:hAnsi="Times New Roman" w:cs="Times New Roman"/>
          <w:b/>
          <w:sz w:val="24"/>
          <w:szCs w:val="24"/>
        </w:rPr>
        <w:tab/>
        <w:t>COMMISSION DECISION UNDER NON-EMERGENCY PROCEDURE</w:t>
      </w:r>
    </w:p>
    <w:p w14:paraId="6415CFDB" w14:textId="77777777" w:rsidR="00F062CA" w:rsidRDefault="00F062CA">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33D3FFF7" w14:textId="1D046238" w:rsidR="00F062CA" w:rsidRDefault="00A10EB8">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 xml:space="preserve">After considering the Investigator's Report, </w:t>
      </w:r>
      <w:r w:rsidR="0005377F" w:rsidRPr="00610A6B">
        <w:rPr>
          <w:rFonts w:ascii="Times New Roman" w:hAnsi="Times New Roman" w:cs="Times New Roman"/>
          <w:sz w:val="24"/>
          <w:szCs w:val="24"/>
        </w:rPr>
        <w:t xml:space="preserve">the parties’ </w:t>
      </w:r>
      <w:r w:rsidRPr="00610A6B">
        <w:rPr>
          <w:rFonts w:ascii="Times New Roman" w:hAnsi="Times New Roman" w:cs="Times New Roman"/>
          <w:sz w:val="24"/>
          <w:szCs w:val="24"/>
        </w:rPr>
        <w:t>submissions, if any, and other relevant related information that was timely provided</w:t>
      </w:r>
      <w:r>
        <w:rPr>
          <w:rFonts w:ascii="Times New Roman" w:hAnsi="Times New Roman" w:cs="Times New Roman"/>
          <w:sz w:val="24"/>
          <w:szCs w:val="24"/>
        </w:rPr>
        <w:t>, the Commission will make a determination of whether or not reasonable grounds exist to believe that unlawful discrimination has occurred. The Commission shall issue a statement of finding in support of its determination.</w:t>
      </w:r>
    </w:p>
    <w:p w14:paraId="670F86C9" w14:textId="77777777" w:rsidR="00F062CA" w:rsidRDefault="00F062CA">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59B2C7FA" w14:textId="77777777" w:rsidR="00F062CA" w:rsidRDefault="00A10EB8" w:rsidP="008E0B3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r>
      <w:r>
        <w:rPr>
          <w:rFonts w:ascii="Times New Roman" w:hAnsi="Times New Roman" w:cs="Times New Roman"/>
          <w:b/>
          <w:sz w:val="24"/>
          <w:szCs w:val="24"/>
        </w:rPr>
        <w:t>No reasonable grounds</w:t>
      </w:r>
      <w:r>
        <w:rPr>
          <w:rFonts w:ascii="Times New Roman" w:hAnsi="Times New Roman" w:cs="Times New Roman"/>
          <w:sz w:val="24"/>
          <w:szCs w:val="24"/>
        </w:rPr>
        <w:t>. If the Commission finds no reasonable grounds to believe that unlawful discrimination has occurred, it will dismiss the complaint. The Commission will promptly notify the parties of the dismissal and provide them a copy of its statement of finding.</w:t>
      </w:r>
    </w:p>
    <w:p w14:paraId="3AAE9E6F" w14:textId="5E7144A2" w:rsidR="00F062CA" w:rsidRDefault="00F062CA" w:rsidP="008E0B3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p>
    <w:p w14:paraId="3A62DC42" w14:textId="6C721DA7" w:rsidR="008E0B36" w:rsidRDefault="008E0B36" w:rsidP="008E0B36">
      <w:pPr>
        <w:tabs>
          <w:tab w:val="left" w:pos="720"/>
          <w:tab w:val="left" w:pos="1440"/>
          <w:tab w:val="left" w:pos="2160"/>
          <w:tab w:val="left" w:pos="2880"/>
          <w:tab w:val="left" w:pos="3600"/>
          <w:tab w:val="left" w:pos="4320"/>
        </w:tabs>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8E0B36">
        <w:rPr>
          <w:rFonts w:ascii="Times New Roman" w:hAnsi="Times New Roman" w:cs="Times New Roman"/>
          <w:i/>
          <w:iCs/>
          <w:sz w:val="24"/>
          <w:szCs w:val="24"/>
        </w:rPr>
        <w:t>(Not in use)</w:t>
      </w:r>
    </w:p>
    <w:p w14:paraId="4B4AFFCE" w14:textId="77777777" w:rsidR="008E0B36" w:rsidRDefault="008E0B36" w:rsidP="008E0B3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p>
    <w:p w14:paraId="5800CF48" w14:textId="3A0FA8AA" w:rsidR="00F062CA" w:rsidRPr="00610A6B" w:rsidRDefault="00A10EB8" w:rsidP="008E0B36">
      <w:pPr>
        <w:pStyle w:val="ListParagraph"/>
        <w:numPr>
          <w:ilvl w:val="0"/>
          <w:numId w:val="8"/>
        </w:numPr>
        <w:tabs>
          <w:tab w:val="left" w:pos="720"/>
          <w:tab w:val="left" w:pos="1440"/>
          <w:tab w:val="left" w:pos="2160"/>
          <w:tab w:val="left" w:pos="2880"/>
          <w:tab w:val="left" w:pos="3600"/>
          <w:tab w:val="left" w:pos="4320"/>
        </w:tabs>
        <w:ind w:left="1440" w:hanging="720"/>
        <w:rPr>
          <w:rFonts w:ascii="Times New Roman" w:hAnsi="Times New Roman" w:cs="Times New Roman"/>
          <w:sz w:val="24"/>
          <w:szCs w:val="24"/>
        </w:rPr>
      </w:pPr>
      <w:r w:rsidRPr="00234B7B">
        <w:rPr>
          <w:rFonts w:ascii="Times New Roman" w:hAnsi="Times New Roman" w:cs="Times New Roman"/>
          <w:b/>
          <w:sz w:val="24"/>
          <w:szCs w:val="24"/>
        </w:rPr>
        <w:t>Reasonable grounds</w:t>
      </w:r>
      <w:r w:rsidRPr="00234B7B">
        <w:rPr>
          <w:rFonts w:ascii="Times New Roman" w:hAnsi="Times New Roman" w:cs="Times New Roman"/>
          <w:sz w:val="24"/>
          <w:szCs w:val="24"/>
        </w:rPr>
        <w:t xml:space="preserve">. If the Commission finds reasonable grounds to believe that unlawful discrimination has occurred, it will so notify the parties of its determination and provide them a copy of its statement of finding. The Commission’s </w:t>
      </w:r>
      <w:r w:rsidR="007A224C" w:rsidRPr="00610A6B">
        <w:rPr>
          <w:rFonts w:ascii="Times New Roman" w:hAnsi="Times New Roman" w:cs="Times New Roman"/>
          <w:sz w:val="24"/>
          <w:szCs w:val="24"/>
        </w:rPr>
        <w:t xml:space="preserve">Executive Director </w:t>
      </w:r>
      <w:r w:rsidRPr="00610A6B">
        <w:rPr>
          <w:rFonts w:ascii="Times New Roman" w:hAnsi="Times New Roman" w:cs="Times New Roman"/>
          <w:sz w:val="24"/>
          <w:szCs w:val="24"/>
        </w:rPr>
        <w:t xml:space="preserve">or </w:t>
      </w:r>
      <w:r w:rsidR="008D19C9" w:rsidRPr="00610A6B">
        <w:rPr>
          <w:rFonts w:ascii="Times New Roman" w:hAnsi="Times New Roman" w:cs="Times New Roman"/>
          <w:sz w:val="24"/>
          <w:szCs w:val="24"/>
        </w:rPr>
        <w:t>their</w:t>
      </w:r>
      <w:r w:rsidRPr="00610A6B">
        <w:rPr>
          <w:rFonts w:ascii="Times New Roman" w:hAnsi="Times New Roman" w:cs="Times New Roman"/>
          <w:sz w:val="24"/>
          <w:szCs w:val="24"/>
        </w:rPr>
        <w:t xml:space="preserve"> designee will then endeavor to resolve the matter by informal means such as conference, conciliation, or persuasion.</w:t>
      </w:r>
    </w:p>
    <w:p w14:paraId="13CE8668" w14:textId="77777777" w:rsidR="008D19C9" w:rsidRPr="00610A6B" w:rsidRDefault="008D19C9" w:rsidP="008E0B36">
      <w:pPr>
        <w:pStyle w:val="ListParagraph"/>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p>
    <w:p w14:paraId="7256C7B3" w14:textId="4B214BB1" w:rsidR="008D19C9" w:rsidRPr="00610A6B" w:rsidRDefault="008D19C9" w:rsidP="008E0B36">
      <w:pPr>
        <w:pStyle w:val="ListParagraph"/>
        <w:numPr>
          <w:ilvl w:val="0"/>
          <w:numId w:val="8"/>
        </w:numPr>
        <w:tabs>
          <w:tab w:val="left" w:pos="720"/>
          <w:tab w:val="left" w:pos="1440"/>
          <w:tab w:val="left" w:pos="2160"/>
          <w:tab w:val="left" w:pos="2880"/>
          <w:tab w:val="left" w:pos="3600"/>
          <w:tab w:val="left" w:pos="4320"/>
        </w:tabs>
        <w:ind w:left="1440" w:hanging="720"/>
        <w:rPr>
          <w:rFonts w:ascii="Times New Roman" w:hAnsi="Times New Roman" w:cs="Times New Roman"/>
          <w:sz w:val="24"/>
          <w:szCs w:val="24"/>
        </w:rPr>
      </w:pPr>
      <w:r w:rsidRPr="00610A6B">
        <w:rPr>
          <w:rFonts w:ascii="Times New Roman" w:hAnsi="Times New Roman" w:cs="Times New Roman"/>
          <w:b/>
          <w:bCs/>
          <w:sz w:val="24"/>
          <w:szCs w:val="24"/>
        </w:rPr>
        <w:t>Tie votes.</w:t>
      </w:r>
      <w:r w:rsidR="00EE387C">
        <w:rPr>
          <w:rFonts w:ascii="Times New Roman" w:hAnsi="Times New Roman" w:cs="Times New Roman"/>
          <w:b/>
          <w:bCs/>
          <w:sz w:val="24"/>
          <w:szCs w:val="24"/>
        </w:rPr>
        <w:t xml:space="preserve"> </w:t>
      </w:r>
      <w:r w:rsidRPr="00610A6B">
        <w:rPr>
          <w:rFonts w:ascii="Times New Roman" w:hAnsi="Times New Roman" w:cs="Times New Roman"/>
          <w:sz w:val="24"/>
          <w:szCs w:val="24"/>
        </w:rPr>
        <w:t>If the Commission vote results in a tie vote, the recommendation(s) made in the Investigator’s Report shall be adopted by the Commission as their finding(s).</w:t>
      </w:r>
    </w:p>
    <w:p w14:paraId="321CD785" w14:textId="77777777" w:rsidR="00F062CA" w:rsidRPr="00610A6B" w:rsidRDefault="00F062CA" w:rsidP="008E0B36">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p>
    <w:p w14:paraId="1784E568" w14:textId="05AA04FE" w:rsidR="00F062CA" w:rsidRDefault="00A10EB8" w:rsidP="008E0B36">
      <w:pPr>
        <w:tabs>
          <w:tab w:val="left" w:pos="720"/>
          <w:tab w:val="left" w:pos="900"/>
          <w:tab w:val="left" w:pos="1440"/>
          <w:tab w:val="left" w:pos="2160"/>
          <w:tab w:val="left" w:pos="2880"/>
          <w:tab w:val="left" w:pos="3600"/>
          <w:tab w:val="left" w:pos="4320"/>
        </w:tabs>
        <w:ind w:left="1440" w:hanging="1440"/>
        <w:rPr>
          <w:rFonts w:ascii="Times New Roman" w:hAnsi="Times New Roman" w:cs="Times New Roman"/>
          <w:sz w:val="24"/>
          <w:szCs w:val="24"/>
          <w:u w:val="single"/>
        </w:rPr>
      </w:pPr>
      <w:r w:rsidRPr="00610A6B">
        <w:rPr>
          <w:rFonts w:ascii="Times New Roman" w:hAnsi="Times New Roman" w:cs="Times New Roman"/>
          <w:sz w:val="24"/>
          <w:szCs w:val="24"/>
        </w:rPr>
        <w:tab/>
      </w:r>
      <w:r w:rsidR="003B62C1" w:rsidRPr="00610A6B">
        <w:rPr>
          <w:rFonts w:ascii="Times New Roman" w:hAnsi="Times New Roman" w:cs="Times New Roman"/>
          <w:sz w:val="24"/>
          <w:szCs w:val="24"/>
        </w:rPr>
        <w:t>E</w:t>
      </w:r>
      <w:r w:rsidRPr="00610A6B">
        <w:rPr>
          <w:rFonts w:ascii="Times New Roman" w:hAnsi="Times New Roman" w:cs="Times New Roman"/>
          <w:sz w:val="24"/>
          <w:szCs w:val="24"/>
        </w:rPr>
        <w:t>.</w:t>
      </w:r>
      <w:r w:rsidRPr="00610A6B">
        <w:rPr>
          <w:rFonts w:ascii="Times New Roman" w:hAnsi="Times New Roman" w:cs="Times New Roman"/>
          <w:sz w:val="24"/>
          <w:szCs w:val="24"/>
        </w:rPr>
        <w:tab/>
      </w:r>
      <w:r w:rsidRPr="00610A6B">
        <w:rPr>
          <w:rFonts w:ascii="Times New Roman" w:hAnsi="Times New Roman" w:cs="Times New Roman"/>
          <w:b/>
          <w:sz w:val="24"/>
          <w:szCs w:val="24"/>
        </w:rPr>
        <w:t>New investigation</w:t>
      </w:r>
      <w:r w:rsidRPr="00610A6B">
        <w:rPr>
          <w:rFonts w:ascii="Times New Roman" w:hAnsi="Times New Roman" w:cs="Times New Roman"/>
          <w:sz w:val="24"/>
          <w:szCs w:val="24"/>
        </w:rPr>
        <w:t xml:space="preserve">. If, subsequent to a finding, the Commission determines that </w:t>
      </w:r>
      <w:r w:rsidR="00903F93" w:rsidRPr="00610A6B">
        <w:rPr>
          <w:rFonts w:ascii="Times New Roman" w:hAnsi="Times New Roman" w:cs="Times New Roman"/>
          <w:sz w:val="24"/>
          <w:szCs w:val="24"/>
        </w:rPr>
        <w:t>new or newly-discovered facts or factual errors</w:t>
      </w:r>
      <w:r w:rsidR="009120F9" w:rsidRPr="00610A6B">
        <w:rPr>
          <w:rFonts w:ascii="Times New Roman" w:hAnsi="Times New Roman" w:cs="Times New Roman"/>
          <w:sz w:val="24"/>
          <w:szCs w:val="24"/>
        </w:rPr>
        <w:t xml:space="preserve"> exist</w:t>
      </w:r>
      <w:r w:rsidR="00903F93" w:rsidRPr="00610A6B">
        <w:rPr>
          <w:rFonts w:ascii="Times New Roman" w:hAnsi="Times New Roman" w:cs="Times New Roman"/>
          <w:sz w:val="24"/>
          <w:szCs w:val="24"/>
        </w:rPr>
        <w:t>, or material misrepresentations have been discovered</w:t>
      </w:r>
      <w:r w:rsidR="00610A6B">
        <w:rPr>
          <w:rFonts w:ascii="Times New Roman" w:hAnsi="Times New Roman" w:cs="Times New Roman"/>
          <w:sz w:val="24"/>
          <w:szCs w:val="24"/>
        </w:rPr>
        <w:t xml:space="preserve"> </w:t>
      </w:r>
      <w:r>
        <w:rPr>
          <w:rFonts w:ascii="Times New Roman" w:hAnsi="Times New Roman" w:cs="Times New Roman"/>
          <w:sz w:val="24"/>
          <w:szCs w:val="24"/>
        </w:rPr>
        <w:t xml:space="preserve">that, if true, would likely change the finding of the Commission, it may order a new investigation of the matter. </w:t>
      </w:r>
      <w:r w:rsidRPr="00610A6B">
        <w:rPr>
          <w:rFonts w:ascii="Times New Roman" w:hAnsi="Times New Roman" w:cs="Times New Roman"/>
          <w:sz w:val="24"/>
          <w:szCs w:val="24"/>
        </w:rPr>
        <w:t>The following applies to requests for a new investigation:</w:t>
      </w:r>
    </w:p>
    <w:p w14:paraId="60618352" w14:textId="77777777" w:rsidR="00F062CA" w:rsidRDefault="00F062CA">
      <w:pPr>
        <w:tabs>
          <w:tab w:val="left" w:pos="900"/>
          <w:tab w:val="left" w:pos="1440"/>
          <w:tab w:val="left" w:pos="2160"/>
          <w:tab w:val="left" w:pos="2880"/>
          <w:tab w:val="left" w:pos="3600"/>
          <w:tab w:val="left" w:pos="4320"/>
        </w:tabs>
        <w:ind w:left="1440" w:hanging="1440"/>
        <w:rPr>
          <w:rFonts w:ascii="Times New Roman" w:hAnsi="Times New Roman" w:cs="Times New Roman"/>
          <w:sz w:val="24"/>
          <w:szCs w:val="24"/>
          <w:u w:val="single"/>
        </w:rPr>
      </w:pPr>
    </w:p>
    <w:p w14:paraId="16B806D3" w14:textId="64C483B4" w:rsidR="00903F93" w:rsidRDefault="00EA370D" w:rsidP="008E0B36">
      <w:pPr>
        <w:numPr>
          <w:ilvl w:val="0"/>
          <w:numId w:val="11"/>
        </w:numPr>
        <w:tabs>
          <w:tab w:val="left" w:pos="1440"/>
          <w:tab w:val="left" w:pos="2160"/>
          <w:tab w:val="left" w:pos="2880"/>
          <w:tab w:val="left" w:pos="3600"/>
          <w:tab w:val="left" w:pos="4320"/>
        </w:tabs>
        <w:ind w:left="2160" w:hanging="720"/>
        <w:rPr>
          <w:rFonts w:ascii="Times New Roman" w:hAnsi="Times New Roman" w:cs="Times New Roman"/>
          <w:sz w:val="24"/>
          <w:szCs w:val="24"/>
        </w:rPr>
      </w:pPr>
      <w:r w:rsidRPr="00610A6B">
        <w:rPr>
          <w:rFonts w:ascii="Times New Roman" w:hAnsi="Times New Roman" w:cs="Times New Roman"/>
          <w:sz w:val="24"/>
          <w:szCs w:val="24"/>
        </w:rPr>
        <w:t xml:space="preserve">A request for a new investigation must be based on new or newly-discovered </w:t>
      </w:r>
      <w:r w:rsidR="00903F93" w:rsidRPr="00610A6B">
        <w:rPr>
          <w:rFonts w:ascii="Times New Roman" w:hAnsi="Times New Roman" w:cs="Times New Roman"/>
          <w:sz w:val="24"/>
          <w:szCs w:val="24"/>
        </w:rPr>
        <w:t>facts, factual errors, or material misrepresentations</w:t>
      </w:r>
      <w:r w:rsidRPr="00610A6B">
        <w:rPr>
          <w:rFonts w:ascii="Times New Roman" w:hAnsi="Times New Roman" w:cs="Times New Roman"/>
          <w:sz w:val="24"/>
          <w:szCs w:val="24"/>
        </w:rPr>
        <w:t>.</w:t>
      </w:r>
      <w:r w:rsidR="00EE387C">
        <w:rPr>
          <w:rFonts w:ascii="Times New Roman" w:hAnsi="Times New Roman" w:cs="Times New Roman"/>
          <w:sz w:val="24"/>
          <w:szCs w:val="24"/>
        </w:rPr>
        <w:t xml:space="preserve"> </w:t>
      </w:r>
    </w:p>
    <w:p w14:paraId="61FD81D5" w14:textId="77777777" w:rsidR="008E0B36" w:rsidRPr="00610A6B" w:rsidRDefault="008E0B36" w:rsidP="008E0B36">
      <w:pPr>
        <w:tabs>
          <w:tab w:val="left" w:pos="900"/>
          <w:tab w:val="left" w:pos="1440"/>
          <w:tab w:val="left" w:pos="1800"/>
          <w:tab w:val="left" w:pos="2880"/>
          <w:tab w:val="left" w:pos="3600"/>
          <w:tab w:val="left" w:pos="4320"/>
        </w:tabs>
        <w:ind w:left="1800"/>
        <w:rPr>
          <w:rFonts w:ascii="Times New Roman" w:hAnsi="Times New Roman" w:cs="Times New Roman"/>
          <w:sz w:val="24"/>
          <w:szCs w:val="24"/>
        </w:rPr>
      </w:pPr>
    </w:p>
    <w:p w14:paraId="5AAB71F3" w14:textId="31C8A676" w:rsidR="00EA370D" w:rsidRDefault="00EA370D" w:rsidP="008E0B36">
      <w:pPr>
        <w:numPr>
          <w:ilvl w:val="1"/>
          <w:numId w:val="11"/>
        </w:numPr>
        <w:tabs>
          <w:tab w:val="left" w:pos="900"/>
          <w:tab w:val="left" w:pos="1440"/>
          <w:tab w:val="left" w:pos="1800"/>
          <w:tab w:val="left" w:pos="2880"/>
          <w:tab w:val="left" w:pos="3600"/>
          <w:tab w:val="left" w:pos="4320"/>
        </w:tabs>
        <w:ind w:left="2880" w:hanging="720"/>
        <w:rPr>
          <w:rFonts w:ascii="Times New Roman" w:hAnsi="Times New Roman" w:cs="Times New Roman"/>
          <w:sz w:val="24"/>
          <w:szCs w:val="24"/>
        </w:rPr>
      </w:pPr>
      <w:r w:rsidRPr="00610A6B">
        <w:rPr>
          <w:rFonts w:ascii="Times New Roman" w:hAnsi="Times New Roman" w:cs="Times New Roman"/>
          <w:sz w:val="24"/>
          <w:szCs w:val="24"/>
        </w:rPr>
        <w:t xml:space="preserve">“New or newly-discovered </w:t>
      </w:r>
      <w:r w:rsidR="00903F93" w:rsidRPr="00610A6B">
        <w:rPr>
          <w:rFonts w:ascii="Times New Roman" w:hAnsi="Times New Roman" w:cs="Times New Roman"/>
          <w:sz w:val="24"/>
          <w:szCs w:val="24"/>
        </w:rPr>
        <w:t>facts or factual errors” are</w:t>
      </w:r>
      <w:r w:rsidRPr="00610A6B">
        <w:rPr>
          <w:rFonts w:ascii="Times New Roman" w:hAnsi="Times New Roman" w:cs="Times New Roman"/>
          <w:sz w:val="24"/>
          <w:szCs w:val="24"/>
        </w:rPr>
        <w:t xml:space="preserve"> </w:t>
      </w:r>
      <w:r w:rsidR="00903F93" w:rsidRPr="00610A6B">
        <w:rPr>
          <w:rFonts w:ascii="Times New Roman" w:hAnsi="Times New Roman" w:cs="Times New Roman"/>
          <w:sz w:val="24"/>
          <w:szCs w:val="24"/>
        </w:rPr>
        <w:t>those that were</w:t>
      </w:r>
      <w:r w:rsidRPr="00610A6B">
        <w:rPr>
          <w:rFonts w:ascii="Times New Roman" w:hAnsi="Times New Roman" w:cs="Times New Roman"/>
          <w:sz w:val="24"/>
          <w:szCs w:val="24"/>
        </w:rPr>
        <w:t xml:space="preserve"> not known and could not reasonably have been known to the party making the request during the course of the investigation.</w:t>
      </w:r>
      <w:r w:rsidR="00EE387C">
        <w:rPr>
          <w:rFonts w:ascii="Times New Roman" w:hAnsi="Times New Roman" w:cs="Times New Roman"/>
          <w:sz w:val="24"/>
          <w:szCs w:val="24"/>
        </w:rPr>
        <w:t xml:space="preserve"> </w:t>
      </w:r>
      <w:r w:rsidRPr="00610A6B">
        <w:rPr>
          <w:rFonts w:ascii="Times New Roman" w:hAnsi="Times New Roman" w:cs="Times New Roman"/>
          <w:sz w:val="24"/>
          <w:szCs w:val="24"/>
        </w:rPr>
        <w:t xml:space="preserve">If </w:t>
      </w:r>
      <w:r w:rsidR="00903F93" w:rsidRPr="00610A6B">
        <w:rPr>
          <w:rFonts w:ascii="Times New Roman" w:hAnsi="Times New Roman" w:cs="Times New Roman"/>
          <w:sz w:val="24"/>
          <w:szCs w:val="24"/>
        </w:rPr>
        <w:t>the facts or factual errors were</w:t>
      </w:r>
      <w:r w:rsidRPr="00610A6B">
        <w:rPr>
          <w:rFonts w:ascii="Times New Roman" w:hAnsi="Times New Roman" w:cs="Times New Roman"/>
          <w:sz w:val="24"/>
          <w:szCs w:val="24"/>
        </w:rPr>
        <w:t xml:space="preserve"> known to the party, or reasonably </w:t>
      </w:r>
      <w:r w:rsidRPr="00610A6B">
        <w:rPr>
          <w:rFonts w:ascii="Times New Roman" w:hAnsi="Times New Roman" w:cs="Times New Roman"/>
          <w:sz w:val="24"/>
          <w:szCs w:val="24"/>
        </w:rPr>
        <w:lastRenderedPageBreak/>
        <w:t>could have been known, and w</w:t>
      </w:r>
      <w:r w:rsidR="00903F93" w:rsidRPr="00610A6B">
        <w:rPr>
          <w:rFonts w:ascii="Times New Roman" w:hAnsi="Times New Roman" w:cs="Times New Roman"/>
          <w:sz w:val="24"/>
          <w:szCs w:val="24"/>
        </w:rPr>
        <w:t>ere</w:t>
      </w:r>
      <w:r w:rsidRPr="00610A6B">
        <w:rPr>
          <w:rFonts w:ascii="Times New Roman" w:hAnsi="Times New Roman" w:cs="Times New Roman"/>
          <w:sz w:val="24"/>
          <w:szCs w:val="24"/>
        </w:rPr>
        <w:t xml:space="preserve"> not provided to the investigator, the</w:t>
      </w:r>
      <w:r w:rsidR="00903F93" w:rsidRPr="00610A6B">
        <w:rPr>
          <w:rFonts w:ascii="Times New Roman" w:hAnsi="Times New Roman" w:cs="Times New Roman"/>
          <w:sz w:val="24"/>
          <w:szCs w:val="24"/>
        </w:rPr>
        <w:t xml:space="preserve">y cannot be used to justify a request for </w:t>
      </w:r>
      <w:r w:rsidR="009120F9" w:rsidRPr="00610A6B">
        <w:rPr>
          <w:rFonts w:ascii="Times New Roman" w:hAnsi="Times New Roman" w:cs="Times New Roman"/>
          <w:sz w:val="24"/>
          <w:szCs w:val="24"/>
        </w:rPr>
        <w:t>a new investigation</w:t>
      </w:r>
      <w:r w:rsidRPr="00610A6B">
        <w:rPr>
          <w:rFonts w:ascii="Times New Roman" w:hAnsi="Times New Roman" w:cs="Times New Roman"/>
          <w:sz w:val="24"/>
          <w:szCs w:val="24"/>
        </w:rPr>
        <w:t>.</w:t>
      </w:r>
    </w:p>
    <w:p w14:paraId="79A6C911" w14:textId="77777777" w:rsidR="008E0B36" w:rsidRPr="00610A6B" w:rsidRDefault="008E0B36" w:rsidP="008E0B36">
      <w:pPr>
        <w:tabs>
          <w:tab w:val="left" w:pos="900"/>
          <w:tab w:val="left" w:pos="1440"/>
          <w:tab w:val="left" w:pos="1800"/>
          <w:tab w:val="left" w:pos="2880"/>
          <w:tab w:val="left" w:pos="3600"/>
          <w:tab w:val="left" w:pos="4320"/>
        </w:tabs>
        <w:ind w:left="2880"/>
        <w:rPr>
          <w:rFonts w:ascii="Times New Roman" w:hAnsi="Times New Roman" w:cs="Times New Roman"/>
          <w:sz w:val="24"/>
          <w:szCs w:val="24"/>
        </w:rPr>
      </w:pPr>
    </w:p>
    <w:p w14:paraId="5E2C14A0" w14:textId="17464514" w:rsidR="00903F93" w:rsidRPr="00610A6B" w:rsidRDefault="00903F93" w:rsidP="008E0B36">
      <w:pPr>
        <w:numPr>
          <w:ilvl w:val="1"/>
          <w:numId w:val="11"/>
        </w:numPr>
        <w:tabs>
          <w:tab w:val="left" w:pos="900"/>
          <w:tab w:val="left" w:pos="1440"/>
          <w:tab w:val="left" w:pos="1800"/>
          <w:tab w:val="left" w:pos="2880"/>
          <w:tab w:val="left" w:pos="3600"/>
          <w:tab w:val="left" w:pos="4320"/>
        </w:tabs>
        <w:ind w:left="2880" w:hanging="720"/>
        <w:rPr>
          <w:rFonts w:ascii="Times New Roman" w:hAnsi="Times New Roman" w:cs="Times New Roman"/>
          <w:sz w:val="24"/>
          <w:szCs w:val="24"/>
        </w:rPr>
      </w:pPr>
      <w:r w:rsidRPr="00610A6B">
        <w:rPr>
          <w:rFonts w:ascii="Times New Roman" w:hAnsi="Times New Roman" w:cs="Times New Roman"/>
          <w:sz w:val="24"/>
          <w:szCs w:val="24"/>
        </w:rPr>
        <w:t>“Material misrepresentations” are intentional misrepresentations of facts upon which the Investigator relied when deciding whether a party had established the elements of a claim or defense.</w:t>
      </w:r>
    </w:p>
    <w:p w14:paraId="0A53475A" w14:textId="77777777" w:rsidR="00EA370D" w:rsidRDefault="00EA370D" w:rsidP="00EA370D">
      <w:pPr>
        <w:tabs>
          <w:tab w:val="left" w:pos="900"/>
          <w:tab w:val="left" w:pos="1440"/>
          <w:tab w:val="left" w:pos="1800"/>
          <w:tab w:val="left" w:pos="2880"/>
          <w:tab w:val="left" w:pos="3600"/>
          <w:tab w:val="left" w:pos="4320"/>
        </w:tabs>
        <w:ind w:left="1800"/>
        <w:rPr>
          <w:rFonts w:ascii="Times New Roman" w:hAnsi="Times New Roman" w:cs="Times New Roman"/>
          <w:sz w:val="24"/>
          <w:szCs w:val="24"/>
          <w:u w:val="single"/>
        </w:rPr>
      </w:pPr>
    </w:p>
    <w:p w14:paraId="17F7D801" w14:textId="6690BD82" w:rsidR="00F062CA" w:rsidRPr="00610A6B" w:rsidRDefault="00A10EB8" w:rsidP="008E0B36">
      <w:pPr>
        <w:numPr>
          <w:ilvl w:val="0"/>
          <w:numId w:val="11"/>
        </w:numPr>
        <w:tabs>
          <w:tab w:val="left" w:pos="900"/>
          <w:tab w:val="left" w:pos="1440"/>
          <w:tab w:val="left" w:pos="2160"/>
          <w:tab w:val="left" w:pos="2880"/>
          <w:tab w:val="left" w:pos="3600"/>
          <w:tab w:val="left" w:pos="4320"/>
        </w:tabs>
        <w:ind w:left="2160" w:hanging="720"/>
        <w:rPr>
          <w:rFonts w:ascii="Times New Roman" w:hAnsi="Times New Roman" w:cs="Times New Roman"/>
          <w:sz w:val="24"/>
          <w:szCs w:val="24"/>
        </w:rPr>
      </w:pPr>
      <w:r w:rsidRPr="00610A6B">
        <w:rPr>
          <w:rFonts w:ascii="Times New Roman" w:hAnsi="Times New Roman" w:cs="Times New Roman"/>
          <w:sz w:val="24"/>
          <w:szCs w:val="24"/>
        </w:rPr>
        <w:t>A request for a new investigation may only be made by a party to the complaint or their counsel, or by a member of the Commission’s staff.</w:t>
      </w:r>
      <w:r w:rsidR="00EE387C">
        <w:rPr>
          <w:rFonts w:ascii="Times New Roman" w:hAnsi="Times New Roman" w:cs="Times New Roman"/>
          <w:sz w:val="24"/>
          <w:szCs w:val="24"/>
        </w:rPr>
        <w:t xml:space="preserve"> </w:t>
      </w:r>
      <w:r w:rsidRPr="00610A6B">
        <w:rPr>
          <w:rFonts w:ascii="Times New Roman" w:hAnsi="Times New Roman" w:cs="Times New Roman"/>
          <w:sz w:val="24"/>
          <w:szCs w:val="24"/>
        </w:rPr>
        <w:t xml:space="preserve">The request shall be made initially to the Commission’s Executive Director, who will consult with Commission Counsel as necessary to determine whether the request is based on </w:t>
      </w:r>
      <w:r w:rsidR="00903F93" w:rsidRPr="00610A6B">
        <w:rPr>
          <w:rFonts w:ascii="Times New Roman" w:hAnsi="Times New Roman" w:cs="Times New Roman"/>
          <w:sz w:val="24"/>
          <w:szCs w:val="24"/>
        </w:rPr>
        <w:t>new or newly-discovered facts or factual errors, or on material misrepresentations</w:t>
      </w:r>
      <w:r w:rsidR="00EA370D" w:rsidRPr="00610A6B">
        <w:rPr>
          <w:rFonts w:ascii="Times New Roman" w:hAnsi="Times New Roman" w:cs="Times New Roman"/>
          <w:sz w:val="24"/>
          <w:szCs w:val="24"/>
        </w:rPr>
        <w:t>.</w:t>
      </w:r>
      <w:r w:rsidR="00EE387C">
        <w:rPr>
          <w:rFonts w:ascii="Times New Roman" w:hAnsi="Times New Roman" w:cs="Times New Roman"/>
          <w:sz w:val="24"/>
          <w:szCs w:val="24"/>
        </w:rPr>
        <w:t xml:space="preserve"> </w:t>
      </w:r>
      <w:r w:rsidRPr="00610A6B">
        <w:rPr>
          <w:rFonts w:ascii="Times New Roman" w:hAnsi="Times New Roman" w:cs="Times New Roman"/>
          <w:sz w:val="24"/>
          <w:szCs w:val="24"/>
        </w:rPr>
        <w:t>The request must be made within 30 days of the Commission’s finding.</w:t>
      </w:r>
    </w:p>
    <w:p w14:paraId="11C66B62" w14:textId="77777777" w:rsidR="00F062CA" w:rsidRPr="00610A6B" w:rsidRDefault="00F062CA" w:rsidP="00903F93">
      <w:pPr>
        <w:rPr>
          <w:rFonts w:ascii="Times New Roman" w:hAnsi="Times New Roman" w:cs="Times New Roman"/>
          <w:sz w:val="24"/>
          <w:szCs w:val="24"/>
        </w:rPr>
      </w:pPr>
    </w:p>
    <w:p w14:paraId="04124E85" w14:textId="1D0EEBCD" w:rsidR="00F062CA" w:rsidRPr="00610A6B" w:rsidRDefault="00A10EB8" w:rsidP="008E0B36">
      <w:pPr>
        <w:numPr>
          <w:ilvl w:val="0"/>
          <w:numId w:val="11"/>
        </w:numPr>
        <w:tabs>
          <w:tab w:val="left" w:pos="900"/>
          <w:tab w:val="left" w:pos="1440"/>
          <w:tab w:val="left" w:pos="2160"/>
          <w:tab w:val="left" w:pos="2880"/>
          <w:tab w:val="left" w:pos="3600"/>
          <w:tab w:val="left" w:pos="4320"/>
        </w:tabs>
        <w:ind w:left="2160" w:hanging="720"/>
        <w:rPr>
          <w:rFonts w:ascii="Times New Roman" w:hAnsi="Times New Roman" w:cs="Times New Roman"/>
          <w:sz w:val="24"/>
          <w:szCs w:val="24"/>
        </w:rPr>
      </w:pPr>
      <w:r w:rsidRPr="00610A6B">
        <w:rPr>
          <w:rFonts w:ascii="Times New Roman" w:hAnsi="Times New Roman" w:cs="Times New Roman"/>
          <w:sz w:val="24"/>
          <w:szCs w:val="24"/>
        </w:rPr>
        <w:t xml:space="preserve">If the Executive Director or </w:t>
      </w:r>
      <w:r w:rsidR="00F1784C" w:rsidRPr="00610A6B">
        <w:rPr>
          <w:rFonts w:ascii="Times New Roman" w:hAnsi="Times New Roman" w:cs="Times New Roman"/>
          <w:sz w:val="24"/>
          <w:szCs w:val="24"/>
        </w:rPr>
        <w:t>their</w:t>
      </w:r>
      <w:r w:rsidRPr="00610A6B">
        <w:rPr>
          <w:rFonts w:ascii="Times New Roman" w:hAnsi="Times New Roman" w:cs="Times New Roman"/>
          <w:sz w:val="24"/>
          <w:szCs w:val="24"/>
        </w:rPr>
        <w:t xml:space="preserve"> designee determines that the request for a new investigation </w:t>
      </w:r>
      <w:r w:rsidR="00903F93" w:rsidRPr="00610A6B">
        <w:rPr>
          <w:rFonts w:ascii="Times New Roman" w:hAnsi="Times New Roman" w:cs="Times New Roman"/>
          <w:sz w:val="24"/>
          <w:szCs w:val="24"/>
        </w:rPr>
        <w:t xml:space="preserve">is not based on new or newly-discovered </w:t>
      </w:r>
      <w:r w:rsidR="00FF65B5" w:rsidRPr="00610A6B">
        <w:rPr>
          <w:rFonts w:ascii="Times New Roman" w:hAnsi="Times New Roman" w:cs="Times New Roman"/>
          <w:sz w:val="24"/>
          <w:szCs w:val="24"/>
        </w:rPr>
        <w:t>facts or factual errors or material misrepresentation</w:t>
      </w:r>
      <w:r w:rsidR="009120F9" w:rsidRPr="00610A6B">
        <w:rPr>
          <w:rFonts w:ascii="Times New Roman" w:hAnsi="Times New Roman" w:cs="Times New Roman"/>
          <w:sz w:val="24"/>
          <w:szCs w:val="24"/>
        </w:rPr>
        <w:t>s</w:t>
      </w:r>
      <w:r w:rsidRPr="00610A6B">
        <w:rPr>
          <w:rFonts w:ascii="Times New Roman" w:hAnsi="Times New Roman" w:cs="Times New Roman"/>
          <w:sz w:val="24"/>
          <w:szCs w:val="24"/>
        </w:rPr>
        <w:t xml:space="preserve">, </w:t>
      </w:r>
      <w:r w:rsidR="00F1784C" w:rsidRPr="00610A6B">
        <w:rPr>
          <w:rFonts w:ascii="Times New Roman" w:hAnsi="Times New Roman" w:cs="Times New Roman"/>
          <w:sz w:val="24"/>
          <w:szCs w:val="24"/>
        </w:rPr>
        <w:t>they</w:t>
      </w:r>
      <w:r w:rsidRPr="00610A6B">
        <w:rPr>
          <w:rFonts w:ascii="Times New Roman" w:hAnsi="Times New Roman" w:cs="Times New Roman"/>
          <w:sz w:val="24"/>
          <w:szCs w:val="24"/>
        </w:rPr>
        <w:t xml:space="preserve"> will notify the parties that the request for a new investigation has been denied</w:t>
      </w:r>
      <w:r w:rsidR="00FF65B5" w:rsidRPr="00610A6B">
        <w:rPr>
          <w:rFonts w:ascii="Times New Roman" w:hAnsi="Times New Roman" w:cs="Times New Roman"/>
          <w:sz w:val="24"/>
          <w:szCs w:val="24"/>
        </w:rPr>
        <w:t>.</w:t>
      </w:r>
      <w:r w:rsidR="00EE387C">
        <w:rPr>
          <w:rFonts w:ascii="Times New Roman" w:hAnsi="Times New Roman" w:cs="Times New Roman"/>
          <w:sz w:val="24"/>
          <w:szCs w:val="24"/>
        </w:rPr>
        <w:t xml:space="preserve"> </w:t>
      </w:r>
      <w:r w:rsidR="00FF65B5" w:rsidRPr="00610A6B">
        <w:rPr>
          <w:rFonts w:ascii="Times New Roman" w:hAnsi="Times New Roman" w:cs="Times New Roman"/>
          <w:sz w:val="24"/>
          <w:szCs w:val="24"/>
        </w:rPr>
        <w:t xml:space="preserve">If </w:t>
      </w:r>
      <w:r w:rsidR="00F1784C" w:rsidRPr="00610A6B">
        <w:rPr>
          <w:rFonts w:ascii="Times New Roman" w:hAnsi="Times New Roman" w:cs="Times New Roman"/>
          <w:sz w:val="24"/>
          <w:szCs w:val="24"/>
        </w:rPr>
        <w:t>they</w:t>
      </w:r>
      <w:r w:rsidR="00FF65B5" w:rsidRPr="00610A6B">
        <w:rPr>
          <w:rFonts w:ascii="Times New Roman" w:hAnsi="Times New Roman" w:cs="Times New Roman"/>
          <w:sz w:val="24"/>
          <w:szCs w:val="24"/>
        </w:rPr>
        <w:t xml:space="preserve"> determine that the request is based on new or newly-discovered facts or factual errors or material misrepresentation</w:t>
      </w:r>
      <w:r w:rsidRPr="00610A6B">
        <w:rPr>
          <w:rFonts w:ascii="Times New Roman" w:hAnsi="Times New Roman" w:cs="Times New Roman"/>
          <w:sz w:val="24"/>
          <w:szCs w:val="24"/>
        </w:rPr>
        <w:t xml:space="preserve">, </w:t>
      </w:r>
      <w:r w:rsidR="00F1784C" w:rsidRPr="00610A6B">
        <w:rPr>
          <w:rFonts w:ascii="Times New Roman" w:hAnsi="Times New Roman" w:cs="Times New Roman"/>
          <w:sz w:val="24"/>
          <w:szCs w:val="24"/>
        </w:rPr>
        <w:t>they</w:t>
      </w:r>
      <w:r w:rsidRPr="00610A6B">
        <w:rPr>
          <w:rFonts w:ascii="Times New Roman" w:hAnsi="Times New Roman" w:cs="Times New Roman"/>
          <w:sz w:val="24"/>
          <w:szCs w:val="24"/>
        </w:rPr>
        <w:t xml:space="preserve"> shall allow the parties the opportunity to submit written argument</w:t>
      </w:r>
      <w:r w:rsidR="00FF65B5" w:rsidRPr="00610A6B">
        <w:rPr>
          <w:rFonts w:ascii="Times New Roman" w:hAnsi="Times New Roman" w:cs="Times New Roman"/>
          <w:sz w:val="24"/>
          <w:szCs w:val="24"/>
        </w:rPr>
        <w:t xml:space="preserve"> (simultaneous briefing, no replies accepted)</w:t>
      </w:r>
      <w:r w:rsidRPr="00610A6B">
        <w:rPr>
          <w:rFonts w:ascii="Times New Roman" w:hAnsi="Times New Roman" w:cs="Times New Roman"/>
          <w:sz w:val="24"/>
          <w:szCs w:val="24"/>
        </w:rPr>
        <w:t>.</w:t>
      </w:r>
      <w:r w:rsidR="00EE387C">
        <w:rPr>
          <w:rFonts w:ascii="Times New Roman" w:hAnsi="Times New Roman" w:cs="Times New Roman"/>
          <w:sz w:val="24"/>
          <w:szCs w:val="24"/>
        </w:rPr>
        <w:t xml:space="preserve"> </w:t>
      </w:r>
      <w:r w:rsidRPr="00610A6B">
        <w:rPr>
          <w:rFonts w:ascii="Times New Roman" w:hAnsi="Times New Roman" w:cs="Times New Roman"/>
          <w:sz w:val="24"/>
          <w:szCs w:val="24"/>
        </w:rPr>
        <w:t>The request for a new investigation will then be presented to the Commission.</w:t>
      </w:r>
      <w:r w:rsidR="00EE387C">
        <w:rPr>
          <w:rFonts w:ascii="Times New Roman" w:hAnsi="Times New Roman" w:cs="Times New Roman"/>
          <w:sz w:val="24"/>
          <w:szCs w:val="24"/>
        </w:rPr>
        <w:t xml:space="preserve"> </w:t>
      </w:r>
      <w:r w:rsidRPr="00610A6B">
        <w:rPr>
          <w:rFonts w:ascii="Times New Roman" w:hAnsi="Times New Roman" w:cs="Times New Roman"/>
          <w:sz w:val="24"/>
          <w:szCs w:val="24"/>
        </w:rPr>
        <w:t>No oral presentation by the parties will be allowed</w:t>
      </w:r>
      <w:r w:rsidR="009120F9" w:rsidRPr="00610A6B">
        <w:rPr>
          <w:rFonts w:ascii="Times New Roman" w:hAnsi="Times New Roman" w:cs="Times New Roman"/>
          <w:sz w:val="24"/>
          <w:szCs w:val="24"/>
        </w:rPr>
        <w:t xml:space="preserve"> except upon request of the Commission</w:t>
      </w:r>
      <w:r w:rsidRPr="00610A6B">
        <w:rPr>
          <w:rFonts w:ascii="Times New Roman" w:hAnsi="Times New Roman" w:cs="Times New Roman"/>
          <w:sz w:val="24"/>
          <w:szCs w:val="24"/>
        </w:rPr>
        <w:t>.</w:t>
      </w:r>
    </w:p>
    <w:p w14:paraId="4D5AF578" w14:textId="77777777" w:rsidR="00F062CA" w:rsidRPr="00610A6B" w:rsidRDefault="00F062CA">
      <w:pPr>
        <w:pStyle w:val="ListParagraph"/>
        <w:rPr>
          <w:rFonts w:ascii="Times New Roman" w:hAnsi="Times New Roman" w:cs="Times New Roman"/>
          <w:sz w:val="24"/>
          <w:szCs w:val="24"/>
        </w:rPr>
      </w:pPr>
    </w:p>
    <w:p w14:paraId="3587DC6E" w14:textId="1678CDA8" w:rsidR="00F062CA" w:rsidRPr="00610A6B" w:rsidRDefault="00A10EB8" w:rsidP="008E0B36">
      <w:pPr>
        <w:numPr>
          <w:ilvl w:val="0"/>
          <w:numId w:val="11"/>
        </w:numPr>
        <w:tabs>
          <w:tab w:val="left" w:pos="720"/>
          <w:tab w:val="left" w:pos="1440"/>
          <w:tab w:val="left" w:pos="2160"/>
          <w:tab w:val="left" w:pos="2880"/>
          <w:tab w:val="left" w:pos="3600"/>
          <w:tab w:val="left" w:pos="4320"/>
        </w:tabs>
        <w:ind w:left="2160" w:hanging="720"/>
        <w:rPr>
          <w:rFonts w:ascii="Times New Roman" w:hAnsi="Times New Roman" w:cs="Times New Roman"/>
          <w:sz w:val="24"/>
          <w:szCs w:val="24"/>
        </w:rPr>
      </w:pPr>
      <w:r w:rsidRPr="00610A6B">
        <w:rPr>
          <w:rFonts w:ascii="Times New Roman" w:hAnsi="Times New Roman" w:cs="Times New Roman"/>
          <w:sz w:val="24"/>
          <w:szCs w:val="24"/>
        </w:rPr>
        <w:t>The Commission will determine whether to order a new investigation after considering the new evidence (or a description thereof) and the written submissions from the parties, if any.</w:t>
      </w:r>
      <w:r w:rsidR="00EE387C">
        <w:rPr>
          <w:rFonts w:ascii="Times New Roman" w:hAnsi="Times New Roman" w:cs="Times New Roman"/>
          <w:sz w:val="24"/>
          <w:szCs w:val="24"/>
        </w:rPr>
        <w:t xml:space="preserve"> </w:t>
      </w:r>
      <w:r w:rsidR="00FF65B5" w:rsidRPr="00610A6B">
        <w:rPr>
          <w:rFonts w:ascii="Times New Roman" w:hAnsi="Times New Roman" w:cs="Times New Roman"/>
          <w:sz w:val="24"/>
          <w:szCs w:val="24"/>
        </w:rPr>
        <w:t>The Commission</w:t>
      </w:r>
      <w:r w:rsidRPr="00610A6B">
        <w:rPr>
          <w:rFonts w:ascii="Times New Roman" w:hAnsi="Times New Roman" w:cs="Times New Roman"/>
          <w:sz w:val="24"/>
          <w:szCs w:val="24"/>
        </w:rPr>
        <w:t xml:space="preserve"> will promptly notify the parties of its decision.</w:t>
      </w:r>
    </w:p>
    <w:p w14:paraId="382027A7" w14:textId="77777777" w:rsidR="00F062CA" w:rsidRDefault="00F062CA">
      <w:pPr>
        <w:tabs>
          <w:tab w:val="left" w:pos="720"/>
          <w:tab w:val="left" w:pos="1440"/>
          <w:tab w:val="left" w:pos="2160"/>
          <w:tab w:val="left" w:pos="2880"/>
          <w:tab w:val="left" w:pos="3600"/>
          <w:tab w:val="left" w:pos="4320"/>
        </w:tabs>
        <w:rPr>
          <w:rFonts w:ascii="Times New Roman" w:hAnsi="Times New Roman" w:cs="Times New Roman"/>
          <w:sz w:val="24"/>
          <w:szCs w:val="24"/>
        </w:rPr>
      </w:pPr>
    </w:p>
    <w:p w14:paraId="449DF447" w14:textId="77777777" w:rsidR="00F062CA" w:rsidRDefault="00F062CA">
      <w:pPr>
        <w:tabs>
          <w:tab w:val="left" w:pos="720"/>
          <w:tab w:val="left" w:pos="1440"/>
          <w:tab w:val="left" w:pos="2160"/>
          <w:tab w:val="left" w:pos="2880"/>
          <w:tab w:val="left" w:pos="3600"/>
          <w:tab w:val="left" w:pos="4320"/>
        </w:tabs>
        <w:rPr>
          <w:rFonts w:ascii="Times New Roman" w:hAnsi="Times New Roman" w:cs="Times New Roman"/>
          <w:sz w:val="24"/>
          <w:szCs w:val="24"/>
        </w:rPr>
      </w:pPr>
    </w:p>
    <w:p w14:paraId="7AB133FC" w14:textId="77777777" w:rsidR="00F062CA" w:rsidRDefault="00A10EB8">
      <w:pPr>
        <w:tabs>
          <w:tab w:val="left" w:pos="720"/>
          <w:tab w:val="left" w:pos="1440"/>
          <w:tab w:val="left" w:pos="2160"/>
          <w:tab w:val="left" w:pos="2880"/>
          <w:tab w:val="left" w:pos="3600"/>
          <w:tab w:val="left" w:pos="4320"/>
        </w:tabs>
        <w:ind w:left="720" w:hanging="720"/>
        <w:outlineLvl w:val="0"/>
        <w:rPr>
          <w:rFonts w:ascii="Times New Roman" w:hAnsi="Times New Roman" w:cs="Times New Roman"/>
          <w:b/>
          <w:sz w:val="24"/>
          <w:szCs w:val="24"/>
        </w:rPr>
      </w:pPr>
      <w:r>
        <w:rPr>
          <w:rFonts w:ascii="Times New Roman" w:hAnsi="Times New Roman" w:cs="Times New Roman"/>
          <w:b/>
          <w:sz w:val="24"/>
          <w:szCs w:val="24"/>
        </w:rPr>
        <w:t>2.08</w:t>
      </w:r>
      <w:r>
        <w:rPr>
          <w:rFonts w:ascii="Times New Roman" w:hAnsi="Times New Roman" w:cs="Times New Roman"/>
          <w:b/>
          <w:sz w:val="24"/>
          <w:szCs w:val="24"/>
        </w:rPr>
        <w:tab/>
        <w:t>COMMISSION DECISION UNDER EMERGENCY PROCEDURE</w:t>
      </w:r>
    </w:p>
    <w:p w14:paraId="7B2455D6" w14:textId="77777777" w:rsidR="00F062CA" w:rsidRDefault="00F062CA">
      <w:pPr>
        <w:tabs>
          <w:tab w:val="left" w:pos="720"/>
          <w:tab w:val="left" w:pos="1440"/>
          <w:tab w:val="left" w:pos="2160"/>
          <w:tab w:val="left" w:pos="2880"/>
          <w:tab w:val="left" w:pos="3600"/>
          <w:tab w:val="left" w:pos="4320"/>
        </w:tabs>
        <w:ind w:left="720" w:hanging="720"/>
        <w:rPr>
          <w:rFonts w:ascii="Times New Roman" w:hAnsi="Times New Roman" w:cs="Times New Roman"/>
          <w:b/>
          <w:sz w:val="24"/>
          <w:szCs w:val="24"/>
        </w:rPr>
      </w:pPr>
    </w:p>
    <w:p w14:paraId="3BFDE65B" w14:textId="2AD9C9D7" w:rsidR="00F062CA" w:rsidRDefault="00A10EB8">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If the preliminary investigation of the complaint persuades the Commission's Executive Director or other designated employee that a situation comparable to those described in 5</w:t>
      </w:r>
      <w:r w:rsidR="008E0B36">
        <w:rPr>
          <w:rFonts w:ascii="Times New Roman" w:hAnsi="Times New Roman" w:cs="Times New Roman"/>
          <w:sz w:val="24"/>
          <w:szCs w:val="24"/>
        </w:rPr>
        <w:t> </w:t>
      </w:r>
      <w:r>
        <w:rPr>
          <w:rFonts w:ascii="Times New Roman" w:hAnsi="Times New Roman" w:cs="Times New Roman"/>
          <w:sz w:val="24"/>
          <w:szCs w:val="24"/>
        </w:rPr>
        <w:t>M.R.S. §4612(4)(B) exists, the Executive Director or other designated employee shall so notify the Commission. As soon as practical after notification, the Commissioners will consider the matter by means of a special meeting or other appropriate method. The Executive Director or other designated employee will take all reasonable steps to notify the parties of the special meeting or other appropriate method and of their right to participate.</w:t>
      </w:r>
    </w:p>
    <w:p w14:paraId="167B1564" w14:textId="77777777" w:rsidR="00F062CA" w:rsidRDefault="00F062CA">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0AF05920" w14:textId="77777777" w:rsidR="00F062CA" w:rsidRDefault="00A10EB8">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If the Commission finds no reasonable grounds to believe that unlawful discrimination has occurred, it will issue an order dismissing the complaint. The Commission shall issue a statement of finding in support of its determination.</w:t>
      </w:r>
    </w:p>
    <w:p w14:paraId="4197D227" w14:textId="77777777" w:rsidR="00F062CA" w:rsidRDefault="00F062CA">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7865FE7A" w14:textId="77777777" w:rsidR="00F062CA" w:rsidRDefault="00A10EB8">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If the Commission finds reasonable grounds to believe that unlawful discrimination has occurred, but does not believe that irreparable injury or great inconvenience will be caused to the victims of such discrimination if relief is not immediately granted; it will notify the parties of its determination, provide them with a copy of its statement of finding and process the complaint under its non-emergency procedure.</w:t>
      </w:r>
    </w:p>
    <w:p w14:paraId="7BE08621" w14:textId="77777777" w:rsidR="00F062CA" w:rsidRDefault="00F062CA">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6F868AE9" w14:textId="4087678B" w:rsidR="00F062CA" w:rsidRDefault="00A10EB8">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If the Commission finds reasonable grounds to believe that unlawful discrimination has occurred and further believes that irreparable injury or great inconvenience will be caused the victim or victims of such discrimination if relief is not immediately granted, it may request the Commission Counsel or </w:t>
      </w:r>
      <w:r w:rsidR="008D19C9" w:rsidRPr="00FF6C20">
        <w:rPr>
          <w:rFonts w:ascii="Times New Roman" w:hAnsi="Times New Roman" w:cs="Times New Roman"/>
          <w:sz w:val="24"/>
          <w:szCs w:val="24"/>
        </w:rPr>
        <w:t>their</w:t>
      </w:r>
      <w:r w:rsidR="008D19C9">
        <w:rPr>
          <w:rFonts w:ascii="Times New Roman" w:hAnsi="Times New Roman" w:cs="Times New Roman"/>
          <w:sz w:val="24"/>
          <w:szCs w:val="24"/>
          <w:u w:val="single"/>
        </w:rPr>
        <w:t xml:space="preserve"> </w:t>
      </w:r>
      <w:r>
        <w:rPr>
          <w:rFonts w:ascii="Times New Roman" w:hAnsi="Times New Roman" w:cs="Times New Roman"/>
          <w:sz w:val="24"/>
          <w:szCs w:val="24"/>
        </w:rPr>
        <w:t>designee to file a civil action in the Superior Court seeking appropriate relief. As soon thereafter as practicable, the Commission shall issue a statement of finding in support of its determination.</w:t>
      </w:r>
    </w:p>
    <w:p w14:paraId="14B23764" w14:textId="1422D5D2" w:rsidR="003B62C1" w:rsidRDefault="003B62C1">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p>
    <w:p w14:paraId="49EAAE5A" w14:textId="60EF83E5" w:rsidR="003B62C1" w:rsidRPr="00610A6B" w:rsidRDefault="003B62C1" w:rsidP="0005377F">
      <w:pPr>
        <w:tabs>
          <w:tab w:val="left" w:pos="1440"/>
          <w:tab w:val="left" w:pos="2160"/>
          <w:tab w:val="left" w:pos="2880"/>
          <w:tab w:val="left" w:pos="3600"/>
          <w:tab w:val="left" w:pos="4320"/>
        </w:tabs>
        <w:ind w:left="1440" w:hanging="720"/>
        <w:rPr>
          <w:rFonts w:ascii="Times New Roman" w:hAnsi="Times New Roman" w:cs="Times New Roman"/>
          <w:sz w:val="24"/>
          <w:szCs w:val="24"/>
        </w:rPr>
      </w:pPr>
      <w:r w:rsidRPr="00610A6B">
        <w:rPr>
          <w:rFonts w:ascii="Times New Roman" w:hAnsi="Times New Roman" w:cs="Times New Roman"/>
          <w:sz w:val="24"/>
          <w:szCs w:val="24"/>
        </w:rPr>
        <w:t>D</w:t>
      </w:r>
      <w:r w:rsidRPr="00610A6B">
        <w:rPr>
          <w:rFonts w:ascii="Times New Roman" w:hAnsi="Times New Roman" w:cs="Times New Roman"/>
          <w:b/>
          <w:bCs/>
          <w:sz w:val="24"/>
          <w:szCs w:val="24"/>
        </w:rPr>
        <w:t>.</w:t>
      </w:r>
      <w:r w:rsidRPr="00610A6B">
        <w:rPr>
          <w:rFonts w:ascii="Times New Roman" w:hAnsi="Times New Roman" w:cs="Times New Roman"/>
          <w:b/>
          <w:bCs/>
          <w:sz w:val="24"/>
          <w:szCs w:val="24"/>
        </w:rPr>
        <w:tab/>
        <w:t>Tie votes.</w:t>
      </w:r>
      <w:r w:rsidR="00EE387C">
        <w:rPr>
          <w:rFonts w:ascii="Times New Roman" w:hAnsi="Times New Roman" w:cs="Times New Roman"/>
          <w:b/>
          <w:bCs/>
          <w:sz w:val="24"/>
          <w:szCs w:val="24"/>
        </w:rPr>
        <w:t xml:space="preserve"> </w:t>
      </w:r>
      <w:r w:rsidRPr="00610A6B">
        <w:rPr>
          <w:rFonts w:ascii="Times New Roman" w:hAnsi="Times New Roman" w:cs="Times New Roman"/>
          <w:sz w:val="24"/>
          <w:szCs w:val="24"/>
        </w:rPr>
        <w:t>If the Commission vote results in a tie vote, the recommendation(s) made in the Investigator’s Report shall be adopted by the Commission as their finding(s).</w:t>
      </w:r>
    </w:p>
    <w:p w14:paraId="178BEE47" w14:textId="77777777" w:rsidR="00F062CA" w:rsidRDefault="00F062CA">
      <w:pPr>
        <w:tabs>
          <w:tab w:val="left" w:pos="720"/>
          <w:tab w:val="left" w:pos="1440"/>
          <w:tab w:val="left" w:pos="2160"/>
          <w:tab w:val="left" w:pos="2880"/>
          <w:tab w:val="left" w:pos="3600"/>
          <w:tab w:val="left" w:pos="4320"/>
        </w:tabs>
        <w:rPr>
          <w:rFonts w:ascii="Times New Roman" w:hAnsi="Times New Roman" w:cs="Times New Roman"/>
          <w:sz w:val="24"/>
          <w:szCs w:val="24"/>
        </w:rPr>
      </w:pPr>
    </w:p>
    <w:p w14:paraId="6E40E757" w14:textId="77777777" w:rsidR="00F062CA" w:rsidRDefault="00F062CA">
      <w:pPr>
        <w:tabs>
          <w:tab w:val="left" w:pos="720"/>
          <w:tab w:val="left" w:pos="1440"/>
          <w:tab w:val="left" w:pos="2160"/>
          <w:tab w:val="left" w:pos="2880"/>
          <w:tab w:val="left" w:pos="3600"/>
          <w:tab w:val="left" w:pos="4320"/>
        </w:tabs>
        <w:rPr>
          <w:rFonts w:ascii="Times New Roman" w:hAnsi="Times New Roman" w:cs="Times New Roman"/>
          <w:sz w:val="24"/>
          <w:szCs w:val="24"/>
        </w:rPr>
      </w:pPr>
    </w:p>
    <w:p w14:paraId="4AF7F4BC" w14:textId="77777777" w:rsidR="00F062CA" w:rsidRDefault="00A10EB8">
      <w:pPr>
        <w:tabs>
          <w:tab w:val="left" w:pos="720"/>
          <w:tab w:val="left" w:pos="1440"/>
          <w:tab w:val="left" w:pos="2160"/>
          <w:tab w:val="left" w:pos="2880"/>
          <w:tab w:val="left" w:pos="3600"/>
          <w:tab w:val="left" w:pos="4320"/>
        </w:tabs>
        <w:ind w:left="720" w:hanging="720"/>
        <w:outlineLvl w:val="0"/>
        <w:rPr>
          <w:rFonts w:ascii="Times New Roman" w:hAnsi="Times New Roman" w:cs="Times New Roman"/>
          <w:b/>
          <w:sz w:val="24"/>
          <w:szCs w:val="24"/>
        </w:rPr>
      </w:pPr>
      <w:r>
        <w:rPr>
          <w:rFonts w:ascii="Times New Roman" w:hAnsi="Times New Roman" w:cs="Times New Roman"/>
          <w:b/>
          <w:sz w:val="24"/>
          <w:szCs w:val="24"/>
        </w:rPr>
        <w:t>2.09</w:t>
      </w:r>
      <w:r>
        <w:rPr>
          <w:rFonts w:ascii="Times New Roman" w:hAnsi="Times New Roman" w:cs="Times New Roman"/>
          <w:b/>
          <w:sz w:val="24"/>
          <w:szCs w:val="24"/>
        </w:rPr>
        <w:tab/>
        <w:t>POST-DETERMINATION CONCILIATION</w:t>
      </w:r>
    </w:p>
    <w:p w14:paraId="25749B27" w14:textId="77777777" w:rsidR="00F062CA" w:rsidRDefault="00F062CA">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0570EC41" w14:textId="77777777" w:rsidR="00F062CA" w:rsidRDefault="00A10EB8">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r>
      <w:r>
        <w:rPr>
          <w:rFonts w:ascii="Times New Roman" w:hAnsi="Times New Roman" w:cs="Times New Roman"/>
          <w:b/>
          <w:sz w:val="24"/>
          <w:szCs w:val="24"/>
        </w:rPr>
        <w:t>Conference, conciliation and persuasion</w:t>
      </w:r>
    </w:p>
    <w:p w14:paraId="58243F38" w14:textId="77777777" w:rsidR="00F062CA" w:rsidRDefault="00F062CA">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019A3DBC" w14:textId="234E4618" w:rsidR="00F062CA" w:rsidRPr="00610A6B" w:rsidRDefault="00A10EB8">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10A6B">
        <w:rPr>
          <w:rFonts w:ascii="Times New Roman" w:hAnsi="Times New Roman" w:cs="Times New Roman"/>
          <w:sz w:val="24"/>
          <w:szCs w:val="24"/>
        </w:rPr>
        <w:t xml:space="preserve">In conciliating a matter in which a determination of reasonable grounds has been made pursuant to the non-emergency procedure of section 2.07(B) of these regulations, the Commission shall attempt to achieve a just resolution and to obtain assurances that the respondent will eliminate the unlawful discrimination and take any appropriate corrective action. Disposition of a matter pursuant to this section shall be in the form of a written agreement and approved by a majority of the Commission, and notice thereof shall be sent to the parties. Upon ascertainment by the Commission’s Executive Director or </w:t>
      </w:r>
      <w:r w:rsidR="00F1784C" w:rsidRPr="00610A6B">
        <w:rPr>
          <w:rFonts w:ascii="Times New Roman" w:hAnsi="Times New Roman" w:cs="Times New Roman"/>
          <w:sz w:val="24"/>
          <w:szCs w:val="24"/>
        </w:rPr>
        <w:t xml:space="preserve">their </w:t>
      </w:r>
      <w:r w:rsidRPr="00610A6B">
        <w:rPr>
          <w:rFonts w:ascii="Times New Roman" w:hAnsi="Times New Roman" w:cs="Times New Roman"/>
          <w:sz w:val="24"/>
          <w:szCs w:val="24"/>
        </w:rPr>
        <w:t>designee that the terms of the signed agreement have been met, the proceeding shall be dismissed.</w:t>
      </w:r>
      <w:r w:rsidR="00EE387C">
        <w:rPr>
          <w:rFonts w:ascii="Times New Roman" w:hAnsi="Times New Roman" w:cs="Times New Roman"/>
          <w:sz w:val="24"/>
          <w:szCs w:val="24"/>
        </w:rPr>
        <w:t xml:space="preserve"> </w:t>
      </w:r>
      <w:r w:rsidRPr="00610A6B">
        <w:rPr>
          <w:rFonts w:ascii="Times New Roman" w:hAnsi="Times New Roman" w:cs="Times New Roman"/>
          <w:sz w:val="24"/>
          <w:szCs w:val="24"/>
        </w:rPr>
        <w:t xml:space="preserve">In order to facilitate the ascertainment that the terms of settlement have been met, the parties shall provide the terms of any agreement between them to the Executive Director or </w:t>
      </w:r>
      <w:r w:rsidR="00F1784C" w:rsidRPr="00610A6B">
        <w:rPr>
          <w:rFonts w:ascii="Times New Roman" w:hAnsi="Times New Roman" w:cs="Times New Roman"/>
          <w:sz w:val="24"/>
          <w:szCs w:val="24"/>
        </w:rPr>
        <w:t>their</w:t>
      </w:r>
      <w:r w:rsidRPr="00610A6B">
        <w:rPr>
          <w:rFonts w:ascii="Times New Roman" w:hAnsi="Times New Roman" w:cs="Times New Roman"/>
          <w:sz w:val="24"/>
          <w:szCs w:val="24"/>
        </w:rPr>
        <w:t xml:space="preserve"> designee upon request.</w:t>
      </w:r>
      <w:r w:rsidR="00EE387C">
        <w:rPr>
          <w:rFonts w:ascii="Times New Roman" w:hAnsi="Times New Roman" w:cs="Times New Roman"/>
          <w:sz w:val="24"/>
          <w:szCs w:val="24"/>
        </w:rPr>
        <w:t xml:space="preserve"> </w:t>
      </w:r>
      <w:r w:rsidRPr="00610A6B">
        <w:rPr>
          <w:rFonts w:ascii="Times New Roman" w:hAnsi="Times New Roman" w:cs="Times New Roman"/>
          <w:sz w:val="24"/>
          <w:szCs w:val="24"/>
        </w:rPr>
        <w:t>Any information provided to the Executive Director for this purpose shall remain confidential, except that settlement information may be reported to the Commission, the EEOC, or HUD.</w:t>
      </w:r>
    </w:p>
    <w:p w14:paraId="1DCDDAF3" w14:textId="7D556BEC" w:rsidR="008D19C9" w:rsidRPr="00610A6B" w:rsidRDefault="008D19C9">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p>
    <w:p w14:paraId="511A4028" w14:textId="0EE92B06" w:rsidR="008D19C9" w:rsidRPr="00610A6B" w:rsidRDefault="008D19C9">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sidRPr="00610A6B">
        <w:rPr>
          <w:rFonts w:ascii="Times New Roman" w:hAnsi="Times New Roman" w:cs="Times New Roman"/>
          <w:sz w:val="24"/>
          <w:szCs w:val="24"/>
        </w:rPr>
        <w:tab/>
      </w:r>
      <w:r w:rsidRPr="00610A6B">
        <w:rPr>
          <w:rFonts w:ascii="Times New Roman" w:hAnsi="Times New Roman" w:cs="Times New Roman"/>
          <w:sz w:val="24"/>
          <w:szCs w:val="24"/>
        </w:rPr>
        <w:tab/>
        <w:t>The Commission specifically delegates to its Executive Director and its Commission Counsel the authority to execute conciliation agreements in the name of the Commission once a majority of the Commission has approved the agreement.</w:t>
      </w:r>
    </w:p>
    <w:p w14:paraId="153F087A" w14:textId="77777777" w:rsidR="00F062CA" w:rsidRDefault="00F062CA">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1AFA18D8" w14:textId="77777777" w:rsidR="008E0B36" w:rsidRDefault="008E0B36">
      <w:pPr>
        <w:rPr>
          <w:rFonts w:ascii="Times New Roman" w:hAnsi="Times New Roman" w:cs="Times New Roman"/>
          <w:sz w:val="24"/>
          <w:szCs w:val="24"/>
        </w:rPr>
      </w:pPr>
      <w:r>
        <w:rPr>
          <w:rFonts w:ascii="Times New Roman" w:hAnsi="Times New Roman" w:cs="Times New Roman"/>
          <w:sz w:val="24"/>
          <w:szCs w:val="24"/>
        </w:rPr>
        <w:br w:type="page"/>
      </w:r>
    </w:p>
    <w:p w14:paraId="2E34E61F" w14:textId="0CE3D1F3" w:rsidR="00F062CA" w:rsidRDefault="00A10EB8">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lastRenderedPageBreak/>
        <w:tab/>
        <w:t>B.</w:t>
      </w:r>
      <w:r>
        <w:rPr>
          <w:rFonts w:ascii="Times New Roman" w:hAnsi="Times New Roman" w:cs="Times New Roman"/>
          <w:sz w:val="24"/>
          <w:szCs w:val="24"/>
        </w:rPr>
        <w:tab/>
      </w:r>
      <w:r>
        <w:rPr>
          <w:rFonts w:ascii="Times New Roman" w:hAnsi="Times New Roman" w:cs="Times New Roman"/>
          <w:b/>
          <w:sz w:val="24"/>
          <w:szCs w:val="24"/>
        </w:rPr>
        <w:t>Refusal of respondent to cooperate</w:t>
      </w:r>
    </w:p>
    <w:p w14:paraId="3E6D0246" w14:textId="77777777" w:rsidR="00F062CA" w:rsidRDefault="00F062CA">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76FD12CD" w14:textId="39FA3F58" w:rsidR="00F062CA" w:rsidRDefault="00A10EB8">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If a respondent fails or refuses to confer with the Commission or its representatives, or fails or refuses to make a good faith effort to resolve any dispute, the Commission may terminate its efforts to conciliate the dispute. In such event, the </w:t>
      </w:r>
      <w:r w:rsidR="005B7D86" w:rsidRPr="00610A6B">
        <w:rPr>
          <w:rFonts w:ascii="Times New Roman" w:hAnsi="Times New Roman" w:cs="Times New Roman"/>
          <w:sz w:val="24"/>
          <w:szCs w:val="24"/>
        </w:rPr>
        <w:t>parties</w:t>
      </w:r>
      <w:r w:rsidR="005B7D86">
        <w:rPr>
          <w:rFonts w:ascii="Times New Roman" w:hAnsi="Times New Roman" w:cs="Times New Roman"/>
          <w:sz w:val="24"/>
          <w:szCs w:val="24"/>
        </w:rPr>
        <w:t xml:space="preserve"> </w:t>
      </w:r>
      <w:r w:rsidRPr="005B7D86">
        <w:rPr>
          <w:rFonts w:ascii="Times New Roman" w:hAnsi="Times New Roman" w:cs="Times New Roman"/>
          <w:sz w:val="24"/>
          <w:szCs w:val="24"/>
        </w:rPr>
        <w:t>shall</w:t>
      </w:r>
      <w:r>
        <w:rPr>
          <w:rFonts w:ascii="Times New Roman" w:hAnsi="Times New Roman" w:cs="Times New Roman"/>
          <w:sz w:val="24"/>
          <w:szCs w:val="24"/>
        </w:rPr>
        <w:t xml:space="preserve"> be notified promptly, in writing, that such efforts have been unsuccessful.</w:t>
      </w:r>
    </w:p>
    <w:p w14:paraId="65C7430C" w14:textId="77777777" w:rsidR="00F062CA" w:rsidRDefault="00F062CA">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286417E0" w14:textId="77777777" w:rsidR="00F062CA" w:rsidRDefault="00A10EB8">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r>
      <w:r>
        <w:rPr>
          <w:rFonts w:ascii="Times New Roman" w:hAnsi="Times New Roman" w:cs="Times New Roman"/>
          <w:b/>
          <w:sz w:val="24"/>
          <w:szCs w:val="24"/>
        </w:rPr>
        <w:t>Refusal of complainant to agree</w:t>
      </w:r>
    </w:p>
    <w:p w14:paraId="22F4B129" w14:textId="77777777" w:rsidR="00F062CA" w:rsidRDefault="00F062CA">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203D41FF" w14:textId="317F8FB6" w:rsidR="00F062CA" w:rsidRDefault="00A10EB8">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If a complainant fails or refuses to agree to the terms of a conciliation agreement or settlement that the Commission believes represents a just resolution of the complaint of discrimination, the Commission may execute a conciliation agreement with the respondent limited to assurances that the respondent will eliminate such unlawful discrimination and take any appropriate corrective action. The proceeding shall be dismissed upon ascertainment by the Commission’s Executive Director </w:t>
      </w:r>
      <w:r w:rsidR="00610A6B">
        <w:rPr>
          <w:rFonts w:ascii="Times New Roman" w:hAnsi="Times New Roman" w:cs="Times New Roman"/>
          <w:sz w:val="24"/>
          <w:szCs w:val="24"/>
        </w:rPr>
        <w:t>or</w:t>
      </w:r>
      <w:r w:rsidR="00F1784C">
        <w:rPr>
          <w:rFonts w:ascii="Times New Roman" w:hAnsi="Times New Roman" w:cs="Times New Roman"/>
          <w:sz w:val="24"/>
          <w:szCs w:val="24"/>
        </w:rPr>
        <w:t xml:space="preserve"> </w:t>
      </w:r>
      <w:r w:rsidR="00F1784C" w:rsidRPr="00610A6B">
        <w:rPr>
          <w:rFonts w:ascii="Times New Roman" w:hAnsi="Times New Roman" w:cs="Times New Roman"/>
          <w:sz w:val="24"/>
          <w:szCs w:val="24"/>
        </w:rPr>
        <w:t>their</w:t>
      </w:r>
      <w:r w:rsidR="00F1784C">
        <w:rPr>
          <w:rFonts w:ascii="Times New Roman" w:hAnsi="Times New Roman" w:cs="Times New Roman"/>
          <w:sz w:val="24"/>
          <w:szCs w:val="24"/>
        </w:rPr>
        <w:t xml:space="preserve"> </w:t>
      </w:r>
      <w:r>
        <w:rPr>
          <w:rFonts w:ascii="Times New Roman" w:hAnsi="Times New Roman" w:cs="Times New Roman"/>
          <w:sz w:val="24"/>
          <w:szCs w:val="24"/>
        </w:rPr>
        <w:t xml:space="preserve">designee that the terms of the signed agreement have been met. Where the complainant is not a party to such a conciliation agreement, the execution of the agreement by the Commission and the respondent shall not extinguish or in any way prejudice the complainant's right to pursue any and all appropriate individual remedies. This subsection shall not apply to complaints investigated pursuant to an agreement between the Commission and the United States Secretary of Housing and Urban Development that requires the Commission to file a civil action for the use of the complainant. </w:t>
      </w:r>
    </w:p>
    <w:p w14:paraId="69198DC7" w14:textId="77777777" w:rsidR="00F062CA" w:rsidRDefault="00F062CA">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146109B3" w14:textId="77777777" w:rsidR="00F062CA" w:rsidRDefault="00A10EB8">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r>
      <w:r>
        <w:rPr>
          <w:rFonts w:ascii="Times New Roman" w:hAnsi="Times New Roman" w:cs="Times New Roman"/>
          <w:b/>
          <w:sz w:val="24"/>
          <w:szCs w:val="24"/>
        </w:rPr>
        <w:t>Confidentiality of conciliation efforts</w:t>
      </w:r>
    </w:p>
    <w:p w14:paraId="69BDDBE9" w14:textId="77777777" w:rsidR="00F062CA" w:rsidRDefault="00F062CA">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33AA6937" w14:textId="7F548772" w:rsidR="00F062CA" w:rsidRDefault="00A10EB8">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Everything said or done during and as part of the Commission's informal endeavors to eliminate unlawful discrimination by conference, conciliation and persuasion is confidential and may not be disclosed without the written consent of the parties concerned or used as evidence in any subsequent proceeding, civil or criminal, except in a civil action alleging a breach of </w:t>
      </w:r>
      <w:r>
        <w:rPr>
          <w:rFonts w:ascii="Times New Roman" w:hAnsi="Times New Roman" w:cs="Times New Roman"/>
          <w:sz w:val="24"/>
          <w:szCs w:val="24"/>
          <w:u w:val="single"/>
        </w:rPr>
        <w:t>the</w:t>
      </w:r>
      <w:r>
        <w:rPr>
          <w:rFonts w:ascii="Times New Roman" w:hAnsi="Times New Roman" w:cs="Times New Roman"/>
          <w:sz w:val="24"/>
          <w:szCs w:val="24"/>
        </w:rPr>
        <w:t xml:space="preserve"> agreement filed by the Commission or a party. Notwithstanding this provision, the Commission and its employees have discretion to disclose such information to a party as is reasonably necessary to facilitate conciliation.</w:t>
      </w:r>
      <w:r w:rsidR="00EE387C">
        <w:rPr>
          <w:rFonts w:ascii="Times New Roman" w:hAnsi="Times New Roman" w:cs="Times New Roman"/>
          <w:sz w:val="24"/>
          <w:szCs w:val="24"/>
        </w:rPr>
        <w:t xml:space="preserve"> </w:t>
      </w:r>
      <w:r w:rsidR="0005377F" w:rsidRPr="00610A6B">
        <w:rPr>
          <w:rFonts w:ascii="Times New Roman" w:hAnsi="Times New Roman" w:cs="Times New Roman"/>
          <w:sz w:val="24"/>
          <w:szCs w:val="24"/>
        </w:rPr>
        <w:t>Post-finding conciliation agreements to which the Commission is a signatory are public records.</w:t>
      </w:r>
      <w:r w:rsidR="00EE387C">
        <w:rPr>
          <w:rFonts w:ascii="Times New Roman" w:hAnsi="Times New Roman" w:cs="Times New Roman"/>
          <w:sz w:val="24"/>
          <w:szCs w:val="24"/>
          <w:u w:val="single"/>
        </w:rPr>
        <w:t xml:space="preserve"> </w:t>
      </w:r>
    </w:p>
    <w:p w14:paraId="2B932837" w14:textId="77777777" w:rsidR="00F062CA" w:rsidRDefault="00F062CA">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p>
    <w:p w14:paraId="477A9986" w14:textId="77777777" w:rsidR="00F062CA" w:rsidRDefault="00F062CA">
      <w:pPr>
        <w:tabs>
          <w:tab w:val="left" w:pos="720"/>
          <w:tab w:val="left" w:pos="1440"/>
          <w:tab w:val="left" w:pos="2160"/>
          <w:tab w:val="left" w:pos="2880"/>
          <w:tab w:val="left" w:pos="3600"/>
          <w:tab w:val="left" w:pos="4320"/>
        </w:tabs>
        <w:rPr>
          <w:rFonts w:ascii="Times New Roman" w:hAnsi="Times New Roman" w:cs="Times New Roman"/>
          <w:sz w:val="24"/>
          <w:szCs w:val="24"/>
        </w:rPr>
      </w:pPr>
    </w:p>
    <w:p w14:paraId="456097D3" w14:textId="77777777" w:rsidR="00F062CA" w:rsidRDefault="00A10EB8">
      <w:pPr>
        <w:tabs>
          <w:tab w:val="left" w:pos="720"/>
          <w:tab w:val="left" w:pos="1440"/>
          <w:tab w:val="left" w:pos="2160"/>
          <w:tab w:val="left" w:pos="2880"/>
          <w:tab w:val="left" w:pos="3600"/>
          <w:tab w:val="left" w:pos="4320"/>
        </w:tabs>
        <w:ind w:left="720" w:hanging="720"/>
        <w:outlineLvl w:val="0"/>
        <w:rPr>
          <w:rFonts w:ascii="Times New Roman" w:hAnsi="Times New Roman" w:cs="Times New Roman"/>
          <w:b/>
          <w:sz w:val="24"/>
          <w:szCs w:val="24"/>
        </w:rPr>
      </w:pPr>
      <w:r>
        <w:rPr>
          <w:rFonts w:ascii="Times New Roman" w:hAnsi="Times New Roman" w:cs="Times New Roman"/>
          <w:b/>
          <w:sz w:val="24"/>
          <w:szCs w:val="24"/>
        </w:rPr>
        <w:t>2.10</w:t>
      </w:r>
      <w:r>
        <w:rPr>
          <w:rFonts w:ascii="Times New Roman" w:hAnsi="Times New Roman" w:cs="Times New Roman"/>
          <w:b/>
          <w:sz w:val="24"/>
          <w:szCs w:val="24"/>
        </w:rPr>
        <w:tab/>
        <w:t>PROCEDURE AFTER FAILURE OF CONCILIATION</w:t>
      </w:r>
    </w:p>
    <w:p w14:paraId="25AD53F1" w14:textId="77777777" w:rsidR="00F062CA" w:rsidRDefault="00F062CA">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057A19AC" w14:textId="64D32E25" w:rsidR="00F062CA" w:rsidRDefault="00A10EB8">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 xml:space="preserve">If the Commission’s </w:t>
      </w:r>
      <w:r w:rsidRPr="00610A6B">
        <w:rPr>
          <w:rFonts w:ascii="Times New Roman" w:hAnsi="Times New Roman" w:cs="Times New Roman"/>
          <w:sz w:val="24"/>
          <w:szCs w:val="24"/>
        </w:rPr>
        <w:t xml:space="preserve">Executive Director or </w:t>
      </w:r>
      <w:r w:rsidR="00F1784C" w:rsidRPr="00610A6B">
        <w:rPr>
          <w:rFonts w:ascii="Times New Roman" w:hAnsi="Times New Roman" w:cs="Times New Roman"/>
          <w:sz w:val="24"/>
          <w:szCs w:val="24"/>
        </w:rPr>
        <w:t>their</w:t>
      </w:r>
      <w:r w:rsidR="00F1784C">
        <w:rPr>
          <w:rFonts w:ascii="Times New Roman" w:hAnsi="Times New Roman" w:cs="Times New Roman"/>
          <w:sz w:val="24"/>
          <w:szCs w:val="24"/>
        </w:rPr>
        <w:t xml:space="preserve"> </w:t>
      </w:r>
      <w:r>
        <w:rPr>
          <w:rFonts w:ascii="Times New Roman" w:hAnsi="Times New Roman" w:cs="Times New Roman"/>
          <w:sz w:val="24"/>
          <w:szCs w:val="24"/>
        </w:rPr>
        <w:t xml:space="preserve">designee determines that conciliation efforts have failed, </w:t>
      </w:r>
      <w:r w:rsidR="00BE7425" w:rsidRPr="00610A6B">
        <w:rPr>
          <w:rFonts w:ascii="Times New Roman" w:hAnsi="Times New Roman" w:cs="Times New Roman"/>
          <w:sz w:val="24"/>
          <w:szCs w:val="24"/>
        </w:rPr>
        <w:t>they</w:t>
      </w:r>
      <w:r>
        <w:rPr>
          <w:rFonts w:ascii="Times New Roman" w:hAnsi="Times New Roman" w:cs="Times New Roman"/>
          <w:sz w:val="24"/>
          <w:szCs w:val="24"/>
        </w:rPr>
        <w:t xml:space="preserve"> shall so notify the complainant and respondent.</w:t>
      </w:r>
    </w:p>
    <w:p w14:paraId="38379C26" w14:textId="77777777" w:rsidR="00F062CA" w:rsidRDefault="00F062CA">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486E2E47" w14:textId="149E271F" w:rsidR="00F062CA" w:rsidRDefault="00A10EB8">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 xml:space="preserve">When post-determination conciliation efforts have failed, the Commission Counsel or </w:t>
      </w:r>
      <w:r w:rsidR="00F1784C" w:rsidRPr="00610A6B">
        <w:rPr>
          <w:rFonts w:ascii="Times New Roman" w:hAnsi="Times New Roman" w:cs="Times New Roman"/>
          <w:sz w:val="24"/>
          <w:szCs w:val="24"/>
        </w:rPr>
        <w:t>their</w:t>
      </w:r>
      <w:r w:rsidR="00F1784C">
        <w:rPr>
          <w:rFonts w:ascii="Times New Roman" w:hAnsi="Times New Roman" w:cs="Times New Roman"/>
          <w:sz w:val="24"/>
          <w:szCs w:val="24"/>
        </w:rPr>
        <w:t xml:space="preserve"> </w:t>
      </w:r>
      <w:r>
        <w:rPr>
          <w:rFonts w:ascii="Times New Roman" w:hAnsi="Times New Roman" w:cs="Times New Roman"/>
          <w:sz w:val="24"/>
          <w:szCs w:val="24"/>
        </w:rPr>
        <w:t xml:space="preserve">designee is authorized to file a civil action in the Superior Court </w:t>
      </w:r>
      <w:r>
        <w:rPr>
          <w:rFonts w:ascii="Times New Roman" w:hAnsi="Times New Roman" w:cs="Times New Roman"/>
          <w:sz w:val="24"/>
          <w:szCs w:val="24"/>
        </w:rPr>
        <w:lastRenderedPageBreak/>
        <w:t>seeking appropriate relief, including, but not limited to, temporary restraining orders and preliminary injunctions.</w:t>
      </w:r>
    </w:p>
    <w:p w14:paraId="45F236C7" w14:textId="77777777" w:rsidR="00F062CA" w:rsidRDefault="00F062CA">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782C5A17" w14:textId="2805840C" w:rsidR="00F062CA" w:rsidRDefault="00A10EB8" w:rsidP="008E0B36">
      <w:pPr>
        <w:tabs>
          <w:tab w:val="left" w:pos="720"/>
          <w:tab w:val="left" w:pos="1440"/>
          <w:tab w:val="left" w:pos="2160"/>
          <w:tab w:val="left" w:pos="2880"/>
          <w:tab w:val="left" w:pos="3600"/>
          <w:tab w:val="left" w:pos="4320"/>
        </w:tabs>
        <w:ind w:left="1440" w:right="-90" w:hanging="1440"/>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When the Commission's Counsel or </w:t>
      </w:r>
      <w:r w:rsidR="00F1784C" w:rsidRPr="00610A6B">
        <w:rPr>
          <w:rFonts w:ascii="Times New Roman" w:hAnsi="Times New Roman" w:cs="Times New Roman"/>
          <w:sz w:val="24"/>
          <w:szCs w:val="24"/>
        </w:rPr>
        <w:t>their</w:t>
      </w:r>
      <w:r>
        <w:rPr>
          <w:rFonts w:ascii="Times New Roman" w:hAnsi="Times New Roman" w:cs="Times New Roman"/>
          <w:sz w:val="24"/>
          <w:szCs w:val="24"/>
        </w:rPr>
        <w:t xml:space="preserve"> designee is unable to file expeditiously such a civil action, the Commission shall so notify the complainant of </w:t>
      </w:r>
      <w:r w:rsidR="00F1784C" w:rsidRPr="00610A6B">
        <w:rPr>
          <w:rFonts w:ascii="Times New Roman" w:hAnsi="Times New Roman" w:cs="Times New Roman"/>
          <w:sz w:val="24"/>
          <w:szCs w:val="24"/>
        </w:rPr>
        <w:t>their</w:t>
      </w:r>
      <w:r>
        <w:rPr>
          <w:rFonts w:ascii="Times New Roman" w:hAnsi="Times New Roman" w:cs="Times New Roman"/>
          <w:sz w:val="24"/>
          <w:szCs w:val="24"/>
        </w:rPr>
        <w:t xml:space="preserve"> right to file a civil action pursuant to 5 M.R.S. §4621, and make available a referral list of attorneys who have indicated an interest in undertaking such litigation. The Commission shall furnish </w:t>
      </w:r>
      <w:r>
        <w:rPr>
          <w:rFonts w:ascii="Times New Roman" w:hAnsi="Times New Roman" w:cs="Times New Roman"/>
          <w:strike/>
          <w:sz w:val="24"/>
          <w:szCs w:val="24"/>
        </w:rPr>
        <w:t>to</w:t>
      </w:r>
      <w:r>
        <w:rPr>
          <w:rFonts w:ascii="Times New Roman" w:hAnsi="Times New Roman" w:cs="Times New Roman"/>
          <w:sz w:val="24"/>
          <w:szCs w:val="24"/>
        </w:rPr>
        <w:t xml:space="preserve"> the complainant, the respondent, or their cooperating attorneys, upon request, with access to the investigatory case file. Referral under this subsection does not terminate the Commission's jurisdiction of the proceeding.</w:t>
      </w:r>
    </w:p>
    <w:p w14:paraId="5889107A" w14:textId="77777777" w:rsidR="00F062CA" w:rsidRDefault="00F062CA">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p>
    <w:p w14:paraId="1D49F65C" w14:textId="55005C29" w:rsidR="00F062CA" w:rsidRDefault="00A10EB8">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u w:val="single"/>
        </w:rPr>
      </w:pPr>
      <w:r>
        <w:rPr>
          <w:rFonts w:ascii="Times New Roman" w:hAnsi="Times New Roman" w:cs="Times New Roman"/>
          <w:sz w:val="24"/>
          <w:szCs w:val="24"/>
        </w:rPr>
        <w:tab/>
        <w:t>D.</w:t>
      </w:r>
      <w:r>
        <w:rPr>
          <w:rFonts w:ascii="Times New Roman" w:hAnsi="Times New Roman" w:cs="Times New Roman"/>
          <w:sz w:val="24"/>
          <w:szCs w:val="24"/>
        </w:rPr>
        <w:tab/>
        <w:t>In complaints investigated pursuant to a Memorandum of Understanding between the Commission and the United States Department of Housing and Urban Development that result</w:t>
      </w:r>
      <w:r>
        <w:rPr>
          <w:rFonts w:ascii="Times New Roman" w:hAnsi="Times New Roman" w:cs="Times New Roman"/>
          <w:strike/>
          <w:sz w:val="24"/>
          <w:szCs w:val="24"/>
        </w:rPr>
        <w:t>s</w:t>
      </w:r>
      <w:r>
        <w:rPr>
          <w:rFonts w:ascii="Times New Roman" w:hAnsi="Times New Roman" w:cs="Times New Roman"/>
          <w:sz w:val="24"/>
          <w:szCs w:val="24"/>
        </w:rPr>
        <w:t xml:space="preserve"> in a reasonable grounds determination, Commission </w:t>
      </w:r>
      <w:r w:rsidRPr="00610A6B">
        <w:rPr>
          <w:rFonts w:ascii="Times New Roman" w:hAnsi="Times New Roman" w:cs="Times New Roman"/>
          <w:sz w:val="24"/>
          <w:szCs w:val="24"/>
        </w:rPr>
        <w:t>Counsel</w:t>
      </w:r>
      <w:r>
        <w:rPr>
          <w:rFonts w:ascii="Times New Roman" w:hAnsi="Times New Roman" w:cs="Times New Roman"/>
          <w:sz w:val="24"/>
          <w:szCs w:val="24"/>
        </w:rPr>
        <w:t xml:space="preserve"> shall file a civil action for the use of complainant if conciliation efforts are unsuccessful.</w:t>
      </w:r>
    </w:p>
    <w:p w14:paraId="397CD953" w14:textId="77777777" w:rsidR="00F062CA" w:rsidRDefault="00F062CA">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p>
    <w:p w14:paraId="05AA1DF2" w14:textId="77777777" w:rsidR="00F062CA" w:rsidRDefault="00F062CA">
      <w:pPr>
        <w:tabs>
          <w:tab w:val="left" w:pos="720"/>
          <w:tab w:val="left" w:pos="1440"/>
          <w:tab w:val="left" w:pos="2160"/>
          <w:tab w:val="left" w:pos="2880"/>
          <w:tab w:val="left" w:pos="3600"/>
          <w:tab w:val="left" w:pos="4320"/>
        </w:tabs>
        <w:rPr>
          <w:rFonts w:ascii="Times New Roman" w:hAnsi="Times New Roman" w:cs="Times New Roman"/>
          <w:sz w:val="24"/>
          <w:szCs w:val="24"/>
        </w:rPr>
      </w:pPr>
    </w:p>
    <w:p w14:paraId="6A4B89C1" w14:textId="77777777" w:rsidR="00F062CA" w:rsidRDefault="00A10EB8">
      <w:pPr>
        <w:keepNext/>
        <w:keepLines/>
        <w:tabs>
          <w:tab w:val="left" w:pos="720"/>
          <w:tab w:val="left" w:pos="1440"/>
          <w:tab w:val="left" w:pos="2160"/>
          <w:tab w:val="left" w:pos="2880"/>
          <w:tab w:val="left" w:pos="3600"/>
          <w:tab w:val="left" w:pos="4320"/>
        </w:tabs>
        <w:ind w:left="720" w:hanging="720"/>
        <w:outlineLvl w:val="0"/>
        <w:rPr>
          <w:rFonts w:ascii="Times New Roman" w:hAnsi="Times New Roman" w:cs="Times New Roman"/>
          <w:b/>
          <w:sz w:val="24"/>
          <w:szCs w:val="24"/>
        </w:rPr>
      </w:pPr>
      <w:r>
        <w:rPr>
          <w:rFonts w:ascii="Times New Roman" w:hAnsi="Times New Roman" w:cs="Times New Roman"/>
          <w:b/>
          <w:sz w:val="24"/>
          <w:szCs w:val="24"/>
        </w:rPr>
        <w:t>2.11</w:t>
      </w:r>
      <w:r>
        <w:rPr>
          <w:rFonts w:ascii="Times New Roman" w:hAnsi="Times New Roman" w:cs="Times New Roman"/>
          <w:b/>
          <w:sz w:val="24"/>
          <w:szCs w:val="24"/>
        </w:rPr>
        <w:tab/>
        <w:t>TIME LIMITS</w:t>
      </w:r>
    </w:p>
    <w:p w14:paraId="6EF09DD5" w14:textId="77777777" w:rsidR="00F062CA" w:rsidRDefault="00F062CA">
      <w:pPr>
        <w:keepNext/>
        <w:keepLines/>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1FE3E3BA" w14:textId="77777777" w:rsidR="00F062CA" w:rsidRDefault="00A10EB8">
      <w:pPr>
        <w:keepNext/>
        <w:keepLines/>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When these regulations establish any time limit for the filing, submission</w:t>
      </w:r>
      <w:r>
        <w:rPr>
          <w:rFonts w:ascii="Times New Roman" w:hAnsi="Times New Roman" w:cs="Times New Roman"/>
          <w:sz w:val="24"/>
          <w:szCs w:val="24"/>
          <w:u w:val="single"/>
        </w:rPr>
        <w:t>,</w:t>
      </w:r>
      <w:r>
        <w:rPr>
          <w:rFonts w:ascii="Times New Roman" w:hAnsi="Times New Roman" w:cs="Times New Roman"/>
          <w:sz w:val="24"/>
          <w:szCs w:val="24"/>
        </w:rPr>
        <w:t xml:space="preserve"> or production of any document, record, file or other possible source of evidence, or for the filing of any request with the Commission, such item must be received in the office of the Commission before the close of business on the last day of the time limit.</w:t>
      </w:r>
    </w:p>
    <w:p w14:paraId="04A4070E" w14:textId="77777777" w:rsidR="00F062CA" w:rsidRDefault="00F062CA">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23AF4535" w14:textId="77777777" w:rsidR="00F062CA" w:rsidRDefault="00A10EB8">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In computing any period of time prescribed or allowed by these regulations, the day of the act, event or default from or after which the designated period of time begins to run shall not be included. The last day of the period shall be included, unless it is a Saturday, Sunday or legal state or federal holiday, in which event the period shall run until the end of the next day that is not a Saturday, Sunday or legal state or federal holiday.</w:t>
      </w:r>
    </w:p>
    <w:p w14:paraId="15FEC0AC" w14:textId="77777777" w:rsidR="00F062CA" w:rsidRDefault="00F062CA">
      <w:pPr>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p>
    <w:p w14:paraId="693245B9" w14:textId="09DC80C4" w:rsidR="00F062CA" w:rsidRDefault="00A10EB8">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 xml:space="preserve">The Commission’s Executive Director or </w:t>
      </w:r>
      <w:r w:rsidR="00F1784C" w:rsidRPr="00610A6B">
        <w:rPr>
          <w:rFonts w:ascii="Times New Roman" w:hAnsi="Times New Roman" w:cs="Times New Roman"/>
          <w:sz w:val="24"/>
          <w:szCs w:val="24"/>
        </w:rPr>
        <w:t>their</w:t>
      </w:r>
      <w:r>
        <w:rPr>
          <w:rFonts w:ascii="Times New Roman" w:hAnsi="Times New Roman" w:cs="Times New Roman"/>
          <w:sz w:val="24"/>
          <w:szCs w:val="24"/>
        </w:rPr>
        <w:t xml:space="preserve"> designee, or the Commission, may extend any time limit provided in this chapter for good cause shown, and shall notify the parties of any such extension.</w:t>
      </w:r>
    </w:p>
    <w:p w14:paraId="48A9AFBC" w14:textId="77777777" w:rsidR="00F062CA" w:rsidRDefault="00F062CA">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p>
    <w:p w14:paraId="30C79DDC" w14:textId="77777777" w:rsidR="00F062CA" w:rsidRDefault="00F062CA">
      <w:pPr>
        <w:tabs>
          <w:tab w:val="left" w:pos="720"/>
          <w:tab w:val="left" w:pos="1440"/>
          <w:tab w:val="left" w:pos="2160"/>
          <w:tab w:val="left" w:pos="2880"/>
          <w:tab w:val="left" w:pos="3600"/>
          <w:tab w:val="left" w:pos="4320"/>
        </w:tabs>
        <w:rPr>
          <w:rFonts w:ascii="Times New Roman" w:hAnsi="Times New Roman" w:cs="Times New Roman"/>
          <w:strike/>
          <w:sz w:val="24"/>
          <w:szCs w:val="24"/>
        </w:rPr>
      </w:pPr>
    </w:p>
    <w:p w14:paraId="74FFBD3C" w14:textId="77777777" w:rsidR="00F062CA" w:rsidRDefault="00A10EB8">
      <w:pPr>
        <w:tabs>
          <w:tab w:val="left" w:pos="720"/>
          <w:tab w:val="left" w:pos="1440"/>
          <w:tab w:val="left" w:pos="2160"/>
          <w:tab w:val="left" w:pos="2880"/>
          <w:tab w:val="left" w:pos="3600"/>
          <w:tab w:val="left" w:pos="4320"/>
        </w:tabs>
        <w:ind w:left="1440" w:hanging="1440"/>
        <w:outlineLvl w:val="0"/>
        <w:rPr>
          <w:rFonts w:ascii="Times New Roman" w:hAnsi="Times New Roman" w:cs="Times New Roman"/>
          <w:b/>
          <w:sz w:val="24"/>
          <w:szCs w:val="24"/>
        </w:rPr>
      </w:pPr>
      <w:r>
        <w:rPr>
          <w:rFonts w:ascii="Times New Roman" w:hAnsi="Times New Roman" w:cs="Times New Roman"/>
          <w:b/>
          <w:sz w:val="24"/>
          <w:szCs w:val="24"/>
        </w:rPr>
        <w:t>2.12</w:t>
      </w:r>
      <w:r>
        <w:rPr>
          <w:rFonts w:ascii="Times New Roman" w:hAnsi="Times New Roman" w:cs="Times New Roman"/>
          <w:b/>
          <w:sz w:val="24"/>
          <w:szCs w:val="24"/>
        </w:rPr>
        <w:tab/>
        <w:t>ADVISORY RULINGS</w:t>
      </w:r>
    </w:p>
    <w:p w14:paraId="120BAF78" w14:textId="77777777" w:rsidR="00F062CA" w:rsidRDefault="00F062CA">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p>
    <w:p w14:paraId="65574E0E" w14:textId="03D1FAD3" w:rsidR="00F062CA" w:rsidRPr="008D19C9" w:rsidRDefault="00A10EB8">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u w:val="single"/>
        </w:rPr>
      </w:pPr>
      <w:r>
        <w:rPr>
          <w:rFonts w:ascii="Times New Roman" w:hAnsi="Times New Roman" w:cs="Times New Roman"/>
          <w:sz w:val="24"/>
          <w:szCs w:val="24"/>
        </w:rPr>
        <w:tab/>
        <w:t>A.</w:t>
      </w:r>
      <w:r>
        <w:rPr>
          <w:rFonts w:ascii="Times New Roman" w:hAnsi="Times New Roman" w:cs="Times New Roman"/>
          <w:sz w:val="24"/>
          <w:szCs w:val="24"/>
        </w:rPr>
        <w:tab/>
        <w:t xml:space="preserve">Upon written request of any interested person, </w:t>
      </w:r>
      <w:r w:rsidRPr="00610A6B">
        <w:rPr>
          <w:rFonts w:ascii="Times New Roman" w:hAnsi="Times New Roman" w:cs="Times New Roman"/>
          <w:sz w:val="24"/>
          <w:szCs w:val="24"/>
        </w:rPr>
        <w:t>the Commission Counsel</w:t>
      </w:r>
      <w:r>
        <w:rPr>
          <w:rFonts w:ascii="Times New Roman" w:hAnsi="Times New Roman" w:cs="Times New Roman"/>
          <w:sz w:val="24"/>
          <w:szCs w:val="24"/>
        </w:rPr>
        <w:t xml:space="preserve"> </w:t>
      </w:r>
      <w:r w:rsidRPr="00610A6B">
        <w:rPr>
          <w:rFonts w:ascii="Times New Roman" w:hAnsi="Times New Roman" w:cs="Times New Roman"/>
          <w:sz w:val="24"/>
          <w:szCs w:val="24"/>
        </w:rPr>
        <w:t xml:space="preserve">or </w:t>
      </w:r>
      <w:r w:rsidR="00F1784C" w:rsidRPr="00610A6B">
        <w:rPr>
          <w:rFonts w:ascii="Times New Roman" w:hAnsi="Times New Roman" w:cs="Times New Roman"/>
          <w:sz w:val="24"/>
          <w:szCs w:val="24"/>
        </w:rPr>
        <w:t>their</w:t>
      </w:r>
      <w:r w:rsidR="00F1784C">
        <w:rPr>
          <w:rFonts w:ascii="Times New Roman" w:hAnsi="Times New Roman" w:cs="Times New Roman"/>
          <w:sz w:val="24"/>
          <w:szCs w:val="24"/>
        </w:rPr>
        <w:t xml:space="preserve"> </w:t>
      </w:r>
      <w:r>
        <w:rPr>
          <w:rFonts w:ascii="Times New Roman" w:hAnsi="Times New Roman" w:cs="Times New Roman"/>
          <w:sz w:val="24"/>
          <w:szCs w:val="24"/>
        </w:rPr>
        <w:t>designee may make an advisory ruling with respect to the applicability of the Maine Human Rights Act or the rules promulgated by the Commission to that person or an actual state of facts.</w:t>
      </w:r>
      <w:r w:rsidR="00EE387C">
        <w:rPr>
          <w:rFonts w:ascii="Times New Roman" w:hAnsi="Times New Roman" w:cs="Times New Roman"/>
          <w:sz w:val="24"/>
          <w:szCs w:val="24"/>
        </w:rPr>
        <w:t xml:space="preserve"> </w:t>
      </w:r>
      <w:r w:rsidR="008D19C9" w:rsidRPr="00610A6B">
        <w:rPr>
          <w:rFonts w:ascii="Times New Roman" w:hAnsi="Times New Roman" w:cs="Times New Roman"/>
          <w:sz w:val="24"/>
          <w:szCs w:val="24"/>
        </w:rPr>
        <w:t>Interested persons shall not be provided with legal advice, and should not request legal advice from Commission Counsel in the guise of a request for an advisory ruling.</w:t>
      </w:r>
    </w:p>
    <w:p w14:paraId="615A6984" w14:textId="77777777" w:rsidR="00F062CA" w:rsidRDefault="00F062CA">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p>
    <w:p w14:paraId="5907B665" w14:textId="6F87EA43" w:rsidR="00F062CA" w:rsidRDefault="00A10EB8">
      <w:pPr>
        <w:tabs>
          <w:tab w:val="left" w:pos="720"/>
          <w:tab w:val="left" w:pos="1440"/>
          <w:tab w:val="left" w:pos="2160"/>
          <w:tab w:val="left" w:pos="2880"/>
          <w:tab w:val="left" w:pos="3600"/>
          <w:tab w:val="left" w:pos="4320"/>
        </w:tabs>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Advisory rulings made pursuant to this section shall not be binding upon the Commission, provided that, in any subsequent civil action initiated by the Commission, any person’s justifiable reliance upon the ruling shall be considered in mitigation of any civil penal damages or punitive damages sought by the Commission.</w:t>
      </w:r>
    </w:p>
    <w:p w14:paraId="17ED186F" w14:textId="77777777" w:rsidR="00F062CA" w:rsidRDefault="00F062CA">
      <w:pPr>
        <w:pBdr>
          <w:bottom w:val="single" w:sz="4" w:space="1" w:color="auto"/>
        </w:pBdr>
        <w:tabs>
          <w:tab w:val="left" w:pos="720"/>
          <w:tab w:val="left" w:pos="1440"/>
          <w:tab w:val="left" w:pos="2160"/>
          <w:tab w:val="left" w:pos="2880"/>
          <w:tab w:val="left" w:pos="3600"/>
          <w:tab w:val="left" w:pos="4320"/>
        </w:tabs>
        <w:rPr>
          <w:rFonts w:ascii="Times New Roman" w:hAnsi="Times New Roman" w:cs="Times New Roman"/>
          <w:sz w:val="24"/>
          <w:szCs w:val="24"/>
        </w:rPr>
      </w:pPr>
    </w:p>
    <w:p w14:paraId="7DCF28B2" w14:textId="77777777" w:rsidR="00F062CA" w:rsidRDefault="00F062CA">
      <w:pPr>
        <w:tabs>
          <w:tab w:val="left" w:pos="720"/>
          <w:tab w:val="left" w:pos="1440"/>
          <w:tab w:val="left" w:pos="2160"/>
          <w:tab w:val="left" w:pos="2880"/>
          <w:tab w:val="left" w:pos="3600"/>
          <w:tab w:val="left" w:pos="4320"/>
        </w:tabs>
        <w:rPr>
          <w:rFonts w:ascii="Times New Roman" w:hAnsi="Times New Roman" w:cs="Times New Roman"/>
          <w:sz w:val="24"/>
          <w:szCs w:val="24"/>
        </w:rPr>
      </w:pPr>
    </w:p>
    <w:p w14:paraId="0F5934B8" w14:textId="77777777" w:rsidR="00F062CA" w:rsidRDefault="00F062CA">
      <w:pPr>
        <w:tabs>
          <w:tab w:val="left" w:pos="720"/>
          <w:tab w:val="left" w:pos="1440"/>
          <w:tab w:val="left" w:pos="2160"/>
          <w:tab w:val="left" w:pos="2880"/>
          <w:tab w:val="left" w:pos="3600"/>
          <w:tab w:val="left" w:pos="4320"/>
        </w:tabs>
        <w:rPr>
          <w:rFonts w:ascii="Times New Roman" w:hAnsi="Times New Roman" w:cs="Times New Roman"/>
          <w:sz w:val="24"/>
          <w:szCs w:val="24"/>
        </w:rPr>
      </w:pPr>
    </w:p>
    <w:p w14:paraId="5C35F086" w14:textId="77777777" w:rsidR="008E0B36" w:rsidRDefault="00A10EB8">
      <w:pPr>
        <w:keepNext/>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 xml:space="preserve">STATUTORY AUTHORITY: </w:t>
      </w:r>
    </w:p>
    <w:p w14:paraId="6C483AA7" w14:textId="1C591B26" w:rsidR="00F062CA" w:rsidRDefault="008E0B36">
      <w:pPr>
        <w:keepNext/>
        <w:tabs>
          <w:tab w:val="left" w:pos="720"/>
          <w:tab w:val="left" w:pos="1440"/>
          <w:tab w:val="left" w:pos="2160"/>
          <w:tab w:val="left" w:pos="2880"/>
          <w:tab w:val="left" w:pos="3600"/>
          <w:tab w:val="left" w:pos="4320"/>
        </w:tabs>
        <w:ind w:left="720" w:hanging="720"/>
        <w:rPr>
          <w:rFonts w:ascii="Times New Roman" w:hAnsi="Times New Roman" w:cs="Times New Roman"/>
          <w:sz w:val="24"/>
          <w:szCs w:val="24"/>
        </w:rPr>
      </w:pPr>
      <w:r>
        <w:rPr>
          <w:rFonts w:ascii="Times New Roman" w:hAnsi="Times New Roman" w:cs="Times New Roman"/>
          <w:sz w:val="24"/>
          <w:szCs w:val="24"/>
        </w:rPr>
        <w:tab/>
      </w:r>
      <w:r w:rsidR="00A10EB8">
        <w:rPr>
          <w:rFonts w:ascii="Times New Roman" w:hAnsi="Times New Roman" w:cs="Times New Roman"/>
          <w:sz w:val="24"/>
          <w:szCs w:val="24"/>
        </w:rPr>
        <w:t>This rule is adopted pursuant to 5 M.R.S. §4566(7).</w:t>
      </w:r>
    </w:p>
    <w:p w14:paraId="29FF0145" w14:textId="77777777" w:rsidR="00F062CA" w:rsidRDefault="00F062CA">
      <w:pPr>
        <w:tabs>
          <w:tab w:val="left" w:pos="720"/>
          <w:tab w:val="left" w:pos="1440"/>
          <w:tab w:val="left" w:pos="2160"/>
          <w:tab w:val="left" w:pos="2880"/>
          <w:tab w:val="left" w:pos="3600"/>
          <w:tab w:val="left" w:pos="4320"/>
        </w:tabs>
        <w:rPr>
          <w:rFonts w:ascii="Times New Roman" w:hAnsi="Times New Roman" w:cs="Times New Roman"/>
          <w:sz w:val="24"/>
          <w:szCs w:val="24"/>
        </w:rPr>
      </w:pPr>
    </w:p>
    <w:p w14:paraId="36E07D6C" w14:textId="77777777" w:rsidR="00F062CA" w:rsidRDefault="00A10EB8">
      <w:pPr>
        <w:tabs>
          <w:tab w:val="left" w:pos="720"/>
          <w:tab w:val="left" w:pos="1440"/>
          <w:tab w:val="left" w:pos="2160"/>
          <w:tab w:val="left" w:pos="2880"/>
          <w:tab w:val="left" w:pos="3600"/>
          <w:tab w:val="left" w:pos="4320"/>
        </w:tabs>
        <w:rPr>
          <w:rFonts w:ascii="Times New Roman" w:hAnsi="Times New Roman" w:cs="Times New Roman"/>
          <w:sz w:val="24"/>
          <w:szCs w:val="24"/>
        </w:rPr>
      </w:pPr>
      <w:r>
        <w:rPr>
          <w:rFonts w:ascii="Times New Roman" w:hAnsi="Times New Roman" w:cs="Times New Roman"/>
          <w:sz w:val="24"/>
          <w:szCs w:val="24"/>
        </w:rPr>
        <w:t>EFFECTIVE DATE:</w:t>
      </w:r>
    </w:p>
    <w:p w14:paraId="5D386B67" w14:textId="7961A183" w:rsidR="00F062CA" w:rsidRDefault="00A10EB8">
      <w:pPr>
        <w:tabs>
          <w:tab w:val="left" w:pos="720"/>
          <w:tab w:val="left" w:pos="1440"/>
          <w:tab w:val="left" w:pos="2160"/>
          <w:tab w:val="left" w:pos="2880"/>
          <w:tab w:val="left" w:pos="3600"/>
          <w:tab w:val="left" w:pos="4320"/>
        </w:tabs>
        <w:rPr>
          <w:rFonts w:ascii="Times New Roman" w:hAnsi="Times New Roman" w:cs="Times New Roman"/>
          <w:sz w:val="24"/>
          <w:szCs w:val="24"/>
        </w:rPr>
      </w:pPr>
      <w:r>
        <w:rPr>
          <w:rFonts w:ascii="Times New Roman" w:hAnsi="Times New Roman" w:cs="Times New Roman"/>
          <w:sz w:val="24"/>
          <w:szCs w:val="24"/>
        </w:rPr>
        <w:tab/>
        <w:t>October 16, 1978</w:t>
      </w:r>
      <w:r w:rsidR="008E0B36">
        <w:rPr>
          <w:rFonts w:ascii="Times New Roman" w:hAnsi="Times New Roman" w:cs="Times New Roman"/>
          <w:sz w:val="24"/>
          <w:szCs w:val="24"/>
        </w:rPr>
        <w:t xml:space="preserve"> </w:t>
      </w:r>
      <w:r w:rsidR="007A310A">
        <w:rPr>
          <w:rFonts w:ascii="Times New Roman" w:hAnsi="Times New Roman" w:cs="Times New Roman"/>
          <w:sz w:val="24"/>
          <w:szCs w:val="24"/>
        </w:rPr>
        <w:t>– filing 78-232</w:t>
      </w:r>
    </w:p>
    <w:p w14:paraId="587D4015" w14:textId="77777777" w:rsidR="00F062CA" w:rsidRDefault="00F062CA">
      <w:pPr>
        <w:tabs>
          <w:tab w:val="left" w:pos="720"/>
          <w:tab w:val="left" w:pos="1440"/>
          <w:tab w:val="left" w:pos="2160"/>
          <w:tab w:val="left" w:pos="2880"/>
          <w:tab w:val="left" w:pos="3600"/>
          <w:tab w:val="left" w:pos="4320"/>
        </w:tabs>
        <w:rPr>
          <w:rFonts w:ascii="Times New Roman" w:hAnsi="Times New Roman" w:cs="Times New Roman"/>
          <w:sz w:val="24"/>
          <w:szCs w:val="24"/>
        </w:rPr>
      </w:pPr>
    </w:p>
    <w:p w14:paraId="58105486" w14:textId="77777777" w:rsidR="00F062CA" w:rsidRDefault="00A10EB8">
      <w:pPr>
        <w:tabs>
          <w:tab w:val="left" w:pos="720"/>
          <w:tab w:val="left" w:pos="1440"/>
          <w:tab w:val="left" w:pos="2160"/>
          <w:tab w:val="left" w:pos="2880"/>
          <w:tab w:val="left" w:pos="3600"/>
          <w:tab w:val="left" w:pos="4320"/>
        </w:tabs>
        <w:rPr>
          <w:rFonts w:ascii="Times New Roman" w:hAnsi="Times New Roman" w:cs="Times New Roman"/>
          <w:sz w:val="24"/>
          <w:szCs w:val="24"/>
        </w:rPr>
      </w:pPr>
      <w:r>
        <w:rPr>
          <w:rFonts w:ascii="Times New Roman" w:hAnsi="Times New Roman" w:cs="Times New Roman"/>
          <w:sz w:val="24"/>
          <w:szCs w:val="24"/>
        </w:rPr>
        <w:t>AMENDED:</w:t>
      </w:r>
    </w:p>
    <w:p w14:paraId="05876BEE" w14:textId="27BB14A9" w:rsidR="00F062CA" w:rsidRDefault="00A10EB8">
      <w:pPr>
        <w:tabs>
          <w:tab w:val="left" w:pos="720"/>
          <w:tab w:val="left" w:pos="1440"/>
          <w:tab w:val="left" w:pos="2160"/>
          <w:tab w:val="left" w:pos="2880"/>
          <w:tab w:val="left" w:pos="3600"/>
          <w:tab w:val="left" w:pos="4320"/>
        </w:tabs>
        <w:rPr>
          <w:rFonts w:ascii="Times New Roman" w:hAnsi="Times New Roman" w:cs="Times New Roman"/>
          <w:sz w:val="24"/>
          <w:szCs w:val="24"/>
        </w:rPr>
      </w:pPr>
      <w:r>
        <w:rPr>
          <w:rFonts w:ascii="Times New Roman" w:hAnsi="Times New Roman" w:cs="Times New Roman"/>
          <w:sz w:val="24"/>
          <w:szCs w:val="24"/>
        </w:rPr>
        <w:tab/>
        <w:t>April 24, 1991</w:t>
      </w:r>
      <w:r w:rsidR="007A310A">
        <w:rPr>
          <w:rFonts w:ascii="Times New Roman" w:hAnsi="Times New Roman" w:cs="Times New Roman"/>
          <w:sz w:val="24"/>
          <w:szCs w:val="24"/>
        </w:rPr>
        <w:t xml:space="preserve"> – filing 91-146</w:t>
      </w:r>
    </w:p>
    <w:p w14:paraId="3744355F" w14:textId="1E72909F" w:rsidR="00F062CA" w:rsidRDefault="00A10EB8">
      <w:pPr>
        <w:tabs>
          <w:tab w:val="left" w:pos="720"/>
          <w:tab w:val="left" w:pos="1440"/>
          <w:tab w:val="left" w:pos="2160"/>
          <w:tab w:val="left" w:pos="2880"/>
          <w:tab w:val="left" w:pos="3600"/>
          <w:tab w:val="left" w:pos="4320"/>
        </w:tabs>
        <w:rPr>
          <w:rFonts w:ascii="Times New Roman" w:hAnsi="Times New Roman" w:cs="Times New Roman"/>
          <w:sz w:val="24"/>
          <w:szCs w:val="24"/>
        </w:rPr>
      </w:pPr>
      <w:r>
        <w:rPr>
          <w:rFonts w:ascii="Times New Roman" w:hAnsi="Times New Roman" w:cs="Times New Roman"/>
          <w:sz w:val="24"/>
          <w:szCs w:val="24"/>
        </w:rPr>
        <w:tab/>
        <w:t>July 5, 1994</w:t>
      </w:r>
      <w:r w:rsidR="007A310A">
        <w:rPr>
          <w:rFonts w:ascii="Times New Roman" w:hAnsi="Times New Roman" w:cs="Times New Roman"/>
          <w:sz w:val="24"/>
          <w:szCs w:val="24"/>
        </w:rPr>
        <w:t xml:space="preserve"> – filing 94-278</w:t>
      </w:r>
    </w:p>
    <w:p w14:paraId="40ADCE5B" w14:textId="34867587" w:rsidR="00F062CA" w:rsidRDefault="00A10EB8">
      <w:pPr>
        <w:tabs>
          <w:tab w:val="left" w:pos="720"/>
          <w:tab w:val="left" w:pos="1440"/>
          <w:tab w:val="left" w:pos="2160"/>
          <w:tab w:val="left" w:pos="2880"/>
          <w:tab w:val="left" w:pos="3600"/>
          <w:tab w:val="left" w:pos="4320"/>
        </w:tabs>
        <w:rPr>
          <w:rFonts w:ascii="Times New Roman" w:hAnsi="Times New Roman" w:cs="Times New Roman"/>
          <w:sz w:val="24"/>
          <w:szCs w:val="24"/>
        </w:rPr>
      </w:pPr>
      <w:r>
        <w:rPr>
          <w:rFonts w:ascii="Times New Roman" w:hAnsi="Times New Roman" w:cs="Times New Roman"/>
          <w:sz w:val="24"/>
          <w:szCs w:val="24"/>
        </w:rPr>
        <w:tab/>
        <w:t xml:space="preserve">March 14, 1995 - </w:t>
      </w:r>
      <w:r w:rsidR="007A310A">
        <w:rPr>
          <w:rFonts w:ascii="Times New Roman" w:hAnsi="Times New Roman" w:cs="Times New Roman"/>
          <w:sz w:val="24"/>
          <w:szCs w:val="24"/>
        </w:rPr>
        <w:t>a</w:t>
      </w:r>
      <w:r>
        <w:rPr>
          <w:rFonts w:ascii="Times New Roman" w:hAnsi="Times New Roman" w:cs="Times New Roman"/>
          <w:sz w:val="24"/>
          <w:szCs w:val="24"/>
        </w:rPr>
        <w:t>dded Sec. 2.02(I)</w:t>
      </w:r>
      <w:r w:rsidR="007A310A">
        <w:rPr>
          <w:rFonts w:ascii="Times New Roman" w:hAnsi="Times New Roman" w:cs="Times New Roman"/>
          <w:sz w:val="24"/>
          <w:szCs w:val="24"/>
        </w:rPr>
        <w:t xml:space="preserve"> – filing 95-107</w:t>
      </w:r>
    </w:p>
    <w:p w14:paraId="66D247CE" w14:textId="77777777" w:rsidR="00F062CA" w:rsidRDefault="00F062CA">
      <w:pPr>
        <w:tabs>
          <w:tab w:val="left" w:pos="720"/>
          <w:tab w:val="left" w:pos="1440"/>
          <w:tab w:val="left" w:pos="2160"/>
          <w:tab w:val="left" w:pos="2880"/>
          <w:tab w:val="left" w:pos="3600"/>
          <w:tab w:val="left" w:pos="4320"/>
        </w:tabs>
        <w:rPr>
          <w:rFonts w:ascii="Times New Roman" w:hAnsi="Times New Roman" w:cs="Times New Roman"/>
          <w:sz w:val="24"/>
          <w:szCs w:val="24"/>
        </w:rPr>
      </w:pPr>
    </w:p>
    <w:p w14:paraId="2C19A65E" w14:textId="77777777" w:rsidR="00F062CA" w:rsidRDefault="00A10EB8">
      <w:pPr>
        <w:tabs>
          <w:tab w:val="left" w:pos="720"/>
          <w:tab w:val="left" w:pos="1440"/>
          <w:tab w:val="left" w:pos="2160"/>
          <w:tab w:val="left" w:pos="2880"/>
          <w:tab w:val="left" w:pos="3600"/>
          <w:tab w:val="left" w:pos="4320"/>
        </w:tabs>
        <w:rPr>
          <w:rFonts w:ascii="Times New Roman" w:hAnsi="Times New Roman" w:cs="Times New Roman"/>
          <w:sz w:val="24"/>
          <w:szCs w:val="24"/>
        </w:rPr>
      </w:pPr>
      <w:r>
        <w:rPr>
          <w:rFonts w:ascii="Times New Roman" w:hAnsi="Times New Roman" w:cs="Times New Roman"/>
          <w:sz w:val="24"/>
          <w:szCs w:val="24"/>
        </w:rPr>
        <w:t>EFFECTIVE DATE (ELECTRONIC CONVERSION):</w:t>
      </w:r>
    </w:p>
    <w:p w14:paraId="6F1039A4" w14:textId="77777777" w:rsidR="00F062CA" w:rsidRDefault="00A10EB8">
      <w:pPr>
        <w:tabs>
          <w:tab w:val="left" w:pos="720"/>
          <w:tab w:val="left" w:pos="1440"/>
          <w:tab w:val="left" w:pos="2160"/>
          <w:tab w:val="left" w:pos="2880"/>
          <w:tab w:val="left" w:pos="3600"/>
          <w:tab w:val="left" w:pos="4320"/>
        </w:tabs>
        <w:rPr>
          <w:rFonts w:ascii="Times New Roman" w:hAnsi="Times New Roman" w:cs="Times New Roman"/>
          <w:sz w:val="24"/>
          <w:szCs w:val="24"/>
        </w:rPr>
      </w:pPr>
      <w:r>
        <w:rPr>
          <w:rFonts w:ascii="Times New Roman" w:hAnsi="Times New Roman" w:cs="Times New Roman"/>
          <w:sz w:val="24"/>
          <w:szCs w:val="24"/>
        </w:rPr>
        <w:tab/>
        <w:t>May 12, 1996</w:t>
      </w:r>
    </w:p>
    <w:p w14:paraId="5C802C15" w14:textId="77777777" w:rsidR="00F062CA" w:rsidRDefault="00F062CA">
      <w:pPr>
        <w:tabs>
          <w:tab w:val="left" w:pos="720"/>
          <w:tab w:val="left" w:pos="1440"/>
          <w:tab w:val="left" w:pos="2160"/>
          <w:tab w:val="left" w:pos="2880"/>
          <w:tab w:val="left" w:pos="3600"/>
          <w:tab w:val="left" w:pos="4320"/>
        </w:tabs>
        <w:rPr>
          <w:rFonts w:ascii="Times New Roman" w:hAnsi="Times New Roman" w:cs="Times New Roman"/>
          <w:sz w:val="24"/>
          <w:szCs w:val="24"/>
        </w:rPr>
      </w:pPr>
    </w:p>
    <w:p w14:paraId="3C2803DC" w14:textId="77777777" w:rsidR="00F062CA" w:rsidRDefault="00A10EB8">
      <w:pPr>
        <w:tabs>
          <w:tab w:val="left" w:pos="720"/>
          <w:tab w:val="left" w:pos="1440"/>
          <w:tab w:val="left" w:pos="2160"/>
          <w:tab w:val="left" w:pos="2880"/>
          <w:tab w:val="left" w:pos="3600"/>
          <w:tab w:val="left" w:pos="4320"/>
        </w:tabs>
        <w:rPr>
          <w:rFonts w:ascii="Times New Roman" w:hAnsi="Times New Roman" w:cs="Times New Roman"/>
          <w:sz w:val="24"/>
          <w:szCs w:val="24"/>
        </w:rPr>
      </w:pPr>
      <w:r>
        <w:rPr>
          <w:rFonts w:ascii="Times New Roman" w:hAnsi="Times New Roman" w:cs="Times New Roman"/>
          <w:sz w:val="24"/>
          <w:szCs w:val="24"/>
        </w:rPr>
        <w:t>NON-SUBSTANTIVE CORRECTIONS:</w:t>
      </w:r>
    </w:p>
    <w:p w14:paraId="6628EDC7" w14:textId="77777777" w:rsidR="00F062CA" w:rsidRDefault="00A10EB8">
      <w:pPr>
        <w:tabs>
          <w:tab w:val="left" w:pos="720"/>
          <w:tab w:val="left" w:pos="1440"/>
          <w:tab w:val="left" w:pos="2160"/>
          <w:tab w:val="left" w:pos="2880"/>
          <w:tab w:val="left" w:pos="3600"/>
          <w:tab w:val="left" w:pos="4320"/>
        </w:tabs>
        <w:rPr>
          <w:rFonts w:ascii="Times New Roman" w:hAnsi="Times New Roman" w:cs="Times New Roman"/>
          <w:sz w:val="24"/>
          <w:szCs w:val="24"/>
        </w:rPr>
      </w:pPr>
      <w:r>
        <w:rPr>
          <w:rFonts w:ascii="Times New Roman" w:hAnsi="Times New Roman" w:cs="Times New Roman"/>
          <w:sz w:val="24"/>
          <w:szCs w:val="24"/>
        </w:rPr>
        <w:tab/>
        <w:t>October 2, 1996 - minor spelling</w:t>
      </w:r>
    </w:p>
    <w:p w14:paraId="4B36E9D9" w14:textId="77777777" w:rsidR="00F062CA" w:rsidRDefault="00F062CA">
      <w:pPr>
        <w:tabs>
          <w:tab w:val="left" w:pos="720"/>
          <w:tab w:val="left" w:pos="1440"/>
          <w:tab w:val="left" w:pos="2160"/>
          <w:tab w:val="left" w:pos="2880"/>
          <w:tab w:val="left" w:pos="3600"/>
          <w:tab w:val="left" w:pos="4320"/>
        </w:tabs>
        <w:rPr>
          <w:rFonts w:ascii="Times New Roman" w:hAnsi="Times New Roman" w:cs="Times New Roman"/>
          <w:sz w:val="24"/>
          <w:szCs w:val="24"/>
        </w:rPr>
      </w:pPr>
    </w:p>
    <w:p w14:paraId="26782844" w14:textId="77777777" w:rsidR="00F062CA" w:rsidRDefault="00A10EB8">
      <w:pPr>
        <w:tabs>
          <w:tab w:val="left" w:pos="720"/>
          <w:tab w:val="left" w:pos="1440"/>
          <w:tab w:val="left" w:pos="2160"/>
          <w:tab w:val="left" w:pos="2880"/>
          <w:tab w:val="left" w:pos="3600"/>
          <w:tab w:val="left" w:pos="4320"/>
        </w:tabs>
        <w:rPr>
          <w:rFonts w:ascii="Times New Roman" w:hAnsi="Times New Roman" w:cs="Times New Roman"/>
          <w:sz w:val="24"/>
          <w:szCs w:val="24"/>
        </w:rPr>
      </w:pPr>
      <w:r>
        <w:rPr>
          <w:rFonts w:ascii="Times New Roman" w:hAnsi="Times New Roman" w:cs="Times New Roman"/>
          <w:sz w:val="24"/>
          <w:szCs w:val="24"/>
        </w:rPr>
        <w:t>REPEALED AND REPLACED:</w:t>
      </w:r>
    </w:p>
    <w:p w14:paraId="6AAD7DB6" w14:textId="772650C2" w:rsidR="00F062CA" w:rsidRDefault="00A10EB8">
      <w:pPr>
        <w:tabs>
          <w:tab w:val="left" w:pos="720"/>
          <w:tab w:val="left" w:pos="1440"/>
          <w:tab w:val="left" w:pos="2160"/>
          <w:tab w:val="left" w:pos="2880"/>
          <w:tab w:val="left" w:pos="3600"/>
          <w:tab w:val="left" w:pos="4320"/>
        </w:tabs>
        <w:rPr>
          <w:rFonts w:ascii="Times New Roman" w:hAnsi="Times New Roman" w:cs="Times New Roman"/>
          <w:sz w:val="24"/>
          <w:szCs w:val="24"/>
        </w:rPr>
      </w:pPr>
      <w:r>
        <w:rPr>
          <w:rFonts w:ascii="Times New Roman" w:hAnsi="Times New Roman" w:cs="Times New Roman"/>
          <w:sz w:val="24"/>
          <w:szCs w:val="24"/>
        </w:rPr>
        <w:tab/>
        <w:t>July 17, 1999</w:t>
      </w:r>
      <w:r w:rsidR="007A310A">
        <w:rPr>
          <w:rFonts w:ascii="Times New Roman" w:hAnsi="Times New Roman" w:cs="Times New Roman"/>
          <w:sz w:val="24"/>
          <w:szCs w:val="24"/>
        </w:rPr>
        <w:t xml:space="preserve"> – filing 99-290</w:t>
      </w:r>
    </w:p>
    <w:p w14:paraId="1CBC941F" w14:textId="77777777" w:rsidR="00F062CA" w:rsidRDefault="00F062CA">
      <w:pPr>
        <w:tabs>
          <w:tab w:val="left" w:pos="720"/>
          <w:tab w:val="left" w:pos="1440"/>
          <w:tab w:val="left" w:pos="2160"/>
          <w:tab w:val="left" w:pos="2880"/>
          <w:tab w:val="left" w:pos="3600"/>
          <w:tab w:val="left" w:pos="4320"/>
        </w:tabs>
        <w:rPr>
          <w:rFonts w:ascii="Times New Roman" w:hAnsi="Times New Roman" w:cs="Times New Roman"/>
          <w:sz w:val="24"/>
          <w:szCs w:val="24"/>
        </w:rPr>
      </w:pPr>
    </w:p>
    <w:p w14:paraId="098B3D69" w14:textId="77777777" w:rsidR="00F062CA" w:rsidRDefault="00A10EB8">
      <w:pPr>
        <w:tabs>
          <w:tab w:val="left" w:pos="720"/>
          <w:tab w:val="left" w:pos="1440"/>
          <w:tab w:val="left" w:pos="2160"/>
          <w:tab w:val="left" w:pos="2880"/>
          <w:tab w:val="left" w:pos="3600"/>
          <w:tab w:val="left" w:pos="4320"/>
        </w:tabs>
        <w:rPr>
          <w:rFonts w:ascii="Times New Roman" w:hAnsi="Times New Roman" w:cs="Times New Roman"/>
          <w:sz w:val="24"/>
          <w:szCs w:val="24"/>
        </w:rPr>
      </w:pPr>
      <w:r>
        <w:rPr>
          <w:rFonts w:ascii="Times New Roman" w:hAnsi="Times New Roman" w:cs="Times New Roman"/>
          <w:sz w:val="24"/>
          <w:szCs w:val="24"/>
        </w:rPr>
        <w:t>AMENDED:</w:t>
      </w:r>
    </w:p>
    <w:p w14:paraId="3DBF97F2" w14:textId="77777777" w:rsidR="00F062CA" w:rsidRDefault="00A10EB8">
      <w:pPr>
        <w:tabs>
          <w:tab w:val="left" w:pos="720"/>
          <w:tab w:val="left" w:pos="1440"/>
          <w:tab w:val="left" w:pos="2160"/>
          <w:tab w:val="left" w:pos="2880"/>
          <w:tab w:val="left" w:pos="3600"/>
          <w:tab w:val="left" w:pos="4320"/>
        </w:tabs>
        <w:rPr>
          <w:rFonts w:ascii="Times New Roman" w:hAnsi="Times New Roman" w:cs="Times New Roman"/>
          <w:sz w:val="24"/>
          <w:szCs w:val="24"/>
        </w:rPr>
      </w:pPr>
      <w:r>
        <w:rPr>
          <w:rFonts w:ascii="Times New Roman" w:hAnsi="Times New Roman" w:cs="Times New Roman"/>
          <w:sz w:val="24"/>
          <w:szCs w:val="24"/>
        </w:rPr>
        <w:tab/>
        <w:t>February 8, 2010 – filing 2010-19</w:t>
      </w:r>
    </w:p>
    <w:p w14:paraId="7A34FE98" w14:textId="77777777" w:rsidR="00F062CA" w:rsidRDefault="00A10EB8">
      <w:pPr>
        <w:tabs>
          <w:tab w:val="left" w:pos="720"/>
          <w:tab w:val="left" w:pos="1440"/>
          <w:tab w:val="left" w:pos="2160"/>
          <w:tab w:val="left" w:pos="2880"/>
          <w:tab w:val="left" w:pos="3600"/>
          <w:tab w:val="left" w:pos="4320"/>
        </w:tabs>
        <w:rPr>
          <w:rFonts w:ascii="Times New Roman" w:hAnsi="Times New Roman" w:cs="Times New Roman"/>
          <w:sz w:val="24"/>
          <w:szCs w:val="24"/>
        </w:rPr>
      </w:pPr>
      <w:r>
        <w:rPr>
          <w:rFonts w:ascii="Times New Roman" w:hAnsi="Times New Roman" w:cs="Times New Roman"/>
          <w:sz w:val="24"/>
          <w:szCs w:val="24"/>
        </w:rPr>
        <w:tab/>
        <w:t>November 26, 2012 – filing 2012-332</w:t>
      </w:r>
    </w:p>
    <w:p w14:paraId="5E180BB2" w14:textId="77777777" w:rsidR="00F062CA" w:rsidRDefault="00A10EB8">
      <w:pPr>
        <w:tabs>
          <w:tab w:val="left" w:pos="720"/>
          <w:tab w:val="left" w:pos="1440"/>
          <w:tab w:val="left" w:pos="2160"/>
          <w:tab w:val="left" w:pos="2880"/>
          <w:tab w:val="left" w:pos="3600"/>
          <w:tab w:val="left" w:pos="4320"/>
        </w:tabs>
        <w:rPr>
          <w:rFonts w:ascii="Times New Roman" w:hAnsi="Times New Roman" w:cs="Times New Roman"/>
          <w:sz w:val="24"/>
          <w:szCs w:val="24"/>
        </w:rPr>
      </w:pPr>
      <w:r>
        <w:rPr>
          <w:rFonts w:ascii="Times New Roman" w:hAnsi="Times New Roman" w:cs="Times New Roman"/>
          <w:sz w:val="24"/>
          <w:szCs w:val="24"/>
        </w:rPr>
        <w:tab/>
        <w:t>August 7, 2013 – filing 2013-195</w:t>
      </w:r>
    </w:p>
    <w:p w14:paraId="5B859CE1" w14:textId="77777777" w:rsidR="00F062CA" w:rsidRDefault="00A10EB8">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t>September 24, 2014 – filing 2014-226</w:t>
      </w:r>
    </w:p>
    <w:p w14:paraId="2FE04F30" w14:textId="6529AA32" w:rsidR="00F062CA" w:rsidRDefault="005C7B12">
      <w:pPr>
        <w:tabs>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Pr>
          <w:rFonts w:ascii="Times New Roman" w:hAnsi="Times New Roman" w:cs="Times New Roman"/>
          <w:sz w:val="24"/>
          <w:szCs w:val="24"/>
        </w:rPr>
        <w:tab/>
        <w:t>December 10, 2022 – filing 2022-235</w:t>
      </w:r>
    </w:p>
    <w:sectPr w:rsidR="00F062CA">
      <w:headerReference w:type="default" r:id="rId7"/>
      <w:pgSz w:w="12240" w:h="15840" w:code="1"/>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D20CD" w14:textId="77777777" w:rsidR="00D57B78" w:rsidRDefault="00D57B78">
      <w:r>
        <w:separator/>
      </w:r>
    </w:p>
  </w:endnote>
  <w:endnote w:type="continuationSeparator" w:id="0">
    <w:p w14:paraId="08FB4DBF" w14:textId="77777777" w:rsidR="00D57B78" w:rsidRDefault="00D57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ePrinter">
    <w:altName w:val="Calibri"/>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73FDB" w14:textId="77777777" w:rsidR="00D57B78" w:rsidRDefault="00D57B78">
      <w:r>
        <w:separator/>
      </w:r>
    </w:p>
  </w:footnote>
  <w:footnote w:type="continuationSeparator" w:id="0">
    <w:p w14:paraId="5F0305DD" w14:textId="77777777" w:rsidR="00D57B78" w:rsidRDefault="00D57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3C9F3" w14:textId="77777777" w:rsidR="00903F93" w:rsidRDefault="00903F93">
    <w:pPr>
      <w:pStyle w:val="Header"/>
      <w:jc w:val="right"/>
    </w:pPr>
  </w:p>
  <w:p w14:paraId="3CF72CB8" w14:textId="77777777" w:rsidR="00903F93" w:rsidRDefault="00903F93">
    <w:pPr>
      <w:pStyle w:val="Header"/>
      <w:jc w:val="right"/>
    </w:pPr>
  </w:p>
  <w:p w14:paraId="717B6695" w14:textId="77777777" w:rsidR="00903F93" w:rsidRDefault="00903F93">
    <w:pPr>
      <w:pStyle w:val="Header"/>
      <w:jc w:val="right"/>
    </w:pPr>
  </w:p>
  <w:p w14:paraId="261B56DE" w14:textId="7D0CA2A6" w:rsidR="00903F93" w:rsidRDefault="00903F93">
    <w:pPr>
      <w:pStyle w:val="Header"/>
      <w:pBdr>
        <w:bottom w:val="single" w:sz="4" w:space="1" w:color="auto"/>
      </w:pBdr>
      <w:jc w:val="right"/>
      <w:rPr>
        <w:rFonts w:ascii="Times New Roman" w:hAnsi="Times New Roman" w:cs="Times New Roman"/>
        <w:sz w:val="18"/>
        <w:szCs w:val="18"/>
      </w:rPr>
    </w:pPr>
    <w:r>
      <w:rPr>
        <w:rFonts w:ascii="Times New Roman" w:hAnsi="Times New Roman" w:cs="Times New Roman"/>
        <w:sz w:val="18"/>
        <w:szCs w:val="18"/>
      </w:rPr>
      <w:t xml:space="preserve">94-348 Chapter 2     page </w:t>
    </w:r>
    <w:r>
      <w:rPr>
        <w:rStyle w:val="PageNumber"/>
        <w:rFonts w:ascii="Times New Roman" w:hAnsi="Times New Roman" w:cs="Times New Roman"/>
        <w:sz w:val="18"/>
        <w:szCs w:val="18"/>
      </w:rPr>
      <w:fldChar w:fldCharType="begin"/>
    </w:r>
    <w:r>
      <w:rPr>
        <w:rStyle w:val="PageNumber"/>
        <w:rFonts w:ascii="Times New Roman" w:hAnsi="Times New Roman" w:cs="Times New Roman"/>
        <w:sz w:val="18"/>
        <w:szCs w:val="18"/>
      </w:rPr>
      <w:instrText xml:space="preserve"> PAGE </w:instrText>
    </w:r>
    <w:r>
      <w:rPr>
        <w:rStyle w:val="PageNumber"/>
        <w:rFonts w:ascii="Times New Roman" w:hAnsi="Times New Roman" w:cs="Times New Roman"/>
        <w:sz w:val="18"/>
        <w:szCs w:val="18"/>
      </w:rPr>
      <w:fldChar w:fldCharType="separate"/>
    </w:r>
    <w:r w:rsidR="00FF65B5">
      <w:rPr>
        <w:rStyle w:val="PageNumber"/>
        <w:rFonts w:ascii="Times New Roman" w:hAnsi="Times New Roman" w:cs="Times New Roman"/>
        <w:noProof/>
        <w:sz w:val="18"/>
        <w:szCs w:val="18"/>
      </w:rPr>
      <w:t>14</w:t>
    </w:r>
    <w:r>
      <w:rPr>
        <w:rStyle w:val="PageNumber"/>
        <w:rFonts w:ascii="Times New Roman" w:hAnsi="Times New Roman" w:cs="Times New Roman"/>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00AF7"/>
    <w:multiLevelType w:val="hybridMultilevel"/>
    <w:tmpl w:val="A7A876D2"/>
    <w:lvl w:ilvl="0" w:tplc="761ECA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1AE6977"/>
    <w:multiLevelType w:val="hybridMultilevel"/>
    <w:tmpl w:val="88A0C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917F04"/>
    <w:multiLevelType w:val="hybridMultilevel"/>
    <w:tmpl w:val="B3E8538A"/>
    <w:lvl w:ilvl="0" w:tplc="EA24092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F60B00"/>
    <w:multiLevelType w:val="hybridMultilevel"/>
    <w:tmpl w:val="14AA0738"/>
    <w:lvl w:ilvl="0" w:tplc="5E8CA598">
      <w:start w:val="1"/>
      <w:numFmt w:val="upperLetter"/>
      <w:lvlText w:val="%1."/>
      <w:lvlJc w:val="left"/>
      <w:pPr>
        <w:ind w:left="1080" w:hanging="360"/>
      </w:pPr>
      <w:rPr>
        <w:rFonts w:hint="default"/>
      </w:rPr>
    </w:lvl>
    <w:lvl w:ilvl="1" w:tplc="29C6007E">
      <w:start w:val="1"/>
      <w:numFmt w:val="decimal"/>
      <w:lvlText w:val="(%2)"/>
      <w:lvlJc w:val="right"/>
      <w:pPr>
        <w:ind w:left="1800" w:hanging="360"/>
      </w:pPr>
      <w:rPr>
        <w:rFonts w:ascii="Times New Roman" w:eastAsia="Times New Roman" w:hAnsi="Times New Roman"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B05385"/>
    <w:multiLevelType w:val="hybridMultilevel"/>
    <w:tmpl w:val="F1000EB8"/>
    <w:lvl w:ilvl="0" w:tplc="953813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B8C1F49"/>
    <w:multiLevelType w:val="hybridMultilevel"/>
    <w:tmpl w:val="C8E6CA74"/>
    <w:lvl w:ilvl="0" w:tplc="5E8CA59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19">
      <w:start w:val="1"/>
      <w:numFmt w:val="lowerLetter"/>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76B71E2"/>
    <w:multiLevelType w:val="hybridMultilevel"/>
    <w:tmpl w:val="CD1AF0F0"/>
    <w:lvl w:ilvl="0" w:tplc="C47E9C16">
      <w:start w:val="1"/>
      <w:numFmt w:val="decimal"/>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09D28E1"/>
    <w:multiLevelType w:val="hybridMultilevel"/>
    <w:tmpl w:val="0D6E8C84"/>
    <w:lvl w:ilvl="0" w:tplc="49442148">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60AB4F81"/>
    <w:multiLevelType w:val="hybridMultilevel"/>
    <w:tmpl w:val="82B85616"/>
    <w:lvl w:ilvl="0" w:tplc="5E8CA59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17">
      <w:start w:val="1"/>
      <w:numFmt w:val="lowerLetter"/>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39943B2"/>
    <w:multiLevelType w:val="hybridMultilevel"/>
    <w:tmpl w:val="DD825556"/>
    <w:lvl w:ilvl="0" w:tplc="C6F8C13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3AD304E"/>
    <w:multiLevelType w:val="hybridMultilevel"/>
    <w:tmpl w:val="90104AE0"/>
    <w:lvl w:ilvl="0" w:tplc="01383DB6">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E18689C"/>
    <w:multiLevelType w:val="hybridMultilevel"/>
    <w:tmpl w:val="D106727A"/>
    <w:lvl w:ilvl="0" w:tplc="062058BA">
      <w:start w:val="1"/>
      <w:numFmt w:val="decimal"/>
      <w:lvlText w:val="(%1)"/>
      <w:lvlJc w:val="left"/>
      <w:pPr>
        <w:ind w:left="2520" w:hanging="360"/>
      </w:pPr>
      <w:rPr>
        <w:rFonts w:hint="default"/>
        <w:u w:val="single"/>
      </w:rPr>
    </w:lvl>
    <w:lvl w:ilvl="1" w:tplc="04090017">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72BD1761"/>
    <w:multiLevelType w:val="hybridMultilevel"/>
    <w:tmpl w:val="BD085738"/>
    <w:lvl w:ilvl="0" w:tplc="69AE9BFA">
      <w:start w:val="1"/>
      <w:numFmt w:val="decimal"/>
      <w:lvlText w:val="(%1)"/>
      <w:lvlJc w:val="left"/>
      <w:pPr>
        <w:ind w:left="2520" w:hanging="360"/>
      </w:pPr>
      <w:rPr>
        <w:rFonts w:hint="default"/>
        <w:u w:val="none"/>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7BD620DB"/>
    <w:multiLevelType w:val="hybridMultilevel"/>
    <w:tmpl w:val="14AA0738"/>
    <w:lvl w:ilvl="0" w:tplc="FFFFFFFF">
      <w:start w:val="1"/>
      <w:numFmt w:val="upperLetter"/>
      <w:lvlText w:val="%1."/>
      <w:lvlJc w:val="left"/>
      <w:pPr>
        <w:ind w:left="1080" w:hanging="360"/>
      </w:pPr>
      <w:rPr>
        <w:rFonts w:hint="default"/>
      </w:rPr>
    </w:lvl>
    <w:lvl w:ilvl="1" w:tplc="FFFFFFFF">
      <w:start w:val="1"/>
      <w:numFmt w:val="decimal"/>
      <w:lvlText w:val="(%2)"/>
      <w:lvlJc w:val="right"/>
      <w:pPr>
        <w:ind w:left="1800" w:hanging="360"/>
      </w:pPr>
      <w:rPr>
        <w:rFonts w:ascii="Times New Roman" w:eastAsia="Times New Roman" w:hAnsi="Times New Roman" w:cs="Times New Roman"/>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7"/>
  </w:num>
  <w:num w:numId="2">
    <w:abstractNumId w:val="0"/>
  </w:num>
  <w:num w:numId="3">
    <w:abstractNumId w:val="10"/>
  </w:num>
  <w:num w:numId="4">
    <w:abstractNumId w:val="12"/>
  </w:num>
  <w:num w:numId="5">
    <w:abstractNumId w:val="4"/>
  </w:num>
  <w:num w:numId="6">
    <w:abstractNumId w:val="1"/>
  </w:num>
  <w:num w:numId="7">
    <w:abstractNumId w:val="5"/>
  </w:num>
  <w:num w:numId="8">
    <w:abstractNumId w:val="3"/>
  </w:num>
  <w:num w:numId="9">
    <w:abstractNumId w:val="11"/>
  </w:num>
  <w:num w:numId="10">
    <w:abstractNumId w:val="8"/>
  </w:num>
  <w:num w:numId="11">
    <w:abstractNumId w:val="6"/>
  </w:num>
  <w:num w:numId="12">
    <w:abstractNumId w:val="9"/>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2CA"/>
    <w:rsid w:val="0005377F"/>
    <w:rsid w:val="00076881"/>
    <w:rsid w:val="00131837"/>
    <w:rsid w:val="00163F87"/>
    <w:rsid w:val="00171B35"/>
    <w:rsid w:val="00211C8B"/>
    <w:rsid w:val="0022008D"/>
    <w:rsid w:val="00234B7B"/>
    <w:rsid w:val="00311BFC"/>
    <w:rsid w:val="00332F49"/>
    <w:rsid w:val="0036062E"/>
    <w:rsid w:val="0037040C"/>
    <w:rsid w:val="003B62C1"/>
    <w:rsid w:val="003D66D7"/>
    <w:rsid w:val="004246D1"/>
    <w:rsid w:val="00465A5D"/>
    <w:rsid w:val="004C783A"/>
    <w:rsid w:val="00533C91"/>
    <w:rsid w:val="005A5E7E"/>
    <w:rsid w:val="005B7D86"/>
    <w:rsid w:val="005C23CB"/>
    <w:rsid w:val="005C7B12"/>
    <w:rsid w:val="005E4EAB"/>
    <w:rsid w:val="005F1E7D"/>
    <w:rsid w:val="00610A6B"/>
    <w:rsid w:val="00615D06"/>
    <w:rsid w:val="00621318"/>
    <w:rsid w:val="00633219"/>
    <w:rsid w:val="00641425"/>
    <w:rsid w:val="0064694F"/>
    <w:rsid w:val="006C1760"/>
    <w:rsid w:val="006D667D"/>
    <w:rsid w:val="00701980"/>
    <w:rsid w:val="0071584C"/>
    <w:rsid w:val="00737BFE"/>
    <w:rsid w:val="007978FC"/>
    <w:rsid w:val="007A224C"/>
    <w:rsid w:val="007A310A"/>
    <w:rsid w:val="008240F3"/>
    <w:rsid w:val="00863100"/>
    <w:rsid w:val="00880381"/>
    <w:rsid w:val="008D19C9"/>
    <w:rsid w:val="008E0B36"/>
    <w:rsid w:val="008E24AC"/>
    <w:rsid w:val="008F5E41"/>
    <w:rsid w:val="00903F93"/>
    <w:rsid w:val="009120F9"/>
    <w:rsid w:val="00962633"/>
    <w:rsid w:val="00980EE5"/>
    <w:rsid w:val="00982033"/>
    <w:rsid w:val="009928BD"/>
    <w:rsid w:val="00A034DD"/>
    <w:rsid w:val="00A03FDB"/>
    <w:rsid w:val="00A0586E"/>
    <w:rsid w:val="00A10EB8"/>
    <w:rsid w:val="00A46D4D"/>
    <w:rsid w:val="00A47D4F"/>
    <w:rsid w:val="00A855BC"/>
    <w:rsid w:val="00A97EA3"/>
    <w:rsid w:val="00AA1C20"/>
    <w:rsid w:val="00B44055"/>
    <w:rsid w:val="00B52DA2"/>
    <w:rsid w:val="00B90C3F"/>
    <w:rsid w:val="00BB7355"/>
    <w:rsid w:val="00BC13F6"/>
    <w:rsid w:val="00BE7425"/>
    <w:rsid w:val="00C16663"/>
    <w:rsid w:val="00C605CC"/>
    <w:rsid w:val="00C7396E"/>
    <w:rsid w:val="00C7747D"/>
    <w:rsid w:val="00C94724"/>
    <w:rsid w:val="00CA570B"/>
    <w:rsid w:val="00CC79E8"/>
    <w:rsid w:val="00CE0DD2"/>
    <w:rsid w:val="00D57B78"/>
    <w:rsid w:val="00DD7D11"/>
    <w:rsid w:val="00E61620"/>
    <w:rsid w:val="00E61CCA"/>
    <w:rsid w:val="00EA0882"/>
    <w:rsid w:val="00EA370D"/>
    <w:rsid w:val="00EA6095"/>
    <w:rsid w:val="00EE387C"/>
    <w:rsid w:val="00F062CA"/>
    <w:rsid w:val="00F1784C"/>
    <w:rsid w:val="00F41914"/>
    <w:rsid w:val="00F6725A"/>
    <w:rsid w:val="00F72326"/>
    <w:rsid w:val="00FB0A3C"/>
    <w:rsid w:val="00FF6142"/>
    <w:rsid w:val="00FF65B5"/>
    <w:rsid w:val="00FF6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37569"/>
  <w15:docId w15:val="{5191ED6E-C82C-4134-9238-7F133A58C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LinePrinter" w:hAnsi="LinePrinter" w:cs="LinePrint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DocumentMap">
    <w:name w:val="Document Map"/>
    <w:basedOn w:val="Normal"/>
    <w:pPr>
      <w:shd w:val="clear" w:color="auto" w:fill="000080"/>
    </w:pPr>
    <w:rPr>
      <w:rFonts w:ascii="Tahoma" w:hAnsi="Tahoma" w:cs="Tahoma"/>
    </w:rPr>
  </w:style>
  <w:style w:type="paragraph" w:styleId="BodyText2">
    <w:name w:val="Body Text 2"/>
    <w:basedOn w:val="Normal"/>
    <w:pPr>
      <w:tabs>
        <w:tab w:val="left" w:pos="720"/>
        <w:tab w:val="left" w:pos="1440"/>
        <w:tab w:val="left" w:pos="2160"/>
        <w:tab w:val="left" w:pos="2880"/>
      </w:tabs>
      <w:ind w:left="1440" w:hanging="1440"/>
    </w:pPr>
    <w:rPr>
      <w:rFonts w:ascii="Arial" w:hAnsi="Arial" w:cs="Arial"/>
      <w:sz w:val="24"/>
      <w:u w:val="single"/>
    </w:rPr>
  </w:style>
  <w:style w:type="paragraph" w:styleId="BodyTextIndent2">
    <w:name w:val="Body Text Indent 2"/>
    <w:basedOn w:val="Normal"/>
    <w:pPr>
      <w:tabs>
        <w:tab w:val="left" w:pos="720"/>
        <w:tab w:val="left" w:pos="1440"/>
        <w:tab w:val="left" w:pos="2160"/>
        <w:tab w:val="left" w:pos="2880"/>
      </w:tabs>
      <w:ind w:left="1440" w:hanging="1440"/>
    </w:pPr>
    <w:rPr>
      <w:rFonts w:ascii="Arial" w:hAnsi="Arial" w:cs="Arial"/>
      <w:sz w:val="24"/>
    </w:rPr>
  </w:style>
  <w:style w:type="paragraph" w:styleId="BodyTextIndent3">
    <w:name w:val="Body Text Indent 3"/>
    <w:basedOn w:val="Normal"/>
    <w:pPr>
      <w:tabs>
        <w:tab w:val="left" w:pos="720"/>
        <w:tab w:val="left" w:pos="1440"/>
        <w:tab w:val="left" w:pos="2160"/>
        <w:tab w:val="left" w:pos="2880"/>
      </w:tabs>
      <w:ind w:left="720" w:hanging="720"/>
    </w:pPr>
    <w:rPr>
      <w:rFonts w:ascii="Arial" w:hAnsi="Arial" w:cs="Arial"/>
      <w:sz w:val="24"/>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styleId="ListParagraph">
    <w:name w:val="List Paragraph"/>
    <w:basedOn w:val="Normal"/>
    <w:uiPriority w:val="34"/>
    <w:qFormat/>
    <w:pPr>
      <w:ind w:left="720"/>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rPr>
      <w:rFonts w:ascii="LinePrinter" w:hAnsi="LinePrinter" w:cs="LinePrinter"/>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LinePrinter" w:hAnsi="LinePrinter" w:cs="LinePrinter"/>
      <w:b/>
      <w:bCs/>
    </w:rPr>
  </w:style>
  <w:style w:type="paragraph" w:styleId="Revision">
    <w:name w:val="Revision"/>
    <w:hidden/>
    <w:uiPriority w:val="99"/>
    <w:semiHidden/>
    <w:rPr>
      <w:rFonts w:ascii="LinePrinter" w:hAnsi="LinePrinter" w:cs="LinePr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20</Pages>
  <Words>7556</Words>
  <Characters>41397</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94-348 PROPOSED CHANGES TO RULES</vt:lpstr>
    </vt:vector>
  </TitlesOfParts>
  <Company>Maine Human Rights Commission</Company>
  <LinksUpToDate>false</LinksUpToDate>
  <CharactersWithSpaces>48856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94-348 PROPOSED CHANGES TO RULES</dc:title>
  <dc:creator>John Gause</dc:creator>
  <cp:lastModifiedBy>Wismer, Don</cp:lastModifiedBy>
  <cp:revision>7</cp:revision>
  <cp:lastPrinted>2015-12-09T14:49:00Z</cp:lastPrinted>
  <dcterms:created xsi:type="dcterms:W3CDTF">2022-12-14T17:34:00Z</dcterms:created>
  <dcterms:modified xsi:type="dcterms:W3CDTF">2022-12-14T18:22:00Z</dcterms:modified>
</cp:coreProperties>
</file>