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FBF9" w14:textId="77777777" w:rsidR="0002183D" w:rsidRDefault="0002183D" w:rsidP="006F3935">
      <w:pPr>
        <w:jc w:val="center"/>
        <w:rPr>
          <w:rFonts w:ascii="Arial" w:hAnsi="Arial" w:cs="Arial"/>
          <w:b/>
        </w:rPr>
      </w:pPr>
      <w:r>
        <w:rPr>
          <w:rFonts w:ascii="Arial" w:hAnsi="Arial" w:cs="Arial"/>
          <w:b/>
        </w:rPr>
        <w:t>02-331</w:t>
      </w:r>
    </w:p>
    <w:p w14:paraId="0E322B38" w14:textId="77777777" w:rsidR="006F3935" w:rsidRPr="00883060" w:rsidRDefault="006F3935" w:rsidP="006F3935">
      <w:pPr>
        <w:jc w:val="center"/>
        <w:rPr>
          <w:rFonts w:ascii="Arial" w:hAnsi="Arial" w:cs="Arial"/>
          <w:b/>
        </w:rPr>
      </w:pPr>
      <w:r w:rsidRPr="00883060">
        <w:rPr>
          <w:rFonts w:ascii="Arial" w:hAnsi="Arial" w:cs="Arial"/>
          <w:b/>
        </w:rPr>
        <w:t xml:space="preserve">Board of </w:t>
      </w:r>
      <w:r>
        <w:rPr>
          <w:rFonts w:ascii="Arial" w:hAnsi="Arial" w:cs="Arial"/>
          <w:b/>
        </w:rPr>
        <w:t>Funeral Service</w:t>
      </w:r>
    </w:p>
    <w:p w14:paraId="35B0B9D1" w14:textId="77777777" w:rsidR="006F3935" w:rsidRPr="00883060" w:rsidRDefault="0059584B" w:rsidP="006F3935">
      <w:pPr>
        <w:jc w:val="center"/>
        <w:rPr>
          <w:rFonts w:ascii="Arial" w:hAnsi="Arial" w:cs="Arial"/>
          <w:b/>
        </w:rPr>
      </w:pPr>
      <w:r>
        <w:rPr>
          <w:rFonts w:ascii="Arial" w:hAnsi="Arial" w:cs="Arial"/>
          <w:b/>
        </w:rPr>
        <w:t>Rules</w:t>
      </w:r>
    </w:p>
    <w:p w14:paraId="57D562C9" w14:textId="1F53122B" w:rsidR="006F3935" w:rsidRDefault="00F52B07" w:rsidP="006F3935">
      <w:pPr>
        <w:jc w:val="center"/>
        <w:rPr>
          <w:rFonts w:ascii="Arial" w:hAnsi="Arial" w:cs="Arial"/>
          <w:b/>
        </w:rPr>
      </w:pPr>
      <w:r>
        <w:rPr>
          <w:rFonts w:ascii="Arial" w:hAnsi="Arial" w:cs="Arial"/>
          <w:b/>
        </w:rPr>
        <w:t>August / September</w:t>
      </w:r>
      <w:r w:rsidR="00FD2AD4">
        <w:rPr>
          <w:rFonts w:ascii="Arial" w:hAnsi="Arial" w:cs="Arial"/>
          <w:b/>
        </w:rPr>
        <w:t>, 2023</w:t>
      </w:r>
    </w:p>
    <w:p w14:paraId="303BAD62" w14:textId="77777777" w:rsidR="006F3935" w:rsidRDefault="006F3935" w:rsidP="006F3935">
      <w:pPr>
        <w:jc w:val="center"/>
        <w:rPr>
          <w:rFonts w:ascii="Arial" w:hAnsi="Arial" w:cs="Arial"/>
          <w:b/>
        </w:rPr>
      </w:pPr>
    </w:p>
    <w:p w14:paraId="7C7765CF" w14:textId="77777777" w:rsidR="006F3935" w:rsidRPr="00883060" w:rsidRDefault="006F3935" w:rsidP="006F3935">
      <w:pPr>
        <w:jc w:val="center"/>
        <w:rPr>
          <w:rFonts w:ascii="Arial" w:hAnsi="Arial" w:cs="Arial"/>
          <w:b/>
        </w:rPr>
      </w:pPr>
      <w:r>
        <w:rPr>
          <w:rFonts w:ascii="Arial" w:hAnsi="Arial" w:cs="Arial"/>
          <w:b/>
        </w:rPr>
        <w:t>Table of Contents</w:t>
      </w:r>
    </w:p>
    <w:p w14:paraId="0B89B4E8" w14:textId="77777777" w:rsidR="006F3935" w:rsidRPr="00883060" w:rsidRDefault="006F3935" w:rsidP="006F3935">
      <w:pPr>
        <w:pStyle w:val="Title"/>
        <w:pBdr>
          <w:bottom w:val="thinThickSmallGap" w:sz="24" w:space="4" w:color="auto"/>
        </w:pBdr>
        <w:tabs>
          <w:tab w:val="left" w:pos="4830"/>
        </w:tabs>
        <w:spacing w:before="0" w:after="0"/>
        <w:jc w:val="left"/>
        <w:rPr>
          <w:rFonts w:ascii="Arial" w:hAnsi="Arial" w:cs="Arial"/>
        </w:rPr>
      </w:pPr>
    </w:p>
    <w:p w14:paraId="3CEDE1C0" w14:textId="46940EEA" w:rsidR="00660B26" w:rsidRDefault="006F3935">
      <w:pPr>
        <w:pStyle w:val="TOC1"/>
        <w:tabs>
          <w:tab w:val="left" w:pos="1440"/>
          <w:tab w:val="right" w:leader="dot" w:pos="9350"/>
        </w:tabs>
        <w:rPr>
          <w:b w:val="0"/>
          <w:bCs w:val="0"/>
          <w:caps w:val="0"/>
          <w:noProof/>
          <w:sz w:val="24"/>
          <w:szCs w:val="24"/>
        </w:rPr>
      </w:pPr>
      <w:r>
        <w:rPr>
          <w:b w:val="0"/>
          <w:sz w:val="24"/>
        </w:rPr>
        <w:fldChar w:fldCharType="begin"/>
      </w:r>
      <w:r>
        <w:rPr>
          <w:b w:val="0"/>
          <w:sz w:val="24"/>
        </w:rPr>
        <w:instrText xml:space="preserve"> TOC \t "SOS sec,2,SOS subsec,3,SOS Chap Num,1" </w:instrText>
      </w:r>
      <w:r>
        <w:rPr>
          <w:b w:val="0"/>
          <w:sz w:val="24"/>
        </w:rPr>
        <w:fldChar w:fldCharType="separate"/>
      </w:r>
      <w:r w:rsidR="00660B26">
        <w:rPr>
          <w:noProof/>
        </w:rPr>
        <w:t>Chapter 1</w:t>
      </w:r>
      <w:r w:rsidR="00660B26">
        <w:rPr>
          <w:b w:val="0"/>
          <w:bCs w:val="0"/>
          <w:caps w:val="0"/>
          <w:noProof/>
          <w:sz w:val="24"/>
          <w:szCs w:val="24"/>
        </w:rPr>
        <w:tab/>
      </w:r>
      <w:r w:rsidR="00660B26">
        <w:rPr>
          <w:noProof/>
        </w:rPr>
        <w:t>DEFINITIONS</w:t>
      </w:r>
      <w:r w:rsidR="00660B26">
        <w:rPr>
          <w:noProof/>
        </w:rPr>
        <w:tab/>
      </w:r>
      <w:r w:rsidR="00660B26">
        <w:rPr>
          <w:noProof/>
        </w:rPr>
        <w:fldChar w:fldCharType="begin"/>
      </w:r>
      <w:r w:rsidR="00660B26">
        <w:rPr>
          <w:noProof/>
        </w:rPr>
        <w:instrText xml:space="preserve"> PAGEREF _Toc251160859 \h </w:instrText>
      </w:r>
      <w:r w:rsidR="00660B26">
        <w:rPr>
          <w:noProof/>
        </w:rPr>
      </w:r>
      <w:r w:rsidR="00660B26">
        <w:rPr>
          <w:noProof/>
        </w:rPr>
        <w:fldChar w:fldCharType="separate"/>
      </w:r>
      <w:r w:rsidR="006E7862">
        <w:rPr>
          <w:noProof/>
        </w:rPr>
        <w:t>1</w:t>
      </w:r>
      <w:r w:rsidR="00660B26">
        <w:rPr>
          <w:noProof/>
        </w:rPr>
        <w:fldChar w:fldCharType="end"/>
      </w:r>
    </w:p>
    <w:p w14:paraId="0CFA68CE" w14:textId="43A9CDB6"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Definitions</w:t>
      </w:r>
      <w:r>
        <w:rPr>
          <w:noProof/>
        </w:rPr>
        <w:tab/>
      </w:r>
      <w:r>
        <w:rPr>
          <w:noProof/>
        </w:rPr>
        <w:fldChar w:fldCharType="begin"/>
      </w:r>
      <w:r>
        <w:rPr>
          <w:noProof/>
        </w:rPr>
        <w:instrText xml:space="preserve"> PAGEREF _Toc251160860 \h </w:instrText>
      </w:r>
      <w:r>
        <w:rPr>
          <w:noProof/>
        </w:rPr>
      </w:r>
      <w:r>
        <w:rPr>
          <w:noProof/>
        </w:rPr>
        <w:fldChar w:fldCharType="separate"/>
      </w:r>
      <w:r w:rsidR="006E7862">
        <w:rPr>
          <w:noProof/>
        </w:rPr>
        <w:t>1</w:t>
      </w:r>
      <w:r>
        <w:rPr>
          <w:noProof/>
        </w:rPr>
        <w:fldChar w:fldCharType="end"/>
      </w:r>
    </w:p>
    <w:p w14:paraId="7D936972" w14:textId="5B3815A0" w:rsidR="00660B26" w:rsidRDefault="00660B26">
      <w:pPr>
        <w:pStyle w:val="TOC1"/>
        <w:tabs>
          <w:tab w:val="left" w:pos="1680"/>
          <w:tab w:val="right" w:leader="dot" w:pos="9350"/>
        </w:tabs>
        <w:rPr>
          <w:b w:val="0"/>
          <w:bCs w:val="0"/>
          <w:caps w:val="0"/>
          <w:noProof/>
          <w:sz w:val="24"/>
          <w:szCs w:val="24"/>
        </w:rPr>
      </w:pPr>
      <w:r>
        <w:rPr>
          <w:noProof/>
        </w:rPr>
        <w:t>Chapter 2-A</w:t>
      </w:r>
      <w:r>
        <w:rPr>
          <w:b w:val="0"/>
          <w:bCs w:val="0"/>
          <w:caps w:val="0"/>
          <w:noProof/>
          <w:sz w:val="24"/>
          <w:szCs w:val="24"/>
        </w:rPr>
        <w:tab/>
      </w:r>
      <w:r>
        <w:rPr>
          <w:noProof/>
        </w:rPr>
        <w:t>ADVISORY RULINGS</w:t>
      </w:r>
      <w:r>
        <w:rPr>
          <w:noProof/>
        </w:rPr>
        <w:tab/>
      </w:r>
      <w:r>
        <w:rPr>
          <w:noProof/>
        </w:rPr>
        <w:fldChar w:fldCharType="begin"/>
      </w:r>
      <w:r>
        <w:rPr>
          <w:noProof/>
        </w:rPr>
        <w:instrText xml:space="preserve"> PAGEREF _Toc251160861 \h </w:instrText>
      </w:r>
      <w:r>
        <w:rPr>
          <w:noProof/>
        </w:rPr>
      </w:r>
      <w:r>
        <w:rPr>
          <w:noProof/>
        </w:rPr>
        <w:fldChar w:fldCharType="separate"/>
      </w:r>
      <w:r w:rsidR="006E7862">
        <w:rPr>
          <w:noProof/>
        </w:rPr>
        <w:t>4</w:t>
      </w:r>
      <w:r>
        <w:rPr>
          <w:noProof/>
        </w:rPr>
        <w:fldChar w:fldCharType="end"/>
      </w:r>
    </w:p>
    <w:p w14:paraId="1B41269D" w14:textId="22ACDF8A"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Request and Consideration</w:t>
      </w:r>
      <w:r>
        <w:rPr>
          <w:noProof/>
        </w:rPr>
        <w:tab/>
      </w:r>
      <w:r>
        <w:rPr>
          <w:noProof/>
        </w:rPr>
        <w:fldChar w:fldCharType="begin"/>
      </w:r>
      <w:r>
        <w:rPr>
          <w:noProof/>
        </w:rPr>
        <w:instrText xml:space="preserve"> PAGEREF _Toc251160862 \h </w:instrText>
      </w:r>
      <w:r>
        <w:rPr>
          <w:noProof/>
        </w:rPr>
      </w:r>
      <w:r>
        <w:rPr>
          <w:noProof/>
        </w:rPr>
        <w:fldChar w:fldCharType="separate"/>
      </w:r>
      <w:r w:rsidR="006E7862">
        <w:rPr>
          <w:noProof/>
        </w:rPr>
        <w:t>4</w:t>
      </w:r>
      <w:r>
        <w:rPr>
          <w:noProof/>
        </w:rPr>
        <w:fldChar w:fldCharType="end"/>
      </w:r>
    </w:p>
    <w:p w14:paraId="2D73139A" w14:textId="28EE24FB"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Response</w:t>
      </w:r>
      <w:r>
        <w:rPr>
          <w:noProof/>
        </w:rPr>
        <w:tab/>
      </w:r>
      <w:r>
        <w:rPr>
          <w:noProof/>
        </w:rPr>
        <w:fldChar w:fldCharType="begin"/>
      </w:r>
      <w:r>
        <w:rPr>
          <w:noProof/>
        </w:rPr>
        <w:instrText xml:space="preserve"> PAGEREF _Toc251160863 \h </w:instrText>
      </w:r>
      <w:r>
        <w:rPr>
          <w:noProof/>
        </w:rPr>
      </w:r>
      <w:r>
        <w:rPr>
          <w:noProof/>
        </w:rPr>
        <w:fldChar w:fldCharType="separate"/>
      </w:r>
      <w:r w:rsidR="006E7862">
        <w:rPr>
          <w:noProof/>
        </w:rPr>
        <w:t>4</w:t>
      </w:r>
      <w:r>
        <w:rPr>
          <w:noProof/>
        </w:rPr>
        <w:fldChar w:fldCharType="end"/>
      </w:r>
    </w:p>
    <w:p w14:paraId="32C3C81F" w14:textId="456DE6F6" w:rsidR="00660B26" w:rsidRDefault="00660B26">
      <w:pPr>
        <w:pStyle w:val="TOC1"/>
        <w:tabs>
          <w:tab w:val="left" w:pos="1440"/>
          <w:tab w:val="right" w:leader="dot" w:pos="9350"/>
        </w:tabs>
        <w:rPr>
          <w:b w:val="0"/>
          <w:bCs w:val="0"/>
          <w:caps w:val="0"/>
          <w:noProof/>
          <w:sz w:val="24"/>
          <w:szCs w:val="24"/>
        </w:rPr>
      </w:pPr>
      <w:r>
        <w:rPr>
          <w:noProof/>
        </w:rPr>
        <w:t>Chapter 3</w:t>
      </w:r>
      <w:r>
        <w:rPr>
          <w:b w:val="0"/>
          <w:bCs w:val="0"/>
          <w:caps w:val="0"/>
          <w:noProof/>
          <w:sz w:val="24"/>
          <w:szCs w:val="24"/>
        </w:rPr>
        <w:tab/>
      </w:r>
      <w:r>
        <w:rPr>
          <w:noProof/>
        </w:rPr>
        <w:t>EDUCATIONAL REQUIREMENTS FOR LICENSURE</w:t>
      </w:r>
      <w:r>
        <w:rPr>
          <w:noProof/>
        </w:rPr>
        <w:tab/>
      </w:r>
      <w:r>
        <w:rPr>
          <w:noProof/>
        </w:rPr>
        <w:fldChar w:fldCharType="begin"/>
      </w:r>
      <w:r>
        <w:rPr>
          <w:noProof/>
        </w:rPr>
        <w:instrText xml:space="preserve"> PAGEREF _Toc251160864 \h </w:instrText>
      </w:r>
      <w:r>
        <w:rPr>
          <w:noProof/>
        </w:rPr>
      </w:r>
      <w:r>
        <w:rPr>
          <w:noProof/>
        </w:rPr>
        <w:fldChar w:fldCharType="separate"/>
      </w:r>
      <w:r w:rsidR="006E7862">
        <w:rPr>
          <w:noProof/>
        </w:rPr>
        <w:t>5</w:t>
      </w:r>
      <w:r>
        <w:rPr>
          <w:noProof/>
        </w:rPr>
        <w:fldChar w:fldCharType="end"/>
      </w:r>
    </w:p>
    <w:p w14:paraId="1BE12A8D" w14:textId="1D1B174A"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Scope of subchapter 1</w:t>
      </w:r>
      <w:r>
        <w:rPr>
          <w:noProof/>
        </w:rPr>
        <w:tab/>
      </w:r>
      <w:r>
        <w:rPr>
          <w:noProof/>
        </w:rPr>
        <w:fldChar w:fldCharType="begin"/>
      </w:r>
      <w:r>
        <w:rPr>
          <w:noProof/>
        </w:rPr>
        <w:instrText xml:space="preserve"> PAGEREF _Toc251160865 \h </w:instrText>
      </w:r>
      <w:r>
        <w:rPr>
          <w:noProof/>
        </w:rPr>
      </w:r>
      <w:r>
        <w:rPr>
          <w:noProof/>
        </w:rPr>
        <w:fldChar w:fldCharType="separate"/>
      </w:r>
      <w:r w:rsidR="006E7862">
        <w:rPr>
          <w:noProof/>
        </w:rPr>
        <w:t>5</w:t>
      </w:r>
      <w:r>
        <w:rPr>
          <w:noProof/>
        </w:rPr>
        <w:fldChar w:fldCharType="end"/>
      </w:r>
    </w:p>
    <w:p w14:paraId="282A1C2C" w14:textId="0278D85E"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Eligibility for licensure</w:t>
      </w:r>
      <w:r>
        <w:rPr>
          <w:noProof/>
        </w:rPr>
        <w:tab/>
      </w:r>
      <w:r>
        <w:rPr>
          <w:noProof/>
        </w:rPr>
        <w:fldChar w:fldCharType="begin"/>
      </w:r>
      <w:r>
        <w:rPr>
          <w:noProof/>
        </w:rPr>
        <w:instrText xml:space="preserve"> PAGEREF _Toc251160866 \h </w:instrText>
      </w:r>
      <w:r>
        <w:rPr>
          <w:noProof/>
        </w:rPr>
      </w:r>
      <w:r>
        <w:rPr>
          <w:noProof/>
        </w:rPr>
        <w:fldChar w:fldCharType="separate"/>
      </w:r>
      <w:r w:rsidR="006E7862">
        <w:rPr>
          <w:noProof/>
        </w:rPr>
        <w:t>5</w:t>
      </w:r>
      <w:r>
        <w:rPr>
          <w:noProof/>
        </w:rPr>
        <w:fldChar w:fldCharType="end"/>
      </w:r>
    </w:p>
    <w:p w14:paraId="72877941" w14:textId="3E2C2782"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Scope of subchapter 2</w:t>
      </w:r>
      <w:r>
        <w:rPr>
          <w:noProof/>
        </w:rPr>
        <w:tab/>
      </w:r>
      <w:r>
        <w:rPr>
          <w:noProof/>
        </w:rPr>
        <w:fldChar w:fldCharType="begin"/>
      </w:r>
      <w:r>
        <w:rPr>
          <w:noProof/>
        </w:rPr>
        <w:instrText xml:space="preserve"> PAGEREF _Toc251160867 \h </w:instrText>
      </w:r>
      <w:r>
        <w:rPr>
          <w:noProof/>
        </w:rPr>
      </w:r>
      <w:r>
        <w:rPr>
          <w:noProof/>
        </w:rPr>
        <w:fldChar w:fldCharType="separate"/>
      </w:r>
      <w:r w:rsidR="006E7862">
        <w:rPr>
          <w:noProof/>
        </w:rPr>
        <w:t>6</w:t>
      </w:r>
      <w:r>
        <w:rPr>
          <w:noProof/>
        </w:rPr>
        <w:fldChar w:fldCharType="end"/>
      </w:r>
    </w:p>
    <w:p w14:paraId="5243B86F" w14:textId="4218FDEC" w:rsidR="00660B26" w:rsidRDefault="00660B26">
      <w:pPr>
        <w:pStyle w:val="TOC1"/>
        <w:tabs>
          <w:tab w:val="left" w:pos="1440"/>
          <w:tab w:val="right" w:leader="dot" w:pos="9350"/>
        </w:tabs>
        <w:rPr>
          <w:b w:val="0"/>
          <w:bCs w:val="0"/>
          <w:caps w:val="0"/>
          <w:noProof/>
          <w:sz w:val="24"/>
          <w:szCs w:val="24"/>
        </w:rPr>
      </w:pPr>
      <w:r>
        <w:rPr>
          <w:noProof/>
        </w:rPr>
        <w:t>Chapter 5</w:t>
      </w:r>
      <w:r>
        <w:rPr>
          <w:b w:val="0"/>
          <w:bCs w:val="0"/>
          <w:caps w:val="0"/>
          <w:noProof/>
          <w:sz w:val="24"/>
          <w:szCs w:val="24"/>
        </w:rPr>
        <w:tab/>
      </w:r>
      <w:r>
        <w:rPr>
          <w:noProof/>
        </w:rPr>
        <w:t>PRACTITIONER TRAINEES</w:t>
      </w:r>
      <w:r>
        <w:rPr>
          <w:noProof/>
        </w:rPr>
        <w:tab/>
      </w:r>
      <w:r>
        <w:rPr>
          <w:noProof/>
        </w:rPr>
        <w:fldChar w:fldCharType="begin"/>
      </w:r>
      <w:r>
        <w:rPr>
          <w:noProof/>
        </w:rPr>
        <w:instrText xml:space="preserve"> PAGEREF _Toc251160868 \h </w:instrText>
      </w:r>
      <w:r>
        <w:rPr>
          <w:noProof/>
        </w:rPr>
      </w:r>
      <w:r>
        <w:rPr>
          <w:noProof/>
        </w:rPr>
        <w:fldChar w:fldCharType="separate"/>
      </w:r>
      <w:r w:rsidR="006E7862">
        <w:rPr>
          <w:noProof/>
        </w:rPr>
        <w:t>7</w:t>
      </w:r>
      <w:r>
        <w:rPr>
          <w:noProof/>
        </w:rPr>
        <w:fldChar w:fldCharType="end"/>
      </w:r>
    </w:p>
    <w:p w14:paraId="0B07640D" w14:textId="3D1651A6"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Trainee Experience in Another Jurisdiction</w:t>
      </w:r>
      <w:r>
        <w:rPr>
          <w:noProof/>
        </w:rPr>
        <w:tab/>
      </w:r>
      <w:r>
        <w:rPr>
          <w:noProof/>
        </w:rPr>
        <w:fldChar w:fldCharType="begin"/>
      </w:r>
      <w:r>
        <w:rPr>
          <w:noProof/>
        </w:rPr>
        <w:instrText xml:space="preserve"> PAGEREF _Toc251160869 \h </w:instrText>
      </w:r>
      <w:r>
        <w:rPr>
          <w:noProof/>
        </w:rPr>
      </w:r>
      <w:r>
        <w:rPr>
          <w:noProof/>
        </w:rPr>
        <w:fldChar w:fldCharType="separate"/>
      </w:r>
      <w:r w:rsidR="006E7862">
        <w:rPr>
          <w:noProof/>
        </w:rPr>
        <w:t>7</w:t>
      </w:r>
      <w:r>
        <w:rPr>
          <w:noProof/>
        </w:rPr>
        <w:fldChar w:fldCharType="end"/>
      </w:r>
    </w:p>
    <w:p w14:paraId="35960583" w14:textId="6D402FF1"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Application</w:t>
      </w:r>
      <w:r>
        <w:rPr>
          <w:noProof/>
        </w:rPr>
        <w:tab/>
      </w:r>
      <w:r>
        <w:rPr>
          <w:noProof/>
        </w:rPr>
        <w:fldChar w:fldCharType="begin"/>
      </w:r>
      <w:r>
        <w:rPr>
          <w:noProof/>
        </w:rPr>
        <w:instrText xml:space="preserve"> PAGEREF _Toc251160870 \h </w:instrText>
      </w:r>
      <w:r>
        <w:rPr>
          <w:noProof/>
        </w:rPr>
      </w:r>
      <w:r>
        <w:rPr>
          <w:noProof/>
        </w:rPr>
        <w:fldChar w:fldCharType="separate"/>
      </w:r>
      <w:r w:rsidR="006E7862">
        <w:rPr>
          <w:noProof/>
        </w:rPr>
        <w:t>7</w:t>
      </w:r>
      <w:r>
        <w:rPr>
          <w:noProof/>
        </w:rPr>
        <w:fldChar w:fldCharType="end"/>
      </w:r>
    </w:p>
    <w:p w14:paraId="575E54AB" w14:textId="01D468F3"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Pr>
          <w:noProof/>
        </w:rPr>
        <w:t>Apprenticeship Agreement</w:t>
      </w:r>
      <w:r>
        <w:rPr>
          <w:noProof/>
        </w:rPr>
        <w:tab/>
      </w:r>
      <w:r>
        <w:rPr>
          <w:noProof/>
        </w:rPr>
        <w:fldChar w:fldCharType="begin"/>
      </w:r>
      <w:r>
        <w:rPr>
          <w:noProof/>
        </w:rPr>
        <w:instrText xml:space="preserve"> PAGEREF _Toc251160871 \h </w:instrText>
      </w:r>
      <w:r>
        <w:rPr>
          <w:noProof/>
        </w:rPr>
      </w:r>
      <w:r>
        <w:rPr>
          <w:noProof/>
        </w:rPr>
        <w:fldChar w:fldCharType="separate"/>
      </w:r>
      <w:r w:rsidR="006E7862">
        <w:rPr>
          <w:noProof/>
        </w:rPr>
        <w:t>7</w:t>
      </w:r>
      <w:r>
        <w:rPr>
          <w:noProof/>
        </w:rPr>
        <w:fldChar w:fldCharType="end"/>
      </w:r>
    </w:p>
    <w:p w14:paraId="58E31B68" w14:textId="1F5E48F8" w:rsidR="00660B26" w:rsidRDefault="00660B26">
      <w:pPr>
        <w:pStyle w:val="TOC2"/>
        <w:tabs>
          <w:tab w:val="left" w:pos="720"/>
          <w:tab w:val="right" w:leader="dot" w:pos="9350"/>
        </w:tabs>
        <w:rPr>
          <w:smallCaps w:val="0"/>
          <w:noProof/>
          <w:sz w:val="24"/>
          <w:szCs w:val="24"/>
        </w:rPr>
      </w:pPr>
      <w:r>
        <w:rPr>
          <w:noProof/>
        </w:rPr>
        <w:t>5.</w:t>
      </w:r>
      <w:r>
        <w:rPr>
          <w:smallCaps w:val="0"/>
          <w:noProof/>
          <w:sz w:val="24"/>
          <w:szCs w:val="24"/>
        </w:rPr>
        <w:tab/>
      </w:r>
      <w:r>
        <w:rPr>
          <w:noProof/>
        </w:rPr>
        <w:t>Termination or Change of Employment</w:t>
      </w:r>
      <w:r>
        <w:rPr>
          <w:noProof/>
        </w:rPr>
        <w:tab/>
      </w:r>
      <w:r>
        <w:rPr>
          <w:noProof/>
        </w:rPr>
        <w:fldChar w:fldCharType="begin"/>
      </w:r>
      <w:r>
        <w:rPr>
          <w:noProof/>
        </w:rPr>
        <w:instrText xml:space="preserve"> PAGEREF _Toc251160872 \h </w:instrText>
      </w:r>
      <w:r>
        <w:rPr>
          <w:noProof/>
        </w:rPr>
      </w:r>
      <w:r>
        <w:rPr>
          <w:noProof/>
        </w:rPr>
        <w:fldChar w:fldCharType="separate"/>
      </w:r>
      <w:r w:rsidR="006E7862">
        <w:rPr>
          <w:noProof/>
        </w:rPr>
        <w:t>7</w:t>
      </w:r>
      <w:r>
        <w:rPr>
          <w:noProof/>
        </w:rPr>
        <w:fldChar w:fldCharType="end"/>
      </w:r>
    </w:p>
    <w:p w14:paraId="1B9F4537" w14:textId="5B9211CA" w:rsidR="00660B26" w:rsidRDefault="00660B26" w:rsidP="00C93313">
      <w:pPr>
        <w:pStyle w:val="TOC3"/>
        <w:rPr>
          <w:noProof/>
          <w:sz w:val="24"/>
          <w:szCs w:val="24"/>
        </w:rPr>
      </w:pPr>
      <w:r>
        <w:rPr>
          <w:noProof/>
        </w:rPr>
        <w:t>1.</w:t>
      </w:r>
      <w:r>
        <w:rPr>
          <w:noProof/>
          <w:sz w:val="24"/>
          <w:szCs w:val="24"/>
        </w:rPr>
        <w:tab/>
      </w:r>
      <w:r>
        <w:rPr>
          <w:noProof/>
        </w:rPr>
        <w:t>Notice From Practitioner Trainee; New Agreement Required</w:t>
      </w:r>
      <w:r>
        <w:rPr>
          <w:noProof/>
        </w:rPr>
        <w:tab/>
      </w:r>
      <w:r>
        <w:rPr>
          <w:noProof/>
        </w:rPr>
        <w:fldChar w:fldCharType="begin"/>
      </w:r>
      <w:r>
        <w:rPr>
          <w:noProof/>
        </w:rPr>
        <w:instrText xml:space="preserve"> PAGEREF _Toc251160873 \h </w:instrText>
      </w:r>
      <w:r>
        <w:rPr>
          <w:noProof/>
        </w:rPr>
      </w:r>
      <w:r>
        <w:rPr>
          <w:noProof/>
        </w:rPr>
        <w:fldChar w:fldCharType="separate"/>
      </w:r>
      <w:r w:rsidR="006E7862">
        <w:rPr>
          <w:noProof/>
        </w:rPr>
        <w:t>7</w:t>
      </w:r>
      <w:r>
        <w:rPr>
          <w:noProof/>
        </w:rPr>
        <w:fldChar w:fldCharType="end"/>
      </w:r>
    </w:p>
    <w:p w14:paraId="482F200D" w14:textId="4E9855B8" w:rsidR="00660B26" w:rsidRDefault="00660B26" w:rsidP="00C93313">
      <w:pPr>
        <w:pStyle w:val="TOC3"/>
        <w:rPr>
          <w:noProof/>
          <w:sz w:val="24"/>
          <w:szCs w:val="24"/>
        </w:rPr>
      </w:pPr>
      <w:r>
        <w:rPr>
          <w:noProof/>
        </w:rPr>
        <w:t>2.</w:t>
      </w:r>
      <w:r>
        <w:rPr>
          <w:noProof/>
          <w:sz w:val="24"/>
          <w:szCs w:val="24"/>
        </w:rPr>
        <w:tab/>
      </w:r>
      <w:r>
        <w:rPr>
          <w:noProof/>
        </w:rPr>
        <w:t>Notice From Supervising Licensed Practitioner</w:t>
      </w:r>
      <w:r>
        <w:rPr>
          <w:noProof/>
        </w:rPr>
        <w:tab/>
      </w:r>
      <w:r>
        <w:rPr>
          <w:noProof/>
        </w:rPr>
        <w:fldChar w:fldCharType="begin"/>
      </w:r>
      <w:r>
        <w:rPr>
          <w:noProof/>
        </w:rPr>
        <w:instrText xml:space="preserve"> PAGEREF _Toc251160874 \h </w:instrText>
      </w:r>
      <w:r>
        <w:rPr>
          <w:noProof/>
        </w:rPr>
      </w:r>
      <w:r>
        <w:rPr>
          <w:noProof/>
        </w:rPr>
        <w:fldChar w:fldCharType="separate"/>
      </w:r>
      <w:r w:rsidR="006E7862">
        <w:rPr>
          <w:noProof/>
        </w:rPr>
        <w:t>8</w:t>
      </w:r>
      <w:r>
        <w:rPr>
          <w:noProof/>
        </w:rPr>
        <w:fldChar w:fldCharType="end"/>
      </w:r>
    </w:p>
    <w:p w14:paraId="52ED8117" w14:textId="115F370F" w:rsidR="00660B26" w:rsidRDefault="00660B26">
      <w:pPr>
        <w:pStyle w:val="TOC2"/>
        <w:tabs>
          <w:tab w:val="left" w:pos="720"/>
          <w:tab w:val="right" w:leader="dot" w:pos="9350"/>
        </w:tabs>
        <w:rPr>
          <w:smallCaps w:val="0"/>
          <w:noProof/>
          <w:sz w:val="24"/>
          <w:szCs w:val="24"/>
        </w:rPr>
      </w:pPr>
      <w:r>
        <w:rPr>
          <w:noProof/>
        </w:rPr>
        <w:t>6.</w:t>
      </w:r>
      <w:r>
        <w:rPr>
          <w:smallCaps w:val="0"/>
          <w:noProof/>
          <w:sz w:val="24"/>
          <w:szCs w:val="24"/>
        </w:rPr>
        <w:tab/>
      </w:r>
      <w:r>
        <w:rPr>
          <w:noProof/>
        </w:rPr>
        <w:t>Required Number of Hours</w:t>
      </w:r>
      <w:r>
        <w:rPr>
          <w:noProof/>
        </w:rPr>
        <w:tab/>
      </w:r>
      <w:r>
        <w:rPr>
          <w:noProof/>
        </w:rPr>
        <w:fldChar w:fldCharType="begin"/>
      </w:r>
      <w:r>
        <w:rPr>
          <w:noProof/>
        </w:rPr>
        <w:instrText xml:space="preserve"> PAGEREF _Toc251160875 \h </w:instrText>
      </w:r>
      <w:r>
        <w:rPr>
          <w:noProof/>
        </w:rPr>
      </w:r>
      <w:r>
        <w:rPr>
          <w:noProof/>
        </w:rPr>
        <w:fldChar w:fldCharType="separate"/>
      </w:r>
      <w:r w:rsidR="006E7862">
        <w:rPr>
          <w:noProof/>
        </w:rPr>
        <w:t>8</w:t>
      </w:r>
      <w:r>
        <w:rPr>
          <w:noProof/>
        </w:rPr>
        <w:fldChar w:fldCharType="end"/>
      </w:r>
    </w:p>
    <w:p w14:paraId="7C7E3E8C" w14:textId="20156CB4" w:rsidR="00660B26" w:rsidRDefault="00660B26" w:rsidP="00C93313">
      <w:pPr>
        <w:pStyle w:val="TOC3"/>
        <w:rPr>
          <w:noProof/>
          <w:sz w:val="24"/>
          <w:szCs w:val="24"/>
        </w:rPr>
      </w:pPr>
      <w:r>
        <w:rPr>
          <w:noProof/>
        </w:rPr>
        <w:t>1.</w:t>
      </w:r>
      <w:r>
        <w:rPr>
          <w:noProof/>
          <w:sz w:val="24"/>
          <w:szCs w:val="24"/>
        </w:rPr>
        <w:tab/>
      </w:r>
      <w:r>
        <w:rPr>
          <w:noProof/>
        </w:rPr>
        <w:t>For Persons Registered Prior to Effective Date of New Amendments</w:t>
      </w:r>
      <w:r>
        <w:rPr>
          <w:noProof/>
        </w:rPr>
        <w:tab/>
      </w:r>
      <w:r>
        <w:rPr>
          <w:noProof/>
        </w:rPr>
        <w:fldChar w:fldCharType="begin"/>
      </w:r>
      <w:r>
        <w:rPr>
          <w:noProof/>
        </w:rPr>
        <w:instrText xml:space="preserve"> PAGEREF _Toc251160876 \h </w:instrText>
      </w:r>
      <w:r>
        <w:rPr>
          <w:noProof/>
        </w:rPr>
      </w:r>
      <w:r>
        <w:rPr>
          <w:noProof/>
        </w:rPr>
        <w:fldChar w:fldCharType="separate"/>
      </w:r>
      <w:r w:rsidR="006E7862">
        <w:rPr>
          <w:noProof/>
        </w:rPr>
        <w:t>8</w:t>
      </w:r>
      <w:r>
        <w:rPr>
          <w:noProof/>
        </w:rPr>
        <w:fldChar w:fldCharType="end"/>
      </w:r>
    </w:p>
    <w:p w14:paraId="12326FFB" w14:textId="733A0C78" w:rsidR="00660B26" w:rsidRDefault="00660B26" w:rsidP="00C93313">
      <w:pPr>
        <w:pStyle w:val="TOC3"/>
        <w:rPr>
          <w:noProof/>
          <w:sz w:val="24"/>
          <w:szCs w:val="24"/>
        </w:rPr>
      </w:pPr>
      <w:r>
        <w:rPr>
          <w:noProof/>
        </w:rPr>
        <w:t>2.</w:t>
      </w:r>
      <w:r>
        <w:rPr>
          <w:noProof/>
          <w:sz w:val="24"/>
          <w:szCs w:val="24"/>
        </w:rPr>
        <w:tab/>
      </w:r>
      <w:r>
        <w:rPr>
          <w:noProof/>
        </w:rPr>
        <w:t>For Persons Registered On or After Effective Date of New Amendments</w:t>
      </w:r>
      <w:r>
        <w:rPr>
          <w:noProof/>
        </w:rPr>
        <w:tab/>
      </w:r>
      <w:r>
        <w:rPr>
          <w:noProof/>
        </w:rPr>
        <w:fldChar w:fldCharType="begin"/>
      </w:r>
      <w:r>
        <w:rPr>
          <w:noProof/>
        </w:rPr>
        <w:instrText xml:space="preserve"> PAGEREF _Toc251160877 \h </w:instrText>
      </w:r>
      <w:r>
        <w:rPr>
          <w:noProof/>
        </w:rPr>
      </w:r>
      <w:r>
        <w:rPr>
          <w:noProof/>
        </w:rPr>
        <w:fldChar w:fldCharType="separate"/>
      </w:r>
      <w:r w:rsidR="006E7862">
        <w:rPr>
          <w:noProof/>
        </w:rPr>
        <w:t>8</w:t>
      </w:r>
      <w:r>
        <w:rPr>
          <w:noProof/>
        </w:rPr>
        <w:fldChar w:fldCharType="end"/>
      </w:r>
    </w:p>
    <w:p w14:paraId="33FEB20C" w14:textId="570F73FE" w:rsidR="00660B26" w:rsidRDefault="00660B26">
      <w:pPr>
        <w:pStyle w:val="TOC2"/>
        <w:tabs>
          <w:tab w:val="left" w:pos="720"/>
          <w:tab w:val="right" w:leader="dot" w:pos="9350"/>
        </w:tabs>
        <w:rPr>
          <w:smallCaps w:val="0"/>
          <w:noProof/>
          <w:sz w:val="24"/>
          <w:szCs w:val="24"/>
        </w:rPr>
      </w:pPr>
      <w:r>
        <w:rPr>
          <w:noProof/>
        </w:rPr>
        <w:t>7.</w:t>
      </w:r>
      <w:r>
        <w:rPr>
          <w:smallCaps w:val="0"/>
          <w:noProof/>
          <w:sz w:val="24"/>
          <w:szCs w:val="24"/>
        </w:rPr>
        <w:tab/>
      </w:r>
      <w:r>
        <w:rPr>
          <w:noProof/>
        </w:rPr>
        <w:t>Certificate of Completion</w:t>
      </w:r>
      <w:r>
        <w:rPr>
          <w:noProof/>
        </w:rPr>
        <w:tab/>
      </w:r>
      <w:r>
        <w:rPr>
          <w:noProof/>
        </w:rPr>
        <w:fldChar w:fldCharType="begin"/>
      </w:r>
      <w:r>
        <w:rPr>
          <w:noProof/>
        </w:rPr>
        <w:instrText xml:space="preserve"> PAGEREF _Toc251160878 \h </w:instrText>
      </w:r>
      <w:r>
        <w:rPr>
          <w:noProof/>
        </w:rPr>
      </w:r>
      <w:r>
        <w:rPr>
          <w:noProof/>
        </w:rPr>
        <w:fldChar w:fldCharType="separate"/>
      </w:r>
      <w:r w:rsidR="006E7862">
        <w:rPr>
          <w:noProof/>
        </w:rPr>
        <w:t>8</w:t>
      </w:r>
      <w:r>
        <w:rPr>
          <w:noProof/>
        </w:rPr>
        <w:fldChar w:fldCharType="end"/>
      </w:r>
    </w:p>
    <w:p w14:paraId="4D01433C" w14:textId="1C2C0D83" w:rsidR="00660B26" w:rsidRDefault="00660B26">
      <w:pPr>
        <w:pStyle w:val="TOC2"/>
        <w:tabs>
          <w:tab w:val="left" w:pos="720"/>
          <w:tab w:val="right" w:leader="dot" w:pos="9350"/>
        </w:tabs>
        <w:rPr>
          <w:smallCaps w:val="0"/>
          <w:noProof/>
          <w:sz w:val="24"/>
          <w:szCs w:val="24"/>
        </w:rPr>
      </w:pPr>
      <w:r>
        <w:rPr>
          <w:noProof/>
        </w:rPr>
        <w:t>8.</w:t>
      </w:r>
      <w:r>
        <w:rPr>
          <w:smallCaps w:val="0"/>
          <w:noProof/>
          <w:sz w:val="24"/>
          <w:szCs w:val="24"/>
        </w:rPr>
        <w:tab/>
      </w:r>
      <w:r>
        <w:rPr>
          <w:noProof/>
        </w:rPr>
        <w:t>Application for Licensure</w:t>
      </w:r>
      <w:r>
        <w:rPr>
          <w:noProof/>
        </w:rPr>
        <w:tab/>
      </w:r>
      <w:r>
        <w:rPr>
          <w:noProof/>
        </w:rPr>
        <w:fldChar w:fldCharType="begin"/>
      </w:r>
      <w:r>
        <w:rPr>
          <w:noProof/>
        </w:rPr>
        <w:instrText xml:space="preserve"> PAGEREF _Toc251160879 \h </w:instrText>
      </w:r>
      <w:r>
        <w:rPr>
          <w:noProof/>
        </w:rPr>
      </w:r>
      <w:r>
        <w:rPr>
          <w:noProof/>
        </w:rPr>
        <w:fldChar w:fldCharType="separate"/>
      </w:r>
      <w:r w:rsidR="006E7862">
        <w:rPr>
          <w:noProof/>
        </w:rPr>
        <w:t>8</w:t>
      </w:r>
      <w:r>
        <w:rPr>
          <w:noProof/>
        </w:rPr>
        <w:fldChar w:fldCharType="end"/>
      </w:r>
    </w:p>
    <w:p w14:paraId="447D3C93" w14:textId="1936D860" w:rsidR="00660B26" w:rsidRDefault="00660B26">
      <w:pPr>
        <w:pStyle w:val="TOC2"/>
        <w:tabs>
          <w:tab w:val="left" w:pos="720"/>
          <w:tab w:val="right" w:leader="dot" w:pos="9350"/>
        </w:tabs>
        <w:rPr>
          <w:smallCaps w:val="0"/>
          <w:noProof/>
          <w:sz w:val="24"/>
          <w:szCs w:val="24"/>
        </w:rPr>
      </w:pPr>
      <w:r>
        <w:rPr>
          <w:noProof/>
        </w:rPr>
        <w:t>9.</w:t>
      </w:r>
      <w:r>
        <w:rPr>
          <w:smallCaps w:val="0"/>
          <w:noProof/>
          <w:sz w:val="24"/>
          <w:szCs w:val="24"/>
        </w:rPr>
        <w:tab/>
      </w:r>
      <w:r>
        <w:rPr>
          <w:noProof/>
        </w:rPr>
        <w:t>No Subsequent Work as Trainee</w:t>
      </w:r>
      <w:r>
        <w:rPr>
          <w:noProof/>
        </w:rPr>
        <w:tab/>
      </w:r>
      <w:r>
        <w:rPr>
          <w:noProof/>
        </w:rPr>
        <w:fldChar w:fldCharType="begin"/>
      </w:r>
      <w:r>
        <w:rPr>
          <w:noProof/>
        </w:rPr>
        <w:instrText xml:space="preserve"> PAGEREF _Toc251160880 \h </w:instrText>
      </w:r>
      <w:r>
        <w:rPr>
          <w:noProof/>
        </w:rPr>
      </w:r>
      <w:r>
        <w:rPr>
          <w:noProof/>
        </w:rPr>
        <w:fldChar w:fldCharType="separate"/>
      </w:r>
      <w:r w:rsidR="006E7862">
        <w:rPr>
          <w:noProof/>
        </w:rPr>
        <w:t>8</w:t>
      </w:r>
      <w:r>
        <w:rPr>
          <w:noProof/>
        </w:rPr>
        <w:fldChar w:fldCharType="end"/>
      </w:r>
    </w:p>
    <w:p w14:paraId="13899CD6" w14:textId="6F09D2D5" w:rsidR="00660B26" w:rsidRDefault="00660B26">
      <w:pPr>
        <w:pStyle w:val="TOC2"/>
        <w:tabs>
          <w:tab w:val="left" w:pos="960"/>
          <w:tab w:val="right" w:leader="dot" w:pos="9350"/>
        </w:tabs>
        <w:rPr>
          <w:smallCaps w:val="0"/>
          <w:noProof/>
          <w:sz w:val="24"/>
          <w:szCs w:val="24"/>
        </w:rPr>
      </w:pPr>
      <w:r>
        <w:rPr>
          <w:noProof/>
        </w:rPr>
        <w:t>10.</w:t>
      </w:r>
      <w:r>
        <w:rPr>
          <w:smallCaps w:val="0"/>
          <w:noProof/>
          <w:sz w:val="24"/>
          <w:szCs w:val="24"/>
        </w:rPr>
        <w:tab/>
      </w:r>
      <w:r>
        <w:rPr>
          <w:noProof/>
        </w:rPr>
        <w:t>Alternate Recognition Process for Traineeship or Apprenticeship Completed in Another Jurisdiction</w:t>
      </w:r>
      <w:r>
        <w:rPr>
          <w:noProof/>
        </w:rPr>
        <w:tab/>
      </w:r>
      <w:r>
        <w:rPr>
          <w:noProof/>
        </w:rPr>
        <w:fldChar w:fldCharType="begin"/>
      </w:r>
      <w:r>
        <w:rPr>
          <w:noProof/>
        </w:rPr>
        <w:instrText xml:space="preserve"> PAGEREF _Toc251160881 \h </w:instrText>
      </w:r>
      <w:r>
        <w:rPr>
          <w:noProof/>
        </w:rPr>
      </w:r>
      <w:r>
        <w:rPr>
          <w:noProof/>
        </w:rPr>
        <w:fldChar w:fldCharType="separate"/>
      </w:r>
      <w:r w:rsidR="006E7862">
        <w:rPr>
          <w:noProof/>
        </w:rPr>
        <w:t>9</w:t>
      </w:r>
      <w:r>
        <w:rPr>
          <w:noProof/>
        </w:rPr>
        <w:fldChar w:fldCharType="end"/>
      </w:r>
    </w:p>
    <w:p w14:paraId="21527185" w14:textId="41335105" w:rsidR="00660B26" w:rsidRDefault="00660B26">
      <w:pPr>
        <w:pStyle w:val="TOC1"/>
        <w:tabs>
          <w:tab w:val="left" w:pos="1680"/>
          <w:tab w:val="right" w:leader="dot" w:pos="9350"/>
        </w:tabs>
        <w:rPr>
          <w:b w:val="0"/>
          <w:bCs w:val="0"/>
          <w:caps w:val="0"/>
          <w:noProof/>
          <w:sz w:val="24"/>
          <w:szCs w:val="24"/>
        </w:rPr>
      </w:pPr>
      <w:r>
        <w:rPr>
          <w:noProof/>
        </w:rPr>
        <w:t>Chapter 6-A</w:t>
      </w:r>
      <w:r>
        <w:rPr>
          <w:b w:val="0"/>
          <w:bCs w:val="0"/>
          <w:caps w:val="0"/>
          <w:noProof/>
          <w:sz w:val="24"/>
          <w:szCs w:val="24"/>
        </w:rPr>
        <w:tab/>
      </w:r>
      <w:r>
        <w:rPr>
          <w:noProof/>
        </w:rPr>
        <w:t>PATHWAYS TO LICENSURE AS A PRACTITIONER OF FUNERAL SERVICE</w:t>
      </w:r>
      <w:r>
        <w:rPr>
          <w:noProof/>
        </w:rPr>
        <w:tab/>
      </w:r>
      <w:r>
        <w:rPr>
          <w:noProof/>
        </w:rPr>
        <w:fldChar w:fldCharType="begin"/>
      </w:r>
      <w:r>
        <w:rPr>
          <w:noProof/>
        </w:rPr>
        <w:instrText xml:space="preserve"> PAGEREF _Toc251160882 \h </w:instrText>
      </w:r>
      <w:r>
        <w:rPr>
          <w:noProof/>
        </w:rPr>
      </w:r>
      <w:r>
        <w:rPr>
          <w:noProof/>
        </w:rPr>
        <w:fldChar w:fldCharType="separate"/>
      </w:r>
      <w:r w:rsidR="006E7862">
        <w:rPr>
          <w:noProof/>
        </w:rPr>
        <w:t>10</w:t>
      </w:r>
      <w:r>
        <w:rPr>
          <w:noProof/>
        </w:rPr>
        <w:fldChar w:fldCharType="end"/>
      </w:r>
    </w:p>
    <w:p w14:paraId="72D9C27F" w14:textId="73DEEF7D"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Pathways to Licensure</w:t>
      </w:r>
      <w:r>
        <w:rPr>
          <w:noProof/>
        </w:rPr>
        <w:tab/>
      </w:r>
      <w:r>
        <w:rPr>
          <w:noProof/>
        </w:rPr>
        <w:fldChar w:fldCharType="begin"/>
      </w:r>
      <w:r>
        <w:rPr>
          <w:noProof/>
        </w:rPr>
        <w:instrText xml:space="preserve"> PAGEREF _Toc251160883 \h </w:instrText>
      </w:r>
      <w:r>
        <w:rPr>
          <w:noProof/>
        </w:rPr>
      </w:r>
      <w:r>
        <w:rPr>
          <w:noProof/>
        </w:rPr>
        <w:fldChar w:fldCharType="separate"/>
      </w:r>
      <w:r w:rsidR="006E7862">
        <w:rPr>
          <w:noProof/>
        </w:rPr>
        <w:t>10</w:t>
      </w:r>
      <w:r>
        <w:rPr>
          <w:noProof/>
        </w:rPr>
        <w:fldChar w:fldCharType="end"/>
      </w:r>
    </w:p>
    <w:p w14:paraId="27077168" w14:textId="0C405657" w:rsidR="00660B26" w:rsidRDefault="00660B26" w:rsidP="00C93313">
      <w:pPr>
        <w:pStyle w:val="TOC3"/>
        <w:rPr>
          <w:noProof/>
          <w:sz w:val="24"/>
          <w:szCs w:val="24"/>
        </w:rPr>
      </w:pPr>
      <w:r>
        <w:rPr>
          <w:noProof/>
        </w:rPr>
        <w:t>1.</w:t>
      </w:r>
      <w:r>
        <w:rPr>
          <w:noProof/>
          <w:sz w:val="24"/>
          <w:szCs w:val="24"/>
        </w:rPr>
        <w:tab/>
      </w:r>
      <w:r>
        <w:rPr>
          <w:noProof/>
        </w:rPr>
        <w:t>Pathway 1: Initial Licensure</w:t>
      </w:r>
      <w:r>
        <w:rPr>
          <w:noProof/>
        </w:rPr>
        <w:tab/>
      </w:r>
      <w:r>
        <w:rPr>
          <w:noProof/>
        </w:rPr>
        <w:fldChar w:fldCharType="begin"/>
      </w:r>
      <w:r>
        <w:rPr>
          <w:noProof/>
        </w:rPr>
        <w:instrText xml:space="preserve"> PAGEREF _Toc251160884 \h </w:instrText>
      </w:r>
      <w:r>
        <w:rPr>
          <w:noProof/>
        </w:rPr>
      </w:r>
      <w:r>
        <w:rPr>
          <w:noProof/>
        </w:rPr>
        <w:fldChar w:fldCharType="separate"/>
      </w:r>
      <w:r w:rsidR="006E7862">
        <w:rPr>
          <w:noProof/>
        </w:rPr>
        <w:t>10</w:t>
      </w:r>
      <w:r>
        <w:rPr>
          <w:noProof/>
        </w:rPr>
        <w:fldChar w:fldCharType="end"/>
      </w:r>
    </w:p>
    <w:p w14:paraId="63967294" w14:textId="0F5930B5" w:rsidR="00660B26" w:rsidRDefault="00660B26" w:rsidP="00C93313">
      <w:pPr>
        <w:pStyle w:val="TOC3"/>
        <w:rPr>
          <w:noProof/>
          <w:sz w:val="24"/>
          <w:szCs w:val="24"/>
        </w:rPr>
      </w:pPr>
      <w:r>
        <w:rPr>
          <w:noProof/>
        </w:rPr>
        <w:t>2.</w:t>
      </w:r>
      <w:r>
        <w:rPr>
          <w:noProof/>
          <w:sz w:val="24"/>
          <w:szCs w:val="24"/>
        </w:rPr>
        <w:tab/>
      </w:r>
      <w:r>
        <w:rPr>
          <w:noProof/>
        </w:rPr>
        <w:t>Pathway 2: Licensure in Another State</w:t>
      </w:r>
      <w:r>
        <w:rPr>
          <w:noProof/>
        </w:rPr>
        <w:tab/>
      </w:r>
      <w:r>
        <w:rPr>
          <w:noProof/>
        </w:rPr>
        <w:fldChar w:fldCharType="begin"/>
      </w:r>
      <w:r>
        <w:rPr>
          <w:noProof/>
        </w:rPr>
        <w:instrText xml:space="preserve"> PAGEREF _Toc251160885 \h </w:instrText>
      </w:r>
      <w:r>
        <w:rPr>
          <w:noProof/>
        </w:rPr>
      </w:r>
      <w:r>
        <w:rPr>
          <w:noProof/>
        </w:rPr>
        <w:fldChar w:fldCharType="separate"/>
      </w:r>
      <w:r w:rsidR="006E7862">
        <w:rPr>
          <w:noProof/>
        </w:rPr>
        <w:t>10</w:t>
      </w:r>
      <w:r>
        <w:rPr>
          <w:noProof/>
        </w:rPr>
        <w:fldChar w:fldCharType="end"/>
      </w:r>
    </w:p>
    <w:p w14:paraId="1DB682C4" w14:textId="179DDCE0"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Pathway 1: Initial Licensure</w:t>
      </w:r>
      <w:r>
        <w:rPr>
          <w:noProof/>
        </w:rPr>
        <w:tab/>
      </w:r>
      <w:r>
        <w:rPr>
          <w:noProof/>
        </w:rPr>
        <w:fldChar w:fldCharType="begin"/>
      </w:r>
      <w:r>
        <w:rPr>
          <w:noProof/>
        </w:rPr>
        <w:instrText xml:space="preserve"> PAGEREF _Toc251160886 \h </w:instrText>
      </w:r>
      <w:r>
        <w:rPr>
          <w:noProof/>
        </w:rPr>
      </w:r>
      <w:r>
        <w:rPr>
          <w:noProof/>
        </w:rPr>
        <w:fldChar w:fldCharType="separate"/>
      </w:r>
      <w:r w:rsidR="006E7862">
        <w:rPr>
          <w:noProof/>
        </w:rPr>
        <w:t>10</w:t>
      </w:r>
      <w:r>
        <w:rPr>
          <w:noProof/>
        </w:rPr>
        <w:fldChar w:fldCharType="end"/>
      </w:r>
    </w:p>
    <w:p w14:paraId="7DC35B5D" w14:textId="153258B2" w:rsidR="00660B26" w:rsidRDefault="00660B26" w:rsidP="00C93313">
      <w:pPr>
        <w:pStyle w:val="TOC3"/>
        <w:rPr>
          <w:noProof/>
          <w:sz w:val="24"/>
          <w:szCs w:val="24"/>
        </w:rPr>
      </w:pPr>
      <w:r>
        <w:rPr>
          <w:noProof/>
        </w:rPr>
        <w:t>1.</w:t>
      </w:r>
      <w:r>
        <w:rPr>
          <w:noProof/>
          <w:sz w:val="24"/>
          <w:szCs w:val="24"/>
        </w:rPr>
        <w:tab/>
      </w:r>
      <w:r>
        <w:rPr>
          <w:noProof/>
        </w:rPr>
        <w:t>Application and Fees; Passing Score on National Board Examination</w:t>
      </w:r>
      <w:r>
        <w:rPr>
          <w:noProof/>
        </w:rPr>
        <w:tab/>
      </w:r>
      <w:r>
        <w:rPr>
          <w:noProof/>
        </w:rPr>
        <w:fldChar w:fldCharType="begin"/>
      </w:r>
      <w:r>
        <w:rPr>
          <w:noProof/>
        </w:rPr>
        <w:instrText xml:space="preserve"> PAGEREF _Toc251160887 \h </w:instrText>
      </w:r>
      <w:r>
        <w:rPr>
          <w:noProof/>
        </w:rPr>
      </w:r>
      <w:r>
        <w:rPr>
          <w:noProof/>
        </w:rPr>
        <w:fldChar w:fldCharType="separate"/>
      </w:r>
      <w:r w:rsidR="006E7862">
        <w:rPr>
          <w:noProof/>
        </w:rPr>
        <w:t>10</w:t>
      </w:r>
      <w:r>
        <w:rPr>
          <w:noProof/>
        </w:rPr>
        <w:fldChar w:fldCharType="end"/>
      </w:r>
    </w:p>
    <w:p w14:paraId="4A94E789" w14:textId="49725F7D" w:rsidR="00660B26" w:rsidRDefault="00660B26" w:rsidP="00C93313">
      <w:pPr>
        <w:pStyle w:val="TOC3"/>
        <w:rPr>
          <w:noProof/>
          <w:sz w:val="24"/>
          <w:szCs w:val="24"/>
        </w:rPr>
      </w:pPr>
      <w:r>
        <w:rPr>
          <w:noProof/>
        </w:rPr>
        <w:t>2.</w:t>
      </w:r>
      <w:r>
        <w:rPr>
          <w:noProof/>
          <w:sz w:val="24"/>
          <w:szCs w:val="24"/>
        </w:rPr>
        <w:tab/>
      </w:r>
      <w:r>
        <w:rPr>
          <w:noProof/>
        </w:rPr>
        <w:t>State Law and Rule Examination; Practical Examination</w:t>
      </w:r>
      <w:r>
        <w:rPr>
          <w:noProof/>
        </w:rPr>
        <w:tab/>
      </w:r>
      <w:r>
        <w:rPr>
          <w:noProof/>
        </w:rPr>
        <w:fldChar w:fldCharType="begin"/>
      </w:r>
      <w:r>
        <w:rPr>
          <w:noProof/>
        </w:rPr>
        <w:instrText xml:space="preserve"> PAGEREF _Toc251160888 \h </w:instrText>
      </w:r>
      <w:r>
        <w:rPr>
          <w:noProof/>
        </w:rPr>
      </w:r>
      <w:r>
        <w:rPr>
          <w:noProof/>
        </w:rPr>
        <w:fldChar w:fldCharType="separate"/>
      </w:r>
      <w:r w:rsidR="006E7862">
        <w:rPr>
          <w:noProof/>
        </w:rPr>
        <w:t>11</w:t>
      </w:r>
      <w:r>
        <w:rPr>
          <w:noProof/>
        </w:rPr>
        <w:fldChar w:fldCharType="end"/>
      </w:r>
    </w:p>
    <w:p w14:paraId="4D834A36" w14:textId="23690C3B"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Pathway 2: Licensure in Another State</w:t>
      </w:r>
      <w:r>
        <w:rPr>
          <w:noProof/>
        </w:rPr>
        <w:tab/>
      </w:r>
      <w:r>
        <w:rPr>
          <w:noProof/>
        </w:rPr>
        <w:fldChar w:fldCharType="begin"/>
      </w:r>
      <w:r>
        <w:rPr>
          <w:noProof/>
        </w:rPr>
        <w:instrText xml:space="preserve"> PAGEREF _Toc251160889 \h </w:instrText>
      </w:r>
      <w:r>
        <w:rPr>
          <w:noProof/>
        </w:rPr>
      </w:r>
      <w:r>
        <w:rPr>
          <w:noProof/>
        </w:rPr>
        <w:fldChar w:fldCharType="separate"/>
      </w:r>
      <w:r w:rsidR="006E7862">
        <w:rPr>
          <w:noProof/>
        </w:rPr>
        <w:t>11</w:t>
      </w:r>
      <w:r>
        <w:rPr>
          <w:noProof/>
        </w:rPr>
        <w:fldChar w:fldCharType="end"/>
      </w:r>
    </w:p>
    <w:p w14:paraId="40C2D27B" w14:textId="786FD54A" w:rsidR="00660B26" w:rsidRDefault="00660B26" w:rsidP="00C93313">
      <w:pPr>
        <w:pStyle w:val="TOC3"/>
        <w:rPr>
          <w:noProof/>
          <w:sz w:val="24"/>
          <w:szCs w:val="24"/>
        </w:rPr>
      </w:pPr>
      <w:r>
        <w:rPr>
          <w:noProof/>
        </w:rPr>
        <w:t>1.</w:t>
      </w:r>
      <w:r>
        <w:rPr>
          <w:noProof/>
          <w:sz w:val="24"/>
          <w:szCs w:val="24"/>
        </w:rPr>
        <w:tab/>
      </w:r>
      <w:r>
        <w:rPr>
          <w:noProof/>
        </w:rPr>
        <w:t>Application and Fees; License Verification</w:t>
      </w:r>
      <w:r>
        <w:rPr>
          <w:noProof/>
        </w:rPr>
        <w:tab/>
      </w:r>
      <w:r>
        <w:rPr>
          <w:noProof/>
        </w:rPr>
        <w:fldChar w:fldCharType="begin"/>
      </w:r>
      <w:r>
        <w:rPr>
          <w:noProof/>
        </w:rPr>
        <w:instrText xml:space="preserve"> PAGEREF _Toc251160890 \h </w:instrText>
      </w:r>
      <w:r>
        <w:rPr>
          <w:noProof/>
        </w:rPr>
      </w:r>
      <w:r>
        <w:rPr>
          <w:noProof/>
        </w:rPr>
        <w:fldChar w:fldCharType="separate"/>
      </w:r>
      <w:r w:rsidR="006E7862">
        <w:rPr>
          <w:noProof/>
        </w:rPr>
        <w:t>11</w:t>
      </w:r>
      <w:r>
        <w:rPr>
          <w:noProof/>
        </w:rPr>
        <w:fldChar w:fldCharType="end"/>
      </w:r>
    </w:p>
    <w:p w14:paraId="0D11A2DC" w14:textId="10F9395D" w:rsidR="00660B26" w:rsidRDefault="00660B26" w:rsidP="00C93313">
      <w:pPr>
        <w:pStyle w:val="TOC3"/>
        <w:rPr>
          <w:noProof/>
          <w:sz w:val="24"/>
          <w:szCs w:val="24"/>
        </w:rPr>
      </w:pPr>
      <w:r>
        <w:rPr>
          <w:noProof/>
        </w:rPr>
        <w:t>2.</w:t>
      </w:r>
      <w:r>
        <w:rPr>
          <w:noProof/>
          <w:sz w:val="24"/>
          <w:szCs w:val="24"/>
        </w:rPr>
        <w:tab/>
      </w:r>
      <w:r>
        <w:rPr>
          <w:noProof/>
        </w:rPr>
        <w:t>State Law and Rule Examination</w:t>
      </w:r>
      <w:r>
        <w:rPr>
          <w:noProof/>
        </w:rPr>
        <w:tab/>
      </w:r>
      <w:r>
        <w:rPr>
          <w:noProof/>
        </w:rPr>
        <w:fldChar w:fldCharType="begin"/>
      </w:r>
      <w:r>
        <w:rPr>
          <w:noProof/>
        </w:rPr>
        <w:instrText xml:space="preserve"> PAGEREF _Toc251160891 \h </w:instrText>
      </w:r>
      <w:r>
        <w:rPr>
          <w:noProof/>
        </w:rPr>
      </w:r>
      <w:r>
        <w:rPr>
          <w:noProof/>
        </w:rPr>
        <w:fldChar w:fldCharType="separate"/>
      </w:r>
      <w:r w:rsidR="006E7862">
        <w:rPr>
          <w:noProof/>
        </w:rPr>
        <w:t>12</w:t>
      </w:r>
      <w:r>
        <w:rPr>
          <w:noProof/>
        </w:rPr>
        <w:fldChar w:fldCharType="end"/>
      </w:r>
    </w:p>
    <w:p w14:paraId="78A19428" w14:textId="42C1481D" w:rsidR="00660B26" w:rsidRDefault="00660B26">
      <w:pPr>
        <w:pStyle w:val="TOC1"/>
        <w:tabs>
          <w:tab w:val="left" w:pos="1440"/>
          <w:tab w:val="right" w:leader="dot" w:pos="9350"/>
        </w:tabs>
        <w:rPr>
          <w:b w:val="0"/>
          <w:bCs w:val="0"/>
          <w:caps w:val="0"/>
          <w:noProof/>
          <w:sz w:val="24"/>
          <w:szCs w:val="24"/>
        </w:rPr>
      </w:pPr>
      <w:r>
        <w:rPr>
          <w:noProof/>
        </w:rPr>
        <w:t>Chapter 7</w:t>
      </w:r>
      <w:r>
        <w:rPr>
          <w:b w:val="0"/>
          <w:bCs w:val="0"/>
          <w:caps w:val="0"/>
          <w:noProof/>
          <w:sz w:val="24"/>
          <w:szCs w:val="24"/>
        </w:rPr>
        <w:tab/>
      </w:r>
      <w:r>
        <w:rPr>
          <w:noProof/>
        </w:rPr>
        <w:t>FUNERAL ESTABLISHMENTS</w:t>
      </w:r>
      <w:r>
        <w:rPr>
          <w:noProof/>
        </w:rPr>
        <w:tab/>
      </w:r>
      <w:r>
        <w:rPr>
          <w:noProof/>
        </w:rPr>
        <w:fldChar w:fldCharType="begin"/>
      </w:r>
      <w:r>
        <w:rPr>
          <w:noProof/>
        </w:rPr>
        <w:instrText xml:space="preserve"> PAGEREF _Toc251160892 \h </w:instrText>
      </w:r>
      <w:r>
        <w:rPr>
          <w:noProof/>
        </w:rPr>
      </w:r>
      <w:r>
        <w:rPr>
          <w:noProof/>
        </w:rPr>
        <w:fldChar w:fldCharType="separate"/>
      </w:r>
      <w:r w:rsidR="006E7862">
        <w:rPr>
          <w:noProof/>
        </w:rPr>
        <w:t>13</w:t>
      </w:r>
      <w:r>
        <w:rPr>
          <w:noProof/>
        </w:rPr>
        <w:fldChar w:fldCharType="end"/>
      </w:r>
    </w:p>
    <w:p w14:paraId="69BDB23F" w14:textId="524B1F90"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Licensure</w:t>
      </w:r>
      <w:r>
        <w:rPr>
          <w:noProof/>
        </w:rPr>
        <w:tab/>
      </w:r>
      <w:r>
        <w:rPr>
          <w:noProof/>
        </w:rPr>
        <w:fldChar w:fldCharType="begin"/>
      </w:r>
      <w:r>
        <w:rPr>
          <w:noProof/>
        </w:rPr>
        <w:instrText xml:space="preserve"> PAGEREF _Toc251160893 \h </w:instrText>
      </w:r>
      <w:r>
        <w:rPr>
          <w:noProof/>
        </w:rPr>
      </w:r>
      <w:r>
        <w:rPr>
          <w:noProof/>
        </w:rPr>
        <w:fldChar w:fldCharType="separate"/>
      </w:r>
      <w:r w:rsidR="006E7862">
        <w:rPr>
          <w:noProof/>
        </w:rPr>
        <w:t>13</w:t>
      </w:r>
      <w:r>
        <w:rPr>
          <w:noProof/>
        </w:rPr>
        <w:fldChar w:fldCharType="end"/>
      </w:r>
    </w:p>
    <w:p w14:paraId="2D6C147F" w14:textId="47DAEA6D"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Application for Licensure</w:t>
      </w:r>
      <w:r>
        <w:rPr>
          <w:noProof/>
        </w:rPr>
        <w:tab/>
      </w:r>
      <w:r>
        <w:rPr>
          <w:noProof/>
        </w:rPr>
        <w:fldChar w:fldCharType="begin"/>
      </w:r>
      <w:r>
        <w:rPr>
          <w:noProof/>
        </w:rPr>
        <w:instrText xml:space="preserve"> PAGEREF _Toc251160894 \h </w:instrText>
      </w:r>
      <w:r>
        <w:rPr>
          <w:noProof/>
        </w:rPr>
      </w:r>
      <w:r>
        <w:rPr>
          <w:noProof/>
        </w:rPr>
        <w:fldChar w:fldCharType="separate"/>
      </w:r>
      <w:r w:rsidR="006E7862">
        <w:rPr>
          <w:noProof/>
        </w:rPr>
        <w:t>13</w:t>
      </w:r>
      <w:r>
        <w:rPr>
          <w:noProof/>
        </w:rPr>
        <w:fldChar w:fldCharType="end"/>
      </w:r>
    </w:p>
    <w:p w14:paraId="265B1E69" w14:textId="67783CD3"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Issuance of License</w:t>
      </w:r>
      <w:r>
        <w:rPr>
          <w:noProof/>
        </w:rPr>
        <w:tab/>
      </w:r>
      <w:r>
        <w:rPr>
          <w:noProof/>
        </w:rPr>
        <w:fldChar w:fldCharType="begin"/>
      </w:r>
      <w:r>
        <w:rPr>
          <w:noProof/>
        </w:rPr>
        <w:instrText xml:space="preserve"> PAGEREF _Toc251160895 \h </w:instrText>
      </w:r>
      <w:r>
        <w:rPr>
          <w:noProof/>
        </w:rPr>
      </w:r>
      <w:r>
        <w:rPr>
          <w:noProof/>
        </w:rPr>
        <w:fldChar w:fldCharType="separate"/>
      </w:r>
      <w:r w:rsidR="006E7862">
        <w:rPr>
          <w:noProof/>
        </w:rPr>
        <w:t>13</w:t>
      </w:r>
      <w:r>
        <w:rPr>
          <w:noProof/>
        </w:rPr>
        <w:fldChar w:fldCharType="end"/>
      </w:r>
    </w:p>
    <w:p w14:paraId="10AA668F" w14:textId="5E81B120"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Pr>
          <w:noProof/>
        </w:rPr>
        <w:t>Inspection</w:t>
      </w:r>
      <w:r>
        <w:rPr>
          <w:noProof/>
        </w:rPr>
        <w:tab/>
      </w:r>
      <w:r>
        <w:rPr>
          <w:noProof/>
        </w:rPr>
        <w:fldChar w:fldCharType="begin"/>
      </w:r>
      <w:r>
        <w:rPr>
          <w:noProof/>
        </w:rPr>
        <w:instrText xml:space="preserve"> PAGEREF _Toc251160896 \h </w:instrText>
      </w:r>
      <w:r>
        <w:rPr>
          <w:noProof/>
        </w:rPr>
      </w:r>
      <w:r>
        <w:rPr>
          <w:noProof/>
        </w:rPr>
        <w:fldChar w:fldCharType="separate"/>
      </w:r>
      <w:r w:rsidR="006E7862">
        <w:rPr>
          <w:noProof/>
        </w:rPr>
        <w:t>13</w:t>
      </w:r>
      <w:r>
        <w:rPr>
          <w:noProof/>
        </w:rPr>
        <w:fldChar w:fldCharType="end"/>
      </w:r>
    </w:p>
    <w:p w14:paraId="742D2934" w14:textId="1688973A" w:rsidR="00660B26" w:rsidRDefault="00660B26">
      <w:pPr>
        <w:pStyle w:val="TOC2"/>
        <w:tabs>
          <w:tab w:val="left" w:pos="720"/>
          <w:tab w:val="right" w:leader="dot" w:pos="9350"/>
        </w:tabs>
        <w:rPr>
          <w:smallCaps w:val="0"/>
          <w:noProof/>
          <w:sz w:val="24"/>
          <w:szCs w:val="24"/>
        </w:rPr>
      </w:pPr>
      <w:r>
        <w:rPr>
          <w:noProof/>
        </w:rPr>
        <w:t>5.</w:t>
      </w:r>
      <w:r>
        <w:rPr>
          <w:smallCaps w:val="0"/>
          <w:noProof/>
          <w:sz w:val="24"/>
          <w:szCs w:val="24"/>
        </w:rPr>
        <w:tab/>
      </w:r>
      <w:r>
        <w:rPr>
          <w:noProof/>
        </w:rPr>
        <w:t>Unavailability of Licensee in Charge</w:t>
      </w:r>
      <w:r>
        <w:rPr>
          <w:noProof/>
        </w:rPr>
        <w:tab/>
      </w:r>
      <w:r>
        <w:rPr>
          <w:noProof/>
        </w:rPr>
        <w:fldChar w:fldCharType="begin"/>
      </w:r>
      <w:r>
        <w:rPr>
          <w:noProof/>
        </w:rPr>
        <w:instrText xml:space="preserve"> PAGEREF _Toc251160897 \h </w:instrText>
      </w:r>
      <w:r>
        <w:rPr>
          <w:noProof/>
        </w:rPr>
      </w:r>
      <w:r>
        <w:rPr>
          <w:noProof/>
        </w:rPr>
        <w:fldChar w:fldCharType="separate"/>
      </w:r>
      <w:r w:rsidR="006E7862">
        <w:rPr>
          <w:noProof/>
        </w:rPr>
        <w:t>13</w:t>
      </w:r>
      <w:r>
        <w:rPr>
          <w:noProof/>
        </w:rPr>
        <w:fldChar w:fldCharType="end"/>
      </w:r>
    </w:p>
    <w:p w14:paraId="0392A502" w14:textId="50EBAA5C" w:rsidR="00660B26" w:rsidRDefault="00660B26">
      <w:pPr>
        <w:pStyle w:val="TOC2"/>
        <w:tabs>
          <w:tab w:val="left" w:pos="720"/>
          <w:tab w:val="right" w:leader="dot" w:pos="9350"/>
        </w:tabs>
        <w:rPr>
          <w:smallCaps w:val="0"/>
          <w:noProof/>
          <w:sz w:val="24"/>
          <w:szCs w:val="24"/>
        </w:rPr>
      </w:pPr>
      <w:r>
        <w:rPr>
          <w:noProof/>
        </w:rPr>
        <w:t>6.</w:t>
      </w:r>
      <w:r>
        <w:rPr>
          <w:smallCaps w:val="0"/>
          <w:noProof/>
          <w:sz w:val="24"/>
          <w:szCs w:val="24"/>
        </w:rPr>
        <w:tab/>
      </w:r>
      <w:r>
        <w:rPr>
          <w:noProof/>
        </w:rPr>
        <w:t>Procedures Upon Change of Ownership</w:t>
      </w:r>
      <w:r>
        <w:rPr>
          <w:noProof/>
        </w:rPr>
        <w:tab/>
      </w:r>
      <w:r>
        <w:rPr>
          <w:noProof/>
        </w:rPr>
        <w:fldChar w:fldCharType="begin"/>
      </w:r>
      <w:r>
        <w:rPr>
          <w:noProof/>
        </w:rPr>
        <w:instrText xml:space="preserve"> PAGEREF _Toc251160898 \h </w:instrText>
      </w:r>
      <w:r>
        <w:rPr>
          <w:noProof/>
        </w:rPr>
      </w:r>
      <w:r>
        <w:rPr>
          <w:noProof/>
        </w:rPr>
        <w:fldChar w:fldCharType="separate"/>
      </w:r>
      <w:r w:rsidR="006E7862">
        <w:rPr>
          <w:noProof/>
        </w:rPr>
        <w:t>14</w:t>
      </w:r>
      <w:r>
        <w:rPr>
          <w:noProof/>
        </w:rPr>
        <w:fldChar w:fldCharType="end"/>
      </w:r>
    </w:p>
    <w:p w14:paraId="2BD0ED9B" w14:textId="41BA6172" w:rsidR="00660B26" w:rsidRDefault="00660B26">
      <w:pPr>
        <w:pStyle w:val="TOC1"/>
        <w:tabs>
          <w:tab w:val="left" w:pos="1440"/>
          <w:tab w:val="right" w:leader="dot" w:pos="9350"/>
        </w:tabs>
        <w:rPr>
          <w:b w:val="0"/>
          <w:bCs w:val="0"/>
          <w:caps w:val="0"/>
          <w:noProof/>
          <w:sz w:val="24"/>
          <w:szCs w:val="24"/>
        </w:rPr>
      </w:pPr>
      <w:r>
        <w:rPr>
          <w:noProof/>
        </w:rPr>
        <w:lastRenderedPageBreak/>
        <w:t>Chapter 8</w:t>
      </w:r>
      <w:r>
        <w:rPr>
          <w:b w:val="0"/>
          <w:bCs w:val="0"/>
          <w:caps w:val="0"/>
          <w:noProof/>
          <w:sz w:val="24"/>
          <w:szCs w:val="24"/>
        </w:rPr>
        <w:tab/>
      </w:r>
      <w:r>
        <w:rPr>
          <w:noProof/>
        </w:rPr>
        <w:t>SAFETY AND HEALTH STANDARDS</w:t>
      </w:r>
      <w:r>
        <w:rPr>
          <w:noProof/>
        </w:rPr>
        <w:tab/>
      </w:r>
      <w:r>
        <w:rPr>
          <w:noProof/>
        </w:rPr>
        <w:fldChar w:fldCharType="begin"/>
      </w:r>
      <w:r>
        <w:rPr>
          <w:noProof/>
        </w:rPr>
        <w:instrText xml:space="preserve"> PAGEREF _Toc251160899 \h </w:instrText>
      </w:r>
      <w:r>
        <w:rPr>
          <w:noProof/>
        </w:rPr>
      </w:r>
      <w:r>
        <w:rPr>
          <w:noProof/>
        </w:rPr>
        <w:fldChar w:fldCharType="separate"/>
      </w:r>
      <w:r w:rsidR="006E7862">
        <w:rPr>
          <w:noProof/>
        </w:rPr>
        <w:t>15</w:t>
      </w:r>
      <w:r>
        <w:rPr>
          <w:noProof/>
        </w:rPr>
        <w:fldChar w:fldCharType="end"/>
      </w:r>
    </w:p>
    <w:p w14:paraId="09382FC6" w14:textId="7A2A0DDE"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Preparation Room</w:t>
      </w:r>
      <w:r>
        <w:rPr>
          <w:noProof/>
        </w:rPr>
        <w:tab/>
      </w:r>
      <w:r>
        <w:rPr>
          <w:noProof/>
        </w:rPr>
        <w:fldChar w:fldCharType="begin"/>
      </w:r>
      <w:r>
        <w:rPr>
          <w:noProof/>
        </w:rPr>
        <w:instrText xml:space="preserve"> PAGEREF _Toc251160900 \h </w:instrText>
      </w:r>
      <w:r>
        <w:rPr>
          <w:noProof/>
        </w:rPr>
      </w:r>
      <w:r>
        <w:rPr>
          <w:noProof/>
        </w:rPr>
        <w:fldChar w:fldCharType="separate"/>
      </w:r>
      <w:r w:rsidR="006E7862">
        <w:rPr>
          <w:noProof/>
        </w:rPr>
        <w:t>15</w:t>
      </w:r>
      <w:r>
        <w:rPr>
          <w:noProof/>
        </w:rPr>
        <w:fldChar w:fldCharType="end"/>
      </w:r>
    </w:p>
    <w:p w14:paraId="4B8D77F3" w14:textId="037A9CE5"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Biomedical Wastes</w:t>
      </w:r>
      <w:r>
        <w:rPr>
          <w:noProof/>
        </w:rPr>
        <w:tab/>
      </w:r>
      <w:r>
        <w:rPr>
          <w:noProof/>
        </w:rPr>
        <w:fldChar w:fldCharType="begin"/>
      </w:r>
      <w:r>
        <w:rPr>
          <w:noProof/>
        </w:rPr>
        <w:instrText xml:space="preserve"> PAGEREF _Toc251160901 \h </w:instrText>
      </w:r>
      <w:r>
        <w:rPr>
          <w:noProof/>
        </w:rPr>
      </w:r>
      <w:r>
        <w:rPr>
          <w:noProof/>
        </w:rPr>
        <w:fldChar w:fldCharType="separate"/>
      </w:r>
      <w:r w:rsidR="006E7862">
        <w:rPr>
          <w:noProof/>
        </w:rPr>
        <w:t>15</w:t>
      </w:r>
      <w:r>
        <w:rPr>
          <w:noProof/>
        </w:rPr>
        <w:fldChar w:fldCharType="end"/>
      </w:r>
    </w:p>
    <w:p w14:paraId="0D3F87E3" w14:textId="1840D8F2"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Cleanliness and Sanitation</w:t>
      </w:r>
      <w:r>
        <w:rPr>
          <w:noProof/>
        </w:rPr>
        <w:tab/>
      </w:r>
      <w:r>
        <w:rPr>
          <w:noProof/>
        </w:rPr>
        <w:fldChar w:fldCharType="begin"/>
      </w:r>
      <w:r>
        <w:rPr>
          <w:noProof/>
        </w:rPr>
        <w:instrText xml:space="preserve"> PAGEREF _Toc251160902 \h </w:instrText>
      </w:r>
      <w:r>
        <w:rPr>
          <w:noProof/>
        </w:rPr>
      </w:r>
      <w:r>
        <w:rPr>
          <w:noProof/>
        </w:rPr>
        <w:fldChar w:fldCharType="separate"/>
      </w:r>
      <w:r w:rsidR="006E7862">
        <w:rPr>
          <w:noProof/>
        </w:rPr>
        <w:t>16</w:t>
      </w:r>
      <w:r>
        <w:rPr>
          <w:noProof/>
        </w:rPr>
        <w:fldChar w:fldCharType="end"/>
      </w:r>
    </w:p>
    <w:p w14:paraId="594CC470" w14:textId="543032A5"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Pr>
          <w:noProof/>
        </w:rPr>
        <w:t>Facilities and Equipment</w:t>
      </w:r>
      <w:r>
        <w:rPr>
          <w:noProof/>
        </w:rPr>
        <w:tab/>
      </w:r>
      <w:r>
        <w:rPr>
          <w:noProof/>
        </w:rPr>
        <w:fldChar w:fldCharType="begin"/>
      </w:r>
      <w:r>
        <w:rPr>
          <w:noProof/>
        </w:rPr>
        <w:instrText xml:space="preserve"> PAGEREF _Toc251160903 \h </w:instrText>
      </w:r>
      <w:r>
        <w:rPr>
          <w:noProof/>
        </w:rPr>
      </w:r>
      <w:r>
        <w:rPr>
          <w:noProof/>
        </w:rPr>
        <w:fldChar w:fldCharType="separate"/>
      </w:r>
      <w:r w:rsidR="006E7862">
        <w:rPr>
          <w:noProof/>
        </w:rPr>
        <w:t>16</w:t>
      </w:r>
      <w:r>
        <w:rPr>
          <w:noProof/>
        </w:rPr>
        <w:fldChar w:fldCharType="end"/>
      </w:r>
    </w:p>
    <w:p w14:paraId="7118E6A2" w14:textId="08C34F10" w:rsidR="00660B26" w:rsidRDefault="00660B26">
      <w:pPr>
        <w:pStyle w:val="TOC2"/>
        <w:tabs>
          <w:tab w:val="left" w:pos="720"/>
          <w:tab w:val="right" w:leader="dot" w:pos="9350"/>
        </w:tabs>
        <w:rPr>
          <w:smallCaps w:val="0"/>
          <w:noProof/>
          <w:sz w:val="24"/>
          <w:szCs w:val="24"/>
        </w:rPr>
      </w:pPr>
      <w:r>
        <w:rPr>
          <w:noProof/>
        </w:rPr>
        <w:t>5.</w:t>
      </w:r>
      <w:r>
        <w:rPr>
          <w:smallCaps w:val="0"/>
          <w:noProof/>
          <w:sz w:val="24"/>
          <w:szCs w:val="24"/>
        </w:rPr>
        <w:tab/>
      </w:r>
      <w:r>
        <w:rPr>
          <w:noProof/>
        </w:rPr>
        <w:t>Gown or Smock; Gloves</w:t>
      </w:r>
      <w:r>
        <w:rPr>
          <w:noProof/>
        </w:rPr>
        <w:tab/>
      </w:r>
      <w:r>
        <w:rPr>
          <w:noProof/>
        </w:rPr>
        <w:fldChar w:fldCharType="begin"/>
      </w:r>
      <w:r>
        <w:rPr>
          <w:noProof/>
        </w:rPr>
        <w:instrText xml:space="preserve"> PAGEREF _Toc251160904 \h </w:instrText>
      </w:r>
      <w:r>
        <w:rPr>
          <w:noProof/>
        </w:rPr>
      </w:r>
      <w:r>
        <w:rPr>
          <w:noProof/>
        </w:rPr>
        <w:fldChar w:fldCharType="separate"/>
      </w:r>
      <w:r w:rsidR="006E7862">
        <w:rPr>
          <w:noProof/>
        </w:rPr>
        <w:t>16</w:t>
      </w:r>
      <w:r>
        <w:rPr>
          <w:noProof/>
        </w:rPr>
        <w:fldChar w:fldCharType="end"/>
      </w:r>
    </w:p>
    <w:p w14:paraId="6354CEE8" w14:textId="33828733" w:rsidR="00660B26" w:rsidRDefault="00660B26">
      <w:pPr>
        <w:pStyle w:val="TOC2"/>
        <w:tabs>
          <w:tab w:val="left" w:pos="720"/>
          <w:tab w:val="right" w:leader="dot" w:pos="9350"/>
        </w:tabs>
        <w:rPr>
          <w:smallCaps w:val="0"/>
          <w:noProof/>
          <w:sz w:val="24"/>
          <w:szCs w:val="24"/>
        </w:rPr>
      </w:pPr>
      <w:r>
        <w:rPr>
          <w:noProof/>
        </w:rPr>
        <w:t>6.</w:t>
      </w:r>
      <w:r>
        <w:rPr>
          <w:smallCaps w:val="0"/>
          <w:noProof/>
          <w:sz w:val="24"/>
          <w:szCs w:val="24"/>
        </w:rPr>
        <w:tab/>
      </w:r>
      <w:r>
        <w:rPr>
          <w:noProof/>
        </w:rPr>
        <w:t>Cleaning and Disinfecting</w:t>
      </w:r>
      <w:r>
        <w:rPr>
          <w:noProof/>
        </w:rPr>
        <w:tab/>
      </w:r>
      <w:r>
        <w:rPr>
          <w:noProof/>
        </w:rPr>
        <w:fldChar w:fldCharType="begin"/>
      </w:r>
      <w:r>
        <w:rPr>
          <w:noProof/>
        </w:rPr>
        <w:instrText xml:space="preserve"> PAGEREF _Toc251160905 \h </w:instrText>
      </w:r>
      <w:r>
        <w:rPr>
          <w:noProof/>
        </w:rPr>
      </w:r>
      <w:r>
        <w:rPr>
          <w:noProof/>
        </w:rPr>
        <w:fldChar w:fldCharType="separate"/>
      </w:r>
      <w:r w:rsidR="006E7862">
        <w:rPr>
          <w:noProof/>
        </w:rPr>
        <w:t>16</w:t>
      </w:r>
      <w:r>
        <w:rPr>
          <w:noProof/>
        </w:rPr>
        <w:fldChar w:fldCharType="end"/>
      </w:r>
    </w:p>
    <w:p w14:paraId="47929670" w14:textId="02202714" w:rsidR="00660B26" w:rsidRDefault="00660B26">
      <w:pPr>
        <w:pStyle w:val="TOC2"/>
        <w:tabs>
          <w:tab w:val="left" w:pos="720"/>
          <w:tab w:val="right" w:leader="dot" w:pos="9350"/>
        </w:tabs>
        <w:rPr>
          <w:smallCaps w:val="0"/>
          <w:noProof/>
          <w:sz w:val="24"/>
          <w:szCs w:val="24"/>
        </w:rPr>
      </w:pPr>
      <w:r>
        <w:rPr>
          <w:noProof/>
        </w:rPr>
        <w:t>7.</w:t>
      </w:r>
      <w:r>
        <w:rPr>
          <w:smallCaps w:val="0"/>
          <w:noProof/>
          <w:sz w:val="24"/>
          <w:szCs w:val="24"/>
        </w:rPr>
        <w:tab/>
      </w:r>
      <w:r>
        <w:rPr>
          <w:noProof/>
        </w:rPr>
        <w:t>Ventilation</w:t>
      </w:r>
      <w:r>
        <w:rPr>
          <w:noProof/>
        </w:rPr>
        <w:tab/>
      </w:r>
      <w:r>
        <w:rPr>
          <w:noProof/>
        </w:rPr>
        <w:fldChar w:fldCharType="begin"/>
      </w:r>
      <w:r>
        <w:rPr>
          <w:noProof/>
        </w:rPr>
        <w:instrText xml:space="preserve"> PAGEREF _Toc251160906 \h </w:instrText>
      </w:r>
      <w:r>
        <w:rPr>
          <w:noProof/>
        </w:rPr>
      </w:r>
      <w:r>
        <w:rPr>
          <w:noProof/>
        </w:rPr>
        <w:fldChar w:fldCharType="separate"/>
      </w:r>
      <w:r w:rsidR="006E7862">
        <w:rPr>
          <w:noProof/>
        </w:rPr>
        <w:t>17</w:t>
      </w:r>
      <w:r>
        <w:rPr>
          <w:noProof/>
        </w:rPr>
        <w:fldChar w:fldCharType="end"/>
      </w:r>
    </w:p>
    <w:p w14:paraId="5DA21FB3" w14:textId="4424C147" w:rsidR="00660B26" w:rsidRDefault="00660B26">
      <w:pPr>
        <w:pStyle w:val="TOC2"/>
        <w:tabs>
          <w:tab w:val="left" w:pos="720"/>
          <w:tab w:val="right" w:leader="dot" w:pos="9350"/>
        </w:tabs>
        <w:rPr>
          <w:smallCaps w:val="0"/>
          <w:noProof/>
          <w:sz w:val="24"/>
          <w:szCs w:val="24"/>
        </w:rPr>
      </w:pPr>
      <w:r>
        <w:rPr>
          <w:noProof/>
        </w:rPr>
        <w:t>8.</w:t>
      </w:r>
      <w:r>
        <w:rPr>
          <w:smallCaps w:val="0"/>
          <w:noProof/>
          <w:sz w:val="24"/>
          <w:szCs w:val="24"/>
        </w:rPr>
        <w:tab/>
      </w:r>
      <w:r>
        <w:rPr>
          <w:noProof/>
        </w:rPr>
        <w:t>Protection of Potable Water</w:t>
      </w:r>
      <w:r>
        <w:rPr>
          <w:noProof/>
        </w:rPr>
        <w:tab/>
      </w:r>
      <w:r>
        <w:rPr>
          <w:noProof/>
        </w:rPr>
        <w:fldChar w:fldCharType="begin"/>
      </w:r>
      <w:r>
        <w:rPr>
          <w:noProof/>
        </w:rPr>
        <w:instrText xml:space="preserve"> PAGEREF _Toc251160907 \h </w:instrText>
      </w:r>
      <w:r>
        <w:rPr>
          <w:noProof/>
        </w:rPr>
      </w:r>
      <w:r>
        <w:rPr>
          <w:noProof/>
        </w:rPr>
        <w:fldChar w:fldCharType="separate"/>
      </w:r>
      <w:r w:rsidR="006E7862">
        <w:rPr>
          <w:noProof/>
        </w:rPr>
        <w:t>17</w:t>
      </w:r>
      <w:r>
        <w:rPr>
          <w:noProof/>
        </w:rPr>
        <w:fldChar w:fldCharType="end"/>
      </w:r>
    </w:p>
    <w:p w14:paraId="2FA70E24" w14:textId="10D09352" w:rsidR="00660B26" w:rsidRDefault="00660B26">
      <w:pPr>
        <w:pStyle w:val="TOC1"/>
        <w:tabs>
          <w:tab w:val="left" w:pos="1680"/>
          <w:tab w:val="right" w:leader="dot" w:pos="9350"/>
        </w:tabs>
        <w:rPr>
          <w:b w:val="0"/>
          <w:bCs w:val="0"/>
          <w:caps w:val="0"/>
          <w:noProof/>
          <w:sz w:val="24"/>
          <w:szCs w:val="24"/>
        </w:rPr>
      </w:pPr>
      <w:r>
        <w:rPr>
          <w:noProof/>
        </w:rPr>
        <w:t>Chapter 10</w:t>
      </w:r>
      <w:r>
        <w:rPr>
          <w:b w:val="0"/>
          <w:bCs w:val="0"/>
          <w:caps w:val="0"/>
          <w:noProof/>
          <w:sz w:val="24"/>
          <w:szCs w:val="24"/>
        </w:rPr>
        <w:tab/>
      </w:r>
      <w:r>
        <w:rPr>
          <w:noProof/>
        </w:rPr>
        <w:t>GENERAL RULES / SCOPE OF PRACTICE</w:t>
      </w:r>
      <w:r>
        <w:rPr>
          <w:noProof/>
        </w:rPr>
        <w:tab/>
      </w:r>
      <w:r>
        <w:rPr>
          <w:noProof/>
        </w:rPr>
        <w:fldChar w:fldCharType="begin"/>
      </w:r>
      <w:r>
        <w:rPr>
          <w:noProof/>
        </w:rPr>
        <w:instrText xml:space="preserve"> PAGEREF _Toc251160908 \h </w:instrText>
      </w:r>
      <w:r>
        <w:rPr>
          <w:noProof/>
        </w:rPr>
      </w:r>
      <w:r>
        <w:rPr>
          <w:noProof/>
        </w:rPr>
        <w:fldChar w:fldCharType="separate"/>
      </w:r>
      <w:r w:rsidR="006E7862">
        <w:rPr>
          <w:noProof/>
        </w:rPr>
        <w:t>18</w:t>
      </w:r>
      <w:r>
        <w:rPr>
          <w:noProof/>
        </w:rPr>
        <w:fldChar w:fldCharType="end"/>
      </w:r>
    </w:p>
    <w:p w14:paraId="36D63513" w14:textId="07B282FB"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Hairdressing and Cosmetology</w:t>
      </w:r>
      <w:r>
        <w:rPr>
          <w:noProof/>
        </w:rPr>
        <w:tab/>
      </w:r>
      <w:r>
        <w:rPr>
          <w:noProof/>
        </w:rPr>
        <w:fldChar w:fldCharType="begin"/>
      </w:r>
      <w:r>
        <w:rPr>
          <w:noProof/>
        </w:rPr>
        <w:instrText xml:space="preserve"> PAGEREF _Toc251160909 \h </w:instrText>
      </w:r>
      <w:r>
        <w:rPr>
          <w:noProof/>
        </w:rPr>
      </w:r>
      <w:r>
        <w:rPr>
          <w:noProof/>
        </w:rPr>
        <w:fldChar w:fldCharType="separate"/>
      </w:r>
      <w:r w:rsidR="006E7862">
        <w:rPr>
          <w:noProof/>
        </w:rPr>
        <w:t>18</w:t>
      </w:r>
      <w:r>
        <w:rPr>
          <w:noProof/>
        </w:rPr>
        <w:fldChar w:fldCharType="end"/>
      </w:r>
    </w:p>
    <w:p w14:paraId="52BEE401" w14:textId="46B74F58"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Embalming</w:t>
      </w:r>
      <w:r>
        <w:rPr>
          <w:noProof/>
        </w:rPr>
        <w:tab/>
      </w:r>
      <w:r>
        <w:rPr>
          <w:noProof/>
        </w:rPr>
        <w:fldChar w:fldCharType="begin"/>
      </w:r>
      <w:r>
        <w:rPr>
          <w:noProof/>
        </w:rPr>
        <w:instrText xml:space="preserve"> PAGEREF _Toc251160910 \h </w:instrText>
      </w:r>
      <w:r>
        <w:rPr>
          <w:noProof/>
        </w:rPr>
      </w:r>
      <w:r>
        <w:rPr>
          <w:noProof/>
        </w:rPr>
        <w:fldChar w:fldCharType="separate"/>
      </w:r>
      <w:r w:rsidR="006E7862">
        <w:rPr>
          <w:noProof/>
        </w:rPr>
        <w:t>18</w:t>
      </w:r>
      <w:r>
        <w:rPr>
          <w:noProof/>
        </w:rPr>
        <w:fldChar w:fldCharType="end"/>
      </w:r>
    </w:p>
    <w:p w14:paraId="003DECDC" w14:textId="1C6DEBED"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Funeral Directors</w:t>
      </w:r>
      <w:r>
        <w:rPr>
          <w:noProof/>
        </w:rPr>
        <w:tab/>
      </w:r>
      <w:r>
        <w:rPr>
          <w:noProof/>
        </w:rPr>
        <w:fldChar w:fldCharType="begin"/>
      </w:r>
      <w:r>
        <w:rPr>
          <w:noProof/>
        </w:rPr>
        <w:instrText xml:space="preserve"> PAGEREF _Toc251160911 \h </w:instrText>
      </w:r>
      <w:r>
        <w:rPr>
          <w:noProof/>
        </w:rPr>
      </w:r>
      <w:r>
        <w:rPr>
          <w:noProof/>
        </w:rPr>
        <w:fldChar w:fldCharType="separate"/>
      </w:r>
      <w:r w:rsidR="006E7862">
        <w:rPr>
          <w:noProof/>
        </w:rPr>
        <w:t>18</w:t>
      </w:r>
      <w:r>
        <w:rPr>
          <w:noProof/>
        </w:rPr>
        <w:fldChar w:fldCharType="end"/>
      </w:r>
    </w:p>
    <w:p w14:paraId="62B45603" w14:textId="7488C0F3"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Pr>
          <w:noProof/>
        </w:rPr>
        <w:t>Funeral Attendants</w:t>
      </w:r>
      <w:r>
        <w:rPr>
          <w:noProof/>
        </w:rPr>
        <w:tab/>
      </w:r>
      <w:r>
        <w:rPr>
          <w:noProof/>
        </w:rPr>
        <w:fldChar w:fldCharType="begin"/>
      </w:r>
      <w:r>
        <w:rPr>
          <w:noProof/>
        </w:rPr>
        <w:instrText xml:space="preserve"> PAGEREF _Toc251160912 \h </w:instrText>
      </w:r>
      <w:r>
        <w:rPr>
          <w:noProof/>
        </w:rPr>
      </w:r>
      <w:r>
        <w:rPr>
          <w:noProof/>
        </w:rPr>
        <w:fldChar w:fldCharType="separate"/>
      </w:r>
      <w:r w:rsidR="006E7862">
        <w:rPr>
          <w:noProof/>
        </w:rPr>
        <w:t>18</w:t>
      </w:r>
      <w:r>
        <w:rPr>
          <w:noProof/>
        </w:rPr>
        <w:fldChar w:fldCharType="end"/>
      </w:r>
    </w:p>
    <w:p w14:paraId="3B54A3BB" w14:textId="03B4877A" w:rsidR="00660B26" w:rsidRDefault="00660B26" w:rsidP="00C93313">
      <w:pPr>
        <w:pStyle w:val="TOC3"/>
        <w:rPr>
          <w:noProof/>
          <w:sz w:val="24"/>
          <w:szCs w:val="24"/>
        </w:rPr>
      </w:pPr>
      <w:r>
        <w:rPr>
          <w:noProof/>
        </w:rPr>
        <w:t>1.</w:t>
      </w:r>
      <w:r>
        <w:rPr>
          <w:noProof/>
          <w:sz w:val="24"/>
          <w:szCs w:val="24"/>
        </w:rPr>
        <w:tab/>
      </w:r>
      <w:r>
        <w:rPr>
          <w:noProof/>
        </w:rPr>
        <w:t>Funeral attendants may:</w:t>
      </w:r>
      <w:r>
        <w:rPr>
          <w:noProof/>
        </w:rPr>
        <w:tab/>
      </w:r>
      <w:r>
        <w:rPr>
          <w:noProof/>
        </w:rPr>
        <w:fldChar w:fldCharType="begin"/>
      </w:r>
      <w:r>
        <w:rPr>
          <w:noProof/>
        </w:rPr>
        <w:instrText xml:space="preserve"> PAGEREF _Toc251160913 \h </w:instrText>
      </w:r>
      <w:r>
        <w:rPr>
          <w:noProof/>
        </w:rPr>
      </w:r>
      <w:r>
        <w:rPr>
          <w:noProof/>
        </w:rPr>
        <w:fldChar w:fldCharType="separate"/>
      </w:r>
      <w:r w:rsidR="006E7862">
        <w:rPr>
          <w:noProof/>
        </w:rPr>
        <w:t>18</w:t>
      </w:r>
      <w:r>
        <w:rPr>
          <w:noProof/>
        </w:rPr>
        <w:fldChar w:fldCharType="end"/>
      </w:r>
    </w:p>
    <w:p w14:paraId="391A21B7" w14:textId="770C3DCE" w:rsidR="00660B26" w:rsidRDefault="00660B26" w:rsidP="00C93313">
      <w:pPr>
        <w:pStyle w:val="TOC3"/>
        <w:rPr>
          <w:noProof/>
          <w:sz w:val="24"/>
          <w:szCs w:val="24"/>
        </w:rPr>
      </w:pPr>
      <w:r>
        <w:rPr>
          <w:noProof/>
        </w:rPr>
        <w:t>2.</w:t>
      </w:r>
      <w:r>
        <w:rPr>
          <w:noProof/>
          <w:sz w:val="24"/>
          <w:szCs w:val="24"/>
        </w:rPr>
        <w:tab/>
      </w:r>
      <w:r>
        <w:rPr>
          <w:noProof/>
        </w:rPr>
        <w:t>Funeral attendants may not:</w:t>
      </w:r>
      <w:r>
        <w:rPr>
          <w:noProof/>
        </w:rPr>
        <w:tab/>
      </w:r>
      <w:r>
        <w:rPr>
          <w:noProof/>
        </w:rPr>
        <w:fldChar w:fldCharType="begin"/>
      </w:r>
      <w:r>
        <w:rPr>
          <w:noProof/>
        </w:rPr>
        <w:instrText xml:space="preserve"> PAGEREF _Toc251160914 \h </w:instrText>
      </w:r>
      <w:r>
        <w:rPr>
          <w:noProof/>
        </w:rPr>
      </w:r>
      <w:r>
        <w:rPr>
          <w:noProof/>
        </w:rPr>
        <w:fldChar w:fldCharType="separate"/>
      </w:r>
      <w:r w:rsidR="006E7862">
        <w:rPr>
          <w:noProof/>
        </w:rPr>
        <w:t>19</w:t>
      </w:r>
      <w:r>
        <w:rPr>
          <w:noProof/>
        </w:rPr>
        <w:fldChar w:fldCharType="end"/>
      </w:r>
    </w:p>
    <w:p w14:paraId="3A8C28B8" w14:textId="019D9ABB" w:rsidR="00660B26" w:rsidRDefault="00660B26" w:rsidP="00C93313">
      <w:pPr>
        <w:pStyle w:val="TOC3"/>
        <w:rPr>
          <w:noProof/>
          <w:sz w:val="24"/>
          <w:szCs w:val="24"/>
        </w:rPr>
      </w:pPr>
      <w:r>
        <w:rPr>
          <w:noProof/>
        </w:rPr>
        <w:t>3.</w:t>
      </w:r>
      <w:r>
        <w:rPr>
          <w:noProof/>
          <w:sz w:val="24"/>
          <w:szCs w:val="24"/>
        </w:rPr>
        <w:tab/>
      </w:r>
      <w:r>
        <w:rPr>
          <w:noProof/>
        </w:rPr>
        <w:t>Supervision, Training and Licensure of Funeral Attendants</w:t>
      </w:r>
      <w:r>
        <w:rPr>
          <w:noProof/>
        </w:rPr>
        <w:tab/>
      </w:r>
      <w:r>
        <w:rPr>
          <w:noProof/>
        </w:rPr>
        <w:fldChar w:fldCharType="begin"/>
      </w:r>
      <w:r>
        <w:rPr>
          <w:noProof/>
        </w:rPr>
        <w:instrText xml:space="preserve"> PAGEREF _Toc251160915 \h </w:instrText>
      </w:r>
      <w:r>
        <w:rPr>
          <w:noProof/>
        </w:rPr>
      </w:r>
      <w:r>
        <w:rPr>
          <w:noProof/>
        </w:rPr>
        <w:fldChar w:fldCharType="separate"/>
      </w:r>
      <w:r w:rsidR="006E7862">
        <w:rPr>
          <w:noProof/>
        </w:rPr>
        <w:t>19</w:t>
      </w:r>
      <w:r>
        <w:rPr>
          <w:noProof/>
        </w:rPr>
        <w:fldChar w:fldCharType="end"/>
      </w:r>
    </w:p>
    <w:p w14:paraId="2E03005F" w14:textId="0AC7C192" w:rsidR="00660B26" w:rsidRDefault="00660B26" w:rsidP="00C93313">
      <w:pPr>
        <w:pStyle w:val="TOC3"/>
        <w:rPr>
          <w:noProof/>
          <w:sz w:val="24"/>
          <w:szCs w:val="24"/>
        </w:rPr>
      </w:pPr>
      <w:r>
        <w:rPr>
          <w:noProof/>
        </w:rPr>
        <w:t>4.</w:t>
      </w:r>
      <w:r>
        <w:rPr>
          <w:noProof/>
          <w:sz w:val="24"/>
          <w:szCs w:val="24"/>
        </w:rPr>
        <w:tab/>
      </w:r>
      <w:r>
        <w:rPr>
          <w:noProof/>
        </w:rPr>
        <w:t>Termination of Employment, Change of Supervisor or Change of Employment</w:t>
      </w:r>
      <w:r>
        <w:rPr>
          <w:noProof/>
        </w:rPr>
        <w:tab/>
      </w:r>
      <w:r>
        <w:rPr>
          <w:noProof/>
        </w:rPr>
        <w:fldChar w:fldCharType="begin"/>
      </w:r>
      <w:r>
        <w:rPr>
          <w:noProof/>
        </w:rPr>
        <w:instrText xml:space="preserve"> PAGEREF _Toc251160916 \h </w:instrText>
      </w:r>
      <w:r>
        <w:rPr>
          <w:noProof/>
        </w:rPr>
      </w:r>
      <w:r>
        <w:rPr>
          <w:noProof/>
        </w:rPr>
        <w:fldChar w:fldCharType="separate"/>
      </w:r>
      <w:r w:rsidR="006E7862">
        <w:rPr>
          <w:noProof/>
        </w:rPr>
        <w:t>19</w:t>
      </w:r>
      <w:r>
        <w:rPr>
          <w:noProof/>
        </w:rPr>
        <w:fldChar w:fldCharType="end"/>
      </w:r>
    </w:p>
    <w:p w14:paraId="44321B12" w14:textId="07A71A72" w:rsidR="00660B26" w:rsidRDefault="00660B26">
      <w:pPr>
        <w:pStyle w:val="TOC2"/>
        <w:tabs>
          <w:tab w:val="left" w:pos="720"/>
          <w:tab w:val="right" w:leader="dot" w:pos="9350"/>
        </w:tabs>
        <w:rPr>
          <w:smallCaps w:val="0"/>
          <w:noProof/>
          <w:sz w:val="24"/>
          <w:szCs w:val="24"/>
        </w:rPr>
      </w:pPr>
      <w:r>
        <w:rPr>
          <w:noProof/>
        </w:rPr>
        <w:t>7.</w:t>
      </w:r>
      <w:r>
        <w:rPr>
          <w:smallCaps w:val="0"/>
          <w:noProof/>
          <w:sz w:val="24"/>
          <w:szCs w:val="24"/>
        </w:rPr>
        <w:tab/>
      </w:r>
      <w:r>
        <w:rPr>
          <w:noProof/>
        </w:rPr>
        <w:t>Federal Trade Commission Funeral Rule</w:t>
      </w:r>
      <w:r>
        <w:rPr>
          <w:noProof/>
        </w:rPr>
        <w:tab/>
      </w:r>
      <w:r>
        <w:rPr>
          <w:noProof/>
        </w:rPr>
        <w:fldChar w:fldCharType="begin"/>
      </w:r>
      <w:r>
        <w:rPr>
          <w:noProof/>
        </w:rPr>
        <w:instrText xml:space="preserve"> PAGEREF _Toc251160917 \h </w:instrText>
      </w:r>
      <w:r>
        <w:rPr>
          <w:noProof/>
        </w:rPr>
      </w:r>
      <w:r>
        <w:rPr>
          <w:noProof/>
        </w:rPr>
        <w:fldChar w:fldCharType="separate"/>
      </w:r>
      <w:r w:rsidR="006E7862">
        <w:rPr>
          <w:noProof/>
        </w:rPr>
        <w:t>19</w:t>
      </w:r>
      <w:r>
        <w:rPr>
          <w:noProof/>
        </w:rPr>
        <w:fldChar w:fldCharType="end"/>
      </w:r>
    </w:p>
    <w:p w14:paraId="51456438" w14:textId="251D9533" w:rsidR="00660B26" w:rsidRDefault="00660B26">
      <w:pPr>
        <w:pStyle w:val="TOC2"/>
        <w:tabs>
          <w:tab w:val="left" w:pos="720"/>
          <w:tab w:val="right" w:leader="dot" w:pos="9350"/>
        </w:tabs>
        <w:rPr>
          <w:smallCaps w:val="0"/>
          <w:noProof/>
          <w:sz w:val="24"/>
          <w:szCs w:val="24"/>
        </w:rPr>
      </w:pPr>
      <w:r>
        <w:rPr>
          <w:noProof/>
        </w:rPr>
        <w:t>8.</w:t>
      </w:r>
      <w:r>
        <w:rPr>
          <w:smallCaps w:val="0"/>
          <w:noProof/>
          <w:sz w:val="24"/>
          <w:szCs w:val="24"/>
        </w:rPr>
        <w:tab/>
      </w:r>
      <w:r>
        <w:rPr>
          <w:noProof/>
        </w:rPr>
        <w:t>Disclosure of Ownership Interest</w:t>
      </w:r>
      <w:r>
        <w:rPr>
          <w:noProof/>
        </w:rPr>
        <w:tab/>
      </w:r>
      <w:r>
        <w:rPr>
          <w:noProof/>
        </w:rPr>
        <w:fldChar w:fldCharType="begin"/>
      </w:r>
      <w:r>
        <w:rPr>
          <w:noProof/>
        </w:rPr>
        <w:instrText xml:space="preserve"> PAGEREF _Toc251160918 \h </w:instrText>
      </w:r>
      <w:r>
        <w:rPr>
          <w:noProof/>
        </w:rPr>
      </w:r>
      <w:r>
        <w:rPr>
          <w:noProof/>
        </w:rPr>
        <w:fldChar w:fldCharType="separate"/>
      </w:r>
      <w:r w:rsidR="006E7862">
        <w:rPr>
          <w:noProof/>
        </w:rPr>
        <w:t>20</w:t>
      </w:r>
      <w:r>
        <w:rPr>
          <w:noProof/>
        </w:rPr>
        <w:fldChar w:fldCharType="end"/>
      </w:r>
    </w:p>
    <w:p w14:paraId="6E229AA6" w14:textId="1EB18678" w:rsidR="00660B26" w:rsidRDefault="00660B26">
      <w:pPr>
        <w:pStyle w:val="TOC2"/>
        <w:tabs>
          <w:tab w:val="left" w:pos="960"/>
          <w:tab w:val="right" w:leader="dot" w:pos="9350"/>
        </w:tabs>
        <w:rPr>
          <w:smallCaps w:val="0"/>
          <w:noProof/>
          <w:sz w:val="24"/>
          <w:szCs w:val="24"/>
        </w:rPr>
      </w:pPr>
      <w:r>
        <w:rPr>
          <w:noProof/>
        </w:rPr>
        <w:t>10.</w:t>
      </w:r>
      <w:r>
        <w:rPr>
          <w:smallCaps w:val="0"/>
          <w:noProof/>
          <w:sz w:val="24"/>
          <w:szCs w:val="24"/>
        </w:rPr>
        <w:tab/>
      </w:r>
      <w:r>
        <w:rPr>
          <w:noProof/>
        </w:rPr>
        <w:t>Cost and Availability of Rental Caskets</w:t>
      </w:r>
      <w:r>
        <w:rPr>
          <w:noProof/>
        </w:rPr>
        <w:tab/>
      </w:r>
      <w:r>
        <w:rPr>
          <w:noProof/>
        </w:rPr>
        <w:fldChar w:fldCharType="begin"/>
      </w:r>
      <w:r>
        <w:rPr>
          <w:noProof/>
        </w:rPr>
        <w:instrText xml:space="preserve"> PAGEREF _Toc251160919 \h </w:instrText>
      </w:r>
      <w:r>
        <w:rPr>
          <w:noProof/>
        </w:rPr>
      </w:r>
      <w:r>
        <w:rPr>
          <w:noProof/>
        </w:rPr>
        <w:fldChar w:fldCharType="separate"/>
      </w:r>
      <w:r w:rsidR="006E7862">
        <w:rPr>
          <w:noProof/>
        </w:rPr>
        <w:t>20</w:t>
      </w:r>
      <w:r>
        <w:rPr>
          <w:noProof/>
        </w:rPr>
        <w:fldChar w:fldCharType="end"/>
      </w:r>
    </w:p>
    <w:p w14:paraId="4093B822" w14:textId="2AC95BCF" w:rsidR="00660B26" w:rsidRDefault="00660B26">
      <w:pPr>
        <w:pStyle w:val="TOC1"/>
        <w:tabs>
          <w:tab w:val="left" w:pos="1680"/>
          <w:tab w:val="right" w:leader="dot" w:pos="9350"/>
        </w:tabs>
        <w:rPr>
          <w:b w:val="0"/>
          <w:bCs w:val="0"/>
          <w:caps w:val="0"/>
          <w:noProof/>
          <w:sz w:val="24"/>
          <w:szCs w:val="24"/>
        </w:rPr>
      </w:pPr>
      <w:r>
        <w:rPr>
          <w:noProof/>
        </w:rPr>
        <w:t>Chapter 11</w:t>
      </w:r>
      <w:r>
        <w:rPr>
          <w:b w:val="0"/>
          <w:bCs w:val="0"/>
          <w:caps w:val="0"/>
          <w:noProof/>
          <w:sz w:val="24"/>
          <w:szCs w:val="24"/>
        </w:rPr>
        <w:tab/>
      </w:r>
      <w:r>
        <w:rPr>
          <w:noProof/>
        </w:rPr>
        <w:t>ANNUAL RENEWAL; CONTINUING EDUCATION;</w:t>
      </w:r>
      <w:r w:rsidR="00FD2AD4">
        <w:rPr>
          <w:noProof/>
        </w:rPr>
        <w:t xml:space="preserve"> </w:t>
      </w:r>
      <w:r>
        <w:rPr>
          <w:noProof/>
        </w:rPr>
        <w:t>INACTIVE STATUS</w:t>
      </w:r>
      <w:r>
        <w:rPr>
          <w:noProof/>
        </w:rPr>
        <w:tab/>
      </w:r>
      <w:r>
        <w:rPr>
          <w:noProof/>
        </w:rPr>
        <w:fldChar w:fldCharType="begin"/>
      </w:r>
      <w:r>
        <w:rPr>
          <w:noProof/>
        </w:rPr>
        <w:instrText xml:space="preserve"> PAGEREF _Toc251160920 \h </w:instrText>
      </w:r>
      <w:r>
        <w:rPr>
          <w:noProof/>
        </w:rPr>
      </w:r>
      <w:r>
        <w:rPr>
          <w:noProof/>
        </w:rPr>
        <w:fldChar w:fldCharType="separate"/>
      </w:r>
      <w:r w:rsidR="006E7862">
        <w:rPr>
          <w:noProof/>
        </w:rPr>
        <w:t>22</w:t>
      </w:r>
      <w:r>
        <w:rPr>
          <w:noProof/>
        </w:rPr>
        <w:fldChar w:fldCharType="end"/>
      </w:r>
    </w:p>
    <w:p w14:paraId="7E0BC47E" w14:textId="221ACA69"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Annual Renewal; Continuing Education</w:t>
      </w:r>
      <w:r>
        <w:rPr>
          <w:noProof/>
        </w:rPr>
        <w:tab/>
      </w:r>
      <w:r>
        <w:rPr>
          <w:noProof/>
        </w:rPr>
        <w:fldChar w:fldCharType="begin"/>
      </w:r>
      <w:r>
        <w:rPr>
          <w:noProof/>
        </w:rPr>
        <w:instrText xml:space="preserve"> PAGEREF _Toc251160921 \h </w:instrText>
      </w:r>
      <w:r>
        <w:rPr>
          <w:noProof/>
        </w:rPr>
      </w:r>
      <w:r>
        <w:rPr>
          <w:noProof/>
        </w:rPr>
        <w:fldChar w:fldCharType="separate"/>
      </w:r>
      <w:r w:rsidR="006E7862">
        <w:rPr>
          <w:noProof/>
        </w:rPr>
        <w:t>22</w:t>
      </w:r>
      <w:r>
        <w:rPr>
          <w:noProof/>
        </w:rPr>
        <w:fldChar w:fldCharType="end"/>
      </w:r>
    </w:p>
    <w:p w14:paraId="247E154E" w14:textId="77777777"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sidR="00FD2AD4">
        <w:rPr>
          <w:noProof/>
        </w:rPr>
        <w:t>Approved Continuing Education Programs and Activities</w:t>
      </w:r>
      <w:r>
        <w:rPr>
          <w:noProof/>
        </w:rPr>
        <w:tab/>
      </w:r>
      <w:r w:rsidR="00212D80">
        <w:rPr>
          <w:noProof/>
        </w:rPr>
        <w:t>22</w:t>
      </w:r>
    </w:p>
    <w:p w14:paraId="14040ACF" w14:textId="77777777"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Hardship Deferment</w:t>
      </w:r>
      <w:r>
        <w:rPr>
          <w:noProof/>
        </w:rPr>
        <w:tab/>
      </w:r>
      <w:r w:rsidR="00212D80">
        <w:rPr>
          <w:noProof/>
        </w:rPr>
        <w:t>23</w:t>
      </w:r>
    </w:p>
    <w:p w14:paraId="7A1F66E3" w14:textId="77777777"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sidR="00FD2AD4">
        <w:rPr>
          <w:noProof/>
        </w:rPr>
        <w:t>Documentation and Audit</w:t>
      </w:r>
      <w:r>
        <w:rPr>
          <w:noProof/>
        </w:rPr>
        <w:tab/>
      </w:r>
      <w:r w:rsidR="00212D80">
        <w:rPr>
          <w:noProof/>
        </w:rPr>
        <w:t>24</w:t>
      </w:r>
    </w:p>
    <w:p w14:paraId="21BAFB71" w14:textId="77777777" w:rsidR="00660B26" w:rsidRDefault="00660B26">
      <w:pPr>
        <w:pStyle w:val="TOC2"/>
        <w:tabs>
          <w:tab w:val="left" w:pos="720"/>
          <w:tab w:val="right" w:leader="dot" w:pos="9350"/>
        </w:tabs>
        <w:rPr>
          <w:smallCaps w:val="0"/>
          <w:noProof/>
          <w:sz w:val="24"/>
          <w:szCs w:val="24"/>
        </w:rPr>
      </w:pPr>
      <w:r>
        <w:rPr>
          <w:noProof/>
        </w:rPr>
        <w:t>5.</w:t>
      </w:r>
      <w:r>
        <w:rPr>
          <w:smallCaps w:val="0"/>
          <w:noProof/>
          <w:sz w:val="24"/>
          <w:szCs w:val="24"/>
        </w:rPr>
        <w:tab/>
      </w:r>
      <w:r w:rsidR="00FD2AD4">
        <w:rPr>
          <w:noProof/>
        </w:rPr>
        <w:t>Inactive Status Licensure</w:t>
      </w:r>
      <w:r w:rsidR="00FD2AD4">
        <w:rPr>
          <w:noProof/>
        </w:rPr>
        <w:tab/>
      </w:r>
      <w:r w:rsidR="00212D80">
        <w:rPr>
          <w:noProof/>
        </w:rPr>
        <w:t>24</w:t>
      </w:r>
    </w:p>
    <w:p w14:paraId="1D4CE3F6" w14:textId="024B7A03" w:rsidR="00660B26" w:rsidRDefault="00660B26">
      <w:pPr>
        <w:pStyle w:val="TOC1"/>
        <w:tabs>
          <w:tab w:val="left" w:pos="1680"/>
          <w:tab w:val="right" w:leader="dot" w:pos="9350"/>
        </w:tabs>
        <w:rPr>
          <w:b w:val="0"/>
          <w:bCs w:val="0"/>
          <w:caps w:val="0"/>
          <w:noProof/>
          <w:sz w:val="24"/>
          <w:szCs w:val="24"/>
        </w:rPr>
      </w:pPr>
      <w:r>
        <w:rPr>
          <w:noProof/>
        </w:rPr>
        <w:t>Chapter 12</w:t>
      </w:r>
      <w:r>
        <w:rPr>
          <w:b w:val="0"/>
          <w:bCs w:val="0"/>
          <w:caps w:val="0"/>
          <w:noProof/>
          <w:sz w:val="24"/>
          <w:szCs w:val="24"/>
        </w:rPr>
        <w:tab/>
      </w:r>
      <w:r>
        <w:rPr>
          <w:noProof/>
        </w:rPr>
        <w:t>TRANSPORTATION OF HUMAN REMAINS</w:t>
      </w:r>
      <w:r>
        <w:rPr>
          <w:noProof/>
        </w:rPr>
        <w:tab/>
      </w:r>
      <w:r>
        <w:rPr>
          <w:noProof/>
        </w:rPr>
        <w:fldChar w:fldCharType="begin"/>
      </w:r>
      <w:r>
        <w:rPr>
          <w:noProof/>
        </w:rPr>
        <w:instrText xml:space="preserve"> PAGEREF _Toc251160938 \h </w:instrText>
      </w:r>
      <w:r>
        <w:rPr>
          <w:noProof/>
        </w:rPr>
      </w:r>
      <w:r>
        <w:rPr>
          <w:noProof/>
        </w:rPr>
        <w:fldChar w:fldCharType="separate"/>
      </w:r>
      <w:r w:rsidR="006E7862">
        <w:rPr>
          <w:b w:val="0"/>
          <w:bCs w:val="0"/>
          <w:noProof/>
        </w:rPr>
        <w:t>Error! Bookmark not defined.</w:t>
      </w:r>
      <w:r>
        <w:rPr>
          <w:noProof/>
        </w:rPr>
        <w:fldChar w:fldCharType="end"/>
      </w:r>
    </w:p>
    <w:p w14:paraId="29D219E7" w14:textId="3F978D3A"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Generally</w:t>
      </w:r>
      <w:r w:rsidR="00746DB8">
        <w:rPr>
          <w:noProof/>
        </w:rPr>
        <w:tab/>
        <w:t>26</w:t>
      </w:r>
    </w:p>
    <w:p w14:paraId="7C387BF8" w14:textId="56E2E710"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sidR="00F52B07">
        <w:rPr>
          <w:noProof/>
        </w:rPr>
        <w:t>Definitions</w:t>
      </w:r>
      <w:r w:rsidR="00746DB8">
        <w:rPr>
          <w:noProof/>
        </w:rPr>
        <w:tab/>
        <w:t>26</w:t>
      </w:r>
    </w:p>
    <w:p w14:paraId="15C5BC89" w14:textId="4C3A0440" w:rsidR="00F52B07" w:rsidRDefault="00F52B07">
      <w:pPr>
        <w:pStyle w:val="TOC2"/>
        <w:tabs>
          <w:tab w:val="left" w:pos="720"/>
          <w:tab w:val="right" w:leader="dot" w:pos="9350"/>
        </w:tabs>
        <w:rPr>
          <w:noProof/>
        </w:rPr>
      </w:pPr>
      <w:r>
        <w:rPr>
          <w:noProof/>
        </w:rPr>
        <w:t>3.</w:t>
      </w:r>
      <w:r>
        <w:rPr>
          <w:noProof/>
        </w:rPr>
        <w:tab/>
        <w:t>Dignity in the transportationof dead huan bodies or human remains</w:t>
      </w:r>
      <w:r>
        <w:rPr>
          <w:noProof/>
        </w:rPr>
        <w:tab/>
        <w:t>26</w:t>
      </w:r>
    </w:p>
    <w:p w14:paraId="1DF8DD1F" w14:textId="72CED7D7" w:rsidR="00660B26" w:rsidRDefault="00660B26">
      <w:pPr>
        <w:pStyle w:val="TOC2"/>
        <w:tabs>
          <w:tab w:val="left" w:pos="720"/>
          <w:tab w:val="right" w:leader="dot" w:pos="9350"/>
        </w:tabs>
        <w:rPr>
          <w:noProof/>
        </w:rPr>
      </w:pPr>
      <w:r>
        <w:rPr>
          <w:noProof/>
        </w:rPr>
        <w:t>4.</w:t>
      </w:r>
      <w:r>
        <w:rPr>
          <w:smallCaps w:val="0"/>
          <w:noProof/>
          <w:sz w:val="24"/>
          <w:szCs w:val="24"/>
        </w:rPr>
        <w:tab/>
      </w:r>
      <w:r w:rsidR="00F52B07">
        <w:rPr>
          <w:noProof/>
        </w:rPr>
        <w:t>Safety of drivers and passengers in multipurpose funeral vehicles</w:t>
      </w:r>
      <w:r>
        <w:rPr>
          <w:noProof/>
        </w:rPr>
        <w:tab/>
      </w:r>
      <w:r w:rsidR="00F52B07">
        <w:rPr>
          <w:noProof/>
        </w:rPr>
        <w:t>27</w:t>
      </w:r>
    </w:p>
    <w:p w14:paraId="4DCBDB32" w14:textId="5C0E0ED2" w:rsidR="006D5195" w:rsidRDefault="006D5195" w:rsidP="006D5195">
      <w:pPr>
        <w:pStyle w:val="TOC2"/>
        <w:tabs>
          <w:tab w:val="left" w:pos="720"/>
          <w:tab w:val="right" w:leader="dot" w:pos="9350"/>
        </w:tabs>
        <w:rPr>
          <w:noProof/>
        </w:rPr>
      </w:pPr>
      <w:r>
        <w:rPr>
          <w:noProof/>
        </w:rPr>
        <w:t>4.</w:t>
      </w:r>
      <w:r>
        <w:rPr>
          <w:smallCaps w:val="0"/>
          <w:noProof/>
          <w:sz w:val="24"/>
          <w:szCs w:val="24"/>
        </w:rPr>
        <w:tab/>
      </w:r>
      <w:r>
        <w:rPr>
          <w:noProof/>
        </w:rPr>
        <w:t>Transportation of human remains by common carrier</w:t>
      </w:r>
      <w:r>
        <w:rPr>
          <w:noProof/>
        </w:rPr>
        <w:tab/>
        <w:t>27</w:t>
      </w:r>
    </w:p>
    <w:p w14:paraId="6F47A3D5" w14:textId="20C2EF09" w:rsidR="00660B26" w:rsidRDefault="00660B26">
      <w:pPr>
        <w:pStyle w:val="TOC1"/>
        <w:tabs>
          <w:tab w:val="left" w:pos="1680"/>
          <w:tab w:val="right" w:leader="dot" w:pos="9350"/>
        </w:tabs>
        <w:rPr>
          <w:b w:val="0"/>
          <w:bCs w:val="0"/>
          <w:caps w:val="0"/>
          <w:noProof/>
          <w:sz w:val="24"/>
          <w:szCs w:val="24"/>
        </w:rPr>
      </w:pPr>
      <w:r>
        <w:rPr>
          <w:noProof/>
        </w:rPr>
        <w:t>Chapter 13</w:t>
      </w:r>
      <w:r>
        <w:rPr>
          <w:b w:val="0"/>
          <w:bCs w:val="0"/>
          <w:caps w:val="0"/>
          <w:noProof/>
          <w:sz w:val="24"/>
          <w:szCs w:val="24"/>
        </w:rPr>
        <w:tab/>
      </w:r>
      <w:r>
        <w:rPr>
          <w:noProof/>
        </w:rPr>
        <w:t>DISINTERMENT</w:t>
      </w:r>
      <w:r>
        <w:rPr>
          <w:noProof/>
        </w:rPr>
        <w:tab/>
      </w:r>
      <w:r>
        <w:rPr>
          <w:noProof/>
        </w:rPr>
        <w:fldChar w:fldCharType="begin"/>
      </w:r>
      <w:r>
        <w:rPr>
          <w:noProof/>
        </w:rPr>
        <w:instrText xml:space="preserve"> PAGEREF _Toc251160942 \h </w:instrText>
      </w:r>
      <w:r>
        <w:rPr>
          <w:noProof/>
        </w:rPr>
      </w:r>
      <w:r>
        <w:rPr>
          <w:noProof/>
        </w:rPr>
        <w:fldChar w:fldCharType="separate"/>
      </w:r>
      <w:r w:rsidR="006E7862">
        <w:rPr>
          <w:noProof/>
        </w:rPr>
        <w:t>29</w:t>
      </w:r>
      <w:r>
        <w:rPr>
          <w:noProof/>
        </w:rPr>
        <w:fldChar w:fldCharType="end"/>
      </w:r>
    </w:p>
    <w:p w14:paraId="2A651DB6" w14:textId="7BEAF8C4"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Generally</w:t>
      </w:r>
      <w:r>
        <w:rPr>
          <w:noProof/>
        </w:rPr>
        <w:tab/>
      </w:r>
      <w:r>
        <w:rPr>
          <w:noProof/>
        </w:rPr>
        <w:fldChar w:fldCharType="begin"/>
      </w:r>
      <w:r>
        <w:rPr>
          <w:noProof/>
        </w:rPr>
        <w:instrText xml:space="preserve"> PAGEREF _Toc251160943 \h </w:instrText>
      </w:r>
      <w:r>
        <w:rPr>
          <w:noProof/>
        </w:rPr>
      </w:r>
      <w:r>
        <w:rPr>
          <w:noProof/>
        </w:rPr>
        <w:fldChar w:fldCharType="separate"/>
      </w:r>
      <w:r w:rsidR="006E7862">
        <w:rPr>
          <w:noProof/>
        </w:rPr>
        <w:t>29</w:t>
      </w:r>
      <w:r>
        <w:rPr>
          <w:noProof/>
        </w:rPr>
        <w:fldChar w:fldCharType="end"/>
      </w:r>
    </w:p>
    <w:p w14:paraId="0431A85C" w14:textId="120CCD10"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Transportation of disinterred human remains</w:t>
      </w:r>
      <w:r>
        <w:rPr>
          <w:noProof/>
        </w:rPr>
        <w:tab/>
      </w:r>
      <w:r>
        <w:rPr>
          <w:noProof/>
        </w:rPr>
        <w:fldChar w:fldCharType="begin"/>
      </w:r>
      <w:r>
        <w:rPr>
          <w:noProof/>
        </w:rPr>
        <w:instrText xml:space="preserve"> PAGEREF _Toc251160944 \h </w:instrText>
      </w:r>
      <w:r>
        <w:rPr>
          <w:noProof/>
        </w:rPr>
      </w:r>
      <w:r>
        <w:rPr>
          <w:noProof/>
        </w:rPr>
        <w:fldChar w:fldCharType="separate"/>
      </w:r>
      <w:r w:rsidR="006E7862">
        <w:rPr>
          <w:noProof/>
        </w:rPr>
        <w:t>29</w:t>
      </w:r>
      <w:r>
        <w:rPr>
          <w:noProof/>
        </w:rPr>
        <w:fldChar w:fldCharType="end"/>
      </w:r>
    </w:p>
    <w:p w14:paraId="001491B7" w14:textId="41A14A8D" w:rsidR="00660B26" w:rsidRDefault="00660B26">
      <w:pPr>
        <w:pStyle w:val="TOC1"/>
        <w:tabs>
          <w:tab w:val="left" w:pos="1680"/>
          <w:tab w:val="right" w:leader="dot" w:pos="9350"/>
        </w:tabs>
        <w:rPr>
          <w:b w:val="0"/>
          <w:bCs w:val="0"/>
          <w:caps w:val="0"/>
          <w:noProof/>
          <w:sz w:val="24"/>
          <w:szCs w:val="24"/>
        </w:rPr>
      </w:pPr>
      <w:r>
        <w:rPr>
          <w:noProof/>
        </w:rPr>
        <w:t>Chapter 14</w:t>
      </w:r>
      <w:r>
        <w:rPr>
          <w:b w:val="0"/>
          <w:bCs w:val="0"/>
          <w:caps w:val="0"/>
          <w:noProof/>
          <w:sz w:val="24"/>
          <w:szCs w:val="24"/>
        </w:rPr>
        <w:tab/>
      </w:r>
      <w:r>
        <w:rPr>
          <w:noProof/>
        </w:rPr>
        <w:t>TEMPORARY STORAGE</w:t>
      </w:r>
      <w:r>
        <w:rPr>
          <w:noProof/>
        </w:rPr>
        <w:tab/>
      </w:r>
      <w:r>
        <w:rPr>
          <w:noProof/>
        </w:rPr>
        <w:fldChar w:fldCharType="begin"/>
      </w:r>
      <w:r>
        <w:rPr>
          <w:noProof/>
        </w:rPr>
        <w:instrText xml:space="preserve"> PAGEREF _Toc251160945 \h </w:instrText>
      </w:r>
      <w:r>
        <w:rPr>
          <w:noProof/>
        </w:rPr>
      </w:r>
      <w:r>
        <w:rPr>
          <w:noProof/>
        </w:rPr>
        <w:fldChar w:fldCharType="separate"/>
      </w:r>
      <w:r w:rsidR="006E7862">
        <w:rPr>
          <w:noProof/>
        </w:rPr>
        <w:t>30</w:t>
      </w:r>
      <w:r>
        <w:rPr>
          <w:noProof/>
        </w:rPr>
        <w:fldChar w:fldCharType="end"/>
      </w:r>
    </w:p>
    <w:p w14:paraId="3026C71D" w14:textId="4FF6EAAD"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Less Than Eight Months</w:t>
      </w:r>
      <w:r>
        <w:rPr>
          <w:noProof/>
        </w:rPr>
        <w:tab/>
      </w:r>
      <w:r>
        <w:rPr>
          <w:noProof/>
        </w:rPr>
        <w:fldChar w:fldCharType="begin"/>
      </w:r>
      <w:r>
        <w:rPr>
          <w:noProof/>
        </w:rPr>
        <w:instrText xml:space="preserve"> PAGEREF _Toc251160946 \h </w:instrText>
      </w:r>
      <w:r>
        <w:rPr>
          <w:noProof/>
        </w:rPr>
      </w:r>
      <w:r>
        <w:rPr>
          <w:noProof/>
        </w:rPr>
        <w:fldChar w:fldCharType="separate"/>
      </w:r>
      <w:r w:rsidR="006E7862">
        <w:rPr>
          <w:noProof/>
        </w:rPr>
        <w:t>30</w:t>
      </w:r>
      <w:r>
        <w:rPr>
          <w:noProof/>
        </w:rPr>
        <w:fldChar w:fldCharType="end"/>
      </w:r>
    </w:p>
    <w:p w14:paraId="5AB16EC3" w14:textId="65AADDCD" w:rsidR="00660B26" w:rsidRDefault="00660B26">
      <w:pPr>
        <w:pStyle w:val="TOC2"/>
        <w:tabs>
          <w:tab w:val="left" w:pos="720"/>
          <w:tab w:val="right" w:leader="dot" w:pos="9350"/>
        </w:tabs>
        <w:rPr>
          <w:smallCaps w:val="0"/>
          <w:noProof/>
          <w:sz w:val="24"/>
          <w:szCs w:val="24"/>
        </w:rPr>
      </w:pPr>
      <w:r>
        <w:rPr>
          <w:noProof/>
        </w:rPr>
        <w:t>2.</w:t>
      </w:r>
      <w:r>
        <w:rPr>
          <w:smallCaps w:val="0"/>
          <w:noProof/>
          <w:sz w:val="24"/>
          <w:szCs w:val="24"/>
        </w:rPr>
        <w:tab/>
      </w:r>
      <w:r>
        <w:rPr>
          <w:noProof/>
        </w:rPr>
        <w:t>Eight Months or Longer</w:t>
      </w:r>
      <w:r>
        <w:rPr>
          <w:noProof/>
        </w:rPr>
        <w:tab/>
      </w:r>
      <w:r>
        <w:rPr>
          <w:noProof/>
        </w:rPr>
        <w:fldChar w:fldCharType="begin"/>
      </w:r>
      <w:r>
        <w:rPr>
          <w:noProof/>
        </w:rPr>
        <w:instrText xml:space="preserve"> PAGEREF _Toc251160947 \h </w:instrText>
      </w:r>
      <w:r>
        <w:rPr>
          <w:noProof/>
        </w:rPr>
      </w:r>
      <w:r>
        <w:rPr>
          <w:noProof/>
        </w:rPr>
        <w:fldChar w:fldCharType="separate"/>
      </w:r>
      <w:r w:rsidR="006E7862">
        <w:rPr>
          <w:noProof/>
        </w:rPr>
        <w:t>30</w:t>
      </w:r>
      <w:r>
        <w:rPr>
          <w:noProof/>
        </w:rPr>
        <w:fldChar w:fldCharType="end"/>
      </w:r>
    </w:p>
    <w:p w14:paraId="63F32467" w14:textId="520B02A2"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Transportation of Human Remains Removed From Temporary Storage</w:t>
      </w:r>
      <w:r>
        <w:rPr>
          <w:noProof/>
        </w:rPr>
        <w:tab/>
      </w:r>
      <w:r>
        <w:rPr>
          <w:noProof/>
        </w:rPr>
        <w:fldChar w:fldCharType="begin"/>
      </w:r>
      <w:r>
        <w:rPr>
          <w:noProof/>
        </w:rPr>
        <w:instrText xml:space="preserve"> PAGEREF _Toc251160948 \h </w:instrText>
      </w:r>
      <w:r>
        <w:rPr>
          <w:noProof/>
        </w:rPr>
      </w:r>
      <w:r>
        <w:rPr>
          <w:noProof/>
        </w:rPr>
        <w:fldChar w:fldCharType="separate"/>
      </w:r>
      <w:r w:rsidR="006E7862">
        <w:rPr>
          <w:noProof/>
        </w:rPr>
        <w:t>30</w:t>
      </w:r>
      <w:r>
        <w:rPr>
          <w:noProof/>
        </w:rPr>
        <w:fldChar w:fldCharType="end"/>
      </w:r>
    </w:p>
    <w:p w14:paraId="01C85D09" w14:textId="02EA30D5"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Pr>
          <w:noProof/>
        </w:rPr>
        <w:t>Unembalmed Human Remains</w:t>
      </w:r>
      <w:r>
        <w:rPr>
          <w:noProof/>
        </w:rPr>
        <w:tab/>
      </w:r>
      <w:r>
        <w:rPr>
          <w:noProof/>
        </w:rPr>
        <w:fldChar w:fldCharType="begin"/>
      </w:r>
      <w:r>
        <w:rPr>
          <w:noProof/>
        </w:rPr>
        <w:instrText xml:space="preserve"> PAGEREF _Toc251160949 \h </w:instrText>
      </w:r>
      <w:r>
        <w:rPr>
          <w:noProof/>
        </w:rPr>
      </w:r>
      <w:r>
        <w:rPr>
          <w:noProof/>
        </w:rPr>
        <w:fldChar w:fldCharType="separate"/>
      </w:r>
      <w:r w:rsidR="006E7862">
        <w:rPr>
          <w:noProof/>
        </w:rPr>
        <w:t>30</w:t>
      </w:r>
      <w:r>
        <w:rPr>
          <w:noProof/>
        </w:rPr>
        <w:fldChar w:fldCharType="end"/>
      </w:r>
    </w:p>
    <w:p w14:paraId="7EA5DF08" w14:textId="17522E51" w:rsidR="00660B26" w:rsidRDefault="00660B26">
      <w:pPr>
        <w:pStyle w:val="TOC1"/>
        <w:tabs>
          <w:tab w:val="left" w:pos="1680"/>
          <w:tab w:val="right" w:leader="dot" w:pos="9350"/>
        </w:tabs>
        <w:rPr>
          <w:b w:val="0"/>
          <w:bCs w:val="0"/>
          <w:caps w:val="0"/>
          <w:noProof/>
          <w:sz w:val="24"/>
          <w:szCs w:val="24"/>
        </w:rPr>
      </w:pPr>
      <w:r>
        <w:rPr>
          <w:noProof/>
        </w:rPr>
        <w:t>Chapter 15</w:t>
      </w:r>
      <w:r>
        <w:rPr>
          <w:b w:val="0"/>
          <w:bCs w:val="0"/>
          <w:caps w:val="0"/>
          <w:noProof/>
          <w:sz w:val="24"/>
          <w:szCs w:val="24"/>
        </w:rPr>
        <w:tab/>
      </w:r>
      <w:r>
        <w:rPr>
          <w:noProof/>
        </w:rPr>
        <w:t>CODE OF ETHICS</w:t>
      </w:r>
      <w:r>
        <w:rPr>
          <w:noProof/>
        </w:rPr>
        <w:tab/>
      </w:r>
      <w:r>
        <w:rPr>
          <w:noProof/>
        </w:rPr>
        <w:fldChar w:fldCharType="begin"/>
      </w:r>
      <w:r>
        <w:rPr>
          <w:noProof/>
        </w:rPr>
        <w:instrText xml:space="preserve"> PAGEREF _Toc251160950 \h </w:instrText>
      </w:r>
      <w:r>
        <w:rPr>
          <w:noProof/>
        </w:rPr>
      </w:r>
      <w:r>
        <w:rPr>
          <w:noProof/>
        </w:rPr>
        <w:fldChar w:fldCharType="separate"/>
      </w:r>
      <w:r w:rsidR="006E7862">
        <w:rPr>
          <w:noProof/>
        </w:rPr>
        <w:t>32</w:t>
      </w:r>
      <w:r>
        <w:rPr>
          <w:noProof/>
        </w:rPr>
        <w:fldChar w:fldCharType="end"/>
      </w:r>
    </w:p>
    <w:p w14:paraId="3C6A4206" w14:textId="7105051F"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Accurate and Precise Information</w:t>
      </w:r>
      <w:r>
        <w:rPr>
          <w:noProof/>
        </w:rPr>
        <w:tab/>
      </w:r>
      <w:r>
        <w:rPr>
          <w:noProof/>
        </w:rPr>
        <w:fldChar w:fldCharType="begin"/>
      </w:r>
      <w:r>
        <w:rPr>
          <w:noProof/>
        </w:rPr>
        <w:instrText xml:space="preserve"> PAGEREF _Toc251160951 \h </w:instrText>
      </w:r>
      <w:r>
        <w:rPr>
          <w:noProof/>
        </w:rPr>
      </w:r>
      <w:r>
        <w:rPr>
          <w:noProof/>
        </w:rPr>
        <w:fldChar w:fldCharType="separate"/>
      </w:r>
      <w:r w:rsidR="006E7862">
        <w:rPr>
          <w:noProof/>
        </w:rPr>
        <w:t>32</w:t>
      </w:r>
      <w:r>
        <w:rPr>
          <w:noProof/>
        </w:rPr>
        <w:fldChar w:fldCharType="end"/>
      </w:r>
    </w:p>
    <w:p w14:paraId="5373C45C" w14:textId="39741E53"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Standard of Total Honesty</w:t>
      </w:r>
      <w:r>
        <w:rPr>
          <w:noProof/>
        </w:rPr>
        <w:tab/>
      </w:r>
      <w:r>
        <w:rPr>
          <w:noProof/>
        </w:rPr>
        <w:fldChar w:fldCharType="begin"/>
      </w:r>
      <w:r>
        <w:rPr>
          <w:noProof/>
        </w:rPr>
        <w:instrText xml:space="preserve"> PAGEREF _Toc251160952 \h </w:instrText>
      </w:r>
      <w:r>
        <w:rPr>
          <w:noProof/>
        </w:rPr>
      </w:r>
      <w:r>
        <w:rPr>
          <w:noProof/>
        </w:rPr>
        <w:fldChar w:fldCharType="separate"/>
      </w:r>
      <w:r w:rsidR="006E7862">
        <w:rPr>
          <w:noProof/>
        </w:rPr>
        <w:t>32</w:t>
      </w:r>
      <w:r>
        <w:rPr>
          <w:noProof/>
        </w:rPr>
        <w:fldChar w:fldCharType="end"/>
      </w:r>
    </w:p>
    <w:p w14:paraId="1B40D1A5" w14:textId="6DD48612"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Pr>
          <w:noProof/>
        </w:rPr>
        <w:t>Respect All Faiths, Customs and Creeds</w:t>
      </w:r>
      <w:r>
        <w:rPr>
          <w:noProof/>
        </w:rPr>
        <w:tab/>
      </w:r>
      <w:r>
        <w:rPr>
          <w:noProof/>
        </w:rPr>
        <w:fldChar w:fldCharType="begin"/>
      </w:r>
      <w:r>
        <w:rPr>
          <w:noProof/>
        </w:rPr>
        <w:instrText xml:space="preserve"> PAGEREF _Toc251160953 \h </w:instrText>
      </w:r>
      <w:r>
        <w:rPr>
          <w:noProof/>
        </w:rPr>
      </w:r>
      <w:r>
        <w:rPr>
          <w:noProof/>
        </w:rPr>
        <w:fldChar w:fldCharType="separate"/>
      </w:r>
      <w:r w:rsidR="006E7862">
        <w:rPr>
          <w:noProof/>
        </w:rPr>
        <w:t>32</w:t>
      </w:r>
      <w:r>
        <w:rPr>
          <w:noProof/>
        </w:rPr>
        <w:fldChar w:fldCharType="end"/>
      </w:r>
    </w:p>
    <w:p w14:paraId="20B760B7" w14:textId="5EFAA2E1" w:rsidR="00660B26" w:rsidRDefault="00660B26">
      <w:pPr>
        <w:pStyle w:val="TOC2"/>
        <w:tabs>
          <w:tab w:val="left" w:pos="720"/>
          <w:tab w:val="right" w:leader="dot" w:pos="9350"/>
        </w:tabs>
        <w:rPr>
          <w:smallCaps w:val="0"/>
          <w:noProof/>
          <w:sz w:val="24"/>
          <w:szCs w:val="24"/>
        </w:rPr>
      </w:pPr>
      <w:r>
        <w:rPr>
          <w:noProof/>
        </w:rPr>
        <w:t>5.</w:t>
      </w:r>
      <w:r>
        <w:rPr>
          <w:smallCaps w:val="0"/>
          <w:noProof/>
          <w:sz w:val="24"/>
          <w:szCs w:val="24"/>
        </w:rPr>
        <w:tab/>
      </w:r>
      <w:r>
        <w:rPr>
          <w:noProof/>
        </w:rPr>
        <w:t>Handling and Preparation of Human Remains</w:t>
      </w:r>
      <w:r>
        <w:rPr>
          <w:noProof/>
        </w:rPr>
        <w:tab/>
      </w:r>
      <w:r>
        <w:rPr>
          <w:noProof/>
        </w:rPr>
        <w:fldChar w:fldCharType="begin"/>
      </w:r>
      <w:r>
        <w:rPr>
          <w:noProof/>
        </w:rPr>
        <w:instrText xml:space="preserve"> PAGEREF _Toc251160954 \h </w:instrText>
      </w:r>
      <w:r>
        <w:rPr>
          <w:noProof/>
        </w:rPr>
      </w:r>
      <w:r>
        <w:rPr>
          <w:noProof/>
        </w:rPr>
        <w:fldChar w:fldCharType="separate"/>
      </w:r>
      <w:r w:rsidR="006E7862">
        <w:rPr>
          <w:noProof/>
        </w:rPr>
        <w:t>32</w:t>
      </w:r>
      <w:r>
        <w:rPr>
          <w:noProof/>
        </w:rPr>
        <w:fldChar w:fldCharType="end"/>
      </w:r>
    </w:p>
    <w:p w14:paraId="360601AE" w14:textId="5F66F964" w:rsidR="00660B26" w:rsidRDefault="00660B26">
      <w:pPr>
        <w:pStyle w:val="TOC2"/>
        <w:tabs>
          <w:tab w:val="left" w:pos="720"/>
          <w:tab w:val="right" w:leader="dot" w:pos="9350"/>
        </w:tabs>
        <w:rPr>
          <w:smallCaps w:val="0"/>
          <w:noProof/>
          <w:sz w:val="24"/>
          <w:szCs w:val="24"/>
        </w:rPr>
      </w:pPr>
      <w:r>
        <w:rPr>
          <w:noProof/>
        </w:rPr>
        <w:t>6.</w:t>
      </w:r>
      <w:r>
        <w:rPr>
          <w:smallCaps w:val="0"/>
          <w:noProof/>
          <w:sz w:val="24"/>
          <w:szCs w:val="24"/>
        </w:rPr>
        <w:tab/>
      </w:r>
      <w:r>
        <w:rPr>
          <w:noProof/>
        </w:rPr>
        <w:t>Respect, Dignity and Courtesy</w:t>
      </w:r>
      <w:r>
        <w:rPr>
          <w:noProof/>
        </w:rPr>
        <w:tab/>
      </w:r>
      <w:r>
        <w:rPr>
          <w:noProof/>
        </w:rPr>
        <w:fldChar w:fldCharType="begin"/>
      </w:r>
      <w:r>
        <w:rPr>
          <w:noProof/>
        </w:rPr>
        <w:instrText xml:space="preserve"> PAGEREF _Toc251160955 \h </w:instrText>
      </w:r>
      <w:r>
        <w:rPr>
          <w:noProof/>
        </w:rPr>
      </w:r>
      <w:r>
        <w:rPr>
          <w:noProof/>
        </w:rPr>
        <w:fldChar w:fldCharType="separate"/>
      </w:r>
      <w:r w:rsidR="006E7862">
        <w:rPr>
          <w:noProof/>
        </w:rPr>
        <w:t>32</w:t>
      </w:r>
      <w:r>
        <w:rPr>
          <w:noProof/>
        </w:rPr>
        <w:fldChar w:fldCharType="end"/>
      </w:r>
    </w:p>
    <w:p w14:paraId="1F7B48B4" w14:textId="4F3A2D66" w:rsidR="00660B26" w:rsidRDefault="00660B26">
      <w:pPr>
        <w:pStyle w:val="TOC2"/>
        <w:tabs>
          <w:tab w:val="left" w:pos="720"/>
          <w:tab w:val="right" w:leader="dot" w:pos="9350"/>
        </w:tabs>
        <w:rPr>
          <w:smallCaps w:val="0"/>
          <w:noProof/>
          <w:sz w:val="24"/>
          <w:szCs w:val="24"/>
        </w:rPr>
      </w:pPr>
      <w:r>
        <w:rPr>
          <w:noProof/>
        </w:rPr>
        <w:t>7.</w:t>
      </w:r>
      <w:r>
        <w:rPr>
          <w:smallCaps w:val="0"/>
          <w:noProof/>
          <w:sz w:val="24"/>
          <w:szCs w:val="24"/>
        </w:rPr>
        <w:tab/>
      </w:r>
      <w:r>
        <w:rPr>
          <w:noProof/>
        </w:rPr>
        <w:t>Wishes and Respects of Persons Responsible for the Deceased</w:t>
      </w:r>
      <w:r>
        <w:rPr>
          <w:noProof/>
        </w:rPr>
        <w:tab/>
      </w:r>
      <w:r>
        <w:rPr>
          <w:noProof/>
        </w:rPr>
        <w:fldChar w:fldCharType="begin"/>
      </w:r>
      <w:r>
        <w:rPr>
          <w:noProof/>
        </w:rPr>
        <w:instrText xml:space="preserve"> PAGEREF _Toc251160956 \h </w:instrText>
      </w:r>
      <w:r>
        <w:rPr>
          <w:noProof/>
        </w:rPr>
      </w:r>
      <w:r>
        <w:rPr>
          <w:noProof/>
        </w:rPr>
        <w:fldChar w:fldCharType="separate"/>
      </w:r>
      <w:r w:rsidR="006E7862">
        <w:rPr>
          <w:noProof/>
        </w:rPr>
        <w:t>32</w:t>
      </w:r>
      <w:r>
        <w:rPr>
          <w:noProof/>
        </w:rPr>
        <w:fldChar w:fldCharType="end"/>
      </w:r>
    </w:p>
    <w:p w14:paraId="57A0E8B9" w14:textId="5CA76E5F" w:rsidR="00660B26" w:rsidRDefault="00660B26">
      <w:pPr>
        <w:pStyle w:val="TOC1"/>
        <w:tabs>
          <w:tab w:val="left" w:pos="1680"/>
          <w:tab w:val="right" w:leader="dot" w:pos="9350"/>
        </w:tabs>
        <w:rPr>
          <w:b w:val="0"/>
          <w:bCs w:val="0"/>
          <w:caps w:val="0"/>
          <w:noProof/>
          <w:sz w:val="24"/>
          <w:szCs w:val="24"/>
        </w:rPr>
      </w:pPr>
      <w:r>
        <w:rPr>
          <w:noProof/>
        </w:rPr>
        <w:t>Chapter 16</w:t>
      </w:r>
      <w:r>
        <w:rPr>
          <w:b w:val="0"/>
          <w:bCs w:val="0"/>
          <w:caps w:val="0"/>
          <w:noProof/>
          <w:sz w:val="24"/>
          <w:szCs w:val="24"/>
        </w:rPr>
        <w:tab/>
      </w:r>
      <w:r>
        <w:rPr>
          <w:noProof/>
        </w:rPr>
        <w:t>PREARRANGED FUNERALS – MORTUARY TRUST AGREEMENTS</w:t>
      </w:r>
      <w:r>
        <w:rPr>
          <w:noProof/>
        </w:rPr>
        <w:tab/>
      </w:r>
      <w:r>
        <w:rPr>
          <w:noProof/>
        </w:rPr>
        <w:fldChar w:fldCharType="begin"/>
      </w:r>
      <w:r>
        <w:rPr>
          <w:noProof/>
        </w:rPr>
        <w:instrText xml:space="preserve"> PAGEREF _Toc251160957 \h </w:instrText>
      </w:r>
      <w:r>
        <w:rPr>
          <w:noProof/>
        </w:rPr>
      </w:r>
      <w:r>
        <w:rPr>
          <w:noProof/>
        </w:rPr>
        <w:fldChar w:fldCharType="separate"/>
      </w:r>
      <w:r w:rsidR="006E7862">
        <w:rPr>
          <w:noProof/>
        </w:rPr>
        <w:t>34</w:t>
      </w:r>
      <w:r>
        <w:rPr>
          <w:noProof/>
        </w:rPr>
        <w:fldChar w:fldCharType="end"/>
      </w:r>
    </w:p>
    <w:p w14:paraId="530CD80C" w14:textId="6762048C" w:rsidR="00660B26" w:rsidRDefault="00660B26">
      <w:pPr>
        <w:pStyle w:val="TOC2"/>
        <w:tabs>
          <w:tab w:val="left" w:pos="720"/>
          <w:tab w:val="right" w:leader="dot" w:pos="9350"/>
        </w:tabs>
        <w:rPr>
          <w:smallCaps w:val="0"/>
          <w:noProof/>
          <w:sz w:val="24"/>
          <w:szCs w:val="24"/>
        </w:rPr>
      </w:pPr>
      <w:r>
        <w:rPr>
          <w:noProof/>
        </w:rPr>
        <w:t>1.</w:t>
      </w:r>
      <w:r>
        <w:rPr>
          <w:smallCaps w:val="0"/>
          <w:noProof/>
          <w:sz w:val="24"/>
          <w:szCs w:val="24"/>
        </w:rPr>
        <w:tab/>
      </w:r>
      <w:r>
        <w:rPr>
          <w:noProof/>
        </w:rPr>
        <w:t>Creation of Mortuary Trust</w:t>
      </w:r>
      <w:r>
        <w:rPr>
          <w:noProof/>
        </w:rPr>
        <w:tab/>
      </w:r>
      <w:r>
        <w:rPr>
          <w:noProof/>
        </w:rPr>
        <w:fldChar w:fldCharType="begin"/>
      </w:r>
      <w:r>
        <w:rPr>
          <w:noProof/>
        </w:rPr>
        <w:instrText xml:space="preserve"> PAGEREF _Toc251160958 \h </w:instrText>
      </w:r>
      <w:r>
        <w:rPr>
          <w:noProof/>
        </w:rPr>
      </w:r>
      <w:r>
        <w:rPr>
          <w:noProof/>
        </w:rPr>
        <w:fldChar w:fldCharType="separate"/>
      </w:r>
      <w:r w:rsidR="006E7862">
        <w:rPr>
          <w:noProof/>
        </w:rPr>
        <w:t>34</w:t>
      </w:r>
      <w:r>
        <w:rPr>
          <w:noProof/>
        </w:rPr>
        <w:fldChar w:fldCharType="end"/>
      </w:r>
    </w:p>
    <w:p w14:paraId="2EC93235" w14:textId="01B5E27D" w:rsidR="00660B26" w:rsidRDefault="00660B26">
      <w:pPr>
        <w:pStyle w:val="TOC2"/>
        <w:tabs>
          <w:tab w:val="left" w:pos="720"/>
          <w:tab w:val="right" w:leader="dot" w:pos="9350"/>
        </w:tabs>
        <w:rPr>
          <w:smallCaps w:val="0"/>
          <w:noProof/>
          <w:sz w:val="24"/>
          <w:szCs w:val="24"/>
        </w:rPr>
      </w:pPr>
      <w:r>
        <w:rPr>
          <w:noProof/>
        </w:rPr>
        <w:lastRenderedPageBreak/>
        <w:t>2.</w:t>
      </w:r>
      <w:r>
        <w:rPr>
          <w:smallCaps w:val="0"/>
          <w:noProof/>
          <w:sz w:val="24"/>
          <w:szCs w:val="24"/>
        </w:rPr>
        <w:tab/>
      </w:r>
      <w:r>
        <w:rPr>
          <w:noProof/>
        </w:rPr>
        <w:t>Exclusive Forms For Maine Mortuary Trust Agreements</w:t>
      </w:r>
      <w:r>
        <w:rPr>
          <w:noProof/>
        </w:rPr>
        <w:tab/>
      </w:r>
      <w:r>
        <w:rPr>
          <w:noProof/>
        </w:rPr>
        <w:fldChar w:fldCharType="begin"/>
      </w:r>
      <w:r>
        <w:rPr>
          <w:noProof/>
        </w:rPr>
        <w:instrText xml:space="preserve"> PAGEREF _Toc251160959 \h </w:instrText>
      </w:r>
      <w:r>
        <w:rPr>
          <w:noProof/>
        </w:rPr>
      </w:r>
      <w:r>
        <w:rPr>
          <w:noProof/>
        </w:rPr>
        <w:fldChar w:fldCharType="separate"/>
      </w:r>
      <w:r w:rsidR="006E7862">
        <w:rPr>
          <w:noProof/>
        </w:rPr>
        <w:t>34</w:t>
      </w:r>
      <w:r>
        <w:rPr>
          <w:noProof/>
        </w:rPr>
        <w:fldChar w:fldCharType="end"/>
      </w:r>
    </w:p>
    <w:p w14:paraId="7797D9AB" w14:textId="5AB93F1E" w:rsidR="00660B26" w:rsidRDefault="00660B26" w:rsidP="00C93313">
      <w:pPr>
        <w:pStyle w:val="TOC3"/>
        <w:rPr>
          <w:noProof/>
          <w:sz w:val="24"/>
          <w:szCs w:val="24"/>
        </w:rPr>
      </w:pPr>
      <w:r>
        <w:rPr>
          <w:noProof/>
        </w:rPr>
        <w:t>1.</w:t>
      </w:r>
      <w:r>
        <w:rPr>
          <w:noProof/>
          <w:sz w:val="24"/>
          <w:szCs w:val="24"/>
        </w:rPr>
        <w:tab/>
      </w:r>
      <w:r>
        <w:rPr>
          <w:noProof/>
        </w:rPr>
        <w:t>Maine Mortuary Trust Agreement – Credit For Service</w:t>
      </w:r>
      <w:r>
        <w:rPr>
          <w:noProof/>
        </w:rPr>
        <w:tab/>
      </w:r>
      <w:r>
        <w:rPr>
          <w:noProof/>
        </w:rPr>
        <w:fldChar w:fldCharType="begin"/>
      </w:r>
      <w:r>
        <w:rPr>
          <w:noProof/>
        </w:rPr>
        <w:instrText xml:space="preserve"> PAGEREF _Toc251160960 \h </w:instrText>
      </w:r>
      <w:r>
        <w:rPr>
          <w:noProof/>
        </w:rPr>
      </w:r>
      <w:r>
        <w:rPr>
          <w:noProof/>
        </w:rPr>
        <w:fldChar w:fldCharType="separate"/>
      </w:r>
      <w:r w:rsidR="006E7862">
        <w:rPr>
          <w:noProof/>
        </w:rPr>
        <w:t>34</w:t>
      </w:r>
      <w:r>
        <w:rPr>
          <w:noProof/>
        </w:rPr>
        <w:fldChar w:fldCharType="end"/>
      </w:r>
    </w:p>
    <w:p w14:paraId="17865ABA" w14:textId="035ED4A1" w:rsidR="00660B26" w:rsidRDefault="00660B26" w:rsidP="00C93313">
      <w:pPr>
        <w:pStyle w:val="TOC3"/>
        <w:rPr>
          <w:noProof/>
          <w:sz w:val="24"/>
          <w:szCs w:val="24"/>
        </w:rPr>
      </w:pPr>
      <w:r>
        <w:rPr>
          <w:noProof/>
        </w:rPr>
        <w:t>2.</w:t>
      </w:r>
      <w:r>
        <w:rPr>
          <w:noProof/>
          <w:sz w:val="24"/>
          <w:szCs w:val="24"/>
        </w:rPr>
        <w:tab/>
      </w:r>
      <w:r>
        <w:rPr>
          <w:noProof/>
        </w:rPr>
        <w:t>Maine Mortuary Trust Agreement – Guaranteed Service</w:t>
      </w:r>
      <w:r>
        <w:rPr>
          <w:noProof/>
        </w:rPr>
        <w:tab/>
      </w:r>
      <w:r>
        <w:rPr>
          <w:noProof/>
        </w:rPr>
        <w:fldChar w:fldCharType="begin"/>
      </w:r>
      <w:r>
        <w:rPr>
          <w:noProof/>
        </w:rPr>
        <w:instrText xml:space="preserve"> PAGEREF _Toc251160961 \h </w:instrText>
      </w:r>
      <w:r>
        <w:rPr>
          <w:noProof/>
        </w:rPr>
      </w:r>
      <w:r>
        <w:rPr>
          <w:noProof/>
        </w:rPr>
        <w:fldChar w:fldCharType="separate"/>
      </w:r>
      <w:r w:rsidR="006E7862">
        <w:rPr>
          <w:noProof/>
        </w:rPr>
        <w:t>35</w:t>
      </w:r>
      <w:r>
        <w:rPr>
          <w:noProof/>
        </w:rPr>
        <w:fldChar w:fldCharType="end"/>
      </w:r>
    </w:p>
    <w:p w14:paraId="185350BD" w14:textId="4338EC44" w:rsidR="00660B26" w:rsidRDefault="00660B26" w:rsidP="00C93313">
      <w:pPr>
        <w:pStyle w:val="TOC3"/>
        <w:rPr>
          <w:noProof/>
          <w:sz w:val="24"/>
          <w:szCs w:val="24"/>
        </w:rPr>
      </w:pPr>
      <w:r>
        <w:rPr>
          <w:noProof/>
        </w:rPr>
        <w:t>3.</w:t>
      </w:r>
      <w:r>
        <w:rPr>
          <w:noProof/>
          <w:sz w:val="24"/>
          <w:szCs w:val="24"/>
        </w:rPr>
        <w:tab/>
      </w:r>
      <w:r>
        <w:rPr>
          <w:noProof/>
        </w:rPr>
        <w:t>Maine Mortuary Trust Agreement – Life Insurance</w:t>
      </w:r>
      <w:r>
        <w:rPr>
          <w:noProof/>
        </w:rPr>
        <w:tab/>
      </w:r>
      <w:r>
        <w:rPr>
          <w:noProof/>
        </w:rPr>
        <w:fldChar w:fldCharType="begin"/>
      </w:r>
      <w:r>
        <w:rPr>
          <w:noProof/>
        </w:rPr>
        <w:instrText xml:space="preserve"> PAGEREF _Toc251160962 \h </w:instrText>
      </w:r>
      <w:r>
        <w:rPr>
          <w:noProof/>
        </w:rPr>
      </w:r>
      <w:r>
        <w:rPr>
          <w:noProof/>
        </w:rPr>
        <w:fldChar w:fldCharType="separate"/>
      </w:r>
      <w:r w:rsidR="006E7862">
        <w:rPr>
          <w:noProof/>
        </w:rPr>
        <w:t>35</w:t>
      </w:r>
      <w:r>
        <w:rPr>
          <w:noProof/>
        </w:rPr>
        <w:fldChar w:fldCharType="end"/>
      </w:r>
    </w:p>
    <w:p w14:paraId="4F4D1ADB" w14:textId="3D5471EA" w:rsidR="00660B26" w:rsidRDefault="00660B26">
      <w:pPr>
        <w:pStyle w:val="TOC2"/>
        <w:tabs>
          <w:tab w:val="left" w:pos="720"/>
          <w:tab w:val="right" w:leader="dot" w:pos="9350"/>
        </w:tabs>
        <w:rPr>
          <w:smallCaps w:val="0"/>
          <w:noProof/>
          <w:sz w:val="24"/>
          <w:szCs w:val="24"/>
        </w:rPr>
      </w:pPr>
      <w:r>
        <w:rPr>
          <w:noProof/>
        </w:rPr>
        <w:t>3.</w:t>
      </w:r>
      <w:r>
        <w:rPr>
          <w:smallCaps w:val="0"/>
          <w:noProof/>
          <w:sz w:val="24"/>
          <w:szCs w:val="24"/>
        </w:rPr>
        <w:tab/>
      </w:r>
      <w:r>
        <w:rPr>
          <w:noProof/>
        </w:rPr>
        <w:t>Substantial Conformance</w:t>
      </w:r>
      <w:r>
        <w:rPr>
          <w:noProof/>
        </w:rPr>
        <w:tab/>
      </w:r>
      <w:r>
        <w:rPr>
          <w:noProof/>
        </w:rPr>
        <w:fldChar w:fldCharType="begin"/>
      </w:r>
      <w:r>
        <w:rPr>
          <w:noProof/>
        </w:rPr>
        <w:instrText xml:space="preserve"> PAGEREF _Toc251160963 \h </w:instrText>
      </w:r>
      <w:r>
        <w:rPr>
          <w:noProof/>
        </w:rPr>
      </w:r>
      <w:r>
        <w:rPr>
          <w:noProof/>
        </w:rPr>
        <w:fldChar w:fldCharType="separate"/>
      </w:r>
      <w:r w:rsidR="006E7862">
        <w:rPr>
          <w:noProof/>
        </w:rPr>
        <w:t>36</w:t>
      </w:r>
      <w:r>
        <w:rPr>
          <w:noProof/>
        </w:rPr>
        <w:fldChar w:fldCharType="end"/>
      </w:r>
    </w:p>
    <w:p w14:paraId="5C0C263D" w14:textId="644AA5AD" w:rsidR="00660B26" w:rsidRDefault="00660B26">
      <w:pPr>
        <w:pStyle w:val="TOC2"/>
        <w:tabs>
          <w:tab w:val="left" w:pos="720"/>
          <w:tab w:val="right" w:leader="dot" w:pos="9350"/>
        </w:tabs>
        <w:rPr>
          <w:smallCaps w:val="0"/>
          <w:noProof/>
          <w:sz w:val="24"/>
          <w:szCs w:val="24"/>
        </w:rPr>
      </w:pPr>
      <w:r>
        <w:rPr>
          <w:noProof/>
        </w:rPr>
        <w:t>4.</w:t>
      </w:r>
      <w:r>
        <w:rPr>
          <w:smallCaps w:val="0"/>
          <w:noProof/>
          <w:sz w:val="24"/>
          <w:szCs w:val="24"/>
        </w:rPr>
        <w:tab/>
      </w:r>
      <w:r>
        <w:rPr>
          <w:noProof/>
        </w:rPr>
        <w:t>Minimum Type Size</w:t>
      </w:r>
      <w:r>
        <w:rPr>
          <w:noProof/>
        </w:rPr>
        <w:tab/>
      </w:r>
      <w:r>
        <w:rPr>
          <w:noProof/>
        </w:rPr>
        <w:fldChar w:fldCharType="begin"/>
      </w:r>
      <w:r>
        <w:rPr>
          <w:noProof/>
        </w:rPr>
        <w:instrText xml:space="preserve"> PAGEREF _Toc251160964 \h </w:instrText>
      </w:r>
      <w:r>
        <w:rPr>
          <w:noProof/>
        </w:rPr>
      </w:r>
      <w:r>
        <w:rPr>
          <w:noProof/>
        </w:rPr>
        <w:fldChar w:fldCharType="separate"/>
      </w:r>
      <w:r w:rsidR="006E7862">
        <w:rPr>
          <w:noProof/>
        </w:rPr>
        <w:t>36</w:t>
      </w:r>
      <w:r>
        <w:rPr>
          <w:noProof/>
        </w:rPr>
        <w:fldChar w:fldCharType="end"/>
      </w:r>
    </w:p>
    <w:p w14:paraId="5923D477" w14:textId="335D7AF3" w:rsidR="00660B26" w:rsidRDefault="00660B26">
      <w:pPr>
        <w:pStyle w:val="TOC2"/>
        <w:tabs>
          <w:tab w:val="left" w:pos="720"/>
          <w:tab w:val="right" w:leader="dot" w:pos="9350"/>
        </w:tabs>
        <w:rPr>
          <w:smallCaps w:val="0"/>
          <w:noProof/>
          <w:sz w:val="24"/>
          <w:szCs w:val="24"/>
        </w:rPr>
      </w:pPr>
      <w:r>
        <w:rPr>
          <w:noProof/>
        </w:rPr>
        <w:t>5.</w:t>
      </w:r>
      <w:r>
        <w:rPr>
          <w:smallCaps w:val="0"/>
          <w:noProof/>
          <w:sz w:val="24"/>
          <w:szCs w:val="24"/>
        </w:rPr>
        <w:tab/>
      </w:r>
      <w:r>
        <w:rPr>
          <w:noProof/>
        </w:rPr>
        <w:t>Selection of Goods and Services Mandatory in Guaranteed Service Mortuary Trust</w:t>
      </w:r>
      <w:r>
        <w:rPr>
          <w:noProof/>
        </w:rPr>
        <w:tab/>
      </w:r>
      <w:r>
        <w:rPr>
          <w:noProof/>
        </w:rPr>
        <w:fldChar w:fldCharType="begin"/>
      </w:r>
      <w:r>
        <w:rPr>
          <w:noProof/>
        </w:rPr>
        <w:instrText xml:space="preserve"> PAGEREF _Toc251160965 \h </w:instrText>
      </w:r>
      <w:r>
        <w:rPr>
          <w:noProof/>
        </w:rPr>
      </w:r>
      <w:r>
        <w:rPr>
          <w:noProof/>
        </w:rPr>
        <w:fldChar w:fldCharType="separate"/>
      </w:r>
      <w:r w:rsidR="006E7862">
        <w:rPr>
          <w:noProof/>
        </w:rPr>
        <w:t>36</w:t>
      </w:r>
      <w:r>
        <w:rPr>
          <w:noProof/>
        </w:rPr>
        <w:fldChar w:fldCharType="end"/>
      </w:r>
    </w:p>
    <w:p w14:paraId="4E9ABF0F" w14:textId="28049FE7" w:rsidR="00660B26" w:rsidRDefault="00660B26">
      <w:pPr>
        <w:pStyle w:val="TOC2"/>
        <w:tabs>
          <w:tab w:val="left" w:pos="720"/>
          <w:tab w:val="right" w:leader="dot" w:pos="9350"/>
        </w:tabs>
        <w:rPr>
          <w:smallCaps w:val="0"/>
          <w:noProof/>
          <w:sz w:val="24"/>
          <w:szCs w:val="24"/>
        </w:rPr>
      </w:pPr>
      <w:r>
        <w:rPr>
          <w:noProof/>
        </w:rPr>
        <w:t>6.</w:t>
      </w:r>
      <w:r>
        <w:rPr>
          <w:smallCaps w:val="0"/>
          <w:noProof/>
          <w:sz w:val="24"/>
          <w:szCs w:val="24"/>
        </w:rPr>
        <w:tab/>
      </w:r>
      <w:r>
        <w:rPr>
          <w:noProof/>
        </w:rPr>
        <w:t>Fees</w:t>
      </w:r>
      <w:r>
        <w:rPr>
          <w:noProof/>
        </w:rPr>
        <w:tab/>
      </w:r>
      <w:r>
        <w:rPr>
          <w:noProof/>
        </w:rPr>
        <w:fldChar w:fldCharType="begin"/>
      </w:r>
      <w:r>
        <w:rPr>
          <w:noProof/>
        </w:rPr>
        <w:instrText xml:space="preserve"> PAGEREF _Toc251160966 \h </w:instrText>
      </w:r>
      <w:r>
        <w:rPr>
          <w:noProof/>
        </w:rPr>
      </w:r>
      <w:r>
        <w:rPr>
          <w:noProof/>
        </w:rPr>
        <w:fldChar w:fldCharType="separate"/>
      </w:r>
      <w:r w:rsidR="006E7862">
        <w:rPr>
          <w:noProof/>
        </w:rPr>
        <w:t>37</w:t>
      </w:r>
      <w:r>
        <w:rPr>
          <w:noProof/>
        </w:rPr>
        <w:fldChar w:fldCharType="end"/>
      </w:r>
    </w:p>
    <w:p w14:paraId="21A07685" w14:textId="79899F03" w:rsidR="00660B26" w:rsidRDefault="00660B26" w:rsidP="00C93313">
      <w:pPr>
        <w:pStyle w:val="TOC3"/>
        <w:rPr>
          <w:noProof/>
          <w:sz w:val="24"/>
          <w:szCs w:val="24"/>
        </w:rPr>
      </w:pPr>
      <w:r>
        <w:rPr>
          <w:noProof/>
        </w:rPr>
        <w:t>1.</w:t>
      </w:r>
      <w:r>
        <w:rPr>
          <w:noProof/>
          <w:sz w:val="24"/>
          <w:szCs w:val="24"/>
        </w:rPr>
        <w:tab/>
      </w:r>
      <w:r>
        <w:rPr>
          <w:noProof/>
        </w:rPr>
        <w:t>Life Insurance Mortuary Trust Agreements</w:t>
      </w:r>
      <w:r>
        <w:rPr>
          <w:noProof/>
        </w:rPr>
        <w:tab/>
      </w:r>
      <w:r>
        <w:rPr>
          <w:noProof/>
        </w:rPr>
        <w:fldChar w:fldCharType="begin"/>
      </w:r>
      <w:r>
        <w:rPr>
          <w:noProof/>
        </w:rPr>
        <w:instrText xml:space="preserve"> PAGEREF _Toc251160967 \h </w:instrText>
      </w:r>
      <w:r>
        <w:rPr>
          <w:noProof/>
        </w:rPr>
      </w:r>
      <w:r>
        <w:rPr>
          <w:noProof/>
        </w:rPr>
        <w:fldChar w:fldCharType="separate"/>
      </w:r>
      <w:r w:rsidR="006E7862">
        <w:rPr>
          <w:noProof/>
        </w:rPr>
        <w:t>37</w:t>
      </w:r>
      <w:r>
        <w:rPr>
          <w:noProof/>
        </w:rPr>
        <w:fldChar w:fldCharType="end"/>
      </w:r>
    </w:p>
    <w:p w14:paraId="23EF9E84" w14:textId="161BF165" w:rsidR="00660B26" w:rsidRDefault="00660B26" w:rsidP="00C93313">
      <w:pPr>
        <w:pStyle w:val="TOC3"/>
        <w:rPr>
          <w:noProof/>
          <w:sz w:val="24"/>
          <w:szCs w:val="24"/>
        </w:rPr>
      </w:pPr>
      <w:r>
        <w:rPr>
          <w:noProof/>
        </w:rPr>
        <w:t>2.</w:t>
      </w:r>
      <w:r>
        <w:rPr>
          <w:noProof/>
          <w:sz w:val="24"/>
          <w:szCs w:val="24"/>
        </w:rPr>
        <w:tab/>
      </w:r>
      <w:r>
        <w:rPr>
          <w:noProof/>
        </w:rPr>
        <w:t>Guaranteed Service Mortuary Trust Agreements; Credit for Service Mortuary Trust Agreements Other Than Life Insurance Mortuary Trust Agreements</w:t>
      </w:r>
      <w:r>
        <w:rPr>
          <w:noProof/>
        </w:rPr>
        <w:tab/>
      </w:r>
      <w:r>
        <w:rPr>
          <w:noProof/>
        </w:rPr>
        <w:fldChar w:fldCharType="begin"/>
      </w:r>
      <w:r>
        <w:rPr>
          <w:noProof/>
        </w:rPr>
        <w:instrText xml:space="preserve"> PAGEREF _Toc251160968 \h </w:instrText>
      </w:r>
      <w:r>
        <w:rPr>
          <w:noProof/>
        </w:rPr>
      </w:r>
      <w:r>
        <w:rPr>
          <w:noProof/>
        </w:rPr>
        <w:fldChar w:fldCharType="separate"/>
      </w:r>
      <w:r w:rsidR="006E7862">
        <w:rPr>
          <w:noProof/>
        </w:rPr>
        <w:t>37</w:t>
      </w:r>
      <w:r>
        <w:rPr>
          <w:noProof/>
        </w:rPr>
        <w:fldChar w:fldCharType="end"/>
      </w:r>
    </w:p>
    <w:p w14:paraId="3AA0EB65" w14:textId="60CBA60F" w:rsidR="00660B26" w:rsidRDefault="00660B26">
      <w:pPr>
        <w:pStyle w:val="TOC2"/>
        <w:tabs>
          <w:tab w:val="left" w:pos="720"/>
          <w:tab w:val="right" w:leader="dot" w:pos="9350"/>
        </w:tabs>
        <w:rPr>
          <w:smallCaps w:val="0"/>
          <w:noProof/>
          <w:sz w:val="24"/>
          <w:szCs w:val="24"/>
        </w:rPr>
      </w:pPr>
      <w:r>
        <w:rPr>
          <w:noProof/>
        </w:rPr>
        <w:t>7.</w:t>
      </w:r>
      <w:r>
        <w:rPr>
          <w:smallCaps w:val="0"/>
          <w:noProof/>
          <w:sz w:val="24"/>
          <w:szCs w:val="24"/>
        </w:rPr>
        <w:tab/>
      </w:r>
      <w:r>
        <w:rPr>
          <w:noProof/>
        </w:rPr>
        <w:t>Inspection of Records</w:t>
      </w:r>
      <w:r>
        <w:rPr>
          <w:noProof/>
        </w:rPr>
        <w:tab/>
      </w:r>
      <w:r>
        <w:rPr>
          <w:noProof/>
        </w:rPr>
        <w:fldChar w:fldCharType="begin"/>
      </w:r>
      <w:r>
        <w:rPr>
          <w:noProof/>
        </w:rPr>
        <w:instrText xml:space="preserve"> PAGEREF _Toc251160969 \h </w:instrText>
      </w:r>
      <w:r>
        <w:rPr>
          <w:noProof/>
        </w:rPr>
      </w:r>
      <w:r>
        <w:rPr>
          <w:noProof/>
        </w:rPr>
        <w:fldChar w:fldCharType="separate"/>
      </w:r>
      <w:r w:rsidR="006E7862">
        <w:rPr>
          <w:noProof/>
        </w:rPr>
        <w:t>37</w:t>
      </w:r>
      <w:r>
        <w:rPr>
          <w:noProof/>
        </w:rPr>
        <w:fldChar w:fldCharType="end"/>
      </w:r>
    </w:p>
    <w:p w14:paraId="4A73596F" w14:textId="652140FC" w:rsidR="00660B26" w:rsidRDefault="00660B26">
      <w:pPr>
        <w:pStyle w:val="TOC2"/>
        <w:tabs>
          <w:tab w:val="left" w:pos="720"/>
          <w:tab w:val="right" w:leader="dot" w:pos="9350"/>
        </w:tabs>
        <w:rPr>
          <w:smallCaps w:val="0"/>
          <w:noProof/>
          <w:sz w:val="24"/>
          <w:szCs w:val="24"/>
        </w:rPr>
      </w:pPr>
      <w:r>
        <w:rPr>
          <w:noProof/>
        </w:rPr>
        <w:t>8.</w:t>
      </w:r>
      <w:r>
        <w:rPr>
          <w:smallCaps w:val="0"/>
          <w:noProof/>
          <w:sz w:val="24"/>
          <w:szCs w:val="24"/>
        </w:rPr>
        <w:tab/>
      </w:r>
      <w:r>
        <w:rPr>
          <w:noProof/>
        </w:rPr>
        <w:t>Sale or Transfer of Funeral Home</w:t>
      </w:r>
      <w:r>
        <w:rPr>
          <w:noProof/>
        </w:rPr>
        <w:tab/>
      </w:r>
      <w:r>
        <w:rPr>
          <w:noProof/>
        </w:rPr>
        <w:fldChar w:fldCharType="begin"/>
      </w:r>
      <w:r>
        <w:rPr>
          <w:noProof/>
        </w:rPr>
        <w:instrText xml:space="preserve"> PAGEREF _Toc251160970 \h </w:instrText>
      </w:r>
      <w:r>
        <w:rPr>
          <w:noProof/>
        </w:rPr>
      </w:r>
      <w:r>
        <w:rPr>
          <w:noProof/>
        </w:rPr>
        <w:fldChar w:fldCharType="separate"/>
      </w:r>
      <w:r w:rsidR="006E7862">
        <w:rPr>
          <w:noProof/>
        </w:rPr>
        <w:t>38</w:t>
      </w:r>
      <w:r>
        <w:rPr>
          <w:noProof/>
        </w:rPr>
        <w:fldChar w:fldCharType="end"/>
      </w:r>
    </w:p>
    <w:p w14:paraId="463AC5B3" w14:textId="38D66F33" w:rsidR="00660B26" w:rsidRDefault="00660B26">
      <w:pPr>
        <w:pStyle w:val="TOC2"/>
        <w:tabs>
          <w:tab w:val="left" w:pos="720"/>
          <w:tab w:val="right" w:leader="dot" w:pos="9350"/>
        </w:tabs>
        <w:rPr>
          <w:smallCaps w:val="0"/>
          <w:noProof/>
          <w:sz w:val="24"/>
          <w:szCs w:val="24"/>
        </w:rPr>
      </w:pPr>
      <w:r>
        <w:rPr>
          <w:noProof/>
        </w:rPr>
        <w:t>9.</w:t>
      </w:r>
      <w:r>
        <w:rPr>
          <w:smallCaps w:val="0"/>
          <w:noProof/>
          <w:sz w:val="24"/>
          <w:szCs w:val="24"/>
        </w:rPr>
        <w:tab/>
      </w:r>
      <w:r>
        <w:rPr>
          <w:noProof/>
        </w:rPr>
        <w:t>Notice of Change of Trustee Upon Change of Ownership</w:t>
      </w:r>
      <w:r>
        <w:rPr>
          <w:noProof/>
        </w:rPr>
        <w:tab/>
      </w:r>
      <w:r>
        <w:rPr>
          <w:noProof/>
        </w:rPr>
        <w:fldChar w:fldCharType="begin"/>
      </w:r>
      <w:r>
        <w:rPr>
          <w:noProof/>
        </w:rPr>
        <w:instrText xml:space="preserve"> PAGEREF _Toc251160971 \h </w:instrText>
      </w:r>
      <w:r>
        <w:rPr>
          <w:noProof/>
        </w:rPr>
      </w:r>
      <w:r>
        <w:rPr>
          <w:noProof/>
        </w:rPr>
        <w:fldChar w:fldCharType="separate"/>
      </w:r>
      <w:r w:rsidR="006E7862">
        <w:rPr>
          <w:noProof/>
        </w:rPr>
        <w:t>38</w:t>
      </w:r>
      <w:r>
        <w:rPr>
          <w:noProof/>
        </w:rPr>
        <w:fldChar w:fldCharType="end"/>
      </w:r>
    </w:p>
    <w:p w14:paraId="57BF3DB7" w14:textId="3B746D22" w:rsidR="00660B26" w:rsidRDefault="00660B26">
      <w:pPr>
        <w:pStyle w:val="TOC2"/>
        <w:tabs>
          <w:tab w:val="left" w:pos="960"/>
          <w:tab w:val="right" w:leader="dot" w:pos="9350"/>
        </w:tabs>
        <w:rPr>
          <w:smallCaps w:val="0"/>
          <w:noProof/>
          <w:sz w:val="24"/>
          <w:szCs w:val="24"/>
        </w:rPr>
      </w:pPr>
      <w:r>
        <w:rPr>
          <w:noProof/>
        </w:rPr>
        <w:t>10.</w:t>
      </w:r>
      <w:r>
        <w:rPr>
          <w:smallCaps w:val="0"/>
          <w:noProof/>
          <w:sz w:val="24"/>
          <w:szCs w:val="24"/>
        </w:rPr>
        <w:tab/>
      </w:r>
      <w:r>
        <w:rPr>
          <w:noProof/>
        </w:rPr>
        <w:t>Effective Date</w:t>
      </w:r>
      <w:r>
        <w:rPr>
          <w:noProof/>
        </w:rPr>
        <w:tab/>
      </w:r>
      <w:r>
        <w:rPr>
          <w:noProof/>
        </w:rPr>
        <w:fldChar w:fldCharType="begin"/>
      </w:r>
      <w:r>
        <w:rPr>
          <w:noProof/>
        </w:rPr>
        <w:instrText xml:space="preserve"> PAGEREF _Toc251160972 \h </w:instrText>
      </w:r>
      <w:r>
        <w:rPr>
          <w:noProof/>
        </w:rPr>
      </w:r>
      <w:r>
        <w:rPr>
          <w:noProof/>
        </w:rPr>
        <w:fldChar w:fldCharType="separate"/>
      </w:r>
      <w:r w:rsidR="006E7862">
        <w:rPr>
          <w:noProof/>
        </w:rPr>
        <w:t>38</w:t>
      </w:r>
      <w:r>
        <w:rPr>
          <w:noProof/>
        </w:rPr>
        <w:fldChar w:fldCharType="end"/>
      </w:r>
    </w:p>
    <w:p w14:paraId="5EAF7F94" w14:textId="77777777" w:rsidR="006F3935" w:rsidRDefault="006F3935">
      <w:pPr>
        <w:pStyle w:val="Heading1"/>
        <w:keepNext w:val="0"/>
        <w:tabs>
          <w:tab w:val="left" w:pos="720"/>
          <w:tab w:val="left" w:pos="1440"/>
          <w:tab w:val="left" w:pos="2160"/>
          <w:tab w:val="left" w:pos="2880"/>
          <w:tab w:val="left" w:pos="3600"/>
        </w:tabs>
        <w:jc w:val="left"/>
        <w:rPr>
          <w:rFonts w:ascii="Times New Roman" w:hAnsi="Times New Roman"/>
          <w:b w:val="0"/>
          <w:sz w:val="24"/>
        </w:rPr>
      </w:pPr>
      <w:r>
        <w:rPr>
          <w:rFonts w:ascii="Times New Roman" w:hAnsi="Times New Roman"/>
          <w:b w:val="0"/>
          <w:sz w:val="24"/>
        </w:rPr>
        <w:fldChar w:fldCharType="end"/>
      </w:r>
    </w:p>
    <w:p w14:paraId="0DBE3267" w14:textId="77777777" w:rsidR="006F3935" w:rsidRDefault="006F3935" w:rsidP="006F3935"/>
    <w:p w14:paraId="54A04088" w14:textId="77777777" w:rsidR="006F3935" w:rsidRPr="00244B48" w:rsidRDefault="006F3935" w:rsidP="006F3935">
      <w:pPr>
        <w:sectPr w:rsidR="006F3935" w:rsidRPr="00244B48" w:rsidSect="006F3935">
          <w:headerReference w:type="default" r:id="rId7"/>
          <w:pgSz w:w="12240" w:h="15840" w:code="1"/>
          <w:pgMar w:top="1440" w:right="1440" w:bottom="994" w:left="1440" w:header="0" w:footer="0" w:gutter="0"/>
          <w:pgNumType w:fmt="lowerRoman" w:start="1"/>
          <w:cols w:space="720"/>
        </w:sectPr>
      </w:pPr>
    </w:p>
    <w:p w14:paraId="22D87434" w14:textId="77777777" w:rsidR="006F3935" w:rsidRPr="006E7862" w:rsidRDefault="006F3935">
      <w:pPr>
        <w:pStyle w:val="Heading1"/>
        <w:keepNext w:val="0"/>
        <w:tabs>
          <w:tab w:val="left" w:pos="720"/>
          <w:tab w:val="left" w:pos="1440"/>
          <w:tab w:val="left" w:pos="2160"/>
          <w:tab w:val="left" w:pos="2880"/>
          <w:tab w:val="left" w:pos="3600"/>
        </w:tabs>
        <w:jc w:val="left"/>
        <w:rPr>
          <w:rFonts w:ascii="Times New Roman" w:hAnsi="Times New Roman"/>
          <w:bCs/>
          <w:sz w:val="24"/>
        </w:rPr>
      </w:pPr>
      <w:r w:rsidRPr="006E7862">
        <w:rPr>
          <w:rFonts w:ascii="Times New Roman" w:hAnsi="Times New Roman"/>
          <w:bCs/>
          <w:sz w:val="24"/>
        </w:rPr>
        <w:lastRenderedPageBreak/>
        <w:t>02</w:t>
      </w:r>
      <w:r w:rsidRPr="006E7862">
        <w:rPr>
          <w:rFonts w:ascii="Times New Roman" w:hAnsi="Times New Roman"/>
          <w:bCs/>
          <w:sz w:val="24"/>
        </w:rPr>
        <w:tab/>
      </w:r>
      <w:r w:rsidRPr="006E7862">
        <w:rPr>
          <w:rFonts w:ascii="Times New Roman" w:hAnsi="Times New Roman"/>
          <w:bCs/>
          <w:sz w:val="24"/>
        </w:rPr>
        <w:tab/>
        <w:t>DEPARTMENT OF PROFESSIONAL AND FINANCIAL REGULATION</w:t>
      </w:r>
    </w:p>
    <w:p w14:paraId="64EEBDB7" w14:textId="77777777" w:rsidR="006F3935" w:rsidRPr="006E7862" w:rsidRDefault="006F3935">
      <w:pPr>
        <w:tabs>
          <w:tab w:val="left" w:pos="720"/>
          <w:tab w:val="left" w:pos="1440"/>
          <w:tab w:val="left" w:pos="2160"/>
          <w:tab w:val="left" w:pos="2880"/>
          <w:tab w:val="left" w:pos="3600"/>
        </w:tabs>
        <w:rPr>
          <w:b/>
          <w:bCs/>
        </w:rPr>
      </w:pPr>
    </w:p>
    <w:p w14:paraId="35F0F29E" w14:textId="77777777" w:rsidR="006F3935" w:rsidRPr="006E7862" w:rsidRDefault="006F3935">
      <w:pPr>
        <w:pStyle w:val="Heading1"/>
        <w:keepNext w:val="0"/>
        <w:tabs>
          <w:tab w:val="left" w:pos="720"/>
          <w:tab w:val="left" w:pos="1440"/>
          <w:tab w:val="left" w:pos="2160"/>
          <w:tab w:val="left" w:pos="2880"/>
          <w:tab w:val="left" w:pos="3600"/>
        </w:tabs>
        <w:jc w:val="left"/>
        <w:rPr>
          <w:rFonts w:ascii="Times New Roman" w:hAnsi="Times New Roman"/>
          <w:bCs/>
          <w:sz w:val="24"/>
        </w:rPr>
      </w:pPr>
      <w:r w:rsidRPr="006E7862">
        <w:rPr>
          <w:rFonts w:ascii="Times New Roman" w:hAnsi="Times New Roman"/>
          <w:bCs/>
          <w:sz w:val="24"/>
        </w:rPr>
        <w:t>331</w:t>
      </w:r>
      <w:r w:rsidRPr="006E7862">
        <w:rPr>
          <w:rFonts w:ascii="Times New Roman" w:hAnsi="Times New Roman"/>
          <w:bCs/>
          <w:sz w:val="24"/>
        </w:rPr>
        <w:tab/>
      </w:r>
      <w:r w:rsidRPr="006E7862">
        <w:rPr>
          <w:rFonts w:ascii="Times New Roman" w:hAnsi="Times New Roman"/>
          <w:bCs/>
          <w:sz w:val="24"/>
        </w:rPr>
        <w:tab/>
        <w:t>MAINE STATE BOARD OF FUNERAL SERVICE</w:t>
      </w:r>
    </w:p>
    <w:p w14:paraId="779868C4" w14:textId="77777777" w:rsidR="006F3935" w:rsidRPr="006E7862" w:rsidRDefault="006F3935">
      <w:pPr>
        <w:tabs>
          <w:tab w:val="left" w:pos="720"/>
          <w:tab w:val="left" w:pos="1440"/>
          <w:tab w:val="left" w:pos="2160"/>
          <w:tab w:val="left" w:pos="2880"/>
          <w:tab w:val="left" w:pos="3600"/>
        </w:tabs>
        <w:rPr>
          <w:b/>
          <w:bCs/>
        </w:rPr>
      </w:pPr>
    </w:p>
    <w:p w14:paraId="2CF83173" w14:textId="77777777" w:rsidR="006F3935" w:rsidRPr="006E7862" w:rsidRDefault="005455A9" w:rsidP="005455A9">
      <w:pPr>
        <w:pStyle w:val="SOSChapNum"/>
        <w:numPr>
          <w:ilvl w:val="0"/>
          <w:numId w:val="0"/>
        </w:numPr>
        <w:rPr>
          <w:b/>
          <w:bCs/>
          <w:szCs w:val="24"/>
        </w:rPr>
      </w:pPr>
      <w:bookmarkStart w:id="0" w:name="_Toc251160859"/>
      <w:r w:rsidRPr="006E7862">
        <w:rPr>
          <w:b/>
          <w:bCs/>
          <w:szCs w:val="24"/>
        </w:rPr>
        <w:t>Chapter 1</w:t>
      </w:r>
      <w:r w:rsidR="00AD2D07" w:rsidRPr="006E7862">
        <w:rPr>
          <w:b/>
          <w:bCs/>
          <w:szCs w:val="24"/>
        </w:rPr>
        <w:t>:</w:t>
      </w:r>
      <w:r w:rsidRPr="006E7862">
        <w:rPr>
          <w:b/>
          <w:bCs/>
          <w:szCs w:val="24"/>
        </w:rPr>
        <w:tab/>
      </w:r>
      <w:r w:rsidR="006F3935" w:rsidRPr="006E7862">
        <w:rPr>
          <w:b/>
          <w:bCs/>
          <w:szCs w:val="24"/>
        </w:rPr>
        <w:t>DEFINITIONS</w:t>
      </w:r>
      <w:bookmarkEnd w:id="0"/>
    </w:p>
    <w:p w14:paraId="488DC133" w14:textId="77777777" w:rsidR="006F3935" w:rsidRPr="00155A0E" w:rsidRDefault="006F3935">
      <w:pPr>
        <w:pBdr>
          <w:bottom w:val="single" w:sz="6" w:space="1" w:color="auto"/>
        </w:pBdr>
        <w:tabs>
          <w:tab w:val="left" w:pos="720"/>
          <w:tab w:val="left" w:pos="1440"/>
          <w:tab w:val="left" w:pos="2160"/>
          <w:tab w:val="left" w:pos="2880"/>
          <w:tab w:val="left" w:pos="3600"/>
        </w:tabs>
      </w:pPr>
    </w:p>
    <w:p w14:paraId="013992C1" w14:textId="77777777" w:rsidR="006F3935" w:rsidRPr="00155A0E" w:rsidRDefault="006F3935">
      <w:pPr>
        <w:tabs>
          <w:tab w:val="left" w:pos="720"/>
          <w:tab w:val="left" w:pos="1440"/>
          <w:tab w:val="left" w:pos="2160"/>
          <w:tab w:val="left" w:pos="2880"/>
          <w:tab w:val="left" w:pos="3600"/>
        </w:tabs>
      </w:pPr>
    </w:p>
    <w:p w14:paraId="18BFA5B2" w14:textId="77777777" w:rsidR="006F3935" w:rsidRPr="00155A0E" w:rsidRDefault="006F3935">
      <w:pPr>
        <w:tabs>
          <w:tab w:val="left" w:pos="720"/>
          <w:tab w:val="left" w:pos="1440"/>
          <w:tab w:val="left" w:pos="2160"/>
          <w:tab w:val="left" w:pos="2880"/>
          <w:tab w:val="left" w:pos="3600"/>
        </w:tabs>
      </w:pPr>
      <w:r w:rsidRPr="00155A0E">
        <w:t>SUMMARY: This Chapter sets forth definitions of terms used in the rules of the State Board of Funeral Service.</w:t>
      </w:r>
    </w:p>
    <w:p w14:paraId="0B445E42" w14:textId="77777777" w:rsidR="006F3935" w:rsidRPr="00155A0E" w:rsidRDefault="006F3935">
      <w:pPr>
        <w:pBdr>
          <w:bottom w:val="single" w:sz="6" w:space="1" w:color="auto"/>
        </w:pBdr>
        <w:tabs>
          <w:tab w:val="left" w:pos="720"/>
          <w:tab w:val="left" w:pos="1440"/>
          <w:tab w:val="left" w:pos="2160"/>
          <w:tab w:val="left" w:pos="2880"/>
          <w:tab w:val="left" w:pos="3600"/>
        </w:tabs>
        <w:ind w:left="1440" w:hanging="1440"/>
      </w:pPr>
    </w:p>
    <w:p w14:paraId="58E0B89E" w14:textId="77777777" w:rsidR="006F3935" w:rsidRPr="00155A0E" w:rsidRDefault="006F3935">
      <w:pPr>
        <w:tabs>
          <w:tab w:val="left" w:pos="720"/>
          <w:tab w:val="left" w:pos="1440"/>
          <w:tab w:val="left" w:pos="2160"/>
          <w:tab w:val="left" w:pos="2880"/>
          <w:tab w:val="left" w:pos="3600"/>
        </w:tabs>
        <w:ind w:left="1440" w:hanging="1440"/>
      </w:pPr>
    </w:p>
    <w:p w14:paraId="40177528" w14:textId="77777777" w:rsidR="006F3935" w:rsidRDefault="006F3935">
      <w:pPr>
        <w:tabs>
          <w:tab w:val="left" w:pos="720"/>
          <w:tab w:val="left" w:pos="1440"/>
          <w:tab w:val="left" w:pos="2160"/>
          <w:tab w:val="left" w:pos="2880"/>
          <w:tab w:val="left" w:pos="3600"/>
        </w:tabs>
        <w:ind w:left="1440" w:hanging="1440"/>
      </w:pPr>
    </w:p>
    <w:p w14:paraId="5EF642F7" w14:textId="77777777" w:rsidR="006F3935" w:rsidRPr="00155A0E" w:rsidRDefault="006F3935" w:rsidP="006F3935">
      <w:pPr>
        <w:pStyle w:val="SOSsec"/>
      </w:pPr>
      <w:bookmarkStart w:id="1" w:name="_Toc251160860"/>
      <w:r>
        <w:t>Definitions</w:t>
      </w:r>
      <w:bookmarkEnd w:id="1"/>
    </w:p>
    <w:p w14:paraId="2873E9DB" w14:textId="77777777" w:rsidR="006F3935" w:rsidRPr="00155A0E" w:rsidRDefault="006F3935" w:rsidP="006F3935">
      <w:pPr>
        <w:tabs>
          <w:tab w:val="left" w:pos="990"/>
        </w:tabs>
        <w:spacing w:after="240"/>
        <w:ind w:firstLine="360"/>
      </w:pPr>
      <w:r>
        <w:t>1.</w:t>
      </w:r>
      <w:r>
        <w:tab/>
      </w:r>
      <w:r w:rsidRPr="00155A0E">
        <w:t xml:space="preserve">Alternative </w:t>
      </w:r>
      <w:r>
        <w:t>container</w:t>
      </w:r>
      <w:r w:rsidRPr="00155A0E">
        <w:t>. “Alternative container” means an unfinished wood box or other non-metal receptacle without ornamentation</w:t>
      </w:r>
      <w:r>
        <w:t xml:space="preserve"> or a fixed interior lining</w:t>
      </w:r>
      <w:r w:rsidRPr="00155A0E">
        <w:t xml:space="preserve">, often made of fiberboard, pressed wood or composition materials, </w:t>
      </w:r>
      <w:r>
        <w:t>which is designed for the encasement of human remains</w:t>
      </w:r>
      <w:r w:rsidRPr="00155A0E">
        <w:t>.</w:t>
      </w:r>
    </w:p>
    <w:p w14:paraId="01DF2E29" w14:textId="77777777" w:rsidR="006F3935" w:rsidRPr="00155A0E" w:rsidRDefault="006F3935" w:rsidP="006F3935">
      <w:pPr>
        <w:tabs>
          <w:tab w:val="left" w:pos="990"/>
        </w:tabs>
        <w:spacing w:after="240"/>
        <w:ind w:firstLine="360"/>
      </w:pPr>
      <w:r>
        <w:t>2.</w:t>
      </w:r>
      <w:r>
        <w:tab/>
      </w:r>
      <w:r w:rsidRPr="00155A0E">
        <w:t xml:space="preserve">Authorized </w:t>
      </w:r>
      <w:r>
        <w:t>person</w:t>
      </w:r>
      <w:r w:rsidRPr="00155A0E">
        <w:t>. “Authorized person</w:t>
      </w:r>
      <w:r>
        <w:t>,</w:t>
      </w:r>
      <w:r w:rsidRPr="00155A0E">
        <w:t xml:space="preserve">” </w:t>
      </w:r>
      <w:r>
        <w:t xml:space="preserve">as defined in 22 MRSA §2846 and referenced in 22 MRSA §2843, means </w:t>
      </w:r>
      <w:r w:rsidRPr="00155A0E">
        <w:t xml:space="preserve">a member of the immediate family of the deceased, the domestic partner of the deceased, a person authorized in writing by a member of the immediate family of the deceased if no member of the immediate family of the deceased wishes to assume the responsibility or by the domestic partner of the deceased if the domestic partner does not wish to assume the responsibility or, in the absence of immediate family or a known domestic partner, a person authorized in writing by the deceased. For purposes of the board’s rules, “domestic partner” </w:t>
      </w:r>
      <w:r w:rsidRPr="00AD4C3E">
        <w:t>has the definition set forth in 22 MRSA §2843-A(1)(D)(1-A).</w:t>
      </w:r>
    </w:p>
    <w:p w14:paraId="69FA85D4" w14:textId="77777777" w:rsidR="006F3935" w:rsidRPr="00AD4C3E" w:rsidRDefault="006F3935" w:rsidP="006F3935">
      <w:pPr>
        <w:pStyle w:val="BodyText"/>
        <w:tabs>
          <w:tab w:val="clear" w:pos="720"/>
          <w:tab w:val="left" w:pos="990"/>
        </w:tabs>
        <w:spacing w:after="240"/>
        <w:ind w:firstLine="360"/>
        <w:jc w:val="left"/>
        <w:rPr>
          <w:rFonts w:ascii="Times New Roman" w:hAnsi="Times New Roman"/>
          <w:strike w:val="0"/>
          <w:sz w:val="24"/>
        </w:rPr>
      </w:pPr>
      <w:r w:rsidRPr="00155A0E">
        <w:rPr>
          <w:rFonts w:ascii="Times New Roman" w:hAnsi="Times New Roman"/>
          <w:strike w:val="0"/>
          <w:sz w:val="24"/>
        </w:rPr>
        <w:t>3-A</w:t>
      </w:r>
      <w:r>
        <w:rPr>
          <w:rFonts w:ascii="Times New Roman" w:hAnsi="Times New Roman"/>
          <w:strike w:val="0"/>
          <w:sz w:val="24"/>
        </w:rPr>
        <w:t>.</w:t>
      </w:r>
      <w:r>
        <w:rPr>
          <w:rFonts w:ascii="Times New Roman" w:hAnsi="Times New Roman"/>
          <w:strike w:val="0"/>
          <w:sz w:val="24"/>
        </w:rPr>
        <w:tab/>
      </w:r>
      <w:r w:rsidRPr="00155A0E">
        <w:rPr>
          <w:rFonts w:ascii="Times New Roman" w:hAnsi="Times New Roman"/>
          <w:strike w:val="0"/>
          <w:sz w:val="24"/>
        </w:rPr>
        <w:t xml:space="preserve">Branch. “Branch” means a chapel, sales office or other facility utilized by a funeral establishment for any aspect of the practice of funeral service whether or not the embalming </w:t>
      </w:r>
      <w:r w:rsidRPr="00AD4C3E">
        <w:rPr>
          <w:rFonts w:ascii="Times New Roman" w:hAnsi="Times New Roman"/>
          <w:strike w:val="0"/>
          <w:sz w:val="24"/>
        </w:rPr>
        <w:t>or preparation of human remains takes place on the premises.</w:t>
      </w:r>
    </w:p>
    <w:p w14:paraId="4AECF2EE" w14:textId="77777777" w:rsidR="006F3935" w:rsidRDefault="006F3935" w:rsidP="006F3935">
      <w:pPr>
        <w:pStyle w:val="BodyText"/>
        <w:tabs>
          <w:tab w:val="clear" w:pos="720"/>
          <w:tab w:val="left" w:pos="990"/>
        </w:tabs>
        <w:spacing w:after="240"/>
        <w:ind w:firstLine="360"/>
        <w:jc w:val="left"/>
        <w:rPr>
          <w:rFonts w:ascii="Times New Roman" w:hAnsi="Times New Roman"/>
          <w:strike w:val="0"/>
          <w:sz w:val="24"/>
        </w:rPr>
      </w:pPr>
      <w:r w:rsidRPr="00AD4C3E">
        <w:rPr>
          <w:rFonts w:ascii="Times New Roman" w:hAnsi="Times New Roman"/>
          <w:strike w:val="0"/>
          <w:sz w:val="24"/>
        </w:rPr>
        <w:t>4.</w:t>
      </w:r>
      <w:r w:rsidRPr="00AD4C3E">
        <w:rPr>
          <w:rFonts w:ascii="Times New Roman" w:hAnsi="Times New Roman"/>
          <w:strike w:val="0"/>
          <w:sz w:val="24"/>
        </w:rPr>
        <w:tab/>
        <w:t>Casket. “Casket” means a rigid container which is designed for the encasement of human remains and which is usually constructed of wood, wicker, metal</w:t>
      </w:r>
      <w:r w:rsidRPr="00155A0E">
        <w:rPr>
          <w:rFonts w:ascii="Times New Roman" w:hAnsi="Times New Roman"/>
          <w:strike w:val="0"/>
          <w:sz w:val="24"/>
        </w:rPr>
        <w:t>, fiberglass, plastic, or like material, and ornamented and lined with fabric.</w:t>
      </w:r>
    </w:p>
    <w:p w14:paraId="7F3067ED" w14:textId="77777777" w:rsidR="006F3935" w:rsidRPr="00F05F78" w:rsidRDefault="006F3935" w:rsidP="006F3935">
      <w:pPr>
        <w:pStyle w:val="BodyText"/>
        <w:tabs>
          <w:tab w:val="clear" w:pos="720"/>
          <w:tab w:val="left" w:pos="990"/>
        </w:tabs>
        <w:spacing w:after="240"/>
        <w:ind w:firstLine="360"/>
        <w:jc w:val="left"/>
        <w:rPr>
          <w:rFonts w:ascii="Times New Roman" w:hAnsi="Times New Roman"/>
          <w:strike w:val="0"/>
          <w:sz w:val="24"/>
        </w:rPr>
      </w:pPr>
      <w:r w:rsidRPr="00F05F78">
        <w:rPr>
          <w:rFonts w:ascii="Times New Roman" w:hAnsi="Times New Roman"/>
          <w:strike w:val="0"/>
          <w:sz w:val="24"/>
        </w:rPr>
        <w:t>4-A.</w:t>
      </w:r>
      <w:r w:rsidRPr="00F05F78">
        <w:rPr>
          <w:rFonts w:ascii="Times New Roman" w:hAnsi="Times New Roman"/>
          <w:strike w:val="0"/>
          <w:sz w:val="24"/>
        </w:rPr>
        <w:tab/>
        <w:t>Change of ownership. “Change of ownership” means</w:t>
      </w:r>
      <w:r>
        <w:rPr>
          <w:rFonts w:ascii="Times New Roman" w:hAnsi="Times New Roman"/>
          <w:strike w:val="0"/>
          <w:sz w:val="24"/>
        </w:rPr>
        <w:t xml:space="preserve"> the </w:t>
      </w:r>
      <w:r w:rsidRPr="00F05F78">
        <w:rPr>
          <w:rFonts w:ascii="Times New Roman" w:hAnsi="Times New Roman"/>
          <w:strike w:val="0"/>
          <w:sz w:val="24"/>
        </w:rPr>
        <w:t>sale or transfer of the entire ownersh</w:t>
      </w:r>
      <w:r>
        <w:rPr>
          <w:rFonts w:ascii="Times New Roman" w:hAnsi="Times New Roman"/>
          <w:strike w:val="0"/>
          <w:sz w:val="24"/>
        </w:rPr>
        <w:t>ip of a funeral home.</w:t>
      </w:r>
    </w:p>
    <w:p w14:paraId="7F0FFCA2" w14:textId="77777777" w:rsidR="006F3935" w:rsidRPr="00155A0E" w:rsidRDefault="006F3935" w:rsidP="006F3935">
      <w:pPr>
        <w:pStyle w:val="BodyText"/>
        <w:tabs>
          <w:tab w:val="clear" w:pos="720"/>
          <w:tab w:val="left" w:pos="990"/>
        </w:tabs>
        <w:spacing w:after="240"/>
        <w:ind w:firstLine="360"/>
        <w:jc w:val="left"/>
        <w:rPr>
          <w:rFonts w:ascii="Times New Roman" w:hAnsi="Times New Roman"/>
          <w:strike w:val="0"/>
          <w:sz w:val="24"/>
        </w:rPr>
      </w:pPr>
      <w:r>
        <w:rPr>
          <w:rFonts w:ascii="Times New Roman" w:hAnsi="Times New Roman"/>
          <w:strike w:val="0"/>
          <w:sz w:val="24"/>
        </w:rPr>
        <w:t>4-B</w:t>
      </w:r>
      <w:r w:rsidRPr="00155A0E">
        <w:rPr>
          <w:rFonts w:ascii="Times New Roman" w:hAnsi="Times New Roman"/>
          <w:strike w:val="0"/>
          <w:sz w:val="24"/>
        </w:rPr>
        <w:t>.</w:t>
      </w:r>
      <w:r w:rsidRPr="00155A0E">
        <w:rPr>
          <w:rFonts w:ascii="Times New Roman" w:hAnsi="Times New Roman"/>
          <w:strike w:val="0"/>
          <w:sz w:val="24"/>
        </w:rPr>
        <w:tab/>
      </w:r>
      <w:r>
        <w:rPr>
          <w:rFonts w:ascii="Times New Roman" w:hAnsi="Times New Roman"/>
          <w:strike w:val="0"/>
          <w:sz w:val="24"/>
        </w:rPr>
        <w:t>Credit for service</w:t>
      </w:r>
      <w:r w:rsidRPr="00155A0E">
        <w:rPr>
          <w:rFonts w:ascii="Times New Roman" w:hAnsi="Times New Roman"/>
          <w:strike w:val="0"/>
          <w:sz w:val="24"/>
        </w:rPr>
        <w:t>. “</w:t>
      </w:r>
      <w:r>
        <w:rPr>
          <w:rFonts w:ascii="Times New Roman" w:hAnsi="Times New Roman"/>
          <w:strike w:val="0"/>
          <w:sz w:val="24"/>
        </w:rPr>
        <w:t>Credit for</w:t>
      </w:r>
      <w:r w:rsidRPr="00155A0E">
        <w:rPr>
          <w:rFonts w:ascii="Times New Roman" w:hAnsi="Times New Roman"/>
          <w:strike w:val="0"/>
          <w:sz w:val="24"/>
        </w:rPr>
        <w:t xml:space="preserve"> service” refers to a mortuary trust agreement in which the mortuary trust proceeds are applied to the cost of funeral goods and services selected, but are not guaranteed by the funeral home to cover those costs in full.</w:t>
      </w:r>
    </w:p>
    <w:p w14:paraId="235BD7B4" w14:textId="77777777" w:rsidR="006F3935" w:rsidRDefault="006F3935" w:rsidP="006F3935">
      <w:pPr>
        <w:pStyle w:val="BodyText"/>
        <w:tabs>
          <w:tab w:val="clear" w:pos="720"/>
        </w:tabs>
        <w:spacing w:after="240"/>
        <w:ind w:left="1440" w:right="1440"/>
        <w:jc w:val="left"/>
        <w:rPr>
          <w:rFonts w:ascii="Times New Roman" w:hAnsi="Times New Roman"/>
          <w:strike w:val="0"/>
          <w:sz w:val="24"/>
        </w:rPr>
      </w:pPr>
      <w:r w:rsidRPr="00155A0E">
        <w:rPr>
          <w:rFonts w:ascii="Times New Roman" w:hAnsi="Times New Roman"/>
          <w:strike w:val="0"/>
          <w:sz w:val="24"/>
        </w:rPr>
        <w:t xml:space="preserve">[NOTE: For a more complete explanation of a </w:t>
      </w:r>
      <w:r>
        <w:rPr>
          <w:rFonts w:ascii="Times New Roman" w:hAnsi="Times New Roman"/>
          <w:strike w:val="0"/>
          <w:sz w:val="24"/>
        </w:rPr>
        <w:t>credit for service</w:t>
      </w:r>
      <w:r w:rsidRPr="00155A0E">
        <w:rPr>
          <w:rFonts w:ascii="Times New Roman" w:hAnsi="Times New Roman"/>
          <w:strike w:val="0"/>
          <w:sz w:val="24"/>
        </w:rPr>
        <w:t xml:space="preserve"> mortuary trust agreement, see </w:t>
      </w:r>
      <w:r w:rsidRPr="00497086">
        <w:rPr>
          <w:rFonts w:ascii="Times New Roman" w:hAnsi="Times New Roman"/>
          <w:strike w:val="0"/>
          <w:sz w:val="24"/>
        </w:rPr>
        <w:t>Chapter 16, Section 2(1)</w:t>
      </w:r>
      <w:r w:rsidRPr="00155A0E">
        <w:rPr>
          <w:rFonts w:ascii="Times New Roman" w:hAnsi="Times New Roman"/>
          <w:strike w:val="0"/>
          <w:sz w:val="24"/>
        </w:rPr>
        <w:t xml:space="preserve"> of the board’s rules.]</w:t>
      </w:r>
    </w:p>
    <w:p w14:paraId="156EC9D1" w14:textId="77777777" w:rsidR="006F3935" w:rsidRPr="00155A0E" w:rsidRDefault="006F3935" w:rsidP="006F3935">
      <w:pPr>
        <w:pStyle w:val="BodyText"/>
        <w:tabs>
          <w:tab w:val="clear" w:pos="720"/>
          <w:tab w:val="left" w:pos="990"/>
        </w:tabs>
        <w:spacing w:after="240"/>
        <w:ind w:firstLine="360"/>
        <w:jc w:val="left"/>
        <w:rPr>
          <w:rFonts w:ascii="Times New Roman" w:hAnsi="Times New Roman"/>
          <w:sz w:val="24"/>
        </w:rPr>
      </w:pPr>
      <w:r>
        <w:rPr>
          <w:rFonts w:ascii="Times New Roman" w:hAnsi="Times New Roman"/>
          <w:strike w:val="0"/>
          <w:sz w:val="24"/>
        </w:rPr>
        <w:t>5.</w:t>
      </w:r>
      <w:r>
        <w:rPr>
          <w:rFonts w:ascii="Times New Roman" w:hAnsi="Times New Roman"/>
          <w:strike w:val="0"/>
          <w:sz w:val="24"/>
        </w:rPr>
        <w:tab/>
      </w:r>
      <w:r w:rsidRPr="00155A0E">
        <w:rPr>
          <w:rFonts w:ascii="Times New Roman" w:hAnsi="Times New Roman"/>
          <w:strike w:val="0"/>
          <w:sz w:val="24"/>
        </w:rPr>
        <w:t xml:space="preserve">Embalming. “Embalming” means the injection, both arterially and into the body cavities, of an amount of approved embalming fluid at least the equivalent of 10% of the body </w:t>
      </w:r>
      <w:r w:rsidRPr="00155A0E">
        <w:rPr>
          <w:rFonts w:ascii="Times New Roman" w:hAnsi="Times New Roman"/>
          <w:strike w:val="0"/>
          <w:sz w:val="24"/>
        </w:rPr>
        <w:lastRenderedPageBreak/>
        <w:t>weight. An approved embalming fluid shall have disinfecting capacities at least the equivalent of 5% of formaldehyde gas when diluted in accordance with the manufacturer’s specifications.</w:t>
      </w:r>
    </w:p>
    <w:p w14:paraId="56411DF5" w14:textId="77777777" w:rsidR="006F3935" w:rsidRPr="00155A0E" w:rsidRDefault="006F3935" w:rsidP="006F3935">
      <w:pPr>
        <w:tabs>
          <w:tab w:val="left" w:pos="990"/>
        </w:tabs>
        <w:spacing w:after="240"/>
        <w:ind w:firstLine="360"/>
        <w:rPr>
          <w:strike/>
        </w:rPr>
      </w:pPr>
      <w:r>
        <w:t>6.</w:t>
      </w:r>
      <w:r>
        <w:tab/>
      </w:r>
      <w:r w:rsidRPr="00155A0E">
        <w:t xml:space="preserve">Funeral </w:t>
      </w:r>
      <w:r>
        <w:t>attendant</w:t>
      </w:r>
      <w:r w:rsidRPr="00155A0E">
        <w:t xml:space="preserve">. “Funeral attendant” means </w:t>
      </w:r>
      <w:r>
        <w:t>a</w:t>
      </w:r>
      <w:r w:rsidRPr="00155A0E">
        <w:t xml:space="preserve"> person who is </w:t>
      </w:r>
      <w:r w:rsidRPr="0046240F">
        <w:t xml:space="preserve"> </w:t>
      </w:r>
      <w:r>
        <w:t>licensed</w:t>
      </w:r>
      <w:r w:rsidRPr="00155A0E">
        <w:t xml:space="preserve"> to perform the duties described in Chapter 10, §4 of the </w:t>
      </w:r>
      <w:r>
        <w:t>b</w:t>
      </w:r>
      <w:r w:rsidRPr="00155A0E">
        <w:t>oard’s rules under the supervision of a practitioner of funeral service.</w:t>
      </w:r>
    </w:p>
    <w:p w14:paraId="1B272157" w14:textId="77777777" w:rsidR="006F3935" w:rsidRPr="00155A0E" w:rsidRDefault="006F3935" w:rsidP="006F3935">
      <w:pPr>
        <w:pStyle w:val="BodyText2"/>
        <w:tabs>
          <w:tab w:val="clear" w:pos="1440"/>
          <w:tab w:val="clear" w:pos="2160"/>
          <w:tab w:val="left" w:pos="990"/>
        </w:tabs>
        <w:spacing w:after="240"/>
        <w:ind w:firstLine="360"/>
        <w:jc w:val="left"/>
        <w:rPr>
          <w:rFonts w:ascii="Times New Roman" w:hAnsi="Times New Roman"/>
          <w:u w:val="none"/>
        </w:rPr>
      </w:pPr>
      <w:r>
        <w:rPr>
          <w:rFonts w:ascii="Times New Roman" w:hAnsi="Times New Roman"/>
          <w:u w:val="none"/>
        </w:rPr>
        <w:t>7.</w:t>
      </w:r>
      <w:r>
        <w:rPr>
          <w:rFonts w:ascii="Times New Roman" w:hAnsi="Times New Roman"/>
          <w:u w:val="none"/>
        </w:rPr>
        <w:tab/>
      </w:r>
      <w:r w:rsidRPr="00155A0E">
        <w:rPr>
          <w:rFonts w:ascii="Times New Roman" w:hAnsi="Times New Roman"/>
          <w:u w:val="none"/>
        </w:rPr>
        <w:t xml:space="preserve">Funeral </w:t>
      </w:r>
      <w:r>
        <w:rPr>
          <w:rFonts w:ascii="Times New Roman" w:hAnsi="Times New Roman"/>
          <w:u w:val="none"/>
        </w:rPr>
        <w:t>director</w:t>
      </w:r>
      <w:r w:rsidRPr="00155A0E">
        <w:rPr>
          <w:rFonts w:ascii="Times New Roman" w:hAnsi="Times New Roman"/>
          <w:u w:val="none"/>
        </w:rPr>
        <w:t xml:space="preserve">. “Funeral director” means a person engaged in the practice of funeral </w:t>
      </w:r>
      <w:r>
        <w:rPr>
          <w:rFonts w:ascii="Times New Roman" w:hAnsi="Times New Roman"/>
          <w:u w:val="none"/>
        </w:rPr>
        <w:t>directing</w:t>
      </w:r>
      <w:r w:rsidRPr="00155A0E">
        <w:rPr>
          <w:rFonts w:ascii="Times New Roman" w:hAnsi="Times New Roman"/>
          <w:u w:val="none"/>
        </w:rPr>
        <w:t xml:space="preserve"> as presently known, whether under the title of “funeral director,” “mortician,” “undertaker” or otherwise.</w:t>
      </w:r>
    </w:p>
    <w:p w14:paraId="4736B835" w14:textId="77777777" w:rsidR="006F3935" w:rsidRPr="00E866E8" w:rsidRDefault="006F3935" w:rsidP="006F3935">
      <w:pPr>
        <w:pStyle w:val="BodyText2"/>
        <w:tabs>
          <w:tab w:val="clear" w:pos="1440"/>
          <w:tab w:val="clear" w:pos="2160"/>
          <w:tab w:val="left" w:pos="990"/>
          <w:tab w:val="right" w:pos="9360"/>
        </w:tabs>
        <w:spacing w:after="240"/>
        <w:ind w:firstLine="360"/>
        <w:jc w:val="left"/>
        <w:rPr>
          <w:rFonts w:ascii="Times New Roman" w:hAnsi="Times New Roman"/>
          <w:u w:val="none"/>
        </w:rPr>
      </w:pPr>
      <w:r w:rsidRPr="00E866E8">
        <w:rPr>
          <w:rFonts w:ascii="Times New Roman" w:hAnsi="Times New Roman"/>
          <w:u w:val="none"/>
        </w:rPr>
        <w:t>7-A.</w:t>
      </w:r>
      <w:r>
        <w:rPr>
          <w:rFonts w:ascii="Times New Roman" w:hAnsi="Times New Roman"/>
          <w:u w:val="none"/>
        </w:rPr>
        <w:tab/>
      </w:r>
      <w:r w:rsidRPr="00E866E8">
        <w:rPr>
          <w:rFonts w:ascii="Times New Roman" w:hAnsi="Times New Roman"/>
          <w:u w:val="none"/>
        </w:rPr>
        <w:t xml:space="preserve">Guaranteed service. “Guaranteed service” refers to a mortuary trust agreement in which the funeral home guarantees </w:t>
      </w:r>
      <w:r w:rsidRPr="00AD4C3E">
        <w:rPr>
          <w:rFonts w:ascii="Times New Roman" w:hAnsi="Times New Roman"/>
          <w:u w:val="none"/>
        </w:rPr>
        <w:t>to provide the funeral goods and services selected for a fixed price set forth in the agreement, w</w:t>
      </w:r>
      <w:r w:rsidRPr="00497086">
        <w:rPr>
          <w:rFonts w:ascii="Times New Roman" w:hAnsi="Times New Roman"/>
          <w:u w:val="none"/>
        </w:rPr>
        <w:t>ith the possible exception of cash advance items</w:t>
      </w:r>
      <w:r w:rsidRPr="00E866E8">
        <w:rPr>
          <w:rFonts w:ascii="Times New Roman" w:hAnsi="Times New Roman"/>
          <w:u w:val="none"/>
        </w:rPr>
        <w:t>.</w:t>
      </w:r>
    </w:p>
    <w:p w14:paraId="1945AC89" w14:textId="77777777" w:rsidR="006F3935" w:rsidRPr="00155A0E" w:rsidRDefault="006F3935" w:rsidP="006F3935">
      <w:pPr>
        <w:pStyle w:val="BodyText"/>
        <w:tabs>
          <w:tab w:val="clear" w:pos="720"/>
        </w:tabs>
        <w:spacing w:after="240"/>
        <w:ind w:left="1440" w:right="1440"/>
        <w:jc w:val="left"/>
        <w:rPr>
          <w:rFonts w:ascii="Times New Roman" w:hAnsi="Times New Roman"/>
          <w:strike w:val="0"/>
          <w:sz w:val="24"/>
        </w:rPr>
      </w:pPr>
      <w:r w:rsidRPr="00155A0E">
        <w:rPr>
          <w:rFonts w:ascii="Times New Roman" w:hAnsi="Times New Roman"/>
          <w:strike w:val="0"/>
          <w:sz w:val="24"/>
        </w:rPr>
        <w:t xml:space="preserve">[NOTE: For a more complete explanation of a guaranteed </w:t>
      </w:r>
      <w:r>
        <w:rPr>
          <w:rFonts w:ascii="Times New Roman" w:hAnsi="Times New Roman"/>
          <w:strike w:val="0"/>
          <w:sz w:val="24"/>
        </w:rPr>
        <w:t>service</w:t>
      </w:r>
      <w:r w:rsidRPr="00155A0E">
        <w:rPr>
          <w:rFonts w:ascii="Times New Roman" w:hAnsi="Times New Roman"/>
          <w:strike w:val="0"/>
          <w:sz w:val="24"/>
        </w:rPr>
        <w:t xml:space="preserve"> mortuary trust agreement, see </w:t>
      </w:r>
      <w:r w:rsidRPr="00497086">
        <w:rPr>
          <w:rFonts w:ascii="Times New Roman" w:hAnsi="Times New Roman"/>
          <w:strike w:val="0"/>
          <w:sz w:val="24"/>
        </w:rPr>
        <w:t>Chapter 16, Section 2(2)</w:t>
      </w:r>
      <w:r w:rsidRPr="00155A0E">
        <w:rPr>
          <w:rFonts w:ascii="Times New Roman" w:hAnsi="Times New Roman"/>
          <w:strike w:val="0"/>
          <w:sz w:val="24"/>
        </w:rPr>
        <w:t xml:space="preserve"> of the board’s rules.]</w:t>
      </w:r>
    </w:p>
    <w:p w14:paraId="20F8D119" w14:textId="77777777" w:rsidR="006F3935" w:rsidRPr="00155A0E" w:rsidRDefault="006F3935" w:rsidP="006F3935">
      <w:pPr>
        <w:tabs>
          <w:tab w:val="left" w:pos="990"/>
        </w:tabs>
        <w:spacing w:after="240"/>
        <w:ind w:firstLine="360"/>
      </w:pPr>
      <w:r>
        <w:t>8.</w:t>
      </w:r>
      <w:r>
        <w:tab/>
      </w:r>
      <w:r w:rsidRPr="00155A0E">
        <w:t xml:space="preserve">Human </w:t>
      </w:r>
      <w:r>
        <w:t>remains</w:t>
      </w:r>
      <w:r w:rsidRPr="00155A0E">
        <w:t>. “Human remains” means a deceased person or any part thereof.</w:t>
      </w:r>
    </w:p>
    <w:p w14:paraId="047A70F2" w14:textId="77777777" w:rsidR="006F3935" w:rsidRDefault="006F3935" w:rsidP="006F3935">
      <w:pPr>
        <w:tabs>
          <w:tab w:val="left" w:pos="990"/>
        </w:tabs>
        <w:spacing w:after="240"/>
        <w:ind w:firstLine="360"/>
      </w:pPr>
      <w:r>
        <w:t>9.</w:t>
      </w:r>
      <w:r>
        <w:tab/>
      </w:r>
      <w:r w:rsidRPr="00155A0E">
        <w:t>Licensee in charge. “Licensee in charge” means the practitioner of funeral service who is in charge of a funeral establishment</w:t>
      </w:r>
      <w:r>
        <w:t>.</w:t>
      </w:r>
    </w:p>
    <w:p w14:paraId="684BA49E" w14:textId="77777777" w:rsidR="006F3935" w:rsidRPr="00155A0E" w:rsidRDefault="006F3935" w:rsidP="006F3935">
      <w:pPr>
        <w:tabs>
          <w:tab w:val="left" w:pos="990"/>
        </w:tabs>
        <w:spacing w:after="240"/>
        <w:ind w:firstLine="360"/>
      </w:pPr>
      <w:r>
        <w:t>9-A.</w:t>
      </w:r>
      <w:r>
        <w:tab/>
      </w:r>
      <w:smartTag w:uri="urn:schemas-microsoft-com:office:smarttags" w:element="place">
        <w:smartTag w:uri="urn:schemas-microsoft-com:office:smarttags" w:element="State">
          <w:r w:rsidRPr="00AD4C3E">
            <w:t>Maine</w:t>
          </w:r>
        </w:smartTag>
      </w:smartTag>
      <w:r w:rsidRPr="00AD4C3E">
        <w:t xml:space="preserve"> Apprenticeship Program. “Maine Apprenticeship Program” means the Maine Apprenticeship Program administered by the Department of Labor, Bureau of Employment Services.</w:t>
      </w:r>
    </w:p>
    <w:p w14:paraId="38F71DC9" w14:textId="77777777" w:rsidR="006F3935" w:rsidRPr="00155A0E" w:rsidRDefault="006F3935" w:rsidP="006F3935">
      <w:pPr>
        <w:tabs>
          <w:tab w:val="left" w:pos="990"/>
        </w:tabs>
        <w:spacing w:after="240"/>
        <w:ind w:firstLine="360"/>
      </w:pPr>
      <w:r>
        <w:t>10.</w:t>
      </w:r>
      <w:r>
        <w:tab/>
      </w:r>
      <w:r w:rsidRPr="00155A0E">
        <w:t xml:space="preserve">National </w:t>
      </w:r>
      <w:r>
        <w:t>Board</w:t>
      </w:r>
      <w:r w:rsidRPr="00155A0E">
        <w:t xml:space="preserve"> Examination. “National </w:t>
      </w:r>
      <w:r>
        <w:t>Board</w:t>
      </w:r>
      <w:r w:rsidRPr="00155A0E">
        <w:t xml:space="preserve"> Examination” means the examination administered </w:t>
      </w:r>
      <w:r>
        <w:t>and</w:t>
      </w:r>
      <w:r w:rsidRPr="00155A0E">
        <w:t xml:space="preserve"> graded by the International Conference of Funeral Service Examining Boards, Inc.</w:t>
      </w:r>
      <w:r>
        <w:t xml:space="preserve"> or a successor </w:t>
      </w:r>
      <w:r w:rsidRPr="00951D46">
        <w:t>or other</w:t>
      </w:r>
      <w:r>
        <w:t xml:space="preserve"> organization </w:t>
      </w:r>
      <w:r w:rsidRPr="00951D46">
        <w:t>approved by the board</w:t>
      </w:r>
      <w:r>
        <w:t>.</w:t>
      </w:r>
    </w:p>
    <w:p w14:paraId="7B3E806E" w14:textId="77777777" w:rsidR="006F3935" w:rsidRPr="00155A0E" w:rsidRDefault="006F3935" w:rsidP="006F3935">
      <w:pPr>
        <w:tabs>
          <w:tab w:val="left" w:pos="990"/>
        </w:tabs>
        <w:spacing w:after="240"/>
        <w:ind w:firstLine="360"/>
      </w:pPr>
      <w:r>
        <w:t>10-A.</w:t>
      </w:r>
      <w:r>
        <w:tab/>
      </w:r>
      <w:r w:rsidRPr="00155A0E">
        <w:t xml:space="preserve">Payee. “Payee” </w:t>
      </w:r>
      <w:r>
        <w:t>means</w:t>
      </w:r>
      <w:r w:rsidRPr="00155A0E">
        <w:t xml:space="preserve"> the funeral home that serves as trustee of a credit for service or guaranteed price mortuary trust created by a mortuary trust agreement. The funeral home may be an individual, firm, association, partnership or corporation.</w:t>
      </w:r>
    </w:p>
    <w:p w14:paraId="27D2090D" w14:textId="77777777" w:rsidR="006F3935" w:rsidRPr="00155A0E" w:rsidRDefault="006F3935" w:rsidP="006F3935">
      <w:pPr>
        <w:tabs>
          <w:tab w:val="left" w:pos="990"/>
          <w:tab w:val="left" w:pos="1440"/>
          <w:tab w:val="left" w:pos="2160"/>
          <w:tab w:val="left" w:pos="2880"/>
          <w:tab w:val="left" w:pos="3600"/>
        </w:tabs>
        <w:spacing w:after="240"/>
        <w:ind w:firstLine="360"/>
      </w:pPr>
      <w:r>
        <w:t>10-B.</w:t>
      </w:r>
      <w:r>
        <w:tab/>
      </w:r>
      <w:r w:rsidRPr="00155A0E">
        <w:t xml:space="preserve">Payor. “Payor” </w:t>
      </w:r>
      <w:r>
        <w:t>means</w:t>
      </w:r>
      <w:r w:rsidRPr="00155A0E">
        <w:t xml:space="preserve"> the person who funds a credit for service or guaranteed </w:t>
      </w:r>
      <w:r>
        <w:t>service</w:t>
      </w:r>
      <w:r w:rsidRPr="00155A0E">
        <w:t xml:space="preserve"> mortuary trust, or the duly appointed legal representative of such person.</w:t>
      </w:r>
    </w:p>
    <w:p w14:paraId="3FB212C3" w14:textId="77777777" w:rsidR="006F3935" w:rsidRPr="00155A0E" w:rsidRDefault="006F3935" w:rsidP="006F3935">
      <w:pPr>
        <w:tabs>
          <w:tab w:val="left" w:pos="990"/>
        </w:tabs>
        <w:spacing w:after="240"/>
        <w:ind w:firstLine="360"/>
      </w:pPr>
      <w:r>
        <w:t>11.</w:t>
      </w:r>
      <w:r>
        <w:tab/>
      </w:r>
      <w:r w:rsidRPr="00155A0E">
        <w:t xml:space="preserve">Practical </w:t>
      </w:r>
      <w:r>
        <w:t>examination</w:t>
      </w:r>
      <w:r w:rsidRPr="00155A0E">
        <w:t xml:space="preserve">. “Practical </w:t>
      </w:r>
      <w:r>
        <w:t>examination</w:t>
      </w:r>
      <w:r w:rsidRPr="00155A0E">
        <w:t xml:space="preserve">” means actual embalming of human remains by an applicant in the presence of a member of the </w:t>
      </w:r>
      <w:r>
        <w:t xml:space="preserve">board </w:t>
      </w:r>
      <w:r w:rsidRPr="00AD4C3E">
        <w:t>who is a practitioner of funeral service.</w:t>
      </w:r>
    </w:p>
    <w:p w14:paraId="2D8690EB" w14:textId="77777777" w:rsidR="006F3935" w:rsidRDefault="006F3935" w:rsidP="006F3935">
      <w:pPr>
        <w:tabs>
          <w:tab w:val="left" w:pos="990"/>
        </w:tabs>
        <w:spacing w:after="240"/>
        <w:ind w:firstLine="360"/>
      </w:pPr>
      <w:r>
        <w:t>12.</w:t>
      </w:r>
      <w:r>
        <w:tab/>
      </w:r>
      <w:r w:rsidRPr="00155A0E">
        <w:t xml:space="preserve">Practitioner of </w:t>
      </w:r>
      <w:r>
        <w:t>funeral service</w:t>
      </w:r>
      <w:r w:rsidRPr="00155A0E">
        <w:t>. “Practitioner of funeral service” means any person engaged in the practice of funeral service as defined in 32 MRSA §1400(5), including but not limited to embalmers and funeral directors, whether self-employed or employed by others.</w:t>
      </w:r>
    </w:p>
    <w:p w14:paraId="1E724530" w14:textId="77777777" w:rsidR="006F3935" w:rsidRPr="00155A0E" w:rsidRDefault="006F3935" w:rsidP="006F3935">
      <w:pPr>
        <w:tabs>
          <w:tab w:val="left" w:pos="990"/>
        </w:tabs>
        <w:spacing w:after="240"/>
        <w:ind w:firstLine="360"/>
      </w:pPr>
      <w:r>
        <w:t>12-A.</w:t>
      </w:r>
      <w:r>
        <w:tab/>
        <w:t>Practitioner trainee. “Practitioner trainee,” as defined in 32 MRSA §1400(6), means a person licensed by the board for the purpose of acquiring supervised practice experience within the Maine Apprenticeship Program.</w:t>
      </w:r>
    </w:p>
    <w:p w14:paraId="20D516A9" w14:textId="77777777" w:rsidR="006F3935" w:rsidRPr="00155A0E" w:rsidRDefault="006F3935" w:rsidP="006F3935">
      <w:pPr>
        <w:tabs>
          <w:tab w:val="left" w:pos="990"/>
        </w:tabs>
        <w:spacing w:after="240"/>
        <w:ind w:firstLine="360"/>
      </w:pPr>
      <w:r>
        <w:lastRenderedPageBreak/>
        <w:t>13-A.</w:t>
      </w:r>
      <w:r>
        <w:tab/>
      </w:r>
      <w:r w:rsidRPr="00155A0E">
        <w:t xml:space="preserve">Settlor. “Settlor” </w:t>
      </w:r>
      <w:r>
        <w:t>means</w:t>
      </w:r>
      <w:r w:rsidRPr="00155A0E">
        <w:t xml:space="preserve"> the person who creates a mortuary trust funded by an existing life insurance policy as described in Chapter 16, §2(3) of the Board’s rules.</w:t>
      </w:r>
    </w:p>
    <w:p w14:paraId="29D30B2A" w14:textId="77777777" w:rsidR="006F3935" w:rsidRPr="00155A0E" w:rsidRDefault="006F3935" w:rsidP="006F3935">
      <w:pPr>
        <w:tabs>
          <w:tab w:val="left" w:pos="990"/>
        </w:tabs>
        <w:ind w:firstLine="360"/>
      </w:pPr>
      <w:r>
        <w:t>14</w:t>
      </w:r>
      <w:r w:rsidR="0091796D">
        <w:t>.</w:t>
      </w:r>
      <w:r>
        <w:tab/>
      </w:r>
      <w:r w:rsidRPr="00155A0E">
        <w:t xml:space="preserve">State Law and Rule Examination. “State Law and Rule Examination” means the written examination on the State laws and rules promulgated by the Board relating to the practice of funeral service in the State of </w:t>
      </w:r>
      <w:smartTag w:uri="urn:schemas-microsoft-com:office:smarttags" w:element="place">
        <w:smartTag w:uri="urn:schemas-microsoft-com:office:smarttags" w:element="State">
          <w:r w:rsidRPr="00155A0E">
            <w:t>Maine</w:t>
          </w:r>
        </w:smartTag>
      </w:smartTag>
      <w:r w:rsidRPr="00155A0E">
        <w:t>.</w:t>
      </w:r>
    </w:p>
    <w:p w14:paraId="206025D3" w14:textId="77777777" w:rsidR="006F3935" w:rsidRPr="00155A0E" w:rsidRDefault="006F3935">
      <w:pPr>
        <w:pBdr>
          <w:bottom w:val="single" w:sz="6" w:space="1" w:color="auto"/>
        </w:pBdr>
        <w:tabs>
          <w:tab w:val="left" w:pos="720"/>
          <w:tab w:val="left" w:pos="1440"/>
          <w:tab w:val="left" w:pos="2160"/>
          <w:tab w:val="left" w:pos="2880"/>
          <w:tab w:val="left" w:pos="3600"/>
        </w:tabs>
        <w:rPr>
          <w:strike/>
        </w:rPr>
      </w:pPr>
    </w:p>
    <w:p w14:paraId="2397C1C8" w14:textId="77777777" w:rsidR="006F3935" w:rsidRPr="00155A0E" w:rsidRDefault="006F3935">
      <w:pPr>
        <w:tabs>
          <w:tab w:val="left" w:pos="720"/>
          <w:tab w:val="left" w:pos="1440"/>
          <w:tab w:val="left" w:pos="2160"/>
          <w:tab w:val="left" w:pos="2880"/>
          <w:tab w:val="left" w:pos="3600"/>
        </w:tabs>
      </w:pPr>
    </w:p>
    <w:p w14:paraId="0FF1DCFE" w14:textId="77777777" w:rsidR="006F3935" w:rsidRPr="00155A0E" w:rsidRDefault="006F3935">
      <w:pPr>
        <w:tabs>
          <w:tab w:val="left" w:pos="720"/>
          <w:tab w:val="left" w:pos="1440"/>
          <w:tab w:val="left" w:pos="2160"/>
          <w:tab w:val="left" w:pos="2880"/>
          <w:tab w:val="left" w:pos="3600"/>
        </w:tabs>
      </w:pPr>
    </w:p>
    <w:p w14:paraId="4CB7ACC0" w14:textId="77777777" w:rsidR="006F3935" w:rsidRPr="00155A0E" w:rsidRDefault="006F3935">
      <w:pPr>
        <w:tabs>
          <w:tab w:val="left" w:pos="720"/>
          <w:tab w:val="left" w:pos="1440"/>
          <w:tab w:val="left" w:pos="2160"/>
          <w:tab w:val="left" w:pos="2880"/>
          <w:tab w:val="left" w:pos="3600"/>
        </w:tabs>
      </w:pPr>
      <w:r>
        <w:t xml:space="preserve">STATUTORY AUTHORITY: 32 </w:t>
      </w:r>
      <w:r w:rsidR="00951D0F">
        <w:t>M.R.S.A.</w:t>
      </w:r>
      <w:r>
        <w:t xml:space="preserve"> §§</w:t>
      </w:r>
      <w:r w:rsidRPr="00155A0E">
        <w:t>1451 and 1501</w:t>
      </w:r>
    </w:p>
    <w:p w14:paraId="3D6B2F98" w14:textId="77777777" w:rsidR="006F3935" w:rsidRPr="00155A0E" w:rsidRDefault="006F3935">
      <w:pPr>
        <w:tabs>
          <w:tab w:val="left" w:pos="720"/>
          <w:tab w:val="left" w:pos="1440"/>
          <w:tab w:val="left" w:pos="2160"/>
          <w:tab w:val="left" w:pos="2880"/>
          <w:tab w:val="left" w:pos="3600"/>
        </w:tabs>
      </w:pPr>
    </w:p>
    <w:p w14:paraId="540DBEFF"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EFFECTIVE DATE:</w:t>
      </w:r>
    </w:p>
    <w:p w14:paraId="2E65223E" w14:textId="77777777" w:rsidR="006F3935" w:rsidRPr="00155A0E" w:rsidRDefault="006F3935">
      <w:pPr>
        <w:tabs>
          <w:tab w:val="left" w:pos="720"/>
          <w:tab w:val="left" w:pos="1440"/>
          <w:tab w:val="left" w:pos="2160"/>
          <w:tab w:val="left" w:pos="2880"/>
          <w:tab w:val="left" w:pos="3600"/>
          <w:tab w:val="left" w:pos="4320"/>
        </w:tabs>
        <w:ind w:left="2880" w:hanging="2880"/>
      </w:pPr>
      <w:r w:rsidRPr="00155A0E">
        <w:tab/>
        <w:t>December 20, 1979 -</w:t>
      </w:r>
      <w:r w:rsidRPr="00155A0E">
        <w:tab/>
        <w:t>under the title "Rules of Maine State Board of Funeral Service," amended Sections 8 and 12</w:t>
      </w:r>
    </w:p>
    <w:p w14:paraId="78DF63AF" w14:textId="77777777" w:rsidR="006F3935" w:rsidRPr="00155A0E" w:rsidRDefault="006F3935">
      <w:pPr>
        <w:tabs>
          <w:tab w:val="left" w:pos="720"/>
          <w:tab w:val="left" w:pos="1440"/>
          <w:tab w:val="left" w:pos="2160"/>
          <w:tab w:val="left" w:pos="2880"/>
          <w:tab w:val="left" w:pos="3600"/>
          <w:tab w:val="left" w:pos="4320"/>
        </w:tabs>
        <w:ind w:left="720" w:hanging="720"/>
      </w:pPr>
    </w:p>
    <w:p w14:paraId="2D003580"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READOPTED:</w:t>
      </w:r>
    </w:p>
    <w:p w14:paraId="7C112BF7"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ab/>
        <w:t>December 28, 1979 -</w:t>
      </w:r>
      <w:r w:rsidRPr="00155A0E">
        <w:tab/>
        <w:t xml:space="preserve">as "Rules of </w:t>
      </w:r>
      <w:smartTag w:uri="urn:schemas-microsoft-com:office:smarttags" w:element="place">
        <w:smartTag w:uri="urn:schemas-microsoft-com:office:smarttags" w:element="PlaceName">
          <w:r w:rsidRPr="00155A0E">
            <w:t>Maine</w:t>
          </w:r>
        </w:smartTag>
        <w:r w:rsidRPr="00155A0E">
          <w:t xml:space="preserve"> </w:t>
        </w:r>
        <w:smartTag w:uri="urn:schemas-microsoft-com:office:smarttags" w:element="PlaceType">
          <w:r w:rsidRPr="00155A0E">
            <w:t>State</w:t>
          </w:r>
        </w:smartTag>
      </w:smartTag>
      <w:r w:rsidRPr="00155A0E">
        <w:t xml:space="preserve"> Board of Funeral Service"</w:t>
      </w:r>
    </w:p>
    <w:p w14:paraId="39D092F9" w14:textId="77777777" w:rsidR="006F3935" w:rsidRPr="00155A0E" w:rsidRDefault="006F3935">
      <w:pPr>
        <w:tabs>
          <w:tab w:val="left" w:pos="720"/>
          <w:tab w:val="left" w:pos="1440"/>
          <w:tab w:val="left" w:pos="2160"/>
          <w:tab w:val="left" w:pos="2880"/>
          <w:tab w:val="left" w:pos="3600"/>
          <w:tab w:val="left" w:pos="4320"/>
        </w:tabs>
        <w:ind w:left="720" w:hanging="720"/>
      </w:pPr>
    </w:p>
    <w:p w14:paraId="11A33832"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AMENDED:</w:t>
      </w:r>
    </w:p>
    <w:p w14:paraId="3DAF928F"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ab/>
        <w:t>November 23, 1981</w:t>
      </w:r>
    </w:p>
    <w:p w14:paraId="13963ADD" w14:textId="77777777" w:rsidR="006F3935" w:rsidRPr="00155A0E" w:rsidRDefault="006F3935">
      <w:pPr>
        <w:tabs>
          <w:tab w:val="left" w:pos="720"/>
          <w:tab w:val="left" w:pos="1440"/>
          <w:tab w:val="left" w:pos="2160"/>
          <w:tab w:val="left" w:pos="2880"/>
          <w:tab w:val="left" w:pos="3600"/>
          <w:tab w:val="left" w:pos="4320"/>
        </w:tabs>
        <w:ind w:left="720" w:hanging="720"/>
      </w:pPr>
    </w:p>
    <w:p w14:paraId="055CEBA2"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REPEALED AND REPLACED:</w:t>
      </w:r>
    </w:p>
    <w:p w14:paraId="58C853EE" w14:textId="77777777" w:rsidR="006F3935" w:rsidRPr="00155A0E" w:rsidRDefault="006F3935">
      <w:pPr>
        <w:tabs>
          <w:tab w:val="left" w:pos="720"/>
          <w:tab w:val="left" w:pos="1440"/>
          <w:tab w:val="left" w:pos="2160"/>
          <w:tab w:val="left" w:pos="2880"/>
          <w:tab w:val="left" w:pos="3600"/>
          <w:tab w:val="left" w:pos="4320"/>
        </w:tabs>
        <w:ind w:left="720" w:right="-180" w:hanging="720"/>
      </w:pPr>
      <w:r w:rsidRPr="00155A0E">
        <w:tab/>
        <w:t>April 3, 1990 -</w:t>
      </w:r>
      <w:r w:rsidRPr="00155A0E">
        <w:tab/>
      </w:r>
      <w:r w:rsidRPr="00155A0E">
        <w:tab/>
        <w:t>as "Definitions." Other subject matter split off into separate chapters.</w:t>
      </w:r>
    </w:p>
    <w:p w14:paraId="1848C680" w14:textId="77777777" w:rsidR="006F3935" w:rsidRPr="00155A0E" w:rsidRDefault="006F3935">
      <w:pPr>
        <w:tabs>
          <w:tab w:val="left" w:pos="720"/>
          <w:tab w:val="left" w:pos="1440"/>
          <w:tab w:val="left" w:pos="2160"/>
          <w:tab w:val="left" w:pos="2880"/>
          <w:tab w:val="left" w:pos="3600"/>
          <w:tab w:val="left" w:pos="4320"/>
        </w:tabs>
        <w:ind w:left="720" w:hanging="720"/>
      </w:pPr>
    </w:p>
    <w:p w14:paraId="3AF3EBB3"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AMENDED:</w:t>
      </w:r>
    </w:p>
    <w:p w14:paraId="3AA60BA4"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ab/>
        <w:t>March 1, 1997</w:t>
      </w:r>
    </w:p>
    <w:p w14:paraId="0F1975B6" w14:textId="77777777" w:rsidR="006F3935" w:rsidRPr="00155A0E" w:rsidRDefault="006F3935">
      <w:pPr>
        <w:tabs>
          <w:tab w:val="left" w:pos="720"/>
          <w:tab w:val="left" w:pos="1440"/>
          <w:tab w:val="left" w:pos="2160"/>
          <w:tab w:val="left" w:pos="2880"/>
          <w:tab w:val="left" w:pos="3600"/>
          <w:tab w:val="left" w:pos="4320"/>
        </w:tabs>
        <w:ind w:left="720" w:hanging="720"/>
      </w:pPr>
    </w:p>
    <w:p w14:paraId="5EC58681"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EFFECTIVE DATE (ELECTRONIC CONVERSION):</w:t>
      </w:r>
    </w:p>
    <w:p w14:paraId="5AC5F654" w14:textId="77777777" w:rsidR="006F3935" w:rsidRPr="00155A0E" w:rsidRDefault="006F3935">
      <w:pPr>
        <w:tabs>
          <w:tab w:val="left" w:pos="720"/>
          <w:tab w:val="left" w:pos="1440"/>
          <w:tab w:val="left" w:pos="2160"/>
          <w:tab w:val="left" w:pos="2880"/>
          <w:tab w:val="left" w:pos="3600"/>
          <w:tab w:val="left" w:pos="4320"/>
        </w:tabs>
        <w:ind w:left="720" w:hanging="720"/>
      </w:pPr>
      <w:r w:rsidRPr="00155A0E">
        <w:tab/>
        <w:t>March 18, 1997</w:t>
      </w:r>
    </w:p>
    <w:p w14:paraId="7787CAD4" w14:textId="77777777" w:rsidR="006F3935" w:rsidRPr="00155A0E" w:rsidRDefault="006F3935">
      <w:pPr>
        <w:tabs>
          <w:tab w:val="left" w:pos="720"/>
          <w:tab w:val="left" w:pos="1440"/>
          <w:tab w:val="left" w:pos="2160"/>
          <w:tab w:val="left" w:pos="2880"/>
          <w:tab w:val="left" w:pos="3600"/>
          <w:tab w:val="left" w:pos="4320"/>
        </w:tabs>
        <w:ind w:left="720" w:hanging="720"/>
      </w:pPr>
    </w:p>
    <w:p w14:paraId="2F7D30CF" w14:textId="77777777" w:rsidR="006F3935" w:rsidRPr="00155A0E" w:rsidRDefault="006F3935">
      <w:r w:rsidRPr="00155A0E">
        <w:t>REPEALED AND REPLACED:</w:t>
      </w:r>
    </w:p>
    <w:p w14:paraId="70C65089" w14:textId="77777777" w:rsidR="006F3935" w:rsidRPr="00155A0E" w:rsidRDefault="006F3935">
      <w:r w:rsidRPr="00155A0E">
        <w:tab/>
        <w:t>October 29, 2001</w:t>
      </w:r>
    </w:p>
    <w:p w14:paraId="030C81B9" w14:textId="77777777" w:rsidR="006F3935" w:rsidRPr="00155A0E" w:rsidRDefault="006F3935"/>
    <w:p w14:paraId="11D943B1" w14:textId="77777777" w:rsidR="006F3935" w:rsidRPr="00155A0E" w:rsidRDefault="006F3935">
      <w:r w:rsidRPr="00155A0E">
        <w:t>NON-SUBSTANTIVE CORRECTIONS:</w:t>
      </w:r>
    </w:p>
    <w:p w14:paraId="57069A98" w14:textId="77777777" w:rsidR="006F3935" w:rsidRDefault="006F3935">
      <w:r w:rsidRPr="00155A0E">
        <w:tab/>
        <w:t>March 29, 2004 -</w:t>
      </w:r>
      <w:r w:rsidRPr="00155A0E">
        <w:tab/>
        <w:t xml:space="preserve">character spacing </w:t>
      </w:r>
      <w:proofErr w:type="gramStart"/>
      <w:r w:rsidRPr="00155A0E">
        <w:t>only</w:t>
      </w:r>
      <w:proofErr w:type="gramEnd"/>
    </w:p>
    <w:p w14:paraId="33659A07" w14:textId="77777777" w:rsidR="00D225E9" w:rsidRDefault="00D225E9"/>
    <w:p w14:paraId="5BD2CC18" w14:textId="77777777" w:rsidR="00D225E9" w:rsidRDefault="00D225E9">
      <w:r>
        <w:t>AMENDED:</w:t>
      </w:r>
    </w:p>
    <w:p w14:paraId="40EC8E7C" w14:textId="77777777" w:rsidR="00D225E9" w:rsidRDefault="00D225E9">
      <w:r>
        <w:tab/>
        <w:t>December 26, 2009 – filing 2009-686</w:t>
      </w:r>
    </w:p>
    <w:p w14:paraId="4E22F5C0" w14:textId="77777777" w:rsidR="00AD4C3E" w:rsidRDefault="00AD4C3E"/>
    <w:p w14:paraId="2E3AA443" w14:textId="77777777" w:rsidR="00A91079" w:rsidRDefault="00A91079">
      <w:pPr>
        <w:rPr>
          <w:sz w:val="22"/>
        </w:rPr>
        <w:sectPr w:rsidR="00A91079" w:rsidSect="006F3935">
          <w:headerReference w:type="default" r:id="rId8"/>
          <w:pgSz w:w="12240" w:h="15840" w:code="1"/>
          <w:pgMar w:top="1440" w:right="1440" w:bottom="994" w:left="1440" w:header="0" w:footer="0" w:gutter="0"/>
          <w:pgNumType w:start="1"/>
          <w:cols w:space="720"/>
        </w:sectPr>
      </w:pPr>
    </w:p>
    <w:p w14:paraId="1ABC6C31" w14:textId="77777777" w:rsidR="006F3935" w:rsidRPr="006E7862" w:rsidRDefault="006F3935" w:rsidP="006F3935">
      <w:pPr>
        <w:tabs>
          <w:tab w:val="left" w:pos="720"/>
          <w:tab w:val="left" w:pos="1440"/>
          <w:tab w:val="left" w:pos="2160"/>
          <w:tab w:val="left" w:pos="2880"/>
          <w:tab w:val="left" w:pos="3600"/>
        </w:tabs>
        <w:rPr>
          <w:b/>
          <w:bCs/>
          <w:color w:val="000000"/>
        </w:rPr>
      </w:pPr>
      <w:r w:rsidRPr="006E7862">
        <w:rPr>
          <w:b/>
          <w:bCs/>
          <w:color w:val="000000"/>
        </w:rPr>
        <w:lastRenderedPageBreak/>
        <w:t>02</w:t>
      </w:r>
      <w:r w:rsidRPr="006E7862">
        <w:rPr>
          <w:b/>
          <w:bCs/>
          <w:color w:val="000000"/>
        </w:rPr>
        <w:tab/>
      </w:r>
      <w:r w:rsidRPr="006E7862">
        <w:rPr>
          <w:b/>
          <w:bCs/>
          <w:color w:val="000000"/>
        </w:rPr>
        <w:tab/>
        <w:t>DEPARTMENT OF PROFESSIONAL AND FINANCIAL REGULATION</w:t>
      </w:r>
    </w:p>
    <w:p w14:paraId="498F6313" w14:textId="77777777" w:rsidR="006F3935" w:rsidRPr="006E7862" w:rsidRDefault="006F3935" w:rsidP="006F3935">
      <w:pPr>
        <w:tabs>
          <w:tab w:val="left" w:pos="720"/>
          <w:tab w:val="left" w:pos="1440"/>
          <w:tab w:val="left" w:pos="2160"/>
          <w:tab w:val="left" w:pos="2880"/>
          <w:tab w:val="left" w:pos="3600"/>
        </w:tabs>
        <w:rPr>
          <w:b/>
          <w:bCs/>
          <w:color w:val="000000"/>
        </w:rPr>
      </w:pPr>
    </w:p>
    <w:p w14:paraId="1CD8B07D" w14:textId="77777777" w:rsidR="006F3935" w:rsidRPr="006E7862" w:rsidRDefault="006F3935" w:rsidP="006F3935">
      <w:pPr>
        <w:tabs>
          <w:tab w:val="left" w:pos="720"/>
          <w:tab w:val="left" w:pos="1440"/>
          <w:tab w:val="left" w:pos="2160"/>
          <w:tab w:val="left" w:pos="2880"/>
          <w:tab w:val="left" w:pos="3600"/>
        </w:tabs>
        <w:rPr>
          <w:b/>
          <w:bCs/>
          <w:color w:val="000000"/>
        </w:rPr>
      </w:pPr>
      <w:r w:rsidRPr="006E7862">
        <w:rPr>
          <w:b/>
          <w:bCs/>
          <w:color w:val="000000"/>
        </w:rPr>
        <w:t>331</w:t>
      </w:r>
      <w:r w:rsidRPr="006E7862">
        <w:rPr>
          <w:b/>
          <w:bCs/>
          <w:color w:val="000000"/>
        </w:rPr>
        <w:tab/>
      </w:r>
      <w:r w:rsidRPr="006E7862">
        <w:rPr>
          <w:b/>
          <w:bCs/>
          <w:color w:val="000000"/>
        </w:rPr>
        <w:tab/>
        <w:t>MAINE STATE BOARD OF FUNERAL SERVICE</w:t>
      </w:r>
    </w:p>
    <w:p w14:paraId="3FF7640E" w14:textId="77777777" w:rsidR="006F3935" w:rsidRPr="006E7862" w:rsidRDefault="006F3935" w:rsidP="006F3935">
      <w:pPr>
        <w:tabs>
          <w:tab w:val="left" w:pos="720"/>
          <w:tab w:val="left" w:pos="1440"/>
          <w:tab w:val="left" w:pos="2160"/>
          <w:tab w:val="left" w:pos="2880"/>
          <w:tab w:val="left" w:pos="3600"/>
        </w:tabs>
        <w:rPr>
          <w:b/>
          <w:bCs/>
          <w:color w:val="000000"/>
        </w:rPr>
      </w:pPr>
    </w:p>
    <w:p w14:paraId="10C65337" w14:textId="77777777" w:rsidR="006F3935" w:rsidRPr="006E7862" w:rsidRDefault="006F3935" w:rsidP="006F3935">
      <w:pPr>
        <w:pStyle w:val="SOSChapNum"/>
        <w:numPr>
          <w:ilvl w:val="0"/>
          <w:numId w:val="0"/>
        </w:numPr>
        <w:rPr>
          <w:b/>
          <w:bCs/>
        </w:rPr>
      </w:pPr>
      <w:bookmarkStart w:id="2" w:name="_Toc251160861"/>
      <w:r w:rsidRPr="006E7862">
        <w:rPr>
          <w:b/>
          <w:bCs/>
        </w:rPr>
        <w:t>Chapter 2-A</w:t>
      </w:r>
      <w:r w:rsidR="00AD2D07" w:rsidRPr="006E7862">
        <w:rPr>
          <w:b/>
          <w:bCs/>
        </w:rPr>
        <w:t>:</w:t>
      </w:r>
      <w:r w:rsidRPr="006E7862">
        <w:rPr>
          <w:b/>
          <w:bCs/>
        </w:rPr>
        <w:tab/>
        <w:t>ADVISORY RULINGS</w:t>
      </w:r>
      <w:bookmarkEnd w:id="2"/>
    </w:p>
    <w:p w14:paraId="23732E90" w14:textId="77777777" w:rsidR="006F3935" w:rsidRDefault="006F3935" w:rsidP="006F3935">
      <w:pPr>
        <w:pBdr>
          <w:bottom w:val="single" w:sz="6" w:space="1" w:color="auto"/>
        </w:pBdr>
        <w:tabs>
          <w:tab w:val="left" w:pos="720"/>
          <w:tab w:val="left" w:pos="1440"/>
          <w:tab w:val="left" w:pos="2160"/>
          <w:tab w:val="left" w:pos="2880"/>
          <w:tab w:val="left" w:pos="3600"/>
        </w:tabs>
        <w:rPr>
          <w:color w:val="000000"/>
        </w:rPr>
      </w:pPr>
    </w:p>
    <w:p w14:paraId="14CE0C07" w14:textId="77777777" w:rsidR="006F3935" w:rsidRDefault="006F3935" w:rsidP="006F3935">
      <w:pPr>
        <w:tabs>
          <w:tab w:val="left" w:pos="720"/>
          <w:tab w:val="left" w:pos="1440"/>
          <w:tab w:val="left" w:pos="2160"/>
          <w:tab w:val="left" w:pos="2880"/>
          <w:tab w:val="left" w:pos="3600"/>
        </w:tabs>
        <w:rPr>
          <w:color w:val="000000"/>
        </w:rPr>
      </w:pPr>
    </w:p>
    <w:p w14:paraId="3FB0277C" w14:textId="77777777" w:rsidR="006F3935" w:rsidRDefault="006F3935" w:rsidP="006F3935">
      <w:pPr>
        <w:tabs>
          <w:tab w:val="left" w:pos="720"/>
          <w:tab w:val="left" w:pos="1440"/>
          <w:tab w:val="left" w:pos="2160"/>
          <w:tab w:val="left" w:pos="2880"/>
          <w:tab w:val="left" w:pos="3600"/>
        </w:tabs>
        <w:rPr>
          <w:color w:val="000000"/>
        </w:rPr>
      </w:pPr>
      <w:r>
        <w:rPr>
          <w:color w:val="000000"/>
        </w:rPr>
        <w:t>SUMMARY: This chapter provides for the discretionary issuance of advisory rulings by the board.</w:t>
      </w:r>
    </w:p>
    <w:p w14:paraId="63E789B3" w14:textId="77777777" w:rsidR="006F3935" w:rsidRDefault="006F3935" w:rsidP="006F3935">
      <w:pPr>
        <w:pBdr>
          <w:bottom w:val="single" w:sz="6" w:space="1" w:color="auto"/>
        </w:pBdr>
        <w:tabs>
          <w:tab w:val="left" w:pos="720"/>
          <w:tab w:val="left" w:pos="1440"/>
          <w:tab w:val="left" w:pos="2160"/>
          <w:tab w:val="left" w:pos="2880"/>
          <w:tab w:val="left" w:pos="3600"/>
        </w:tabs>
        <w:rPr>
          <w:color w:val="000000"/>
        </w:rPr>
      </w:pPr>
    </w:p>
    <w:p w14:paraId="449A8712" w14:textId="77777777" w:rsidR="006F3935" w:rsidRDefault="006F3935" w:rsidP="006F3935">
      <w:pPr>
        <w:tabs>
          <w:tab w:val="left" w:pos="720"/>
          <w:tab w:val="left" w:pos="1440"/>
          <w:tab w:val="left" w:pos="2160"/>
          <w:tab w:val="left" w:pos="2880"/>
          <w:tab w:val="left" w:pos="3600"/>
        </w:tabs>
        <w:rPr>
          <w:color w:val="000000"/>
        </w:rPr>
      </w:pPr>
    </w:p>
    <w:p w14:paraId="773C9EB8" w14:textId="77777777" w:rsidR="006F3935" w:rsidRDefault="006F3935" w:rsidP="006F3935">
      <w:pPr>
        <w:tabs>
          <w:tab w:val="left" w:pos="720"/>
          <w:tab w:val="left" w:pos="1440"/>
          <w:tab w:val="left" w:pos="2160"/>
          <w:tab w:val="left" w:pos="2880"/>
          <w:tab w:val="left" w:pos="3600"/>
        </w:tabs>
        <w:rPr>
          <w:color w:val="000000"/>
        </w:rPr>
      </w:pPr>
    </w:p>
    <w:p w14:paraId="6BA1E93C" w14:textId="77777777" w:rsidR="006F3935" w:rsidRDefault="006F3935" w:rsidP="006F3935">
      <w:pPr>
        <w:pStyle w:val="SOSsec"/>
        <w:numPr>
          <w:ilvl w:val="1"/>
          <w:numId w:val="52"/>
        </w:numPr>
      </w:pPr>
      <w:bookmarkStart w:id="3" w:name="_Toc183324510"/>
      <w:bookmarkStart w:id="4" w:name="_Toc251160862"/>
      <w:r>
        <w:t>Request and Consideration</w:t>
      </w:r>
      <w:bookmarkEnd w:id="3"/>
      <w:bookmarkEnd w:id="4"/>
    </w:p>
    <w:p w14:paraId="3D7D8E52" w14:textId="77777777" w:rsidR="006F3935" w:rsidRDefault="006F3935" w:rsidP="006F3935">
      <w:pPr>
        <w:pStyle w:val="SOSsectext"/>
      </w:pPr>
      <w:r>
        <w:t>Upon written request of any interested person, the board may issue an advisory ruling pursuant to 5 M.R.S.A. §9001 with respect to the applicability of any statute or rule it administers. Requests for advisory rulings must set forth in detail all facts pertinent to the question. The board may decline to issue an advisory ruling if the question is hypothetical, if there is insufficient information upon which to base a ruling, or for any other reason the board deems proper.</w:t>
      </w:r>
    </w:p>
    <w:p w14:paraId="14C9AC72" w14:textId="77777777" w:rsidR="006F3935" w:rsidRDefault="006F3935" w:rsidP="006F3935">
      <w:pPr>
        <w:pStyle w:val="SOSsec"/>
      </w:pPr>
      <w:bookmarkStart w:id="5" w:name="_Toc183324511"/>
      <w:bookmarkStart w:id="6" w:name="_Toc251160863"/>
      <w:r>
        <w:t>Response</w:t>
      </w:r>
      <w:bookmarkEnd w:id="5"/>
      <w:bookmarkEnd w:id="6"/>
    </w:p>
    <w:p w14:paraId="17E93DED" w14:textId="77777777" w:rsidR="006F3935" w:rsidRDefault="006F3935" w:rsidP="006F3935">
      <w:pPr>
        <w:pStyle w:val="SOSsectext"/>
        <w:spacing w:after="0"/>
      </w:pPr>
      <w:r>
        <w:t>The board shall acknowledge receipt of a request for an advisory ruling within 15 days after receipt. The board shall respond to every written request for an advisory ruling within 90 days of its receipt of the request, indicating whether or not a ruling will be issued by the board.</w:t>
      </w:r>
    </w:p>
    <w:p w14:paraId="69F95C86" w14:textId="77777777" w:rsidR="006F3935" w:rsidRDefault="006F3935" w:rsidP="006F3935">
      <w:pPr>
        <w:pBdr>
          <w:bottom w:val="single" w:sz="4" w:space="1" w:color="auto"/>
        </w:pBdr>
      </w:pPr>
    </w:p>
    <w:p w14:paraId="1E5F800F" w14:textId="77777777" w:rsidR="006F3935" w:rsidRDefault="006F3935" w:rsidP="006F3935"/>
    <w:p w14:paraId="50C09132" w14:textId="77777777" w:rsidR="006F3935" w:rsidRDefault="006F3935" w:rsidP="006F3935"/>
    <w:p w14:paraId="068F0B87" w14:textId="77777777" w:rsidR="006F3935" w:rsidRDefault="006F3935" w:rsidP="006F3935">
      <w:r>
        <w:t>STATUTORY AUTHORITY: 5 M.R.S.A. §§ 8051, 9001(4)</w:t>
      </w:r>
    </w:p>
    <w:p w14:paraId="38B9DDC9" w14:textId="77777777" w:rsidR="006F3935" w:rsidRDefault="006F3935" w:rsidP="006F3935"/>
    <w:p w14:paraId="4D7E3425" w14:textId="77777777" w:rsidR="006F3935" w:rsidRDefault="002F6218" w:rsidP="006F3935">
      <w:r>
        <w:t>EFFECTIVE DATE:</w:t>
      </w:r>
    </w:p>
    <w:p w14:paraId="7DA35E42" w14:textId="77777777" w:rsidR="002F6218" w:rsidRDefault="002F6218" w:rsidP="006F3935">
      <w:r>
        <w:tab/>
        <w:t>December 26, 2009 – filing 2009-688</w:t>
      </w:r>
    </w:p>
    <w:p w14:paraId="7F63FC9D" w14:textId="77777777" w:rsidR="002F6218" w:rsidRPr="00A71B5E" w:rsidRDefault="002F6218" w:rsidP="006F3935"/>
    <w:p w14:paraId="39DF0FF1" w14:textId="77777777" w:rsidR="006F3935" w:rsidRPr="00871C41" w:rsidRDefault="006F3935" w:rsidP="006F3935">
      <w:pPr>
        <w:tabs>
          <w:tab w:val="left" w:pos="720"/>
          <w:tab w:val="left" w:pos="1440"/>
          <w:tab w:val="left" w:pos="2160"/>
          <w:tab w:val="left" w:pos="2880"/>
          <w:tab w:val="left" w:pos="3600"/>
        </w:tabs>
        <w:rPr>
          <w:color w:val="000000"/>
        </w:rPr>
      </w:pPr>
    </w:p>
    <w:p w14:paraId="3D736299" w14:textId="77777777" w:rsidR="006F3935" w:rsidRDefault="006F3935">
      <w:pPr>
        <w:rPr>
          <w:sz w:val="22"/>
        </w:rPr>
        <w:sectPr w:rsidR="006F3935" w:rsidSect="006F3935">
          <w:headerReference w:type="default" r:id="rId9"/>
          <w:pgSz w:w="12240" w:h="15840"/>
          <w:pgMar w:top="1440" w:right="1440" w:bottom="994" w:left="1440" w:header="0" w:footer="0" w:gutter="0"/>
          <w:cols w:space="720"/>
        </w:sectPr>
      </w:pPr>
    </w:p>
    <w:p w14:paraId="0E9A5D74" w14:textId="77777777" w:rsidR="006F3935" w:rsidRPr="006E7862" w:rsidRDefault="006F3935">
      <w:pPr>
        <w:tabs>
          <w:tab w:val="left" w:pos="720"/>
          <w:tab w:val="left" w:pos="1440"/>
          <w:tab w:val="left" w:pos="2160"/>
          <w:tab w:val="left" w:pos="2880"/>
          <w:tab w:val="left" w:pos="3600"/>
        </w:tabs>
        <w:rPr>
          <w:b/>
          <w:bCs/>
          <w:color w:val="000000"/>
        </w:rPr>
      </w:pPr>
      <w:r w:rsidRPr="006E7862">
        <w:rPr>
          <w:b/>
          <w:bCs/>
          <w:color w:val="000000"/>
        </w:rPr>
        <w:lastRenderedPageBreak/>
        <w:t>02</w:t>
      </w:r>
      <w:r w:rsidRPr="006E7862">
        <w:rPr>
          <w:b/>
          <w:bCs/>
          <w:color w:val="000000"/>
        </w:rPr>
        <w:tab/>
      </w:r>
      <w:r w:rsidRPr="006E7862">
        <w:rPr>
          <w:b/>
          <w:bCs/>
          <w:color w:val="000000"/>
        </w:rPr>
        <w:tab/>
        <w:t>DEPARTMENT OF PROFESSIONAL AND FINANCIAL REGULATION</w:t>
      </w:r>
    </w:p>
    <w:p w14:paraId="52FFE4C2" w14:textId="77777777" w:rsidR="006F3935" w:rsidRPr="006E7862" w:rsidRDefault="006F3935">
      <w:pPr>
        <w:tabs>
          <w:tab w:val="left" w:pos="720"/>
          <w:tab w:val="left" w:pos="1440"/>
          <w:tab w:val="left" w:pos="2160"/>
          <w:tab w:val="left" w:pos="2880"/>
          <w:tab w:val="left" w:pos="3600"/>
        </w:tabs>
        <w:rPr>
          <w:b/>
          <w:bCs/>
          <w:color w:val="000000"/>
        </w:rPr>
      </w:pPr>
    </w:p>
    <w:p w14:paraId="3DF7DA77" w14:textId="77777777" w:rsidR="006F3935" w:rsidRPr="006E7862" w:rsidRDefault="006F3935">
      <w:pPr>
        <w:tabs>
          <w:tab w:val="left" w:pos="720"/>
          <w:tab w:val="left" w:pos="1440"/>
          <w:tab w:val="left" w:pos="2160"/>
          <w:tab w:val="left" w:pos="2880"/>
          <w:tab w:val="left" w:pos="3600"/>
        </w:tabs>
        <w:rPr>
          <w:b/>
          <w:bCs/>
          <w:color w:val="000000"/>
        </w:rPr>
      </w:pPr>
      <w:r w:rsidRPr="006E7862">
        <w:rPr>
          <w:b/>
          <w:bCs/>
          <w:color w:val="000000"/>
        </w:rPr>
        <w:t>331</w:t>
      </w:r>
      <w:r w:rsidRPr="006E7862">
        <w:rPr>
          <w:b/>
          <w:bCs/>
          <w:color w:val="000000"/>
        </w:rPr>
        <w:tab/>
      </w:r>
      <w:r w:rsidRPr="006E7862">
        <w:rPr>
          <w:b/>
          <w:bCs/>
          <w:color w:val="000000"/>
        </w:rPr>
        <w:tab/>
        <w:t>MAINE STATE BOARD OF FUNERAL SERVICE</w:t>
      </w:r>
    </w:p>
    <w:p w14:paraId="6884E7F6" w14:textId="77777777" w:rsidR="006F3935" w:rsidRPr="006E7862" w:rsidRDefault="006F3935">
      <w:pPr>
        <w:tabs>
          <w:tab w:val="left" w:pos="720"/>
          <w:tab w:val="left" w:pos="1440"/>
          <w:tab w:val="left" w:pos="2160"/>
          <w:tab w:val="left" w:pos="2880"/>
          <w:tab w:val="left" w:pos="3600"/>
        </w:tabs>
        <w:rPr>
          <w:b/>
          <w:bCs/>
          <w:color w:val="000000"/>
        </w:rPr>
      </w:pPr>
    </w:p>
    <w:p w14:paraId="4DC3B550" w14:textId="77777777" w:rsidR="006F3935" w:rsidRPr="006E7862" w:rsidRDefault="00FD4A95" w:rsidP="00FD4A95">
      <w:pPr>
        <w:pStyle w:val="SOSChapNum"/>
        <w:numPr>
          <w:ilvl w:val="0"/>
          <w:numId w:val="0"/>
        </w:numPr>
        <w:rPr>
          <w:b/>
          <w:bCs/>
        </w:rPr>
      </w:pPr>
      <w:bookmarkStart w:id="7" w:name="_Toc251160864"/>
      <w:r w:rsidRPr="006E7862">
        <w:rPr>
          <w:b/>
          <w:bCs/>
        </w:rPr>
        <w:t>Chapter 3</w:t>
      </w:r>
      <w:r w:rsidR="00AD2D07" w:rsidRPr="006E7862">
        <w:rPr>
          <w:b/>
          <w:bCs/>
        </w:rPr>
        <w:t>:</w:t>
      </w:r>
      <w:r w:rsidRPr="006E7862">
        <w:rPr>
          <w:b/>
          <w:bCs/>
        </w:rPr>
        <w:tab/>
      </w:r>
      <w:r w:rsidR="006F3935" w:rsidRPr="006E7862">
        <w:rPr>
          <w:b/>
          <w:bCs/>
        </w:rPr>
        <w:t>EDUCATIONAL REQUIREMENTS FOR LICENSURE</w:t>
      </w:r>
      <w:bookmarkEnd w:id="7"/>
    </w:p>
    <w:p w14:paraId="680F9BF2"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39DE839B" w14:textId="77777777" w:rsidR="006F3935" w:rsidRDefault="006F3935">
      <w:pPr>
        <w:tabs>
          <w:tab w:val="left" w:pos="720"/>
          <w:tab w:val="left" w:pos="1440"/>
          <w:tab w:val="left" w:pos="2160"/>
          <w:tab w:val="left" w:pos="2880"/>
          <w:tab w:val="left" w:pos="3600"/>
        </w:tabs>
        <w:rPr>
          <w:color w:val="000000"/>
        </w:rPr>
      </w:pPr>
    </w:p>
    <w:p w14:paraId="286BB258" w14:textId="77777777" w:rsidR="006F3935" w:rsidRDefault="006F3935">
      <w:pPr>
        <w:tabs>
          <w:tab w:val="left" w:pos="720"/>
          <w:tab w:val="left" w:pos="1440"/>
          <w:tab w:val="left" w:pos="2160"/>
          <w:tab w:val="left" w:pos="2880"/>
          <w:tab w:val="left" w:pos="3600"/>
        </w:tabs>
        <w:rPr>
          <w:color w:val="000000"/>
        </w:rPr>
      </w:pPr>
      <w:r>
        <w:rPr>
          <w:color w:val="000000"/>
        </w:rPr>
        <w:t>SUMMARY: This chapter sets forth the educational requirements for licensure as a practitioner of funeral service.</w:t>
      </w:r>
    </w:p>
    <w:p w14:paraId="46A59610"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597AB136" w14:textId="77777777" w:rsidR="006F3935" w:rsidRDefault="006F3935">
      <w:pPr>
        <w:tabs>
          <w:tab w:val="left" w:pos="720"/>
          <w:tab w:val="left" w:pos="1440"/>
          <w:tab w:val="left" w:pos="2160"/>
          <w:tab w:val="left" w:pos="2880"/>
          <w:tab w:val="left" w:pos="3600"/>
        </w:tabs>
        <w:rPr>
          <w:color w:val="000000"/>
        </w:rPr>
      </w:pPr>
    </w:p>
    <w:p w14:paraId="52ED56CF" w14:textId="77777777" w:rsidR="006F3935" w:rsidRDefault="006F3935" w:rsidP="006F3935">
      <w:pPr>
        <w:tabs>
          <w:tab w:val="left" w:pos="720"/>
          <w:tab w:val="left" w:pos="1440"/>
          <w:tab w:val="left" w:pos="2160"/>
          <w:tab w:val="left" w:pos="2880"/>
          <w:tab w:val="left" w:pos="3600"/>
        </w:tabs>
        <w:rPr>
          <w:b/>
          <w:color w:val="000000"/>
          <w:u w:val="single"/>
        </w:rPr>
      </w:pPr>
    </w:p>
    <w:p w14:paraId="76281624" w14:textId="77777777" w:rsidR="006F3935" w:rsidRDefault="006F3935" w:rsidP="006F3935">
      <w:pPr>
        <w:tabs>
          <w:tab w:val="left" w:pos="720"/>
          <w:tab w:val="left" w:pos="1440"/>
          <w:tab w:val="left" w:pos="2160"/>
          <w:tab w:val="left" w:pos="2880"/>
          <w:tab w:val="left" w:pos="3600"/>
        </w:tabs>
        <w:rPr>
          <w:b/>
          <w:color w:val="000000"/>
          <w:u w:val="single"/>
        </w:rPr>
      </w:pPr>
      <w:r>
        <w:rPr>
          <w:b/>
          <w:color w:val="000000"/>
          <w:u w:val="single"/>
        </w:rPr>
        <w:t>Subchapter 1 (Associate or higher degree in funeral service optional)</w:t>
      </w:r>
    </w:p>
    <w:p w14:paraId="7AE66633" w14:textId="77777777" w:rsidR="006F3935" w:rsidRDefault="006F3935" w:rsidP="006F3935">
      <w:pPr>
        <w:tabs>
          <w:tab w:val="left" w:pos="720"/>
          <w:tab w:val="left" w:pos="1440"/>
          <w:tab w:val="left" w:pos="2160"/>
          <w:tab w:val="left" w:pos="2880"/>
          <w:tab w:val="left" w:pos="3600"/>
        </w:tabs>
        <w:rPr>
          <w:b/>
          <w:color w:val="000000"/>
          <w:u w:val="single"/>
        </w:rPr>
      </w:pPr>
    </w:p>
    <w:p w14:paraId="73EBADEE" w14:textId="77777777" w:rsidR="006F3935" w:rsidRDefault="006F3935" w:rsidP="006F3935">
      <w:pPr>
        <w:pStyle w:val="SOSsec"/>
        <w:numPr>
          <w:ilvl w:val="1"/>
          <w:numId w:val="51"/>
        </w:numPr>
      </w:pPr>
      <w:bookmarkStart w:id="8" w:name="_Toc251160865"/>
      <w:r>
        <w:t>Scope of subchapter 1</w:t>
      </w:r>
      <w:bookmarkEnd w:id="8"/>
    </w:p>
    <w:p w14:paraId="337C89F5" w14:textId="77777777" w:rsidR="006F3935" w:rsidRPr="00CE0DF7" w:rsidRDefault="006F3935" w:rsidP="006F3935">
      <w:pPr>
        <w:pStyle w:val="SOSsectext"/>
      </w:pPr>
      <w:r w:rsidRPr="00CE0DF7">
        <w:t>This subchapter applies to:</w:t>
      </w:r>
    </w:p>
    <w:p w14:paraId="4BC557A4" w14:textId="77777777" w:rsidR="006F3935" w:rsidRPr="00CE0DF7" w:rsidRDefault="006F3935" w:rsidP="006F3935">
      <w:pPr>
        <w:pStyle w:val="SOSsubseclist"/>
      </w:pPr>
      <w:r w:rsidRPr="00CE0DF7">
        <w:t>A person who is a registered practitioner trainee as of the effective date of this amendment; and</w:t>
      </w:r>
    </w:p>
    <w:p w14:paraId="6CC00E09" w14:textId="77777777" w:rsidR="006F3935" w:rsidRPr="00CE0DF7" w:rsidRDefault="006F3935" w:rsidP="006F3935">
      <w:pPr>
        <w:pStyle w:val="SOSsubseclist"/>
      </w:pPr>
      <w:r w:rsidRPr="00CE0DF7">
        <w:t xml:space="preserve">Any other person who files a complete application for licensure as a practitioner of funeral service prior to </w:t>
      </w:r>
      <w:r w:rsidRPr="00951D46">
        <w:t>March 1, 2011</w:t>
      </w:r>
      <w:r w:rsidRPr="00CE0DF7">
        <w:t>.</w:t>
      </w:r>
    </w:p>
    <w:p w14:paraId="1EE758D9" w14:textId="77777777" w:rsidR="006F3935" w:rsidRDefault="006F3935" w:rsidP="006F3935">
      <w:pPr>
        <w:pStyle w:val="SOSsec"/>
      </w:pPr>
      <w:bookmarkStart w:id="9" w:name="_Toc251160866"/>
      <w:r>
        <w:t>Eligibility for licensure</w:t>
      </w:r>
      <w:bookmarkEnd w:id="9"/>
    </w:p>
    <w:p w14:paraId="2C482DC3" w14:textId="77777777" w:rsidR="006F3935" w:rsidRDefault="006F3935" w:rsidP="006F3935">
      <w:pPr>
        <w:pStyle w:val="SOSsectext"/>
      </w:pPr>
      <w:r>
        <w:t>To be eligible for licensure as a practitioner of funeral service, an applicant for initial licensure shall meet all requirements set forth in 32 MRSA §1501 and shall satisfy the educational requirements of either subsection 1 or subsection 2 below.</w:t>
      </w:r>
    </w:p>
    <w:p w14:paraId="68105CC4" w14:textId="77777777" w:rsidR="006F3935" w:rsidRDefault="006F3935" w:rsidP="006F3935">
      <w:pPr>
        <w:pStyle w:val="SOSsubseclist"/>
        <w:numPr>
          <w:ilvl w:val="0"/>
          <w:numId w:val="7"/>
        </w:numPr>
      </w:pPr>
      <w:r>
        <w:t xml:space="preserve">Receipt of an Associate Degree or higher from a college of mortuary science accredited by the American Board of Funeral Service Education </w:t>
      </w:r>
      <w:r w:rsidRPr="00951D46">
        <w:t>or a successor or other organization approved by the board,</w:t>
      </w:r>
      <w:r>
        <w:t xml:space="preserve"> </w:t>
      </w:r>
    </w:p>
    <w:p w14:paraId="56C3BD9E" w14:textId="77777777" w:rsidR="006F3935" w:rsidRDefault="006F3935" w:rsidP="006F3935">
      <w:pPr>
        <w:jc w:val="center"/>
      </w:pPr>
      <w:r>
        <w:t>OR</w:t>
      </w:r>
    </w:p>
    <w:p w14:paraId="2E4E3E40" w14:textId="77777777" w:rsidR="006F3935" w:rsidRDefault="006F3935" w:rsidP="006F3935"/>
    <w:p w14:paraId="0AB6EDA7" w14:textId="77777777" w:rsidR="006F3935" w:rsidRDefault="006F3935" w:rsidP="006F3935">
      <w:pPr>
        <w:pStyle w:val="SOSsubseclist"/>
      </w:pPr>
    </w:p>
    <w:p w14:paraId="26C7CF53" w14:textId="77777777" w:rsidR="006F3935" w:rsidRDefault="006F3935" w:rsidP="006F3935">
      <w:pPr>
        <w:pStyle w:val="SOSpar"/>
      </w:pPr>
      <w:r>
        <w:t xml:space="preserve">Successful completion of at least fifty (50) credit hours of study at a college of mortuary science accredited by the American Board of Funeral Service </w:t>
      </w:r>
      <w:r w:rsidRPr="00951D46">
        <w:t>Education or a successor or other organization approved by the board</w:t>
      </w:r>
      <w:r>
        <w:t>, and</w:t>
      </w:r>
    </w:p>
    <w:p w14:paraId="5A696AB5" w14:textId="77777777" w:rsidR="006F3935" w:rsidRDefault="006F3935" w:rsidP="006F3935">
      <w:pPr>
        <w:pStyle w:val="SOSpar"/>
      </w:pPr>
      <w:r>
        <w:t>Successful completion of a sufficient number of college semester credit hours to entitle the applicant to admission as a member in good standing of the second year class of any college or university approved by a recognized accrediting authority.</w:t>
      </w:r>
    </w:p>
    <w:p w14:paraId="192F8D81" w14:textId="77777777" w:rsidR="006F3935" w:rsidRPr="0083718D" w:rsidRDefault="006F3935" w:rsidP="006F3935">
      <w:pPr>
        <w:tabs>
          <w:tab w:val="left" w:pos="720"/>
          <w:tab w:val="left" w:pos="1440"/>
          <w:tab w:val="left" w:pos="2160"/>
          <w:tab w:val="left" w:pos="2880"/>
          <w:tab w:val="left" w:pos="3600"/>
        </w:tabs>
        <w:rPr>
          <w:color w:val="000000"/>
          <w:u w:val="single"/>
        </w:rPr>
      </w:pPr>
      <w:r w:rsidRPr="0083718D">
        <w:rPr>
          <w:b/>
          <w:color w:val="000000"/>
          <w:u w:val="single"/>
        </w:rPr>
        <w:t>Subchapter 2 (Associate or higher degree in funeral service required)</w:t>
      </w:r>
    </w:p>
    <w:p w14:paraId="505448FB" w14:textId="77777777" w:rsidR="006F3935" w:rsidRDefault="006F3935" w:rsidP="006F3935">
      <w:pPr>
        <w:tabs>
          <w:tab w:val="left" w:pos="720"/>
          <w:tab w:val="left" w:pos="1440"/>
          <w:tab w:val="left" w:pos="2160"/>
          <w:tab w:val="left" w:pos="2880"/>
          <w:tab w:val="left" w:pos="3600"/>
        </w:tabs>
        <w:rPr>
          <w:color w:val="000000"/>
        </w:rPr>
      </w:pPr>
    </w:p>
    <w:p w14:paraId="4C80AB16" w14:textId="77777777" w:rsidR="006F3935" w:rsidRDefault="006F3935" w:rsidP="006F3935">
      <w:pPr>
        <w:pStyle w:val="SOSsec"/>
      </w:pPr>
      <w:bookmarkStart w:id="10" w:name="_Toc251160867"/>
      <w:r>
        <w:t>Scope of subchapter 2</w:t>
      </w:r>
      <w:bookmarkEnd w:id="10"/>
    </w:p>
    <w:p w14:paraId="7F304607" w14:textId="77777777" w:rsidR="006F3935" w:rsidRDefault="006F3935" w:rsidP="006F3935">
      <w:pPr>
        <w:pStyle w:val="SOSsectext"/>
      </w:pPr>
      <w:r>
        <w:t xml:space="preserve">This subchapter applies to a person who files a complete application for licensure as a practitioner of funeral service on or after </w:t>
      </w:r>
      <w:r w:rsidRPr="00951D46">
        <w:t>March 1, 2011</w:t>
      </w:r>
      <w:r>
        <w:t xml:space="preserve"> other than a person who is a registered practitioner trainee as of the effective date of this amendment.</w:t>
      </w:r>
    </w:p>
    <w:p w14:paraId="79FB6EFA" w14:textId="77777777" w:rsidR="006F3935" w:rsidRDefault="006F3935" w:rsidP="006F3935">
      <w:pPr>
        <w:pStyle w:val="SOSsubseclist"/>
        <w:numPr>
          <w:ilvl w:val="0"/>
          <w:numId w:val="8"/>
        </w:numPr>
        <w:spacing w:after="0"/>
      </w:pPr>
      <w:r>
        <w:t>To be eligible for licensure as a practitioner of funeral service, an applicant shall have an Associate Degree or higher from a program in funeral service accredited by the American Board of Funeral Service Education or a successor or other organization approved by the board.</w:t>
      </w:r>
    </w:p>
    <w:p w14:paraId="3DDD7783" w14:textId="77777777" w:rsidR="006F3935" w:rsidRPr="003771A7" w:rsidRDefault="006F3935">
      <w:pPr>
        <w:pBdr>
          <w:bottom w:val="single" w:sz="6" w:space="1" w:color="auto"/>
        </w:pBdr>
        <w:tabs>
          <w:tab w:val="left" w:pos="720"/>
          <w:tab w:val="left" w:pos="1440"/>
          <w:tab w:val="left" w:pos="2160"/>
          <w:tab w:val="left" w:pos="2880"/>
          <w:tab w:val="left" w:pos="3600"/>
        </w:tabs>
        <w:rPr>
          <w:color w:val="000000"/>
          <w:u w:val="single"/>
        </w:rPr>
      </w:pPr>
    </w:p>
    <w:p w14:paraId="743EBED1" w14:textId="77777777" w:rsidR="006F3935" w:rsidRDefault="006F3935">
      <w:pPr>
        <w:tabs>
          <w:tab w:val="left" w:pos="720"/>
          <w:tab w:val="left" w:pos="1440"/>
          <w:tab w:val="left" w:pos="2160"/>
          <w:tab w:val="left" w:pos="2880"/>
          <w:tab w:val="left" w:pos="3600"/>
        </w:tabs>
        <w:rPr>
          <w:color w:val="000000"/>
        </w:rPr>
      </w:pPr>
    </w:p>
    <w:p w14:paraId="262B5D26" w14:textId="77777777" w:rsidR="006F3935" w:rsidRDefault="006F3935">
      <w:pPr>
        <w:tabs>
          <w:tab w:val="left" w:pos="720"/>
          <w:tab w:val="left" w:pos="1440"/>
          <w:tab w:val="left" w:pos="2160"/>
          <w:tab w:val="left" w:pos="2880"/>
          <w:tab w:val="left" w:pos="3600"/>
        </w:tabs>
        <w:rPr>
          <w:color w:val="000000"/>
        </w:rPr>
      </w:pPr>
    </w:p>
    <w:p w14:paraId="68A15325" w14:textId="77777777" w:rsidR="006F3935" w:rsidRDefault="006F3935">
      <w:pPr>
        <w:tabs>
          <w:tab w:val="left" w:pos="720"/>
          <w:tab w:val="left" w:pos="1440"/>
          <w:tab w:val="left" w:pos="2160"/>
          <w:tab w:val="left" w:pos="2880"/>
          <w:tab w:val="left" w:pos="3600"/>
        </w:tabs>
        <w:rPr>
          <w:color w:val="000000"/>
          <w:u w:val="single"/>
        </w:rPr>
      </w:pPr>
      <w:r>
        <w:rPr>
          <w:color w:val="000000"/>
        </w:rPr>
        <w:t>STATUTORY AUTHORITY: 32 M</w:t>
      </w:r>
      <w:r w:rsidR="00D67DA4">
        <w:rPr>
          <w:color w:val="000000"/>
        </w:rPr>
        <w:t>.</w:t>
      </w:r>
      <w:r>
        <w:rPr>
          <w:color w:val="000000"/>
        </w:rPr>
        <w:t>R</w:t>
      </w:r>
      <w:r w:rsidR="00D67DA4">
        <w:rPr>
          <w:color w:val="000000"/>
        </w:rPr>
        <w:t>.</w:t>
      </w:r>
      <w:r>
        <w:rPr>
          <w:color w:val="000000"/>
        </w:rPr>
        <w:t>S</w:t>
      </w:r>
      <w:r w:rsidR="00D67DA4">
        <w:rPr>
          <w:color w:val="000000"/>
        </w:rPr>
        <w:t>.</w:t>
      </w:r>
      <w:r>
        <w:rPr>
          <w:color w:val="000000"/>
        </w:rPr>
        <w:t>A</w:t>
      </w:r>
      <w:r w:rsidR="00D67DA4">
        <w:rPr>
          <w:color w:val="000000"/>
        </w:rPr>
        <w:t>.</w:t>
      </w:r>
      <w:r>
        <w:rPr>
          <w:color w:val="000000"/>
        </w:rPr>
        <w:t xml:space="preserve"> §§ 1451 and 1501</w:t>
      </w:r>
    </w:p>
    <w:p w14:paraId="0FFF9234" w14:textId="77777777" w:rsidR="006F3935" w:rsidRDefault="006F3935">
      <w:pPr>
        <w:tabs>
          <w:tab w:val="left" w:pos="-720"/>
        </w:tabs>
        <w:jc w:val="both"/>
      </w:pPr>
    </w:p>
    <w:p w14:paraId="5A988D9C" w14:textId="77777777" w:rsidR="006F3935" w:rsidRDefault="006F3935">
      <w:pPr>
        <w:tabs>
          <w:tab w:val="left" w:pos="-720"/>
        </w:tabs>
        <w:jc w:val="both"/>
      </w:pPr>
      <w:r>
        <w:t>EFFECTIVE DATE:</w:t>
      </w:r>
    </w:p>
    <w:p w14:paraId="297D86C5" w14:textId="77777777" w:rsidR="006F3935" w:rsidRDefault="006F3935">
      <w:pPr>
        <w:tabs>
          <w:tab w:val="left" w:pos="-720"/>
          <w:tab w:val="left" w:pos="720"/>
          <w:tab w:val="left" w:pos="1440"/>
          <w:tab w:val="left" w:pos="2520"/>
        </w:tabs>
        <w:ind w:left="2520" w:hanging="2520"/>
      </w:pPr>
      <w:r>
        <w:tab/>
        <w:t>April 3, 1990 -</w:t>
      </w:r>
      <w:r>
        <w:tab/>
        <w:t>as a Chapter entitled "Educational Requirements." Previously the subject matter was Section 3 of Chapter 1.</w:t>
      </w:r>
    </w:p>
    <w:p w14:paraId="4FA7F906" w14:textId="77777777" w:rsidR="006F3935" w:rsidRDefault="006F3935">
      <w:pPr>
        <w:tabs>
          <w:tab w:val="left" w:pos="-720"/>
        </w:tabs>
        <w:jc w:val="both"/>
      </w:pPr>
    </w:p>
    <w:p w14:paraId="7A0943A0" w14:textId="77777777" w:rsidR="006F3935" w:rsidRDefault="006F3935">
      <w:pPr>
        <w:tabs>
          <w:tab w:val="left" w:pos="720"/>
          <w:tab w:val="left" w:pos="1440"/>
          <w:tab w:val="left" w:pos="2160"/>
          <w:tab w:val="left" w:pos="2880"/>
          <w:tab w:val="left" w:pos="3600"/>
          <w:tab w:val="left" w:pos="4320"/>
        </w:tabs>
        <w:ind w:left="720" w:hanging="720"/>
      </w:pPr>
      <w:r>
        <w:t>AMENDED:</w:t>
      </w:r>
    </w:p>
    <w:p w14:paraId="50745945" w14:textId="77777777" w:rsidR="006F3935" w:rsidRDefault="006F3935">
      <w:pPr>
        <w:tabs>
          <w:tab w:val="left" w:pos="720"/>
          <w:tab w:val="left" w:pos="1440"/>
          <w:tab w:val="left" w:pos="2160"/>
          <w:tab w:val="left" w:pos="2880"/>
          <w:tab w:val="left" w:pos="3600"/>
          <w:tab w:val="left" w:pos="4320"/>
        </w:tabs>
        <w:ind w:left="720" w:hanging="720"/>
      </w:pPr>
      <w:r>
        <w:tab/>
        <w:t>March 1, 1997</w:t>
      </w:r>
    </w:p>
    <w:p w14:paraId="1A91878E" w14:textId="77777777" w:rsidR="006F3935" w:rsidRDefault="006F3935">
      <w:pPr>
        <w:tabs>
          <w:tab w:val="left" w:pos="720"/>
          <w:tab w:val="left" w:pos="1440"/>
          <w:tab w:val="left" w:pos="2160"/>
          <w:tab w:val="left" w:pos="2880"/>
          <w:tab w:val="left" w:pos="3600"/>
          <w:tab w:val="left" w:pos="4320"/>
        </w:tabs>
        <w:ind w:left="720" w:hanging="720"/>
      </w:pPr>
    </w:p>
    <w:p w14:paraId="5C0A241B" w14:textId="77777777" w:rsidR="006F3935" w:rsidRDefault="006F3935">
      <w:pPr>
        <w:tabs>
          <w:tab w:val="left" w:pos="720"/>
          <w:tab w:val="left" w:pos="1440"/>
          <w:tab w:val="left" w:pos="2160"/>
          <w:tab w:val="left" w:pos="2880"/>
          <w:tab w:val="left" w:pos="3600"/>
          <w:tab w:val="left" w:pos="4320"/>
        </w:tabs>
        <w:ind w:left="720" w:hanging="720"/>
      </w:pPr>
      <w:r>
        <w:t>EFFECTIVE DATE (ELECTRONIC CONVERSION):</w:t>
      </w:r>
    </w:p>
    <w:p w14:paraId="0C1811A1" w14:textId="77777777" w:rsidR="006F3935" w:rsidRDefault="006F3935">
      <w:pPr>
        <w:tabs>
          <w:tab w:val="left" w:pos="720"/>
          <w:tab w:val="left" w:pos="1440"/>
          <w:tab w:val="left" w:pos="2160"/>
          <w:tab w:val="left" w:pos="2880"/>
          <w:tab w:val="left" w:pos="3600"/>
          <w:tab w:val="left" w:pos="4320"/>
        </w:tabs>
        <w:ind w:left="720" w:hanging="720"/>
      </w:pPr>
      <w:r>
        <w:tab/>
        <w:t>March 18, 1997</w:t>
      </w:r>
    </w:p>
    <w:p w14:paraId="1268FD98" w14:textId="77777777" w:rsidR="006F3935" w:rsidRDefault="006F3935">
      <w:pPr>
        <w:tabs>
          <w:tab w:val="left" w:pos="720"/>
          <w:tab w:val="left" w:pos="1440"/>
          <w:tab w:val="left" w:pos="2160"/>
          <w:tab w:val="left" w:pos="2880"/>
          <w:tab w:val="left" w:pos="3600"/>
          <w:tab w:val="left" w:pos="4320"/>
        </w:tabs>
        <w:ind w:left="720" w:hanging="720"/>
      </w:pPr>
    </w:p>
    <w:p w14:paraId="60D57B38" w14:textId="77777777" w:rsidR="006F3935" w:rsidRDefault="006F3935">
      <w:r>
        <w:t>REPEALED AND REPLACED:</w:t>
      </w:r>
    </w:p>
    <w:p w14:paraId="78E50CB9" w14:textId="77777777" w:rsidR="006F3935" w:rsidRDefault="006F3935">
      <w:r>
        <w:tab/>
        <w:t>October 29, 2001</w:t>
      </w:r>
    </w:p>
    <w:p w14:paraId="06261F4E" w14:textId="77777777" w:rsidR="008E7C87" w:rsidRDefault="008E7C87"/>
    <w:p w14:paraId="7F8B9DD1" w14:textId="77777777" w:rsidR="008E7C87" w:rsidRDefault="008E7C87">
      <w:r>
        <w:t>AMENDED:</w:t>
      </w:r>
    </w:p>
    <w:p w14:paraId="2A325AC1" w14:textId="77777777" w:rsidR="008E7C87" w:rsidRDefault="008E7C87">
      <w:r>
        <w:tab/>
        <w:t>December 26, 2009 – 2009-689</w:t>
      </w:r>
    </w:p>
    <w:p w14:paraId="68D07374" w14:textId="77777777" w:rsidR="008E7C87" w:rsidRDefault="008E7C87"/>
    <w:p w14:paraId="1FEA2513" w14:textId="77777777" w:rsidR="008E7C87" w:rsidRDefault="008E7C87"/>
    <w:p w14:paraId="749D0E02" w14:textId="77777777" w:rsidR="006F3935" w:rsidRDefault="006F3935">
      <w:pPr>
        <w:rPr>
          <w:sz w:val="22"/>
        </w:rPr>
        <w:sectPr w:rsidR="006F3935" w:rsidSect="006F3935">
          <w:headerReference w:type="default" r:id="rId10"/>
          <w:headerReference w:type="first" r:id="rId11"/>
          <w:pgSz w:w="12240" w:h="15840"/>
          <w:pgMar w:top="1440" w:right="1440" w:bottom="994" w:left="1440" w:header="0" w:footer="0" w:gutter="0"/>
          <w:cols w:space="720"/>
        </w:sectPr>
      </w:pPr>
    </w:p>
    <w:p w14:paraId="482F6733" w14:textId="77777777" w:rsidR="006F3935" w:rsidRPr="006E7862" w:rsidRDefault="006F3935">
      <w:pPr>
        <w:tabs>
          <w:tab w:val="left" w:pos="720"/>
          <w:tab w:val="left" w:pos="1440"/>
          <w:tab w:val="left" w:pos="2160"/>
          <w:tab w:val="left" w:pos="2880"/>
          <w:tab w:val="left" w:pos="3600"/>
        </w:tabs>
        <w:rPr>
          <w:b/>
          <w:bCs/>
          <w:color w:val="000000"/>
        </w:rPr>
      </w:pPr>
      <w:r w:rsidRPr="006E7862">
        <w:rPr>
          <w:b/>
          <w:bCs/>
          <w:color w:val="000000"/>
        </w:rPr>
        <w:lastRenderedPageBreak/>
        <w:t>02</w:t>
      </w:r>
      <w:r w:rsidRPr="006E7862">
        <w:rPr>
          <w:b/>
          <w:bCs/>
          <w:color w:val="000000"/>
        </w:rPr>
        <w:tab/>
      </w:r>
      <w:r w:rsidRPr="006E7862">
        <w:rPr>
          <w:b/>
          <w:bCs/>
          <w:color w:val="000000"/>
        </w:rPr>
        <w:tab/>
        <w:t>DEPARTMENT OF PROFESSIONAL AND FINANCIAL REGULATION</w:t>
      </w:r>
    </w:p>
    <w:p w14:paraId="5D96EEC2" w14:textId="77777777" w:rsidR="006F3935" w:rsidRPr="006E7862" w:rsidRDefault="006F3935">
      <w:pPr>
        <w:tabs>
          <w:tab w:val="left" w:pos="720"/>
          <w:tab w:val="left" w:pos="1440"/>
          <w:tab w:val="left" w:pos="2160"/>
          <w:tab w:val="left" w:pos="2880"/>
          <w:tab w:val="left" w:pos="3600"/>
        </w:tabs>
        <w:rPr>
          <w:b/>
          <w:bCs/>
          <w:color w:val="000000"/>
        </w:rPr>
      </w:pPr>
    </w:p>
    <w:p w14:paraId="02528383" w14:textId="77777777" w:rsidR="006F3935" w:rsidRPr="006E7862" w:rsidRDefault="006F3935">
      <w:pPr>
        <w:tabs>
          <w:tab w:val="left" w:pos="720"/>
          <w:tab w:val="left" w:pos="1440"/>
          <w:tab w:val="left" w:pos="2160"/>
          <w:tab w:val="left" w:pos="2880"/>
          <w:tab w:val="left" w:pos="3600"/>
        </w:tabs>
        <w:rPr>
          <w:b/>
          <w:bCs/>
          <w:color w:val="000000"/>
        </w:rPr>
      </w:pPr>
      <w:r w:rsidRPr="006E7862">
        <w:rPr>
          <w:b/>
          <w:bCs/>
          <w:color w:val="000000"/>
        </w:rPr>
        <w:t>331</w:t>
      </w:r>
      <w:r w:rsidRPr="006E7862">
        <w:rPr>
          <w:b/>
          <w:bCs/>
          <w:color w:val="000000"/>
        </w:rPr>
        <w:tab/>
      </w:r>
      <w:r w:rsidRPr="006E7862">
        <w:rPr>
          <w:b/>
          <w:bCs/>
          <w:color w:val="000000"/>
        </w:rPr>
        <w:tab/>
        <w:t>MAINE STATE BOARD OF FUNERAL SERVICE</w:t>
      </w:r>
    </w:p>
    <w:p w14:paraId="328BF5CF" w14:textId="77777777" w:rsidR="006F3935" w:rsidRPr="006E7862" w:rsidRDefault="006F3935">
      <w:pPr>
        <w:tabs>
          <w:tab w:val="left" w:pos="720"/>
          <w:tab w:val="left" w:pos="1440"/>
          <w:tab w:val="left" w:pos="2160"/>
          <w:tab w:val="left" w:pos="2880"/>
          <w:tab w:val="left" w:pos="3600"/>
        </w:tabs>
        <w:rPr>
          <w:b/>
          <w:bCs/>
          <w:color w:val="000000"/>
        </w:rPr>
      </w:pPr>
    </w:p>
    <w:p w14:paraId="3E61C90A" w14:textId="77777777" w:rsidR="006F3935" w:rsidRPr="006E7862" w:rsidRDefault="00FD4A95" w:rsidP="00FD4A95">
      <w:pPr>
        <w:pStyle w:val="SOSChapNum"/>
        <w:numPr>
          <w:ilvl w:val="0"/>
          <w:numId w:val="0"/>
        </w:numPr>
        <w:rPr>
          <w:b/>
          <w:bCs/>
        </w:rPr>
      </w:pPr>
      <w:bookmarkStart w:id="11" w:name="_Toc251160868"/>
      <w:r w:rsidRPr="006E7862">
        <w:rPr>
          <w:b/>
          <w:bCs/>
        </w:rPr>
        <w:t>Chapter 5</w:t>
      </w:r>
      <w:r w:rsidR="00AD2D07" w:rsidRPr="006E7862">
        <w:rPr>
          <w:b/>
          <w:bCs/>
        </w:rPr>
        <w:t>:</w:t>
      </w:r>
      <w:r w:rsidRPr="006E7862">
        <w:rPr>
          <w:b/>
          <w:bCs/>
        </w:rPr>
        <w:tab/>
      </w:r>
      <w:r w:rsidR="006F3935" w:rsidRPr="006E7862">
        <w:rPr>
          <w:b/>
          <w:bCs/>
        </w:rPr>
        <w:t>PRACTITIONER TRAINEES</w:t>
      </w:r>
      <w:bookmarkEnd w:id="11"/>
    </w:p>
    <w:p w14:paraId="486A5003"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318C5297" w14:textId="77777777" w:rsidR="006F3935" w:rsidRDefault="006F3935">
      <w:pPr>
        <w:tabs>
          <w:tab w:val="left" w:pos="720"/>
          <w:tab w:val="left" w:pos="1440"/>
          <w:tab w:val="left" w:pos="2160"/>
          <w:tab w:val="left" w:pos="2880"/>
          <w:tab w:val="left" w:pos="3600"/>
        </w:tabs>
        <w:rPr>
          <w:color w:val="000000"/>
        </w:rPr>
      </w:pPr>
    </w:p>
    <w:p w14:paraId="6F4939FA" w14:textId="77777777" w:rsidR="006F3935" w:rsidRPr="00AD4C3E" w:rsidRDefault="006F3935">
      <w:pPr>
        <w:tabs>
          <w:tab w:val="left" w:pos="720"/>
          <w:tab w:val="left" w:pos="1440"/>
          <w:tab w:val="left" w:pos="2160"/>
          <w:tab w:val="left" w:pos="2880"/>
          <w:tab w:val="left" w:pos="3600"/>
        </w:tabs>
        <w:rPr>
          <w:color w:val="000000"/>
        </w:rPr>
      </w:pPr>
      <w:r>
        <w:rPr>
          <w:color w:val="000000"/>
        </w:rPr>
        <w:t xml:space="preserve">SUMMARY: This chapter describes the 2000-hour traineeship to be completed by practitioner trainees through the </w:t>
      </w:r>
      <w:r w:rsidRPr="00AD4C3E">
        <w:rPr>
          <w:color w:val="000000"/>
        </w:rPr>
        <w:t>Maine Apprenticeship Program prior to application for licensure as a practitioner of funeral service.</w:t>
      </w:r>
    </w:p>
    <w:p w14:paraId="674224D4" w14:textId="77777777" w:rsidR="006F3935" w:rsidRPr="00AD4C3E" w:rsidRDefault="006F3935">
      <w:pPr>
        <w:pBdr>
          <w:bottom w:val="single" w:sz="6" w:space="1" w:color="auto"/>
        </w:pBdr>
        <w:tabs>
          <w:tab w:val="left" w:pos="720"/>
          <w:tab w:val="left" w:pos="1440"/>
          <w:tab w:val="left" w:pos="2160"/>
          <w:tab w:val="left" w:pos="2880"/>
          <w:tab w:val="left" w:pos="3600"/>
        </w:tabs>
        <w:rPr>
          <w:color w:val="000000"/>
          <w:u w:val="single"/>
        </w:rPr>
      </w:pPr>
    </w:p>
    <w:p w14:paraId="6F8BC057" w14:textId="77777777" w:rsidR="006F3935" w:rsidRPr="00AD4C3E" w:rsidRDefault="006F3935" w:rsidP="006F3935">
      <w:pPr>
        <w:rPr>
          <w:color w:val="000000"/>
          <w:u w:val="single"/>
        </w:rPr>
      </w:pPr>
    </w:p>
    <w:p w14:paraId="5F5EB5F3" w14:textId="77777777" w:rsidR="006F3935" w:rsidRPr="00AD4C3E" w:rsidRDefault="006F3935" w:rsidP="006F3935">
      <w:pPr>
        <w:rPr>
          <w:color w:val="000000"/>
          <w:u w:val="single"/>
        </w:rPr>
      </w:pPr>
    </w:p>
    <w:p w14:paraId="4F771E4B" w14:textId="77777777" w:rsidR="006F3935" w:rsidRPr="00AD4C3E" w:rsidRDefault="006F3935" w:rsidP="006F3935">
      <w:pPr>
        <w:pStyle w:val="SOSsec"/>
        <w:numPr>
          <w:ilvl w:val="1"/>
          <w:numId w:val="9"/>
        </w:numPr>
      </w:pPr>
      <w:bookmarkStart w:id="12" w:name="_Toc251160869"/>
      <w:r w:rsidRPr="00AD4C3E">
        <w:t>Trainee Experience in Another Jurisdiction</w:t>
      </w:r>
      <w:bookmarkEnd w:id="12"/>
      <w:r w:rsidRPr="00AD4C3E">
        <w:t xml:space="preserve"> </w:t>
      </w:r>
    </w:p>
    <w:p w14:paraId="27D1F61E" w14:textId="77777777" w:rsidR="006F3935" w:rsidRDefault="006F3935" w:rsidP="006F3935">
      <w:pPr>
        <w:pStyle w:val="SOSsectext"/>
      </w:pPr>
      <w:r w:rsidRPr="00AD4C3E">
        <w:t>Upon receiving from the applicant proof of licensure as a practitioner trainee or apprentice in another jurisdiction, the board may accept the determination made by the Maine Apprenticeship Program with respect to any partial or complete recognition of the hours completed in the other jurisdiction.</w:t>
      </w:r>
    </w:p>
    <w:p w14:paraId="3CDBB2B1" w14:textId="77777777" w:rsidR="006F3935" w:rsidRDefault="006F3935" w:rsidP="006F3935">
      <w:pPr>
        <w:pStyle w:val="SOSsec"/>
      </w:pPr>
      <w:bookmarkStart w:id="13" w:name="_Toc251160870"/>
      <w:r>
        <w:t>Application</w:t>
      </w:r>
      <w:bookmarkEnd w:id="13"/>
    </w:p>
    <w:p w14:paraId="53630951" w14:textId="77777777" w:rsidR="006F3935" w:rsidRDefault="006F3935" w:rsidP="006F3935">
      <w:pPr>
        <w:pStyle w:val="SOSsectext"/>
      </w:pPr>
      <w:r>
        <w:t>Application for licensure as a practitioner trainee must be made on a form provided by the board. The applicant shall submit the fee required by Chapter 10, Section 5(18) of the rules of the Office of Licensing and Registration, entitled “Establishment of License Fees,” with the application. The board shall approve the applications of qualified applicants and shall forward the names of the qualified applicants to th</w:t>
      </w:r>
      <w:r w:rsidRPr="00AD4C3E">
        <w:t>e Maine Apprenticeship Program.</w:t>
      </w:r>
    </w:p>
    <w:p w14:paraId="19693A2D" w14:textId="77777777" w:rsidR="006F3935" w:rsidRDefault="006F3935" w:rsidP="00573DD6">
      <w:pPr>
        <w:pStyle w:val="SOSsec"/>
        <w:numPr>
          <w:ilvl w:val="1"/>
          <w:numId w:val="67"/>
        </w:numPr>
      </w:pPr>
      <w:bookmarkStart w:id="14" w:name="_Toc251160871"/>
      <w:r>
        <w:t>Apprenticeship Agreement</w:t>
      </w:r>
      <w:bookmarkEnd w:id="14"/>
    </w:p>
    <w:p w14:paraId="74E98A57" w14:textId="77777777" w:rsidR="006F3935" w:rsidRDefault="006F3935" w:rsidP="006F3935">
      <w:pPr>
        <w:pStyle w:val="SOSsectext"/>
      </w:pPr>
      <w:r>
        <w:t xml:space="preserve">Before the practitioner trainee enrolls with the </w:t>
      </w:r>
      <w:r w:rsidRPr="00A91079">
        <w:t xml:space="preserve">Maine Apprenticeship Program, the trainee and the </w:t>
      </w:r>
      <w:r>
        <w:t>licensed practitioner who will be supervising the trainee shall agree to follow the requirements of the division and the requirements of the board. The purpose of this agreement is to ensure that proper training is accomplished and that proper documentation of the training is created.</w:t>
      </w:r>
    </w:p>
    <w:p w14:paraId="3E6D1C13" w14:textId="77777777" w:rsidR="006F3935" w:rsidRDefault="006F3935" w:rsidP="006F3935">
      <w:pPr>
        <w:pStyle w:val="SOSsec"/>
      </w:pPr>
      <w:bookmarkStart w:id="15" w:name="_Toc251160872"/>
      <w:r>
        <w:t>Termination or Change of Employment</w:t>
      </w:r>
      <w:bookmarkEnd w:id="15"/>
    </w:p>
    <w:p w14:paraId="7ADAD11A" w14:textId="77777777" w:rsidR="006F3935" w:rsidRDefault="006F3935" w:rsidP="006F3935">
      <w:pPr>
        <w:pStyle w:val="SOSsubsec"/>
      </w:pPr>
      <w:bookmarkStart w:id="16" w:name="_Toc251160873"/>
      <w:r>
        <w:t>Notice From Practitioner Trainee; New Agreement Required</w:t>
      </w:r>
      <w:bookmarkEnd w:id="16"/>
    </w:p>
    <w:p w14:paraId="3794C83C" w14:textId="77777777" w:rsidR="006F3935" w:rsidRDefault="006F3935" w:rsidP="006F3935">
      <w:pPr>
        <w:pStyle w:val="SOSsubsectext"/>
      </w:pPr>
      <w:r>
        <w:t xml:space="preserve">A practitioner trainee shall notify the board in writing of any termination or change of employment within ten (10) days of the termination or change. Notice of a change of employment must include the name and address of the new funeral home and the name of the new supervising practitioner. The new supervising practitioner must enter into the agreement required by Section </w:t>
      </w:r>
      <w:r w:rsidR="009732E1">
        <w:t>4</w:t>
      </w:r>
      <w:r>
        <w:t xml:space="preserve"> of this chapter prior to the accrual of any training hours recognizable under Section </w:t>
      </w:r>
      <w:r w:rsidR="009732E1">
        <w:t>6</w:t>
      </w:r>
      <w:r>
        <w:t xml:space="preserve"> of this chapter.</w:t>
      </w:r>
    </w:p>
    <w:p w14:paraId="61D26DF3" w14:textId="77777777" w:rsidR="006F3935" w:rsidRDefault="006F3935" w:rsidP="006F3935">
      <w:pPr>
        <w:pStyle w:val="SOSsubsec"/>
      </w:pPr>
      <w:bookmarkStart w:id="17" w:name="_Toc251160874"/>
      <w:r>
        <w:lastRenderedPageBreak/>
        <w:t>Notice From Supervising Licensed Practitioner</w:t>
      </w:r>
      <w:bookmarkEnd w:id="17"/>
    </w:p>
    <w:p w14:paraId="60D10068" w14:textId="77777777" w:rsidR="006F3935" w:rsidRPr="006D4531" w:rsidRDefault="006F3935" w:rsidP="006F3935">
      <w:pPr>
        <w:pStyle w:val="SOSsubsectext"/>
      </w:pPr>
      <w:r>
        <w:t>A supervising licensed practitioner shall notify the board in writing of any termination or change of employment of a practitioner trainee under the practitioner’s supervision within ten (10) days of the termination or change.</w:t>
      </w:r>
    </w:p>
    <w:p w14:paraId="4D097CA8" w14:textId="77777777" w:rsidR="006F3935" w:rsidRDefault="006F3935" w:rsidP="006F3935">
      <w:pPr>
        <w:pStyle w:val="SOSsec"/>
      </w:pPr>
      <w:bookmarkStart w:id="18" w:name="_Toc251160875"/>
      <w:r>
        <w:t>Required Number of Hours</w:t>
      </w:r>
      <w:bookmarkEnd w:id="18"/>
    </w:p>
    <w:p w14:paraId="000021EF" w14:textId="77777777" w:rsidR="006F3935" w:rsidRDefault="006F3935" w:rsidP="006F3935">
      <w:pPr>
        <w:pStyle w:val="SOSsectext"/>
      </w:pPr>
      <w:r>
        <w:t xml:space="preserve">Each practitioner trainee shall successfully complete an apprenticeship of 2,000 on-the-job training hours at a licensed establishment. board will not recognize training hours that were earned prior to or outside of the trainee’s enrollment with the </w:t>
      </w:r>
      <w:r w:rsidRPr="00C75562">
        <w:t>Maine Apprenticeship Program</w:t>
      </w:r>
      <w:r>
        <w:t xml:space="preserve">, except as described in Sections 1 and </w:t>
      </w:r>
      <w:r w:rsidRPr="00497086">
        <w:t>10</w:t>
      </w:r>
      <w:r>
        <w:t xml:space="preserve"> of this chapter; nor will the board recognize training hours earned in any branch of military service. </w:t>
      </w:r>
    </w:p>
    <w:p w14:paraId="20228CB1" w14:textId="77777777" w:rsidR="006F3935" w:rsidRDefault="00573DD6" w:rsidP="00573DD6">
      <w:pPr>
        <w:spacing w:after="240"/>
      </w:pPr>
      <w:r>
        <w:t>6-A.</w:t>
      </w:r>
      <w:r>
        <w:tab/>
      </w:r>
      <w:r w:rsidR="006F3935">
        <w:t>Duration of Traineeship</w:t>
      </w:r>
    </w:p>
    <w:p w14:paraId="687C24FC" w14:textId="77777777" w:rsidR="006F3935" w:rsidRDefault="006F3935" w:rsidP="006F3935">
      <w:pPr>
        <w:pStyle w:val="SOSsubsec"/>
        <w:numPr>
          <w:ilvl w:val="2"/>
          <w:numId w:val="57"/>
        </w:numPr>
      </w:pPr>
      <w:bookmarkStart w:id="19" w:name="_Toc251160876"/>
      <w:r>
        <w:t>For Persons Registered Prior to Effective Date of New Amendments</w:t>
      </w:r>
      <w:bookmarkEnd w:id="19"/>
      <w:r>
        <w:t xml:space="preserve"> </w:t>
      </w:r>
    </w:p>
    <w:p w14:paraId="7DA3D87F" w14:textId="77777777" w:rsidR="006F3935" w:rsidRDefault="006F3935" w:rsidP="006F3935">
      <w:pPr>
        <w:pStyle w:val="SOSsubsectext"/>
      </w:pPr>
      <w:r>
        <w:t>For persons initially registered as practitioner trainees between January 1, 2002 and the day prior to the effective date of these amendments, the traineeship may not be less than one (1) year nor greater than eight (8) years in duration.</w:t>
      </w:r>
    </w:p>
    <w:p w14:paraId="11B57122" w14:textId="77777777" w:rsidR="006F3935" w:rsidRDefault="006F3935" w:rsidP="006F3935">
      <w:pPr>
        <w:pStyle w:val="SOSsubsec"/>
      </w:pPr>
      <w:bookmarkStart w:id="20" w:name="_Toc251160877"/>
      <w:r>
        <w:t>For Persons Registered On or After Effective Date of New Amendments</w:t>
      </w:r>
      <w:bookmarkEnd w:id="20"/>
    </w:p>
    <w:p w14:paraId="78C1D587" w14:textId="77777777" w:rsidR="006F3935" w:rsidRPr="00FB2BAB" w:rsidRDefault="006F3935" w:rsidP="006F3935">
      <w:pPr>
        <w:pStyle w:val="SOSsubsectext"/>
      </w:pPr>
      <w:r>
        <w:t>For persons initially registered as practitioner trainees on or after the effective date of these amendments, the traineeship may not be less than one (1) year nor greater than four (4) years in duration, except that the board may extend the duration of the traineeship in the event of unforeseeable circumstances of genuine hardship.</w:t>
      </w:r>
    </w:p>
    <w:p w14:paraId="3F299461" w14:textId="77777777" w:rsidR="006F3935" w:rsidRDefault="006F3935" w:rsidP="006F3935">
      <w:pPr>
        <w:pStyle w:val="SOSsec"/>
      </w:pPr>
      <w:bookmarkStart w:id="21" w:name="_Toc251160878"/>
      <w:r>
        <w:t>Certificate of Completion</w:t>
      </w:r>
      <w:bookmarkEnd w:id="21"/>
    </w:p>
    <w:p w14:paraId="392E1C4A" w14:textId="77777777" w:rsidR="006F3935" w:rsidRDefault="006F3935" w:rsidP="006F3935">
      <w:pPr>
        <w:pStyle w:val="SOSsectext"/>
      </w:pPr>
      <w:r>
        <w:t>The practitioner trainee shall request a certificate of completion from the Maine Apprenticeship Program upon successful completion of the traineeship. The Maine Apprenticeship Program shall send documentation of completion to the board.</w:t>
      </w:r>
    </w:p>
    <w:p w14:paraId="39000E90" w14:textId="77777777" w:rsidR="006F3935" w:rsidRDefault="006F3935" w:rsidP="006F3935">
      <w:pPr>
        <w:pStyle w:val="SOSsec"/>
      </w:pPr>
      <w:bookmarkStart w:id="22" w:name="_Toc251160879"/>
      <w:r>
        <w:t>Application for Licensure</w:t>
      </w:r>
      <w:bookmarkEnd w:id="22"/>
    </w:p>
    <w:p w14:paraId="523B6F52" w14:textId="77777777" w:rsidR="006F3935" w:rsidRDefault="006F3935" w:rsidP="006F3935">
      <w:pPr>
        <w:pStyle w:val="SOSsectext"/>
      </w:pPr>
      <w:r>
        <w:t>Application for licensure as a practitioner of funeral service must be made within five (5) years following the completion of apprenticeship training; after five (5) years, the traineeship will not be recognized.</w:t>
      </w:r>
    </w:p>
    <w:p w14:paraId="4D2A81CB" w14:textId="77777777" w:rsidR="006F3935" w:rsidRDefault="006F3935" w:rsidP="006F3935">
      <w:pPr>
        <w:pStyle w:val="SOSsec"/>
      </w:pPr>
      <w:bookmarkStart w:id="23" w:name="_Toc251160880"/>
      <w:r>
        <w:t>No Subsequent Work as Trainee</w:t>
      </w:r>
      <w:bookmarkEnd w:id="23"/>
    </w:p>
    <w:p w14:paraId="72C21CE3" w14:textId="77777777" w:rsidR="006F3935" w:rsidRDefault="006F3935" w:rsidP="006F3935">
      <w:pPr>
        <w:pStyle w:val="SOSsectext"/>
      </w:pPr>
      <w:r>
        <w:t xml:space="preserve">A person may not work as a </w:t>
      </w:r>
      <w:r w:rsidRPr="00497086">
        <w:t>practitioner</w:t>
      </w:r>
      <w:r>
        <w:t xml:space="preserve"> trainee following successful completion of a traineeship.</w:t>
      </w:r>
    </w:p>
    <w:p w14:paraId="1BDB2FFF" w14:textId="77777777" w:rsidR="006F3935" w:rsidRDefault="006F3935" w:rsidP="006F3935">
      <w:pPr>
        <w:pStyle w:val="SOSsec"/>
      </w:pPr>
      <w:bookmarkStart w:id="24" w:name="_Toc251160881"/>
      <w:r>
        <w:lastRenderedPageBreak/>
        <w:t>Alternate Recognition Process for Traineeship or Apprenticeship Completed in Another Jurisdiction</w:t>
      </w:r>
      <w:bookmarkEnd w:id="24"/>
    </w:p>
    <w:p w14:paraId="42CD031B" w14:textId="77777777" w:rsidR="006F3935" w:rsidRDefault="006F3935" w:rsidP="006F3935">
      <w:pPr>
        <w:pStyle w:val="SOSsectext"/>
        <w:spacing w:after="0"/>
      </w:pPr>
      <w:r>
        <w:t xml:space="preserve">In lieu of a traineeship completed under the auspices of the Maine Apprenticeship Program, and in the absence of a determination from the Maine Apprenticeship Program pursuant to Section 1 of this chapter, the Board may recognize a traineeship completed in another jurisdiction upon demonstration by the applicant, and submission of such documents as the board may require, that the completed traineeship was substantially similar in nature to the traineeship described in this chapter. The hours, duration and recency provisions of this chapter apply to any such traineeship. The applicant is responsible for corroborating the number of hours served. Recognition by the board substitutes for the certificate of completion described in Section 7 of this chapter and required for licensure by Chapter 6-A, </w:t>
      </w:r>
      <w:r w:rsidRPr="00497086">
        <w:t>Section 2(1)(B)</w:t>
      </w:r>
      <w:r>
        <w:t xml:space="preserve"> of the board’s rules.</w:t>
      </w:r>
    </w:p>
    <w:p w14:paraId="4DFD08DC"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7F49C8E5" w14:textId="77777777" w:rsidR="006F3935" w:rsidRDefault="006F3935">
      <w:pPr>
        <w:tabs>
          <w:tab w:val="left" w:pos="720"/>
          <w:tab w:val="left" w:pos="1440"/>
          <w:tab w:val="left" w:pos="2160"/>
          <w:tab w:val="left" w:pos="2880"/>
          <w:tab w:val="left" w:pos="3600"/>
        </w:tabs>
        <w:rPr>
          <w:color w:val="000000"/>
        </w:rPr>
      </w:pPr>
    </w:p>
    <w:p w14:paraId="4CACE563" w14:textId="77777777" w:rsidR="006F3935" w:rsidRDefault="006F3935">
      <w:pPr>
        <w:tabs>
          <w:tab w:val="left" w:pos="720"/>
          <w:tab w:val="left" w:pos="1440"/>
          <w:tab w:val="left" w:pos="2160"/>
          <w:tab w:val="left" w:pos="2880"/>
          <w:tab w:val="left" w:pos="3600"/>
        </w:tabs>
        <w:rPr>
          <w:color w:val="000000"/>
        </w:rPr>
      </w:pPr>
    </w:p>
    <w:p w14:paraId="1FE8EBE5" w14:textId="77777777" w:rsidR="006F3935" w:rsidRDefault="006F3935">
      <w:pPr>
        <w:tabs>
          <w:tab w:val="left" w:pos="720"/>
          <w:tab w:val="left" w:pos="1440"/>
          <w:tab w:val="left" w:pos="2160"/>
          <w:tab w:val="left" w:pos="2880"/>
          <w:tab w:val="left" w:pos="3600"/>
        </w:tabs>
        <w:rPr>
          <w:color w:val="000000"/>
        </w:rPr>
      </w:pPr>
      <w:r>
        <w:rPr>
          <w:color w:val="000000"/>
        </w:rPr>
        <w:t>STATUTORY AUTHORITY: 32 M</w:t>
      </w:r>
      <w:r w:rsidR="00D67DA4">
        <w:rPr>
          <w:color w:val="000000"/>
        </w:rPr>
        <w:t>.</w:t>
      </w:r>
      <w:r>
        <w:rPr>
          <w:color w:val="000000"/>
        </w:rPr>
        <w:t>R</w:t>
      </w:r>
      <w:r w:rsidR="00D67DA4">
        <w:rPr>
          <w:color w:val="000000"/>
        </w:rPr>
        <w:t>.</w:t>
      </w:r>
      <w:r>
        <w:rPr>
          <w:color w:val="000000"/>
        </w:rPr>
        <w:t>S</w:t>
      </w:r>
      <w:r w:rsidR="00D67DA4">
        <w:rPr>
          <w:color w:val="000000"/>
        </w:rPr>
        <w:t>.</w:t>
      </w:r>
      <w:r>
        <w:rPr>
          <w:color w:val="000000"/>
        </w:rPr>
        <w:t>A</w:t>
      </w:r>
      <w:r w:rsidR="00D67DA4">
        <w:rPr>
          <w:color w:val="000000"/>
        </w:rPr>
        <w:t>.</w:t>
      </w:r>
      <w:r>
        <w:rPr>
          <w:color w:val="000000"/>
        </w:rPr>
        <w:t xml:space="preserve"> §§ 1451 and 1501</w:t>
      </w:r>
    </w:p>
    <w:p w14:paraId="45AE7D5E" w14:textId="77777777" w:rsidR="006F3935" w:rsidRDefault="006F3935">
      <w:pPr>
        <w:tabs>
          <w:tab w:val="left" w:pos="-720"/>
        </w:tabs>
        <w:jc w:val="both"/>
      </w:pPr>
    </w:p>
    <w:p w14:paraId="520C5C6F" w14:textId="77777777" w:rsidR="006F3935" w:rsidRDefault="006F3935">
      <w:pPr>
        <w:tabs>
          <w:tab w:val="left" w:pos="-720"/>
        </w:tabs>
        <w:jc w:val="both"/>
      </w:pPr>
      <w:r>
        <w:t>EFFECTIVE DATE:</w:t>
      </w:r>
    </w:p>
    <w:p w14:paraId="3F42EDA2" w14:textId="77777777" w:rsidR="006F3935" w:rsidRDefault="006F3935">
      <w:pPr>
        <w:tabs>
          <w:tab w:val="left" w:pos="-720"/>
          <w:tab w:val="left" w:pos="720"/>
          <w:tab w:val="left" w:pos="1440"/>
          <w:tab w:val="left" w:pos="2520"/>
        </w:tabs>
        <w:ind w:left="2520" w:hanging="2520"/>
      </w:pPr>
      <w:r>
        <w:tab/>
        <w:t>April 3, 1990 -</w:t>
      </w:r>
      <w:r>
        <w:tab/>
        <w:t>as a Chapter entitled "Practitioner Trainee." Previously the subject matter was Section 5 of Chapter 1.</w:t>
      </w:r>
    </w:p>
    <w:p w14:paraId="05A33B7E" w14:textId="77777777" w:rsidR="006F3935" w:rsidRDefault="006F3935">
      <w:pPr>
        <w:tabs>
          <w:tab w:val="left" w:pos="-720"/>
        </w:tabs>
        <w:jc w:val="both"/>
      </w:pPr>
    </w:p>
    <w:p w14:paraId="622E09DE" w14:textId="77777777" w:rsidR="006F3935" w:rsidRDefault="006F3935">
      <w:pPr>
        <w:tabs>
          <w:tab w:val="left" w:pos="-720"/>
        </w:tabs>
        <w:jc w:val="both"/>
      </w:pPr>
      <w:r>
        <w:t>AMENDED:</w:t>
      </w:r>
    </w:p>
    <w:p w14:paraId="1B3D733A" w14:textId="77777777" w:rsidR="006F3935" w:rsidRDefault="006F3935">
      <w:pPr>
        <w:tabs>
          <w:tab w:val="left" w:pos="-720"/>
        </w:tabs>
        <w:jc w:val="both"/>
        <w:rPr>
          <w:i/>
        </w:rPr>
      </w:pPr>
      <w:r>
        <w:tab/>
        <w:t>March 1, 1997</w:t>
      </w:r>
    </w:p>
    <w:p w14:paraId="1F7A28ED" w14:textId="77777777" w:rsidR="006F3935" w:rsidRDefault="006F3935">
      <w:pPr>
        <w:tabs>
          <w:tab w:val="left" w:pos="720"/>
          <w:tab w:val="left" w:pos="1440"/>
          <w:tab w:val="left" w:pos="2160"/>
          <w:tab w:val="left" w:pos="2880"/>
          <w:tab w:val="left" w:pos="3600"/>
          <w:tab w:val="left" w:pos="4320"/>
        </w:tabs>
        <w:ind w:left="720" w:hanging="720"/>
      </w:pPr>
    </w:p>
    <w:p w14:paraId="2C80D00F" w14:textId="77777777" w:rsidR="006F3935" w:rsidRDefault="006F3935">
      <w:pPr>
        <w:tabs>
          <w:tab w:val="left" w:pos="720"/>
          <w:tab w:val="left" w:pos="1440"/>
          <w:tab w:val="left" w:pos="2160"/>
          <w:tab w:val="left" w:pos="2880"/>
          <w:tab w:val="left" w:pos="3600"/>
          <w:tab w:val="left" w:pos="4320"/>
        </w:tabs>
        <w:ind w:left="720" w:hanging="720"/>
      </w:pPr>
      <w:r>
        <w:t>EFFECTIVE DATE (ELECTRONIC CONVERSION):</w:t>
      </w:r>
    </w:p>
    <w:p w14:paraId="64BA9F9F" w14:textId="77777777" w:rsidR="006F3935" w:rsidRDefault="006F3935">
      <w:pPr>
        <w:tabs>
          <w:tab w:val="left" w:pos="720"/>
          <w:tab w:val="left" w:pos="1440"/>
          <w:tab w:val="left" w:pos="2160"/>
          <w:tab w:val="left" w:pos="2880"/>
          <w:tab w:val="left" w:pos="3600"/>
          <w:tab w:val="left" w:pos="4320"/>
        </w:tabs>
        <w:ind w:left="720" w:hanging="720"/>
      </w:pPr>
      <w:r>
        <w:tab/>
        <w:t>March 18, 1997</w:t>
      </w:r>
    </w:p>
    <w:p w14:paraId="668A7E3C" w14:textId="77777777" w:rsidR="006F3935" w:rsidRDefault="006F3935">
      <w:pPr>
        <w:tabs>
          <w:tab w:val="left" w:pos="720"/>
          <w:tab w:val="left" w:pos="1440"/>
          <w:tab w:val="left" w:pos="2160"/>
          <w:tab w:val="left" w:pos="2880"/>
          <w:tab w:val="left" w:pos="3600"/>
          <w:tab w:val="left" w:pos="4320"/>
        </w:tabs>
        <w:ind w:left="720" w:hanging="720"/>
      </w:pPr>
    </w:p>
    <w:p w14:paraId="6A19BE14" w14:textId="77777777" w:rsidR="006F3935" w:rsidRDefault="006F3935">
      <w:pPr>
        <w:tabs>
          <w:tab w:val="left" w:pos="720"/>
          <w:tab w:val="left" w:pos="1440"/>
          <w:tab w:val="left" w:pos="2160"/>
          <w:tab w:val="left" w:pos="2880"/>
          <w:tab w:val="left" w:pos="3600"/>
          <w:tab w:val="left" w:pos="4320"/>
        </w:tabs>
        <w:ind w:left="720" w:hanging="720"/>
      </w:pPr>
      <w:r>
        <w:t>REPEALED AND REPLACED:</w:t>
      </w:r>
    </w:p>
    <w:p w14:paraId="789DEFE3" w14:textId="77777777" w:rsidR="006F3935" w:rsidRDefault="006F3935">
      <w:pPr>
        <w:tabs>
          <w:tab w:val="left" w:pos="720"/>
          <w:tab w:val="left" w:pos="1440"/>
          <w:tab w:val="left" w:pos="2160"/>
          <w:tab w:val="left" w:pos="2880"/>
          <w:tab w:val="left" w:pos="3600"/>
          <w:tab w:val="left" w:pos="4320"/>
        </w:tabs>
        <w:ind w:left="720" w:hanging="720"/>
      </w:pPr>
      <w:r>
        <w:tab/>
        <w:t>October 29, 2001 -</w:t>
      </w:r>
      <w:r>
        <w:tab/>
        <w:t>as "Practitioner Trainees"</w:t>
      </w:r>
    </w:p>
    <w:p w14:paraId="5E08C383" w14:textId="77777777" w:rsidR="006F3935" w:rsidRDefault="006F3935">
      <w:pPr>
        <w:rPr>
          <w:sz w:val="22"/>
        </w:rPr>
      </w:pPr>
    </w:p>
    <w:p w14:paraId="11414FBC" w14:textId="77777777" w:rsidR="000D629B" w:rsidRDefault="000D629B">
      <w:pPr>
        <w:rPr>
          <w:sz w:val="22"/>
        </w:rPr>
      </w:pPr>
      <w:r>
        <w:rPr>
          <w:sz w:val="22"/>
        </w:rPr>
        <w:t>AMENDED:</w:t>
      </w:r>
    </w:p>
    <w:p w14:paraId="119C9C4B" w14:textId="77777777" w:rsidR="000D629B" w:rsidRDefault="000D629B">
      <w:pPr>
        <w:rPr>
          <w:sz w:val="22"/>
        </w:rPr>
      </w:pPr>
      <w:r>
        <w:rPr>
          <w:sz w:val="22"/>
        </w:rPr>
        <w:tab/>
        <w:t>December 26, 2009 – filing 2009-691</w:t>
      </w:r>
    </w:p>
    <w:p w14:paraId="4024972D" w14:textId="77777777" w:rsidR="000D629B" w:rsidRDefault="000D629B">
      <w:pPr>
        <w:rPr>
          <w:sz w:val="22"/>
        </w:rPr>
      </w:pPr>
    </w:p>
    <w:p w14:paraId="56C88073" w14:textId="77777777" w:rsidR="000D629B" w:rsidRDefault="000D629B">
      <w:pPr>
        <w:rPr>
          <w:sz w:val="22"/>
        </w:rPr>
      </w:pPr>
    </w:p>
    <w:p w14:paraId="64F49337" w14:textId="77777777" w:rsidR="000D629B" w:rsidRDefault="000D629B">
      <w:pPr>
        <w:rPr>
          <w:sz w:val="22"/>
        </w:rPr>
        <w:sectPr w:rsidR="000D629B" w:rsidSect="006F3935">
          <w:headerReference w:type="default" r:id="rId12"/>
          <w:pgSz w:w="12240" w:h="15840"/>
          <w:pgMar w:top="1440" w:right="1440" w:bottom="994" w:left="1440" w:header="0" w:footer="0" w:gutter="0"/>
          <w:cols w:space="720"/>
        </w:sectPr>
      </w:pPr>
    </w:p>
    <w:p w14:paraId="15C0A436" w14:textId="77777777" w:rsidR="006F3935" w:rsidRPr="006E7862" w:rsidRDefault="006F3935" w:rsidP="006F3935">
      <w:pPr>
        <w:tabs>
          <w:tab w:val="left" w:pos="720"/>
          <w:tab w:val="left" w:pos="1440"/>
          <w:tab w:val="left" w:pos="2160"/>
          <w:tab w:val="left" w:pos="2880"/>
          <w:tab w:val="left" w:pos="3600"/>
        </w:tabs>
        <w:rPr>
          <w:b/>
          <w:bCs/>
          <w:color w:val="000000"/>
        </w:rPr>
      </w:pPr>
      <w:r w:rsidRPr="006E7862">
        <w:rPr>
          <w:b/>
          <w:bCs/>
          <w:color w:val="000000"/>
        </w:rPr>
        <w:lastRenderedPageBreak/>
        <w:t>02</w:t>
      </w:r>
      <w:r w:rsidRPr="006E7862">
        <w:rPr>
          <w:b/>
          <w:bCs/>
          <w:color w:val="000000"/>
        </w:rPr>
        <w:tab/>
      </w:r>
      <w:r w:rsidRPr="006E7862">
        <w:rPr>
          <w:b/>
          <w:bCs/>
          <w:color w:val="000000"/>
        </w:rPr>
        <w:tab/>
        <w:t>DEPARTMENT OF PROFESSIONAL AND FINANCIAL REGULATION</w:t>
      </w:r>
    </w:p>
    <w:p w14:paraId="1A686F6E" w14:textId="77777777" w:rsidR="006F3935" w:rsidRPr="006E7862" w:rsidRDefault="006F3935" w:rsidP="006F3935">
      <w:pPr>
        <w:tabs>
          <w:tab w:val="left" w:pos="720"/>
          <w:tab w:val="left" w:pos="1440"/>
          <w:tab w:val="left" w:pos="2160"/>
          <w:tab w:val="left" w:pos="2880"/>
          <w:tab w:val="left" w:pos="3600"/>
        </w:tabs>
        <w:rPr>
          <w:b/>
          <w:bCs/>
          <w:color w:val="000000"/>
        </w:rPr>
      </w:pPr>
    </w:p>
    <w:p w14:paraId="33879133" w14:textId="77777777" w:rsidR="006F3935" w:rsidRPr="006E7862" w:rsidRDefault="006F3935" w:rsidP="006F3935">
      <w:pPr>
        <w:tabs>
          <w:tab w:val="left" w:pos="720"/>
          <w:tab w:val="left" w:pos="1440"/>
          <w:tab w:val="left" w:pos="2160"/>
          <w:tab w:val="left" w:pos="2880"/>
          <w:tab w:val="left" w:pos="3600"/>
        </w:tabs>
        <w:rPr>
          <w:b/>
          <w:bCs/>
          <w:color w:val="000000"/>
        </w:rPr>
      </w:pPr>
      <w:r w:rsidRPr="006E7862">
        <w:rPr>
          <w:b/>
          <w:bCs/>
          <w:color w:val="000000"/>
        </w:rPr>
        <w:t>331</w:t>
      </w:r>
      <w:r w:rsidRPr="006E7862">
        <w:rPr>
          <w:b/>
          <w:bCs/>
          <w:color w:val="000000"/>
        </w:rPr>
        <w:tab/>
      </w:r>
      <w:r w:rsidRPr="006E7862">
        <w:rPr>
          <w:b/>
          <w:bCs/>
          <w:color w:val="000000"/>
        </w:rPr>
        <w:tab/>
        <w:t>MAINE STATE BOARD OF FUNERAL SERVICE</w:t>
      </w:r>
    </w:p>
    <w:p w14:paraId="72DA1AE1" w14:textId="77777777" w:rsidR="006F3935" w:rsidRPr="006E7862" w:rsidRDefault="006F3935" w:rsidP="006F3935">
      <w:pPr>
        <w:rPr>
          <w:b/>
          <w:bCs/>
        </w:rPr>
      </w:pPr>
    </w:p>
    <w:p w14:paraId="34462346" w14:textId="77777777" w:rsidR="006F3935" w:rsidRPr="006E7862" w:rsidRDefault="006F3935" w:rsidP="006F3935">
      <w:pPr>
        <w:pStyle w:val="SOSChapNum"/>
        <w:numPr>
          <w:ilvl w:val="0"/>
          <w:numId w:val="0"/>
        </w:numPr>
        <w:ind w:left="1440" w:hanging="1440"/>
        <w:rPr>
          <w:b/>
          <w:bCs/>
        </w:rPr>
      </w:pPr>
      <w:bookmarkStart w:id="25" w:name="_Toc251160882"/>
      <w:r w:rsidRPr="006E7862">
        <w:rPr>
          <w:b/>
          <w:bCs/>
        </w:rPr>
        <w:t>Chapter 6-A</w:t>
      </w:r>
      <w:r w:rsidR="00AD2D07" w:rsidRPr="006E7862">
        <w:rPr>
          <w:b/>
          <w:bCs/>
        </w:rPr>
        <w:t>:</w:t>
      </w:r>
      <w:r w:rsidRPr="006E7862">
        <w:rPr>
          <w:b/>
          <w:bCs/>
        </w:rPr>
        <w:tab/>
        <w:t>PATHWAYS TO LICENSURE AS A PRACTITIONER OF FUNERAL SERVICE</w:t>
      </w:r>
      <w:bookmarkEnd w:id="25"/>
    </w:p>
    <w:p w14:paraId="01C3FFE3" w14:textId="77777777" w:rsidR="006F3935" w:rsidRDefault="006F3935" w:rsidP="00E0150B">
      <w:pPr>
        <w:pBdr>
          <w:bottom w:val="single" w:sz="4" w:space="1" w:color="auto"/>
        </w:pBdr>
        <w:tabs>
          <w:tab w:val="left" w:pos="720"/>
          <w:tab w:val="left" w:pos="1440"/>
          <w:tab w:val="left" w:pos="2160"/>
          <w:tab w:val="left" w:pos="2880"/>
          <w:tab w:val="left" w:pos="3600"/>
        </w:tabs>
        <w:rPr>
          <w:color w:val="000000"/>
        </w:rPr>
      </w:pPr>
    </w:p>
    <w:p w14:paraId="573C5791" w14:textId="77777777" w:rsidR="00E0150B" w:rsidRPr="004439DA" w:rsidRDefault="00E0150B" w:rsidP="006F3935">
      <w:pPr>
        <w:tabs>
          <w:tab w:val="left" w:pos="720"/>
          <w:tab w:val="left" w:pos="1440"/>
          <w:tab w:val="left" w:pos="2160"/>
          <w:tab w:val="left" w:pos="2880"/>
          <w:tab w:val="left" w:pos="3600"/>
        </w:tabs>
        <w:rPr>
          <w:color w:val="000000"/>
        </w:rPr>
      </w:pPr>
    </w:p>
    <w:p w14:paraId="40F8470B" w14:textId="77777777" w:rsidR="006F3935" w:rsidRPr="004439DA" w:rsidRDefault="006F3935" w:rsidP="006F3935">
      <w:pPr>
        <w:pStyle w:val="BodyText2"/>
        <w:tabs>
          <w:tab w:val="left" w:pos="720"/>
          <w:tab w:val="left" w:pos="2880"/>
          <w:tab w:val="left" w:pos="3600"/>
        </w:tabs>
        <w:jc w:val="left"/>
        <w:rPr>
          <w:rFonts w:ascii="Times New Roman" w:hAnsi="Times New Roman"/>
          <w:color w:val="000000"/>
          <w:u w:val="none"/>
        </w:rPr>
      </w:pPr>
      <w:r w:rsidRPr="00A230C2">
        <w:rPr>
          <w:rFonts w:ascii="Times New Roman" w:hAnsi="Times New Roman"/>
          <w:color w:val="000000"/>
          <w:u w:val="none"/>
        </w:rPr>
        <w:t>SUMMARY: This chapter sets forth the pathways to lice</w:t>
      </w:r>
      <w:r>
        <w:rPr>
          <w:rFonts w:ascii="Times New Roman" w:hAnsi="Times New Roman"/>
          <w:color w:val="000000"/>
          <w:u w:val="none"/>
        </w:rPr>
        <w:t xml:space="preserve">nsure </w:t>
      </w:r>
      <w:r w:rsidRPr="00A230C2">
        <w:rPr>
          <w:rFonts w:ascii="Times New Roman" w:hAnsi="Times New Roman"/>
          <w:color w:val="000000"/>
          <w:u w:val="none"/>
        </w:rPr>
        <w:t>as a practitioner of funeral</w:t>
      </w:r>
      <w:r>
        <w:rPr>
          <w:rFonts w:ascii="Times New Roman" w:hAnsi="Times New Roman"/>
          <w:color w:val="000000"/>
          <w:u w:val="none"/>
        </w:rPr>
        <w:t xml:space="preserve"> service.</w:t>
      </w:r>
    </w:p>
    <w:p w14:paraId="0FCA5B06" w14:textId="77777777" w:rsidR="006F3935" w:rsidRPr="004439DA" w:rsidRDefault="006F3935" w:rsidP="006F3935">
      <w:pPr>
        <w:pBdr>
          <w:bottom w:val="single" w:sz="6" w:space="1" w:color="auto"/>
        </w:pBdr>
        <w:tabs>
          <w:tab w:val="left" w:pos="720"/>
          <w:tab w:val="left" w:pos="1440"/>
          <w:tab w:val="left" w:pos="2160"/>
          <w:tab w:val="left" w:pos="2880"/>
          <w:tab w:val="left" w:pos="3600"/>
        </w:tabs>
        <w:rPr>
          <w:color w:val="000000"/>
        </w:rPr>
      </w:pPr>
    </w:p>
    <w:p w14:paraId="6112A97A" w14:textId="77777777" w:rsidR="006F3935" w:rsidRPr="004439DA" w:rsidRDefault="006F3935" w:rsidP="006F3935">
      <w:pPr>
        <w:tabs>
          <w:tab w:val="left" w:pos="720"/>
          <w:tab w:val="left" w:pos="1440"/>
          <w:tab w:val="left" w:pos="2160"/>
          <w:tab w:val="left" w:pos="2880"/>
          <w:tab w:val="left" w:pos="3600"/>
        </w:tabs>
        <w:rPr>
          <w:color w:val="000000"/>
        </w:rPr>
      </w:pPr>
    </w:p>
    <w:p w14:paraId="23FCA548" w14:textId="77777777" w:rsidR="006F3935" w:rsidRDefault="006F3935" w:rsidP="006F3935">
      <w:pPr>
        <w:pStyle w:val="SOSsec"/>
        <w:numPr>
          <w:ilvl w:val="1"/>
          <w:numId w:val="10"/>
        </w:numPr>
      </w:pPr>
      <w:bookmarkStart w:id="26" w:name="_Toc251160883"/>
      <w:r>
        <w:t>Pathways to Licensure</w:t>
      </w:r>
      <w:bookmarkEnd w:id="26"/>
    </w:p>
    <w:p w14:paraId="2E5D8D94" w14:textId="77777777" w:rsidR="006F3935" w:rsidRDefault="006F3935" w:rsidP="006F3935">
      <w:pPr>
        <w:pStyle w:val="SOSsectext"/>
      </w:pPr>
      <w:r>
        <w:t>Applicants may qualify for licensure as a practitioner of funeral service in either of two ways:</w:t>
      </w:r>
    </w:p>
    <w:p w14:paraId="560D391C" w14:textId="77777777" w:rsidR="006F3935" w:rsidRDefault="006F3935" w:rsidP="006F3935">
      <w:pPr>
        <w:pStyle w:val="SOSsubsec"/>
        <w:numPr>
          <w:ilvl w:val="2"/>
          <w:numId w:val="48"/>
        </w:numPr>
      </w:pPr>
      <w:bookmarkStart w:id="27" w:name="_Toc251160884"/>
      <w:r>
        <w:t xml:space="preserve">Pathway 1: </w:t>
      </w:r>
      <w:r w:rsidRPr="00497086">
        <w:t>Initial Licensure</w:t>
      </w:r>
      <w:bookmarkEnd w:id="27"/>
    </w:p>
    <w:p w14:paraId="5454D8E9" w14:textId="77777777" w:rsidR="006F3935" w:rsidRDefault="006F3935" w:rsidP="006F3935">
      <w:pPr>
        <w:pStyle w:val="SOSpar"/>
        <w:numPr>
          <w:ilvl w:val="3"/>
          <w:numId w:val="11"/>
        </w:numPr>
      </w:pPr>
      <w:r>
        <w:t>Completing the education requirement contained in Chapter 3 of the board’s rules;</w:t>
      </w:r>
    </w:p>
    <w:p w14:paraId="56125881" w14:textId="77777777" w:rsidR="006F3935" w:rsidRDefault="006F3935" w:rsidP="006F3935">
      <w:pPr>
        <w:pStyle w:val="SOSpar"/>
      </w:pPr>
      <w:r>
        <w:t>Completing a practice traineeship or its equivalent as described in Chapter 5 of the board’s rules; and</w:t>
      </w:r>
    </w:p>
    <w:p w14:paraId="18DA425B" w14:textId="77777777" w:rsidR="006F3935" w:rsidRDefault="006F3935" w:rsidP="006F3935">
      <w:pPr>
        <w:pStyle w:val="SOSpar"/>
      </w:pPr>
      <w:r>
        <w:t>Achieving passing scores on the National Board Examination, State Law and Rule Examination, and Practical Examination as described in Section 2 of this chapter.</w:t>
      </w:r>
    </w:p>
    <w:p w14:paraId="08304958" w14:textId="77777777" w:rsidR="006F3935" w:rsidRDefault="006F3935" w:rsidP="006F3935">
      <w:pPr>
        <w:jc w:val="center"/>
      </w:pPr>
      <w:r w:rsidRPr="00497086">
        <w:t>OR</w:t>
      </w:r>
    </w:p>
    <w:p w14:paraId="3F7A75DB" w14:textId="77777777" w:rsidR="006F3935" w:rsidRDefault="006F3935" w:rsidP="006F3935"/>
    <w:p w14:paraId="580837EF" w14:textId="77777777" w:rsidR="006F3935" w:rsidRDefault="006F3935" w:rsidP="006F3935">
      <w:pPr>
        <w:pStyle w:val="SOSsubsec"/>
      </w:pPr>
      <w:bookmarkStart w:id="28" w:name="_Toc251160885"/>
      <w:r>
        <w:t>Pathway 2: Licensure in Another State</w:t>
      </w:r>
      <w:bookmarkEnd w:id="28"/>
    </w:p>
    <w:p w14:paraId="4E56C2CF" w14:textId="77777777" w:rsidR="006F3935" w:rsidRDefault="006F3935" w:rsidP="006F3935">
      <w:pPr>
        <w:pStyle w:val="SOSpar"/>
        <w:numPr>
          <w:ilvl w:val="3"/>
          <w:numId w:val="54"/>
        </w:numPr>
      </w:pPr>
      <w:r>
        <w:t>Licensure in another state, as described in Section 3(1) of this chapter; and</w:t>
      </w:r>
    </w:p>
    <w:p w14:paraId="717C6A1F" w14:textId="77777777" w:rsidR="006F3935" w:rsidRDefault="006F3935" w:rsidP="006F3935">
      <w:pPr>
        <w:pStyle w:val="SOSpar"/>
        <w:numPr>
          <w:ilvl w:val="3"/>
          <w:numId w:val="54"/>
        </w:numPr>
      </w:pPr>
      <w:r>
        <w:t>Achieving a passing score on the State Law and Rule Examination, as described in Section 3(2) of this chapter.</w:t>
      </w:r>
    </w:p>
    <w:p w14:paraId="4D0008D1" w14:textId="77777777" w:rsidR="006F3935" w:rsidRPr="009B2AF6" w:rsidRDefault="006F3935" w:rsidP="006F3935">
      <w:pPr>
        <w:pStyle w:val="SOSsec"/>
      </w:pPr>
      <w:bookmarkStart w:id="29" w:name="_Toc251160886"/>
      <w:r>
        <w:t xml:space="preserve">Pathway 1: </w:t>
      </w:r>
      <w:r w:rsidRPr="00497086">
        <w:t>Initial Licensure</w:t>
      </w:r>
      <w:bookmarkEnd w:id="29"/>
    </w:p>
    <w:p w14:paraId="155F26F3" w14:textId="77777777" w:rsidR="006F3935" w:rsidRDefault="006F3935" w:rsidP="006F3935">
      <w:pPr>
        <w:pStyle w:val="SOSsubsec"/>
        <w:numPr>
          <w:ilvl w:val="2"/>
          <w:numId w:val="13"/>
        </w:numPr>
      </w:pPr>
      <w:bookmarkStart w:id="30" w:name="_Toc251160887"/>
      <w:r>
        <w:t xml:space="preserve">Application and Fees; Passing Score on National </w:t>
      </w:r>
      <w:r w:rsidRPr="00951D46">
        <w:t>Board</w:t>
      </w:r>
      <w:r>
        <w:t xml:space="preserve"> Examination</w:t>
      </w:r>
      <w:bookmarkEnd w:id="30"/>
    </w:p>
    <w:p w14:paraId="7E65F6C4" w14:textId="77777777" w:rsidR="006F3935" w:rsidRDefault="006F3935" w:rsidP="006F3935">
      <w:pPr>
        <w:pStyle w:val="SOSsubsectext"/>
      </w:pPr>
      <w:r w:rsidRPr="004439DA">
        <w:t xml:space="preserve">Application for examination and licensure as a practitioner of funeral service </w:t>
      </w:r>
      <w:r>
        <w:t>must</w:t>
      </w:r>
      <w:r w:rsidRPr="004439DA">
        <w:t xml:space="preserve"> be made on </w:t>
      </w:r>
      <w:r>
        <w:t>forms</w:t>
      </w:r>
      <w:r w:rsidRPr="004439DA">
        <w:t xml:space="preserve"> provided by the </w:t>
      </w:r>
      <w:r>
        <w:t>b</w:t>
      </w:r>
      <w:r w:rsidRPr="004439DA">
        <w:t>oard. The applicant shall submit with the application:</w:t>
      </w:r>
    </w:p>
    <w:p w14:paraId="28B8A9C7" w14:textId="77777777" w:rsidR="006F3935" w:rsidRPr="004439DA" w:rsidRDefault="006F3935" w:rsidP="006F3935">
      <w:pPr>
        <w:pStyle w:val="SOSpar"/>
        <w:numPr>
          <w:ilvl w:val="3"/>
          <w:numId w:val="14"/>
        </w:numPr>
      </w:pPr>
      <w:r w:rsidRPr="004439DA">
        <w:t>Academic transcripts showing satisfaction of the educational requirements contained in Chapter 3</w:t>
      </w:r>
      <w:r>
        <w:t xml:space="preserve"> of the board’s rules;</w:t>
      </w:r>
    </w:p>
    <w:p w14:paraId="4F55F269" w14:textId="77777777" w:rsidR="006F3935" w:rsidRPr="004439DA" w:rsidRDefault="006F3935" w:rsidP="006F3935">
      <w:pPr>
        <w:pStyle w:val="SOSpar"/>
        <w:numPr>
          <w:ilvl w:val="3"/>
          <w:numId w:val="14"/>
        </w:numPr>
      </w:pPr>
      <w:r w:rsidRPr="00FE7CC5">
        <w:lastRenderedPageBreak/>
        <w:t xml:space="preserve">A certificate of completion from the </w:t>
      </w:r>
      <w:r>
        <w:t>Maine Apprenticeship Program</w:t>
      </w:r>
      <w:r w:rsidRPr="00FE7CC5">
        <w:t>, as described in Chapter</w:t>
      </w:r>
      <w:r w:rsidRPr="004439DA">
        <w:t xml:space="preserve"> 5</w:t>
      </w:r>
      <w:r>
        <w:t xml:space="preserve">, </w:t>
      </w:r>
      <w:r w:rsidRPr="00497086">
        <w:t>Section 7</w:t>
      </w:r>
      <w:r>
        <w:t xml:space="preserve"> of the board’s rules</w:t>
      </w:r>
      <w:r w:rsidRPr="004439DA">
        <w:t>,</w:t>
      </w:r>
      <w:r>
        <w:t xml:space="preserve"> including acceptance or recognition of trainee hours completed in another jurisdiction pursuant to Chapter 5, Sections 1 and </w:t>
      </w:r>
      <w:r w:rsidRPr="00497086">
        <w:t>10</w:t>
      </w:r>
      <w:r>
        <w:t xml:space="preserve"> of the board’s rules;</w:t>
      </w:r>
    </w:p>
    <w:p w14:paraId="2F418C0C" w14:textId="77777777" w:rsidR="006F3935" w:rsidRPr="004439DA" w:rsidRDefault="006F3935" w:rsidP="006F3935">
      <w:pPr>
        <w:pStyle w:val="SOSpar"/>
        <w:numPr>
          <w:ilvl w:val="3"/>
          <w:numId w:val="14"/>
        </w:numPr>
      </w:pPr>
      <w:r w:rsidRPr="004439DA">
        <w:t xml:space="preserve">Documentation that the applicant has attained a minimum passing score of 75% on each of the major sections of the </w:t>
      </w:r>
      <w:r>
        <w:t xml:space="preserve">National </w:t>
      </w:r>
      <w:r w:rsidRPr="00951D46">
        <w:t>Board Examination, or its successor or equivalent</w:t>
      </w:r>
      <w:r>
        <w:t>;</w:t>
      </w:r>
      <w:r w:rsidRPr="004439DA">
        <w:t xml:space="preserve"> and</w:t>
      </w:r>
    </w:p>
    <w:p w14:paraId="00A68367" w14:textId="77777777" w:rsidR="006F3935" w:rsidRDefault="006F3935" w:rsidP="006F3935">
      <w:pPr>
        <w:pStyle w:val="SOSpar"/>
        <w:numPr>
          <w:ilvl w:val="3"/>
          <w:numId w:val="14"/>
        </w:numPr>
      </w:pPr>
      <w:r w:rsidRPr="004439DA">
        <w:t>The license and examination fees</w:t>
      </w:r>
      <w:r>
        <w:t xml:space="preserve"> required by Chapter 10, Section 5(18) of the rules of the Office of Licensing and Registration, entitled “Establishment of License Fees.”</w:t>
      </w:r>
    </w:p>
    <w:p w14:paraId="0F0BAE22" w14:textId="77777777" w:rsidR="006F3935" w:rsidRPr="004439DA" w:rsidRDefault="006F3935" w:rsidP="006F3935">
      <w:pPr>
        <w:pStyle w:val="SOSsubsectext"/>
      </w:pPr>
      <w:r>
        <w:t>All applications must be complete. Incomplete applications may be discarded by the board after one year from the date of the initial submission.</w:t>
      </w:r>
    </w:p>
    <w:p w14:paraId="4E240C2B" w14:textId="77777777" w:rsidR="006F3935" w:rsidRDefault="006F3935" w:rsidP="006F3935">
      <w:pPr>
        <w:pStyle w:val="SOSsubsec"/>
      </w:pPr>
      <w:bookmarkStart w:id="31" w:name="_Toc251160888"/>
      <w:r>
        <w:t>State Law and Rule Examination; Practical Examination</w:t>
      </w:r>
      <w:bookmarkEnd w:id="31"/>
    </w:p>
    <w:p w14:paraId="57F3AD57" w14:textId="77777777" w:rsidR="006F3935" w:rsidRDefault="006F3935" w:rsidP="006F3935">
      <w:pPr>
        <w:pStyle w:val="SOSsubsectext"/>
      </w:pPr>
      <w:r w:rsidRPr="004439DA">
        <w:t xml:space="preserve">A person whose application has been approved by the </w:t>
      </w:r>
      <w:r>
        <w:t>board</w:t>
      </w:r>
      <w:r w:rsidRPr="004439DA">
        <w:t xml:space="preserve"> shall appear before a member of the </w:t>
      </w:r>
      <w:r>
        <w:t>board</w:t>
      </w:r>
      <w:r w:rsidRPr="004439DA">
        <w:t xml:space="preserve"> at a time and place designated by the </w:t>
      </w:r>
      <w:r>
        <w:t>board</w:t>
      </w:r>
      <w:r w:rsidRPr="004439DA">
        <w:t xml:space="preserve"> for the purpose of taking the Practical Examination. If an applicant has a handicapping condition which would interfere with the ability to take either examination, the applicant may submit verification of the handicapping condition to the </w:t>
      </w:r>
      <w:r>
        <w:t>board</w:t>
      </w:r>
      <w:r w:rsidRPr="004439DA">
        <w:t xml:space="preserve"> and request an alternative examination.</w:t>
      </w:r>
    </w:p>
    <w:p w14:paraId="3A4DD15A" w14:textId="77777777" w:rsidR="006F3935" w:rsidRDefault="006F3935" w:rsidP="006F3935">
      <w:pPr>
        <w:pStyle w:val="SOSsubsectext"/>
      </w:pPr>
      <w:r>
        <w:t xml:space="preserve">An applicant shall achieve passing scores on the State Law and Rule Examination and the Practical Examination within one year from the date that the applicant’s application was approved by the board. </w:t>
      </w:r>
      <w:r w:rsidRPr="004439DA">
        <w:t xml:space="preserve">An applicant who fails </w:t>
      </w:r>
      <w:r>
        <w:t>an examination</w:t>
      </w:r>
      <w:r w:rsidRPr="004439DA">
        <w:t xml:space="preserve"> may re-take the examin</w:t>
      </w:r>
      <w:r>
        <w:t xml:space="preserve">ation following re-payment of the examination fee. </w:t>
      </w:r>
      <w:r w:rsidRPr="004439DA">
        <w:t xml:space="preserve">The original </w:t>
      </w:r>
      <w:r>
        <w:t>license fee need not be repaid.</w:t>
      </w:r>
    </w:p>
    <w:p w14:paraId="56652F01" w14:textId="77777777" w:rsidR="006F3935" w:rsidRPr="00675940" w:rsidRDefault="006F3935" w:rsidP="006F3935">
      <w:pPr>
        <w:pStyle w:val="SOSsubsectext"/>
      </w:pPr>
      <w:r w:rsidRPr="00675940">
        <w:t>The minimum passing score on the State Law and Rule Examination and the Practical Examination is 75%</w:t>
      </w:r>
      <w:r>
        <w:t xml:space="preserve"> </w:t>
      </w:r>
      <w:r w:rsidRPr="00497086">
        <w:t>on each.</w:t>
      </w:r>
      <w:r w:rsidRPr="00675940">
        <w:t xml:space="preserve"> The </w:t>
      </w:r>
      <w:r>
        <w:t>board</w:t>
      </w:r>
      <w:r w:rsidRPr="00675940">
        <w:t xml:space="preserve"> shall notify an applicant in writing of the applicant’s scores within thirty (30) days of an examination. </w:t>
      </w:r>
      <w:r w:rsidRPr="00951D46">
        <w:t>A license may be issued to an approved applicant who passes both examinations. A passing score on the State Law and Rule Examination or the Practical Examination will be recognized by the board for the two-year period following the date of the examination.</w:t>
      </w:r>
    </w:p>
    <w:p w14:paraId="02C913E1" w14:textId="77777777" w:rsidR="006F3935" w:rsidRDefault="006F3935" w:rsidP="006F3935">
      <w:pPr>
        <w:pStyle w:val="SOSsubsectext"/>
      </w:pPr>
      <w:r w:rsidRPr="004439DA">
        <w:t>An otherwise-eligible applicant less than 18 years of age who has satisfied the educational requirements contained in Chapter 3 may take the required examinations. If the applicant passes</w:t>
      </w:r>
      <w:r>
        <w:t xml:space="preserve"> the examinations</w:t>
      </w:r>
      <w:r w:rsidRPr="004439DA">
        <w:t xml:space="preserve">, the license shall issue once the applicant </w:t>
      </w:r>
      <w:r>
        <w:t>attains</w:t>
      </w:r>
      <w:r w:rsidRPr="004439DA">
        <w:t xml:space="preserve"> the age of 18.</w:t>
      </w:r>
    </w:p>
    <w:p w14:paraId="770C6265" w14:textId="77777777" w:rsidR="006F3935" w:rsidRDefault="006F3935" w:rsidP="006F3935">
      <w:pPr>
        <w:pStyle w:val="SOSsec"/>
      </w:pPr>
      <w:bookmarkStart w:id="32" w:name="_Toc251160889"/>
      <w:r>
        <w:t>Pathway 2: Licensure in Another State</w:t>
      </w:r>
      <w:bookmarkEnd w:id="32"/>
    </w:p>
    <w:p w14:paraId="3127BDB9" w14:textId="77777777" w:rsidR="006F3935" w:rsidRDefault="006F3935" w:rsidP="006F3935">
      <w:pPr>
        <w:pStyle w:val="SOSsubsec"/>
        <w:numPr>
          <w:ilvl w:val="2"/>
          <w:numId w:val="15"/>
        </w:numPr>
      </w:pPr>
      <w:bookmarkStart w:id="33" w:name="_Toc251160890"/>
      <w:r>
        <w:t>Application and Fees; License Verification</w:t>
      </w:r>
      <w:bookmarkEnd w:id="33"/>
    </w:p>
    <w:p w14:paraId="5CA62484" w14:textId="77777777" w:rsidR="006F3935" w:rsidRDefault="006F3935" w:rsidP="006F3935">
      <w:pPr>
        <w:pStyle w:val="SOSsubsectext"/>
      </w:pPr>
      <w:r w:rsidRPr="004439DA">
        <w:t xml:space="preserve">Application for licensure as a practitioner of funeral service </w:t>
      </w:r>
      <w:r>
        <w:t>must</w:t>
      </w:r>
      <w:r w:rsidRPr="004439DA">
        <w:t xml:space="preserve"> be made on </w:t>
      </w:r>
      <w:r>
        <w:t>forms</w:t>
      </w:r>
      <w:r w:rsidRPr="004439DA">
        <w:t xml:space="preserve"> provided by the </w:t>
      </w:r>
      <w:r>
        <w:t>b</w:t>
      </w:r>
      <w:r w:rsidRPr="004439DA">
        <w:t>oard. The applicant shall submit with the application:</w:t>
      </w:r>
    </w:p>
    <w:p w14:paraId="6CD3D2A3" w14:textId="77777777" w:rsidR="006F3935" w:rsidRDefault="006F3935" w:rsidP="006F3935">
      <w:pPr>
        <w:pStyle w:val="SOSpar"/>
        <w:numPr>
          <w:ilvl w:val="3"/>
          <w:numId w:val="16"/>
        </w:numPr>
      </w:pPr>
      <w:r>
        <w:lastRenderedPageBreak/>
        <w:t>Proof that the applicant –</w:t>
      </w:r>
    </w:p>
    <w:p w14:paraId="1544ACA1" w14:textId="77777777" w:rsidR="006F3935" w:rsidRDefault="006F3935" w:rsidP="006F3935">
      <w:pPr>
        <w:pStyle w:val="SOSsubpar"/>
        <w:numPr>
          <w:ilvl w:val="3"/>
          <w:numId w:val="17"/>
        </w:numPr>
      </w:pPr>
      <w:r>
        <w:t xml:space="preserve">Has been in continuous active practice as a licensed practitioner of funeral service of another state for the </w:t>
      </w:r>
      <w:r w:rsidRPr="00497086">
        <w:t>3-year</w:t>
      </w:r>
      <w:r>
        <w:t xml:space="preserve"> period immediately preceding submission of the application to the board; or</w:t>
      </w:r>
    </w:p>
    <w:p w14:paraId="069F683F" w14:textId="77777777" w:rsidR="006F3935" w:rsidRDefault="006F3935" w:rsidP="006F3935">
      <w:pPr>
        <w:pStyle w:val="SOSsubpar"/>
        <w:numPr>
          <w:ilvl w:val="3"/>
          <w:numId w:val="17"/>
        </w:numPr>
      </w:pPr>
      <w:r>
        <w:t xml:space="preserve">Holds an active license to practice funeral service from another state that was obtained on the basis of license requirements that are substantially similar to the requirements of </w:t>
      </w:r>
      <w:smartTag w:uri="urn:schemas-microsoft-com:office:smarttags" w:element="place">
        <w:smartTag w:uri="urn:schemas-microsoft-com:office:smarttags" w:element="State">
          <w:r>
            <w:t>Maine</w:t>
          </w:r>
        </w:smartTag>
      </w:smartTag>
      <w:r>
        <w:t xml:space="preserve"> law and these rules of the board.</w:t>
      </w:r>
    </w:p>
    <w:p w14:paraId="2C6EDE81" w14:textId="77777777" w:rsidR="006F3935" w:rsidRDefault="006F3935" w:rsidP="006F3935">
      <w:pPr>
        <w:pStyle w:val="SOSpar"/>
        <w:numPr>
          <w:ilvl w:val="3"/>
          <w:numId w:val="16"/>
        </w:numPr>
      </w:pPr>
      <w:r>
        <w:t>Verification of licensure status and disciplinary history from every jurisdiction where the applicant is or previously has been licensed;</w:t>
      </w:r>
    </w:p>
    <w:p w14:paraId="345AB562" w14:textId="77777777" w:rsidR="006F3935" w:rsidRDefault="006F3935" w:rsidP="006F3935">
      <w:pPr>
        <w:pStyle w:val="SOSpar"/>
        <w:numPr>
          <w:ilvl w:val="3"/>
          <w:numId w:val="16"/>
        </w:numPr>
      </w:pPr>
      <w:r>
        <w:t>Two letters of recommendation from licensed practitioners of funeral service in the applicant’s home jurisdiction; and</w:t>
      </w:r>
    </w:p>
    <w:p w14:paraId="16ED4520" w14:textId="77777777" w:rsidR="006F3935" w:rsidRDefault="006F3935" w:rsidP="006F3935">
      <w:pPr>
        <w:pStyle w:val="SOSpar"/>
        <w:numPr>
          <w:ilvl w:val="3"/>
          <w:numId w:val="16"/>
        </w:numPr>
      </w:pPr>
      <w:r>
        <w:t>The license and examination fees required by Chapter 10, Section 5(18) of the rules of the Office of Licensing and Registration, entitled “Establishment of License Fees.”</w:t>
      </w:r>
    </w:p>
    <w:p w14:paraId="27818BE8" w14:textId="77777777" w:rsidR="006F3935" w:rsidRDefault="006F3935" w:rsidP="006F3935">
      <w:pPr>
        <w:pStyle w:val="SOSsubsectext"/>
      </w:pPr>
      <w:r>
        <w:t>All applications must be complete. Incomplete applications may be discarded by the board after one year from the date of the initial submission.</w:t>
      </w:r>
    </w:p>
    <w:p w14:paraId="2FE10E5C" w14:textId="77777777" w:rsidR="006F3935" w:rsidRPr="002148C0" w:rsidRDefault="006F3935" w:rsidP="006F3935">
      <w:pPr>
        <w:pStyle w:val="SOSsubsec"/>
      </w:pPr>
      <w:bookmarkStart w:id="34" w:name="_Toc251160891"/>
      <w:r w:rsidRPr="002148C0">
        <w:t>State Law and Rule Examination</w:t>
      </w:r>
      <w:bookmarkEnd w:id="34"/>
    </w:p>
    <w:p w14:paraId="67F0B969" w14:textId="77777777" w:rsidR="006F3935" w:rsidRDefault="006F3935" w:rsidP="006F3935">
      <w:pPr>
        <w:pStyle w:val="SOSsubsectext"/>
      </w:pPr>
      <w:r>
        <w:t>An applicant shall achieve a passing score on the State Law and Rule Examination within one year from the date that the applicant’s application was approved by the board.</w:t>
      </w:r>
      <w:r w:rsidRPr="00E14B59">
        <w:t xml:space="preserve"> </w:t>
      </w:r>
      <w:r w:rsidRPr="004439DA">
        <w:t xml:space="preserve">An applicant who fails the </w:t>
      </w:r>
      <w:r>
        <w:t>examination</w:t>
      </w:r>
      <w:r w:rsidRPr="004439DA">
        <w:t xml:space="preserve"> may re-take the examin</w:t>
      </w:r>
      <w:r>
        <w:t xml:space="preserve">ation following re-payment of the examination fee. </w:t>
      </w:r>
      <w:r w:rsidRPr="004439DA">
        <w:t xml:space="preserve">The original </w:t>
      </w:r>
      <w:r>
        <w:t>license fee need not be repaid.</w:t>
      </w:r>
    </w:p>
    <w:p w14:paraId="1905D0C1" w14:textId="77777777" w:rsidR="006F3935" w:rsidRDefault="006F3935" w:rsidP="00E0150B">
      <w:pPr>
        <w:pStyle w:val="SOSsubsectext"/>
      </w:pPr>
      <w:r w:rsidRPr="00A2760B">
        <w:t>The minimum passing score on the State Law and Rule Examination is 75%. The board shall notify an applicant in writing of the applicant’s score within thirty (30) days of an examination. A license may be issued to an approved applicant who passes the examination. A passing score on the State Law and Rule Examination will be recognized by the board for the two-year period following the date of the examination.</w:t>
      </w:r>
    </w:p>
    <w:p w14:paraId="0F264D44" w14:textId="77777777" w:rsidR="006F3935" w:rsidRDefault="006F3935" w:rsidP="00E0150B">
      <w:pPr>
        <w:pBdr>
          <w:top w:val="single" w:sz="4" w:space="1" w:color="auto"/>
        </w:pBdr>
      </w:pPr>
    </w:p>
    <w:p w14:paraId="4B6ED250" w14:textId="77777777" w:rsidR="006F3935" w:rsidRDefault="006F3935" w:rsidP="006F3935">
      <w:r>
        <w:t>STATUTORY AUTHORITY:</w:t>
      </w:r>
      <w:r w:rsidR="00D67DA4">
        <w:t xml:space="preserve"> 32 M.R.S.A. §</w:t>
      </w:r>
      <w:r w:rsidR="00E12CCB">
        <w:t xml:space="preserve">§ </w:t>
      </w:r>
      <w:r w:rsidR="00D67DA4">
        <w:t>1451 and 1501</w:t>
      </w:r>
    </w:p>
    <w:p w14:paraId="75873222" w14:textId="77777777" w:rsidR="006F3935" w:rsidRDefault="006F3935" w:rsidP="006F3935"/>
    <w:p w14:paraId="5E9B31D8" w14:textId="77777777" w:rsidR="006F3935" w:rsidRDefault="00E0150B" w:rsidP="006F3935">
      <w:r>
        <w:t>EFFECTIVE DATE:</w:t>
      </w:r>
    </w:p>
    <w:p w14:paraId="02D4101A" w14:textId="77777777" w:rsidR="00367D5F" w:rsidRPr="002B5C2F" w:rsidRDefault="00B90C3D" w:rsidP="006F3935">
      <w:r>
        <w:tab/>
        <w:t>December 26, 2009</w:t>
      </w:r>
      <w:r w:rsidR="00367D5F">
        <w:t xml:space="preserve"> – filing 2009-693</w:t>
      </w:r>
    </w:p>
    <w:p w14:paraId="1C7A66C0" w14:textId="77777777" w:rsidR="006F3935" w:rsidRPr="00734F82" w:rsidRDefault="006F3935" w:rsidP="006F3935">
      <w:pPr>
        <w:pStyle w:val="SOSsubsectext"/>
      </w:pPr>
    </w:p>
    <w:p w14:paraId="1EC49B29" w14:textId="77777777" w:rsidR="006F3935" w:rsidRDefault="006F3935">
      <w:pPr>
        <w:rPr>
          <w:sz w:val="22"/>
        </w:rPr>
        <w:sectPr w:rsidR="006F3935" w:rsidSect="006F3935">
          <w:headerReference w:type="default" r:id="rId13"/>
          <w:pgSz w:w="12240" w:h="15840"/>
          <w:pgMar w:top="1440" w:right="1440" w:bottom="994" w:left="1440" w:header="0" w:footer="0" w:gutter="0"/>
          <w:cols w:space="720"/>
        </w:sectPr>
      </w:pPr>
    </w:p>
    <w:p w14:paraId="77814257" w14:textId="77777777" w:rsidR="006F3935" w:rsidRPr="009126A6" w:rsidRDefault="006F3935">
      <w:pPr>
        <w:tabs>
          <w:tab w:val="left" w:pos="720"/>
          <w:tab w:val="left" w:pos="1440"/>
          <w:tab w:val="left" w:pos="2160"/>
          <w:tab w:val="left" w:pos="2880"/>
          <w:tab w:val="left" w:pos="3600"/>
        </w:tabs>
        <w:rPr>
          <w:b/>
          <w:bCs/>
          <w:color w:val="000000"/>
        </w:rPr>
      </w:pPr>
      <w:r w:rsidRPr="009126A6">
        <w:rPr>
          <w:b/>
          <w:bCs/>
          <w:color w:val="000000"/>
        </w:rPr>
        <w:lastRenderedPageBreak/>
        <w:t>02</w:t>
      </w:r>
      <w:r w:rsidRPr="009126A6">
        <w:rPr>
          <w:b/>
          <w:bCs/>
          <w:color w:val="000000"/>
        </w:rPr>
        <w:tab/>
      </w:r>
      <w:r w:rsidRPr="009126A6">
        <w:rPr>
          <w:b/>
          <w:bCs/>
          <w:color w:val="000000"/>
        </w:rPr>
        <w:tab/>
        <w:t>DEPARTMENT OF PROFESSIONAL AND FINANCIAL REGULATION</w:t>
      </w:r>
    </w:p>
    <w:p w14:paraId="34DB0AA1" w14:textId="77777777" w:rsidR="006F3935" w:rsidRPr="009126A6" w:rsidRDefault="006F3935">
      <w:pPr>
        <w:tabs>
          <w:tab w:val="left" w:pos="720"/>
          <w:tab w:val="left" w:pos="1440"/>
          <w:tab w:val="left" w:pos="2160"/>
          <w:tab w:val="left" w:pos="2880"/>
          <w:tab w:val="left" w:pos="3600"/>
        </w:tabs>
        <w:rPr>
          <w:b/>
          <w:bCs/>
          <w:color w:val="000000"/>
        </w:rPr>
      </w:pPr>
    </w:p>
    <w:p w14:paraId="52338240" w14:textId="77777777" w:rsidR="006F3935" w:rsidRPr="009126A6" w:rsidRDefault="006F3935">
      <w:pPr>
        <w:tabs>
          <w:tab w:val="left" w:pos="720"/>
          <w:tab w:val="left" w:pos="1440"/>
          <w:tab w:val="left" w:pos="2160"/>
          <w:tab w:val="left" w:pos="2880"/>
          <w:tab w:val="left" w:pos="3600"/>
        </w:tabs>
        <w:rPr>
          <w:b/>
          <w:bCs/>
          <w:color w:val="000000"/>
        </w:rPr>
      </w:pPr>
      <w:r w:rsidRPr="009126A6">
        <w:rPr>
          <w:b/>
          <w:bCs/>
          <w:color w:val="000000"/>
        </w:rPr>
        <w:t>331</w:t>
      </w:r>
      <w:r w:rsidRPr="009126A6">
        <w:rPr>
          <w:b/>
          <w:bCs/>
          <w:color w:val="000000"/>
        </w:rPr>
        <w:tab/>
      </w:r>
      <w:r w:rsidRPr="009126A6">
        <w:rPr>
          <w:b/>
          <w:bCs/>
          <w:color w:val="000000"/>
        </w:rPr>
        <w:tab/>
        <w:t>MAINE STATE BOARD OF FUNERAL SERVICE</w:t>
      </w:r>
    </w:p>
    <w:p w14:paraId="1D18C132" w14:textId="77777777" w:rsidR="006F3935" w:rsidRPr="009126A6" w:rsidRDefault="006F3935">
      <w:pPr>
        <w:tabs>
          <w:tab w:val="left" w:pos="720"/>
          <w:tab w:val="left" w:pos="1440"/>
          <w:tab w:val="left" w:pos="2160"/>
          <w:tab w:val="left" w:pos="2880"/>
          <w:tab w:val="left" w:pos="3600"/>
        </w:tabs>
        <w:rPr>
          <w:b/>
          <w:bCs/>
          <w:color w:val="000000"/>
        </w:rPr>
      </w:pPr>
    </w:p>
    <w:p w14:paraId="59B85CE0" w14:textId="77777777" w:rsidR="006F3935" w:rsidRPr="009126A6" w:rsidRDefault="005455A9" w:rsidP="005455A9">
      <w:pPr>
        <w:pStyle w:val="SOSChapNum"/>
        <w:numPr>
          <w:ilvl w:val="0"/>
          <w:numId w:val="0"/>
        </w:numPr>
        <w:rPr>
          <w:b/>
          <w:bCs/>
        </w:rPr>
      </w:pPr>
      <w:bookmarkStart w:id="35" w:name="_Toc251160892"/>
      <w:r w:rsidRPr="009126A6">
        <w:rPr>
          <w:b/>
          <w:bCs/>
        </w:rPr>
        <w:t>Chapter 7</w:t>
      </w:r>
      <w:r w:rsidR="00AD2D07" w:rsidRPr="009126A6">
        <w:rPr>
          <w:b/>
          <w:bCs/>
        </w:rPr>
        <w:t>:</w:t>
      </w:r>
      <w:r w:rsidRPr="009126A6">
        <w:rPr>
          <w:b/>
          <w:bCs/>
        </w:rPr>
        <w:tab/>
      </w:r>
      <w:r w:rsidR="006F3935" w:rsidRPr="009126A6">
        <w:rPr>
          <w:b/>
          <w:bCs/>
        </w:rPr>
        <w:t>FUNERAL ESTABLISHMENTS</w:t>
      </w:r>
      <w:bookmarkEnd w:id="35"/>
    </w:p>
    <w:p w14:paraId="10CFE2AE" w14:textId="77777777" w:rsidR="006F3935" w:rsidRPr="00675940" w:rsidRDefault="006F3935">
      <w:pPr>
        <w:pBdr>
          <w:bottom w:val="single" w:sz="6" w:space="1" w:color="auto"/>
        </w:pBdr>
        <w:tabs>
          <w:tab w:val="left" w:pos="720"/>
          <w:tab w:val="left" w:pos="1440"/>
          <w:tab w:val="left" w:pos="2160"/>
          <w:tab w:val="left" w:pos="2880"/>
          <w:tab w:val="left" w:pos="3600"/>
        </w:tabs>
        <w:rPr>
          <w:color w:val="000000"/>
        </w:rPr>
      </w:pPr>
    </w:p>
    <w:p w14:paraId="1237F6DE" w14:textId="77777777" w:rsidR="006F3935" w:rsidRPr="00675940" w:rsidRDefault="006F3935">
      <w:pPr>
        <w:tabs>
          <w:tab w:val="left" w:pos="720"/>
          <w:tab w:val="left" w:pos="1440"/>
          <w:tab w:val="left" w:pos="2160"/>
          <w:tab w:val="left" w:pos="2880"/>
          <w:tab w:val="left" w:pos="3600"/>
        </w:tabs>
        <w:rPr>
          <w:color w:val="000000"/>
        </w:rPr>
      </w:pPr>
    </w:p>
    <w:p w14:paraId="08066B55" w14:textId="77777777" w:rsidR="006F3935" w:rsidRPr="00675940" w:rsidRDefault="006F3935">
      <w:pPr>
        <w:tabs>
          <w:tab w:val="left" w:pos="720"/>
          <w:tab w:val="left" w:pos="1440"/>
          <w:tab w:val="left" w:pos="2160"/>
          <w:tab w:val="left" w:pos="2880"/>
          <w:tab w:val="left" w:pos="3600"/>
        </w:tabs>
        <w:ind w:left="1440" w:hanging="1440"/>
        <w:rPr>
          <w:color w:val="000000"/>
        </w:rPr>
      </w:pPr>
      <w:r w:rsidRPr="00675940">
        <w:rPr>
          <w:color w:val="000000"/>
        </w:rPr>
        <w:t xml:space="preserve">SUMMARY: This </w:t>
      </w:r>
      <w:r>
        <w:rPr>
          <w:color w:val="000000"/>
        </w:rPr>
        <w:t>chapter</w:t>
      </w:r>
      <w:r w:rsidRPr="00675940">
        <w:rPr>
          <w:color w:val="000000"/>
        </w:rPr>
        <w:t xml:space="preserve"> describes </w:t>
      </w:r>
      <w:r>
        <w:rPr>
          <w:color w:val="000000"/>
        </w:rPr>
        <w:t>the licensure</w:t>
      </w:r>
      <w:r w:rsidRPr="00675940">
        <w:rPr>
          <w:color w:val="000000"/>
        </w:rPr>
        <w:t xml:space="preserve"> obligations </w:t>
      </w:r>
      <w:r>
        <w:rPr>
          <w:color w:val="000000"/>
        </w:rPr>
        <w:t>of</w:t>
      </w:r>
      <w:r w:rsidRPr="00675940">
        <w:rPr>
          <w:color w:val="000000"/>
        </w:rPr>
        <w:t xml:space="preserve"> funeral establishments.</w:t>
      </w:r>
    </w:p>
    <w:p w14:paraId="795056B2" w14:textId="77777777" w:rsidR="006F3935" w:rsidRPr="00675940" w:rsidRDefault="006F3935">
      <w:pPr>
        <w:pBdr>
          <w:bottom w:val="single" w:sz="6" w:space="1" w:color="auto"/>
        </w:pBdr>
        <w:tabs>
          <w:tab w:val="left" w:pos="720"/>
          <w:tab w:val="left" w:pos="1440"/>
          <w:tab w:val="left" w:pos="2160"/>
          <w:tab w:val="left" w:pos="2880"/>
          <w:tab w:val="left" w:pos="3600"/>
        </w:tabs>
        <w:rPr>
          <w:color w:val="000000"/>
        </w:rPr>
      </w:pPr>
    </w:p>
    <w:p w14:paraId="1A1ADB0F" w14:textId="77777777" w:rsidR="006F3935" w:rsidRPr="00675940" w:rsidRDefault="006F3935">
      <w:pPr>
        <w:tabs>
          <w:tab w:val="left" w:pos="720"/>
          <w:tab w:val="left" w:pos="1440"/>
          <w:tab w:val="left" w:pos="2160"/>
          <w:tab w:val="left" w:pos="2880"/>
          <w:tab w:val="left" w:pos="3600"/>
        </w:tabs>
        <w:rPr>
          <w:color w:val="000000"/>
        </w:rPr>
      </w:pPr>
    </w:p>
    <w:p w14:paraId="1352939C" w14:textId="77777777" w:rsidR="006F3935" w:rsidRPr="00675940" w:rsidRDefault="006F3935">
      <w:pPr>
        <w:tabs>
          <w:tab w:val="left" w:pos="720"/>
          <w:tab w:val="left" w:pos="1440"/>
          <w:tab w:val="left" w:pos="2160"/>
          <w:tab w:val="left" w:pos="2880"/>
          <w:tab w:val="left" w:pos="3600"/>
        </w:tabs>
        <w:rPr>
          <w:color w:val="000000"/>
        </w:rPr>
      </w:pPr>
    </w:p>
    <w:p w14:paraId="61F5943F" w14:textId="77777777" w:rsidR="006F3935" w:rsidRPr="0014517D" w:rsidRDefault="006F3935" w:rsidP="006F3935">
      <w:pPr>
        <w:pStyle w:val="SOSsec"/>
        <w:numPr>
          <w:ilvl w:val="1"/>
          <w:numId w:val="18"/>
        </w:numPr>
      </w:pPr>
      <w:bookmarkStart w:id="36" w:name="_Toc251160893"/>
      <w:r w:rsidRPr="0014517D">
        <w:t>Licensure</w:t>
      </w:r>
      <w:bookmarkEnd w:id="36"/>
    </w:p>
    <w:p w14:paraId="25452728" w14:textId="77777777" w:rsidR="006F3935" w:rsidRPr="00675940" w:rsidRDefault="006F3935" w:rsidP="006F3935">
      <w:pPr>
        <w:pStyle w:val="SOSsectext"/>
      </w:pPr>
      <w:r w:rsidRPr="00C75562">
        <w:t>Every funeral establishment and every branch thereof must be licensed with the board by a licensee in charge. A funeral establishment or branch thereof may not operate unless the funeral establishment or branch is licensed with the board. The licensee in charge is responsible for the establishment’s or branch’s compliance with the funeral laws and rules of the board. A funeral establishment or branch thereof may not operate without a licensee in charge.</w:t>
      </w:r>
    </w:p>
    <w:p w14:paraId="68FBDD14" w14:textId="77777777" w:rsidR="006F3935" w:rsidRDefault="006F3935" w:rsidP="006F3935">
      <w:pPr>
        <w:pStyle w:val="SOSsec"/>
      </w:pPr>
      <w:bookmarkStart w:id="37" w:name="_Toc251160894"/>
      <w:r>
        <w:t>Application for Licensure</w:t>
      </w:r>
      <w:bookmarkEnd w:id="37"/>
    </w:p>
    <w:p w14:paraId="215D4745" w14:textId="77777777" w:rsidR="006F3935" w:rsidRPr="00675940" w:rsidRDefault="006F3935" w:rsidP="006F3935">
      <w:pPr>
        <w:pStyle w:val="SOSsectext"/>
      </w:pPr>
      <w:r w:rsidRPr="00675940">
        <w:t xml:space="preserve">Application for </w:t>
      </w:r>
      <w:r>
        <w:t>licensure</w:t>
      </w:r>
      <w:r w:rsidRPr="00675940">
        <w:t xml:space="preserve"> of a funeral establishment or branch </w:t>
      </w:r>
      <w:r>
        <w:t>must</w:t>
      </w:r>
      <w:r w:rsidRPr="00675940">
        <w:t xml:space="preserve"> be made by the licensee in charge on a form provided by the </w:t>
      </w:r>
      <w:r>
        <w:t>board</w:t>
      </w:r>
      <w:r w:rsidRPr="00675940">
        <w:t xml:space="preserve">. The applicant shall submit the fee </w:t>
      </w:r>
      <w:r>
        <w:t xml:space="preserve">required by Chapter 10, Section 5(18) of the rules of the Office of Licensing and Registration, entitled “Establishment of License Fees,” </w:t>
      </w:r>
      <w:r w:rsidRPr="00675940">
        <w:t xml:space="preserve">with the application. </w:t>
      </w:r>
    </w:p>
    <w:p w14:paraId="1283F757" w14:textId="77777777" w:rsidR="006F3935" w:rsidRDefault="006F3935" w:rsidP="006F3935">
      <w:pPr>
        <w:pStyle w:val="SOSsec"/>
      </w:pPr>
      <w:bookmarkStart w:id="38" w:name="_Toc251160895"/>
      <w:r>
        <w:t>Issuance of License</w:t>
      </w:r>
      <w:bookmarkEnd w:id="38"/>
    </w:p>
    <w:p w14:paraId="6BB46CD7" w14:textId="77777777" w:rsidR="006F3935" w:rsidRDefault="006F3935" w:rsidP="006F3935">
      <w:pPr>
        <w:pStyle w:val="SOSsectext"/>
      </w:pPr>
      <w:r w:rsidRPr="00675940">
        <w:t xml:space="preserve">The </w:t>
      </w:r>
      <w:r>
        <w:t>board</w:t>
      </w:r>
      <w:r w:rsidRPr="00675940">
        <w:t xml:space="preserve"> will issue a </w:t>
      </w:r>
      <w:r>
        <w:t>license</w:t>
      </w:r>
      <w:r w:rsidRPr="00675940">
        <w:t xml:space="preserve"> to each </w:t>
      </w:r>
      <w:r>
        <w:t>licensed</w:t>
      </w:r>
      <w:r w:rsidRPr="00675940">
        <w:t xml:space="preserve"> funeral establishment and branch. The </w:t>
      </w:r>
      <w:r>
        <w:t>license</w:t>
      </w:r>
      <w:r w:rsidRPr="00675940">
        <w:t xml:space="preserve"> </w:t>
      </w:r>
      <w:r w:rsidRPr="00653A74">
        <w:t>must be publicly displayed on the premises at all times</w:t>
      </w:r>
      <w:r w:rsidR="00653A74" w:rsidRPr="00653A74">
        <w:t xml:space="preserve"> and</w:t>
      </w:r>
      <w:r w:rsidR="00653A74" w:rsidRPr="00C75562">
        <w:t xml:space="preserve"> must be r</w:t>
      </w:r>
      <w:r w:rsidR="00653A74">
        <w:t>enewed annually</w:t>
      </w:r>
      <w:r w:rsidRPr="00675940">
        <w:t>.</w:t>
      </w:r>
    </w:p>
    <w:p w14:paraId="03C062B4" w14:textId="77777777" w:rsidR="006F3935" w:rsidRDefault="006F3935" w:rsidP="006F3935">
      <w:pPr>
        <w:pStyle w:val="SOSsec"/>
      </w:pPr>
      <w:bookmarkStart w:id="39" w:name="_Toc251160896"/>
      <w:r>
        <w:t>Inspection</w:t>
      </w:r>
      <w:bookmarkEnd w:id="39"/>
    </w:p>
    <w:p w14:paraId="06974AC4" w14:textId="77777777" w:rsidR="006F3935" w:rsidRPr="0014517D" w:rsidRDefault="006F3935" w:rsidP="006F3935">
      <w:pPr>
        <w:pStyle w:val="SOSsectext"/>
      </w:pPr>
      <w:r>
        <w:t>An initial inspection of the premises and records may be scheduled after initial issuance of the license. However, a licensee is responsible at all times for complying with the funeral laws and the rules of the board. A funeral inspector or authorized employee of the Office of Licensing and Registration may enter any funeral establishment during reasonable business hours without prior notice for the purpose of inspecting the premises, the records, including mortuary trust records, and the work of licensees and practitioner trainees conducted therein.</w:t>
      </w:r>
    </w:p>
    <w:p w14:paraId="751BFD98" w14:textId="77777777" w:rsidR="006F3935" w:rsidRDefault="006F3935" w:rsidP="006F3935">
      <w:pPr>
        <w:pStyle w:val="SOSsec"/>
      </w:pPr>
      <w:bookmarkStart w:id="40" w:name="_Toc193790460"/>
      <w:bookmarkStart w:id="41" w:name="_Toc193790596"/>
      <w:bookmarkStart w:id="42" w:name="_Toc251160897"/>
      <w:bookmarkEnd w:id="40"/>
      <w:bookmarkEnd w:id="41"/>
      <w:r>
        <w:t>Unavailability of Licensee in Charge</w:t>
      </w:r>
      <w:bookmarkEnd w:id="42"/>
    </w:p>
    <w:p w14:paraId="4DDC997E" w14:textId="77777777" w:rsidR="006F3935" w:rsidRPr="0014517D" w:rsidRDefault="006F3935" w:rsidP="006F3935">
      <w:pPr>
        <w:pStyle w:val="SOSsectext"/>
      </w:pPr>
      <w:r w:rsidRPr="0014517D">
        <w:t xml:space="preserve">A funeral establishment </w:t>
      </w:r>
      <w:r>
        <w:t>shall</w:t>
      </w:r>
      <w:r w:rsidRPr="0014517D">
        <w:t xml:space="preserve"> immediately notify the </w:t>
      </w:r>
      <w:r>
        <w:t>board</w:t>
      </w:r>
      <w:r w:rsidRPr="0014517D">
        <w:t xml:space="preserve"> in writing upon the death</w:t>
      </w:r>
      <w:r>
        <w:t>, incapacity, resignation</w:t>
      </w:r>
      <w:r w:rsidRPr="0014517D">
        <w:t xml:space="preserve"> or </w:t>
      </w:r>
      <w:r>
        <w:t>unavailability for any reason</w:t>
      </w:r>
      <w:r w:rsidRPr="0014517D">
        <w:t xml:space="preserve"> of a licensee in charge. The establishment or branch may not operate until the establishment has notified the </w:t>
      </w:r>
      <w:r>
        <w:t>board</w:t>
      </w:r>
      <w:r w:rsidRPr="0014517D">
        <w:t xml:space="preserve"> in writing that a replacement licensee in charge has been engaged. The establishment shall </w:t>
      </w:r>
      <w:r w:rsidRPr="0014517D">
        <w:lastRenderedPageBreak/>
        <w:t xml:space="preserve">furnish </w:t>
      </w:r>
      <w:r>
        <w:t xml:space="preserve">the name and address of the replacement licensee in charge and </w:t>
      </w:r>
      <w:r w:rsidRPr="0014517D">
        <w:t>such additional information as the board may require.</w:t>
      </w:r>
    </w:p>
    <w:p w14:paraId="22F9588F" w14:textId="77777777" w:rsidR="006F3935" w:rsidRDefault="006F3935" w:rsidP="006F3935">
      <w:pPr>
        <w:pStyle w:val="SOSsec"/>
      </w:pPr>
      <w:bookmarkStart w:id="43" w:name="_Toc251160898"/>
      <w:r>
        <w:t>Procedures Upon Change of Ownership</w:t>
      </w:r>
      <w:bookmarkEnd w:id="43"/>
    </w:p>
    <w:p w14:paraId="52C71AFF" w14:textId="77777777" w:rsidR="006F3935" w:rsidRDefault="006F3935" w:rsidP="006F3935">
      <w:pPr>
        <w:pStyle w:val="SOSsectext"/>
      </w:pPr>
      <w:r>
        <w:t>A funeral establishment shall take the following steps within thirty (30) days of a change of ownership as defined in Chapter 1, Section 4-A of the board’s rules:</w:t>
      </w:r>
    </w:p>
    <w:p w14:paraId="3B63998E" w14:textId="77777777" w:rsidR="006F3935" w:rsidRPr="00037BFD" w:rsidRDefault="006F3935" w:rsidP="006F3935">
      <w:pPr>
        <w:pStyle w:val="SOSsubseclist"/>
        <w:numPr>
          <w:ilvl w:val="0"/>
          <w:numId w:val="19"/>
        </w:numPr>
      </w:pPr>
      <w:r w:rsidRPr="00037BFD">
        <w:t>Apply for licensure of the establishment and branches by a licensee in charge as described in Section 2 of this chapter;</w:t>
      </w:r>
      <w:r>
        <w:t xml:space="preserve"> and</w:t>
      </w:r>
    </w:p>
    <w:p w14:paraId="7706AC28" w14:textId="77777777" w:rsidR="006F3935" w:rsidRPr="00037BFD" w:rsidRDefault="006F3935" w:rsidP="006F3935">
      <w:pPr>
        <w:pStyle w:val="SOSsubseclist"/>
        <w:spacing w:after="0"/>
      </w:pPr>
      <w:r w:rsidRPr="00037BFD">
        <w:t xml:space="preserve">Send proof to the board that the funeral establishment has given the notices required by Chapter 16, </w:t>
      </w:r>
      <w:r w:rsidRPr="00497086">
        <w:t>Section 9</w:t>
      </w:r>
      <w:r w:rsidRPr="00037BFD">
        <w:t xml:space="preserve"> of the board’s rules.</w:t>
      </w:r>
    </w:p>
    <w:p w14:paraId="560776FC" w14:textId="77777777" w:rsidR="006F3935" w:rsidRPr="00675940" w:rsidRDefault="006F3935">
      <w:pPr>
        <w:pBdr>
          <w:bottom w:val="single" w:sz="6" w:space="1" w:color="auto"/>
        </w:pBdr>
        <w:tabs>
          <w:tab w:val="left" w:pos="720"/>
          <w:tab w:val="left" w:pos="1440"/>
          <w:tab w:val="left" w:pos="2160"/>
          <w:tab w:val="left" w:pos="2880"/>
          <w:tab w:val="left" w:pos="3600"/>
        </w:tabs>
        <w:rPr>
          <w:color w:val="000000"/>
        </w:rPr>
      </w:pPr>
    </w:p>
    <w:p w14:paraId="776C9682" w14:textId="77777777" w:rsidR="006F3935" w:rsidRPr="00675940" w:rsidRDefault="006F3935">
      <w:pPr>
        <w:tabs>
          <w:tab w:val="left" w:pos="720"/>
          <w:tab w:val="left" w:pos="1440"/>
          <w:tab w:val="left" w:pos="2160"/>
          <w:tab w:val="left" w:pos="2880"/>
          <w:tab w:val="left" w:pos="3600"/>
        </w:tabs>
        <w:rPr>
          <w:color w:val="000000"/>
        </w:rPr>
      </w:pPr>
    </w:p>
    <w:p w14:paraId="1BD6E7D3" w14:textId="77777777" w:rsidR="006F3935" w:rsidRPr="00675940" w:rsidRDefault="006F3935">
      <w:pPr>
        <w:tabs>
          <w:tab w:val="left" w:pos="720"/>
          <w:tab w:val="left" w:pos="1440"/>
          <w:tab w:val="left" w:pos="2160"/>
          <w:tab w:val="left" w:pos="2880"/>
          <w:tab w:val="left" w:pos="3600"/>
        </w:tabs>
        <w:rPr>
          <w:color w:val="000000"/>
        </w:rPr>
      </w:pPr>
    </w:p>
    <w:p w14:paraId="1E884107" w14:textId="77777777" w:rsidR="006F3935" w:rsidRPr="00675940" w:rsidRDefault="006F3935">
      <w:pPr>
        <w:tabs>
          <w:tab w:val="left" w:pos="720"/>
          <w:tab w:val="left" w:pos="1440"/>
          <w:tab w:val="left" w:pos="2160"/>
          <w:tab w:val="left" w:pos="2880"/>
          <w:tab w:val="left" w:pos="3600"/>
        </w:tabs>
        <w:rPr>
          <w:color w:val="000000"/>
        </w:rPr>
      </w:pPr>
      <w:r w:rsidRPr="00675940">
        <w:rPr>
          <w:color w:val="000000"/>
        </w:rPr>
        <w:t>STATUTORY AUTHORITY: 32 M.R.S.A. §</w:t>
      </w:r>
      <w:r w:rsidR="001138E0">
        <w:rPr>
          <w:color w:val="000000"/>
        </w:rPr>
        <w:t>§</w:t>
      </w:r>
      <w:r w:rsidRPr="00675940">
        <w:rPr>
          <w:color w:val="000000"/>
        </w:rPr>
        <w:t>1451</w:t>
      </w:r>
      <w:r w:rsidR="001138E0">
        <w:rPr>
          <w:color w:val="000000"/>
        </w:rPr>
        <w:t xml:space="preserve"> and 1501</w:t>
      </w:r>
    </w:p>
    <w:p w14:paraId="6C3365EF" w14:textId="77777777" w:rsidR="006F3935" w:rsidRPr="00675940" w:rsidRDefault="006F3935">
      <w:pPr>
        <w:tabs>
          <w:tab w:val="left" w:pos="-720"/>
        </w:tabs>
        <w:jc w:val="both"/>
      </w:pPr>
    </w:p>
    <w:p w14:paraId="0ADA6B1A" w14:textId="77777777" w:rsidR="006F3935" w:rsidRPr="00675940" w:rsidRDefault="006F3935">
      <w:pPr>
        <w:tabs>
          <w:tab w:val="left" w:pos="720"/>
          <w:tab w:val="left" w:pos="1440"/>
          <w:tab w:val="left" w:pos="2160"/>
          <w:tab w:val="left" w:pos="2880"/>
          <w:tab w:val="left" w:pos="3600"/>
          <w:tab w:val="left" w:pos="4320"/>
        </w:tabs>
        <w:ind w:left="720" w:hanging="720"/>
      </w:pPr>
      <w:r w:rsidRPr="00675940">
        <w:t>EFFECTIVE DATE:</w:t>
      </w:r>
    </w:p>
    <w:p w14:paraId="784B7FDC" w14:textId="77777777" w:rsidR="006F3935" w:rsidRPr="00675940" w:rsidRDefault="006F3935">
      <w:pPr>
        <w:tabs>
          <w:tab w:val="left" w:pos="-720"/>
          <w:tab w:val="left" w:pos="720"/>
          <w:tab w:val="left" w:pos="1440"/>
          <w:tab w:val="left" w:pos="2520"/>
        </w:tabs>
        <w:ind w:left="2520" w:hanging="2520"/>
      </w:pPr>
      <w:r w:rsidRPr="00675940">
        <w:tab/>
        <w:t>April 3, 1990 -</w:t>
      </w:r>
      <w:r w:rsidRPr="00675940">
        <w:tab/>
        <w:t>as a Chapter entitled "Funeral Establishments." Previously the subject matter was Section 8 of Chapter 1.</w:t>
      </w:r>
    </w:p>
    <w:p w14:paraId="03751CB4" w14:textId="77777777" w:rsidR="006F3935" w:rsidRPr="00675940" w:rsidRDefault="006F3935">
      <w:pPr>
        <w:tabs>
          <w:tab w:val="left" w:pos="720"/>
          <w:tab w:val="left" w:pos="1440"/>
          <w:tab w:val="left" w:pos="2160"/>
          <w:tab w:val="left" w:pos="2880"/>
          <w:tab w:val="left" w:pos="3600"/>
          <w:tab w:val="left" w:pos="4320"/>
        </w:tabs>
        <w:ind w:left="720" w:hanging="720"/>
      </w:pPr>
    </w:p>
    <w:p w14:paraId="3EDAC995" w14:textId="77777777" w:rsidR="006F3935" w:rsidRPr="00675940" w:rsidRDefault="006F3935">
      <w:pPr>
        <w:tabs>
          <w:tab w:val="left" w:pos="720"/>
          <w:tab w:val="left" w:pos="1440"/>
          <w:tab w:val="left" w:pos="2160"/>
          <w:tab w:val="left" w:pos="2880"/>
          <w:tab w:val="left" w:pos="3600"/>
          <w:tab w:val="left" w:pos="4320"/>
        </w:tabs>
        <w:ind w:left="720" w:hanging="720"/>
      </w:pPr>
      <w:r w:rsidRPr="00675940">
        <w:t>AMENDED:</w:t>
      </w:r>
    </w:p>
    <w:p w14:paraId="6A7428B3" w14:textId="77777777" w:rsidR="006F3935" w:rsidRPr="00675940" w:rsidRDefault="006F3935">
      <w:pPr>
        <w:tabs>
          <w:tab w:val="left" w:pos="720"/>
          <w:tab w:val="left" w:pos="1440"/>
          <w:tab w:val="left" w:pos="2160"/>
          <w:tab w:val="left" w:pos="2880"/>
          <w:tab w:val="left" w:pos="3600"/>
          <w:tab w:val="left" w:pos="4320"/>
        </w:tabs>
        <w:ind w:left="720" w:hanging="720"/>
      </w:pPr>
      <w:r w:rsidRPr="00675940">
        <w:tab/>
        <w:t>December 15, 1993</w:t>
      </w:r>
    </w:p>
    <w:p w14:paraId="054A577D" w14:textId="77777777" w:rsidR="006F3935" w:rsidRPr="00675940" w:rsidRDefault="006F3935">
      <w:pPr>
        <w:tabs>
          <w:tab w:val="left" w:pos="-720"/>
        </w:tabs>
        <w:jc w:val="both"/>
      </w:pPr>
      <w:r w:rsidRPr="00675940">
        <w:tab/>
        <w:t>March 1, 1997</w:t>
      </w:r>
    </w:p>
    <w:p w14:paraId="100AFE93" w14:textId="77777777" w:rsidR="006F3935" w:rsidRPr="00675940" w:rsidRDefault="006F3935">
      <w:pPr>
        <w:tabs>
          <w:tab w:val="left" w:pos="720"/>
          <w:tab w:val="left" w:pos="1440"/>
          <w:tab w:val="left" w:pos="2160"/>
          <w:tab w:val="left" w:pos="2880"/>
          <w:tab w:val="left" w:pos="3600"/>
          <w:tab w:val="left" w:pos="4320"/>
        </w:tabs>
        <w:ind w:left="720" w:hanging="720"/>
      </w:pPr>
    </w:p>
    <w:p w14:paraId="10D50EAB" w14:textId="77777777" w:rsidR="006F3935" w:rsidRPr="00675940" w:rsidRDefault="006F3935">
      <w:pPr>
        <w:tabs>
          <w:tab w:val="left" w:pos="720"/>
          <w:tab w:val="left" w:pos="1440"/>
          <w:tab w:val="left" w:pos="2160"/>
          <w:tab w:val="left" w:pos="2880"/>
          <w:tab w:val="left" w:pos="3600"/>
          <w:tab w:val="left" w:pos="4320"/>
        </w:tabs>
        <w:ind w:left="720" w:hanging="720"/>
      </w:pPr>
      <w:r w:rsidRPr="00675940">
        <w:t>EFFECTIVE DATE (ELECTRONIC CONVERSION):</w:t>
      </w:r>
    </w:p>
    <w:p w14:paraId="58A0719D" w14:textId="77777777" w:rsidR="006F3935" w:rsidRPr="00675940" w:rsidRDefault="006F3935">
      <w:pPr>
        <w:tabs>
          <w:tab w:val="left" w:pos="720"/>
          <w:tab w:val="left" w:pos="1440"/>
          <w:tab w:val="left" w:pos="2160"/>
          <w:tab w:val="left" w:pos="2880"/>
          <w:tab w:val="left" w:pos="3600"/>
          <w:tab w:val="left" w:pos="4320"/>
        </w:tabs>
        <w:ind w:left="720" w:hanging="720"/>
      </w:pPr>
      <w:r w:rsidRPr="00675940">
        <w:tab/>
        <w:t>March 18, 1997</w:t>
      </w:r>
    </w:p>
    <w:p w14:paraId="1E33766B" w14:textId="77777777" w:rsidR="006F3935" w:rsidRPr="00675940" w:rsidRDefault="006F3935"/>
    <w:p w14:paraId="3752AD4E" w14:textId="77777777" w:rsidR="006F3935" w:rsidRPr="00675940" w:rsidRDefault="006F3935">
      <w:r w:rsidRPr="00675940">
        <w:t>REPEALED AND REPLACED:</w:t>
      </w:r>
    </w:p>
    <w:p w14:paraId="79CF5948" w14:textId="77777777" w:rsidR="006F3935" w:rsidRPr="00675940" w:rsidRDefault="006F3935">
      <w:r w:rsidRPr="00675940">
        <w:tab/>
        <w:t>October 29, 2001</w:t>
      </w:r>
    </w:p>
    <w:p w14:paraId="22A11818" w14:textId="77777777" w:rsidR="006F3935" w:rsidRPr="00675940" w:rsidRDefault="006F3935"/>
    <w:p w14:paraId="19260ACA" w14:textId="77777777" w:rsidR="006F3935" w:rsidRPr="00675940" w:rsidRDefault="006F3935">
      <w:r w:rsidRPr="00675940">
        <w:t>NON-SUBSTANTIVE CORRECTIONS:</w:t>
      </w:r>
    </w:p>
    <w:p w14:paraId="6378B874" w14:textId="77777777" w:rsidR="006F3935" w:rsidRDefault="006F3935">
      <w:r w:rsidRPr="00675940">
        <w:tab/>
        <w:t>March 29, 2004</w:t>
      </w:r>
    </w:p>
    <w:p w14:paraId="29492883" w14:textId="77777777" w:rsidR="00AF5F39" w:rsidRDefault="00AF5F39"/>
    <w:p w14:paraId="76A3F26B" w14:textId="77777777" w:rsidR="00AF5F39" w:rsidRDefault="00AF5F39">
      <w:r>
        <w:t>AMENDED:</w:t>
      </w:r>
    </w:p>
    <w:p w14:paraId="0A97E1FE" w14:textId="77777777" w:rsidR="00AF5F39" w:rsidRDefault="00AF5F39">
      <w:r>
        <w:tab/>
        <w:t>December 26, 2009 – filing 2009-694</w:t>
      </w:r>
    </w:p>
    <w:p w14:paraId="7FC58F22" w14:textId="77777777" w:rsidR="00AF5F39" w:rsidRPr="00675940" w:rsidRDefault="00AF5F39"/>
    <w:p w14:paraId="5910FE97" w14:textId="77777777" w:rsidR="006F3935" w:rsidRDefault="006F3935">
      <w:pPr>
        <w:rPr>
          <w:sz w:val="22"/>
        </w:rPr>
      </w:pPr>
    </w:p>
    <w:p w14:paraId="7C03CEC7" w14:textId="77777777" w:rsidR="006F3935" w:rsidRDefault="006F3935">
      <w:pPr>
        <w:rPr>
          <w:sz w:val="22"/>
        </w:rPr>
        <w:sectPr w:rsidR="006F3935" w:rsidSect="006F3935">
          <w:headerReference w:type="default" r:id="rId14"/>
          <w:pgSz w:w="12240" w:h="15840"/>
          <w:pgMar w:top="1440" w:right="1440" w:bottom="994" w:left="1440" w:header="0" w:footer="0" w:gutter="0"/>
          <w:cols w:space="720"/>
        </w:sectPr>
      </w:pPr>
    </w:p>
    <w:p w14:paraId="3920A606" w14:textId="77777777" w:rsidR="006F3935" w:rsidRPr="009126A6" w:rsidRDefault="006F3935">
      <w:pPr>
        <w:tabs>
          <w:tab w:val="left" w:pos="720"/>
          <w:tab w:val="left" w:pos="1440"/>
          <w:tab w:val="left" w:pos="2160"/>
          <w:tab w:val="left" w:pos="2880"/>
          <w:tab w:val="left" w:pos="3600"/>
        </w:tabs>
        <w:rPr>
          <w:b/>
          <w:bCs/>
          <w:color w:val="000000"/>
        </w:rPr>
      </w:pPr>
      <w:r w:rsidRPr="009126A6">
        <w:rPr>
          <w:b/>
          <w:bCs/>
          <w:color w:val="000000"/>
        </w:rPr>
        <w:lastRenderedPageBreak/>
        <w:t>02</w:t>
      </w:r>
      <w:r w:rsidRPr="009126A6">
        <w:rPr>
          <w:b/>
          <w:bCs/>
          <w:color w:val="000000"/>
        </w:rPr>
        <w:tab/>
      </w:r>
      <w:r w:rsidRPr="009126A6">
        <w:rPr>
          <w:b/>
          <w:bCs/>
          <w:color w:val="000000"/>
        </w:rPr>
        <w:tab/>
        <w:t>DEPARTMENT OF PROFESSIONAL AND FINANCIAL REGULATION</w:t>
      </w:r>
    </w:p>
    <w:p w14:paraId="348E063A" w14:textId="77777777" w:rsidR="006F3935" w:rsidRPr="009126A6" w:rsidRDefault="006F3935">
      <w:pPr>
        <w:tabs>
          <w:tab w:val="left" w:pos="720"/>
          <w:tab w:val="left" w:pos="1440"/>
          <w:tab w:val="left" w:pos="2160"/>
          <w:tab w:val="left" w:pos="2880"/>
          <w:tab w:val="left" w:pos="3600"/>
        </w:tabs>
        <w:rPr>
          <w:b/>
          <w:bCs/>
          <w:color w:val="000000"/>
        </w:rPr>
      </w:pPr>
    </w:p>
    <w:p w14:paraId="4791B4F0" w14:textId="77777777" w:rsidR="006F3935" w:rsidRPr="009126A6" w:rsidRDefault="006F3935">
      <w:pPr>
        <w:tabs>
          <w:tab w:val="left" w:pos="720"/>
          <w:tab w:val="left" w:pos="1440"/>
          <w:tab w:val="left" w:pos="2160"/>
          <w:tab w:val="left" w:pos="2880"/>
          <w:tab w:val="left" w:pos="3600"/>
        </w:tabs>
        <w:rPr>
          <w:b/>
          <w:bCs/>
          <w:color w:val="000000"/>
        </w:rPr>
      </w:pPr>
      <w:r w:rsidRPr="009126A6">
        <w:rPr>
          <w:b/>
          <w:bCs/>
          <w:color w:val="000000"/>
        </w:rPr>
        <w:t>331</w:t>
      </w:r>
      <w:r w:rsidRPr="009126A6">
        <w:rPr>
          <w:b/>
          <w:bCs/>
          <w:color w:val="000000"/>
        </w:rPr>
        <w:tab/>
      </w:r>
      <w:r w:rsidRPr="009126A6">
        <w:rPr>
          <w:b/>
          <w:bCs/>
          <w:color w:val="000000"/>
        </w:rPr>
        <w:tab/>
        <w:t>MAINE STATE BOARD OF FUNERAL SERVICE</w:t>
      </w:r>
    </w:p>
    <w:p w14:paraId="3BD73B2C" w14:textId="77777777" w:rsidR="006F3935" w:rsidRPr="009126A6" w:rsidRDefault="006F3935">
      <w:pPr>
        <w:tabs>
          <w:tab w:val="left" w:pos="720"/>
          <w:tab w:val="left" w:pos="1440"/>
          <w:tab w:val="left" w:pos="2160"/>
          <w:tab w:val="left" w:pos="2880"/>
          <w:tab w:val="left" w:pos="3600"/>
        </w:tabs>
        <w:rPr>
          <w:b/>
          <w:bCs/>
          <w:color w:val="000000"/>
        </w:rPr>
      </w:pPr>
    </w:p>
    <w:p w14:paraId="4B05D49C" w14:textId="77777777" w:rsidR="006F3935" w:rsidRPr="009126A6" w:rsidRDefault="005455A9" w:rsidP="005455A9">
      <w:pPr>
        <w:pStyle w:val="SOSChapNum"/>
        <w:numPr>
          <w:ilvl w:val="0"/>
          <w:numId w:val="0"/>
        </w:numPr>
        <w:rPr>
          <w:b/>
          <w:bCs/>
        </w:rPr>
      </w:pPr>
      <w:bookmarkStart w:id="44" w:name="_Toc251160899"/>
      <w:r w:rsidRPr="009126A6">
        <w:rPr>
          <w:b/>
          <w:bCs/>
        </w:rPr>
        <w:t>Chapter 8</w:t>
      </w:r>
      <w:r w:rsidR="006479FE" w:rsidRPr="009126A6">
        <w:rPr>
          <w:b/>
          <w:bCs/>
        </w:rPr>
        <w:t>:</w:t>
      </w:r>
      <w:r w:rsidRPr="009126A6">
        <w:rPr>
          <w:b/>
          <w:bCs/>
        </w:rPr>
        <w:tab/>
      </w:r>
      <w:r w:rsidR="006F3935" w:rsidRPr="009126A6">
        <w:rPr>
          <w:b/>
          <w:bCs/>
        </w:rPr>
        <w:t>SAFETY AND HEALTH STANDARDS</w:t>
      </w:r>
      <w:bookmarkEnd w:id="44"/>
    </w:p>
    <w:p w14:paraId="39BA4568" w14:textId="77777777" w:rsidR="006F3935" w:rsidRPr="00675940" w:rsidRDefault="006F3935">
      <w:pPr>
        <w:pBdr>
          <w:bottom w:val="single" w:sz="6" w:space="1" w:color="auto"/>
        </w:pBdr>
        <w:tabs>
          <w:tab w:val="left" w:pos="720"/>
          <w:tab w:val="left" w:pos="1440"/>
          <w:tab w:val="left" w:pos="2160"/>
          <w:tab w:val="left" w:pos="2880"/>
          <w:tab w:val="left" w:pos="3600"/>
        </w:tabs>
        <w:rPr>
          <w:color w:val="000000"/>
        </w:rPr>
      </w:pPr>
    </w:p>
    <w:p w14:paraId="3A056D5D" w14:textId="77777777" w:rsidR="006F3935" w:rsidRPr="00675940" w:rsidRDefault="006F3935">
      <w:pPr>
        <w:tabs>
          <w:tab w:val="left" w:pos="720"/>
          <w:tab w:val="left" w:pos="1440"/>
          <w:tab w:val="left" w:pos="2160"/>
          <w:tab w:val="left" w:pos="2880"/>
          <w:tab w:val="left" w:pos="3600"/>
        </w:tabs>
        <w:rPr>
          <w:color w:val="000000"/>
        </w:rPr>
      </w:pPr>
    </w:p>
    <w:p w14:paraId="7D4166AB" w14:textId="77777777" w:rsidR="006F3935" w:rsidRPr="00675940" w:rsidRDefault="006F3935">
      <w:pPr>
        <w:tabs>
          <w:tab w:val="left" w:pos="720"/>
          <w:tab w:val="left" w:pos="1440"/>
          <w:tab w:val="left" w:pos="2160"/>
          <w:tab w:val="left" w:pos="2880"/>
          <w:tab w:val="left" w:pos="3600"/>
        </w:tabs>
        <w:rPr>
          <w:color w:val="000000"/>
        </w:rPr>
      </w:pPr>
      <w:r w:rsidRPr="00675940">
        <w:rPr>
          <w:color w:val="000000"/>
        </w:rPr>
        <w:t xml:space="preserve">SUMMARY: This </w:t>
      </w:r>
      <w:r>
        <w:rPr>
          <w:color w:val="000000"/>
        </w:rPr>
        <w:t>chapter</w:t>
      </w:r>
      <w:r w:rsidRPr="00675940">
        <w:rPr>
          <w:color w:val="000000"/>
        </w:rPr>
        <w:t xml:space="preserve"> </w:t>
      </w:r>
      <w:r>
        <w:rPr>
          <w:color w:val="000000"/>
        </w:rPr>
        <w:t xml:space="preserve">sets </w:t>
      </w:r>
      <w:r w:rsidRPr="00675940">
        <w:rPr>
          <w:color w:val="000000"/>
        </w:rPr>
        <w:t>forth the equipment and health-related requirements applicable to licensed funeral establishments.</w:t>
      </w:r>
    </w:p>
    <w:p w14:paraId="510C9ED0" w14:textId="77777777" w:rsidR="006F3935" w:rsidRPr="00675940" w:rsidRDefault="006F3935">
      <w:pPr>
        <w:pBdr>
          <w:bottom w:val="single" w:sz="6" w:space="1" w:color="auto"/>
        </w:pBdr>
        <w:tabs>
          <w:tab w:val="left" w:pos="720"/>
          <w:tab w:val="left" w:pos="1440"/>
          <w:tab w:val="left" w:pos="2160"/>
          <w:tab w:val="left" w:pos="2880"/>
          <w:tab w:val="left" w:pos="3600"/>
        </w:tabs>
        <w:rPr>
          <w:color w:val="000000"/>
        </w:rPr>
      </w:pPr>
    </w:p>
    <w:p w14:paraId="6C357298" w14:textId="77777777" w:rsidR="006F3935" w:rsidRPr="00675940" w:rsidRDefault="006F3935">
      <w:pPr>
        <w:tabs>
          <w:tab w:val="left" w:pos="720"/>
          <w:tab w:val="left" w:pos="1440"/>
          <w:tab w:val="left" w:pos="2160"/>
          <w:tab w:val="left" w:pos="2880"/>
          <w:tab w:val="left" w:pos="3600"/>
        </w:tabs>
        <w:rPr>
          <w:color w:val="000000"/>
        </w:rPr>
      </w:pPr>
    </w:p>
    <w:p w14:paraId="597A13AC" w14:textId="77777777" w:rsidR="006F3935" w:rsidRPr="00675940" w:rsidRDefault="006F3935">
      <w:pPr>
        <w:tabs>
          <w:tab w:val="left" w:pos="720"/>
          <w:tab w:val="left" w:pos="1440"/>
          <w:tab w:val="left" w:pos="2160"/>
          <w:tab w:val="left" w:pos="2880"/>
          <w:tab w:val="left" w:pos="3600"/>
        </w:tabs>
        <w:rPr>
          <w:color w:val="000000"/>
        </w:rPr>
      </w:pPr>
    </w:p>
    <w:p w14:paraId="3B51A166" w14:textId="77777777" w:rsidR="006F3935" w:rsidRDefault="006F3935" w:rsidP="006F3935">
      <w:pPr>
        <w:pStyle w:val="SOSsec"/>
        <w:numPr>
          <w:ilvl w:val="1"/>
          <w:numId w:val="20"/>
        </w:numPr>
      </w:pPr>
      <w:bookmarkStart w:id="45" w:name="_Toc251160900"/>
      <w:r>
        <w:t>Preparation Room</w:t>
      </w:r>
      <w:bookmarkEnd w:id="45"/>
    </w:p>
    <w:p w14:paraId="45A99FD2" w14:textId="77777777" w:rsidR="006F3935" w:rsidRPr="00675940" w:rsidRDefault="006F3935" w:rsidP="006F3935">
      <w:pPr>
        <w:pStyle w:val="SOSsectext"/>
      </w:pPr>
      <w:r w:rsidRPr="00675940">
        <w:t xml:space="preserve">Every funeral establishment maintained or used for the purpose of embalming </w:t>
      </w:r>
      <w:r>
        <w:t>must</w:t>
      </w:r>
      <w:r w:rsidRPr="00675940">
        <w:t xml:space="preserve"> contain at least one room of adequate size to be used exclusively as a preparation or embalming room. No other room </w:t>
      </w:r>
      <w:r>
        <w:t>may</w:t>
      </w:r>
      <w:r w:rsidRPr="00675940">
        <w:t xml:space="preserve"> be used for embalming. A preparation room </w:t>
      </w:r>
      <w:r>
        <w:t>may</w:t>
      </w:r>
      <w:r w:rsidRPr="00675940">
        <w:t xml:space="preserve"> not be accessible to the public when human remains are being prepared. Restrictions on entry into a preparation room </w:t>
      </w:r>
      <w:r>
        <w:t>must</w:t>
      </w:r>
      <w:r w:rsidRPr="00675940">
        <w:t xml:space="preserve"> be posted on all doors to the room. Only the following persons may be admitted to a preparation room:</w:t>
      </w:r>
    </w:p>
    <w:p w14:paraId="176505FF" w14:textId="77777777" w:rsidR="006F3935" w:rsidRPr="00675940" w:rsidRDefault="006F3935" w:rsidP="006F3935">
      <w:pPr>
        <w:pStyle w:val="SOSsubseclist"/>
        <w:numPr>
          <w:ilvl w:val="0"/>
          <w:numId w:val="21"/>
        </w:numPr>
      </w:pPr>
      <w:r w:rsidRPr="00675940">
        <w:t>Licensed practitioners of funeral service;</w:t>
      </w:r>
    </w:p>
    <w:p w14:paraId="19A3BEC9" w14:textId="77777777" w:rsidR="006F3935" w:rsidRPr="00675940" w:rsidRDefault="006F3935" w:rsidP="006F3935">
      <w:pPr>
        <w:pStyle w:val="SOSsubseclist"/>
        <w:numPr>
          <w:ilvl w:val="0"/>
          <w:numId w:val="21"/>
        </w:numPr>
      </w:pPr>
      <w:r>
        <w:t>Licensed</w:t>
      </w:r>
      <w:r w:rsidRPr="00675940">
        <w:t xml:space="preserve"> funeral attendants;</w:t>
      </w:r>
    </w:p>
    <w:p w14:paraId="39DAF2DF" w14:textId="77777777" w:rsidR="006F3935" w:rsidRPr="00675940" w:rsidRDefault="006F3935" w:rsidP="006F3935">
      <w:pPr>
        <w:pStyle w:val="SOSsubseclist"/>
        <w:numPr>
          <w:ilvl w:val="0"/>
          <w:numId w:val="21"/>
        </w:numPr>
      </w:pPr>
      <w:r w:rsidRPr="00675940">
        <w:t>Practitioner trainees;</w:t>
      </w:r>
    </w:p>
    <w:p w14:paraId="1FA4244A" w14:textId="77777777" w:rsidR="006F3935" w:rsidRPr="00675940" w:rsidRDefault="006F3935" w:rsidP="006F3935">
      <w:pPr>
        <w:pStyle w:val="SOSsubseclist"/>
        <w:numPr>
          <w:ilvl w:val="0"/>
          <w:numId w:val="21"/>
        </w:numPr>
      </w:pPr>
      <w:r w:rsidRPr="00675940">
        <w:t>Unlicensed students who are currently enrolled in a college of mortuary science accredited by the American Board of Funeral Service Education;</w:t>
      </w:r>
    </w:p>
    <w:p w14:paraId="7710E519" w14:textId="77777777" w:rsidR="006F3935" w:rsidRPr="00675940" w:rsidRDefault="006F3935" w:rsidP="006F3935">
      <w:pPr>
        <w:pStyle w:val="SOSsubseclist"/>
        <w:numPr>
          <w:ilvl w:val="0"/>
          <w:numId w:val="21"/>
        </w:numPr>
      </w:pPr>
      <w:r w:rsidRPr="00675940">
        <w:t>Medical examiners, consulting physicians or other experts, and their support personnel;</w:t>
      </w:r>
    </w:p>
    <w:p w14:paraId="5E31F574" w14:textId="77777777" w:rsidR="006F3935" w:rsidRPr="00675940" w:rsidRDefault="006F3935" w:rsidP="006F3935">
      <w:pPr>
        <w:pStyle w:val="SOSsubseclist"/>
        <w:numPr>
          <w:ilvl w:val="0"/>
          <w:numId w:val="21"/>
        </w:numPr>
      </w:pPr>
      <w:r w:rsidRPr="00675940">
        <w:t>Law enforcement officers;</w:t>
      </w:r>
    </w:p>
    <w:p w14:paraId="3DA24945" w14:textId="77777777" w:rsidR="006F3935" w:rsidRDefault="006F3935" w:rsidP="006F3935">
      <w:pPr>
        <w:pStyle w:val="SOSsubseclist"/>
      </w:pPr>
      <w:r w:rsidRPr="00675940">
        <w:t>Physician(s) of the deceased or the immediate family of the deceased;</w:t>
      </w:r>
      <w:r>
        <w:t xml:space="preserve"> </w:t>
      </w:r>
    </w:p>
    <w:p w14:paraId="15E1A5A6" w14:textId="77777777" w:rsidR="006F3935" w:rsidRPr="00675940" w:rsidRDefault="006F3935" w:rsidP="006F3935">
      <w:pPr>
        <w:pStyle w:val="SOSsubseclist"/>
      </w:pPr>
      <w:r>
        <w:t>Licensed cosmetologists; and</w:t>
      </w:r>
    </w:p>
    <w:p w14:paraId="0C9C9305" w14:textId="77777777" w:rsidR="006F3935" w:rsidRPr="00675940" w:rsidRDefault="006F3935" w:rsidP="006F3935">
      <w:pPr>
        <w:pStyle w:val="SOSsubseclist"/>
      </w:pPr>
      <w:r>
        <w:t>Authorized persons as defined in Chapter 1, Section 2 of the board’s rules</w:t>
      </w:r>
      <w:r w:rsidRPr="00675940">
        <w:t>.</w:t>
      </w:r>
    </w:p>
    <w:p w14:paraId="6DC0E5C1" w14:textId="77777777" w:rsidR="006F3935" w:rsidRDefault="006F3935" w:rsidP="006F3935">
      <w:pPr>
        <w:pStyle w:val="SOSsec"/>
      </w:pPr>
      <w:bookmarkStart w:id="46" w:name="_Toc251160901"/>
      <w:r>
        <w:t>Biomedical Wastes</w:t>
      </w:r>
      <w:bookmarkEnd w:id="46"/>
    </w:p>
    <w:p w14:paraId="1C3B0D22" w14:textId="77777777" w:rsidR="006F3935" w:rsidRPr="00675940" w:rsidRDefault="006F3935" w:rsidP="006F3935">
      <w:pPr>
        <w:pStyle w:val="SOSsectext"/>
      </w:pPr>
      <w:r w:rsidRPr="00675940">
        <w:t>Every funeral establishment shall comply with Chapter 900 of the rules of the Department of Environmental Protection, 06-096, entitled “Biomedical Waste Management Rules,” dated May 4, 1996, to the extent that chapter is applicable to the funeral establishment</w:t>
      </w:r>
      <w:r w:rsidRPr="00675940">
        <w:rPr>
          <w:b/>
        </w:rPr>
        <w:t>.</w:t>
      </w:r>
    </w:p>
    <w:p w14:paraId="20739A1C" w14:textId="77777777" w:rsidR="006F3935" w:rsidRPr="00675940" w:rsidRDefault="006F3935" w:rsidP="006F3935">
      <w:pPr>
        <w:pStyle w:val="SOSsectext"/>
      </w:pPr>
      <w:r>
        <w:t>[</w:t>
      </w:r>
      <w:r w:rsidRPr="00675940">
        <w:t>NOTE: Chapter 900 is enforced by the Department of Environmental Protection.</w:t>
      </w:r>
      <w:r>
        <w:t>]</w:t>
      </w:r>
    </w:p>
    <w:p w14:paraId="0DEBE5F6" w14:textId="77777777" w:rsidR="006F3935" w:rsidRDefault="006F3935" w:rsidP="006F3935">
      <w:pPr>
        <w:pStyle w:val="SOSsec"/>
      </w:pPr>
      <w:bookmarkStart w:id="47" w:name="_Toc251160902"/>
      <w:r>
        <w:lastRenderedPageBreak/>
        <w:t>Cleanliness and Sanitation</w:t>
      </w:r>
      <w:bookmarkEnd w:id="47"/>
    </w:p>
    <w:p w14:paraId="2DE1D447" w14:textId="77777777" w:rsidR="006F3935" w:rsidRPr="00675940" w:rsidRDefault="006F3935" w:rsidP="006F3935">
      <w:pPr>
        <w:pStyle w:val="SOSsectext"/>
      </w:pPr>
      <w:r w:rsidRPr="00675940">
        <w:t xml:space="preserve">The preparation or embalming room </w:t>
      </w:r>
      <w:r>
        <w:t>must</w:t>
      </w:r>
      <w:r w:rsidRPr="00675940">
        <w:t xml:space="preserve"> be maintained in a clean and sanitary condition at all times.</w:t>
      </w:r>
    </w:p>
    <w:p w14:paraId="4B996D53" w14:textId="77777777" w:rsidR="006F3935" w:rsidRDefault="006F3935" w:rsidP="006F3935">
      <w:pPr>
        <w:pStyle w:val="SOSsec"/>
      </w:pPr>
      <w:bookmarkStart w:id="48" w:name="_Toc251160903"/>
      <w:r>
        <w:t>Facilities and Equipment</w:t>
      </w:r>
      <w:bookmarkEnd w:id="48"/>
    </w:p>
    <w:p w14:paraId="5803F892" w14:textId="77777777" w:rsidR="006F3935" w:rsidRPr="00675940" w:rsidRDefault="006F3935" w:rsidP="006F3935">
      <w:pPr>
        <w:pStyle w:val="SOSsectext"/>
        <w:rPr>
          <w:color w:val="000000"/>
        </w:rPr>
      </w:pPr>
      <w:r w:rsidRPr="00E45123">
        <w:t xml:space="preserve">The facilities and equipment required in preparation or embalming rooms </w:t>
      </w:r>
      <w:r>
        <w:t>must</w:t>
      </w:r>
      <w:r w:rsidRPr="00E45123">
        <w:t xml:space="preserve"> include, but not</w:t>
      </w:r>
      <w:r w:rsidRPr="00675940">
        <w:rPr>
          <w:color w:val="000000"/>
        </w:rPr>
        <w:t xml:space="preserve"> be limited to, the following:</w:t>
      </w:r>
    </w:p>
    <w:p w14:paraId="2B63D6B3" w14:textId="77777777" w:rsidR="006F3935" w:rsidRPr="00675940" w:rsidRDefault="006F3935" w:rsidP="006F3935">
      <w:pPr>
        <w:pStyle w:val="SOSsubseclist"/>
        <w:numPr>
          <w:ilvl w:val="0"/>
          <w:numId w:val="22"/>
        </w:numPr>
      </w:pPr>
      <w:r w:rsidRPr="00675940">
        <w:t>Hot and cold running water</w:t>
      </w:r>
      <w:r>
        <w:t>;</w:t>
      </w:r>
    </w:p>
    <w:p w14:paraId="30306CD1" w14:textId="77777777" w:rsidR="006F3935" w:rsidRPr="00675940" w:rsidRDefault="006F3935" w:rsidP="006F3935">
      <w:pPr>
        <w:pStyle w:val="SOSsubseclist"/>
        <w:numPr>
          <w:ilvl w:val="0"/>
          <w:numId w:val="22"/>
        </w:numPr>
      </w:pPr>
      <w:r w:rsidRPr="00675940">
        <w:t>Flush or slop sink connected to a public sewerage system or a septic tank</w:t>
      </w:r>
      <w:r>
        <w:t>;</w:t>
      </w:r>
    </w:p>
    <w:p w14:paraId="4CCB54F5" w14:textId="77777777" w:rsidR="006F3935" w:rsidRPr="00675940" w:rsidRDefault="006F3935" w:rsidP="006F3935">
      <w:pPr>
        <w:pStyle w:val="SOSsubseclist"/>
        <w:numPr>
          <w:ilvl w:val="0"/>
          <w:numId w:val="22"/>
        </w:numPr>
      </w:pPr>
      <w:r w:rsidRPr="00675940">
        <w:t>Morgue table which is covered with an impervious material</w:t>
      </w:r>
      <w:r>
        <w:t>;</w:t>
      </w:r>
    </w:p>
    <w:p w14:paraId="2F871C56" w14:textId="77777777" w:rsidR="006F3935" w:rsidRPr="00675940" w:rsidRDefault="006F3935" w:rsidP="006F3935">
      <w:pPr>
        <w:pStyle w:val="SOSsubseclist"/>
        <w:numPr>
          <w:ilvl w:val="0"/>
          <w:numId w:val="22"/>
        </w:numPr>
      </w:pPr>
      <w:r w:rsidRPr="00675940">
        <w:t>Covered waste container</w:t>
      </w:r>
      <w:r>
        <w:t>;</w:t>
      </w:r>
    </w:p>
    <w:p w14:paraId="6D56E735" w14:textId="77777777" w:rsidR="006F3935" w:rsidRPr="00675940" w:rsidRDefault="006F3935" w:rsidP="006F3935">
      <w:pPr>
        <w:pStyle w:val="SOSsubseclist"/>
        <w:numPr>
          <w:ilvl w:val="0"/>
          <w:numId w:val="22"/>
        </w:numPr>
      </w:pPr>
      <w:r w:rsidRPr="00675940">
        <w:t>First aid emergency kit</w:t>
      </w:r>
      <w:r>
        <w:t>;</w:t>
      </w:r>
    </w:p>
    <w:p w14:paraId="39F0BF89" w14:textId="77777777" w:rsidR="006F3935" w:rsidRPr="00675940" w:rsidRDefault="006F3935" w:rsidP="006F3935">
      <w:pPr>
        <w:pStyle w:val="SOSsubseclist"/>
        <w:numPr>
          <w:ilvl w:val="0"/>
          <w:numId w:val="22"/>
        </w:numPr>
      </w:pPr>
      <w:r w:rsidRPr="00675940">
        <w:t>Heavy latex (or hypo-allergenic) gloves</w:t>
      </w:r>
      <w:r>
        <w:t>;</w:t>
      </w:r>
    </w:p>
    <w:p w14:paraId="63F0B82B" w14:textId="77777777" w:rsidR="006F3935" w:rsidRPr="00675940" w:rsidRDefault="006F3935" w:rsidP="006F3935">
      <w:pPr>
        <w:pStyle w:val="SOSsubseclist"/>
        <w:numPr>
          <w:ilvl w:val="0"/>
          <w:numId w:val="22"/>
        </w:numPr>
      </w:pPr>
      <w:r w:rsidRPr="00675940">
        <w:t>Necessary instruments and apparatus for the embalming process</w:t>
      </w:r>
      <w:r>
        <w:t>;</w:t>
      </w:r>
    </w:p>
    <w:p w14:paraId="24D63BD0" w14:textId="77777777" w:rsidR="006F3935" w:rsidRPr="00675940" w:rsidRDefault="006F3935" w:rsidP="006F3935">
      <w:pPr>
        <w:pStyle w:val="SOSsubseclist"/>
        <w:numPr>
          <w:ilvl w:val="0"/>
          <w:numId w:val="22"/>
        </w:numPr>
      </w:pPr>
      <w:r w:rsidRPr="00675940">
        <w:t>A method of sterilization of instruments</w:t>
      </w:r>
      <w:r>
        <w:t>;</w:t>
      </w:r>
    </w:p>
    <w:p w14:paraId="49C16D82" w14:textId="77777777" w:rsidR="006F3935" w:rsidRPr="00675940" w:rsidRDefault="006F3935" w:rsidP="006F3935">
      <w:pPr>
        <w:pStyle w:val="SOSsubseclist"/>
        <w:numPr>
          <w:ilvl w:val="0"/>
          <w:numId w:val="22"/>
        </w:numPr>
      </w:pPr>
      <w:r w:rsidRPr="00675940">
        <w:t>Walls constructed of, or covered with, impervious material which extend from floor to ceiling</w:t>
      </w:r>
      <w:r>
        <w:t>;</w:t>
      </w:r>
    </w:p>
    <w:p w14:paraId="1C92F0FE" w14:textId="77777777" w:rsidR="006F3935" w:rsidRPr="00836257" w:rsidRDefault="006F3935" w:rsidP="006F3935">
      <w:pPr>
        <w:pStyle w:val="SOSsubseclist"/>
        <w:numPr>
          <w:ilvl w:val="0"/>
          <w:numId w:val="22"/>
        </w:numPr>
      </w:pPr>
      <w:r w:rsidRPr="00675940">
        <w:t>Floor of cement, tile, or composition and which extends from wall to wall</w:t>
      </w:r>
      <w:r>
        <w:t>;</w:t>
      </w:r>
    </w:p>
    <w:p w14:paraId="4C33EECE" w14:textId="77777777" w:rsidR="006F3935" w:rsidRPr="00675940" w:rsidRDefault="006F3935" w:rsidP="006F3935">
      <w:pPr>
        <w:pStyle w:val="SOSsubseclist"/>
        <w:numPr>
          <w:ilvl w:val="0"/>
          <w:numId w:val="22"/>
        </w:numPr>
      </w:pPr>
      <w:r w:rsidRPr="00675940">
        <w:t>Necessary antiseptics and disinfectants</w:t>
      </w:r>
      <w:r>
        <w:t>; and</w:t>
      </w:r>
    </w:p>
    <w:p w14:paraId="7F5D26F4" w14:textId="77777777" w:rsidR="006F3935" w:rsidRPr="00836257" w:rsidRDefault="006F3935" w:rsidP="006F3935">
      <w:pPr>
        <w:pStyle w:val="SOSsubseclist"/>
        <w:numPr>
          <w:ilvl w:val="0"/>
          <w:numId w:val="22"/>
        </w:numPr>
      </w:pPr>
      <w:r w:rsidRPr="00836257">
        <w:t>Clean gowns or aprons.</w:t>
      </w:r>
    </w:p>
    <w:p w14:paraId="33AC61D7" w14:textId="77777777" w:rsidR="006F3935" w:rsidRDefault="006F3935" w:rsidP="006F3935">
      <w:pPr>
        <w:pStyle w:val="SOSsec"/>
      </w:pPr>
      <w:bookmarkStart w:id="49" w:name="_Toc251160904"/>
      <w:r>
        <w:t>Gown or Smock; Gloves</w:t>
      </w:r>
      <w:bookmarkEnd w:id="49"/>
    </w:p>
    <w:p w14:paraId="7732510A" w14:textId="77777777" w:rsidR="006F3935" w:rsidRPr="00675940" w:rsidRDefault="006F3935" w:rsidP="006F3935">
      <w:pPr>
        <w:pStyle w:val="SOSsectext"/>
      </w:pPr>
      <w:r w:rsidRPr="00675940">
        <w:t xml:space="preserve">Each person engaged in the preparation of human remains </w:t>
      </w:r>
      <w:r>
        <w:t>shall</w:t>
      </w:r>
      <w:r w:rsidRPr="00675940">
        <w:t xml:space="preserve"> be attired in </w:t>
      </w:r>
      <w:r w:rsidRPr="00C75562">
        <w:t>appropriate protective equipment and a</w:t>
      </w:r>
      <w:r w:rsidRPr="00675940">
        <w:t xml:space="preserve"> clean and sanitary smock or gown. The gown or smock </w:t>
      </w:r>
      <w:r>
        <w:t>must</w:t>
      </w:r>
      <w:r w:rsidRPr="00675940">
        <w:t xml:space="preserve"> cover the person from the neck to below the knees. The gown or smock </w:t>
      </w:r>
      <w:r>
        <w:t>must</w:t>
      </w:r>
      <w:r w:rsidRPr="00675940">
        <w:t xml:space="preserve"> be properly laundered or disposed of. Each person shall wear heavy latex (or hypo-allergenic) gloves at all times during the embalming process.</w:t>
      </w:r>
    </w:p>
    <w:p w14:paraId="605BE7F7" w14:textId="77777777" w:rsidR="006F3935" w:rsidRPr="00C75562" w:rsidRDefault="006F3935" w:rsidP="006F3935">
      <w:pPr>
        <w:pStyle w:val="SOSsec"/>
      </w:pPr>
      <w:bookmarkStart w:id="50" w:name="_Toc251160905"/>
      <w:r w:rsidRPr="00C75562">
        <w:t>Cleaning and Disinfecting</w:t>
      </w:r>
      <w:bookmarkEnd w:id="50"/>
    </w:p>
    <w:p w14:paraId="40DEC7F8" w14:textId="77777777" w:rsidR="006F3935" w:rsidRPr="00675940" w:rsidRDefault="006F3935" w:rsidP="006F3935">
      <w:pPr>
        <w:pStyle w:val="SOSsectext"/>
      </w:pPr>
      <w:r w:rsidRPr="00675940">
        <w:t xml:space="preserve">Sheets, linens, materials, supplies and all instruments and appliances which have come in contact with human remains </w:t>
      </w:r>
      <w:r>
        <w:t>must</w:t>
      </w:r>
      <w:r w:rsidRPr="00675940">
        <w:t xml:space="preserve"> be thoroughly cleansed and </w:t>
      </w:r>
      <w:r w:rsidRPr="00C75562">
        <w:t>disinfected</w:t>
      </w:r>
      <w:r w:rsidRPr="00675940">
        <w:t xml:space="preserve"> at the conclusion of each preparation.</w:t>
      </w:r>
    </w:p>
    <w:p w14:paraId="3DAA5BBF" w14:textId="77777777" w:rsidR="006F3935" w:rsidRDefault="006F3935" w:rsidP="006F3935">
      <w:pPr>
        <w:pStyle w:val="SOSsec"/>
      </w:pPr>
      <w:bookmarkStart w:id="51" w:name="_Toc251160906"/>
      <w:r>
        <w:lastRenderedPageBreak/>
        <w:t>Ventilation</w:t>
      </w:r>
      <w:bookmarkEnd w:id="51"/>
    </w:p>
    <w:p w14:paraId="4B8E8262" w14:textId="77777777" w:rsidR="006F3935" w:rsidRDefault="006F3935" w:rsidP="006F3935">
      <w:pPr>
        <w:pStyle w:val="SOSsectext"/>
      </w:pPr>
      <w:r w:rsidRPr="00675940">
        <w:t xml:space="preserve">The preparation room </w:t>
      </w:r>
      <w:r>
        <w:t>must</w:t>
      </w:r>
      <w:r w:rsidRPr="00675940">
        <w:t xml:space="preserve"> be ventilated so that no deleterious odors stay in the room, and no deleterious odors </w:t>
      </w:r>
      <w:r>
        <w:t xml:space="preserve">may </w:t>
      </w:r>
      <w:r w:rsidRPr="00675940">
        <w:t>enter any other part of the premises.</w:t>
      </w:r>
    </w:p>
    <w:p w14:paraId="352CB4D5" w14:textId="77777777" w:rsidR="006F3935" w:rsidRPr="00675940" w:rsidRDefault="006F3935" w:rsidP="006F3935">
      <w:pPr>
        <w:pStyle w:val="SOSsec"/>
      </w:pPr>
      <w:bookmarkStart w:id="52" w:name="_Toc251160907"/>
      <w:r>
        <w:t>Protection of Potable Water</w:t>
      </w:r>
      <w:bookmarkEnd w:id="52"/>
    </w:p>
    <w:p w14:paraId="0F2210F2" w14:textId="77777777" w:rsidR="006F3935" w:rsidRPr="00675940" w:rsidRDefault="006F3935" w:rsidP="006F3935">
      <w:pPr>
        <w:pStyle w:val="SOSsectext"/>
        <w:spacing w:after="0"/>
        <w:rPr>
          <w:color w:val="000000"/>
        </w:rPr>
      </w:pPr>
      <w:r w:rsidRPr="00836257">
        <w:t>Construction of nonpotable water systems or systems carrying any other nonpotable substance</w:t>
      </w:r>
      <w:r w:rsidRPr="00675940">
        <w:rPr>
          <w:color w:val="000000"/>
        </w:rPr>
        <w:t xml:space="preserve"> </w:t>
      </w:r>
      <w:r>
        <w:rPr>
          <w:color w:val="000000"/>
        </w:rPr>
        <w:t>must</w:t>
      </w:r>
      <w:r w:rsidRPr="00675940">
        <w:rPr>
          <w:color w:val="000000"/>
        </w:rPr>
        <w:t xml:space="preserve"> be such as to prevent backflow or backsiphonage into a potable water system.</w:t>
      </w:r>
    </w:p>
    <w:p w14:paraId="28F0C4EB" w14:textId="77777777" w:rsidR="006F3935" w:rsidRPr="00675940" w:rsidRDefault="006F3935">
      <w:pPr>
        <w:pBdr>
          <w:bottom w:val="single" w:sz="6" w:space="1" w:color="auto"/>
        </w:pBdr>
        <w:tabs>
          <w:tab w:val="left" w:pos="720"/>
          <w:tab w:val="left" w:pos="1440"/>
          <w:tab w:val="left" w:pos="2160"/>
          <w:tab w:val="left" w:pos="2880"/>
          <w:tab w:val="left" w:pos="3600"/>
        </w:tabs>
        <w:rPr>
          <w:color w:val="000000"/>
        </w:rPr>
      </w:pPr>
    </w:p>
    <w:p w14:paraId="37BF3D45" w14:textId="77777777" w:rsidR="006F3935" w:rsidRPr="00675940" w:rsidRDefault="006F3935">
      <w:pPr>
        <w:tabs>
          <w:tab w:val="left" w:pos="720"/>
          <w:tab w:val="left" w:pos="1440"/>
          <w:tab w:val="left" w:pos="2160"/>
          <w:tab w:val="left" w:pos="2880"/>
          <w:tab w:val="left" w:pos="3600"/>
        </w:tabs>
        <w:rPr>
          <w:color w:val="000000"/>
        </w:rPr>
      </w:pPr>
    </w:p>
    <w:p w14:paraId="3E9E47FF" w14:textId="77777777" w:rsidR="006F3935" w:rsidRPr="00675940" w:rsidRDefault="006F3935">
      <w:pPr>
        <w:tabs>
          <w:tab w:val="left" w:pos="720"/>
          <w:tab w:val="left" w:pos="1440"/>
          <w:tab w:val="left" w:pos="2160"/>
          <w:tab w:val="left" w:pos="2880"/>
          <w:tab w:val="left" w:pos="3600"/>
        </w:tabs>
        <w:rPr>
          <w:color w:val="000000"/>
        </w:rPr>
      </w:pPr>
    </w:p>
    <w:p w14:paraId="593CE9DC" w14:textId="77777777" w:rsidR="006F3935" w:rsidRPr="00675940" w:rsidRDefault="006F3935">
      <w:pPr>
        <w:tabs>
          <w:tab w:val="left" w:pos="720"/>
          <w:tab w:val="left" w:pos="1440"/>
          <w:tab w:val="left" w:pos="2160"/>
          <w:tab w:val="left" w:pos="2880"/>
          <w:tab w:val="left" w:pos="3600"/>
        </w:tabs>
        <w:rPr>
          <w:color w:val="000000"/>
          <w:u w:val="single"/>
        </w:rPr>
      </w:pPr>
      <w:r w:rsidRPr="00675940">
        <w:rPr>
          <w:color w:val="000000"/>
        </w:rPr>
        <w:t>STATUTORY AUTHORITY: 32 M</w:t>
      </w:r>
      <w:r w:rsidR="001138E0">
        <w:rPr>
          <w:color w:val="000000"/>
        </w:rPr>
        <w:t>.</w:t>
      </w:r>
      <w:r w:rsidRPr="00675940">
        <w:rPr>
          <w:color w:val="000000"/>
        </w:rPr>
        <w:t>R</w:t>
      </w:r>
      <w:r w:rsidR="001138E0">
        <w:rPr>
          <w:color w:val="000000"/>
        </w:rPr>
        <w:t>.</w:t>
      </w:r>
      <w:r w:rsidRPr="00675940">
        <w:rPr>
          <w:color w:val="000000"/>
        </w:rPr>
        <w:t>S</w:t>
      </w:r>
      <w:r w:rsidR="001138E0">
        <w:rPr>
          <w:color w:val="000000"/>
        </w:rPr>
        <w:t>.</w:t>
      </w:r>
      <w:r w:rsidRPr="00675940">
        <w:rPr>
          <w:color w:val="000000"/>
        </w:rPr>
        <w:t>A</w:t>
      </w:r>
      <w:r w:rsidR="001138E0">
        <w:rPr>
          <w:color w:val="000000"/>
        </w:rPr>
        <w:t>.</w:t>
      </w:r>
      <w:r w:rsidRPr="00675940">
        <w:rPr>
          <w:color w:val="000000"/>
        </w:rPr>
        <w:t xml:space="preserve"> §§1451 and 1501</w:t>
      </w:r>
    </w:p>
    <w:p w14:paraId="10E4902A" w14:textId="77777777" w:rsidR="006F3935" w:rsidRPr="00675940" w:rsidRDefault="006F3935">
      <w:pPr>
        <w:tabs>
          <w:tab w:val="left" w:pos="-720"/>
        </w:tabs>
        <w:jc w:val="both"/>
      </w:pPr>
    </w:p>
    <w:p w14:paraId="2B7B5CAC" w14:textId="77777777" w:rsidR="006F3935" w:rsidRPr="00675940" w:rsidRDefault="006F3935">
      <w:pPr>
        <w:tabs>
          <w:tab w:val="left" w:pos="-720"/>
        </w:tabs>
        <w:jc w:val="both"/>
      </w:pPr>
      <w:r w:rsidRPr="00675940">
        <w:t>EFFECTIVE DATE:</w:t>
      </w:r>
    </w:p>
    <w:p w14:paraId="369EFBEA" w14:textId="77777777" w:rsidR="006F3935" w:rsidRPr="00675940" w:rsidRDefault="006F3935">
      <w:pPr>
        <w:tabs>
          <w:tab w:val="left" w:pos="-720"/>
          <w:tab w:val="left" w:pos="720"/>
          <w:tab w:val="left" w:pos="1440"/>
          <w:tab w:val="left" w:pos="2520"/>
        </w:tabs>
        <w:ind w:left="2520" w:hanging="2520"/>
      </w:pPr>
      <w:r w:rsidRPr="00675940">
        <w:tab/>
        <w:t>April 3, 1990 -</w:t>
      </w:r>
      <w:r w:rsidRPr="00675940">
        <w:tab/>
        <w:t>as a Chapter entitled "Safety and Health Standards." Previously the subject matter was Section 9 of Chapter 1.</w:t>
      </w:r>
    </w:p>
    <w:p w14:paraId="0C331A26" w14:textId="77777777" w:rsidR="006F3935" w:rsidRPr="00675940" w:rsidRDefault="006F3935">
      <w:pPr>
        <w:tabs>
          <w:tab w:val="left" w:pos="-720"/>
        </w:tabs>
        <w:jc w:val="both"/>
      </w:pPr>
    </w:p>
    <w:p w14:paraId="1F7EEAFD" w14:textId="77777777" w:rsidR="006F3935" w:rsidRPr="00675940" w:rsidRDefault="006F3935">
      <w:pPr>
        <w:tabs>
          <w:tab w:val="left" w:pos="-720"/>
        </w:tabs>
        <w:jc w:val="both"/>
      </w:pPr>
      <w:r w:rsidRPr="00675940">
        <w:t>AMENDED:</w:t>
      </w:r>
    </w:p>
    <w:p w14:paraId="6309B4D0" w14:textId="77777777" w:rsidR="006F3935" w:rsidRPr="00675940" w:rsidRDefault="006F3935">
      <w:pPr>
        <w:tabs>
          <w:tab w:val="left" w:pos="-720"/>
        </w:tabs>
        <w:jc w:val="both"/>
      </w:pPr>
      <w:r w:rsidRPr="00675940">
        <w:tab/>
        <w:t>March 1, 1997</w:t>
      </w:r>
    </w:p>
    <w:p w14:paraId="066A85A7" w14:textId="77777777" w:rsidR="006F3935" w:rsidRPr="00675940" w:rsidRDefault="006F3935">
      <w:pPr>
        <w:tabs>
          <w:tab w:val="left" w:pos="720"/>
          <w:tab w:val="left" w:pos="1440"/>
          <w:tab w:val="left" w:pos="2160"/>
          <w:tab w:val="left" w:pos="2880"/>
          <w:tab w:val="left" w:pos="3600"/>
          <w:tab w:val="left" w:pos="4320"/>
        </w:tabs>
        <w:ind w:left="720" w:hanging="720"/>
      </w:pPr>
    </w:p>
    <w:p w14:paraId="3F961556" w14:textId="77777777" w:rsidR="006F3935" w:rsidRPr="00675940" w:rsidRDefault="006F3935">
      <w:pPr>
        <w:tabs>
          <w:tab w:val="left" w:pos="720"/>
          <w:tab w:val="left" w:pos="1440"/>
          <w:tab w:val="left" w:pos="2160"/>
          <w:tab w:val="left" w:pos="2880"/>
          <w:tab w:val="left" w:pos="3600"/>
          <w:tab w:val="left" w:pos="4320"/>
        </w:tabs>
        <w:ind w:left="720" w:hanging="720"/>
      </w:pPr>
      <w:r w:rsidRPr="00675940">
        <w:t>EFFECTIVE DATE (ELECTRONIC CONVERSION):</w:t>
      </w:r>
    </w:p>
    <w:p w14:paraId="7BBD4A86" w14:textId="77777777" w:rsidR="006F3935" w:rsidRPr="00675940" w:rsidRDefault="006F3935">
      <w:pPr>
        <w:tabs>
          <w:tab w:val="left" w:pos="720"/>
          <w:tab w:val="left" w:pos="1440"/>
          <w:tab w:val="left" w:pos="2160"/>
          <w:tab w:val="left" w:pos="2880"/>
          <w:tab w:val="left" w:pos="3600"/>
          <w:tab w:val="left" w:pos="4320"/>
        </w:tabs>
        <w:ind w:left="720" w:hanging="720"/>
      </w:pPr>
      <w:r w:rsidRPr="00675940">
        <w:tab/>
        <w:t>March 18, 1997</w:t>
      </w:r>
    </w:p>
    <w:p w14:paraId="27E0DF0E" w14:textId="77777777" w:rsidR="006F3935" w:rsidRPr="00675940" w:rsidRDefault="006F3935">
      <w:pPr>
        <w:tabs>
          <w:tab w:val="left" w:pos="720"/>
          <w:tab w:val="left" w:pos="1440"/>
          <w:tab w:val="left" w:pos="2160"/>
          <w:tab w:val="left" w:pos="2880"/>
          <w:tab w:val="left" w:pos="3600"/>
          <w:tab w:val="left" w:pos="4320"/>
        </w:tabs>
        <w:ind w:left="720" w:hanging="720"/>
      </w:pPr>
    </w:p>
    <w:p w14:paraId="78D9F6F9" w14:textId="77777777" w:rsidR="006F3935" w:rsidRPr="00675940" w:rsidRDefault="006F3935">
      <w:pPr>
        <w:rPr>
          <w:color w:val="000000"/>
        </w:rPr>
      </w:pPr>
      <w:r w:rsidRPr="00675940">
        <w:rPr>
          <w:color w:val="000000"/>
        </w:rPr>
        <w:t>REPEALED AND REPLACED:</w:t>
      </w:r>
    </w:p>
    <w:p w14:paraId="5CE494F5" w14:textId="77777777" w:rsidR="006F3935" w:rsidRPr="00675940" w:rsidRDefault="006F3935">
      <w:pPr>
        <w:rPr>
          <w:color w:val="000000"/>
        </w:rPr>
      </w:pPr>
      <w:r w:rsidRPr="00675940">
        <w:rPr>
          <w:color w:val="000000"/>
        </w:rPr>
        <w:tab/>
        <w:t>October 29, 2001</w:t>
      </w:r>
    </w:p>
    <w:p w14:paraId="4833676D" w14:textId="77777777" w:rsidR="006F3935" w:rsidRPr="00675940" w:rsidRDefault="006F3935">
      <w:pPr>
        <w:rPr>
          <w:color w:val="000000"/>
        </w:rPr>
      </w:pPr>
    </w:p>
    <w:p w14:paraId="77139411" w14:textId="77777777" w:rsidR="006F3935" w:rsidRPr="00675940" w:rsidRDefault="006F3935">
      <w:pPr>
        <w:rPr>
          <w:color w:val="000000"/>
        </w:rPr>
      </w:pPr>
      <w:r w:rsidRPr="00675940">
        <w:rPr>
          <w:color w:val="000000"/>
        </w:rPr>
        <w:t>NON-SUBSTANTIVE CORRECTIONS:</w:t>
      </w:r>
    </w:p>
    <w:p w14:paraId="4524375A" w14:textId="77777777" w:rsidR="006F3935" w:rsidRDefault="006F3935">
      <w:pPr>
        <w:rPr>
          <w:color w:val="000000"/>
        </w:rPr>
      </w:pPr>
      <w:r w:rsidRPr="00675940">
        <w:rPr>
          <w:color w:val="000000"/>
        </w:rPr>
        <w:tab/>
        <w:t>March 29, 2004</w:t>
      </w:r>
    </w:p>
    <w:p w14:paraId="196C562F" w14:textId="77777777" w:rsidR="006479FE" w:rsidRDefault="006479FE">
      <w:pPr>
        <w:rPr>
          <w:color w:val="000000"/>
        </w:rPr>
      </w:pPr>
    </w:p>
    <w:p w14:paraId="6C32FE6C" w14:textId="77777777" w:rsidR="006479FE" w:rsidRDefault="006479FE">
      <w:pPr>
        <w:rPr>
          <w:color w:val="000000"/>
        </w:rPr>
      </w:pPr>
      <w:r>
        <w:rPr>
          <w:color w:val="000000"/>
        </w:rPr>
        <w:t>AMENDED:</w:t>
      </w:r>
    </w:p>
    <w:p w14:paraId="7B575BA8" w14:textId="77777777" w:rsidR="006479FE" w:rsidRDefault="006479FE">
      <w:pPr>
        <w:rPr>
          <w:color w:val="000000"/>
        </w:rPr>
      </w:pPr>
      <w:r>
        <w:rPr>
          <w:color w:val="000000"/>
        </w:rPr>
        <w:tab/>
        <w:t>December 26, 2009 – filing 2009-695</w:t>
      </w:r>
    </w:p>
    <w:p w14:paraId="616447EC" w14:textId="77777777" w:rsidR="006479FE" w:rsidRPr="00675940" w:rsidRDefault="006479FE">
      <w:pPr>
        <w:rPr>
          <w:color w:val="000000"/>
        </w:rPr>
      </w:pPr>
    </w:p>
    <w:p w14:paraId="5F28075E" w14:textId="77777777" w:rsidR="006F3935" w:rsidRDefault="006F3935">
      <w:pPr>
        <w:rPr>
          <w:sz w:val="22"/>
        </w:rPr>
      </w:pPr>
    </w:p>
    <w:p w14:paraId="1DAF8ACD" w14:textId="77777777" w:rsidR="006F3935" w:rsidRDefault="006F3935">
      <w:pPr>
        <w:rPr>
          <w:sz w:val="22"/>
        </w:rPr>
        <w:sectPr w:rsidR="006F3935" w:rsidSect="006F3935">
          <w:headerReference w:type="default" r:id="rId15"/>
          <w:pgSz w:w="12240" w:h="15840"/>
          <w:pgMar w:top="1440" w:right="1440" w:bottom="994" w:left="1440" w:header="0" w:footer="0" w:gutter="0"/>
          <w:cols w:space="720"/>
        </w:sectPr>
      </w:pPr>
    </w:p>
    <w:p w14:paraId="726C924B" w14:textId="77777777" w:rsidR="006F3935" w:rsidRPr="00096B4B" w:rsidRDefault="006F3935">
      <w:pPr>
        <w:tabs>
          <w:tab w:val="left" w:pos="720"/>
          <w:tab w:val="left" w:pos="1440"/>
          <w:tab w:val="left" w:pos="2160"/>
          <w:tab w:val="left" w:pos="2880"/>
          <w:tab w:val="left" w:pos="3600"/>
        </w:tabs>
        <w:jc w:val="both"/>
        <w:rPr>
          <w:b/>
          <w:bCs/>
          <w:color w:val="000000"/>
        </w:rPr>
      </w:pPr>
      <w:r w:rsidRPr="00096B4B">
        <w:rPr>
          <w:b/>
          <w:bCs/>
          <w:color w:val="000000"/>
        </w:rPr>
        <w:lastRenderedPageBreak/>
        <w:t>02</w:t>
      </w:r>
      <w:r w:rsidRPr="00096B4B">
        <w:rPr>
          <w:b/>
          <w:bCs/>
          <w:color w:val="000000"/>
        </w:rPr>
        <w:tab/>
      </w:r>
      <w:r w:rsidRPr="00096B4B">
        <w:rPr>
          <w:b/>
          <w:bCs/>
          <w:color w:val="000000"/>
        </w:rPr>
        <w:tab/>
        <w:t>DEPARTMENT OF PROFESSIONAL AND FINANCIAL REGULATION</w:t>
      </w:r>
    </w:p>
    <w:p w14:paraId="4A352D73" w14:textId="77777777" w:rsidR="006F3935" w:rsidRPr="00096B4B" w:rsidRDefault="006F3935">
      <w:pPr>
        <w:tabs>
          <w:tab w:val="left" w:pos="720"/>
          <w:tab w:val="left" w:pos="1440"/>
          <w:tab w:val="left" w:pos="2160"/>
          <w:tab w:val="left" w:pos="2880"/>
          <w:tab w:val="left" w:pos="3600"/>
        </w:tabs>
        <w:rPr>
          <w:b/>
          <w:bCs/>
          <w:color w:val="000000"/>
        </w:rPr>
      </w:pPr>
    </w:p>
    <w:p w14:paraId="751D6553" w14:textId="77777777" w:rsidR="006F3935" w:rsidRPr="00096B4B" w:rsidRDefault="006F3935">
      <w:pPr>
        <w:pStyle w:val="Heading1"/>
        <w:keepNext w:val="0"/>
        <w:tabs>
          <w:tab w:val="left" w:pos="720"/>
          <w:tab w:val="left" w:pos="1440"/>
          <w:tab w:val="left" w:pos="2160"/>
          <w:tab w:val="left" w:pos="2880"/>
          <w:tab w:val="left" w:pos="3600"/>
        </w:tabs>
        <w:jc w:val="left"/>
        <w:rPr>
          <w:rFonts w:ascii="Times New Roman" w:hAnsi="Times New Roman"/>
          <w:bCs/>
          <w:color w:val="000000"/>
          <w:sz w:val="24"/>
        </w:rPr>
      </w:pPr>
      <w:r w:rsidRPr="00096B4B">
        <w:rPr>
          <w:rFonts w:ascii="Times New Roman" w:hAnsi="Times New Roman"/>
          <w:bCs/>
          <w:color w:val="000000"/>
          <w:sz w:val="24"/>
        </w:rPr>
        <w:t>331</w:t>
      </w:r>
      <w:r w:rsidRPr="00096B4B">
        <w:rPr>
          <w:rFonts w:ascii="Times New Roman" w:hAnsi="Times New Roman"/>
          <w:bCs/>
          <w:color w:val="000000"/>
          <w:sz w:val="24"/>
        </w:rPr>
        <w:tab/>
      </w:r>
      <w:r w:rsidRPr="00096B4B">
        <w:rPr>
          <w:rFonts w:ascii="Times New Roman" w:hAnsi="Times New Roman"/>
          <w:bCs/>
          <w:color w:val="000000"/>
          <w:sz w:val="24"/>
        </w:rPr>
        <w:tab/>
        <w:t>MAINE STATE BOARD OF FUNERAL SERVICE</w:t>
      </w:r>
    </w:p>
    <w:p w14:paraId="03C5051C" w14:textId="77777777" w:rsidR="006F3935" w:rsidRPr="00096B4B" w:rsidRDefault="006F3935">
      <w:pPr>
        <w:tabs>
          <w:tab w:val="left" w:pos="720"/>
          <w:tab w:val="left" w:pos="1440"/>
          <w:tab w:val="left" w:pos="2160"/>
          <w:tab w:val="left" w:pos="2880"/>
          <w:tab w:val="left" w:pos="3600"/>
        </w:tabs>
        <w:rPr>
          <w:b/>
          <w:bCs/>
          <w:color w:val="000000"/>
        </w:rPr>
      </w:pPr>
    </w:p>
    <w:p w14:paraId="3861C2A3" w14:textId="77777777" w:rsidR="006F3935" w:rsidRPr="00096B4B" w:rsidRDefault="005455A9" w:rsidP="005455A9">
      <w:pPr>
        <w:pStyle w:val="SOSChapNum"/>
        <w:numPr>
          <w:ilvl w:val="0"/>
          <w:numId w:val="0"/>
        </w:numPr>
        <w:rPr>
          <w:b/>
          <w:bCs/>
        </w:rPr>
      </w:pPr>
      <w:bookmarkStart w:id="53" w:name="_Toc251160908"/>
      <w:r w:rsidRPr="00096B4B">
        <w:rPr>
          <w:b/>
          <w:bCs/>
        </w:rPr>
        <w:t>Chapter 10</w:t>
      </w:r>
      <w:r w:rsidR="00AD2D07" w:rsidRPr="00096B4B">
        <w:rPr>
          <w:b/>
          <w:bCs/>
        </w:rPr>
        <w:t>:</w:t>
      </w:r>
      <w:r w:rsidRPr="00096B4B">
        <w:rPr>
          <w:b/>
          <w:bCs/>
        </w:rPr>
        <w:tab/>
      </w:r>
      <w:r w:rsidR="006F3935" w:rsidRPr="00096B4B">
        <w:rPr>
          <w:b/>
          <w:bCs/>
        </w:rPr>
        <w:t>GENERAL RULES / SCOPE OF PRACTICE</w:t>
      </w:r>
      <w:bookmarkEnd w:id="53"/>
    </w:p>
    <w:p w14:paraId="1974BB49"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2E41B1B8" w14:textId="77777777" w:rsidR="006F3935" w:rsidRDefault="006F3935">
      <w:pPr>
        <w:tabs>
          <w:tab w:val="left" w:pos="720"/>
          <w:tab w:val="left" w:pos="1440"/>
          <w:tab w:val="left" w:pos="2160"/>
          <w:tab w:val="left" w:pos="2880"/>
          <w:tab w:val="left" w:pos="3600"/>
        </w:tabs>
        <w:rPr>
          <w:color w:val="000000"/>
        </w:rPr>
      </w:pPr>
    </w:p>
    <w:p w14:paraId="294B9D49" w14:textId="77777777" w:rsidR="006F3935" w:rsidRDefault="006F3935">
      <w:pPr>
        <w:pStyle w:val="Rewritten"/>
        <w:tabs>
          <w:tab w:val="left" w:pos="720"/>
          <w:tab w:val="left" w:pos="1440"/>
          <w:tab w:val="left" w:pos="2160"/>
          <w:tab w:val="left" w:pos="2880"/>
          <w:tab w:val="left" w:pos="3600"/>
        </w:tabs>
        <w:spacing w:after="0"/>
        <w:ind w:left="0" w:right="0"/>
        <w:rPr>
          <w:rFonts w:ascii="Times New Roman" w:hAnsi="Times New Roman" w:cs="Times New Roman"/>
          <w:color w:val="000000"/>
          <w:sz w:val="24"/>
        </w:rPr>
      </w:pPr>
      <w:r>
        <w:rPr>
          <w:rFonts w:ascii="Times New Roman" w:hAnsi="Times New Roman" w:cs="Times New Roman"/>
          <w:color w:val="000000"/>
          <w:sz w:val="24"/>
        </w:rPr>
        <w:t>SUMMARY: This chapter contains general rules regarding: (1) hairdressing and cosmetology, (2) the scope of practice of funeral directors and funeral attendants, (3) licensure of funeral attendants, (4) compliance with the FTC Funeral Rule, and (5) mandatory notices and disclosures.</w:t>
      </w:r>
    </w:p>
    <w:p w14:paraId="54DDD142"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5CB1C5B7" w14:textId="77777777" w:rsidR="006F3935" w:rsidRDefault="006F3935">
      <w:pPr>
        <w:tabs>
          <w:tab w:val="left" w:pos="720"/>
          <w:tab w:val="left" w:pos="1440"/>
          <w:tab w:val="left" w:pos="2160"/>
          <w:tab w:val="left" w:pos="2880"/>
          <w:tab w:val="left" w:pos="3600"/>
        </w:tabs>
        <w:rPr>
          <w:color w:val="000000"/>
        </w:rPr>
      </w:pPr>
    </w:p>
    <w:p w14:paraId="2AFAD72C" w14:textId="77777777" w:rsidR="006F3935" w:rsidRDefault="006F3935">
      <w:pPr>
        <w:tabs>
          <w:tab w:val="left" w:pos="720"/>
          <w:tab w:val="left" w:pos="1440"/>
          <w:tab w:val="left" w:pos="2160"/>
          <w:tab w:val="left" w:pos="2880"/>
          <w:tab w:val="left" w:pos="3600"/>
        </w:tabs>
        <w:rPr>
          <w:color w:val="000000"/>
        </w:rPr>
      </w:pPr>
    </w:p>
    <w:p w14:paraId="741D76B7" w14:textId="77777777" w:rsidR="006F3935" w:rsidRDefault="006F3935" w:rsidP="006F3935">
      <w:pPr>
        <w:pStyle w:val="SOSsec"/>
        <w:numPr>
          <w:ilvl w:val="1"/>
          <w:numId w:val="23"/>
        </w:numPr>
      </w:pPr>
      <w:bookmarkStart w:id="54" w:name="_Toc251160909"/>
      <w:r>
        <w:t>Hairdressing and Cosmetology</w:t>
      </w:r>
      <w:bookmarkEnd w:id="54"/>
    </w:p>
    <w:p w14:paraId="2960527A" w14:textId="77777777" w:rsidR="006F3935" w:rsidRDefault="006F3935" w:rsidP="006F3935">
      <w:pPr>
        <w:pStyle w:val="SOSsectext"/>
      </w:pPr>
      <w:r>
        <w:t>Hairdressing and cosmetology of the deceased may only be performed by a practitioner of funeral service, a licensed cosmetologist or an authorized person.</w:t>
      </w:r>
    </w:p>
    <w:p w14:paraId="6F48DFDE" w14:textId="77777777" w:rsidR="006F3935" w:rsidRDefault="006F3935" w:rsidP="006F3935">
      <w:pPr>
        <w:pStyle w:val="SOSsec"/>
      </w:pPr>
      <w:bookmarkStart w:id="55" w:name="_Toc251160910"/>
      <w:r>
        <w:t>Embalming</w:t>
      </w:r>
      <w:bookmarkEnd w:id="55"/>
    </w:p>
    <w:p w14:paraId="59C147C6" w14:textId="77777777" w:rsidR="006F3935" w:rsidRDefault="006F3935" w:rsidP="006F3935">
      <w:pPr>
        <w:pStyle w:val="SOSsectext"/>
      </w:pPr>
      <w:r>
        <w:t>Embalming may only be performed by a practitioner of funeral service or a practitioner trainee who is under the supervision of a practitioner of funeral service.</w:t>
      </w:r>
    </w:p>
    <w:p w14:paraId="66EB6825" w14:textId="77777777" w:rsidR="006F3935" w:rsidRDefault="006F3935" w:rsidP="006F3935">
      <w:pPr>
        <w:pStyle w:val="SOSsec"/>
      </w:pPr>
      <w:bookmarkStart w:id="56" w:name="_Toc251160911"/>
      <w:r>
        <w:t>Funeral Directors</w:t>
      </w:r>
      <w:bookmarkEnd w:id="56"/>
    </w:p>
    <w:p w14:paraId="70073EE3" w14:textId="77777777" w:rsidR="006F3935" w:rsidRDefault="006F3935" w:rsidP="006F3935">
      <w:pPr>
        <w:pStyle w:val="SOSsectext"/>
        <w:rPr>
          <w:u w:val="single"/>
        </w:rPr>
      </w:pPr>
      <w:r>
        <w:t>A funeral director may engage in all activities of a practitioner of funeral service other than embalming. These may include one or more of the following:</w:t>
      </w:r>
    </w:p>
    <w:p w14:paraId="6104766F" w14:textId="77777777" w:rsidR="006F3935" w:rsidRDefault="006F3935" w:rsidP="006F3935">
      <w:pPr>
        <w:pStyle w:val="SOSsubseclist"/>
        <w:numPr>
          <w:ilvl w:val="0"/>
          <w:numId w:val="24"/>
        </w:numPr>
      </w:pPr>
      <w:r>
        <w:t>Directing or supervising funerals;</w:t>
      </w:r>
    </w:p>
    <w:p w14:paraId="034076CA" w14:textId="77777777" w:rsidR="006F3935" w:rsidRDefault="006F3935" w:rsidP="006F3935">
      <w:pPr>
        <w:pStyle w:val="SOSsubseclist"/>
        <w:numPr>
          <w:ilvl w:val="0"/>
          <w:numId w:val="24"/>
        </w:numPr>
      </w:pPr>
      <w:r>
        <w:t>Preparing, other than by embalming, or disposing of human remains by any legal means; and</w:t>
      </w:r>
    </w:p>
    <w:p w14:paraId="5B19DD87" w14:textId="77777777" w:rsidR="006F3935" w:rsidRDefault="006F3935" w:rsidP="006F3935">
      <w:pPr>
        <w:pStyle w:val="SOSsubseclist"/>
        <w:numPr>
          <w:ilvl w:val="0"/>
          <w:numId w:val="24"/>
        </w:numPr>
      </w:pPr>
      <w:r>
        <w:t>Operating a funeral establishment which is advertised or used for funeral services.</w:t>
      </w:r>
    </w:p>
    <w:p w14:paraId="0A545C17" w14:textId="77777777" w:rsidR="006F3935" w:rsidRPr="003430A5" w:rsidRDefault="006F3935" w:rsidP="006F3935">
      <w:pPr>
        <w:pStyle w:val="SOSsec"/>
      </w:pPr>
      <w:bookmarkStart w:id="57" w:name="_Toc193790477"/>
      <w:bookmarkStart w:id="58" w:name="_Toc193790613"/>
      <w:bookmarkStart w:id="59" w:name="_Toc251160912"/>
      <w:bookmarkEnd w:id="57"/>
      <w:bookmarkEnd w:id="58"/>
      <w:r w:rsidRPr="003430A5">
        <w:t>Funeral Attendants</w:t>
      </w:r>
      <w:bookmarkEnd w:id="59"/>
    </w:p>
    <w:p w14:paraId="615D92E1" w14:textId="77777777" w:rsidR="006F3935" w:rsidRPr="003430A5" w:rsidRDefault="006F3935" w:rsidP="006F3935">
      <w:pPr>
        <w:pStyle w:val="SOSsubsec"/>
        <w:numPr>
          <w:ilvl w:val="2"/>
          <w:numId w:val="25"/>
        </w:numPr>
      </w:pPr>
      <w:bookmarkStart w:id="60" w:name="_Toc251160913"/>
      <w:r w:rsidRPr="003430A5">
        <w:t>Funeral attendants may:</w:t>
      </w:r>
      <w:bookmarkEnd w:id="60"/>
    </w:p>
    <w:p w14:paraId="5DD8A83D" w14:textId="77777777" w:rsidR="006F3935" w:rsidRDefault="006F3935" w:rsidP="006F3935">
      <w:pPr>
        <w:pStyle w:val="SOSpar"/>
        <w:numPr>
          <w:ilvl w:val="3"/>
          <w:numId w:val="26"/>
        </w:numPr>
      </w:pPr>
      <w:r>
        <w:t>Remove human remains from the place of death;</w:t>
      </w:r>
    </w:p>
    <w:p w14:paraId="5BBB1894" w14:textId="77777777" w:rsidR="006F3935" w:rsidRPr="003430A5" w:rsidRDefault="006F3935" w:rsidP="006F3935">
      <w:pPr>
        <w:pStyle w:val="SOSpar"/>
        <w:numPr>
          <w:ilvl w:val="3"/>
          <w:numId w:val="26"/>
        </w:numPr>
      </w:pPr>
      <w:r w:rsidRPr="003430A5">
        <w:t xml:space="preserve">Dress </w:t>
      </w:r>
      <w:r>
        <w:t>human remains</w:t>
      </w:r>
      <w:r w:rsidRPr="003430A5">
        <w:t>;</w:t>
      </w:r>
    </w:p>
    <w:p w14:paraId="33AADF9A" w14:textId="77777777" w:rsidR="006F3935" w:rsidRPr="003430A5" w:rsidRDefault="006F3935" w:rsidP="006F3935">
      <w:pPr>
        <w:pStyle w:val="SOSpar"/>
        <w:numPr>
          <w:ilvl w:val="3"/>
          <w:numId w:val="26"/>
        </w:numPr>
      </w:pPr>
      <w:r w:rsidRPr="003430A5">
        <w:t xml:space="preserve">Place </w:t>
      </w:r>
      <w:r>
        <w:t>human remains</w:t>
      </w:r>
      <w:r w:rsidRPr="003430A5">
        <w:t xml:space="preserve"> in a casket;</w:t>
      </w:r>
    </w:p>
    <w:p w14:paraId="3D50D7C2" w14:textId="77777777" w:rsidR="006F3935" w:rsidRPr="003430A5" w:rsidRDefault="006F3935" w:rsidP="006F3935">
      <w:pPr>
        <w:pStyle w:val="SOSpar"/>
        <w:numPr>
          <w:ilvl w:val="3"/>
          <w:numId w:val="26"/>
        </w:numPr>
      </w:pPr>
      <w:r w:rsidRPr="003430A5">
        <w:t>Assist a practitioner of funeral service at a funeral service, graveside service or memorial service; and</w:t>
      </w:r>
    </w:p>
    <w:p w14:paraId="61720BE2" w14:textId="77777777" w:rsidR="006F3935" w:rsidRPr="003430A5" w:rsidRDefault="006F3935" w:rsidP="006F3935">
      <w:pPr>
        <w:pStyle w:val="SOSpar"/>
        <w:numPr>
          <w:ilvl w:val="3"/>
          <w:numId w:val="26"/>
        </w:numPr>
      </w:pPr>
      <w:r w:rsidRPr="003430A5">
        <w:t>Supervise a visitation.</w:t>
      </w:r>
    </w:p>
    <w:p w14:paraId="6F3ED835" w14:textId="77777777" w:rsidR="006F3935" w:rsidRPr="003430A5" w:rsidRDefault="006F3935" w:rsidP="006F3935">
      <w:pPr>
        <w:pStyle w:val="SOSsubsec"/>
      </w:pPr>
      <w:bookmarkStart w:id="61" w:name="_Toc251160914"/>
      <w:r w:rsidRPr="003430A5">
        <w:lastRenderedPageBreak/>
        <w:t>Funeral attendants may not:</w:t>
      </w:r>
      <w:bookmarkEnd w:id="61"/>
    </w:p>
    <w:p w14:paraId="58F953CD" w14:textId="77777777" w:rsidR="006F3935" w:rsidRPr="003430A5" w:rsidRDefault="006F3935" w:rsidP="006F3935">
      <w:pPr>
        <w:pStyle w:val="SOSpar"/>
        <w:numPr>
          <w:ilvl w:val="3"/>
          <w:numId w:val="27"/>
        </w:numPr>
      </w:pPr>
      <w:r w:rsidRPr="003430A5">
        <w:t>Conduct a funeral service, graveside service or memorial service;</w:t>
      </w:r>
    </w:p>
    <w:p w14:paraId="7010C4B3" w14:textId="77777777" w:rsidR="006F3935" w:rsidRPr="003430A5" w:rsidRDefault="006F3935" w:rsidP="006F3935">
      <w:pPr>
        <w:pStyle w:val="SOSpar"/>
        <w:numPr>
          <w:ilvl w:val="3"/>
          <w:numId w:val="27"/>
        </w:numPr>
      </w:pPr>
      <w:r>
        <w:t>Embalm</w:t>
      </w:r>
      <w:r w:rsidRPr="003430A5">
        <w:t xml:space="preserve"> human remains;</w:t>
      </w:r>
    </w:p>
    <w:p w14:paraId="4E56F014" w14:textId="77777777" w:rsidR="006F3935" w:rsidRPr="003430A5" w:rsidRDefault="006F3935" w:rsidP="006F3935">
      <w:pPr>
        <w:pStyle w:val="SOSpar"/>
        <w:numPr>
          <w:ilvl w:val="3"/>
          <w:numId w:val="27"/>
        </w:numPr>
      </w:pPr>
      <w:r w:rsidRPr="003430A5">
        <w:t>Make, negotiate or discuss funeral arrangements with members of the public; or</w:t>
      </w:r>
    </w:p>
    <w:p w14:paraId="7844FC37" w14:textId="77777777" w:rsidR="006F3935" w:rsidRPr="003430A5" w:rsidRDefault="006F3935" w:rsidP="006F3935">
      <w:pPr>
        <w:pStyle w:val="SOSpar"/>
        <w:numPr>
          <w:ilvl w:val="3"/>
          <w:numId w:val="27"/>
        </w:numPr>
      </w:pPr>
      <w:r w:rsidRPr="003430A5">
        <w:t>Make, negotiate or discuss mortuary trust ag</w:t>
      </w:r>
      <w:r>
        <w:t>r</w:t>
      </w:r>
      <w:r w:rsidRPr="003430A5">
        <w:t>eements with members of the public.</w:t>
      </w:r>
    </w:p>
    <w:p w14:paraId="098CB8BA" w14:textId="77777777" w:rsidR="006F3935" w:rsidRPr="0016128C" w:rsidRDefault="006F3935" w:rsidP="006F3935">
      <w:pPr>
        <w:pStyle w:val="SOSsubsec"/>
        <w:numPr>
          <w:ilvl w:val="2"/>
          <w:numId w:val="2"/>
        </w:numPr>
      </w:pPr>
      <w:bookmarkStart w:id="62" w:name="_Toc251160915"/>
      <w:r w:rsidRPr="0016128C">
        <w:t>Supervision</w:t>
      </w:r>
      <w:r>
        <w:t>,</w:t>
      </w:r>
      <w:r w:rsidRPr="0016128C">
        <w:t xml:space="preserve"> </w:t>
      </w:r>
      <w:r>
        <w:t xml:space="preserve">Training and Licensure </w:t>
      </w:r>
      <w:r w:rsidRPr="0016128C">
        <w:t>of Funeral Attendan</w:t>
      </w:r>
      <w:r>
        <w:t>ts</w:t>
      </w:r>
      <w:bookmarkEnd w:id="62"/>
    </w:p>
    <w:p w14:paraId="76977D07" w14:textId="77777777" w:rsidR="006F3935" w:rsidRDefault="006F3935" w:rsidP="006F3935">
      <w:pPr>
        <w:pStyle w:val="SOSsubsectext"/>
      </w:pPr>
      <w:r w:rsidRPr="00C97A2B">
        <w:t>A funeral attendant may only</w:t>
      </w:r>
      <w:r w:rsidRPr="003430A5">
        <w:t xml:space="preserve"> work under the personal supervision and legal responsibility of a licensed practitioner of funeral service or licensed funeral director who is actively associated with a funeral establishment. “Personal supervision” means that the funeral attendant reports to the funeral practitioner. A practitioner of funeral service who employs a funeral attendant shall </w:t>
      </w:r>
      <w:r>
        <w:t>apply for licensure of</w:t>
      </w:r>
      <w:r w:rsidRPr="003430A5">
        <w:t xml:space="preserve"> the attendant on a form supplied by the </w:t>
      </w:r>
      <w:r>
        <w:t>board</w:t>
      </w:r>
      <w:r w:rsidRPr="003430A5">
        <w:t xml:space="preserve"> and shall pay the fee</w:t>
      </w:r>
      <w:r w:rsidRPr="00A539BB">
        <w:t xml:space="preserve"> </w:t>
      </w:r>
      <w:r>
        <w:t>required by Chapter 10, Section 5(18) of the rules of the Office of Licensing and Registration, entitled “Establishment of License Fees.”</w:t>
      </w:r>
      <w:r w:rsidRPr="003430A5">
        <w:t xml:space="preserve"> </w:t>
      </w:r>
      <w:r w:rsidR="00951D0F" w:rsidRPr="003430A5">
        <w:t xml:space="preserve">Each funeral attendant shall receive annual training </w:t>
      </w:r>
      <w:r w:rsidR="00951D0F" w:rsidRPr="00F672A3">
        <w:t>of</w:t>
      </w:r>
      <w:r w:rsidR="00951D0F">
        <w:t xml:space="preserve"> at least one hour in duration </w:t>
      </w:r>
      <w:r w:rsidR="00951D0F" w:rsidRPr="003430A5">
        <w:t>in the OSHA rules governing bloodborne pathogens and highly hazardous chemicals found in 29 CFR §§</w:t>
      </w:r>
      <w:r w:rsidR="00951D0F">
        <w:t xml:space="preserve"> </w:t>
      </w:r>
      <w:r w:rsidR="00951D0F" w:rsidRPr="003430A5">
        <w:t xml:space="preserve">1910.1030 and 1910.119, respectively. </w:t>
      </w:r>
    </w:p>
    <w:p w14:paraId="2CA45DFF" w14:textId="77777777" w:rsidR="006F3935" w:rsidRDefault="006F3935" w:rsidP="006F3935">
      <w:pPr>
        <w:pStyle w:val="SOSsubsec"/>
      </w:pPr>
      <w:bookmarkStart w:id="63" w:name="_Toc251160916"/>
      <w:r>
        <w:t>Termination of Employment, Change of Supervisor or Change of Employment</w:t>
      </w:r>
      <w:bookmarkEnd w:id="63"/>
    </w:p>
    <w:p w14:paraId="38B6BB35" w14:textId="77777777" w:rsidR="006F3935" w:rsidRDefault="006F3935" w:rsidP="006F3935">
      <w:pPr>
        <w:pStyle w:val="SOSpar"/>
        <w:numPr>
          <w:ilvl w:val="3"/>
          <w:numId w:val="55"/>
        </w:numPr>
      </w:pPr>
      <w:r>
        <w:t>A funeral attendant shall notify the board in writing of any termination of employment, change of supervisor or change of employment within ten (10) days of the termination or change. Notice of a change of supervisor or change of employment must include the name of the new supervisor and the name and address of the new funeral home, if applicable.</w:t>
      </w:r>
    </w:p>
    <w:p w14:paraId="5538A33D" w14:textId="77777777" w:rsidR="006F3935" w:rsidRPr="003430A5" w:rsidRDefault="006F3935" w:rsidP="006F3935">
      <w:pPr>
        <w:pStyle w:val="SOSpar"/>
        <w:numPr>
          <w:ilvl w:val="3"/>
          <w:numId w:val="55"/>
        </w:numPr>
      </w:pPr>
      <w:r>
        <w:t>A licensed practitioner of funeral service or funeral director shall notify the board in writing of any termination of employment, change of supervisor or change of employment of a funeral attendant under the supervision of the practitioner or director within ten (10) days of the termination or change. Notice of a change of supervisor must include the name of the new supervisor.</w:t>
      </w:r>
    </w:p>
    <w:p w14:paraId="78DB43D5" w14:textId="77777777" w:rsidR="006F3935" w:rsidRDefault="00970939" w:rsidP="00AC779F">
      <w:pPr>
        <w:pStyle w:val="SOSsec"/>
        <w:numPr>
          <w:ilvl w:val="1"/>
          <w:numId w:val="65"/>
        </w:numPr>
      </w:pPr>
      <w:bookmarkStart w:id="64" w:name="_Toc251160917"/>
      <w:r>
        <w:t>Federal Trade Commission</w:t>
      </w:r>
      <w:r w:rsidR="006F3935">
        <w:t xml:space="preserve"> Funeral Rule</w:t>
      </w:r>
      <w:bookmarkEnd w:id="64"/>
    </w:p>
    <w:p w14:paraId="0EC63912" w14:textId="471DEBE2" w:rsidR="006F3935" w:rsidRDefault="006F3935" w:rsidP="006F3935">
      <w:pPr>
        <w:pStyle w:val="SOSsectext"/>
      </w:pPr>
      <w:r>
        <w:t xml:space="preserve">The </w:t>
      </w:r>
      <w:r w:rsidR="00970939">
        <w:t xml:space="preserve">board </w:t>
      </w:r>
      <w:r>
        <w:t xml:space="preserve">incorporates by reference into this chapter the Funeral Industry Practices Revised Rule issued by the Federal Trade Commission effective July 19, 1994, and codified at 16 CFR Part 453 (1/1/08 ed.). Copies are available at cost from the Board or from the U.S. Government Printing Office, Superintendent of Documents, </w:t>
      </w:r>
      <w:smartTag w:uri="urn:schemas-microsoft-com:office:smarttags" w:element="Street">
        <w:r>
          <w:t>P.O. Box 371954</w:t>
        </w:r>
      </w:smartTag>
      <w:r>
        <w:t xml:space="preserve">, </w:t>
      </w:r>
      <w:smartTag w:uri="urn:schemas-microsoft-com:office:smarttags" w:element="City">
        <w:r>
          <w:t>Pittsburgh</w:t>
        </w:r>
      </w:smartTag>
      <w:r>
        <w:t xml:space="preserve">, </w:t>
      </w:r>
      <w:smartTag w:uri="urn:schemas-microsoft-com:office:smarttags" w:element="State">
        <w:r>
          <w:t>PA</w:t>
        </w:r>
      </w:smartTag>
      <w:r>
        <w:t xml:space="preserve"> 15250-7954or at no charge on the world wide web at</w:t>
      </w:r>
      <w:r w:rsidRPr="00413814">
        <w:t xml:space="preserve"> </w:t>
      </w:r>
      <w:hyperlink r:id="rId16" w:history="1">
        <w:r w:rsidR="00746DB8" w:rsidRPr="009C637C">
          <w:rPr>
            <w:rStyle w:val="Hyperlink"/>
          </w:rPr>
          <w:t>www.gpoaccess.gov/cfr/index.html</w:t>
        </w:r>
      </w:hyperlink>
      <w:r w:rsidR="00746DB8">
        <w:t xml:space="preserve"> </w:t>
      </w:r>
      <w:r>
        <w:t>.</w:t>
      </w:r>
    </w:p>
    <w:p w14:paraId="65881039" w14:textId="77777777" w:rsidR="006F3935" w:rsidRDefault="006F3935" w:rsidP="006F3935">
      <w:pPr>
        <w:pStyle w:val="SOSsec"/>
      </w:pPr>
      <w:bookmarkStart w:id="65" w:name="_Toc251160918"/>
      <w:r>
        <w:lastRenderedPageBreak/>
        <w:t>Disclosure of Ownership Interest</w:t>
      </w:r>
      <w:bookmarkEnd w:id="65"/>
    </w:p>
    <w:p w14:paraId="2FE34CC0" w14:textId="77777777" w:rsidR="006F3935" w:rsidRDefault="006F3935" w:rsidP="006F3935">
      <w:pPr>
        <w:pStyle w:val="SOSsectext"/>
        <w:spacing w:after="0"/>
      </w:pPr>
      <w:r>
        <w:t>A funeral establishment shall disclose the name and address of each person holding an ownership interest in the funeral establishment on each contract or agreement for provision of funeral services or supplies and on the following documents:</w:t>
      </w:r>
    </w:p>
    <w:p w14:paraId="3E0426C2" w14:textId="77777777" w:rsidR="006F3935" w:rsidRDefault="006F3935">
      <w:pPr>
        <w:tabs>
          <w:tab w:val="left" w:pos="720"/>
          <w:tab w:val="left" w:pos="1440"/>
          <w:tab w:val="left" w:pos="2160"/>
          <w:tab w:val="left" w:pos="2880"/>
          <w:tab w:val="left" w:pos="3600"/>
        </w:tabs>
        <w:ind w:left="720" w:hanging="720"/>
        <w:rPr>
          <w:color w:val="000000"/>
        </w:rPr>
      </w:pPr>
    </w:p>
    <w:p w14:paraId="404FC57B" w14:textId="77777777" w:rsidR="006F3935" w:rsidRDefault="006F3935">
      <w:pPr>
        <w:pStyle w:val="BulletIndent"/>
        <w:tabs>
          <w:tab w:val="left" w:pos="720"/>
          <w:tab w:val="left" w:pos="1440"/>
          <w:tab w:val="left" w:pos="2160"/>
          <w:tab w:val="left" w:pos="2880"/>
          <w:tab w:val="left" w:pos="3600"/>
        </w:tabs>
        <w:spacing w:after="0"/>
        <w:jc w:val="left"/>
        <w:rPr>
          <w:rFonts w:ascii="Times New Roman" w:hAnsi="Times New Roman" w:cs="Times New Roman"/>
          <w:color w:val="000000"/>
          <w:sz w:val="24"/>
          <w:u w:val="none"/>
        </w:rPr>
      </w:pPr>
      <w:r>
        <w:rPr>
          <w:rFonts w:ascii="Symbol" w:hAnsi="Symbol"/>
          <w:color w:val="000000"/>
          <w:sz w:val="24"/>
          <w:u w:val="none"/>
        </w:rPr>
        <w:t></w:t>
      </w:r>
      <w:r>
        <w:rPr>
          <w:rFonts w:ascii="Symbol" w:hAnsi="Symbol"/>
          <w:color w:val="000000"/>
          <w:sz w:val="24"/>
          <w:u w:val="none"/>
        </w:rPr>
        <w:tab/>
      </w:r>
      <w:r>
        <w:rPr>
          <w:rFonts w:ascii="Times New Roman" w:hAnsi="Times New Roman" w:cs="Times New Roman"/>
          <w:color w:val="000000"/>
          <w:sz w:val="24"/>
          <w:u w:val="none"/>
        </w:rPr>
        <w:t>Statement of Funeral Goods and Services Selected</w:t>
      </w:r>
    </w:p>
    <w:p w14:paraId="4F57D3D4" w14:textId="77777777" w:rsidR="006F3935" w:rsidRDefault="006F3935">
      <w:pPr>
        <w:pStyle w:val="BulletIndent"/>
        <w:tabs>
          <w:tab w:val="left" w:pos="720"/>
          <w:tab w:val="left" w:pos="1440"/>
          <w:tab w:val="left" w:pos="2160"/>
          <w:tab w:val="left" w:pos="2880"/>
          <w:tab w:val="left" w:pos="3600"/>
        </w:tabs>
        <w:spacing w:after="0"/>
        <w:ind w:left="0" w:firstLine="0"/>
        <w:jc w:val="left"/>
        <w:rPr>
          <w:rFonts w:ascii="Times New Roman" w:hAnsi="Times New Roman" w:cs="Times New Roman"/>
          <w:color w:val="000000"/>
          <w:sz w:val="24"/>
          <w:u w:val="none"/>
        </w:rPr>
      </w:pPr>
    </w:p>
    <w:p w14:paraId="7766452D" w14:textId="77777777" w:rsidR="006F3935" w:rsidRDefault="006F3935">
      <w:pPr>
        <w:pStyle w:val="BulletIndent"/>
        <w:tabs>
          <w:tab w:val="left" w:pos="720"/>
          <w:tab w:val="left" w:pos="1440"/>
          <w:tab w:val="left" w:pos="2160"/>
          <w:tab w:val="left" w:pos="2880"/>
          <w:tab w:val="left" w:pos="3600"/>
        </w:tabs>
        <w:spacing w:after="0"/>
        <w:jc w:val="left"/>
        <w:rPr>
          <w:rFonts w:ascii="Times New Roman" w:hAnsi="Times New Roman" w:cs="Times New Roman"/>
          <w:color w:val="000000"/>
          <w:sz w:val="24"/>
          <w:u w:val="none"/>
        </w:rPr>
      </w:pPr>
      <w:r>
        <w:rPr>
          <w:rFonts w:ascii="Symbol" w:hAnsi="Symbol"/>
          <w:color w:val="000000"/>
          <w:sz w:val="24"/>
          <w:u w:val="none"/>
        </w:rPr>
        <w:t></w:t>
      </w:r>
      <w:r>
        <w:rPr>
          <w:rFonts w:ascii="Symbol" w:hAnsi="Symbol"/>
          <w:color w:val="000000"/>
          <w:sz w:val="24"/>
          <w:u w:val="none"/>
        </w:rPr>
        <w:tab/>
      </w:r>
      <w:r>
        <w:rPr>
          <w:rFonts w:ascii="Times New Roman" w:hAnsi="Times New Roman" w:cs="Times New Roman"/>
          <w:color w:val="000000"/>
          <w:sz w:val="24"/>
          <w:u w:val="none"/>
        </w:rPr>
        <w:t>General Price List (“GPL”)</w:t>
      </w:r>
    </w:p>
    <w:p w14:paraId="2978D565" w14:textId="77777777" w:rsidR="006F3935" w:rsidRDefault="006F3935">
      <w:pPr>
        <w:pStyle w:val="BulletIndent"/>
        <w:tabs>
          <w:tab w:val="left" w:pos="720"/>
          <w:tab w:val="left" w:pos="1440"/>
          <w:tab w:val="left" w:pos="2160"/>
          <w:tab w:val="left" w:pos="2880"/>
          <w:tab w:val="left" w:pos="3600"/>
        </w:tabs>
        <w:spacing w:after="0"/>
        <w:ind w:left="0" w:firstLine="0"/>
        <w:jc w:val="left"/>
        <w:rPr>
          <w:rFonts w:ascii="Times New Roman" w:hAnsi="Times New Roman" w:cs="Times New Roman"/>
          <w:color w:val="000000"/>
          <w:sz w:val="24"/>
          <w:u w:val="none"/>
        </w:rPr>
      </w:pPr>
    </w:p>
    <w:p w14:paraId="1B9F5BE2" w14:textId="77777777" w:rsidR="006F3935" w:rsidRDefault="006F3935">
      <w:pPr>
        <w:pStyle w:val="BulletIndent"/>
        <w:tabs>
          <w:tab w:val="left" w:pos="720"/>
          <w:tab w:val="left" w:pos="1440"/>
          <w:tab w:val="left" w:pos="2160"/>
          <w:tab w:val="left" w:pos="2880"/>
          <w:tab w:val="left" w:pos="3600"/>
        </w:tabs>
        <w:spacing w:after="0"/>
        <w:jc w:val="left"/>
        <w:rPr>
          <w:rFonts w:ascii="Times New Roman" w:hAnsi="Times New Roman" w:cs="Times New Roman"/>
          <w:color w:val="000000"/>
          <w:sz w:val="24"/>
          <w:u w:val="none"/>
        </w:rPr>
      </w:pPr>
      <w:r>
        <w:rPr>
          <w:rFonts w:ascii="Symbol" w:hAnsi="Symbol"/>
          <w:color w:val="000000"/>
          <w:sz w:val="24"/>
          <w:u w:val="none"/>
        </w:rPr>
        <w:t></w:t>
      </w:r>
      <w:r>
        <w:rPr>
          <w:rFonts w:ascii="Symbol" w:hAnsi="Symbol"/>
          <w:color w:val="000000"/>
          <w:sz w:val="24"/>
          <w:u w:val="none"/>
        </w:rPr>
        <w:tab/>
      </w:r>
      <w:r>
        <w:rPr>
          <w:rFonts w:ascii="Times New Roman" w:hAnsi="Times New Roman" w:cs="Times New Roman"/>
          <w:color w:val="000000"/>
          <w:sz w:val="24"/>
          <w:u w:val="none"/>
        </w:rPr>
        <w:t>Casket Price List (“CPL”)</w:t>
      </w:r>
    </w:p>
    <w:p w14:paraId="4B94BEEC" w14:textId="77777777" w:rsidR="006F3935" w:rsidRDefault="006F3935">
      <w:pPr>
        <w:pStyle w:val="BulletIndent"/>
        <w:tabs>
          <w:tab w:val="left" w:pos="720"/>
          <w:tab w:val="left" w:pos="1440"/>
          <w:tab w:val="left" w:pos="2160"/>
          <w:tab w:val="left" w:pos="2880"/>
          <w:tab w:val="left" w:pos="3600"/>
        </w:tabs>
        <w:spacing w:after="0"/>
        <w:ind w:left="0" w:firstLine="0"/>
        <w:jc w:val="left"/>
        <w:rPr>
          <w:rFonts w:ascii="Times New Roman" w:hAnsi="Times New Roman" w:cs="Times New Roman"/>
          <w:color w:val="000000"/>
          <w:sz w:val="24"/>
          <w:u w:val="none"/>
        </w:rPr>
      </w:pPr>
    </w:p>
    <w:p w14:paraId="246D4B10" w14:textId="77777777" w:rsidR="006F3935" w:rsidRDefault="006F3935">
      <w:pPr>
        <w:pStyle w:val="BulletIndent"/>
        <w:tabs>
          <w:tab w:val="left" w:pos="720"/>
          <w:tab w:val="left" w:pos="1440"/>
          <w:tab w:val="left" w:pos="2160"/>
          <w:tab w:val="left" w:pos="2880"/>
          <w:tab w:val="left" w:pos="3600"/>
        </w:tabs>
        <w:spacing w:after="0"/>
        <w:jc w:val="left"/>
        <w:rPr>
          <w:rFonts w:ascii="Times New Roman" w:hAnsi="Times New Roman" w:cs="Times New Roman"/>
          <w:color w:val="000000"/>
          <w:sz w:val="24"/>
          <w:u w:val="none"/>
        </w:rPr>
      </w:pPr>
      <w:r>
        <w:rPr>
          <w:rFonts w:ascii="Symbol" w:hAnsi="Symbol"/>
          <w:color w:val="000000"/>
          <w:sz w:val="24"/>
          <w:u w:val="none"/>
        </w:rPr>
        <w:t></w:t>
      </w:r>
      <w:r>
        <w:rPr>
          <w:rFonts w:ascii="Symbol" w:hAnsi="Symbol"/>
          <w:color w:val="000000"/>
          <w:sz w:val="24"/>
          <w:u w:val="none"/>
        </w:rPr>
        <w:tab/>
      </w:r>
      <w:r>
        <w:rPr>
          <w:rFonts w:ascii="Times New Roman" w:hAnsi="Times New Roman" w:cs="Times New Roman"/>
          <w:color w:val="000000"/>
          <w:sz w:val="24"/>
          <w:u w:val="none"/>
        </w:rPr>
        <w:t>Outer Burial Container (“vault”) Price List</w:t>
      </w:r>
    </w:p>
    <w:p w14:paraId="0FE56ACC" w14:textId="77777777" w:rsidR="006F3935" w:rsidRDefault="006F3935">
      <w:pPr>
        <w:pStyle w:val="BulletIndent"/>
        <w:tabs>
          <w:tab w:val="left" w:pos="720"/>
          <w:tab w:val="left" w:pos="1440"/>
          <w:tab w:val="left" w:pos="2160"/>
          <w:tab w:val="left" w:pos="2880"/>
          <w:tab w:val="left" w:pos="3600"/>
        </w:tabs>
        <w:spacing w:after="0"/>
        <w:ind w:left="0" w:firstLine="0"/>
        <w:jc w:val="left"/>
        <w:rPr>
          <w:rFonts w:ascii="Times New Roman" w:hAnsi="Times New Roman" w:cs="Times New Roman"/>
          <w:color w:val="000000"/>
          <w:sz w:val="24"/>
          <w:u w:val="none"/>
        </w:rPr>
      </w:pPr>
    </w:p>
    <w:p w14:paraId="6F3EE09C" w14:textId="77777777" w:rsidR="006F3935" w:rsidRDefault="006F3935">
      <w:pPr>
        <w:pStyle w:val="BulletIndent"/>
        <w:tabs>
          <w:tab w:val="left" w:pos="720"/>
          <w:tab w:val="left" w:pos="1440"/>
          <w:tab w:val="left" w:pos="2160"/>
          <w:tab w:val="left" w:pos="2880"/>
          <w:tab w:val="left" w:pos="3600"/>
        </w:tabs>
        <w:spacing w:after="0"/>
        <w:jc w:val="left"/>
        <w:rPr>
          <w:rFonts w:ascii="Times New Roman" w:hAnsi="Times New Roman" w:cs="Times New Roman"/>
          <w:color w:val="000000"/>
          <w:sz w:val="24"/>
          <w:u w:val="none"/>
        </w:rPr>
      </w:pPr>
      <w:r>
        <w:rPr>
          <w:rFonts w:ascii="Symbol" w:hAnsi="Symbol"/>
          <w:color w:val="000000"/>
          <w:sz w:val="24"/>
          <w:u w:val="none"/>
        </w:rPr>
        <w:t></w:t>
      </w:r>
      <w:r>
        <w:rPr>
          <w:rFonts w:ascii="Symbol" w:hAnsi="Symbol"/>
          <w:color w:val="000000"/>
          <w:sz w:val="24"/>
          <w:u w:val="none"/>
        </w:rPr>
        <w:tab/>
      </w:r>
      <w:r>
        <w:rPr>
          <w:rFonts w:ascii="Times New Roman" w:hAnsi="Times New Roman" w:cs="Times New Roman"/>
          <w:color w:val="000000"/>
          <w:sz w:val="24"/>
          <w:u w:val="none"/>
        </w:rPr>
        <w:t>Mortuary Trust Agreement</w:t>
      </w:r>
    </w:p>
    <w:p w14:paraId="5A3BABF8" w14:textId="77777777" w:rsidR="006F3935" w:rsidRDefault="006F3935">
      <w:pPr>
        <w:pStyle w:val="BulletIndent"/>
        <w:tabs>
          <w:tab w:val="left" w:pos="720"/>
          <w:tab w:val="left" w:pos="1440"/>
          <w:tab w:val="left" w:pos="2160"/>
          <w:tab w:val="left" w:pos="2880"/>
          <w:tab w:val="left" w:pos="3600"/>
        </w:tabs>
        <w:spacing w:after="0"/>
        <w:ind w:left="0" w:firstLine="0"/>
        <w:jc w:val="left"/>
        <w:rPr>
          <w:rFonts w:ascii="Times New Roman" w:hAnsi="Times New Roman" w:cs="Times New Roman"/>
          <w:color w:val="000000"/>
          <w:sz w:val="24"/>
          <w:u w:val="none"/>
        </w:rPr>
      </w:pPr>
    </w:p>
    <w:p w14:paraId="3E412721" w14:textId="77777777" w:rsidR="006F3935" w:rsidRDefault="006F3935" w:rsidP="00AC779F">
      <w:pPr>
        <w:pStyle w:val="SOSsec"/>
        <w:numPr>
          <w:ilvl w:val="1"/>
          <w:numId w:val="66"/>
        </w:numPr>
      </w:pPr>
      <w:bookmarkStart w:id="66" w:name="_Toc251160919"/>
      <w:r>
        <w:t>Cost and Availability of Rental Caskets</w:t>
      </w:r>
      <w:bookmarkEnd w:id="66"/>
    </w:p>
    <w:p w14:paraId="6486F540" w14:textId="77777777" w:rsidR="006F3935" w:rsidRDefault="006F3935" w:rsidP="006F3935">
      <w:pPr>
        <w:pStyle w:val="SOSsectext"/>
        <w:spacing w:after="0"/>
      </w:pPr>
      <w:r w:rsidRPr="00F672A3">
        <w:t>A funeral establishment shall disclose to customers whether or not rental caskets are offered.</w:t>
      </w:r>
      <w:r>
        <w:t xml:space="preserve"> The cost and availability of rental caskets must be disclosed on the General and Casket Price Lists, along with a description of said caskets. If caskets available for rental purposes have been used previously, this also must be disclosed.</w:t>
      </w:r>
    </w:p>
    <w:p w14:paraId="287B9768" w14:textId="77777777" w:rsidR="006F3935" w:rsidRDefault="006F3935">
      <w:pPr>
        <w:pBdr>
          <w:bottom w:val="single" w:sz="6" w:space="1" w:color="auto"/>
        </w:pBdr>
        <w:tabs>
          <w:tab w:val="left" w:pos="720"/>
          <w:tab w:val="left" w:pos="1440"/>
          <w:tab w:val="left" w:pos="2160"/>
          <w:tab w:val="left" w:pos="2880"/>
          <w:tab w:val="left" w:pos="3600"/>
        </w:tabs>
        <w:ind w:left="720" w:hanging="720"/>
        <w:rPr>
          <w:color w:val="000000"/>
        </w:rPr>
      </w:pPr>
    </w:p>
    <w:p w14:paraId="286C2DA0" w14:textId="77777777" w:rsidR="006F3935" w:rsidRDefault="006F3935">
      <w:pPr>
        <w:tabs>
          <w:tab w:val="left" w:pos="720"/>
          <w:tab w:val="left" w:pos="1440"/>
          <w:tab w:val="left" w:pos="2160"/>
          <w:tab w:val="left" w:pos="2880"/>
          <w:tab w:val="left" w:pos="3600"/>
        </w:tabs>
        <w:rPr>
          <w:color w:val="000000"/>
        </w:rPr>
      </w:pPr>
    </w:p>
    <w:p w14:paraId="591F197B" w14:textId="77777777" w:rsidR="006F3935" w:rsidRDefault="006F3935">
      <w:pPr>
        <w:tabs>
          <w:tab w:val="left" w:pos="720"/>
          <w:tab w:val="left" w:pos="1440"/>
          <w:tab w:val="left" w:pos="2160"/>
          <w:tab w:val="left" w:pos="2880"/>
          <w:tab w:val="left" w:pos="3600"/>
        </w:tabs>
        <w:rPr>
          <w:color w:val="000000"/>
        </w:rPr>
      </w:pPr>
    </w:p>
    <w:p w14:paraId="19217308" w14:textId="77777777" w:rsidR="006F3935" w:rsidRDefault="006F3935">
      <w:pPr>
        <w:tabs>
          <w:tab w:val="left" w:pos="720"/>
          <w:tab w:val="left" w:pos="1440"/>
          <w:tab w:val="left" w:pos="2160"/>
          <w:tab w:val="left" w:pos="2880"/>
          <w:tab w:val="left" w:pos="3600"/>
        </w:tabs>
        <w:rPr>
          <w:color w:val="000000"/>
        </w:rPr>
      </w:pPr>
      <w:r>
        <w:rPr>
          <w:color w:val="000000"/>
        </w:rPr>
        <w:t>STATUTORY AUTHORITY: 32 MRSA §§1451 and 1501</w:t>
      </w:r>
    </w:p>
    <w:p w14:paraId="3346AA3C" w14:textId="77777777" w:rsidR="006F3935" w:rsidRDefault="006F3935">
      <w:pPr>
        <w:tabs>
          <w:tab w:val="left" w:pos="-720"/>
        </w:tabs>
        <w:jc w:val="both"/>
      </w:pPr>
    </w:p>
    <w:p w14:paraId="38FD9FB5" w14:textId="77777777" w:rsidR="006F3935" w:rsidRDefault="00535F43">
      <w:pPr>
        <w:tabs>
          <w:tab w:val="left" w:pos="-720"/>
        </w:tabs>
        <w:jc w:val="both"/>
      </w:pPr>
      <w:r>
        <w:t>EFFECTIVE DATE:</w:t>
      </w:r>
    </w:p>
    <w:p w14:paraId="74E4A969" w14:textId="77777777" w:rsidR="00535F43" w:rsidRDefault="00535F43">
      <w:pPr>
        <w:tabs>
          <w:tab w:val="left" w:pos="-720"/>
        </w:tabs>
        <w:jc w:val="both"/>
      </w:pPr>
      <w:r>
        <w:tab/>
        <w:t>December 26, 2009 – filing 2009-697</w:t>
      </w:r>
    </w:p>
    <w:p w14:paraId="03440601" w14:textId="77777777" w:rsidR="006F3935" w:rsidRDefault="006F3935">
      <w:pPr>
        <w:tabs>
          <w:tab w:val="left" w:pos="-720"/>
        </w:tabs>
        <w:jc w:val="both"/>
      </w:pPr>
    </w:p>
    <w:p w14:paraId="63A6F45B" w14:textId="77777777" w:rsidR="006F3935" w:rsidRDefault="006F3935">
      <w:pPr>
        <w:tabs>
          <w:tab w:val="left" w:pos="-720"/>
        </w:tabs>
        <w:jc w:val="both"/>
      </w:pPr>
    </w:p>
    <w:p w14:paraId="16F93668" w14:textId="77777777" w:rsidR="00163326" w:rsidRDefault="00163326">
      <w:pPr>
        <w:tabs>
          <w:tab w:val="left" w:pos="-720"/>
        </w:tabs>
        <w:jc w:val="both"/>
      </w:pPr>
    </w:p>
    <w:p w14:paraId="71A8FB1C" w14:textId="77777777" w:rsidR="00163326" w:rsidRDefault="00163326">
      <w:pPr>
        <w:tabs>
          <w:tab w:val="left" w:pos="-720"/>
        </w:tabs>
        <w:jc w:val="both"/>
      </w:pPr>
    </w:p>
    <w:p w14:paraId="7AB65E60" w14:textId="77777777" w:rsidR="00163326" w:rsidRDefault="00163326">
      <w:pPr>
        <w:tabs>
          <w:tab w:val="left" w:pos="-720"/>
        </w:tabs>
        <w:jc w:val="both"/>
      </w:pPr>
    </w:p>
    <w:p w14:paraId="414F76CC" w14:textId="77777777" w:rsidR="00163326" w:rsidRDefault="00163326">
      <w:pPr>
        <w:tabs>
          <w:tab w:val="left" w:pos="-720"/>
        </w:tabs>
        <w:jc w:val="both"/>
      </w:pPr>
    </w:p>
    <w:p w14:paraId="208D3592" w14:textId="77777777" w:rsidR="00163326" w:rsidRDefault="00163326">
      <w:pPr>
        <w:tabs>
          <w:tab w:val="left" w:pos="-720"/>
        </w:tabs>
        <w:jc w:val="both"/>
      </w:pPr>
    </w:p>
    <w:p w14:paraId="644CE420" w14:textId="77777777" w:rsidR="00163326" w:rsidRDefault="00163326">
      <w:pPr>
        <w:tabs>
          <w:tab w:val="left" w:pos="-720"/>
        </w:tabs>
        <w:jc w:val="both"/>
      </w:pPr>
    </w:p>
    <w:p w14:paraId="74D88167" w14:textId="77777777" w:rsidR="00163326" w:rsidRDefault="00163326">
      <w:pPr>
        <w:tabs>
          <w:tab w:val="left" w:pos="-720"/>
        </w:tabs>
        <w:jc w:val="both"/>
      </w:pPr>
    </w:p>
    <w:p w14:paraId="30E94E32" w14:textId="77777777" w:rsidR="00163326" w:rsidRDefault="00163326">
      <w:pPr>
        <w:tabs>
          <w:tab w:val="left" w:pos="-720"/>
        </w:tabs>
        <w:jc w:val="both"/>
      </w:pPr>
    </w:p>
    <w:p w14:paraId="01699EB9" w14:textId="77777777" w:rsidR="00163326" w:rsidRDefault="00163326">
      <w:pPr>
        <w:tabs>
          <w:tab w:val="left" w:pos="-720"/>
        </w:tabs>
        <w:jc w:val="both"/>
      </w:pPr>
    </w:p>
    <w:p w14:paraId="4BFAC86B" w14:textId="77777777" w:rsidR="00163326" w:rsidRDefault="00163326">
      <w:pPr>
        <w:tabs>
          <w:tab w:val="left" w:pos="-720"/>
        </w:tabs>
        <w:jc w:val="both"/>
      </w:pPr>
    </w:p>
    <w:p w14:paraId="6EE786F6" w14:textId="77777777" w:rsidR="00163326" w:rsidRDefault="00163326">
      <w:pPr>
        <w:tabs>
          <w:tab w:val="left" w:pos="-720"/>
        </w:tabs>
        <w:jc w:val="both"/>
      </w:pPr>
    </w:p>
    <w:p w14:paraId="43318BB8" w14:textId="77777777" w:rsidR="00163326" w:rsidRDefault="00163326">
      <w:pPr>
        <w:tabs>
          <w:tab w:val="left" w:pos="-720"/>
        </w:tabs>
        <w:jc w:val="both"/>
      </w:pPr>
    </w:p>
    <w:p w14:paraId="5EC9F187" w14:textId="77777777" w:rsidR="00163326" w:rsidRDefault="00163326">
      <w:pPr>
        <w:tabs>
          <w:tab w:val="left" w:pos="-720"/>
        </w:tabs>
        <w:jc w:val="both"/>
      </w:pPr>
    </w:p>
    <w:p w14:paraId="0443A02A" w14:textId="77777777" w:rsidR="00163326" w:rsidRDefault="00163326">
      <w:pPr>
        <w:tabs>
          <w:tab w:val="left" w:pos="-720"/>
        </w:tabs>
        <w:jc w:val="both"/>
      </w:pPr>
    </w:p>
    <w:p w14:paraId="31640FC0" w14:textId="77777777" w:rsidR="00163326" w:rsidRDefault="00AD2D07">
      <w:pPr>
        <w:tabs>
          <w:tab w:val="left" w:pos="-720"/>
        </w:tabs>
        <w:jc w:val="both"/>
      </w:pPr>
      <w:r>
        <w:t>Note: former C</w:t>
      </w:r>
      <w:r w:rsidR="00163326">
        <w:t>hapters 10 and 11 -</w:t>
      </w:r>
    </w:p>
    <w:p w14:paraId="66BCFDD5" w14:textId="77777777" w:rsidR="00163326" w:rsidRDefault="00163326">
      <w:pPr>
        <w:tabs>
          <w:tab w:val="left" w:pos="-720"/>
        </w:tabs>
        <w:jc w:val="both"/>
      </w:pPr>
    </w:p>
    <w:tbl>
      <w:tblPr>
        <w:tblW w:w="0" w:type="auto"/>
        <w:tblLayout w:type="fixed"/>
        <w:tblLook w:val="0000" w:firstRow="0" w:lastRow="0" w:firstColumn="0" w:lastColumn="0" w:noHBand="0" w:noVBand="0"/>
      </w:tblPr>
      <w:tblGrid>
        <w:gridCol w:w="4788"/>
        <w:gridCol w:w="4788"/>
      </w:tblGrid>
      <w:tr w:rsidR="006F3935" w14:paraId="0BD96D62" w14:textId="77777777">
        <w:trPr>
          <w:cantSplit/>
        </w:trPr>
        <w:tc>
          <w:tcPr>
            <w:tcW w:w="4788" w:type="dxa"/>
            <w:tcBorders>
              <w:top w:val="single" w:sz="6" w:space="0" w:color="auto"/>
              <w:left w:val="single" w:sz="6" w:space="0" w:color="auto"/>
              <w:bottom w:val="single" w:sz="6" w:space="0" w:color="auto"/>
              <w:right w:val="single" w:sz="6" w:space="0" w:color="auto"/>
            </w:tcBorders>
          </w:tcPr>
          <w:p w14:paraId="7B62C059" w14:textId="77777777" w:rsidR="006F3935" w:rsidRDefault="006F3935" w:rsidP="00535F43">
            <w:pPr>
              <w:tabs>
                <w:tab w:val="left" w:pos="-720"/>
              </w:tabs>
              <w:jc w:val="center"/>
              <w:rPr>
                <w:b/>
              </w:rPr>
            </w:pPr>
            <w:r>
              <w:rPr>
                <w:b/>
              </w:rPr>
              <w:lastRenderedPageBreak/>
              <w:t>Chapter 10, "Fees"</w:t>
            </w:r>
          </w:p>
          <w:p w14:paraId="167A0CB9" w14:textId="77777777" w:rsidR="006F3935" w:rsidRDefault="006F3935">
            <w:pPr>
              <w:tabs>
                <w:tab w:val="left" w:pos="720"/>
                <w:tab w:val="left" w:pos="1440"/>
                <w:tab w:val="left" w:pos="2160"/>
                <w:tab w:val="left" w:pos="2880"/>
                <w:tab w:val="left" w:pos="3600"/>
                <w:tab w:val="left" w:pos="4320"/>
              </w:tabs>
              <w:ind w:left="720" w:right="-540" w:hanging="720"/>
            </w:pPr>
          </w:p>
          <w:p w14:paraId="6346C862" w14:textId="77777777" w:rsidR="006F3935" w:rsidRDefault="006F3935">
            <w:pPr>
              <w:tabs>
                <w:tab w:val="left" w:pos="720"/>
                <w:tab w:val="left" w:pos="1440"/>
                <w:tab w:val="left" w:pos="2160"/>
                <w:tab w:val="left" w:pos="2880"/>
                <w:tab w:val="left" w:pos="3600"/>
                <w:tab w:val="left" w:pos="4320"/>
              </w:tabs>
              <w:ind w:left="720" w:right="-540" w:hanging="720"/>
            </w:pPr>
            <w:r>
              <w:t>EFFECTIVE DATE:</w:t>
            </w:r>
          </w:p>
          <w:p w14:paraId="2D8233C4" w14:textId="77777777" w:rsidR="006F3935" w:rsidRDefault="006F3935">
            <w:pPr>
              <w:tabs>
                <w:tab w:val="left" w:pos="-720"/>
                <w:tab w:val="left" w:pos="360"/>
                <w:tab w:val="left" w:pos="720"/>
                <w:tab w:val="left" w:pos="1440"/>
                <w:tab w:val="left" w:pos="2520"/>
              </w:tabs>
              <w:ind w:left="720" w:hanging="720"/>
            </w:pPr>
            <w:r>
              <w:tab/>
              <w:t>April 3, 1990 - as a Chapter entitled "Fees." Previously the subject matter was Section 12 of Chapter 1.</w:t>
            </w:r>
          </w:p>
          <w:p w14:paraId="7708A9B6" w14:textId="77777777" w:rsidR="006F3935" w:rsidRDefault="006F3935">
            <w:pPr>
              <w:tabs>
                <w:tab w:val="left" w:pos="360"/>
                <w:tab w:val="left" w:pos="720"/>
                <w:tab w:val="left" w:pos="1440"/>
                <w:tab w:val="left" w:pos="2160"/>
                <w:tab w:val="left" w:pos="2880"/>
                <w:tab w:val="left" w:pos="3600"/>
                <w:tab w:val="left" w:pos="4320"/>
              </w:tabs>
              <w:ind w:left="720" w:right="-540" w:hanging="720"/>
            </w:pPr>
          </w:p>
          <w:p w14:paraId="22639E36" w14:textId="77777777" w:rsidR="006F3935" w:rsidRDefault="006F3935">
            <w:pPr>
              <w:tabs>
                <w:tab w:val="left" w:pos="360"/>
                <w:tab w:val="left" w:pos="720"/>
                <w:tab w:val="left" w:pos="1440"/>
                <w:tab w:val="left" w:pos="2160"/>
                <w:tab w:val="left" w:pos="2880"/>
                <w:tab w:val="left" w:pos="3600"/>
                <w:tab w:val="left" w:pos="4320"/>
              </w:tabs>
              <w:ind w:left="720" w:right="-540" w:hanging="720"/>
            </w:pPr>
            <w:r>
              <w:t>AMENDED:</w:t>
            </w:r>
          </w:p>
          <w:p w14:paraId="62B93117" w14:textId="77777777" w:rsidR="006F3935" w:rsidRDefault="006F3935">
            <w:pPr>
              <w:tabs>
                <w:tab w:val="left" w:pos="360"/>
                <w:tab w:val="left" w:pos="720"/>
                <w:tab w:val="left" w:pos="1440"/>
                <w:tab w:val="left" w:pos="2160"/>
                <w:tab w:val="left" w:pos="2880"/>
                <w:tab w:val="left" w:pos="3600"/>
                <w:tab w:val="left" w:pos="4320"/>
              </w:tabs>
              <w:ind w:left="720" w:right="-540" w:hanging="720"/>
            </w:pPr>
            <w:r>
              <w:tab/>
              <w:t>November 26, 1991</w:t>
            </w:r>
          </w:p>
          <w:p w14:paraId="759D3763" w14:textId="77777777" w:rsidR="006F3935" w:rsidRDefault="006F3935">
            <w:pPr>
              <w:tabs>
                <w:tab w:val="left" w:pos="360"/>
                <w:tab w:val="left" w:pos="720"/>
                <w:tab w:val="left" w:pos="1440"/>
                <w:tab w:val="left" w:pos="2160"/>
                <w:tab w:val="left" w:pos="2880"/>
                <w:tab w:val="left" w:pos="3600"/>
                <w:tab w:val="left" w:pos="4320"/>
              </w:tabs>
              <w:ind w:left="720" w:right="-540" w:hanging="720"/>
            </w:pPr>
            <w:r>
              <w:tab/>
              <w:t>December 15, 1993</w:t>
            </w:r>
          </w:p>
          <w:p w14:paraId="2B62D0B8" w14:textId="77777777" w:rsidR="006F3935" w:rsidRDefault="006F3935">
            <w:pPr>
              <w:tabs>
                <w:tab w:val="left" w:pos="360"/>
                <w:tab w:val="left" w:pos="720"/>
                <w:tab w:val="left" w:pos="1440"/>
                <w:tab w:val="left" w:pos="2160"/>
                <w:tab w:val="left" w:pos="2880"/>
                <w:tab w:val="left" w:pos="3600"/>
                <w:tab w:val="left" w:pos="4320"/>
              </w:tabs>
              <w:ind w:left="720" w:right="-540" w:hanging="720"/>
            </w:pPr>
            <w:r>
              <w:tab/>
              <w:t>March 1, 1997</w:t>
            </w:r>
          </w:p>
          <w:p w14:paraId="08EDF126" w14:textId="77777777" w:rsidR="006F3935" w:rsidRDefault="006F3935">
            <w:pPr>
              <w:tabs>
                <w:tab w:val="left" w:pos="360"/>
                <w:tab w:val="left" w:pos="720"/>
                <w:tab w:val="left" w:pos="1440"/>
                <w:tab w:val="left" w:pos="2160"/>
                <w:tab w:val="left" w:pos="2880"/>
                <w:tab w:val="left" w:pos="3600"/>
                <w:tab w:val="left" w:pos="4320"/>
              </w:tabs>
              <w:ind w:left="720" w:right="-540" w:hanging="720"/>
            </w:pPr>
          </w:p>
          <w:p w14:paraId="2B48EB2A" w14:textId="77777777" w:rsidR="006F3935" w:rsidRDefault="006F3935">
            <w:pPr>
              <w:tabs>
                <w:tab w:val="left" w:pos="360"/>
                <w:tab w:val="left" w:pos="720"/>
                <w:tab w:val="left" w:pos="1440"/>
                <w:tab w:val="left" w:pos="2160"/>
                <w:tab w:val="left" w:pos="2880"/>
                <w:tab w:val="left" w:pos="3600"/>
                <w:tab w:val="left" w:pos="4320"/>
              </w:tabs>
              <w:ind w:right="-540"/>
            </w:pPr>
            <w:r>
              <w:t>EFFECTIVE DATE (ELECTRONIC CONVERSION):</w:t>
            </w:r>
          </w:p>
          <w:p w14:paraId="2772721E" w14:textId="77777777" w:rsidR="006F3935" w:rsidRDefault="006F3935">
            <w:pPr>
              <w:tabs>
                <w:tab w:val="left" w:pos="360"/>
                <w:tab w:val="left" w:pos="720"/>
                <w:tab w:val="left" w:pos="1440"/>
                <w:tab w:val="left" w:pos="2160"/>
                <w:tab w:val="left" w:pos="2880"/>
                <w:tab w:val="left" w:pos="3600"/>
                <w:tab w:val="left" w:pos="4320"/>
              </w:tabs>
              <w:ind w:left="720" w:right="-540" w:hanging="720"/>
            </w:pPr>
            <w:r>
              <w:tab/>
              <w:t>March 18, 1997</w:t>
            </w:r>
          </w:p>
          <w:p w14:paraId="6C90A3CA" w14:textId="77777777" w:rsidR="006F3935" w:rsidRDefault="006F3935">
            <w:pPr>
              <w:tabs>
                <w:tab w:val="left" w:pos="360"/>
                <w:tab w:val="left" w:pos="720"/>
                <w:tab w:val="left" w:pos="1440"/>
                <w:tab w:val="left" w:pos="2160"/>
                <w:tab w:val="left" w:pos="2880"/>
                <w:tab w:val="left" w:pos="3600"/>
                <w:tab w:val="left" w:pos="4320"/>
              </w:tabs>
              <w:ind w:left="720" w:right="-540" w:hanging="720"/>
            </w:pPr>
          </w:p>
          <w:p w14:paraId="03E873BF" w14:textId="77777777" w:rsidR="006F3935" w:rsidRDefault="006F3935">
            <w:pPr>
              <w:tabs>
                <w:tab w:val="left" w:pos="360"/>
                <w:tab w:val="left" w:pos="720"/>
                <w:tab w:val="left" w:pos="1440"/>
                <w:tab w:val="left" w:pos="2160"/>
                <w:tab w:val="left" w:pos="2880"/>
                <w:tab w:val="left" w:pos="3600"/>
                <w:tab w:val="left" w:pos="4320"/>
              </w:tabs>
              <w:ind w:left="720" w:right="-540" w:hanging="720"/>
            </w:pPr>
            <w:r>
              <w:t>AMENDED:</w:t>
            </w:r>
          </w:p>
          <w:p w14:paraId="07AD2781" w14:textId="77777777" w:rsidR="006F3935" w:rsidRDefault="006F3935">
            <w:pPr>
              <w:tabs>
                <w:tab w:val="left" w:pos="360"/>
                <w:tab w:val="left" w:pos="720"/>
                <w:tab w:val="left" w:pos="1440"/>
                <w:tab w:val="left" w:pos="2160"/>
                <w:tab w:val="left" w:pos="2880"/>
                <w:tab w:val="left" w:pos="3600"/>
                <w:tab w:val="left" w:pos="4320"/>
              </w:tabs>
              <w:ind w:left="720" w:right="-540" w:hanging="720"/>
            </w:pPr>
            <w:r>
              <w:tab/>
              <w:t>December 21, 1999</w:t>
            </w:r>
          </w:p>
          <w:p w14:paraId="18D12D6C" w14:textId="77777777" w:rsidR="006F3935" w:rsidRDefault="006F3935">
            <w:pPr>
              <w:tabs>
                <w:tab w:val="left" w:pos="360"/>
              </w:tabs>
            </w:pPr>
          </w:p>
          <w:p w14:paraId="2BC84C7F" w14:textId="77777777" w:rsidR="006F3935" w:rsidRDefault="006F3935">
            <w:pPr>
              <w:tabs>
                <w:tab w:val="left" w:pos="360"/>
              </w:tabs>
            </w:pPr>
            <w:r>
              <w:t>REPEALED AND REPLACED:</w:t>
            </w:r>
          </w:p>
          <w:p w14:paraId="3E2B69D2" w14:textId="77777777" w:rsidR="006F3935" w:rsidRDefault="006F3935">
            <w:pPr>
              <w:tabs>
                <w:tab w:val="left" w:pos="-720"/>
                <w:tab w:val="left" w:pos="360"/>
              </w:tabs>
              <w:ind w:left="720" w:hanging="720"/>
            </w:pPr>
            <w:r>
              <w:tab/>
              <w:t>October 29, 2001 - as "General Rules / Scope of Practice." Fee provisions for this board and certain others became part of 02-041, Chapter 10.</w:t>
            </w:r>
          </w:p>
          <w:p w14:paraId="22877448" w14:textId="77777777" w:rsidR="006F3935" w:rsidRDefault="006F3935">
            <w:pPr>
              <w:tabs>
                <w:tab w:val="left" w:pos="-720"/>
                <w:tab w:val="left" w:pos="360"/>
              </w:tabs>
            </w:pPr>
          </w:p>
        </w:tc>
        <w:tc>
          <w:tcPr>
            <w:tcW w:w="4788" w:type="dxa"/>
            <w:tcBorders>
              <w:top w:val="single" w:sz="6" w:space="0" w:color="auto"/>
              <w:left w:val="single" w:sz="6" w:space="0" w:color="auto"/>
              <w:bottom w:val="single" w:sz="6" w:space="0" w:color="auto"/>
              <w:right w:val="single" w:sz="6" w:space="0" w:color="auto"/>
            </w:tcBorders>
          </w:tcPr>
          <w:p w14:paraId="4184C393" w14:textId="77777777" w:rsidR="006F3935" w:rsidRDefault="006F3935">
            <w:pPr>
              <w:tabs>
                <w:tab w:val="left" w:pos="-720"/>
              </w:tabs>
              <w:jc w:val="center"/>
              <w:rPr>
                <w:b/>
              </w:rPr>
            </w:pPr>
            <w:r>
              <w:rPr>
                <w:b/>
              </w:rPr>
              <w:t>Chapter 11, "General Rules"</w:t>
            </w:r>
          </w:p>
          <w:p w14:paraId="1D4FBAF1" w14:textId="77777777" w:rsidR="006F3935" w:rsidRDefault="006F3935">
            <w:pPr>
              <w:tabs>
                <w:tab w:val="left" w:pos="720"/>
                <w:tab w:val="left" w:pos="1440"/>
                <w:tab w:val="left" w:pos="2160"/>
                <w:tab w:val="left" w:pos="2880"/>
                <w:tab w:val="left" w:pos="3600"/>
                <w:tab w:val="left" w:pos="4320"/>
              </w:tabs>
              <w:ind w:left="720" w:right="-540" w:hanging="720"/>
            </w:pPr>
          </w:p>
          <w:p w14:paraId="16C36F8B" w14:textId="77777777" w:rsidR="006F3935" w:rsidRDefault="006F3935">
            <w:pPr>
              <w:tabs>
                <w:tab w:val="left" w:pos="720"/>
                <w:tab w:val="left" w:pos="1440"/>
                <w:tab w:val="left" w:pos="2160"/>
                <w:tab w:val="left" w:pos="2880"/>
                <w:tab w:val="left" w:pos="3600"/>
                <w:tab w:val="left" w:pos="4320"/>
              </w:tabs>
              <w:ind w:left="720" w:right="-540" w:hanging="720"/>
            </w:pPr>
            <w:r>
              <w:t>EFFECTIVE DATE:</w:t>
            </w:r>
          </w:p>
          <w:p w14:paraId="629ADF9E" w14:textId="77777777" w:rsidR="006F3935" w:rsidRDefault="006F3935">
            <w:pPr>
              <w:tabs>
                <w:tab w:val="left" w:pos="-720"/>
                <w:tab w:val="left" w:pos="342"/>
                <w:tab w:val="left" w:pos="720"/>
                <w:tab w:val="left" w:pos="1440"/>
                <w:tab w:val="left" w:pos="2520"/>
              </w:tabs>
              <w:ind w:left="720" w:hanging="720"/>
            </w:pPr>
            <w:r>
              <w:tab/>
              <w:t>April 3, 1990 - as a Chapter entitled "General Rules." Previously the subject matter was part of Chapter 1.</w:t>
            </w:r>
          </w:p>
          <w:p w14:paraId="6A818C1C" w14:textId="77777777" w:rsidR="006F3935" w:rsidRDefault="006F3935">
            <w:pPr>
              <w:tabs>
                <w:tab w:val="left" w:pos="-720"/>
              </w:tabs>
              <w:jc w:val="both"/>
            </w:pPr>
          </w:p>
          <w:p w14:paraId="06E8F49A" w14:textId="77777777" w:rsidR="006F3935" w:rsidRDefault="006F3935">
            <w:pPr>
              <w:tabs>
                <w:tab w:val="left" w:pos="-720"/>
              </w:tabs>
              <w:jc w:val="both"/>
            </w:pPr>
            <w:r>
              <w:t>AMENDED:</w:t>
            </w:r>
          </w:p>
          <w:p w14:paraId="31FC7709" w14:textId="77777777" w:rsidR="006F3935" w:rsidRDefault="006F3935">
            <w:pPr>
              <w:tabs>
                <w:tab w:val="left" w:pos="-720"/>
                <w:tab w:val="left" w:pos="342"/>
              </w:tabs>
              <w:jc w:val="both"/>
            </w:pPr>
            <w:r>
              <w:tab/>
              <w:t>March 1, 1997</w:t>
            </w:r>
          </w:p>
          <w:p w14:paraId="3D6F6BDC" w14:textId="77777777" w:rsidR="006F3935" w:rsidRDefault="006F3935">
            <w:pPr>
              <w:tabs>
                <w:tab w:val="left" w:pos="342"/>
                <w:tab w:val="left" w:pos="720"/>
                <w:tab w:val="left" w:pos="1440"/>
                <w:tab w:val="left" w:pos="2160"/>
                <w:tab w:val="left" w:pos="2880"/>
                <w:tab w:val="left" w:pos="3600"/>
                <w:tab w:val="left" w:pos="4320"/>
              </w:tabs>
              <w:ind w:right="-540"/>
            </w:pPr>
          </w:p>
          <w:p w14:paraId="7689BDB8" w14:textId="77777777" w:rsidR="006F3935" w:rsidRDefault="006F3935">
            <w:pPr>
              <w:tabs>
                <w:tab w:val="left" w:pos="342"/>
                <w:tab w:val="left" w:pos="720"/>
                <w:tab w:val="left" w:pos="1440"/>
                <w:tab w:val="left" w:pos="2160"/>
                <w:tab w:val="left" w:pos="2880"/>
                <w:tab w:val="left" w:pos="3600"/>
                <w:tab w:val="left" w:pos="4320"/>
              </w:tabs>
              <w:ind w:right="-540"/>
            </w:pPr>
            <w:r>
              <w:t>EFFECTIVE DATE (ELECTRONIC CONVERSION):</w:t>
            </w:r>
          </w:p>
          <w:p w14:paraId="1D404424" w14:textId="77777777" w:rsidR="006F3935" w:rsidRDefault="006F3935">
            <w:pPr>
              <w:tabs>
                <w:tab w:val="left" w:pos="342"/>
                <w:tab w:val="left" w:pos="720"/>
                <w:tab w:val="left" w:pos="1440"/>
                <w:tab w:val="left" w:pos="2160"/>
                <w:tab w:val="left" w:pos="2880"/>
                <w:tab w:val="left" w:pos="3600"/>
                <w:tab w:val="left" w:pos="4320"/>
              </w:tabs>
              <w:ind w:left="720" w:right="-540" w:hanging="720"/>
            </w:pPr>
            <w:r>
              <w:tab/>
              <w:t>March 18, 1997</w:t>
            </w:r>
          </w:p>
          <w:p w14:paraId="4582DC24" w14:textId="77777777" w:rsidR="006F3935" w:rsidRDefault="006F3935">
            <w:pPr>
              <w:tabs>
                <w:tab w:val="left" w:pos="-720"/>
                <w:tab w:val="left" w:pos="342"/>
              </w:tabs>
              <w:jc w:val="both"/>
            </w:pPr>
          </w:p>
          <w:p w14:paraId="48441A5C" w14:textId="77777777" w:rsidR="006F3935" w:rsidRDefault="006F3935">
            <w:pPr>
              <w:tabs>
                <w:tab w:val="left" w:pos="360"/>
              </w:tabs>
            </w:pPr>
            <w:r>
              <w:t>REPEALED AND REPLACED:</w:t>
            </w:r>
          </w:p>
          <w:p w14:paraId="77B4079F" w14:textId="77777777" w:rsidR="006F3935" w:rsidRDefault="006F3935">
            <w:pPr>
              <w:tabs>
                <w:tab w:val="left" w:pos="-720"/>
                <w:tab w:val="left" w:pos="342"/>
              </w:tabs>
              <w:ind w:left="720" w:hanging="720"/>
            </w:pPr>
            <w:r>
              <w:tab/>
              <w:t>October 29, 2001 - as "Continuing Education Requirements" -- see Chapter 11 for any later changes.</w:t>
            </w:r>
          </w:p>
          <w:p w14:paraId="5095548C" w14:textId="77777777" w:rsidR="006F3935" w:rsidRDefault="006F3935">
            <w:pPr>
              <w:tabs>
                <w:tab w:val="left" w:pos="-720"/>
              </w:tabs>
              <w:jc w:val="both"/>
            </w:pPr>
          </w:p>
        </w:tc>
      </w:tr>
    </w:tbl>
    <w:p w14:paraId="2F45F902" w14:textId="77777777" w:rsidR="006F3935" w:rsidRDefault="006F3935"/>
    <w:p w14:paraId="2A6E823E" w14:textId="77777777" w:rsidR="006F3935" w:rsidRDefault="006F3935">
      <w:pPr>
        <w:rPr>
          <w:sz w:val="22"/>
        </w:rPr>
        <w:sectPr w:rsidR="006F3935" w:rsidSect="006F3935">
          <w:headerReference w:type="default" r:id="rId17"/>
          <w:pgSz w:w="12240" w:h="15840"/>
          <w:pgMar w:top="1440" w:right="1440" w:bottom="994" w:left="1440" w:header="0" w:footer="0" w:gutter="0"/>
          <w:cols w:space="720"/>
        </w:sectPr>
      </w:pPr>
    </w:p>
    <w:p w14:paraId="6C87470F" w14:textId="77777777" w:rsidR="006F3935" w:rsidRPr="00AE5940" w:rsidRDefault="006F3935">
      <w:pPr>
        <w:tabs>
          <w:tab w:val="left" w:pos="720"/>
          <w:tab w:val="left" w:pos="1440"/>
          <w:tab w:val="left" w:pos="2160"/>
          <w:tab w:val="left" w:pos="2880"/>
          <w:tab w:val="left" w:pos="3600"/>
        </w:tabs>
        <w:rPr>
          <w:b/>
          <w:bCs/>
          <w:color w:val="000000"/>
          <w:sz w:val="22"/>
          <w:szCs w:val="22"/>
        </w:rPr>
      </w:pPr>
      <w:r w:rsidRPr="00AE5940">
        <w:rPr>
          <w:b/>
          <w:bCs/>
          <w:color w:val="000000"/>
          <w:sz w:val="22"/>
          <w:szCs w:val="22"/>
        </w:rPr>
        <w:lastRenderedPageBreak/>
        <w:t>02</w:t>
      </w:r>
      <w:r w:rsidRPr="00AE5940">
        <w:rPr>
          <w:b/>
          <w:bCs/>
          <w:color w:val="000000"/>
          <w:sz w:val="22"/>
          <w:szCs w:val="22"/>
        </w:rPr>
        <w:tab/>
      </w:r>
      <w:r w:rsidRPr="00AE5940">
        <w:rPr>
          <w:b/>
          <w:bCs/>
          <w:color w:val="000000"/>
          <w:sz w:val="22"/>
          <w:szCs w:val="22"/>
        </w:rPr>
        <w:tab/>
        <w:t>DEPARTMENT OF PROFESSIONAL AND FINANCIAL REGULATION</w:t>
      </w:r>
    </w:p>
    <w:p w14:paraId="1CBDEFAE" w14:textId="77777777" w:rsidR="006F3935" w:rsidRPr="00AE5940" w:rsidRDefault="006F3935">
      <w:pPr>
        <w:tabs>
          <w:tab w:val="left" w:pos="720"/>
          <w:tab w:val="left" w:pos="1440"/>
          <w:tab w:val="left" w:pos="2160"/>
          <w:tab w:val="left" w:pos="2880"/>
          <w:tab w:val="left" w:pos="3600"/>
        </w:tabs>
        <w:rPr>
          <w:b/>
          <w:bCs/>
          <w:color w:val="000000"/>
          <w:sz w:val="22"/>
          <w:szCs w:val="22"/>
        </w:rPr>
      </w:pPr>
    </w:p>
    <w:p w14:paraId="3DA0A8F9" w14:textId="77777777" w:rsidR="006F3935" w:rsidRPr="00AE5940" w:rsidRDefault="006F3935">
      <w:pPr>
        <w:tabs>
          <w:tab w:val="left" w:pos="720"/>
          <w:tab w:val="left" w:pos="1440"/>
          <w:tab w:val="left" w:pos="2160"/>
          <w:tab w:val="left" w:pos="2880"/>
          <w:tab w:val="left" w:pos="3600"/>
        </w:tabs>
        <w:ind w:left="720" w:hanging="720"/>
        <w:rPr>
          <w:b/>
          <w:bCs/>
          <w:color w:val="000000"/>
          <w:sz w:val="22"/>
          <w:szCs w:val="22"/>
        </w:rPr>
      </w:pPr>
      <w:r w:rsidRPr="00AE5940">
        <w:rPr>
          <w:b/>
          <w:bCs/>
          <w:color w:val="000000"/>
          <w:sz w:val="22"/>
          <w:szCs w:val="22"/>
        </w:rPr>
        <w:t>331</w:t>
      </w:r>
      <w:r w:rsidRPr="00AE5940">
        <w:rPr>
          <w:b/>
          <w:bCs/>
          <w:color w:val="000000"/>
          <w:sz w:val="22"/>
          <w:szCs w:val="22"/>
        </w:rPr>
        <w:tab/>
      </w:r>
      <w:r w:rsidRPr="00AE5940">
        <w:rPr>
          <w:b/>
          <w:bCs/>
          <w:color w:val="000000"/>
          <w:sz w:val="22"/>
          <w:szCs w:val="22"/>
        </w:rPr>
        <w:tab/>
        <w:t>MAINE STATE BOARD OF FUNERAL SERVICE</w:t>
      </w:r>
    </w:p>
    <w:p w14:paraId="577F2C3A" w14:textId="77777777" w:rsidR="006F3935" w:rsidRPr="00AE5940" w:rsidRDefault="006F3935">
      <w:pPr>
        <w:tabs>
          <w:tab w:val="left" w:pos="720"/>
          <w:tab w:val="left" w:pos="1440"/>
          <w:tab w:val="left" w:pos="2160"/>
          <w:tab w:val="left" w:pos="2880"/>
          <w:tab w:val="left" w:pos="3600"/>
        </w:tabs>
        <w:rPr>
          <w:b/>
          <w:bCs/>
          <w:color w:val="000000"/>
          <w:sz w:val="22"/>
          <w:szCs w:val="22"/>
        </w:rPr>
      </w:pPr>
    </w:p>
    <w:p w14:paraId="44D089C2" w14:textId="77777777" w:rsidR="006F3935" w:rsidRPr="00AE5940" w:rsidRDefault="005455A9" w:rsidP="005455A9">
      <w:pPr>
        <w:pStyle w:val="SOSChapNum"/>
        <w:numPr>
          <w:ilvl w:val="0"/>
          <w:numId w:val="0"/>
        </w:numPr>
        <w:rPr>
          <w:b/>
          <w:bCs/>
          <w:sz w:val="22"/>
          <w:szCs w:val="22"/>
        </w:rPr>
      </w:pPr>
      <w:bookmarkStart w:id="67" w:name="_Toc251160920"/>
      <w:r w:rsidRPr="00AE5940">
        <w:rPr>
          <w:b/>
          <w:bCs/>
          <w:sz w:val="22"/>
          <w:szCs w:val="22"/>
        </w:rPr>
        <w:t>Chapter 11</w:t>
      </w:r>
      <w:r w:rsidR="00AD2D07" w:rsidRPr="00AE5940">
        <w:rPr>
          <w:b/>
          <w:bCs/>
          <w:sz w:val="22"/>
          <w:szCs w:val="22"/>
        </w:rPr>
        <w:t>:</w:t>
      </w:r>
      <w:r w:rsidRPr="00AE5940">
        <w:rPr>
          <w:b/>
          <w:bCs/>
          <w:sz w:val="22"/>
          <w:szCs w:val="22"/>
        </w:rPr>
        <w:tab/>
      </w:r>
      <w:r w:rsidR="006F3935" w:rsidRPr="00AE5940">
        <w:rPr>
          <w:b/>
          <w:bCs/>
          <w:sz w:val="22"/>
          <w:szCs w:val="22"/>
        </w:rPr>
        <w:t>ANNUAL RENEWAL; CONTINUING EDUCATION ;INACTIVE STATUS</w:t>
      </w:r>
      <w:bookmarkEnd w:id="67"/>
    </w:p>
    <w:p w14:paraId="0F41A568" w14:textId="77777777" w:rsidR="006F3935" w:rsidRPr="0068637A" w:rsidRDefault="006F3935">
      <w:pPr>
        <w:pBdr>
          <w:bottom w:val="single" w:sz="6" w:space="1" w:color="auto"/>
        </w:pBdr>
        <w:tabs>
          <w:tab w:val="left" w:pos="720"/>
          <w:tab w:val="left" w:pos="1440"/>
          <w:tab w:val="left" w:pos="2160"/>
          <w:tab w:val="left" w:pos="2880"/>
          <w:tab w:val="left" w:pos="3600"/>
        </w:tabs>
        <w:rPr>
          <w:color w:val="000000"/>
        </w:rPr>
      </w:pPr>
    </w:p>
    <w:p w14:paraId="647336A9" w14:textId="77777777" w:rsidR="006F3935" w:rsidRPr="0068637A" w:rsidRDefault="006F3935">
      <w:pPr>
        <w:tabs>
          <w:tab w:val="left" w:pos="720"/>
          <w:tab w:val="left" w:pos="1440"/>
          <w:tab w:val="left" w:pos="2160"/>
          <w:tab w:val="left" w:pos="2880"/>
          <w:tab w:val="left" w:pos="3600"/>
        </w:tabs>
        <w:rPr>
          <w:color w:val="000000"/>
        </w:rPr>
      </w:pPr>
    </w:p>
    <w:p w14:paraId="3304CDDB" w14:textId="77777777" w:rsidR="006F3935" w:rsidRPr="00AE5940" w:rsidRDefault="006F3935">
      <w:pPr>
        <w:tabs>
          <w:tab w:val="left" w:pos="720"/>
          <w:tab w:val="left" w:pos="1440"/>
          <w:tab w:val="left" w:pos="2160"/>
          <w:tab w:val="left" w:pos="2880"/>
          <w:tab w:val="left" w:pos="3600"/>
        </w:tabs>
        <w:rPr>
          <w:color w:val="000000"/>
          <w:sz w:val="22"/>
          <w:szCs w:val="22"/>
        </w:rPr>
      </w:pPr>
      <w:r w:rsidRPr="00AE5940">
        <w:rPr>
          <w:b/>
          <w:bCs/>
          <w:color w:val="000000"/>
          <w:sz w:val="22"/>
          <w:szCs w:val="22"/>
        </w:rPr>
        <w:t>SUMMARY</w:t>
      </w:r>
      <w:r w:rsidRPr="00AE5940">
        <w:rPr>
          <w:color w:val="000000"/>
          <w:sz w:val="22"/>
          <w:szCs w:val="22"/>
        </w:rPr>
        <w:t>: This chapter describes the continuing education requirement and sets forth procedures regarding inactive status licensure.</w:t>
      </w:r>
    </w:p>
    <w:p w14:paraId="5A5A29F1" w14:textId="77777777" w:rsidR="006F3935" w:rsidRPr="0068637A" w:rsidRDefault="006F3935">
      <w:pPr>
        <w:pBdr>
          <w:bottom w:val="single" w:sz="6" w:space="1" w:color="auto"/>
        </w:pBdr>
        <w:tabs>
          <w:tab w:val="left" w:pos="720"/>
          <w:tab w:val="left" w:pos="1440"/>
          <w:tab w:val="left" w:pos="2160"/>
          <w:tab w:val="left" w:pos="2880"/>
          <w:tab w:val="left" w:pos="3600"/>
        </w:tabs>
        <w:rPr>
          <w:color w:val="000000"/>
        </w:rPr>
      </w:pPr>
    </w:p>
    <w:p w14:paraId="5007E528" w14:textId="77777777" w:rsidR="006F3935" w:rsidRPr="0068637A" w:rsidRDefault="006F3935">
      <w:pPr>
        <w:tabs>
          <w:tab w:val="left" w:pos="720"/>
          <w:tab w:val="left" w:pos="1440"/>
          <w:tab w:val="left" w:pos="2160"/>
          <w:tab w:val="left" w:pos="2880"/>
          <w:tab w:val="left" w:pos="3600"/>
        </w:tabs>
        <w:rPr>
          <w:color w:val="000000"/>
        </w:rPr>
      </w:pPr>
    </w:p>
    <w:p w14:paraId="59EF0ADE" w14:textId="77777777" w:rsidR="00AE5940" w:rsidRPr="00AE5940" w:rsidRDefault="00AE5940" w:rsidP="00AE5940">
      <w:pPr>
        <w:tabs>
          <w:tab w:val="left" w:pos="720"/>
          <w:tab w:val="left" w:pos="1440"/>
          <w:tab w:val="left" w:pos="2160"/>
          <w:tab w:val="left" w:pos="2880"/>
          <w:tab w:val="left" w:pos="3600"/>
        </w:tabs>
        <w:rPr>
          <w:b/>
          <w:bCs/>
          <w:color w:val="000000"/>
          <w:sz w:val="22"/>
          <w:szCs w:val="22"/>
        </w:rPr>
      </w:pPr>
    </w:p>
    <w:p w14:paraId="4280D099" w14:textId="77777777" w:rsidR="00AE5940" w:rsidRPr="00AE5940" w:rsidRDefault="00AE5940" w:rsidP="00AE5940">
      <w:pPr>
        <w:pStyle w:val="SOSsec"/>
        <w:numPr>
          <w:ilvl w:val="1"/>
          <w:numId w:val="72"/>
        </w:numPr>
        <w:rPr>
          <w:b/>
          <w:bCs/>
          <w:sz w:val="22"/>
          <w:szCs w:val="22"/>
        </w:rPr>
      </w:pPr>
      <w:bookmarkStart w:id="68" w:name="_Toc251160921"/>
      <w:r w:rsidRPr="00AE5940">
        <w:rPr>
          <w:b/>
          <w:bCs/>
          <w:sz w:val="22"/>
          <w:szCs w:val="22"/>
        </w:rPr>
        <w:t>Annual Renewal; Continuing Education</w:t>
      </w:r>
      <w:bookmarkEnd w:id="68"/>
    </w:p>
    <w:p w14:paraId="62CF5146" w14:textId="77777777" w:rsidR="00AE5940" w:rsidRPr="00AE5940" w:rsidRDefault="00AE5940" w:rsidP="00AE5940">
      <w:pPr>
        <w:spacing w:after="240"/>
        <w:ind w:left="720"/>
        <w:rPr>
          <w:sz w:val="22"/>
          <w:szCs w:val="22"/>
        </w:rPr>
      </w:pPr>
      <w:r w:rsidRPr="00AE5940">
        <w:rPr>
          <w:sz w:val="22"/>
          <w:szCs w:val="22"/>
        </w:rPr>
        <w:t xml:space="preserve">Licenses issued by the board are renewable annually upon application to the board and payment of the license fee required by Chapter 10 of the rules of the Office of Professional and Occupational Regulation, plus any applicable late fee. </w:t>
      </w:r>
    </w:p>
    <w:p w14:paraId="466DE683" w14:textId="77777777" w:rsidR="00AE5940" w:rsidRPr="00AE5940" w:rsidRDefault="00AE5940" w:rsidP="00AE5940">
      <w:pPr>
        <w:spacing w:after="240"/>
        <w:ind w:left="1440" w:hanging="720"/>
        <w:rPr>
          <w:sz w:val="22"/>
          <w:szCs w:val="22"/>
        </w:rPr>
      </w:pPr>
      <w:r w:rsidRPr="00AE5940">
        <w:rPr>
          <w:sz w:val="22"/>
          <w:szCs w:val="22"/>
        </w:rPr>
        <w:t>1.</w:t>
      </w:r>
      <w:r w:rsidRPr="00AE5940">
        <w:rPr>
          <w:sz w:val="22"/>
          <w:szCs w:val="22"/>
        </w:rPr>
        <w:tab/>
        <w:t xml:space="preserve">At the time of an odd-year renewal, practitioners of funeral service shall certify to compliance with the continuing education requirement set forth in 32 M.R.S. §1506 and this chapter. </w:t>
      </w:r>
    </w:p>
    <w:p w14:paraId="013101A4" w14:textId="77777777" w:rsidR="00AE5940" w:rsidRPr="00AE5940" w:rsidRDefault="00AE5940" w:rsidP="00AE5940">
      <w:pPr>
        <w:keepNext/>
        <w:spacing w:after="240"/>
        <w:ind w:left="1440" w:hanging="720"/>
        <w:rPr>
          <w:sz w:val="22"/>
          <w:szCs w:val="22"/>
        </w:rPr>
      </w:pPr>
      <w:r w:rsidRPr="00AE5940">
        <w:rPr>
          <w:sz w:val="22"/>
          <w:szCs w:val="22"/>
        </w:rPr>
        <w:t>2.</w:t>
      </w:r>
      <w:r w:rsidRPr="00AE5940">
        <w:rPr>
          <w:sz w:val="22"/>
          <w:szCs w:val="22"/>
        </w:rPr>
        <w:tab/>
        <w:t xml:space="preserve">At the time of each renewal, funeral attendants shall certify as to completion of the annual training in bloodborne pathogens and highly hazardous chemicals required by Chapter 10, Section 4(3) of the board’s rules. </w:t>
      </w:r>
    </w:p>
    <w:p w14:paraId="5018A015" w14:textId="77777777" w:rsidR="00AE5940" w:rsidRPr="00AE5940" w:rsidRDefault="00AE5940" w:rsidP="00AE5940">
      <w:pPr>
        <w:keepNext/>
        <w:numPr>
          <w:ilvl w:val="1"/>
          <w:numId w:val="6"/>
        </w:numPr>
        <w:spacing w:after="240"/>
        <w:rPr>
          <w:b/>
          <w:bCs/>
          <w:sz w:val="22"/>
          <w:szCs w:val="22"/>
        </w:rPr>
      </w:pPr>
      <w:bookmarkStart w:id="69" w:name="_Toc251160926"/>
      <w:r w:rsidRPr="00AE5940">
        <w:rPr>
          <w:b/>
          <w:bCs/>
          <w:sz w:val="22"/>
          <w:szCs w:val="22"/>
        </w:rPr>
        <w:t>Approved Continuing Education Programs and Activities</w:t>
      </w:r>
      <w:bookmarkEnd w:id="69"/>
    </w:p>
    <w:p w14:paraId="5BC2259D" w14:textId="77777777" w:rsidR="00AE5940" w:rsidRPr="00AE5940" w:rsidRDefault="00AE5940" w:rsidP="00AE5940">
      <w:pPr>
        <w:spacing w:after="240"/>
        <w:ind w:left="1440" w:hanging="720"/>
        <w:rPr>
          <w:sz w:val="22"/>
          <w:szCs w:val="22"/>
        </w:rPr>
      </w:pPr>
      <w:r w:rsidRPr="00AE5940">
        <w:rPr>
          <w:sz w:val="22"/>
          <w:szCs w:val="22"/>
        </w:rPr>
        <w:t>1.</w:t>
      </w:r>
      <w:r w:rsidRPr="00AE5940">
        <w:rPr>
          <w:sz w:val="22"/>
          <w:szCs w:val="22"/>
        </w:rPr>
        <w:tab/>
        <w:t xml:space="preserve">Practitioners of funeral service may satisfy the requirement of Section 1(1) by completing: </w:t>
      </w:r>
    </w:p>
    <w:p w14:paraId="4229D120" w14:textId="77777777" w:rsidR="00AE5940" w:rsidRPr="00AE5940" w:rsidRDefault="00AE5940" w:rsidP="00AE5940">
      <w:pPr>
        <w:numPr>
          <w:ilvl w:val="4"/>
          <w:numId w:val="2"/>
        </w:numPr>
        <w:tabs>
          <w:tab w:val="clear" w:pos="1800"/>
          <w:tab w:val="num" w:pos="2160"/>
        </w:tabs>
        <w:spacing w:after="240"/>
        <w:ind w:left="2160" w:hanging="720"/>
        <w:rPr>
          <w:sz w:val="22"/>
          <w:szCs w:val="22"/>
        </w:rPr>
      </w:pPr>
      <w:r w:rsidRPr="00AE5940">
        <w:rPr>
          <w:sz w:val="22"/>
          <w:szCs w:val="22"/>
        </w:rPr>
        <w:t xml:space="preserve">programs approved for continuing education credit by the Academy of Professional Funeral Service Practice, its successor organization or a comparable organization or; </w:t>
      </w:r>
    </w:p>
    <w:p w14:paraId="59489157" w14:textId="77777777" w:rsidR="00AE5940" w:rsidRPr="00AE5940" w:rsidRDefault="00AE5940" w:rsidP="00AE5940">
      <w:pPr>
        <w:numPr>
          <w:ilvl w:val="4"/>
          <w:numId w:val="2"/>
        </w:numPr>
        <w:tabs>
          <w:tab w:val="clear" w:pos="1800"/>
          <w:tab w:val="num" w:pos="2160"/>
        </w:tabs>
        <w:spacing w:after="240"/>
        <w:ind w:left="2160" w:hanging="720"/>
        <w:rPr>
          <w:sz w:val="22"/>
          <w:szCs w:val="22"/>
        </w:rPr>
      </w:pPr>
      <w:r w:rsidRPr="00AE5940">
        <w:rPr>
          <w:sz w:val="22"/>
          <w:szCs w:val="22"/>
        </w:rPr>
        <w:t>programs hosted or sponsored by the Maine Funeral Directors Association or the National Funeral Directors Association, their successor organizations or comparable organizations or;</w:t>
      </w:r>
    </w:p>
    <w:p w14:paraId="4FFC92D7" w14:textId="77777777" w:rsidR="00AE5940" w:rsidRPr="00AE5940" w:rsidRDefault="00AE5940" w:rsidP="00AE5940">
      <w:pPr>
        <w:numPr>
          <w:ilvl w:val="4"/>
          <w:numId w:val="2"/>
        </w:numPr>
        <w:tabs>
          <w:tab w:val="clear" w:pos="1800"/>
          <w:tab w:val="num" w:pos="2160"/>
        </w:tabs>
        <w:spacing w:after="240"/>
        <w:ind w:left="2160" w:hanging="720"/>
        <w:rPr>
          <w:sz w:val="22"/>
          <w:szCs w:val="22"/>
        </w:rPr>
      </w:pPr>
      <w:r w:rsidRPr="00AE5940">
        <w:rPr>
          <w:sz w:val="22"/>
          <w:szCs w:val="22"/>
        </w:rPr>
        <w:t xml:space="preserve">programs hosted or sponsored and approved for continuing education credit by any state funeral board or state licensing authority; or </w:t>
      </w:r>
    </w:p>
    <w:p w14:paraId="279A32F3" w14:textId="77777777" w:rsidR="00AE5940" w:rsidRPr="00AE5940" w:rsidRDefault="00AE5940" w:rsidP="00AE5940">
      <w:pPr>
        <w:numPr>
          <w:ilvl w:val="4"/>
          <w:numId w:val="2"/>
        </w:numPr>
        <w:tabs>
          <w:tab w:val="clear" w:pos="1800"/>
          <w:tab w:val="num" w:pos="2160"/>
        </w:tabs>
        <w:spacing w:after="240"/>
        <w:ind w:left="2160" w:hanging="720"/>
        <w:rPr>
          <w:sz w:val="22"/>
          <w:szCs w:val="22"/>
        </w:rPr>
      </w:pPr>
      <w:r w:rsidRPr="00AE5940">
        <w:rPr>
          <w:sz w:val="22"/>
          <w:szCs w:val="22"/>
        </w:rPr>
        <w:t xml:space="preserve">any other program that relates to the following subject areas: </w:t>
      </w:r>
    </w:p>
    <w:p w14:paraId="61A15CE2" w14:textId="77777777" w:rsidR="00AE5940" w:rsidRPr="00AE5940" w:rsidRDefault="00AE5940" w:rsidP="00AE5940">
      <w:pPr>
        <w:numPr>
          <w:ilvl w:val="5"/>
          <w:numId w:val="2"/>
        </w:numPr>
        <w:tabs>
          <w:tab w:val="clear" w:pos="2160"/>
          <w:tab w:val="num" w:pos="2880"/>
        </w:tabs>
        <w:spacing w:after="240"/>
        <w:ind w:left="2880" w:hanging="720"/>
        <w:rPr>
          <w:sz w:val="22"/>
          <w:szCs w:val="22"/>
        </w:rPr>
      </w:pPr>
      <w:r w:rsidRPr="00AE5940">
        <w:rPr>
          <w:sz w:val="22"/>
          <w:szCs w:val="22"/>
        </w:rPr>
        <w:t>professional competency, professional conduct, business ethics, or legal aspects relating to funeral practice; or</w:t>
      </w:r>
    </w:p>
    <w:p w14:paraId="06752452" w14:textId="77777777" w:rsidR="00AE5940" w:rsidRPr="00AE5940" w:rsidRDefault="00AE5940" w:rsidP="00AE5940">
      <w:pPr>
        <w:numPr>
          <w:ilvl w:val="5"/>
          <w:numId w:val="2"/>
        </w:numPr>
        <w:tabs>
          <w:tab w:val="clear" w:pos="2160"/>
          <w:tab w:val="num" w:pos="2880"/>
        </w:tabs>
        <w:spacing w:after="240"/>
        <w:ind w:left="2880" w:hanging="720"/>
        <w:rPr>
          <w:sz w:val="22"/>
          <w:szCs w:val="22"/>
        </w:rPr>
      </w:pPr>
      <w:r w:rsidRPr="00AE5940">
        <w:rPr>
          <w:sz w:val="22"/>
          <w:szCs w:val="22"/>
        </w:rPr>
        <w:t>techniques including scientific and clinical advances relating to embalming and funeral arranging.</w:t>
      </w:r>
    </w:p>
    <w:p w14:paraId="56FF0593" w14:textId="77777777" w:rsidR="00AE5940" w:rsidRPr="00AE5940" w:rsidRDefault="00AE5940" w:rsidP="00AE5940">
      <w:pPr>
        <w:keepNext/>
        <w:spacing w:after="240"/>
        <w:ind w:left="720" w:hanging="720"/>
        <w:rPr>
          <w:b/>
          <w:bCs/>
          <w:sz w:val="22"/>
          <w:szCs w:val="22"/>
        </w:rPr>
      </w:pPr>
      <w:bookmarkStart w:id="70" w:name="_Toc193790501"/>
      <w:bookmarkStart w:id="71" w:name="_Toc193790637"/>
      <w:bookmarkStart w:id="72" w:name="_Toc251160931"/>
      <w:bookmarkEnd w:id="70"/>
      <w:bookmarkEnd w:id="71"/>
      <w:r w:rsidRPr="00AE5940">
        <w:rPr>
          <w:b/>
          <w:bCs/>
          <w:sz w:val="22"/>
          <w:szCs w:val="22"/>
        </w:rPr>
        <w:lastRenderedPageBreak/>
        <w:t>3.</w:t>
      </w:r>
      <w:r w:rsidRPr="00AE5940">
        <w:rPr>
          <w:b/>
          <w:bCs/>
          <w:sz w:val="22"/>
          <w:szCs w:val="22"/>
        </w:rPr>
        <w:tab/>
        <w:t>Hardship Deferment</w:t>
      </w:r>
    </w:p>
    <w:p w14:paraId="1085C38E" w14:textId="77777777" w:rsidR="00AE5940" w:rsidRPr="00AE5940" w:rsidRDefault="00AE5940" w:rsidP="00AE5940">
      <w:pPr>
        <w:spacing w:after="240"/>
        <w:ind w:left="720"/>
        <w:rPr>
          <w:sz w:val="22"/>
          <w:szCs w:val="22"/>
        </w:rPr>
      </w:pPr>
      <w:r w:rsidRPr="00AE5940">
        <w:rPr>
          <w:sz w:val="22"/>
          <w:szCs w:val="22"/>
        </w:rPr>
        <w:t xml:space="preserve">A licensee may request a deferment of continuing education from the board due to health reasons, military service or other unforeseeable circumstances of genuine hardship. Any licensee who receives a deferment shall make up the deferred continuing education according to a schedule determined by the board in consultation with the licensee. </w:t>
      </w:r>
    </w:p>
    <w:p w14:paraId="76ABC851" w14:textId="77777777" w:rsidR="00AE5940" w:rsidRPr="00AE5940" w:rsidRDefault="00AE5940" w:rsidP="00AE5940">
      <w:pPr>
        <w:keepNext/>
        <w:spacing w:after="240"/>
        <w:ind w:left="720"/>
        <w:rPr>
          <w:sz w:val="22"/>
          <w:szCs w:val="22"/>
        </w:rPr>
      </w:pPr>
      <w:r w:rsidRPr="00AE5940">
        <w:rPr>
          <w:sz w:val="22"/>
          <w:szCs w:val="22"/>
        </w:rPr>
        <w:t>Deferred continuing education, once completed by a licensee, may not also be used to satisfy the continuing education requirement for a license year other than the year for which the deferment was granted.</w:t>
      </w:r>
    </w:p>
    <w:p w14:paraId="3730D24C" w14:textId="77777777" w:rsidR="00AE5940" w:rsidRPr="00AE5940" w:rsidRDefault="00AE5940" w:rsidP="00AE5940">
      <w:pPr>
        <w:keepNext/>
        <w:numPr>
          <w:ilvl w:val="1"/>
          <w:numId w:val="0"/>
        </w:numPr>
        <w:spacing w:after="240"/>
        <w:ind w:left="720" w:hanging="720"/>
        <w:rPr>
          <w:b/>
          <w:bCs/>
          <w:sz w:val="22"/>
          <w:szCs w:val="22"/>
        </w:rPr>
      </w:pPr>
      <w:r w:rsidRPr="00AE5940">
        <w:rPr>
          <w:b/>
          <w:bCs/>
          <w:sz w:val="22"/>
          <w:szCs w:val="22"/>
        </w:rPr>
        <w:t>4.</w:t>
      </w:r>
      <w:r w:rsidRPr="00AE5940">
        <w:rPr>
          <w:b/>
          <w:bCs/>
          <w:sz w:val="22"/>
          <w:szCs w:val="22"/>
        </w:rPr>
        <w:tab/>
        <w:t>Documentation and Audit</w:t>
      </w:r>
      <w:bookmarkEnd w:id="72"/>
    </w:p>
    <w:p w14:paraId="670085A6" w14:textId="77777777" w:rsidR="00AE5940" w:rsidRPr="00AE5940" w:rsidRDefault="00AE5940" w:rsidP="00AE5940">
      <w:pPr>
        <w:spacing w:after="240"/>
        <w:ind w:left="720"/>
        <w:rPr>
          <w:sz w:val="22"/>
          <w:szCs w:val="22"/>
        </w:rPr>
      </w:pPr>
      <w:r w:rsidRPr="00AE5940">
        <w:rPr>
          <w:sz w:val="22"/>
          <w:szCs w:val="22"/>
        </w:rPr>
        <w:t>It is the responsibility of each licensee to maintain records, certificates, or other evidence of compliance with the continuing education requirement. Reporting, verification and audit of continuing education is governed by Chapter 13 of the rules of the Office of the Professional and Occupational Regulation.</w:t>
      </w:r>
      <w:bookmarkStart w:id="73" w:name="_Toc180224308"/>
      <w:bookmarkStart w:id="74" w:name="_Toc251160932"/>
    </w:p>
    <w:p w14:paraId="1A141B8E" w14:textId="77777777" w:rsidR="00AE5940" w:rsidRPr="00AE5940" w:rsidRDefault="00AE5940" w:rsidP="00AE5940">
      <w:pPr>
        <w:spacing w:after="240"/>
        <w:rPr>
          <w:b/>
          <w:bCs/>
          <w:sz w:val="22"/>
          <w:szCs w:val="22"/>
        </w:rPr>
      </w:pPr>
      <w:r w:rsidRPr="00AE5940">
        <w:rPr>
          <w:b/>
          <w:bCs/>
          <w:sz w:val="22"/>
          <w:szCs w:val="22"/>
        </w:rPr>
        <w:t>5.</w:t>
      </w:r>
      <w:r w:rsidRPr="00AE5940">
        <w:rPr>
          <w:b/>
          <w:bCs/>
          <w:sz w:val="22"/>
          <w:szCs w:val="22"/>
        </w:rPr>
        <w:tab/>
        <w:t>Inactive Status</w:t>
      </w:r>
      <w:bookmarkEnd w:id="73"/>
      <w:r w:rsidRPr="00AE5940">
        <w:rPr>
          <w:b/>
          <w:bCs/>
          <w:sz w:val="22"/>
          <w:szCs w:val="22"/>
        </w:rPr>
        <w:t xml:space="preserve"> Licensure</w:t>
      </w:r>
      <w:bookmarkEnd w:id="74"/>
    </w:p>
    <w:p w14:paraId="1071DFCB" w14:textId="77777777" w:rsidR="00AE5940" w:rsidRPr="00AE5940" w:rsidRDefault="00AE5940" w:rsidP="00AE5940">
      <w:pPr>
        <w:pStyle w:val="SOSsubsec"/>
        <w:numPr>
          <w:ilvl w:val="2"/>
          <w:numId w:val="73"/>
        </w:numPr>
        <w:rPr>
          <w:sz w:val="22"/>
          <w:szCs w:val="22"/>
        </w:rPr>
      </w:pPr>
      <w:bookmarkStart w:id="75" w:name="_Toc180224309"/>
      <w:bookmarkStart w:id="76" w:name="_Toc251160933"/>
      <w:r w:rsidRPr="00AE5940">
        <w:rPr>
          <w:sz w:val="22"/>
          <w:szCs w:val="22"/>
        </w:rPr>
        <w:t>Application and Renewal</w:t>
      </w:r>
      <w:bookmarkEnd w:id="75"/>
      <w:bookmarkEnd w:id="76"/>
    </w:p>
    <w:p w14:paraId="7BA333FA" w14:textId="77777777" w:rsidR="00AE5940" w:rsidRPr="00AE5940" w:rsidRDefault="00AE5940" w:rsidP="00AE5940">
      <w:pPr>
        <w:spacing w:after="240"/>
        <w:ind w:left="1440"/>
        <w:rPr>
          <w:sz w:val="22"/>
          <w:szCs w:val="22"/>
        </w:rPr>
      </w:pPr>
      <w:r w:rsidRPr="00AE5940">
        <w:rPr>
          <w:sz w:val="22"/>
          <w:szCs w:val="22"/>
        </w:rPr>
        <w:t>A practitioner of funeral service may apply for an inactive status license. A licensee who applies for inactive status during the 3 months prior to expiration of the license shall demonstrate compliance with the continuing education requirement license year during which application is made. The board may refuse to issue an inactive status license to a licensee who:</w:t>
      </w:r>
    </w:p>
    <w:p w14:paraId="3F0DF7BB" w14:textId="77777777" w:rsidR="00AE5940" w:rsidRPr="00AE5940" w:rsidRDefault="00AE5940" w:rsidP="00AE5940">
      <w:pPr>
        <w:numPr>
          <w:ilvl w:val="3"/>
          <w:numId w:val="11"/>
        </w:numPr>
        <w:spacing w:after="240"/>
        <w:rPr>
          <w:sz w:val="22"/>
          <w:szCs w:val="22"/>
        </w:rPr>
      </w:pPr>
      <w:r w:rsidRPr="00AE5940">
        <w:rPr>
          <w:sz w:val="22"/>
          <w:szCs w:val="22"/>
        </w:rPr>
        <w:t xml:space="preserve">Is ineligible for renewal of an active license; or </w:t>
      </w:r>
    </w:p>
    <w:p w14:paraId="15E588CB" w14:textId="77777777" w:rsidR="00AE5940" w:rsidRPr="00AE5940" w:rsidRDefault="00AE5940" w:rsidP="00AE5940">
      <w:pPr>
        <w:numPr>
          <w:ilvl w:val="3"/>
          <w:numId w:val="11"/>
        </w:numPr>
        <w:spacing w:after="240"/>
        <w:rPr>
          <w:sz w:val="22"/>
          <w:szCs w:val="22"/>
        </w:rPr>
      </w:pPr>
      <w:r w:rsidRPr="00AE5940">
        <w:rPr>
          <w:sz w:val="22"/>
          <w:szCs w:val="22"/>
        </w:rPr>
        <w:t>Applies for an inactive status license during the 3 months prior to expiration and fails to demonstrate compliance with the continuing education requirement for the license year during which application is made.</w:t>
      </w:r>
    </w:p>
    <w:p w14:paraId="21BD8EA4" w14:textId="77777777" w:rsidR="00AE5940" w:rsidRPr="00AE5940" w:rsidRDefault="00AE5940" w:rsidP="00AE5940">
      <w:pPr>
        <w:numPr>
          <w:ilvl w:val="2"/>
          <w:numId w:val="2"/>
        </w:numPr>
        <w:spacing w:after="240"/>
        <w:rPr>
          <w:sz w:val="22"/>
          <w:szCs w:val="22"/>
        </w:rPr>
      </w:pPr>
      <w:bookmarkStart w:id="77" w:name="_Toc180224310"/>
      <w:bookmarkStart w:id="78" w:name="_Toc251160934"/>
      <w:r w:rsidRPr="00AE5940">
        <w:rPr>
          <w:sz w:val="22"/>
          <w:szCs w:val="22"/>
        </w:rPr>
        <w:t>Prohibition Against Practice</w:t>
      </w:r>
      <w:bookmarkEnd w:id="77"/>
      <w:bookmarkEnd w:id="78"/>
    </w:p>
    <w:p w14:paraId="0015FA94" w14:textId="77777777" w:rsidR="00AE5940" w:rsidRPr="00AE5940" w:rsidRDefault="00AE5940" w:rsidP="00AE5940">
      <w:pPr>
        <w:spacing w:after="240"/>
        <w:ind w:left="1440"/>
        <w:rPr>
          <w:sz w:val="22"/>
          <w:szCs w:val="22"/>
        </w:rPr>
      </w:pPr>
      <w:r w:rsidRPr="00AE5940">
        <w:rPr>
          <w:sz w:val="22"/>
          <w:szCs w:val="22"/>
        </w:rPr>
        <w:t>A licensee may not engage in the practice of funeral service while in inactive status.</w:t>
      </w:r>
    </w:p>
    <w:p w14:paraId="663AC0CD" w14:textId="77777777" w:rsidR="00AE5940" w:rsidRPr="00AE5940" w:rsidRDefault="00AE5940" w:rsidP="00AE5940">
      <w:pPr>
        <w:numPr>
          <w:ilvl w:val="2"/>
          <w:numId w:val="2"/>
        </w:numPr>
        <w:spacing w:after="240"/>
        <w:rPr>
          <w:sz w:val="22"/>
          <w:szCs w:val="22"/>
        </w:rPr>
      </w:pPr>
      <w:bookmarkStart w:id="79" w:name="_Toc180224311"/>
      <w:bookmarkStart w:id="80" w:name="_Toc251160935"/>
      <w:r w:rsidRPr="00AE5940">
        <w:rPr>
          <w:sz w:val="22"/>
          <w:szCs w:val="22"/>
        </w:rPr>
        <w:t>Continuing Education</w:t>
      </w:r>
      <w:bookmarkEnd w:id="79"/>
      <w:bookmarkEnd w:id="80"/>
    </w:p>
    <w:p w14:paraId="77036BC9" w14:textId="77777777" w:rsidR="00AE5940" w:rsidRPr="00AE5940" w:rsidRDefault="00AE5940" w:rsidP="00AE5940">
      <w:pPr>
        <w:spacing w:after="240"/>
        <w:ind w:left="1440"/>
        <w:rPr>
          <w:sz w:val="22"/>
          <w:szCs w:val="22"/>
        </w:rPr>
      </w:pPr>
      <w:r w:rsidRPr="00AE5940">
        <w:rPr>
          <w:sz w:val="22"/>
          <w:szCs w:val="22"/>
        </w:rPr>
        <w:t xml:space="preserve">A licensee need not comply with the continuing education requirement contained in Chapter 11 of the board’s rules while in inactive status. </w:t>
      </w:r>
    </w:p>
    <w:p w14:paraId="594AFA66" w14:textId="77777777" w:rsidR="00AE5940" w:rsidRPr="00AE5940" w:rsidRDefault="00AE5940" w:rsidP="00AE5940">
      <w:pPr>
        <w:numPr>
          <w:ilvl w:val="2"/>
          <w:numId w:val="2"/>
        </w:numPr>
        <w:spacing w:after="240"/>
        <w:rPr>
          <w:sz w:val="22"/>
          <w:szCs w:val="22"/>
        </w:rPr>
      </w:pPr>
      <w:bookmarkStart w:id="81" w:name="_Toc180224312"/>
      <w:bookmarkStart w:id="82" w:name="_Toc251160936"/>
      <w:r w:rsidRPr="00AE5940">
        <w:rPr>
          <w:sz w:val="22"/>
          <w:szCs w:val="22"/>
        </w:rPr>
        <w:t>Renewal of Inactive Status License</w:t>
      </w:r>
      <w:bookmarkEnd w:id="81"/>
      <w:bookmarkEnd w:id="82"/>
    </w:p>
    <w:p w14:paraId="2C7508FA" w14:textId="77777777" w:rsidR="00AE5940" w:rsidRPr="00AE5940" w:rsidRDefault="00AE5940" w:rsidP="00AE5940">
      <w:pPr>
        <w:spacing w:after="240"/>
        <w:ind w:left="1440"/>
        <w:rPr>
          <w:sz w:val="22"/>
          <w:szCs w:val="22"/>
        </w:rPr>
      </w:pPr>
      <w:r w:rsidRPr="00AE5940">
        <w:rPr>
          <w:sz w:val="22"/>
          <w:szCs w:val="22"/>
        </w:rPr>
        <w:t>A licensee may renew an inactive status license by:</w:t>
      </w:r>
    </w:p>
    <w:p w14:paraId="20E62435" w14:textId="77777777" w:rsidR="00AE5940" w:rsidRPr="00AE5940" w:rsidRDefault="00AE5940" w:rsidP="00AE5940">
      <w:pPr>
        <w:numPr>
          <w:ilvl w:val="3"/>
          <w:numId w:val="11"/>
        </w:numPr>
        <w:spacing w:after="240"/>
        <w:rPr>
          <w:sz w:val="22"/>
          <w:szCs w:val="22"/>
        </w:rPr>
      </w:pPr>
      <w:r w:rsidRPr="00AE5940">
        <w:rPr>
          <w:sz w:val="22"/>
          <w:szCs w:val="22"/>
        </w:rPr>
        <w:t>Submitting a renewal application;</w:t>
      </w:r>
    </w:p>
    <w:p w14:paraId="3807C060" w14:textId="77777777" w:rsidR="00AE5940" w:rsidRPr="00AE5940" w:rsidRDefault="00AE5940" w:rsidP="00AE5940">
      <w:pPr>
        <w:numPr>
          <w:ilvl w:val="3"/>
          <w:numId w:val="11"/>
        </w:numPr>
        <w:spacing w:after="240"/>
        <w:rPr>
          <w:sz w:val="22"/>
          <w:szCs w:val="22"/>
        </w:rPr>
      </w:pPr>
      <w:r w:rsidRPr="00AE5940">
        <w:rPr>
          <w:sz w:val="22"/>
          <w:szCs w:val="22"/>
        </w:rPr>
        <w:t>Paying the license fee required by Chapter 10 of the rules of the Office of Professional and Occupational Regulation; and</w:t>
      </w:r>
    </w:p>
    <w:p w14:paraId="1C6BE26B" w14:textId="77777777" w:rsidR="00AE5940" w:rsidRPr="00AE5940" w:rsidRDefault="00AE5940" w:rsidP="00AE5940">
      <w:pPr>
        <w:numPr>
          <w:ilvl w:val="3"/>
          <w:numId w:val="11"/>
        </w:numPr>
        <w:spacing w:after="240"/>
        <w:rPr>
          <w:sz w:val="22"/>
          <w:szCs w:val="22"/>
        </w:rPr>
      </w:pPr>
      <w:r w:rsidRPr="00AE5940">
        <w:rPr>
          <w:sz w:val="22"/>
          <w:szCs w:val="22"/>
        </w:rPr>
        <w:t>Providing such other information as the board may require.</w:t>
      </w:r>
    </w:p>
    <w:p w14:paraId="71D9D78B" w14:textId="77777777" w:rsidR="00AE5940" w:rsidRPr="00AE5940" w:rsidRDefault="00AE5940" w:rsidP="00AE5940">
      <w:pPr>
        <w:numPr>
          <w:ilvl w:val="2"/>
          <w:numId w:val="2"/>
        </w:numPr>
        <w:spacing w:after="240"/>
        <w:rPr>
          <w:b/>
          <w:bCs/>
          <w:sz w:val="22"/>
          <w:szCs w:val="22"/>
        </w:rPr>
      </w:pPr>
      <w:bookmarkStart w:id="83" w:name="_Toc180224313"/>
      <w:bookmarkStart w:id="84" w:name="_Toc251160937"/>
      <w:r w:rsidRPr="00AE5940">
        <w:rPr>
          <w:b/>
          <w:bCs/>
          <w:sz w:val="22"/>
          <w:szCs w:val="22"/>
        </w:rPr>
        <w:lastRenderedPageBreak/>
        <w:t>Reinstatement</w:t>
      </w:r>
      <w:bookmarkEnd w:id="83"/>
      <w:r w:rsidRPr="00AE5940">
        <w:rPr>
          <w:b/>
          <w:bCs/>
          <w:sz w:val="22"/>
          <w:szCs w:val="22"/>
        </w:rPr>
        <w:t xml:space="preserve"> to Active Status</w:t>
      </w:r>
      <w:bookmarkEnd w:id="84"/>
    </w:p>
    <w:p w14:paraId="4D2EE3EF" w14:textId="77777777" w:rsidR="00AE5940" w:rsidRPr="00AE5940" w:rsidRDefault="00AE5940" w:rsidP="00AE5940">
      <w:pPr>
        <w:ind w:left="1440"/>
        <w:rPr>
          <w:sz w:val="22"/>
          <w:szCs w:val="22"/>
        </w:rPr>
      </w:pPr>
      <w:r w:rsidRPr="00AE5940">
        <w:rPr>
          <w:sz w:val="22"/>
          <w:szCs w:val="22"/>
        </w:rPr>
        <w:t xml:space="preserve">The holder of an inactive status license may return to active status upon application to the board, payment of the required license or reinstatement fee, and certification of completion of six (6) contact hours of continuing education during the one-year period prior to application. The six (6) contact hours may be completed through either in-person or through online or distance learning programs. </w:t>
      </w:r>
    </w:p>
    <w:p w14:paraId="1AEB2C28" w14:textId="77777777" w:rsidR="006F3935" w:rsidRPr="0068637A" w:rsidRDefault="006F3935">
      <w:pPr>
        <w:pBdr>
          <w:bottom w:val="single" w:sz="6" w:space="1" w:color="auto"/>
        </w:pBdr>
        <w:tabs>
          <w:tab w:val="left" w:pos="720"/>
          <w:tab w:val="left" w:pos="1440"/>
          <w:tab w:val="left" w:pos="2160"/>
          <w:tab w:val="left" w:pos="2880"/>
          <w:tab w:val="left" w:pos="3600"/>
        </w:tabs>
        <w:rPr>
          <w:color w:val="000000"/>
        </w:rPr>
      </w:pPr>
    </w:p>
    <w:p w14:paraId="4B09B653" w14:textId="77777777" w:rsidR="006F3935" w:rsidRPr="0068637A" w:rsidRDefault="006F3935">
      <w:pPr>
        <w:tabs>
          <w:tab w:val="left" w:pos="720"/>
          <w:tab w:val="left" w:pos="1440"/>
          <w:tab w:val="left" w:pos="2160"/>
          <w:tab w:val="left" w:pos="2880"/>
          <w:tab w:val="left" w:pos="3600"/>
        </w:tabs>
        <w:rPr>
          <w:color w:val="000000"/>
        </w:rPr>
      </w:pPr>
    </w:p>
    <w:p w14:paraId="4EA4660B" w14:textId="77777777" w:rsidR="006F3935" w:rsidRPr="0068637A" w:rsidRDefault="006F3935">
      <w:pPr>
        <w:tabs>
          <w:tab w:val="left" w:pos="720"/>
          <w:tab w:val="left" w:pos="1440"/>
          <w:tab w:val="left" w:pos="2160"/>
          <w:tab w:val="left" w:pos="2880"/>
          <w:tab w:val="left" w:pos="3600"/>
        </w:tabs>
        <w:rPr>
          <w:color w:val="000000"/>
        </w:rPr>
      </w:pPr>
    </w:p>
    <w:p w14:paraId="13EB9050" w14:textId="77777777" w:rsidR="00AE5940" w:rsidRPr="00AE5940" w:rsidRDefault="006F3935">
      <w:pPr>
        <w:tabs>
          <w:tab w:val="left" w:pos="720"/>
          <w:tab w:val="left" w:pos="1440"/>
          <w:tab w:val="left" w:pos="2160"/>
          <w:tab w:val="left" w:pos="2880"/>
          <w:tab w:val="left" w:pos="3600"/>
        </w:tabs>
        <w:rPr>
          <w:color w:val="000000"/>
          <w:sz w:val="22"/>
          <w:szCs w:val="22"/>
        </w:rPr>
      </w:pPr>
      <w:r w:rsidRPr="00AE5940">
        <w:rPr>
          <w:color w:val="000000"/>
          <w:sz w:val="22"/>
          <w:szCs w:val="22"/>
        </w:rPr>
        <w:t xml:space="preserve">STATUTORY AUTHORITY: </w:t>
      </w:r>
    </w:p>
    <w:p w14:paraId="4F0BF825" w14:textId="77777777" w:rsidR="006F3935" w:rsidRPr="00AE5940" w:rsidRDefault="00AE5940">
      <w:pPr>
        <w:tabs>
          <w:tab w:val="left" w:pos="720"/>
          <w:tab w:val="left" w:pos="1440"/>
          <w:tab w:val="left" w:pos="2160"/>
          <w:tab w:val="left" w:pos="2880"/>
          <w:tab w:val="left" w:pos="3600"/>
        </w:tabs>
        <w:rPr>
          <w:color w:val="000000"/>
          <w:sz w:val="22"/>
          <w:szCs w:val="22"/>
        </w:rPr>
      </w:pPr>
      <w:r w:rsidRPr="00AE5940">
        <w:rPr>
          <w:color w:val="000000"/>
          <w:sz w:val="22"/>
          <w:szCs w:val="22"/>
        </w:rPr>
        <w:tab/>
      </w:r>
      <w:r w:rsidR="006F3935" w:rsidRPr="00AE5940">
        <w:rPr>
          <w:color w:val="000000"/>
          <w:sz w:val="22"/>
          <w:szCs w:val="22"/>
        </w:rPr>
        <w:t>32 M.R.S.A. §</w:t>
      </w:r>
      <w:r w:rsidR="00D51E6B" w:rsidRPr="00AE5940">
        <w:rPr>
          <w:color w:val="000000"/>
          <w:sz w:val="22"/>
          <w:szCs w:val="22"/>
        </w:rPr>
        <w:t xml:space="preserve">§1451, 1501 and </w:t>
      </w:r>
      <w:r w:rsidR="006F3935" w:rsidRPr="00AE5940">
        <w:rPr>
          <w:color w:val="000000"/>
          <w:sz w:val="22"/>
          <w:szCs w:val="22"/>
        </w:rPr>
        <w:t>1506</w:t>
      </w:r>
    </w:p>
    <w:p w14:paraId="193B8E4B" w14:textId="77777777" w:rsidR="006F3935" w:rsidRPr="00AE5940" w:rsidRDefault="006F3935">
      <w:pPr>
        <w:tabs>
          <w:tab w:val="left" w:pos="720"/>
          <w:tab w:val="left" w:pos="1440"/>
          <w:tab w:val="left" w:pos="2160"/>
          <w:tab w:val="left" w:pos="2880"/>
          <w:tab w:val="left" w:pos="3600"/>
        </w:tabs>
        <w:rPr>
          <w:color w:val="000000"/>
          <w:sz w:val="22"/>
          <w:szCs w:val="22"/>
        </w:rPr>
      </w:pPr>
    </w:p>
    <w:p w14:paraId="1CCE8779" w14:textId="77777777" w:rsidR="006F3935" w:rsidRPr="00AE5940" w:rsidRDefault="00163326" w:rsidP="006F3935">
      <w:pPr>
        <w:tabs>
          <w:tab w:val="left" w:pos="720"/>
          <w:tab w:val="left" w:pos="1440"/>
          <w:tab w:val="left" w:pos="2160"/>
          <w:tab w:val="left" w:pos="2880"/>
          <w:tab w:val="left" w:pos="3600"/>
        </w:tabs>
        <w:rPr>
          <w:color w:val="000000"/>
          <w:sz w:val="22"/>
          <w:szCs w:val="22"/>
        </w:rPr>
      </w:pPr>
      <w:r w:rsidRPr="00AE5940">
        <w:rPr>
          <w:color w:val="000000"/>
          <w:sz w:val="22"/>
          <w:szCs w:val="22"/>
        </w:rPr>
        <w:t>EFFECTIVE DATE:</w:t>
      </w:r>
    </w:p>
    <w:p w14:paraId="3A2FF796" w14:textId="77777777" w:rsidR="00163326" w:rsidRPr="00AE5940" w:rsidRDefault="00B90C3D" w:rsidP="006F3935">
      <w:pPr>
        <w:tabs>
          <w:tab w:val="left" w:pos="720"/>
          <w:tab w:val="left" w:pos="1440"/>
          <w:tab w:val="left" w:pos="2160"/>
          <w:tab w:val="left" w:pos="2880"/>
          <w:tab w:val="left" w:pos="3600"/>
        </w:tabs>
        <w:rPr>
          <w:color w:val="000000"/>
          <w:sz w:val="22"/>
          <w:szCs w:val="22"/>
        </w:rPr>
      </w:pPr>
      <w:r w:rsidRPr="00AE5940">
        <w:rPr>
          <w:color w:val="000000"/>
          <w:sz w:val="22"/>
          <w:szCs w:val="22"/>
        </w:rPr>
        <w:tab/>
        <w:t>December 26, 2009</w:t>
      </w:r>
      <w:r w:rsidR="00163326" w:rsidRPr="00AE5940">
        <w:rPr>
          <w:color w:val="000000"/>
          <w:sz w:val="22"/>
          <w:szCs w:val="22"/>
        </w:rPr>
        <w:t xml:space="preserve"> – filing 2009-698</w:t>
      </w:r>
    </w:p>
    <w:p w14:paraId="5D3A0C08" w14:textId="77777777" w:rsidR="00163326" w:rsidRPr="00AE5940" w:rsidRDefault="00AE5940" w:rsidP="006F3935">
      <w:pPr>
        <w:tabs>
          <w:tab w:val="left" w:pos="720"/>
          <w:tab w:val="left" w:pos="1440"/>
          <w:tab w:val="left" w:pos="2160"/>
          <w:tab w:val="left" w:pos="2880"/>
          <w:tab w:val="left" w:pos="3600"/>
        </w:tabs>
        <w:rPr>
          <w:color w:val="000000"/>
          <w:sz w:val="22"/>
          <w:szCs w:val="22"/>
        </w:rPr>
      </w:pPr>
      <w:r w:rsidRPr="00AE5940">
        <w:rPr>
          <w:color w:val="000000"/>
          <w:sz w:val="22"/>
          <w:szCs w:val="22"/>
        </w:rPr>
        <w:tab/>
        <w:t>January 22, 2023 – filing 2023-010</w:t>
      </w:r>
    </w:p>
    <w:p w14:paraId="16EC873E" w14:textId="77777777" w:rsidR="00163326" w:rsidRDefault="00163326" w:rsidP="006F3935">
      <w:pPr>
        <w:tabs>
          <w:tab w:val="left" w:pos="720"/>
          <w:tab w:val="left" w:pos="1440"/>
          <w:tab w:val="left" w:pos="2160"/>
          <w:tab w:val="left" w:pos="2880"/>
          <w:tab w:val="left" w:pos="3600"/>
        </w:tabs>
        <w:rPr>
          <w:color w:val="000000"/>
        </w:rPr>
      </w:pPr>
    </w:p>
    <w:p w14:paraId="0B0D246D" w14:textId="77777777" w:rsidR="00163326" w:rsidRDefault="00163326" w:rsidP="006F3935">
      <w:pPr>
        <w:tabs>
          <w:tab w:val="left" w:pos="720"/>
          <w:tab w:val="left" w:pos="1440"/>
          <w:tab w:val="left" w:pos="2160"/>
          <w:tab w:val="left" w:pos="2880"/>
          <w:tab w:val="left" w:pos="3600"/>
        </w:tabs>
        <w:rPr>
          <w:color w:val="000000"/>
        </w:rPr>
      </w:pPr>
    </w:p>
    <w:p w14:paraId="123B2757" w14:textId="77777777" w:rsidR="00163326" w:rsidRDefault="00163326" w:rsidP="006F3935">
      <w:pPr>
        <w:tabs>
          <w:tab w:val="left" w:pos="720"/>
          <w:tab w:val="left" w:pos="1440"/>
          <w:tab w:val="left" w:pos="2160"/>
          <w:tab w:val="left" w:pos="2880"/>
          <w:tab w:val="left" w:pos="3600"/>
        </w:tabs>
        <w:rPr>
          <w:color w:val="000000"/>
        </w:rPr>
      </w:pPr>
    </w:p>
    <w:p w14:paraId="026101DC" w14:textId="77777777" w:rsidR="00163326" w:rsidRDefault="00163326" w:rsidP="006F3935">
      <w:pPr>
        <w:tabs>
          <w:tab w:val="left" w:pos="720"/>
          <w:tab w:val="left" w:pos="1440"/>
          <w:tab w:val="left" w:pos="2160"/>
          <w:tab w:val="left" w:pos="2880"/>
          <w:tab w:val="left" w:pos="3600"/>
        </w:tabs>
        <w:rPr>
          <w:color w:val="000000"/>
        </w:rPr>
      </w:pPr>
    </w:p>
    <w:p w14:paraId="5E9112D0" w14:textId="77777777" w:rsidR="00163326" w:rsidRDefault="00AD2D07" w:rsidP="006F3935">
      <w:pPr>
        <w:tabs>
          <w:tab w:val="left" w:pos="720"/>
          <w:tab w:val="left" w:pos="1440"/>
          <w:tab w:val="left" w:pos="2160"/>
          <w:tab w:val="left" w:pos="2880"/>
          <w:tab w:val="left" w:pos="3600"/>
        </w:tabs>
        <w:rPr>
          <w:color w:val="000000"/>
        </w:rPr>
      </w:pPr>
      <w:r>
        <w:rPr>
          <w:color w:val="000000"/>
        </w:rPr>
        <w:t>Note: former C</w:t>
      </w:r>
      <w:r w:rsidR="00163326">
        <w:rPr>
          <w:color w:val="000000"/>
        </w:rPr>
        <w:t>hapters 11 and 12</w:t>
      </w:r>
    </w:p>
    <w:p w14:paraId="7E8B90C0" w14:textId="77777777" w:rsidR="00163326" w:rsidRPr="00EA699B" w:rsidRDefault="00163326" w:rsidP="006F3935">
      <w:pPr>
        <w:tabs>
          <w:tab w:val="left" w:pos="720"/>
          <w:tab w:val="left" w:pos="1440"/>
          <w:tab w:val="left" w:pos="2160"/>
          <w:tab w:val="left" w:pos="2880"/>
          <w:tab w:val="left" w:pos="3600"/>
        </w:tabs>
        <w:rPr>
          <w:color w:val="000000"/>
        </w:rPr>
      </w:pPr>
    </w:p>
    <w:tbl>
      <w:tblPr>
        <w:tblW w:w="0" w:type="auto"/>
        <w:tblLayout w:type="fixed"/>
        <w:tblLook w:val="0000" w:firstRow="0" w:lastRow="0" w:firstColumn="0" w:lastColumn="0" w:noHBand="0" w:noVBand="0"/>
      </w:tblPr>
      <w:tblGrid>
        <w:gridCol w:w="4788"/>
        <w:gridCol w:w="4788"/>
      </w:tblGrid>
      <w:tr w:rsidR="006F3935" w:rsidRPr="0068637A" w14:paraId="4068B0F9" w14:textId="77777777">
        <w:trPr>
          <w:cantSplit/>
        </w:trPr>
        <w:tc>
          <w:tcPr>
            <w:tcW w:w="4788" w:type="dxa"/>
            <w:tcBorders>
              <w:top w:val="single" w:sz="6" w:space="0" w:color="auto"/>
              <w:left w:val="single" w:sz="6" w:space="0" w:color="auto"/>
              <w:bottom w:val="single" w:sz="6" w:space="0" w:color="auto"/>
              <w:right w:val="single" w:sz="6" w:space="0" w:color="auto"/>
            </w:tcBorders>
          </w:tcPr>
          <w:p w14:paraId="4B3D08C4" w14:textId="77777777" w:rsidR="006F3935" w:rsidRPr="0068637A" w:rsidRDefault="006F3935">
            <w:pPr>
              <w:tabs>
                <w:tab w:val="left" w:pos="-720"/>
              </w:tabs>
              <w:jc w:val="center"/>
              <w:rPr>
                <w:b/>
              </w:rPr>
            </w:pPr>
            <w:r w:rsidRPr="0068637A">
              <w:rPr>
                <w:b/>
              </w:rPr>
              <w:lastRenderedPageBreak/>
              <w:t>Chapter 11, "General Rules"</w:t>
            </w:r>
          </w:p>
          <w:p w14:paraId="7F861A25" w14:textId="77777777" w:rsidR="006F3935" w:rsidRPr="0068637A" w:rsidRDefault="006F3935">
            <w:pPr>
              <w:tabs>
                <w:tab w:val="left" w:pos="720"/>
                <w:tab w:val="left" w:pos="1440"/>
                <w:tab w:val="left" w:pos="2160"/>
                <w:tab w:val="left" w:pos="2880"/>
                <w:tab w:val="left" w:pos="3600"/>
                <w:tab w:val="left" w:pos="4320"/>
              </w:tabs>
              <w:ind w:left="720" w:hanging="720"/>
            </w:pPr>
          </w:p>
          <w:p w14:paraId="56A60091" w14:textId="77777777" w:rsidR="006F3935" w:rsidRPr="0068637A" w:rsidRDefault="006F3935">
            <w:pPr>
              <w:tabs>
                <w:tab w:val="left" w:pos="720"/>
                <w:tab w:val="left" w:pos="1440"/>
                <w:tab w:val="left" w:pos="2160"/>
                <w:tab w:val="left" w:pos="2880"/>
                <w:tab w:val="left" w:pos="3600"/>
                <w:tab w:val="left" w:pos="4320"/>
              </w:tabs>
              <w:ind w:left="720" w:hanging="720"/>
              <w:rPr>
                <w:b/>
              </w:rPr>
            </w:pPr>
            <w:r w:rsidRPr="0068637A">
              <w:rPr>
                <w:b/>
              </w:rPr>
              <w:t>Pre-APA</w:t>
            </w:r>
          </w:p>
          <w:p w14:paraId="39708FB8" w14:textId="77777777" w:rsidR="006F3935" w:rsidRPr="0068637A" w:rsidRDefault="006F3935">
            <w:pPr>
              <w:tabs>
                <w:tab w:val="left" w:pos="720"/>
                <w:tab w:val="left" w:pos="1440"/>
                <w:tab w:val="left" w:pos="2160"/>
                <w:tab w:val="left" w:pos="2880"/>
                <w:tab w:val="left" w:pos="3600"/>
                <w:tab w:val="left" w:pos="4320"/>
              </w:tabs>
              <w:ind w:left="720" w:hanging="720"/>
            </w:pPr>
          </w:p>
          <w:p w14:paraId="2E4665E7" w14:textId="77777777" w:rsidR="006F3935" w:rsidRPr="0068637A" w:rsidRDefault="006F3935">
            <w:pPr>
              <w:tabs>
                <w:tab w:val="left" w:pos="720"/>
                <w:tab w:val="left" w:pos="1440"/>
                <w:tab w:val="left" w:pos="2160"/>
                <w:tab w:val="left" w:pos="2880"/>
                <w:tab w:val="left" w:pos="3600"/>
                <w:tab w:val="left" w:pos="4320"/>
              </w:tabs>
              <w:ind w:left="720" w:hanging="720"/>
            </w:pPr>
            <w:r w:rsidRPr="0068637A">
              <w:t>EFFECTIVE DATE:</w:t>
            </w:r>
          </w:p>
          <w:p w14:paraId="5DC02383" w14:textId="77777777" w:rsidR="006F3935" w:rsidRPr="0068637A" w:rsidRDefault="006F3935">
            <w:pPr>
              <w:tabs>
                <w:tab w:val="left" w:pos="360"/>
                <w:tab w:val="left" w:pos="720"/>
                <w:tab w:val="left" w:pos="1440"/>
                <w:tab w:val="left" w:pos="2160"/>
                <w:tab w:val="left" w:pos="2880"/>
                <w:tab w:val="left" w:pos="3600"/>
                <w:tab w:val="left" w:pos="4320"/>
              </w:tabs>
              <w:ind w:left="720" w:hanging="720"/>
            </w:pPr>
            <w:r w:rsidRPr="0068637A">
              <w:tab/>
              <w:t>May 1, 1970 - all board rule language part of Chapter 1, "Rules of Maine State Board of Funeral Service"</w:t>
            </w:r>
          </w:p>
          <w:p w14:paraId="2F1F3534" w14:textId="77777777" w:rsidR="006F3935" w:rsidRPr="0068637A" w:rsidRDefault="006F3935">
            <w:pPr>
              <w:tabs>
                <w:tab w:val="left" w:pos="360"/>
                <w:tab w:val="left" w:pos="720"/>
                <w:tab w:val="left" w:pos="1440"/>
                <w:tab w:val="left" w:pos="2160"/>
                <w:tab w:val="left" w:pos="2880"/>
                <w:tab w:val="left" w:pos="3600"/>
                <w:tab w:val="left" w:pos="4320"/>
              </w:tabs>
              <w:ind w:left="720" w:hanging="720"/>
            </w:pPr>
          </w:p>
          <w:p w14:paraId="5B48D2D9" w14:textId="77777777" w:rsidR="006F3935" w:rsidRPr="0068637A" w:rsidRDefault="006F3935">
            <w:pPr>
              <w:tabs>
                <w:tab w:val="left" w:pos="360"/>
                <w:tab w:val="left" w:pos="720"/>
                <w:tab w:val="left" w:pos="1440"/>
                <w:tab w:val="left" w:pos="2160"/>
                <w:tab w:val="left" w:pos="2880"/>
                <w:tab w:val="left" w:pos="3600"/>
                <w:tab w:val="left" w:pos="4320"/>
              </w:tabs>
              <w:ind w:left="720" w:hanging="720"/>
            </w:pPr>
            <w:r w:rsidRPr="0068637A">
              <w:t>AMENDED:</w:t>
            </w:r>
          </w:p>
          <w:p w14:paraId="13CDA933" w14:textId="77777777" w:rsidR="006F3935" w:rsidRPr="0068637A" w:rsidRDefault="006F3935">
            <w:pPr>
              <w:tabs>
                <w:tab w:val="left" w:pos="360"/>
                <w:tab w:val="left" w:pos="720"/>
                <w:tab w:val="left" w:pos="1440"/>
                <w:tab w:val="left" w:pos="2160"/>
                <w:tab w:val="left" w:pos="2880"/>
                <w:tab w:val="left" w:pos="3600"/>
                <w:tab w:val="left" w:pos="4320"/>
              </w:tabs>
              <w:ind w:left="720" w:hanging="720"/>
            </w:pPr>
            <w:r w:rsidRPr="0068637A">
              <w:tab/>
              <w:t>January 26, 1971</w:t>
            </w:r>
          </w:p>
          <w:p w14:paraId="53E0BF40" w14:textId="77777777" w:rsidR="006F3935" w:rsidRPr="0068637A" w:rsidRDefault="006F3935">
            <w:pPr>
              <w:tabs>
                <w:tab w:val="left" w:pos="360"/>
                <w:tab w:val="left" w:pos="720"/>
                <w:tab w:val="left" w:pos="1440"/>
                <w:tab w:val="left" w:pos="2160"/>
                <w:tab w:val="left" w:pos="2880"/>
                <w:tab w:val="left" w:pos="3600"/>
                <w:tab w:val="left" w:pos="4320"/>
              </w:tabs>
              <w:ind w:left="720" w:hanging="720"/>
            </w:pPr>
            <w:r w:rsidRPr="0068637A">
              <w:tab/>
              <w:t>June 18, 1974</w:t>
            </w:r>
          </w:p>
          <w:p w14:paraId="7015DD27" w14:textId="77777777" w:rsidR="006F3935" w:rsidRPr="0068637A" w:rsidRDefault="006F3935">
            <w:pPr>
              <w:tabs>
                <w:tab w:val="left" w:pos="360"/>
                <w:tab w:val="left" w:pos="720"/>
                <w:tab w:val="left" w:pos="1440"/>
                <w:tab w:val="left" w:pos="2160"/>
                <w:tab w:val="left" w:pos="2880"/>
                <w:tab w:val="left" w:pos="3600"/>
                <w:tab w:val="left" w:pos="4320"/>
              </w:tabs>
              <w:ind w:left="720" w:hanging="720"/>
            </w:pPr>
            <w:r w:rsidRPr="0068637A">
              <w:tab/>
              <w:t>March 17, 1977</w:t>
            </w:r>
          </w:p>
          <w:p w14:paraId="11D21862" w14:textId="77777777" w:rsidR="006F3935" w:rsidRPr="0068637A" w:rsidRDefault="006F3935">
            <w:pPr>
              <w:tabs>
                <w:tab w:val="left" w:pos="360"/>
                <w:tab w:val="left" w:pos="720"/>
                <w:tab w:val="left" w:pos="1440"/>
                <w:tab w:val="left" w:pos="2160"/>
                <w:tab w:val="left" w:pos="2880"/>
                <w:tab w:val="left" w:pos="3600"/>
                <w:tab w:val="left" w:pos="4320"/>
              </w:tabs>
              <w:ind w:left="720" w:hanging="720"/>
            </w:pPr>
            <w:r w:rsidRPr="0068637A">
              <w:tab/>
              <w:t>August 18, 1977</w:t>
            </w:r>
          </w:p>
          <w:p w14:paraId="43FE1AC7" w14:textId="77777777" w:rsidR="006F3935" w:rsidRPr="0068637A" w:rsidRDefault="006F3935">
            <w:pPr>
              <w:tabs>
                <w:tab w:val="left" w:pos="720"/>
                <w:tab w:val="left" w:pos="1440"/>
                <w:tab w:val="left" w:pos="2160"/>
                <w:tab w:val="left" w:pos="2880"/>
                <w:tab w:val="left" w:pos="3600"/>
                <w:tab w:val="left" w:pos="4320"/>
              </w:tabs>
              <w:ind w:left="720" w:hanging="360"/>
            </w:pPr>
            <w:r w:rsidRPr="0068637A">
              <w:t>December 4, 1979</w:t>
            </w:r>
          </w:p>
          <w:p w14:paraId="06562075" w14:textId="77777777" w:rsidR="006F3935" w:rsidRPr="0068637A" w:rsidRDefault="006F3935">
            <w:pPr>
              <w:tabs>
                <w:tab w:val="left" w:pos="720"/>
                <w:tab w:val="left" w:pos="1440"/>
                <w:tab w:val="left" w:pos="2160"/>
                <w:tab w:val="left" w:pos="2880"/>
                <w:tab w:val="left" w:pos="3600"/>
                <w:tab w:val="left" w:pos="4320"/>
              </w:tabs>
              <w:ind w:left="720"/>
            </w:pPr>
          </w:p>
          <w:p w14:paraId="3127EC04" w14:textId="77777777" w:rsidR="006F3935" w:rsidRPr="0068637A" w:rsidRDefault="006F3935">
            <w:pPr>
              <w:tabs>
                <w:tab w:val="left" w:pos="720"/>
                <w:tab w:val="left" w:pos="1440"/>
                <w:tab w:val="left" w:pos="2160"/>
                <w:tab w:val="left" w:pos="2880"/>
                <w:tab w:val="left" w:pos="3600"/>
                <w:tab w:val="left" w:pos="4320"/>
              </w:tabs>
              <w:ind w:left="720" w:hanging="720"/>
              <w:rPr>
                <w:b/>
              </w:rPr>
            </w:pPr>
            <w:r w:rsidRPr="0068637A">
              <w:rPr>
                <w:b/>
              </w:rPr>
              <w:t>APA</w:t>
            </w:r>
          </w:p>
          <w:p w14:paraId="6396222E" w14:textId="77777777" w:rsidR="006F3935" w:rsidRPr="0068637A" w:rsidRDefault="006F3935">
            <w:pPr>
              <w:tabs>
                <w:tab w:val="left" w:pos="720"/>
                <w:tab w:val="left" w:pos="1440"/>
                <w:tab w:val="left" w:pos="2160"/>
                <w:tab w:val="left" w:pos="2880"/>
                <w:tab w:val="left" w:pos="3600"/>
                <w:tab w:val="left" w:pos="4320"/>
              </w:tabs>
              <w:ind w:left="720"/>
            </w:pPr>
          </w:p>
          <w:p w14:paraId="11AA188E" w14:textId="77777777" w:rsidR="006F3935" w:rsidRPr="0068637A" w:rsidRDefault="006F3935">
            <w:pPr>
              <w:tabs>
                <w:tab w:val="left" w:pos="720"/>
                <w:tab w:val="left" w:pos="1440"/>
                <w:tab w:val="left" w:pos="2160"/>
                <w:tab w:val="left" w:pos="2880"/>
                <w:tab w:val="left" w:pos="3600"/>
                <w:tab w:val="left" w:pos="4320"/>
              </w:tabs>
              <w:ind w:left="720" w:hanging="720"/>
            </w:pPr>
            <w:r w:rsidRPr="0068637A">
              <w:t>READOPTED:</w:t>
            </w:r>
          </w:p>
          <w:p w14:paraId="457CAAE5" w14:textId="77777777" w:rsidR="006F3935" w:rsidRPr="0068637A" w:rsidRDefault="006F3935">
            <w:pPr>
              <w:tabs>
                <w:tab w:val="left" w:pos="720"/>
                <w:tab w:val="left" w:pos="1440"/>
                <w:tab w:val="left" w:pos="2160"/>
                <w:tab w:val="left" w:pos="2880"/>
                <w:tab w:val="left" w:pos="3600"/>
                <w:tab w:val="left" w:pos="4320"/>
              </w:tabs>
              <w:ind w:left="720" w:hanging="360"/>
            </w:pPr>
            <w:r w:rsidRPr="0068637A">
              <w:t>December 28, 1979</w:t>
            </w:r>
          </w:p>
          <w:p w14:paraId="5AB4EC94" w14:textId="77777777" w:rsidR="006F3935" w:rsidRPr="0068637A" w:rsidRDefault="006F3935">
            <w:pPr>
              <w:tabs>
                <w:tab w:val="left" w:pos="720"/>
                <w:tab w:val="left" w:pos="1440"/>
                <w:tab w:val="left" w:pos="2160"/>
                <w:tab w:val="left" w:pos="2880"/>
                <w:tab w:val="left" w:pos="3600"/>
                <w:tab w:val="left" w:pos="4320"/>
              </w:tabs>
              <w:ind w:left="720" w:right="-540" w:hanging="720"/>
            </w:pPr>
          </w:p>
          <w:p w14:paraId="69E4DE5A" w14:textId="77777777" w:rsidR="006F3935" w:rsidRPr="0068637A" w:rsidRDefault="006F3935">
            <w:pPr>
              <w:tabs>
                <w:tab w:val="left" w:pos="720"/>
                <w:tab w:val="left" w:pos="1440"/>
                <w:tab w:val="left" w:pos="2160"/>
                <w:tab w:val="left" w:pos="2880"/>
                <w:tab w:val="left" w:pos="3600"/>
                <w:tab w:val="left" w:pos="4320"/>
              </w:tabs>
              <w:ind w:left="720" w:right="-540" w:hanging="720"/>
            </w:pPr>
            <w:r w:rsidRPr="0068637A">
              <w:t>EFFECTIVE DATE:</w:t>
            </w:r>
          </w:p>
          <w:p w14:paraId="0C3314D1" w14:textId="77777777" w:rsidR="006F3935" w:rsidRPr="0068637A" w:rsidRDefault="006F3935">
            <w:pPr>
              <w:tabs>
                <w:tab w:val="left" w:pos="-720"/>
                <w:tab w:val="left" w:pos="342"/>
                <w:tab w:val="left" w:pos="720"/>
                <w:tab w:val="left" w:pos="1440"/>
                <w:tab w:val="left" w:pos="2520"/>
              </w:tabs>
              <w:ind w:left="720" w:hanging="720"/>
            </w:pPr>
            <w:r w:rsidRPr="0068637A">
              <w:tab/>
              <w:t>April 3, 1990 - as a Chapter entitled "General Rules."</w:t>
            </w:r>
          </w:p>
          <w:p w14:paraId="1EB23B8B" w14:textId="77777777" w:rsidR="006F3935" w:rsidRPr="0068637A" w:rsidRDefault="006F3935">
            <w:pPr>
              <w:tabs>
                <w:tab w:val="left" w:pos="-720"/>
              </w:tabs>
              <w:jc w:val="both"/>
            </w:pPr>
          </w:p>
          <w:p w14:paraId="36A2FE04" w14:textId="77777777" w:rsidR="006F3935" w:rsidRPr="0068637A" w:rsidRDefault="006F3935">
            <w:pPr>
              <w:tabs>
                <w:tab w:val="left" w:pos="-720"/>
              </w:tabs>
              <w:jc w:val="both"/>
            </w:pPr>
            <w:r w:rsidRPr="0068637A">
              <w:t>AMENDED:</w:t>
            </w:r>
          </w:p>
          <w:p w14:paraId="25F7B3F9" w14:textId="77777777" w:rsidR="006F3935" w:rsidRPr="0068637A" w:rsidRDefault="006F3935">
            <w:pPr>
              <w:tabs>
                <w:tab w:val="left" w:pos="-720"/>
                <w:tab w:val="left" w:pos="342"/>
              </w:tabs>
              <w:jc w:val="both"/>
            </w:pPr>
            <w:r w:rsidRPr="0068637A">
              <w:tab/>
              <w:t>March 1, 1997</w:t>
            </w:r>
          </w:p>
          <w:p w14:paraId="2AC02D1A" w14:textId="77777777" w:rsidR="006F3935" w:rsidRPr="0068637A" w:rsidRDefault="006F3935">
            <w:pPr>
              <w:tabs>
                <w:tab w:val="left" w:pos="342"/>
                <w:tab w:val="left" w:pos="720"/>
                <w:tab w:val="left" w:pos="1440"/>
                <w:tab w:val="left" w:pos="2160"/>
                <w:tab w:val="left" w:pos="2880"/>
                <w:tab w:val="left" w:pos="3600"/>
                <w:tab w:val="left" w:pos="4320"/>
              </w:tabs>
              <w:ind w:right="-540"/>
            </w:pPr>
          </w:p>
          <w:p w14:paraId="298F0986" w14:textId="77777777" w:rsidR="006F3935" w:rsidRPr="0068637A" w:rsidRDefault="006F3935">
            <w:pPr>
              <w:tabs>
                <w:tab w:val="left" w:pos="342"/>
                <w:tab w:val="left" w:pos="720"/>
                <w:tab w:val="left" w:pos="1440"/>
                <w:tab w:val="left" w:pos="2160"/>
                <w:tab w:val="left" w:pos="2880"/>
                <w:tab w:val="left" w:pos="3600"/>
                <w:tab w:val="left" w:pos="4320"/>
              </w:tabs>
              <w:ind w:right="-540"/>
            </w:pPr>
            <w:r w:rsidRPr="0068637A">
              <w:t>EFFECTIVE DATE (ELECTRONIC CONVERSION):</w:t>
            </w:r>
          </w:p>
          <w:p w14:paraId="6F6D33AA" w14:textId="77777777" w:rsidR="006F3935" w:rsidRPr="0068637A" w:rsidRDefault="006F3935">
            <w:pPr>
              <w:tabs>
                <w:tab w:val="left" w:pos="342"/>
                <w:tab w:val="left" w:pos="720"/>
                <w:tab w:val="left" w:pos="1440"/>
                <w:tab w:val="left" w:pos="2160"/>
                <w:tab w:val="left" w:pos="2880"/>
                <w:tab w:val="left" w:pos="3600"/>
                <w:tab w:val="left" w:pos="4320"/>
              </w:tabs>
              <w:ind w:left="720" w:right="-540" w:hanging="720"/>
            </w:pPr>
            <w:r w:rsidRPr="0068637A">
              <w:tab/>
              <w:t>March 18, 1997</w:t>
            </w:r>
          </w:p>
          <w:p w14:paraId="4B6406BB" w14:textId="77777777" w:rsidR="006F3935" w:rsidRPr="0068637A" w:rsidRDefault="006F3935">
            <w:pPr>
              <w:tabs>
                <w:tab w:val="left" w:pos="-720"/>
                <w:tab w:val="left" w:pos="342"/>
              </w:tabs>
              <w:jc w:val="both"/>
            </w:pPr>
          </w:p>
          <w:p w14:paraId="57630514" w14:textId="77777777" w:rsidR="006F3935" w:rsidRPr="0068637A" w:rsidRDefault="006F3935">
            <w:pPr>
              <w:tabs>
                <w:tab w:val="left" w:pos="360"/>
              </w:tabs>
            </w:pPr>
            <w:r w:rsidRPr="0068637A">
              <w:t>REPEALED AND REPLACED:</w:t>
            </w:r>
          </w:p>
          <w:p w14:paraId="0CC6C59B" w14:textId="77777777" w:rsidR="006F3935" w:rsidRPr="0068637A" w:rsidRDefault="006F3935">
            <w:pPr>
              <w:tabs>
                <w:tab w:val="left" w:pos="-720"/>
                <w:tab w:val="left" w:pos="342"/>
              </w:tabs>
              <w:ind w:left="720" w:hanging="720"/>
            </w:pPr>
            <w:r w:rsidRPr="0068637A">
              <w:tab/>
              <w:t>October 29, 2001 - as "Continuing Education Requirements."</w:t>
            </w:r>
          </w:p>
          <w:p w14:paraId="40979005" w14:textId="77777777" w:rsidR="006F3935" w:rsidRPr="0068637A" w:rsidRDefault="006F3935">
            <w:pPr>
              <w:tabs>
                <w:tab w:val="left" w:pos="-720"/>
                <w:tab w:val="left" w:pos="342"/>
              </w:tabs>
              <w:ind w:left="720" w:hanging="720"/>
            </w:pPr>
          </w:p>
          <w:p w14:paraId="117CD8F3" w14:textId="77777777" w:rsidR="006F3935" w:rsidRPr="0068637A" w:rsidRDefault="006F3935">
            <w:pPr>
              <w:tabs>
                <w:tab w:val="left" w:pos="-720"/>
                <w:tab w:val="left" w:pos="342"/>
              </w:tabs>
              <w:ind w:left="720" w:hanging="720"/>
            </w:pPr>
            <w:r w:rsidRPr="0068637A">
              <w:t>NON-SUBSTANTIVE CORRECTIONS:</w:t>
            </w:r>
          </w:p>
          <w:p w14:paraId="7D9BA08A" w14:textId="77777777" w:rsidR="006F3935" w:rsidRDefault="006F3935">
            <w:pPr>
              <w:tabs>
                <w:tab w:val="left" w:pos="-720"/>
                <w:tab w:val="left" w:pos="342"/>
              </w:tabs>
              <w:ind w:left="720" w:hanging="720"/>
            </w:pPr>
            <w:r w:rsidRPr="0068637A">
              <w:tab/>
              <w:t>March 29, 2004</w:t>
            </w:r>
          </w:p>
          <w:p w14:paraId="566ACC29" w14:textId="77777777" w:rsidR="002F1AFD" w:rsidRDefault="002F1AFD">
            <w:pPr>
              <w:tabs>
                <w:tab w:val="left" w:pos="-720"/>
                <w:tab w:val="left" w:pos="342"/>
              </w:tabs>
              <w:ind w:left="720" w:hanging="720"/>
            </w:pPr>
          </w:p>
          <w:p w14:paraId="5A272ED0" w14:textId="77777777" w:rsidR="002F1AFD" w:rsidRDefault="002F1AFD">
            <w:pPr>
              <w:tabs>
                <w:tab w:val="left" w:pos="-720"/>
                <w:tab w:val="left" w:pos="342"/>
              </w:tabs>
              <w:ind w:left="720" w:hanging="720"/>
            </w:pPr>
            <w:r>
              <w:t>AMENDED:</w:t>
            </w:r>
          </w:p>
          <w:p w14:paraId="2C3BCD50" w14:textId="77777777" w:rsidR="002F1AFD" w:rsidRPr="0068637A" w:rsidRDefault="002F1AFD">
            <w:pPr>
              <w:tabs>
                <w:tab w:val="left" w:pos="-720"/>
                <w:tab w:val="left" w:pos="342"/>
              </w:tabs>
              <w:ind w:left="720" w:hanging="720"/>
            </w:pPr>
            <w:r w:rsidRPr="0068637A">
              <w:tab/>
            </w:r>
            <w:r>
              <w:t>January 22</w:t>
            </w:r>
            <w:r w:rsidRPr="0068637A">
              <w:t>, 20</w:t>
            </w:r>
            <w:r>
              <w:t>23</w:t>
            </w:r>
          </w:p>
          <w:p w14:paraId="0D40312F" w14:textId="77777777" w:rsidR="006F3935" w:rsidRPr="0068637A" w:rsidRDefault="006F3935">
            <w:pPr>
              <w:tabs>
                <w:tab w:val="left" w:pos="-720"/>
                <w:tab w:val="left" w:pos="342"/>
              </w:tabs>
              <w:ind w:left="720" w:hanging="720"/>
            </w:pPr>
          </w:p>
        </w:tc>
        <w:tc>
          <w:tcPr>
            <w:tcW w:w="4788" w:type="dxa"/>
            <w:tcBorders>
              <w:top w:val="single" w:sz="6" w:space="0" w:color="auto"/>
              <w:left w:val="single" w:sz="6" w:space="0" w:color="auto"/>
              <w:bottom w:val="single" w:sz="6" w:space="0" w:color="auto"/>
              <w:right w:val="single" w:sz="6" w:space="0" w:color="auto"/>
            </w:tcBorders>
          </w:tcPr>
          <w:p w14:paraId="72AB979C" w14:textId="77777777" w:rsidR="006F3935" w:rsidRPr="0068637A" w:rsidRDefault="006F3935">
            <w:pPr>
              <w:tabs>
                <w:tab w:val="left" w:pos="720"/>
                <w:tab w:val="left" w:pos="1440"/>
                <w:tab w:val="left" w:pos="2160"/>
                <w:tab w:val="left" w:pos="2880"/>
                <w:tab w:val="left" w:pos="3600"/>
                <w:tab w:val="left" w:pos="4320"/>
              </w:tabs>
              <w:jc w:val="center"/>
              <w:rPr>
                <w:b/>
              </w:rPr>
            </w:pPr>
            <w:r w:rsidRPr="0068637A">
              <w:rPr>
                <w:b/>
              </w:rPr>
              <w:t>Chapter 12, "Continuing Education Requirements"</w:t>
            </w:r>
          </w:p>
          <w:p w14:paraId="3BE43D13" w14:textId="77777777" w:rsidR="006F3935" w:rsidRPr="0068637A" w:rsidRDefault="006F3935">
            <w:pPr>
              <w:tabs>
                <w:tab w:val="left" w:pos="720"/>
                <w:tab w:val="left" w:pos="1440"/>
                <w:tab w:val="left" w:pos="2160"/>
                <w:tab w:val="left" w:pos="2880"/>
                <w:tab w:val="left" w:pos="3600"/>
                <w:tab w:val="left" w:pos="4320"/>
              </w:tabs>
            </w:pPr>
          </w:p>
          <w:p w14:paraId="3E07D00E" w14:textId="77777777" w:rsidR="006F3935" w:rsidRPr="0068637A" w:rsidRDefault="006F3935">
            <w:pPr>
              <w:tabs>
                <w:tab w:val="left" w:pos="720"/>
                <w:tab w:val="left" w:pos="1440"/>
                <w:tab w:val="left" w:pos="2160"/>
                <w:tab w:val="left" w:pos="2880"/>
                <w:tab w:val="left" w:pos="3600"/>
                <w:tab w:val="left" w:pos="4320"/>
              </w:tabs>
            </w:pPr>
            <w:r w:rsidRPr="0068637A">
              <w:t>EFFECTIVE DATE:</w:t>
            </w:r>
          </w:p>
          <w:p w14:paraId="4CC56DDF" w14:textId="77777777" w:rsidR="006F3935" w:rsidRPr="0068637A" w:rsidRDefault="006F3935">
            <w:pPr>
              <w:tabs>
                <w:tab w:val="left" w:pos="432"/>
                <w:tab w:val="left" w:pos="720"/>
                <w:tab w:val="left" w:pos="1440"/>
                <w:tab w:val="left" w:pos="2160"/>
                <w:tab w:val="left" w:pos="2880"/>
                <w:tab w:val="left" w:pos="3600"/>
                <w:tab w:val="left" w:pos="4320"/>
              </w:tabs>
              <w:ind w:left="720" w:hanging="720"/>
            </w:pPr>
            <w:r w:rsidRPr="0068637A">
              <w:tab/>
              <w:t>December 28, 1979 - all board rule language part of Chapter 1, "Rules of Maine State Board of Funeral Service"</w:t>
            </w:r>
          </w:p>
          <w:p w14:paraId="4D14D41C" w14:textId="77777777" w:rsidR="006F3935" w:rsidRPr="0068637A" w:rsidRDefault="006F3935">
            <w:pPr>
              <w:tabs>
                <w:tab w:val="left" w:pos="432"/>
                <w:tab w:val="left" w:pos="720"/>
                <w:tab w:val="left" w:pos="1440"/>
                <w:tab w:val="left" w:pos="2160"/>
                <w:tab w:val="left" w:pos="2880"/>
                <w:tab w:val="left" w:pos="3600"/>
                <w:tab w:val="left" w:pos="4320"/>
              </w:tabs>
            </w:pPr>
          </w:p>
          <w:p w14:paraId="331A16AE" w14:textId="77777777" w:rsidR="006F3935" w:rsidRPr="0068637A" w:rsidRDefault="006F3935">
            <w:pPr>
              <w:tabs>
                <w:tab w:val="left" w:pos="432"/>
                <w:tab w:val="left" w:pos="720"/>
                <w:tab w:val="left" w:pos="1440"/>
                <w:tab w:val="left" w:pos="2160"/>
                <w:tab w:val="left" w:pos="2880"/>
                <w:tab w:val="left" w:pos="3600"/>
                <w:tab w:val="left" w:pos="4320"/>
              </w:tabs>
            </w:pPr>
            <w:r w:rsidRPr="0068637A">
              <w:t>AMENDED:</w:t>
            </w:r>
          </w:p>
          <w:p w14:paraId="0AE4E941" w14:textId="77777777" w:rsidR="006F3935" w:rsidRPr="0068637A" w:rsidRDefault="006F3935">
            <w:pPr>
              <w:tabs>
                <w:tab w:val="left" w:pos="432"/>
                <w:tab w:val="left" w:pos="720"/>
                <w:tab w:val="left" w:pos="1440"/>
                <w:tab w:val="left" w:pos="2160"/>
                <w:tab w:val="left" w:pos="2880"/>
                <w:tab w:val="left" w:pos="3600"/>
                <w:tab w:val="left" w:pos="4320"/>
              </w:tabs>
              <w:ind w:left="720" w:hanging="720"/>
            </w:pPr>
            <w:r w:rsidRPr="0068637A">
              <w:tab/>
              <w:t>September 7, 1992 - as "Continuing Education Requirement"</w:t>
            </w:r>
          </w:p>
          <w:p w14:paraId="0AD52680" w14:textId="77777777" w:rsidR="006F3935" w:rsidRPr="0068637A" w:rsidRDefault="006F3935">
            <w:pPr>
              <w:tabs>
                <w:tab w:val="left" w:pos="432"/>
                <w:tab w:val="left" w:pos="720"/>
                <w:tab w:val="left" w:pos="1440"/>
                <w:tab w:val="left" w:pos="2160"/>
                <w:tab w:val="left" w:pos="2880"/>
                <w:tab w:val="left" w:pos="3600"/>
                <w:tab w:val="left" w:pos="4320"/>
              </w:tabs>
            </w:pPr>
            <w:r w:rsidRPr="0068637A">
              <w:tab/>
              <w:t>March 1, 1997</w:t>
            </w:r>
          </w:p>
          <w:p w14:paraId="2E32C5B5" w14:textId="77777777" w:rsidR="006F3935" w:rsidRPr="0068637A" w:rsidRDefault="006F3935">
            <w:pPr>
              <w:tabs>
                <w:tab w:val="left" w:pos="342"/>
                <w:tab w:val="left" w:pos="720"/>
                <w:tab w:val="left" w:pos="1440"/>
                <w:tab w:val="left" w:pos="2160"/>
                <w:tab w:val="left" w:pos="2880"/>
                <w:tab w:val="left" w:pos="3600"/>
                <w:tab w:val="left" w:pos="4320"/>
              </w:tabs>
              <w:ind w:right="-540"/>
            </w:pPr>
          </w:p>
          <w:p w14:paraId="6CD775FC" w14:textId="77777777" w:rsidR="006F3935" w:rsidRPr="0068637A" w:rsidRDefault="006F3935">
            <w:pPr>
              <w:tabs>
                <w:tab w:val="left" w:pos="342"/>
                <w:tab w:val="left" w:pos="720"/>
                <w:tab w:val="left" w:pos="1440"/>
                <w:tab w:val="left" w:pos="2160"/>
                <w:tab w:val="left" w:pos="2880"/>
                <w:tab w:val="left" w:pos="3600"/>
                <w:tab w:val="left" w:pos="4320"/>
              </w:tabs>
              <w:ind w:right="-540"/>
            </w:pPr>
            <w:r w:rsidRPr="0068637A">
              <w:t>EFFECTIVE DATE (ELECTRONIC CONVERSION):</w:t>
            </w:r>
          </w:p>
          <w:p w14:paraId="20D63E75" w14:textId="77777777" w:rsidR="006F3935" w:rsidRPr="0068637A" w:rsidRDefault="006F3935">
            <w:pPr>
              <w:tabs>
                <w:tab w:val="left" w:pos="432"/>
                <w:tab w:val="left" w:pos="720"/>
                <w:tab w:val="left" w:pos="1440"/>
                <w:tab w:val="left" w:pos="2160"/>
                <w:tab w:val="left" w:pos="2880"/>
                <w:tab w:val="left" w:pos="3600"/>
                <w:tab w:val="left" w:pos="4320"/>
              </w:tabs>
              <w:ind w:left="720" w:right="-540" w:hanging="720"/>
            </w:pPr>
            <w:r w:rsidRPr="0068637A">
              <w:tab/>
              <w:t>March 18, 1997</w:t>
            </w:r>
          </w:p>
          <w:p w14:paraId="5626D65C" w14:textId="77777777" w:rsidR="006F3935" w:rsidRPr="0068637A" w:rsidRDefault="006F3935">
            <w:pPr>
              <w:tabs>
                <w:tab w:val="left" w:pos="432"/>
                <w:tab w:val="left" w:pos="720"/>
                <w:tab w:val="left" w:pos="1440"/>
                <w:tab w:val="left" w:pos="2160"/>
                <w:tab w:val="left" w:pos="2880"/>
                <w:tab w:val="left" w:pos="3600"/>
                <w:tab w:val="left" w:pos="4320"/>
              </w:tabs>
            </w:pPr>
          </w:p>
          <w:p w14:paraId="2AFA68AE" w14:textId="77777777" w:rsidR="006F3935" w:rsidRPr="0068637A" w:rsidRDefault="006F3935">
            <w:pPr>
              <w:tabs>
                <w:tab w:val="left" w:pos="432"/>
                <w:tab w:val="left" w:pos="720"/>
                <w:tab w:val="left" w:pos="1440"/>
                <w:tab w:val="left" w:pos="2160"/>
                <w:tab w:val="left" w:pos="2880"/>
                <w:tab w:val="left" w:pos="3600"/>
                <w:tab w:val="left" w:pos="4320"/>
              </w:tabs>
            </w:pPr>
            <w:r w:rsidRPr="0068637A">
              <w:t>AMENDED:</w:t>
            </w:r>
          </w:p>
          <w:p w14:paraId="638EAC35" w14:textId="77777777" w:rsidR="006F3935" w:rsidRPr="0068637A" w:rsidRDefault="006F3935">
            <w:pPr>
              <w:tabs>
                <w:tab w:val="left" w:pos="432"/>
                <w:tab w:val="left" w:pos="720"/>
                <w:tab w:val="left" w:pos="1440"/>
                <w:tab w:val="left" w:pos="2160"/>
                <w:tab w:val="left" w:pos="2880"/>
                <w:tab w:val="left" w:pos="3600"/>
                <w:tab w:val="left" w:pos="4320"/>
              </w:tabs>
            </w:pPr>
            <w:r w:rsidRPr="0068637A">
              <w:tab/>
              <w:t>December 21, 1999</w:t>
            </w:r>
          </w:p>
          <w:p w14:paraId="737154A7" w14:textId="77777777" w:rsidR="006F3935" w:rsidRPr="0068637A" w:rsidRDefault="006F3935">
            <w:pPr>
              <w:tabs>
                <w:tab w:val="left" w:pos="432"/>
                <w:tab w:val="left" w:pos="720"/>
                <w:tab w:val="left" w:pos="1440"/>
                <w:tab w:val="left" w:pos="2160"/>
                <w:tab w:val="left" w:pos="2880"/>
                <w:tab w:val="left" w:pos="3600"/>
                <w:tab w:val="left" w:pos="4320"/>
              </w:tabs>
            </w:pPr>
          </w:p>
          <w:p w14:paraId="5DC97DFB" w14:textId="77777777" w:rsidR="006F3935" w:rsidRPr="0068637A" w:rsidRDefault="006F3935">
            <w:pPr>
              <w:tabs>
                <w:tab w:val="left" w:pos="432"/>
                <w:tab w:val="left" w:pos="720"/>
                <w:tab w:val="left" w:pos="1440"/>
                <w:tab w:val="left" w:pos="2160"/>
                <w:tab w:val="left" w:pos="2880"/>
                <w:tab w:val="left" w:pos="3600"/>
                <w:tab w:val="left" w:pos="4320"/>
              </w:tabs>
            </w:pPr>
            <w:r w:rsidRPr="0068637A">
              <w:t>REPEALED AND REPLACED:</w:t>
            </w:r>
          </w:p>
          <w:p w14:paraId="15F2F501" w14:textId="77777777" w:rsidR="006F3935" w:rsidRPr="0068637A" w:rsidRDefault="006F3935">
            <w:pPr>
              <w:tabs>
                <w:tab w:val="left" w:pos="432"/>
                <w:tab w:val="left" w:pos="720"/>
                <w:tab w:val="left" w:pos="1440"/>
                <w:tab w:val="left" w:pos="2160"/>
                <w:tab w:val="left" w:pos="2880"/>
                <w:tab w:val="left" w:pos="3600"/>
                <w:tab w:val="left" w:pos="4320"/>
              </w:tabs>
              <w:ind w:left="720" w:hanging="720"/>
            </w:pPr>
            <w:r w:rsidRPr="0068637A">
              <w:tab/>
              <w:t>October 29, 2001 - as Transportation of Human Remains." Former subject matter moved to Chapter 11.</w:t>
            </w:r>
          </w:p>
          <w:p w14:paraId="24ADF3A4" w14:textId="77777777" w:rsidR="006F3935" w:rsidRPr="0068637A" w:rsidRDefault="006F3935">
            <w:pPr>
              <w:tabs>
                <w:tab w:val="left" w:pos="720"/>
                <w:tab w:val="left" w:pos="1440"/>
                <w:tab w:val="left" w:pos="2160"/>
                <w:tab w:val="left" w:pos="2880"/>
                <w:tab w:val="left" w:pos="3600"/>
                <w:tab w:val="left" w:pos="4320"/>
              </w:tabs>
            </w:pPr>
          </w:p>
        </w:tc>
      </w:tr>
    </w:tbl>
    <w:p w14:paraId="0B5A047F" w14:textId="77777777" w:rsidR="006F3935" w:rsidRDefault="006F3935">
      <w:pPr>
        <w:tabs>
          <w:tab w:val="left" w:pos="720"/>
          <w:tab w:val="left" w:pos="1440"/>
          <w:tab w:val="left" w:pos="2160"/>
          <w:tab w:val="left" w:pos="2880"/>
          <w:tab w:val="left" w:pos="3600"/>
          <w:tab w:val="left" w:pos="4320"/>
        </w:tabs>
        <w:ind w:left="720" w:hanging="720"/>
        <w:rPr>
          <w:sz w:val="22"/>
        </w:rPr>
      </w:pPr>
    </w:p>
    <w:p w14:paraId="176B2CEB" w14:textId="77777777" w:rsidR="006F3935" w:rsidRDefault="006F3935">
      <w:pPr>
        <w:rPr>
          <w:sz w:val="22"/>
        </w:rPr>
        <w:sectPr w:rsidR="006F3935" w:rsidSect="006F3935">
          <w:headerReference w:type="default" r:id="rId18"/>
          <w:pgSz w:w="12240" w:h="15840"/>
          <w:pgMar w:top="1440" w:right="1440" w:bottom="994" w:left="1440" w:header="0" w:footer="0" w:gutter="0"/>
          <w:cols w:space="720"/>
        </w:sectPr>
      </w:pPr>
    </w:p>
    <w:p w14:paraId="5EA90C97" w14:textId="385C1824" w:rsidR="006D5195" w:rsidRPr="006D5195" w:rsidRDefault="006D5195" w:rsidP="00B16930">
      <w:pPr>
        <w:widowControl w:val="0"/>
        <w:tabs>
          <w:tab w:val="left" w:pos="720"/>
          <w:tab w:val="left" w:pos="1440"/>
          <w:tab w:val="left" w:pos="2160"/>
          <w:tab w:val="left" w:pos="2880"/>
        </w:tabs>
        <w:autoSpaceDE w:val="0"/>
        <w:autoSpaceDN w:val="0"/>
        <w:rPr>
          <w:b/>
          <w:bCs/>
          <w:sz w:val="22"/>
          <w:szCs w:val="22"/>
          <w:u w:color="000000"/>
        </w:rPr>
      </w:pPr>
      <w:r w:rsidRPr="006D5195">
        <w:rPr>
          <w:b/>
          <w:bCs/>
          <w:sz w:val="22"/>
          <w:szCs w:val="22"/>
          <w:u w:color="000000"/>
        </w:rPr>
        <w:lastRenderedPageBreak/>
        <w:t>02</w:t>
      </w:r>
      <w:r w:rsidRPr="006D5195">
        <w:rPr>
          <w:b/>
          <w:bCs/>
          <w:sz w:val="22"/>
          <w:szCs w:val="22"/>
          <w:u w:color="000000"/>
        </w:rPr>
        <w:tab/>
      </w:r>
      <w:r w:rsidRPr="006D5195">
        <w:rPr>
          <w:b/>
          <w:bCs/>
          <w:sz w:val="22"/>
          <w:szCs w:val="22"/>
          <w:u w:color="000000"/>
        </w:rPr>
        <w:tab/>
        <w:t>DEPARTMENT OF PROFESSIONAL AND FINANCIAL REGULATION</w:t>
      </w:r>
    </w:p>
    <w:p w14:paraId="1654F3D8" w14:textId="77777777" w:rsidR="006D5195" w:rsidRPr="006D5195" w:rsidRDefault="006D5195" w:rsidP="00B16930">
      <w:pPr>
        <w:widowControl w:val="0"/>
        <w:tabs>
          <w:tab w:val="left" w:pos="720"/>
          <w:tab w:val="left" w:pos="1440"/>
          <w:tab w:val="left" w:pos="2160"/>
          <w:tab w:val="left" w:pos="2880"/>
        </w:tabs>
        <w:autoSpaceDE w:val="0"/>
        <w:autoSpaceDN w:val="0"/>
        <w:rPr>
          <w:b/>
          <w:bCs/>
          <w:sz w:val="22"/>
          <w:szCs w:val="22"/>
          <w:u w:color="000000"/>
        </w:rPr>
      </w:pPr>
    </w:p>
    <w:p w14:paraId="541B6A07" w14:textId="33516234" w:rsidR="006D5195" w:rsidRPr="006D5195" w:rsidRDefault="006D5195" w:rsidP="00B16930">
      <w:pPr>
        <w:widowControl w:val="0"/>
        <w:tabs>
          <w:tab w:val="left" w:pos="720"/>
          <w:tab w:val="left" w:pos="1440"/>
          <w:tab w:val="left" w:pos="2160"/>
          <w:tab w:val="left" w:pos="2880"/>
        </w:tabs>
        <w:autoSpaceDE w:val="0"/>
        <w:autoSpaceDN w:val="0"/>
        <w:rPr>
          <w:b/>
          <w:bCs/>
          <w:sz w:val="22"/>
          <w:szCs w:val="22"/>
          <w:u w:color="000000"/>
        </w:rPr>
      </w:pPr>
      <w:r w:rsidRPr="006D5195">
        <w:rPr>
          <w:b/>
          <w:bCs/>
          <w:spacing w:val="-4"/>
          <w:sz w:val="22"/>
          <w:szCs w:val="22"/>
          <w:u w:color="000000"/>
        </w:rPr>
        <w:t>331</w:t>
      </w:r>
      <w:r w:rsidRPr="006D5195">
        <w:rPr>
          <w:b/>
          <w:bCs/>
          <w:spacing w:val="-4"/>
          <w:sz w:val="22"/>
          <w:szCs w:val="22"/>
          <w:u w:color="000000"/>
        </w:rPr>
        <w:tab/>
      </w:r>
      <w:r w:rsidR="00B16DE8" w:rsidRPr="00742C46">
        <w:rPr>
          <w:b/>
          <w:bCs/>
          <w:spacing w:val="-4"/>
          <w:sz w:val="22"/>
          <w:szCs w:val="22"/>
          <w:u w:color="000000"/>
        </w:rPr>
        <w:tab/>
      </w:r>
      <w:r w:rsidRPr="006D5195">
        <w:rPr>
          <w:b/>
          <w:bCs/>
          <w:sz w:val="22"/>
          <w:szCs w:val="22"/>
          <w:u w:color="000000"/>
        </w:rPr>
        <w:t>MAINE STATE BOARD OF FUNERAL</w:t>
      </w:r>
      <w:r w:rsidRPr="006D5195">
        <w:rPr>
          <w:b/>
          <w:bCs/>
          <w:spacing w:val="-28"/>
          <w:sz w:val="22"/>
          <w:szCs w:val="22"/>
          <w:u w:color="000000"/>
        </w:rPr>
        <w:t xml:space="preserve"> </w:t>
      </w:r>
      <w:r w:rsidRPr="006D5195">
        <w:rPr>
          <w:b/>
          <w:bCs/>
          <w:sz w:val="22"/>
          <w:szCs w:val="22"/>
          <w:u w:color="000000"/>
        </w:rPr>
        <w:t>SERVICE</w:t>
      </w:r>
    </w:p>
    <w:p w14:paraId="3ABF701A" w14:textId="77777777" w:rsidR="006D5195" w:rsidRPr="006D5195" w:rsidRDefault="006D5195" w:rsidP="00B16930">
      <w:pPr>
        <w:widowControl w:val="0"/>
        <w:tabs>
          <w:tab w:val="left" w:pos="720"/>
          <w:tab w:val="left" w:pos="1440"/>
          <w:tab w:val="left" w:pos="2160"/>
          <w:tab w:val="left" w:pos="2880"/>
        </w:tabs>
        <w:autoSpaceDE w:val="0"/>
        <w:autoSpaceDN w:val="0"/>
        <w:rPr>
          <w:b/>
          <w:bCs/>
          <w:sz w:val="22"/>
          <w:szCs w:val="22"/>
          <w:u w:color="000000"/>
        </w:rPr>
      </w:pPr>
    </w:p>
    <w:p w14:paraId="5D3C5BF4" w14:textId="77777777" w:rsidR="006D5195" w:rsidRPr="006D5195" w:rsidRDefault="006D5195" w:rsidP="00B16930">
      <w:pPr>
        <w:widowControl w:val="0"/>
        <w:tabs>
          <w:tab w:val="left" w:pos="720"/>
          <w:tab w:val="left" w:pos="1440"/>
          <w:tab w:val="left" w:pos="2160"/>
          <w:tab w:val="left" w:pos="2880"/>
        </w:tabs>
        <w:autoSpaceDE w:val="0"/>
        <w:autoSpaceDN w:val="0"/>
        <w:rPr>
          <w:b/>
          <w:bCs/>
          <w:sz w:val="22"/>
          <w:szCs w:val="22"/>
          <w:u w:color="000000"/>
        </w:rPr>
      </w:pPr>
      <w:r w:rsidRPr="006D5195">
        <w:rPr>
          <w:b/>
          <w:bCs/>
          <w:sz w:val="22"/>
          <w:szCs w:val="22"/>
          <w:u w:color="000000"/>
        </w:rPr>
        <w:t>Chapter</w:t>
      </w:r>
      <w:r w:rsidRPr="006D5195">
        <w:rPr>
          <w:b/>
          <w:bCs/>
          <w:spacing w:val="-10"/>
          <w:sz w:val="22"/>
          <w:szCs w:val="22"/>
          <w:u w:color="000000"/>
        </w:rPr>
        <w:t xml:space="preserve"> </w:t>
      </w:r>
      <w:r w:rsidRPr="006D5195">
        <w:rPr>
          <w:b/>
          <w:bCs/>
          <w:spacing w:val="-4"/>
          <w:sz w:val="22"/>
          <w:szCs w:val="22"/>
          <w:u w:color="000000"/>
        </w:rPr>
        <w:t>12:</w:t>
      </w:r>
      <w:r w:rsidRPr="006D5195">
        <w:rPr>
          <w:b/>
          <w:bCs/>
          <w:spacing w:val="-4"/>
          <w:sz w:val="22"/>
          <w:szCs w:val="22"/>
          <w:u w:color="000000"/>
        </w:rPr>
        <w:tab/>
      </w:r>
      <w:r w:rsidRPr="006D5195">
        <w:rPr>
          <w:b/>
          <w:bCs/>
          <w:sz w:val="22"/>
          <w:szCs w:val="22"/>
          <w:u w:color="000000"/>
        </w:rPr>
        <w:t>TRANSPORTATION OF HUMAN</w:t>
      </w:r>
      <w:r w:rsidRPr="006D5195">
        <w:rPr>
          <w:b/>
          <w:bCs/>
          <w:spacing w:val="-11"/>
          <w:sz w:val="22"/>
          <w:szCs w:val="22"/>
          <w:u w:color="000000"/>
        </w:rPr>
        <w:t xml:space="preserve"> </w:t>
      </w:r>
      <w:r w:rsidRPr="006D5195">
        <w:rPr>
          <w:b/>
          <w:bCs/>
          <w:sz w:val="22"/>
          <w:szCs w:val="22"/>
          <w:u w:color="000000"/>
        </w:rPr>
        <w:t>REMAINS</w:t>
      </w:r>
    </w:p>
    <w:p w14:paraId="593A14F0" w14:textId="77777777" w:rsidR="00B16DE8" w:rsidRDefault="00B16DE8" w:rsidP="00B16930">
      <w:pPr>
        <w:widowControl w:val="0"/>
        <w:pBdr>
          <w:bottom w:val="single" w:sz="4" w:space="1" w:color="auto"/>
        </w:pBdr>
        <w:tabs>
          <w:tab w:val="left" w:pos="720"/>
          <w:tab w:val="left" w:pos="1440"/>
          <w:tab w:val="left" w:pos="2160"/>
          <w:tab w:val="left" w:pos="2880"/>
        </w:tabs>
        <w:autoSpaceDE w:val="0"/>
        <w:autoSpaceDN w:val="0"/>
        <w:rPr>
          <w:sz w:val="22"/>
          <w:szCs w:val="22"/>
          <w:u w:color="000000"/>
        </w:rPr>
      </w:pPr>
    </w:p>
    <w:p w14:paraId="15D4633A" w14:textId="77777777" w:rsidR="00B16DE8" w:rsidRDefault="00B16DE8" w:rsidP="00B16930">
      <w:pPr>
        <w:widowControl w:val="0"/>
        <w:tabs>
          <w:tab w:val="left" w:pos="720"/>
          <w:tab w:val="left" w:pos="1440"/>
          <w:tab w:val="left" w:pos="2160"/>
          <w:tab w:val="left" w:pos="2880"/>
        </w:tabs>
        <w:autoSpaceDE w:val="0"/>
        <w:autoSpaceDN w:val="0"/>
        <w:rPr>
          <w:sz w:val="22"/>
          <w:szCs w:val="22"/>
          <w:u w:color="000000"/>
        </w:rPr>
      </w:pPr>
    </w:p>
    <w:p w14:paraId="318E9BCA" w14:textId="244212B5"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r w:rsidRPr="006D5195">
        <w:rPr>
          <w:sz w:val="22"/>
          <w:szCs w:val="22"/>
          <w:u w:color="000000"/>
        </w:rPr>
        <w:t>SUMMARY: This chapter contains rules regarding the transportation of dead human bodies and human remains.</w:t>
      </w:r>
    </w:p>
    <w:p w14:paraId="46FB5B0A" w14:textId="0C67370A" w:rsidR="006D5195" w:rsidRPr="006D5195" w:rsidRDefault="006D5195" w:rsidP="00B16930">
      <w:pPr>
        <w:widowControl w:val="0"/>
        <w:pBdr>
          <w:bottom w:val="single" w:sz="4" w:space="1" w:color="auto"/>
        </w:pBdr>
        <w:tabs>
          <w:tab w:val="left" w:pos="720"/>
          <w:tab w:val="left" w:pos="1440"/>
          <w:tab w:val="left" w:pos="2160"/>
          <w:tab w:val="left" w:pos="2880"/>
        </w:tabs>
        <w:autoSpaceDE w:val="0"/>
        <w:autoSpaceDN w:val="0"/>
        <w:rPr>
          <w:sz w:val="22"/>
          <w:szCs w:val="22"/>
          <w:u w:color="000000"/>
        </w:rPr>
      </w:pPr>
    </w:p>
    <w:p w14:paraId="33E0737D"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44BB489E" w14:textId="2DF80AA8" w:rsidR="006D5195" w:rsidRPr="006D5195" w:rsidRDefault="006D5195" w:rsidP="00B16930">
      <w:pPr>
        <w:widowControl w:val="0"/>
        <w:tabs>
          <w:tab w:val="left" w:pos="720"/>
          <w:tab w:val="left" w:pos="858"/>
          <w:tab w:val="left" w:pos="859"/>
          <w:tab w:val="left" w:pos="1440"/>
          <w:tab w:val="left" w:pos="2160"/>
          <w:tab w:val="left" w:pos="2880"/>
        </w:tabs>
        <w:autoSpaceDE w:val="0"/>
        <w:autoSpaceDN w:val="0"/>
        <w:rPr>
          <w:b/>
          <w:bCs/>
          <w:sz w:val="22"/>
          <w:szCs w:val="22"/>
        </w:rPr>
      </w:pPr>
      <w:r w:rsidRPr="006D5195">
        <w:rPr>
          <w:b/>
          <w:bCs/>
          <w:spacing w:val="-3"/>
          <w:sz w:val="22"/>
          <w:szCs w:val="22"/>
        </w:rPr>
        <w:t>1.</w:t>
      </w:r>
      <w:r w:rsidR="00B16DE8" w:rsidRPr="00742C46">
        <w:rPr>
          <w:b/>
          <w:bCs/>
          <w:spacing w:val="-3"/>
          <w:sz w:val="22"/>
          <w:szCs w:val="22"/>
        </w:rPr>
        <w:tab/>
      </w:r>
      <w:r w:rsidRPr="006D5195">
        <w:rPr>
          <w:b/>
          <w:bCs/>
          <w:spacing w:val="-3"/>
          <w:sz w:val="22"/>
          <w:szCs w:val="22"/>
        </w:rPr>
        <w:t>Generally</w:t>
      </w:r>
    </w:p>
    <w:p w14:paraId="5FDDB6CE"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57BADBC5" w14:textId="435A7663" w:rsidR="006D5195" w:rsidRPr="006D5195" w:rsidRDefault="00B16DE8" w:rsidP="00B16930">
      <w:pPr>
        <w:widowControl w:val="0"/>
        <w:tabs>
          <w:tab w:val="left" w:pos="720"/>
          <w:tab w:val="left" w:pos="1440"/>
          <w:tab w:val="left" w:pos="2160"/>
          <w:tab w:val="left" w:pos="2880"/>
        </w:tabs>
        <w:autoSpaceDE w:val="0"/>
        <w:autoSpaceDN w:val="0"/>
        <w:ind w:left="720" w:hanging="720"/>
        <w:rPr>
          <w:sz w:val="22"/>
          <w:szCs w:val="22"/>
          <w:u w:color="000000"/>
        </w:rPr>
      </w:pPr>
      <w:r>
        <w:rPr>
          <w:sz w:val="22"/>
          <w:szCs w:val="22"/>
          <w:u w:color="000000"/>
        </w:rPr>
        <w:tab/>
      </w:r>
      <w:r w:rsidR="006D5195" w:rsidRPr="006D5195">
        <w:rPr>
          <w:sz w:val="22"/>
          <w:szCs w:val="22"/>
          <w:u w:color="000000"/>
        </w:rPr>
        <w:t>Licensees may transport dead human bodies or human remains only in vehicles owned by or leased to the funeral establishment or a practitioner of funeral service.</w:t>
      </w:r>
    </w:p>
    <w:p w14:paraId="368DF3BA"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7ECBF444" w14:textId="5E1BF319" w:rsidR="006D5195" w:rsidRPr="006D5195" w:rsidRDefault="006D5195" w:rsidP="00B16930">
      <w:pPr>
        <w:widowControl w:val="0"/>
        <w:tabs>
          <w:tab w:val="left" w:pos="720"/>
          <w:tab w:val="left" w:pos="1440"/>
          <w:tab w:val="left" w:pos="2160"/>
          <w:tab w:val="left" w:pos="2880"/>
        </w:tabs>
        <w:autoSpaceDE w:val="0"/>
        <w:autoSpaceDN w:val="0"/>
        <w:rPr>
          <w:b/>
          <w:bCs/>
          <w:sz w:val="22"/>
          <w:szCs w:val="22"/>
          <w:u w:color="000000"/>
        </w:rPr>
      </w:pPr>
      <w:r w:rsidRPr="006D5195">
        <w:rPr>
          <w:b/>
          <w:bCs/>
          <w:sz w:val="22"/>
          <w:szCs w:val="22"/>
          <w:u w:color="000000"/>
        </w:rPr>
        <w:t>2.</w:t>
      </w:r>
      <w:r w:rsidR="00B16DE8" w:rsidRPr="00742C46">
        <w:rPr>
          <w:b/>
          <w:bCs/>
          <w:sz w:val="22"/>
          <w:szCs w:val="22"/>
          <w:u w:color="000000"/>
        </w:rPr>
        <w:tab/>
      </w:r>
      <w:r w:rsidRPr="006D5195">
        <w:rPr>
          <w:b/>
          <w:bCs/>
          <w:sz w:val="22"/>
          <w:szCs w:val="22"/>
          <w:u w:color="000000"/>
        </w:rPr>
        <w:t>Definitions</w:t>
      </w:r>
    </w:p>
    <w:p w14:paraId="7166E2C4"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13166208" w14:textId="292A6FC7" w:rsidR="006D5195" w:rsidRPr="006D5195" w:rsidRDefault="00B16DE8" w:rsidP="00B16930">
      <w:pPr>
        <w:widowControl w:val="0"/>
        <w:tabs>
          <w:tab w:val="left" w:pos="720"/>
          <w:tab w:val="left" w:pos="1440"/>
          <w:tab w:val="left" w:pos="2160"/>
          <w:tab w:val="left" w:pos="2880"/>
        </w:tabs>
        <w:autoSpaceDE w:val="0"/>
        <w:autoSpaceDN w:val="0"/>
        <w:rPr>
          <w:sz w:val="22"/>
          <w:szCs w:val="22"/>
          <w:u w:color="000000"/>
        </w:rPr>
      </w:pPr>
      <w:r>
        <w:rPr>
          <w:sz w:val="22"/>
          <w:szCs w:val="22"/>
          <w:u w:color="000000"/>
        </w:rPr>
        <w:tab/>
      </w:r>
      <w:r w:rsidR="006D5195" w:rsidRPr="006D5195">
        <w:rPr>
          <w:sz w:val="22"/>
          <w:szCs w:val="22"/>
          <w:u w:color="000000"/>
        </w:rPr>
        <w:t>For this chapter, the following terms are defined as:</w:t>
      </w:r>
    </w:p>
    <w:p w14:paraId="5CBB84E0"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50CC19AE" w14:textId="7BA3C799" w:rsidR="006D5195" w:rsidRPr="006D5195" w:rsidRDefault="00B16DE8" w:rsidP="00B16930">
      <w:pPr>
        <w:widowControl w:val="0"/>
        <w:tabs>
          <w:tab w:val="left" w:pos="720"/>
          <w:tab w:val="left" w:pos="1440"/>
          <w:tab w:val="left" w:pos="2160"/>
          <w:tab w:val="left" w:pos="2880"/>
        </w:tabs>
        <w:autoSpaceDE w:val="0"/>
        <w:autoSpaceDN w:val="0"/>
        <w:ind w:left="1440" w:hanging="1220"/>
        <w:rPr>
          <w:sz w:val="22"/>
          <w:szCs w:val="22"/>
        </w:rPr>
      </w:pPr>
      <w:r>
        <w:rPr>
          <w:sz w:val="22"/>
          <w:szCs w:val="22"/>
        </w:rPr>
        <w:tab/>
      </w:r>
      <w:r w:rsidR="006D5195" w:rsidRPr="006D5195">
        <w:rPr>
          <w:sz w:val="22"/>
          <w:szCs w:val="22"/>
        </w:rPr>
        <w:t>A.</w:t>
      </w:r>
      <w:r>
        <w:rPr>
          <w:sz w:val="22"/>
          <w:szCs w:val="22"/>
        </w:rPr>
        <w:tab/>
      </w:r>
      <w:r w:rsidR="006D5195" w:rsidRPr="006D5195">
        <w:rPr>
          <w:b/>
          <w:bCs/>
          <w:sz w:val="22"/>
          <w:szCs w:val="22"/>
        </w:rPr>
        <w:t>Multi-purpose Funeral Vehicle</w:t>
      </w:r>
      <w:r w:rsidR="006D5195" w:rsidRPr="006D5195">
        <w:rPr>
          <w:sz w:val="22"/>
          <w:szCs w:val="22"/>
        </w:rPr>
        <w:t>: “Multipurpose Funeral Vehicle” means a</w:t>
      </w:r>
      <w:r w:rsidR="006D5195">
        <w:rPr>
          <w:sz w:val="22"/>
          <w:szCs w:val="22"/>
        </w:rPr>
        <w:t xml:space="preserve"> </w:t>
      </w:r>
      <w:r w:rsidR="006D5195" w:rsidRPr="006D5195">
        <w:rPr>
          <w:sz w:val="22"/>
          <w:szCs w:val="22"/>
        </w:rPr>
        <w:t>vehicle, other than a hearse, used for transporting dead human bodies or human remains.</w:t>
      </w:r>
    </w:p>
    <w:p w14:paraId="410206D8"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36393B16" w14:textId="21B0E9CD" w:rsidR="006D5195" w:rsidRPr="006D5195" w:rsidRDefault="00B16930" w:rsidP="00B16930">
      <w:pPr>
        <w:widowControl w:val="0"/>
        <w:tabs>
          <w:tab w:val="left" w:pos="720"/>
          <w:tab w:val="left" w:pos="1440"/>
          <w:tab w:val="left" w:pos="2160"/>
          <w:tab w:val="left" w:pos="2880"/>
        </w:tabs>
        <w:autoSpaceDE w:val="0"/>
        <w:autoSpaceDN w:val="0"/>
        <w:ind w:left="1440" w:hanging="1440"/>
        <w:rPr>
          <w:sz w:val="22"/>
          <w:szCs w:val="22"/>
        </w:rPr>
      </w:pPr>
      <w:r>
        <w:rPr>
          <w:sz w:val="22"/>
          <w:szCs w:val="22"/>
        </w:rPr>
        <w:tab/>
      </w:r>
      <w:r w:rsidR="006D5195" w:rsidRPr="006D5195">
        <w:rPr>
          <w:sz w:val="22"/>
          <w:szCs w:val="22"/>
        </w:rPr>
        <w:t>B.</w:t>
      </w:r>
      <w:r>
        <w:rPr>
          <w:sz w:val="22"/>
          <w:szCs w:val="22"/>
        </w:rPr>
        <w:tab/>
      </w:r>
      <w:r w:rsidR="006D5195" w:rsidRPr="006D5195">
        <w:rPr>
          <w:b/>
          <w:bCs/>
          <w:sz w:val="22"/>
          <w:szCs w:val="22"/>
        </w:rPr>
        <w:t>Hearse</w:t>
      </w:r>
      <w:r w:rsidR="006D5195" w:rsidRPr="006D5195">
        <w:rPr>
          <w:sz w:val="22"/>
          <w:szCs w:val="22"/>
        </w:rPr>
        <w:t>: “Hearse” means a vehicle specially constructed and used for conveying dead human bodies or human remains.</w:t>
      </w:r>
    </w:p>
    <w:p w14:paraId="4C9C7AD5"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5120210D" w14:textId="1B061705" w:rsidR="006D5195" w:rsidRPr="006D5195" w:rsidRDefault="00B16930" w:rsidP="00B16930">
      <w:pPr>
        <w:widowControl w:val="0"/>
        <w:tabs>
          <w:tab w:val="left" w:pos="720"/>
          <w:tab w:val="left" w:pos="1440"/>
          <w:tab w:val="left" w:pos="2160"/>
          <w:tab w:val="left" w:pos="2880"/>
        </w:tabs>
        <w:autoSpaceDE w:val="0"/>
        <w:autoSpaceDN w:val="0"/>
        <w:ind w:left="1440" w:hanging="1440"/>
        <w:rPr>
          <w:sz w:val="22"/>
          <w:szCs w:val="22"/>
        </w:rPr>
      </w:pPr>
      <w:r>
        <w:rPr>
          <w:sz w:val="22"/>
          <w:szCs w:val="22"/>
        </w:rPr>
        <w:tab/>
      </w:r>
      <w:r w:rsidR="006D5195" w:rsidRPr="006D5195">
        <w:rPr>
          <w:sz w:val="22"/>
          <w:szCs w:val="22"/>
        </w:rPr>
        <w:t>C.</w:t>
      </w:r>
      <w:r>
        <w:rPr>
          <w:sz w:val="22"/>
          <w:szCs w:val="22"/>
        </w:rPr>
        <w:tab/>
      </w:r>
      <w:r w:rsidR="006D5195" w:rsidRPr="006D5195">
        <w:rPr>
          <w:b/>
          <w:bCs/>
          <w:sz w:val="22"/>
          <w:szCs w:val="22"/>
        </w:rPr>
        <w:t>Hinge Point</w:t>
      </w:r>
      <w:r w:rsidR="006D5195" w:rsidRPr="006D5195">
        <w:rPr>
          <w:sz w:val="22"/>
          <w:szCs w:val="22"/>
        </w:rPr>
        <w:t>: “Hinge Point” means the point on a seat assembly where</w:t>
      </w:r>
      <w:r w:rsidR="006D5195">
        <w:rPr>
          <w:sz w:val="22"/>
          <w:szCs w:val="22"/>
        </w:rPr>
        <w:t xml:space="preserve"> </w:t>
      </w:r>
      <w:r w:rsidR="006D5195" w:rsidRPr="006D5195">
        <w:rPr>
          <w:sz w:val="22"/>
          <w:szCs w:val="22"/>
        </w:rPr>
        <w:t>the vehicle seat back attaches to and pivots above the horizontal seat base.</w:t>
      </w:r>
    </w:p>
    <w:p w14:paraId="58A0D566"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19932B74" w14:textId="50088FA0" w:rsidR="006D5195" w:rsidRPr="006D5195" w:rsidRDefault="00B16930" w:rsidP="00B16930">
      <w:pPr>
        <w:widowControl w:val="0"/>
        <w:tabs>
          <w:tab w:val="left" w:pos="720"/>
          <w:tab w:val="left" w:pos="1440"/>
          <w:tab w:val="left" w:pos="2160"/>
          <w:tab w:val="left" w:pos="2880"/>
        </w:tabs>
        <w:autoSpaceDE w:val="0"/>
        <w:autoSpaceDN w:val="0"/>
        <w:ind w:left="1440" w:hanging="1440"/>
        <w:rPr>
          <w:sz w:val="22"/>
          <w:szCs w:val="22"/>
        </w:rPr>
      </w:pPr>
      <w:r>
        <w:rPr>
          <w:sz w:val="22"/>
          <w:szCs w:val="22"/>
        </w:rPr>
        <w:tab/>
      </w:r>
      <w:r w:rsidR="006D5195" w:rsidRPr="006D5195">
        <w:rPr>
          <w:sz w:val="22"/>
          <w:szCs w:val="22"/>
        </w:rPr>
        <w:t>D.</w:t>
      </w:r>
      <w:r>
        <w:rPr>
          <w:sz w:val="22"/>
          <w:szCs w:val="22"/>
        </w:rPr>
        <w:tab/>
      </w:r>
      <w:r w:rsidR="006D5195" w:rsidRPr="006D5195">
        <w:rPr>
          <w:b/>
          <w:bCs/>
          <w:sz w:val="22"/>
          <w:szCs w:val="22"/>
        </w:rPr>
        <w:t>Platform</w:t>
      </w:r>
      <w:r w:rsidR="006D5195" w:rsidRPr="006D5195">
        <w:rPr>
          <w:sz w:val="22"/>
          <w:szCs w:val="22"/>
        </w:rPr>
        <w:t>: “Platform” means a removable or permanent rigid surface including but</w:t>
      </w:r>
      <w:r w:rsidR="006D5195">
        <w:rPr>
          <w:sz w:val="22"/>
          <w:szCs w:val="22"/>
        </w:rPr>
        <w:t xml:space="preserve"> </w:t>
      </w:r>
      <w:r w:rsidR="006D5195" w:rsidRPr="006D5195">
        <w:rPr>
          <w:sz w:val="22"/>
          <w:szCs w:val="22"/>
        </w:rPr>
        <w:t>not limited to a casket floor, a loading deck, or wood or other material that is used to facilitate the loading and unloading of transportation equipment.</w:t>
      </w:r>
    </w:p>
    <w:p w14:paraId="3DF6B990"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3D399A89" w14:textId="43D8B475" w:rsidR="006D5195" w:rsidRPr="006D5195" w:rsidRDefault="00B16930" w:rsidP="00B16930">
      <w:pPr>
        <w:widowControl w:val="0"/>
        <w:tabs>
          <w:tab w:val="left" w:pos="720"/>
          <w:tab w:val="left" w:pos="1440"/>
          <w:tab w:val="left" w:pos="2160"/>
          <w:tab w:val="left" w:pos="2880"/>
        </w:tabs>
        <w:autoSpaceDE w:val="0"/>
        <w:autoSpaceDN w:val="0"/>
        <w:rPr>
          <w:sz w:val="22"/>
          <w:szCs w:val="22"/>
        </w:rPr>
      </w:pPr>
      <w:r>
        <w:rPr>
          <w:sz w:val="22"/>
          <w:szCs w:val="22"/>
        </w:rPr>
        <w:tab/>
      </w:r>
      <w:r w:rsidR="006D5195" w:rsidRPr="006D5195">
        <w:rPr>
          <w:sz w:val="22"/>
          <w:szCs w:val="22"/>
        </w:rPr>
        <w:t>E.</w:t>
      </w:r>
      <w:r>
        <w:rPr>
          <w:sz w:val="22"/>
          <w:szCs w:val="22"/>
        </w:rPr>
        <w:tab/>
      </w:r>
      <w:r w:rsidR="006D5195" w:rsidRPr="006D5195">
        <w:rPr>
          <w:b/>
          <w:bCs/>
          <w:sz w:val="22"/>
          <w:szCs w:val="22"/>
        </w:rPr>
        <w:t>Raised Platform</w:t>
      </w:r>
      <w:r w:rsidR="006D5195" w:rsidRPr="006D5195">
        <w:rPr>
          <w:sz w:val="22"/>
          <w:szCs w:val="22"/>
        </w:rPr>
        <w:t xml:space="preserve">: “Raised Platform” means a platform at a height above the hinge </w:t>
      </w:r>
      <w:r w:rsidR="006D5195" w:rsidRPr="006D5195">
        <w:rPr>
          <w:spacing w:val="-3"/>
          <w:sz w:val="22"/>
          <w:szCs w:val="22"/>
        </w:rPr>
        <w:t>point.</w:t>
      </w:r>
    </w:p>
    <w:p w14:paraId="65EA4FB6"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251A95DF" w14:textId="6F8861C7" w:rsidR="006D5195" w:rsidRPr="006D5195" w:rsidRDefault="00B16930" w:rsidP="00B16930">
      <w:pPr>
        <w:widowControl w:val="0"/>
        <w:tabs>
          <w:tab w:val="left" w:pos="720"/>
          <w:tab w:val="left" w:pos="1440"/>
          <w:tab w:val="left" w:pos="2160"/>
          <w:tab w:val="left" w:pos="2880"/>
        </w:tabs>
        <w:autoSpaceDE w:val="0"/>
        <w:autoSpaceDN w:val="0"/>
        <w:ind w:left="1440" w:hanging="1440"/>
        <w:rPr>
          <w:sz w:val="22"/>
          <w:szCs w:val="22"/>
        </w:rPr>
      </w:pPr>
      <w:r>
        <w:rPr>
          <w:sz w:val="22"/>
          <w:szCs w:val="22"/>
        </w:rPr>
        <w:tab/>
      </w:r>
      <w:r w:rsidR="006D5195" w:rsidRPr="006D5195">
        <w:rPr>
          <w:sz w:val="22"/>
          <w:szCs w:val="22"/>
        </w:rPr>
        <w:t>F.</w:t>
      </w:r>
      <w:r>
        <w:rPr>
          <w:sz w:val="22"/>
          <w:szCs w:val="22"/>
        </w:rPr>
        <w:tab/>
      </w:r>
      <w:proofErr w:type="spellStart"/>
      <w:r w:rsidR="006D5195" w:rsidRPr="006D5195">
        <w:rPr>
          <w:b/>
          <w:bCs/>
          <w:sz w:val="22"/>
          <w:szCs w:val="22"/>
        </w:rPr>
        <w:t>Transporation</w:t>
      </w:r>
      <w:proofErr w:type="spellEnd"/>
      <w:r w:rsidR="006D5195" w:rsidRPr="006D5195">
        <w:rPr>
          <w:b/>
          <w:bCs/>
          <w:sz w:val="22"/>
          <w:szCs w:val="22"/>
        </w:rPr>
        <w:t xml:space="preserve"> Equipment</w:t>
      </w:r>
      <w:r w:rsidR="006D5195" w:rsidRPr="006D5195">
        <w:rPr>
          <w:sz w:val="22"/>
          <w:szCs w:val="22"/>
        </w:rPr>
        <w:t>: “Transportation Equipment” means a stretcher, cot,</w:t>
      </w:r>
      <w:r w:rsidR="006D5195">
        <w:rPr>
          <w:sz w:val="22"/>
          <w:szCs w:val="22"/>
        </w:rPr>
        <w:t xml:space="preserve"> </w:t>
      </w:r>
      <w:r w:rsidR="006D5195" w:rsidRPr="006D5195">
        <w:rPr>
          <w:sz w:val="22"/>
          <w:szCs w:val="22"/>
        </w:rPr>
        <w:t>rack, cot mate, tray, platform, casket, alternative container, or like mechanisms that are made of</w:t>
      </w:r>
      <w:r w:rsidR="006D5195">
        <w:rPr>
          <w:sz w:val="22"/>
          <w:szCs w:val="22"/>
        </w:rPr>
        <w:t xml:space="preserve"> </w:t>
      </w:r>
      <w:r w:rsidR="006D5195" w:rsidRPr="006D5195">
        <w:rPr>
          <w:sz w:val="22"/>
          <w:szCs w:val="22"/>
        </w:rPr>
        <w:t>metal or other rigid materials and are used for transporting dead human bodies or human remains.</w:t>
      </w:r>
    </w:p>
    <w:p w14:paraId="07F4555F"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7F0D7717" w14:textId="39CFB607" w:rsidR="006D5195" w:rsidRPr="006D5195" w:rsidRDefault="006D5195" w:rsidP="00B16930">
      <w:pPr>
        <w:widowControl w:val="0"/>
        <w:tabs>
          <w:tab w:val="left" w:pos="720"/>
          <w:tab w:val="left" w:pos="858"/>
          <w:tab w:val="left" w:pos="859"/>
          <w:tab w:val="left" w:pos="1440"/>
          <w:tab w:val="left" w:pos="2160"/>
          <w:tab w:val="left" w:pos="2880"/>
        </w:tabs>
        <w:autoSpaceDE w:val="0"/>
        <w:autoSpaceDN w:val="0"/>
        <w:rPr>
          <w:b/>
          <w:bCs/>
          <w:sz w:val="22"/>
          <w:szCs w:val="22"/>
          <w:u w:color="000000"/>
        </w:rPr>
      </w:pPr>
      <w:r w:rsidRPr="006D5195">
        <w:rPr>
          <w:b/>
          <w:bCs/>
          <w:sz w:val="22"/>
          <w:szCs w:val="22"/>
        </w:rPr>
        <w:t>3.</w:t>
      </w:r>
      <w:r w:rsidR="00B16930" w:rsidRPr="00742C46">
        <w:rPr>
          <w:b/>
          <w:bCs/>
          <w:sz w:val="22"/>
          <w:szCs w:val="22"/>
        </w:rPr>
        <w:tab/>
      </w:r>
      <w:r w:rsidRPr="006D5195">
        <w:rPr>
          <w:b/>
          <w:bCs/>
          <w:sz w:val="22"/>
          <w:szCs w:val="22"/>
        </w:rPr>
        <w:t>Dignity in the transportation of dead human bodies or human</w:t>
      </w:r>
      <w:r w:rsidRPr="006D5195">
        <w:rPr>
          <w:b/>
          <w:bCs/>
          <w:spacing w:val="-30"/>
          <w:sz w:val="22"/>
          <w:szCs w:val="22"/>
        </w:rPr>
        <w:t xml:space="preserve"> </w:t>
      </w:r>
      <w:r w:rsidRPr="006D5195">
        <w:rPr>
          <w:b/>
          <w:bCs/>
          <w:spacing w:val="-3"/>
          <w:sz w:val="22"/>
          <w:szCs w:val="22"/>
        </w:rPr>
        <w:t>remains</w:t>
      </w:r>
    </w:p>
    <w:p w14:paraId="06BFF547" w14:textId="77777777" w:rsidR="00B16930" w:rsidRDefault="00B16930" w:rsidP="00B16930">
      <w:pPr>
        <w:widowControl w:val="0"/>
        <w:tabs>
          <w:tab w:val="left" w:pos="720"/>
          <w:tab w:val="left" w:pos="1440"/>
          <w:tab w:val="left" w:pos="2160"/>
          <w:tab w:val="left" w:pos="2880"/>
        </w:tabs>
        <w:autoSpaceDE w:val="0"/>
        <w:autoSpaceDN w:val="0"/>
        <w:rPr>
          <w:sz w:val="22"/>
          <w:szCs w:val="22"/>
          <w:u w:color="000000"/>
        </w:rPr>
      </w:pPr>
    </w:p>
    <w:p w14:paraId="429E9C40" w14:textId="0D3157F9" w:rsidR="006D5195" w:rsidRPr="006D5195" w:rsidRDefault="00B16930" w:rsidP="00B16930">
      <w:pPr>
        <w:widowControl w:val="0"/>
        <w:tabs>
          <w:tab w:val="left" w:pos="720"/>
          <w:tab w:val="left" w:pos="1440"/>
          <w:tab w:val="left" w:pos="2160"/>
          <w:tab w:val="left" w:pos="2880"/>
        </w:tabs>
        <w:autoSpaceDE w:val="0"/>
        <w:autoSpaceDN w:val="0"/>
        <w:ind w:left="720" w:hanging="720"/>
        <w:rPr>
          <w:sz w:val="22"/>
          <w:szCs w:val="22"/>
          <w:u w:color="000000"/>
        </w:rPr>
      </w:pPr>
      <w:r>
        <w:rPr>
          <w:sz w:val="22"/>
          <w:szCs w:val="22"/>
          <w:u w:color="000000"/>
        </w:rPr>
        <w:tab/>
      </w:r>
      <w:r w:rsidR="006D5195" w:rsidRPr="006D5195">
        <w:rPr>
          <w:sz w:val="22"/>
          <w:szCs w:val="22"/>
          <w:u w:color="000000"/>
        </w:rPr>
        <w:t>Licensees transporting dead human bodies or human remains must promote respect for and preserve the dignity of dead human bodies or human remains by:</w:t>
      </w:r>
    </w:p>
    <w:p w14:paraId="59DD167E"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3BB10576" w14:textId="48BDC48E" w:rsidR="006D5195" w:rsidRDefault="00B16930" w:rsidP="00B16930">
      <w:pPr>
        <w:widowControl w:val="0"/>
        <w:tabs>
          <w:tab w:val="left" w:pos="720"/>
          <w:tab w:val="left" w:pos="1440"/>
          <w:tab w:val="left" w:pos="2160"/>
          <w:tab w:val="left" w:pos="2880"/>
        </w:tabs>
        <w:autoSpaceDE w:val="0"/>
        <w:autoSpaceDN w:val="0"/>
        <w:rPr>
          <w:sz w:val="22"/>
          <w:szCs w:val="22"/>
        </w:rPr>
      </w:pPr>
      <w:r>
        <w:rPr>
          <w:sz w:val="22"/>
          <w:szCs w:val="22"/>
        </w:rPr>
        <w:tab/>
      </w:r>
      <w:r w:rsidR="006D5195" w:rsidRPr="006D5195">
        <w:rPr>
          <w:sz w:val="22"/>
          <w:szCs w:val="22"/>
        </w:rPr>
        <w:t>A.</w:t>
      </w:r>
      <w:r>
        <w:rPr>
          <w:sz w:val="22"/>
          <w:szCs w:val="22"/>
        </w:rPr>
        <w:tab/>
      </w:r>
      <w:r w:rsidR="006D5195" w:rsidRPr="006D5195">
        <w:rPr>
          <w:sz w:val="22"/>
          <w:szCs w:val="22"/>
        </w:rPr>
        <w:t>Enclosing and concealing dead human bodies or human remains from public view.</w:t>
      </w:r>
    </w:p>
    <w:p w14:paraId="6C90AC30" w14:textId="77777777" w:rsidR="006D5195" w:rsidRDefault="006D5195" w:rsidP="00B16930">
      <w:pPr>
        <w:widowControl w:val="0"/>
        <w:tabs>
          <w:tab w:val="left" w:pos="720"/>
          <w:tab w:val="left" w:pos="1440"/>
          <w:tab w:val="left" w:pos="2160"/>
          <w:tab w:val="left" w:pos="2880"/>
        </w:tabs>
        <w:autoSpaceDE w:val="0"/>
        <w:autoSpaceDN w:val="0"/>
        <w:rPr>
          <w:sz w:val="22"/>
          <w:szCs w:val="22"/>
        </w:rPr>
      </w:pPr>
    </w:p>
    <w:p w14:paraId="03A34702" w14:textId="2C7B0260" w:rsidR="006D5195" w:rsidRDefault="00B16930" w:rsidP="00B16930">
      <w:pPr>
        <w:widowControl w:val="0"/>
        <w:tabs>
          <w:tab w:val="left" w:pos="720"/>
          <w:tab w:val="left" w:pos="1440"/>
          <w:tab w:val="left" w:pos="2160"/>
          <w:tab w:val="left" w:pos="2880"/>
        </w:tabs>
        <w:autoSpaceDE w:val="0"/>
        <w:autoSpaceDN w:val="0"/>
        <w:rPr>
          <w:sz w:val="22"/>
          <w:szCs w:val="22"/>
        </w:rPr>
      </w:pPr>
      <w:r>
        <w:rPr>
          <w:sz w:val="22"/>
          <w:szCs w:val="22"/>
        </w:rPr>
        <w:tab/>
      </w:r>
      <w:r w:rsidR="006D5195" w:rsidRPr="006D5195">
        <w:rPr>
          <w:sz w:val="22"/>
          <w:szCs w:val="22"/>
        </w:rPr>
        <w:t>B.</w:t>
      </w:r>
      <w:r>
        <w:rPr>
          <w:sz w:val="22"/>
          <w:szCs w:val="22"/>
        </w:rPr>
        <w:tab/>
      </w:r>
      <w:r w:rsidR="006D5195" w:rsidRPr="006D5195">
        <w:rPr>
          <w:sz w:val="22"/>
          <w:szCs w:val="22"/>
        </w:rPr>
        <w:t>Providing ample enclosed area to accommodate transportation equipment;</w:t>
      </w:r>
      <w:r w:rsidR="006D5195" w:rsidRPr="006D5195">
        <w:rPr>
          <w:spacing w:val="-6"/>
          <w:sz w:val="22"/>
          <w:szCs w:val="22"/>
        </w:rPr>
        <w:t xml:space="preserve"> </w:t>
      </w:r>
      <w:r w:rsidR="006D5195" w:rsidRPr="006D5195">
        <w:rPr>
          <w:sz w:val="22"/>
          <w:szCs w:val="22"/>
        </w:rPr>
        <w:t>and</w:t>
      </w:r>
    </w:p>
    <w:p w14:paraId="28999C20" w14:textId="77777777" w:rsidR="00B16930" w:rsidRPr="006D5195" w:rsidRDefault="00B16930" w:rsidP="00B16930">
      <w:pPr>
        <w:widowControl w:val="0"/>
        <w:tabs>
          <w:tab w:val="left" w:pos="720"/>
          <w:tab w:val="left" w:pos="1260"/>
          <w:tab w:val="left" w:pos="1440"/>
          <w:tab w:val="left" w:pos="2160"/>
          <w:tab w:val="left" w:pos="2880"/>
        </w:tabs>
        <w:autoSpaceDE w:val="0"/>
        <w:autoSpaceDN w:val="0"/>
        <w:rPr>
          <w:sz w:val="22"/>
          <w:szCs w:val="22"/>
        </w:rPr>
      </w:pPr>
    </w:p>
    <w:p w14:paraId="3BDE81E6" w14:textId="3BD49A1D" w:rsidR="006D5195" w:rsidRPr="006D5195" w:rsidRDefault="00B16930" w:rsidP="00B16930">
      <w:pPr>
        <w:widowControl w:val="0"/>
        <w:tabs>
          <w:tab w:val="left" w:pos="720"/>
          <w:tab w:val="left" w:pos="1440"/>
          <w:tab w:val="left" w:pos="2160"/>
          <w:tab w:val="left" w:pos="2880"/>
        </w:tabs>
        <w:autoSpaceDE w:val="0"/>
        <w:autoSpaceDN w:val="0"/>
        <w:ind w:left="1440" w:hanging="1440"/>
        <w:rPr>
          <w:sz w:val="22"/>
          <w:szCs w:val="22"/>
        </w:rPr>
      </w:pPr>
      <w:r>
        <w:rPr>
          <w:sz w:val="22"/>
          <w:szCs w:val="22"/>
        </w:rPr>
        <w:tab/>
      </w:r>
      <w:r w:rsidR="006D5195" w:rsidRPr="006D5195">
        <w:rPr>
          <w:sz w:val="22"/>
          <w:szCs w:val="22"/>
        </w:rPr>
        <w:t>C.</w:t>
      </w:r>
      <w:r>
        <w:rPr>
          <w:sz w:val="22"/>
          <w:szCs w:val="22"/>
        </w:rPr>
        <w:tab/>
      </w:r>
      <w:r w:rsidR="006D5195" w:rsidRPr="006D5195">
        <w:rPr>
          <w:sz w:val="22"/>
          <w:szCs w:val="22"/>
        </w:rPr>
        <w:t>Loading, transporting, and unloading dead human bodies or human remains</w:t>
      </w:r>
      <w:r w:rsidR="006D5195">
        <w:rPr>
          <w:sz w:val="22"/>
          <w:szCs w:val="22"/>
        </w:rPr>
        <w:t xml:space="preserve"> </w:t>
      </w:r>
      <w:r w:rsidR="006D5195" w:rsidRPr="006D5195">
        <w:rPr>
          <w:sz w:val="22"/>
          <w:szCs w:val="22"/>
        </w:rPr>
        <w:t>without excessive tilting or movement of the transportation equipment.</w:t>
      </w:r>
    </w:p>
    <w:p w14:paraId="622A380F"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rPr>
      </w:pPr>
    </w:p>
    <w:p w14:paraId="08B579AF" w14:textId="0A5BB315" w:rsidR="006D5195" w:rsidRPr="006D5195" w:rsidRDefault="006D5195" w:rsidP="00B90463">
      <w:pPr>
        <w:widowControl w:val="0"/>
        <w:tabs>
          <w:tab w:val="left" w:pos="720"/>
          <w:tab w:val="left" w:pos="1440"/>
          <w:tab w:val="left" w:pos="2160"/>
          <w:tab w:val="left" w:pos="2880"/>
        </w:tabs>
        <w:autoSpaceDE w:val="0"/>
        <w:autoSpaceDN w:val="0"/>
        <w:ind w:left="1440" w:hanging="1440"/>
        <w:rPr>
          <w:sz w:val="22"/>
          <w:szCs w:val="22"/>
        </w:rPr>
      </w:pPr>
      <w:r w:rsidRPr="006D5195">
        <w:rPr>
          <w:sz w:val="22"/>
          <w:szCs w:val="22"/>
        </w:rPr>
        <w:lastRenderedPageBreak/>
        <w:t>4.</w:t>
      </w:r>
      <w:r w:rsidR="00B16930">
        <w:rPr>
          <w:sz w:val="22"/>
          <w:szCs w:val="22"/>
        </w:rPr>
        <w:tab/>
      </w:r>
      <w:r w:rsidRPr="006D5195">
        <w:rPr>
          <w:b/>
          <w:bCs/>
          <w:sz w:val="22"/>
          <w:szCs w:val="22"/>
        </w:rPr>
        <w:t>Safety of drivers and passengers in multipurpose funeral vehicles</w:t>
      </w:r>
    </w:p>
    <w:p w14:paraId="3509E712"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57F275BB" w14:textId="77777777" w:rsidR="006D5195" w:rsidRPr="006D5195" w:rsidRDefault="006D5195" w:rsidP="00B16930">
      <w:pPr>
        <w:widowControl w:val="0"/>
        <w:tabs>
          <w:tab w:val="left" w:pos="720"/>
          <w:tab w:val="left" w:pos="1440"/>
          <w:tab w:val="left" w:pos="2160"/>
          <w:tab w:val="left" w:pos="2880"/>
        </w:tabs>
        <w:autoSpaceDE w:val="0"/>
        <w:autoSpaceDN w:val="0"/>
        <w:ind w:left="720"/>
        <w:rPr>
          <w:sz w:val="22"/>
          <w:szCs w:val="22"/>
          <w:u w:color="000000"/>
        </w:rPr>
      </w:pPr>
      <w:r w:rsidRPr="006D5195">
        <w:rPr>
          <w:sz w:val="22"/>
          <w:szCs w:val="22"/>
          <w:u w:color="000000"/>
        </w:rPr>
        <w:t>Multipurpose funeral vehicles used to transport dead human bodies or human remains must meet the following requirements:</w:t>
      </w:r>
    </w:p>
    <w:p w14:paraId="0B9B58C2"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61A8CB70" w14:textId="60C65AAB" w:rsidR="006D5195" w:rsidRPr="006D5195" w:rsidRDefault="006D5195" w:rsidP="00B16930">
      <w:pPr>
        <w:widowControl w:val="0"/>
        <w:tabs>
          <w:tab w:val="left" w:pos="720"/>
          <w:tab w:val="left" w:pos="1440"/>
          <w:tab w:val="left" w:pos="2160"/>
          <w:tab w:val="left" w:pos="2880"/>
        </w:tabs>
        <w:autoSpaceDE w:val="0"/>
        <w:autoSpaceDN w:val="0"/>
        <w:ind w:left="1440" w:hanging="720"/>
        <w:rPr>
          <w:sz w:val="22"/>
          <w:szCs w:val="22"/>
        </w:rPr>
      </w:pPr>
      <w:r w:rsidRPr="006D5195">
        <w:rPr>
          <w:sz w:val="22"/>
          <w:szCs w:val="22"/>
        </w:rPr>
        <w:t>A.</w:t>
      </w:r>
      <w:r w:rsidR="00B16930">
        <w:rPr>
          <w:sz w:val="22"/>
          <w:szCs w:val="22"/>
        </w:rPr>
        <w:tab/>
      </w:r>
      <w:r w:rsidRPr="006D5195">
        <w:rPr>
          <w:sz w:val="22"/>
          <w:szCs w:val="22"/>
        </w:rPr>
        <w:t>If a platform is used, the following</w:t>
      </w:r>
      <w:r w:rsidRPr="006D5195">
        <w:rPr>
          <w:spacing w:val="-14"/>
          <w:sz w:val="22"/>
          <w:szCs w:val="22"/>
        </w:rPr>
        <w:t xml:space="preserve"> </w:t>
      </w:r>
      <w:r w:rsidRPr="006D5195">
        <w:rPr>
          <w:spacing w:val="-3"/>
          <w:sz w:val="22"/>
          <w:szCs w:val="22"/>
        </w:rPr>
        <w:t>apply:</w:t>
      </w:r>
    </w:p>
    <w:p w14:paraId="23917409"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64A3F5DD" w14:textId="57BA18C0" w:rsidR="006D5195" w:rsidRPr="006D5195" w:rsidRDefault="006D5195" w:rsidP="00B16930">
      <w:pPr>
        <w:widowControl w:val="0"/>
        <w:tabs>
          <w:tab w:val="left" w:pos="720"/>
          <w:tab w:val="left" w:pos="1440"/>
          <w:tab w:val="left" w:pos="2160"/>
          <w:tab w:val="left" w:pos="2880"/>
        </w:tabs>
        <w:autoSpaceDE w:val="0"/>
        <w:autoSpaceDN w:val="0"/>
        <w:ind w:left="2160" w:hanging="720"/>
        <w:rPr>
          <w:sz w:val="22"/>
          <w:szCs w:val="22"/>
        </w:rPr>
      </w:pPr>
      <w:r w:rsidRPr="006D5195">
        <w:rPr>
          <w:sz w:val="22"/>
          <w:szCs w:val="22"/>
        </w:rPr>
        <w:t>1.</w:t>
      </w:r>
      <w:r w:rsidR="00B16930">
        <w:rPr>
          <w:sz w:val="22"/>
          <w:szCs w:val="22"/>
        </w:rPr>
        <w:tab/>
      </w:r>
      <w:r w:rsidRPr="006D5195">
        <w:rPr>
          <w:sz w:val="22"/>
          <w:szCs w:val="22"/>
        </w:rPr>
        <w:t>The platform must be securely attached to the floor of the vehicle when</w:t>
      </w:r>
      <w:r>
        <w:rPr>
          <w:sz w:val="22"/>
          <w:szCs w:val="22"/>
        </w:rPr>
        <w:t xml:space="preserve"> </w:t>
      </w:r>
      <w:r w:rsidRPr="006D5195">
        <w:rPr>
          <w:sz w:val="22"/>
          <w:szCs w:val="22"/>
        </w:rPr>
        <w:t>the vehicle is in transit; and</w:t>
      </w:r>
    </w:p>
    <w:p w14:paraId="011BFD53" w14:textId="77777777" w:rsidR="006D5195" w:rsidRPr="006D5195" w:rsidRDefault="006D5195" w:rsidP="00B16930">
      <w:pPr>
        <w:widowControl w:val="0"/>
        <w:tabs>
          <w:tab w:val="left" w:pos="720"/>
          <w:tab w:val="left" w:pos="1440"/>
          <w:tab w:val="left" w:pos="2160"/>
          <w:tab w:val="left" w:pos="2880"/>
        </w:tabs>
        <w:autoSpaceDE w:val="0"/>
        <w:autoSpaceDN w:val="0"/>
        <w:ind w:left="2160" w:hanging="720"/>
        <w:rPr>
          <w:sz w:val="22"/>
          <w:szCs w:val="22"/>
          <w:u w:color="000000"/>
        </w:rPr>
      </w:pPr>
    </w:p>
    <w:p w14:paraId="79FEF0E0" w14:textId="5471A4DD" w:rsidR="006D5195" w:rsidRPr="006D5195" w:rsidRDefault="006D5195" w:rsidP="00B16930">
      <w:pPr>
        <w:widowControl w:val="0"/>
        <w:tabs>
          <w:tab w:val="left" w:pos="720"/>
          <w:tab w:val="left" w:pos="1440"/>
          <w:tab w:val="left" w:pos="2160"/>
          <w:tab w:val="left" w:pos="2880"/>
        </w:tabs>
        <w:autoSpaceDE w:val="0"/>
        <w:autoSpaceDN w:val="0"/>
        <w:ind w:left="2160" w:hanging="720"/>
        <w:rPr>
          <w:sz w:val="22"/>
          <w:szCs w:val="22"/>
        </w:rPr>
      </w:pPr>
      <w:r w:rsidRPr="006D5195">
        <w:rPr>
          <w:sz w:val="22"/>
          <w:szCs w:val="22"/>
        </w:rPr>
        <w:t>2.</w:t>
      </w:r>
      <w:r w:rsidR="00B16930">
        <w:rPr>
          <w:sz w:val="22"/>
          <w:szCs w:val="22"/>
        </w:rPr>
        <w:tab/>
      </w:r>
      <w:r w:rsidRPr="006D5195">
        <w:rPr>
          <w:sz w:val="22"/>
          <w:szCs w:val="22"/>
        </w:rPr>
        <w:t>The platform must be on a plane level to the vehicle floor and below the</w:t>
      </w:r>
      <w:r>
        <w:rPr>
          <w:sz w:val="22"/>
          <w:szCs w:val="22"/>
        </w:rPr>
        <w:t xml:space="preserve"> </w:t>
      </w:r>
      <w:r w:rsidRPr="006D5195">
        <w:rPr>
          <w:sz w:val="22"/>
          <w:szCs w:val="22"/>
        </w:rPr>
        <w:t>hinge point to the driver and front passenger seats.</w:t>
      </w:r>
    </w:p>
    <w:p w14:paraId="446BB015"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724EEAAB" w14:textId="5CF53AA2" w:rsidR="006D5195" w:rsidRPr="006D5195" w:rsidRDefault="006D5195" w:rsidP="00B16930">
      <w:pPr>
        <w:widowControl w:val="0"/>
        <w:tabs>
          <w:tab w:val="left" w:pos="720"/>
          <w:tab w:val="left" w:pos="1440"/>
          <w:tab w:val="left" w:pos="2160"/>
          <w:tab w:val="left" w:pos="2880"/>
        </w:tabs>
        <w:autoSpaceDE w:val="0"/>
        <w:autoSpaceDN w:val="0"/>
        <w:ind w:firstLine="810"/>
        <w:rPr>
          <w:sz w:val="22"/>
          <w:szCs w:val="22"/>
        </w:rPr>
      </w:pPr>
      <w:r w:rsidRPr="006D5195">
        <w:rPr>
          <w:sz w:val="22"/>
          <w:szCs w:val="22"/>
        </w:rPr>
        <w:t>B.</w:t>
      </w:r>
      <w:r w:rsidR="00B16930">
        <w:rPr>
          <w:sz w:val="22"/>
          <w:szCs w:val="22"/>
        </w:rPr>
        <w:tab/>
      </w:r>
      <w:r w:rsidRPr="006D5195">
        <w:rPr>
          <w:sz w:val="22"/>
          <w:szCs w:val="22"/>
        </w:rPr>
        <w:t>If a raised platform is used, the following apply:</w:t>
      </w:r>
    </w:p>
    <w:p w14:paraId="588DA88B"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69A75BB5" w14:textId="52476137" w:rsidR="006D5195" w:rsidRPr="006D5195" w:rsidRDefault="006D5195" w:rsidP="00B16930">
      <w:pPr>
        <w:widowControl w:val="0"/>
        <w:tabs>
          <w:tab w:val="left" w:pos="720"/>
          <w:tab w:val="left" w:pos="1440"/>
          <w:tab w:val="left" w:pos="1579"/>
          <w:tab w:val="left" w:pos="2160"/>
          <w:tab w:val="left" w:pos="2880"/>
        </w:tabs>
        <w:autoSpaceDE w:val="0"/>
        <w:autoSpaceDN w:val="0"/>
        <w:ind w:left="2160" w:hanging="720"/>
        <w:rPr>
          <w:sz w:val="22"/>
          <w:szCs w:val="22"/>
        </w:rPr>
      </w:pPr>
      <w:r w:rsidRPr="006D5195">
        <w:rPr>
          <w:sz w:val="22"/>
          <w:szCs w:val="22"/>
        </w:rPr>
        <w:t>1.</w:t>
      </w:r>
      <w:r w:rsidR="00B16930">
        <w:rPr>
          <w:sz w:val="22"/>
          <w:szCs w:val="22"/>
        </w:rPr>
        <w:tab/>
      </w:r>
      <w:r w:rsidRPr="006D5195">
        <w:rPr>
          <w:sz w:val="22"/>
          <w:szCs w:val="22"/>
        </w:rPr>
        <w:t>The raised platform must be securely attached to vehicle when the vehicle is in</w:t>
      </w:r>
      <w:r>
        <w:rPr>
          <w:sz w:val="22"/>
          <w:szCs w:val="22"/>
        </w:rPr>
        <w:t xml:space="preserve"> </w:t>
      </w:r>
      <w:r w:rsidRPr="006D5195">
        <w:rPr>
          <w:sz w:val="22"/>
          <w:szCs w:val="22"/>
        </w:rPr>
        <w:t>transit;</w:t>
      </w:r>
    </w:p>
    <w:p w14:paraId="547613D5" w14:textId="77777777" w:rsidR="006D5195" w:rsidRPr="006D5195" w:rsidRDefault="006D5195" w:rsidP="00B16930">
      <w:pPr>
        <w:widowControl w:val="0"/>
        <w:tabs>
          <w:tab w:val="left" w:pos="720"/>
          <w:tab w:val="left" w:pos="1440"/>
          <w:tab w:val="left" w:pos="2160"/>
          <w:tab w:val="left" w:pos="2880"/>
        </w:tabs>
        <w:autoSpaceDE w:val="0"/>
        <w:autoSpaceDN w:val="0"/>
        <w:ind w:left="2160" w:hanging="720"/>
        <w:rPr>
          <w:sz w:val="22"/>
          <w:szCs w:val="22"/>
          <w:u w:color="000000"/>
        </w:rPr>
      </w:pPr>
    </w:p>
    <w:p w14:paraId="49838FD1" w14:textId="3F43C9D3" w:rsidR="006D5195" w:rsidRDefault="006D5195" w:rsidP="00B16930">
      <w:pPr>
        <w:widowControl w:val="0"/>
        <w:tabs>
          <w:tab w:val="left" w:pos="720"/>
          <w:tab w:val="left" w:pos="1440"/>
          <w:tab w:val="left" w:pos="1580"/>
          <w:tab w:val="left" w:pos="2160"/>
          <w:tab w:val="left" w:pos="2880"/>
        </w:tabs>
        <w:autoSpaceDE w:val="0"/>
        <w:autoSpaceDN w:val="0"/>
        <w:ind w:left="2160" w:hanging="720"/>
        <w:rPr>
          <w:spacing w:val="-4"/>
          <w:sz w:val="22"/>
          <w:szCs w:val="22"/>
        </w:rPr>
      </w:pPr>
      <w:r w:rsidRPr="006D5195">
        <w:rPr>
          <w:sz w:val="22"/>
          <w:szCs w:val="22"/>
        </w:rPr>
        <w:t>2.</w:t>
      </w:r>
      <w:r w:rsidR="00B16930">
        <w:rPr>
          <w:sz w:val="22"/>
          <w:szCs w:val="22"/>
        </w:rPr>
        <w:tab/>
      </w:r>
      <w:r w:rsidRPr="006D5195">
        <w:rPr>
          <w:sz w:val="22"/>
          <w:szCs w:val="22"/>
        </w:rPr>
        <w:t>The raised platform must be located behind the passenger seat only;</w:t>
      </w:r>
      <w:r w:rsidRPr="006D5195">
        <w:rPr>
          <w:spacing w:val="-17"/>
          <w:sz w:val="22"/>
          <w:szCs w:val="22"/>
        </w:rPr>
        <w:t xml:space="preserve"> </w:t>
      </w:r>
      <w:r w:rsidRPr="006D5195">
        <w:rPr>
          <w:spacing w:val="-4"/>
          <w:sz w:val="22"/>
          <w:szCs w:val="22"/>
        </w:rPr>
        <w:t>and</w:t>
      </w:r>
    </w:p>
    <w:p w14:paraId="76096EF3" w14:textId="77777777" w:rsidR="00B16DE8" w:rsidRPr="006D5195" w:rsidRDefault="00B16DE8" w:rsidP="00B16930">
      <w:pPr>
        <w:widowControl w:val="0"/>
        <w:tabs>
          <w:tab w:val="left" w:pos="720"/>
          <w:tab w:val="left" w:pos="1440"/>
          <w:tab w:val="left" w:pos="1580"/>
          <w:tab w:val="left" w:pos="2160"/>
          <w:tab w:val="left" w:pos="2880"/>
        </w:tabs>
        <w:autoSpaceDE w:val="0"/>
        <w:autoSpaceDN w:val="0"/>
        <w:ind w:left="2160" w:hanging="720"/>
        <w:rPr>
          <w:sz w:val="22"/>
          <w:szCs w:val="22"/>
          <w:u w:color="000000"/>
        </w:rPr>
      </w:pPr>
    </w:p>
    <w:p w14:paraId="573124FC" w14:textId="401FFA31" w:rsidR="006D5195" w:rsidRPr="006D5195" w:rsidRDefault="006D5195" w:rsidP="00B16930">
      <w:pPr>
        <w:widowControl w:val="0"/>
        <w:tabs>
          <w:tab w:val="left" w:pos="720"/>
          <w:tab w:val="left" w:pos="1440"/>
          <w:tab w:val="left" w:pos="1579"/>
          <w:tab w:val="left" w:pos="2160"/>
          <w:tab w:val="left" w:pos="2880"/>
        </w:tabs>
        <w:autoSpaceDE w:val="0"/>
        <w:autoSpaceDN w:val="0"/>
        <w:ind w:left="2160" w:hanging="720"/>
        <w:rPr>
          <w:sz w:val="22"/>
          <w:szCs w:val="22"/>
        </w:rPr>
      </w:pPr>
      <w:r w:rsidRPr="006D5195">
        <w:rPr>
          <w:sz w:val="22"/>
          <w:szCs w:val="22"/>
        </w:rPr>
        <w:t>3.</w:t>
      </w:r>
      <w:r w:rsidR="00B16930">
        <w:rPr>
          <w:sz w:val="22"/>
          <w:szCs w:val="22"/>
        </w:rPr>
        <w:tab/>
      </w:r>
      <w:r w:rsidRPr="006D5195">
        <w:rPr>
          <w:sz w:val="22"/>
          <w:szCs w:val="22"/>
        </w:rPr>
        <w:t>The passenger seat must remain</w:t>
      </w:r>
      <w:r w:rsidRPr="006D5195">
        <w:rPr>
          <w:spacing w:val="-22"/>
          <w:sz w:val="22"/>
          <w:szCs w:val="22"/>
        </w:rPr>
        <w:t xml:space="preserve"> </w:t>
      </w:r>
      <w:r w:rsidRPr="006D5195">
        <w:rPr>
          <w:spacing w:val="-3"/>
          <w:sz w:val="22"/>
          <w:szCs w:val="22"/>
        </w:rPr>
        <w:t>empty.</w:t>
      </w:r>
    </w:p>
    <w:p w14:paraId="1364AC25"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4ECD11B1" w14:textId="3E4C72B8" w:rsidR="006D5195" w:rsidRPr="006D5195" w:rsidRDefault="006D5195" w:rsidP="00B16930">
      <w:pPr>
        <w:widowControl w:val="0"/>
        <w:tabs>
          <w:tab w:val="left" w:pos="720"/>
          <w:tab w:val="left" w:pos="1440"/>
          <w:tab w:val="left" w:pos="2160"/>
          <w:tab w:val="left" w:pos="2880"/>
        </w:tabs>
        <w:autoSpaceDE w:val="0"/>
        <w:autoSpaceDN w:val="0"/>
        <w:ind w:left="1440" w:hanging="720"/>
        <w:rPr>
          <w:sz w:val="22"/>
          <w:szCs w:val="22"/>
        </w:rPr>
      </w:pPr>
      <w:r w:rsidRPr="006D5195">
        <w:rPr>
          <w:sz w:val="22"/>
          <w:szCs w:val="22"/>
        </w:rPr>
        <w:t>C.</w:t>
      </w:r>
      <w:r w:rsidR="00B16930">
        <w:rPr>
          <w:sz w:val="22"/>
          <w:szCs w:val="22"/>
        </w:rPr>
        <w:tab/>
      </w:r>
      <w:r w:rsidRPr="006D5195">
        <w:rPr>
          <w:sz w:val="22"/>
          <w:szCs w:val="22"/>
        </w:rPr>
        <w:t>Multi-purpose funeral vehicles owned or leased by funeral establishments or funeral practitioners must comply with Sections 4(A) and 4(B) as soon as practicable but no later than five years from the effective date of this chapter.</w:t>
      </w:r>
    </w:p>
    <w:p w14:paraId="2C2C9635" w14:textId="15D9CC92" w:rsidR="006D5195" w:rsidRPr="006D5195" w:rsidRDefault="006D5195" w:rsidP="00B16930">
      <w:pPr>
        <w:widowControl w:val="0"/>
        <w:tabs>
          <w:tab w:val="left" w:pos="720"/>
          <w:tab w:val="left" w:pos="1440"/>
          <w:tab w:val="left" w:pos="2160"/>
          <w:tab w:val="left" w:pos="2880"/>
        </w:tabs>
        <w:autoSpaceDE w:val="0"/>
        <w:autoSpaceDN w:val="0"/>
        <w:ind w:left="1440" w:hanging="720"/>
        <w:rPr>
          <w:sz w:val="22"/>
          <w:szCs w:val="22"/>
        </w:rPr>
      </w:pPr>
    </w:p>
    <w:p w14:paraId="450EAF03" w14:textId="41CC7809" w:rsidR="006D5195" w:rsidRPr="006D5195" w:rsidRDefault="006D5195" w:rsidP="00B16930">
      <w:pPr>
        <w:widowControl w:val="0"/>
        <w:tabs>
          <w:tab w:val="left" w:pos="720"/>
          <w:tab w:val="left" w:pos="1440"/>
          <w:tab w:val="left" w:pos="2160"/>
          <w:tab w:val="left" w:pos="2880"/>
        </w:tabs>
        <w:autoSpaceDE w:val="0"/>
        <w:autoSpaceDN w:val="0"/>
        <w:ind w:left="1440" w:hanging="720"/>
        <w:rPr>
          <w:sz w:val="22"/>
          <w:szCs w:val="22"/>
        </w:rPr>
      </w:pPr>
      <w:r w:rsidRPr="006D5195">
        <w:rPr>
          <w:sz w:val="22"/>
          <w:szCs w:val="22"/>
        </w:rPr>
        <w:t>D.</w:t>
      </w:r>
      <w:r w:rsidR="00B16930">
        <w:rPr>
          <w:sz w:val="22"/>
          <w:szCs w:val="22"/>
        </w:rPr>
        <w:tab/>
      </w:r>
      <w:r w:rsidRPr="006D5195">
        <w:rPr>
          <w:sz w:val="22"/>
          <w:szCs w:val="22"/>
        </w:rPr>
        <w:t>To reduce the risk of driver or passenger injury, a licensee shall make a good faith effort to secure any transportation equipment and cargo stored in the back of the</w:t>
      </w:r>
      <w:r>
        <w:rPr>
          <w:sz w:val="22"/>
          <w:szCs w:val="22"/>
        </w:rPr>
        <w:t xml:space="preserve"> </w:t>
      </w:r>
      <w:r w:rsidRPr="006D5195">
        <w:rPr>
          <w:sz w:val="22"/>
          <w:szCs w:val="22"/>
        </w:rPr>
        <w:t>vehicle with tiedowns such as padded lines, rope, strapping, synthetic webbing or cordage, or other attachment or fastening devices. Funeral establishments shall be responsible for providing tiedowns for this purpose.</w:t>
      </w:r>
    </w:p>
    <w:p w14:paraId="5F5CE373"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098E990F" w14:textId="331B69C1" w:rsidR="006D5195" w:rsidRPr="006D5195" w:rsidRDefault="006D5195" w:rsidP="00B16930">
      <w:pPr>
        <w:widowControl w:val="0"/>
        <w:tabs>
          <w:tab w:val="left" w:pos="720"/>
          <w:tab w:val="left" w:pos="858"/>
          <w:tab w:val="left" w:pos="859"/>
          <w:tab w:val="left" w:pos="1440"/>
          <w:tab w:val="left" w:pos="2160"/>
          <w:tab w:val="left" w:pos="2880"/>
        </w:tabs>
        <w:autoSpaceDE w:val="0"/>
        <w:autoSpaceDN w:val="0"/>
        <w:rPr>
          <w:b/>
          <w:bCs/>
          <w:sz w:val="22"/>
          <w:szCs w:val="22"/>
        </w:rPr>
      </w:pPr>
      <w:r w:rsidRPr="006D5195">
        <w:rPr>
          <w:b/>
          <w:bCs/>
          <w:sz w:val="22"/>
          <w:szCs w:val="22"/>
        </w:rPr>
        <w:t>5.</w:t>
      </w:r>
      <w:r w:rsidR="00B16930" w:rsidRPr="00742C46">
        <w:rPr>
          <w:b/>
          <w:bCs/>
          <w:sz w:val="22"/>
          <w:szCs w:val="22"/>
        </w:rPr>
        <w:tab/>
      </w:r>
      <w:r w:rsidRPr="006D5195">
        <w:rPr>
          <w:b/>
          <w:bCs/>
          <w:sz w:val="22"/>
          <w:szCs w:val="22"/>
        </w:rPr>
        <w:t>Transportation of Human Remains by Common</w:t>
      </w:r>
      <w:r w:rsidRPr="006D5195">
        <w:rPr>
          <w:b/>
          <w:bCs/>
          <w:spacing w:val="-23"/>
          <w:sz w:val="22"/>
          <w:szCs w:val="22"/>
        </w:rPr>
        <w:t xml:space="preserve"> </w:t>
      </w:r>
      <w:r w:rsidRPr="006D5195">
        <w:rPr>
          <w:b/>
          <w:bCs/>
          <w:spacing w:val="-3"/>
          <w:sz w:val="22"/>
          <w:szCs w:val="22"/>
        </w:rPr>
        <w:t>Carrier</w:t>
      </w:r>
    </w:p>
    <w:p w14:paraId="3E92859A" w14:textId="77777777" w:rsidR="006D5195" w:rsidRPr="006D5195" w:rsidRDefault="006D5195" w:rsidP="00B16930">
      <w:pPr>
        <w:widowControl w:val="0"/>
        <w:tabs>
          <w:tab w:val="left" w:pos="720"/>
          <w:tab w:val="left" w:pos="1440"/>
          <w:tab w:val="left" w:pos="2160"/>
          <w:tab w:val="left" w:pos="2880"/>
        </w:tabs>
        <w:autoSpaceDE w:val="0"/>
        <w:autoSpaceDN w:val="0"/>
        <w:rPr>
          <w:sz w:val="22"/>
          <w:szCs w:val="22"/>
          <w:u w:color="000000"/>
        </w:rPr>
      </w:pPr>
    </w:p>
    <w:p w14:paraId="161C44C8" w14:textId="069781DF" w:rsidR="006D5195" w:rsidRDefault="006D5195" w:rsidP="00B16930">
      <w:pPr>
        <w:widowControl w:val="0"/>
        <w:tabs>
          <w:tab w:val="left" w:pos="720"/>
          <w:tab w:val="left" w:pos="1440"/>
          <w:tab w:val="left" w:pos="2160"/>
          <w:tab w:val="left" w:pos="2880"/>
        </w:tabs>
        <w:autoSpaceDE w:val="0"/>
        <w:autoSpaceDN w:val="0"/>
        <w:ind w:left="720"/>
        <w:rPr>
          <w:sz w:val="22"/>
          <w:szCs w:val="22"/>
          <w:u w:color="000000"/>
        </w:rPr>
      </w:pPr>
      <w:r w:rsidRPr="006D5195">
        <w:rPr>
          <w:sz w:val="22"/>
          <w:szCs w:val="22"/>
          <w:u w:color="000000"/>
        </w:rPr>
        <w:t>Dead human bodies that are embalmed must be enclosed in a casket or alternative container designed for this purpose when transported by common carrier.</w:t>
      </w:r>
    </w:p>
    <w:p w14:paraId="7D5E0766" w14:textId="77777777" w:rsidR="00B16DE8" w:rsidRPr="006D5195" w:rsidRDefault="00B16DE8" w:rsidP="00B16930">
      <w:pPr>
        <w:widowControl w:val="0"/>
        <w:tabs>
          <w:tab w:val="left" w:pos="720"/>
          <w:tab w:val="left" w:pos="1440"/>
          <w:tab w:val="left" w:pos="2160"/>
          <w:tab w:val="left" w:pos="2880"/>
        </w:tabs>
        <w:autoSpaceDE w:val="0"/>
        <w:autoSpaceDN w:val="0"/>
        <w:ind w:left="720"/>
        <w:rPr>
          <w:sz w:val="22"/>
          <w:szCs w:val="22"/>
          <w:u w:color="000000"/>
        </w:rPr>
      </w:pPr>
    </w:p>
    <w:p w14:paraId="094B8DC0" w14:textId="307F33C9" w:rsidR="006D5195" w:rsidRDefault="006D5195" w:rsidP="00B16930">
      <w:pPr>
        <w:widowControl w:val="0"/>
        <w:tabs>
          <w:tab w:val="left" w:pos="720"/>
          <w:tab w:val="left" w:pos="1440"/>
          <w:tab w:val="left" w:pos="2160"/>
          <w:tab w:val="left" w:pos="2880"/>
        </w:tabs>
        <w:autoSpaceDE w:val="0"/>
        <w:autoSpaceDN w:val="0"/>
        <w:ind w:left="720"/>
        <w:rPr>
          <w:sz w:val="22"/>
          <w:szCs w:val="22"/>
          <w:u w:color="000000"/>
        </w:rPr>
      </w:pPr>
      <w:r w:rsidRPr="006D5195">
        <w:rPr>
          <w:sz w:val="22"/>
          <w:szCs w:val="22"/>
          <w:u w:color="000000"/>
        </w:rPr>
        <w:t>Dead human bodies that are not embalmed or in a decomposition state must be enclosed</w:t>
      </w:r>
      <w:r w:rsidR="00B16DE8">
        <w:rPr>
          <w:sz w:val="22"/>
          <w:szCs w:val="22"/>
          <w:u w:color="000000"/>
        </w:rPr>
        <w:t xml:space="preserve"> </w:t>
      </w:r>
      <w:r w:rsidRPr="006D5195">
        <w:rPr>
          <w:sz w:val="22"/>
          <w:szCs w:val="22"/>
          <w:u w:color="000000"/>
        </w:rPr>
        <w:t>in a galvanized metal, sealed case (Ziegler or equivalent) or casket designed to prevent leakage of fluids and offensive odors when transported by common carrier.</w:t>
      </w:r>
    </w:p>
    <w:p w14:paraId="1AF266D6" w14:textId="1B4EC786" w:rsidR="00B16DE8" w:rsidRDefault="00B16DE8" w:rsidP="00B16930">
      <w:pPr>
        <w:widowControl w:val="0"/>
        <w:pBdr>
          <w:bottom w:val="single" w:sz="4" w:space="1" w:color="auto"/>
        </w:pBdr>
        <w:tabs>
          <w:tab w:val="left" w:pos="720"/>
          <w:tab w:val="left" w:pos="1440"/>
          <w:tab w:val="left" w:pos="2160"/>
          <w:tab w:val="left" w:pos="2880"/>
        </w:tabs>
        <w:autoSpaceDE w:val="0"/>
        <w:autoSpaceDN w:val="0"/>
        <w:rPr>
          <w:sz w:val="22"/>
          <w:szCs w:val="22"/>
          <w:u w:color="000000"/>
        </w:rPr>
      </w:pPr>
    </w:p>
    <w:p w14:paraId="38490FB6" w14:textId="77777777" w:rsidR="00B16DE8" w:rsidRPr="006D5195" w:rsidRDefault="00B16DE8" w:rsidP="00B16930">
      <w:pPr>
        <w:widowControl w:val="0"/>
        <w:tabs>
          <w:tab w:val="left" w:pos="720"/>
          <w:tab w:val="left" w:pos="1440"/>
          <w:tab w:val="left" w:pos="2160"/>
          <w:tab w:val="left" w:pos="2880"/>
        </w:tabs>
        <w:autoSpaceDE w:val="0"/>
        <w:autoSpaceDN w:val="0"/>
        <w:rPr>
          <w:sz w:val="22"/>
          <w:szCs w:val="22"/>
          <w:u w:color="000000"/>
        </w:rPr>
      </w:pPr>
    </w:p>
    <w:p w14:paraId="1F9691B2" w14:textId="288BF4B3" w:rsidR="006F3935" w:rsidRPr="006D5195" w:rsidRDefault="006F3935" w:rsidP="00B16930">
      <w:pPr>
        <w:tabs>
          <w:tab w:val="left" w:pos="720"/>
          <w:tab w:val="left" w:pos="1440"/>
          <w:tab w:val="left" w:pos="2160"/>
          <w:tab w:val="left" w:pos="2880"/>
          <w:tab w:val="left" w:pos="3600"/>
        </w:tabs>
        <w:rPr>
          <w:color w:val="000000"/>
          <w:sz w:val="22"/>
          <w:szCs w:val="22"/>
        </w:rPr>
      </w:pPr>
      <w:r w:rsidRPr="006D5195">
        <w:rPr>
          <w:color w:val="000000"/>
          <w:sz w:val="22"/>
          <w:szCs w:val="22"/>
        </w:rPr>
        <w:t>STATUTORY AUTHORITY: 32 M.R.S.A. §</w:t>
      </w:r>
      <w:r w:rsidR="00D51E6B" w:rsidRPr="006D5195">
        <w:rPr>
          <w:color w:val="000000"/>
          <w:sz w:val="22"/>
          <w:szCs w:val="22"/>
        </w:rPr>
        <w:t>§</w:t>
      </w:r>
      <w:r w:rsidR="00B16DE8">
        <w:rPr>
          <w:color w:val="000000"/>
          <w:sz w:val="22"/>
          <w:szCs w:val="22"/>
        </w:rPr>
        <w:t xml:space="preserve"> </w:t>
      </w:r>
      <w:r w:rsidRPr="006D5195">
        <w:rPr>
          <w:color w:val="000000"/>
          <w:sz w:val="22"/>
          <w:szCs w:val="22"/>
        </w:rPr>
        <w:t>1451</w:t>
      </w:r>
      <w:r w:rsidR="00D51E6B" w:rsidRPr="006D5195">
        <w:rPr>
          <w:color w:val="000000"/>
          <w:sz w:val="22"/>
          <w:szCs w:val="22"/>
        </w:rPr>
        <w:t xml:space="preserve"> and 1501</w:t>
      </w:r>
    </w:p>
    <w:p w14:paraId="6E602AE3" w14:textId="77777777" w:rsidR="006F3935" w:rsidRPr="006D5195" w:rsidRDefault="006F3935" w:rsidP="00B16930">
      <w:pPr>
        <w:tabs>
          <w:tab w:val="left" w:pos="720"/>
          <w:tab w:val="left" w:pos="1440"/>
          <w:tab w:val="left" w:pos="2160"/>
          <w:tab w:val="left" w:pos="2880"/>
          <w:tab w:val="left" w:pos="3600"/>
        </w:tabs>
        <w:rPr>
          <w:color w:val="000000"/>
          <w:sz w:val="22"/>
          <w:szCs w:val="22"/>
        </w:rPr>
      </w:pPr>
    </w:p>
    <w:p w14:paraId="7A5A27E8" w14:textId="77777777" w:rsidR="006F3935" w:rsidRPr="006D5195" w:rsidRDefault="00163326" w:rsidP="00B16930">
      <w:pPr>
        <w:tabs>
          <w:tab w:val="left" w:pos="720"/>
          <w:tab w:val="left" w:pos="1440"/>
          <w:tab w:val="left" w:pos="2160"/>
          <w:tab w:val="left" w:pos="2880"/>
          <w:tab w:val="left" w:pos="3600"/>
        </w:tabs>
        <w:rPr>
          <w:color w:val="000000"/>
          <w:sz w:val="22"/>
          <w:szCs w:val="22"/>
        </w:rPr>
      </w:pPr>
      <w:r w:rsidRPr="006D5195">
        <w:rPr>
          <w:color w:val="000000"/>
          <w:sz w:val="22"/>
          <w:szCs w:val="22"/>
        </w:rPr>
        <w:t>EFFECTIVE DATE:</w:t>
      </w:r>
    </w:p>
    <w:p w14:paraId="6FB9E4FE" w14:textId="77777777" w:rsidR="00163326" w:rsidRPr="006D5195" w:rsidRDefault="00163326" w:rsidP="00B16930">
      <w:pPr>
        <w:tabs>
          <w:tab w:val="left" w:pos="720"/>
          <w:tab w:val="left" w:pos="1440"/>
          <w:tab w:val="left" w:pos="2160"/>
          <w:tab w:val="left" w:pos="2880"/>
          <w:tab w:val="left" w:pos="3600"/>
        </w:tabs>
        <w:rPr>
          <w:color w:val="000000"/>
          <w:sz w:val="22"/>
          <w:szCs w:val="22"/>
        </w:rPr>
      </w:pPr>
      <w:r w:rsidRPr="006D5195">
        <w:rPr>
          <w:color w:val="000000"/>
          <w:sz w:val="22"/>
          <w:szCs w:val="22"/>
        </w:rPr>
        <w:tab/>
        <w:t>December 26, 2009 – filing 2009-699</w:t>
      </w:r>
    </w:p>
    <w:p w14:paraId="4992CBE6" w14:textId="1C374C99" w:rsidR="006F3935" w:rsidRDefault="006F3935" w:rsidP="00B16930">
      <w:pPr>
        <w:tabs>
          <w:tab w:val="left" w:pos="720"/>
          <w:tab w:val="left" w:pos="1440"/>
          <w:tab w:val="left" w:pos="2160"/>
          <w:tab w:val="left" w:pos="2880"/>
          <w:tab w:val="left" w:pos="3600"/>
        </w:tabs>
        <w:rPr>
          <w:color w:val="000000"/>
          <w:u w:val="single"/>
        </w:rPr>
      </w:pPr>
    </w:p>
    <w:p w14:paraId="10824DB2" w14:textId="526E5C87" w:rsidR="00B16DE8" w:rsidRDefault="00B16DE8" w:rsidP="00B16930">
      <w:pPr>
        <w:tabs>
          <w:tab w:val="left" w:pos="720"/>
          <w:tab w:val="left" w:pos="1440"/>
          <w:tab w:val="left" w:pos="2160"/>
          <w:tab w:val="left" w:pos="2880"/>
          <w:tab w:val="left" w:pos="3600"/>
        </w:tabs>
        <w:rPr>
          <w:color w:val="000000"/>
        </w:rPr>
      </w:pPr>
      <w:r>
        <w:rPr>
          <w:color w:val="000000"/>
        </w:rPr>
        <w:t>REPEAL AND REPLACE:</w:t>
      </w:r>
    </w:p>
    <w:p w14:paraId="6EE08201" w14:textId="0A89CC80" w:rsidR="00B16DE8" w:rsidRPr="00B16DE8" w:rsidRDefault="00B16DE8" w:rsidP="00B16930">
      <w:pPr>
        <w:tabs>
          <w:tab w:val="left" w:pos="720"/>
          <w:tab w:val="left" w:pos="1440"/>
          <w:tab w:val="left" w:pos="2160"/>
          <w:tab w:val="left" w:pos="2880"/>
          <w:tab w:val="left" w:pos="3600"/>
        </w:tabs>
        <w:rPr>
          <w:color w:val="000000"/>
        </w:rPr>
      </w:pPr>
      <w:r>
        <w:rPr>
          <w:color w:val="000000"/>
        </w:rPr>
        <w:tab/>
        <w:t>September 23, 2023 – filing 2023-133 (Final adoption, major substantive)</w:t>
      </w:r>
    </w:p>
    <w:p w14:paraId="0CA64B7A" w14:textId="6E583E7D" w:rsidR="00163326" w:rsidRDefault="00163326">
      <w:pPr>
        <w:tabs>
          <w:tab w:val="left" w:pos="720"/>
          <w:tab w:val="left" w:pos="1440"/>
          <w:tab w:val="left" w:pos="2160"/>
          <w:tab w:val="left" w:pos="2880"/>
          <w:tab w:val="left" w:pos="3600"/>
        </w:tabs>
        <w:rPr>
          <w:color w:val="000000"/>
          <w:u w:val="single"/>
        </w:rPr>
      </w:pPr>
    </w:p>
    <w:p w14:paraId="4A62412A" w14:textId="77777777" w:rsidR="00B16930" w:rsidRDefault="00B16930">
      <w:pPr>
        <w:tabs>
          <w:tab w:val="left" w:pos="720"/>
          <w:tab w:val="left" w:pos="1440"/>
          <w:tab w:val="left" w:pos="2160"/>
          <w:tab w:val="left" w:pos="2880"/>
          <w:tab w:val="left" w:pos="3600"/>
        </w:tabs>
        <w:rPr>
          <w:color w:val="000000"/>
          <w:u w:val="single"/>
        </w:rPr>
      </w:pPr>
    </w:p>
    <w:p w14:paraId="62AA3001" w14:textId="0EB26EFB" w:rsidR="00163326" w:rsidRPr="00163326" w:rsidRDefault="00AD2D07">
      <w:pPr>
        <w:tabs>
          <w:tab w:val="left" w:pos="720"/>
          <w:tab w:val="left" w:pos="1440"/>
          <w:tab w:val="left" w:pos="2160"/>
          <w:tab w:val="left" w:pos="2880"/>
          <w:tab w:val="left" w:pos="3600"/>
        </w:tabs>
        <w:rPr>
          <w:color w:val="000000"/>
        </w:rPr>
      </w:pPr>
      <w:r>
        <w:rPr>
          <w:color w:val="000000"/>
        </w:rPr>
        <w:t>Note: former C</w:t>
      </w:r>
      <w:r w:rsidR="00163326" w:rsidRPr="00163326">
        <w:rPr>
          <w:color w:val="000000"/>
        </w:rPr>
        <w:t>hapters 12 and 14</w:t>
      </w:r>
      <w:r w:rsidR="00B16930">
        <w:rPr>
          <w:color w:val="000000"/>
        </w:rPr>
        <w:t>:</w:t>
      </w:r>
    </w:p>
    <w:tbl>
      <w:tblPr>
        <w:tblW w:w="0" w:type="auto"/>
        <w:tblLayout w:type="fixed"/>
        <w:tblLook w:val="0000" w:firstRow="0" w:lastRow="0" w:firstColumn="0" w:lastColumn="0" w:noHBand="0" w:noVBand="0"/>
      </w:tblPr>
      <w:tblGrid>
        <w:gridCol w:w="4788"/>
        <w:gridCol w:w="4788"/>
      </w:tblGrid>
      <w:tr w:rsidR="006F3935" w14:paraId="16C217BD" w14:textId="77777777">
        <w:trPr>
          <w:cantSplit/>
        </w:trPr>
        <w:tc>
          <w:tcPr>
            <w:tcW w:w="4788" w:type="dxa"/>
            <w:tcBorders>
              <w:top w:val="single" w:sz="6" w:space="0" w:color="auto"/>
              <w:left w:val="single" w:sz="6" w:space="0" w:color="auto"/>
              <w:bottom w:val="single" w:sz="6" w:space="0" w:color="auto"/>
              <w:right w:val="single" w:sz="6" w:space="0" w:color="auto"/>
            </w:tcBorders>
          </w:tcPr>
          <w:p w14:paraId="4D7DC2CA" w14:textId="77777777" w:rsidR="006F3935" w:rsidRDefault="006F3935">
            <w:pPr>
              <w:tabs>
                <w:tab w:val="left" w:pos="720"/>
                <w:tab w:val="left" w:pos="1440"/>
                <w:tab w:val="left" w:pos="2160"/>
                <w:tab w:val="left" w:pos="2880"/>
                <w:tab w:val="left" w:pos="3600"/>
                <w:tab w:val="left" w:pos="4320"/>
              </w:tabs>
              <w:jc w:val="center"/>
              <w:rPr>
                <w:b/>
              </w:rPr>
            </w:pPr>
            <w:r>
              <w:rPr>
                <w:b/>
              </w:rPr>
              <w:lastRenderedPageBreak/>
              <w:t>Chapter 12, "Continuing Education Requirement"</w:t>
            </w:r>
          </w:p>
          <w:p w14:paraId="6CA6A462" w14:textId="77777777" w:rsidR="006F3935" w:rsidRDefault="006F3935">
            <w:pPr>
              <w:tabs>
                <w:tab w:val="left" w:pos="720"/>
                <w:tab w:val="left" w:pos="1440"/>
                <w:tab w:val="left" w:pos="2160"/>
                <w:tab w:val="left" w:pos="2880"/>
                <w:tab w:val="left" w:pos="3600"/>
                <w:tab w:val="left" w:pos="4320"/>
              </w:tabs>
            </w:pPr>
          </w:p>
          <w:p w14:paraId="4FFD3E1C" w14:textId="77777777" w:rsidR="006F3935" w:rsidRDefault="006F3935">
            <w:pPr>
              <w:tabs>
                <w:tab w:val="left" w:pos="720"/>
                <w:tab w:val="left" w:pos="1440"/>
                <w:tab w:val="left" w:pos="2160"/>
                <w:tab w:val="left" w:pos="2880"/>
                <w:tab w:val="left" w:pos="3600"/>
                <w:tab w:val="left" w:pos="4320"/>
              </w:tabs>
            </w:pPr>
            <w:r>
              <w:t>EFFECTIVE DATE:</w:t>
            </w:r>
          </w:p>
          <w:p w14:paraId="41449169" w14:textId="77777777" w:rsidR="006F3935" w:rsidRDefault="006F3935">
            <w:pPr>
              <w:tabs>
                <w:tab w:val="left" w:pos="432"/>
                <w:tab w:val="left" w:pos="720"/>
                <w:tab w:val="left" w:pos="1440"/>
                <w:tab w:val="left" w:pos="2160"/>
                <w:tab w:val="left" w:pos="2880"/>
                <w:tab w:val="left" w:pos="3600"/>
                <w:tab w:val="left" w:pos="4320"/>
              </w:tabs>
              <w:ind w:left="720" w:hanging="720"/>
            </w:pPr>
            <w:r>
              <w:tab/>
              <w:t>December 28, 1979 - all board rule language part of Chapter 1, "Rules of Maine State Board of Funeral Service"</w:t>
            </w:r>
          </w:p>
          <w:p w14:paraId="7E8B4FCB" w14:textId="77777777" w:rsidR="006F3935" w:rsidRDefault="006F3935">
            <w:pPr>
              <w:tabs>
                <w:tab w:val="left" w:pos="432"/>
                <w:tab w:val="left" w:pos="720"/>
                <w:tab w:val="left" w:pos="1440"/>
                <w:tab w:val="left" w:pos="2160"/>
                <w:tab w:val="left" w:pos="2880"/>
                <w:tab w:val="left" w:pos="3600"/>
                <w:tab w:val="left" w:pos="4320"/>
              </w:tabs>
            </w:pPr>
          </w:p>
          <w:p w14:paraId="4181191B" w14:textId="77777777" w:rsidR="006F3935" w:rsidRDefault="006F3935">
            <w:pPr>
              <w:tabs>
                <w:tab w:val="left" w:pos="432"/>
                <w:tab w:val="left" w:pos="720"/>
                <w:tab w:val="left" w:pos="1440"/>
                <w:tab w:val="left" w:pos="2160"/>
                <w:tab w:val="left" w:pos="2880"/>
                <w:tab w:val="left" w:pos="3600"/>
                <w:tab w:val="left" w:pos="4320"/>
              </w:tabs>
            </w:pPr>
            <w:r>
              <w:t>AMENDED:</w:t>
            </w:r>
          </w:p>
          <w:p w14:paraId="10ACEC1D" w14:textId="77777777" w:rsidR="006F3935" w:rsidRDefault="006F3935">
            <w:pPr>
              <w:tabs>
                <w:tab w:val="left" w:pos="432"/>
                <w:tab w:val="left" w:pos="720"/>
                <w:tab w:val="left" w:pos="1440"/>
                <w:tab w:val="left" w:pos="2160"/>
                <w:tab w:val="left" w:pos="2880"/>
                <w:tab w:val="left" w:pos="3600"/>
                <w:tab w:val="left" w:pos="4320"/>
              </w:tabs>
              <w:ind w:left="720" w:hanging="720"/>
            </w:pPr>
            <w:r>
              <w:tab/>
              <w:t>September 7, 1992 - as "Continuing Education Requirement"</w:t>
            </w:r>
          </w:p>
          <w:p w14:paraId="54EADD11" w14:textId="77777777" w:rsidR="006F3935" w:rsidRDefault="006F3935">
            <w:pPr>
              <w:tabs>
                <w:tab w:val="left" w:pos="432"/>
                <w:tab w:val="left" w:pos="720"/>
                <w:tab w:val="left" w:pos="1440"/>
                <w:tab w:val="left" w:pos="2160"/>
                <w:tab w:val="left" w:pos="2880"/>
                <w:tab w:val="left" w:pos="3600"/>
                <w:tab w:val="left" w:pos="4320"/>
              </w:tabs>
            </w:pPr>
            <w:r>
              <w:tab/>
              <w:t>March 1, 1997</w:t>
            </w:r>
          </w:p>
          <w:p w14:paraId="512FA86C" w14:textId="77777777" w:rsidR="006F3935" w:rsidRDefault="006F3935">
            <w:pPr>
              <w:tabs>
                <w:tab w:val="left" w:pos="342"/>
                <w:tab w:val="left" w:pos="720"/>
                <w:tab w:val="left" w:pos="1440"/>
                <w:tab w:val="left" w:pos="2160"/>
                <w:tab w:val="left" w:pos="2880"/>
                <w:tab w:val="left" w:pos="3600"/>
                <w:tab w:val="left" w:pos="4320"/>
              </w:tabs>
              <w:ind w:right="-540"/>
            </w:pPr>
          </w:p>
          <w:p w14:paraId="2C5D0982" w14:textId="77777777" w:rsidR="006F3935" w:rsidRDefault="006F3935">
            <w:pPr>
              <w:tabs>
                <w:tab w:val="left" w:pos="342"/>
                <w:tab w:val="left" w:pos="720"/>
                <w:tab w:val="left" w:pos="1440"/>
                <w:tab w:val="left" w:pos="2160"/>
                <w:tab w:val="left" w:pos="2880"/>
                <w:tab w:val="left" w:pos="3600"/>
                <w:tab w:val="left" w:pos="4320"/>
              </w:tabs>
              <w:ind w:right="-540"/>
            </w:pPr>
            <w:r>
              <w:t>EFFECTIVE DATE (ELECTRONIC CONVERSION):</w:t>
            </w:r>
          </w:p>
          <w:p w14:paraId="084284A4" w14:textId="77777777" w:rsidR="006F3935" w:rsidRDefault="006F3935">
            <w:pPr>
              <w:tabs>
                <w:tab w:val="left" w:pos="450"/>
                <w:tab w:val="left" w:pos="720"/>
                <w:tab w:val="left" w:pos="1440"/>
                <w:tab w:val="left" w:pos="2160"/>
                <w:tab w:val="left" w:pos="2880"/>
                <w:tab w:val="left" w:pos="3600"/>
                <w:tab w:val="left" w:pos="4320"/>
              </w:tabs>
              <w:ind w:left="720" w:right="-540" w:hanging="720"/>
            </w:pPr>
            <w:r>
              <w:tab/>
              <w:t>March 18, 1997</w:t>
            </w:r>
          </w:p>
          <w:p w14:paraId="7AE734D5" w14:textId="77777777" w:rsidR="006F3935" w:rsidRDefault="006F3935">
            <w:pPr>
              <w:tabs>
                <w:tab w:val="left" w:pos="432"/>
                <w:tab w:val="left" w:pos="720"/>
                <w:tab w:val="left" w:pos="1440"/>
                <w:tab w:val="left" w:pos="2160"/>
                <w:tab w:val="left" w:pos="2880"/>
                <w:tab w:val="left" w:pos="3600"/>
                <w:tab w:val="left" w:pos="4320"/>
              </w:tabs>
            </w:pPr>
          </w:p>
          <w:p w14:paraId="12E2C47F" w14:textId="77777777" w:rsidR="006F3935" w:rsidRDefault="00970939">
            <w:pPr>
              <w:tabs>
                <w:tab w:val="left" w:pos="432"/>
                <w:tab w:val="left" w:pos="720"/>
                <w:tab w:val="left" w:pos="1440"/>
                <w:tab w:val="left" w:pos="2160"/>
                <w:tab w:val="left" w:pos="2880"/>
                <w:tab w:val="left" w:pos="3600"/>
                <w:tab w:val="left" w:pos="4320"/>
              </w:tabs>
            </w:pPr>
            <w:r>
              <w:t>AMENDED</w:t>
            </w:r>
          </w:p>
          <w:p w14:paraId="2098EC05" w14:textId="77777777" w:rsidR="006F3935" w:rsidRDefault="006F3935">
            <w:pPr>
              <w:tabs>
                <w:tab w:val="left" w:pos="432"/>
                <w:tab w:val="left" w:pos="720"/>
                <w:tab w:val="left" w:pos="1440"/>
                <w:tab w:val="left" w:pos="2160"/>
                <w:tab w:val="left" w:pos="2880"/>
                <w:tab w:val="left" w:pos="3600"/>
                <w:tab w:val="left" w:pos="4320"/>
              </w:tabs>
            </w:pPr>
            <w:r>
              <w:tab/>
              <w:t>December 21, 1999</w:t>
            </w:r>
          </w:p>
          <w:p w14:paraId="25A331EB" w14:textId="77777777" w:rsidR="006F3935" w:rsidRDefault="006F3935">
            <w:pPr>
              <w:tabs>
                <w:tab w:val="left" w:pos="432"/>
                <w:tab w:val="left" w:pos="720"/>
                <w:tab w:val="left" w:pos="1440"/>
                <w:tab w:val="left" w:pos="2160"/>
                <w:tab w:val="left" w:pos="2880"/>
                <w:tab w:val="left" w:pos="3600"/>
                <w:tab w:val="left" w:pos="4320"/>
              </w:tabs>
            </w:pPr>
          </w:p>
          <w:p w14:paraId="00BEBD65" w14:textId="77777777" w:rsidR="006F3935" w:rsidRDefault="006F3935">
            <w:pPr>
              <w:tabs>
                <w:tab w:val="left" w:pos="432"/>
                <w:tab w:val="left" w:pos="720"/>
                <w:tab w:val="left" w:pos="1440"/>
                <w:tab w:val="left" w:pos="2160"/>
                <w:tab w:val="left" w:pos="2880"/>
                <w:tab w:val="left" w:pos="3600"/>
                <w:tab w:val="left" w:pos="4320"/>
              </w:tabs>
            </w:pPr>
            <w:r>
              <w:t>REPEALED AND REPLACED:</w:t>
            </w:r>
          </w:p>
          <w:p w14:paraId="307487EF" w14:textId="77777777" w:rsidR="006F3935" w:rsidRDefault="006F3935">
            <w:pPr>
              <w:tabs>
                <w:tab w:val="left" w:pos="432"/>
                <w:tab w:val="left" w:pos="720"/>
                <w:tab w:val="left" w:pos="1440"/>
                <w:tab w:val="left" w:pos="2160"/>
                <w:tab w:val="left" w:pos="2880"/>
                <w:tab w:val="left" w:pos="3600"/>
                <w:tab w:val="left" w:pos="4320"/>
              </w:tabs>
              <w:ind w:left="720" w:hanging="720"/>
            </w:pPr>
            <w:r>
              <w:tab/>
              <w:t>October 29, 2001 - as "Transportation of Human Remains." Former subject matter moved to Chapter 11.</w:t>
            </w:r>
          </w:p>
        </w:tc>
        <w:tc>
          <w:tcPr>
            <w:tcW w:w="4788" w:type="dxa"/>
            <w:tcBorders>
              <w:top w:val="single" w:sz="6" w:space="0" w:color="auto"/>
              <w:left w:val="single" w:sz="6" w:space="0" w:color="auto"/>
              <w:bottom w:val="single" w:sz="6" w:space="0" w:color="auto"/>
              <w:right w:val="single" w:sz="6" w:space="0" w:color="auto"/>
            </w:tcBorders>
          </w:tcPr>
          <w:p w14:paraId="018FB72B" w14:textId="77777777" w:rsidR="006F3935" w:rsidRDefault="006F3935">
            <w:pPr>
              <w:tabs>
                <w:tab w:val="left" w:pos="720"/>
                <w:tab w:val="left" w:pos="1440"/>
                <w:tab w:val="left" w:pos="2160"/>
                <w:tab w:val="left" w:pos="2880"/>
                <w:tab w:val="left" w:pos="3600"/>
                <w:tab w:val="left" w:pos="4320"/>
              </w:tabs>
              <w:jc w:val="center"/>
              <w:rPr>
                <w:b/>
              </w:rPr>
            </w:pPr>
            <w:r>
              <w:rPr>
                <w:b/>
              </w:rPr>
              <w:t>Chapter 14, "Transportation of Human Remains"</w:t>
            </w:r>
          </w:p>
          <w:p w14:paraId="01729559" w14:textId="77777777" w:rsidR="006F3935" w:rsidRDefault="006F3935">
            <w:pPr>
              <w:tabs>
                <w:tab w:val="left" w:pos="720"/>
                <w:tab w:val="left" w:pos="1440"/>
                <w:tab w:val="left" w:pos="2160"/>
                <w:tab w:val="left" w:pos="2880"/>
                <w:tab w:val="left" w:pos="3600"/>
                <w:tab w:val="left" w:pos="4320"/>
              </w:tabs>
            </w:pPr>
          </w:p>
          <w:p w14:paraId="23D83351" w14:textId="77777777" w:rsidR="006F3935" w:rsidRDefault="006F3935">
            <w:pPr>
              <w:tabs>
                <w:tab w:val="left" w:pos="720"/>
                <w:tab w:val="left" w:pos="1440"/>
                <w:tab w:val="left" w:pos="2160"/>
                <w:tab w:val="left" w:pos="2880"/>
                <w:tab w:val="left" w:pos="3600"/>
                <w:tab w:val="left" w:pos="4320"/>
              </w:tabs>
            </w:pPr>
            <w:r>
              <w:t>EFFECTIVE DATE:</w:t>
            </w:r>
          </w:p>
          <w:p w14:paraId="383565B1" w14:textId="77777777" w:rsidR="006F3935" w:rsidRDefault="006F3935">
            <w:pPr>
              <w:tabs>
                <w:tab w:val="left" w:pos="432"/>
                <w:tab w:val="left" w:pos="720"/>
                <w:tab w:val="left" w:pos="1440"/>
                <w:tab w:val="left" w:pos="2160"/>
                <w:tab w:val="left" w:pos="2880"/>
                <w:tab w:val="left" w:pos="3600"/>
                <w:tab w:val="left" w:pos="4320"/>
              </w:tabs>
            </w:pPr>
            <w:r>
              <w:tab/>
              <w:t>March 1, 1997</w:t>
            </w:r>
          </w:p>
          <w:p w14:paraId="738B1422" w14:textId="77777777" w:rsidR="006F3935" w:rsidRDefault="006F3935">
            <w:pPr>
              <w:tabs>
                <w:tab w:val="left" w:pos="432"/>
                <w:tab w:val="left" w:pos="720"/>
                <w:tab w:val="left" w:pos="1440"/>
                <w:tab w:val="left" w:pos="2160"/>
                <w:tab w:val="left" w:pos="2880"/>
                <w:tab w:val="left" w:pos="3600"/>
                <w:tab w:val="left" w:pos="4320"/>
              </w:tabs>
            </w:pPr>
          </w:p>
          <w:p w14:paraId="39905E94" w14:textId="77777777" w:rsidR="006F3935" w:rsidRDefault="006F3935">
            <w:pPr>
              <w:tabs>
                <w:tab w:val="left" w:pos="432"/>
                <w:tab w:val="left" w:pos="720"/>
                <w:tab w:val="left" w:pos="1440"/>
                <w:tab w:val="left" w:pos="2160"/>
                <w:tab w:val="left" w:pos="2880"/>
                <w:tab w:val="left" w:pos="3600"/>
                <w:tab w:val="left" w:pos="4320"/>
              </w:tabs>
            </w:pPr>
            <w:r>
              <w:t>REPEALED AND REPLACED:</w:t>
            </w:r>
          </w:p>
          <w:p w14:paraId="728921EA" w14:textId="77777777" w:rsidR="006F3935" w:rsidRDefault="006F3935">
            <w:pPr>
              <w:tabs>
                <w:tab w:val="left" w:pos="432"/>
                <w:tab w:val="left" w:pos="720"/>
                <w:tab w:val="left" w:pos="1440"/>
                <w:tab w:val="left" w:pos="2160"/>
                <w:tab w:val="left" w:pos="2880"/>
                <w:tab w:val="left" w:pos="3600"/>
                <w:tab w:val="left" w:pos="4320"/>
              </w:tabs>
              <w:ind w:left="720" w:hanging="720"/>
            </w:pPr>
            <w:r>
              <w:tab/>
              <w:t>October 24, 2001 - as "Temporary Storage." Former subject matter moved to Chapter 12.</w:t>
            </w:r>
          </w:p>
          <w:p w14:paraId="11E6F929" w14:textId="77777777" w:rsidR="006F3935" w:rsidRDefault="006F3935">
            <w:pPr>
              <w:tabs>
                <w:tab w:val="left" w:pos="432"/>
                <w:tab w:val="left" w:pos="720"/>
                <w:tab w:val="left" w:pos="1440"/>
                <w:tab w:val="left" w:pos="2160"/>
                <w:tab w:val="left" w:pos="2880"/>
                <w:tab w:val="left" w:pos="3600"/>
                <w:tab w:val="left" w:pos="4320"/>
              </w:tabs>
              <w:ind w:left="720" w:hanging="720"/>
            </w:pPr>
          </w:p>
          <w:p w14:paraId="64F143C7" w14:textId="77777777" w:rsidR="006F3935" w:rsidRDefault="006F3935">
            <w:pPr>
              <w:tabs>
                <w:tab w:val="left" w:pos="432"/>
                <w:tab w:val="left" w:pos="720"/>
                <w:tab w:val="left" w:pos="1440"/>
                <w:tab w:val="left" w:pos="2160"/>
                <w:tab w:val="left" w:pos="2880"/>
                <w:tab w:val="left" w:pos="3600"/>
                <w:tab w:val="left" w:pos="4320"/>
              </w:tabs>
              <w:ind w:left="720" w:hanging="720"/>
            </w:pPr>
          </w:p>
        </w:tc>
      </w:tr>
    </w:tbl>
    <w:p w14:paraId="2F157D76" w14:textId="77777777" w:rsidR="006F3935" w:rsidRDefault="006F3935">
      <w:pPr>
        <w:tabs>
          <w:tab w:val="left" w:pos="720"/>
          <w:tab w:val="left" w:pos="1440"/>
          <w:tab w:val="left" w:pos="2160"/>
          <w:tab w:val="left" w:pos="2880"/>
          <w:tab w:val="left" w:pos="3600"/>
          <w:tab w:val="left" w:pos="4320"/>
        </w:tabs>
      </w:pPr>
    </w:p>
    <w:p w14:paraId="667ADC80" w14:textId="77777777" w:rsidR="006F3935" w:rsidRDefault="006F3935"/>
    <w:p w14:paraId="126A0307" w14:textId="77777777" w:rsidR="006F3935" w:rsidRDefault="006F3935">
      <w:pPr>
        <w:rPr>
          <w:sz w:val="22"/>
        </w:rPr>
        <w:sectPr w:rsidR="006F3935" w:rsidSect="006F3935">
          <w:headerReference w:type="default" r:id="rId19"/>
          <w:pgSz w:w="12240" w:h="15840"/>
          <w:pgMar w:top="1440" w:right="1440" w:bottom="994" w:left="1440" w:header="0" w:footer="0" w:gutter="0"/>
          <w:cols w:space="720"/>
        </w:sectPr>
      </w:pPr>
    </w:p>
    <w:p w14:paraId="0802E5EF" w14:textId="77777777" w:rsidR="006F3935" w:rsidRPr="00746DB8" w:rsidRDefault="006F3935">
      <w:pPr>
        <w:pStyle w:val="Heading1"/>
        <w:keepNext w:val="0"/>
        <w:tabs>
          <w:tab w:val="left" w:pos="720"/>
          <w:tab w:val="left" w:pos="1440"/>
          <w:tab w:val="left" w:pos="2160"/>
          <w:tab w:val="left" w:pos="2880"/>
          <w:tab w:val="left" w:pos="3600"/>
        </w:tabs>
        <w:jc w:val="left"/>
        <w:rPr>
          <w:rFonts w:ascii="Times New Roman" w:hAnsi="Times New Roman"/>
          <w:bCs/>
          <w:color w:val="000000"/>
          <w:sz w:val="24"/>
        </w:rPr>
      </w:pPr>
      <w:r w:rsidRPr="00746DB8">
        <w:rPr>
          <w:rFonts w:ascii="Times New Roman" w:hAnsi="Times New Roman"/>
          <w:bCs/>
          <w:color w:val="000000"/>
          <w:sz w:val="24"/>
        </w:rPr>
        <w:lastRenderedPageBreak/>
        <w:t>02</w:t>
      </w:r>
      <w:r w:rsidRPr="00746DB8">
        <w:rPr>
          <w:rFonts w:ascii="Times New Roman" w:hAnsi="Times New Roman"/>
          <w:bCs/>
          <w:color w:val="000000"/>
          <w:sz w:val="24"/>
        </w:rPr>
        <w:tab/>
      </w:r>
      <w:r w:rsidRPr="00746DB8">
        <w:rPr>
          <w:rFonts w:ascii="Times New Roman" w:hAnsi="Times New Roman"/>
          <w:bCs/>
          <w:color w:val="000000"/>
          <w:sz w:val="24"/>
        </w:rPr>
        <w:tab/>
        <w:t>DEPARTMENT OF PROFESSIONAL AND FINANCIAL REGULATION</w:t>
      </w:r>
    </w:p>
    <w:p w14:paraId="723BB2C0" w14:textId="77777777" w:rsidR="006F3935" w:rsidRPr="00746DB8" w:rsidRDefault="006F3935">
      <w:pPr>
        <w:tabs>
          <w:tab w:val="left" w:pos="720"/>
          <w:tab w:val="left" w:pos="1440"/>
          <w:tab w:val="left" w:pos="2160"/>
          <w:tab w:val="left" w:pos="2880"/>
          <w:tab w:val="left" w:pos="3600"/>
        </w:tabs>
        <w:jc w:val="both"/>
        <w:rPr>
          <w:b/>
          <w:bCs/>
          <w:color w:val="000000"/>
        </w:rPr>
      </w:pPr>
    </w:p>
    <w:p w14:paraId="7745610A" w14:textId="77777777" w:rsidR="006F3935" w:rsidRPr="00746DB8" w:rsidRDefault="006F3935">
      <w:pPr>
        <w:tabs>
          <w:tab w:val="left" w:pos="720"/>
          <w:tab w:val="left" w:pos="1440"/>
          <w:tab w:val="left" w:pos="2160"/>
          <w:tab w:val="left" w:pos="2880"/>
          <w:tab w:val="left" w:pos="3600"/>
        </w:tabs>
        <w:jc w:val="both"/>
        <w:rPr>
          <w:b/>
          <w:bCs/>
          <w:color w:val="000000"/>
        </w:rPr>
      </w:pPr>
      <w:r w:rsidRPr="00746DB8">
        <w:rPr>
          <w:b/>
          <w:bCs/>
          <w:color w:val="000000"/>
        </w:rPr>
        <w:t>331</w:t>
      </w:r>
      <w:r w:rsidRPr="00746DB8">
        <w:rPr>
          <w:b/>
          <w:bCs/>
          <w:color w:val="000000"/>
        </w:rPr>
        <w:tab/>
      </w:r>
      <w:r w:rsidRPr="00746DB8">
        <w:rPr>
          <w:b/>
          <w:bCs/>
          <w:color w:val="000000"/>
        </w:rPr>
        <w:tab/>
        <w:t>MAINE STATE BOARD OF FUNERAL SERVICE</w:t>
      </w:r>
    </w:p>
    <w:p w14:paraId="3BA8AF0D" w14:textId="77777777" w:rsidR="006F3935" w:rsidRPr="00746DB8" w:rsidRDefault="006F3935">
      <w:pPr>
        <w:tabs>
          <w:tab w:val="left" w:pos="720"/>
          <w:tab w:val="left" w:pos="1440"/>
          <w:tab w:val="left" w:pos="2160"/>
          <w:tab w:val="left" w:pos="2880"/>
          <w:tab w:val="left" w:pos="3600"/>
        </w:tabs>
        <w:jc w:val="both"/>
        <w:rPr>
          <w:b/>
          <w:bCs/>
          <w:color w:val="000000"/>
        </w:rPr>
      </w:pPr>
    </w:p>
    <w:p w14:paraId="51504749" w14:textId="77777777" w:rsidR="006F3935" w:rsidRPr="00746DB8" w:rsidRDefault="005455A9" w:rsidP="005455A9">
      <w:pPr>
        <w:pStyle w:val="SOSChapNum"/>
        <w:numPr>
          <w:ilvl w:val="0"/>
          <w:numId w:val="0"/>
        </w:numPr>
        <w:rPr>
          <w:b/>
          <w:bCs/>
        </w:rPr>
      </w:pPr>
      <w:bookmarkStart w:id="85" w:name="_Toc251160942"/>
      <w:r w:rsidRPr="00746DB8">
        <w:rPr>
          <w:b/>
          <w:bCs/>
        </w:rPr>
        <w:t>Chapter 13</w:t>
      </w:r>
      <w:r w:rsidR="00AD2D07" w:rsidRPr="00746DB8">
        <w:rPr>
          <w:b/>
          <w:bCs/>
        </w:rPr>
        <w:t>:</w:t>
      </w:r>
      <w:r w:rsidRPr="00746DB8">
        <w:rPr>
          <w:b/>
          <w:bCs/>
        </w:rPr>
        <w:tab/>
      </w:r>
      <w:r w:rsidR="006F3935" w:rsidRPr="00746DB8">
        <w:rPr>
          <w:b/>
          <w:bCs/>
        </w:rPr>
        <w:t>DISINTERMENT</w:t>
      </w:r>
      <w:bookmarkEnd w:id="85"/>
    </w:p>
    <w:p w14:paraId="0FCB92E4"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0FCEE05D" w14:textId="77777777" w:rsidR="006F3935" w:rsidRDefault="006F3935">
      <w:pPr>
        <w:tabs>
          <w:tab w:val="left" w:pos="720"/>
          <w:tab w:val="left" w:pos="1440"/>
          <w:tab w:val="left" w:pos="2160"/>
          <w:tab w:val="left" w:pos="2880"/>
          <w:tab w:val="left" w:pos="3600"/>
        </w:tabs>
        <w:jc w:val="both"/>
        <w:rPr>
          <w:color w:val="000000"/>
        </w:rPr>
      </w:pPr>
    </w:p>
    <w:p w14:paraId="0E8217B8" w14:textId="77777777" w:rsidR="006F3935" w:rsidRDefault="006F3935">
      <w:pPr>
        <w:tabs>
          <w:tab w:val="left" w:pos="720"/>
          <w:tab w:val="left" w:pos="1440"/>
          <w:tab w:val="left" w:pos="2160"/>
          <w:tab w:val="left" w:pos="2880"/>
          <w:tab w:val="left" w:pos="3600"/>
        </w:tabs>
        <w:rPr>
          <w:color w:val="000000"/>
        </w:rPr>
      </w:pPr>
      <w:r>
        <w:rPr>
          <w:color w:val="000000"/>
        </w:rPr>
        <w:t>SUMMARY: This chapter contains rules regarding the disinterment of human remains by practitioners of funeral service.</w:t>
      </w:r>
    </w:p>
    <w:p w14:paraId="2FD4AFB5" w14:textId="77777777" w:rsidR="006F3935" w:rsidRDefault="006F3935">
      <w:pPr>
        <w:pBdr>
          <w:bottom w:val="single" w:sz="6" w:space="1" w:color="auto"/>
        </w:pBdr>
        <w:tabs>
          <w:tab w:val="left" w:pos="720"/>
          <w:tab w:val="left" w:pos="1440"/>
          <w:tab w:val="left" w:pos="2160"/>
          <w:tab w:val="left" w:pos="2880"/>
          <w:tab w:val="left" w:pos="3600"/>
        </w:tabs>
        <w:jc w:val="both"/>
        <w:rPr>
          <w:color w:val="000000"/>
        </w:rPr>
      </w:pPr>
    </w:p>
    <w:p w14:paraId="0D657FA2" w14:textId="77777777" w:rsidR="006F3935" w:rsidRDefault="006F3935">
      <w:pPr>
        <w:tabs>
          <w:tab w:val="left" w:pos="720"/>
          <w:tab w:val="left" w:pos="1440"/>
          <w:tab w:val="left" w:pos="2160"/>
          <w:tab w:val="left" w:pos="2880"/>
          <w:tab w:val="left" w:pos="3600"/>
        </w:tabs>
        <w:jc w:val="both"/>
        <w:rPr>
          <w:color w:val="000000"/>
        </w:rPr>
      </w:pPr>
    </w:p>
    <w:p w14:paraId="09DE2B45" w14:textId="77777777" w:rsidR="006F3935" w:rsidRDefault="006F3935">
      <w:pPr>
        <w:tabs>
          <w:tab w:val="left" w:pos="720"/>
          <w:tab w:val="left" w:pos="1440"/>
          <w:tab w:val="left" w:pos="2160"/>
          <w:tab w:val="left" w:pos="2880"/>
          <w:tab w:val="left" w:pos="3600"/>
        </w:tabs>
        <w:jc w:val="both"/>
        <w:rPr>
          <w:color w:val="000000"/>
        </w:rPr>
      </w:pPr>
    </w:p>
    <w:p w14:paraId="2B2E9922" w14:textId="77777777" w:rsidR="006F3935" w:rsidRDefault="006F3935" w:rsidP="006F3935">
      <w:pPr>
        <w:pStyle w:val="SOSsec"/>
        <w:numPr>
          <w:ilvl w:val="1"/>
          <w:numId w:val="38"/>
        </w:numPr>
      </w:pPr>
      <w:bookmarkStart w:id="86" w:name="_Toc251160943"/>
      <w:r>
        <w:t>Generally</w:t>
      </w:r>
      <w:bookmarkEnd w:id="86"/>
    </w:p>
    <w:p w14:paraId="35B5877E" w14:textId="77777777" w:rsidR="006F3935" w:rsidRDefault="006F3935" w:rsidP="006F3935">
      <w:pPr>
        <w:pStyle w:val="SOSsectext"/>
        <w:rPr>
          <w:strike/>
        </w:rPr>
      </w:pPr>
      <w:r>
        <w:t>Except as authorized by the Department of Health and Human Services, disinterment must be made under the direct supervision of a practitioner of funeral service. The licensee is responsible for the proper conduct of the disinterment.</w:t>
      </w:r>
    </w:p>
    <w:p w14:paraId="101BB3F5" w14:textId="77777777" w:rsidR="006F3935" w:rsidRDefault="006F3935" w:rsidP="006F3935">
      <w:pPr>
        <w:pStyle w:val="SOSsec"/>
      </w:pPr>
      <w:bookmarkStart w:id="87" w:name="_Toc251160944"/>
      <w:r>
        <w:t xml:space="preserve">Transportation of disinterred human </w:t>
      </w:r>
      <w:proofErr w:type="gramStart"/>
      <w:r>
        <w:t>remains</w:t>
      </w:r>
      <w:bookmarkEnd w:id="87"/>
      <w:proofErr w:type="gramEnd"/>
    </w:p>
    <w:p w14:paraId="11D386EA" w14:textId="77777777" w:rsidR="006F3935" w:rsidRDefault="006F3935" w:rsidP="006F3935">
      <w:pPr>
        <w:pStyle w:val="SOSsectext"/>
        <w:spacing w:after="0"/>
      </w:pPr>
      <w:r>
        <w:t>Chapter 12 of the board’s rules applies to disinterments.</w:t>
      </w:r>
    </w:p>
    <w:p w14:paraId="7AEB685D"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340FC22E" w14:textId="77777777" w:rsidR="006F3935" w:rsidRDefault="006F3935">
      <w:pPr>
        <w:tabs>
          <w:tab w:val="left" w:pos="720"/>
          <w:tab w:val="left" w:pos="1440"/>
          <w:tab w:val="left" w:pos="2160"/>
          <w:tab w:val="left" w:pos="2880"/>
          <w:tab w:val="left" w:pos="3600"/>
        </w:tabs>
        <w:jc w:val="both"/>
        <w:rPr>
          <w:color w:val="000000"/>
        </w:rPr>
      </w:pPr>
    </w:p>
    <w:p w14:paraId="5B992511" w14:textId="77777777" w:rsidR="006F3935" w:rsidRDefault="006F3935">
      <w:pPr>
        <w:tabs>
          <w:tab w:val="left" w:pos="720"/>
          <w:tab w:val="left" w:pos="1440"/>
          <w:tab w:val="left" w:pos="2160"/>
          <w:tab w:val="left" w:pos="2880"/>
          <w:tab w:val="left" w:pos="3600"/>
        </w:tabs>
        <w:jc w:val="both"/>
        <w:rPr>
          <w:color w:val="000000"/>
        </w:rPr>
      </w:pPr>
      <w:r>
        <w:rPr>
          <w:color w:val="000000"/>
        </w:rPr>
        <w:t xml:space="preserve">STATUTORY AUTHORITY: 32 M.R.S.A. </w:t>
      </w:r>
      <w:r w:rsidR="00D51E6B">
        <w:rPr>
          <w:color w:val="000000"/>
        </w:rPr>
        <w:t>§</w:t>
      </w:r>
      <w:r>
        <w:rPr>
          <w:color w:val="000000"/>
        </w:rPr>
        <w:t>§1451</w:t>
      </w:r>
      <w:r w:rsidR="00D51E6B">
        <w:rPr>
          <w:color w:val="000000"/>
        </w:rPr>
        <w:t xml:space="preserve"> and 1501</w:t>
      </w:r>
    </w:p>
    <w:p w14:paraId="1D2FEC86" w14:textId="77777777" w:rsidR="006F3935" w:rsidRDefault="006F3935">
      <w:pPr>
        <w:tabs>
          <w:tab w:val="left" w:pos="720"/>
          <w:tab w:val="left" w:pos="1440"/>
          <w:tab w:val="left" w:pos="2160"/>
          <w:tab w:val="left" w:pos="2880"/>
          <w:tab w:val="left" w:pos="3600"/>
        </w:tabs>
        <w:jc w:val="both"/>
        <w:rPr>
          <w:color w:val="000000"/>
        </w:rPr>
      </w:pPr>
    </w:p>
    <w:p w14:paraId="52918102" w14:textId="77777777" w:rsidR="006F3935" w:rsidRDefault="00163326">
      <w:pPr>
        <w:tabs>
          <w:tab w:val="left" w:pos="720"/>
          <w:tab w:val="left" w:pos="1440"/>
          <w:tab w:val="left" w:pos="2160"/>
          <w:tab w:val="left" w:pos="2880"/>
          <w:tab w:val="left" w:pos="3600"/>
        </w:tabs>
        <w:jc w:val="both"/>
        <w:rPr>
          <w:color w:val="000000"/>
        </w:rPr>
      </w:pPr>
      <w:r>
        <w:rPr>
          <w:color w:val="000000"/>
        </w:rPr>
        <w:t>EFFECTIVE DATE:</w:t>
      </w:r>
    </w:p>
    <w:p w14:paraId="330F09A3" w14:textId="77777777" w:rsidR="00163326" w:rsidRDefault="00163326">
      <w:pPr>
        <w:tabs>
          <w:tab w:val="left" w:pos="720"/>
          <w:tab w:val="left" w:pos="1440"/>
          <w:tab w:val="left" w:pos="2160"/>
          <w:tab w:val="left" w:pos="2880"/>
          <w:tab w:val="left" w:pos="3600"/>
        </w:tabs>
        <w:jc w:val="both"/>
        <w:rPr>
          <w:color w:val="000000"/>
        </w:rPr>
      </w:pPr>
      <w:r>
        <w:rPr>
          <w:color w:val="000000"/>
        </w:rPr>
        <w:tab/>
        <w:t>December 26, 2009 – filing 2009-700</w:t>
      </w:r>
    </w:p>
    <w:p w14:paraId="62F178DF" w14:textId="77777777" w:rsidR="00163326" w:rsidRDefault="00163326" w:rsidP="00163326">
      <w:pPr>
        <w:pBdr>
          <w:bottom w:val="single" w:sz="4" w:space="1" w:color="auto"/>
        </w:pBdr>
        <w:tabs>
          <w:tab w:val="left" w:pos="720"/>
          <w:tab w:val="left" w:pos="1440"/>
          <w:tab w:val="left" w:pos="2160"/>
          <w:tab w:val="left" w:pos="2880"/>
          <w:tab w:val="left" w:pos="3600"/>
        </w:tabs>
        <w:jc w:val="both"/>
        <w:rPr>
          <w:color w:val="000000"/>
        </w:rPr>
      </w:pPr>
    </w:p>
    <w:p w14:paraId="64B6E7DD" w14:textId="77777777" w:rsidR="00163326" w:rsidRDefault="00163326">
      <w:pPr>
        <w:tabs>
          <w:tab w:val="left" w:pos="720"/>
          <w:tab w:val="left" w:pos="1440"/>
          <w:tab w:val="left" w:pos="2160"/>
          <w:tab w:val="left" w:pos="2880"/>
          <w:tab w:val="left" w:pos="3600"/>
        </w:tabs>
        <w:jc w:val="both"/>
        <w:rPr>
          <w:color w:val="000000"/>
        </w:rPr>
      </w:pPr>
    </w:p>
    <w:p w14:paraId="57E9F5DB" w14:textId="77777777" w:rsidR="006F3935" w:rsidRDefault="00AD2D07">
      <w:pPr>
        <w:tabs>
          <w:tab w:val="left" w:pos="720"/>
          <w:tab w:val="left" w:pos="1440"/>
          <w:tab w:val="left" w:pos="2160"/>
          <w:tab w:val="left" w:pos="2880"/>
          <w:tab w:val="left" w:pos="3600"/>
        </w:tabs>
        <w:jc w:val="both"/>
        <w:rPr>
          <w:color w:val="000000"/>
        </w:rPr>
      </w:pPr>
      <w:r>
        <w:rPr>
          <w:color w:val="000000"/>
        </w:rPr>
        <w:t>Note: former C</w:t>
      </w:r>
      <w:r w:rsidR="00163326">
        <w:rPr>
          <w:color w:val="000000"/>
        </w:rPr>
        <w:t>hapters 13 and 15</w:t>
      </w:r>
    </w:p>
    <w:p w14:paraId="4589B3F7" w14:textId="77777777" w:rsidR="00163326" w:rsidRDefault="00163326">
      <w:pPr>
        <w:tabs>
          <w:tab w:val="left" w:pos="720"/>
          <w:tab w:val="left" w:pos="1440"/>
          <w:tab w:val="left" w:pos="2160"/>
          <w:tab w:val="left" w:pos="2880"/>
          <w:tab w:val="left" w:pos="3600"/>
        </w:tabs>
        <w:jc w:val="both"/>
        <w:rPr>
          <w:color w:val="000000"/>
        </w:rPr>
      </w:pPr>
    </w:p>
    <w:tbl>
      <w:tblPr>
        <w:tblW w:w="0" w:type="auto"/>
        <w:tblLayout w:type="fixed"/>
        <w:tblLook w:val="0000" w:firstRow="0" w:lastRow="0" w:firstColumn="0" w:lastColumn="0" w:noHBand="0" w:noVBand="0"/>
      </w:tblPr>
      <w:tblGrid>
        <w:gridCol w:w="4788"/>
        <w:gridCol w:w="4788"/>
      </w:tblGrid>
      <w:tr w:rsidR="006F3935" w14:paraId="1AD6B1E5" w14:textId="77777777">
        <w:trPr>
          <w:cantSplit/>
        </w:trPr>
        <w:tc>
          <w:tcPr>
            <w:tcW w:w="4788" w:type="dxa"/>
            <w:tcBorders>
              <w:top w:val="single" w:sz="6" w:space="0" w:color="auto"/>
              <w:left w:val="single" w:sz="6" w:space="0" w:color="auto"/>
              <w:bottom w:val="single" w:sz="6" w:space="0" w:color="auto"/>
              <w:right w:val="single" w:sz="6" w:space="0" w:color="auto"/>
            </w:tcBorders>
          </w:tcPr>
          <w:p w14:paraId="4EC9E9AA" w14:textId="77777777" w:rsidR="006F3935" w:rsidRDefault="006F3935">
            <w:pPr>
              <w:tabs>
                <w:tab w:val="left" w:pos="720"/>
                <w:tab w:val="left" w:pos="1440"/>
                <w:tab w:val="left" w:pos="2160"/>
                <w:tab w:val="left" w:pos="2880"/>
                <w:tab w:val="left" w:pos="3600"/>
              </w:tabs>
              <w:jc w:val="center"/>
              <w:rPr>
                <w:b/>
                <w:color w:val="000000"/>
              </w:rPr>
            </w:pPr>
            <w:r>
              <w:rPr>
                <w:b/>
                <w:color w:val="000000"/>
              </w:rPr>
              <w:t>Chapter 13, "Inactive Status"</w:t>
            </w:r>
          </w:p>
          <w:p w14:paraId="3315FDEB" w14:textId="77777777" w:rsidR="006F3935" w:rsidRDefault="006F3935">
            <w:pPr>
              <w:tabs>
                <w:tab w:val="left" w:pos="720"/>
                <w:tab w:val="left" w:pos="1440"/>
                <w:tab w:val="left" w:pos="2160"/>
                <w:tab w:val="left" w:pos="2880"/>
                <w:tab w:val="left" w:pos="3600"/>
              </w:tabs>
              <w:jc w:val="both"/>
              <w:rPr>
                <w:color w:val="000000"/>
              </w:rPr>
            </w:pPr>
          </w:p>
          <w:p w14:paraId="6DBAEE12" w14:textId="77777777" w:rsidR="006F3935" w:rsidRDefault="006F3935">
            <w:pPr>
              <w:tabs>
                <w:tab w:val="left" w:pos="360"/>
                <w:tab w:val="left" w:pos="720"/>
                <w:tab w:val="left" w:pos="1080"/>
                <w:tab w:val="left" w:pos="1440"/>
                <w:tab w:val="left" w:pos="2160"/>
                <w:tab w:val="left" w:pos="2880"/>
                <w:tab w:val="left" w:pos="3600"/>
                <w:tab w:val="left" w:pos="4320"/>
              </w:tabs>
              <w:ind w:left="720" w:hanging="720"/>
            </w:pPr>
            <w:r>
              <w:t>EFFECTIVE DATE:</w:t>
            </w:r>
          </w:p>
          <w:p w14:paraId="374C103E" w14:textId="77777777" w:rsidR="006F3935" w:rsidRDefault="006F3935">
            <w:pPr>
              <w:tabs>
                <w:tab w:val="left" w:pos="360"/>
                <w:tab w:val="left" w:pos="720"/>
                <w:tab w:val="left" w:pos="1080"/>
                <w:tab w:val="left" w:pos="1440"/>
                <w:tab w:val="left" w:pos="2160"/>
                <w:tab w:val="left" w:pos="2880"/>
                <w:tab w:val="left" w:pos="3600"/>
                <w:tab w:val="left" w:pos="4320"/>
              </w:tabs>
              <w:ind w:left="1440" w:hanging="1440"/>
            </w:pPr>
            <w:r>
              <w:tab/>
              <w:t>December 15, 1993</w:t>
            </w:r>
            <w:r>
              <w:rPr>
                <w:color w:val="000000"/>
              </w:rPr>
              <w:t xml:space="preserve"> - as "Inactive Status"</w:t>
            </w:r>
          </w:p>
          <w:p w14:paraId="7C17DCFB" w14:textId="77777777" w:rsidR="006F3935" w:rsidRDefault="006F3935">
            <w:pPr>
              <w:tabs>
                <w:tab w:val="left" w:pos="360"/>
                <w:tab w:val="left" w:pos="720"/>
                <w:tab w:val="left" w:pos="1080"/>
                <w:tab w:val="left" w:pos="1440"/>
                <w:tab w:val="left" w:pos="2160"/>
                <w:tab w:val="left" w:pos="2880"/>
                <w:tab w:val="left" w:pos="3600"/>
                <w:tab w:val="left" w:pos="4320"/>
              </w:tabs>
              <w:ind w:left="720" w:hanging="720"/>
            </w:pPr>
          </w:p>
          <w:p w14:paraId="3A858DCF" w14:textId="77777777" w:rsidR="006F3935" w:rsidRDefault="006F3935">
            <w:pPr>
              <w:tabs>
                <w:tab w:val="left" w:pos="360"/>
                <w:tab w:val="left" w:pos="720"/>
                <w:tab w:val="left" w:pos="1080"/>
                <w:tab w:val="left" w:pos="1440"/>
                <w:tab w:val="left" w:pos="2160"/>
                <w:tab w:val="left" w:pos="2880"/>
                <w:tab w:val="left" w:pos="3600"/>
                <w:tab w:val="left" w:pos="4320"/>
              </w:tabs>
              <w:ind w:left="720" w:hanging="720"/>
            </w:pPr>
            <w:r>
              <w:t>AMENDED:</w:t>
            </w:r>
          </w:p>
          <w:p w14:paraId="309E0528" w14:textId="77777777" w:rsidR="006F3935" w:rsidRDefault="006F3935">
            <w:pPr>
              <w:tabs>
                <w:tab w:val="left" w:pos="360"/>
                <w:tab w:val="left" w:pos="720"/>
                <w:tab w:val="left" w:pos="1080"/>
                <w:tab w:val="left" w:pos="1440"/>
                <w:tab w:val="left" w:pos="2160"/>
                <w:tab w:val="left" w:pos="2880"/>
                <w:tab w:val="left" w:pos="3600"/>
                <w:tab w:val="left" w:pos="4320"/>
              </w:tabs>
              <w:ind w:left="720" w:hanging="720"/>
            </w:pPr>
            <w:r>
              <w:tab/>
              <w:t>March 1, 1997</w:t>
            </w:r>
          </w:p>
          <w:p w14:paraId="3938A9E5" w14:textId="77777777" w:rsidR="006F3935" w:rsidRDefault="006F3935">
            <w:pPr>
              <w:tabs>
                <w:tab w:val="left" w:pos="360"/>
                <w:tab w:val="left" w:pos="720"/>
                <w:tab w:val="left" w:pos="1080"/>
                <w:tab w:val="left" w:pos="1440"/>
                <w:tab w:val="left" w:pos="2160"/>
                <w:tab w:val="left" w:pos="2880"/>
                <w:tab w:val="left" w:pos="3600"/>
                <w:tab w:val="left" w:pos="4320"/>
              </w:tabs>
              <w:ind w:left="720" w:hanging="720"/>
            </w:pPr>
          </w:p>
          <w:p w14:paraId="4DDA9247" w14:textId="77777777" w:rsidR="006F3935" w:rsidRDefault="006F3935">
            <w:pPr>
              <w:tabs>
                <w:tab w:val="left" w:pos="360"/>
                <w:tab w:val="left" w:pos="720"/>
                <w:tab w:val="left" w:pos="1080"/>
                <w:tab w:val="left" w:pos="1440"/>
                <w:tab w:val="left" w:pos="2160"/>
                <w:tab w:val="left" w:pos="2880"/>
                <w:tab w:val="left" w:pos="3600"/>
                <w:tab w:val="left" w:pos="4320"/>
              </w:tabs>
            </w:pPr>
            <w:r>
              <w:t>EFFECTIVE DATE (ELECTRONIC CONVERSION):</w:t>
            </w:r>
          </w:p>
          <w:p w14:paraId="552A90B3" w14:textId="77777777" w:rsidR="006F3935" w:rsidRDefault="006F3935">
            <w:pPr>
              <w:tabs>
                <w:tab w:val="left" w:pos="360"/>
                <w:tab w:val="left" w:pos="720"/>
                <w:tab w:val="left" w:pos="1080"/>
                <w:tab w:val="left" w:pos="1440"/>
                <w:tab w:val="left" w:pos="2160"/>
                <w:tab w:val="left" w:pos="2880"/>
                <w:tab w:val="left" w:pos="3600"/>
                <w:tab w:val="left" w:pos="4320"/>
              </w:tabs>
              <w:ind w:left="720" w:hanging="720"/>
            </w:pPr>
            <w:r>
              <w:tab/>
              <w:t>March 18, 1997</w:t>
            </w:r>
          </w:p>
          <w:p w14:paraId="5CFDF3E0" w14:textId="77777777" w:rsidR="006F3935" w:rsidRDefault="006F3935">
            <w:pPr>
              <w:tabs>
                <w:tab w:val="left" w:pos="360"/>
                <w:tab w:val="left" w:pos="720"/>
                <w:tab w:val="left" w:pos="1080"/>
              </w:tabs>
            </w:pPr>
          </w:p>
          <w:p w14:paraId="1581B1D8" w14:textId="77777777" w:rsidR="006F3935" w:rsidRDefault="006F3935">
            <w:pPr>
              <w:tabs>
                <w:tab w:val="left" w:pos="360"/>
                <w:tab w:val="left" w:pos="720"/>
                <w:tab w:val="left" w:pos="1080"/>
                <w:tab w:val="left" w:pos="1440"/>
                <w:tab w:val="left" w:pos="2160"/>
                <w:tab w:val="left" w:pos="2880"/>
                <w:tab w:val="left" w:pos="3600"/>
              </w:tabs>
              <w:jc w:val="both"/>
              <w:rPr>
                <w:color w:val="000000"/>
              </w:rPr>
            </w:pPr>
            <w:r>
              <w:rPr>
                <w:color w:val="000000"/>
              </w:rPr>
              <w:t>REPEALED AND REPLACED:</w:t>
            </w:r>
          </w:p>
          <w:p w14:paraId="2B905A4D" w14:textId="77777777" w:rsidR="006F3935" w:rsidRDefault="00B62510" w:rsidP="00B62510">
            <w:pPr>
              <w:tabs>
                <w:tab w:val="left" w:pos="360"/>
                <w:tab w:val="left" w:pos="1440"/>
                <w:tab w:val="left" w:pos="2160"/>
                <w:tab w:val="left" w:pos="2880"/>
                <w:tab w:val="left" w:pos="3600"/>
              </w:tabs>
              <w:jc w:val="both"/>
              <w:rPr>
                <w:color w:val="000000"/>
              </w:rPr>
            </w:pPr>
            <w:r>
              <w:rPr>
                <w:color w:val="000000"/>
              </w:rPr>
              <w:tab/>
              <w:t xml:space="preserve">October 29, 2001 - </w:t>
            </w:r>
            <w:r w:rsidR="006F3935">
              <w:rPr>
                <w:color w:val="000000"/>
              </w:rPr>
              <w:t>as "Disinterment"</w:t>
            </w:r>
          </w:p>
        </w:tc>
        <w:tc>
          <w:tcPr>
            <w:tcW w:w="4788" w:type="dxa"/>
            <w:tcBorders>
              <w:top w:val="single" w:sz="6" w:space="0" w:color="auto"/>
              <w:left w:val="single" w:sz="6" w:space="0" w:color="auto"/>
              <w:bottom w:val="single" w:sz="6" w:space="0" w:color="auto"/>
              <w:right w:val="single" w:sz="6" w:space="0" w:color="auto"/>
            </w:tcBorders>
          </w:tcPr>
          <w:p w14:paraId="5BE5039A" w14:textId="77777777" w:rsidR="006F3935" w:rsidRDefault="006F3935">
            <w:pPr>
              <w:tabs>
                <w:tab w:val="left" w:pos="720"/>
                <w:tab w:val="left" w:pos="1440"/>
                <w:tab w:val="left" w:pos="2160"/>
                <w:tab w:val="left" w:pos="2880"/>
                <w:tab w:val="left" w:pos="3600"/>
              </w:tabs>
              <w:jc w:val="center"/>
              <w:rPr>
                <w:b/>
                <w:color w:val="000000"/>
              </w:rPr>
            </w:pPr>
            <w:r>
              <w:rPr>
                <w:b/>
                <w:color w:val="000000"/>
              </w:rPr>
              <w:t>Chapter 15, "Disinterment"</w:t>
            </w:r>
          </w:p>
          <w:p w14:paraId="7BC81DA8" w14:textId="77777777" w:rsidR="006F3935" w:rsidRDefault="006F3935">
            <w:pPr>
              <w:tabs>
                <w:tab w:val="left" w:pos="432"/>
                <w:tab w:val="left" w:pos="720"/>
                <w:tab w:val="left" w:pos="1440"/>
                <w:tab w:val="left" w:pos="2160"/>
                <w:tab w:val="left" w:pos="2880"/>
                <w:tab w:val="left" w:pos="3600"/>
              </w:tabs>
              <w:jc w:val="both"/>
              <w:rPr>
                <w:color w:val="000000"/>
              </w:rPr>
            </w:pPr>
          </w:p>
          <w:p w14:paraId="4726B9C1" w14:textId="77777777" w:rsidR="006F3935" w:rsidRDefault="006F3935">
            <w:pPr>
              <w:tabs>
                <w:tab w:val="left" w:pos="360"/>
                <w:tab w:val="left" w:pos="432"/>
                <w:tab w:val="left" w:pos="720"/>
                <w:tab w:val="left" w:pos="1080"/>
                <w:tab w:val="left" w:pos="1440"/>
                <w:tab w:val="left" w:pos="2160"/>
                <w:tab w:val="left" w:pos="2880"/>
                <w:tab w:val="left" w:pos="3600"/>
                <w:tab w:val="left" w:pos="4320"/>
              </w:tabs>
              <w:ind w:left="720" w:hanging="720"/>
            </w:pPr>
            <w:r>
              <w:t>EFFECTIVE DATE:</w:t>
            </w:r>
          </w:p>
          <w:p w14:paraId="33B1078B" w14:textId="77777777" w:rsidR="006F3935" w:rsidRDefault="006F3935">
            <w:pPr>
              <w:tabs>
                <w:tab w:val="left" w:pos="360"/>
                <w:tab w:val="left" w:pos="432"/>
                <w:tab w:val="left" w:pos="720"/>
                <w:tab w:val="left" w:pos="1080"/>
                <w:tab w:val="left" w:pos="1440"/>
                <w:tab w:val="left" w:pos="2160"/>
                <w:tab w:val="left" w:pos="2880"/>
                <w:tab w:val="left" w:pos="3600"/>
                <w:tab w:val="left" w:pos="4320"/>
              </w:tabs>
              <w:ind w:left="720" w:hanging="720"/>
            </w:pPr>
            <w:r>
              <w:tab/>
              <w:t>March 1, 1997</w:t>
            </w:r>
          </w:p>
          <w:p w14:paraId="297B1E96" w14:textId="77777777" w:rsidR="006F3935" w:rsidRDefault="006F3935">
            <w:pPr>
              <w:tabs>
                <w:tab w:val="left" w:pos="360"/>
                <w:tab w:val="left" w:pos="432"/>
                <w:tab w:val="left" w:pos="720"/>
                <w:tab w:val="left" w:pos="1080"/>
                <w:tab w:val="left" w:pos="1440"/>
                <w:tab w:val="left" w:pos="2160"/>
                <w:tab w:val="left" w:pos="2880"/>
                <w:tab w:val="left" w:pos="3600"/>
                <w:tab w:val="left" w:pos="4320"/>
              </w:tabs>
              <w:ind w:left="720" w:hanging="720"/>
            </w:pPr>
          </w:p>
          <w:p w14:paraId="73513815" w14:textId="77777777" w:rsidR="006F3935" w:rsidRDefault="006F3935">
            <w:pPr>
              <w:tabs>
                <w:tab w:val="left" w:pos="720"/>
                <w:tab w:val="left" w:pos="1440"/>
                <w:tab w:val="left" w:pos="2160"/>
                <w:tab w:val="left" w:pos="2880"/>
                <w:tab w:val="left" w:pos="3600"/>
              </w:tabs>
              <w:jc w:val="both"/>
              <w:rPr>
                <w:color w:val="000000"/>
              </w:rPr>
            </w:pPr>
            <w:r>
              <w:rPr>
                <w:color w:val="000000"/>
              </w:rPr>
              <w:t>REPEALED AND REPLACED:</w:t>
            </w:r>
          </w:p>
          <w:p w14:paraId="0DE1646F" w14:textId="77777777" w:rsidR="006F3935" w:rsidRDefault="006F3935">
            <w:pPr>
              <w:tabs>
                <w:tab w:val="left" w:pos="432"/>
                <w:tab w:val="left" w:pos="720"/>
                <w:tab w:val="left" w:pos="1152"/>
                <w:tab w:val="left" w:pos="1440"/>
                <w:tab w:val="left" w:pos="2160"/>
                <w:tab w:val="left" w:pos="2880"/>
                <w:tab w:val="left" w:pos="3600"/>
              </w:tabs>
              <w:ind w:left="720" w:hanging="720"/>
              <w:rPr>
                <w:color w:val="000000"/>
              </w:rPr>
            </w:pPr>
            <w:r>
              <w:rPr>
                <w:color w:val="000000"/>
              </w:rPr>
              <w:tab/>
              <w:t>October 29, 2001 - as Code of Ethics." Former subject matter moved to Chapter 13.</w:t>
            </w:r>
          </w:p>
        </w:tc>
      </w:tr>
    </w:tbl>
    <w:p w14:paraId="3973612E" w14:textId="77777777" w:rsidR="006F3935" w:rsidRDefault="006F3935">
      <w:pPr>
        <w:tabs>
          <w:tab w:val="left" w:pos="720"/>
          <w:tab w:val="left" w:pos="1440"/>
          <w:tab w:val="left" w:pos="2160"/>
          <w:tab w:val="left" w:pos="2880"/>
          <w:tab w:val="left" w:pos="3600"/>
        </w:tabs>
        <w:jc w:val="both"/>
        <w:rPr>
          <w:color w:val="000000"/>
        </w:rPr>
      </w:pPr>
    </w:p>
    <w:p w14:paraId="1A63E406" w14:textId="77777777" w:rsidR="006F3935" w:rsidRDefault="006F3935">
      <w:pPr>
        <w:rPr>
          <w:sz w:val="22"/>
        </w:rPr>
        <w:sectPr w:rsidR="006F3935" w:rsidSect="006F3935">
          <w:headerReference w:type="default" r:id="rId20"/>
          <w:pgSz w:w="12240" w:h="15840"/>
          <w:pgMar w:top="1440" w:right="1440" w:bottom="994" w:left="1440" w:header="0" w:footer="0" w:gutter="0"/>
          <w:cols w:space="720"/>
        </w:sectPr>
      </w:pPr>
    </w:p>
    <w:p w14:paraId="052F8A82" w14:textId="77777777" w:rsidR="006F3935" w:rsidRPr="00746DB8" w:rsidRDefault="006F3935">
      <w:pPr>
        <w:tabs>
          <w:tab w:val="left" w:pos="720"/>
          <w:tab w:val="left" w:pos="1440"/>
          <w:tab w:val="left" w:pos="2160"/>
          <w:tab w:val="left" w:pos="2880"/>
          <w:tab w:val="left" w:pos="3600"/>
        </w:tabs>
        <w:rPr>
          <w:b/>
          <w:bCs/>
          <w:color w:val="000000"/>
        </w:rPr>
      </w:pPr>
      <w:r w:rsidRPr="00746DB8">
        <w:rPr>
          <w:b/>
          <w:bCs/>
          <w:color w:val="000000"/>
        </w:rPr>
        <w:lastRenderedPageBreak/>
        <w:t>02</w:t>
      </w:r>
      <w:r w:rsidRPr="00746DB8">
        <w:rPr>
          <w:b/>
          <w:bCs/>
          <w:color w:val="000000"/>
        </w:rPr>
        <w:tab/>
      </w:r>
      <w:r w:rsidRPr="00746DB8">
        <w:rPr>
          <w:b/>
          <w:bCs/>
          <w:color w:val="000000"/>
        </w:rPr>
        <w:tab/>
        <w:t>DEPARTMENT OF PROFESSIONAL AND FINANCIAL REGULATION</w:t>
      </w:r>
    </w:p>
    <w:p w14:paraId="0BE145EB" w14:textId="77777777" w:rsidR="006F3935" w:rsidRPr="00746DB8" w:rsidRDefault="006F3935">
      <w:pPr>
        <w:tabs>
          <w:tab w:val="left" w:pos="720"/>
          <w:tab w:val="left" w:pos="1440"/>
          <w:tab w:val="left" w:pos="2160"/>
          <w:tab w:val="left" w:pos="2880"/>
          <w:tab w:val="left" w:pos="3600"/>
        </w:tabs>
        <w:rPr>
          <w:b/>
          <w:bCs/>
          <w:color w:val="000000"/>
        </w:rPr>
      </w:pPr>
    </w:p>
    <w:p w14:paraId="5C43EDAF" w14:textId="77777777" w:rsidR="006F3935" w:rsidRPr="00746DB8" w:rsidRDefault="006F3935">
      <w:pPr>
        <w:tabs>
          <w:tab w:val="left" w:pos="720"/>
          <w:tab w:val="left" w:pos="1440"/>
          <w:tab w:val="left" w:pos="2160"/>
          <w:tab w:val="left" w:pos="2880"/>
          <w:tab w:val="left" w:pos="3600"/>
        </w:tabs>
        <w:rPr>
          <w:b/>
          <w:bCs/>
          <w:color w:val="000000"/>
        </w:rPr>
      </w:pPr>
      <w:r w:rsidRPr="00746DB8">
        <w:rPr>
          <w:b/>
          <w:bCs/>
          <w:color w:val="000000"/>
        </w:rPr>
        <w:t>331</w:t>
      </w:r>
      <w:r w:rsidRPr="00746DB8">
        <w:rPr>
          <w:b/>
          <w:bCs/>
          <w:color w:val="000000"/>
        </w:rPr>
        <w:tab/>
      </w:r>
      <w:r w:rsidRPr="00746DB8">
        <w:rPr>
          <w:b/>
          <w:bCs/>
          <w:color w:val="000000"/>
        </w:rPr>
        <w:tab/>
        <w:t>MAINE STATE BOARD OF FUNERAL SERVICE</w:t>
      </w:r>
    </w:p>
    <w:p w14:paraId="35023DF3" w14:textId="77777777" w:rsidR="006F3935" w:rsidRPr="00746DB8" w:rsidRDefault="006F3935">
      <w:pPr>
        <w:tabs>
          <w:tab w:val="left" w:pos="720"/>
          <w:tab w:val="left" w:pos="1440"/>
          <w:tab w:val="left" w:pos="2160"/>
          <w:tab w:val="left" w:pos="2880"/>
          <w:tab w:val="left" w:pos="3600"/>
        </w:tabs>
        <w:rPr>
          <w:b/>
          <w:bCs/>
          <w:color w:val="000000"/>
        </w:rPr>
      </w:pPr>
    </w:p>
    <w:p w14:paraId="320F51EB" w14:textId="77777777" w:rsidR="006F3935" w:rsidRPr="00746DB8" w:rsidRDefault="005455A9" w:rsidP="005455A9">
      <w:pPr>
        <w:pStyle w:val="SOSChapNum"/>
        <w:numPr>
          <w:ilvl w:val="0"/>
          <w:numId w:val="0"/>
        </w:numPr>
        <w:rPr>
          <w:b/>
          <w:bCs/>
        </w:rPr>
      </w:pPr>
      <w:bookmarkStart w:id="88" w:name="_Toc251160945"/>
      <w:r w:rsidRPr="00746DB8">
        <w:rPr>
          <w:b/>
          <w:bCs/>
        </w:rPr>
        <w:t>Chapter 14</w:t>
      </w:r>
      <w:r w:rsidR="00AD2D07" w:rsidRPr="00746DB8">
        <w:rPr>
          <w:b/>
          <w:bCs/>
        </w:rPr>
        <w:t>:</w:t>
      </w:r>
      <w:r w:rsidRPr="00746DB8">
        <w:rPr>
          <w:b/>
          <w:bCs/>
        </w:rPr>
        <w:tab/>
      </w:r>
      <w:r w:rsidR="006F3935" w:rsidRPr="00746DB8">
        <w:rPr>
          <w:b/>
          <w:bCs/>
        </w:rPr>
        <w:t>TEMPORARY STORAGE</w:t>
      </w:r>
      <w:bookmarkEnd w:id="88"/>
    </w:p>
    <w:p w14:paraId="10C67885"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290A391F" w14:textId="77777777" w:rsidR="006F3935" w:rsidRDefault="006F3935">
      <w:pPr>
        <w:tabs>
          <w:tab w:val="left" w:pos="720"/>
          <w:tab w:val="left" w:pos="1440"/>
          <w:tab w:val="left" w:pos="2160"/>
          <w:tab w:val="left" w:pos="2880"/>
          <w:tab w:val="left" w:pos="3600"/>
        </w:tabs>
        <w:rPr>
          <w:color w:val="000000"/>
        </w:rPr>
      </w:pPr>
    </w:p>
    <w:p w14:paraId="083E1396" w14:textId="77777777" w:rsidR="006F3935" w:rsidRDefault="006F3935">
      <w:pPr>
        <w:tabs>
          <w:tab w:val="left" w:pos="720"/>
          <w:tab w:val="left" w:pos="1440"/>
          <w:tab w:val="left" w:pos="2160"/>
          <w:tab w:val="left" w:pos="2880"/>
          <w:tab w:val="left" w:pos="3600"/>
        </w:tabs>
        <w:rPr>
          <w:color w:val="000000"/>
        </w:rPr>
      </w:pPr>
      <w:r>
        <w:rPr>
          <w:color w:val="000000"/>
        </w:rPr>
        <w:t>SUMMARY: This chapter contains rules regarding the storage of human remains by licensees of funeral service.</w:t>
      </w:r>
    </w:p>
    <w:p w14:paraId="5082133E"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292922BE" w14:textId="77777777" w:rsidR="006F3935" w:rsidRDefault="006F3935">
      <w:pPr>
        <w:tabs>
          <w:tab w:val="left" w:pos="720"/>
          <w:tab w:val="left" w:pos="1440"/>
          <w:tab w:val="left" w:pos="2160"/>
          <w:tab w:val="left" w:pos="2880"/>
          <w:tab w:val="left" w:pos="3600"/>
        </w:tabs>
        <w:rPr>
          <w:color w:val="000000"/>
        </w:rPr>
      </w:pPr>
    </w:p>
    <w:p w14:paraId="2A26981C" w14:textId="77777777" w:rsidR="006F3935" w:rsidRDefault="006F3935">
      <w:pPr>
        <w:tabs>
          <w:tab w:val="left" w:pos="720"/>
          <w:tab w:val="left" w:pos="1440"/>
          <w:tab w:val="left" w:pos="2160"/>
          <w:tab w:val="left" w:pos="2880"/>
          <w:tab w:val="left" w:pos="3600"/>
        </w:tabs>
        <w:rPr>
          <w:color w:val="000000"/>
        </w:rPr>
      </w:pPr>
    </w:p>
    <w:p w14:paraId="25A62FC8" w14:textId="77777777" w:rsidR="006F3935" w:rsidRDefault="006F3935" w:rsidP="006F3935">
      <w:pPr>
        <w:pStyle w:val="SOSsec"/>
        <w:numPr>
          <w:ilvl w:val="1"/>
          <w:numId w:val="39"/>
        </w:numPr>
      </w:pPr>
      <w:bookmarkStart w:id="89" w:name="_Toc251160946"/>
      <w:r>
        <w:t>Less Than Eight Months</w:t>
      </w:r>
      <w:bookmarkEnd w:id="89"/>
    </w:p>
    <w:p w14:paraId="7383DBAD" w14:textId="77777777" w:rsidR="006F3935" w:rsidRDefault="006F3935" w:rsidP="006F3935">
      <w:pPr>
        <w:pStyle w:val="SOSsectext"/>
      </w:pPr>
      <w:r>
        <w:t xml:space="preserve">Temporary storage of human remains for less than eight months, in tombs or other structures constructed for </w:t>
      </w:r>
      <w:r w:rsidR="00C1560C">
        <w:t xml:space="preserve">the </w:t>
      </w:r>
      <w:r>
        <w:t>temporary storage of human remains, is not regarded as final disposition. Removal of the human remains from these structures is not considered disinterment as governed by Chapter 13 of the board’s rules.</w:t>
      </w:r>
    </w:p>
    <w:p w14:paraId="248F7BC1" w14:textId="77777777" w:rsidR="006F3935" w:rsidRDefault="006F3935" w:rsidP="006F3935">
      <w:pPr>
        <w:pStyle w:val="SOSsec"/>
      </w:pPr>
      <w:bookmarkStart w:id="90" w:name="_Toc251160947"/>
      <w:r>
        <w:t>Eight Months or Longer</w:t>
      </w:r>
      <w:bookmarkEnd w:id="90"/>
    </w:p>
    <w:p w14:paraId="2F8B50FD" w14:textId="77777777" w:rsidR="006F3935" w:rsidRDefault="006F3935" w:rsidP="006F3935">
      <w:pPr>
        <w:pStyle w:val="SOSsectext"/>
      </w:pPr>
      <w:r>
        <w:t>The storage of human remains for eight months or longer in a tomb or other structure constructed for the purpose of storage is regarded as final disposition. Removal of the human remains from these structures is considered disinterment as governed by Chapter 13 of the board’s rules.</w:t>
      </w:r>
    </w:p>
    <w:p w14:paraId="0EAEC464" w14:textId="77777777" w:rsidR="006F3935" w:rsidRDefault="006F3935" w:rsidP="006F3935">
      <w:pPr>
        <w:pStyle w:val="SOSsec"/>
      </w:pPr>
      <w:bookmarkStart w:id="91" w:name="_Toc251160948"/>
      <w:r>
        <w:t>Transportation of Human Remains Removed From Temporary Storage</w:t>
      </w:r>
      <w:bookmarkEnd w:id="91"/>
    </w:p>
    <w:p w14:paraId="61B0F8EF" w14:textId="77777777" w:rsidR="006F3935" w:rsidRDefault="006F3935" w:rsidP="006F3935">
      <w:pPr>
        <w:pStyle w:val="SOSsectext"/>
      </w:pPr>
      <w:r>
        <w:t>Chapter 12 of the board’s rules applies to human remains removed from temporary storage.</w:t>
      </w:r>
    </w:p>
    <w:p w14:paraId="5D4AC309" w14:textId="77777777" w:rsidR="006F3935" w:rsidRDefault="006F3935" w:rsidP="006F3935">
      <w:pPr>
        <w:pStyle w:val="SOSsec"/>
      </w:pPr>
      <w:bookmarkStart w:id="92" w:name="_Toc251160949"/>
      <w:r>
        <w:t>Unembalmed Human Remains</w:t>
      </w:r>
      <w:bookmarkEnd w:id="92"/>
    </w:p>
    <w:p w14:paraId="182924C9" w14:textId="77777777" w:rsidR="006F3935" w:rsidRDefault="006F3935" w:rsidP="006F3935">
      <w:pPr>
        <w:pStyle w:val="SOSsectext"/>
      </w:pPr>
      <w:r>
        <w:t>Unembalmed human remains must be placed in a sealed casket or container for temporary storage until final disposition occurs.</w:t>
      </w:r>
    </w:p>
    <w:p w14:paraId="7D74F7CD" w14:textId="77777777" w:rsidR="006F3935" w:rsidRPr="000D25CD" w:rsidRDefault="006F3935" w:rsidP="006F3935">
      <w:pPr>
        <w:pStyle w:val="SOSsectext"/>
        <w:spacing w:after="0"/>
      </w:pPr>
      <w:r>
        <w:t>[NOTE: Practitioners of funeral service shall be mindful of the permitting requirements in Chapter 146, Section 6 of the rules of the Department of Health and Human Services, Office of Data, Research and Vital Statistics relating to the temporary storage of human bodies. Chapter 146 is enforced by the Department of Health and Human Services.]</w:t>
      </w:r>
    </w:p>
    <w:p w14:paraId="0B5369F0"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1A13D669" w14:textId="77777777" w:rsidR="006F3935" w:rsidRDefault="006F3935">
      <w:pPr>
        <w:tabs>
          <w:tab w:val="left" w:pos="720"/>
          <w:tab w:val="left" w:pos="1440"/>
          <w:tab w:val="left" w:pos="2160"/>
          <w:tab w:val="left" w:pos="2880"/>
          <w:tab w:val="left" w:pos="3600"/>
        </w:tabs>
        <w:rPr>
          <w:color w:val="000000"/>
        </w:rPr>
      </w:pPr>
    </w:p>
    <w:p w14:paraId="061532CB" w14:textId="77777777" w:rsidR="006F3935" w:rsidRDefault="006F3935">
      <w:pPr>
        <w:tabs>
          <w:tab w:val="left" w:pos="720"/>
          <w:tab w:val="left" w:pos="1440"/>
          <w:tab w:val="left" w:pos="2160"/>
          <w:tab w:val="left" w:pos="2880"/>
          <w:tab w:val="left" w:pos="3600"/>
        </w:tabs>
        <w:rPr>
          <w:color w:val="000000"/>
        </w:rPr>
      </w:pPr>
    </w:p>
    <w:p w14:paraId="764A5582" w14:textId="77777777" w:rsidR="006F3935" w:rsidRDefault="006F3935">
      <w:pPr>
        <w:tabs>
          <w:tab w:val="left" w:pos="720"/>
          <w:tab w:val="left" w:pos="1440"/>
          <w:tab w:val="left" w:pos="2160"/>
          <w:tab w:val="left" w:pos="2880"/>
          <w:tab w:val="left" w:pos="3600"/>
        </w:tabs>
        <w:rPr>
          <w:color w:val="000000"/>
        </w:rPr>
      </w:pPr>
      <w:r>
        <w:rPr>
          <w:color w:val="000000"/>
        </w:rPr>
        <w:t>STATUTORY AUTHORITY: 32 M.R.S.A. §</w:t>
      </w:r>
      <w:r w:rsidR="00D51E6B">
        <w:rPr>
          <w:color w:val="000000"/>
        </w:rPr>
        <w:t>§</w:t>
      </w:r>
      <w:r>
        <w:rPr>
          <w:color w:val="000000"/>
        </w:rPr>
        <w:t>1451</w:t>
      </w:r>
      <w:r w:rsidR="00D51E6B">
        <w:rPr>
          <w:color w:val="000000"/>
        </w:rPr>
        <w:t xml:space="preserve"> and 1501</w:t>
      </w:r>
    </w:p>
    <w:p w14:paraId="1CBF4C2C" w14:textId="77777777" w:rsidR="006F3935" w:rsidRDefault="006F3935">
      <w:pPr>
        <w:jc w:val="both"/>
      </w:pPr>
    </w:p>
    <w:p w14:paraId="71D9F5D8" w14:textId="77777777" w:rsidR="006F3935" w:rsidRDefault="006F3935">
      <w:pPr>
        <w:jc w:val="both"/>
      </w:pPr>
      <w:r>
        <w:t>EFFECTIVE DATE:</w:t>
      </w:r>
    </w:p>
    <w:p w14:paraId="51B952B5" w14:textId="77777777" w:rsidR="006F3935" w:rsidRDefault="006F3935">
      <w:pPr>
        <w:ind w:firstLine="720"/>
        <w:jc w:val="both"/>
      </w:pPr>
      <w:r>
        <w:t>March 1, 1997 -</w:t>
      </w:r>
      <w:r>
        <w:tab/>
        <w:t>as "Transportation of Human Remains"</w:t>
      </w:r>
    </w:p>
    <w:p w14:paraId="4DA6D1AE" w14:textId="77777777" w:rsidR="006F3935" w:rsidRDefault="006F3935">
      <w:pPr>
        <w:ind w:firstLine="720"/>
        <w:jc w:val="both"/>
      </w:pPr>
    </w:p>
    <w:p w14:paraId="16B5E8B8" w14:textId="77777777" w:rsidR="00746DB8" w:rsidRDefault="00746DB8">
      <w:pPr>
        <w:jc w:val="both"/>
      </w:pPr>
    </w:p>
    <w:p w14:paraId="13C6D795" w14:textId="5A58AB71" w:rsidR="006F3935" w:rsidRDefault="006F3935">
      <w:pPr>
        <w:jc w:val="both"/>
      </w:pPr>
      <w:r>
        <w:lastRenderedPageBreak/>
        <w:t>EFFECTIVE DATE (ELECTRONIC CONVERSION):</w:t>
      </w:r>
    </w:p>
    <w:p w14:paraId="4E491AA9" w14:textId="77777777" w:rsidR="006F3935" w:rsidRDefault="006F3935">
      <w:pPr>
        <w:jc w:val="both"/>
      </w:pPr>
      <w:r>
        <w:tab/>
        <w:t>March 18, 1997</w:t>
      </w:r>
    </w:p>
    <w:p w14:paraId="6590B3B0" w14:textId="77777777" w:rsidR="006F3935" w:rsidRDefault="006F3935">
      <w:pPr>
        <w:jc w:val="both"/>
      </w:pPr>
    </w:p>
    <w:p w14:paraId="7B4A4F29" w14:textId="77777777" w:rsidR="006F3935" w:rsidRDefault="006F3935">
      <w:pPr>
        <w:jc w:val="both"/>
      </w:pPr>
      <w:r>
        <w:t>REPEALED AND REPLACED:</w:t>
      </w:r>
    </w:p>
    <w:p w14:paraId="6CCBCB22" w14:textId="77777777" w:rsidR="006F3935" w:rsidRDefault="006F3935">
      <w:pPr>
        <w:ind w:right="-270"/>
      </w:pPr>
      <w:r>
        <w:tab/>
        <w:t>October 29, 2001 -</w:t>
      </w:r>
      <w:r>
        <w:tab/>
        <w:t>as "Temporary Storage." Former subject matter moved to Chapter 12.</w:t>
      </w:r>
    </w:p>
    <w:p w14:paraId="613CBF47" w14:textId="77777777" w:rsidR="00B62510" w:rsidRDefault="00B62510">
      <w:pPr>
        <w:ind w:right="-270"/>
      </w:pPr>
    </w:p>
    <w:p w14:paraId="7282DE3B" w14:textId="77777777" w:rsidR="00B62510" w:rsidRDefault="00B62510">
      <w:pPr>
        <w:ind w:right="-270"/>
      </w:pPr>
      <w:r>
        <w:t>AMENDED:</w:t>
      </w:r>
    </w:p>
    <w:p w14:paraId="21947CAA" w14:textId="77777777" w:rsidR="00B62510" w:rsidRDefault="00B62510">
      <w:pPr>
        <w:ind w:right="-270"/>
      </w:pPr>
      <w:r>
        <w:tab/>
        <w:t>December 26, 2009 – filing 2009-701</w:t>
      </w:r>
    </w:p>
    <w:p w14:paraId="587F49B7" w14:textId="77777777" w:rsidR="00B62510" w:rsidRDefault="00B62510">
      <w:pPr>
        <w:ind w:right="-270"/>
      </w:pPr>
    </w:p>
    <w:p w14:paraId="263BE805" w14:textId="77777777" w:rsidR="00B62510" w:rsidRDefault="00B62510">
      <w:pPr>
        <w:ind w:right="-270"/>
      </w:pPr>
    </w:p>
    <w:p w14:paraId="6340C8ED" w14:textId="77777777" w:rsidR="006F3935" w:rsidRDefault="006F3935">
      <w:pPr>
        <w:rPr>
          <w:sz w:val="22"/>
        </w:rPr>
        <w:sectPr w:rsidR="006F3935" w:rsidSect="006F3935">
          <w:headerReference w:type="default" r:id="rId21"/>
          <w:pgSz w:w="12240" w:h="15840"/>
          <w:pgMar w:top="1440" w:right="1440" w:bottom="994" w:left="1440" w:header="0" w:footer="0" w:gutter="0"/>
          <w:cols w:space="720"/>
        </w:sectPr>
      </w:pPr>
    </w:p>
    <w:p w14:paraId="47692661" w14:textId="77777777" w:rsidR="006F3935" w:rsidRPr="00746DB8" w:rsidRDefault="006F3935">
      <w:pPr>
        <w:tabs>
          <w:tab w:val="left" w:pos="720"/>
          <w:tab w:val="left" w:pos="1440"/>
          <w:tab w:val="left" w:pos="2160"/>
          <w:tab w:val="left" w:pos="2880"/>
          <w:tab w:val="left" w:pos="3600"/>
        </w:tabs>
        <w:rPr>
          <w:b/>
          <w:bCs/>
          <w:color w:val="000000"/>
        </w:rPr>
      </w:pPr>
      <w:r w:rsidRPr="00746DB8">
        <w:rPr>
          <w:b/>
          <w:bCs/>
          <w:color w:val="000000"/>
        </w:rPr>
        <w:lastRenderedPageBreak/>
        <w:t>02</w:t>
      </w:r>
      <w:r w:rsidRPr="00746DB8">
        <w:rPr>
          <w:b/>
          <w:bCs/>
          <w:color w:val="000000"/>
        </w:rPr>
        <w:tab/>
      </w:r>
      <w:r w:rsidRPr="00746DB8">
        <w:rPr>
          <w:b/>
          <w:bCs/>
          <w:color w:val="000000"/>
        </w:rPr>
        <w:tab/>
        <w:t>DEPARTMENT OF PROFESSIONAL AND FINANCIAL REGULATION</w:t>
      </w:r>
    </w:p>
    <w:p w14:paraId="27F241DD" w14:textId="77777777" w:rsidR="006F3935" w:rsidRPr="00746DB8" w:rsidRDefault="006F3935">
      <w:pPr>
        <w:tabs>
          <w:tab w:val="left" w:pos="720"/>
          <w:tab w:val="left" w:pos="1440"/>
          <w:tab w:val="left" w:pos="2160"/>
          <w:tab w:val="left" w:pos="2880"/>
          <w:tab w:val="left" w:pos="3600"/>
        </w:tabs>
        <w:rPr>
          <w:b/>
          <w:bCs/>
          <w:color w:val="000000"/>
        </w:rPr>
      </w:pPr>
    </w:p>
    <w:p w14:paraId="13D580F9" w14:textId="77777777" w:rsidR="006F3935" w:rsidRPr="00746DB8" w:rsidRDefault="006F3935">
      <w:pPr>
        <w:tabs>
          <w:tab w:val="left" w:pos="720"/>
          <w:tab w:val="left" w:pos="1440"/>
          <w:tab w:val="left" w:pos="2160"/>
          <w:tab w:val="left" w:pos="2880"/>
          <w:tab w:val="left" w:pos="3600"/>
        </w:tabs>
        <w:rPr>
          <w:b/>
          <w:bCs/>
          <w:color w:val="000000"/>
        </w:rPr>
      </w:pPr>
      <w:r w:rsidRPr="00746DB8">
        <w:rPr>
          <w:b/>
          <w:bCs/>
          <w:color w:val="000000"/>
        </w:rPr>
        <w:t>331</w:t>
      </w:r>
      <w:r w:rsidRPr="00746DB8">
        <w:rPr>
          <w:b/>
          <w:bCs/>
          <w:color w:val="000000"/>
        </w:rPr>
        <w:tab/>
      </w:r>
      <w:r w:rsidRPr="00746DB8">
        <w:rPr>
          <w:b/>
          <w:bCs/>
          <w:color w:val="000000"/>
        </w:rPr>
        <w:tab/>
        <w:t>MAINE STATE BOARD OF FUNERAL SERVICE</w:t>
      </w:r>
    </w:p>
    <w:p w14:paraId="00C18117" w14:textId="77777777" w:rsidR="006F3935" w:rsidRPr="00746DB8" w:rsidRDefault="006F3935">
      <w:pPr>
        <w:tabs>
          <w:tab w:val="left" w:pos="720"/>
          <w:tab w:val="left" w:pos="1440"/>
          <w:tab w:val="left" w:pos="2160"/>
          <w:tab w:val="left" w:pos="2880"/>
          <w:tab w:val="left" w:pos="3600"/>
        </w:tabs>
        <w:rPr>
          <w:b/>
          <w:bCs/>
          <w:color w:val="000000"/>
        </w:rPr>
      </w:pPr>
    </w:p>
    <w:p w14:paraId="1A81FE6A" w14:textId="77777777" w:rsidR="006F3935" w:rsidRPr="00746DB8" w:rsidRDefault="005455A9" w:rsidP="005455A9">
      <w:pPr>
        <w:pStyle w:val="SOSChapNum"/>
        <w:numPr>
          <w:ilvl w:val="0"/>
          <w:numId w:val="0"/>
        </w:numPr>
        <w:rPr>
          <w:b/>
          <w:bCs/>
        </w:rPr>
      </w:pPr>
      <w:bookmarkStart w:id="93" w:name="_Toc251160950"/>
      <w:r w:rsidRPr="00746DB8">
        <w:rPr>
          <w:b/>
          <w:bCs/>
        </w:rPr>
        <w:t>Chapter 15</w:t>
      </w:r>
      <w:r w:rsidR="00AD2D07" w:rsidRPr="00746DB8">
        <w:rPr>
          <w:b/>
          <w:bCs/>
        </w:rPr>
        <w:t>:</w:t>
      </w:r>
      <w:r w:rsidRPr="00746DB8">
        <w:rPr>
          <w:b/>
          <w:bCs/>
        </w:rPr>
        <w:tab/>
      </w:r>
      <w:r w:rsidR="006F3935" w:rsidRPr="00746DB8">
        <w:rPr>
          <w:b/>
          <w:bCs/>
        </w:rPr>
        <w:t>CODE OF ETHICS</w:t>
      </w:r>
      <w:bookmarkEnd w:id="93"/>
    </w:p>
    <w:p w14:paraId="0809DEB0"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7DB0AB10" w14:textId="77777777" w:rsidR="006F3935" w:rsidRDefault="006F3935">
      <w:pPr>
        <w:tabs>
          <w:tab w:val="left" w:pos="720"/>
          <w:tab w:val="left" w:pos="1440"/>
          <w:tab w:val="left" w:pos="2160"/>
          <w:tab w:val="left" w:pos="2880"/>
          <w:tab w:val="left" w:pos="3600"/>
        </w:tabs>
        <w:rPr>
          <w:color w:val="000000"/>
        </w:rPr>
      </w:pPr>
    </w:p>
    <w:p w14:paraId="7D9F71F1" w14:textId="77777777" w:rsidR="006F3935" w:rsidRDefault="006F3935">
      <w:pPr>
        <w:tabs>
          <w:tab w:val="left" w:pos="720"/>
          <w:tab w:val="left" w:pos="1440"/>
          <w:tab w:val="left" w:pos="2160"/>
          <w:tab w:val="left" w:pos="2880"/>
          <w:tab w:val="left" w:pos="3600"/>
        </w:tabs>
        <w:ind w:left="1440" w:hanging="1440"/>
        <w:rPr>
          <w:color w:val="000000"/>
        </w:rPr>
      </w:pPr>
      <w:r>
        <w:rPr>
          <w:color w:val="000000"/>
        </w:rPr>
        <w:t>SUMMARY: This chapter establishes a code of ethics for licensees of the board.</w:t>
      </w:r>
    </w:p>
    <w:p w14:paraId="68E32D26"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6E47FBB8" w14:textId="77777777" w:rsidR="006F3935" w:rsidRDefault="006F3935">
      <w:pPr>
        <w:tabs>
          <w:tab w:val="left" w:pos="720"/>
          <w:tab w:val="left" w:pos="1440"/>
          <w:tab w:val="left" w:pos="2160"/>
          <w:tab w:val="left" w:pos="2880"/>
          <w:tab w:val="left" w:pos="3600"/>
        </w:tabs>
        <w:rPr>
          <w:color w:val="000000"/>
        </w:rPr>
      </w:pPr>
    </w:p>
    <w:p w14:paraId="5A90B7C8" w14:textId="77777777" w:rsidR="006F3935" w:rsidRDefault="006F3935">
      <w:pPr>
        <w:tabs>
          <w:tab w:val="left" w:pos="720"/>
          <w:tab w:val="left" w:pos="1440"/>
          <w:tab w:val="left" w:pos="2160"/>
          <w:tab w:val="left" w:pos="2880"/>
          <w:tab w:val="left" w:pos="3600"/>
        </w:tabs>
        <w:ind w:left="720" w:hanging="720"/>
        <w:rPr>
          <w:color w:val="000000"/>
        </w:rPr>
      </w:pPr>
    </w:p>
    <w:p w14:paraId="7CE749E5" w14:textId="77777777" w:rsidR="006F3935" w:rsidRDefault="006F3935" w:rsidP="006F3935">
      <w:pPr>
        <w:pStyle w:val="SOSsec"/>
        <w:numPr>
          <w:ilvl w:val="1"/>
          <w:numId w:val="40"/>
        </w:numPr>
      </w:pPr>
      <w:bookmarkStart w:id="94" w:name="_Toc251160951"/>
      <w:r>
        <w:t>Accurate and Precise Information</w:t>
      </w:r>
      <w:bookmarkEnd w:id="94"/>
    </w:p>
    <w:p w14:paraId="500AD904" w14:textId="77777777" w:rsidR="006F3935" w:rsidRDefault="006F3935" w:rsidP="006F3935">
      <w:pPr>
        <w:pStyle w:val="SOSsectext"/>
        <w:rPr>
          <w:strike/>
        </w:rPr>
      </w:pPr>
      <w:r>
        <w:t xml:space="preserve">Licensees have a duty to provide the public with accurate and precise information regarding funerals, </w:t>
      </w:r>
      <w:r w:rsidRPr="00C97A2B">
        <w:t>embalming,</w:t>
      </w:r>
      <w:r>
        <w:t xml:space="preserve"> prices, funeral functions and services.</w:t>
      </w:r>
    </w:p>
    <w:p w14:paraId="4B344DFD" w14:textId="77777777" w:rsidR="006F3935" w:rsidRDefault="006F3935" w:rsidP="0020166A">
      <w:pPr>
        <w:pStyle w:val="SOSsec"/>
        <w:numPr>
          <w:ilvl w:val="1"/>
          <w:numId w:val="69"/>
        </w:numPr>
      </w:pPr>
      <w:bookmarkStart w:id="95" w:name="_Toc251160952"/>
      <w:r>
        <w:t>Standard of Total Honesty</w:t>
      </w:r>
      <w:bookmarkEnd w:id="95"/>
    </w:p>
    <w:p w14:paraId="30A0AD17" w14:textId="77777777" w:rsidR="006F3935" w:rsidRDefault="006F3935" w:rsidP="006F3935">
      <w:pPr>
        <w:pStyle w:val="SOSsectext"/>
      </w:pPr>
      <w:r w:rsidRPr="00441404">
        <w:t xml:space="preserve">Licensees </w:t>
      </w:r>
      <w:r w:rsidR="00126CE5" w:rsidRPr="00D67DA4">
        <w:t>may</w:t>
      </w:r>
      <w:r w:rsidR="00126CE5" w:rsidRPr="00441404">
        <w:t xml:space="preserve"> </w:t>
      </w:r>
      <w:r w:rsidRPr="00441404">
        <w:t>not make any false or misleading representation, either written or orally.</w:t>
      </w:r>
      <w:r>
        <w:t xml:space="preserve"> Licensees shall conduct themselves according to a standard of total honesty at all times.</w:t>
      </w:r>
    </w:p>
    <w:p w14:paraId="1F1D1E74" w14:textId="77777777" w:rsidR="006F3935" w:rsidRDefault="006F3935" w:rsidP="006F3935">
      <w:pPr>
        <w:pStyle w:val="SOSsec"/>
      </w:pPr>
      <w:bookmarkStart w:id="96" w:name="_Toc251160953"/>
      <w:r>
        <w:t>Respect All Faiths, Customs and Creeds</w:t>
      </w:r>
      <w:bookmarkEnd w:id="96"/>
    </w:p>
    <w:p w14:paraId="3B260C7A" w14:textId="77777777" w:rsidR="006F3935" w:rsidRDefault="006F3935" w:rsidP="006F3935">
      <w:pPr>
        <w:pStyle w:val="SOSsectext"/>
      </w:pPr>
      <w:r>
        <w:t>Licensees shall respect all faiths, customs and creeds of the deceased and conduct themselves appropriately.</w:t>
      </w:r>
    </w:p>
    <w:p w14:paraId="3DB970F9" w14:textId="77777777" w:rsidR="006F3935" w:rsidRDefault="006F3935" w:rsidP="006F3935">
      <w:pPr>
        <w:pStyle w:val="SOSsec"/>
      </w:pPr>
      <w:bookmarkStart w:id="97" w:name="_Toc251160954"/>
      <w:r>
        <w:t>Handling and Preparation of Human Remains</w:t>
      </w:r>
      <w:bookmarkEnd w:id="97"/>
    </w:p>
    <w:p w14:paraId="0E2FD355" w14:textId="77777777" w:rsidR="006F3935" w:rsidRDefault="006F3935" w:rsidP="006F3935">
      <w:pPr>
        <w:pStyle w:val="SOSsectext"/>
        <w:rPr>
          <w:u w:val="single"/>
        </w:rPr>
      </w:pPr>
      <w:r>
        <w:t>Licensees shall treat the handling and preparation of human remains with respect, dignity and courtesy.</w:t>
      </w:r>
    </w:p>
    <w:p w14:paraId="5BCB134F" w14:textId="77777777" w:rsidR="006F3935" w:rsidRPr="00C97A2B" w:rsidRDefault="006F3935" w:rsidP="006F3935">
      <w:pPr>
        <w:pStyle w:val="SOSsec"/>
      </w:pPr>
      <w:bookmarkStart w:id="98" w:name="_Toc251160955"/>
      <w:r w:rsidRPr="00C97A2B">
        <w:t>Respect, Dignity and Courtesy</w:t>
      </w:r>
      <w:bookmarkEnd w:id="98"/>
    </w:p>
    <w:p w14:paraId="18B096B7" w14:textId="77777777" w:rsidR="006F3935" w:rsidRDefault="006F3935" w:rsidP="006F3935">
      <w:pPr>
        <w:pStyle w:val="SOSsectext"/>
      </w:pPr>
      <w:r w:rsidRPr="00C97A2B">
        <w:t>Licensees shall treat all persons with respect, dignity and courtesy regardless of race, religion, national origin, gender orientation, education, financial status or cause of death.</w:t>
      </w:r>
    </w:p>
    <w:p w14:paraId="4992BC3A" w14:textId="77777777" w:rsidR="006F3935" w:rsidRDefault="006F3935" w:rsidP="006F3935">
      <w:pPr>
        <w:pStyle w:val="SOSsec"/>
      </w:pPr>
      <w:bookmarkStart w:id="99" w:name="_Toc251160956"/>
      <w:r>
        <w:t>Wishes and Respects of Persons Responsible for the Deceased</w:t>
      </w:r>
      <w:bookmarkEnd w:id="99"/>
    </w:p>
    <w:p w14:paraId="1D4BDD6E" w14:textId="77777777" w:rsidR="006F3935" w:rsidRDefault="006F3935" w:rsidP="006F3935">
      <w:pPr>
        <w:pStyle w:val="SOSsectext"/>
        <w:spacing w:after="0"/>
        <w:rPr>
          <w:color w:val="000000"/>
        </w:rPr>
      </w:pPr>
      <w:r w:rsidRPr="00D67DA4">
        <w:t>Consistent with 22 MRSA §2</w:t>
      </w:r>
      <w:r w:rsidR="005136D8">
        <w:t>843</w:t>
      </w:r>
      <w:r w:rsidRPr="00D67DA4">
        <w:t>-A(5), licensees shall respect and abide by</w:t>
      </w:r>
      <w:r w:rsidRPr="00E41149">
        <w:t xml:space="preserve"> the wishes and requests of persons responsible for the</w:t>
      </w:r>
      <w:r>
        <w:rPr>
          <w:color w:val="000000"/>
        </w:rPr>
        <w:t xml:space="preserve"> deceased.</w:t>
      </w:r>
    </w:p>
    <w:p w14:paraId="027A8F12" w14:textId="77777777" w:rsidR="006F3935" w:rsidRDefault="006F3935">
      <w:pPr>
        <w:pBdr>
          <w:bottom w:val="single" w:sz="6" w:space="1" w:color="auto"/>
        </w:pBdr>
        <w:tabs>
          <w:tab w:val="left" w:pos="720"/>
          <w:tab w:val="left" w:pos="1440"/>
          <w:tab w:val="left" w:pos="2160"/>
          <w:tab w:val="left" w:pos="2880"/>
          <w:tab w:val="left" w:pos="3600"/>
        </w:tabs>
        <w:rPr>
          <w:color w:val="000000"/>
        </w:rPr>
      </w:pPr>
    </w:p>
    <w:p w14:paraId="32CF4B4E" w14:textId="77777777" w:rsidR="006F3935" w:rsidRDefault="006F3935">
      <w:pPr>
        <w:tabs>
          <w:tab w:val="left" w:pos="720"/>
          <w:tab w:val="left" w:pos="1440"/>
          <w:tab w:val="left" w:pos="2160"/>
          <w:tab w:val="left" w:pos="2880"/>
          <w:tab w:val="left" w:pos="3600"/>
        </w:tabs>
        <w:rPr>
          <w:color w:val="000000"/>
        </w:rPr>
      </w:pPr>
    </w:p>
    <w:p w14:paraId="5588B7CB" w14:textId="77777777" w:rsidR="006F3935" w:rsidRDefault="006F3935">
      <w:pPr>
        <w:tabs>
          <w:tab w:val="left" w:pos="720"/>
          <w:tab w:val="left" w:pos="1440"/>
          <w:tab w:val="left" w:pos="2160"/>
          <w:tab w:val="left" w:pos="2880"/>
          <w:tab w:val="left" w:pos="3600"/>
        </w:tabs>
        <w:rPr>
          <w:color w:val="000000"/>
        </w:rPr>
      </w:pPr>
    </w:p>
    <w:p w14:paraId="78FFCA06" w14:textId="77777777" w:rsidR="006F3935" w:rsidRDefault="006F3935">
      <w:pPr>
        <w:tabs>
          <w:tab w:val="left" w:pos="720"/>
          <w:tab w:val="left" w:pos="1440"/>
          <w:tab w:val="left" w:pos="2160"/>
          <w:tab w:val="left" w:pos="2880"/>
          <w:tab w:val="left" w:pos="3600"/>
        </w:tabs>
        <w:rPr>
          <w:color w:val="000000"/>
        </w:rPr>
      </w:pPr>
      <w:r>
        <w:rPr>
          <w:color w:val="000000"/>
        </w:rPr>
        <w:t>STATUTORY AUTHORITY: 32 M.R.S.A. §</w:t>
      </w:r>
      <w:r w:rsidR="00D51E6B">
        <w:rPr>
          <w:color w:val="000000"/>
        </w:rPr>
        <w:t>§</w:t>
      </w:r>
      <w:r>
        <w:rPr>
          <w:color w:val="000000"/>
        </w:rPr>
        <w:t>1451</w:t>
      </w:r>
      <w:r w:rsidR="00D51E6B">
        <w:rPr>
          <w:color w:val="000000"/>
        </w:rPr>
        <w:t xml:space="preserve"> and 1501</w:t>
      </w:r>
    </w:p>
    <w:p w14:paraId="07F63BDF" w14:textId="77777777" w:rsidR="006F3935" w:rsidRDefault="006F3935">
      <w:pPr>
        <w:tabs>
          <w:tab w:val="left" w:pos="720"/>
          <w:tab w:val="left" w:pos="1440"/>
          <w:tab w:val="left" w:pos="2160"/>
          <w:tab w:val="left" w:pos="2880"/>
          <w:tab w:val="left" w:pos="3600"/>
        </w:tabs>
        <w:rPr>
          <w:color w:val="000000"/>
        </w:rPr>
      </w:pPr>
    </w:p>
    <w:p w14:paraId="0C639EE0" w14:textId="77777777" w:rsidR="006F3935" w:rsidRDefault="006F3935">
      <w:pPr>
        <w:tabs>
          <w:tab w:val="left" w:pos="720"/>
          <w:tab w:val="left" w:pos="1440"/>
          <w:tab w:val="left" w:pos="2160"/>
          <w:tab w:val="left" w:pos="2880"/>
          <w:tab w:val="left" w:pos="3600"/>
        </w:tabs>
        <w:rPr>
          <w:color w:val="000000"/>
        </w:rPr>
      </w:pPr>
      <w:r>
        <w:rPr>
          <w:color w:val="000000"/>
        </w:rPr>
        <w:t>EFFECTIVE DATE:</w:t>
      </w:r>
    </w:p>
    <w:p w14:paraId="64D2A814" w14:textId="77777777" w:rsidR="00EF72E3" w:rsidRDefault="00EF72E3">
      <w:pPr>
        <w:tabs>
          <w:tab w:val="left" w:pos="720"/>
          <w:tab w:val="left" w:pos="1440"/>
          <w:tab w:val="left" w:pos="2160"/>
          <w:tab w:val="left" w:pos="2880"/>
          <w:tab w:val="left" w:pos="3600"/>
        </w:tabs>
        <w:rPr>
          <w:color w:val="000000"/>
        </w:rPr>
      </w:pPr>
      <w:r>
        <w:rPr>
          <w:color w:val="000000"/>
        </w:rPr>
        <w:tab/>
        <w:t>December 26, 2009 – filing 2009-702</w:t>
      </w:r>
    </w:p>
    <w:p w14:paraId="0086E3A8" w14:textId="77777777" w:rsidR="00EF72E3" w:rsidRDefault="00EF72E3">
      <w:pPr>
        <w:tabs>
          <w:tab w:val="left" w:pos="720"/>
          <w:tab w:val="left" w:pos="1440"/>
          <w:tab w:val="left" w:pos="2160"/>
          <w:tab w:val="left" w:pos="2880"/>
          <w:tab w:val="left" w:pos="3600"/>
        </w:tabs>
        <w:rPr>
          <w:color w:val="000000"/>
        </w:rPr>
      </w:pPr>
    </w:p>
    <w:p w14:paraId="51D85615" w14:textId="77777777" w:rsidR="00EF72E3" w:rsidRDefault="00EF72E3">
      <w:pPr>
        <w:tabs>
          <w:tab w:val="left" w:pos="720"/>
          <w:tab w:val="left" w:pos="1440"/>
          <w:tab w:val="left" w:pos="2160"/>
          <w:tab w:val="left" w:pos="2880"/>
          <w:tab w:val="left" w:pos="3600"/>
        </w:tabs>
        <w:rPr>
          <w:color w:val="000000"/>
        </w:rPr>
      </w:pPr>
      <w:r>
        <w:rPr>
          <w:color w:val="000000"/>
        </w:rPr>
        <w:t>Note: former Chapters 15 and 17</w:t>
      </w:r>
    </w:p>
    <w:p w14:paraId="736B4A5B" w14:textId="77777777" w:rsidR="00D67DA4" w:rsidRDefault="00D67DA4">
      <w:pPr>
        <w:tabs>
          <w:tab w:val="left" w:pos="720"/>
          <w:tab w:val="left" w:pos="1440"/>
          <w:tab w:val="left" w:pos="2160"/>
          <w:tab w:val="left" w:pos="2880"/>
          <w:tab w:val="left" w:pos="3600"/>
        </w:tabs>
        <w:rPr>
          <w:color w:val="000000"/>
        </w:rPr>
      </w:pPr>
    </w:p>
    <w:tbl>
      <w:tblPr>
        <w:tblW w:w="0" w:type="auto"/>
        <w:tblLayout w:type="fixed"/>
        <w:tblLook w:val="0000" w:firstRow="0" w:lastRow="0" w:firstColumn="0" w:lastColumn="0" w:noHBand="0" w:noVBand="0"/>
      </w:tblPr>
      <w:tblGrid>
        <w:gridCol w:w="4788"/>
        <w:gridCol w:w="4788"/>
      </w:tblGrid>
      <w:tr w:rsidR="006F3935" w14:paraId="565E38A1" w14:textId="77777777">
        <w:trPr>
          <w:cantSplit/>
        </w:trPr>
        <w:tc>
          <w:tcPr>
            <w:tcW w:w="4788" w:type="dxa"/>
            <w:tcBorders>
              <w:top w:val="single" w:sz="6" w:space="0" w:color="auto"/>
              <w:left w:val="single" w:sz="6" w:space="0" w:color="auto"/>
              <w:bottom w:val="single" w:sz="6" w:space="0" w:color="auto"/>
              <w:right w:val="single" w:sz="6" w:space="0" w:color="auto"/>
            </w:tcBorders>
          </w:tcPr>
          <w:p w14:paraId="76106B7C" w14:textId="77777777" w:rsidR="006F3935" w:rsidRDefault="006F3935">
            <w:pPr>
              <w:tabs>
                <w:tab w:val="left" w:pos="-720"/>
              </w:tabs>
              <w:jc w:val="center"/>
              <w:rPr>
                <w:b/>
              </w:rPr>
            </w:pPr>
            <w:r>
              <w:rPr>
                <w:b/>
              </w:rPr>
              <w:t>Chapter 15, "Disinterment"</w:t>
            </w:r>
          </w:p>
          <w:p w14:paraId="6EF85992" w14:textId="77777777" w:rsidR="006F3935" w:rsidRDefault="006F3935">
            <w:pPr>
              <w:tabs>
                <w:tab w:val="left" w:pos="-720"/>
              </w:tabs>
              <w:jc w:val="both"/>
            </w:pPr>
          </w:p>
          <w:p w14:paraId="48913B09" w14:textId="77777777" w:rsidR="006F3935" w:rsidRDefault="006F3935">
            <w:r>
              <w:t>EFFECTIVE DATE:</w:t>
            </w:r>
          </w:p>
          <w:p w14:paraId="0692B1FF" w14:textId="77777777" w:rsidR="006F3935" w:rsidRDefault="006F3935">
            <w:pPr>
              <w:tabs>
                <w:tab w:val="left" w:pos="360"/>
                <w:tab w:val="left" w:pos="720"/>
                <w:tab w:val="left" w:pos="1080"/>
                <w:tab w:val="left" w:pos="1440"/>
              </w:tabs>
            </w:pPr>
            <w:r>
              <w:tab/>
              <w:t>March 1, 1997 - as "Disinterment"</w:t>
            </w:r>
          </w:p>
          <w:p w14:paraId="44C3426D" w14:textId="77777777" w:rsidR="006F3935" w:rsidRDefault="006F3935">
            <w:pPr>
              <w:tabs>
                <w:tab w:val="left" w:pos="360"/>
                <w:tab w:val="left" w:pos="720"/>
                <w:tab w:val="left" w:pos="1080"/>
                <w:tab w:val="left" w:pos="1440"/>
              </w:tabs>
            </w:pPr>
          </w:p>
          <w:p w14:paraId="11D831AF" w14:textId="77777777" w:rsidR="006F3935" w:rsidRDefault="006F3935">
            <w:pPr>
              <w:tabs>
                <w:tab w:val="left" w:pos="360"/>
                <w:tab w:val="left" w:pos="720"/>
                <w:tab w:val="left" w:pos="1080"/>
                <w:tab w:val="left" w:pos="1440"/>
              </w:tabs>
            </w:pPr>
            <w:r>
              <w:t>REPEALED AND REPLACED:</w:t>
            </w:r>
          </w:p>
          <w:p w14:paraId="2DF6B123" w14:textId="77777777" w:rsidR="006F3935" w:rsidRDefault="006F3935">
            <w:pPr>
              <w:tabs>
                <w:tab w:val="left" w:pos="360"/>
                <w:tab w:val="left" w:pos="720"/>
                <w:tab w:val="left" w:pos="1080"/>
                <w:tab w:val="left" w:pos="1440"/>
              </w:tabs>
              <w:ind w:left="720" w:hanging="720"/>
            </w:pPr>
            <w:r>
              <w:tab/>
              <w:t>October 29, 2001 - as "Code of Ethics." Former subject matter moved to Chapter 13.</w:t>
            </w:r>
          </w:p>
          <w:p w14:paraId="6BF645C8" w14:textId="77777777" w:rsidR="006F3935" w:rsidRDefault="006F3935">
            <w:pPr>
              <w:rPr>
                <w:color w:val="000000"/>
              </w:rPr>
            </w:pPr>
          </w:p>
        </w:tc>
        <w:tc>
          <w:tcPr>
            <w:tcW w:w="4788" w:type="dxa"/>
            <w:tcBorders>
              <w:top w:val="single" w:sz="6" w:space="0" w:color="auto"/>
              <w:left w:val="single" w:sz="6" w:space="0" w:color="auto"/>
              <w:bottom w:val="single" w:sz="6" w:space="0" w:color="auto"/>
              <w:right w:val="single" w:sz="6" w:space="0" w:color="auto"/>
            </w:tcBorders>
          </w:tcPr>
          <w:p w14:paraId="61E00117" w14:textId="77777777" w:rsidR="006F3935" w:rsidRDefault="006F3935">
            <w:pPr>
              <w:tabs>
                <w:tab w:val="left" w:pos="252"/>
                <w:tab w:val="left" w:pos="612"/>
                <w:tab w:val="left" w:pos="972"/>
                <w:tab w:val="left" w:pos="1332"/>
              </w:tabs>
              <w:jc w:val="center"/>
              <w:rPr>
                <w:b/>
              </w:rPr>
            </w:pPr>
            <w:r>
              <w:rPr>
                <w:b/>
              </w:rPr>
              <w:t>Chapter 17, "Code of Ethics"</w:t>
            </w:r>
          </w:p>
          <w:p w14:paraId="6996BDDF" w14:textId="77777777" w:rsidR="006F3935" w:rsidRDefault="006F3935">
            <w:pPr>
              <w:tabs>
                <w:tab w:val="left" w:pos="252"/>
                <w:tab w:val="left" w:pos="612"/>
                <w:tab w:val="left" w:pos="972"/>
                <w:tab w:val="left" w:pos="1332"/>
              </w:tabs>
            </w:pPr>
          </w:p>
          <w:p w14:paraId="56FF1124" w14:textId="77777777" w:rsidR="006F3935" w:rsidRDefault="006F3935">
            <w:pPr>
              <w:tabs>
                <w:tab w:val="left" w:pos="252"/>
                <w:tab w:val="left" w:pos="612"/>
                <w:tab w:val="left" w:pos="972"/>
                <w:tab w:val="left" w:pos="1332"/>
              </w:tabs>
            </w:pPr>
            <w:r>
              <w:t>EFFECTIVE DATE:</w:t>
            </w:r>
          </w:p>
          <w:p w14:paraId="124178F5" w14:textId="77777777" w:rsidR="006F3935" w:rsidRDefault="006F3935">
            <w:pPr>
              <w:tabs>
                <w:tab w:val="left" w:pos="252"/>
                <w:tab w:val="left" w:pos="612"/>
                <w:tab w:val="left" w:pos="972"/>
                <w:tab w:val="left" w:pos="1332"/>
              </w:tabs>
            </w:pPr>
            <w:r>
              <w:tab/>
              <w:t>March 1, 1997 - as "Code of Ethics"</w:t>
            </w:r>
          </w:p>
          <w:p w14:paraId="74CA118A" w14:textId="77777777" w:rsidR="006F3935" w:rsidRDefault="006F3935">
            <w:pPr>
              <w:tabs>
                <w:tab w:val="left" w:pos="252"/>
                <w:tab w:val="left" w:pos="612"/>
                <w:tab w:val="left" w:pos="972"/>
                <w:tab w:val="left" w:pos="1332"/>
              </w:tabs>
            </w:pPr>
          </w:p>
          <w:p w14:paraId="070FC05D" w14:textId="77777777" w:rsidR="006F3935" w:rsidRDefault="006F3935">
            <w:pPr>
              <w:tabs>
                <w:tab w:val="left" w:pos="252"/>
                <w:tab w:val="left" w:pos="612"/>
                <w:tab w:val="left" w:pos="972"/>
                <w:tab w:val="left" w:pos="1332"/>
              </w:tabs>
            </w:pPr>
            <w:r>
              <w:t>REPEALED:</w:t>
            </w:r>
          </w:p>
          <w:p w14:paraId="0253728D" w14:textId="77777777" w:rsidR="006F3935" w:rsidRDefault="006F3935">
            <w:pPr>
              <w:tabs>
                <w:tab w:val="left" w:pos="252"/>
                <w:tab w:val="left" w:pos="612"/>
                <w:tab w:val="left" w:pos="972"/>
                <w:tab w:val="left" w:pos="1332"/>
              </w:tabs>
              <w:ind w:left="612" w:hanging="612"/>
            </w:pPr>
            <w:r>
              <w:tab/>
              <w:t>October 29, 2001. Subject matter moved to Chapter 15.</w:t>
            </w:r>
          </w:p>
        </w:tc>
      </w:tr>
    </w:tbl>
    <w:p w14:paraId="77AF552D" w14:textId="77777777" w:rsidR="006F3935" w:rsidRDefault="006F3935" w:rsidP="006F3935">
      <w:pPr>
        <w:sectPr w:rsidR="006F3935" w:rsidSect="006F3935">
          <w:headerReference w:type="default" r:id="rId22"/>
          <w:pgSz w:w="12240" w:h="15840"/>
          <w:pgMar w:top="1440" w:right="1440" w:bottom="994" w:left="1440" w:header="0" w:footer="0" w:gutter="0"/>
          <w:cols w:space="720"/>
        </w:sectPr>
      </w:pPr>
    </w:p>
    <w:p w14:paraId="1C638447" w14:textId="77777777" w:rsidR="006F3935" w:rsidRPr="00746DB8" w:rsidRDefault="006F3935">
      <w:pPr>
        <w:tabs>
          <w:tab w:val="left" w:pos="720"/>
          <w:tab w:val="left" w:pos="1440"/>
          <w:tab w:val="left" w:pos="2160"/>
          <w:tab w:val="left" w:pos="2880"/>
          <w:tab w:val="left" w:pos="3600"/>
        </w:tabs>
        <w:rPr>
          <w:b/>
          <w:bCs/>
          <w:color w:val="000000"/>
        </w:rPr>
      </w:pPr>
      <w:r w:rsidRPr="00746DB8">
        <w:rPr>
          <w:b/>
          <w:bCs/>
          <w:color w:val="000000"/>
        </w:rPr>
        <w:lastRenderedPageBreak/>
        <w:t>02</w:t>
      </w:r>
      <w:r w:rsidRPr="00746DB8">
        <w:rPr>
          <w:b/>
          <w:bCs/>
          <w:color w:val="000000"/>
        </w:rPr>
        <w:tab/>
      </w:r>
      <w:r w:rsidRPr="00746DB8">
        <w:rPr>
          <w:b/>
          <w:bCs/>
          <w:color w:val="000000"/>
        </w:rPr>
        <w:tab/>
        <w:t>DEPARTMENT OF PROFESSIONAL AND FINANCIAL REGULATION</w:t>
      </w:r>
    </w:p>
    <w:p w14:paraId="30D6650C" w14:textId="77777777" w:rsidR="006F3935" w:rsidRPr="00746DB8" w:rsidRDefault="006F3935">
      <w:pPr>
        <w:tabs>
          <w:tab w:val="left" w:pos="720"/>
          <w:tab w:val="left" w:pos="1440"/>
          <w:tab w:val="left" w:pos="2160"/>
          <w:tab w:val="left" w:pos="2880"/>
          <w:tab w:val="left" w:pos="3600"/>
        </w:tabs>
        <w:rPr>
          <w:b/>
          <w:bCs/>
          <w:color w:val="000000"/>
        </w:rPr>
      </w:pPr>
    </w:p>
    <w:p w14:paraId="2BEF3B40" w14:textId="77777777" w:rsidR="006F3935" w:rsidRPr="00746DB8" w:rsidRDefault="006F3935">
      <w:pPr>
        <w:tabs>
          <w:tab w:val="left" w:pos="720"/>
          <w:tab w:val="left" w:pos="1440"/>
          <w:tab w:val="left" w:pos="2160"/>
          <w:tab w:val="left" w:pos="2880"/>
          <w:tab w:val="left" w:pos="3600"/>
        </w:tabs>
        <w:rPr>
          <w:b/>
          <w:bCs/>
          <w:color w:val="000000"/>
        </w:rPr>
      </w:pPr>
      <w:r w:rsidRPr="00746DB8">
        <w:rPr>
          <w:b/>
          <w:bCs/>
          <w:color w:val="000000"/>
        </w:rPr>
        <w:t>331</w:t>
      </w:r>
      <w:r w:rsidRPr="00746DB8">
        <w:rPr>
          <w:b/>
          <w:bCs/>
          <w:color w:val="000000"/>
        </w:rPr>
        <w:tab/>
      </w:r>
      <w:r w:rsidRPr="00746DB8">
        <w:rPr>
          <w:b/>
          <w:bCs/>
          <w:color w:val="000000"/>
        </w:rPr>
        <w:tab/>
        <w:t>MAINE STATE BOARD OF FUNERAL SERVICE</w:t>
      </w:r>
    </w:p>
    <w:p w14:paraId="13C0E171" w14:textId="77777777" w:rsidR="006F3935" w:rsidRPr="00746DB8" w:rsidRDefault="006F3935">
      <w:pPr>
        <w:tabs>
          <w:tab w:val="left" w:pos="720"/>
          <w:tab w:val="left" w:pos="1440"/>
          <w:tab w:val="left" w:pos="2160"/>
          <w:tab w:val="left" w:pos="2880"/>
          <w:tab w:val="left" w:pos="3600"/>
        </w:tabs>
        <w:rPr>
          <w:b/>
          <w:bCs/>
          <w:color w:val="000000"/>
        </w:rPr>
      </w:pPr>
    </w:p>
    <w:p w14:paraId="699561B2" w14:textId="77777777" w:rsidR="006F3935" w:rsidRPr="00746DB8" w:rsidRDefault="005455A9" w:rsidP="005455A9">
      <w:pPr>
        <w:pStyle w:val="SOSChapNum"/>
        <w:numPr>
          <w:ilvl w:val="0"/>
          <w:numId w:val="0"/>
        </w:numPr>
        <w:rPr>
          <w:b/>
          <w:bCs/>
        </w:rPr>
      </w:pPr>
      <w:bookmarkStart w:id="100" w:name="_Toc251160957"/>
      <w:r w:rsidRPr="00746DB8">
        <w:rPr>
          <w:b/>
          <w:bCs/>
        </w:rPr>
        <w:t>Chapter 16</w:t>
      </w:r>
      <w:r w:rsidR="00AD2D07" w:rsidRPr="00746DB8">
        <w:rPr>
          <w:b/>
          <w:bCs/>
        </w:rPr>
        <w:t>:</w:t>
      </w:r>
      <w:r w:rsidRPr="00746DB8">
        <w:rPr>
          <w:b/>
          <w:bCs/>
        </w:rPr>
        <w:tab/>
      </w:r>
      <w:r w:rsidR="006F3935" w:rsidRPr="00746DB8">
        <w:rPr>
          <w:b/>
          <w:bCs/>
        </w:rPr>
        <w:t>PREARRANGED FUNERALS – MORTUARY TRUST AGREEMENTS</w:t>
      </w:r>
      <w:bookmarkEnd w:id="100"/>
    </w:p>
    <w:p w14:paraId="22D1EBF7" w14:textId="77777777" w:rsidR="006F3935" w:rsidRPr="00746DB8" w:rsidRDefault="006F3935">
      <w:pPr>
        <w:pBdr>
          <w:bottom w:val="single" w:sz="6" w:space="1" w:color="auto"/>
        </w:pBdr>
        <w:tabs>
          <w:tab w:val="left" w:pos="720"/>
          <w:tab w:val="left" w:pos="1440"/>
          <w:tab w:val="left" w:pos="2160"/>
          <w:tab w:val="left" w:pos="2880"/>
          <w:tab w:val="left" w:pos="3600"/>
        </w:tabs>
        <w:rPr>
          <w:b/>
          <w:bCs/>
          <w:color w:val="000000"/>
        </w:rPr>
      </w:pPr>
    </w:p>
    <w:p w14:paraId="6A5637B2" w14:textId="77777777" w:rsidR="006F3935" w:rsidRPr="00A4227F" w:rsidRDefault="006F3935">
      <w:pPr>
        <w:tabs>
          <w:tab w:val="left" w:pos="720"/>
          <w:tab w:val="left" w:pos="1440"/>
          <w:tab w:val="left" w:pos="2160"/>
          <w:tab w:val="left" w:pos="2880"/>
          <w:tab w:val="left" w:pos="3600"/>
        </w:tabs>
        <w:rPr>
          <w:color w:val="000000"/>
        </w:rPr>
      </w:pPr>
    </w:p>
    <w:p w14:paraId="08A3A71F" w14:textId="77777777" w:rsidR="006F3935" w:rsidRPr="00A4227F" w:rsidRDefault="006F3935">
      <w:pPr>
        <w:tabs>
          <w:tab w:val="left" w:pos="720"/>
          <w:tab w:val="left" w:pos="1440"/>
          <w:tab w:val="left" w:pos="2160"/>
          <w:tab w:val="left" w:pos="2880"/>
          <w:tab w:val="left" w:pos="3600"/>
        </w:tabs>
        <w:rPr>
          <w:color w:val="000000"/>
        </w:rPr>
      </w:pPr>
      <w:r w:rsidRPr="00A4227F">
        <w:rPr>
          <w:color w:val="000000"/>
        </w:rPr>
        <w:t xml:space="preserve">SUMMARY: This chapter adopts forms of mortuary trust agreements for use in </w:t>
      </w:r>
      <w:smartTag w:uri="urn:schemas-microsoft-com:office:smarttags" w:element="place">
        <w:smartTag w:uri="urn:schemas-microsoft-com:office:smarttags" w:element="State">
          <w:r w:rsidRPr="00A4227F">
            <w:rPr>
              <w:color w:val="000000"/>
            </w:rPr>
            <w:t>Maine</w:t>
          </w:r>
        </w:smartTag>
      </w:smartTag>
      <w:r w:rsidRPr="00A4227F">
        <w:rPr>
          <w:color w:val="000000"/>
        </w:rPr>
        <w:t>.</w:t>
      </w:r>
    </w:p>
    <w:p w14:paraId="094F029E" w14:textId="77777777" w:rsidR="006F3935" w:rsidRPr="00A4227F" w:rsidRDefault="006F3935">
      <w:pPr>
        <w:pBdr>
          <w:bottom w:val="single" w:sz="6" w:space="1" w:color="auto"/>
        </w:pBdr>
        <w:tabs>
          <w:tab w:val="left" w:pos="720"/>
          <w:tab w:val="left" w:pos="1440"/>
          <w:tab w:val="left" w:pos="2160"/>
          <w:tab w:val="left" w:pos="2880"/>
          <w:tab w:val="left" w:pos="3600"/>
        </w:tabs>
        <w:rPr>
          <w:color w:val="000000"/>
        </w:rPr>
      </w:pPr>
    </w:p>
    <w:p w14:paraId="37241D46" w14:textId="77777777" w:rsidR="006F3935" w:rsidRPr="00A4227F" w:rsidRDefault="006F3935">
      <w:pPr>
        <w:tabs>
          <w:tab w:val="left" w:pos="720"/>
          <w:tab w:val="left" w:pos="1440"/>
          <w:tab w:val="left" w:pos="2160"/>
          <w:tab w:val="left" w:pos="2880"/>
          <w:tab w:val="left" w:pos="3600"/>
        </w:tabs>
        <w:rPr>
          <w:color w:val="000000"/>
        </w:rPr>
      </w:pPr>
    </w:p>
    <w:p w14:paraId="7F83D0E8" w14:textId="77777777" w:rsidR="006F3935" w:rsidRPr="00A4227F" w:rsidRDefault="006F3935">
      <w:pPr>
        <w:tabs>
          <w:tab w:val="left" w:pos="720"/>
          <w:tab w:val="left" w:pos="1440"/>
          <w:tab w:val="left" w:pos="2160"/>
          <w:tab w:val="left" w:pos="2880"/>
          <w:tab w:val="left" w:pos="3600"/>
        </w:tabs>
        <w:rPr>
          <w:color w:val="000000"/>
        </w:rPr>
      </w:pPr>
    </w:p>
    <w:p w14:paraId="7EF2433F" w14:textId="77777777" w:rsidR="006F3935" w:rsidRPr="00A4227F" w:rsidRDefault="006F3935" w:rsidP="006F3935">
      <w:pPr>
        <w:pStyle w:val="SOSsec"/>
        <w:numPr>
          <w:ilvl w:val="1"/>
          <w:numId w:val="41"/>
        </w:numPr>
      </w:pPr>
      <w:bookmarkStart w:id="101" w:name="_Toc251160958"/>
      <w:r w:rsidRPr="00A4227F">
        <w:t>Creation of Mortuary Trust</w:t>
      </w:r>
      <w:bookmarkEnd w:id="101"/>
    </w:p>
    <w:p w14:paraId="2F0AC88A" w14:textId="77777777" w:rsidR="006F3935" w:rsidRDefault="006F3935" w:rsidP="006F3935">
      <w:pPr>
        <w:pStyle w:val="SOSsectext"/>
      </w:pPr>
      <w:r w:rsidRPr="00A4227F">
        <w:t>A mortuary trust subject to 32 MRSA §1401 is created when</w:t>
      </w:r>
      <w:r>
        <w:t>:</w:t>
      </w:r>
      <w:r w:rsidRPr="00A4227F">
        <w:t xml:space="preserve"> </w:t>
      </w:r>
    </w:p>
    <w:p w14:paraId="4BBC2B53" w14:textId="77777777" w:rsidR="006F3935" w:rsidRDefault="006F3935" w:rsidP="006F3935">
      <w:pPr>
        <w:pStyle w:val="SOSsubseclist"/>
        <w:numPr>
          <w:ilvl w:val="0"/>
          <w:numId w:val="42"/>
        </w:numPr>
      </w:pPr>
      <w:r>
        <w:t>Funds</w:t>
      </w:r>
      <w:r w:rsidRPr="00A4227F">
        <w:t xml:space="preserve"> are entrusted by a payor to </w:t>
      </w:r>
      <w:r>
        <w:t xml:space="preserve">a funeral home </w:t>
      </w:r>
      <w:r w:rsidRPr="00A4227F">
        <w:t xml:space="preserve">as payee under an agreement that the funds will be used for expenses associated with funeral and burial services to be performed in the future upon the death of a designated </w:t>
      </w:r>
      <w:r>
        <w:t>beneficiary; or</w:t>
      </w:r>
    </w:p>
    <w:p w14:paraId="0CD6FD27" w14:textId="77777777" w:rsidR="006F3935" w:rsidRDefault="00A106D4" w:rsidP="006F3935">
      <w:pPr>
        <w:pStyle w:val="SOSsubseclist"/>
        <w:numPr>
          <w:ilvl w:val="0"/>
          <w:numId w:val="42"/>
        </w:numPr>
      </w:pPr>
      <w:r w:rsidRPr="00D276CF">
        <w:t>An existing</w:t>
      </w:r>
      <w:r w:rsidR="006F3935">
        <w:t xml:space="preserve"> life insurance policy has been assigned to the funeral home as beneficiary, or owner and beneficiary, under an agreement that the policy proceeds will be used for expenses associated with funeral and burial services to be performed in the future upon the death of the person insured.</w:t>
      </w:r>
    </w:p>
    <w:p w14:paraId="2EBA6728" w14:textId="77777777" w:rsidR="006F3935" w:rsidRDefault="006F3935" w:rsidP="006F3935">
      <w:pPr>
        <w:pStyle w:val="SOSsectext"/>
      </w:pPr>
      <w:r>
        <w:t>The funeral home has the obligations of a trustee with respect to the funds or the insurance policy and policy proceeds.</w:t>
      </w:r>
    </w:p>
    <w:p w14:paraId="401446E4" w14:textId="77777777" w:rsidR="006F3935" w:rsidRPr="00A4227F" w:rsidRDefault="006F3935" w:rsidP="006F3935">
      <w:pPr>
        <w:pStyle w:val="SOSsec"/>
      </w:pPr>
      <w:bookmarkStart w:id="102" w:name="_Toc251160959"/>
      <w:r w:rsidRPr="00A4227F">
        <w:t xml:space="preserve">Exclusive Forms For </w:t>
      </w:r>
      <w:smartTag w:uri="urn:schemas-microsoft-com:office:smarttags" w:element="place">
        <w:smartTag w:uri="urn:schemas-microsoft-com:office:smarttags" w:element="State">
          <w:r w:rsidRPr="00A4227F">
            <w:t>Maine</w:t>
          </w:r>
        </w:smartTag>
      </w:smartTag>
      <w:r w:rsidRPr="00A4227F">
        <w:t xml:space="preserve"> Mortuary Trust Agreements</w:t>
      </w:r>
      <w:bookmarkEnd w:id="102"/>
    </w:p>
    <w:p w14:paraId="64F07F1A" w14:textId="77777777" w:rsidR="006F3935" w:rsidRPr="00A4227F" w:rsidRDefault="00126CE5" w:rsidP="006F3935">
      <w:pPr>
        <w:pStyle w:val="SOSsectext"/>
      </w:pPr>
      <w:r w:rsidRPr="00D276CF">
        <w:t xml:space="preserve">A </w:t>
      </w:r>
      <w:r w:rsidR="006F3935" w:rsidRPr="00D276CF">
        <w:t>pr</w:t>
      </w:r>
      <w:r w:rsidR="006F3935" w:rsidRPr="00A4227F">
        <w:t xml:space="preserve">actitioner of funeral service, funeral director or funeral home </w:t>
      </w:r>
      <w:r w:rsidRPr="00D276CF">
        <w:t>may not</w:t>
      </w:r>
      <w:r w:rsidRPr="00A4227F">
        <w:t xml:space="preserve"> </w:t>
      </w:r>
      <w:r w:rsidR="006F3935" w:rsidRPr="00A4227F">
        <w:t>enter into a mortuary trust agreement for performance in this State that does not substantially conform to one of the following forms that is attached to and made a part of this chapter:</w:t>
      </w:r>
    </w:p>
    <w:p w14:paraId="79490652" w14:textId="77777777" w:rsidR="006F3935" w:rsidRPr="00A4227F" w:rsidRDefault="006F3935" w:rsidP="006F3935">
      <w:pPr>
        <w:pStyle w:val="SOSsubsec"/>
        <w:numPr>
          <w:ilvl w:val="2"/>
          <w:numId w:val="43"/>
        </w:numPr>
      </w:pPr>
      <w:bookmarkStart w:id="103" w:name="_Toc251160960"/>
      <w:smartTag w:uri="urn:schemas-microsoft-com:office:smarttags" w:element="place">
        <w:smartTag w:uri="urn:schemas-microsoft-com:office:smarttags" w:element="State">
          <w:r w:rsidRPr="00A4227F">
            <w:t>Maine</w:t>
          </w:r>
        </w:smartTag>
      </w:smartTag>
      <w:r w:rsidRPr="00A4227F">
        <w:t xml:space="preserve"> Mortuary Trust Agreement – Credit For Service</w:t>
      </w:r>
      <w:bookmarkEnd w:id="103"/>
    </w:p>
    <w:p w14:paraId="01847DFD" w14:textId="77777777" w:rsidR="00C47C8A" w:rsidRDefault="00C47C8A" w:rsidP="00C47C8A">
      <w:pPr>
        <w:pStyle w:val="SOSsubsectext"/>
      </w:pPr>
      <w:r w:rsidRPr="00A4227F">
        <w:rPr>
          <w:i/>
        </w:rPr>
        <w:t xml:space="preserve">What it is – </w:t>
      </w:r>
      <w:r w:rsidRPr="00A4227F">
        <w:t xml:space="preserve">A credit for service mortuary trust agreement </w:t>
      </w:r>
      <w:r w:rsidR="00D92FFD">
        <w:t>does not obligate a</w:t>
      </w:r>
      <w:r w:rsidRPr="00A4227F">
        <w:t xml:space="preserve"> funeral home to provide funeral goods and services for a predetermined price. Rather, the </w:t>
      </w:r>
      <w:r w:rsidR="00AD138F">
        <w:t>account balance of the trust upon the death of the beneficiary</w:t>
      </w:r>
      <w:r w:rsidRPr="00A4227F">
        <w:t xml:space="preserve"> </w:t>
      </w:r>
      <w:r w:rsidR="00AD138F">
        <w:t>is</w:t>
      </w:r>
      <w:r w:rsidRPr="00A4227F">
        <w:t xml:space="preserve"> applied to the </w:t>
      </w:r>
      <w:r w:rsidR="00AD138F">
        <w:t xml:space="preserve">cost at time of death of the </w:t>
      </w:r>
      <w:r>
        <w:t xml:space="preserve">funeral </w:t>
      </w:r>
      <w:r w:rsidRPr="00A4227F">
        <w:t xml:space="preserve">goods and services selected. </w:t>
      </w:r>
      <w:r w:rsidR="00413254" w:rsidRPr="00B23917">
        <w:t>The cost at time of death</w:t>
      </w:r>
      <w:r w:rsidR="00A817ED" w:rsidRPr="00B23917">
        <w:t xml:space="preserve"> may be higher or lower than the cost of such funeral goods and services at the time the agreement is executed.</w:t>
      </w:r>
      <w:r w:rsidR="00A817ED">
        <w:t xml:space="preserve"> </w:t>
      </w:r>
      <w:r w:rsidRPr="00A4227F">
        <w:t xml:space="preserve">If the </w:t>
      </w:r>
      <w:r w:rsidR="00D92FFD">
        <w:t>account balance of the trust upon the death of the beneficiary</w:t>
      </w:r>
      <w:r w:rsidRPr="00A4227F">
        <w:t xml:space="preserve"> </w:t>
      </w:r>
      <w:r w:rsidR="00AD138F">
        <w:t>exceeds the cost of</w:t>
      </w:r>
      <w:r w:rsidRPr="00A4227F">
        <w:t xml:space="preserve"> the </w:t>
      </w:r>
      <w:r w:rsidR="00294B17">
        <w:t xml:space="preserve">funeral </w:t>
      </w:r>
      <w:r w:rsidRPr="00A4227F">
        <w:t xml:space="preserve">goods and services selected, </w:t>
      </w:r>
      <w:r w:rsidR="00AD138F">
        <w:t>the payor is entitled to a refund of the excess</w:t>
      </w:r>
      <w:r w:rsidRPr="00A4227F">
        <w:t xml:space="preserve">. If the </w:t>
      </w:r>
      <w:r w:rsidR="00AD138F">
        <w:t>account balance of the trust upon the death of the beneficiary</w:t>
      </w:r>
      <w:r w:rsidRPr="00A4227F">
        <w:t xml:space="preserve"> </w:t>
      </w:r>
      <w:r w:rsidR="00AD138F">
        <w:t>is insufficient to pay</w:t>
      </w:r>
      <w:r w:rsidRPr="00A4227F">
        <w:t xml:space="preserve"> </w:t>
      </w:r>
      <w:r w:rsidR="00AD138F">
        <w:t>for</w:t>
      </w:r>
      <w:r w:rsidRPr="00A4227F">
        <w:t xml:space="preserve"> the </w:t>
      </w:r>
      <w:r w:rsidR="00AD138F">
        <w:t xml:space="preserve">funeral </w:t>
      </w:r>
      <w:r w:rsidRPr="00A4227F">
        <w:t xml:space="preserve">goods and services selected, </w:t>
      </w:r>
      <w:r w:rsidR="00AD138F">
        <w:t xml:space="preserve">adjustments must be negotiated between the </w:t>
      </w:r>
      <w:r w:rsidR="00AD138F">
        <w:lastRenderedPageBreak/>
        <w:t>payor and the funeral home</w:t>
      </w:r>
      <w:r w:rsidRPr="00A4227F">
        <w:t>.</w:t>
      </w:r>
      <w:r w:rsidR="00AD138F">
        <w:t xml:space="preserve"> In no event is the funeral home obligated to provide funeral goods or services for which the funeral home will not be compensated.</w:t>
      </w:r>
    </w:p>
    <w:p w14:paraId="52E212AC" w14:textId="77777777" w:rsidR="00B95321" w:rsidRDefault="00A817ED" w:rsidP="00382427">
      <w:pPr>
        <w:pStyle w:val="SOSsubsectext"/>
      </w:pPr>
      <w:r w:rsidRPr="00B23917">
        <w:t>Payment toward the cost of a credit for service mortuary trust agreement may be made in any amount at any time</w:t>
      </w:r>
      <w:r w:rsidR="00B95321" w:rsidRPr="00B23917">
        <w:t>. A credit for service mortuary trust agreement may be guaranteed by a third party.</w:t>
      </w:r>
      <w:r w:rsidR="00382427" w:rsidRPr="00B23917">
        <w:t xml:space="preserve"> Funeral goods and services may be selected at time of execution or at any later time.</w:t>
      </w:r>
    </w:p>
    <w:p w14:paraId="45F3406E" w14:textId="77777777" w:rsidR="006F3935" w:rsidRDefault="006F3935" w:rsidP="006F3935">
      <w:pPr>
        <w:pStyle w:val="SOSsubsectext"/>
      </w:pPr>
      <w:r w:rsidRPr="00441404">
        <w:t>The payor and the funeral home, upon mutual agreement, may replace a credit for service mortuary trust agreement with a guaranteed price mortuary trust agreement at any time prior to the death of the beneficiary.</w:t>
      </w:r>
    </w:p>
    <w:p w14:paraId="1FFB8924" w14:textId="77777777" w:rsidR="004A4022" w:rsidRDefault="00AD138F" w:rsidP="004A4022">
      <w:pPr>
        <w:pStyle w:val="SOSsubsectext"/>
      </w:pPr>
      <w:r>
        <w:t xml:space="preserve">A credit for service mortuary trust agreement may contain a conditional guarantee </w:t>
      </w:r>
      <w:r w:rsidR="000D1FC6">
        <w:t>to provide</w:t>
      </w:r>
      <w:r>
        <w:t xml:space="preserve"> </w:t>
      </w:r>
      <w:r w:rsidR="00D671D1">
        <w:t xml:space="preserve">the </w:t>
      </w:r>
      <w:r>
        <w:t>funeral goods and services selected. Conditions may include, but are not limited to:</w:t>
      </w:r>
    </w:p>
    <w:p w14:paraId="0FC8E101" w14:textId="77777777" w:rsidR="00AD138F" w:rsidRDefault="00D671D1" w:rsidP="00AD138F">
      <w:pPr>
        <w:pStyle w:val="SOSpar"/>
        <w:numPr>
          <w:ilvl w:val="3"/>
          <w:numId w:val="70"/>
        </w:numPr>
      </w:pPr>
      <w:r>
        <w:t>A</w:t>
      </w:r>
      <w:r w:rsidR="0007792D">
        <w:t>greement</w:t>
      </w:r>
      <w:r w:rsidR="00AD138F">
        <w:t xml:space="preserve"> by the funeral home to </w:t>
      </w:r>
      <w:r w:rsidR="000D1FC6">
        <w:t xml:space="preserve">provide </w:t>
      </w:r>
      <w:r>
        <w:t xml:space="preserve">the </w:t>
      </w:r>
      <w:r w:rsidR="000D1FC6">
        <w:t xml:space="preserve">funeral </w:t>
      </w:r>
      <w:r w:rsidR="00AD138F">
        <w:t xml:space="preserve">goods and services </w:t>
      </w:r>
      <w:r>
        <w:t xml:space="preserve">selected </w:t>
      </w:r>
      <w:r w:rsidR="000D1FC6">
        <w:t>once the price set forth in the agreement has been paid in full; and</w:t>
      </w:r>
    </w:p>
    <w:p w14:paraId="286C9C50" w14:textId="77777777" w:rsidR="000D1FC6" w:rsidRPr="00B24FD2" w:rsidRDefault="0007792D" w:rsidP="00AD138F">
      <w:pPr>
        <w:pStyle w:val="SOSpar"/>
        <w:numPr>
          <w:ilvl w:val="3"/>
          <w:numId w:val="70"/>
        </w:numPr>
      </w:pPr>
      <w:r>
        <w:t>Reservation by the funeral home of the right to seek payment from</w:t>
      </w:r>
      <w:r w:rsidR="000D1FC6">
        <w:t xml:space="preserve"> the family or estate of the beneficiary, a guarantor or other payment source for funeral goods and services provided by the funeral home</w:t>
      </w:r>
      <w:r w:rsidR="00D671D1">
        <w:t xml:space="preserve"> pursuant to the agreement for which the funeral home has not been paid</w:t>
      </w:r>
      <w:r w:rsidR="000D1FC6">
        <w:t>.</w:t>
      </w:r>
    </w:p>
    <w:p w14:paraId="69B55E56" w14:textId="77777777" w:rsidR="006F3935" w:rsidRPr="00A4227F" w:rsidRDefault="006F3935" w:rsidP="006F3935">
      <w:pPr>
        <w:pStyle w:val="SOSsubsec"/>
      </w:pPr>
      <w:bookmarkStart w:id="104" w:name="_Toc251160961"/>
      <w:smartTag w:uri="urn:schemas-microsoft-com:office:smarttags" w:element="place">
        <w:smartTag w:uri="urn:schemas-microsoft-com:office:smarttags" w:element="State">
          <w:r w:rsidRPr="00A4227F">
            <w:t>Maine</w:t>
          </w:r>
        </w:smartTag>
      </w:smartTag>
      <w:r w:rsidRPr="00A4227F">
        <w:t xml:space="preserve"> Mortuary Trust Agreement – Guaranteed </w:t>
      </w:r>
      <w:r>
        <w:t>Service</w:t>
      </w:r>
      <w:bookmarkEnd w:id="104"/>
    </w:p>
    <w:p w14:paraId="6DF0E8B3" w14:textId="77777777" w:rsidR="001C2F23" w:rsidRDefault="001C2F23" w:rsidP="001C2F23">
      <w:pPr>
        <w:pStyle w:val="SOSsubsectext"/>
      </w:pPr>
      <w:r w:rsidRPr="00A4227F">
        <w:rPr>
          <w:i/>
        </w:rPr>
        <w:t xml:space="preserve">What it is – </w:t>
      </w:r>
      <w:r w:rsidRPr="00A4227F">
        <w:t xml:space="preserve">A guaranteed </w:t>
      </w:r>
      <w:r>
        <w:t>service</w:t>
      </w:r>
      <w:r w:rsidRPr="00A4227F">
        <w:t xml:space="preserve"> mortuary trust agreement obligates a funeral home to provide the fune</w:t>
      </w:r>
      <w:r>
        <w:t xml:space="preserve">ral goods and services selected, with the possible exception of cash advance items, </w:t>
      </w:r>
      <w:r w:rsidRPr="00A4227F">
        <w:t xml:space="preserve">upon the death of the beneficiary, whenever that may </w:t>
      </w:r>
      <w:r w:rsidRPr="00D276CF">
        <w:t>be</w:t>
      </w:r>
      <w:r>
        <w:t>.</w:t>
      </w:r>
      <w:r w:rsidR="006D1EDC" w:rsidRPr="006D1EDC">
        <w:t xml:space="preserve"> </w:t>
      </w:r>
      <w:r w:rsidR="006D1EDC">
        <w:t xml:space="preserve">The </w:t>
      </w:r>
      <w:r w:rsidR="008A0D67">
        <w:t>contract</w:t>
      </w:r>
      <w:r w:rsidR="006D1EDC">
        <w:t xml:space="preserve"> price</w:t>
      </w:r>
      <w:r w:rsidR="006D1EDC" w:rsidRPr="00D276CF">
        <w:t xml:space="preserve"> </w:t>
      </w:r>
      <w:r w:rsidR="006D1EDC">
        <w:t>must</w:t>
      </w:r>
      <w:r w:rsidR="006D1EDC" w:rsidRPr="00D276CF">
        <w:t xml:space="preserve"> be paid in full by the payor at time of execution</w:t>
      </w:r>
      <w:r w:rsidR="006D1EDC">
        <w:t>, with the possible exception of cash advance items</w:t>
      </w:r>
      <w:r w:rsidR="006D1EDC" w:rsidRPr="00D276CF">
        <w:t>.</w:t>
      </w:r>
    </w:p>
    <w:p w14:paraId="4E1C049A" w14:textId="77777777" w:rsidR="00F65EBB" w:rsidRDefault="002A7AE0" w:rsidP="00F65EBB">
      <w:pPr>
        <w:pStyle w:val="SOSsubsectext"/>
      </w:pPr>
      <w:r>
        <w:t>The</w:t>
      </w:r>
      <w:r w:rsidR="001C2F23" w:rsidRPr="00D276CF">
        <w:t xml:space="preserve"> funeral home must provide the </w:t>
      </w:r>
      <w:r w:rsidR="001C2F23">
        <w:t xml:space="preserve">funeral </w:t>
      </w:r>
      <w:r w:rsidR="001C2F23" w:rsidRPr="00D276CF">
        <w:t>goods and services selected</w:t>
      </w:r>
      <w:r>
        <w:t>, with the possible exception of cash advance items,</w:t>
      </w:r>
      <w:r w:rsidR="001C2F23" w:rsidRPr="00D276CF">
        <w:t xml:space="preserve"> upon the death of the beneficiary regardless of the </w:t>
      </w:r>
      <w:r w:rsidR="008A0D67">
        <w:t>account balance of the</w:t>
      </w:r>
      <w:r w:rsidR="001C2F23" w:rsidRPr="00D276CF">
        <w:t xml:space="preserve"> trust at </w:t>
      </w:r>
      <w:r w:rsidR="008A0D67">
        <w:t xml:space="preserve">the </w:t>
      </w:r>
      <w:r w:rsidR="001C2F23" w:rsidRPr="00D276CF">
        <w:t>time of the beneficiary’s death.</w:t>
      </w:r>
      <w:r w:rsidR="001C2F23">
        <w:t xml:space="preserve"> </w:t>
      </w:r>
      <w:r w:rsidR="001C2F23" w:rsidRPr="00A4227F">
        <w:t xml:space="preserve">If the cost of </w:t>
      </w:r>
      <w:r w:rsidR="00F67B2A">
        <w:t xml:space="preserve">the funeral </w:t>
      </w:r>
      <w:r w:rsidR="001C2F23" w:rsidRPr="00A4227F">
        <w:t xml:space="preserve">goods and services </w:t>
      </w:r>
      <w:r w:rsidR="006F581E">
        <w:t xml:space="preserve">selected </w:t>
      </w:r>
      <w:r w:rsidR="001C2F23" w:rsidRPr="00A4227F">
        <w:t xml:space="preserve">at time of death exceeds the </w:t>
      </w:r>
      <w:r w:rsidR="008A0D67">
        <w:t>account balance of</w:t>
      </w:r>
      <w:r w:rsidR="001C2F23" w:rsidRPr="00A4227F">
        <w:t xml:space="preserve"> the trust, the funeral home must </w:t>
      </w:r>
      <w:r w:rsidR="001C2F23">
        <w:t xml:space="preserve">provide the </w:t>
      </w:r>
      <w:r w:rsidR="00F67B2A">
        <w:t xml:space="preserve">funeral </w:t>
      </w:r>
      <w:r w:rsidR="001C2F23">
        <w:t>goods and services</w:t>
      </w:r>
      <w:r w:rsidR="00F67B2A">
        <w:t xml:space="preserve"> selected</w:t>
      </w:r>
      <w:r w:rsidR="006D1EDC">
        <w:t>, with the possible exception of cash advance items,</w:t>
      </w:r>
      <w:r w:rsidR="001C2F23">
        <w:t xml:space="preserve"> regardless of cost</w:t>
      </w:r>
      <w:r w:rsidR="00786BC5">
        <w:t xml:space="preserve"> and without recourse to the family or estate of the beneficiary or any other payment source</w:t>
      </w:r>
      <w:r w:rsidR="001C2F23" w:rsidRPr="00A4227F">
        <w:t xml:space="preserve">. If the cost of </w:t>
      </w:r>
      <w:r w:rsidR="00F67B2A">
        <w:t xml:space="preserve">the funeral </w:t>
      </w:r>
      <w:r w:rsidR="001C2F23" w:rsidRPr="00A4227F">
        <w:t xml:space="preserve">goods and services </w:t>
      </w:r>
      <w:r w:rsidR="006F581E">
        <w:t xml:space="preserve">selected </w:t>
      </w:r>
      <w:r w:rsidR="001C2F23" w:rsidRPr="00A4227F">
        <w:t xml:space="preserve">at time of death is less than the </w:t>
      </w:r>
      <w:r w:rsidR="008A0D67">
        <w:t>account balance of</w:t>
      </w:r>
      <w:r w:rsidR="001C2F23" w:rsidRPr="00A4227F">
        <w:t xml:space="preserve"> the trust, the funeral home may retain the difference in recognition of the risk of </w:t>
      </w:r>
      <w:r w:rsidR="001C2F23">
        <w:t>inflationary costs</w:t>
      </w:r>
      <w:r w:rsidR="001C2F23" w:rsidRPr="00A4227F">
        <w:t>.</w:t>
      </w:r>
      <w:r w:rsidR="00F65EBB">
        <w:t xml:space="preserve"> </w:t>
      </w:r>
    </w:p>
    <w:p w14:paraId="23E95F3D" w14:textId="77777777" w:rsidR="006F3935" w:rsidRDefault="006F3935" w:rsidP="00F65EBB">
      <w:pPr>
        <w:pStyle w:val="SOSsubsec"/>
      </w:pPr>
      <w:bookmarkStart w:id="105" w:name="_Toc251160962"/>
      <w:smartTag w:uri="urn:schemas-microsoft-com:office:smarttags" w:element="place">
        <w:smartTag w:uri="urn:schemas-microsoft-com:office:smarttags" w:element="State">
          <w:r>
            <w:t>Maine</w:t>
          </w:r>
        </w:smartTag>
      </w:smartTag>
      <w:r>
        <w:t xml:space="preserve"> Mortuary Trust Agreement – Life Insurance</w:t>
      </w:r>
      <w:bookmarkEnd w:id="105"/>
    </w:p>
    <w:p w14:paraId="4AF77217" w14:textId="77777777" w:rsidR="006F3935" w:rsidRPr="008F3FD0" w:rsidRDefault="006F3935" w:rsidP="006F3935">
      <w:pPr>
        <w:pStyle w:val="SOSsubsectext"/>
      </w:pPr>
      <w:r>
        <w:rPr>
          <w:i/>
        </w:rPr>
        <w:t xml:space="preserve">What it is – </w:t>
      </w:r>
      <w:r>
        <w:t xml:space="preserve">A life insurance mortuary trust agreement funds the provision of funeral goods and services from the proceeds of </w:t>
      </w:r>
      <w:r w:rsidRPr="00406044">
        <w:t>an existing</w:t>
      </w:r>
      <w:r>
        <w:t xml:space="preserve"> life insurance policy </w:t>
      </w:r>
      <w:r>
        <w:lastRenderedPageBreak/>
        <w:t>payable upon the death of the person insured. Life insurance mortuary trust agreements may only be credit for service. Guaranteed service life insurance mortuary trust agreements are not permitted.</w:t>
      </w:r>
      <w:r w:rsidR="00F93D48">
        <w:t xml:space="preserve"> Funeral good</w:t>
      </w:r>
      <w:r w:rsidR="00C117A2">
        <w:t xml:space="preserve">s and services </w:t>
      </w:r>
      <w:r w:rsidR="00DF6D2D">
        <w:t>may be selected at time of execution or at any later time.</w:t>
      </w:r>
    </w:p>
    <w:p w14:paraId="11E0A869" w14:textId="77777777" w:rsidR="006F3935" w:rsidRPr="00A4227F" w:rsidRDefault="006F3935" w:rsidP="006F3935">
      <w:pPr>
        <w:pStyle w:val="SOSsec"/>
      </w:pPr>
      <w:bookmarkStart w:id="106" w:name="_Toc251160963"/>
      <w:r w:rsidRPr="00A4227F">
        <w:t>Substantial Conformance</w:t>
      </w:r>
      <w:bookmarkEnd w:id="106"/>
    </w:p>
    <w:p w14:paraId="72A985A1" w14:textId="77777777" w:rsidR="006F3935" w:rsidRPr="00A4227F" w:rsidRDefault="006F3935" w:rsidP="006F3935">
      <w:pPr>
        <w:pStyle w:val="SOSsectext"/>
      </w:pPr>
      <w:r w:rsidRPr="00A4227F">
        <w:t>A mortuary trust agreement or addendum substantially conforms to one of the forms attached to and made a part of this chapter if:</w:t>
      </w:r>
    </w:p>
    <w:p w14:paraId="6C78683F" w14:textId="77777777" w:rsidR="006F3935" w:rsidRPr="00A4227F" w:rsidRDefault="006F3935" w:rsidP="006F3935">
      <w:pPr>
        <w:pStyle w:val="SOSsubseclist"/>
        <w:numPr>
          <w:ilvl w:val="0"/>
          <w:numId w:val="44"/>
        </w:numPr>
      </w:pPr>
      <w:r w:rsidRPr="00A4227F">
        <w:t>The mortuary trust agreement is identical in all respects to one of the forms attached to and made a part of this chapter; or</w:t>
      </w:r>
    </w:p>
    <w:p w14:paraId="62443557" w14:textId="77777777" w:rsidR="006F3935" w:rsidRPr="00A4227F" w:rsidRDefault="006F3935" w:rsidP="006F3935">
      <w:pPr>
        <w:pStyle w:val="SOSsubseclist"/>
      </w:pPr>
      <w:r w:rsidRPr="00A4227F">
        <w:t>The mortuary trust agreement or addendum contains all the provisions contained in the applicable form attached to and made a part of this chapter plus additional provisions, provided that:</w:t>
      </w:r>
    </w:p>
    <w:p w14:paraId="6DBF3F91" w14:textId="77777777" w:rsidR="006F3935" w:rsidRPr="00A4227F" w:rsidRDefault="006F3935" w:rsidP="006F3935">
      <w:pPr>
        <w:pStyle w:val="SOSpar"/>
        <w:numPr>
          <w:ilvl w:val="3"/>
          <w:numId w:val="45"/>
        </w:numPr>
      </w:pPr>
      <w:r w:rsidRPr="00A4227F">
        <w:t>None of the additional provisions are inconsistent with any provisions of the form;</w:t>
      </w:r>
    </w:p>
    <w:p w14:paraId="5CF68C45" w14:textId="77777777" w:rsidR="006F3935" w:rsidRPr="00A4227F" w:rsidRDefault="006F3935" w:rsidP="006F3935">
      <w:pPr>
        <w:pStyle w:val="SOSpar"/>
        <w:numPr>
          <w:ilvl w:val="3"/>
          <w:numId w:val="45"/>
        </w:numPr>
      </w:pPr>
      <w:r w:rsidRPr="00A4227F">
        <w:t>None of the additional provisions dilute any protection afforded to consumers by the form; and</w:t>
      </w:r>
    </w:p>
    <w:p w14:paraId="797010CC" w14:textId="77777777" w:rsidR="006F3935" w:rsidRDefault="006F3935" w:rsidP="006F3935">
      <w:pPr>
        <w:pStyle w:val="SOSpar"/>
        <w:numPr>
          <w:ilvl w:val="3"/>
          <w:numId w:val="45"/>
        </w:numPr>
      </w:pPr>
      <w:r w:rsidRPr="00A4227F">
        <w:t>None of the additional provisions are inconsistent with 32 MRSA §1401</w:t>
      </w:r>
      <w:r w:rsidR="00DB0774">
        <w:t>; or</w:t>
      </w:r>
    </w:p>
    <w:p w14:paraId="5B416B3A" w14:textId="77777777" w:rsidR="00A3591B" w:rsidRDefault="00FF22FC" w:rsidP="00FF22FC">
      <w:pPr>
        <w:pStyle w:val="SOSsubseclist"/>
      </w:pPr>
      <w:r>
        <w:t>The mortuary trust agreement is a credit for service mortuary trust agreement that</w:t>
      </w:r>
      <w:r w:rsidR="00A3591B">
        <w:t>:</w:t>
      </w:r>
    </w:p>
    <w:p w14:paraId="77BB797E" w14:textId="77777777" w:rsidR="00A3591B" w:rsidRDefault="00A3591B" w:rsidP="00A3591B">
      <w:pPr>
        <w:pStyle w:val="SOSpar"/>
        <w:numPr>
          <w:ilvl w:val="3"/>
          <w:numId w:val="71"/>
        </w:numPr>
      </w:pPr>
      <w:r>
        <w:t>C</w:t>
      </w:r>
      <w:r w:rsidR="00FF22FC">
        <w:t xml:space="preserve">ontains </w:t>
      </w:r>
      <w:r w:rsidR="00AD5B22">
        <w:t xml:space="preserve">a conditional guarantee to provide funeral goods and services </w:t>
      </w:r>
      <w:r w:rsidR="00951D0F">
        <w:t>selected; and</w:t>
      </w:r>
      <w:r w:rsidR="00DB0774">
        <w:t xml:space="preserve"> </w:t>
      </w:r>
    </w:p>
    <w:p w14:paraId="6E30C66A" w14:textId="77777777" w:rsidR="00FF22FC" w:rsidRDefault="00A3591B" w:rsidP="00A3591B">
      <w:pPr>
        <w:pStyle w:val="SOSpar"/>
        <w:numPr>
          <w:ilvl w:val="3"/>
          <w:numId w:val="71"/>
        </w:numPr>
      </w:pPr>
      <w:r>
        <w:t xml:space="preserve">Is </w:t>
      </w:r>
      <w:r w:rsidR="00DB0774">
        <w:t>otherwise in compliance with Section 3(2) of this chapter</w:t>
      </w:r>
      <w:r w:rsidR="00AD5B22">
        <w:t>.</w:t>
      </w:r>
    </w:p>
    <w:p w14:paraId="6038C339" w14:textId="77777777" w:rsidR="006F3935" w:rsidRDefault="006F3935" w:rsidP="006F3935">
      <w:pPr>
        <w:pStyle w:val="SOSsectext"/>
      </w:pPr>
      <w:r w:rsidRPr="00A4227F">
        <w:t>A mortuary trust agreement that meets the requirements of this Section may be printed on funeral home letterhead.</w:t>
      </w:r>
    </w:p>
    <w:p w14:paraId="7CA63F24" w14:textId="77777777" w:rsidR="006F3935" w:rsidRPr="00A4227F" w:rsidRDefault="006F3935" w:rsidP="006F3935">
      <w:pPr>
        <w:pStyle w:val="SOSsec"/>
      </w:pPr>
      <w:bookmarkStart w:id="107" w:name="_Toc251160964"/>
      <w:r w:rsidRPr="00A4227F">
        <w:t>Minimum Type Size</w:t>
      </w:r>
      <w:bookmarkEnd w:id="107"/>
    </w:p>
    <w:p w14:paraId="10D13554" w14:textId="77777777" w:rsidR="006F3935" w:rsidRPr="00A4227F" w:rsidRDefault="006F3935" w:rsidP="006F3935">
      <w:pPr>
        <w:pStyle w:val="SOSsectext"/>
      </w:pPr>
      <w:r w:rsidRPr="00A4227F">
        <w:t>No practitioner of funeral service, funeral director or funeral home shall use any form of mortuary trust agreement, including those printed on funeral home letterhead, in which the body copy is less than 12 points in size.</w:t>
      </w:r>
    </w:p>
    <w:p w14:paraId="44F784B3" w14:textId="77777777" w:rsidR="006F3935" w:rsidRPr="00A4227F" w:rsidRDefault="006F3935" w:rsidP="006F3935">
      <w:pPr>
        <w:pStyle w:val="SOSsec"/>
      </w:pPr>
      <w:bookmarkStart w:id="108" w:name="_Toc251160965"/>
      <w:r w:rsidRPr="00A4227F">
        <w:t xml:space="preserve">Selection of Goods and Services Mandatory in Guaranteed </w:t>
      </w:r>
      <w:r>
        <w:t xml:space="preserve">Service Mortuary </w:t>
      </w:r>
      <w:r w:rsidRPr="00A4227F">
        <w:t>Trust</w:t>
      </w:r>
      <w:bookmarkEnd w:id="108"/>
    </w:p>
    <w:p w14:paraId="66AA8ECE" w14:textId="77777777" w:rsidR="006F3935" w:rsidRPr="00A4227F" w:rsidRDefault="006F3935" w:rsidP="006F3935">
      <w:pPr>
        <w:pStyle w:val="SOSsectext"/>
      </w:pPr>
      <w:r w:rsidRPr="00A4227F">
        <w:t xml:space="preserve">No funeral director, practitioner of funeral service or funeral home shall execute a </w:t>
      </w:r>
      <w:r w:rsidRPr="00AB4867">
        <w:t xml:space="preserve">guaranteed service mortuary trust agreement </w:t>
      </w:r>
      <w:r w:rsidRPr="00A4227F">
        <w:t xml:space="preserve">unless the payor </w:t>
      </w:r>
      <w:r>
        <w:t xml:space="preserve">or settlor </w:t>
      </w:r>
      <w:r w:rsidRPr="00A4227F">
        <w:t>has first selected all necessary funeral goods and services</w:t>
      </w:r>
      <w:r>
        <w:t>, with the possible exception of</w:t>
      </w:r>
      <w:r w:rsidRPr="00A4227F">
        <w:t xml:space="preserve"> cash advance items.</w:t>
      </w:r>
    </w:p>
    <w:p w14:paraId="3835757D" w14:textId="77777777" w:rsidR="006F3935" w:rsidRDefault="006F3935" w:rsidP="006F3935">
      <w:pPr>
        <w:pStyle w:val="SOSsec"/>
      </w:pPr>
      <w:bookmarkStart w:id="109" w:name="_Toc251160966"/>
      <w:r w:rsidRPr="00A4227F">
        <w:lastRenderedPageBreak/>
        <w:t>Fees</w:t>
      </w:r>
      <w:bookmarkEnd w:id="109"/>
    </w:p>
    <w:p w14:paraId="75E91187" w14:textId="77777777" w:rsidR="006F3935" w:rsidRDefault="006F3935" w:rsidP="006F3935">
      <w:pPr>
        <w:pStyle w:val="SOSsubsec"/>
        <w:numPr>
          <w:ilvl w:val="2"/>
          <w:numId w:val="46"/>
        </w:numPr>
      </w:pPr>
      <w:bookmarkStart w:id="110" w:name="_Toc251160967"/>
      <w:r>
        <w:t>Life Insurance Mortuary Trust Agreements</w:t>
      </w:r>
      <w:bookmarkEnd w:id="110"/>
    </w:p>
    <w:p w14:paraId="09524F13" w14:textId="77777777" w:rsidR="006F3935" w:rsidRDefault="006F3935" w:rsidP="006F3935">
      <w:pPr>
        <w:pStyle w:val="SOSsubsectext"/>
      </w:pPr>
      <w:r>
        <w:t>No fee may be charged by a practitioner of funeral service, funeral director or funeral home in connection with a life insurance mortuary trust agreement.</w:t>
      </w:r>
    </w:p>
    <w:p w14:paraId="35B03617" w14:textId="77777777" w:rsidR="006F3935" w:rsidRPr="00A4227F" w:rsidRDefault="006F3935" w:rsidP="006F3935">
      <w:pPr>
        <w:pStyle w:val="SOSsubsec"/>
      </w:pPr>
      <w:bookmarkStart w:id="111" w:name="_Toc251160968"/>
      <w:r>
        <w:t>Guaranteed Service Mortuary Trust Agreements; Credit for Service Mortuary Trust Agreements Other Than Life Insurance Mortuary Trust Agreements</w:t>
      </w:r>
      <w:bookmarkEnd w:id="111"/>
    </w:p>
    <w:p w14:paraId="4417CDF2" w14:textId="77777777" w:rsidR="006F3935" w:rsidRPr="00A4227F" w:rsidRDefault="006F3935" w:rsidP="006F3935">
      <w:pPr>
        <w:pStyle w:val="SOSsubsectext"/>
      </w:pPr>
      <w:r>
        <w:t xml:space="preserve">Fees may be charged in connection with guaranteed service mortuary trust agreements, and credit for service mortuary trust agreements other than life insurance mortuary trust agreements, only to the extent set forth in this subsection. </w:t>
      </w:r>
      <w:r w:rsidRPr="00A4227F">
        <w:t>Any fees charged by practitioners of funeral service, funeral directors and funeral homes for the administrative services they render as payees must be specified in the agreement. No initiation fee, however denominated, may be charged in connection with the creation of a mortuary trust. No fees may be charged except for the following services, and may not exceed the amounts shown below:</w:t>
      </w:r>
    </w:p>
    <w:p w14:paraId="6044A297" w14:textId="77777777" w:rsidR="006F3935" w:rsidRPr="00A4227F" w:rsidRDefault="006F3935" w:rsidP="006F3935">
      <w:pPr>
        <w:pStyle w:val="LS1"/>
        <w:tabs>
          <w:tab w:val="left" w:pos="2160"/>
          <w:tab w:val="right" w:leader="dot" w:pos="9360"/>
        </w:tabs>
        <w:spacing w:after="0"/>
        <w:ind w:left="1440" w:firstLine="0"/>
        <w:rPr>
          <w:rFonts w:ascii="Times New Roman" w:hAnsi="Times New Roman"/>
          <w:color w:val="000000"/>
        </w:rPr>
      </w:pPr>
      <w:r>
        <w:rPr>
          <w:rFonts w:ascii="Times New Roman" w:hAnsi="Times New Roman"/>
          <w:color w:val="000000"/>
        </w:rPr>
        <w:t>A.</w:t>
      </w:r>
      <w:r>
        <w:rPr>
          <w:rFonts w:ascii="Times New Roman" w:hAnsi="Times New Roman"/>
          <w:color w:val="000000"/>
        </w:rPr>
        <w:tab/>
      </w:r>
      <w:r w:rsidRPr="00A4227F">
        <w:rPr>
          <w:rFonts w:ascii="Times New Roman" w:hAnsi="Times New Roman"/>
          <w:color w:val="000000"/>
        </w:rPr>
        <w:t>Transfer of account by a</w:t>
      </w:r>
      <w:r>
        <w:rPr>
          <w:rFonts w:ascii="Times New Roman" w:hAnsi="Times New Roman"/>
          <w:color w:val="000000"/>
        </w:rPr>
        <w:t>ppointment of successor trustee</w:t>
      </w:r>
      <w:r>
        <w:rPr>
          <w:rFonts w:ascii="Times New Roman" w:hAnsi="Times New Roman"/>
          <w:color w:val="000000"/>
        </w:rPr>
        <w:tab/>
      </w:r>
      <w:r w:rsidRPr="00A4227F">
        <w:rPr>
          <w:rFonts w:ascii="Times New Roman" w:hAnsi="Times New Roman"/>
          <w:color w:val="000000"/>
        </w:rPr>
        <w:t>7% of trust funds,</w:t>
      </w:r>
    </w:p>
    <w:p w14:paraId="441E675A" w14:textId="77777777" w:rsidR="006F3935" w:rsidRPr="00A4227F" w:rsidRDefault="006F3935" w:rsidP="006F3935">
      <w:pPr>
        <w:pStyle w:val="LS1"/>
        <w:tabs>
          <w:tab w:val="left" w:pos="720"/>
          <w:tab w:val="left" w:pos="1440"/>
          <w:tab w:val="left" w:pos="2160"/>
          <w:tab w:val="left" w:pos="2880"/>
          <w:tab w:val="left" w:pos="3600"/>
        </w:tabs>
        <w:ind w:left="0" w:firstLine="0"/>
        <w:jc w:val="right"/>
        <w:rPr>
          <w:rFonts w:ascii="Times New Roman" w:hAnsi="Times New Roman"/>
          <w:color w:val="000000"/>
        </w:rPr>
      </w:pPr>
      <w:r w:rsidRPr="00A4227F">
        <w:rPr>
          <w:rFonts w:ascii="Times New Roman" w:hAnsi="Times New Roman"/>
          <w:color w:val="000000"/>
        </w:rPr>
        <w:t>not to exceed $</w:t>
      </w:r>
      <w:r w:rsidR="00F03FF9">
        <w:rPr>
          <w:rFonts w:ascii="Times New Roman" w:hAnsi="Times New Roman"/>
          <w:color w:val="000000"/>
        </w:rPr>
        <w:t>250</w:t>
      </w:r>
    </w:p>
    <w:p w14:paraId="5D6FC222" w14:textId="77777777" w:rsidR="006F3935" w:rsidRPr="00A4227F" w:rsidRDefault="006F3935" w:rsidP="006F3935">
      <w:pPr>
        <w:pStyle w:val="LS1"/>
        <w:tabs>
          <w:tab w:val="left" w:pos="2160"/>
          <w:tab w:val="left" w:pos="2880"/>
          <w:tab w:val="left" w:pos="3600"/>
          <w:tab w:val="right" w:leader="dot" w:pos="9360"/>
        </w:tabs>
        <w:spacing w:after="0"/>
        <w:ind w:left="1440" w:firstLine="0"/>
        <w:rPr>
          <w:rFonts w:ascii="Times New Roman" w:hAnsi="Times New Roman"/>
          <w:color w:val="000000"/>
        </w:rPr>
      </w:pPr>
      <w:r>
        <w:rPr>
          <w:rFonts w:ascii="Times New Roman" w:hAnsi="Times New Roman"/>
          <w:color w:val="000000"/>
        </w:rPr>
        <w:t>B.</w:t>
      </w:r>
      <w:r>
        <w:rPr>
          <w:rFonts w:ascii="Times New Roman" w:hAnsi="Times New Roman"/>
          <w:color w:val="000000"/>
        </w:rPr>
        <w:tab/>
      </w:r>
      <w:r w:rsidRPr="00A4227F">
        <w:rPr>
          <w:rFonts w:ascii="Times New Roman" w:hAnsi="Times New Roman"/>
          <w:color w:val="000000"/>
        </w:rPr>
        <w:t>Revocation of a revocable agreement</w:t>
      </w:r>
      <w:r w:rsidRPr="00A4227F">
        <w:rPr>
          <w:rFonts w:ascii="Times New Roman" w:hAnsi="Times New Roman"/>
          <w:color w:val="000000"/>
        </w:rPr>
        <w:tab/>
        <w:t>7% of trust funds,</w:t>
      </w:r>
    </w:p>
    <w:p w14:paraId="23777569" w14:textId="77777777" w:rsidR="006F3935" w:rsidRPr="00A4227F" w:rsidRDefault="006F3935" w:rsidP="006F3935">
      <w:pPr>
        <w:pStyle w:val="LS1"/>
        <w:tabs>
          <w:tab w:val="left" w:pos="720"/>
          <w:tab w:val="left" w:pos="1440"/>
          <w:tab w:val="left" w:pos="2160"/>
          <w:tab w:val="left" w:pos="2880"/>
          <w:tab w:val="left" w:pos="3600"/>
          <w:tab w:val="right" w:leader="dot" w:pos="9360"/>
        </w:tabs>
        <w:ind w:left="0" w:firstLine="0"/>
        <w:jc w:val="right"/>
        <w:rPr>
          <w:rFonts w:ascii="Times New Roman" w:hAnsi="Times New Roman"/>
          <w:color w:val="000000"/>
        </w:rPr>
      </w:pPr>
      <w:r w:rsidRPr="00A4227F">
        <w:rPr>
          <w:rFonts w:ascii="Times New Roman" w:hAnsi="Times New Roman"/>
          <w:color w:val="000000"/>
        </w:rPr>
        <w:t>not to exceed $</w:t>
      </w:r>
      <w:r w:rsidR="00F03FF9">
        <w:rPr>
          <w:rFonts w:ascii="Times New Roman" w:hAnsi="Times New Roman"/>
          <w:color w:val="000000"/>
        </w:rPr>
        <w:t>250</w:t>
      </w:r>
    </w:p>
    <w:p w14:paraId="38DFF591" w14:textId="77777777" w:rsidR="006F3935" w:rsidRPr="00A4227F" w:rsidRDefault="000E408E" w:rsidP="006F3935">
      <w:pPr>
        <w:pStyle w:val="LS1"/>
        <w:tabs>
          <w:tab w:val="left" w:pos="2160"/>
          <w:tab w:val="right" w:leader="dot" w:pos="9360"/>
        </w:tabs>
        <w:spacing w:after="0"/>
        <w:ind w:left="2160"/>
        <w:rPr>
          <w:rFonts w:ascii="Times New Roman" w:hAnsi="Times New Roman"/>
          <w:color w:val="000000"/>
        </w:rPr>
      </w:pPr>
      <w:r>
        <w:rPr>
          <w:rFonts w:ascii="Times New Roman" w:hAnsi="Times New Roman"/>
          <w:color w:val="000000"/>
        </w:rPr>
        <w:t>C</w:t>
      </w:r>
      <w:r w:rsidR="006F3935">
        <w:rPr>
          <w:rFonts w:ascii="Times New Roman" w:hAnsi="Times New Roman"/>
          <w:color w:val="000000"/>
        </w:rPr>
        <w:t>.</w:t>
      </w:r>
      <w:r w:rsidR="006F3935">
        <w:rPr>
          <w:rFonts w:ascii="Times New Roman" w:hAnsi="Times New Roman"/>
          <w:color w:val="000000"/>
        </w:rPr>
        <w:tab/>
      </w:r>
      <w:r w:rsidR="006F3935" w:rsidRPr="00A4227F">
        <w:rPr>
          <w:rFonts w:ascii="Times New Roman" w:hAnsi="Times New Roman"/>
          <w:color w:val="000000"/>
        </w:rPr>
        <w:t>Actual annual financial and tax administration of the</w:t>
      </w:r>
      <w:r w:rsidR="006F3935">
        <w:rPr>
          <w:rFonts w:ascii="Times New Roman" w:hAnsi="Times New Roman"/>
          <w:color w:val="000000"/>
        </w:rPr>
        <w:t xml:space="preserve"> </w:t>
      </w:r>
      <w:r w:rsidR="006F3935" w:rsidRPr="00A4227F">
        <w:rPr>
          <w:rFonts w:ascii="Times New Roman" w:hAnsi="Times New Roman"/>
          <w:color w:val="000000"/>
        </w:rPr>
        <w:t>account performed by or on behalf of the funeral home</w:t>
      </w:r>
      <w:r w:rsidR="006F3935" w:rsidRPr="00A4227F">
        <w:rPr>
          <w:rFonts w:ascii="Times New Roman" w:hAnsi="Times New Roman"/>
          <w:color w:val="000000"/>
        </w:rPr>
        <w:tab/>
        <w:t>25% of net interest</w:t>
      </w:r>
    </w:p>
    <w:p w14:paraId="02DC8CE7" w14:textId="77777777" w:rsidR="006F3935" w:rsidRPr="00A4227F" w:rsidRDefault="006F3935">
      <w:pPr>
        <w:pStyle w:val="LS1"/>
        <w:tabs>
          <w:tab w:val="left" w:pos="720"/>
          <w:tab w:val="left" w:pos="1440"/>
          <w:tab w:val="left" w:pos="2160"/>
          <w:tab w:val="left" w:pos="2880"/>
          <w:tab w:val="left" w:pos="3600"/>
          <w:tab w:val="right" w:leader="dot" w:pos="9360"/>
        </w:tabs>
        <w:spacing w:after="0"/>
        <w:ind w:left="0" w:firstLine="0"/>
        <w:jc w:val="right"/>
        <w:rPr>
          <w:rFonts w:ascii="Times New Roman" w:hAnsi="Times New Roman"/>
          <w:color w:val="000000"/>
        </w:rPr>
      </w:pPr>
      <w:r w:rsidRPr="00A4227F">
        <w:rPr>
          <w:rFonts w:ascii="Times New Roman" w:hAnsi="Times New Roman"/>
          <w:color w:val="000000"/>
        </w:rPr>
        <w:t>earned per annum,</w:t>
      </w:r>
    </w:p>
    <w:p w14:paraId="6216297F" w14:textId="77777777" w:rsidR="006F3935" w:rsidRPr="00A4227F" w:rsidRDefault="006F3935" w:rsidP="006F3935">
      <w:pPr>
        <w:pStyle w:val="LS1"/>
        <w:tabs>
          <w:tab w:val="left" w:pos="720"/>
          <w:tab w:val="left" w:pos="1440"/>
          <w:tab w:val="left" w:pos="2160"/>
          <w:tab w:val="left" w:pos="2880"/>
          <w:tab w:val="left" w:pos="3600"/>
          <w:tab w:val="right" w:leader="dot" w:pos="9360"/>
        </w:tabs>
        <w:ind w:left="0" w:firstLine="0"/>
        <w:jc w:val="right"/>
        <w:rPr>
          <w:rFonts w:ascii="Times New Roman" w:hAnsi="Times New Roman"/>
          <w:color w:val="000000"/>
        </w:rPr>
      </w:pPr>
      <w:r w:rsidRPr="00A4227F">
        <w:rPr>
          <w:rFonts w:ascii="Times New Roman" w:hAnsi="Times New Roman"/>
          <w:color w:val="000000"/>
        </w:rPr>
        <w:t>not to exceed $</w:t>
      </w:r>
      <w:r w:rsidR="00F03FF9">
        <w:rPr>
          <w:rFonts w:ascii="Times New Roman" w:hAnsi="Times New Roman"/>
          <w:color w:val="000000"/>
        </w:rPr>
        <w:t>125</w:t>
      </w:r>
    </w:p>
    <w:p w14:paraId="0742D418" w14:textId="77777777" w:rsidR="006F3935" w:rsidRPr="00A4227F" w:rsidRDefault="006F3935" w:rsidP="006F3935">
      <w:pPr>
        <w:pStyle w:val="SOSsectext"/>
      </w:pPr>
      <w:r w:rsidRPr="00A4227F">
        <w:t>No fee for financial or tax administration may be charged for work not actually performed.</w:t>
      </w:r>
    </w:p>
    <w:p w14:paraId="29CF56DD" w14:textId="77777777" w:rsidR="006F3935" w:rsidRPr="00A4227F" w:rsidRDefault="006F3935" w:rsidP="006F3935">
      <w:pPr>
        <w:pStyle w:val="SOSsectext"/>
      </w:pPr>
      <w:r w:rsidRPr="00A4227F">
        <w:t>“Net interest earned per annum” is the net interest, investment income or appreciation earned by the mortuary trust account after deduction of any fees charged by the financial institution or credit union in which the account is held.</w:t>
      </w:r>
    </w:p>
    <w:p w14:paraId="12443454" w14:textId="77777777" w:rsidR="006F3935" w:rsidRPr="00A4227F" w:rsidRDefault="006F3935" w:rsidP="006F3935">
      <w:pPr>
        <w:pStyle w:val="SOSsec"/>
      </w:pPr>
      <w:bookmarkStart w:id="112" w:name="_Toc251160969"/>
      <w:r w:rsidRPr="00A4227F">
        <w:t>Inspection of Records</w:t>
      </w:r>
      <w:bookmarkEnd w:id="112"/>
    </w:p>
    <w:p w14:paraId="5D983E66" w14:textId="77777777" w:rsidR="006F3935" w:rsidRPr="00A4227F" w:rsidRDefault="006F3935" w:rsidP="006F3935">
      <w:pPr>
        <w:pStyle w:val="SOSsectext"/>
      </w:pPr>
      <w:r w:rsidRPr="00A4227F">
        <w:t>Mortuary trust agreements and all books, records and accounts related thereto, including the record of deposits</w:t>
      </w:r>
      <w:r>
        <w:t>, insurance policies and insurance records,</w:t>
      </w:r>
      <w:r w:rsidRPr="00A4227F">
        <w:t xml:space="preserve"> and the accountings required by the agreements attached to and made a part of this chapter—</w:t>
      </w:r>
    </w:p>
    <w:p w14:paraId="349EBEA0" w14:textId="77777777" w:rsidR="006F3935" w:rsidRPr="00A4227F" w:rsidRDefault="006F3935" w:rsidP="006F3935">
      <w:pPr>
        <w:pStyle w:val="SOSsubseclist"/>
        <w:numPr>
          <w:ilvl w:val="0"/>
          <w:numId w:val="47"/>
        </w:numPr>
      </w:pPr>
      <w:r>
        <w:t>Must</w:t>
      </w:r>
      <w:r w:rsidRPr="00A4227F">
        <w:t xml:space="preserve"> be made available by the </w:t>
      </w:r>
      <w:r>
        <w:t>funeral home</w:t>
      </w:r>
      <w:r w:rsidRPr="00A4227F">
        <w:t xml:space="preserve"> for inspection by </w:t>
      </w:r>
      <w:r>
        <w:t>a funeral inspector or authorized employee of the Office of Licensing and Registration</w:t>
      </w:r>
      <w:r w:rsidRPr="00A4227F">
        <w:t xml:space="preserve"> upon request during reasonable business hours without prior notice;</w:t>
      </w:r>
      <w:r>
        <w:t xml:space="preserve"> and</w:t>
      </w:r>
    </w:p>
    <w:p w14:paraId="4903C55C" w14:textId="77777777" w:rsidR="006F3935" w:rsidRDefault="006F3935" w:rsidP="006F3935">
      <w:pPr>
        <w:pStyle w:val="SOSsubseclist"/>
      </w:pPr>
      <w:r>
        <w:lastRenderedPageBreak/>
        <w:t>Must</w:t>
      </w:r>
      <w:r w:rsidRPr="00A4227F">
        <w:t xml:space="preserve"> be promptly delivered by the </w:t>
      </w:r>
      <w:r>
        <w:t>funeral home</w:t>
      </w:r>
      <w:r w:rsidRPr="00A4227F">
        <w:t xml:space="preserve"> to </w:t>
      </w:r>
      <w:r>
        <w:t>a state funeral inspector, authorized employee of the Office of Licensing and Registration</w:t>
      </w:r>
      <w:r w:rsidRPr="00A4227F">
        <w:t xml:space="preserve"> or the </w:t>
      </w:r>
      <w:r>
        <w:t>board</w:t>
      </w:r>
      <w:r w:rsidRPr="00A4227F">
        <w:t xml:space="preserve"> upon request.</w:t>
      </w:r>
    </w:p>
    <w:p w14:paraId="30B72DF8" w14:textId="77777777" w:rsidR="006F3935" w:rsidRPr="00A4227F" w:rsidRDefault="006F3935" w:rsidP="006F3935">
      <w:pPr>
        <w:pStyle w:val="SOSsec"/>
      </w:pPr>
      <w:bookmarkStart w:id="113" w:name="_Toc251160970"/>
      <w:smartTag w:uri="urn:schemas-microsoft-com:office:smarttags" w:element="place">
        <w:smartTag w:uri="urn:schemas-microsoft-com:office:smarttags" w:element="City">
          <w:r>
            <w:t>Sale</w:t>
          </w:r>
        </w:smartTag>
      </w:smartTag>
      <w:r>
        <w:t xml:space="preserve"> or Transfer of Funeral Home</w:t>
      </w:r>
      <w:bookmarkEnd w:id="113"/>
    </w:p>
    <w:p w14:paraId="7E6B4ADF" w14:textId="77777777" w:rsidR="006F3935" w:rsidRPr="00A4227F" w:rsidRDefault="006F3935" w:rsidP="006F3935">
      <w:pPr>
        <w:pStyle w:val="SOSsectext"/>
      </w:pPr>
      <w:r w:rsidRPr="00A4227F">
        <w:t xml:space="preserve">Upon the sale or transfer of a funeral home, whether voluntary or involuntary, and except as otherwise ordered by a court of competent jurisdiction, the </w:t>
      </w:r>
      <w:r>
        <w:t>new owner</w:t>
      </w:r>
      <w:r w:rsidRPr="00A4227F">
        <w:t>—</w:t>
      </w:r>
    </w:p>
    <w:p w14:paraId="75244DA9" w14:textId="77777777" w:rsidR="006F3935" w:rsidRPr="00A4227F" w:rsidRDefault="006F3935" w:rsidP="006F3935">
      <w:pPr>
        <w:pStyle w:val="SOSsubseclist"/>
        <w:numPr>
          <w:ilvl w:val="0"/>
          <w:numId w:val="63"/>
        </w:numPr>
      </w:pPr>
      <w:r w:rsidRPr="00A4227F">
        <w:t xml:space="preserve">Shall automatically be substituted as </w:t>
      </w:r>
      <w:r>
        <w:t>trustee</w:t>
      </w:r>
      <w:r w:rsidRPr="00A4227F">
        <w:t xml:space="preserve"> of all existing mortuary trusts of which the former owner is </w:t>
      </w:r>
      <w:r>
        <w:t>trustee</w:t>
      </w:r>
      <w:r w:rsidRPr="00A4227F">
        <w:t>; and</w:t>
      </w:r>
    </w:p>
    <w:p w14:paraId="0CC447F4" w14:textId="77777777" w:rsidR="006F3935" w:rsidRDefault="006F3935" w:rsidP="006F3935">
      <w:pPr>
        <w:pStyle w:val="SOSsubseclist"/>
        <w:numPr>
          <w:ilvl w:val="0"/>
          <w:numId w:val="63"/>
        </w:numPr>
      </w:pPr>
      <w:r w:rsidRPr="00A4227F">
        <w:t>Shall assume the former owner’s obligation to perform all existing preneed contracts for funeral goods and services to which the former owner is a party.</w:t>
      </w:r>
    </w:p>
    <w:p w14:paraId="61092358" w14:textId="77777777" w:rsidR="005429D6" w:rsidRDefault="006F3935" w:rsidP="005429D6">
      <w:pPr>
        <w:pStyle w:val="SOSsec"/>
      </w:pPr>
      <w:bookmarkStart w:id="114" w:name="_Toc251160971"/>
      <w:r>
        <w:t>Notice of Change of Trustee Upon Change of Ownership</w:t>
      </w:r>
      <w:bookmarkStart w:id="115" w:name="_Toc194111965"/>
      <w:bookmarkEnd w:id="114"/>
    </w:p>
    <w:p w14:paraId="369DE0A7" w14:textId="77777777" w:rsidR="006F3935" w:rsidRPr="00502F70" w:rsidRDefault="006F3935" w:rsidP="005429D6">
      <w:pPr>
        <w:pStyle w:val="SOSsectext"/>
      </w:pPr>
      <w:r w:rsidRPr="005429D6">
        <w:t>Within thirty (30) days after a change of ownership as defined in Chapter 1, Section 4-A of the board’s rules, the</w:t>
      </w:r>
      <w:r w:rsidRPr="00502F70">
        <w:rPr>
          <w:rStyle w:val="SOSsubsecChar"/>
        </w:rPr>
        <w:t xml:space="preserve"> new owner,</w:t>
      </w:r>
      <w:r w:rsidRPr="005429D6">
        <w:t xml:space="preserve"> or the funeral home,</w:t>
      </w:r>
      <w:bookmarkEnd w:id="115"/>
      <w:r w:rsidRPr="00502F70">
        <w:t xml:space="preserve"> shall:</w:t>
      </w:r>
    </w:p>
    <w:p w14:paraId="61C03FE8" w14:textId="77777777" w:rsidR="006F3935" w:rsidRPr="00A4227F" w:rsidRDefault="006F3935" w:rsidP="006F3935">
      <w:pPr>
        <w:pStyle w:val="SOSsubseclist"/>
        <w:numPr>
          <w:ilvl w:val="0"/>
          <w:numId w:val="49"/>
        </w:numPr>
      </w:pPr>
      <w:r w:rsidRPr="00A4227F">
        <w:t xml:space="preserve">Notify the </w:t>
      </w:r>
      <w:r>
        <w:t xml:space="preserve">payor, settlor or alternate </w:t>
      </w:r>
      <w:r w:rsidRPr="00A4227F">
        <w:t xml:space="preserve">contact person identified in the mortuary trust agreement or preneed contract of the change in ownership and inform </w:t>
      </w:r>
      <w:r>
        <w:t>such person</w:t>
      </w:r>
      <w:r w:rsidRPr="00A4227F">
        <w:t>:</w:t>
      </w:r>
    </w:p>
    <w:p w14:paraId="27608DEF" w14:textId="77777777" w:rsidR="006F3935" w:rsidRDefault="006F3935" w:rsidP="006F3935">
      <w:pPr>
        <w:pStyle w:val="SOSpar"/>
        <w:numPr>
          <w:ilvl w:val="3"/>
          <w:numId w:val="58"/>
        </w:numPr>
      </w:pPr>
      <w:r w:rsidRPr="00A4227F">
        <w:t xml:space="preserve">In the case of a mortuary trust agreement, </w:t>
      </w:r>
    </w:p>
    <w:p w14:paraId="3E31DDD2" w14:textId="77777777" w:rsidR="006F3935" w:rsidRDefault="006F3935" w:rsidP="006F3935">
      <w:pPr>
        <w:pStyle w:val="SOSsubpar"/>
        <w:numPr>
          <w:ilvl w:val="3"/>
          <w:numId w:val="64"/>
        </w:numPr>
      </w:pPr>
      <w:r>
        <w:t>That</w:t>
      </w:r>
      <w:r w:rsidRPr="00A4227F">
        <w:t xml:space="preserve"> the new owner has assumed the role of trustee under the agreement and will provide all funeral goods and services required by the agreement; </w:t>
      </w:r>
      <w:r>
        <w:t>and</w:t>
      </w:r>
    </w:p>
    <w:p w14:paraId="1A178C85" w14:textId="77777777" w:rsidR="006F3935" w:rsidRDefault="006F3935" w:rsidP="006F3935">
      <w:pPr>
        <w:pStyle w:val="SOSsubpar"/>
      </w:pPr>
      <w:r>
        <w:t>That the payor, settlor or other contact person is free at any time to request the resignation of the trustee and designate a different funeral home as successor trustee; or</w:t>
      </w:r>
    </w:p>
    <w:p w14:paraId="14768BE2" w14:textId="77777777" w:rsidR="006F3935" w:rsidRPr="00A4227F" w:rsidRDefault="006F3935" w:rsidP="006F3935">
      <w:pPr>
        <w:pStyle w:val="SOSpar"/>
      </w:pPr>
      <w:r w:rsidRPr="00A4227F">
        <w:t>In the case of a preneed contract for funeral goods and services, that the new owner will perform the contract and will provide all funeral goods and services required by the contract</w:t>
      </w:r>
      <w:r>
        <w:t>; and</w:t>
      </w:r>
    </w:p>
    <w:p w14:paraId="22E10E1B" w14:textId="77777777" w:rsidR="006F3935" w:rsidRPr="00A4227F" w:rsidRDefault="006F3935" w:rsidP="006F3935">
      <w:pPr>
        <w:pStyle w:val="SOSsubseclist"/>
      </w:pPr>
      <w:r w:rsidRPr="00A4227F">
        <w:t xml:space="preserve">Notify the financial institution or credit union where the </w:t>
      </w:r>
      <w:r>
        <w:t xml:space="preserve">guaranteed service or credit for service </w:t>
      </w:r>
      <w:r w:rsidRPr="00A4227F">
        <w:t xml:space="preserve">mortuary trust is held that the new owner has been automatically substituted as payee pursuant to </w:t>
      </w:r>
      <w:r>
        <w:t>Section 8 of this chapter</w:t>
      </w:r>
      <w:r w:rsidRPr="00A4227F">
        <w:t xml:space="preserve"> and has assumed the role of trustee under the agreement.</w:t>
      </w:r>
    </w:p>
    <w:p w14:paraId="2EE6F3B5" w14:textId="77777777" w:rsidR="006F3935" w:rsidRPr="00A4227F" w:rsidRDefault="006F3935" w:rsidP="006F3935">
      <w:pPr>
        <w:pStyle w:val="SOSsec"/>
      </w:pPr>
      <w:bookmarkStart w:id="116" w:name="_Toc251160972"/>
      <w:r w:rsidRPr="00A4227F">
        <w:t>Effective Date</w:t>
      </w:r>
      <w:bookmarkEnd w:id="116"/>
    </w:p>
    <w:p w14:paraId="6D202EAF" w14:textId="77777777" w:rsidR="006F3935" w:rsidRDefault="006F3935" w:rsidP="006F3935">
      <w:pPr>
        <w:pStyle w:val="SOSsectext"/>
      </w:pPr>
      <w:r w:rsidRPr="00A4227F">
        <w:t xml:space="preserve">Section </w:t>
      </w:r>
      <w:r>
        <w:t>7 of this chapter applies to all mortuary trust agreements, whenever executed, upon the effective date of this chapter. Sections</w:t>
      </w:r>
      <w:r w:rsidRPr="00A4227F">
        <w:t xml:space="preserve"> 8 </w:t>
      </w:r>
      <w:r>
        <w:t xml:space="preserve">and 9 of this chapter and any amendments thereto </w:t>
      </w:r>
      <w:r w:rsidRPr="00A4227F">
        <w:t>apply to all sales</w:t>
      </w:r>
      <w:r>
        <w:t>,</w:t>
      </w:r>
      <w:r w:rsidRPr="00A4227F">
        <w:t xml:space="preserve"> transfers </w:t>
      </w:r>
      <w:r>
        <w:t xml:space="preserve">and changes of ownership </w:t>
      </w:r>
      <w:r w:rsidRPr="00A4227F">
        <w:t xml:space="preserve">of funeral </w:t>
      </w:r>
      <w:r w:rsidRPr="00A4227F">
        <w:lastRenderedPageBreak/>
        <w:t>homes occurring on or after the effective date of this chapter</w:t>
      </w:r>
      <w:r>
        <w:t xml:space="preserve"> or amendment, as the case may be</w:t>
      </w:r>
      <w:r w:rsidRPr="00A4227F">
        <w:t xml:space="preserve">. The remaining provisions of this chapter </w:t>
      </w:r>
      <w:r>
        <w:t xml:space="preserve">and any amendments thereto </w:t>
      </w:r>
      <w:r w:rsidRPr="00A4227F">
        <w:t>apply to all mortuary trust agreements executed on or after the effective date of this chapter</w:t>
      </w:r>
      <w:r>
        <w:t xml:space="preserve"> or amendment, as the case may be</w:t>
      </w:r>
      <w:r w:rsidRPr="00A4227F">
        <w:t>.</w:t>
      </w:r>
    </w:p>
    <w:p w14:paraId="06ABD7CE" w14:textId="77777777" w:rsidR="00EF72E3" w:rsidRPr="00EF72E3" w:rsidRDefault="00EF72E3" w:rsidP="00EF72E3">
      <w:pPr>
        <w:pStyle w:val="SOSsec"/>
        <w:numPr>
          <w:ilvl w:val="0"/>
          <w:numId w:val="0"/>
        </w:numPr>
        <w:pBdr>
          <w:bottom w:val="single" w:sz="4" w:space="1" w:color="auto"/>
        </w:pBdr>
      </w:pPr>
    </w:p>
    <w:p w14:paraId="0982A06D" w14:textId="77777777" w:rsidR="00B90C3D" w:rsidRDefault="00B90C3D">
      <w:pPr>
        <w:tabs>
          <w:tab w:val="left" w:pos="720"/>
          <w:tab w:val="left" w:pos="1440"/>
          <w:tab w:val="left" w:pos="2160"/>
          <w:tab w:val="left" w:pos="2880"/>
          <w:tab w:val="left" w:pos="3600"/>
        </w:tabs>
        <w:rPr>
          <w:color w:val="000000"/>
        </w:rPr>
      </w:pPr>
    </w:p>
    <w:p w14:paraId="73513DFA" w14:textId="77777777" w:rsidR="006F3935" w:rsidRPr="00A4227F" w:rsidRDefault="006F3935">
      <w:pPr>
        <w:tabs>
          <w:tab w:val="left" w:pos="720"/>
          <w:tab w:val="left" w:pos="1440"/>
          <w:tab w:val="left" w:pos="2160"/>
          <w:tab w:val="left" w:pos="2880"/>
          <w:tab w:val="left" w:pos="3600"/>
        </w:tabs>
        <w:rPr>
          <w:color w:val="000000"/>
        </w:rPr>
      </w:pPr>
      <w:r w:rsidRPr="00A4227F">
        <w:rPr>
          <w:color w:val="000000"/>
        </w:rPr>
        <w:t>STATUTORY AUTHORITY: 32 MRSA §§</w:t>
      </w:r>
      <w:r w:rsidR="00EF72E3">
        <w:rPr>
          <w:color w:val="000000"/>
        </w:rPr>
        <w:t xml:space="preserve"> </w:t>
      </w:r>
      <w:r w:rsidRPr="00A4227F">
        <w:rPr>
          <w:color w:val="000000"/>
        </w:rPr>
        <w:t>1401(2)</w:t>
      </w:r>
      <w:r w:rsidR="00D51E6B">
        <w:rPr>
          <w:color w:val="000000"/>
        </w:rPr>
        <w:t>,</w:t>
      </w:r>
      <w:r w:rsidRPr="00A4227F">
        <w:rPr>
          <w:color w:val="000000"/>
        </w:rPr>
        <w:t xml:space="preserve"> 1451</w:t>
      </w:r>
      <w:r w:rsidR="00D51E6B">
        <w:rPr>
          <w:color w:val="000000"/>
        </w:rPr>
        <w:t xml:space="preserve"> and 1501</w:t>
      </w:r>
    </w:p>
    <w:p w14:paraId="0EC38B7F" w14:textId="77777777" w:rsidR="006F3935" w:rsidRPr="00A4227F" w:rsidRDefault="006F3935">
      <w:pPr>
        <w:tabs>
          <w:tab w:val="left" w:pos="720"/>
          <w:tab w:val="left" w:pos="1440"/>
          <w:tab w:val="left" w:pos="2160"/>
          <w:tab w:val="left" w:pos="2880"/>
          <w:tab w:val="left" w:pos="3600"/>
        </w:tabs>
        <w:rPr>
          <w:color w:val="000000"/>
        </w:rPr>
      </w:pPr>
    </w:p>
    <w:p w14:paraId="7ECB3B5C" w14:textId="77777777" w:rsidR="006F3935" w:rsidRPr="00A4227F" w:rsidRDefault="006F3935" w:rsidP="00EF72E3">
      <w:pPr>
        <w:tabs>
          <w:tab w:val="left" w:pos="720"/>
          <w:tab w:val="left" w:pos="1440"/>
          <w:tab w:val="left" w:pos="2160"/>
          <w:tab w:val="left" w:pos="2880"/>
          <w:tab w:val="left" w:pos="3600"/>
        </w:tabs>
        <w:ind w:right="-360"/>
        <w:rPr>
          <w:color w:val="000000"/>
        </w:rPr>
      </w:pPr>
      <w:r w:rsidRPr="00A4227F">
        <w:rPr>
          <w:color w:val="000000"/>
        </w:rPr>
        <w:t>EFFECTIVE DATE:</w:t>
      </w:r>
      <w:r>
        <w:rPr>
          <w:color w:val="000000"/>
        </w:rPr>
        <w:t xml:space="preserve"> 120</w:t>
      </w:r>
      <w:r w:rsidRPr="00B402BE">
        <w:rPr>
          <w:color w:val="000000"/>
          <w:vertAlign w:val="superscript"/>
        </w:rPr>
        <w:t>th</w:t>
      </w:r>
      <w:r>
        <w:rPr>
          <w:color w:val="000000"/>
        </w:rPr>
        <w:t xml:space="preserve"> day after the date on which this chapter is filed with the Secretary of State</w:t>
      </w:r>
    </w:p>
    <w:p w14:paraId="55B1296A" w14:textId="77777777" w:rsidR="006F3935" w:rsidRPr="00A4227F" w:rsidRDefault="006F3935">
      <w:pPr>
        <w:tabs>
          <w:tab w:val="left" w:pos="720"/>
          <w:tab w:val="left" w:pos="1440"/>
          <w:tab w:val="left" w:pos="2160"/>
          <w:tab w:val="left" w:pos="2880"/>
          <w:tab w:val="left" w:pos="3600"/>
        </w:tabs>
        <w:ind w:left="2880" w:hanging="2880"/>
        <w:rPr>
          <w:color w:val="000000"/>
        </w:rPr>
      </w:pPr>
      <w:r w:rsidRPr="00A4227F">
        <w:rPr>
          <w:color w:val="000000"/>
        </w:rPr>
        <w:tab/>
        <w:t xml:space="preserve">February 21, 2002 </w:t>
      </w:r>
      <w:r w:rsidRPr="00A4227F">
        <w:rPr>
          <w:color w:val="000000"/>
        </w:rPr>
        <w:tab/>
        <w:t>(120</w:t>
      </w:r>
      <w:r w:rsidRPr="00A4227F">
        <w:rPr>
          <w:color w:val="000000"/>
          <w:position w:val="12"/>
        </w:rPr>
        <w:t>th</w:t>
      </w:r>
      <w:r w:rsidRPr="00A4227F">
        <w:rPr>
          <w:color w:val="000000"/>
        </w:rPr>
        <w:t xml:space="preserve"> day after the date on which this chapter is filed with the Secretary of State)</w:t>
      </w:r>
    </w:p>
    <w:p w14:paraId="088E9E0E" w14:textId="77777777" w:rsidR="006F3935" w:rsidRPr="00A4227F" w:rsidRDefault="006F3935">
      <w:pPr>
        <w:tabs>
          <w:tab w:val="left" w:pos="720"/>
          <w:tab w:val="left" w:pos="1440"/>
          <w:tab w:val="left" w:pos="2160"/>
          <w:tab w:val="left" w:pos="2880"/>
          <w:tab w:val="left" w:pos="3600"/>
        </w:tabs>
      </w:pPr>
    </w:p>
    <w:p w14:paraId="62522AB1" w14:textId="77777777" w:rsidR="006F3935" w:rsidRPr="00A4227F" w:rsidRDefault="006F3935">
      <w:pPr>
        <w:tabs>
          <w:tab w:val="left" w:pos="720"/>
          <w:tab w:val="left" w:pos="1440"/>
          <w:tab w:val="left" w:pos="2160"/>
          <w:tab w:val="left" w:pos="2880"/>
          <w:tab w:val="left" w:pos="3600"/>
        </w:tabs>
      </w:pPr>
      <w:r w:rsidRPr="00A4227F">
        <w:t>NON-SUBSTANTIVE CORRECTIONS:</w:t>
      </w:r>
    </w:p>
    <w:p w14:paraId="053CBD91" w14:textId="77777777" w:rsidR="006F3935" w:rsidRDefault="006F3935" w:rsidP="006F3935">
      <w:pPr>
        <w:tabs>
          <w:tab w:val="left" w:pos="720"/>
          <w:tab w:val="left" w:pos="1440"/>
          <w:tab w:val="left" w:pos="2160"/>
          <w:tab w:val="left" w:pos="2880"/>
          <w:tab w:val="left" w:pos="3600"/>
        </w:tabs>
      </w:pPr>
      <w:r w:rsidRPr="00A4227F">
        <w:tab/>
        <w:t>March 29, 2004-</w:t>
      </w:r>
      <w:r w:rsidRPr="00A4227F">
        <w:tab/>
        <w:t xml:space="preserve">Appendices, spelling and punctuation </w:t>
      </w:r>
      <w:proofErr w:type="gramStart"/>
      <w:r w:rsidRPr="00A4227F">
        <w:t>only</w:t>
      </w:r>
      <w:proofErr w:type="gramEnd"/>
    </w:p>
    <w:p w14:paraId="0641216C" w14:textId="77777777" w:rsidR="00EF72E3" w:rsidRDefault="00EF72E3" w:rsidP="006F3935">
      <w:pPr>
        <w:tabs>
          <w:tab w:val="left" w:pos="720"/>
          <w:tab w:val="left" w:pos="1440"/>
          <w:tab w:val="left" w:pos="2160"/>
          <w:tab w:val="left" w:pos="2880"/>
          <w:tab w:val="left" w:pos="3600"/>
        </w:tabs>
      </w:pPr>
    </w:p>
    <w:p w14:paraId="0BABD320" w14:textId="77777777" w:rsidR="00EF72E3" w:rsidRDefault="00EF72E3" w:rsidP="006F3935">
      <w:pPr>
        <w:tabs>
          <w:tab w:val="left" w:pos="720"/>
          <w:tab w:val="left" w:pos="1440"/>
          <w:tab w:val="left" w:pos="2160"/>
          <w:tab w:val="left" w:pos="2880"/>
          <w:tab w:val="left" w:pos="3600"/>
        </w:tabs>
      </w:pPr>
      <w:r>
        <w:t>AMENDED:</w:t>
      </w:r>
    </w:p>
    <w:p w14:paraId="59CF3084" w14:textId="77777777" w:rsidR="001F63CA" w:rsidRDefault="00EF72E3" w:rsidP="001F63CA">
      <w:pPr>
        <w:tabs>
          <w:tab w:val="left" w:pos="720"/>
          <w:tab w:val="left" w:pos="1440"/>
          <w:tab w:val="left" w:pos="2160"/>
          <w:tab w:val="left" w:pos="2880"/>
          <w:tab w:val="left" w:pos="3600"/>
        </w:tabs>
        <w:ind w:left="720" w:hanging="720"/>
      </w:pPr>
      <w:r>
        <w:tab/>
        <w:t>120 days after filing with the Secretary of State, filing 2009-703</w:t>
      </w:r>
      <w:r w:rsidR="001F63CA">
        <w:t>.</w:t>
      </w:r>
    </w:p>
    <w:p w14:paraId="7C851323" w14:textId="77777777" w:rsidR="00EF72E3" w:rsidRPr="00D56069" w:rsidRDefault="001F63CA" w:rsidP="001F63CA">
      <w:pPr>
        <w:tabs>
          <w:tab w:val="left" w:pos="720"/>
          <w:tab w:val="left" w:pos="1440"/>
          <w:tab w:val="left" w:pos="2160"/>
          <w:tab w:val="left" w:pos="2880"/>
          <w:tab w:val="left" w:pos="3600"/>
        </w:tabs>
        <w:ind w:left="720" w:hanging="720"/>
      </w:pPr>
      <w:r>
        <w:tab/>
        <w:t>Filing date: December 21, 2009.</w:t>
      </w:r>
    </w:p>
    <w:sectPr w:rsidR="00EF72E3" w:rsidRPr="00D56069" w:rsidSect="006F3935">
      <w:headerReference w:type="default" r:id="rId23"/>
      <w:headerReference w:type="first" r:id="rId24"/>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64CC" w14:textId="77777777" w:rsidR="00B87CAE" w:rsidRDefault="00B87CAE" w:rsidP="006F3935">
      <w:pPr>
        <w:pStyle w:val="LS1"/>
      </w:pPr>
      <w:r>
        <w:separator/>
      </w:r>
    </w:p>
  </w:endnote>
  <w:endnote w:type="continuationSeparator" w:id="0">
    <w:p w14:paraId="355FF80A" w14:textId="77777777" w:rsidR="00B87CAE" w:rsidRDefault="00B87CAE" w:rsidP="006F3935">
      <w:pPr>
        <w:pStyle w:val="L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94DB" w14:textId="77777777" w:rsidR="00B87CAE" w:rsidRDefault="00B87CAE" w:rsidP="006F3935">
      <w:pPr>
        <w:pStyle w:val="LS1"/>
      </w:pPr>
      <w:r>
        <w:separator/>
      </w:r>
    </w:p>
  </w:footnote>
  <w:footnote w:type="continuationSeparator" w:id="0">
    <w:p w14:paraId="27861189" w14:textId="77777777" w:rsidR="00B87CAE" w:rsidRDefault="00B87CAE" w:rsidP="006F3935">
      <w:pPr>
        <w:pStyle w:val="L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ED5A" w14:textId="77777777" w:rsidR="009E1527" w:rsidRDefault="009E1527" w:rsidP="006F3935">
    <w:pPr>
      <w:pStyle w:val="Header"/>
      <w:tabs>
        <w:tab w:val="clear" w:pos="8640"/>
      </w:tabs>
      <w:rPr>
        <w:sz w:val="18"/>
      </w:rPr>
    </w:pPr>
  </w:p>
  <w:p w14:paraId="2E3F8A36" w14:textId="77777777" w:rsidR="009E1527" w:rsidRDefault="009E1527">
    <w:pPr>
      <w:pStyle w:val="Header"/>
      <w:rPr>
        <w:sz w:val="18"/>
      </w:rPr>
    </w:pPr>
  </w:p>
  <w:p w14:paraId="56A5FE66" w14:textId="77777777" w:rsidR="009E1527" w:rsidRDefault="009E1527">
    <w:pPr>
      <w:pStyle w:val="Header"/>
      <w:rPr>
        <w:sz w:val="18"/>
      </w:rPr>
    </w:pPr>
  </w:p>
  <w:p w14:paraId="391D8584"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Table of Contents     page </w:t>
    </w:r>
    <w:r>
      <w:rPr>
        <w:sz w:val="18"/>
      </w:rPr>
      <w:fldChar w:fldCharType="begin"/>
    </w:r>
    <w:r>
      <w:rPr>
        <w:sz w:val="18"/>
      </w:rPr>
      <w:instrText xml:space="preserve">page </w:instrText>
    </w:r>
    <w:r>
      <w:rPr>
        <w:sz w:val="18"/>
      </w:rPr>
      <w:fldChar w:fldCharType="separate"/>
    </w:r>
    <w:r w:rsidR="00951D0F">
      <w:rPr>
        <w:noProof/>
        <w:sz w:val="18"/>
      </w:rPr>
      <w:t>i</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C702" w14:textId="77777777" w:rsidR="009E1527" w:rsidRDefault="009E1527" w:rsidP="006F3935">
    <w:pPr>
      <w:pStyle w:val="Header"/>
      <w:tabs>
        <w:tab w:val="clear" w:pos="8640"/>
      </w:tabs>
      <w:rPr>
        <w:sz w:val="18"/>
      </w:rPr>
    </w:pPr>
  </w:p>
  <w:p w14:paraId="3A6E9C0D" w14:textId="77777777" w:rsidR="009E1527" w:rsidRDefault="009E1527" w:rsidP="006F3935">
    <w:pPr>
      <w:pStyle w:val="Header"/>
      <w:tabs>
        <w:tab w:val="clear" w:pos="8640"/>
      </w:tabs>
      <w:rPr>
        <w:sz w:val="18"/>
      </w:rPr>
    </w:pPr>
  </w:p>
  <w:p w14:paraId="40657E68" w14:textId="77777777" w:rsidR="009E1527" w:rsidRDefault="009E1527">
    <w:pPr>
      <w:pStyle w:val="Header"/>
      <w:rPr>
        <w:sz w:val="18"/>
      </w:rPr>
    </w:pPr>
  </w:p>
  <w:p w14:paraId="10AF33E6"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10     page </w:t>
    </w:r>
    <w:r>
      <w:rPr>
        <w:sz w:val="18"/>
      </w:rPr>
      <w:fldChar w:fldCharType="begin"/>
    </w:r>
    <w:r>
      <w:rPr>
        <w:sz w:val="18"/>
      </w:rPr>
      <w:instrText xml:space="preserve">page </w:instrText>
    </w:r>
    <w:r>
      <w:rPr>
        <w:sz w:val="18"/>
      </w:rPr>
      <w:fldChar w:fldCharType="separate"/>
    </w:r>
    <w:r w:rsidR="00951D0F">
      <w:rPr>
        <w:noProof/>
        <w:sz w:val="18"/>
      </w:rPr>
      <w:t>20</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863A" w14:textId="77777777" w:rsidR="009E1527" w:rsidRDefault="009E1527" w:rsidP="006F3935">
    <w:pPr>
      <w:pStyle w:val="Header"/>
      <w:tabs>
        <w:tab w:val="clear" w:pos="8640"/>
      </w:tabs>
      <w:rPr>
        <w:sz w:val="18"/>
      </w:rPr>
    </w:pPr>
  </w:p>
  <w:p w14:paraId="65AF4B0A" w14:textId="77777777" w:rsidR="009E1527" w:rsidRDefault="009E1527">
    <w:pPr>
      <w:pStyle w:val="Header"/>
      <w:rPr>
        <w:sz w:val="18"/>
      </w:rPr>
    </w:pPr>
  </w:p>
  <w:p w14:paraId="10DEB519" w14:textId="77777777" w:rsidR="009E1527" w:rsidRDefault="009E1527">
    <w:pPr>
      <w:pStyle w:val="Header"/>
      <w:rPr>
        <w:sz w:val="18"/>
      </w:rPr>
    </w:pPr>
  </w:p>
  <w:p w14:paraId="4AD63A3A"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11     page </w:t>
    </w:r>
    <w:r>
      <w:rPr>
        <w:sz w:val="18"/>
      </w:rPr>
      <w:fldChar w:fldCharType="begin"/>
    </w:r>
    <w:r>
      <w:rPr>
        <w:sz w:val="18"/>
      </w:rPr>
      <w:instrText xml:space="preserve">page </w:instrText>
    </w:r>
    <w:r>
      <w:rPr>
        <w:sz w:val="18"/>
      </w:rPr>
      <w:fldChar w:fldCharType="separate"/>
    </w:r>
    <w:r w:rsidR="00951D0F">
      <w:rPr>
        <w:noProof/>
        <w:sz w:val="18"/>
      </w:rPr>
      <w:t>26</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6B6B" w14:textId="77777777" w:rsidR="009E1527" w:rsidRDefault="009E1527" w:rsidP="006F3935">
    <w:pPr>
      <w:pStyle w:val="Header"/>
      <w:tabs>
        <w:tab w:val="clear" w:pos="8640"/>
      </w:tabs>
      <w:rPr>
        <w:sz w:val="18"/>
      </w:rPr>
    </w:pPr>
  </w:p>
  <w:p w14:paraId="7D08D770" w14:textId="77777777" w:rsidR="009E1527" w:rsidRDefault="009E1527">
    <w:pPr>
      <w:pStyle w:val="Header"/>
      <w:rPr>
        <w:sz w:val="18"/>
      </w:rPr>
    </w:pPr>
  </w:p>
  <w:p w14:paraId="573DCF49" w14:textId="77777777" w:rsidR="009E1527" w:rsidRDefault="009E1527">
    <w:pPr>
      <w:pStyle w:val="Header"/>
      <w:rPr>
        <w:sz w:val="18"/>
      </w:rPr>
    </w:pPr>
  </w:p>
  <w:p w14:paraId="7945F710"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12     page </w:t>
    </w:r>
    <w:r>
      <w:rPr>
        <w:sz w:val="18"/>
      </w:rPr>
      <w:fldChar w:fldCharType="begin"/>
    </w:r>
    <w:r>
      <w:rPr>
        <w:sz w:val="18"/>
      </w:rPr>
      <w:instrText xml:space="preserve">page </w:instrText>
    </w:r>
    <w:r>
      <w:rPr>
        <w:sz w:val="18"/>
      </w:rPr>
      <w:fldChar w:fldCharType="separate"/>
    </w:r>
    <w:r w:rsidR="00951D0F">
      <w:rPr>
        <w:noProof/>
        <w:sz w:val="18"/>
      </w:rPr>
      <w:t>28</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A771" w14:textId="77777777" w:rsidR="009E1527" w:rsidRDefault="009E1527" w:rsidP="006F3935">
    <w:pPr>
      <w:pStyle w:val="Header"/>
      <w:tabs>
        <w:tab w:val="clear" w:pos="8640"/>
      </w:tabs>
      <w:rPr>
        <w:sz w:val="18"/>
      </w:rPr>
    </w:pPr>
  </w:p>
  <w:p w14:paraId="704A7D1A" w14:textId="77777777" w:rsidR="009E1527" w:rsidRDefault="009E1527">
    <w:pPr>
      <w:pStyle w:val="Header"/>
      <w:rPr>
        <w:sz w:val="18"/>
      </w:rPr>
    </w:pPr>
  </w:p>
  <w:p w14:paraId="74AE5397" w14:textId="77777777" w:rsidR="009E1527" w:rsidRDefault="009E1527">
    <w:pPr>
      <w:pStyle w:val="Header"/>
      <w:rPr>
        <w:sz w:val="18"/>
      </w:rPr>
    </w:pPr>
  </w:p>
  <w:p w14:paraId="5EC9BF84"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13     page </w:t>
    </w:r>
    <w:r>
      <w:rPr>
        <w:sz w:val="18"/>
      </w:rPr>
      <w:fldChar w:fldCharType="begin"/>
    </w:r>
    <w:r>
      <w:rPr>
        <w:sz w:val="18"/>
      </w:rPr>
      <w:instrText xml:space="preserve">page </w:instrText>
    </w:r>
    <w:r>
      <w:rPr>
        <w:sz w:val="18"/>
      </w:rPr>
      <w:fldChar w:fldCharType="separate"/>
    </w:r>
    <w:r w:rsidR="00951D0F">
      <w:rPr>
        <w:noProof/>
        <w:sz w:val="18"/>
      </w:rPr>
      <w:t>29</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6BFD" w14:textId="77777777" w:rsidR="009E1527" w:rsidRDefault="009E1527" w:rsidP="005E7396">
    <w:pPr>
      <w:pStyle w:val="Header"/>
      <w:tabs>
        <w:tab w:val="clear" w:pos="8640"/>
      </w:tabs>
      <w:rPr>
        <w:sz w:val="18"/>
      </w:rPr>
    </w:pPr>
  </w:p>
  <w:p w14:paraId="63118EAB" w14:textId="77777777" w:rsidR="009E1527" w:rsidRDefault="009E1527">
    <w:pPr>
      <w:pStyle w:val="Header"/>
      <w:rPr>
        <w:sz w:val="18"/>
      </w:rPr>
    </w:pPr>
  </w:p>
  <w:p w14:paraId="339B1415" w14:textId="77777777" w:rsidR="009E1527" w:rsidRDefault="009E1527">
    <w:pPr>
      <w:pStyle w:val="Header"/>
      <w:rPr>
        <w:sz w:val="18"/>
      </w:rPr>
    </w:pPr>
  </w:p>
  <w:p w14:paraId="5F5E3AED"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14     page </w:t>
    </w:r>
    <w:r>
      <w:rPr>
        <w:sz w:val="18"/>
      </w:rPr>
      <w:fldChar w:fldCharType="begin"/>
    </w:r>
    <w:r>
      <w:rPr>
        <w:sz w:val="18"/>
      </w:rPr>
      <w:instrText xml:space="preserve">page </w:instrText>
    </w:r>
    <w:r>
      <w:rPr>
        <w:sz w:val="18"/>
      </w:rPr>
      <w:fldChar w:fldCharType="separate"/>
    </w:r>
    <w:r w:rsidR="00AD2D07">
      <w:rPr>
        <w:noProof/>
        <w:sz w:val="18"/>
      </w:rPr>
      <w:t>31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F68E" w14:textId="77777777" w:rsidR="009E1527" w:rsidRDefault="009E1527" w:rsidP="006F3935">
    <w:pPr>
      <w:pStyle w:val="Header"/>
      <w:tabs>
        <w:tab w:val="clear" w:pos="8640"/>
      </w:tabs>
      <w:rPr>
        <w:sz w:val="18"/>
      </w:rPr>
    </w:pPr>
  </w:p>
  <w:p w14:paraId="1BA695D5" w14:textId="77777777" w:rsidR="009E1527" w:rsidRDefault="009E1527">
    <w:pPr>
      <w:pStyle w:val="Header"/>
      <w:rPr>
        <w:sz w:val="18"/>
      </w:rPr>
    </w:pPr>
  </w:p>
  <w:p w14:paraId="60CEC399" w14:textId="77777777" w:rsidR="009E1527" w:rsidRDefault="009E1527">
    <w:pPr>
      <w:pStyle w:val="Header"/>
      <w:rPr>
        <w:sz w:val="18"/>
      </w:rPr>
    </w:pPr>
  </w:p>
  <w:p w14:paraId="7732BFC3"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15     page </w:t>
    </w:r>
    <w:r>
      <w:rPr>
        <w:sz w:val="18"/>
      </w:rPr>
      <w:fldChar w:fldCharType="begin"/>
    </w:r>
    <w:r>
      <w:rPr>
        <w:sz w:val="18"/>
      </w:rPr>
      <w:instrText xml:space="preserve">page </w:instrText>
    </w:r>
    <w:r>
      <w:rPr>
        <w:sz w:val="18"/>
      </w:rPr>
      <w:fldChar w:fldCharType="separate"/>
    </w:r>
    <w:r w:rsidR="00951D0F">
      <w:rPr>
        <w:noProof/>
        <w:sz w:val="18"/>
      </w:rPr>
      <w:t>33</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BD17" w14:textId="77777777" w:rsidR="009E1527" w:rsidRDefault="009E1527" w:rsidP="006F3935">
    <w:pPr>
      <w:pStyle w:val="Header"/>
      <w:tabs>
        <w:tab w:val="clear" w:pos="8640"/>
      </w:tabs>
      <w:rPr>
        <w:sz w:val="18"/>
      </w:rPr>
    </w:pPr>
  </w:p>
  <w:p w14:paraId="149CFDE4" w14:textId="77777777" w:rsidR="009E1527" w:rsidRDefault="009E1527" w:rsidP="006F3935">
    <w:pPr>
      <w:pStyle w:val="Header"/>
      <w:tabs>
        <w:tab w:val="clear" w:pos="8640"/>
      </w:tabs>
      <w:rPr>
        <w:sz w:val="18"/>
      </w:rPr>
    </w:pPr>
  </w:p>
  <w:p w14:paraId="65C4C1D5" w14:textId="77777777" w:rsidR="009E1527" w:rsidRDefault="009E1527">
    <w:pPr>
      <w:pStyle w:val="Header"/>
      <w:rPr>
        <w:sz w:val="18"/>
      </w:rPr>
    </w:pPr>
  </w:p>
  <w:p w14:paraId="484CF673"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16     page </w:t>
    </w:r>
    <w:r>
      <w:rPr>
        <w:sz w:val="18"/>
      </w:rPr>
      <w:fldChar w:fldCharType="begin"/>
    </w:r>
    <w:r>
      <w:rPr>
        <w:sz w:val="18"/>
      </w:rPr>
      <w:instrText xml:space="preserve">page </w:instrText>
    </w:r>
    <w:r>
      <w:rPr>
        <w:sz w:val="18"/>
      </w:rPr>
      <w:fldChar w:fldCharType="separate"/>
    </w:r>
    <w:r w:rsidR="00951D0F">
      <w:rPr>
        <w:noProof/>
        <w:sz w:val="18"/>
      </w:rPr>
      <w:t>39</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3153" w14:textId="77777777" w:rsidR="009E1527" w:rsidRDefault="009E1527">
    <w:pPr>
      <w:pStyle w:val="Header"/>
      <w:jc w:val="right"/>
      <w:rPr>
        <w:i/>
        <w:sz w:val="20"/>
      </w:rPr>
    </w:pPr>
  </w:p>
  <w:p w14:paraId="5F0DFD70" w14:textId="77777777" w:rsidR="009E1527" w:rsidRDefault="009E1527" w:rsidP="006F3935">
    <w:pPr>
      <w:pStyle w:val="Header"/>
      <w:tabs>
        <w:tab w:val="clear" w:pos="4320"/>
        <w:tab w:val="clear" w:pos="8640"/>
        <w:tab w:val="right" w:pos="9360"/>
      </w:tabs>
      <w:rPr>
        <w:i/>
        <w:sz w:val="20"/>
      </w:rPr>
    </w:pPr>
    <w:r>
      <w:rPr>
        <w:sz w:val="18"/>
      </w:rPr>
      <w:t>Draft 2 · J Frankel · February 28, 2006</w:t>
    </w:r>
    <w:r>
      <w:rPr>
        <w:sz w:val="18"/>
      </w:rPr>
      <w:tab/>
    </w:r>
    <w:r>
      <w:rPr>
        <w:i/>
        <w:sz w:val="20"/>
      </w:rPr>
      <w:t>02-331 Chapter 16 - Appendix 2</w:t>
    </w:r>
  </w:p>
  <w:p w14:paraId="36C0AC0C" w14:textId="77777777" w:rsidR="009E1527" w:rsidRDefault="009E1527">
    <w:pPr>
      <w:pStyle w:val="Header"/>
      <w:jc w:val="right"/>
      <w:rPr>
        <w:i/>
        <w:sz w:val="20"/>
      </w:rPr>
    </w:pPr>
    <w:r>
      <w:rPr>
        <w:i/>
        <w:sz w:val="20"/>
      </w:rPr>
      <w:t>Maine Mortuary Trust Agreement – Credit for Service</w:t>
    </w:r>
  </w:p>
  <w:p w14:paraId="18951397" w14:textId="77777777" w:rsidR="009E1527" w:rsidRDefault="009E1527">
    <w:pPr>
      <w:pStyle w:val="Header"/>
      <w:jc w:val="right"/>
      <w:rPr>
        <w:i/>
        <w:sz w:val="20"/>
      </w:rPr>
    </w:pPr>
    <w:r>
      <w:rPr>
        <w:i/>
        <w:sz w:val="20"/>
      </w:rPr>
      <w:t xml:space="preserve">Page </w:t>
    </w:r>
    <w:r>
      <w:rPr>
        <w:i/>
        <w:sz w:val="20"/>
      </w:rPr>
      <w:fldChar w:fldCharType="begin"/>
    </w:r>
    <w:r>
      <w:rPr>
        <w:i/>
        <w:sz w:val="20"/>
      </w:rPr>
      <w:instrText xml:space="preserve">page </w:instrText>
    </w:r>
    <w:r>
      <w:rPr>
        <w:i/>
        <w:sz w:val="20"/>
      </w:rPr>
      <w:fldChar w:fldCharType="separate"/>
    </w:r>
    <w:r>
      <w:rPr>
        <w:i/>
        <w:noProof/>
        <w:sz w:val="20"/>
      </w:rPr>
      <w:t>1</w:t>
    </w:r>
    <w:r>
      <w:fldChar w:fldCharType="end"/>
    </w:r>
    <w:r>
      <w:rPr>
        <w:i/>
        <w:sz w:val="20"/>
      </w:rPr>
      <w:t xml:space="preserve"> of 8</w:t>
    </w:r>
  </w:p>
  <w:p w14:paraId="2A1D496B" w14:textId="77777777" w:rsidR="009E1527" w:rsidRDefault="009E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BE9" w14:textId="77777777" w:rsidR="009E1527" w:rsidRDefault="009E1527" w:rsidP="005E7396">
    <w:pPr>
      <w:pStyle w:val="Header"/>
      <w:tabs>
        <w:tab w:val="clear" w:pos="8640"/>
      </w:tabs>
      <w:rPr>
        <w:sz w:val="18"/>
      </w:rPr>
    </w:pPr>
  </w:p>
  <w:p w14:paraId="0A51DD88" w14:textId="77777777" w:rsidR="009E1527" w:rsidRDefault="009E1527">
    <w:pPr>
      <w:pStyle w:val="Header"/>
      <w:rPr>
        <w:sz w:val="18"/>
      </w:rPr>
    </w:pPr>
  </w:p>
  <w:p w14:paraId="01AC739E" w14:textId="77777777" w:rsidR="009E1527" w:rsidRDefault="009E1527">
    <w:pPr>
      <w:pStyle w:val="Header"/>
      <w:rPr>
        <w:sz w:val="18"/>
      </w:rPr>
    </w:pPr>
  </w:p>
  <w:p w14:paraId="4FDC1345"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1     page </w:t>
    </w:r>
    <w:r>
      <w:rPr>
        <w:sz w:val="18"/>
      </w:rPr>
      <w:fldChar w:fldCharType="begin"/>
    </w:r>
    <w:r>
      <w:rPr>
        <w:sz w:val="18"/>
      </w:rPr>
      <w:instrText xml:space="preserve">page </w:instrText>
    </w:r>
    <w:r>
      <w:rPr>
        <w:sz w:val="18"/>
      </w:rPr>
      <w:fldChar w:fldCharType="separate"/>
    </w:r>
    <w:r w:rsidR="00951D0F">
      <w:rPr>
        <w:noProof/>
        <w:sz w:val="18"/>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92D2" w14:textId="77777777" w:rsidR="009E1527" w:rsidRDefault="009E1527" w:rsidP="006F3935">
    <w:pPr>
      <w:pStyle w:val="Header"/>
      <w:tabs>
        <w:tab w:val="clear" w:pos="8640"/>
      </w:tabs>
      <w:rPr>
        <w:sz w:val="18"/>
      </w:rPr>
    </w:pPr>
  </w:p>
  <w:p w14:paraId="3AB95383" w14:textId="77777777" w:rsidR="009E1527" w:rsidRDefault="009E1527">
    <w:pPr>
      <w:pStyle w:val="Header"/>
      <w:rPr>
        <w:sz w:val="18"/>
      </w:rPr>
    </w:pPr>
  </w:p>
  <w:p w14:paraId="72C59E88" w14:textId="77777777" w:rsidR="009E1527" w:rsidRDefault="009E1527">
    <w:pPr>
      <w:pStyle w:val="Header"/>
      <w:rPr>
        <w:sz w:val="18"/>
      </w:rPr>
    </w:pPr>
  </w:p>
  <w:p w14:paraId="225FAE5C"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2-A     page </w:t>
    </w:r>
    <w:r>
      <w:rPr>
        <w:sz w:val="18"/>
      </w:rPr>
      <w:fldChar w:fldCharType="begin"/>
    </w:r>
    <w:r>
      <w:rPr>
        <w:sz w:val="18"/>
      </w:rPr>
      <w:instrText xml:space="preserve">page </w:instrText>
    </w:r>
    <w:r>
      <w:rPr>
        <w:sz w:val="18"/>
      </w:rPr>
      <w:fldChar w:fldCharType="separate"/>
    </w:r>
    <w:r w:rsidR="00951D0F">
      <w:rPr>
        <w:noProof/>
        <w:sz w:val="18"/>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CCF2" w14:textId="77777777" w:rsidR="009E1527" w:rsidRDefault="009E1527" w:rsidP="005E7396">
    <w:pPr>
      <w:pStyle w:val="Header"/>
      <w:tabs>
        <w:tab w:val="clear" w:pos="8640"/>
      </w:tabs>
      <w:rPr>
        <w:sz w:val="18"/>
      </w:rPr>
    </w:pPr>
  </w:p>
  <w:p w14:paraId="30A94119" w14:textId="77777777" w:rsidR="009E1527" w:rsidRDefault="009E1527">
    <w:pPr>
      <w:pStyle w:val="Header"/>
      <w:rPr>
        <w:sz w:val="18"/>
      </w:rPr>
    </w:pPr>
  </w:p>
  <w:p w14:paraId="6833261C" w14:textId="77777777" w:rsidR="009E1527" w:rsidRDefault="009E1527">
    <w:pPr>
      <w:pStyle w:val="Header"/>
      <w:rPr>
        <w:sz w:val="18"/>
      </w:rPr>
    </w:pPr>
  </w:p>
  <w:p w14:paraId="0D49EBB3"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3     page </w:t>
    </w:r>
    <w:r>
      <w:rPr>
        <w:sz w:val="18"/>
      </w:rPr>
      <w:fldChar w:fldCharType="begin"/>
    </w:r>
    <w:r>
      <w:rPr>
        <w:sz w:val="18"/>
      </w:rPr>
      <w:instrText xml:space="preserve">page </w:instrText>
    </w:r>
    <w:r>
      <w:rPr>
        <w:sz w:val="18"/>
      </w:rPr>
      <w:fldChar w:fldCharType="separate"/>
    </w:r>
    <w:r w:rsidR="00AD2D07">
      <w:rPr>
        <w:noProof/>
        <w:sz w:val="18"/>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8E6D" w14:textId="77777777" w:rsidR="009E1527" w:rsidRDefault="009E15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0B3B" w14:textId="77777777" w:rsidR="009E1527" w:rsidRDefault="009E1527" w:rsidP="006F3935">
    <w:pPr>
      <w:pStyle w:val="Header"/>
      <w:tabs>
        <w:tab w:val="clear" w:pos="8640"/>
      </w:tabs>
      <w:rPr>
        <w:sz w:val="18"/>
      </w:rPr>
    </w:pPr>
  </w:p>
  <w:p w14:paraId="1624ABB4" w14:textId="77777777" w:rsidR="009E1527" w:rsidRDefault="009E1527">
    <w:pPr>
      <w:pStyle w:val="Header"/>
      <w:rPr>
        <w:sz w:val="18"/>
      </w:rPr>
    </w:pPr>
  </w:p>
  <w:p w14:paraId="17DBE6FE" w14:textId="77777777" w:rsidR="009E1527" w:rsidRDefault="009E1527">
    <w:pPr>
      <w:pStyle w:val="Header"/>
      <w:rPr>
        <w:sz w:val="18"/>
      </w:rPr>
    </w:pPr>
  </w:p>
  <w:p w14:paraId="6A396681"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5     page </w:t>
    </w:r>
    <w:r>
      <w:rPr>
        <w:sz w:val="18"/>
      </w:rPr>
      <w:fldChar w:fldCharType="begin"/>
    </w:r>
    <w:r>
      <w:rPr>
        <w:sz w:val="18"/>
      </w:rPr>
      <w:instrText xml:space="preserve">page </w:instrText>
    </w:r>
    <w:r>
      <w:rPr>
        <w:sz w:val="18"/>
      </w:rPr>
      <w:fldChar w:fldCharType="separate"/>
    </w:r>
    <w:r w:rsidR="00951D0F">
      <w:rPr>
        <w:noProof/>
        <w:sz w:val="18"/>
      </w:rPr>
      <w:t>9</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1057" w14:textId="77777777" w:rsidR="009E1527" w:rsidRDefault="009E1527" w:rsidP="006F3935">
    <w:pPr>
      <w:pStyle w:val="Header"/>
      <w:tabs>
        <w:tab w:val="clear" w:pos="8640"/>
      </w:tabs>
      <w:rPr>
        <w:sz w:val="18"/>
      </w:rPr>
    </w:pPr>
  </w:p>
  <w:p w14:paraId="23FC9C85" w14:textId="77777777" w:rsidR="009E1527" w:rsidRDefault="009E1527">
    <w:pPr>
      <w:pStyle w:val="Header"/>
      <w:rPr>
        <w:sz w:val="18"/>
      </w:rPr>
    </w:pPr>
  </w:p>
  <w:p w14:paraId="2D0D55A9" w14:textId="77777777" w:rsidR="009E1527" w:rsidRDefault="009E1527">
    <w:pPr>
      <w:pStyle w:val="Header"/>
      <w:rPr>
        <w:sz w:val="18"/>
      </w:rPr>
    </w:pPr>
  </w:p>
  <w:p w14:paraId="739C08D6"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6-A     page </w:t>
    </w:r>
    <w:r>
      <w:rPr>
        <w:sz w:val="18"/>
      </w:rPr>
      <w:fldChar w:fldCharType="begin"/>
    </w:r>
    <w:r>
      <w:rPr>
        <w:sz w:val="18"/>
      </w:rPr>
      <w:instrText xml:space="preserve">page </w:instrText>
    </w:r>
    <w:r>
      <w:rPr>
        <w:sz w:val="18"/>
      </w:rPr>
      <w:fldChar w:fldCharType="separate"/>
    </w:r>
    <w:r w:rsidR="00AD2D07">
      <w:rPr>
        <w:noProof/>
        <w:sz w:val="18"/>
      </w:rPr>
      <w:t>12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E02" w14:textId="77777777" w:rsidR="009E1527" w:rsidRDefault="009E1527" w:rsidP="006F3935">
    <w:pPr>
      <w:pStyle w:val="Header"/>
      <w:tabs>
        <w:tab w:val="clear" w:pos="8640"/>
      </w:tabs>
      <w:rPr>
        <w:sz w:val="18"/>
      </w:rPr>
    </w:pPr>
  </w:p>
  <w:p w14:paraId="215B93EB" w14:textId="77777777" w:rsidR="009E1527" w:rsidRDefault="009E1527">
    <w:pPr>
      <w:pStyle w:val="Header"/>
      <w:rPr>
        <w:sz w:val="18"/>
      </w:rPr>
    </w:pPr>
  </w:p>
  <w:p w14:paraId="514652E5" w14:textId="77777777" w:rsidR="009E1527" w:rsidRDefault="009E1527">
    <w:pPr>
      <w:pStyle w:val="Header"/>
      <w:rPr>
        <w:sz w:val="18"/>
      </w:rPr>
    </w:pPr>
  </w:p>
  <w:p w14:paraId="11E701B2"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7     page </w:t>
    </w:r>
    <w:r>
      <w:rPr>
        <w:sz w:val="18"/>
      </w:rPr>
      <w:fldChar w:fldCharType="begin"/>
    </w:r>
    <w:r>
      <w:rPr>
        <w:sz w:val="18"/>
      </w:rPr>
      <w:instrText xml:space="preserve">page </w:instrText>
    </w:r>
    <w:r>
      <w:rPr>
        <w:sz w:val="18"/>
      </w:rPr>
      <w:fldChar w:fldCharType="separate"/>
    </w:r>
    <w:r w:rsidR="00AD2D07">
      <w:rPr>
        <w:noProof/>
        <w:sz w:val="18"/>
      </w:rPr>
      <w:t>14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BFAE" w14:textId="77777777" w:rsidR="009E1527" w:rsidRDefault="009E1527" w:rsidP="006F3935">
    <w:pPr>
      <w:pStyle w:val="Header"/>
      <w:tabs>
        <w:tab w:val="clear" w:pos="8640"/>
      </w:tabs>
      <w:rPr>
        <w:sz w:val="18"/>
      </w:rPr>
    </w:pPr>
  </w:p>
  <w:p w14:paraId="22173707" w14:textId="77777777" w:rsidR="009E1527" w:rsidRDefault="009E1527">
    <w:pPr>
      <w:pStyle w:val="Header"/>
      <w:rPr>
        <w:sz w:val="18"/>
      </w:rPr>
    </w:pPr>
  </w:p>
  <w:p w14:paraId="6FA6BF96" w14:textId="77777777" w:rsidR="009E1527" w:rsidRDefault="009E1527">
    <w:pPr>
      <w:pStyle w:val="Header"/>
      <w:rPr>
        <w:sz w:val="18"/>
      </w:rPr>
    </w:pPr>
  </w:p>
  <w:p w14:paraId="6B10D899" w14:textId="77777777" w:rsidR="009E1527" w:rsidRDefault="009E1527" w:rsidP="005E7396">
    <w:pPr>
      <w:pStyle w:val="Header"/>
      <w:pBdr>
        <w:bottom w:val="single" w:sz="6" w:space="1" w:color="auto"/>
      </w:pBdr>
      <w:tabs>
        <w:tab w:val="clear" w:pos="4320"/>
        <w:tab w:val="clear" w:pos="8640"/>
        <w:tab w:val="center" w:pos="4680"/>
        <w:tab w:val="right" w:pos="9360"/>
      </w:tabs>
      <w:rPr>
        <w:sz w:val="18"/>
      </w:rPr>
    </w:pPr>
    <w:r>
      <w:rPr>
        <w:sz w:val="18"/>
      </w:rPr>
      <w:tab/>
    </w:r>
    <w:r>
      <w:rPr>
        <w:sz w:val="18"/>
      </w:rPr>
      <w:tab/>
      <w:t xml:space="preserve">02-331 Chapter 8     page </w:t>
    </w:r>
    <w:r>
      <w:rPr>
        <w:sz w:val="18"/>
      </w:rPr>
      <w:fldChar w:fldCharType="begin"/>
    </w:r>
    <w:r>
      <w:rPr>
        <w:sz w:val="18"/>
      </w:rPr>
      <w:instrText xml:space="preserve">page </w:instrText>
    </w:r>
    <w:r>
      <w:rPr>
        <w:sz w:val="18"/>
      </w:rPr>
      <w:fldChar w:fldCharType="separate"/>
    </w:r>
    <w:r w:rsidR="00951D0F">
      <w:rPr>
        <w:noProof/>
        <w:sz w:val="18"/>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0674182"/>
    <w:multiLevelType w:val="hybridMultilevel"/>
    <w:tmpl w:val="5FCA2638"/>
    <w:lvl w:ilvl="0" w:tplc="48A4526C">
      <w:start w:val="1"/>
      <w:numFmt w:val="upperLetter"/>
      <w:lvlText w:val="%1."/>
      <w:lvlJc w:val="left"/>
      <w:pPr>
        <w:tabs>
          <w:tab w:val="num" w:pos="1440"/>
        </w:tabs>
        <w:ind w:left="1440" w:hanging="720"/>
      </w:pPr>
      <w:rPr>
        <w:rFonts w:hint="default"/>
      </w:rPr>
    </w:lvl>
    <w:lvl w:ilvl="1" w:tplc="55527E4C" w:tentative="1">
      <w:start w:val="1"/>
      <w:numFmt w:val="lowerLetter"/>
      <w:lvlText w:val="%2."/>
      <w:lvlJc w:val="left"/>
      <w:pPr>
        <w:tabs>
          <w:tab w:val="num" w:pos="1800"/>
        </w:tabs>
        <w:ind w:left="1800" w:hanging="360"/>
      </w:pPr>
    </w:lvl>
    <w:lvl w:ilvl="2" w:tplc="A5AE7530" w:tentative="1">
      <w:start w:val="1"/>
      <w:numFmt w:val="lowerRoman"/>
      <w:lvlText w:val="%3."/>
      <w:lvlJc w:val="right"/>
      <w:pPr>
        <w:tabs>
          <w:tab w:val="num" w:pos="2520"/>
        </w:tabs>
        <w:ind w:left="2520" w:hanging="180"/>
      </w:pPr>
    </w:lvl>
    <w:lvl w:ilvl="3" w:tplc="23F24816" w:tentative="1">
      <w:start w:val="1"/>
      <w:numFmt w:val="decimal"/>
      <w:lvlText w:val="%4."/>
      <w:lvlJc w:val="left"/>
      <w:pPr>
        <w:tabs>
          <w:tab w:val="num" w:pos="3240"/>
        </w:tabs>
        <w:ind w:left="3240" w:hanging="360"/>
      </w:pPr>
    </w:lvl>
    <w:lvl w:ilvl="4" w:tplc="ED403BBA" w:tentative="1">
      <w:start w:val="1"/>
      <w:numFmt w:val="lowerLetter"/>
      <w:lvlText w:val="%5."/>
      <w:lvlJc w:val="left"/>
      <w:pPr>
        <w:tabs>
          <w:tab w:val="num" w:pos="3960"/>
        </w:tabs>
        <w:ind w:left="3960" w:hanging="360"/>
      </w:pPr>
    </w:lvl>
    <w:lvl w:ilvl="5" w:tplc="D42EA6D2" w:tentative="1">
      <w:start w:val="1"/>
      <w:numFmt w:val="lowerRoman"/>
      <w:lvlText w:val="%6."/>
      <w:lvlJc w:val="right"/>
      <w:pPr>
        <w:tabs>
          <w:tab w:val="num" w:pos="4680"/>
        </w:tabs>
        <w:ind w:left="4680" w:hanging="180"/>
      </w:pPr>
    </w:lvl>
    <w:lvl w:ilvl="6" w:tplc="770C93DA" w:tentative="1">
      <w:start w:val="1"/>
      <w:numFmt w:val="decimal"/>
      <w:lvlText w:val="%7."/>
      <w:lvlJc w:val="left"/>
      <w:pPr>
        <w:tabs>
          <w:tab w:val="num" w:pos="5400"/>
        </w:tabs>
        <w:ind w:left="5400" w:hanging="360"/>
      </w:pPr>
    </w:lvl>
    <w:lvl w:ilvl="7" w:tplc="8520A44A" w:tentative="1">
      <w:start w:val="1"/>
      <w:numFmt w:val="lowerLetter"/>
      <w:lvlText w:val="%8."/>
      <w:lvlJc w:val="left"/>
      <w:pPr>
        <w:tabs>
          <w:tab w:val="num" w:pos="6120"/>
        </w:tabs>
        <w:ind w:left="6120" w:hanging="360"/>
      </w:pPr>
    </w:lvl>
    <w:lvl w:ilvl="8" w:tplc="3B64DFCA" w:tentative="1">
      <w:start w:val="1"/>
      <w:numFmt w:val="lowerRoman"/>
      <w:lvlText w:val="%9."/>
      <w:lvlJc w:val="right"/>
      <w:pPr>
        <w:tabs>
          <w:tab w:val="num" w:pos="6840"/>
        </w:tabs>
        <w:ind w:left="6840" w:hanging="180"/>
      </w:pPr>
    </w:lvl>
  </w:abstractNum>
  <w:abstractNum w:abstractNumId="2" w15:restartNumberingAfterBreak="0">
    <w:nsid w:val="28FB5966"/>
    <w:multiLevelType w:val="hybridMultilevel"/>
    <w:tmpl w:val="A9B06DC2"/>
    <w:lvl w:ilvl="0" w:tplc="FFFFFFFF">
      <w:start w:val="1"/>
      <w:numFmt w:val="decimal"/>
      <w:pStyle w:val="SOSsubseclist"/>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A6B7FBF"/>
    <w:multiLevelType w:val="hybridMultilevel"/>
    <w:tmpl w:val="0D886950"/>
    <w:lvl w:ilvl="0" w:tplc="1DB6502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Arial Narro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Narro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Narro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9B7722D"/>
    <w:multiLevelType w:val="multilevel"/>
    <w:tmpl w:val="D0A4C4BE"/>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0275C50"/>
    <w:multiLevelType w:val="hybridMultilevel"/>
    <w:tmpl w:val="87DC6FD0"/>
    <w:lvl w:ilvl="0" w:tplc="56E610B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52367"/>
    <w:multiLevelType w:val="multilevel"/>
    <w:tmpl w:val="15245B42"/>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7F80858"/>
    <w:multiLevelType w:val="multilevel"/>
    <w:tmpl w:val="0F941CB4"/>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pStyle w:val="SOSsubpar"/>
      <w:lvlText w:val="(%4)"/>
      <w:lvlJc w:val="left"/>
      <w:pPr>
        <w:tabs>
          <w:tab w:val="num" w:pos="180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6985667C"/>
    <w:multiLevelType w:val="multilevel"/>
    <w:tmpl w:val="5D7818E0"/>
    <w:lvl w:ilvl="0">
      <w:start w:val="1"/>
      <w:numFmt w:val="decimal"/>
      <w:lvlText w:val="CHAPTER %1"/>
      <w:lvlJc w:val="left"/>
      <w:pPr>
        <w:tabs>
          <w:tab w:val="num" w:pos="360"/>
        </w:tabs>
        <w:ind w:left="0" w:firstLine="0"/>
      </w:pPr>
      <w:rPr>
        <w:rFonts w:hint="default"/>
      </w:rPr>
    </w:lvl>
    <w:lvl w:ilvl="1">
      <w:start w:val="1"/>
      <w:numFmt w:val="decimal"/>
      <w:lvlText w:val="%2."/>
      <w:lvlJc w:val="left"/>
      <w:pPr>
        <w:tabs>
          <w:tab w:val="num" w:pos="720"/>
        </w:tabs>
        <w:ind w:left="720" w:hanging="360"/>
      </w:pPr>
      <w:rPr>
        <w:rFonts w:hint="default"/>
        <w:b/>
        <w:i/>
        <w:sz w:val="24"/>
        <w:szCs w:val="24"/>
      </w:rPr>
    </w:lvl>
    <w:lvl w:ilvl="2">
      <w:start w:val="1"/>
      <w:numFmt w:val="upperLetter"/>
      <w:lvlText w:val="%3."/>
      <w:lvlJc w:val="left"/>
      <w:pPr>
        <w:tabs>
          <w:tab w:val="num" w:pos="2070"/>
        </w:tabs>
        <w:ind w:left="171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769217CE"/>
    <w:multiLevelType w:val="multilevel"/>
    <w:tmpl w:val="7578E0E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5871733">
    <w:abstractNumId w:val="1"/>
  </w:num>
  <w:num w:numId="2" w16cid:durableId="135418910">
    <w:abstractNumId w:val="9"/>
  </w:num>
  <w:num w:numId="3" w16cid:durableId="932251558">
    <w:abstractNumId w:val="8"/>
  </w:num>
  <w:num w:numId="4" w16cid:durableId="630793054">
    <w:abstractNumId w:val="5"/>
  </w:num>
  <w:num w:numId="5" w16cid:durableId="67004132">
    <w:abstractNumId w:val="4"/>
  </w:num>
  <w:num w:numId="6" w16cid:durableId="393042751">
    <w:abstractNumId w:val="6"/>
  </w:num>
  <w:num w:numId="7" w16cid:durableId="1095512873">
    <w:abstractNumId w:val="2"/>
    <w:lvlOverride w:ilvl="0">
      <w:startOverride w:val="1"/>
    </w:lvlOverride>
  </w:num>
  <w:num w:numId="8" w16cid:durableId="1854032490">
    <w:abstractNumId w:val="2"/>
    <w:lvlOverride w:ilvl="0">
      <w:startOverride w:val="1"/>
    </w:lvlOverride>
  </w:num>
  <w:num w:numId="9" w16cid:durableId="3802530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3768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34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904060">
    <w:abstractNumId w:val="9"/>
  </w:num>
  <w:num w:numId="13" w16cid:durableId="1421101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9860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0440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9285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994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362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389381">
    <w:abstractNumId w:val="2"/>
    <w:lvlOverride w:ilvl="0">
      <w:startOverride w:val="1"/>
    </w:lvlOverride>
  </w:num>
  <w:num w:numId="20" w16cid:durableId="62410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4469619">
    <w:abstractNumId w:val="2"/>
    <w:lvlOverride w:ilvl="0">
      <w:startOverride w:val="1"/>
    </w:lvlOverride>
  </w:num>
  <w:num w:numId="22" w16cid:durableId="1839689594">
    <w:abstractNumId w:val="2"/>
    <w:lvlOverride w:ilvl="0">
      <w:startOverride w:val="1"/>
    </w:lvlOverride>
  </w:num>
  <w:num w:numId="23" w16cid:durableId="1770466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824716">
    <w:abstractNumId w:val="2"/>
    <w:lvlOverride w:ilvl="0">
      <w:startOverride w:val="1"/>
    </w:lvlOverride>
  </w:num>
  <w:num w:numId="25" w16cid:durableId="1484009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1227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3282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217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1323022">
    <w:abstractNumId w:val="2"/>
    <w:lvlOverride w:ilvl="0">
      <w:startOverride w:val="1"/>
    </w:lvlOverride>
  </w:num>
  <w:num w:numId="30" w16cid:durableId="552497144">
    <w:abstractNumId w:val="2"/>
  </w:num>
  <w:num w:numId="31" w16cid:durableId="989675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639388">
    <w:abstractNumId w:val="0"/>
  </w:num>
  <w:num w:numId="33" w16cid:durableId="1183515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810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183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644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5318391">
    <w:abstractNumId w:val="2"/>
    <w:lvlOverride w:ilvl="0">
      <w:startOverride w:val="1"/>
    </w:lvlOverride>
  </w:num>
  <w:num w:numId="38" w16cid:durableId="20773872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5423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7083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670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8659453">
    <w:abstractNumId w:val="2"/>
    <w:lvlOverride w:ilvl="0">
      <w:startOverride w:val="1"/>
    </w:lvlOverride>
  </w:num>
  <w:num w:numId="43" w16cid:durableId="591469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0777515">
    <w:abstractNumId w:val="2"/>
    <w:lvlOverride w:ilvl="0">
      <w:startOverride w:val="1"/>
    </w:lvlOverride>
  </w:num>
  <w:num w:numId="45" w16cid:durableId="1134563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2672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7608426">
    <w:abstractNumId w:val="2"/>
    <w:lvlOverride w:ilvl="0">
      <w:startOverride w:val="1"/>
    </w:lvlOverride>
  </w:num>
  <w:num w:numId="48" w16cid:durableId="355887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8675046">
    <w:abstractNumId w:val="2"/>
    <w:lvlOverride w:ilvl="0">
      <w:startOverride w:val="1"/>
    </w:lvlOverride>
  </w:num>
  <w:num w:numId="50" w16cid:durableId="1108769055">
    <w:abstractNumId w:val="7"/>
  </w:num>
  <w:num w:numId="51" w16cid:durableId="1952930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44283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1397892">
    <w:abstractNumId w:val="3"/>
  </w:num>
  <w:num w:numId="54" w16cid:durableId="704603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487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3698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71577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08366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88517685">
    <w:abstractNumId w:val="2"/>
  </w:num>
  <w:num w:numId="60" w16cid:durableId="796723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3096454">
    <w:abstractNumId w:val="2"/>
    <w:lvlOverride w:ilvl="0">
      <w:startOverride w:val="1"/>
    </w:lvlOverride>
  </w:num>
  <w:num w:numId="62" w16cid:durableId="340088957">
    <w:abstractNumId w:val="2"/>
    <w:lvlOverride w:ilvl="0">
      <w:startOverride w:val="1"/>
    </w:lvlOverride>
  </w:num>
  <w:num w:numId="63" w16cid:durableId="1888448384">
    <w:abstractNumId w:val="2"/>
    <w:lvlOverride w:ilvl="0">
      <w:startOverride w:val="1"/>
    </w:lvlOverride>
  </w:num>
  <w:num w:numId="64" w16cid:durableId="1410615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7680887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31675995">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092277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4079342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6571636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38121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09537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9441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2969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A1"/>
    <w:rsid w:val="00001B31"/>
    <w:rsid w:val="000129CA"/>
    <w:rsid w:val="0002183D"/>
    <w:rsid w:val="0002785C"/>
    <w:rsid w:val="00064E62"/>
    <w:rsid w:val="0007792D"/>
    <w:rsid w:val="00096B4B"/>
    <w:rsid w:val="000B316B"/>
    <w:rsid w:val="000D00CD"/>
    <w:rsid w:val="000D1FC6"/>
    <w:rsid w:val="000D629B"/>
    <w:rsid w:val="000E12BF"/>
    <w:rsid w:val="000E408E"/>
    <w:rsid w:val="001138E0"/>
    <w:rsid w:val="00125291"/>
    <w:rsid w:val="00126CE5"/>
    <w:rsid w:val="00156320"/>
    <w:rsid w:val="001602C2"/>
    <w:rsid w:val="00162F8A"/>
    <w:rsid w:val="00163326"/>
    <w:rsid w:val="00165481"/>
    <w:rsid w:val="00182201"/>
    <w:rsid w:val="00182F9B"/>
    <w:rsid w:val="00184EFD"/>
    <w:rsid w:val="00186C08"/>
    <w:rsid w:val="00195564"/>
    <w:rsid w:val="001A58CD"/>
    <w:rsid w:val="001C2F23"/>
    <w:rsid w:val="001C4835"/>
    <w:rsid w:val="001F63CA"/>
    <w:rsid w:val="0020166A"/>
    <w:rsid w:val="00212D80"/>
    <w:rsid w:val="00252AB3"/>
    <w:rsid w:val="00260F91"/>
    <w:rsid w:val="00263FA5"/>
    <w:rsid w:val="002774D5"/>
    <w:rsid w:val="002857C0"/>
    <w:rsid w:val="002915F4"/>
    <w:rsid w:val="00294B17"/>
    <w:rsid w:val="002A7AE0"/>
    <w:rsid w:val="002B3916"/>
    <w:rsid w:val="002C205C"/>
    <w:rsid w:val="002F1AFD"/>
    <w:rsid w:val="002F6218"/>
    <w:rsid w:val="002F6F58"/>
    <w:rsid w:val="0031289F"/>
    <w:rsid w:val="00327C20"/>
    <w:rsid w:val="00337A01"/>
    <w:rsid w:val="00363271"/>
    <w:rsid w:val="00367D5F"/>
    <w:rsid w:val="00371F0C"/>
    <w:rsid w:val="00382427"/>
    <w:rsid w:val="00384591"/>
    <w:rsid w:val="00394E48"/>
    <w:rsid w:val="003C66AE"/>
    <w:rsid w:val="00402A33"/>
    <w:rsid w:val="00406044"/>
    <w:rsid w:val="00413254"/>
    <w:rsid w:val="004204BA"/>
    <w:rsid w:val="00455BBB"/>
    <w:rsid w:val="004932C3"/>
    <w:rsid w:val="004A4022"/>
    <w:rsid w:val="004E476C"/>
    <w:rsid w:val="00502F70"/>
    <w:rsid w:val="005136D8"/>
    <w:rsid w:val="00524630"/>
    <w:rsid w:val="00535F43"/>
    <w:rsid w:val="005429D6"/>
    <w:rsid w:val="005455A9"/>
    <w:rsid w:val="00554891"/>
    <w:rsid w:val="00573DD6"/>
    <w:rsid w:val="00594E32"/>
    <w:rsid w:val="0059584B"/>
    <w:rsid w:val="005A4092"/>
    <w:rsid w:val="005E7396"/>
    <w:rsid w:val="00637EE9"/>
    <w:rsid w:val="006479FE"/>
    <w:rsid w:val="00653A74"/>
    <w:rsid w:val="006545C2"/>
    <w:rsid w:val="006601D0"/>
    <w:rsid w:val="00660B26"/>
    <w:rsid w:val="006817CA"/>
    <w:rsid w:val="0069395A"/>
    <w:rsid w:val="006A0B2A"/>
    <w:rsid w:val="006B786B"/>
    <w:rsid w:val="006D1EDC"/>
    <w:rsid w:val="006D2109"/>
    <w:rsid w:val="006D398A"/>
    <w:rsid w:val="006D5195"/>
    <w:rsid w:val="006E7862"/>
    <w:rsid w:val="006F3935"/>
    <w:rsid w:val="006F581E"/>
    <w:rsid w:val="00742C46"/>
    <w:rsid w:val="00743DAA"/>
    <w:rsid w:val="00746DB8"/>
    <w:rsid w:val="00754203"/>
    <w:rsid w:val="00786BC5"/>
    <w:rsid w:val="007E2993"/>
    <w:rsid w:val="007E6736"/>
    <w:rsid w:val="00821EF1"/>
    <w:rsid w:val="0083718D"/>
    <w:rsid w:val="00883064"/>
    <w:rsid w:val="008906E0"/>
    <w:rsid w:val="008A0D67"/>
    <w:rsid w:val="008A1879"/>
    <w:rsid w:val="008E7C87"/>
    <w:rsid w:val="008F2BA4"/>
    <w:rsid w:val="008F4BC2"/>
    <w:rsid w:val="00911C56"/>
    <w:rsid w:val="009126A6"/>
    <w:rsid w:val="0091796D"/>
    <w:rsid w:val="00951D0F"/>
    <w:rsid w:val="00970939"/>
    <w:rsid w:val="009732E1"/>
    <w:rsid w:val="00997EB6"/>
    <w:rsid w:val="009A25EE"/>
    <w:rsid w:val="009D3DEE"/>
    <w:rsid w:val="009E0AEF"/>
    <w:rsid w:val="009E1527"/>
    <w:rsid w:val="009E2342"/>
    <w:rsid w:val="009E416B"/>
    <w:rsid w:val="00A106D4"/>
    <w:rsid w:val="00A2000C"/>
    <w:rsid w:val="00A2760B"/>
    <w:rsid w:val="00A316F6"/>
    <w:rsid w:val="00A3591B"/>
    <w:rsid w:val="00A50633"/>
    <w:rsid w:val="00A63159"/>
    <w:rsid w:val="00A6784A"/>
    <w:rsid w:val="00A817ED"/>
    <w:rsid w:val="00A91079"/>
    <w:rsid w:val="00AA0999"/>
    <w:rsid w:val="00AB7E9F"/>
    <w:rsid w:val="00AC779F"/>
    <w:rsid w:val="00AD05F5"/>
    <w:rsid w:val="00AD138F"/>
    <w:rsid w:val="00AD2D07"/>
    <w:rsid w:val="00AD4C3E"/>
    <w:rsid w:val="00AD5B22"/>
    <w:rsid w:val="00AE5940"/>
    <w:rsid w:val="00AE7296"/>
    <w:rsid w:val="00AF5F39"/>
    <w:rsid w:val="00B030B5"/>
    <w:rsid w:val="00B16930"/>
    <w:rsid w:val="00B16DE8"/>
    <w:rsid w:val="00B23917"/>
    <w:rsid w:val="00B60F60"/>
    <w:rsid w:val="00B62510"/>
    <w:rsid w:val="00B82EF6"/>
    <w:rsid w:val="00B87CAE"/>
    <w:rsid w:val="00B90463"/>
    <w:rsid w:val="00B90C3D"/>
    <w:rsid w:val="00B91EBE"/>
    <w:rsid w:val="00B9210C"/>
    <w:rsid w:val="00B92506"/>
    <w:rsid w:val="00B95321"/>
    <w:rsid w:val="00BA211F"/>
    <w:rsid w:val="00BB2B43"/>
    <w:rsid w:val="00BC6AA1"/>
    <w:rsid w:val="00BD4968"/>
    <w:rsid w:val="00C117A2"/>
    <w:rsid w:val="00C12C25"/>
    <w:rsid w:val="00C1560C"/>
    <w:rsid w:val="00C47C8A"/>
    <w:rsid w:val="00C75562"/>
    <w:rsid w:val="00C76FED"/>
    <w:rsid w:val="00C923A5"/>
    <w:rsid w:val="00C93313"/>
    <w:rsid w:val="00C93A32"/>
    <w:rsid w:val="00C953F3"/>
    <w:rsid w:val="00C955C2"/>
    <w:rsid w:val="00CE678E"/>
    <w:rsid w:val="00CF1A83"/>
    <w:rsid w:val="00D225E9"/>
    <w:rsid w:val="00D276CF"/>
    <w:rsid w:val="00D51E6B"/>
    <w:rsid w:val="00D671D1"/>
    <w:rsid w:val="00D67DA4"/>
    <w:rsid w:val="00D91CDE"/>
    <w:rsid w:val="00D92FFD"/>
    <w:rsid w:val="00DA1269"/>
    <w:rsid w:val="00DA4315"/>
    <w:rsid w:val="00DB0774"/>
    <w:rsid w:val="00DB787B"/>
    <w:rsid w:val="00DC765E"/>
    <w:rsid w:val="00DF6D2D"/>
    <w:rsid w:val="00E0150B"/>
    <w:rsid w:val="00E032CB"/>
    <w:rsid w:val="00E12CCB"/>
    <w:rsid w:val="00E21053"/>
    <w:rsid w:val="00E22284"/>
    <w:rsid w:val="00E24A84"/>
    <w:rsid w:val="00E470AF"/>
    <w:rsid w:val="00E81071"/>
    <w:rsid w:val="00E94CC7"/>
    <w:rsid w:val="00EA24F5"/>
    <w:rsid w:val="00EA5B22"/>
    <w:rsid w:val="00EA7454"/>
    <w:rsid w:val="00EC1423"/>
    <w:rsid w:val="00EC706F"/>
    <w:rsid w:val="00EF72E3"/>
    <w:rsid w:val="00F03760"/>
    <w:rsid w:val="00F03FF9"/>
    <w:rsid w:val="00F42664"/>
    <w:rsid w:val="00F52B07"/>
    <w:rsid w:val="00F65EBB"/>
    <w:rsid w:val="00F67B2A"/>
    <w:rsid w:val="00F761CE"/>
    <w:rsid w:val="00F878A8"/>
    <w:rsid w:val="00F91A1A"/>
    <w:rsid w:val="00F93D48"/>
    <w:rsid w:val="00FB0AC7"/>
    <w:rsid w:val="00FD2AD4"/>
    <w:rsid w:val="00FD4A95"/>
    <w:rsid w:val="00FE032B"/>
    <w:rsid w:val="00FF22FC"/>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04F1B77"/>
  <w15:chartTrackingRefBased/>
  <w15:docId w15:val="{3BFC3EF3-1D54-463C-B4B6-49F8765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89E"/>
    <w:rPr>
      <w:rFonts w:ascii="Times New Roman" w:hAnsi="Times New Roman"/>
      <w:sz w:val="24"/>
      <w:szCs w:val="24"/>
    </w:rPr>
  </w:style>
  <w:style w:type="paragraph" w:styleId="Heading1">
    <w:name w:val="heading 1"/>
    <w:basedOn w:val="Normal"/>
    <w:next w:val="Normal"/>
    <w:qFormat/>
    <w:pPr>
      <w:keepNext/>
      <w:jc w:val="both"/>
      <w:outlineLvl w:val="0"/>
    </w:pPr>
    <w:rPr>
      <w:rFonts w:ascii="Arial" w:hAnsi="Arial"/>
      <w:b/>
      <w:sz w:val="22"/>
    </w:rPr>
  </w:style>
  <w:style w:type="paragraph" w:styleId="Heading2">
    <w:name w:val="heading 2"/>
    <w:basedOn w:val="Normal"/>
    <w:next w:val="Normal"/>
    <w:qFormat/>
    <w:rsid w:val="00D56069"/>
    <w:pPr>
      <w:keepNext/>
      <w:ind w:firstLine="720"/>
      <w:jc w:val="both"/>
      <w:outlineLvl w:val="1"/>
    </w:pPr>
    <w:rPr>
      <w:rFonts w:ascii="Arial" w:hAnsi="Arial" w:cs="Arial"/>
      <w:sz w:val="22"/>
      <w:u w:val="single"/>
    </w:rPr>
  </w:style>
  <w:style w:type="paragraph" w:styleId="Heading3">
    <w:name w:val="heading 3"/>
    <w:basedOn w:val="Normal"/>
    <w:next w:val="Normal"/>
    <w:qFormat/>
    <w:rsid w:val="00D934FB"/>
    <w:pPr>
      <w:keepNext/>
      <w:jc w:val="center"/>
      <w:outlineLvl w:val="2"/>
    </w:pPr>
    <w:rPr>
      <w:i/>
    </w:rPr>
  </w:style>
  <w:style w:type="paragraph" w:styleId="Heading5">
    <w:name w:val="heading 5"/>
    <w:basedOn w:val="Normal"/>
    <w:next w:val="Normal"/>
    <w:qFormat/>
    <w:rsid w:val="00B5689E"/>
    <w:pPr>
      <w:numPr>
        <w:ilvl w:val="4"/>
        <w:numId w:val="3"/>
      </w:numPr>
      <w:spacing w:before="240" w:after="60"/>
      <w:outlineLvl w:val="4"/>
    </w:pPr>
    <w:rPr>
      <w:b/>
      <w:bCs/>
      <w:i/>
      <w:iCs/>
      <w:sz w:val="26"/>
      <w:szCs w:val="26"/>
    </w:rPr>
  </w:style>
  <w:style w:type="paragraph" w:styleId="Heading6">
    <w:name w:val="heading 6"/>
    <w:basedOn w:val="Normal"/>
    <w:next w:val="Normal"/>
    <w:qFormat/>
    <w:rsid w:val="00B5689E"/>
    <w:pPr>
      <w:numPr>
        <w:ilvl w:val="5"/>
        <w:numId w:val="3"/>
      </w:numPr>
      <w:spacing w:before="240" w:after="60"/>
      <w:outlineLvl w:val="5"/>
    </w:pPr>
    <w:rPr>
      <w:b/>
      <w:bCs/>
      <w:sz w:val="22"/>
      <w:szCs w:val="22"/>
    </w:rPr>
  </w:style>
  <w:style w:type="paragraph" w:styleId="Heading7">
    <w:name w:val="heading 7"/>
    <w:basedOn w:val="Normal"/>
    <w:next w:val="Normal"/>
    <w:qFormat/>
    <w:rsid w:val="00B5689E"/>
    <w:pPr>
      <w:numPr>
        <w:ilvl w:val="6"/>
        <w:numId w:val="3"/>
      </w:numPr>
      <w:spacing w:before="240" w:after="60"/>
      <w:outlineLvl w:val="6"/>
    </w:pPr>
  </w:style>
  <w:style w:type="paragraph" w:styleId="Heading8">
    <w:name w:val="heading 8"/>
    <w:basedOn w:val="Normal"/>
    <w:next w:val="Normal"/>
    <w:qFormat/>
    <w:rsid w:val="00B5689E"/>
    <w:pPr>
      <w:numPr>
        <w:ilvl w:val="7"/>
        <w:numId w:val="3"/>
      </w:numPr>
      <w:spacing w:before="240" w:after="60"/>
      <w:outlineLvl w:val="7"/>
    </w:pPr>
    <w:rPr>
      <w:i/>
      <w:iCs/>
    </w:rPr>
  </w:style>
  <w:style w:type="paragraph" w:styleId="Heading9">
    <w:name w:val="heading 9"/>
    <w:basedOn w:val="Normal"/>
    <w:next w:val="Normal"/>
    <w:qFormat/>
    <w:rsid w:val="00B5689E"/>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689E"/>
    <w:pPr>
      <w:tabs>
        <w:tab w:val="center" w:pos="4320"/>
        <w:tab w:val="right" w:pos="8640"/>
      </w:tabs>
    </w:pPr>
  </w:style>
  <w:style w:type="paragraph" w:styleId="Header">
    <w:name w:val="header"/>
    <w:basedOn w:val="Normal"/>
    <w:rsid w:val="00B5689E"/>
    <w:pPr>
      <w:tabs>
        <w:tab w:val="center" w:pos="4320"/>
        <w:tab w:val="right" w:pos="8640"/>
      </w:tabs>
    </w:pPr>
  </w:style>
  <w:style w:type="paragraph" w:styleId="BodyText">
    <w:name w:val="Body Text"/>
    <w:basedOn w:val="Normal"/>
    <w:pPr>
      <w:tabs>
        <w:tab w:val="left" w:pos="720"/>
      </w:tabs>
      <w:jc w:val="both"/>
    </w:pPr>
    <w:rPr>
      <w:rFonts w:ascii="Arial" w:hAnsi="Arial"/>
      <w:strike/>
      <w:sz w:val="22"/>
    </w:rPr>
  </w:style>
  <w:style w:type="paragraph" w:styleId="BodyText2">
    <w:name w:val="Body Text 2"/>
    <w:basedOn w:val="Normal"/>
    <w:pPr>
      <w:tabs>
        <w:tab w:val="left" w:pos="1440"/>
        <w:tab w:val="left" w:pos="2160"/>
      </w:tabs>
      <w:jc w:val="both"/>
    </w:pPr>
    <w:rPr>
      <w:rFonts w:ascii="Arial" w:hAnsi="Arial"/>
      <w:u w:val="single"/>
    </w:rPr>
  </w:style>
  <w:style w:type="paragraph" w:customStyle="1" w:styleId="Rewritten">
    <w:name w:val="Rewritten"/>
    <w:basedOn w:val="Normal"/>
    <w:rsid w:val="00D56069"/>
    <w:pPr>
      <w:spacing w:after="240"/>
      <w:ind w:left="1800" w:right="1440"/>
    </w:pPr>
    <w:rPr>
      <w:rFonts w:ascii="Arial" w:hAnsi="Arial" w:cs="Arial"/>
      <w:sz w:val="20"/>
    </w:rPr>
  </w:style>
  <w:style w:type="paragraph" w:customStyle="1" w:styleId="BulletIndent">
    <w:name w:val="Bullet Indent"/>
    <w:basedOn w:val="BodyText"/>
    <w:rsid w:val="00D56069"/>
    <w:pPr>
      <w:tabs>
        <w:tab w:val="clear" w:pos="720"/>
      </w:tabs>
      <w:spacing w:after="240"/>
      <w:ind w:left="2160" w:hanging="360"/>
    </w:pPr>
    <w:rPr>
      <w:rFonts w:cs="Arial"/>
      <w:strike w:val="0"/>
      <w:color w:val="0000FF"/>
      <w:u w:val="single"/>
    </w:rPr>
  </w:style>
  <w:style w:type="paragraph" w:styleId="BodyText3">
    <w:name w:val="Body Text 3"/>
    <w:basedOn w:val="Normal"/>
    <w:rsid w:val="00D56069"/>
    <w:pPr>
      <w:jc w:val="both"/>
    </w:pPr>
    <w:rPr>
      <w:rFonts w:ascii="Arial" w:hAnsi="Arial" w:cs="Arial"/>
      <w:sz w:val="22"/>
      <w:u w:val="single"/>
    </w:rPr>
  </w:style>
  <w:style w:type="paragraph" w:customStyle="1" w:styleId="ContractBodyCopy">
    <w:name w:val="Contract Body Copy"/>
    <w:basedOn w:val="Normal"/>
    <w:rsid w:val="00D934FB"/>
    <w:pPr>
      <w:spacing w:after="240"/>
      <w:ind w:left="540"/>
    </w:pPr>
  </w:style>
  <w:style w:type="paragraph" w:styleId="Title">
    <w:name w:val="Title"/>
    <w:basedOn w:val="Normal"/>
    <w:qFormat/>
    <w:rsid w:val="00D934FB"/>
    <w:pPr>
      <w:spacing w:before="240" w:after="60"/>
      <w:jc w:val="center"/>
    </w:pPr>
    <w:rPr>
      <w:caps/>
      <w:sz w:val="32"/>
    </w:rPr>
  </w:style>
  <w:style w:type="paragraph" w:customStyle="1" w:styleId="NameAddress">
    <w:name w:val="Name &amp; Address"/>
    <w:basedOn w:val="Normal"/>
    <w:next w:val="NAtitles"/>
    <w:rsid w:val="00D934FB"/>
    <w:pPr>
      <w:keepNext/>
      <w:tabs>
        <w:tab w:val="left" w:leader="underscore" w:pos="6480"/>
      </w:tabs>
      <w:spacing w:before="200" w:after="60"/>
      <w:ind w:left="2160"/>
    </w:pPr>
  </w:style>
  <w:style w:type="paragraph" w:customStyle="1" w:styleId="NAtitles">
    <w:name w:val="N &amp; A titles"/>
    <w:basedOn w:val="Normal"/>
    <w:rsid w:val="00D934FB"/>
    <w:pPr>
      <w:tabs>
        <w:tab w:val="center" w:pos="4320"/>
      </w:tabs>
    </w:pPr>
    <w:rPr>
      <w:sz w:val="20"/>
    </w:rPr>
  </w:style>
  <w:style w:type="paragraph" w:customStyle="1" w:styleId="MTAbullettext">
    <w:name w:val="MTA bullet text"/>
    <w:basedOn w:val="ContractBodyCopy"/>
    <w:rsid w:val="00D934FB"/>
    <w:pPr>
      <w:tabs>
        <w:tab w:val="left" w:pos="360"/>
      </w:tabs>
      <w:ind w:left="360" w:hanging="360"/>
    </w:pPr>
  </w:style>
  <w:style w:type="paragraph" w:customStyle="1" w:styleId="LS1">
    <w:name w:val="LS 1"/>
    <w:basedOn w:val="Normal"/>
    <w:rsid w:val="00D934FB"/>
    <w:pPr>
      <w:spacing w:after="240"/>
      <w:ind w:left="720" w:hanging="720"/>
    </w:pPr>
    <w:rPr>
      <w:rFonts w:ascii="Arial" w:hAnsi="Arial"/>
    </w:rPr>
  </w:style>
  <w:style w:type="paragraph" w:customStyle="1" w:styleId="LS2">
    <w:name w:val="LS 2"/>
    <w:basedOn w:val="LS1"/>
    <w:rsid w:val="00D934FB"/>
    <w:pPr>
      <w:tabs>
        <w:tab w:val="left" w:pos="1440"/>
      </w:tabs>
      <w:ind w:left="1440"/>
    </w:pPr>
  </w:style>
  <w:style w:type="paragraph" w:customStyle="1" w:styleId="DefaultText">
    <w:name w:val="Default Text"/>
    <w:basedOn w:val="Normal"/>
    <w:link w:val="DefaultTextChar"/>
    <w:rsid w:val="00B5689E"/>
    <w:rPr>
      <w:szCs w:val="20"/>
    </w:rPr>
  </w:style>
  <w:style w:type="paragraph" w:customStyle="1" w:styleId="SOSsec">
    <w:name w:val="SOS sec"/>
    <w:basedOn w:val="DefaultText"/>
    <w:next w:val="SOSsubsec"/>
    <w:rsid w:val="00B5689E"/>
    <w:pPr>
      <w:keepNext/>
      <w:numPr>
        <w:ilvl w:val="1"/>
        <w:numId w:val="6"/>
      </w:numPr>
      <w:spacing w:after="240"/>
    </w:pPr>
  </w:style>
  <w:style w:type="paragraph" w:customStyle="1" w:styleId="SOSsubsec">
    <w:name w:val="SOS subsec"/>
    <w:basedOn w:val="DefaultText"/>
    <w:next w:val="SOSsubsectext"/>
    <w:link w:val="SOSsubsecChar"/>
    <w:rsid w:val="00B5689E"/>
    <w:pPr>
      <w:numPr>
        <w:ilvl w:val="2"/>
        <w:numId w:val="12"/>
      </w:numPr>
      <w:spacing w:after="240"/>
    </w:pPr>
  </w:style>
  <w:style w:type="paragraph" w:customStyle="1" w:styleId="SOSsubsectext">
    <w:name w:val="SOS subsec text"/>
    <w:basedOn w:val="DefaultText"/>
    <w:link w:val="SOSsubsectextChar"/>
    <w:rsid w:val="00B5689E"/>
    <w:pPr>
      <w:spacing w:after="240"/>
      <w:ind w:left="1440"/>
    </w:pPr>
  </w:style>
  <w:style w:type="paragraph" w:customStyle="1" w:styleId="SOSpar">
    <w:name w:val="SOS par"/>
    <w:basedOn w:val="DefaultText"/>
    <w:rsid w:val="00B5689E"/>
    <w:pPr>
      <w:numPr>
        <w:ilvl w:val="3"/>
        <w:numId w:val="32"/>
      </w:numPr>
      <w:spacing w:after="240"/>
    </w:pPr>
  </w:style>
  <w:style w:type="paragraph" w:customStyle="1" w:styleId="SOSsubpar">
    <w:name w:val="SOS subpar"/>
    <w:basedOn w:val="DefaultText"/>
    <w:rsid w:val="00B5689E"/>
    <w:pPr>
      <w:numPr>
        <w:ilvl w:val="3"/>
        <w:numId w:val="50"/>
      </w:numPr>
      <w:spacing w:after="240"/>
    </w:pPr>
  </w:style>
  <w:style w:type="paragraph" w:customStyle="1" w:styleId="SOSpartext">
    <w:name w:val="SOS par text"/>
    <w:basedOn w:val="DefaultText"/>
    <w:next w:val="SOSpar"/>
    <w:link w:val="SOSpartextChar"/>
    <w:rsid w:val="00B5689E"/>
    <w:pPr>
      <w:spacing w:after="240"/>
      <w:ind w:left="2160"/>
    </w:pPr>
  </w:style>
  <w:style w:type="paragraph" w:customStyle="1" w:styleId="SOSDefinitions">
    <w:name w:val="SOS Definitions"/>
    <w:basedOn w:val="Normal"/>
    <w:rsid w:val="00B5689E"/>
    <w:pPr>
      <w:numPr>
        <w:numId w:val="4"/>
      </w:numPr>
      <w:spacing w:after="240"/>
    </w:pPr>
    <w:rPr>
      <w:b/>
    </w:rPr>
  </w:style>
  <w:style w:type="paragraph" w:customStyle="1" w:styleId="SOSsubseclist">
    <w:name w:val="SOS subsec list"/>
    <w:basedOn w:val="Normal"/>
    <w:link w:val="SOSsubseclistChar"/>
    <w:rsid w:val="00B5689E"/>
    <w:pPr>
      <w:numPr>
        <w:numId w:val="59"/>
      </w:numPr>
      <w:spacing w:after="240"/>
    </w:pPr>
  </w:style>
  <w:style w:type="paragraph" w:customStyle="1" w:styleId="SOSparlist">
    <w:name w:val="SOS par list"/>
    <w:basedOn w:val="SOSpar"/>
    <w:rsid w:val="00B5689E"/>
  </w:style>
  <w:style w:type="paragraph" w:customStyle="1" w:styleId="SOSsectext">
    <w:name w:val="SOS sec text"/>
    <w:basedOn w:val="Normal"/>
    <w:next w:val="SOSsec"/>
    <w:link w:val="SOSsectextChar"/>
    <w:rsid w:val="00B5689E"/>
    <w:pPr>
      <w:spacing w:after="240"/>
      <w:ind w:left="720"/>
    </w:pPr>
  </w:style>
  <w:style w:type="paragraph" w:customStyle="1" w:styleId="Note">
    <w:name w:val="Note"/>
    <w:basedOn w:val="Normal"/>
    <w:rsid w:val="00B5689E"/>
    <w:pPr>
      <w:spacing w:after="240"/>
      <w:ind w:left="2160" w:right="2160"/>
    </w:pPr>
  </w:style>
  <w:style w:type="paragraph" w:customStyle="1" w:styleId="SOSChapNum">
    <w:name w:val="SOS Chap Num"/>
    <w:basedOn w:val="DefaultText"/>
    <w:next w:val="Normal"/>
    <w:rsid w:val="004B0C09"/>
    <w:pPr>
      <w:numPr>
        <w:numId w:val="5"/>
      </w:numPr>
    </w:pPr>
  </w:style>
  <w:style w:type="paragraph" w:customStyle="1" w:styleId="SOSPartNum">
    <w:name w:val="SOS Part Num"/>
    <w:basedOn w:val="DefaultText"/>
    <w:rsid w:val="00B5689E"/>
    <w:pPr>
      <w:pBdr>
        <w:top w:val="single" w:sz="18" w:space="1" w:color="auto"/>
        <w:bottom w:val="single" w:sz="18" w:space="1" w:color="auto"/>
      </w:pBdr>
      <w:spacing w:after="480"/>
      <w:jc w:val="center"/>
    </w:pPr>
    <w:rPr>
      <w:rFonts w:ascii="Arial Black" w:hAnsi="Arial Black"/>
      <w:sz w:val="36"/>
      <w:szCs w:val="36"/>
    </w:rPr>
  </w:style>
  <w:style w:type="paragraph" w:customStyle="1" w:styleId="SOSDivision">
    <w:name w:val="SOS Division"/>
    <w:basedOn w:val="SOSsubpar"/>
    <w:rsid w:val="00B5689E"/>
    <w:pPr>
      <w:numPr>
        <w:ilvl w:val="6"/>
      </w:numPr>
    </w:pPr>
  </w:style>
  <w:style w:type="character" w:customStyle="1" w:styleId="SOSsubseclistChar">
    <w:name w:val="SOS subsec list Char"/>
    <w:link w:val="SOSsubseclist"/>
    <w:rsid w:val="00FE7CC5"/>
    <w:rPr>
      <w:sz w:val="24"/>
      <w:szCs w:val="24"/>
      <w:lang w:val="en-US" w:eastAsia="en-US" w:bidi="ar-SA"/>
    </w:rPr>
  </w:style>
  <w:style w:type="character" w:customStyle="1" w:styleId="SOSsectextChar">
    <w:name w:val="SOS sec text Char"/>
    <w:link w:val="SOSsectext"/>
    <w:rsid w:val="00E45123"/>
    <w:rPr>
      <w:sz w:val="24"/>
      <w:szCs w:val="24"/>
      <w:lang w:val="en-US" w:eastAsia="en-US" w:bidi="ar-SA"/>
    </w:rPr>
  </w:style>
  <w:style w:type="paragraph" w:styleId="Salutation">
    <w:name w:val="Salutation"/>
    <w:basedOn w:val="Normal"/>
    <w:next w:val="Normal"/>
    <w:link w:val="SalutationChar"/>
    <w:rsid w:val="00CE461E"/>
  </w:style>
  <w:style w:type="character" w:customStyle="1" w:styleId="SalutationChar">
    <w:name w:val="Salutation Char"/>
    <w:link w:val="Salutation"/>
    <w:rsid w:val="00CE461E"/>
    <w:rPr>
      <w:sz w:val="24"/>
      <w:szCs w:val="24"/>
      <w:lang w:val="en-US" w:eastAsia="en-US" w:bidi="ar-SA"/>
    </w:rPr>
  </w:style>
  <w:style w:type="character" w:customStyle="1" w:styleId="SOSpartextChar">
    <w:name w:val="SOS par text Char"/>
    <w:link w:val="SOSpartext"/>
    <w:rsid w:val="00D36208"/>
    <w:rPr>
      <w:sz w:val="24"/>
      <w:lang w:val="en-US" w:eastAsia="en-US" w:bidi="ar-SA"/>
    </w:rPr>
  </w:style>
  <w:style w:type="character" w:customStyle="1" w:styleId="SOSsubsectextChar">
    <w:name w:val="SOS subsec text Char"/>
    <w:link w:val="SOSsubsectext"/>
    <w:rsid w:val="00BB1F2A"/>
    <w:rPr>
      <w:sz w:val="24"/>
      <w:lang w:val="en-US" w:eastAsia="en-US" w:bidi="ar-SA"/>
    </w:rPr>
  </w:style>
  <w:style w:type="character" w:customStyle="1" w:styleId="DefaultTextChar">
    <w:name w:val="Default Text Char"/>
    <w:link w:val="DefaultText"/>
    <w:rsid w:val="00C03F8F"/>
    <w:rPr>
      <w:sz w:val="24"/>
      <w:lang w:val="en-US" w:eastAsia="en-US" w:bidi="ar-SA"/>
    </w:rPr>
  </w:style>
  <w:style w:type="character" w:customStyle="1" w:styleId="SOSsubsecChar">
    <w:name w:val="SOS subsec Char"/>
    <w:basedOn w:val="DefaultTextChar"/>
    <w:link w:val="SOSsubsec"/>
    <w:rsid w:val="00C03F8F"/>
    <w:rPr>
      <w:sz w:val="24"/>
      <w:lang w:val="en-US" w:eastAsia="en-US" w:bidi="ar-SA"/>
    </w:rPr>
  </w:style>
  <w:style w:type="paragraph" w:styleId="TOC1">
    <w:name w:val="toc 1"/>
    <w:basedOn w:val="Normal"/>
    <w:next w:val="Normal"/>
    <w:autoRedefine/>
    <w:uiPriority w:val="39"/>
    <w:semiHidden/>
    <w:rsid w:val="00244B48"/>
    <w:pPr>
      <w:spacing w:before="120" w:after="120"/>
    </w:pPr>
    <w:rPr>
      <w:b/>
      <w:bCs/>
      <w:caps/>
      <w:sz w:val="20"/>
      <w:szCs w:val="20"/>
    </w:rPr>
  </w:style>
  <w:style w:type="paragraph" w:styleId="TOC2">
    <w:name w:val="toc 2"/>
    <w:basedOn w:val="Normal"/>
    <w:next w:val="Normal"/>
    <w:autoRedefine/>
    <w:uiPriority w:val="39"/>
    <w:semiHidden/>
    <w:rsid w:val="00244B48"/>
    <w:pPr>
      <w:ind w:left="240"/>
    </w:pPr>
    <w:rPr>
      <w:smallCaps/>
      <w:sz w:val="20"/>
      <w:szCs w:val="20"/>
    </w:rPr>
  </w:style>
  <w:style w:type="paragraph" w:styleId="TOC3">
    <w:name w:val="toc 3"/>
    <w:basedOn w:val="Normal"/>
    <w:next w:val="Normal"/>
    <w:autoRedefine/>
    <w:uiPriority w:val="39"/>
    <w:semiHidden/>
    <w:rsid w:val="00C93313"/>
    <w:pPr>
      <w:tabs>
        <w:tab w:val="left" w:pos="900"/>
        <w:tab w:val="right" w:leader="dot" w:pos="9350"/>
      </w:tabs>
      <w:ind w:left="900" w:hanging="420"/>
    </w:pPr>
    <w:rPr>
      <w:i/>
      <w:iCs/>
      <w:sz w:val="20"/>
      <w:szCs w:val="20"/>
    </w:rPr>
  </w:style>
  <w:style w:type="paragraph" w:styleId="TOC4">
    <w:name w:val="toc 4"/>
    <w:basedOn w:val="Normal"/>
    <w:next w:val="Normal"/>
    <w:autoRedefine/>
    <w:uiPriority w:val="39"/>
    <w:semiHidden/>
    <w:rsid w:val="00244B48"/>
    <w:pPr>
      <w:ind w:left="720"/>
    </w:pPr>
    <w:rPr>
      <w:sz w:val="18"/>
      <w:szCs w:val="18"/>
    </w:rPr>
  </w:style>
  <w:style w:type="paragraph" w:styleId="TOC5">
    <w:name w:val="toc 5"/>
    <w:basedOn w:val="Normal"/>
    <w:next w:val="Normal"/>
    <w:autoRedefine/>
    <w:uiPriority w:val="39"/>
    <w:semiHidden/>
    <w:rsid w:val="00244B48"/>
    <w:pPr>
      <w:ind w:left="960"/>
    </w:pPr>
    <w:rPr>
      <w:sz w:val="18"/>
      <w:szCs w:val="18"/>
    </w:rPr>
  </w:style>
  <w:style w:type="paragraph" w:styleId="TOC6">
    <w:name w:val="toc 6"/>
    <w:basedOn w:val="Normal"/>
    <w:next w:val="Normal"/>
    <w:autoRedefine/>
    <w:uiPriority w:val="39"/>
    <w:semiHidden/>
    <w:rsid w:val="00244B48"/>
    <w:pPr>
      <w:ind w:left="1200"/>
    </w:pPr>
    <w:rPr>
      <w:sz w:val="18"/>
      <w:szCs w:val="18"/>
    </w:rPr>
  </w:style>
  <w:style w:type="paragraph" w:styleId="TOC7">
    <w:name w:val="toc 7"/>
    <w:basedOn w:val="Normal"/>
    <w:next w:val="Normal"/>
    <w:autoRedefine/>
    <w:uiPriority w:val="39"/>
    <w:semiHidden/>
    <w:rsid w:val="00244B48"/>
    <w:pPr>
      <w:ind w:left="1440"/>
    </w:pPr>
    <w:rPr>
      <w:sz w:val="18"/>
      <w:szCs w:val="18"/>
    </w:rPr>
  </w:style>
  <w:style w:type="paragraph" w:styleId="TOC8">
    <w:name w:val="toc 8"/>
    <w:basedOn w:val="Normal"/>
    <w:next w:val="Normal"/>
    <w:autoRedefine/>
    <w:uiPriority w:val="39"/>
    <w:semiHidden/>
    <w:rsid w:val="00244B48"/>
    <w:pPr>
      <w:ind w:left="1680"/>
    </w:pPr>
    <w:rPr>
      <w:sz w:val="18"/>
      <w:szCs w:val="18"/>
    </w:rPr>
  </w:style>
  <w:style w:type="paragraph" w:styleId="TOC9">
    <w:name w:val="toc 9"/>
    <w:basedOn w:val="Normal"/>
    <w:next w:val="Normal"/>
    <w:autoRedefine/>
    <w:uiPriority w:val="39"/>
    <w:semiHidden/>
    <w:rsid w:val="00244B48"/>
    <w:pPr>
      <w:ind w:left="1920"/>
    </w:pPr>
    <w:rPr>
      <w:sz w:val="18"/>
      <w:szCs w:val="18"/>
    </w:rPr>
  </w:style>
  <w:style w:type="paragraph" w:styleId="BalloonText">
    <w:name w:val="Balloon Text"/>
    <w:basedOn w:val="Normal"/>
    <w:semiHidden/>
    <w:rsid w:val="00337A01"/>
    <w:rPr>
      <w:rFonts w:ascii="Tahoma" w:hAnsi="Tahoma" w:cs="Tahoma"/>
      <w:sz w:val="16"/>
      <w:szCs w:val="16"/>
    </w:rPr>
  </w:style>
  <w:style w:type="character" w:styleId="Hyperlink">
    <w:name w:val="Hyperlink"/>
    <w:rsid w:val="00746DB8"/>
    <w:rPr>
      <w:color w:val="0563C1"/>
      <w:u w:val="single"/>
    </w:rPr>
  </w:style>
  <w:style w:type="character" w:styleId="UnresolvedMention">
    <w:name w:val="Unresolved Mention"/>
    <w:uiPriority w:val="99"/>
    <w:semiHidden/>
    <w:unhideWhenUsed/>
    <w:rsid w:val="0074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39244">
      <w:bodyDiv w:val="1"/>
      <w:marLeft w:val="0"/>
      <w:marRight w:val="0"/>
      <w:marTop w:val="0"/>
      <w:marBottom w:val="0"/>
      <w:divBdr>
        <w:top w:val="none" w:sz="0" w:space="0" w:color="auto"/>
        <w:left w:val="none" w:sz="0" w:space="0" w:color="auto"/>
        <w:bottom w:val="none" w:sz="0" w:space="0" w:color="auto"/>
        <w:right w:val="none" w:sz="0" w:space="0" w:color="auto"/>
      </w:divBdr>
      <w:divsChild>
        <w:div w:id="175655165">
          <w:marLeft w:val="0"/>
          <w:marRight w:val="0"/>
          <w:marTop w:val="0"/>
          <w:marBottom w:val="0"/>
          <w:divBdr>
            <w:top w:val="none" w:sz="0" w:space="0" w:color="auto"/>
            <w:left w:val="none" w:sz="0" w:space="0" w:color="auto"/>
            <w:bottom w:val="none" w:sz="0" w:space="0" w:color="auto"/>
            <w:right w:val="none" w:sz="0" w:space="0" w:color="auto"/>
          </w:divBdr>
        </w:div>
        <w:div w:id="205801240">
          <w:marLeft w:val="0"/>
          <w:marRight w:val="0"/>
          <w:marTop w:val="0"/>
          <w:marBottom w:val="0"/>
          <w:divBdr>
            <w:top w:val="none" w:sz="0" w:space="0" w:color="auto"/>
            <w:left w:val="none" w:sz="0" w:space="0" w:color="auto"/>
            <w:bottom w:val="none" w:sz="0" w:space="0" w:color="auto"/>
            <w:right w:val="none" w:sz="0" w:space="0" w:color="auto"/>
          </w:divBdr>
        </w:div>
        <w:div w:id="315912509">
          <w:marLeft w:val="0"/>
          <w:marRight w:val="0"/>
          <w:marTop w:val="0"/>
          <w:marBottom w:val="0"/>
          <w:divBdr>
            <w:top w:val="none" w:sz="0" w:space="0" w:color="auto"/>
            <w:left w:val="none" w:sz="0" w:space="0" w:color="auto"/>
            <w:bottom w:val="none" w:sz="0" w:space="0" w:color="auto"/>
            <w:right w:val="none" w:sz="0" w:space="0" w:color="auto"/>
          </w:divBdr>
        </w:div>
        <w:div w:id="379791868">
          <w:marLeft w:val="0"/>
          <w:marRight w:val="0"/>
          <w:marTop w:val="0"/>
          <w:marBottom w:val="0"/>
          <w:divBdr>
            <w:top w:val="none" w:sz="0" w:space="0" w:color="auto"/>
            <w:left w:val="none" w:sz="0" w:space="0" w:color="auto"/>
            <w:bottom w:val="none" w:sz="0" w:space="0" w:color="auto"/>
            <w:right w:val="none" w:sz="0" w:space="0" w:color="auto"/>
          </w:divBdr>
        </w:div>
        <w:div w:id="848637467">
          <w:marLeft w:val="0"/>
          <w:marRight w:val="0"/>
          <w:marTop w:val="0"/>
          <w:marBottom w:val="0"/>
          <w:divBdr>
            <w:top w:val="none" w:sz="0" w:space="0" w:color="auto"/>
            <w:left w:val="none" w:sz="0" w:space="0" w:color="auto"/>
            <w:bottom w:val="none" w:sz="0" w:space="0" w:color="auto"/>
            <w:right w:val="none" w:sz="0" w:space="0" w:color="auto"/>
          </w:divBdr>
        </w:div>
        <w:div w:id="1155226431">
          <w:marLeft w:val="0"/>
          <w:marRight w:val="0"/>
          <w:marTop w:val="0"/>
          <w:marBottom w:val="0"/>
          <w:divBdr>
            <w:top w:val="none" w:sz="0" w:space="0" w:color="auto"/>
            <w:left w:val="none" w:sz="0" w:space="0" w:color="auto"/>
            <w:bottom w:val="none" w:sz="0" w:space="0" w:color="auto"/>
            <w:right w:val="none" w:sz="0" w:space="0" w:color="auto"/>
          </w:divBdr>
        </w:div>
        <w:div w:id="1733192151">
          <w:marLeft w:val="0"/>
          <w:marRight w:val="0"/>
          <w:marTop w:val="0"/>
          <w:marBottom w:val="0"/>
          <w:divBdr>
            <w:top w:val="none" w:sz="0" w:space="0" w:color="auto"/>
            <w:left w:val="none" w:sz="0" w:space="0" w:color="auto"/>
            <w:bottom w:val="none" w:sz="0" w:space="0" w:color="auto"/>
            <w:right w:val="none" w:sz="0" w:space="0" w:color="auto"/>
          </w:divBdr>
        </w:div>
        <w:div w:id="1776095980">
          <w:marLeft w:val="0"/>
          <w:marRight w:val="0"/>
          <w:marTop w:val="0"/>
          <w:marBottom w:val="0"/>
          <w:divBdr>
            <w:top w:val="none" w:sz="0" w:space="0" w:color="auto"/>
            <w:left w:val="none" w:sz="0" w:space="0" w:color="auto"/>
            <w:bottom w:val="none" w:sz="0" w:space="0" w:color="auto"/>
            <w:right w:val="none" w:sz="0" w:space="0" w:color="auto"/>
          </w:divBdr>
        </w:div>
        <w:div w:id="189400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poaccess.gov/cfr/index.html" TargetMode="Externa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10259</Words>
  <Characters>58479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Board of Funeral Service</vt:lpstr>
    </vt:vector>
  </TitlesOfParts>
  <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Funeral Service</dc:title>
  <dc:subject/>
  <dc:creator>Jeffrey Frankel</dc:creator>
  <cp:keywords/>
  <dc:description/>
  <cp:lastModifiedBy>Wismer, Don</cp:lastModifiedBy>
  <cp:revision>2</cp:revision>
  <cp:lastPrinted>2023-08-28T16:40:00Z</cp:lastPrinted>
  <dcterms:created xsi:type="dcterms:W3CDTF">2023-08-28T17:25:00Z</dcterms:created>
  <dcterms:modified xsi:type="dcterms:W3CDTF">2023-08-28T17:25:00Z</dcterms:modified>
</cp:coreProperties>
</file>