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624" w:rsidRPr="00D7102A" w:rsidRDefault="00C81624" w:rsidP="00284F9A">
      <w:pPr>
        <w:tabs>
          <w:tab w:val="left" w:pos="-1440"/>
          <w:tab w:val="left" w:pos="-720"/>
          <w:tab w:val="left" w:pos="720"/>
          <w:tab w:val="left" w:pos="1440"/>
          <w:tab w:val="left" w:pos="2160"/>
          <w:tab w:val="left" w:pos="2880"/>
          <w:tab w:val="left" w:pos="3600"/>
          <w:tab w:val="left" w:pos="4320"/>
        </w:tabs>
        <w:ind w:left="1440" w:right="-180" w:hanging="1440"/>
        <w:rPr>
          <w:b/>
          <w:sz w:val="22"/>
          <w:szCs w:val="22"/>
        </w:rPr>
      </w:pPr>
      <w:bookmarkStart w:id="0" w:name="_GoBack"/>
      <w:bookmarkEnd w:id="0"/>
      <w:r w:rsidRPr="00D7102A">
        <w:rPr>
          <w:b/>
          <w:sz w:val="22"/>
          <w:szCs w:val="22"/>
        </w:rPr>
        <w:t>15</w:t>
      </w:r>
      <w:r w:rsidRPr="00D7102A">
        <w:rPr>
          <w:b/>
          <w:sz w:val="22"/>
          <w:szCs w:val="22"/>
        </w:rPr>
        <w:tab/>
      </w:r>
      <w:r w:rsidRPr="00D7102A">
        <w:rPr>
          <w:b/>
          <w:sz w:val="22"/>
          <w:szCs w:val="22"/>
        </w:rPr>
        <w:tab/>
        <w:t>DEPARTMENT OF DEFENSE, VETERANS AND EMERGENCY MANAGEMENT</w:t>
      </w:r>
    </w:p>
    <w:p w:rsidR="00C81624" w:rsidRPr="00D7102A" w:rsidRDefault="00C81624" w:rsidP="009F1490">
      <w:pPr>
        <w:tabs>
          <w:tab w:val="left" w:pos="-1440"/>
          <w:tab w:val="left" w:pos="-720"/>
          <w:tab w:val="left" w:pos="720"/>
          <w:tab w:val="left" w:pos="1440"/>
          <w:tab w:val="left" w:pos="2160"/>
          <w:tab w:val="left" w:pos="2880"/>
          <w:tab w:val="left" w:pos="3600"/>
          <w:tab w:val="left" w:pos="4320"/>
        </w:tabs>
        <w:rPr>
          <w:b/>
          <w:sz w:val="22"/>
          <w:szCs w:val="22"/>
        </w:rPr>
      </w:pPr>
    </w:p>
    <w:p w:rsidR="00C81624" w:rsidRPr="00D7102A" w:rsidRDefault="00C81624" w:rsidP="009F1490">
      <w:pPr>
        <w:tabs>
          <w:tab w:val="left" w:pos="-1440"/>
          <w:tab w:val="left" w:pos="-720"/>
          <w:tab w:val="left" w:pos="720"/>
          <w:tab w:val="left" w:pos="1440"/>
          <w:tab w:val="left" w:pos="2160"/>
          <w:tab w:val="left" w:pos="2880"/>
          <w:tab w:val="left" w:pos="3600"/>
          <w:tab w:val="left" w:pos="4320"/>
        </w:tabs>
        <w:rPr>
          <w:b/>
          <w:sz w:val="22"/>
          <w:szCs w:val="22"/>
        </w:rPr>
      </w:pPr>
      <w:r w:rsidRPr="00D7102A">
        <w:rPr>
          <w:b/>
          <w:sz w:val="22"/>
          <w:szCs w:val="22"/>
        </w:rPr>
        <w:t>213</w:t>
      </w:r>
      <w:r w:rsidRPr="00D7102A">
        <w:rPr>
          <w:b/>
          <w:sz w:val="22"/>
          <w:szCs w:val="22"/>
        </w:rPr>
        <w:tab/>
      </w:r>
      <w:r w:rsidRPr="00D7102A">
        <w:rPr>
          <w:b/>
          <w:sz w:val="22"/>
          <w:szCs w:val="22"/>
        </w:rPr>
        <w:tab/>
        <w:t>MILITARY BUREAU</w:t>
      </w:r>
    </w:p>
    <w:p w:rsidR="00C81624" w:rsidRPr="00D7102A" w:rsidRDefault="00C81624" w:rsidP="009F1490">
      <w:pPr>
        <w:tabs>
          <w:tab w:val="left" w:pos="-1440"/>
          <w:tab w:val="left" w:pos="-720"/>
          <w:tab w:val="left" w:pos="720"/>
          <w:tab w:val="left" w:pos="1440"/>
          <w:tab w:val="left" w:pos="2160"/>
          <w:tab w:val="left" w:pos="2880"/>
          <w:tab w:val="left" w:pos="3600"/>
          <w:tab w:val="left" w:pos="4320"/>
        </w:tabs>
        <w:rPr>
          <w:b/>
          <w:sz w:val="22"/>
          <w:szCs w:val="22"/>
        </w:rPr>
      </w:pPr>
    </w:p>
    <w:p w:rsidR="00C81624" w:rsidRPr="00D7102A" w:rsidRDefault="00C81624" w:rsidP="00284F9A">
      <w:pPr>
        <w:tabs>
          <w:tab w:val="left" w:pos="-1440"/>
          <w:tab w:val="left" w:pos="-720"/>
          <w:tab w:val="left" w:pos="720"/>
          <w:tab w:val="left" w:pos="1440"/>
          <w:tab w:val="left" w:pos="2160"/>
          <w:tab w:val="left" w:pos="2880"/>
          <w:tab w:val="left" w:pos="3600"/>
          <w:tab w:val="left" w:pos="4320"/>
        </w:tabs>
        <w:ind w:left="1440" w:hanging="1440"/>
        <w:rPr>
          <w:b/>
          <w:sz w:val="22"/>
          <w:szCs w:val="22"/>
        </w:rPr>
      </w:pPr>
      <w:r w:rsidRPr="00D7102A">
        <w:rPr>
          <w:b/>
          <w:sz w:val="22"/>
          <w:szCs w:val="22"/>
        </w:rPr>
        <w:t>Chapter 2:</w:t>
      </w:r>
      <w:r w:rsidRPr="00D7102A">
        <w:rPr>
          <w:b/>
          <w:sz w:val="22"/>
          <w:szCs w:val="22"/>
        </w:rPr>
        <w:tab/>
        <w:t>REGISTRATION OF PRIVATE EDUCATIONAL INSTITUTIONS TO PARTICIPATE IN MAINE NATIONAL GUARD EDUCATION ASSISTANCE PROGRAM</w:t>
      </w:r>
    </w:p>
    <w:p w:rsidR="00C81624" w:rsidRDefault="00C81624" w:rsidP="00284F9A">
      <w:pPr>
        <w:pBdr>
          <w:bottom w:val="single" w:sz="4" w:space="1" w:color="auto"/>
        </w:pBdr>
        <w:tabs>
          <w:tab w:val="left" w:pos="720"/>
          <w:tab w:val="left" w:pos="1440"/>
          <w:tab w:val="left" w:pos="2160"/>
          <w:tab w:val="left" w:pos="2880"/>
          <w:tab w:val="left" w:pos="3600"/>
          <w:tab w:val="left" w:pos="4320"/>
        </w:tabs>
        <w:ind w:right="-180"/>
        <w:rPr>
          <w:sz w:val="22"/>
          <w:szCs w:val="22"/>
        </w:rPr>
      </w:pPr>
    </w:p>
    <w:p w:rsidR="009F1490" w:rsidRPr="009F1490" w:rsidRDefault="009F1490" w:rsidP="009F1490">
      <w:pPr>
        <w:tabs>
          <w:tab w:val="left" w:pos="-1440"/>
          <w:tab w:val="left" w:pos="-720"/>
          <w:tab w:val="left" w:pos="720"/>
          <w:tab w:val="left" w:pos="1440"/>
          <w:tab w:val="left" w:pos="2160"/>
          <w:tab w:val="left" w:pos="2880"/>
          <w:tab w:val="left" w:pos="3600"/>
          <w:tab w:val="left" w:pos="4320"/>
        </w:tabs>
        <w:rPr>
          <w:sz w:val="22"/>
          <w:szCs w:val="22"/>
        </w:rPr>
      </w:pPr>
    </w:p>
    <w:p w:rsidR="00C81624" w:rsidRDefault="00C81624" w:rsidP="009F1490">
      <w:pPr>
        <w:tabs>
          <w:tab w:val="left" w:pos="720"/>
          <w:tab w:val="left" w:pos="1440"/>
          <w:tab w:val="left" w:pos="2160"/>
          <w:tab w:val="left" w:pos="2880"/>
          <w:tab w:val="left" w:pos="3600"/>
          <w:tab w:val="left" w:pos="4320"/>
        </w:tabs>
        <w:rPr>
          <w:sz w:val="22"/>
          <w:szCs w:val="22"/>
        </w:rPr>
      </w:pPr>
      <w:r w:rsidRPr="009F1490">
        <w:rPr>
          <w:b/>
          <w:sz w:val="22"/>
          <w:szCs w:val="22"/>
        </w:rPr>
        <w:t>Summary</w:t>
      </w:r>
      <w:r w:rsidRPr="009F1490">
        <w:rPr>
          <w:sz w:val="22"/>
          <w:szCs w:val="22"/>
        </w:rPr>
        <w:t>: This rule establishes the process to govern the registration by the Military Bureau of private, non-profit, postsecondary education institutions to participate in the tuition benefit program for eligible members of the Maine National Guard established pursuant to Title 37-B M.R.S. §§</w:t>
      </w:r>
      <w:r w:rsidR="009F1490">
        <w:rPr>
          <w:sz w:val="22"/>
          <w:szCs w:val="22"/>
        </w:rPr>
        <w:t xml:space="preserve"> </w:t>
      </w:r>
      <w:r w:rsidRPr="009F1490">
        <w:rPr>
          <w:sz w:val="22"/>
          <w:szCs w:val="22"/>
        </w:rPr>
        <w:t>352, 352-A, 353-B and 357.</w:t>
      </w:r>
      <w:r w:rsidR="009F1490" w:rsidRPr="009F1490">
        <w:rPr>
          <w:sz w:val="22"/>
          <w:szCs w:val="22"/>
        </w:rPr>
        <w:t xml:space="preserve"> </w:t>
      </w:r>
    </w:p>
    <w:p w:rsidR="009F1490" w:rsidRDefault="009F1490" w:rsidP="00284F9A">
      <w:pPr>
        <w:pBdr>
          <w:bottom w:val="single" w:sz="4" w:space="1" w:color="auto"/>
        </w:pBdr>
        <w:tabs>
          <w:tab w:val="left" w:pos="720"/>
          <w:tab w:val="left" w:pos="1440"/>
          <w:tab w:val="left" w:pos="2160"/>
          <w:tab w:val="left" w:pos="2880"/>
          <w:tab w:val="left" w:pos="3600"/>
          <w:tab w:val="left" w:pos="4320"/>
        </w:tabs>
        <w:ind w:right="-180"/>
        <w:rPr>
          <w:sz w:val="22"/>
          <w:szCs w:val="22"/>
        </w:rPr>
      </w:pPr>
    </w:p>
    <w:p w:rsidR="009F1490" w:rsidRPr="009F1490" w:rsidRDefault="009F1490" w:rsidP="009F1490">
      <w:pPr>
        <w:tabs>
          <w:tab w:val="left" w:pos="-1440"/>
          <w:tab w:val="left" w:pos="-720"/>
          <w:tab w:val="left" w:pos="720"/>
          <w:tab w:val="left" w:pos="1440"/>
          <w:tab w:val="left" w:pos="2160"/>
          <w:tab w:val="left" w:pos="2880"/>
          <w:tab w:val="left" w:pos="3600"/>
          <w:tab w:val="left" w:pos="4320"/>
        </w:tabs>
        <w:rPr>
          <w:sz w:val="22"/>
          <w:szCs w:val="22"/>
        </w:rPr>
      </w:pPr>
    </w:p>
    <w:p w:rsidR="00C81624" w:rsidRPr="009F1490" w:rsidRDefault="00C81624" w:rsidP="009F1490">
      <w:pPr>
        <w:tabs>
          <w:tab w:val="left" w:pos="-1440"/>
          <w:tab w:val="left" w:pos="-720"/>
          <w:tab w:val="left" w:pos="720"/>
          <w:tab w:val="left" w:pos="1440"/>
          <w:tab w:val="left" w:pos="2160"/>
          <w:tab w:val="left" w:pos="2880"/>
          <w:tab w:val="left" w:pos="3600"/>
          <w:tab w:val="left" w:pos="4320"/>
        </w:tabs>
        <w:rPr>
          <w:sz w:val="22"/>
          <w:szCs w:val="22"/>
        </w:rPr>
      </w:pPr>
    </w:p>
    <w:p w:rsidR="00C81624" w:rsidRPr="009F1490" w:rsidRDefault="00C81624" w:rsidP="009F1490">
      <w:pPr>
        <w:numPr>
          <w:ilvl w:val="0"/>
          <w:numId w:val="1"/>
        </w:numPr>
        <w:tabs>
          <w:tab w:val="left" w:pos="-1440"/>
          <w:tab w:val="left" w:pos="-720"/>
          <w:tab w:val="left" w:pos="720"/>
          <w:tab w:val="left" w:pos="1440"/>
          <w:tab w:val="left" w:pos="2160"/>
          <w:tab w:val="left" w:pos="2880"/>
          <w:tab w:val="left" w:pos="3600"/>
          <w:tab w:val="left" w:pos="4320"/>
        </w:tabs>
        <w:rPr>
          <w:b/>
          <w:sz w:val="22"/>
          <w:szCs w:val="22"/>
        </w:rPr>
      </w:pPr>
      <w:r w:rsidRPr="009F1490">
        <w:rPr>
          <w:b/>
          <w:sz w:val="22"/>
          <w:szCs w:val="22"/>
        </w:rPr>
        <w:t>Definitions</w:t>
      </w:r>
    </w:p>
    <w:p w:rsidR="00C81624" w:rsidRPr="009F1490" w:rsidRDefault="00C81624" w:rsidP="009F1490">
      <w:pPr>
        <w:tabs>
          <w:tab w:val="left" w:pos="-1440"/>
          <w:tab w:val="left" w:pos="-720"/>
          <w:tab w:val="left" w:pos="720"/>
          <w:tab w:val="left" w:pos="1440"/>
          <w:tab w:val="left" w:pos="2160"/>
          <w:tab w:val="left" w:pos="2880"/>
          <w:tab w:val="left" w:pos="3600"/>
          <w:tab w:val="left" w:pos="4320"/>
        </w:tabs>
        <w:rPr>
          <w:sz w:val="22"/>
          <w:szCs w:val="22"/>
        </w:rPr>
      </w:pPr>
    </w:p>
    <w:p w:rsidR="00C81624" w:rsidRPr="009F1490" w:rsidRDefault="00C81624" w:rsidP="009F1490">
      <w:pPr>
        <w:numPr>
          <w:ilvl w:val="0"/>
          <w:numId w:val="2"/>
        </w:numPr>
        <w:tabs>
          <w:tab w:val="left" w:pos="-1440"/>
          <w:tab w:val="left" w:pos="-720"/>
          <w:tab w:val="left" w:pos="720"/>
          <w:tab w:val="left" w:pos="1440"/>
          <w:tab w:val="left" w:pos="2160"/>
          <w:tab w:val="left" w:pos="2880"/>
          <w:tab w:val="left" w:pos="3600"/>
          <w:tab w:val="left" w:pos="4320"/>
        </w:tabs>
        <w:ind w:left="1440" w:hanging="720"/>
        <w:rPr>
          <w:sz w:val="22"/>
          <w:szCs w:val="22"/>
        </w:rPr>
      </w:pPr>
      <w:r w:rsidRPr="009F1490">
        <w:rPr>
          <w:b/>
          <w:sz w:val="22"/>
          <w:szCs w:val="22"/>
        </w:rPr>
        <w:t>Department.</w:t>
      </w:r>
      <w:r w:rsidR="009F1490" w:rsidRPr="009F1490">
        <w:rPr>
          <w:b/>
          <w:sz w:val="22"/>
          <w:szCs w:val="22"/>
        </w:rPr>
        <w:t xml:space="preserve"> </w:t>
      </w:r>
      <w:r w:rsidRPr="009F1490">
        <w:rPr>
          <w:sz w:val="22"/>
          <w:szCs w:val="22"/>
        </w:rPr>
        <w:t>“Department” means the Maine Department of Defense, Veterans and Emergency Management.</w:t>
      </w:r>
    </w:p>
    <w:p w:rsidR="00C81624" w:rsidRPr="009F1490" w:rsidRDefault="00C81624" w:rsidP="009F1490">
      <w:pPr>
        <w:tabs>
          <w:tab w:val="left" w:pos="-1440"/>
          <w:tab w:val="left" w:pos="-720"/>
          <w:tab w:val="left" w:pos="720"/>
          <w:tab w:val="left" w:pos="1440"/>
          <w:tab w:val="left" w:pos="2160"/>
          <w:tab w:val="left" w:pos="2880"/>
          <w:tab w:val="left" w:pos="3600"/>
          <w:tab w:val="left" w:pos="4320"/>
        </w:tabs>
        <w:ind w:left="1440" w:hanging="720"/>
        <w:rPr>
          <w:sz w:val="22"/>
          <w:szCs w:val="22"/>
        </w:rPr>
      </w:pPr>
    </w:p>
    <w:p w:rsidR="00C81624" w:rsidRPr="009F1490" w:rsidRDefault="00C81624" w:rsidP="009F1490">
      <w:pPr>
        <w:numPr>
          <w:ilvl w:val="0"/>
          <w:numId w:val="2"/>
        </w:numPr>
        <w:tabs>
          <w:tab w:val="left" w:pos="-1440"/>
          <w:tab w:val="left" w:pos="-720"/>
          <w:tab w:val="left" w:pos="720"/>
          <w:tab w:val="left" w:pos="1440"/>
          <w:tab w:val="left" w:pos="2160"/>
          <w:tab w:val="left" w:pos="2880"/>
          <w:tab w:val="left" w:pos="3600"/>
          <w:tab w:val="left" w:pos="4320"/>
        </w:tabs>
        <w:ind w:left="1440" w:hanging="720"/>
        <w:rPr>
          <w:sz w:val="22"/>
          <w:szCs w:val="22"/>
        </w:rPr>
      </w:pPr>
      <w:r w:rsidRPr="009F1490">
        <w:rPr>
          <w:b/>
          <w:sz w:val="22"/>
          <w:szCs w:val="22"/>
        </w:rPr>
        <w:t>Bureau.</w:t>
      </w:r>
      <w:r w:rsidR="009F1490" w:rsidRPr="009F1490">
        <w:rPr>
          <w:sz w:val="22"/>
          <w:szCs w:val="22"/>
        </w:rPr>
        <w:t xml:space="preserve"> </w:t>
      </w:r>
      <w:r w:rsidRPr="009F1490">
        <w:rPr>
          <w:sz w:val="22"/>
          <w:szCs w:val="22"/>
        </w:rPr>
        <w:t>“Bureau” means the Military Bureau of the Maine Department of Defense, Veterans and Emergency Management.</w:t>
      </w:r>
    </w:p>
    <w:p w:rsidR="00C81624" w:rsidRPr="009F1490" w:rsidRDefault="00C81624" w:rsidP="009F1490">
      <w:pPr>
        <w:tabs>
          <w:tab w:val="left" w:pos="-1440"/>
          <w:tab w:val="left" w:pos="-720"/>
          <w:tab w:val="left" w:pos="720"/>
          <w:tab w:val="left" w:pos="1440"/>
          <w:tab w:val="left" w:pos="2160"/>
          <w:tab w:val="left" w:pos="2880"/>
          <w:tab w:val="left" w:pos="3600"/>
          <w:tab w:val="left" w:pos="4320"/>
        </w:tabs>
        <w:ind w:left="1440" w:hanging="720"/>
        <w:rPr>
          <w:sz w:val="22"/>
          <w:szCs w:val="22"/>
        </w:rPr>
      </w:pPr>
    </w:p>
    <w:p w:rsidR="00C81624" w:rsidRPr="009F1490" w:rsidRDefault="00C81624" w:rsidP="009F1490">
      <w:pPr>
        <w:numPr>
          <w:ilvl w:val="0"/>
          <w:numId w:val="2"/>
        </w:numPr>
        <w:tabs>
          <w:tab w:val="left" w:pos="-1440"/>
          <w:tab w:val="left" w:pos="-720"/>
          <w:tab w:val="left" w:pos="720"/>
          <w:tab w:val="left" w:pos="1440"/>
          <w:tab w:val="left" w:pos="2160"/>
          <w:tab w:val="left" w:pos="2880"/>
          <w:tab w:val="left" w:pos="3600"/>
          <w:tab w:val="left" w:pos="4320"/>
        </w:tabs>
        <w:ind w:left="1440" w:hanging="720"/>
        <w:rPr>
          <w:sz w:val="22"/>
          <w:szCs w:val="22"/>
        </w:rPr>
      </w:pPr>
      <w:r w:rsidRPr="009F1490">
        <w:rPr>
          <w:b/>
          <w:sz w:val="22"/>
          <w:szCs w:val="22"/>
        </w:rPr>
        <w:t>Institution</w:t>
      </w:r>
      <w:r w:rsidRPr="009F1490">
        <w:rPr>
          <w:sz w:val="22"/>
          <w:szCs w:val="22"/>
        </w:rPr>
        <w:t>.</w:t>
      </w:r>
      <w:r w:rsidR="009F1490" w:rsidRPr="009F1490">
        <w:rPr>
          <w:sz w:val="22"/>
          <w:szCs w:val="22"/>
        </w:rPr>
        <w:t xml:space="preserve"> </w:t>
      </w:r>
      <w:r w:rsidRPr="009F1490">
        <w:rPr>
          <w:sz w:val="22"/>
          <w:szCs w:val="22"/>
        </w:rPr>
        <w:t xml:space="preserve">“Institution” means an established private, non-profit entity with a physical campus located within the state of Maine which awards post-secondary degrees and is regionally or nationally accredited by an accreditation body recognized by the United States Department of Education. </w:t>
      </w:r>
    </w:p>
    <w:p w:rsidR="00C81624" w:rsidRPr="009F1490" w:rsidRDefault="00C81624" w:rsidP="009F1490">
      <w:pPr>
        <w:tabs>
          <w:tab w:val="left" w:pos="-1440"/>
          <w:tab w:val="left" w:pos="-720"/>
          <w:tab w:val="left" w:pos="720"/>
          <w:tab w:val="left" w:pos="1440"/>
          <w:tab w:val="left" w:pos="2160"/>
          <w:tab w:val="left" w:pos="2880"/>
          <w:tab w:val="left" w:pos="3600"/>
          <w:tab w:val="left" w:pos="4320"/>
        </w:tabs>
        <w:ind w:left="1440" w:hanging="720"/>
        <w:rPr>
          <w:sz w:val="22"/>
          <w:szCs w:val="22"/>
        </w:rPr>
      </w:pPr>
    </w:p>
    <w:p w:rsidR="00C81624" w:rsidRPr="009F1490" w:rsidRDefault="00C81624" w:rsidP="009F1490">
      <w:pPr>
        <w:numPr>
          <w:ilvl w:val="0"/>
          <w:numId w:val="2"/>
        </w:numPr>
        <w:tabs>
          <w:tab w:val="left" w:pos="-1440"/>
          <w:tab w:val="left" w:pos="-720"/>
          <w:tab w:val="left" w:pos="720"/>
          <w:tab w:val="left" w:pos="1440"/>
          <w:tab w:val="left" w:pos="2160"/>
          <w:tab w:val="left" w:pos="2880"/>
          <w:tab w:val="left" w:pos="3600"/>
          <w:tab w:val="left" w:pos="4320"/>
        </w:tabs>
        <w:ind w:left="1440" w:hanging="720"/>
        <w:rPr>
          <w:sz w:val="22"/>
          <w:szCs w:val="22"/>
        </w:rPr>
      </w:pPr>
      <w:r w:rsidRPr="009F1490">
        <w:rPr>
          <w:b/>
          <w:sz w:val="22"/>
          <w:szCs w:val="22"/>
        </w:rPr>
        <w:t>Fund.</w:t>
      </w:r>
      <w:r w:rsidR="009F1490" w:rsidRPr="009F1490">
        <w:rPr>
          <w:sz w:val="22"/>
          <w:szCs w:val="22"/>
        </w:rPr>
        <w:t xml:space="preserve"> </w:t>
      </w:r>
      <w:r w:rsidRPr="009F1490">
        <w:rPr>
          <w:sz w:val="22"/>
          <w:szCs w:val="22"/>
        </w:rPr>
        <w:t>“Fund” means the “Maine National Guard Post-Secondary Fund” established pursuant to Title 37-B, section 353-A.</w:t>
      </w:r>
      <w:r w:rsidR="009F1490" w:rsidRPr="009F1490">
        <w:rPr>
          <w:sz w:val="22"/>
          <w:szCs w:val="22"/>
        </w:rPr>
        <w:t xml:space="preserve"> </w:t>
      </w:r>
    </w:p>
    <w:p w:rsidR="00C81624" w:rsidRPr="009F1490" w:rsidRDefault="00C81624" w:rsidP="009F1490">
      <w:pPr>
        <w:tabs>
          <w:tab w:val="left" w:pos="-1440"/>
          <w:tab w:val="left" w:pos="-720"/>
          <w:tab w:val="left" w:pos="720"/>
          <w:tab w:val="left" w:pos="1440"/>
          <w:tab w:val="left" w:pos="2160"/>
          <w:tab w:val="left" w:pos="2880"/>
          <w:tab w:val="left" w:pos="3600"/>
          <w:tab w:val="left" w:pos="4320"/>
        </w:tabs>
        <w:ind w:left="1440" w:hanging="720"/>
        <w:rPr>
          <w:sz w:val="22"/>
          <w:szCs w:val="22"/>
        </w:rPr>
      </w:pPr>
    </w:p>
    <w:p w:rsidR="00C81624" w:rsidRPr="009F1490" w:rsidRDefault="00C81624" w:rsidP="009F1490">
      <w:pPr>
        <w:numPr>
          <w:ilvl w:val="0"/>
          <w:numId w:val="2"/>
        </w:numPr>
        <w:tabs>
          <w:tab w:val="left" w:pos="-1440"/>
          <w:tab w:val="left" w:pos="-720"/>
          <w:tab w:val="left" w:pos="720"/>
          <w:tab w:val="left" w:pos="1440"/>
          <w:tab w:val="left" w:pos="2160"/>
          <w:tab w:val="left" w:pos="2880"/>
          <w:tab w:val="left" w:pos="3600"/>
          <w:tab w:val="left" w:pos="4320"/>
        </w:tabs>
        <w:ind w:left="1440" w:hanging="720"/>
        <w:rPr>
          <w:sz w:val="22"/>
          <w:szCs w:val="22"/>
        </w:rPr>
      </w:pPr>
      <w:r w:rsidRPr="009F1490">
        <w:rPr>
          <w:b/>
          <w:sz w:val="22"/>
          <w:szCs w:val="22"/>
        </w:rPr>
        <w:t>Student.</w:t>
      </w:r>
      <w:r w:rsidR="009F1490" w:rsidRPr="009F1490">
        <w:rPr>
          <w:sz w:val="22"/>
          <w:szCs w:val="22"/>
        </w:rPr>
        <w:t xml:space="preserve"> </w:t>
      </w:r>
      <w:r w:rsidRPr="009F1490">
        <w:rPr>
          <w:sz w:val="22"/>
          <w:szCs w:val="22"/>
        </w:rPr>
        <w:t>“Student” means any member of the Maine National Guard who meets the eligibility criteria of the Maine National Guard Education Assistance Program set forth in Title 37-B section 354.</w:t>
      </w:r>
    </w:p>
    <w:p w:rsidR="00C81624" w:rsidRDefault="00C81624" w:rsidP="009F1490">
      <w:pPr>
        <w:tabs>
          <w:tab w:val="left" w:pos="720"/>
          <w:tab w:val="left" w:pos="1440"/>
          <w:tab w:val="left" w:pos="2160"/>
          <w:tab w:val="left" w:pos="2880"/>
          <w:tab w:val="left" w:pos="3600"/>
          <w:tab w:val="left" w:pos="4320"/>
        </w:tabs>
        <w:rPr>
          <w:sz w:val="22"/>
          <w:szCs w:val="22"/>
        </w:rPr>
      </w:pPr>
    </w:p>
    <w:p w:rsidR="009F1490" w:rsidRPr="009F1490" w:rsidRDefault="009F1490" w:rsidP="009F1490">
      <w:pPr>
        <w:tabs>
          <w:tab w:val="left" w:pos="-1440"/>
          <w:tab w:val="left" w:pos="-720"/>
          <w:tab w:val="left" w:pos="720"/>
          <w:tab w:val="left" w:pos="1440"/>
          <w:tab w:val="left" w:pos="2160"/>
          <w:tab w:val="left" w:pos="2880"/>
          <w:tab w:val="left" w:pos="3600"/>
          <w:tab w:val="left" w:pos="4320"/>
        </w:tabs>
        <w:rPr>
          <w:sz w:val="22"/>
          <w:szCs w:val="22"/>
        </w:rPr>
      </w:pPr>
    </w:p>
    <w:p w:rsidR="00C81624" w:rsidRPr="009F1490" w:rsidRDefault="009F1490" w:rsidP="009F1490">
      <w:pPr>
        <w:tabs>
          <w:tab w:val="left" w:pos="-1440"/>
          <w:tab w:val="left" w:pos="-720"/>
          <w:tab w:val="left" w:pos="720"/>
          <w:tab w:val="left" w:pos="1440"/>
          <w:tab w:val="left" w:pos="2160"/>
          <w:tab w:val="left" w:pos="2880"/>
          <w:tab w:val="left" w:pos="3600"/>
          <w:tab w:val="left" w:pos="4320"/>
        </w:tabs>
        <w:rPr>
          <w:sz w:val="22"/>
          <w:szCs w:val="22"/>
        </w:rPr>
      </w:pPr>
      <w:proofErr w:type="gramStart"/>
      <w:r w:rsidRPr="009F1490">
        <w:rPr>
          <w:b/>
          <w:sz w:val="22"/>
          <w:szCs w:val="22"/>
        </w:rPr>
        <w:t>SECTION 2.</w:t>
      </w:r>
      <w:proofErr w:type="gramEnd"/>
      <w:r w:rsidRPr="009F1490">
        <w:rPr>
          <w:b/>
          <w:sz w:val="22"/>
          <w:szCs w:val="22"/>
        </w:rPr>
        <w:tab/>
      </w:r>
      <w:r w:rsidR="00C81624" w:rsidRPr="009F1490">
        <w:rPr>
          <w:b/>
          <w:sz w:val="22"/>
          <w:szCs w:val="22"/>
        </w:rPr>
        <w:t>Registration Criteria</w:t>
      </w:r>
      <w:r w:rsidR="00C81624" w:rsidRPr="009F1490">
        <w:rPr>
          <w:sz w:val="22"/>
          <w:szCs w:val="22"/>
        </w:rPr>
        <w:t xml:space="preserve"> </w:t>
      </w:r>
    </w:p>
    <w:p w:rsidR="00C81624" w:rsidRPr="009F1490" w:rsidRDefault="00C81624" w:rsidP="009F1490">
      <w:pPr>
        <w:tabs>
          <w:tab w:val="left" w:pos="-1440"/>
          <w:tab w:val="left" w:pos="-720"/>
          <w:tab w:val="left" w:pos="720"/>
          <w:tab w:val="left" w:pos="1440"/>
          <w:tab w:val="left" w:pos="2160"/>
          <w:tab w:val="left" w:pos="2880"/>
          <w:tab w:val="left" w:pos="3600"/>
          <w:tab w:val="left" w:pos="4320"/>
        </w:tabs>
        <w:rPr>
          <w:b/>
          <w:sz w:val="22"/>
          <w:szCs w:val="22"/>
        </w:rPr>
      </w:pPr>
    </w:p>
    <w:p w:rsidR="00C81624" w:rsidRPr="009F1490" w:rsidRDefault="00C81624" w:rsidP="009F1490">
      <w:pPr>
        <w:tabs>
          <w:tab w:val="left" w:pos="-1440"/>
          <w:tab w:val="left" w:pos="-720"/>
          <w:tab w:val="left" w:pos="720"/>
          <w:tab w:val="left" w:pos="1440"/>
          <w:tab w:val="left" w:pos="2160"/>
          <w:tab w:val="left" w:pos="2880"/>
          <w:tab w:val="left" w:pos="3600"/>
          <w:tab w:val="left" w:pos="4320"/>
        </w:tabs>
        <w:ind w:left="720"/>
        <w:rPr>
          <w:sz w:val="22"/>
          <w:szCs w:val="22"/>
        </w:rPr>
      </w:pPr>
      <w:r w:rsidRPr="009F1490">
        <w:rPr>
          <w:sz w:val="22"/>
          <w:szCs w:val="22"/>
        </w:rPr>
        <w:t>Programs to prepare students for postsecondary education are not eligible to register to participate in this program.</w:t>
      </w:r>
      <w:r w:rsidR="009F1490" w:rsidRPr="009F1490">
        <w:rPr>
          <w:sz w:val="22"/>
          <w:szCs w:val="22"/>
        </w:rPr>
        <w:t xml:space="preserve"> </w:t>
      </w:r>
      <w:r w:rsidRPr="009F1490">
        <w:rPr>
          <w:sz w:val="22"/>
          <w:szCs w:val="22"/>
        </w:rPr>
        <w:t>In order to be registered to participate in his program, each Institution must meet the following criteria:</w:t>
      </w:r>
    </w:p>
    <w:p w:rsidR="00C81624" w:rsidRPr="009F1490" w:rsidRDefault="00C81624" w:rsidP="009F1490">
      <w:pPr>
        <w:tabs>
          <w:tab w:val="left" w:pos="-1440"/>
          <w:tab w:val="left" w:pos="-720"/>
          <w:tab w:val="left" w:pos="720"/>
          <w:tab w:val="left" w:pos="1440"/>
          <w:tab w:val="left" w:pos="2160"/>
          <w:tab w:val="left" w:pos="2880"/>
          <w:tab w:val="left" w:pos="3600"/>
          <w:tab w:val="left" w:pos="4320"/>
        </w:tabs>
        <w:rPr>
          <w:sz w:val="22"/>
          <w:szCs w:val="22"/>
        </w:rPr>
      </w:pPr>
    </w:p>
    <w:p w:rsidR="00C81624" w:rsidRPr="009F1490" w:rsidRDefault="00C81624" w:rsidP="009F1490">
      <w:pPr>
        <w:numPr>
          <w:ilvl w:val="1"/>
          <w:numId w:val="2"/>
        </w:numPr>
        <w:tabs>
          <w:tab w:val="left" w:pos="-1440"/>
          <w:tab w:val="left" w:pos="-720"/>
          <w:tab w:val="left" w:pos="720"/>
          <w:tab w:val="left" w:pos="1440"/>
          <w:tab w:val="left" w:pos="2160"/>
          <w:tab w:val="left" w:pos="2880"/>
          <w:tab w:val="left" w:pos="3600"/>
          <w:tab w:val="left" w:pos="4320"/>
        </w:tabs>
        <w:ind w:hanging="720"/>
        <w:rPr>
          <w:sz w:val="22"/>
          <w:szCs w:val="22"/>
        </w:rPr>
      </w:pPr>
      <w:r w:rsidRPr="009F1490">
        <w:rPr>
          <w:b/>
          <w:sz w:val="22"/>
          <w:szCs w:val="22"/>
        </w:rPr>
        <w:t>Student records.</w:t>
      </w:r>
      <w:r w:rsidR="009F1490" w:rsidRPr="009F1490">
        <w:rPr>
          <w:sz w:val="22"/>
          <w:szCs w:val="22"/>
        </w:rPr>
        <w:t xml:space="preserve"> </w:t>
      </w:r>
      <w:r w:rsidRPr="009F1490">
        <w:rPr>
          <w:sz w:val="22"/>
          <w:szCs w:val="22"/>
        </w:rPr>
        <w:t>The Institution agrees to review with the Military Bureau annually</w:t>
      </w:r>
      <w:r w:rsidRPr="009F1490" w:rsidDel="004627E8">
        <w:rPr>
          <w:sz w:val="22"/>
          <w:szCs w:val="22"/>
        </w:rPr>
        <w:t xml:space="preserve"> </w:t>
      </w:r>
      <w:r w:rsidRPr="009F1490">
        <w:rPr>
          <w:sz w:val="22"/>
          <w:szCs w:val="22"/>
        </w:rPr>
        <w:t>student records of any National Guard member who is enrolled and receiving a tuition benefit, in order to verify the student’s compliance with the requirements set forth in Title</w:t>
      </w:r>
      <w:r w:rsidR="00EF7647">
        <w:t> </w:t>
      </w:r>
      <w:r w:rsidRPr="009F1490">
        <w:rPr>
          <w:sz w:val="22"/>
          <w:szCs w:val="22"/>
        </w:rPr>
        <w:t xml:space="preserve">37-B section 354. Such review must be conducted in compliance with the </w:t>
      </w:r>
      <w:r w:rsidRPr="009F1490">
        <w:rPr>
          <w:i/>
          <w:sz w:val="22"/>
          <w:szCs w:val="22"/>
        </w:rPr>
        <w:t>Family Educational Rights and Privacy Act</w:t>
      </w:r>
      <w:r w:rsidRPr="009F1490">
        <w:rPr>
          <w:sz w:val="22"/>
          <w:szCs w:val="22"/>
        </w:rPr>
        <w:t xml:space="preserve"> (“FERPA”). </w:t>
      </w:r>
    </w:p>
    <w:p w:rsidR="00C81624" w:rsidRPr="009F1490" w:rsidRDefault="00C81624" w:rsidP="009F1490">
      <w:pPr>
        <w:tabs>
          <w:tab w:val="left" w:pos="-1440"/>
          <w:tab w:val="left" w:pos="-720"/>
          <w:tab w:val="left" w:pos="720"/>
          <w:tab w:val="left" w:pos="1440"/>
          <w:tab w:val="left" w:pos="2160"/>
          <w:tab w:val="left" w:pos="2880"/>
          <w:tab w:val="left" w:pos="3600"/>
          <w:tab w:val="left" w:pos="4320"/>
        </w:tabs>
        <w:rPr>
          <w:sz w:val="22"/>
          <w:szCs w:val="22"/>
        </w:rPr>
      </w:pPr>
    </w:p>
    <w:p w:rsidR="00C81624" w:rsidRPr="009F1490" w:rsidRDefault="00C81624" w:rsidP="009F1490">
      <w:pPr>
        <w:numPr>
          <w:ilvl w:val="1"/>
          <w:numId w:val="2"/>
        </w:numPr>
        <w:tabs>
          <w:tab w:val="left" w:pos="-1440"/>
          <w:tab w:val="left" w:pos="-720"/>
          <w:tab w:val="left" w:pos="720"/>
          <w:tab w:val="left" w:pos="1440"/>
          <w:tab w:val="left" w:pos="2160"/>
          <w:tab w:val="left" w:pos="2880"/>
          <w:tab w:val="left" w:pos="3600"/>
          <w:tab w:val="left" w:pos="4320"/>
        </w:tabs>
        <w:ind w:hanging="720"/>
        <w:rPr>
          <w:sz w:val="22"/>
          <w:szCs w:val="22"/>
        </w:rPr>
      </w:pPr>
      <w:r w:rsidRPr="009F1490">
        <w:rPr>
          <w:b/>
          <w:sz w:val="22"/>
          <w:szCs w:val="22"/>
        </w:rPr>
        <w:t>Campus Location and Assistance.</w:t>
      </w:r>
      <w:r w:rsidRPr="009F1490">
        <w:rPr>
          <w:sz w:val="22"/>
          <w:szCs w:val="22"/>
        </w:rPr>
        <w:t xml:space="preserve"> The Institution must have a campus located in Maine which provides classroom instruction as well as staff able to provide administrative assistance and counseling, as needed, to eligible Maine National Guard members.</w:t>
      </w:r>
    </w:p>
    <w:p w:rsidR="00C81624" w:rsidRPr="009F1490" w:rsidRDefault="00C81624" w:rsidP="009F1490">
      <w:pPr>
        <w:tabs>
          <w:tab w:val="left" w:pos="-1440"/>
          <w:tab w:val="left" w:pos="-720"/>
          <w:tab w:val="left" w:pos="720"/>
          <w:tab w:val="left" w:pos="1440"/>
          <w:tab w:val="left" w:pos="2160"/>
          <w:tab w:val="left" w:pos="2880"/>
          <w:tab w:val="left" w:pos="3600"/>
          <w:tab w:val="left" w:pos="4320"/>
        </w:tabs>
        <w:ind w:hanging="720"/>
        <w:rPr>
          <w:sz w:val="22"/>
          <w:szCs w:val="22"/>
        </w:rPr>
      </w:pPr>
    </w:p>
    <w:p w:rsidR="00C81624" w:rsidRPr="009F1490" w:rsidRDefault="00C81624" w:rsidP="009F1490">
      <w:pPr>
        <w:numPr>
          <w:ilvl w:val="1"/>
          <w:numId w:val="2"/>
        </w:numPr>
        <w:tabs>
          <w:tab w:val="left" w:pos="-1440"/>
          <w:tab w:val="left" w:pos="-720"/>
          <w:tab w:val="left" w:pos="720"/>
          <w:tab w:val="left" w:pos="1440"/>
          <w:tab w:val="left" w:pos="2160"/>
          <w:tab w:val="left" w:pos="2880"/>
          <w:tab w:val="left" w:pos="3600"/>
          <w:tab w:val="left" w:pos="4320"/>
        </w:tabs>
        <w:ind w:hanging="720"/>
        <w:rPr>
          <w:sz w:val="22"/>
          <w:szCs w:val="22"/>
        </w:rPr>
      </w:pPr>
      <w:r w:rsidRPr="009F1490">
        <w:rPr>
          <w:b/>
          <w:sz w:val="22"/>
          <w:szCs w:val="22"/>
        </w:rPr>
        <w:lastRenderedPageBreak/>
        <w:t>Tuition Rate.</w:t>
      </w:r>
      <w:r w:rsidRPr="009F1490">
        <w:rPr>
          <w:sz w:val="22"/>
          <w:szCs w:val="22"/>
        </w:rPr>
        <w:t xml:space="preserve"> If the Institution has separate in-state and out-of-state tuition rates, the Institution agrees to charge any student who qualifies for the Maine National Guard Education Assistance Program their in-state rate.</w:t>
      </w:r>
    </w:p>
    <w:p w:rsidR="00C81624" w:rsidRPr="009F1490" w:rsidRDefault="00C81624" w:rsidP="009F1490">
      <w:pPr>
        <w:tabs>
          <w:tab w:val="left" w:pos="-1440"/>
          <w:tab w:val="left" w:pos="-720"/>
          <w:tab w:val="left" w:pos="720"/>
          <w:tab w:val="left" w:pos="1440"/>
          <w:tab w:val="left" w:pos="2160"/>
          <w:tab w:val="left" w:pos="2880"/>
          <w:tab w:val="left" w:pos="3600"/>
          <w:tab w:val="left" w:pos="4320"/>
        </w:tabs>
        <w:ind w:hanging="720"/>
        <w:rPr>
          <w:sz w:val="22"/>
          <w:szCs w:val="22"/>
        </w:rPr>
      </w:pPr>
    </w:p>
    <w:p w:rsidR="00C81624" w:rsidRPr="009F1490" w:rsidRDefault="00C81624" w:rsidP="009F1490">
      <w:pPr>
        <w:numPr>
          <w:ilvl w:val="1"/>
          <w:numId w:val="2"/>
        </w:numPr>
        <w:tabs>
          <w:tab w:val="left" w:pos="-1440"/>
          <w:tab w:val="left" w:pos="-720"/>
          <w:tab w:val="left" w:pos="720"/>
          <w:tab w:val="left" w:pos="1440"/>
          <w:tab w:val="left" w:pos="2160"/>
          <w:tab w:val="left" w:pos="2880"/>
          <w:tab w:val="left" w:pos="3600"/>
          <w:tab w:val="left" w:pos="4320"/>
        </w:tabs>
        <w:ind w:hanging="720"/>
        <w:rPr>
          <w:sz w:val="22"/>
          <w:szCs w:val="22"/>
        </w:rPr>
      </w:pPr>
      <w:r w:rsidRPr="009F1490">
        <w:rPr>
          <w:b/>
          <w:sz w:val="22"/>
          <w:szCs w:val="22"/>
        </w:rPr>
        <w:t>Tuition Benefit Cap.</w:t>
      </w:r>
      <w:r w:rsidR="009F1490" w:rsidRPr="009F1490">
        <w:rPr>
          <w:sz w:val="22"/>
          <w:szCs w:val="22"/>
        </w:rPr>
        <w:t xml:space="preserve"> </w:t>
      </w:r>
      <w:r w:rsidRPr="009F1490">
        <w:rPr>
          <w:sz w:val="22"/>
          <w:szCs w:val="22"/>
        </w:rPr>
        <w:t>The Institution accepts and agrees that the tuition assistance amount provided to a student by the Bureau from the Fund is capped at the University of Maine at Orono’s in-state tuition rate per credit hour for the previous academic year.</w:t>
      </w:r>
      <w:r w:rsidR="009F1490" w:rsidRPr="009F1490">
        <w:rPr>
          <w:sz w:val="22"/>
          <w:szCs w:val="22"/>
        </w:rPr>
        <w:t xml:space="preserve"> </w:t>
      </w:r>
    </w:p>
    <w:p w:rsidR="00C81624" w:rsidRPr="009F1490" w:rsidRDefault="00C81624" w:rsidP="009F1490">
      <w:pPr>
        <w:tabs>
          <w:tab w:val="left" w:pos="-1440"/>
          <w:tab w:val="left" w:pos="-720"/>
          <w:tab w:val="left" w:pos="720"/>
          <w:tab w:val="left" w:pos="1440"/>
          <w:tab w:val="left" w:pos="2160"/>
          <w:tab w:val="left" w:pos="2880"/>
          <w:tab w:val="left" w:pos="3600"/>
          <w:tab w:val="left" w:pos="4320"/>
        </w:tabs>
        <w:ind w:hanging="720"/>
        <w:rPr>
          <w:sz w:val="22"/>
          <w:szCs w:val="22"/>
        </w:rPr>
      </w:pPr>
    </w:p>
    <w:p w:rsidR="00C81624" w:rsidRPr="009F1490" w:rsidRDefault="00C81624" w:rsidP="009F1490">
      <w:pPr>
        <w:numPr>
          <w:ilvl w:val="1"/>
          <w:numId w:val="2"/>
        </w:numPr>
        <w:tabs>
          <w:tab w:val="left" w:pos="-1440"/>
          <w:tab w:val="left" w:pos="-720"/>
          <w:tab w:val="left" w:pos="720"/>
          <w:tab w:val="left" w:pos="1440"/>
          <w:tab w:val="left" w:pos="2160"/>
          <w:tab w:val="left" w:pos="2880"/>
          <w:tab w:val="left" w:pos="3600"/>
          <w:tab w:val="left" w:pos="4320"/>
        </w:tabs>
        <w:ind w:right="-90" w:hanging="720"/>
        <w:rPr>
          <w:sz w:val="22"/>
          <w:szCs w:val="22"/>
        </w:rPr>
      </w:pPr>
      <w:r w:rsidRPr="009F1490">
        <w:rPr>
          <w:b/>
          <w:sz w:val="22"/>
          <w:szCs w:val="22"/>
        </w:rPr>
        <w:t>Application of Other Forms of Financial Aid.</w:t>
      </w:r>
      <w:r w:rsidR="009F1490" w:rsidRPr="009F1490">
        <w:rPr>
          <w:sz w:val="22"/>
          <w:szCs w:val="22"/>
        </w:rPr>
        <w:t xml:space="preserve"> </w:t>
      </w:r>
      <w:r w:rsidRPr="009F1490">
        <w:rPr>
          <w:sz w:val="22"/>
          <w:szCs w:val="22"/>
        </w:rPr>
        <w:t>The Institution agrees to apply the following forms of financial aid for tuition for which the student is eligible to the student’s tuition balance prior to invoicing the Bureau for the tuition benefit from the Fund:</w:t>
      </w:r>
    </w:p>
    <w:p w:rsidR="00C81624" w:rsidRPr="009F1490" w:rsidRDefault="00C81624" w:rsidP="009F1490">
      <w:pPr>
        <w:tabs>
          <w:tab w:val="left" w:pos="720"/>
          <w:tab w:val="left" w:pos="1440"/>
          <w:tab w:val="left" w:pos="2160"/>
          <w:tab w:val="left" w:pos="2880"/>
          <w:tab w:val="left" w:pos="3600"/>
          <w:tab w:val="left" w:pos="4320"/>
        </w:tabs>
        <w:ind w:left="720"/>
        <w:rPr>
          <w:sz w:val="22"/>
          <w:szCs w:val="22"/>
        </w:rPr>
      </w:pPr>
    </w:p>
    <w:p w:rsidR="00C81624" w:rsidRDefault="00C81624" w:rsidP="009F1490">
      <w:pPr>
        <w:numPr>
          <w:ilvl w:val="2"/>
          <w:numId w:val="2"/>
        </w:numPr>
        <w:tabs>
          <w:tab w:val="left" w:pos="720"/>
          <w:tab w:val="left" w:pos="1440"/>
          <w:tab w:val="left" w:pos="2160"/>
          <w:tab w:val="left" w:pos="2880"/>
          <w:tab w:val="left" w:pos="3600"/>
          <w:tab w:val="left" w:pos="4320"/>
        </w:tabs>
        <w:ind w:left="2160" w:hanging="720"/>
        <w:rPr>
          <w:sz w:val="22"/>
          <w:szCs w:val="22"/>
        </w:rPr>
      </w:pPr>
      <w:r w:rsidRPr="009F1490">
        <w:rPr>
          <w:sz w:val="22"/>
          <w:szCs w:val="22"/>
        </w:rPr>
        <w:t xml:space="preserve">a Federal Pell Grant; </w:t>
      </w:r>
    </w:p>
    <w:p w:rsidR="009F1490" w:rsidRPr="009F1490" w:rsidRDefault="009F1490" w:rsidP="009F1490">
      <w:pPr>
        <w:tabs>
          <w:tab w:val="left" w:pos="-1440"/>
          <w:tab w:val="left" w:pos="-720"/>
          <w:tab w:val="left" w:pos="720"/>
          <w:tab w:val="left" w:pos="1440"/>
          <w:tab w:val="left" w:pos="2160"/>
          <w:tab w:val="left" w:pos="2880"/>
          <w:tab w:val="left" w:pos="3600"/>
          <w:tab w:val="left" w:pos="4320"/>
        </w:tabs>
        <w:ind w:left="2160" w:hanging="720"/>
        <w:rPr>
          <w:sz w:val="22"/>
          <w:szCs w:val="22"/>
        </w:rPr>
      </w:pPr>
    </w:p>
    <w:p w:rsidR="00C81624" w:rsidRDefault="00C81624" w:rsidP="009F1490">
      <w:pPr>
        <w:numPr>
          <w:ilvl w:val="2"/>
          <w:numId w:val="2"/>
        </w:numPr>
        <w:tabs>
          <w:tab w:val="left" w:pos="720"/>
          <w:tab w:val="left" w:pos="1440"/>
          <w:tab w:val="left" w:pos="2160"/>
          <w:tab w:val="left" w:pos="2880"/>
          <w:tab w:val="left" w:pos="3600"/>
          <w:tab w:val="left" w:pos="4320"/>
        </w:tabs>
        <w:ind w:left="2160" w:hanging="720"/>
        <w:rPr>
          <w:sz w:val="22"/>
          <w:szCs w:val="22"/>
        </w:rPr>
      </w:pPr>
      <w:r w:rsidRPr="009F1490">
        <w:rPr>
          <w:sz w:val="22"/>
          <w:szCs w:val="22"/>
        </w:rPr>
        <w:t>any tuition reimbursements or financial assistance from an employer other than in the form of loans;</w:t>
      </w:r>
    </w:p>
    <w:p w:rsidR="009F1490" w:rsidRPr="009F1490" w:rsidRDefault="009F1490" w:rsidP="009F1490">
      <w:pPr>
        <w:tabs>
          <w:tab w:val="left" w:pos="-1440"/>
          <w:tab w:val="left" w:pos="-720"/>
          <w:tab w:val="left" w:pos="720"/>
          <w:tab w:val="left" w:pos="1440"/>
          <w:tab w:val="left" w:pos="2160"/>
          <w:tab w:val="left" w:pos="2880"/>
          <w:tab w:val="left" w:pos="3600"/>
          <w:tab w:val="left" w:pos="4320"/>
        </w:tabs>
        <w:ind w:left="2160" w:hanging="720"/>
        <w:rPr>
          <w:sz w:val="22"/>
          <w:szCs w:val="22"/>
        </w:rPr>
      </w:pPr>
    </w:p>
    <w:p w:rsidR="00C81624" w:rsidRDefault="00C81624" w:rsidP="009F1490">
      <w:pPr>
        <w:numPr>
          <w:ilvl w:val="2"/>
          <w:numId w:val="2"/>
        </w:numPr>
        <w:tabs>
          <w:tab w:val="left" w:pos="720"/>
          <w:tab w:val="left" w:pos="1440"/>
          <w:tab w:val="left" w:pos="2160"/>
          <w:tab w:val="left" w:pos="2880"/>
          <w:tab w:val="left" w:pos="3600"/>
          <w:tab w:val="left" w:pos="4320"/>
        </w:tabs>
        <w:ind w:left="2160" w:hanging="720"/>
        <w:rPr>
          <w:sz w:val="22"/>
          <w:szCs w:val="22"/>
        </w:rPr>
      </w:pPr>
      <w:r w:rsidRPr="009F1490">
        <w:rPr>
          <w:sz w:val="22"/>
          <w:szCs w:val="22"/>
        </w:rPr>
        <w:t>any federal military tuition assistance funds, other than in the form of loans, including but not limited to any tuition award from the Post 9/11 GI Bill, if applicable; and</w:t>
      </w:r>
    </w:p>
    <w:p w:rsidR="009F1490" w:rsidRPr="009F1490" w:rsidRDefault="009F1490" w:rsidP="009F1490">
      <w:pPr>
        <w:tabs>
          <w:tab w:val="left" w:pos="-1440"/>
          <w:tab w:val="left" w:pos="-720"/>
          <w:tab w:val="left" w:pos="720"/>
          <w:tab w:val="left" w:pos="1440"/>
          <w:tab w:val="left" w:pos="2160"/>
          <w:tab w:val="left" w:pos="2880"/>
          <w:tab w:val="left" w:pos="3600"/>
          <w:tab w:val="left" w:pos="4320"/>
        </w:tabs>
        <w:ind w:left="2160" w:hanging="720"/>
        <w:rPr>
          <w:sz w:val="22"/>
          <w:szCs w:val="22"/>
        </w:rPr>
      </w:pPr>
    </w:p>
    <w:p w:rsidR="00C81624" w:rsidRPr="009F1490" w:rsidRDefault="00C81624" w:rsidP="009F1490">
      <w:pPr>
        <w:numPr>
          <w:ilvl w:val="2"/>
          <w:numId w:val="2"/>
        </w:numPr>
        <w:tabs>
          <w:tab w:val="left" w:pos="-1440"/>
          <w:tab w:val="left" w:pos="-720"/>
          <w:tab w:val="left" w:pos="720"/>
          <w:tab w:val="left" w:pos="1440"/>
          <w:tab w:val="left" w:pos="2160"/>
          <w:tab w:val="left" w:pos="2880"/>
          <w:tab w:val="left" w:pos="3600"/>
          <w:tab w:val="left" w:pos="4320"/>
        </w:tabs>
        <w:ind w:left="2160" w:hanging="720"/>
        <w:rPr>
          <w:sz w:val="22"/>
          <w:szCs w:val="22"/>
        </w:rPr>
      </w:pPr>
      <w:proofErr w:type="gramStart"/>
      <w:r w:rsidRPr="009F1490">
        <w:rPr>
          <w:sz w:val="22"/>
          <w:szCs w:val="22"/>
        </w:rPr>
        <w:t>any</w:t>
      </w:r>
      <w:proofErr w:type="gramEnd"/>
      <w:r w:rsidRPr="009F1490">
        <w:rPr>
          <w:sz w:val="22"/>
          <w:szCs w:val="22"/>
        </w:rPr>
        <w:t xml:space="preserve"> other form of tuition assistance that is not in the form of a loan.</w:t>
      </w:r>
    </w:p>
    <w:p w:rsidR="00C81624" w:rsidRPr="009F1490" w:rsidRDefault="00C81624" w:rsidP="009F1490">
      <w:pPr>
        <w:tabs>
          <w:tab w:val="left" w:pos="-1440"/>
          <w:tab w:val="left" w:pos="-720"/>
          <w:tab w:val="left" w:pos="720"/>
          <w:tab w:val="left" w:pos="1440"/>
          <w:tab w:val="left" w:pos="2160"/>
          <w:tab w:val="left" w:pos="2880"/>
          <w:tab w:val="left" w:pos="3600"/>
          <w:tab w:val="left" w:pos="4320"/>
        </w:tabs>
        <w:rPr>
          <w:sz w:val="22"/>
          <w:szCs w:val="22"/>
        </w:rPr>
      </w:pPr>
    </w:p>
    <w:p w:rsidR="00C81624" w:rsidRPr="009F1490" w:rsidRDefault="00C81624" w:rsidP="00E93F30">
      <w:pPr>
        <w:numPr>
          <w:ilvl w:val="1"/>
          <w:numId w:val="2"/>
        </w:numPr>
        <w:tabs>
          <w:tab w:val="left" w:pos="-1440"/>
          <w:tab w:val="left" w:pos="-720"/>
          <w:tab w:val="left" w:pos="720"/>
          <w:tab w:val="left" w:pos="1440"/>
          <w:tab w:val="left" w:pos="2160"/>
          <w:tab w:val="left" w:pos="2880"/>
          <w:tab w:val="left" w:pos="3600"/>
          <w:tab w:val="left" w:pos="4320"/>
        </w:tabs>
        <w:ind w:right="-90" w:hanging="720"/>
        <w:rPr>
          <w:sz w:val="22"/>
          <w:szCs w:val="22"/>
        </w:rPr>
      </w:pPr>
      <w:r w:rsidRPr="009F1490">
        <w:rPr>
          <w:b/>
          <w:sz w:val="22"/>
          <w:szCs w:val="22"/>
        </w:rPr>
        <w:t>Waiver</w:t>
      </w:r>
      <w:r w:rsidRPr="009F1490">
        <w:rPr>
          <w:sz w:val="22"/>
          <w:szCs w:val="22"/>
        </w:rPr>
        <w:t>.</w:t>
      </w:r>
      <w:r w:rsidR="009F1490" w:rsidRPr="009F1490">
        <w:rPr>
          <w:sz w:val="22"/>
          <w:szCs w:val="22"/>
        </w:rPr>
        <w:t xml:space="preserve"> </w:t>
      </w:r>
      <w:r w:rsidRPr="009F1490">
        <w:rPr>
          <w:sz w:val="22"/>
          <w:szCs w:val="22"/>
        </w:rPr>
        <w:t>The Institution acknowledges that monies available in the Fund are limited to the amounts allocated by the Legislature or by the Adjutant General, pursuant to Title 37-B, section 353-A, and further agrees that if there are insufficient monies in the Fund in a given fiscal year to cover the student’s tuition balance, the Institution will waive any remaining tuition balance due from the student up to the amount of the current year’s tuition benefit cap as defined in Section 2(4). Tuition costs over and above this cap would be the responsibility of the student.</w:t>
      </w:r>
    </w:p>
    <w:p w:rsidR="00C81624" w:rsidRDefault="00C81624" w:rsidP="009F1490">
      <w:pPr>
        <w:tabs>
          <w:tab w:val="left" w:pos="-1440"/>
          <w:tab w:val="left" w:pos="-720"/>
          <w:tab w:val="left" w:pos="720"/>
          <w:tab w:val="left" w:pos="1440"/>
          <w:tab w:val="left" w:pos="2160"/>
          <w:tab w:val="left" w:pos="2880"/>
          <w:tab w:val="left" w:pos="3600"/>
          <w:tab w:val="left" w:pos="4320"/>
        </w:tabs>
        <w:rPr>
          <w:sz w:val="22"/>
          <w:szCs w:val="22"/>
        </w:rPr>
      </w:pPr>
    </w:p>
    <w:p w:rsidR="00E93F30" w:rsidRPr="009F1490" w:rsidRDefault="00E93F30" w:rsidP="009F1490">
      <w:pPr>
        <w:tabs>
          <w:tab w:val="left" w:pos="-1440"/>
          <w:tab w:val="left" w:pos="-720"/>
          <w:tab w:val="left" w:pos="720"/>
          <w:tab w:val="left" w:pos="1440"/>
          <w:tab w:val="left" w:pos="2160"/>
          <w:tab w:val="left" w:pos="2880"/>
          <w:tab w:val="left" w:pos="3600"/>
          <w:tab w:val="left" w:pos="4320"/>
        </w:tabs>
        <w:rPr>
          <w:sz w:val="22"/>
          <w:szCs w:val="22"/>
        </w:rPr>
      </w:pPr>
    </w:p>
    <w:p w:rsidR="00C81624" w:rsidRPr="00E93F30" w:rsidRDefault="00E93F30" w:rsidP="009F1490">
      <w:pPr>
        <w:tabs>
          <w:tab w:val="left" w:pos="-1440"/>
          <w:tab w:val="left" w:pos="-720"/>
          <w:tab w:val="left" w:pos="720"/>
          <w:tab w:val="left" w:pos="1440"/>
          <w:tab w:val="left" w:pos="2160"/>
          <w:tab w:val="left" w:pos="2880"/>
          <w:tab w:val="left" w:pos="3600"/>
          <w:tab w:val="left" w:pos="4320"/>
        </w:tabs>
        <w:rPr>
          <w:b/>
          <w:sz w:val="22"/>
          <w:szCs w:val="22"/>
        </w:rPr>
      </w:pPr>
      <w:proofErr w:type="gramStart"/>
      <w:r w:rsidRPr="00E93F30">
        <w:rPr>
          <w:b/>
          <w:sz w:val="22"/>
          <w:szCs w:val="22"/>
        </w:rPr>
        <w:t xml:space="preserve">SECTION </w:t>
      </w:r>
      <w:r>
        <w:rPr>
          <w:b/>
          <w:sz w:val="22"/>
          <w:szCs w:val="22"/>
        </w:rPr>
        <w:t>3.</w:t>
      </w:r>
      <w:proofErr w:type="gramEnd"/>
      <w:r w:rsidR="00C81624" w:rsidRPr="00E93F30">
        <w:rPr>
          <w:b/>
          <w:sz w:val="22"/>
          <w:szCs w:val="22"/>
        </w:rPr>
        <w:tab/>
        <w:t>Registration Approval</w:t>
      </w:r>
    </w:p>
    <w:p w:rsidR="00C81624" w:rsidRPr="009F1490" w:rsidRDefault="00C81624" w:rsidP="009F1490">
      <w:pPr>
        <w:tabs>
          <w:tab w:val="left" w:pos="-1440"/>
          <w:tab w:val="left" w:pos="-720"/>
          <w:tab w:val="left" w:pos="720"/>
          <w:tab w:val="left" w:pos="1440"/>
          <w:tab w:val="left" w:pos="2160"/>
          <w:tab w:val="left" w:pos="2880"/>
          <w:tab w:val="left" w:pos="3600"/>
          <w:tab w:val="left" w:pos="4320"/>
        </w:tabs>
        <w:rPr>
          <w:b/>
          <w:sz w:val="22"/>
          <w:szCs w:val="22"/>
        </w:rPr>
      </w:pPr>
    </w:p>
    <w:p w:rsidR="00C81624" w:rsidRPr="009F1490" w:rsidRDefault="00C81624" w:rsidP="00E93F30">
      <w:pPr>
        <w:numPr>
          <w:ilvl w:val="0"/>
          <w:numId w:val="3"/>
        </w:numPr>
        <w:tabs>
          <w:tab w:val="left" w:pos="-1440"/>
          <w:tab w:val="left" w:pos="-720"/>
          <w:tab w:val="left" w:pos="720"/>
          <w:tab w:val="left" w:pos="1440"/>
          <w:tab w:val="left" w:pos="2160"/>
          <w:tab w:val="left" w:pos="2880"/>
          <w:tab w:val="left" w:pos="3600"/>
          <w:tab w:val="left" w:pos="4320"/>
        </w:tabs>
        <w:ind w:left="1440" w:hanging="720"/>
        <w:rPr>
          <w:b/>
          <w:sz w:val="22"/>
          <w:szCs w:val="22"/>
        </w:rPr>
      </w:pPr>
      <w:r w:rsidRPr="009F1490">
        <w:rPr>
          <w:b/>
          <w:sz w:val="22"/>
          <w:szCs w:val="22"/>
        </w:rPr>
        <w:t>Initial Notice of Opportunity to Register.</w:t>
      </w:r>
      <w:r w:rsidR="009F1490" w:rsidRPr="009F1490">
        <w:rPr>
          <w:sz w:val="22"/>
          <w:szCs w:val="22"/>
        </w:rPr>
        <w:t xml:space="preserve"> </w:t>
      </w:r>
      <w:r w:rsidRPr="009F1490">
        <w:rPr>
          <w:sz w:val="22"/>
          <w:szCs w:val="22"/>
        </w:rPr>
        <w:t>The Bureau will send a written notice within thirty days of the effective date of this rule, to all qualified Institutions known to the Bureau, inviting them to submit a written statement of intent to register to participate in the program for the period from January 2019 through June of 2019.</w:t>
      </w:r>
      <w:r w:rsidR="009F1490" w:rsidRPr="009F1490">
        <w:rPr>
          <w:sz w:val="22"/>
          <w:szCs w:val="22"/>
        </w:rPr>
        <w:t xml:space="preserve"> </w:t>
      </w:r>
    </w:p>
    <w:p w:rsidR="00C81624" w:rsidRPr="009F1490" w:rsidRDefault="00C81624" w:rsidP="00E93F30">
      <w:pPr>
        <w:tabs>
          <w:tab w:val="left" w:pos="-1440"/>
          <w:tab w:val="left" w:pos="-720"/>
          <w:tab w:val="left" w:pos="720"/>
          <w:tab w:val="left" w:pos="1440"/>
          <w:tab w:val="left" w:pos="2160"/>
          <w:tab w:val="left" w:pos="2880"/>
          <w:tab w:val="left" w:pos="3600"/>
          <w:tab w:val="left" w:pos="4320"/>
        </w:tabs>
        <w:ind w:left="1440" w:hanging="720"/>
        <w:rPr>
          <w:b/>
          <w:sz w:val="22"/>
          <w:szCs w:val="22"/>
        </w:rPr>
      </w:pPr>
    </w:p>
    <w:p w:rsidR="00C81624" w:rsidRPr="009F1490" w:rsidRDefault="00C81624" w:rsidP="00E93F30">
      <w:pPr>
        <w:numPr>
          <w:ilvl w:val="0"/>
          <w:numId w:val="3"/>
        </w:numPr>
        <w:tabs>
          <w:tab w:val="left" w:pos="-1440"/>
          <w:tab w:val="left" w:pos="-720"/>
          <w:tab w:val="left" w:pos="720"/>
          <w:tab w:val="left" w:pos="1440"/>
          <w:tab w:val="left" w:pos="2160"/>
          <w:tab w:val="left" w:pos="2880"/>
          <w:tab w:val="left" w:pos="3600"/>
          <w:tab w:val="left" w:pos="4320"/>
        </w:tabs>
        <w:ind w:left="1440" w:hanging="720"/>
        <w:rPr>
          <w:b/>
          <w:sz w:val="22"/>
          <w:szCs w:val="22"/>
        </w:rPr>
      </w:pPr>
      <w:r w:rsidRPr="009F1490">
        <w:rPr>
          <w:b/>
          <w:sz w:val="22"/>
          <w:szCs w:val="22"/>
        </w:rPr>
        <w:t>Notice in Subsequent Years.</w:t>
      </w:r>
      <w:r w:rsidRPr="009F1490">
        <w:rPr>
          <w:sz w:val="22"/>
          <w:szCs w:val="22"/>
        </w:rPr>
        <w:t xml:space="preserve"> The Bureau will send a written notice by June 1, 2019 and on or before June 1 of each subsequent calendar year, to all qualified Institutions known to the Bureau, inviting them to submit a written request to register or to continue their registration for the upcoming academic year.</w:t>
      </w:r>
      <w:r w:rsidRPr="009F1490">
        <w:rPr>
          <w:sz w:val="22"/>
          <w:szCs w:val="22"/>
        </w:rPr>
        <w:br/>
      </w:r>
    </w:p>
    <w:p w:rsidR="00C81624" w:rsidRPr="009F1490" w:rsidRDefault="00C81624" w:rsidP="00E93F30">
      <w:pPr>
        <w:numPr>
          <w:ilvl w:val="0"/>
          <w:numId w:val="3"/>
        </w:numPr>
        <w:tabs>
          <w:tab w:val="left" w:pos="-1440"/>
          <w:tab w:val="left" w:pos="-720"/>
          <w:tab w:val="left" w:pos="720"/>
          <w:tab w:val="left" w:pos="1440"/>
          <w:tab w:val="left" w:pos="2160"/>
          <w:tab w:val="left" w:pos="2880"/>
          <w:tab w:val="left" w:pos="3600"/>
          <w:tab w:val="left" w:pos="4320"/>
        </w:tabs>
        <w:ind w:left="1440" w:hanging="720"/>
        <w:rPr>
          <w:b/>
          <w:sz w:val="22"/>
          <w:szCs w:val="22"/>
        </w:rPr>
      </w:pPr>
      <w:r w:rsidRPr="009F1490">
        <w:rPr>
          <w:b/>
          <w:sz w:val="22"/>
          <w:szCs w:val="22"/>
        </w:rPr>
        <w:t>Request to Register.</w:t>
      </w:r>
      <w:r w:rsidR="009F1490" w:rsidRPr="009F1490">
        <w:rPr>
          <w:sz w:val="22"/>
          <w:szCs w:val="22"/>
        </w:rPr>
        <w:t xml:space="preserve"> </w:t>
      </w:r>
      <w:r w:rsidRPr="009F1490">
        <w:rPr>
          <w:sz w:val="22"/>
          <w:szCs w:val="22"/>
        </w:rPr>
        <w:t>Each eligible Institution that wishes to register for the program for the remainder of the 2019-2020 academic year must submit a written request no later than July 1</w:t>
      </w:r>
      <w:proofErr w:type="gramStart"/>
      <w:r w:rsidRPr="009F1490">
        <w:rPr>
          <w:sz w:val="22"/>
          <w:szCs w:val="22"/>
        </w:rPr>
        <w:t>,</w:t>
      </w:r>
      <w:r w:rsidRPr="009F1490">
        <w:rPr>
          <w:sz w:val="22"/>
          <w:szCs w:val="22"/>
          <w:vertAlign w:val="superscript"/>
        </w:rPr>
        <w:t xml:space="preserve"> </w:t>
      </w:r>
      <w:r w:rsidR="00EF7647">
        <w:rPr>
          <w:sz w:val="22"/>
          <w:szCs w:val="22"/>
          <w:vertAlign w:val="superscript"/>
        </w:rPr>
        <w:t xml:space="preserve"> </w:t>
      </w:r>
      <w:r w:rsidRPr="009F1490">
        <w:rPr>
          <w:sz w:val="22"/>
          <w:szCs w:val="22"/>
        </w:rPr>
        <w:t>2019</w:t>
      </w:r>
      <w:proofErr w:type="gramEnd"/>
      <w:r w:rsidRPr="009F1490">
        <w:rPr>
          <w:sz w:val="22"/>
          <w:szCs w:val="22"/>
        </w:rPr>
        <w:t>.</w:t>
      </w:r>
      <w:r w:rsidR="009F1490" w:rsidRPr="009F1490">
        <w:rPr>
          <w:sz w:val="22"/>
          <w:szCs w:val="22"/>
        </w:rPr>
        <w:t xml:space="preserve"> </w:t>
      </w:r>
      <w:r w:rsidRPr="009F1490">
        <w:rPr>
          <w:sz w:val="22"/>
          <w:szCs w:val="22"/>
        </w:rPr>
        <w:t>Each Institution that wishes to register or continue its registration for a subsequent academic year must submit a written request to the Bureau on or before July</w:t>
      </w:r>
      <w:r w:rsidR="00E93F30">
        <w:rPr>
          <w:sz w:val="22"/>
          <w:szCs w:val="22"/>
        </w:rPr>
        <w:t> </w:t>
      </w:r>
      <w:r w:rsidRPr="009F1490">
        <w:rPr>
          <w:sz w:val="22"/>
          <w:szCs w:val="22"/>
        </w:rPr>
        <w:t>1</w:t>
      </w:r>
      <w:r w:rsidRPr="009F1490">
        <w:rPr>
          <w:sz w:val="22"/>
          <w:szCs w:val="22"/>
          <w:vertAlign w:val="superscript"/>
        </w:rPr>
        <w:t>st</w:t>
      </w:r>
      <w:r w:rsidRPr="009F1490">
        <w:rPr>
          <w:sz w:val="22"/>
          <w:szCs w:val="22"/>
        </w:rPr>
        <w:t>.</w:t>
      </w:r>
      <w:r w:rsidR="009F1490" w:rsidRPr="009F1490">
        <w:rPr>
          <w:sz w:val="22"/>
          <w:szCs w:val="22"/>
        </w:rPr>
        <w:t xml:space="preserve"> </w:t>
      </w:r>
      <w:r w:rsidRPr="009F1490">
        <w:rPr>
          <w:sz w:val="22"/>
          <w:szCs w:val="22"/>
        </w:rPr>
        <w:t>Any request must be submitted on the Institution’s letterhead</w:t>
      </w:r>
      <w:r w:rsidR="009F1490" w:rsidRPr="009F1490">
        <w:rPr>
          <w:sz w:val="22"/>
          <w:szCs w:val="22"/>
        </w:rPr>
        <w:t xml:space="preserve"> </w:t>
      </w:r>
      <w:r w:rsidRPr="009F1490">
        <w:rPr>
          <w:sz w:val="22"/>
          <w:szCs w:val="22"/>
        </w:rPr>
        <w:t xml:space="preserve">and must state the Institution’s intention to participate in the program and its commitment to comply with the criteria described in Section 2 of this rule. </w:t>
      </w:r>
    </w:p>
    <w:p w:rsidR="00C81624" w:rsidRPr="009F1490" w:rsidRDefault="00C81624" w:rsidP="009F1490">
      <w:pPr>
        <w:tabs>
          <w:tab w:val="left" w:pos="-1440"/>
          <w:tab w:val="left" w:pos="-720"/>
          <w:tab w:val="left" w:pos="720"/>
          <w:tab w:val="left" w:pos="1440"/>
          <w:tab w:val="left" w:pos="2160"/>
          <w:tab w:val="left" w:pos="2880"/>
          <w:tab w:val="left" w:pos="3600"/>
          <w:tab w:val="left" w:pos="4320"/>
        </w:tabs>
        <w:rPr>
          <w:b/>
          <w:sz w:val="22"/>
          <w:szCs w:val="22"/>
        </w:rPr>
      </w:pPr>
      <w:r w:rsidRPr="009F1490">
        <w:rPr>
          <w:sz w:val="22"/>
          <w:szCs w:val="22"/>
        </w:rPr>
        <w:t xml:space="preserve"> </w:t>
      </w:r>
    </w:p>
    <w:p w:rsidR="00C81624" w:rsidRPr="009F1490" w:rsidRDefault="00C81624" w:rsidP="00EF7647">
      <w:pPr>
        <w:numPr>
          <w:ilvl w:val="0"/>
          <w:numId w:val="4"/>
        </w:numPr>
        <w:tabs>
          <w:tab w:val="left" w:pos="-1440"/>
          <w:tab w:val="left" w:pos="-720"/>
          <w:tab w:val="left" w:pos="720"/>
          <w:tab w:val="left" w:pos="1440"/>
          <w:tab w:val="left" w:pos="2160"/>
          <w:tab w:val="left" w:pos="2880"/>
          <w:tab w:val="left" w:pos="3600"/>
          <w:tab w:val="left" w:pos="4320"/>
        </w:tabs>
        <w:ind w:left="1440" w:hanging="720"/>
        <w:rPr>
          <w:sz w:val="22"/>
          <w:szCs w:val="22"/>
        </w:rPr>
      </w:pPr>
      <w:r w:rsidRPr="009F1490">
        <w:rPr>
          <w:b/>
          <w:sz w:val="22"/>
          <w:szCs w:val="22"/>
        </w:rPr>
        <w:lastRenderedPageBreak/>
        <w:t>Review and Approval.</w:t>
      </w:r>
      <w:r w:rsidRPr="009F1490">
        <w:rPr>
          <w:sz w:val="22"/>
          <w:szCs w:val="22"/>
        </w:rPr>
        <w:t xml:space="preserve"> The Bureau will review each written request to register or to continue to be registered and, if it finds that the Institution meets the criteria for registration, will respond on Bureau letterhead that the Institution is registered and thereby eligible to participate in the program for the upcoming academic year.</w:t>
      </w:r>
      <w:r w:rsidR="009F1490" w:rsidRPr="009F1490">
        <w:rPr>
          <w:sz w:val="22"/>
          <w:szCs w:val="22"/>
        </w:rPr>
        <w:t xml:space="preserve"> </w:t>
      </w:r>
      <w:r w:rsidRPr="009F1490">
        <w:rPr>
          <w:sz w:val="22"/>
          <w:szCs w:val="22"/>
        </w:rPr>
        <w:t>If, for any reason, the Bureau concludes that the Institution is not eligible to be registered, or that the Institution’s request cannot be granted without more information, the Bureau must notify the Institution of its findings and provide an opportunity for the Institution to supplement its request.</w:t>
      </w:r>
      <w:r w:rsidR="009F1490" w:rsidRPr="009F1490">
        <w:rPr>
          <w:sz w:val="22"/>
          <w:szCs w:val="22"/>
        </w:rPr>
        <w:t xml:space="preserve"> </w:t>
      </w:r>
    </w:p>
    <w:p w:rsidR="00C81624" w:rsidRPr="009F1490" w:rsidRDefault="00C81624" w:rsidP="000C63A8">
      <w:pPr>
        <w:tabs>
          <w:tab w:val="left" w:pos="-1440"/>
          <w:tab w:val="left" w:pos="-720"/>
          <w:tab w:val="left" w:pos="720"/>
          <w:tab w:val="left" w:pos="1440"/>
          <w:tab w:val="left" w:pos="2160"/>
          <w:tab w:val="left" w:pos="2880"/>
          <w:tab w:val="left" w:pos="3600"/>
          <w:tab w:val="left" w:pos="4320"/>
        </w:tabs>
        <w:ind w:left="1440" w:hanging="720"/>
        <w:rPr>
          <w:sz w:val="22"/>
          <w:szCs w:val="22"/>
        </w:rPr>
      </w:pPr>
    </w:p>
    <w:p w:rsidR="00C81624" w:rsidRPr="009F1490" w:rsidRDefault="00C81624" w:rsidP="000C63A8">
      <w:pPr>
        <w:numPr>
          <w:ilvl w:val="0"/>
          <w:numId w:val="4"/>
        </w:numPr>
        <w:tabs>
          <w:tab w:val="left" w:pos="-1440"/>
          <w:tab w:val="left" w:pos="-720"/>
          <w:tab w:val="left" w:pos="720"/>
          <w:tab w:val="left" w:pos="1440"/>
          <w:tab w:val="left" w:pos="2160"/>
          <w:tab w:val="left" w:pos="2880"/>
          <w:tab w:val="left" w:pos="3600"/>
          <w:tab w:val="left" w:pos="4320"/>
        </w:tabs>
        <w:ind w:left="1440" w:hanging="720"/>
        <w:rPr>
          <w:b/>
          <w:sz w:val="22"/>
          <w:szCs w:val="22"/>
        </w:rPr>
      </w:pPr>
      <w:r w:rsidRPr="009F1490">
        <w:rPr>
          <w:b/>
          <w:sz w:val="22"/>
          <w:szCs w:val="22"/>
        </w:rPr>
        <w:t>Notice of Withdrawal.</w:t>
      </w:r>
      <w:r w:rsidR="009F1490" w:rsidRPr="009F1490">
        <w:rPr>
          <w:b/>
          <w:sz w:val="22"/>
          <w:szCs w:val="22"/>
        </w:rPr>
        <w:t xml:space="preserve"> </w:t>
      </w:r>
      <w:r w:rsidRPr="009F1490">
        <w:rPr>
          <w:sz w:val="22"/>
          <w:szCs w:val="22"/>
        </w:rPr>
        <w:t>If the Institution was registered for the previous academic year but does not wish to remain registered for the upcoming academic year, it must submit a written statement withdrawing from the program by July 1</w:t>
      </w:r>
      <w:r w:rsidRPr="009F1490">
        <w:rPr>
          <w:sz w:val="22"/>
          <w:szCs w:val="22"/>
          <w:vertAlign w:val="superscript"/>
        </w:rPr>
        <w:t>st</w:t>
      </w:r>
      <w:r w:rsidRPr="009F1490">
        <w:rPr>
          <w:sz w:val="22"/>
          <w:szCs w:val="22"/>
        </w:rPr>
        <w:t xml:space="preserve">. </w:t>
      </w:r>
    </w:p>
    <w:p w:rsidR="00C81624" w:rsidRPr="009F1490" w:rsidRDefault="00C81624" w:rsidP="000C63A8">
      <w:pPr>
        <w:pBdr>
          <w:bottom w:val="single" w:sz="4" w:space="1" w:color="auto"/>
        </w:pBdr>
        <w:tabs>
          <w:tab w:val="left" w:pos="-1440"/>
          <w:tab w:val="left" w:pos="-720"/>
          <w:tab w:val="left" w:pos="720"/>
          <w:tab w:val="left" w:pos="1440"/>
          <w:tab w:val="left" w:pos="2160"/>
          <w:tab w:val="left" w:pos="2880"/>
          <w:tab w:val="left" w:pos="3600"/>
          <w:tab w:val="left" w:pos="4320"/>
        </w:tabs>
        <w:rPr>
          <w:sz w:val="22"/>
          <w:szCs w:val="22"/>
          <w:u w:val="single"/>
        </w:rPr>
      </w:pPr>
    </w:p>
    <w:p w:rsidR="00C81624" w:rsidRDefault="00C81624" w:rsidP="009F1490">
      <w:pPr>
        <w:tabs>
          <w:tab w:val="left" w:pos="-1440"/>
          <w:tab w:val="left" w:pos="-720"/>
          <w:tab w:val="left" w:pos="720"/>
          <w:tab w:val="left" w:pos="1440"/>
          <w:tab w:val="left" w:pos="2160"/>
          <w:tab w:val="left" w:pos="2880"/>
          <w:tab w:val="left" w:pos="3600"/>
          <w:tab w:val="left" w:pos="4320"/>
        </w:tabs>
        <w:rPr>
          <w:sz w:val="22"/>
          <w:szCs w:val="22"/>
        </w:rPr>
      </w:pPr>
    </w:p>
    <w:p w:rsidR="000C63A8" w:rsidRPr="009F1490" w:rsidRDefault="000C63A8" w:rsidP="009F1490">
      <w:pPr>
        <w:tabs>
          <w:tab w:val="left" w:pos="-1440"/>
          <w:tab w:val="left" w:pos="-720"/>
          <w:tab w:val="left" w:pos="720"/>
          <w:tab w:val="left" w:pos="1440"/>
          <w:tab w:val="left" w:pos="2160"/>
          <w:tab w:val="left" w:pos="2880"/>
          <w:tab w:val="left" w:pos="3600"/>
          <w:tab w:val="left" w:pos="4320"/>
        </w:tabs>
        <w:rPr>
          <w:sz w:val="22"/>
          <w:szCs w:val="22"/>
        </w:rPr>
      </w:pPr>
    </w:p>
    <w:p w:rsidR="00C81624" w:rsidRDefault="00C81624" w:rsidP="009F1490">
      <w:pPr>
        <w:tabs>
          <w:tab w:val="left" w:pos="-1440"/>
          <w:tab w:val="left" w:pos="-720"/>
          <w:tab w:val="left" w:pos="720"/>
          <w:tab w:val="left" w:pos="1440"/>
          <w:tab w:val="left" w:pos="2160"/>
          <w:tab w:val="left" w:pos="2880"/>
          <w:tab w:val="left" w:pos="3600"/>
          <w:tab w:val="left" w:pos="4320"/>
        </w:tabs>
        <w:rPr>
          <w:sz w:val="22"/>
          <w:szCs w:val="22"/>
        </w:rPr>
      </w:pPr>
      <w:r w:rsidRPr="009F1490">
        <w:rPr>
          <w:sz w:val="22"/>
          <w:szCs w:val="22"/>
        </w:rPr>
        <w:t>STATUTORY AUTHORITY:</w:t>
      </w:r>
      <w:r w:rsidR="009F1490" w:rsidRPr="009F1490">
        <w:rPr>
          <w:sz w:val="22"/>
          <w:szCs w:val="22"/>
        </w:rPr>
        <w:t xml:space="preserve"> </w:t>
      </w:r>
      <w:r w:rsidRPr="009F1490">
        <w:rPr>
          <w:sz w:val="22"/>
          <w:szCs w:val="22"/>
        </w:rPr>
        <w:t>37-B M.R.</w:t>
      </w:r>
      <w:r w:rsidR="000C63A8">
        <w:rPr>
          <w:sz w:val="22"/>
          <w:szCs w:val="22"/>
        </w:rPr>
        <w:t>S. §§ 352, 352-A, 353-B and 357</w:t>
      </w:r>
    </w:p>
    <w:p w:rsidR="000C63A8" w:rsidRPr="009F1490" w:rsidRDefault="000C63A8" w:rsidP="009F1490">
      <w:pPr>
        <w:tabs>
          <w:tab w:val="left" w:pos="-1440"/>
          <w:tab w:val="left" w:pos="-720"/>
          <w:tab w:val="left" w:pos="720"/>
          <w:tab w:val="left" w:pos="1440"/>
          <w:tab w:val="left" w:pos="2160"/>
          <w:tab w:val="left" w:pos="2880"/>
          <w:tab w:val="left" w:pos="3600"/>
          <w:tab w:val="left" w:pos="4320"/>
        </w:tabs>
        <w:rPr>
          <w:sz w:val="22"/>
          <w:szCs w:val="22"/>
        </w:rPr>
      </w:pPr>
    </w:p>
    <w:p w:rsidR="00C81624" w:rsidRDefault="00C81624" w:rsidP="009F1490">
      <w:pPr>
        <w:tabs>
          <w:tab w:val="left" w:pos="-1440"/>
          <w:tab w:val="left" w:pos="-720"/>
          <w:tab w:val="left" w:pos="720"/>
          <w:tab w:val="left" w:pos="1440"/>
          <w:tab w:val="left" w:pos="2160"/>
          <w:tab w:val="left" w:pos="2880"/>
          <w:tab w:val="left" w:pos="3600"/>
          <w:tab w:val="left" w:pos="4320"/>
        </w:tabs>
        <w:rPr>
          <w:sz w:val="22"/>
          <w:szCs w:val="22"/>
        </w:rPr>
      </w:pPr>
      <w:r w:rsidRPr="009F1490">
        <w:rPr>
          <w:sz w:val="22"/>
          <w:szCs w:val="22"/>
        </w:rPr>
        <w:t>EFFECTIVE DATE:</w:t>
      </w:r>
      <w:r w:rsidR="009F1490" w:rsidRPr="009F1490">
        <w:rPr>
          <w:sz w:val="22"/>
          <w:szCs w:val="22"/>
        </w:rPr>
        <w:t xml:space="preserve"> </w:t>
      </w:r>
    </w:p>
    <w:p w:rsidR="000C63A8" w:rsidRPr="009F1490" w:rsidRDefault="000C63A8" w:rsidP="009F1490">
      <w:pPr>
        <w:tabs>
          <w:tab w:val="left" w:pos="-1440"/>
          <w:tab w:val="left" w:pos="-720"/>
          <w:tab w:val="left" w:pos="720"/>
          <w:tab w:val="left" w:pos="1440"/>
          <w:tab w:val="left" w:pos="2160"/>
          <w:tab w:val="left" w:pos="2880"/>
          <w:tab w:val="left" w:pos="3600"/>
          <w:tab w:val="left" w:pos="4320"/>
        </w:tabs>
        <w:rPr>
          <w:sz w:val="22"/>
          <w:szCs w:val="22"/>
        </w:rPr>
      </w:pPr>
      <w:r>
        <w:rPr>
          <w:sz w:val="22"/>
          <w:szCs w:val="22"/>
        </w:rPr>
        <w:tab/>
        <w:t>May 13, 2019 – filing 2019-075</w:t>
      </w:r>
    </w:p>
    <w:p w:rsidR="0041723C" w:rsidRPr="009F1490" w:rsidRDefault="0041723C" w:rsidP="009F1490">
      <w:pPr>
        <w:tabs>
          <w:tab w:val="left" w:pos="720"/>
          <w:tab w:val="left" w:pos="1440"/>
          <w:tab w:val="left" w:pos="2160"/>
          <w:tab w:val="left" w:pos="2880"/>
          <w:tab w:val="left" w:pos="3600"/>
          <w:tab w:val="left" w:pos="4320"/>
        </w:tabs>
        <w:rPr>
          <w:sz w:val="22"/>
          <w:szCs w:val="22"/>
        </w:rPr>
      </w:pPr>
    </w:p>
    <w:sectPr w:rsidR="0041723C" w:rsidRPr="009F1490" w:rsidSect="009F1490">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490" w:rsidRDefault="009F1490" w:rsidP="009F1490">
      <w:r>
        <w:separator/>
      </w:r>
    </w:p>
  </w:endnote>
  <w:endnote w:type="continuationSeparator" w:id="0">
    <w:p w:rsidR="009F1490" w:rsidRDefault="009F1490" w:rsidP="009F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490" w:rsidRDefault="009F1490" w:rsidP="009F1490">
      <w:r>
        <w:separator/>
      </w:r>
    </w:p>
  </w:footnote>
  <w:footnote w:type="continuationSeparator" w:id="0">
    <w:p w:rsidR="009F1490" w:rsidRDefault="009F1490" w:rsidP="009F1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490" w:rsidRPr="009F1490" w:rsidRDefault="009F1490" w:rsidP="009F1490">
    <w:pPr>
      <w:pStyle w:val="Header"/>
      <w:pBdr>
        <w:bottom w:val="single" w:sz="4" w:space="1" w:color="auto"/>
      </w:pBdr>
      <w:jc w:val="right"/>
      <w:rPr>
        <w:sz w:val="18"/>
        <w:szCs w:val="18"/>
      </w:rPr>
    </w:pPr>
    <w:r w:rsidRPr="009F1490">
      <w:rPr>
        <w:sz w:val="18"/>
        <w:szCs w:val="18"/>
      </w:rPr>
      <w:t xml:space="preserve">15-213 Chapter 2     page </w:t>
    </w:r>
    <w:r w:rsidRPr="009F1490">
      <w:rPr>
        <w:sz w:val="18"/>
        <w:szCs w:val="18"/>
      </w:rPr>
      <w:fldChar w:fldCharType="begin"/>
    </w:r>
    <w:r w:rsidRPr="009F1490">
      <w:rPr>
        <w:sz w:val="18"/>
        <w:szCs w:val="18"/>
      </w:rPr>
      <w:instrText xml:space="preserve"> PAGE   \* MERGEFORMAT </w:instrText>
    </w:r>
    <w:r w:rsidRPr="009F1490">
      <w:rPr>
        <w:sz w:val="18"/>
        <w:szCs w:val="18"/>
      </w:rPr>
      <w:fldChar w:fldCharType="separate"/>
    </w:r>
    <w:r w:rsidR="0006659A">
      <w:rPr>
        <w:noProof/>
        <w:sz w:val="18"/>
        <w:szCs w:val="18"/>
      </w:rPr>
      <w:t>3</w:t>
    </w:r>
    <w:r w:rsidRPr="009F1490">
      <w:rPr>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41DA3"/>
    <w:multiLevelType w:val="multilevel"/>
    <w:tmpl w:val="C890F9FA"/>
    <w:lvl w:ilvl="0">
      <w:start w:val="1"/>
      <w:numFmt w:val="decimal"/>
      <w:lvlText w:val="SECTION %1."/>
      <w:lvlJc w:val="left"/>
      <w:pPr>
        <w:ind w:left="360" w:hanging="360"/>
      </w:pPr>
      <w:rPr>
        <w:rFonts w:ascii="Times New Roman" w:hAnsi="Times New Roman" w:cs="Times New Roman" w:hint="default"/>
        <w:b/>
        <w:i w:val="0"/>
        <w:u w:val="none"/>
      </w:rPr>
    </w:lvl>
    <w:lvl w:ilvl="1">
      <w:start w:val="1"/>
      <w:numFmt w:val="decimal"/>
      <w:lvlText w:val="%2."/>
      <w:lvlJc w:val="left"/>
      <w:pPr>
        <w:ind w:left="720" w:hanging="360"/>
      </w:pPr>
      <w:rPr>
        <w:rFonts w:hint="default"/>
        <w:b w:val="0"/>
        <w:i w:val="0"/>
      </w:rPr>
    </w:lvl>
    <w:lvl w:ilvl="2">
      <w:start w:val="1"/>
      <w:numFmt w:val="upperLetter"/>
      <w:lvlText w:val="%3."/>
      <w:lvlJc w:val="left"/>
      <w:pPr>
        <w:ind w:left="1080" w:hanging="360"/>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BCE1B1A"/>
    <w:multiLevelType w:val="multilevel"/>
    <w:tmpl w:val="C7406DAC"/>
    <w:lvl w:ilvl="0">
      <w:start w:val="1"/>
      <w:numFmt w:val="decimal"/>
      <w:lvlText w:val="%1."/>
      <w:lvlJc w:val="left"/>
      <w:pPr>
        <w:ind w:left="1080" w:hanging="360"/>
      </w:pPr>
      <w:rPr>
        <w:rFonts w:hint="default"/>
        <w:b w:val="0"/>
        <w:i w:val="0"/>
        <w:u w:val="none"/>
      </w:rPr>
    </w:lvl>
    <w:lvl w:ilvl="1">
      <w:start w:val="1"/>
      <w:numFmt w:val="decimal"/>
      <w:lvlText w:val="%2."/>
      <w:lvlJc w:val="left"/>
      <w:pPr>
        <w:ind w:left="1440" w:hanging="360"/>
      </w:pPr>
      <w:rPr>
        <w:rFonts w:hint="default"/>
        <w:b w:val="0"/>
        <w:i w:val="0"/>
        <w:u w:val="none"/>
      </w:rPr>
    </w:lvl>
    <w:lvl w:ilvl="2">
      <w:start w:val="1"/>
      <w:numFmt w:val="upperLetter"/>
      <w:lvlText w:val="%3."/>
      <w:lvlJc w:val="left"/>
      <w:pPr>
        <w:ind w:left="1800" w:hanging="360"/>
      </w:pPr>
      <w:rPr>
        <w:rFonts w:hint="default"/>
        <w:b w:val="0"/>
        <w:i w:val="0"/>
      </w:rPr>
    </w:lvl>
    <w:lvl w:ilvl="3">
      <w:start w:val="1"/>
      <w:numFmt w:val="decimal"/>
      <w:lvlText w:val="%4)"/>
      <w:lvlJc w:val="left"/>
      <w:pPr>
        <w:ind w:left="2160" w:hanging="360"/>
      </w:pPr>
      <w:rPr>
        <w:rFonts w:hint="default"/>
        <w:b w:val="0"/>
        <w:i w:val="0"/>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nsid w:val="3F067C83"/>
    <w:multiLevelType w:val="multilevel"/>
    <w:tmpl w:val="D7F6B69E"/>
    <w:lvl w:ilvl="0">
      <w:start w:val="1"/>
      <w:numFmt w:val="decimal"/>
      <w:lvlText w:val="%1."/>
      <w:lvlJc w:val="left"/>
      <w:pPr>
        <w:ind w:left="1080" w:hanging="360"/>
      </w:pPr>
      <w:rPr>
        <w:rFonts w:hint="default"/>
        <w:b w:val="0"/>
        <w:i w:val="0"/>
        <w:u w:val="none"/>
      </w:rPr>
    </w:lvl>
    <w:lvl w:ilvl="1">
      <w:start w:val="1"/>
      <w:numFmt w:val="decimal"/>
      <w:lvlText w:val="%2."/>
      <w:lvlJc w:val="left"/>
      <w:pPr>
        <w:ind w:left="1440" w:hanging="360"/>
      </w:pPr>
      <w:rPr>
        <w:rFonts w:hint="default"/>
        <w:b w:val="0"/>
        <w:i w:val="0"/>
      </w:rPr>
    </w:lvl>
    <w:lvl w:ilvl="2">
      <w:start w:val="1"/>
      <w:numFmt w:val="upperLetter"/>
      <w:lvlText w:val="%3."/>
      <w:lvlJc w:val="left"/>
      <w:pPr>
        <w:ind w:left="1800" w:hanging="360"/>
      </w:pPr>
      <w:rPr>
        <w:rFonts w:hint="default"/>
        <w:b w:val="0"/>
        <w:i w:val="0"/>
      </w:rPr>
    </w:lvl>
    <w:lvl w:ilvl="3">
      <w:start w:val="1"/>
      <w:numFmt w:val="decimal"/>
      <w:lvlText w:val="%4)"/>
      <w:lvlJc w:val="left"/>
      <w:pPr>
        <w:ind w:left="2160" w:hanging="360"/>
      </w:pPr>
      <w:rPr>
        <w:rFonts w:hint="default"/>
        <w:b w:val="0"/>
        <w:i w:val="0"/>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7A82EBC"/>
    <w:multiLevelType w:val="hybridMultilevel"/>
    <w:tmpl w:val="16B0A9D2"/>
    <w:lvl w:ilvl="0" w:tplc="B37C122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661"/>
    <w:rsid w:val="0006659A"/>
    <w:rsid w:val="000C63A8"/>
    <w:rsid w:val="00284F9A"/>
    <w:rsid w:val="0041723C"/>
    <w:rsid w:val="00987C9C"/>
    <w:rsid w:val="009F1490"/>
    <w:rsid w:val="00B52661"/>
    <w:rsid w:val="00C81624"/>
    <w:rsid w:val="00D7102A"/>
    <w:rsid w:val="00E93F30"/>
    <w:rsid w:val="00EF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62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490"/>
    <w:pPr>
      <w:tabs>
        <w:tab w:val="center" w:pos="4680"/>
        <w:tab w:val="right" w:pos="9360"/>
      </w:tabs>
    </w:pPr>
  </w:style>
  <w:style w:type="character" w:customStyle="1" w:styleId="HeaderChar">
    <w:name w:val="Header Char"/>
    <w:basedOn w:val="DefaultParagraphFont"/>
    <w:link w:val="Header"/>
    <w:uiPriority w:val="99"/>
    <w:rsid w:val="009F149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F1490"/>
    <w:pPr>
      <w:tabs>
        <w:tab w:val="center" w:pos="4680"/>
        <w:tab w:val="right" w:pos="9360"/>
      </w:tabs>
    </w:pPr>
  </w:style>
  <w:style w:type="character" w:customStyle="1" w:styleId="FooterChar">
    <w:name w:val="Footer Char"/>
    <w:basedOn w:val="DefaultParagraphFont"/>
    <w:link w:val="Footer"/>
    <w:uiPriority w:val="99"/>
    <w:rsid w:val="009F149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62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490"/>
    <w:pPr>
      <w:tabs>
        <w:tab w:val="center" w:pos="4680"/>
        <w:tab w:val="right" w:pos="9360"/>
      </w:tabs>
    </w:pPr>
  </w:style>
  <w:style w:type="character" w:customStyle="1" w:styleId="HeaderChar">
    <w:name w:val="Header Char"/>
    <w:basedOn w:val="DefaultParagraphFont"/>
    <w:link w:val="Header"/>
    <w:uiPriority w:val="99"/>
    <w:rsid w:val="009F149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F1490"/>
    <w:pPr>
      <w:tabs>
        <w:tab w:val="center" w:pos="4680"/>
        <w:tab w:val="right" w:pos="9360"/>
      </w:tabs>
    </w:pPr>
  </w:style>
  <w:style w:type="character" w:customStyle="1" w:styleId="FooterChar">
    <w:name w:val="Footer Char"/>
    <w:basedOn w:val="DefaultParagraphFont"/>
    <w:link w:val="Footer"/>
    <w:uiPriority w:val="99"/>
    <w:rsid w:val="009F149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Rousseau, Kevin</dc:creator>
  <cp:lastModifiedBy>Wismer, Don</cp:lastModifiedBy>
  <cp:revision>8</cp:revision>
  <dcterms:created xsi:type="dcterms:W3CDTF">2019-05-10T19:38:00Z</dcterms:created>
  <dcterms:modified xsi:type="dcterms:W3CDTF">2019-05-10T19:54:00Z</dcterms:modified>
</cp:coreProperties>
</file>