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10F3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12</w:t>
      </w:r>
      <w:r w:rsidRPr="00552398">
        <w:rPr>
          <w:rFonts w:ascii="Times New Roman" w:eastAsia="Times New Roman" w:hAnsi="Times New Roman" w:cs="Times New Roman"/>
          <w:b/>
          <w:noProof/>
        </w:rPr>
        <w:tab/>
      </w:r>
      <w:r w:rsidRPr="00552398">
        <w:rPr>
          <w:rFonts w:ascii="Times New Roman" w:eastAsia="Times New Roman" w:hAnsi="Times New Roman" w:cs="Times New Roman"/>
          <w:b/>
          <w:noProof/>
        </w:rPr>
        <w:tab/>
        <w:t>DEPARTMENT OF LABOR</w:t>
      </w:r>
    </w:p>
    <w:p w14:paraId="53DBD850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34065FCA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170</w:t>
      </w:r>
      <w:r w:rsidRPr="00552398">
        <w:rPr>
          <w:rFonts w:ascii="Times New Roman" w:eastAsia="Times New Roman" w:hAnsi="Times New Roman" w:cs="Times New Roman"/>
          <w:b/>
          <w:noProof/>
        </w:rPr>
        <w:tab/>
      </w:r>
      <w:r w:rsidRPr="00552398">
        <w:rPr>
          <w:rFonts w:ascii="Times New Roman" w:eastAsia="Times New Roman" w:hAnsi="Times New Roman" w:cs="Times New Roman"/>
          <w:b/>
          <w:noProof/>
        </w:rPr>
        <w:tab/>
        <w:t>BUREAU OF LABOR STANDARDS</w:t>
      </w:r>
    </w:p>
    <w:p w14:paraId="7395A7EA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4F57AC8D" w14:textId="6B216BE6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180" w:hanging="1440"/>
        <w:rPr>
          <w:rFonts w:ascii="Times New Roman" w:eastAsia="Times New Roman" w:hAnsi="Times New Roman" w:cs="Times New Roman"/>
          <w:b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 xml:space="preserve">Chapter </w:t>
      </w:r>
      <w:r w:rsidRPr="000E4093">
        <w:rPr>
          <w:rFonts w:ascii="Times New Roman" w:eastAsia="Times New Roman" w:hAnsi="Times New Roman" w:cs="Times New Roman"/>
          <w:b/>
          <w:noProof/>
        </w:rPr>
        <w:t>19</w:t>
      </w:r>
      <w:r w:rsidRPr="00552398">
        <w:rPr>
          <w:rFonts w:ascii="Times New Roman" w:eastAsia="Times New Roman" w:hAnsi="Times New Roman" w:cs="Times New Roman"/>
          <w:b/>
          <w:noProof/>
        </w:rPr>
        <w:t>:</w:t>
      </w:r>
      <w:r w:rsidRPr="00552398">
        <w:rPr>
          <w:rFonts w:ascii="Times New Roman" w:eastAsia="Times New Roman" w:hAnsi="Times New Roman" w:cs="Times New Roman"/>
          <w:b/>
          <w:noProof/>
        </w:rPr>
        <w:tab/>
        <w:t xml:space="preserve">RULES GOVERNING </w:t>
      </w:r>
      <w:r w:rsidRPr="000E4093">
        <w:rPr>
          <w:rFonts w:ascii="Times New Roman" w:eastAsia="Times New Roman" w:hAnsi="Times New Roman" w:cs="Times New Roman"/>
          <w:b/>
          <w:noProof/>
        </w:rPr>
        <w:t>APPRENTICESHIP IN CONSTRUCTION OF ENERGY GENERATION FACILITIES</w:t>
      </w:r>
    </w:p>
    <w:p w14:paraId="71837077" w14:textId="77777777" w:rsidR="00552398" w:rsidRPr="00552398" w:rsidRDefault="00552398" w:rsidP="00945DD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-180"/>
        <w:rPr>
          <w:rFonts w:ascii="Times New Roman" w:eastAsia="Times New Roman" w:hAnsi="Times New Roman" w:cs="Times New Roman"/>
          <w:noProof/>
        </w:rPr>
      </w:pPr>
    </w:p>
    <w:p w14:paraId="5A7E7DDD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-180"/>
        <w:rPr>
          <w:rFonts w:ascii="Times New Roman" w:eastAsia="Times New Roman" w:hAnsi="Times New Roman" w:cs="Times New Roman"/>
          <w:noProof/>
        </w:rPr>
      </w:pPr>
    </w:p>
    <w:p w14:paraId="41AF7235" w14:textId="298E88F1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90"/>
        <w:rPr>
          <w:rFonts w:ascii="Times New Roman" w:eastAsia="Times New Roman" w:hAnsi="Times New Roman" w:cs="Times New Roman"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Summary</w:t>
      </w:r>
      <w:r w:rsidRPr="00552398">
        <w:rPr>
          <w:rFonts w:ascii="Times New Roman" w:eastAsia="Times New Roman" w:hAnsi="Times New Roman" w:cs="Times New Roman"/>
          <w:noProof/>
        </w:rPr>
        <w:t xml:space="preserve">: The purpose of this chapter is to provide definitions and procedures for implementing </w:t>
      </w:r>
      <w:r w:rsidRPr="000E4093">
        <w:rPr>
          <w:rFonts w:ascii="Times New Roman" w:eastAsia="Times New Roman" w:hAnsi="Times New Roman" w:cs="Times New Roman"/>
          <w:noProof/>
        </w:rPr>
        <w:t xml:space="preserve">apprenticeship standards in the construction of certain energy generation facilities persuant to </w:t>
      </w:r>
      <w:r w:rsidRPr="00552398">
        <w:rPr>
          <w:rFonts w:ascii="Times New Roman" w:eastAsia="Calibri" w:hAnsi="Times New Roman" w:cs="Times New Roman"/>
        </w:rPr>
        <w:t xml:space="preserve">26 MRS </w:t>
      </w:r>
      <w:r w:rsidR="00CA72E6">
        <w:rPr>
          <w:rFonts w:ascii="Times New Roman" w:eastAsia="Calibri" w:hAnsi="Times New Roman" w:cs="Times New Roman"/>
        </w:rPr>
        <w:t>c</w:t>
      </w:r>
      <w:r w:rsidRPr="000E4093">
        <w:rPr>
          <w:rFonts w:ascii="Times New Roman" w:eastAsia="Calibri" w:hAnsi="Times New Roman" w:cs="Times New Roman"/>
        </w:rPr>
        <w:t xml:space="preserve">h. 43 </w:t>
      </w:r>
      <w:r w:rsidRPr="00552398">
        <w:rPr>
          <w:rFonts w:ascii="Times New Roman" w:eastAsia="Calibri" w:hAnsi="Times New Roman" w:cs="Times New Roman"/>
        </w:rPr>
        <w:t>§</w:t>
      </w:r>
      <w:r w:rsidR="000E4093" w:rsidRPr="000E4093">
        <w:rPr>
          <w:rFonts w:ascii="Times New Roman" w:eastAsia="Calibri" w:hAnsi="Times New Roman" w:cs="Times New Roman"/>
        </w:rPr>
        <w:t xml:space="preserve">3501 and </w:t>
      </w:r>
      <w:r w:rsidR="000E4093" w:rsidRPr="00552398">
        <w:rPr>
          <w:rFonts w:ascii="Times New Roman" w:eastAsia="Calibri" w:hAnsi="Times New Roman" w:cs="Times New Roman"/>
        </w:rPr>
        <w:t>§</w:t>
      </w:r>
      <w:r w:rsidR="000E4093" w:rsidRPr="000E4093">
        <w:rPr>
          <w:rFonts w:ascii="Times New Roman" w:eastAsia="Calibri" w:hAnsi="Times New Roman" w:cs="Times New Roman"/>
        </w:rPr>
        <w:t>3502</w:t>
      </w:r>
      <w:r w:rsidRPr="00552398">
        <w:rPr>
          <w:rFonts w:ascii="Times New Roman" w:eastAsia="Calibri" w:hAnsi="Times New Roman" w:cs="Times New Roman"/>
        </w:rPr>
        <w:t>.</w:t>
      </w:r>
    </w:p>
    <w:p w14:paraId="02BD3CD1" w14:textId="77777777" w:rsidR="00552398" w:rsidRPr="00552398" w:rsidRDefault="00552398" w:rsidP="00945DD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-180"/>
        <w:rPr>
          <w:rFonts w:ascii="Times New Roman" w:eastAsia="Times New Roman" w:hAnsi="Times New Roman" w:cs="Times New Roman"/>
          <w:noProof/>
        </w:rPr>
      </w:pPr>
    </w:p>
    <w:p w14:paraId="30D2BE12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right="-180"/>
        <w:rPr>
          <w:rFonts w:ascii="Times New Roman" w:eastAsia="Times New Roman" w:hAnsi="Times New Roman" w:cs="Times New Roman"/>
          <w:noProof/>
        </w:rPr>
      </w:pPr>
    </w:p>
    <w:p w14:paraId="1FD28F76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6BD660F4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Section I:</w:t>
      </w:r>
      <w:r w:rsidRPr="00552398">
        <w:rPr>
          <w:rFonts w:ascii="Times New Roman" w:eastAsia="Times New Roman" w:hAnsi="Times New Roman" w:cs="Times New Roman"/>
          <w:b/>
          <w:noProof/>
        </w:rPr>
        <w:tab/>
        <w:t>Application</w:t>
      </w:r>
    </w:p>
    <w:p w14:paraId="1A526E99" w14:textId="7777777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6769A418" w14:textId="2BC50A37" w:rsidR="00552398" w:rsidRPr="00552398" w:rsidRDefault="0055239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</w:rPr>
      </w:pPr>
      <w:r w:rsidRPr="00552398">
        <w:rPr>
          <w:rFonts w:ascii="Times New Roman" w:eastAsia="Times New Roman" w:hAnsi="Times New Roman" w:cs="Times New Roman"/>
          <w:noProof/>
        </w:rPr>
        <w:tab/>
        <w:t xml:space="preserve">These rules apply to </w:t>
      </w:r>
      <w:r w:rsidR="000E4093" w:rsidRPr="000E4093">
        <w:rPr>
          <w:rFonts w:ascii="Times New Roman" w:eastAsia="Times New Roman" w:hAnsi="Times New Roman" w:cs="Times New Roman"/>
          <w:noProof/>
        </w:rPr>
        <w:t>construction employers who are engaged in the construction of a generation facility as defined in Section II.</w:t>
      </w:r>
    </w:p>
    <w:p w14:paraId="058C7BC0" w14:textId="18A32415" w:rsidR="00E22186" w:rsidRDefault="00E22186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5ABF559" w14:textId="77777777" w:rsidR="00945DDD" w:rsidRPr="000E4093" w:rsidRDefault="00945DDD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D2043A9" w14:textId="7F912440" w:rsidR="00B07678" w:rsidRDefault="000E4093" w:rsidP="00945DDD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Section I</w:t>
      </w:r>
      <w:r w:rsidRPr="000E4093">
        <w:rPr>
          <w:rFonts w:ascii="Times New Roman" w:eastAsia="Times New Roman" w:hAnsi="Times New Roman" w:cs="Times New Roman"/>
          <w:b/>
          <w:noProof/>
        </w:rPr>
        <w:t>I:</w:t>
      </w:r>
      <w:r w:rsidRPr="000E4093">
        <w:rPr>
          <w:rFonts w:ascii="Times New Roman" w:eastAsia="Times New Roman" w:hAnsi="Times New Roman" w:cs="Times New Roman"/>
          <w:b/>
          <w:noProof/>
        </w:rPr>
        <w:tab/>
        <w:t>Definitions</w:t>
      </w:r>
    </w:p>
    <w:p w14:paraId="7E28B9C3" w14:textId="77777777" w:rsidR="00176128" w:rsidRDefault="00176128" w:rsidP="00945DDD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64BC0D98" w14:textId="70F02840" w:rsidR="0046617D" w:rsidRDefault="0046617D" w:rsidP="00945DDD">
      <w:pPr>
        <w:spacing w:after="0" w:line="240" w:lineRule="auto"/>
        <w:ind w:left="720" w:right="-90"/>
        <w:rPr>
          <w:rFonts w:ascii="Times New Roman" w:eastAsia="Times New Roman" w:hAnsi="Times New Roman" w:cs="Times New Roman"/>
          <w:noProof/>
        </w:rPr>
      </w:pPr>
      <w:r w:rsidRPr="009F3B2E">
        <w:rPr>
          <w:rFonts w:ascii="Times New Roman" w:eastAsia="Times New Roman" w:hAnsi="Times New Roman" w:cs="Times New Roman"/>
          <w:noProof/>
        </w:rPr>
        <w:t>As set forth in 26 MRS §</w:t>
      </w:r>
      <w:r>
        <w:rPr>
          <w:rFonts w:ascii="Times New Roman" w:eastAsia="Times New Roman" w:hAnsi="Times New Roman" w:cs="Times New Roman"/>
          <w:noProof/>
        </w:rPr>
        <w:t>3501</w:t>
      </w:r>
      <w:r w:rsidRPr="009F3B2E">
        <w:rPr>
          <w:rFonts w:ascii="Times New Roman" w:eastAsia="Times New Roman" w:hAnsi="Times New Roman" w:cs="Times New Roman"/>
          <w:noProof/>
        </w:rPr>
        <w:t xml:space="preserve"> or in this chapter, the following terms have the following meanings.</w:t>
      </w:r>
    </w:p>
    <w:p w14:paraId="4845260C" w14:textId="77777777" w:rsidR="00945DDD" w:rsidRPr="000E4093" w:rsidRDefault="00945DDD" w:rsidP="00945DDD">
      <w:pPr>
        <w:spacing w:after="0" w:line="240" w:lineRule="auto"/>
        <w:ind w:left="720" w:right="-90"/>
        <w:rPr>
          <w:rFonts w:ascii="Times New Roman" w:hAnsi="Times New Roman" w:cs="Times New Roman"/>
          <w:b/>
          <w:bCs/>
          <w:u w:val="single"/>
        </w:rPr>
      </w:pPr>
    </w:p>
    <w:p w14:paraId="79577DCE" w14:textId="1FD16B82" w:rsidR="00FD7F25" w:rsidRPr="006B38D0" w:rsidRDefault="0046617D" w:rsidP="00945DDD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“Qualified Apprentice.” </w:t>
      </w:r>
      <w:r w:rsidR="006B38D0" w:rsidRPr="006B38D0">
        <w:rPr>
          <w:rFonts w:ascii="Times New Roman" w:hAnsi="Times New Roman" w:cs="Times New Roman"/>
        </w:rPr>
        <w:t>Qualified Apprentice means a person in an apprentice program recognized by the United States Department of Labor or by the Maine Department of Labor</w:t>
      </w:r>
      <w:r w:rsidR="00473E55">
        <w:rPr>
          <w:rFonts w:ascii="Times New Roman" w:hAnsi="Times New Roman" w:cs="Times New Roman"/>
        </w:rPr>
        <w:t xml:space="preserve"> and directly related to the work being performed</w:t>
      </w:r>
      <w:r w:rsidR="00E22186" w:rsidRPr="006B38D0">
        <w:rPr>
          <w:rFonts w:ascii="Times New Roman" w:hAnsi="Times New Roman" w:cs="Times New Roman"/>
        </w:rPr>
        <w:t>.  </w:t>
      </w:r>
      <w:bookmarkStart w:id="0" w:name="_Hlk68601349"/>
    </w:p>
    <w:bookmarkEnd w:id="0"/>
    <w:p w14:paraId="3C76E59C" w14:textId="77777777" w:rsidR="00B07678" w:rsidRPr="005743CB" w:rsidRDefault="00B07678" w:rsidP="00945DDD">
      <w:pPr>
        <w:spacing w:after="0" w:line="240" w:lineRule="auto"/>
        <w:ind w:left="1440" w:hanging="720"/>
        <w:rPr>
          <w:rFonts w:ascii="Times New Roman" w:eastAsiaTheme="majorEastAsia" w:hAnsi="Times New Roman" w:cs="Times New Roman"/>
          <w:color w:val="1F3763" w:themeColor="accent1" w:themeShade="7F"/>
        </w:rPr>
      </w:pPr>
    </w:p>
    <w:p w14:paraId="2043F003" w14:textId="73CFDCF7" w:rsidR="00E830D3" w:rsidRPr="005743CB" w:rsidRDefault="0046617D" w:rsidP="00945DDD">
      <w:pPr>
        <w:pStyle w:val="ListParagraph"/>
        <w:numPr>
          <w:ilvl w:val="0"/>
          <w:numId w:val="1"/>
        </w:numPr>
        <w:spacing w:after="0" w:line="240" w:lineRule="auto"/>
        <w:ind w:left="1440" w:right="90" w:hanging="720"/>
        <w:rPr>
          <w:rFonts w:ascii="Times New Roman" w:hAnsi="Times New Roman" w:cs="Times New Roman"/>
        </w:rPr>
      </w:pPr>
      <w:r w:rsidRPr="005743CB">
        <w:rPr>
          <w:rFonts w:ascii="Times New Roman" w:eastAsiaTheme="majorEastAsia" w:hAnsi="Times New Roman" w:cs="Times New Roman"/>
          <w:color w:val="1F3763" w:themeColor="accent1" w:themeShade="7F"/>
        </w:rPr>
        <w:t xml:space="preserve">“Apprenticeable Occupation.” </w:t>
      </w:r>
      <w:r w:rsidR="006075C3" w:rsidRPr="005743CB">
        <w:rPr>
          <w:rFonts w:ascii="Times New Roman" w:eastAsiaTheme="majorEastAsia" w:hAnsi="Times New Roman" w:cs="Times New Roman"/>
          <w:color w:val="1F3763" w:themeColor="accent1" w:themeShade="7F"/>
        </w:rPr>
        <w:t>Apprenticeable Occupation</w:t>
      </w:r>
      <w:r w:rsidR="00463081" w:rsidRPr="005743CB">
        <w:rPr>
          <w:rFonts w:ascii="Times New Roman" w:eastAsiaTheme="majorEastAsia" w:hAnsi="Times New Roman" w:cs="Times New Roman"/>
          <w:color w:val="1F3763" w:themeColor="accent1" w:themeShade="7F"/>
        </w:rPr>
        <w:t xml:space="preserve"> h</w:t>
      </w:r>
      <w:r w:rsidR="006075C3" w:rsidRPr="005743CB">
        <w:rPr>
          <w:rFonts w:ascii="Times New Roman" w:eastAsiaTheme="majorEastAsia" w:hAnsi="Times New Roman" w:cs="Times New Roman"/>
          <w:color w:val="1F3763" w:themeColor="accent1" w:themeShade="7F"/>
        </w:rPr>
        <w:t xml:space="preserve">as the same meaning as </w:t>
      </w:r>
      <w:r w:rsidR="004E5249" w:rsidRPr="005743CB">
        <w:rPr>
          <w:rFonts w:ascii="Times New Roman" w:eastAsiaTheme="majorEastAsia" w:hAnsi="Times New Roman" w:cs="Times New Roman"/>
        </w:rPr>
        <w:t>in</w:t>
      </w:r>
      <w:r w:rsidR="006A4B1D" w:rsidRPr="005743CB">
        <w:rPr>
          <w:rFonts w:ascii="Times New Roman" w:eastAsiaTheme="majorEastAsia" w:hAnsi="Times New Roman" w:cs="Times New Roman"/>
        </w:rPr>
        <w:t xml:space="preserve"> </w:t>
      </w:r>
      <w:r w:rsidRPr="005743CB">
        <w:rPr>
          <w:rFonts w:ascii="Times New Roman" w:eastAsiaTheme="majorEastAsia" w:hAnsi="Times New Roman" w:cs="Times New Roman"/>
        </w:rPr>
        <w:t xml:space="preserve">26 MRS </w:t>
      </w:r>
      <w:r w:rsidR="006075C3" w:rsidRPr="005743CB">
        <w:rPr>
          <w:rFonts w:ascii="Times New Roman" w:eastAsiaTheme="majorEastAsia" w:hAnsi="Times New Roman" w:cs="Times New Roman"/>
        </w:rPr>
        <w:t>§3201</w:t>
      </w:r>
      <w:r w:rsidR="006A4B1D" w:rsidRPr="005743CB">
        <w:rPr>
          <w:rFonts w:ascii="Times New Roman" w:eastAsiaTheme="majorEastAsia" w:hAnsi="Times New Roman" w:cs="Times New Roman"/>
        </w:rPr>
        <w:t>(</w:t>
      </w:r>
      <w:r w:rsidR="006075C3" w:rsidRPr="005743CB">
        <w:rPr>
          <w:rFonts w:ascii="Times New Roman" w:eastAsiaTheme="majorEastAsia" w:hAnsi="Times New Roman" w:cs="Times New Roman"/>
        </w:rPr>
        <w:t>2</w:t>
      </w:r>
      <w:r w:rsidR="006A4B1D" w:rsidRPr="005743CB">
        <w:rPr>
          <w:rFonts w:ascii="Times New Roman" w:eastAsiaTheme="majorEastAsia" w:hAnsi="Times New Roman" w:cs="Times New Roman"/>
        </w:rPr>
        <w:t>)</w:t>
      </w:r>
      <w:r w:rsidR="006075C3" w:rsidRPr="005743CB">
        <w:rPr>
          <w:rFonts w:ascii="Times New Roman" w:eastAsiaTheme="majorEastAsia" w:hAnsi="Times New Roman" w:cs="Times New Roman"/>
        </w:rPr>
        <w:t>.</w:t>
      </w:r>
    </w:p>
    <w:p w14:paraId="754FFB3D" w14:textId="77777777" w:rsidR="00B07678" w:rsidRPr="005743CB" w:rsidRDefault="00B07678" w:rsidP="00945DDD">
      <w:pPr>
        <w:spacing w:after="0" w:line="240" w:lineRule="auto"/>
        <w:ind w:left="1440" w:hanging="720"/>
        <w:rPr>
          <w:rFonts w:ascii="Times New Roman" w:eastAsiaTheme="majorEastAsia" w:hAnsi="Times New Roman" w:cs="Times New Roman"/>
        </w:rPr>
      </w:pPr>
    </w:p>
    <w:p w14:paraId="0BFC509B" w14:textId="5E1D39C0" w:rsidR="00AA2528" w:rsidRPr="005743CB" w:rsidRDefault="0046617D" w:rsidP="00945DDD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eastAsiaTheme="majorEastAsia" w:hAnsi="Times New Roman" w:cs="Times New Roman"/>
        </w:rPr>
      </w:pPr>
      <w:r w:rsidRPr="005743CB">
        <w:rPr>
          <w:rFonts w:ascii="Times New Roman" w:eastAsiaTheme="majorEastAsia" w:hAnsi="Times New Roman" w:cs="Times New Roman"/>
        </w:rPr>
        <w:t xml:space="preserve">“Available.” </w:t>
      </w:r>
      <w:r w:rsidR="00AA2528" w:rsidRPr="005743CB">
        <w:rPr>
          <w:rFonts w:ascii="Times New Roman" w:eastAsiaTheme="majorEastAsia" w:hAnsi="Times New Roman" w:cs="Times New Roman"/>
        </w:rPr>
        <w:t xml:space="preserve">Available </w:t>
      </w:r>
      <w:r w:rsidR="00463081" w:rsidRPr="005743CB">
        <w:rPr>
          <w:rFonts w:ascii="Times New Roman" w:eastAsiaTheme="majorEastAsia" w:hAnsi="Times New Roman" w:cs="Times New Roman"/>
        </w:rPr>
        <w:t>m</w:t>
      </w:r>
      <w:r w:rsidR="00FF01C6" w:rsidRPr="005743CB">
        <w:rPr>
          <w:rFonts w:ascii="Times New Roman" w:eastAsiaTheme="majorEastAsia" w:hAnsi="Times New Roman" w:cs="Times New Roman"/>
        </w:rPr>
        <w:t>eans</w:t>
      </w:r>
      <w:r w:rsidR="00AA2528" w:rsidRPr="005743CB">
        <w:rPr>
          <w:rFonts w:ascii="Times New Roman" w:eastAsiaTheme="majorEastAsia" w:hAnsi="Times New Roman" w:cs="Times New Roman"/>
        </w:rPr>
        <w:t xml:space="preserve"> </w:t>
      </w:r>
      <w:r w:rsidR="00A75BBB" w:rsidRPr="005743CB">
        <w:rPr>
          <w:rFonts w:ascii="Times New Roman" w:eastAsiaTheme="majorEastAsia" w:hAnsi="Times New Roman" w:cs="Times New Roman"/>
        </w:rPr>
        <w:t xml:space="preserve">either </w:t>
      </w:r>
      <w:r w:rsidR="00AA2528" w:rsidRPr="005743CB">
        <w:rPr>
          <w:rFonts w:ascii="Times New Roman" w:eastAsiaTheme="majorEastAsia" w:hAnsi="Times New Roman" w:cs="Times New Roman"/>
        </w:rPr>
        <w:t xml:space="preserve">otherwise not fully employed or willing to consider an offer of employment during the phase of </w:t>
      </w:r>
      <w:r w:rsidR="00AA2528" w:rsidRPr="005743CB">
        <w:rPr>
          <w:rFonts w:ascii="Times New Roman" w:eastAsiaTheme="majorEastAsia" w:hAnsi="Times New Roman" w:cs="Times New Roman"/>
          <w:i/>
          <w:iCs/>
        </w:rPr>
        <w:t>construction</w:t>
      </w:r>
      <w:r w:rsidR="00421326" w:rsidRPr="005743CB">
        <w:rPr>
          <w:rFonts w:ascii="Times New Roman" w:eastAsiaTheme="majorEastAsia" w:hAnsi="Times New Roman" w:cs="Times New Roman"/>
          <w:i/>
          <w:iCs/>
        </w:rPr>
        <w:t xml:space="preserve"> of a generation facility</w:t>
      </w:r>
      <w:r w:rsidR="00AA2528" w:rsidRPr="005743CB">
        <w:rPr>
          <w:rFonts w:ascii="Times New Roman" w:eastAsiaTheme="majorEastAsia" w:hAnsi="Times New Roman" w:cs="Times New Roman"/>
        </w:rPr>
        <w:t xml:space="preserve"> in which the relevant occupational skills are needed.</w:t>
      </w:r>
    </w:p>
    <w:p w14:paraId="27D57154" w14:textId="77777777" w:rsidR="00B07678" w:rsidRPr="005743CB" w:rsidRDefault="00B07678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AC2D7BA" w14:textId="47C5D53A" w:rsidR="00A91706" w:rsidRPr="005743CB" w:rsidRDefault="005743CB" w:rsidP="00945DD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“Bureau.” </w:t>
      </w:r>
      <w:r w:rsidR="00A91706" w:rsidRPr="005743CB">
        <w:rPr>
          <w:rFonts w:ascii="Times New Roman" w:hAnsi="Times New Roman" w:cs="Times New Roman"/>
        </w:rPr>
        <w:t xml:space="preserve">Bureau means </w:t>
      </w:r>
      <w:r w:rsidR="00A91706" w:rsidRPr="005743CB">
        <w:rPr>
          <w:rFonts w:ascii="Times New Roman" w:eastAsia="Times New Roman" w:hAnsi="Times New Roman" w:cs="Times New Roman"/>
        </w:rPr>
        <w:t>the Bureau of Labor Standards within the Department of Labor.</w:t>
      </w:r>
    </w:p>
    <w:p w14:paraId="60F5A084" w14:textId="77777777" w:rsidR="00B07678" w:rsidRPr="005743CB" w:rsidRDefault="00B07678" w:rsidP="00945DD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7FD06C2" w14:textId="60B0A0DC" w:rsidR="004E1500" w:rsidRPr="005743CB" w:rsidRDefault="005743CB" w:rsidP="00945DDD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“Construction of a generation facility.” </w:t>
      </w:r>
      <w:r w:rsidR="004E1500" w:rsidRPr="005743CB">
        <w:rPr>
          <w:rFonts w:ascii="Times New Roman" w:hAnsi="Times New Roman" w:cs="Times New Roman"/>
        </w:rPr>
        <w:t xml:space="preserve">Construction of a generation facility </w:t>
      </w:r>
      <w:r w:rsidR="004A3E0E" w:rsidRPr="005743CB">
        <w:rPr>
          <w:rFonts w:ascii="Times New Roman" w:hAnsi="Times New Roman" w:cs="Times New Roman"/>
        </w:rPr>
        <w:t xml:space="preserve">means </w:t>
      </w:r>
      <w:r w:rsidR="001E0B6A" w:rsidRPr="005743CB">
        <w:rPr>
          <w:rFonts w:ascii="Times New Roman" w:hAnsi="Times New Roman" w:cs="Times New Roman"/>
        </w:rPr>
        <w:t xml:space="preserve">every phase of </w:t>
      </w:r>
      <w:r w:rsidR="00827282" w:rsidRPr="005743CB">
        <w:rPr>
          <w:rFonts w:ascii="Times New Roman" w:hAnsi="Times New Roman" w:cs="Times New Roman"/>
        </w:rPr>
        <w:t xml:space="preserve">an operation to physically construct </w:t>
      </w:r>
      <w:r w:rsidR="00291B0D" w:rsidRPr="005743CB">
        <w:rPr>
          <w:rFonts w:ascii="Times New Roman" w:hAnsi="Times New Roman" w:cs="Times New Roman"/>
        </w:rPr>
        <w:t xml:space="preserve">a facility and </w:t>
      </w:r>
      <w:r w:rsidR="004A3E0E" w:rsidRPr="005743CB">
        <w:rPr>
          <w:rFonts w:ascii="Times New Roman" w:hAnsi="Times New Roman" w:cs="Times New Roman"/>
        </w:rPr>
        <w:t>includes</w:t>
      </w:r>
      <w:r w:rsidR="00291B0D" w:rsidRPr="005743CB">
        <w:rPr>
          <w:rFonts w:ascii="Times New Roman" w:hAnsi="Times New Roman" w:cs="Times New Roman"/>
        </w:rPr>
        <w:t xml:space="preserve"> preparation of the site</w:t>
      </w:r>
      <w:r w:rsidR="00DB21BE" w:rsidRPr="005743CB">
        <w:rPr>
          <w:rFonts w:ascii="Times New Roman" w:hAnsi="Times New Roman" w:cs="Times New Roman"/>
        </w:rPr>
        <w:t xml:space="preserve">, </w:t>
      </w:r>
      <w:r w:rsidR="00713E22" w:rsidRPr="005743CB">
        <w:rPr>
          <w:rFonts w:ascii="Times New Roman" w:hAnsi="Times New Roman" w:cs="Times New Roman"/>
        </w:rPr>
        <w:t xml:space="preserve">erecting fencing and other protective </w:t>
      </w:r>
      <w:r w:rsidR="00506375" w:rsidRPr="005743CB">
        <w:rPr>
          <w:rFonts w:ascii="Times New Roman" w:hAnsi="Times New Roman" w:cs="Times New Roman"/>
        </w:rPr>
        <w:t xml:space="preserve">structures </w:t>
      </w:r>
      <w:r w:rsidR="007F6731" w:rsidRPr="005743CB">
        <w:rPr>
          <w:rFonts w:ascii="Times New Roman" w:hAnsi="Times New Roman" w:cs="Times New Roman"/>
        </w:rPr>
        <w:t>to secure</w:t>
      </w:r>
      <w:r w:rsidR="00506375" w:rsidRPr="005743CB">
        <w:rPr>
          <w:rFonts w:ascii="Times New Roman" w:hAnsi="Times New Roman" w:cs="Times New Roman"/>
        </w:rPr>
        <w:t xml:space="preserve"> the site, </w:t>
      </w:r>
      <w:r w:rsidR="000531D0" w:rsidRPr="005743CB">
        <w:rPr>
          <w:rFonts w:ascii="Times New Roman" w:hAnsi="Times New Roman" w:cs="Times New Roman"/>
        </w:rPr>
        <w:t xml:space="preserve">maintenance and </w:t>
      </w:r>
      <w:r w:rsidR="00C95454" w:rsidRPr="005743CB">
        <w:rPr>
          <w:rFonts w:ascii="Times New Roman" w:hAnsi="Times New Roman" w:cs="Times New Roman"/>
        </w:rPr>
        <w:t xml:space="preserve">transport of materials </w:t>
      </w:r>
      <w:r w:rsidR="000238B6" w:rsidRPr="005743CB">
        <w:rPr>
          <w:rFonts w:ascii="Times New Roman" w:hAnsi="Times New Roman" w:cs="Times New Roman"/>
        </w:rPr>
        <w:t>on</w:t>
      </w:r>
      <w:r w:rsidR="00C95454" w:rsidRPr="005743CB">
        <w:rPr>
          <w:rFonts w:ascii="Times New Roman" w:hAnsi="Times New Roman" w:cs="Times New Roman"/>
        </w:rPr>
        <w:t xml:space="preserve"> the site, </w:t>
      </w:r>
      <w:r w:rsidR="00FA39D8" w:rsidRPr="005743CB">
        <w:rPr>
          <w:rFonts w:ascii="Times New Roman" w:hAnsi="Times New Roman" w:cs="Times New Roman"/>
        </w:rPr>
        <w:t>and removal of equipment and debris when the operation is completed.</w:t>
      </w:r>
    </w:p>
    <w:p w14:paraId="35249664" w14:textId="77777777" w:rsidR="004E1A8B" w:rsidRPr="005743CB" w:rsidRDefault="004E1A8B" w:rsidP="00945DD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88D7E2C" w14:textId="1A8839D1" w:rsidR="004E1A8B" w:rsidRPr="005743CB" w:rsidRDefault="005743CB" w:rsidP="00945DDD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“Director.” </w:t>
      </w:r>
      <w:r w:rsidR="004E1A8B" w:rsidRPr="005743CB">
        <w:rPr>
          <w:rFonts w:ascii="Times New Roman" w:hAnsi="Times New Roman" w:cs="Times New Roman"/>
        </w:rPr>
        <w:t>Director means the Director of the Bureau of Labor Standards.</w:t>
      </w:r>
    </w:p>
    <w:p w14:paraId="7E7842B2" w14:textId="77777777" w:rsidR="00BC54EC" w:rsidRPr="005743CB" w:rsidRDefault="00BC54EC" w:rsidP="00945DD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9ACF7A3" w14:textId="26BE4ACB" w:rsidR="00AA2528" w:rsidRPr="005743CB" w:rsidRDefault="005743CB" w:rsidP="00176128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“Person constructing a generation facility.” </w:t>
      </w:r>
      <w:r w:rsidR="00D33BD3" w:rsidRPr="005743CB">
        <w:rPr>
          <w:rFonts w:ascii="Times New Roman" w:hAnsi="Times New Roman" w:cs="Times New Roman"/>
        </w:rPr>
        <w:t>Person constructing a generation facility</w:t>
      </w:r>
      <w:r w:rsidR="00AA2528" w:rsidRPr="005743CB">
        <w:rPr>
          <w:rFonts w:ascii="Times New Roman" w:hAnsi="Times New Roman" w:cs="Times New Roman"/>
        </w:rPr>
        <w:t xml:space="preserve"> </w:t>
      </w:r>
      <w:r w:rsidR="00F50928" w:rsidRPr="005743CB">
        <w:rPr>
          <w:rFonts w:ascii="Times New Roman" w:hAnsi="Times New Roman" w:cs="Times New Roman"/>
        </w:rPr>
        <w:t>m</w:t>
      </w:r>
      <w:r w:rsidR="00D33BD3" w:rsidRPr="005743CB">
        <w:rPr>
          <w:rFonts w:ascii="Times New Roman" w:hAnsi="Times New Roman" w:cs="Times New Roman"/>
        </w:rPr>
        <w:t>eans</w:t>
      </w:r>
      <w:r w:rsidR="00AA2528" w:rsidRPr="005743CB">
        <w:rPr>
          <w:rFonts w:ascii="Times New Roman" w:hAnsi="Times New Roman" w:cs="Times New Roman"/>
        </w:rPr>
        <w:t xml:space="preserve"> a general contractor</w:t>
      </w:r>
      <w:r w:rsidR="00421326" w:rsidRPr="005743CB">
        <w:rPr>
          <w:rFonts w:ascii="Times New Roman" w:hAnsi="Times New Roman" w:cs="Times New Roman"/>
        </w:rPr>
        <w:t xml:space="preserve"> or</w:t>
      </w:r>
      <w:r w:rsidR="00AA2528" w:rsidRPr="005743CB">
        <w:rPr>
          <w:rFonts w:ascii="Times New Roman" w:hAnsi="Times New Roman" w:cs="Times New Roman"/>
        </w:rPr>
        <w:t xml:space="preserve"> subcontractor</w:t>
      </w:r>
      <w:r w:rsidR="00421326" w:rsidRPr="005743CB">
        <w:rPr>
          <w:rFonts w:ascii="Times New Roman" w:hAnsi="Times New Roman" w:cs="Times New Roman"/>
        </w:rPr>
        <w:t>,</w:t>
      </w:r>
      <w:r w:rsidR="00AA2528" w:rsidRPr="005743CB">
        <w:rPr>
          <w:rFonts w:ascii="Times New Roman" w:hAnsi="Times New Roman" w:cs="Times New Roman"/>
        </w:rPr>
        <w:t xml:space="preserve"> or </w:t>
      </w:r>
      <w:r w:rsidR="00473E55">
        <w:rPr>
          <w:rFonts w:ascii="Times New Roman" w:hAnsi="Times New Roman" w:cs="Times New Roman"/>
        </w:rPr>
        <w:t>other entity</w:t>
      </w:r>
      <w:r w:rsidR="00AA2528" w:rsidRPr="005743CB">
        <w:rPr>
          <w:rFonts w:ascii="Times New Roman" w:hAnsi="Times New Roman" w:cs="Times New Roman"/>
        </w:rPr>
        <w:t xml:space="preserve"> who has a </w:t>
      </w:r>
      <w:r w:rsidR="00D33BD3" w:rsidRPr="005743CB">
        <w:rPr>
          <w:rFonts w:ascii="Times New Roman" w:hAnsi="Times New Roman" w:cs="Times New Roman"/>
        </w:rPr>
        <w:t xml:space="preserve">significant </w:t>
      </w:r>
      <w:r w:rsidR="00AA2528" w:rsidRPr="005743CB">
        <w:rPr>
          <w:rFonts w:ascii="Times New Roman" w:hAnsi="Times New Roman" w:cs="Times New Roman"/>
        </w:rPr>
        <w:t xml:space="preserve">measure of control over the </w:t>
      </w:r>
      <w:r w:rsidR="00AA2528" w:rsidRPr="005743CB">
        <w:rPr>
          <w:rFonts w:ascii="Times New Roman" w:hAnsi="Times New Roman" w:cs="Times New Roman"/>
          <w:i/>
          <w:iCs/>
        </w:rPr>
        <w:t>construction</w:t>
      </w:r>
      <w:r w:rsidR="00421326" w:rsidRPr="005743CB">
        <w:rPr>
          <w:rFonts w:ascii="Times New Roman" w:hAnsi="Times New Roman" w:cs="Times New Roman"/>
          <w:i/>
          <w:iCs/>
        </w:rPr>
        <w:t xml:space="preserve"> of a generation facility</w:t>
      </w:r>
      <w:r w:rsidR="00AA2528" w:rsidRPr="005743CB">
        <w:rPr>
          <w:rFonts w:ascii="Times New Roman" w:hAnsi="Times New Roman" w:cs="Times New Roman"/>
        </w:rPr>
        <w:t>.</w:t>
      </w:r>
    </w:p>
    <w:p w14:paraId="0C79886C" w14:textId="77777777" w:rsidR="00B07678" w:rsidRPr="005743CB" w:rsidRDefault="00B07678" w:rsidP="00176128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BA5244C" w14:textId="40162934" w:rsidR="00E22186" w:rsidRPr="005743CB" w:rsidRDefault="005743CB" w:rsidP="00176128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743CB">
        <w:rPr>
          <w:rFonts w:ascii="Times New Roman" w:hAnsi="Times New Roman" w:cs="Times New Roman"/>
        </w:rPr>
        <w:t xml:space="preserve">“Persons employed in the construction.” </w:t>
      </w:r>
      <w:r w:rsidR="0004147B" w:rsidRPr="005743CB">
        <w:rPr>
          <w:rFonts w:ascii="Times New Roman" w:hAnsi="Times New Roman" w:cs="Times New Roman"/>
        </w:rPr>
        <w:t xml:space="preserve">Persons Employed in the </w:t>
      </w:r>
      <w:r w:rsidR="00E22186" w:rsidRPr="005743CB">
        <w:rPr>
          <w:rFonts w:ascii="Times New Roman" w:hAnsi="Times New Roman" w:cs="Times New Roman"/>
        </w:rPr>
        <w:t>Construction</w:t>
      </w:r>
      <w:r w:rsidR="00F50928" w:rsidRPr="005743CB">
        <w:rPr>
          <w:rFonts w:ascii="Times New Roman" w:hAnsi="Times New Roman" w:cs="Times New Roman"/>
        </w:rPr>
        <w:t xml:space="preserve"> </w:t>
      </w:r>
      <w:r w:rsidR="00B07678" w:rsidRPr="005743CB">
        <w:rPr>
          <w:rFonts w:ascii="Times New Roman" w:hAnsi="Times New Roman" w:cs="Times New Roman"/>
        </w:rPr>
        <w:t>m</w:t>
      </w:r>
      <w:r w:rsidR="00E22186" w:rsidRPr="005743CB">
        <w:rPr>
          <w:rFonts w:ascii="Times New Roman" w:hAnsi="Times New Roman" w:cs="Times New Roman"/>
        </w:rPr>
        <w:t xml:space="preserve">eans </w:t>
      </w:r>
      <w:r w:rsidR="00524D31" w:rsidRPr="005743CB">
        <w:rPr>
          <w:rFonts w:ascii="Times New Roman" w:hAnsi="Times New Roman" w:cs="Times New Roman"/>
        </w:rPr>
        <w:t xml:space="preserve">all </w:t>
      </w:r>
      <w:r w:rsidR="00423FD9" w:rsidRPr="005743CB">
        <w:rPr>
          <w:rFonts w:ascii="Times New Roman" w:hAnsi="Times New Roman" w:cs="Times New Roman"/>
        </w:rPr>
        <w:t xml:space="preserve">persons </w:t>
      </w:r>
      <w:r w:rsidR="0004147B" w:rsidRPr="005743CB">
        <w:rPr>
          <w:rFonts w:ascii="Times New Roman" w:hAnsi="Times New Roman" w:cs="Times New Roman"/>
        </w:rPr>
        <w:t>employe</w:t>
      </w:r>
      <w:r w:rsidR="00423FD9" w:rsidRPr="005743CB">
        <w:rPr>
          <w:rFonts w:ascii="Times New Roman" w:hAnsi="Times New Roman" w:cs="Times New Roman"/>
        </w:rPr>
        <w:t xml:space="preserve">d in an </w:t>
      </w:r>
      <w:r w:rsidR="00423FD9" w:rsidRPr="005743CB">
        <w:rPr>
          <w:rFonts w:ascii="Times New Roman" w:hAnsi="Times New Roman" w:cs="Times New Roman"/>
          <w:i/>
          <w:iCs/>
        </w:rPr>
        <w:t>apprenticeable occupation</w:t>
      </w:r>
      <w:r w:rsidR="00423FD9" w:rsidRPr="005743CB">
        <w:rPr>
          <w:rFonts w:ascii="Times New Roman" w:hAnsi="Times New Roman" w:cs="Times New Roman"/>
        </w:rPr>
        <w:t xml:space="preserve"> during</w:t>
      </w:r>
      <w:r w:rsidR="0004147B" w:rsidRPr="005743CB">
        <w:rPr>
          <w:rFonts w:ascii="Times New Roman" w:hAnsi="Times New Roman" w:cs="Times New Roman"/>
        </w:rPr>
        <w:t xml:space="preserve"> </w:t>
      </w:r>
      <w:r w:rsidR="00E22186" w:rsidRPr="005743CB">
        <w:rPr>
          <w:rFonts w:ascii="Times New Roman" w:hAnsi="Times New Roman" w:cs="Times New Roman"/>
        </w:rPr>
        <w:t xml:space="preserve">any phase or time period of an </w:t>
      </w:r>
      <w:r w:rsidR="00E22186" w:rsidRPr="005743CB">
        <w:rPr>
          <w:rFonts w:ascii="Times New Roman" w:hAnsi="Times New Roman" w:cs="Times New Roman"/>
        </w:rPr>
        <w:lastRenderedPageBreak/>
        <w:t>operation to construct a generati</w:t>
      </w:r>
      <w:r w:rsidR="00867C28" w:rsidRPr="005743CB">
        <w:rPr>
          <w:rFonts w:ascii="Times New Roman" w:hAnsi="Times New Roman" w:cs="Times New Roman"/>
        </w:rPr>
        <w:t>o</w:t>
      </w:r>
      <w:r w:rsidR="00E22186" w:rsidRPr="005743CB">
        <w:rPr>
          <w:rFonts w:ascii="Times New Roman" w:hAnsi="Times New Roman" w:cs="Times New Roman"/>
        </w:rPr>
        <w:t>n facility</w:t>
      </w:r>
      <w:r w:rsidR="006075C3" w:rsidRPr="005743CB">
        <w:rPr>
          <w:rFonts w:ascii="Times New Roman" w:hAnsi="Times New Roman" w:cs="Times New Roman"/>
        </w:rPr>
        <w:t xml:space="preserve">, </w:t>
      </w:r>
      <w:r w:rsidR="00D33BD3" w:rsidRPr="005743CB">
        <w:rPr>
          <w:rFonts w:ascii="Times New Roman" w:hAnsi="Times New Roman" w:cs="Times New Roman"/>
        </w:rPr>
        <w:t xml:space="preserve">or during </w:t>
      </w:r>
      <w:r w:rsidR="006075C3" w:rsidRPr="005743CB">
        <w:rPr>
          <w:rFonts w:ascii="Times New Roman" w:hAnsi="Times New Roman" w:cs="Times New Roman"/>
        </w:rPr>
        <w:t xml:space="preserve">the entire duration of such an operation, or </w:t>
      </w:r>
      <w:r w:rsidR="00D33BD3" w:rsidRPr="005743CB">
        <w:rPr>
          <w:rFonts w:ascii="Times New Roman" w:hAnsi="Times New Roman" w:cs="Times New Roman"/>
        </w:rPr>
        <w:t xml:space="preserve">during </w:t>
      </w:r>
      <w:r w:rsidR="006075C3" w:rsidRPr="005743CB">
        <w:rPr>
          <w:rFonts w:ascii="Times New Roman" w:hAnsi="Times New Roman" w:cs="Times New Roman"/>
        </w:rPr>
        <w:t>some combination of those periods of time.</w:t>
      </w:r>
      <w:r w:rsidR="00D33BD3" w:rsidRPr="005743CB">
        <w:rPr>
          <w:rFonts w:ascii="Times New Roman" w:hAnsi="Times New Roman" w:cs="Times New Roman"/>
        </w:rPr>
        <w:t xml:space="preserve"> A phase or time period of the operation may include an employer’s established pay period.</w:t>
      </w:r>
    </w:p>
    <w:p w14:paraId="6B2F0240" w14:textId="5B3BA058" w:rsidR="005743CB" w:rsidRDefault="005743CB" w:rsidP="00945D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83276A" w14:textId="77777777" w:rsidR="002269E3" w:rsidRDefault="002269E3" w:rsidP="00945D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85429A" w14:textId="26C436C6" w:rsidR="00FD7F25" w:rsidRDefault="005743CB" w:rsidP="00945D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398">
        <w:rPr>
          <w:rFonts w:ascii="Times New Roman" w:eastAsia="Times New Roman" w:hAnsi="Times New Roman" w:cs="Times New Roman"/>
          <w:b/>
          <w:noProof/>
        </w:rPr>
        <w:t>Section I</w:t>
      </w:r>
      <w:r>
        <w:rPr>
          <w:rFonts w:ascii="Times New Roman" w:eastAsia="Times New Roman" w:hAnsi="Times New Roman" w:cs="Times New Roman"/>
          <w:b/>
          <w:noProof/>
        </w:rPr>
        <w:t>I</w:t>
      </w:r>
      <w:r w:rsidRPr="000E4093">
        <w:rPr>
          <w:rFonts w:ascii="Times New Roman" w:eastAsia="Times New Roman" w:hAnsi="Times New Roman" w:cs="Times New Roman"/>
          <w:b/>
          <w:noProof/>
        </w:rPr>
        <w:t>I:</w:t>
      </w:r>
      <w:r>
        <w:rPr>
          <w:rFonts w:ascii="Times New Roman" w:eastAsia="Times New Roman" w:hAnsi="Times New Roman" w:cs="Times New Roman"/>
          <w:b/>
          <w:noProof/>
        </w:rPr>
        <w:tab/>
      </w:r>
      <w:r w:rsidR="00FD7F25" w:rsidRPr="005743CB">
        <w:rPr>
          <w:rFonts w:ascii="Times New Roman" w:hAnsi="Times New Roman" w:cs="Times New Roman"/>
          <w:b/>
          <w:bCs/>
        </w:rPr>
        <w:t>Availability</w:t>
      </w:r>
      <w:r>
        <w:rPr>
          <w:rFonts w:ascii="Times New Roman" w:hAnsi="Times New Roman" w:cs="Times New Roman"/>
          <w:b/>
          <w:bCs/>
        </w:rPr>
        <w:t xml:space="preserve"> of Apprentices</w:t>
      </w:r>
    </w:p>
    <w:p w14:paraId="50760413" w14:textId="77777777" w:rsidR="00EB6C6F" w:rsidRPr="000E4093" w:rsidRDefault="00EB6C6F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191E1C8" w14:textId="5D93FB0B" w:rsidR="0086710A" w:rsidRDefault="0004147B" w:rsidP="00945DDD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EB6C6F">
        <w:rPr>
          <w:rFonts w:ascii="Times New Roman" w:hAnsi="Times New Roman" w:cs="Times New Roman"/>
        </w:rPr>
        <w:t>In order to claim that an insufficient number of qualified apprentices were available to meet the required percentage, a</w:t>
      </w:r>
      <w:r w:rsidR="00FD7F25" w:rsidRPr="00EB6C6F">
        <w:rPr>
          <w:rFonts w:ascii="Times New Roman" w:hAnsi="Times New Roman" w:cs="Times New Roman"/>
        </w:rPr>
        <w:t xml:space="preserve">n employer must show </w:t>
      </w:r>
      <w:r w:rsidRPr="00EB6C6F">
        <w:rPr>
          <w:rFonts w:ascii="Times New Roman" w:hAnsi="Times New Roman" w:cs="Times New Roman"/>
        </w:rPr>
        <w:t xml:space="preserve">that it made </w:t>
      </w:r>
      <w:r w:rsidR="00FD7F25" w:rsidRPr="00EB6C6F">
        <w:rPr>
          <w:rFonts w:ascii="Times New Roman" w:hAnsi="Times New Roman" w:cs="Times New Roman"/>
        </w:rPr>
        <w:t>reasonable effort</w:t>
      </w:r>
      <w:r w:rsidR="00AA2528" w:rsidRPr="00EB6C6F">
        <w:rPr>
          <w:rFonts w:ascii="Times New Roman" w:hAnsi="Times New Roman" w:cs="Times New Roman"/>
        </w:rPr>
        <w:t>s</w:t>
      </w:r>
      <w:r w:rsidR="00FD7F25" w:rsidRPr="00EB6C6F">
        <w:rPr>
          <w:rFonts w:ascii="Times New Roman" w:hAnsi="Times New Roman" w:cs="Times New Roman"/>
        </w:rPr>
        <w:t xml:space="preserve"> to </w:t>
      </w:r>
      <w:r w:rsidRPr="00EB6C6F">
        <w:rPr>
          <w:rFonts w:ascii="Times New Roman" w:hAnsi="Times New Roman" w:cs="Times New Roman"/>
        </w:rPr>
        <w:t xml:space="preserve">find </w:t>
      </w:r>
      <w:r w:rsidR="00423FD9" w:rsidRPr="00EB6C6F">
        <w:rPr>
          <w:rFonts w:ascii="Times New Roman" w:hAnsi="Times New Roman" w:cs="Times New Roman"/>
        </w:rPr>
        <w:t xml:space="preserve">and employ </w:t>
      </w:r>
      <w:r w:rsidRPr="00EB6C6F">
        <w:rPr>
          <w:rFonts w:ascii="Times New Roman" w:hAnsi="Times New Roman" w:cs="Times New Roman"/>
        </w:rPr>
        <w:t>them</w:t>
      </w:r>
      <w:r w:rsidR="00FD7F25" w:rsidRPr="00EB6C6F">
        <w:rPr>
          <w:rFonts w:ascii="Times New Roman" w:hAnsi="Times New Roman" w:cs="Times New Roman"/>
        </w:rPr>
        <w:t xml:space="preserve">.  This may include evidence of having contacted or attempted to contact </w:t>
      </w:r>
      <w:r w:rsidRPr="00EB6C6F">
        <w:rPr>
          <w:rFonts w:ascii="Times New Roman" w:hAnsi="Times New Roman" w:cs="Times New Roman"/>
        </w:rPr>
        <w:t xml:space="preserve">the Maine Apprenticeship Program, </w:t>
      </w:r>
      <w:r w:rsidR="00FD7F25" w:rsidRPr="00EB6C6F">
        <w:rPr>
          <w:rFonts w:ascii="Times New Roman" w:hAnsi="Times New Roman" w:cs="Times New Roman"/>
        </w:rPr>
        <w:t>sponsors of apprenticeship training programs such as labor organizations and employers</w:t>
      </w:r>
      <w:r w:rsidR="00422B4F" w:rsidRPr="00EB6C6F">
        <w:rPr>
          <w:rFonts w:ascii="Times New Roman" w:hAnsi="Times New Roman" w:cs="Times New Roman"/>
        </w:rPr>
        <w:t xml:space="preserve"> with a presence in Maine</w:t>
      </w:r>
      <w:r w:rsidR="00FD7F25" w:rsidRPr="00EB6C6F">
        <w:rPr>
          <w:rFonts w:ascii="Times New Roman" w:hAnsi="Times New Roman" w:cs="Times New Roman"/>
        </w:rPr>
        <w:t xml:space="preserve">, or other </w:t>
      </w:r>
      <w:r w:rsidRPr="00EB6C6F">
        <w:rPr>
          <w:rFonts w:ascii="Times New Roman" w:hAnsi="Times New Roman" w:cs="Times New Roman"/>
        </w:rPr>
        <w:t xml:space="preserve">appropriate </w:t>
      </w:r>
      <w:r w:rsidR="00422B4F" w:rsidRPr="00EB6C6F">
        <w:rPr>
          <w:rFonts w:ascii="Times New Roman" w:hAnsi="Times New Roman" w:cs="Times New Roman"/>
        </w:rPr>
        <w:t>sources</w:t>
      </w:r>
      <w:r w:rsidR="00FD7F25" w:rsidRPr="00EB6C6F">
        <w:rPr>
          <w:rFonts w:ascii="Times New Roman" w:hAnsi="Times New Roman" w:cs="Times New Roman"/>
        </w:rPr>
        <w:t xml:space="preserve">. </w:t>
      </w:r>
    </w:p>
    <w:p w14:paraId="1112CB3C" w14:textId="77777777" w:rsidR="002269E3" w:rsidRDefault="002269E3" w:rsidP="00945DD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F5CC480" w14:textId="406DA9BC" w:rsidR="00867C28" w:rsidRPr="00EB6C6F" w:rsidRDefault="002269E3" w:rsidP="00945DDD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</w:r>
      <w:r w:rsidR="00FD7F25" w:rsidRPr="00EB6C6F">
        <w:rPr>
          <w:rFonts w:ascii="Times New Roman" w:hAnsi="Times New Roman" w:cs="Times New Roman"/>
        </w:rPr>
        <w:t>A worker</w:t>
      </w:r>
      <w:r w:rsidR="0004147B" w:rsidRPr="00EB6C6F">
        <w:rPr>
          <w:rFonts w:ascii="Times New Roman" w:hAnsi="Times New Roman" w:cs="Times New Roman"/>
        </w:rPr>
        <w:t>’</w:t>
      </w:r>
      <w:r w:rsidR="00FD7F25" w:rsidRPr="00EB6C6F">
        <w:rPr>
          <w:rFonts w:ascii="Times New Roman" w:hAnsi="Times New Roman" w:cs="Times New Roman"/>
        </w:rPr>
        <w:t xml:space="preserve">s apparent or actual disability may not be </w:t>
      </w:r>
      <w:r w:rsidR="0004147B" w:rsidRPr="00EB6C6F">
        <w:rPr>
          <w:rFonts w:ascii="Times New Roman" w:hAnsi="Times New Roman" w:cs="Times New Roman"/>
        </w:rPr>
        <w:t>offer</w:t>
      </w:r>
      <w:r w:rsidR="00FD7F25" w:rsidRPr="00EB6C6F">
        <w:rPr>
          <w:rFonts w:ascii="Times New Roman" w:hAnsi="Times New Roman" w:cs="Times New Roman"/>
        </w:rPr>
        <w:t xml:space="preserve">ed as a reason for determining that </w:t>
      </w:r>
      <w:r w:rsidR="00FF01C6" w:rsidRPr="00EB6C6F">
        <w:rPr>
          <w:rFonts w:ascii="Times New Roman" w:hAnsi="Times New Roman" w:cs="Times New Roman"/>
        </w:rPr>
        <w:t xml:space="preserve">a </w:t>
      </w:r>
      <w:r w:rsidR="0004147B" w:rsidRPr="00EB6C6F">
        <w:rPr>
          <w:rFonts w:ascii="Times New Roman" w:hAnsi="Times New Roman" w:cs="Times New Roman"/>
        </w:rPr>
        <w:t xml:space="preserve">sufficient </w:t>
      </w:r>
      <w:r w:rsidR="00FF01C6" w:rsidRPr="00EB6C6F">
        <w:rPr>
          <w:rFonts w:ascii="Times New Roman" w:hAnsi="Times New Roman" w:cs="Times New Roman"/>
        </w:rPr>
        <w:t xml:space="preserve">number of </w:t>
      </w:r>
      <w:r w:rsidR="0004147B" w:rsidRPr="00EB6C6F">
        <w:rPr>
          <w:rFonts w:ascii="Times New Roman" w:hAnsi="Times New Roman" w:cs="Times New Roman"/>
        </w:rPr>
        <w:t xml:space="preserve">qualified </w:t>
      </w:r>
      <w:r w:rsidR="00FD7F25" w:rsidRPr="00EB6C6F">
        <w:rPr>
          <w:rFonts w:ascii="Times New Roman" w:hAnsi="Times New Roman" w:cs="Times New Roman"/>
        </w:rPr>
        <w:t xml:space="preserve">apprentices </w:t>
      </w:r>
      <w:r w:rsidR="0004147B" w:rsidRPr="00EB6C6F">
        <w:rPr>
          <w:rFonts w:ascii="Times New Roman" w:hAnsi="Times New Roman" w:cs="Times New Roman"/>
        </w:rPr>
        <w:t>we</w:t>
      </w:r>
      <w:r w:rsidR="00FD7F25" w:rsidRPr="00EB6C6F">
        <w:rPr>
          <w:rFonts w:ascii="Times New Roman" w:hAnsi="Times New Roman" w:cs="Times New Roman"/>
        </w:rPr>
        <w:t>re not available.</w:t>
      </w:r>
      <w:r w:rsidR="00867C28" w:rsidRPr="00EB6C6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34DBB1F" w14:textId="2D37749A" w:rsidR="00867C28" w:rsidRDefault="00867C28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3810113" w14:textId="77777777" w:rsidR="00945DDD" w:rsidRPr="000E4093" w:rsidRDefault="00945DDD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80F3863" w14:textId="47131A88" w:rsidR="00867C28" w:rsidRDefault="00EB6C6F" w:rsidP="00945D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IV:</w:t>
      </w:r>
      <w:r>
        <w:rPr>
          <w:rFonts w:ascii="Times New Roman" w:hAnsi="Times New Roman" w:cs="Times New Roman"/>
          <w:b/>
          <w:bCs/>
        </w:rPr>
        <w:tab/>
      </w:r>
      <w:r w:rsidR="00867C28" w:rsidRPr="00EB6C6F">
        <w:rPr>
          <w:rFonts w:ascii="Times New Roman" w:hAnsi="Times New Roman" w:cs="Times New Roman"/>
          <w:b/>
          <w:bCs/>
        </w:rPr>
        <w:t>Employer Self-Monitoring and Reporting</w:t>
      </w:r>
    </w:p>
    <w:p w14:paraId="42EDAB13" w14:textId="77777777" w:rsidR="00945DDD" w:rsidRPr="000E4093" w:rsidRDefault="00945DDD" w:rsidP="00945DD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CC181E5" w14:textId="376AE90B" w:rsidR="006B38D0" w:rsidRDefault="006B38D0" w:rsidP="00945DDD">
      <w:pPr>
        <w:pStyle w:val="ListParagraph"/>
        <w:numPr>
          <w:ilvl w:val="0"/>
          <w:numId w:val="3"/>
        </w:numPr>
        <w:spacing w:after="0" w:line="240" w:lineRule="auto"/>
        <w:ind w:left="1440" w:right="-90" w:hanging="720"/>
        <w:rPr>
          <w:rFonts w:ascii="Times New Roman" w:hAnsi="Times New Roman" w:cs="Times New Roman"/>
        </w:rPr>
      </w:pPr>
      <w:r w:rsidRPr="006B38D0">
        <w:rPr>
          <w:rFonts w:ascii="Times New Roman" w:hAnsi="Times New Roman" w:cs="Times New Roman"/>
        </w:rPr>
        <w:t xml:space="preserve">A construction employer must demonstrate compliance with the statute by submitting to the Bureau a plan for locating and employing a sufficient number of qualified apprentices. </w:t>
      </w:r>
    </w:p>
    <w:p w14:paraId="1B7B0D4F" w14:textId="77777777" w:rsidR="002269E3" w:rsidRDefault="002269E3" w:rsidP="00945DD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501D0D5F" w14:textId="3B02953B" w:rsidR="0086710A" w:rsidRDefault="00867C28" w:rsidP="00945DDD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EB6C6F">
        <w:rPr>
          <w:rFonts w:ascii="Times New Roman" w:hAnsi="Times New Roman" w:cs="Times New Roman"/>
        </w:rPr>
        <w:t xml:space="preserve">The plan must be submitted prior to starting the construction project or prior to starting each phase of the construction project. </w:t>
      </w:r>
    </w:p>
    <w:p w14:paraId="6D23C41C" w14:textId="77777777" w:rsidR="002269E3" w:rsidRDefault="002269E3" w:rsidP="00945DD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90D19CC" w14:textId="1027518C" w:rsidR="0086710A" w:rsidRDefault="00867C28" w:rsidP="00945DDD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EB6C6F">
        <w:rPr>
          <w:rFonts w:ascii="Times New Roman" w:hAnsi="Times New Roman" w:cs="Times New Roman"/>
        </w:rPr>
        <w:t>When each phase of the construction project is completed</w:t>
      </w:r>
      <w:r w:rsidR="00D4349A" w:rsidRPr="00EB6C6F">
        <w:rPr>
          <w:rFonts w:ascii="Times New Roman" w:hAnsi="Times New Roman" w:cs="Times New Roman"/>
        </w:rPr>
        <w:t>,</w:t>
      </w:r>
      <w:r w:rsidRPr="00EB6C6F">
        <w:rPr>
          <w:rFonts w:ascii="Times New Roman" w:hAnsi="Times New Roman" w:cs="Times New Roman"/>
        </w:rPr>
        <w:t xml:space="preserve"> the employer must submit to the Bureau a</w:t>
      </w:r>
      <w:r w:rsidR="0032720D" w:rsidRPr="00EB6C6F">
        <w:rPr>
          <w:rFonts w:ascii="Times New Roman" w:hAnsi="Times New Roman" w:cs="Times New Roman"/>
        </w:rPr>
        <w:t>n interim</w:t>
      </w:r>
      <w:r w:rsidRPr="00EB6C6F">
        <w:rPr>
          <w:rFonts w:ascii="Times New Roman" w:hAnsi="Times New Roman" w:cs="Times New Roman"/>
        </w:rPr>
        <w:t xml:space="preserve"> report disclosing the results of its efforts to employ qualified apprentices including a clear explanation if they failed to hire a sufficient number of qualified apprentices during that phase of the project.</w:t>
      </w:r>
    </w:p>
    <w:p w14:paraId="4F702693" w14:textId="77777777" w:rsidR="002269E3" w:rsidRDefault="002269E3" w:rsidP="00945DD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AF2EB07" w14:textId="56A35F14" w:rsidR="00867C28" w:rsidRPr="00EB6C6F" w:rsidRDefault="00724941" w:rsidP="00945DDD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EB6C6F">
        <w:rPr>
          <w:rFonts w:ascii="Times New Roman" w:hAnsi="Times New Roman" w:cs="Times New Roman"/>
        </w:rPr>
        <w:t>When the entire project is completed</w:t>
      </w:r>
      <w:r w:rsidR="00D4349A" w:rsidRPr="00EB6C6F">
        <w:rPr>
          <w:rFonts w:ascii="Times New Roman" w:hAnsi="Times New Roman" w:cs="Times New Roman"/>
        </w:rPr>
        <w:t>,</w:t>
      </w:r>
      <w:r w:rsidRPr="00EB6C6F">
        <w:rPr>
          <w:rFonts w:ascii="Times New Roman" w:hAnsi="Times New Roman" w:cs="Times New Roman"/>
        </w:rPr>
        <w:t xml:space="preserve"> </w:t>
      </w:r>
      <w:r w:rsidR="00D4349A" w:rsidRPr="00EB6C6F">
        <w:rPr>
          <w:rFonts w:ascii="Times New Roman" w:hAnsi="Times New Roman" w:cs="Times New Roman"/>
        </w:rPr>
        <w:t xml:space="preserve">the employer must submit </w:t>
      </w:r>
      <w:r w:rsidR="0032720D" w:rsidRPr="00EB6C6F">
        <w:rPr>
          <w:rFonts w:ascii="Times New Roman" w:hAnsi="Times New Roman" w:cs="Times New Roman"/>
        </w:rPr>
        <w:t>a</w:t>
      </w:r>
      <w:r w:rsidR="001F5DF1" w:rsidRPr="00EB6C6F">
        <w:rPr>
          <w:rFonts w:ascii="Times New Roman" w:hAnsi="Times New Roman" w:cs="Times New Roman"/>
        </w:rPr>
        <w:t xml:space="preserve"> final</w:t>
      </w:r>
      <w:r w:rsidR="0032720D" w:rsidRPr="00EB6C6F">
        <w:rPr>
          <w:rFonts w:ascii="Times New Roman" w:hAnsi="Times New Roman" w:cs="Times New Roman"/>
        </w:rPr>
        <w:t xml:space="preserve"> report</w:t>
      </w:r>
      <w:r w:rsidR="00116A0E" w:rsidRPr="00EB6C6F">
        <w:rPr>
          <w:rFonts w:ascii="Times New Roman" w:hAnsi="Times New Roman" w:cs="Times New Roman"/>
        </w:rPr>
        <w:t xml:space="preserve"> also including a clear explanation if they failed to hire a sufficient number of qualified apprentices during th</w:t>
      </w:r>
      <w:r w:rsidR="00C855BF" w:rsidRPr="00EB6C6F">
        <w:rPr>
          <w:rFonts w:ascii="Times New Roman" w:hAnsi="Times New Roman" w:cs="Times New Roman"/>
        </w:rPr>
        <w:t>e entire</w:t>
      </w:r>
      <w:r w:rsidR="00116A0E" w:rsidRPr="00EB6C6F">
        <w:rPr>
          <w:rFonts w:ascii="Times New Roman" w:hAnsi="Times New Roman" w:cs="Times New Roman"/>
        </w:rPr>
        <w:t xml:space="preserve"> project.</w:t>
      </w:r>
    </w:p>
    <w:p w14:paraId="2B590B27" w14:textId="5539FCA9" w:rsidR="00FD7F25" w:rsidRDefault="00FD7F25" w:rsidP="00945DDD">
      <w:pPr>
        <w:spacing w:after="0" w:line="240" w:lineRule="auto"/>
        <w:rPr>
          <w:rFonts w:ascii="Times New Roman" w:hAnsi="Times New Roman" w:cs="Times New Roman"/>
        </w:rPr>
      </w:pPr>
    </w:p>
    <w:p w14:paraId="2C9EC406" w14:textId="77777777" w:rsidR="00945DDD" w:rsidRPr="000E4093" w:rsidRDefault="00945DDD" w:rsidP="00945DDD">
      <w:pPr>
        <w:spacing w:after="0" w:line="240" w:lineRule="auto"/>
        <w:rPr>
          <w:rFonts w:ascii="Times New Roman" w:hAnsi="Times New Roman" w:cs="Times New Roman"/>
        </w:rPr>
      </w:pPr>
    </w:p>
    <w:p w14:paraId="1C75BD79" w14:textId="60172EC5" w:rsidR="00227AEA" w:rsidRPr="000E4093" w:rsidRDefault="00227AEA" w:rsidP="00227AEA">
      <w:pPr>
        <w:rPr>
          <w:rFonts w:ascii="Times New Roman" w:hAnsi="Times New Roman" w:cs="Times New Roman"/>
          <w:b/>
        </w:rPr>
      </w:pPr>
      <w:r w:rsidRPr="000E4093">
        <w:rPr>
          <w:rFonts w:ascii="Times New Roman" w:hAnsi="Times New Roman" w:cs="Times New Roman"/>
          <w:b/>
        </w:rPr>
        <w:t xml:space="preserve">Section </w:t>
      </w:r>
      <w:r w:rsidR="00A1491C">
        <w:rPr>
          <w:rFonts w:ascii="Times New Roman" w:hAnsi="Times New Roman" w:cs="Times New Roman"/>
          <w:b/>
        </w:rPr>
        <w:t>V</w:t>
      </w:r>
      <w:r w:rsidRPr="000E4093">
        <w:rPr>
          <w:rFonts w:ascii="Times New Roman" w:hAnsi="Times New Roman" w:cs="Times New Roman"/>
          <w:b/>
        </w:rPr>
        <w:t>:</w:t>
      </w:r>
      <w:r w:rsidR="00A1491C">
        <w:rPr>
          <w:rFonts w:ascii="Times New Roman" w:hAnsi="Times New Roman" w:cs="Times New Roman"/>
          <w:b/>
        </w:rPr>
        <w:tab/>
      </w:r>
      <w:r w:rsidRPr="000E4093">
        <w:rPr>
          <w:rFonts w:ascii="Times New Roman" w:hAnsi="Times New Roman" w:cs="Times New Roman"/>
          <w:b/>
        </w:rPr>
        <w:t>Enforcement</w:t>
      </w:r>
    </w:p>
    <w:p w14:paraId="52E8E2FA" w14:textId="1C84B085" w:rsidR="00227AEA" w:rsidRDefault="00227AEA" w:rsidP="00945DDD">
      <w:pPr>
        <w:pStyle w:val="ListParagraph"/>
        <w:numPr>
          <w:ilvl w:val="0"/>
          <w:numId w:val="4"/>
        </w:numPr>
        <w:spacing w:line="240" w:lineRule="auto"/>
        <w:ind w:left="1440" w:hanging="720"/>
        <w:rPr>
          <w:rFonts w:ascii="Times New Roman" w:hAnsi="Times New Roman" w:cs="Times New Roman"/>
        </w:rPr>
      </w:pPr>
      <w:r w:rsidRPr="009A0A30">
        <w:rPr>
          <w:rFonts w:ascii="Times New Roman" w:hAnsi="Times New Roman" w:cs="Times New Roman"/>
        </w:rPr>
        <w:t>Enforcement of these rules and the laws upon which the rules are based will be the responsibility of the Bureau, under the direction of the Director.</w:t>
      </w:r>
    </w:p>
    <w:p w14:paraId="29748D00" w14:textId="77777777" w:rsidR="002269E3" w:rsidRPr="009A0A30" w:rsidRDefault="002269E3" w:rsidP="00945DDD">
      <w:pPr>
        <w:pStyle w:val="ListParagraph"/>
        <w:spacing w:line="240" w:lineRule="auto"/>
        <w:ind w:left="1440" w:hanging="720"/>
        <w:rPr>
          <w:rFonts w:ascii="Times New Roman" w:hAnsi="Times New Roman" w:cs="Times New Roman"/>
        </w:rPr>
      </w:pPr>
    </w:p>
    <w:p w14:paraId="5E327502" w14:textId="465E8F15" w:rsidR="005F611A" w:rsidRDefault="002C3A41" w:rsidP="00945DDD">
      <w:pPr>
        <w:pStyle w:val="ListParagraph"/>
        <w:numPr>
          <w:ilvl w:val="0"/>
          <w:numId w:val="4"/>
        </w:numPr>
        <w:spacing w:line="240" w:lineRule="auto"/>
        <w:ind w:left="1440" w:hanging="720"/>
        <w:rPr>
          <w:rFonts w:ascii="Times New Roman" w:hAnsi="Times New Roman" w:cs="Times New Roman"/>
        </w:rPr>
      </w:pPr>
      <w:r w:rsidRPr="00A1491C">
        <w:rPr>
          <w:rFonts w:ascii="Times New Roman" w:hAnsi="Times New Roman" w:cs="Times New Roman"/>
        </w:rPr>
        <w:t>E</w:t>
      </w:r>
      <w:r w:rsidR="00227AEA" w:rsidRPr="00A1491C">
        <w:rPr>
          <w:rFonts w:ascii="Times New Roman" w:hAnsi="Times New Roman" w:cs="Times New Roman"/>
        </w:rPr>
        <w:t>ach contractor and sub</w:t>
      </w:r>
      <w:r w:rsidR="00227AEA" w:rsidRPr="00A1491C">
        <w:rPr>
          <w:rFonts w:ascii="Times New Roman" w:hAnsi="Times New Roman" w:cs="Times New Roman"/>
        </w:rPr>
        <w:noBreakHyphen/>
        <w:t xml:space="preserve">contractor shall have payroll records available to a Bureau representative on each site covered by </w:t>
      </w:r>
      <w:r w:rsidR="00EA495B" w:rsidRPr="00A1491C">
        <w:rPr>
          <w:rFonts w:ascii="Times New Roman" w:hAnsi="Times New Roman" w:cs="Times New Roman"/>
        </w:rPr>
        <w:t>this statute</w:t>
      </w:r>
      <w:r w:rsidR="00227AEA" w:rsidRPr="00A1491C">
        <w:rPr>
          <w:rFonts w:ascii="Times New Roman" w:hAnsi="Times New Roman" w:cs="Times New Roman"/>
        </w:rPr>
        <w:t xml:space="preserve">. </w:t>
      </w:r>
    </w:p>
    <w:p w14:paraId="34A3EC8D" w14:textId="77777777" w:rsidR="009C0959" w:rsidRDefault="009C0959" w:rsidP="00945DD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747D6E48" w14:textId="650CCE4D" w:rsidR="005F611A" w:rsidRDefault="002269E3" w:rsidP="00176128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</w:r>
      <w:r w:rsidR="00227AEA" w:rsidRPr="00A1491C">
        <w:rPr>
          <w:rFonts w:ascii="Times New Roman" w:hAnsi="Times New Roman" w:cs="Times New Roman"/>
        </w:rPr>
        <w:t>The records must be current to within three days of the latest pay period that was paid by the contractor or sub</w:t>
      </w:r>
      <w:r w:rsidR="00227AEA" w:rsidRPr="00A1491C">
        <w:rPr>
          <w:rFonts w:ascii="Times New Roman" w:hAnsi="Times New Roman" w:cs="Times New Roman"/>
        </w:rPr>
        <w:noBreakHyphen/>
        <w:t xml:space="preserve">contractor. </w:t>
      </w:r>
    </w:p>
    <w:p w14:paraId="37533BE9" w14:textId="77777777" w:rsidR="002269E3" w:rsidRDefault="002269E3" w:rsidP="00176128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266BEEA9" w14:textId="0F2E2E9E" w:rsidR="005F611A" w:rsidRDefault="002269E3" w:rsidP="00176128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="00227AEA" w:rsidRPr="005F611A">
        <w:rPr>
          <w:rFonts w:ascii="Times New Roman" w:hAnsi="Times New Roman" w:cs="Times New Roman"/>
        </w:rPr>
        <w:t>The records must</w:t>
      </w:r>
      <w:r w:rsidR="00AA0A8C" w:rsidRPr="005F611A">
        <w:rPr>
          <w:rFonts w:ascii="Times New Roman" w:hAnsi="Times New Roman" w:cs="Times New Roman"/>
        </w:rPr>
        <w:t xml:space="preserve"> </w:t>
      </w:r>
      <w:r w:rsidR="00227AEA" w:rsidRPr="005F611A">
        <w:rPr>
          <w:rFonts w:ascii="Times New Roman" w:hAnsi="Times New Roman" w:cs="Times New Roman"/>
        </w:rPr>
        <w:t xml:space="preserve">contain the name, trade or job title, </w:t>
      </w:r>
      <w:r w:rsidR="002162FA" w:rsidRPr="005F611A">
        <w:rPr>
          <w:rFonts w:ascii="Times New Roman" w:hAnsi="Times New Roman" w:cs="Times New Roman"/>
        </w:rPr>
        <w:t>and classification as an apprentice or other</w:t>
      </w:r>
      <w:r w:rsidR="00AA0A8C" w:rsidRPr="005F611A">
        <w:rPr>
          <w:rFonts w:ascii="Times New Roman" w:hAnsi="Times New Roman" w:cs="Times New Roman"/>
        </w:rPr>
        <w:t>wise</w:t>
      </w:r>
      <w:r w:rsidR="00906B3F" w:rsidRPr="005F611A">
        <w:rPr>
          <w:rFonts w:ascii="Times New Roman" w:hAnsi="Times New Roman" w:cs="Times New Roman"/>
        </w:rPr>
        <w:t>,</w:t>
      </w:r>
      <w:r w:rsidR="002162FA" w:rsidRPr="005F611A">
        <w:rPr>
          <w:rFonts w:ascii="Times New Roman" w:hAnsi="Times New Roman" w:cs="Times New Roman"/>
        </w:rPr>
        <w:t xml:space="preserve"> </w:t>
      </w:r>
      <w:r w:rsidR="00227AEA" w:rsidRPr="005F611A">
        <w:rPr>
          <w:rFonts w:ascii="Times New Roman" w:hAnsi="Times New Roman" w:cs="Times New Roman"/>
        </w:rPr>
        <w:t>for each of that employer's workers that worked on the site for each payroll period.</w:t>
      </w:r>
      <w:r w:rsidR="005F611A" w:rsidRPr="005F611A">
        <w:rPr>
          <w:rFonts w:ascii="Times New Roman" w:hAnsi="Times New Roman" w:cs="Times New Roman"/>
        </w:rPr>
        <w:t xml:space="preserve"> </w:t>
      </w:r>
    </w:p>
    <w:p w14:paraId="79BF161F" w14:textId="77777777" w:rsidR="002269E3" w:rsidRDefault="002269E3" w:rsidP="00945DDD">
      <w:pPr>
        <w:pStyle w:val="ListParagraph"/>
        <w:spacing w:line="240" w:lineRule="auto"/>
        <w:ind w:left="2160" w:hanging="720"/>
        <w:rPr>
          <w:rFonts w:ascii="Times New Roman" w:hAnsi="Times New Roman" w:cs="Times New Roman"/>
        </w:rPr>
      </w:pPr>
    </w:p>
    <w:p w14:paraId="4E722CD0" w14:textId="6CFCB542" w:rsidR="00C20AD3" w:rsidRDefault="002269E3" w:rsidP="00945DDD">
      <w:pPr>
        <w:pStyle w:val="ListParagraph"/>
        <w:spacing w:line="240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iii.</w:t>
      </w:r>
      <w:r>
        <w:rPr>
          <w:rFonts w:ascii="Times New Roman" w:hAnsi="Times New Roman" w:cs="Times New Roman"/>
        </w:rPr>
        <w:tab/>
      </w:r>
      <w:r w:rsidR="005F611A" w:rsidRPr="00A1491C">
        <w:rPr>
          <w:rFonts w:ascii="Times New Roman" w:hAnsi="Times New Roman" w:cs="Times New Roman"/>
        </w:rPr>
        <w:t>A contractor or subcontractor may comply with this provision by keeping the records for a site at a location within</w:t>
      </w:r>
      <w:r w:rsidR="004E1AE6" w:rsidRPr="004E1AE6">
        <w:rPr>
          <w:rFonts w:ascii="Times New Roman" w:hAnsi="Times New Roman" w:cs="Times New Roman"/>
        </w:rPr>
        <w:t xml:space="preserve"> 10 miles of the site while the project is active, and reasonably accessible thereafter.</w:t>
      </w:r>
      <w:r w:rsidR="00C20AD3" w:rsidRPr="00C20AD3">
        <w:rPr>
          <w:rFonts w:ascii="Times New Roman" w:hAnsi="Times New Roman" w:cs="Times New Roman"/>
        </w:rPr>
        <w:t xml:space="preserve"> </w:t>
      </w:r>
    </w:p>
    <w:p w14:paraId="35C29B37" w14:textId="77777777" w:rsidR="002269E3" w:rsidRDefault="002269E3" w:rsidP="00945DDD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57410B1D" w14:textId="2EF2329C" w:rsidR="00227AEA" w:rsidRDefault="002269E3" w:rsidP="00945DDD">
      <w:pPr>
        <w:pStyle w:val="ListParagraph"/>
        <w:spacing w:line="240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ab/>
      </w:r>
      <w:r w:rsidR="00C20AD3" w:rsidRPr="00A1491C">
        <w:rPr>
          <w:rFonts w:ascii="Times New Roman" w:hAnsi="Times New Roman" w:cs="Times New Roman"/>
        </w:rPr>
        <w:t xml:space="preserve">These records must be retained, preserved, and open to inspection by the Bureau for at least three years following the completion of the project. </w:t>
      </w:r>
    </w:p>
    <w:p w14:paraId="1C8C6A22" w14:textId="77777777" w:rsidR="002269E3" w:rsidRPr="005F611A" w:rsidRDefault="002269E3" w:rsidP="00945DDD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4676E53D" w14:textId="6ECCB539" w:rsidR="00227AEA" w:rsidRDefault="00227AEA" w:rsidP="00945DDD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1491C">
        <w:rPr>
          <w:rFonts w:ascii="Times New Roman" w:hAnsi="Times New Roman" w:cs="Times New Roman"/>
        </w:rPr>
        <w:t>Each day a</w:t>
      </w:r>
      <w:r w:rsidR="003F42E6" w:rsidRPr="00A1491C">
        <w:rPr>
          <w:rFonts w:ascii="Times New Roman" w:hAnsi="Times New Roman" w:cs="Times New Roman"/>
        </w:rPr>
        <w:t xml:space="preserve"> sufficient number of apprentices are not employed </w:t>
      </w:r>
      <w:r w:rsidR="00CB29F3" w:rsidRPr="00A1491C">
        <w:rPr>
          <w:rFonts w:ascii="Times New Roman" w:hAnsi="Times New Roman" w:cs="Times New Roman"/>
        </w:rPr>
        <w:t>in accordance with the law and these rules</w:t>
      </w:r>
      <w:r w:rsidRPr="00A1491C">
        <w:rPr>
          <w:rFonts w:ascii="Times New Roman" w:hAnsi="Times New Roman" w:cs="Times New Roman"/>
        </w:rPr>
        <w:t xml:space="preserve"> is a separate violation.</w:t>
      </w:r>
    </w:p>
    <w:p w14:paraId="3E5137C1" w14:textId="291B7436" w:rsidR="00A1491C" w:rsidRDefault="00A1491C" w:rsidP="00945DD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3112DEE" w14:textId="6ADC080A" w:rsidR="00A1491C" w:rsidRDefault="00A1491C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162D5EEC" w14:textId="77777777" w:rsidR="00945DDD" w:rsidRPr="009F3B2E" w:rsidRDefault="00945DDD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A342441" w14:textId="77777777" w:rsidR="002269E3" w:rsidRDefault="00A1491C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9F3B2E">
        <w:rPr>
          <w:rFonts w:ascii="Times New Roman" w:eastAsia="Times New Roman" w:hAnsi="Times New Roman" w:cs="Times New Roman"/>
          <w:noProof/>
        </w:rPr>
        <w:t xml:space="preserve">STATUTORY AUTHORITY: </w:t>
      </w:r>
    </w:p>
    <w:p w14:paraId="651BCC97" w14:textId="4D5FBF28" w:rsidR="00A1491C" w:rsidRPr="009F3B2E" w:rsidRDefault="002269E3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A1491C" w:rsidRPr="009F3B2E">
        <w:rPr>
          <w:rFonts w:ascii="Times New Roman" w:eastAsia="Times New Roman" w:hAnsi="Times New Roman" w:cs="Times New Roman"/>
          <w:noProof/>
        </w:rPr>
        <w:t>26 MRS §</w:t>
      </w:r>
      <w:r w:rsidR="00A1491C">
        <w:rPr>
          <w:rFonts w:ascii="Times New Roman" w:eastAsia="Times New Roman" w:hAnsi="Times New Roman" w:cs="Times New Roman"/>
          <w:noProof/>
        </w:rPr>
        <w:t xml:space="preserve">42 and </w:t>
      </w:r>
      <w:r w:rsidR="00A1491C" w:rsidRPr="009F3B2E">
        <w:rPr>
          <w:rFonts w:ascii="Times New Roman" w:eastAsia="Times New Roman" w:hAnsi="Times New Roman" w:cs="Times New Roman"/>
          <w:noProof/>
        </w:rPr>
        <w:t>§</w:t>
      </w:r>
      <w:r w:rsidR="00A1491C">
        <w:rPr>
          <w:rFonts w:ascii="Times New Roman" w:eastAsia="Times New Roman" w:hAnsi="Times New Roman" w:cs="Times New Roman"/>
          <w:noProof/>
        </w:rPr>
        <w:t>3502</w:t>
      </w:r>
    </w:p>
    <w:p w14:paraId="7684A17B" w14:textId="77777777" w:rsidR="00A1491C" w:rsidRPr="009F3B2E" w:rsidRDefault="00A1491C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3799D90A" w14:textId="31699833" w:rsidR="00A1491C" w:rsidRDefault="00A1491C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9F3B2E">
        <w:rPr>
          <w:rFonts w:ascii="Times New Roman" w:eastAsia="Times New Roman" w:hAnsi="Times New Roman" w:cs="Times New Roman"/>
          <w:noProof/>
        </w:rPr>
        <w:t xml:space="preserve">EFFECTIVE DATE: </w:t>
      </w:r>
    </w:p>
    <w:p w14:paraId="3B009A32" w14:textId="45DE0DDB" w:rsidR="002269E3" w:rsidRPr="009F3B2E" w:rsidRDefault="002269E3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ab/>
        <w:t>January 15, 2022 – filing 2022-006</w:t>
      </w:r>
    </w:p>
    <w:p w14:paraId="1D460A98" w14:textId="7241999F" w:rsidR="00A1491C" w:rsidRPr="002269E3" w:rsidRDefault="00A1491C" w:rsidP="00945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sectPr w:rsidR="00A1491C" w:rsidRPr="002269E3" w:rsidSect="002269E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7D80" w14:textId="77777777" w:rsidR="002269E3" w:rsidRDefault="002269E3" w:rsidP="002269E3">
      <w:pPr>
        <w:spacing w:after="0" w:line="240" w:lineRule="auto"/>
      </w:pPr>
      <w:r>
        <w:separator/>
      </w:r>
    </w:p>
  </w:endnote>
  <w:endnote w:type="continuationSeparator" w:id="0">
    <w:p w14:paraId="2AB90CA2" w14:textId="77777777" w:rsidR="002269E3" w:rsidRDefault="002269E3" w:rsidP="0022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FA7C6" w14:textId="77777777" w:rsidR="002269E3" w:rsidRDefault="002269E3" w:rsidP="002269E3">
      <w:pPr>
        <w:spacing w:after="0" w:line="240" w:lineRule="auto"/>
      </w:pPr>
      <w:r>
        <w:separator/>
      </w:r>
    </w:p>
  </w:footnote>
  <w:footnote w:type="continuationSeparator" w:id="0">
    <w:p w14:paraId="24D8C9BC" w14:textId="77777777" w:rsidR="002269E3" w:rsidRDefault="002269E3" w:rsidP="0022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6E88" w14:textId="5C8AB41B" w:rsidR="002269E3" w:rsidRPr="002269E3" w:rsidRDefault="002269E3" w:rsidP="002269E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2269E3">
      <w:rPr>
        <w:rFonts w:ascii="Times New Roman" w:hAnsi="Times New Roman" w:cs="Times New Roman"/>
        <w:sz w:val="18"/>
        <w:szCs w:val="18"/>
      </w:rPr>
      <w:t xml:space="preserve">12-170 Chapter 19     page </w:t>
    </w:r>
    <w:r w:rsidRPr="002269E3">
      <w:rPr>
        <w:rFonts w:ascii="Times New Roman" w:hAnsi="Times New Roman" w:cs="Times New Roman"/>
        <w:sz w:val="18"/>
        <w:szCs w:val="18"/>
      </w:rPr>
      <w:fldChar w:fldCharType="begin"/>
    </w:r>
    <w:r w:rsidRPr="002269E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269E3">
      <w:rPr>
        <w:rFonts w:ascii="Times New Roman" w:hAnsi="Times New Roman" w:cs="Times New Roman"/>
        <w:sz w:val="18"/>
        <w:szCs w:val="18"/>
      </w:rPr>
      <w:fldChar w:fldCharType="separate"/>
    </w:r>
    <w:r w:rsidRPr="002269E3">
      <w:rPr>
        <w:rFonts w:ascii="Times New Roman" w:hAnsi="Times New Roman" w:cs="Times New Roman"/>
        <w:noProof/>
        <w:sz w:val="18"/>
        <w:szCs w:val="18"/>
      </w:rPr>
      <w:t>1</w:t>
    </w:r>
    <w:r w:rsidRPr="002269E3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EF5"/>
    <w:multiLevelType w:val="hybridMultilevel"/>
    <w:tmpl w:val="D06C560E"/>
    <w:lvl w:ilvl="0" w:tplc="CBD2EF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D95258"/>
    <w:multiLevelType w:val="hybridMultilevel"/>
    <w:tmpl w:val="FF4C94C0"/>
    <w:lvl w:ilvl="0" w:tplc="3126F40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EC367B"/>
    <w:multiLevelType w:val="hybridMultilevel"/>
    <w:tmpl w:val="DBAE339A"/>
    <w:lvl w:ilvl="0" w:tplc="2E249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04B4C"/>
    <w:multiLevelType w:val="hybridMultilevel"/>
    <w:tmpl w:val="E212881C"/>
    <w:lvl w:ilvl="0" w:tplc="0C92A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A13EA"/>
    <w:multiLevelType w:val="hybridMultilevel"/>
    <w:tmpl w:val="43741502"/>
    <w:lvl w:ilvl="0" w:tplc="4302F7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9E22C2"/>
    <w:multiLevelType w:val="hybridMultilevel"/>
    <w:tmpl w:val="DFF8E3BE"/>
    <w:lvl w:ilvl="0" w:tplc="E6166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86"/>
    <w:rsid w:val="000211A5"/>
    <w:rsid w:val="000238B6"/>
    <w:rsid w:val="0004147B"/>
    <w:rsid w:val="000531D0"/>
    <w:rsid w:val="000E4093"/>
    <w:rsid w:val="00116A0E"/>
    <w:rsid w:val="00133D27"/>
    <w:rsid w:val="00176128"/>
    <w:rsid w:val="00185F04"/>
    <w:rsid w:val="00191360"/>
    <w:rsid w:val="001E0B6A"/>
    <w:rsid w:val="001F5DF1"/>
    <w:rsid w:val="002162FA"/>
    <w:rsid w:val="002269E3"/>
    <w:rsid w:val="00227AEA"/>
    <w:rsid w:val="0023387E"/>
    <w:rsid w:val="0025251A"/>
    <w:rsid w:val="00287E89"/>
    <w:rsid w:val="00291B0D"/>
    <w:rsid w:val="002C3A41"/>
    <w:rsid w:val="002D20B2"/>
    <w:rsid w:val="0032720D"/>
    <w:rsid w:val="00342EEB"/>
    <w:rsid w:val="00380A00"/>
    <w:rsid w:val="003F42E6"/>
    <w:rsid w:val="00421326"/>
    <w:rsid w:val="004218CA"/>
    <w:rsid w:val="00422B4F"/>
    <w:rsid w:val="00423FD9"/>
    <w:rsid w:val="00463081"/>
    <w:rsid w:val="0046617D"/>
    <w:rsid w:val="00473E55"/>
    <w:rsid w:val="004A3E0E"/>
    <w:rsid w:val="004D2A03"/>
    <w:rsid w:val="004E1500"/>
    <w:rsid w:val="004E1A8B"/>
    <w:rsid w:val="004E1AE6"/>
    <w:rsid w:val="004E5249"/>
    <w:rsid w:val="00506375"/>
    <w:rsid w:val="00524D31"/>
    <w:rsid w:val="0055156A"/>
    <w:rsid w:val="00552398"/>
    <w:rsid w:val="005743CB"/>
    <w:rsid w:val="005F611A"/>
    <w:rsid w:val="006075C3"/>
    <w:rsid w:val="006124B2"/>
    <w:rsid w:val="006261CA"/>
    <w:rsid w:val="006413FC"/>
    <w:rsid w:val="006A4B1D"/>
    <w:rsid w:val="006B38D0"/>
    <w:rsid w:val="006D204C"/>
    <w:rsid w:val="00713E22"/>
    <w:rsid w:val="00724941"/>
    <w:rsid w:val="00790060"/>
    <w:rsid w:val="007C4891"/>
    <w:rsid w:val="007F0494"/>
    <w:rsid w:val="007F6731"/>
    <w:rsid w:val="00810CD5"/>
    <w:rsid w:val="00827282"/>
    <w:rsid w:val="00844138"/>
    <w:rsid w:val="0086710A"/>
    <w:rsid w:val="00867C28"/>
    <w:rsid w:val="008B09F4"/>
    <w:rsid w:val="00906B3F"/>
    <w:rsid w:val="00945DDD"/>
    <w:rsid w:val="00981999"/>
    <w:rsid w:val="0099460F"/>
    <w:rsid w:val="009A0A30"/>
    <w:rsid w:val="009A27D7"/>
    <w:rsid w:val="009A449C"/>
    <w:rsid w:val="009C0959"/>
    <w:rsid w:val="00A1491C"/>
    <w:rsid w:val="00A75095"/>
    <w:rsid w:val="00A75BBB"/>
    <w:rsid w:val="00A91706"/>
    <w:rsid w:val="00AA0A8C"/>
    <w:rsid w:val="00AA2528"/>
    <w:rsid w:val="00B07678"/>
    <w:rsid w:val="00B43747"/>
    <w:rsid w:val="00BC54EC"/>
    <w:rsid w:val="00C15A53"/>
    <w:rsid w:val="00C16963"/>
    <w:rsid w:val="00C20AD3"/>
    <w:rsid w:val="00C63DAC"/>
    <w:rsid w:val="00C7127B"/>
    <w:rsid w:val="00C855BF"/>
    <w:rsid w:val="00C95454"/>
    <w:rsid w:val="00CA72E6"/>
    <w:rsid w:val="00CB29F3"/>
    <w:rsid w:val="00CE1CED"/>
    <w:rsid w:val="00D33BD3"/>
    <w:rsid w:val="00D4349A"/>
    <w:rsid w:val="00DB21BE"/>
    <w:rsid w:val="00E22186"/>
    <w:rsid w:val="00E830D3"/>
    <w:rsid w:val="00EA495B"/>
    <w:rsid w:val="00EA5FFB"/>
    <w:rsid w:val="00EB6C6F"/>
    <w:rsid w:val="00F50928"/>
    <w:rsid w:val="00FA39D8"/>
    <w:rsid w:val="00FD7F25"/>
    <w:rsid w:val="00FE67F8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8604"/>
  <w15:chartTrackingRefBased/>
  <w15:docId w15:val="{5206EC85-A7D7-46BF-898E-D200387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075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6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E3"/>
  </w:style>
  <w:style w:type="paragraph" w:styleId="Footer">
    <w:name w:val="footer"/>
    <w:basedOn w:val="Normal"/>
    <w:link w:val="FooterChar"/>
    <w:uiPriority w:val="99"/>
    <w:unhideWhenUsed/>
    <w:rsid w:val="0022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6B7392DBD649B8E7DC8FBB92A302" ma:contentTypeVersion="12" ma:contentTypeDescription="Create a new document." ma:contentTypeScope="" ma:versionID="c4b13b52e60779be00ec85e4011fb80b">
  <xsd:schema xmlns:xsd="http://www.w3.org/2001/XMLSchema" xmlns:xs="http://www.w3.org/2001/XMLSchema" xmlns:p="http://schemas.microsoft.com/office/2006/metadata/properties" xmlns:ns3="40c4b0c7-e6de-4b4b-9221-e06f3223a0eb" xmlns:ns4="1e93a9a8-660b-403f-8dc6-4aa2c4e9640b" targetNamespace="http://schemas.microsoft.com/office/2006/metadata/properties" ma:root="true" ma:fieldsID="495b25de6967e8649d126c6d8769a0a2" ns3:_="" ns4:_="">
    <xsd:import namespace="40c4b0c7-e6de-4b4b-9221-e06f3223a0eb"/>
    <xsd:import namespace="1e93a9a8-660b-403f-8dc6-4aa2c4e96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b0c7-e6de-4b4b-9221-e06f3223a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a9a8-660b-403f-8dc6-4aa2c4e96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96E48-5D67-4927-AF9E-99C3EB23B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A0DF5-2AB1-4962-9CA0-EAAF0209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4b0c7-e6de-4b4b-9221-e06f3223a0eb"/>
    <ds:schemaRef ds:uri="1e93a9a8-660b-403f-8dc6-4aa2c4e9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B2D3A-4263-4939-BD6E-C671F6DA5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Michael</dc:creator>
  <cp:keywords/>
  <dc:description/>
  <cp:lastModifiedBy>Wismer, Don</cp:lastModifiedBy>
  <cp:revision>9</cp:revision>
  <cp:lastPrinted>2021-04-07T12:41:00Z</cp:lastPrinted>
  <dcterms:created xsi:type="dcterms:W3CDTF">2022-01-12T17:47:00Z</dcterms:created>
  <dcterms:modified xsi:type="dcterms:W3CDTF">2022-01-12T18:07:00Z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0x010100900F6B7392DBD649B8E7DC8FBB92A302</vt:lpwstr>
  </property>
</Properties>
</file>