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70F" w:rsidRPr="0099470F" w:rsidRDefault="0099470F" w:rsidP="0099470F">
      <w:pPr>
        <w:pStyle w:val="DefaultText"/>
        <w:ind w:left="-720"/>
        <w:jc w:val="center"/>
        <w:rPr>
          <w:b/>
          <w:szCs w:val="24"/>
        </w:rPr>
      </w:pPr>
      <w:r w:rsidRPr="0099470F">
        <w:rPr>
          <w:b/>
          <w:szCs w:val="24"/>
        </w:rPr>
        <w:t>STATE OF MAINE</w:t>
      </w:r>
    </w:p>
    <w:p w:rsidR="0099470F" w:rsidRP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r w:rsidRPr="0099470F">
        <w:rPr>
          <w:b/>
          <w:szCs w:val="24"/>
        </w:rPr>
        <w:t xml:space="preserve">CERTIFIED NURSING ASSISTANT </w:t>
      </w:r>
    </w:p>
    <w:p w:rsidR="0099470F" w:rsidRPr="0099470F" w:rsidRDefault="0099470F" w:rsidP="0099470F">
      <w:pPr>
        <w:pStyle w:val="DefaultText"/>
        <w:ind w:left="-720"/>
        <w:jc w:val="center"/>
        <w:rPr>
          <w:b/>
          <w:szCs w:val="24"/>
        </w:rPr>
      </w:pPr>
      <w:r w:rsidRPr="0099470F">
        <w:rPr>
          <w:b/>
          <w:szCs w:val="24"/>
        </w:rPr>
        <w:t>AND DIRECT CARE WORKER REGISTRY RULE</w:t>
      </w:r>
    </w:p>
    <w:p w:rsidR="0099470F" w:rsidRP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r w:rsidRPr="0099470F">
        <w:rPr>
          <w:b/>
          <w:szCs w:val="24"/>
        </w:rPr>
        <w:t>10-144 CODE OF MAINE RULES</w:t>
      </w:r>
    </w:p>
    <w:p w:rsidR="0099470F" w:rsidRPr="0099470F" w:rsidRDefault="0099470F" w:rsidP="0099470F">
      <w:pPr>
        <w:pStyle w:val="DefaultText"/>
        <w:ind w:left="-720"/>
        <w:jc w:val="center"/>
        <w:rPr>
          <w:b/>
          <w:szCs w:val="24"/>
        </w:rPr>
      </w:pPr>
      <w:r w:rsidRPr="0099470F">
        <w:rPr>
          <w:b/>
          <w:szCs w:val="24"/>
        </w:rPr>
        <w:t>CHAPTER 128</w:t>
      </w:r>
    </w:p>
    <w:p w:rsidR="0099470F" w:rsidRPr="0099470F" w:rsidRDefault="0099470F" w:rsidP="0099470F">
      <w:pPr>
        <w:pStyle w:val="DefaultText"/>
        <w:ind w:left="-720"/>
        <w:jc w:val="center"/>
        <w:rPr>
          <w:b/>
          <w:szCs w:val="24"/>
        </w:rPr>
      </w:pPr>
    </w:p>
    <w:p w:rsid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r>
        <w:rPr>
          <w:b/>
          <w:noProof/>
          <w:szCs w:val="24"/>
        </w:rPr>
        <w:drawing>
          <wp:inline distT="0" distB="0" distL="0" distR="0">
            <wp:extent cx="1565783" cy="2004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co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403" cy="2002294"/>
                    </a:xfrm>
                    <a:prstGeom prst="rect">
                      <a:avLst/>
                    </a:prstGeom>
                  </pic:spPr>
                </pic:pic>
              </a:graphicData>
            </a:graphic>
          </wp:inline>
        </w:drawing>
      </w:r>
    </w:p>
    <w:p w:rsidR="0099470F" w:rsidRPr="0099470F" w:rsidRDefault="0099470F" w:rsidP="0099470F">
      <w:pPr>
        <w:pStyle w:val="DefaultText"/>
        <w:ind w:left="-720"/>
        <w:jc w:val="center"/>
        <w:rPr>
          <w:b/>
          <w:szCs w:val="24"/>
        </w:rPr>
      </w:pPr>
    </w:p>
    <w:p w:rsidR="0099470F" w:rsidRDefault="0099470F" w:rsidP="0099470F">
      <w:pPr>
        <w:pStyle w:val="DefaultText"/>
        <w:ind w:left="-720"/>
        <w:jc w:val="center"/>
        <w:rPr>
          <w:b/>
          <w:szCs w:val="24"/>
        </w:rPr>
      </w:pPr>
    </w:p>
    <w:p w:rsid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r w:rsidRPr="0099470F">
        <w:rPr>
          <w:b/>
          <w:szCs w:val="24"/>
        </w:rPr>
        <w:t>Department of Health and Human Services</w:t>
      </w:r>
    </w:p>
    <w:p w:rsidR="0099470F" w:rsidRPr="0099470F" w:rsidRDefault="0099470F" w:rsidP="0099470F">
      <w:pPr>
        <w:pStyle w:val="DefaultText"/>
        <w:ind w:left="-720"/>
        <w:jc w:val="center"/>
        <w:rPr>
          <w:b/>
          <w:szCs w:val="24"/>
        </w:rPr>
      </w:pPr>
      <w:r w:rsidRPr="0099470F">
        <w:rPr>
          <w:b/>
          <w:szCs w:val="24"/>
        </w:rPr>
        <w:t>11 State House Station</w:t>
      </w:r>
    </w:p>
    <w:p w:rsidR="0099470F" w:rsidRPr="0099470F" w:rsidRDefault="0099470F" w:rsidP="0099470F">
      <w:pPr>
        <w:pStyle w:val="DefaultText"/>
        <w:ind w:left="-720"/>
        <w:jc w:val="center"/>
        <w:rPr>
          <w:b/>
          <w:szCs w:val="24"/>
        </w:rPr>
      </w:pPr>
      <w:r w:rsidRPr="0099470F">
        <w:rPr>
          <w:b/>
          <w:szCs w:val="24"/>
        </w:rPr>
        <w:t>Augusta, Maine 04333-0011</w:t>
      </w:r>
    </w:p>
    <w:p w:rsidR="0099470F" w:rsidRP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p>
    <w:p w:rsidR="0099470F" w:rsidRPr="0099470F" w:rsidRDefault="0099470F" w:rsidP="0099470F">
      <w:pPr>
        <w:pStyle w:val="DefaultText"/>
        <w:ind w:left="-720"/>
        <w:jc w:val="center"/>
        <w:rPr>
          <w:b/>
          <w:szCs w:val="24"/>
        </w:rPr>
      </w:pPr>
    </w:p>
    <w:p w:rsidR="00160BBA" w:rsidRDefault="0099470F" w:rsidP="0099470F">
      <w:pPr>
        <w:pStyle w:val="DefaultText"/>
        <w:ind w:left="-720"/>
        <w:jc w:val="center"/>
        <w:rPr>
          <w:b/>
          <w:szCs w:val="24"/>
        </w:rPr>
      </w:pPr>
      <w:r w:rsidRPr="00BE7EFA">
        <w:rPr>
          <w:b/>
          <w:szCs w:val="24"/>
        </w:rPr>
        <w:t>Effective Date:</w:t>
      </w:r>
    </w:p>
    <w:p w:rsidR="00BE7EFA" w:rsidRPr="001B01E8" w:rsidRDefault="00BE7EFA" w:rsidP="0099470F">
      <w:pPr>
        <w:pStyle w:val="DefaultText"/>
        <w:ind w:left="-720"/>
        <w:jc w:val="center"/>
        <w:rPr>
          <w:b/>
          <w:szCs w:val="24"/>
        </w:rPr>
      </w:pPr>
      <w:r>
        <w:rPr>
          <w:b/>
          <w:szCs w:val="24"/>
        </w:rPr>
        <w:t>June 15. 2019</w:t>
      </w:r>
    </w:p>
    <w:p w:rsidR="00160BBA" w:rsidRPr="001B01E8" w:rsidRDefault="00160BBA" w:rsidP="00AD383B">
      <w:pPr>
        <w:pStyle w:val="DefaultText"/>
        <w:ind w:left="-720"/>
        <w:jc w:val="center"/>
        <w:rPr>
          <w:b/>
          <w:szCs w:val="24"/>
        </w:rPr>
      </w:pPr>
    </w:p>
    <w:p w:rsidR="00160BBA" w:rsidRPr="001B01E8" w:rsidRDefault="00160BBA" w:rsidP="00AD383B">
      <w:pPr>
        <w:pStyle w:val="DefaultText"/>
        <w:ind w:left="-720"/>
        <w:jc w:val="center"/>
        <w:rPr>
          <w:b/>
          <w:szCs w:val="24"/>
        </w:rPr>
      </w:pPr>
    </w:p>
    <w:p w:rsidR="00160BBA" w:rsidRPr="001B01E8" w:rsidRDefault="00160BBA" w:rsidP="00AD383B">
      <w:pPr>
        <w:pStyle w:val="DefaultText"/>
        <w:ind w:left="-720"/>
        <w:jc w:val="center"/>
        <w:rPr>
          <w:b/>
          <w:szCs w:val="24"/>
        </w:rPr>
      </w:pPr>
    </w:p>
    <w:p w:rsidR="00160BBA" w:rsidRPr="001B01E8" w:rsidRDefault="00160BBA" w:rsidP="00AD383B">
      <w:pPr>
        <w:pStyle w:val="DefaultText"/>
        <w:ind w:left="-720"/>
        <w:jc w:val="center"/>
        <w:rPr>
          <w:b/>
          <w:szCs w:val="24"/>
        </w:rPr>
      </w:pPr>
    </w:p>
    <w:p w:rsidR="00CD1974" w:rsidRPr="001B01E8" w:rsidRDefault="00CD1974" w:rsidP="00966438">
      <w:pPr>
        <w:pStyle w:val="DefaultText"/>
        <w:outlineLvl w:val="0"/>
        <w:rPr>
          <w:b/>
          <w:bCs/>
          <w:sz w:val="36"/>
          <w:szCs w:val="36"/>
        </w:rPr>
        <w:sectPr w:rsidR="00CD1974" w:rsidRPr="001B01E8" w:rsidSect="0099470F">
          <w:headerReference w:type="default" r:id="rId9"/>
          <w:footerReference w:type="default" r:id="rId10"/>
          <w:footerReference w:type="first" r:id="rId11"/>
          <w:type w:val="continuous"/>
          <w:pgSz w:w="12240" w:h="15840" w:code="1"/>
          <w:pgMar w:top="1440" w:right="1440" w:bottom="1440" w:left="684" w:header="720" w:footer="720" w:gutter="576"/>
          <w:cols w:space="720"/>
          <w:docGrid w:linePitch="254"/>
        </w:sectPr>
      </w:pPr>
    </w:p>
    <w:p w:rsidR="00B06583" w:rsidRPr="001B01E8" w:rsidRDefault="00B06583" w:rsidP="00861958">
      <w:pPr>
        <w:ind w:left="-720"/>
        <w:jc w:val="center"/>
        <w:rPr>
          <w:b/>
        </w:rPr>
      </w:pPr>
      <w:r w:rsidRPr="001B01E8">
        <w:rPr>
          <w:b/>
        </w:rPr>
        <w:lastRenderedPageBreak/>
        <w:t>Department of Health and Human Services</w:t>
      </w:r>
    </w:p>
    <w:p w:rsidR="00B06583" w:rsidRPr="001B01E8" w:rsidRDefault="00B06583" w:rsidP="00861958">
      <w:pPr>
        <w:ind w:left="-720"/>
        <w:jc w:val="center"/>
        <w:rPr>
          <w:b/>
        </w:rPr>
      </w:pPr>
    </w:p>
    <w:p w:rsidR="00B06583" w:rsidRPr="001B01E8" w:rsidRDefault="00B06583" w:rsidP="00861958">
      <w:pPr>
        <w:ind w:left="-720"/>
        <w:jc w:val="center"/>
        <w:rPr>
          <w:b/>
        </w:rPr>
      </w:pPr>
    </w:p>
    <w:p w:rsidR="00AD383B" w:rsidRPr="001B01E8" w:rsidRDefault="00AD383B" w:rsidP="00861958">
      <w:pPr>
        <w:ind w:left="-720"/>
        <w:jc w:val="center"/>
        <w:rPr>
          <w:b/>
        </w:rPr>
      </w:pPr>
    </w:p>
    <w:p w:rsidR="00AD383B" w:rsidRPr="001B01E8" w:rsidRDefault="00AD383B" w:rsidP="00966438">
      <w:pPr>
        <w:rPr>
          <w:b/>
        </w:rPr>
      </w:pPr>
    </w:p>
    <w:p w:rsidR="00B06583" w:rsidRPr="001B01E8" w:rsidRDefault="00B06583" w:rsidP="00861958">
      <w:pPr>
        <w:ind w:left="-720"/>
        <w:jc w:val="center"/>
        <w:rPr>
          <w:b/>
        </w:rPr>
      </w:pPr>
      <w:r w:rsidRPr="001B01E8">
        <w:rPr>
          <w:b/>
        </w:rPr>
        <w:t xml:space="preserve">CERTIFIED NURSING ASSISTANT </w:t>
      </w:r>
      <w:r w:rsidRPr="001B01E8">
        <w:rPr>
          <w:b/>
        </w:rPr>
        <w:br/>
        <w:t>AND DIRECT CARE WORKER REGISTRY</w:t>
      </w:r>
      <w:r w:rsidR="00AA66AA" w:rsidRPr="001B01E8">
        <w:rPr>
          <w:b/>
        </w:rPr>
        <w:t xml:space="preserve"> RULE</w:t>
      </w:r>
    </w:p>
    <w:p w:rsidR="00B06583" w:rsidRPr="001B01E8" w:rsidRDefault="00B06583" w:rsidP="00861958">
      <w:pPr>
        <w:ind w:left="-720"/>
        <w:jc w:val="center"/>
        <w:rPr>
          <w:u w:val="single"/>
        </w:rPr>
      </w:pPr>
    </w:p>
    <w:p w:rsidR="00AA66AA" w:rsidRPr="001B01E8" w:rsidRDefault="00F86659" w:rsidP="00AA66AA">
      <w:pPr>
        <w:pStyle w:val="DefaultText"/>
        <w:ind w:left="-720"/>
        <w:jc w:val="center"/>
        <w:rPr>
          <w:b/>
          <w:szCs w:val="24"/>
          <w:u w:val="single"/>
        </w:rPr>
      </w:pPr>
      <w:r w:rsidRPr="001B01E8">
        <w:rPr>
          <w:b/>
          <w:szCs w:val="24"/>
        </w:rPr>
        <w:t xml:space="preserve">10-144 </w:t>
      </w:r>
      <w:r w:rsidR="00005746" w:rsidRPr="001B01E8">
        <w:rPr>
          <w:b/>
          <w:szCs w:val="24"/>
        </w:rPr>
        <w:t>CMR</w:t>
      </w:r>
      <w:r w:rsidR="00AA66AA" w:rsidRPr="001B01E8">
        <w:rPr>
          <w:b/>
          <w:szCs w:val="24"/>
        </w:rPr>
        <w:t xml:space="preserve"> Chapter 128</w:t>
      </w:r>
    </w:p>
    <w:p w:rsidR="00B06583" w:rsidRPr="001B01E8" w:rsidRDefault="00B06583" w:rsidP="00861958">
      <w:pPr>
        <w:ind w:left="-720"/>
        <w:jc w:val="center"/>
        <w:rPr>
          <w:b/>
          <w:sz w:val="32"/>
          <w:szCs w:val="32"/>
        </w:rPr>
      </w:pPr>
    </w:p>
    <w:p w:rsidR="00A419CC" w:rsidRPr="001B01E8" w:rsidRDefault="00A419CC" w:rsidP="00861958">
      <w:pPr>
        <w:ind w:left="-720"/>
        <w:jc w:val="center"/>
        <w:rPr>
          <w:b/>
          <w:sz w:val="32"/>
          <w:szCs w:val="32"/>
        </w:rPr>
      </w:pPr>
    </w:p>
    <w:p w:rsidR="00AD383B" w:rsidRPr="001B01E8" w:rsidRDefault="00AD383B" w:rsidP="00966438">
      <w:pPr>
        <w:pBdr>
          <w:bottom w:val="single" w:sz="6" w:space="1" w:color="auto"/>
        </w:pBdr>
        <w:tabs>
          <w:tab w:val="left" w:pos="720"/>
          <w:tab w:val="left" w:pos="1440"/>
          <w:tab w:val="left" w:pos="2160"/>
          <w:tab w:val="left" w:pos="2880"/>
          <w:tab w:val="right" w:pos="9360"/>
        </w:tabs>
        <w:ind w:left="-720"/>
      </w:pPr>
    </w:p>
    <w:p w:rsidR="00B06583" w:rsidRPr="001B01E8" w:rsidRDefault="00B06583" w:rsidP="00861958">
      <w:pPr>
        <w:tabs>
          <w:tab w:val="left" w:pos="720"/>
          <w:tab w:val="left" w:pos="1440"/>
          <w:tab w:val="left" w:pos="2160"/>
          <w:tab w:val="left" w:pos="2880"/>
          <w:tab w:val="right" w:pos="9360"/>
        </w:tabs>
        <w:ind w:left="-720"/>
      </w:pPr>
    </w:p>
    <w:p w:rsidR="00B06583" w:rsidRPr="001B01E8" w:rsidRDefault="00B06583" w:rsidP="00861958">
      <w:pPr>
        <w:tabs>
          <w:tab w:val="left" w:pos="720"/>
          <w:tab w:val="left" w:pos="1440"/>
          <w:tab w:val="left" w:pos="2160"/>
          <w:tab w:val="left" w:pos="2880"/>
          <w:tab w:val="right" w:pos="9360"/>
        </w:tabs>
        <w:ind w:left="-720"/>
        <w:jc w:val="center"/>
        <w:rPr>
          <w:b/>
        </w:rPr>
      </w:pPr>
      <w:r w:rsidRPr="001B01E8">
        <w:rPr>
          <w:b/>
        </w:rPr>
        <w:t>SUMMARY STATEMENT</w:t>
      </w:r>
    </w:p>
    <w:p w:rsidR="00B06583" w:rsidRPr="001B01E8" w:rsidRDefault="00B06583" w:rsidP="00861958">
      <w:pPr>
        <w:pBdr>
          <w:bottom w:val="single" w:sz="6" w:space="1" w:color="auto"/>
        </w:pBdr>
        <w:tabs>
          <w:tab w:val="left" w:pos="720"/>
          <w:tab w:val="left" w:pos="1440"/>
          <w:tab w:val="left" w:pos="2160"/>
          <w:tab w:val="left" w:pos="2880"/>
          <w:tab w:val="right" w:pos="9360"/>
        </w:tabs>
        <w:ind w:left="-720"/>
      </w:pPr>
    </w:p>
    <w:p w:rsidR="00B06583" w:rsidRPr="001B01E8" w:rsidRDefault="00DB66FC" w:rsidP="00861958">
      <w:pPr>
        <w:pBdr>
          <w:bottom w:val="single" w:sz="6" w:space="1" w:color="auto"/>
        </w:pBdr>
        <w:tabs>
          <w:tab w:val="left" w:pos="720"/>
          <w:tab w:val="left" w:pos="1440"/>
          <w:tab w:val="left" w:pos="2160"/>
          <w:tab w:val="left" w:pos="2880"/>
          <w:tab w:val="right" w:pos="9360"/>
        </w:tabs>
        <w:ind w:left="-720"/>
      </w:pPr>
      <w:r w:rsidRPr="001B01E8">
        <w:t xml:space="preserve">This </w:t>
      </w:r>
      <w:r w:rsidR="00B06583" w:rsidRPr="001B01E8">
        <w:t>rule</w:t>
      </w:r>
      <w:r w:rsidR="00F86659" w:rsidRPr="001B01E8">
        <w:t xml:space="preserve"> </w:t>
      </w:r>
      <w:r w:rsidR="00B06583" w:rsidRPr="001B01E8">
        <w:t>govern</w:t>
      </w:r>
      <w:r w:rsidR="00414453" w:rsidRPr="001B01E8">
        <w:t>s</w:t>
      </w:r>
      <w:r w:rsidR="00B06583" w:rsidRPr="001B01E8">
        <w:t xml:space="preserve"> the Certified Nursing Assistant </w:t>
      </w:r>
      <w:r w:rsidR="00B2006D" w:rsidRPr="001B01E8">
        <w:t>(</w:t>
      </w:r>
      <w:r w:rsidR="005A5E4D" w:rsidRPr="001B01E8">
        <w:t>C.N.A.</w:t>
      </w:r>
      <w:r w:rsidR="00B2006D" w:rsidRPr="001B01E8">
        <w:t xml:space="preserve">) </w:t>
      </w:r>
      <w:r w:rsidR="00B06583" w:rsidRPr="001B01E8">
        <w:t xml:space="preserve">and Direct Care Worker </w:t>
      </w:r>
      <w:r w:rsidR="00B2006D" w:rsidRPr="001B01E8">
        <w:t>(</w:t>
      </w:r>
      <w:r w:rsidR="005A5E4D" w:rsidRPr="001B01E8">
        <w:t>D.C.W.</w:t>
      </w:r>
      <w:r w:rsidR="00B2006D" w:rsidRPr="001B01E8">
        <w:t xml:space="preserve">) </w:t>
      </w:r>
      <w:r w:rsidR="00B06583" w:rsidRPr="001B01E8">
        <w:t>Registry</w:t>
      </w:r>
      <w:r w:rsidR="003C20B2" w:rsidRPr="001B01E8">
        <w:t xml:space="preserve"> in the State of Maine</w:t>
      </w:r>
      <w:r w:rsidR="00B06583" w:rsidRPr="001B01E8">
        <w:t>.</w:t>
      </w:r>
      <w:r w:rsidR="00B2006D" w:rsidRPr="001B01E8">
        <w:t xml:space="preserve"> The Registry maintains a listing of </w:t>
      </w:r>
      <w:r w:rsidR="005A5E4D" w:rsidRPr="001B01E8">
        <w:t>C.N.A.</w:t>
      </w:r>
      <w:r w:rsidR="00B2006D" w:rsidRPr="001B01E8">
        <w:t xml:space="preserve">s who </w:t>
      </w:r>
      <w:r w:rsidR="006C43BB" w:rsidRPr="001B01E8">
        <w:t xml:space="preserve">are </w:t>
      </w:r>
      <w:r w:rsidR="00B2006D" w:rsidRPr="001B01E8">
        <w:t xml:space="preserve">eligible or ineligible for employment in Maine, and </w:t>
      </w:r>
      <w:r w:rsidR="005A5E4D" w:rsidRPr="001B01E8">
        <w:t>D.C.W.</w:t>
      </w:r>
      <w:r w:rsidR="00B2006D" w:rsidRPr="001B01E8">
        <w:t xml:space="preserve">s who are ineligible for employment in Maine. </w:t>
      </w:r>
    </w:p>
    <w:p w:rsidR="00B06583" w:rsidRPr="001B01E8" w:rsidRDefault="00B06583" w:rsidP="00861958">
      <w:pPr>
        <w:pBdr>
          <w:bottom w:val="single" w:sz="6" w:space="1" w:color="auto"/>
        </w:pBdr>
        <w:tabs>
          <w:tab w:val="left" w:pos="720"/>
          <w:tab w:val="left" w:pos="1440"/>
          <w:tab w:val="left" w:pos="2160"/>
          <w:tab w:val="left" w:pos="2880"/>
          <w:tab w:val="right" w:pos="9360"/>
        </w:tabs>
        <w:ind w:left="-720"/>
      </w:pPr>
    </w:p>
    <w:p w:rsidR="00B06583" w:rsidRPr="001B01E8" w:rsidRDefault="00B06583" w:rsidP="00861958">
      <w:pPr>
        <w:pBdr>
          <w:bottom w:val="single" w:sz="6" w:space="1" w:color="auto"/>
        </w:pBdr>
        <w:tabs>
          <w:tab w:val="left" w:pos="720"/>
          <w:tab w:val="left" w:pos="1440"/>
          <w:tab w:val="left" w:pos="2160"/>
          <w:tab w:val="left" w:pos="2880"/>
          <w:tab w:val="right" w:pos="9360"/>
        </w:tabs>
        <w:ind w:left="-720"/>
      </w:pPr>
    </w:p>
    <w:p w:rsidR="00B06583" w:rsidRPr="001B01E8" w:rsidRDefault="00B06583" w:rsidP="00861958">
      <w:pPr>
        <w:tabs>
          <w:tab w:val="left" w:pos="720"/>
          <w:tab w:val="left" w:pos="1440"/>
          <w:tab w:val="left" w:pos="2160"/>
          <w:tab w:val="left" w:pos="2880"/>
          <w:tab w:val="right" w:pos="9360"/>
        </w:tabs>
        <w:ind w:left="-720"/>
      </w:pPr>
    </w:p>
    <w:p w:rsidR="00BE7EFA" w:rsidRDefault="00BE7EFA" w:rsidP="00BE7EFA">
      <w:pPr>
        <w:tabs>
          <w:tab w:val="left" w:pos="720"/>
          <w:tab w:val="left" w:pos="1440"/>
          <w:tab w:val="left" w:pos="2160"/>
          <w:tab w:val="left" w:pos="2880"/>
          <w:tab w:val="right" w:pos="9360"/>
        </w:tabs>
        <w:ind w:left="-720"/>
        <w:jc w:val="center"/>
        <w:rPr>
          <w:b/>
        </w:rPr>
      </w:pPr>
    </w:p>
    <w:p w:rsidR="00BE7EFA" w:rsidRPr="001B01E8" w:rsidRDefault="00BE7EFA" w:rsidP="00BE7EFA">
      <w:pPr>
        <w:tabs>
          <w:tab w:val="left" w:pos="720"/>
          <w:tab w:val="left" w:pos="1440"/>
          <w:tab w:val="left" w:pos="2160"/>
          <w:tab w:val="left" w:pos="2880"/>
          <w:tab w:val="right" w:pos="9360"/>
        </w:tabs>
        <w:ind w:left="-720"/>
        <w:jc w:val="center"/>
        <w:rPr>
          <w:b/>
        </w:rPr>
      </w:pPr>
      <w:r w:rsidRPr="001B01E8">
        <w:rPr>
          <w:b/>
        </w:rPr>
        <w:t>AUTHORITY</w:t>
      </w:r>
    </w:p>
    <w:p w:rsidR="00BE7EFA" w:rsidRPr="001B01E8" w:rsidRDefault="00BE7EFA" w:rsidP="00BE7EFA">
      <w:pPr>
        <w:tabs>
          <w:tab w:val="left" w:pos="720"/>
          <w:tab w:val="left" w:pos="1440"/>
          <w:tab w:val="left" w:pos="2160"/>
          <w:tab w:val="left" w:pos="2880"/>
          <w:tab w:val="right" w:pos="9360"/>
        </w:tabs>
        <w:ind w:left="-720"/>
      </w:pPr>
    </w:p>
    <w:p w:rsidR="00BE7EFA" w:rsidRDefault="00BE7EFA" w:rsidP="00BE7EFA">
      <w:pPr>
        <w:tabs>
          <w:tab w:val="left" w:pos="720"/>
          <w:tab w:val="left" w:pos="1440"/>
          <w:tab w:val="left" w:pos="2160"/>
          <w:tab w:val="left" w:pos="2880"/>
          <w:tab w:val="right" w:pos="9360"/>
        </w:tabs>
        <w:ind w:left="-720"/>
        <w:jc w:val="center"/>
      </w:pPr>
      <w:r w:rsidRPr="001B01E8">
        <w:t>22 MRS §1812-G and 42 CFR Part 483 and Part 488</w:t>
      </w:r>
    </w:p>
    <w:p w:rsidR="00BE7EFA" w:rsidRDefault="00BE7EFA" w:rsidP="00BE7EFA">
      <w:pPr>
        <w:tabs>
          <w:tab w:val="left" w:pos="720"/>
          <w:tab w:val="left" w:pos="1440"/>
          <w:tab w:val="left" w:pos="2160"/>
          <w:tab w:val="left" w:pos="2880"/>
          <w:tab w:val="right" w:pos="9360"/>
        </w:tabs>
        <w:ind w:left="-720"/>
        <w:jc w:val="center"/>
      </w:pPr>
    </w:p>
    <w:p w:rsidR="00BE7EFA" w:rsidRPr="00BE7EFA" w:rsidRDefault="00BE7EFA" w:rsidP="00BE7EFA">
      <w:pPr>
        <w:tabs>
          <w:tab w:val="left" w:pos="720"/>
          <w:tab w:val="left" w:pos="1440"/>
          <w:tab w:val="left" w:pos="2160"/>
          <w:tab w:val="left" w:pos="2880"/>
          <w:tab w:val="right" w:pos="9360"/>
        </w:tabs>
        <w:ind w:left="-720"/>
        <w:jc w:val="center"/>
        <w:rPr>
          <w:b/>
        </w:rPr>
      </w:pPr>
      <w:r w:rsidRPr="00BE7EFA">
        <w:rPr>
          <w:b/>
        </w:rPr>
        <w:t>EFFECTIVE DATE</w:t>
      </w:r>
    </w:p>
    <w:p w:rsidR="00BE7EFA" w:rsidRDefault="00BE7EFA" w:rsidP="00BE7EFA">
      <w:pPr>
        <w:tabs>
          <w:tab w:val="left" w:pos="720"/>
          <w:tab w:val="left" w:pos="1440"/>
          <w:tab w:val="left" w:pos="2160"/>
          <w:tab w:val="left" w:pos="2880"/>
          <w:tab w:val="right" w:pos="9360"/>
        </w:tabs>
        <w:ind w:left="-720"/>
        <w:jc w:val="center"/>
      </w:pPr>
    </w:p>
    <w:p w:rsidR="00BE7EFA" w:rsidRPr="001B01E8" w:rsidRDefault="00BE7EFA" w:rsidP="00BE7EFA">
      <w:pPr>
        <w:tabs>
          <w:tab w:val="left" w:pos="720"/>
          <w:tab w:val="left" w:pos="1440"/>
          <w:tab w:val="left" w:pos="2160"/>
          <w:tab w:val="left" w:pos="2880"/>
          <w:tab w:val="right" w:pos="9360"/>
        </w:tabs>
        <w:ind w:left="-720"/>
        <w:jc w:val="center"/>
      </w:pPr>
      <w:r>
        <w:t>June 15. 2019</w:t>
      </w:r>
    </w:p>
    <w:p w:rsidR="00B06583" w:rsidRPr="001B01E8" w:rsidRDefault="00B06583" w:rsidP="00BE7EFA">
      <w:pPr>
        <w:tabs>
          <w:tab w:val="left" w:pos="720"/>
          <w:tab w:val="left" w:pos="1440"/>
          <w:tab w:val="left" w:pos="2160"/>
          <w:tab w:val="left" w:pos="2880"/>
          <w:tab w:val="right" w:pos="9360"/>
        </w:tabs>
        <w:ind w:left="-720"/>
        <w:jc w:val="center"/>
      </w:pPr>
    </w:p>
    <w:p w:rsidR="00B06583" w:rsidRPr="001B01E8" w:rsidRDefault="00B06583" w:rsidP="00861958">
      <w:pPr>
        <w:tabs>
          <w:tab w:val="left" w:pos="720"/>
          <w:tab w:val="left" w:pos="1440"/>
          <w:tab w:val="left" w:pos="2160"/>
          <w:tab w:val="left" w:pos="2880"/>
          <w:tab w:val="right" w:pos="9360"/>
        </w:tabs>
        <w:ind w:left="-720"/>
        <w:jc w:val="center"/>
      </w:pPr>
    </w:p>
    <w:p w:rsidR="00B06583" w:rsidRPr="001B01E8" w:rsidRDefault="00B06583" w:rsidP="00861958">
      <w:pPr>
        <w:tabs>
          <w:tab w:val="left" w:pos="720"/>
          <w:tab w:val="left" w:pos="1440"/>
          <w:tab w:val="left" w:pos="2160"/>
          <w:tab w:val="left" w:pos="2880"/>
          <w:tab w:val="right" w:pos="9360"/>
        </w:tabs>
        <w:ind w:left="-720"/>
      </w:pPr>
    </w:p>
    <w:p w:rsidR="00B06583" w:rsidRPr="001B01E8" w:rsidRDefault="00B06583" w:rsidP="00861958">
      <w:pPr>
        <w:tabs>
          <w:tab w:val="left" w:pos="720"/>
          <w:tab w:val="left" w:pos="1440"/>
          <w:tab w:val="left" w:pos="2160"/>
          <w:tab w:val="left" w:pos="2880"/>
          <w:tab w:val="right" w:pos="9360"/>
        </w:tabs>
        <w:ind w:left="-720"/>
        <w:jc w:val="center"/>
      </w:pPr>
    </w:p>
    <w:p w:rsidR="00B06583" w:rsidRPr="001B01E8" w:rsidRDefault="00B06583" w:rsidP="00861958">
      <w:pPr>
        <w:tabs>
          <w:tab w:val="left" w:pos="720"/>
          <w:tab w:val="left" w:pos="1440"/>
          <w:tab w:val="left" w:pos="2160"/>
          <w:tab w:val="left" w:pos="2880"/>
          <w:tab w:val="right" w:pos="9360"/>
        </w:tabs>
        <w:ind w:left="-720"/>
        <w:jc w:val="center"/>
      </w:pPr>
    </w:p>
    <w:p w:rsidR="00B06583" w:rsidRPr="001B01E8" w:rsidRDefault="00B06583">
      <w:pPr>
        <w:jc w:val="center"/>
        <w:rPr>
          <w:b/>
          <w:sz w:val="32"/>
          <w:szCs w:val="32"/>
        </w:rPr>
      </w:pPr>
      <w:r w:rsidRPr="001B01E8">
        <w:rPr>
          <w:b/>
          <w:sz w:val="32"/>
          <w:szCs w:val="32"/>
        </w:rPr>
        <w:br w:type="page"/>
      </w:r>
    </w:p>
    <w:p w:rsidR="004260E8" w:rsidRPr="001B01E8" w:rsidRDefault="004260E8" w:rsidP="004260E8">
      <w:pPr>
        <w:ind w:left="-720"/>
        <w:jc w:val="center"/>
        <w:rPr>
          <w:b/>
          <w:sz w:val="22"/>
          <w:szCs w:val="22"/>
        </w:rPr>
      </w:pPr>
      <w:bookmarkStart w:id="0" w:name="_Toc162858695"/>
      <w:r w:rsidRPr="001B01E8">
        <w:rPr>
          <w:b/>
          <w:sz w:val="22"/>
          <w:szCs w:val="22"/>
        </w:rPr>
        <w:lastRenderedPageBreak/>
        <w:t>Table of Contents</w:t>
      </w:r>
    </w:p>
    <w:p w:rsidR="004260E8" w:rsidRPr="001B01E8" w:rsidRDefault="004260E8" w:rsidP="004260E8">
      <w:pPr>
        <w:ind w:left="-720"/>
        <w:rPr>
          <w:b/>
          <w:sz w:val="22"/>
          <w:szCs w:val="22"/>
        </w:rPr>
      </w:pPr>
    </w:p>
    <w:p w:rsidR="004260E8" w:rsidRPr="001B01E8" w:rsidRDefault="004260E8" w:rsidP="004260E8">
      <w:pPr>
        <w:ind w:left="-720"/>
        <w:rPr>
          <w:b/>
          <w:sz w:val="22"/>
          <w:szCs w:val="22"/>
        </w:rPr>
      </w:pPr>
      <w:r w:rsidRPr="001B01E8">
        <w:rPr>
          <w:b/>
          <w:caps/>
          <w:sz w:val="22"/>
          <w:szCs w:val="22"/>
        </w:rPr>
        <w:t xml:space="preserve">Section </w:t>
      </w:r>
      <w:r w:rsidRPr="001B01E8">
        <w:rPr>
          <w:b/>
          <w:sz w:val="22"/>
          <w:szCs w:val="22"/>
        </w:rPr>
        <w:t>1.</w:t>
      </w:r>
      <w:r w:rsidRPr="001B01E8">
        <w:rPr>
          <w:b/>
          <w:sz w:val="22"/>
          <w:szCs w:val="22"/>
        </w:rPr>
        <w:tab/>
        <w:t>D</w:t>
      </w:r>
      <w:r w:rsidR="00AA66AA" w:rsidRPr="001B01E8">
        <w:rPr>
          <w:b/>
          <w:sz w:val="22"/>
          <w:szCs w:val="22"/>
        </w:rPr>
        <w:t>EFINITIONS</w:t>
      </w:r>
      <w:r w:rsidR="0089223D" w:rsidRPr="001B01E8">
        <w:rPr>
          <w:b/>
          <w:sz w:val="22"/>
          <w:szCs w:val="22"/>
          <w:u w:val="dotted"/>
        </w:rPr>
        <w:tab/>
      </w:r>
      <w:r w:rsidR="0089223D" w:rsidRPr="001B01E8">
        <w:rPr>
          <w:b/>
          <w:sz w:val="22"/>
          <w:szCs w:val="22"/>
          <w:u w:val="dotted"/>
        </w:rPr>
        <w:tab/>
      </w:r>
      <w:r w:rsidR="0089223D" w:rsidRPr="001B01E8">
        <w:rPr>
          <w:b/>
          <w:sz w:val="22"/>
          <w:szCs w:val="22"/>
          <w:u w:val="dotted"/>
        </w:rPr>
        <w:tab/>
      </w:r>
      <w:r w:rsidR="0089223D" w:rsidRPr="001B01E8">
        <w:rPr>
          <w:b/>
          <w:sz w:val="22"/>
          <w:szCs w:val="22"/>
          <w:u w:val="dotted"/>
        </w:rPr>
        <w:tab/>
      </w:r>
      <w:r w:rsidR="0089223D" w:rsidRPr="001B01E8">
        <w:rPr>
          <w:b/>
          <w:sz w:val="22"/>
          <w:szCs w:val="22"/>
          <w:u w:val="dotted"/>
        </w:rPr>
        <w:tab/>
      </w:r>
      <w:r w:rsidR="0089223D" w:rsidRPr="001B01E8">
        <w:rPr>
          <w:b/>
          <w:sz w:val="22"/>
          <w:szCs w:val="22"/>
          <w:u w:val="dotted"/>
        </w:rPr>
        <w:tab/>
      </w:r>
      <w:r w:rsidR="0089223D" w:rsidRPr="001B01E8">
        <w:rPr>
          <w:b/>
          <w:sz w:val="22"/>
          <w:szCs w:val="22"/>
          <w:u w:val="dotted"/>
        </w:rPr>
        <w:tab/>
      </w:r>
      <w:r w:rsidR="0089223D" w:rsidRPr="001B01E8">
        <w:rPr>
          <w:b/>
          <w:sz w:val="22"/>
          <w:szCs w:val="22"/>
          <w:u w:val="dotted"/>
        </w:rPr>
        <w:tab/>
      </w:r>
      <w:r w:rsidR="00C5116F" w:rsidRPr="001B01E8">
        <w:rPr>
          <w:b/>
          <w:sz w:val="22"/>
          <w:szCs w:val="22"/>
        </w:rPr>
        <w:t>1</w:t>
      </w:r>
    </w:p>
    <w:p w:rsidR="004260E8" w:rsidRPr="001B01E8" w:rsidRDefault="004260E8" w:rsidP="00BC69D2">
      <w:pPr>
        <w:rPr>
          <w:b/>
          <w:sz w:val="22"/>
          <w:szCs w:val="22"/>
        </w:rPr>
      </w:pPr>
    </w:p>
    <w:p w:rsidR="00ED6F5F" w:rsidRPr="001B01E8" w:rsidRDefault="004260E8" w:rsidP="00410948">
      <w:pPr>
        <w:ind w:left="-720"/>
        <w:rPr>
          <w:b/>
          <w:sz w:val="22"/>
          <w:szCs w:val="22"/>
        </w:rPr>
      </w:pPr>
      <w:r w:rsidRPr="001B01E8">
        <w:rPr>
          <w:b/>
          <w:caps/>
          <w:sz w:val="22"/>
          <w:szCs w:val="22"/>
        </w:rPr>
        <w:t>Section</w:t>
      </w:r>
      <w:r w:rsidRPr="001B01E8">
        <w:rPr>
          <w:b/>
          <w:sz w:val="22"/>
          <w:szCs w:val="22"/>
        </w:rPr>
        <w:t xml:space="preserve"> </w:t>
      </w:r>
      <w:r w:rsidR="00ED6F5F" w:rsidRPr="001B01E8">
        <w:rPr>
          <w:b/>
          <w:sz w:val="22"/>
          <w:szCs w:val="22"/>
        </w:rPr>
        <w:t>2</w:t>
      </w:r>
      <w:r w:rsidRPr="001B01E8">
        <w:rPr>
          <w:b/>
          <w:sz w:val="22"/>
          <w:szCs w:val="22"/>
        </w:rPr>
        <w:t>.</w:t>
      </w:r>
      <w:r w:rsidRPr="001B01E8">
        <w:rPr>
          <w:b/>
          <w:sz w:val="22"/>
          <w:szCs w:val="22"/>
        </w:rPr>
        <w:tab/>
      </w:r>
      <w:r w:rsidR="00AA66AA" w:rsidRPr="001B01E8">
        <w:rPr>
          <w:b/>
          <w:sz w:val="22"/>
          <w:szCs w:val="22"/>
        </w:rPr>
        <w:t>REGISTRY OPERATION AND CONTENT</w:t>
      </w:r>
      <w:r w:rsidR="007B4724" w:rsidRPr="001B01E8">
        <w:rPr>
          <w:b/>
          <w:sz w:val="22"/>
          <w:szCs w:val="22"/>
          <w:u w:val="dotted"/>
        </w:rPr>
        <w:tab/>
      </w:r>
      <w:r w:rsidR="000935BC" w:rsidRPr="001B01E8">
        <w:rPr>
          <w:b/>
          <w:sz w:val="22"/>
          <w:szCs w:val="22"/>
          <w:u w:val="dotted"/>
        </w:rPr>
        <w:tab/>
      </w:r>
      <w:r w:rsidR="007B4724" w:rsidRPr="001B01E8">
        <w:rPr>
          <w:b/>
          <w:sz w:val="22"/>
          <w:szCs w:val="22"/>
          <w:u w:val="dotted"/>
        </w:rPr>
        <w:tab/>
      </w:r>
      <w:r w:rsidR="007B4724" w:rsidRPr="001B01E8">
        <w:rPr>
          <w:b/>
          <w:sz w:val="22"/>
          <w:szCs w:val="22"/>
          <w:u w:val="dotted"/>
        </w:rPr>
        <w:tab/>
      </w:r>
      <w:r w:rsidR="001A2F6C" w:rsidRPr="001B01E8">
        <w:rPr>
          <w:b/>
          <w:sz w:val="22"/>
          <w:szCs w:val="22"/>
          <w:u w:val="dotted"/>
        </w:rPr>
        <w:tab/>
      </w:r>
      <w:r w:rsidR="007B4724" w:rsidRPr="001B01E8">
        <w:rPr>
          <w:b/>
          <w:sz w:val="22"/>
          <w:szCs w:val="22"/>
        </w:rPr>
        <w:t>3</w:t>
      </w:r>
    </w:p>
    <w:p w:rsidR="007B4724" w:rsidRPr="001B01E8" w:rsidRDefault="007B4724" w:rsidP="00410948">
      <w:pPr>
        <w:ind w:left="-720"/>
        <w:rPr>
          <w:b/>
          <w:sz w:val="22"/>
          <w:szCs w:val="22"/>
        </w:rPr>
      </w:pPr>
    </w:p>
    <w:p w:rsidR="00ED6F5F" w:rsidRPr="001B01E8" w:rsidRDefault="00410948" w:rsidP="00410948">
      <w:pPr>
        <w:rPr>
          <w:sz w:val="22"/>
          <w:szCs w:val="22"/>
          <w:u w:val="dotted"/>
        </w:rPr>
      </w:pPr>
      <w:r w:rsidRPr="001B01E8">
        <w:rPr>
          <w:sz w:val="22"/>
          <w:szCs w:val="22"/>
        </w:rPr>
        <w:t>A.</w:t>
      </w:r>
      <w:r w:rsidRPr="001B01E8">
        <w:rPr>
          <w:sz w:val="22"/>
          <w:szCs w:val="22"/>
        </w:rPr>
        <w:tab/>
      </w:r>
      <w:r w:rsidR="00ED6F5F" w:rsidRPr="001B01E8">
        <w:rPr>
          <w:sz w:val="22"/>
          <w:szCs w:val="22"/>
        </w:rPr>
        <w:t xml:space="preserve">Placement on the </w:t>
      </w:r>
      <w:r w:rsidR="008B4B7B" w:rsidRPr="001B01E8">
        <w:rPr>
          <w:sz w:val="22"/>
          <w:szCs w:val="22"/>
        </w:rPr>
        <w:t xml:space="preserve">C.N.A. </w:t>
      </w:r>
      <w:r w:rsidR="00ED6F5F" w:rsidRPr="001B01E8">
        <w:rPr>
          <w:sz w:val="22"/>
          <w:szCs w:val="22"/>
        </w:rPr>
        <w:t>Registry</w:t>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7613A9" w:rsidRPr="001B01E8">
        <w:rPr>
          <w:sz w:val="22"/>
          <w:szCs w:val="22"/>
          <w:u w:val="dotted"/>
        </w:rPr>
        <w:t>3</w:t>
      </w:r>
    </w:p>
    <w:p w:rsidR="00ED6F5F" w:rsidRPr="001B01E8" w:rsidRDefault="00410948" w:rsidP="00410948">
      <w:pPr>
        <w:rPr>
          <w:sz w:val="22"/>
          <w:szCs w:val="22"/>
        </w:rPr>
      </w:pPr>
      <w:r w:rsidRPr="001B01E8">
        <w:rPr>
          <w:sz w:val="22"/>
          <w:szCs w:val="22"/>
        </w:rPr>
        <w:t>B.</w:t>
      </w:r>
      <w:r w:rsidRPr="001B01E8">
        <w:rPr>
          <w:sz w:val="22"/>
          <w:szCs w:val="22"/>
        </w:rPr>
        <w:tab/>
      </w:r>
      <w:r w:rsidR="008B4B7B" w:rsidRPr="001B01E8">
        <w:rPr>
          <w:sz w:val="22"/>
          <w:szCs w:val="22"/>
        </w:rPr>
        <w:t xml:space="preserve">Training and </w:t>
      </w:r>
      <w:r w:rsidR="009311E3" w:rsidRPr="001B01E8">
        <w:rPr>
          <w:sz w:val="22"/>
          <w:szCs w:val="22"/>
        </w:rPr>
        <w:t>c</w:t>
      </w:r>
      <w:r w:rsidR="008B4B7B" w:rsidRPr="001B01E8">
        <w:rPr>
          <w:sz w:val="22"/>
          <w:szCs w:val="22"/>
        </w:rPr>
        <w:t xml:space="preserve">ompetency </w:t>
      </w:r>
      <w:r w:rsidR="009311E3" w:rsidRPr="001B01E8">
        <w:rPr>
          <w:sz w:val="22"/>
          <w:szCs w:val="22"/>
        </w:rPr>
        <w:t>p</w:t>
      </w:r>
      <w:r w:rsidR="00ED6F5F" w:rsidRPr="001B01E8">
        <w:rPr>
          <w:sz w:val="22"/>
          <w:szCs w:val="22"/>
        </w:rPr>
        <w:t xml:space="preserve">rograms for </w:t>
      </w:r>
      <w:r w:rsidR="005A5E4D" w:rsidRPr="001B01E8">
        <w:rPr>
          <w:sz w:val="22"/>
          <w:szCs w:val="22"/>
        </w:rPr>
        <w:t>C.N.A.</w:t>
      </w:r>
      <w:r w:rsidR="00ED6F5F" w:rsidRPr="001B01E8">
        <w:rPr>
          <w:sz w:val="22"/>
          <w:szCs w:val="22"/>
        </w:rPr>
        <w:t>s</w:t>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1A2F6C" w:rsidRPr="001B01E8">
        <w:rPr>
          <w:sz w:val="22"/>
          <w:szCs w:val="22"/>
          <w:u w:val="dotted"/>
        </w:rPr>
        <w:tab/>
      </w:r>
      <w:r w:rsidR="007613A9" w:rsidRPr="001B01E8">
        <w:rPr>
          <w:sz w:val="22"/>
          <w:szCs w:val="22"/>
          <w:u w:val="dotted"/>
        </w:rPr>
        <w:t>4</w:t>
      </w:r>
    </w:p>
    <w:p w:rsidR="00ED6F5F" w:rsidRPr="001B01E8" w:rsidRDefault="00410948">
      <w:pPr>
        <w:rPr>
          <w:sz w:val="22"/>
          <w:szCs w:val="22"/>
        </w:rPr>
      </w:pPr>
      <w:r w:rsidRPr="001B01E8">
        <w:rPr>
          <w:sz w:val="22"/>
          <w:szCs w:val="22"/>
        </w:rPr>
        <w:t>C.</w:t>
      </w:r>
      <w:r w:rsidRPr="001B01E8">
        <w:rPr>
          <w:sz w:val="22"/>
          <w:szCs w:val="22"/>
        </w:rPr>
        <w:tab/>
      </w:r>
      <w:r w:rsidR="008B4B7B" w:rsidRPr="001B01E8">
        <w:rPr>
          <w:sz w:val="22"/>
          <w:szCs w:val="22"/>
        </w:rPr>
        <w:t xml:space="preserve">C.N.A. </w:t>
      </w:r>
      <w:r w:rsidR="009311E3" w:rsidRPr="001B01E8">
        <w:rPr>
          <w:sz w:val="22"/>
          <w:szCs w:val="22"/>
        </w:rPr>
        <w:t>a</w:t>
      </w:r>
      <w:r w:rsidR="008B4B7B" w:rsidRPr="001B01E8">
        <w:rPr>
          <w:sz w:val="22"/>
          <w:szCs w:val="22"/>
        </w:rPr>
        <w:t xml:space="preserve">pplication </w:t>
      </w:r>
      <w:r w:rsidR="009311E3" w:rsidRPr="001B01E8">
        <w:rPr>
          <w:sz w:val="22"/>
          <w:szCs w:val="22"/>
        </w:rPr>
        <w:t>r</w:t>
      </w:r>
      <w:r w:rsidR="003B3370" w:rsidRPr="001B01E8">
        <w:rPr>
          <w:sz w:val="22"/>
          <w:szCs w:val="22"/>
        </w:rPr>
        <w:t xml:space="preserve">equirements </w:t>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C645E5">
        <w:rPr>
          <w:sz w:val="22"/>
          <w:szCs w:val="22"/>
          <w:u w:val="dotted"/>
        </w:rPr>
        <w:t>5</w:t>
      </w:r>
    </w:p>
    <w:p w:rsidR="00ED6F5F" w:rsidRPr="001B01E8" w:rsidRDefault="003B3370" w:rsidP="00410948">
      <w:pPr>
        <w:rPr>
          <w:sz w:val="22"/>
          <w:szCs w:val="22"/>
        </w:rPr>
      </w:pPr>
      <w:r w:rsidRPr="001B01E8">
        <w:rPr>
          <w:sz w:val="22"/>
          <w:szCs w:val="22"/>
        </w:rPr>
        <w:t>D</w:t>
      </w:r>
      <w:r w:rsidR="00410948" w:rsidRPr="001B01E8">
        <w:rPr>
          <w:sz w:val="22"/>
          <w:szCs w:val="22"/>
        </w:rPr>
        <w:t>.</w:t>
      </w:r>
      <w:r w:rsidR="00410948" w:rsidRPr="001B01E8">
        <w:rPr>
          <w:sz w:val="22"/>
          <w:szCs w:val="22"/>
        </w:rPr>
        <w:tab/>
        <w:t>Nursing facility verification of out-of-state Registries</w:t>
      </w:r>
      <w:r w:rsidR="00ED6F5F" w:rsidRPr="001B01E8">
        <w:rPr>
          <w:sz w:val="22"/>
          <w:szCs w:val="22"/>
        </w:rPr>
        <w:t xml:space="preserve"> </w:t>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1A2F6C" w:rsidRPr="001B01E8">
        <w:rPr>
          <w:sz w:val="22"/>
          <w:szCs w:val="22"/>
          <w:u w:val="dotted"/>
        </w:rPr>
        <w:tab/>
      </w:r>
      <w:r w:rsidR="00C645E5">
        <w:rPr>
          <w:sz w:val="22"/>
          <w:szCs w:val="22"/>
          <w:u w:val="dotted"/>
        </w:rPr>
        <w:t>7</w:t>
      </w:r>
    </w:p>
    <w:p w:rsidR="004260E8" w:rsidRPr="001B01E8" w:rsidRDefault="008B4B7B" w:rsidP="00ED6F5F">
      <w:pPr>
        <w:ind w:left="-360" w:firstLine="360"/>
        <w:rPr>
          <w:sz w:val="22"/>
          <w:szCs w:val="22"/>
        </w:rPr>
      </w:pPr>
      <w:r w:rsidRPr="001B01E8">
        <w:rPr>
          <w:sz w:val="22"/>
          <w:szCs w:val="22"/>
        </w:rPr>
        <w:t>E</w:t>
      </w:r>
      <w:r w:rsidR="00410948" w:rsidRPr="001B01E8">
        <w:rPr>
          <w:sz w:val="22"/>
          <w:szCs w:val="22"/>
        </w:rPr>
        <w:t>.</w:t>
      </w:r>
      <w:r w:rsidR="00410948" w:rsidRPr="001B01E8">
        <w:rPr>
          <w:sz w:val="22"/>
          <w:szCs w:val="22"/>
        </w:rPr>
        <w:tab/>
      </w:r>
      <w:r w:rsidRPr="001B01E8">
        <w:rPr>
          <w:sz w:val="22"/>
          <w:szCs w:val="22"/>
        </w:rPr>
        <w:t xml:space="preserve">C.N.A. </w:t>
      </w:r>
      <w:r w:rsidR="004260E8" w:rsidRPr="001B01E8">
        <w:rPr>
          <w:sz w:val="22"/>
          <w:szCs w:val="22"/>
        </w:rPr>
        <w:t>Registry administration</w:t>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C645E5">
        <w:rPr>
          <w:sz w:val="22"/>
          <w:szCs w:val="22"/>
          <w:u w:val="dotted"/>
        </w:rPr>
        <w:t>7</w:t>
      </w:r>
    </w:p>
    <w:p w:rsidR="003D5728" w:rsidRPr="001B01E8" w:rsidRDefault="008B4B7B" w:rsidP="003D5728">
      <w:pPr>
        <w:ind w:left="-360" w:firstLine="360"/>
        <w:rPr>
          <w:sz w:val="22"/>
          <w:szCs w:val="22"/>
          <w:u w:val="dotted"/>
        </w:rPr>
      </w:pPr>
      <w:r w:rsidRPr="001B01E8">
        <w:rPr>
          <w:sz w:val="22"/>
          <w:szCs w:val="22"/>
        </w:rPr>
        <w:t>F</w:t>
      </w:r>
      <w:r w:rsidR="00410948" w:rsidRPr="001B01E8">
        <w:rPr>
          <w:sz w:val="22"/>
          <w:szCs w:val="22"/>
        </w:rPr>
        <w:t>.</w:t>
      </w:r>
      <w:r w:rsidR="00410948" w:rsidRPr="001B01E8">
        <w:rPr>
          <w:sz w:val="22"/>
          <w:szCs w:val="22"/>
        </w:rPr>
        <w:tab/>
      </w:r>
      <w:r w:rsidRPr="001B01E8">
        <w:rPr>
          <w:sz w:val="22"/>
          <w:szCs w:val="22"/>
        </w:rPr>
        <w:t xml:space="preserve">C.N.A. </w:t>
      </w:r>
      <w:r w:rsidR="004260E8" w:rsidRPr="001B01E8">
        <w:rPr>
          <w:sz w:val="22"/>
          <w:szCs w:val="22"/>
        </w:rPr>
        <w:t>Registry content</w:t>
      </w:r>
      <w:r w:rsidR="00AA66AA" w:rsidRPr="001B01E8">
        <w:rPr>
          <w:sz w:val="22"/>
          <w:szCs w:val="22"/>
        </w:rPr>
        <w:t xml:space="preserve"> </w:t>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C645E5">
        <w:rPr>
          <w:sz w:val="22"/>
          <w:szCs w:val="22"/>
          <w:u w:val="dotted"/>
        </w:rPr>
        <w:t>8</w:t>
      </w:r>
    </w:p>
    <w:p w:rsidR="00732AA8" w:rsidRPr="001B01E8" w:rsidRDefault="006C4CDF" w:rsidP="003D5728">
      <w:pPr>
        <w:ind w:left="-360" w:firstLine="360"/>
        <w:rPr>
          <w:sz w:val="22"/>
          <w:szCs w:val="22"/>
          <w:u w:val="dotted"/>
        </w:rPr>
      </w:pPr>
      <w:r w:rsidRPr="001B01E8">
        <w:rPr>
          <w:sz w:val="22"/>
          <w:szCs w:val="22"/>
        </w:rPr>
        <w:t>G</w:t>
      </w:r>
      <w:r w:rsidR="00410948" w:rsidRPr="001B01E8">
        <w:rPr>
          <w:sz w:val="22"/>
          <w:szCs w:val="22"/>
        </w:rPr>
        <w:t>.</w:t>
      </w:r>
      <w:r w:rsidR="00410948" w:rsidRPr="001B01E8">
        <w:rPr>
          <w:b/>
          <w:sz w:val="22"/>
          <w:szCs w:val="22"/>
        </w:rPr>
        <w:tab/>
      </w:r>
      <w:r w:rsidR="009311E3" w:rsidRPr="001B01E8">
        <w:rPr>
          <w:sz w:val="22"/>
          <w:szCs w:val="22"/>
        </w:rPr>
        <w:t>Denial or r</w:t>
      </w:r>
      <w:r w:rsidR="00732AA8" w:rsidRPr="001B01E8">
        <w:rPr>
          <w:sz w:val="22"/>
          <w:szCs w:val="22"/>
        </w:rPr>
        <w:t xml:space="preserve">emoval from the </w:t>
      </w:r>
      <w:r w:rsidR="008B4B7B" w:rsidRPr="001B01E8">
        <w:rPr>
          <w:sz w:val="22"/>
          <w:szCs w:val="22"/>
        </w:rPr>
        <w:t xml:space="preserve">C.N.A. </w:t>
      </w:r>
      <w:r w:rsidR="00732AA8" w:rsidRPr="001B01E8">
        <w:rPr>
          <w:sz w:val="22"/>
          <w:szCs w:val="22"/>
        </w:rPr>
        <w:t>Registry</w:t>
      </w:r>
      <w:r w:rsidR="00AA66AA" w:rsidRPr="001B01E8">
        <w:rPr>
          <w:sz w:val="22"/>
          <w:szCs w:val="22"/>
          <w:u w:val="dotted"/>
        </w:rPr>
        <w:tab/>
      </w:r>
      <w:r w:rsidR="00AA66AA" w:rsidRPr="001B01E8">
        <w:rPr>
          <w:sz w:val="22"/>
          <w:szCs w:val="22"/>
          <w:u w:val="dotted"/>
        </w:rPr>
        <w:tab/>
      </w:r>
      <w:r w:rsidR="008B4B7B" w:rsidRPr="001B01E8">
        <w:rPr>
          <w:sz w:val="22"/>
          <w:szCs w:val="22"/>
          <w:u w:val="dotted"/>
        </w:rPr>
        <w:tab/>
      </w:r>
      <w:r w:rsidR="009311E3" w:rsidRPr="001B01E8">
        <w:rPr>
          <w:sz w:val="22"/>
          <w:szCs w:val="22"/>
          <w:u w:val="dotted"/>
        </w:rPr>
        <w:tab/>
      </w:r>
      <w:r w:rsidR="00AA66AA" w:rsidRPr="001B01E8">
        <w:rPr>
          <w:sz w:val="22"/>
          <w:szCs w:val="22"/>
          <w:u w:val="dotted"/>
        </w:rPr>
        <w:tab/>
      </w:r>
      <w:r w:rsidR="00C645E5">
        <w:rPr>
          <w:sz w:val="22"/>
          <w:szCs w:val="22"/>
          <w:u w:val="dotted"/>
        </w:rPr>
        <w:t>9</w:t>
      </w:r>
    </w:p>
    <w:p w:rsidR="008B4B7B" w:rsidRPr="001B01E8" w:rsidRDefault="008B4B7B" w:rsidP="00732AA8">
      <w:pPr>
        <w:ind w:left="-720" w:firstLine="720"/>
        <w:rPr>
          <w:sz w:val="22"/>
          <w:szCs w:val="22"/>
        </w:rPr>
      </w:pPr>
      <w:r w:rsidRPr="001B01E8">
        <w:rPr>
          <w:sz w:val="22"/>
          <w:szCs w:val="22"/>
        </w:rPr>
        <w:t>H.</w:t>
      </w:r>
      <w:r w:rsidRPr="001B01E8">
        <w:rPr>
          <w:sz w:val="22"/>
          <w:szCs w:val="22"/>
        </w:rPr>
        <w:tab/>
        <w:t>D.C.W. Registry admin</w:t>
      </w:r>
      <w:r w:rsidR="009311E3" w:rsidRPr="001B01E8">
        <w:rPr>
          <w:sz w:val="22"/>
          <w:szCs w:val="22"/>
        </w:rPr>
        <w:t>i</w:t>
      </w:r>
      <w:r w:rsidRPr="001B01E8">
        <w:rPr>
          <w:sz w:val="22"/>
          <w:szCs w:val="22"/>
        </w:rPr>
        <w:t>stration</w:t>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05500A" w:rsidRPr="001B01E8">
        <w:rPr>
          <w:sz w:val="22"/>
          <w:szCs w:val="22"/>
          <w:u w:val="dotted"/>
        </w:rPr>
        <w:t>1</w:t>
      </w:r>
      <w:r w:rsidR="00C645E5">
        <w:rPr>
          <w:sz w:val="22"/>
          <w:szCs w:val="22"/>
          <w:u w:val="dotted"/>
        </w:rPr>
        <w:t>0</w:t>
      </w:r>
    </w:p>
    <w:p w:rsidR="008B4B7B" w:rsidRPr="001B01E8" w:rsidRDefault="008B4B7B" w:rsidP="00732AA8">
      <w:pPr>
        <w:ind w:left="-720" w:firstLine="720"/>
        <w:rPr>
          <w:sz w:val="22"/>
          <w:szCs w:val="22"/>
          <w:u w:val="dotted"/>
        </w:rPr>
      </w:pPr>
      <w:r w:rsidRPr="001B01E8">
        <w:rPr>
          <w:sz w:val="22"/>
          <w:szCs w:val="22"/>
        </w:rPr>
        <w:t xml:space="preserve">I. </w:t>
      </w:r>
      <w:r w:rsidRPr="001B01E8">
        <w:rPr>
          <w:sz w:val="22"/>
          <w:szCs w:val="22"/>
        </w:rPr>
        <w:tab/>
        <w:t>D.C.W. Registry content</w:t>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05500A" w:rsidRPr="001B01E8">
        <w:rPr>
          <w:sz w:val="22"/>
          <w:szCs w:val="22"/>
          <w:u w:val="dotted"/>
        </w:rPr>
        <w:t>1</w:t>
      </w:r>
      <w:r w:rsidR="00C645E5">
        <w:rPr>
          <w:sz w:val="22"/>
          <w:szCs w:val="22"/>
          <w:u w:val="dotted"/>
        </w:rPr>
        <w:t>0</w:t>
      </w:r>
    </w:p>
    <w:p w:rsidR="00A311A6" w:rsidRPr="001B01E8" w:rsidRDefault="00A311A6" w:rsidP="00732AA8">
      <w:pPr>
        <w:ind w:left="-720" w:firstLine="720"/>
        <w:rPr>
          <w:sz w:val="22"/>
          <w:szCs w:val="22"/>
        </w:rPr>
      </w:pPr>
      <w:r w:rsidRPr="001B01E8">
        <w:rPr>
          <w:sz w:val="22"/>
          <w:szCs w:val="22"/>
        </w:rPr>
        <w:t>J.</w:t>
      </w:r>
      <w:r w:rsidRPr="001B01E8">
        <w:rPr>
          <w:sz w:val="22"/>
          <w:szCs w:val="22"/>
        </w:rPr>
        <w:tab/>
        <w:t>Notice to annotated D.C.W.s</w:t>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t>1</w:t>
      </w:r>
      <w:r w:rsidR="00C645E5">
        <w:rPr>
          <w:sz w:val="22"/>
          <w:szCs w:val="22"/>
          <w:u w:val="dotted"/>
        </w:rPr>
        <w:t>1</w:t>
      </w:r>
    </w:p>
    <w:p w:rsidR="008B4B7B" w:rsidRPr="001B01E8" w:rsidRDefault="002E4838" w:rsidP="00732AA8">
      <w:pPr>
        <w:ind w:left="-720" w:firstLine="720"/>
        <w:rPr>
          <w:sz w:val="22"/>
          <w:szCs w:val="22"/>
        </w:rPr>
      </w:pPr>
      <w:r w:rsidRPr="001B01E8">
        <w:rPr>
          <w:sz w:val="22"/>
          <w:szCs w:val="22"/>
        </w:rPr>
        <w:t>K</w:t>
      </w:r>
      <w:r w:rsidR="008B4B7B" w:rsidRPr="001B01E8">
        <w:rPr>
          <w:sz w:val="22"/>
          <w:szCs w:val="22"/>
        </w:rPr>
        <w:t>.</w:t>
      </w:r>
      <w:r w:rsidR="008B4B7B" w:rsidRPr="001B01E8">
        <w:rPr>
          <w:sz w:val="22"/>
          <w:szCs w:val="22"/>
        </w:rPr>
        <w:tab/>
        <w:t>Registry accessibility</w:t>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8B074B" w:rsidRPr="001B01E8">
        <w:rPr>
          <w:sz w:val="22"/>
          <w:szCs w:val="22"/>
          <w:u w:val="dotted"/>
        </w:rPr>
        <w:t>1</w:t>
      </w:r>
      <w:r w:rsidR="00C645E5">
        <w:rPr>
          <w:sz w:val="22"/>
          <w:szCs w:val="22"/>
          <w:u w:val="dotted"/>
        </w:rPr>
        <w:t>1</w:t>
      </w:r>
    </w:p>
    <w:p w:rsidR="00732AA8" w:rsidRPr="001B01E8" w:rsidRDefault="00732AA8" w:rsidP="004260E8">
      <w:pPr>
        <w:ind w:left="-720"/>
        <w:rPr>
          <w:b/>
          <w:sz w:val="22"/>
          <w:szCs w:val="22"/>
        </w:rPr>
      </w:pPr>
    </w:p>
    <w:p w:rsidR="00732AA8" w:rsidRPr="001B01E8" w:rsidRDefault="00BC69D2" w:rsidP="000935BC">
      <w:pPr>
        <w:ind w:left="-720"/>
        <w:rPr>
          <w:b/>
          <w:sz w:val="22"/>
          <w:szCs w:val="22"/>
        </w:rPr>
      </w:pPr>
      <w:r w:rsidRPr="001B01E8">
        <w:rPr>
          <w:b/>
          <w:caps/>
          <w:sz w:val="22"/>
          <w:szCs w:val="22"/>
        </w:rPr>
        <w:t>Section</w:t>
      </w:r>
      <w:r w:rsidR="00ED6F5F" w:rsidRPr="001B01E8">
        <w:rPr>
          <w:b/>
          <w:sz w:val="22"/>
          <w:szCs w:val="22"/>
        </w:rPr>
        <w:t xml:space="preserve"> 3</w:t>
      </w:r>
      <w:r w:rsidR="00F4598F" w:rsidRPr="001B01E8">
        <w:rPr>
          <w:b/>
          <w:sz w:val="22"/>
          <w:szCs w:val="22"/>
        </w:rPr>
        <w:t>.</w:t>
      </w:r>
      <w:r w:rsidRPr="001B01E8">
        <w:rPr>
          <w:b/>
          <w:sz w:val="22"/>
          <w:szCs w:val="22"/>
        </w:rPr>
        <w:tab/>
      </w:r>
      <w:r w:rsidR="008B4B7B" w:rsidRPr="001B01E8">
        <w:rPr>
          <w:b/>
          <w:sz w:val="22"/>
          <w:szCs w:val="22"/>
        </w:rPr>
        <w:t>WORK DISQUALIFICATION AND ANNOTATIONS</w:t>
      </w:r>
      <w:r w:rsidR="007B4724" w:rsidRPr="001B01E8">
        <w:rPr>
          <w:b/>
          <w:sz w:val="22"/>
          <w:szCs w:val="22"/>
          <w:u w:val="dotted"/>
        </w:rPr>
        <w:tab/>
      </w:r>
      <w:r w:rsidR="007B4724" w:rsidRPr="001B01E8">
        <w:rPr>
          <w:b/>
          <w:sz w:val="22"/>
          <w:szCs w:val="22"/>
          <w:u w:val="dotted"/>
        </w:rPr>
        <w:tab/>
      </w:r>
      <w:r w:rsidR="000935BC" w:rsidRPr="001B01E8">
        <w:rPr>
          <w:b/>
          <w:sz w:val="22"/>
          <w:szCs w:val="22"/>
          <w:u w:val="dotted"/>
        </w:rPr>
        <w:tab/>
      </w:r>
      <w:r w:rsidR="008B074B" w:rsidRPr="001B01E8">
        <w:rPr>
          <w:b/>
          <w:sz w:val="22"/>
          <w:szCs w:val="22"/>
          <w:u w:val="dotted"/>
        </w:rPr>
        <w:t>1</w:t>
      </w:r>
      <w:r w:rsidR="00C645E5">
        <w:rPr>
          <w:b/>
          <w:sz w:val="22"/>
          <w:szCs w:val="22"/>
          <w:u w:val="dotted"/>
        </w:rPr>
        <w:t>2</w:t>
      </w:r>
      <w:r w:rsidR="00A311A6" w:rsidRPr="001B01E8">
        <w:rPr>
          <w:b/>
          <w:strike/>
          <w:sz w:val="22"/>
          <w:szCs w:val="22"/>
          <w:u w:val="dotted"/>
        </w:rPr>
        <w:t xml:space="preserve"> </w:t>
      </w:r>
    </w:p>
    <w:p w:rsidR="000935BC" w:rsidRPr="001B01E8" w:rsidRDefault="000935BC" w:rsidP="000935BC">
      <w:pPr>
        <w:ind w:left="-720"/>
        <w:rPr>
          <w:b/>
          <w:sz w:val="22"/>
          <w:szCs w:val="22"/>
        </w:rPr>
      </w:pPr>
    </w:p>
    <w:p w:rsidR="006D592C" w:rsidRPr="001B01E8" w:rsidRDefault="009311E3" w:rsidP="00732AA8">
      <w:pPr>
        <w:ind w:left="-720" w:firstLine="720"/>
        <w:rPr>
          <w:sz w:val="22"/>
          <w:szCs w:val="22"/>
        </w:rPr>
      </w:pPr>
      <w:r w:rsidRPr="001B01E8">
        <w:rPr>
          <w:sz w:val="22"/>
          <w:szCs w:val="22"/>
        </w:rPr>
        <w:t>A</w:t>
      </w:r>
      <w:r w:rsidR="00BC69D2" w:rsidRPr="001B01E8">
        <w:rPr>
          <w:sz w:val="22"/>
          <w:szCs w:val="22"/>
        </w:rPr>
        <w:t>.</w:t>
      </w:r>
      <w:r w:rsidR="004B729B">
        <w:rPr>
          <w:sz w:val="22"/>
          <w:szCs w:val="22"/>
        </w:rPr>
        <w:t xml:space="preserve"> </w:t>
      </w:r>
      <w:r w:rsidR="00732AA8" w:rsidRPr="001B01E8">
        <w:rPr>
          <w:sz w:val="22"/>
          <w:szCs w:val="22"/>
        </w:rPr>
        <w:tab/>
      </w:r>
      <w:r w:rsidR="005A5E4D" w:rsidRPr="001B01E8">
        <w:rPr>
          <w:sz w:val="22"/>
          <w:szCs w:val="22"/>
        </w:rPr>
        <w:t>Disqualifying o</w:t>
      </w:r>
      <w:r w:rsidR="006D592C" w:rsidRPr="001B01E8">
        <w:rPr>
          <w:sz w:val="22"/>
          <w:szCs w:val="22"/>
        </w:rPr>
        <w:t xml:space="preserve">ffenses </w:t>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1A2F6C" w:rsidRPr="001B01E8">
        <w:rPr>
          <w:sz w:val="22"/>
          <w:szCs w:val="22"/>
          <w:u w:val="dotted"/>
        </w:rPr>
        <w:tab/>
      </w:r>
      <w:r w:rsidR="008B074B" w:rsidRPr="001B01E8">
        <w:rPr>
          <w:sz w:val="22"/>
          <w:szCs w:val="22"/>
          <w:u w:val="dotted"/>
        </w:rPr>
        <w:t>1</w:t>
      </w:r>
      <w:r w:rsidR="00C645E5">
        <w:rPr>
          <w:sz w:val="22"/>
          <w:szCs w:val="22"/>
          <w:u w:val="dotted"/>
        </w:rPr>
        <w:t>2</w:t>
      </w:r>
    </w:p>
    <w:p w:rsidR="009311E3" w:rsidRPr="001B01E8" w:rsidRDefault="009311E3" w:rsidP="00732AA8">
      <w:pPr>
        <w:ind w:left="-720" w:firstLine="720"/>
        <w:rPr>
          <w:sz w:val="22"/>
          <w:szCs w:val="22"/>
        </w:rPr>
      </w:pPr>
      <w:r w:rsidRPr="001B01E8">
        <w:rPr>
          <w:sz w:val="22"/>
          <w:szCs w:val="22"/>
        </w:rPr>
        <w:t>B.</w:t>
      </w:r>
      <w:r w:rsidRPr="001B01E8">
        <w:rPr>
          <w:sz w:val="22"/>
          <w:szCs w:val="22"/>
        </w:rPr>
        <w:tab/>
        <w:t>Other disqualifying offenses</w:t>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008B074B" w:rsidRPr="001B01E8">
        <w:rPr>
          <w:sz w:val="22"/>
          <w:szCs w:val="22"/>
          <w:u w:val="dotted"/>
        </w:rPr>
        <w:t>1</w:t>
      </w:r>
      <w:r w:rsidR="00C645E5">
        <w:rPr>
          <w:sz w:val="22"/>
          <w:szCs w:val="22"/>
          <w:u w:val="dotted"/>
        </w:rPr>
        <w:t>2</w:t>
      </w:r>
    </w:p>
    <w:p w:rsidR="00732AA8" w:rsidRPr="001B01E8" w:rsidRDefault="009311E3" w:rsidP="00732AA8">
      <w:pPr>
        <w:ind w:left="-720" w:firstLine="720"/>
        <w:rPr>
          <w:sz w:val="22"/>
          <w:szCs w:val="22"/>
        </w:rPr>
      </w:pPr>
      <w:r w:rsidRPr="001B01E8">
        <w:rPr>
          <w:sz w:val="22"/>
          <w:szCs w:val="22"/>
        </w:rPr>
        <w:t>C.</w:t>
      </w:r>
      <w:r w:rsidRPr="001B01E8">
        <w:rPr>
          <w:sz w:val="22"/>
          <w:szCs w:val="22"/>
        </w:rPr>
        <w:tab/>
        <w:t>Substantiated findings</w:t>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008B074B" w:rsidRPr="001B01E8">
        <w:rPr>
          <w:sz w:val="22"/>
          <w:szCs w:val="22"/>
          <w:u w:val="dotted"/>
        </w:rPr>
        <w:t>1</w:t>
      </w:r>
      <w:r w:rsidR="00C645E5">
        <w:rPr>
          <w:sz w:val="22"/>
          <w:szCs w:val="22"/>
          <w:u w:val="dotted"/>
        </w:rPr>
        <w:t>2</w:t>
      </w:r>
    </w:p>
    <w:p w:rsidR="000711B2" w:rsidRPr="001B01E8" w:rsidRDefault="006321B5" w:rsidP="00732AA8">
      <w:pPr>
        <w:ind w:left="-720" w:firstLine="720"/>
        <w:rPr>
          <w:sz w:val="22"/>
          <w:szCs w:val="22"/>
        </w:rPr>
      </w:pPr>
      <w:r w:rsidRPr="001B01E8">
        <w:rPr>
          <w:sz w:val="22"/>
          <w:szCs w:val="22"/>
        </w:rPr>
        <w:t>D.</w:t>
      </w:r>
      <w:r w:rsidRPr="001B01E8">
        <w:rPr>
          <w:sz w:val="22"/>
          <w:szCs w:val="22"/>
        </w:rPr>
        <w:tab/>
        <w:t>Prohibited employment based on disqualifying offenses</w:t>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t>1</w:t>
      </w:r>
      <w:r w:rsidR="00C645E5">
        <w:rPr>
          <w:sz w:val="22"/>
          <w:szCs w:val="22"/>
          <w:u w:val="dotted"/>
        </w:rPr>
        <w:t>2</w:t>
      </w:r>
    </w:p>
    <w:p w:rsidR="006321B5" w:rsidRPr="001B01E8" w:rsidRDefault="006321B5" w:rsidP="00732AA8">
      <w:pPr>
        <w:ind w:left="-720" w:firstLine="720"/>
        <w:rPr>
          <w:sz w:val="22"/>
          <w:szCs w:val="22"/>
        </w:rPr>
      </w:pPr>
      <w:r w:rsidRPr="001B01E8">
        <w:rPr>
          <w:sz w:val="22"/>
          <w:szCs w:val="22"/>
        </w:rPr>
        <w:t>E.</w:t>
      </w:r>
      <w:r w:rsidRPr="001B01E8">
        <w:rPr>
          <w:sz w:val="22"/>
          <w:szCs w:val="22"/>
        </w:rPr>
        <w:tab/>
        <w:t>Nondisqualifying criminal convictions</w:t>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t>1</w:t>
      </w:r>
      <w:r w:rsidR="00C645E5">
        <w:rPr>
          <w:sz w:val="22"/>
          <w:szCs w:val="22"/>
          <w:u w:val="dotted"/>
        </w:rPr>
        <w:t>2</w:t>
      </w:r>
    </w:p>
    <w:p w:rsidR="006321B5" w:rsidRPr="001B01E8" w:rsidRDefault="006321B5" w:rsidP="00732AA8">
      <w:pPr>
        <w:ind w:left="-720" w:firstLine="720"/>
        <w:rPr>
          <w:sz w:val="22"/>
          <w:szCs w:val="22"/>
          <w:u w:val="dotted"/>
        </w:rPr>
      </w:pPr>
    </w:p>
    <w:p w:rsidR="00002ED7" w:rsidRPr="00002ED7" w:rsidRDefault="009311E3" w:rsidP="009311E3">
      <w:pPr>
        <w:ind w:left="-720"/>
        <w:rPr>
          <w:b/>
          <w:caps/>
          <w:sz w:val="22"/>
          <w:szCs w:val="22"/>
        </w:rPr>
      </w:pPr>
      <w:r w:rsidRPr="00002ED7">
        <w:rPr>
          <w:b/>
          <w:caps/>
          <w:sz w:val="22"/>
          <w:szCs w:val="22"/>
        </w:rPr>
        <w:t>Section 4.</w:t>
      </w:r>
      <w:r w:rsidRPr="00002ED7">
        <w:rPr>
          <w:b/>
          <w:caps/>
          <w:sz w:val="22"/>
          <w:szCs w:val="22"/>
        </w:rPr>
        <w:tab/>
      </w:r>
      <w:r w:rsidR="00002ED7" w:rsidRPr="00002ED7">
        <w:rPr>
          <w:b/>
          <w:caps/>
          <w:sz w:val="22"/>
          <w:szCs w:val="22"/>
        </w:rPr>
        <w:t xml:space="preserve">COMPLAINT INVESTIGATIONS, SUBSTANTIATED FINDINGS, </w:t>
      </w:r>
    </w:p>
    <w:p w:rsidR="000711B2" w:rsidRPr="001B01E8" w:rsidRDefault="00002ED7" w:rsidP="009311E3">
      <w:pPr>
        <w:ind w:left="-720"/>
        <w:rPr>
          <w:sz w:val="22"/>
          <w:szCs w:val="22"/>
        </w:rPr>
      </w:pPr>
      <w:r>
        <w:rPr>
          <w:b/>
          <w:caps/>
          <w:sz w:val="22"/>
          <w:szCs w:val="22"/>
        </w:rPr>
        <w:tab/>
      </w:r>
      <w:r>
        <w:rPr>
          <w:b/>
          <w:caps/>
          <w:sz w:val="22"/>
          <w:szCs w:val="22"/>
        </w:rPr>
        <w:tab/>
      </w:r>
      <w:r w:rsidR="009311E3" w:rsidRPr="00002ED7">
        <w:rPr>
          <w:b/>
          <w:caps/>
          <w:sz w:val="22"/>
          <w:szCs w:val="22"/>
        </w:rPr>
        <w:t>PETITIONS AND appeals</w:t>
      </w:r>
      <w:r w:rsidR="009311E3" w:rsidRPr="001B01E8">
        <w:rPr>
          <w:b/>
          <w:sz w:val="22"/>
          <w:szCs w:val="22"/>
          <w:u w:val="dotted"/>
        </w:rPr>
        <w:tab/>
      </w:r>
      <w:r w:rsidR="009311E3" w:rsidRPr="001B01E8">
        <w:rPr>
          <w:b/>
          <w:sz w:val="22"/>
          <w:szCs w:val="22"/>
          <w:u w:val="dotted"/>
        </w:rPr>
        <w:tab/>
      </w:r>
      <w:r w:rsidR="009311E3" w:rsidRPr="001B01E8">
        <w:rPr>
          <w:b/>
          <w:sz w:val="22"/>
          <w:szCs w:val="22"/>
          <w:u w:val="dotted"/>
        </w:rPr>
        <w:tab/>
      </w:r>
      <w:r w:rsidR="009311E3" w:rsidRPr="001B01E8">
        <w:rPr>
          <w:b/>
          <w:sz w:val="22"/>
          <w:szCs w:val="22"/>
          <w:u w:val="dotted"/>
        </w:rPr>
        <w:tab/>
      </w:r>
      <w:r w:rsidR="009311E3" w:rsidRPr="001B01E8">
        <w:rPr>
          <w:b/>
          <w:sz w:val="22"/>
          <w:szCs w:val="22"/>
          <w:u w:val="dotted"/>
        </w:rPr>
        <w:tab/>
      </w:r>
      <w:r w:rsidR="009311E3" w:rsidRPr="001B01E8">
        <w:rPr>
          <w:b/>
          <w:sz w:val="22"/>
          <w:szCs w:val="22"/>
          <w:u w:val="dotted"/>
        </w:rPr>
        <w:tab/>
      </w:r>
      <w:r w:rsidR="008B074B" w:rsidRPr="001B01E8">
        <w:rPr>
          <w:b/>
          <w:sz w:val="22"/>
          <w:szCs w:val="22"/>
          <w:u w:val="dotted"/>
        </w:rPr>
        <w:tab/>
        <w:t>1</w:t>
      </w:r>
      <w:r w:rsidR="00C645E5">
        <w:rPr>
          <w:b/>
          <w:sz w:val="22"/>
          <w:szCs w:val="22"/>
          <w:u w:val="dotted"/>
        </w:rPr>
        <w:t>3</w:t>
      </w:r>
    </w:p>
    <w:p w:rsidR="007721D3" w:rsidRPr="001B01E8" w:rsidRDefault="007721D3" w:rsidP="007721D3">
      <w:pPr>
        <w:ind w:left="-720" w:right="-576"/>
        <w:rPr>
          <w:sz w:val="22"/>
          <w:szCs w:val="22"/>
          <w:u w:val="dotted"/>
        </w:rPr>
      </w:pPr>
    </w:p>
    <w:p w:rsidR="007721D3" w:rsidRPr="00BE7EFA" w:rsidRDefault="007721D3" w:rsidP="007721D3">
      <w:pPr>
        <w:ind w:left="-720" w:right="-576"/>
        <w:rPr>
          <w:sz w:val="22"/>
          <w:szCs w:val="22"/>
        </w:rPr>
      </w:pPr>
      <w:r w:rsidRPr="00BE7EFA">
        <w:rPr>
          <w:sz w:val="22"/>
          <w:szCs w:val="22"/>
        </w:rPr>
        <w:tab/>
        <w:t>A.</w:t>
      </w:r>
      <w:r w:rsidRPr="00BE7EFA">
        <w:rPr>
          <w:sz w:val="22"/>
          <w:szCs w:val="22"/>
        </w:rPr>
        <w:tab/>
        <w:t xml:space="preserve">Complaint investigations, substantiated findings and appeals for </w:t>
      </w:r>
    </w:p>
    <w:p w:rsidR="007721D3" w:rsidRDefault="007721D3" w:rsidP="007721D3">
      <w:pPr>
        <w:ind w:left="-720" w:right="-576"/>
        <w:rPr>
          <w:sz w:val="22"/>
          <w:szCs w:val="22"/>
          <w:u w:val="dotted"/>
        </w:rPr>
      </w:pPr>
      <w:r w:rsidRPr="00BE7EFA">
        <w:rPr>
          <w:sz w:val="22"/>
          <w:szCs w:val="22"/>
        </w:rPr>
        <w:tab/>
      </w:r>
      <w:r w:rsidRPr="00BE7EFA">
        <w:rPr>
          <w:sz w:val="22"/>
          <w:szCs w:val="22"/>
        </w:rPr>
        <w:tab/>
        <w:t>C.N.A.s and D.C.W.s</w:t>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r>
      <w:r w:rsidRPr="001B01E8">
        <w:rPr>
          <w:sz w:val="22"/>
          <w:szCs w:val="22"/>
          <w:u w:val="dotted"/>
        </w:rPr>
        <w:tab/>
        <w:t>1</w:t>
      </w:r>
      <w:r w:rsidR="00C645E5">
        <w:rPr>
          <w:sz w:val="22"/>
          <w:szCs w:val="22"/>
          <w:u w:val="dotted"/>
        </w:rPr>
        <w:t>3</w:t>
      </w:r>
    </w:p>
    <w:p w:rsidR="00410948" w:rsidRPr="001B01E8" w:rsidRDefault="007721D3" w:rsidP="00732AA8">
      <w:pPr>
        <w:rPr>
          <w:sz w:val="22"/>
          <w:szCs w:val="22"/>
          <w:u w:val="dotted"/>
        </w:rPr>
      </w:pPr>
      <w:r w:rsidRPr="001B01E8">
        <w:rPr>
          <w:sz w:val="22"/>
          <w:szCs w:val="22"/>
        </w:rPr>
        <w:t>B</w:t>
      </w:r>
      <w:r w:rsidR="00732AA8" w:rsidRPr="001B01E8">
        <w:rPr>
          <w:sz w:val="22"/>
          <w:szCs w:val="22"/>
        </w:rPr>
        <w:t>.</w:t>
      </w:r>
      <w:r w:rsidR="00732AA8" w:rsidRPr="001B01E8">
        <w:rPr>
          <w:sz w:val="22"/>
          <w:szCs w:val="22"/>
        </w:rPr>
        <w:tab/>
      </w:r>
      <w:r w:rsidR="009311E3" w:rsidRPr="001B01E8">
        <w:rPr>
          <w:sz w:val="22"/>
          <w:szCs w:val="22"/>
        </w:rPr>
        <w:t>C.N.A. p</w:t>
      </w:r>
      <w:r w:rsidR="00410948" w:rsidRPr="001B01E8">
        <w:rPr>
          <w:sz w:val="22"/>
          <w:szCs w:val="22"/>
        </w:rPr>
        <w:t>etitions</w:t>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8B074B" w:rsidRPr="001B01E8">
        <w:rPr>
          <w:sz w:val="22"/>
          <w:szCs w:val="22"/>
          <w:u w:val="dotted"/>
        </w:rPr>
        <w:t>1</w:t>
      </w:r>
      <w:r w:rsidR="00C645E5">
        <w:rPr>
          <w:sz w:val="22"/>
          <w:szCs w:val="22"/>
          <w:u w:val="dotted"/>
        </w:rPr>
        <w:t>3</w:t>
      </w:r>
    </w:p>
    <w:p w:rsidR="009311E3" w:rsidRPr="001B01E8" w:rsidRDefault="007721D3" w:rsidP="00732AA8">
      <w:pPr>
        <w:rPr>
          <w:sz w:val="22"/>
          <w:szCs w:val="22"/>
        </w:rPr>
      </w:pPr>
      <w:r w:rsidRPr="001B01E8">
        <w:rPr>
          <w:sz w:val="22"/>
          <w:szCs w:val="22"/>
        </w:rPr>
        <w:t>C</w:t>
      </w:r>
      <w:r w:rsidR="00410948" w:rsidRPr="001B01E8">
        <w:rPr>
          <w:sz w:val="22"/>
          <w:szCs w:val="22"/>
        </w:rPr>
        <w:t>.</w:t>
      </w:r>
      <w:r w:rsidR="00410948" w:rsidRPr="001B01E8">
        <w:rPr>
          <w:sz w:val="22"/>
          <w:szCs w:val="22"/>
        </w:rPr>
        <w:tab/>
      </w:r>
      <w:r w:rsidR="009311E3" w:rsidRPr="001B01E8">
        <w:rPr>
          <w:sz w:val="22"/>
          <w:szCs w:val="22"/>
        </w:rPr>
        <w:t>D.C.W. petitions</w:t>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9311E3" w:rsidRPr="001B01E8">
        <w:rPr>
          <w:sz w:val="22"/>
          <w:szCs w:val="22"/>
          <w:u w:val="dotted"/>
        </w:rPr>
        <w:tab/>
      </w:r>
      <w:r w:rsidR="008B074B" w:rsidRPr="001B01E8">
        <w:rPr>
          <w:sz w:val="22"/>
          <w:szCs w:val="22"/>
          <w:u w:val="dotted"/>
        </w:rPr>
        <w:t>1</w:t>
      </w:r>
      <w:r w:rsidR="00C645E5">
        <w:rPr>
          <w:sz w:val="22"/>
          <w:szCs w:val="22"/>
          <w:u w:val="dotted"/>
        </w:rPr>
        <w:t>5</w:t>
      </w:r>
    </w:p>
    <w:p w:rsidR="009311E3" w:rsidRPr="001B01E8" w:rsidRDefault="007721D3" w:rsidP="00732AA8">
      <w:pPr>
        <w:rPr>
          <w:sz w:val="22"/>
          <w:szCs w:val="22"/>
        </w:rPr>
      </w:pPr>
      <w:r w:rsidRPr="001B01E8">
        <w:rPr>
          <w:sz w:val="22"/>
          <w:szCs w:val="22"/>
        </w:rPr>
        <w:t>D</w:t>
      </w:r>
      <w:r w:rsidR="009311E3" w:rsidRPr="001B01E8">
        <w:rPr>
          <w:sz w:val="22"/>
          <w:szCs w:val="22"/>
        </w:rPr>
        <w:t>.</w:t>
      </w:r>
      <w:r w:rsidR="009311E3" w:rsidRPr="001B01E8">
        <w:rPr>
          <w:sz w:val="22"/>
          <w:szCs w:val="22"/>
        </w:rPr>
        <w:tab/>
        <w:t>Any petition for removal of an employment ban due to criminal conviction</w:t>
      </w:r>
      <w:r w:rsidR="009311E3" w:rsidRPr="001B01E8">
        <w:rPr>
          <w:sz w:val="22"/>
          <w:szCs w:val="22"/>
          <w:u w:val="dotted"/>
        </w:rPr>
        <w:tab/>
        <w:t>1</w:t>
      </w:r>
      <w:r w:rsidR="00C645E5">
        <w:rPr>
          <w:sz w:val="22"/>
          <w:szCs w:val="22"/>
          <w:u w:val="dotted"/>
        </w:rPr>
        <w:t>5</w:t>
      </w:r>
    </w:p>
    <w:p w:rsidR="00732AA8" w:rsidRPr="001B01E8" w:rsidRDefault="007721D3" w:rsidP="00732AA8">
      <w:pPr>
        <w:rPr>
          <w:sz w:val="22"/>
          <w:szCs w:val="22"/>
          <w:u w:val="dotted"/>
        </w:rPr>
      </w:pPr>
      <w:r w:rsidRPr="001B01E8">
        <w:rPr>
          <w:sz w:val="22"/>
          <w:szCs w:val="22"/>
        </w:rPr>
        <w:t>E</w:t>
      </w:r>
      <w:r w:rsidR="009311E3" w:rsidRPr="001B01E8">
        <w:rPr>
          <w:sz w:val="22"/>
          <w:szCs w:val="22"/>
        </w:rPr>
        <w:t>.</w:t>
      </w:r>
      <w:r w:rsidR="009311E3" w:rsidRPr="001B01E8">
        <w:rPr>
          <w:sz w:val="22"/>
          <w:szCs w:val="22"/>
        </w:rPr>
        <w:tab/>
      </w:r>
      <w:r w:rsidR="00732AA8" w:rsidRPr="001B01E8">
        <w:rPr>
          <w:sz w:val="22"/>
          <w:szCs w:val="22"/>
        </w:rPr>
        <w:t>Appeals</w:t>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AA66AA" w:rsidRPr="001B01E8">
        <w:rPr>
          <w:sz w:val="22"/>
          <w:szCs w:val="22"/>
          <w:u w:val="dotted"/>
        </w:rPr>
        <w:tab/>
      </w:r>
      <w:r w:rsidR="008B074B" w:rsidRPr="001B01E8">
        <w:rPr>
          <w:sz w:val="22"/>
          <w:szCs w:val="22"/>
          <w:u w:val="dotted"/>
        </w:rPr>
        <w:t>1</w:t>
      </w:r>
      <w:r w:rsidR="00C645E5">
        <w:rPr>
          <w:sz w:val="22"/>
          <w:szCs w:val="22"/>
          <w:u w:val="dotted"/>
        </w:rPr>
        <w:t>6</w:t>
      </w:r>
    </w:p>
    <w:p w:rsidR="006D592C" w:rsidRPr="001B01E8" w:rsidRDefault="006D592C" w:rsidP="00363773">
      <w:pPr>
        <w:ind w:left="-360" w:firstLine="1080"/>
        <w:rPr>
          <w:sz w:val="22"/>
          <w:szCs w:val="22"/>
        </w:rPr>
      </w:pPr>
    </w:p>
    <w:p w:rsidR="004260E8" w:rsidRPr="001B01E8" w:rsidRDefault="004260E8" w:rsidP="004260E8">
      <w:pPr>
        <w:ind w:left="-720"/>
        <w:rPr>
          <w:b/>
          <w:sz w:val="22"/>
          <w:szCs w:val="22"/>
        </w:rPr>
      </w:pPr>
      <w:r w:rsidRPr="001B01E8">
        <w:rPr>
          <w:b/>
          <w:caps/>
          <w:sz w:val="22"/>
          <w:szCs w:val="22"/>
        </w:rPr>
        <w:t>Statutory Authority</w:t>
      </w:r>
      <w:r w:rsidR="008B074B" w:rsidRPr="001B01E8">
        <w:rPr>
          <w:b/>
          <w:caps/>
          <w:sz w:val="22"/>
          <w:szCs w:val="22"/>
        </w:rPr>
        <w:t xml:space="preserve"> AND HISTORY</w:t>
      </w:r>
      <w:r w:rsidRPr="001B01E8">
        <w:rPr>
          <w:b/>
          <w:caps/>
          <w:sz w:val="22"/>
          <w:szCs w:val="22"/>
          <w:u w:val="dotted"/>
        </w:rPr>
        <w:tab/>
      </w:r>
      <w:r w:rsidRPr="001B01E8">
        <w:rPr>
          <w:b/>
          <w:sz w:val="22"/>
          <w:szCs w:val="22"/>
          <w:u w:val="dotted"/>
        </w:rPr>
        <w:t xml:space="preserve"> </w:t>
      </w:r>
      <w:r w:rsidR="007E01D4" w:rsidRPr="001B01E8">
        <w:rPr>
          <w:b/>
          <w:sz w:val="22"/>
          <w:szCs w:val="22"/>
          <w:u w:val="dotted"/>
        </w:rPr>
        <w:tab/>
      </w:r>
      <w:r w:rsidR="007E01D4" w:rsidRPr="001B01E8">
        <w:rPr>
          <w:b/>
          <w:sz w:val="22"/>
          <w:szCs w:val="22"/>
          <w:u w:val="dotted"/>
        </w:rPr>
        <w:tab/>
      </w:r>
      <w:r w:rsidR="007E01D4" w:rsidRPr="001B01E8">
        <w:rPr>
          <w:b/>
          <w:sz w:val="22"/>
          <w:szCs w:val="22"/>
          <w:u w:val="dotted"/>
        </w:rPr>
        <w:tab/>
      </w:r>
      <w:r w:rsidR="007E01D4" w:rsidRPr="001B01E8">
        <w:rPr>
          <w:b/>
          <w:sz w:val="22"/>
          <w:szCs w:val="22"/>
          <w:u w:val="dotted"/>
        </w:rPr>
        <w:tab/>
      </w:r>
      <w:r w:rsidR="007E01D4" w:rsidRPr="001B01E8">
        <w:rPr>
          <w:b/>
          <w:sz w:val="22"/>
          <w:szCs w:val="22"/>
          <w:u w:val="dotted"/>
        </w:rPr>
        <w:tab/>
      </w:r>
      <w:r w:rsidR="007721D3" w:rsidRPr="001B01E8">
        <w:rPr>
          <w:b/>
          <w:sz w:val="22"/>
          <w:szCs w:val="22"/>
          <w:u w:val="dotted"/>
        </w:rPr>
        <w:t>1</w:t>
      </w:r>
      <w:r w:rsidR="00C645E5">
        <w:rPr>
          <w:b/>
          <w:sz w:val="22"/>
          <w:szCs w:val="22"/>
          <w:u w:val="dotted"/>
        </w:rPr>
        <w:t>6</w:t>
      </w:r>
    </w:p>
    <w:p w:rsidR="004260E8" w:rsidRPr="001B01E8" w:rsidRDefault="007E01D4" w:rsidP="004260E8">
      <w:pPr>
        <w:rPr>
          <w:b/>
          <w:sz w:val="22"/>
          <w:szCs w:val="22"/>
        </w:rPr>
        <w:sectPr w:rsidR="004260E8" w:rsidRPr="001B01E8" w:rsidSect="00354F50">
          <w:headerReference w:type="even" r:id="rId12"/>
          <w:headerReference w:type="default" r:id="rId13"/>
          <w:footerReference w:type="default" r:id="rId14"/>
          <w:headerReference w:type="first" r:id="rId15"/>
          <w:pgSz w:w="12240" w:h="15840" w:code="1"/>
          <w:pgMar w:top="1440" w:right="1440" w:bottom="1440" w:left="1440" w:header="720" w:footer="720" w:gutter="576"/>
          <w:pgNumType w:fmt="lowerRoman" w:start="1"/>
          <w:cols w:space="720"/>
          <w:docGrid w:linePitch="254"/>
        </w:sectPr>
      </w:pPr>
      <w:r w:rsidRPr="001B01E8">
        <w:rPr>
          <w:b/>
          <w:sz w:val="22"/>
          <w:szCs w:val="22"/>
        </w:rPr>
        <w:tab/>
      </w:r>
      <w:r w:rsidRPr="001B01E8">
        <w:rPr>
          <w:b/>
          <w:sz w:val="22"/>
          <w:szCs w:val="22"/>
        </w:rPr>
        <w:tab/>
      </w:r>
      <w:r w:rsidRPr="001B01E8">
        <w:rPr>
          <w:b/>
          <w:sz w:val="22"/>
          <w:szCs w:val="22"/>
        </w:rPr>
        <w:tab/>
      </w:r>
    </w:p>
    <w:p w:rsidR="00F86659" w:rsidRPr="001B01E8" w:rsidRDefault="00CD1974" w:rsidP="004260E8">
      <w:pPr>
        <w:ind w:left="-720"/>
        <w:jc w:val="center"/>
        <w:rPr>
          <w:b/>
          <w:sz w:val="22"/>
          <w:szCs w:val="22"/>
        </w:rPr>
      </w:pPr>
      <w:r w:rsidRPr="001B01E8">
        <w:rPr>
          <w:b/>
          <w:sz w:val="22"/>
          <w:szCs w:val="22"/>
        </w:rPr>
        <w:lastRenderedPageBreak/>
        <w:t>S</w:t>
      </w:r>
      <w:r w:rsidR="00944A73" w:rsidRPr="001B01E8">
        <w:rPr>
          <w:b/>
          <w:sz w:val="22"/>
          <w:szCs w:val="22"/>
        </w:rPr>
        <w:t>ECTION</w:t>
      </w:r>
      <w:r w:rsidRPr="001B01E8">
        <w:rPr>
          <w:b/>
          <w:sz w:val="22"/>
          <w:szCs w:val="22"/>
        </w:rPr>
        <w:t xml:space="preserve"> 1.</w:t>
      </w:r>
      <w:r w:rsidRPr="001B01E8">
        <w:rPr>
          <w:b/>
          <w:sz w:val="22"/>
          <w:szCs w:val="22"/>
        </w:rPr>
        <w:tab/>
      </w:r>
      <w:r w:rsidR="00944A73" w:rsidRPr="001B01E8">
        <w:rPr>
          <w:b/>
          <w:sz w:val="22"/>
          <w:szCs w:val="22"/>
        </w:rPr>
        <w:t>DEFINITIONS</w:t>
      </w:r>
      <w:bookmarkEnd w:id="0"/>
    </w:p>
    <w:p w:rsidR="00F86659" w:rsidRPr="001B01E8" w:rsidRDefault="00F86659" w:rsidP="003B26FE">
      <w:pPr>
        <w:pStyle w:val="Heading1"/>
        <w:ind w:left="-720"/>
        <w:rPr>
          <w:sz w:val="22"/>
          <w:szCs w:val="22"/>
        </w:rPr>
      </w:pPr>
    </w:p>
    <w:p w:rsidR="00D82CD5" w:rsidRPr="001B01E8" w:rsidRDefault="001E1E7F" w:rsidP="00F058A0">
      <w:pPr>
        <w:pStyle w:val="Heading1"/>
        <w:ind w:left="-720"/>
        <w:jc w:val="left"/>
        <w:rPr>
          <w:sz w:val="22"/>
          <w:szCs w:val="22"/>
        </w:rPr>
      </w:pPr>
      <w:r w:rsidRPr="001B01E8">
        <w:rPr>
          <w:sz w:val="22"/>
          <w:szCs w:val="22"/>
        </w:rPr>
        <w:t xml:space="preserve">The </w:t>
      </w:r>
      <w:r w:rsidR="0019013E" w:rsidRPr="001B01E8">
        <w:rPr>
          <w:sz w:val="22"/>
          <w:szCs w:val="22"/>
        </w:rPr>
        <w:t xml:space="preserve">following </w:t>
      </w:r>
      <w:r w:rsidRPr="001B01E8">
        <w:rPr>
          <w:sz w:val="22"/>
          <w:szCs w:val="22"/>
        </w:rPr>
        <w:t>definitions supplement th</w:t>
      </w:r>
      <w:r w:rsidR="0019013E" w:rsidRPr="001B01E8">
        <w:rPr>
          <w:sz w:val="22"/>
          <w:szCs w:val="22"/>
        </w:rPr>
        <w:t>os</w:t>
      </w:r>
      <w:r w:rsidRPr="001B01E8">
        <w:rPr>
          <w:sz w:val="22"/>
          <w:szCs w:val="22"/>
        </w:rPr>
        <w:t xml:space="preserve">e definitions in the applicable statutes. The definitions in the applicable statutes are not repeated in </w:t>
      </w:r>
      <w:r w:rsidR="00574449" w:rsidRPr="001B01E8">
        <w:rPr>
          <w:sz w:val="22"/>
          <w:szCs w:val="22"/>
        </w:rPr>
        <w:t xml:space="preserve">this </w:t>
      </w:r>
      <w:r w:rsidRPr="001B01E8">
        <w:rPr>
          <w:sz w:val="22"/>
          <w:szCs w:val="22"/>
        </w:rPr>
        <w:t>rule.</w:t>
      </w:r>
    </w:p>
    <w:p w:rsidR="00A242CE" w:rsidRPr="001B01E8" w:rsidRDefault="00A242CE" w:rsidP="00A242CE">
      <w:pPr>
        <w:rPr>
          <w:sz w:val="22"/>
          <w:szCs w:val="22"/>
        </w:rPr>
      </w:pPr>
    </w:p>
    <w:p w:rsidR="00FA50C2" w:rsidRPr="001B01E8" w:rsidRDefault="007613A9" w:rsidP="009D53D4">
      <w:pPr>
        <w:pStyle w:val="ListParagraph"/>
        <w:numPr>
          <w:ilvl w:val="0"/>
          <w:numId w:val="25"/>
        </w:numPr>
        <w:rPr>
          <w:rStyle w:val="headnote1"/>
          <w:position w:val="0"/>
          <w:sz w:val="22"/>
          <w:szCs w:val="22"/>
        </w:rPr>
      </w:pPr>
      <w:r w:rsidRPr="001B01E8">
        <w:rPr>
          <w:rStyle w:val="headnote1"/>
          <w:position w:val="0"/>
          <w:sz w:val="22"/>
          <w:szCs w:val="22"/>
        </w:rPr>
        <w:t xml:space="preserve">Abuse </w:t>
      </w:r>
      <w:r w:rsidRPr="001B01E8">
        <w:rPr>
          <w:rStyle w:val="headnote1"/>
          <w:b w:val="0"/>
          <w:position w:val="0"/>
          <w:sz w:val="22"/>
          <w:szCs w:val="22"/>
        </w:rPr>
        <w:t>means</w:t>
      </w:r>
      <w:r w:rsidR="009D53D4" w:rsidRPr="001B01E8">
        <w:rPr>
          <w:rStyle w:val="headnote1"/>
          <w:b w:val="0"/>
          <w:position w:val="0"/>
          <w:sz w:val="22"/>
          <w:szCs w:val="22"/>
        </w:rPr>
        <w:t xml:space="preserve"> the infliction of injury, unreasonable confinement, intimidation or cruel punishment that causes or is likely to cause physical harm or pain or mental anguish; sexual abuse or sexual exploitation; or the intentional, knowing or reckless deprivation of essential needs. "Abuse" includes acts and omissions.</w:t>
      </w:r>
    </w:p>
    <w:p w:rsidR="00FA50C2" w:rsidRPr="001B01E8" w:rsidRDefault="00FA50C2" w:rsidP="00FA50C2">
      <w:pPr>
        <w:pStyle w:val="ListParagraph"/>
        <w:ind w:left="-360"/>
        <w:rPr>
          <w:rStyle w:val="headnote1"/>
          <w:position w:val="0"/>
          <w:sz w:val="22"/>
          <w:szCs w:val="22"/>
        </w:rPr>
      </w:pPr>
    </w:p>
    <w:p w:rsidR="00FA50C2" w:rsidRPr="001B01E8" w:rsidRDefault="00655CCB" w:rsidP="00655CCB">
      <w:pPr>
        <w:pStyle w:val="ListParagraph"/>
        <w:numPr>
          <w:ilvl w:val="0"/>
          <w:numId w:val="25"/>
        </w:numPr>
        <w:rPr>
          <w:rStyle w:val="headnote1"/>
          <w:position w:val="0"/>
          <w:sz w:val="22"/>
          <w:szCs w:val="22"/>
        </w:rPr>
      </w:pPr>
      <w:r w:rsidRPr="001B01E8">
        <w:rPr>
          <w:rStyle w:val="headnote1"/>
          <w:position w:val="0"/>
          <w:sz w:val="22"/>
          <w:szCs w:val="22"/>
        </w:rPr>
        <w:t>Annotation or a</w:t>
      </w:r>
      <w:r w:rsidR="00262022" w:rsidRPr="001B01E8">
        <w:rPr>
          <w:rStyle w:val="headnote1"/>
          <w:position w:val="0"/>
          <w:sz w:val="22"/>
          <w:szCs w:val="22"/>
        </w:rPr>
        <w:t xml:space="preserve">nnotated </w:t>
      </w:r>
      <w:r w:rsidR="0039642E" w:rsidRPr="001B01E8">
        <w:rPr>
          <w:rStyle w:val="headnote1"/>
          <w:b w:val="0"/>
          <w:position w:val="0"/>
          <w:sz w:val="22"/>
          <w:szCs w:val="22"/>
        </w:rPr>
        <w:t xml:space="preserve">means </w:t>
      </w:r>
      <w:r w:rsidRPr="001B01E8">
        <w:rPr>
          <w:rStyle w:val="headnote1"/>
          <w:b w:val="0"/>
          <w:position w:val="0"/>
          <w:sz w:val="22"/>
          <w:szCs w:val="22"/>
        </w:rPr>
        <w:t xml:space="preserve">the notation </w:t>
      </w:r>
      <w:r w:rsidR="000E410B" w:rsidRPr="001B01E8">
        <w:rPr>
          <w:rStyle w:val="headnote1"/>
          <w:b w:val="0"/>
          <w:position w:val="0"/>
          <w:sz w:val="22"/>
          <w:szCs w:val="22"/>
        </w:rPr>
        <w:t>on the Registry of</w:t>
      </w:r>
      <w:r w:rsidR="005909A2" w:rsidRPr="001B01E8">
        <w:rPr>
          <w:rStyle w:val="headnote1"/>
          <w:b w:val="0"/>
          <w:position w:val="0"/>
          <w:sz w:val="22"/>
          <w:szCs w:val="22"/>
        </w:rPr>
        <w:t xml:space="preserve"> </w:t>
      </w:r>
      <w:r w:rsidR="00262022" w:rsidRPr="001B01E8">
        <w:rPr>
          <w:rStyle w:val="headnote1"/>
          <w:b w:val="0"/>
          <w:position w:val="0"/>
          <w:sz w:val="22"/>
          <w:szCs w:val="22"/>
        </w:rPr>
        <w:t xml:space="preserve">a </w:t>
      </w:r>
      <w:r w:rsidR="009F4254" w:rsidRPr="001B01E8">
        <w:rPr>
          <w:rStyle w:val="headnote1"/>
          <w:b w:val="0"/>
          <w:position w:val="0"/>
          <w:sz w:val="22"/>
          <w:szCs w:val="22"/>
        </w:rPr>
        <w:t xml:space="preserve">Certified </w:t>
      </w:r>
      <w:r w:rsidR="0085606D" w:rsidRPr="001B01E8">
        <w:rPr>
          <w:rStyle w:val="headnote1"/>
          <w:b w:val="0"/>
          <w:position w:val="0"/>
          <w:sz w:val="22"/>
          <w:szCs w:val="22"/>
        </w:rPr>
        <w:t>N</w:t>
      </w:r>
      <w:r w:rsidR="009F4254" w:rsidRPr="001B01E8">
        <w:rPr>
          <w:rStyle w:val="headnote1"/>
          <w:b w:val="0"/>
          <w:position w:val="0"/>
          <w:sz w:val="22"/>
          <w:szCs w:val="22"/>
        </w:rPr>
        <w:t>ursing Assistant</w:t>
      </w:r>
      <w:r w:rsidR="0085606D" w:rsidRPr="001B01E8">
        <w:rPr>
          <w:rStyle w:val="headnote1"/>
          <w:b w:val="0"/>
          <w:position w:val="0"/>
          <w:sz w:val="22"/>
          <w:szCs w:val="22"/>
        </w:rPr>
        <w:t xml:space="preserve"> </w:t>
      </w:r>
      <w:r w:rsidR="009F4254" w:rsidRPr="001B01E8">
        <w:rPr>
          <w:rStyle w:val="headnote1"/>
          <w:b w:val="0"/>
          <w:position w:val="0"/>
          <w:sz w:val="22"/>
          <w:szCs w:val="22"/>
        </w:rPr>
        <w:t xml:space="preserve">(C.N.A.) </w:t>
      </w:r>
      <w:r w:rsidR="0085606D" w:rsidRPr="001B01E8">
        <w:rPr>
          <w:rStyle w:val="headnote1"/>
          <w:b w:val="0"/>
          <w:position w:val="0"/>
          <w:sz w:val="22"/>
          <w:szCs w:val="22"/>
        </w:rPr>
        <w:t xml:space="preserve">or </w:t>
      </w:r>
      <w:r w:rsidR="009F4254" w:rsidRPr="001B01E8">
        <w:rPr>
          <w:rStyle w:val="headnote1"/>
          <w:b w:val="0"/>
          <w:position w:val="0"/>
          <w:sz w:val="22"/>
          <w:szCs w:val="22"/>
        </w:rPr>
        <w:t>Direct Care Worker (D.C.W.)</w:t>
      </w:r>
      <w:r w:rsidR="000E410B" w:rsidRPr="001B01E8">
        <w:rPr>
          <w:rStyle w:val="headnote1"/>
          <w:b w:val="0"/>
          <w:position w:val="0"/>
          <w:sz w:val="22"/>
          <w:szCs w:val="22"/>
        </w:rPr>
        <w:t>, due to a specific</w:t>
      </w:r>
      <w:r w:rsidR="009F4254" w:rsidRPr="001B01E8">
        <w:rPr>
          <w:rStyle w:val="headnote1"/>
          <w:b w:val="0"/>
          <w:position w:val="0"/>
          <w:sz w:val="22"/>
          <w:szCs w:val="22"/>
        </w:rPr>
        <w:t xml:space="preserve"> </w:t>
      </w:r>
      <w:r w:rsidR="00262022" w:rsidRPr="001B01E8">
        <w:rPr>
          <w:rStyle w:val="headnote1"/>
          <w:b w:val="0"/>
          <w:position w:val="0"/>
          <w:sz w:val="22"/>
          <w:szCs w:val="22"/>
        </w:rPr>
        <w:t>criminal conviction</w:t>
      </w:r>
      <w:r w:rsidR="000E410B" w:rsidRPr="001B01E8">
        <w:rPr>
          <w:rStyle w:val="headnote1"/>
          <w:b w:val="0"/>
          <w:position w:val="0"/>
          <w:sz w:val="22"/>
          <w:szCs w:val="22"/>
        </w:rPr>
        <w:t>,</w:t>
      </w:r>
      <w:r w:rsidR="00262022" w:rsidRPr="001B01E8">
        <w:rPr>
          <w:rStyle w:val="headnote1"/>
          <w:b w:val="0"/>
          <w:position w:val="0"/>
          <w:sz w:val="22"/>
          <w:szCs w:val="22"/>
        </w:rPr>
        <w:t xml:space="preserve"> </w:t>
      </w:r>
      <w:r w:rsidR="000E410B" w:rsidRPr="001B01E8">
        <w:rPr>
          <w:rStyle w:val="headnote1"/>
          <w:b w:val="0"/>
          <w:position w:val="0"/>
          <w:sz w:val="22"/>
          <w:szCs w:val="22"/>
        </w:rPr>
        <w:t xml:space="preserve">a </w:t>
      </w:r>
      <w:r w:rsidR="00262022" w:rsidRPr="001B01E8">
        <w:rPr>
          <w:rStyle w:val="headnote1"/>
          <w:b w:val="0"/>
          <w:position w:val="0"/>
          <w:sz w:val="22"/>
          <w:szCs w:val="22"/>
        </w:rPr>
        <w:t>substantiated finding of abuse or neglect of a patient, client or resident</w:t>
      </w:r>
      <w:r w:rsidR="000E410B" w:rsidRPr="001B01E8">
        <w:rPr>
          <w:rStyle w:val="headnote1"/>
          <w:b w:val="0"/>
          <w:position w:val="0"/>
          <w:sz w:val="22"/>
          <w:szCs w:val="22"/>
        </w:rPr>
        <w:t xml:space="preserve">, </w:t>
      </w:r>
      <w:r w:rsidR="009F4254" w:rsidRPr="001B01E8">
        <w:rPr>
          <w:rStyle w:val="headnote1"/>
          <w:b w:val="0"/>
          <w:position w:val="0"/>
          <w:sz w:val="22"/>
          <w:szCs w:val="22"/>
        </w:rPr>
        <w:t>or</w:t>
      </w:r>
      <w:r w:rsidR="000E410B" w:rsidRPr="001B01E8">
        <w:rPr>
          <w:rStyle w:val="headnote1"/>
          <w:b w:val="0"/>
          <w:position w:val="0"/>
          <w:sz w:val="22"/>
          <w:szCs w:val="22"/>
        </w:rPr>
        <w:t xml:space="preserve"> a</w:t>
      </w:r>
      <w:r w:rsidR="009F4254" w:rsidRPr="001B01E8">
        <w:rPr>
          <w:rStyle w:val="headnote1"/>
          <w:b w:val="0"/>
          <w:position w:val="0"/>
          <w:sz w:val="22"/>
          <w:szCs w:val="22"/>
        </w:rPr>
        <w:t xml:space="preserve"> </w:t>
      </w:r>
      <w:r w:rsidR="00262022" w:rsidRPr="001B01E8">
        <w:rPr>
          <w:rStyle w:val="headnote1"/>
          <w:b w:val="0"/>
          <w:position w:val="0"/>
          <w:sz w:val="22"/>
          <w:szCs w:val="22"/>
        </w:rPr>
        <w:t>substantiated finding of misappropriation of a patient’s, client’s or resident’s property</w:t>
      </w:r>
      <w:r w:rsidRPr="001B01E8">
        <w:rPr>
          <w:rStyle w:val="headnote1"/>
          <w:b w:val="0"/>
          <w:position w:val="0"/>
          <w:sz w:val="22"/>
          <w:szCs w:val="22"/>
        </w:rPr>
        <w:t>, in accordance with 22 MRS §1812-G (2-C)</w:t>
      </w:r>
      <w:r w:rsidR="0085606D" w:rsidRPr="001B01E8">
        <w:rPr>
          <w:rStyle w:val="headnote1"/>
          <w:b w:val="0"/>
          <w:position w:val="0"/>
          <w:sz w:val="22"/>
          <w:szCs w:val="22"/>
        </w:rPr>
        <w:t xml:space="preserve">. </w:t>
      </w:r>
    </w:p>
    <w:p w:rsidR="00655CCB" w:rsidRPr="001B01E8" w:rsidRDefault="00655CCB" w:rsidP="00655CCB">
      <w:pPr>
        <w:pStyle w:val="ListParagraph"/>
        <w:ind w:left="-360"/>
        <w:rPr>
          <w:rStyle w:val="headnote1"/>
          <w:position w:val="0"/>
          <w:sz w:val="22"/>
          <w:szCs w:val="22"/>
        </w:rPr>
      </w:pPr>
    </w:p>
    <w:p w:rsidR="00655CCB" w:rsidRPr="001B01E8" w:rsidRDefault="00655CCB" w:rsidP="00655CCB">
      <w:pPr>
        <w:pStyle w:val="ListParagraph"/>
        <w:numPr>
          <w:ilvl w:val="0"/>
          <w:numId w:val="25"/>
        </w:numPr>
        <w:rPr>
          <w:rStyle w:val="headnote1"/>
          <w:b w:val="0"/>
          <w:position w:val="0"/>
          <w:sz w:val="22"/>
          <w:szCs w:val="22"/>
        </w:rPr>
      </w:pPr>
      <w:r w:rsidRPr="001B01E8">
        <w:rPr>
          <w:rStyle w:val="headnote1"/>
          <w:position w:val="0"/>
          <w:sz w:val="22"/>
          <w:szCs w:val="22"/>
        </w:rPr>
        <w:t xml:space="preserve">Certified Nursing Assistant </w:t>
      </w:r>
      <w:r w:rsidRPr="001B01E8">
        <w:rPr>
          <w:rStyle w:val="headnote1"/>
          <w:b w:val="0"/>
          <w:position w:val="0"/>
          <w:sz w:val="22"/>
          <w:szCs w:val="22"/>
        </w:rPr>
        <w:t>means an individual who has successfully completed an approved nursing assistant training program, holds a certificate of training and meets the eligibility requirements established by the State Board of Nursing for listing on the Registry.</w:t>
      </w:r>
    </w:p>
    <w:p w:rsidR="00655CCB" w:rsidRPr="001B01E8" w:rsidRDefault="00655CCB" w:rsidP="00655CCB">
      <w:pPr>
        <w:pStyle w:val="ListParagraph"/>
        <w:ind w:left="-360"/>
        <w:rPr>
          <w:rStyle w:val="headnote1"/>
          <w:position w:val="0"/>
          <w:sz w:val="22"/>
          <w:szCs w:val="22"/>
        </w:rPr>
      </w:pPr>
    </w:p>
    <w:p w:rsidR="00F82EA1" w:rsidRPr="001B01E8" w:rsidRDefault="00AA66AA" w:rsidP="004267C9">
      <w:pPr>
        <w:pStyle w:val="ListParagraph"/>
        <w:numPr>
          <w:ilvl w:val="0"/>
          <w:numId w:val="25"/>
        </w:numPr>
        <w:rPr>
          <w:rStyle w:val="headnote1"/>
          <w:position w:val="0"/>
          <w:sz w:val="22"/>
          <w:szCs w:val="22"/>
        </w:rPr>
      </w:pPr>
      <w:r w:rsidRPr="001B01E8">
        <w:rPr>
          <w:rStyle w:val="headnote1"/>
          <w:position w:val="0"/>
          <w:sz w:val="22"/>
          <w:szCs w:val="22"/>
        </w:rPr>
        <w:t>Department</w:t>
      </w:r>
      <w:r w:rsidR="00F82EA1" w:rsidRPr="001B01E8">
        <w:rPr>
          <w:rStyle w:val="headnote1"/>
          <w:position w:val="0"/>
          <w:sz w:val="22"/>
          <w:szCs w:val="22"/>
        </w:rPr>
        <w:t xml:space="preserve"> </w:t>
      </w:r>
      <w:r w:rsidR="00F82EA1" w:rsidRPr="001B01E8">
        <w:rPr>
          <w:rStyle w:val="headnote1"/>
          <w:b w:val="0"/>
          <w:position w:val="0"/>
          <w:sz w:val="22"/>
          <w:szCs w:val="22"/>
        </w:rPr>
        <w:t>means the Maine Department of Health and Human Services.</w:t>
      </w:r>
      <w:r w:rsidR="00F82EA1" w:rsidRPr="001B01E8">
        <w:rPr>
          <w:rStyle w:val="headnote1"/>
          <w:position w:val="0"/>
          <w:sz w:val="22"/>
          <w:szCs w:val="22"/>
        </w:rPr>
        <w:t xml:space="preserve"> </w:t>
      </w:r>
    </w:p>
    <w:p w:rsidR="00F82EA1" w:rsidRPr="001B01E8" w:rsidRDefault="00F82EA1" w:rsidP="003B26FE">
      <w:pPr>
        <w:tabs>
          <w:tab w:val="num" w:pos="1242"/>
        </w:tabs>
        <w:ind w:left="-720"/>
        <w:rPr>
          <w:rStyle w:val="headnote1"/>
          <w:position w:val="0"/>
          <w:sz w:val="22"/>
          <w:szCs w:val="22"/>
        </w:rPr>
      </w:pPr>
    </w:p>
    <w:p w:rsidR="00F61FAB" w:rsidRPr="001B01E8" w:rsidRDefault="00F61FAB" w:rsidP="004267C9">
      <w:pPr>
        <w:pStyle w:val="ListParagraph"/>
        <w:numPr>
          <w:ilvl w:val="0"/>
          <w:numId w:val="25"/>
        </w:numPr>
        <w:rPr>
          <w:rStyle w:val="headnote1"/>
          <w:position w:val="0"/>
          <w:sz w:val="22"/>
          <w:szCs w:val="22"/>
        </w:rPr>
      </w:pPr>
      <w:r w:rsidRPr="001B01E8">
        <w:rPr>
          <w:rStyle w:val="headnote1"/>
          <w:position w:val="0"/>
          <w:sz w:val="22"/>
          <w:szCs w:val="22"/>
        </w:rPr>
        <w:t xml:space="preserve">Direct care worker </w:t>
      </w:r>
      <w:r w:rsidRPr="001B01E8">
        <w:rPr>
          <w:rStyle w:val="headnote1"/>
          <w:b w:val="0"/>
          <w:position w:val="0"/>
          <w:sz w:val="22"/>
          <w:szCs w:val="22"/>
        </w:rPr>
        <w:t>means an individual who</w:t>
      </w:r>
      <w:r w:rsidR="00574449" w:rsidRPr="001B01E8">
        <w:rPr>
          <w:rStyle w:val="headnote1"/>
          <w:b w:val="0"/>
          <w:position w:val="0"/>
          <w:sz w:val="22"/>
          <w:szCs w:val="22"/>
        </w:rPr>
        <w:t>,</w:t>
      </w:r>
      <w:r w:rsidRPr="001B01E8">
        <w:rPr>
          <w:rStyle w:val="headnote1"/>
          <w:b w:val="0"/>
          <w:position w:val="0"/>
          <w:sz w:val="22"/>
          <w:szCs w:val="22"/>
        </w:rPr>
        <w:t xml:space="preserve"> by virtue of employment</w:t>
      </w:r>
      <w:r w:rsidR="00574449" w:rsidRPr="001B01E8">
        <w:rPr>
          <w:rStyle w:val="headnote1"/>
          <w:b w:val="0"/>
          <w:position w:val="0"/>
          <w:sz w:val="22"/>
          <w:szCs w:val="22"/>
        </w:rPr>
        <w:t>,</w:t>
      </w:r>
      <w:r w:rsidRPr="001B01E8">
        <w:rPr>
          <w:rStyle w:val="headnote1"/>
          <w:b w:val="0"/>
          <w:position w:val="0"/>
          <w:sz w:val="22"/>
          <w:szCs w:val="22"/>
        </w:rPr>
        <w:t xml:space="preserve"> generally provides to individuals direct contact assistance with personal care or activities of daily living or has direct access to provide care and services to clients, patients or residents regardless of setting. </w:t>
      </w:r>
      <w:r w:rsidR="00574449" w:rsidRPr="001B01E8">
        <w:rPr>
          <w:rStyle w:val="headnote1"/>
          <w:b w:val="0"/>
          <w:position w:val="0"/>
          <w:sz w:val="22"/>
          <w:szCs w:val="22"/>
        </w:rPr>
        <w:t xml:space="preserve">Direct care worker </w:t>
      </w:r>
      <w:r w:rsidRPr="001B01E8">
        <w:rPr>
          <w:rStyle w:val="headnote1"/>
          <w:b w:val="0"/>
          <w:position w:val="0"/>
          <w:sz w:val="22"/>
          <w:szCs w:val="22"/>
        </w:rPr>
        <w:t>does not include a certified nursing assistant employed in that person's capacity as a certified nursing assistant.</w:t>
      </w:r>
      <w:r w:rsidRPr="001B01E8">
        <w:rPr>
          <w:rStyle w:val="headnote1"/>
          <w:position w:val="0"/>
          <w:sz w:val="22"/>
          <w:szCs w:val="22"/>
        </w:rPr>
        <w:t xml:space="preserve"> </w:t>
      </w:r>
      <w:r w:rsidR="009F4254" w:rsidRPr="001B01E8">
        <w:rPr>
          <w:rStyle w:val="headnote1"/>
          <w:b w:val="0"/>
          <w:position w:val="0"/>
          <w:sz w:val="22"/>
          <w:szCs w:val="22"/>
        </w:rPr>
        <w:t xml:space="preserve">A listing of D.C.W.s can be found at 22 </w:t>
      </w:r>
      <w:r w:rsidR="00005746" w:rsidRPr="001B01E8">
        <w:rPr>
          <w:rStyle w:val="headnote1"/>
          <w:b w:val="0"/>
          <w:position w:val="0"/>
          <w:sz w:val="22"/>
          <w:szCs w:val="22"/>
        </w:rPr>
        <w:t>MRS</w:t>
      </w:r>
      <w:r w:rsidR="009F4254" w:rsidRPr="001B01E8">
        <w:rPr>
          <w:rStyle w:val="headnote1"/>
          <w:b w:val="0"/>
          <w:position w:val="0"/>
          <w:sz w:val="22"/>
          <w:szCs w:val="22"/>
        </w:rPr>
        <w:t xml:space="preserve"> §1812-G</w:t>
      </w:r>
      <w:r w:rsidR="00655CCB" w:rsidRPr="001B01E8">
        <w:rPr>
          <w:rStyle w:val="headnote1"/>
          <w:b w:val="0"/>
          <w:position w:val="0"/>
          <w:sz w:val="22"/>
          <w:szCs w:val="22"/>
        </w:rPr>
        <w:t xml:space="preserve"> (</w:t>
      </w:r>
      <w:r w:rsidR="005A1E9C">
        <w:rPr>
          <w:rStyle w:val="headnote1"/>
          <w:b w:val="0"/>
          <w:position w:val="0"/>
          <w:sz w:val="22"/>
          <w:szCs w:val="22"/>
        </w:rPr>
        <w:t>2-A</w:t>
      </w:r>
      <w:bookmarkStart w:id="1" w:name="_GoBack"/>
      <w:bookmarkEnd w:id="1"/>
      <w:r w:rsidR="009F4254" w:rsidRPr="001B01E8">
        <w:rPr>
          <w:rStyle w:val="headnote1"/>
          <w:b w:val="0"/>
          <w:position w:val="0"/>
          <w:sz w:val="22"/>
          <w:szCs w:val="22"/>
        </w:rPr>
        <w:t xml:space="preserve">). </w:t>
      </w:r>
    </w:p>
    <w:p w:rsidR="00655CCB" w:rsidRPr="001B01E8" w:rsidRDefault="00655CCB" w:rsidP="00655CCB">
      <w:pPr>
        <w:pStyle w:val="ListParagraph"/>
        <w:ind w:left="-360"/>
        <w:rPr>
          <w:rStyle w:val="headnote1"/>
          <w:position w:val="0"/>
          <w:sz w:val="22"/>
          <w:szCs w:val="22"/>
        </w:rPr>
      </w:pPr>
    </w:p>
    <w:p w:rsidR="00655CCB" w:rsidRPr="001B01E8" w:rsidRDefault="00655CCB" w:rsidP="00655CCB">
      <w:pPr>
        <w:pStyle w:val="ListParagraph"/>
        <w:numPr>
          <w:ilvl w:val="0"/>
          <w:numId w:val="25"/>
        </w:numPr>
        <w:rPr>
          <w:rStyle w:val="headnote1"/>
          <w:b w:val="0"/>
          <w:position w:val="0"/>
          <w:sz w:val="22"/>
          <w:szCs w:val="22"/>
        </w:rPr>
      </w:pPr>
      <w:r w:rsidRPr="001B01E8">
        <w:rPr>
          <w:rStyle w:val="headnote1"/>
          <w:position w:val="0"/>
          <w:sz w:val="22"/>
          <w:szCs w:val="22"/>
        </w:rPr>
        <w:t xml:space="preserve">Disqualifying Offense </w:t>
      </w:r>
      <w:r w:rsidRPr="001B01E8">
        <w:rPr>
          <w:rStyle w:val="headnote1"/>
          <w:b w:val="0"/>
          <w:position w:val="0"/>
          <w:sz w:val="22"/>
          <w:szCs w:val="22"/>
        </w:rPr>
        <w:t>means a substantiation for abuse, neglect or exploitation, or a criminal conviction identified in rules adopted by the Department that prohibits employment as a certified nursing assistant or a direct care worker in a</w:t>
      </w:r>
      <w:r w:rsidR="00414453" w:rsidRPr="001B01E8">
        <w:rPr>
          <w:rStyle w:val="headnote1"/>
          <w:b w:val="0"/>
          <w:position w:val="0"/>
          <w:sz w:val="22"/>
          <w:szCs w:val="22"/>
        </w:rPr>
        <w:t>ccordance with 22 MRS §1812-G (2-C</w:t>
      </w:r>
      <w:r w:rsidRPr="001B01E8">
        <w:rPr>
          <w:rStyle w:val="headnote1"/>
          <w:b w:val="0"/>
          <w:position w:val="0"/>
          <w:sz w:val="22"/>
          <w:szCs w:val="22"/>
        </w:rPr>
        <w:t>).</w:t>
      </w:r>
    </w:p>
    <w:p w:rsidR="00182E3F" w:rsidRPr="001B01E8" w:rsidRDefault="00182E3F" w:rsidP="003B26FE">
      <w:pPr>
        <w:tabs>
          <w:tab w:val="num" w:pos="1242"/>
        </w:tabs>
        <w:ind w:left="-720"/>
        <w:rPr>
          <w:rStyle w:val="headnote1"/>
          <w:position w:val="0"/>
          <w:sz w:val="22"/>
          <w:szCs w:val="22"/>
        </w:rPr>
      </w:pPr>
    </w:p>
    <w:p w:rsidR="007613A9" w:rsidRPr="001B01E8" w:rsidRDefault="007613A9" w:rsidP="009D53D4">
      <w:pPr>
        <w:pStyle w:val="ListParagraph"/>
        <w:numPr>
          <w:ilvl w:val="0"/>
          <w:numId w:val="25"/>
        </w:numPr>
        <w:rPr>
          <w:position w:val="0"/>
          <w:sz w:val="22"/>
          <w:szCs w:val="22"/>
        </w:rPr>
      </w:pPr>
      <w:r w:rsidRPr="001B01E8">
        <w:rPr>
          <w:b/>
          <w:position w:val="0"/>
          <w:sz w:val="22"/>
          <w:szCs w:val="22"/>
        </w:rPr>
        <w:t>Misappropriation of Property</w:t>
      </w:r>
      <w:r w:rsidRPr="001B01E8">
        <w:rPr>
          <w:position w:val="0"/>
          <w:sz w:val="22"/>
          <w:szCs w:val="22"/>
        </w:rPr>
        <w:t xml:space="preserve"> means </w:t>
      </w:r>
      <w:r w:rsidR="009D53D4" w:rsidRPr="001B01E8">
        <w:rPr>
          <w:position w:val="0"/>
          <w:sz w:val="22"/>
          <w:szCs w:val="22"/>
        </w:rPr>
        <w:t xml:space="preserve">the deliberate misplacement, exploitation or wrongful, temporary or permanent use of a client's, patient's or resident's belongings or money without that person's consent. </w:t>
      </w:r>
    </w:p>
    <w:p w:rsidR="007613A9" w:rsidRPr="001B01E8" w:rsidRDefault="007613A9" w:rsidP="007613A9">
      <w:pPr>
        <w:ind w:left="-720"/>
        <w:rPr>
          <w:position w:val="0"/>
          <w:sz w:val="22"/>
          <w:szCs w:val="22"/>
        </w:rPr>
      </w:pPr>
    </w:p>
    <w:p w:rsidR="007613A9" w:rsidRPr="001B01E8" w:rsidRDefault="007613A9" w:rsidP="009D53D4">
      <w:pPr>
        <w:pStyle w:val="ListParagraph"/>
        <w:numPr>
          <w:ilvl w:val="0"/>
          <w:numId w:val="25"/>
        </w:numPr>
        <w:rPr>
          <w:position w:val="0"/>
          <w:sz w:val="22"/>
          <w:szCs w:val="22"/>
        </w:rPr>
      </w:pPr>
      <w:r w:rsidRPr="001B01E8">
        <w:rPr>
          <w:b/>
          <w:position w:val="0"/>
          <w:sz w:val="22"/>
          <w:szCs w:val="22"/>
        </w:rPr>
        <w:t xml:space="preserve">Neglect </w:t>
      </w:r>
      <w:r w:rsidRPr="001B01E8">
        <w:rPr>
          <w:position w:val="0"/>
          <w:sz w:val="22"/>
          <w:szCs w:val="22"/>
        </w:rPr>
        <w:t xml:space="preserve">means </w:t>
      </w:r>
      <w:r w:rsidR="009D53D4" w:rsidRPr="001B01E8">
        <w:rPr>
          <w:position w:val="0"/>
          <w:sz w:val="22"/>
          <w:szCs w:val="22"/>
        </w:rPr>
        <w:t xml:space="preserve">a threat to a person's health or welfare by failure to provide goods or services necessary to avoid physical or mental injury or impairment or the threat of injury or impairment. </w:t>
      </w:r>
    </w:p>
    <w:p w:rsidR="00414453" w:rsidRPr="001B01E8" w:rsidRDefault="00414453" w:rsidP="00414453">
      <w:pPr>
        <w:pStyle w:val="ListParagraph"/>
        <w:ind w:left="-360"/>
        <w:rPr>
          <w:position w:val="0"/>
          <w:sz w:val="22"/>
          <w:szCs w:val="22"/>
        </w:rPr>
      </w:pPr>
    </w:p>
    <w:p w:rsidR="00414453" w:rsidRPr="001B01E8" w:rsidRDefault="00414453" w:rsidP="00414453">
      <w:pPr>
        <w:pStyle w:val="ListParagraph"/>
        <w:numPr>
          <w:ilvl w:val="0"/>
          <w:numId w:val="25"/>
        </w:numPr>
        <w:rPr>
          <w:b/>
          <w:position w:val="0"/>
          <w:sz w:val="22"/>
          <w:szCs w:val="22"/>
        </w:rPr>
      </w:pPr>
      <w:r w:rsidRPr="001B01E8">
        <w:rPr>
          <w:b/>
          <w:position w:val="0"/>
          <w:sz w:val="22"/>
          <w:szCs w:val="22"/>
        </w:rPr>
        <w:t xml:space="preserve">Nondisqualifying criminal conviction </w:t>
      </w:r>
      <w:r w:rsidRPr="001B01E8">
        <w:rPr>
          <w:position w:val="0"/>
          <w:sz w:val="22"/>
          <w:szCs w:val="22"/>
        </w:rPr>
        <w:t xml:space="preserve">means a criminal conviction </w:t>
      </w:r>
      <w:r w:rsidR="00933DDD" w:rsidRPr="001B01E8">
        <w:rPr>
          <w:position w:val="0"/>
          <w:sz w:val="22"/>
          <w:szCs w:val="22"/>
        </w:rPr>
        <w:t>that is included as an an</w:t>
      </w:r>
      <w:r w:rsidRPr="001B01E8">
        <w:rPr>
          <w:position w:val="0"/>
          <w:sz w:val="22"/>
          <w:szCs w:val="22"/>
        </w:rPr>
        <w:t>notation on the registry</w:t>
      </w:r>
      <w:r w:rsidR="00933DDD" w:rsidRPr="001B01E8">
        <w:rPr>
          <w:position w:val="0"/>
          <w:sz w:val="22"/>
          <w:szCs w:val="22"/>
        </w:rPr>
        <w:t>,</w:t>
      </w:r>
      <w:r w:rsidRPr="001B01E8">
        <w:rPr>
          <w:position w:val="0"/>
          <w:sz w:val="22"/>
          <w:szCs w:val="22"/>
        </w:rPr>
        <w:t xml:space="preserve"> but does not prohibit employment as a certified nursing assistant or a direct care worker.</w:t>
      </w:r>
    </w:p>
    <w:p w:rsidR="007613A9" w:rsidRPr="001B01E8" w:rsidRDefault="007613A9" w:rsidP="003B26FE">
      <w:pPr>
        <w:tabs>
          <w:tab w:val="left" w:pos="1496"/>
          <w:tab w:val="right" w:pos="8602"/>
        </w:tabs>
        <w:ind w:left="-720"/>
        <w:rPr>
          <w:b/>
          <w:position w:val="0"/>
          <w:sz w:val="22"/>
          <w:szCs w:val="22"/>
        </w:rPr>
      </w:pPr>
    </w:p>
    <w:p w:rsidR="00207D60" w:rsidRPr="001B01E8" w:rsidRDefault="007613A9" w:rsidP="00857DA0">
      <w:pPr>
        <w:pStyle w:val="ListParagraph"/>
        <w:numPr>
          <w:ilvl w:val="0"/>
          <w:numId w:val="25"/>
        </w:numPr>
        <w:tabs>
          <w:tab w:val="left" w:pos="1496"/>
          <w:tab w:val="right" w:pos="8602"/>
        </w:tabs>
        <w:rPr>
          <w:b/>
          <w:position w:val="0"/>
          <w:sz w:val="22"/>
          <w:szCs w:val="22"/>
        </w:rPr>
      </w:pPr>
      <w:r w:rsidRPr="001B01E8">
        <w:rPr>
          <w:b/>
          <w:position w:val="0"/>
          <w:sz w:val="22"/>
          <w:szCs w:val="22"/>
        </w:rPr>
        <w:t>Non-traditional Certified Nursing Assistant (</w:t>
      </w:r>
      <w:r w:rsidR="005A5E4D" w:rsidRPr="001B01E8">
        <w:rPr>
          <w:b/>
          <w:position w:val="0"/>
          <w:sz w:val="22"/>
          <w:szCs w:val="22"/>
        </w:rPr>
        <w:t>C.N.A.</w:t>
      </w:r>
      <w:r w:rsidRPr="001B01E8">
        <w:rPr>
          <w:b/>
          <w:position w:val="0"/>
          <w:sz w:val="22"/>
          <w:szCs w:val="22"/>
        </w:rPr>
        <w:t>) means:</w:t>
      </w:r>
    </w:p>
    <w:p w:rsidR="007613A9" w:rsidRPr="001B01E8" w:rsidRDefault="007613A9" w:rsidP="003B26FE">
      <w:pPr>
        <w:tabs>
          <w:tab w:val="left" w:pos="1496"/>
          <w:tab w:val="right" w:pos="8602"/>
        </w:tabs>
        <w:ind w:left="-720"/>
        <w:rPr>
          <w:b/>
          <w:position w:val="0"/>
          <w:sz w:val="22"/>
          <w:szCs w:val="22"/>
        </w:rPr>
      </w:pPr>
    </w:p>
    <w:p w:rsidR="00B5583D" w:rsidRPr="001B01E8" w:rsidRDefault="003D20D7" w:rsidP="00B5583D">
      <w:pPr>
        <w:pStyle w:val="ListParagraph"/>
        <w:numPr>
          <w:ilvl w:val="0"/>
          <w:numId w:val="17"/>
        </w:numPr>
        <w:tabs>
          <w:tab w:val="left" w:pos="1496"/>
          <w:tab w:val="right" w:pos="8602"/>
        </w:tabs>
        <w:ind w:left="360"/>
        <w:rPr>
          <w:position w:val="0"/>
          <w:sz w:val="22"/>
          <w:szCs w:val="22"/>
        </w:rPr>
      </w:pPr>
      <w:r w:rsidRPr="001B01E8">
        <w:rPr>
          <w:position w:val="0"/>
          <w:sz w:val="22"/>
          <w:szCs w:val="22"/>
        </w:rPr>
        <w:t>A</w:t>
      </w:r>
      <w:r w:rsidR="00CD1974" w:rsidRPr="001B01E8">
        <w:rPr>
          <w:position w:val="0"/>
          <w:sz w:val="22"/>
          <w:szCs w:val="22"/>
        </w:rPr>
        <w:t xml:space="preserve"> </w:t>
      </w:r>
      <w:r w:rsidR="005A5E4D" w:rsidRPr="001B01E8">
        <w:rPr>
          <w:position w:val="0"/>
          <w:sz w:val="22"/>
          <w:szCs w:val="22"/>
        </w:rPr>
        <w:t>C.N.A.</w:t>
      </w:r>
      <w:r w:rsidR="00CD1974" w:rsidRPr="001B01E8">
        <w:rPr>
          <w:position w:val="0"/>
          <w:sz w:val="22"/>
          <w:szCs w:val="22"/>
        </w:rPr>
        <w:t xml:space="preserve"> trained in Maine who has not worked as a </w:t>
      </w:r>
      <w:r w:rsidR="005A5E4D" w:rsidRPr="001B01E8">
        <w:rPr>
          <w:position w:val="0"/>
          <w:sz w:val="22"/>
          <w:szCs w:val="22"/>
        </w:rPr>
        <w:t>C.N.A.</w:t>
      </w:r>
      <w:r w:rsidR="00CD1974" w:rsidRPr="001B01E8">
        <w:rPr>
          <w:position w:val="0"/>
          <w:sz w:val="22"/>
          <w:szCs w:val="22"/>
        </w:rPr>
        <w:t xml:space="preserve"> for a</w:t>
      </w:r>
      <w:r w:rsidR="00C5116F" w:rsidRPr="001B01E8">
        <w:rPr>
          <w:position w:val="0"/>
          <w:sz w:val="22"/>
          <w:szCs w:val="22"/>
        </w:rPr>
        <w:t>t least the preceding 24 months;</w:t>
      </w:r>
      <w:r w:rsidR="00CD1974" w:rsidRPr="001B01E8">
        <w:rPr>
          <w:position w:val="0"/>
          <w:sz w:val="22"/>
          <w:szCs w:val="22"/>
        </w:rPr>
        <w:t xml:space="preserve"> </w:t>
      </w:r>
      <w:r w:rsidR="00C5116F" w:rsidRPr="001B01E8">
        <w:rPr>
          <w:position w:val="0"/>
          <w:sz w:val="22"/>
          <w:szCs w:val="22"/>
        </w:rPr>
        <w:t>or</w:t>
      </w:r>
    </w:p>
    <w:p w:rsidR="00DD620E" w:rsidRPr="001B01E8" w:rsidRDefault="00DD620E" w:rsidP="00DD620E">
      <w:pPr>
        <w:tabs>
          <w:tab w:val="left" w:pos="1496"/>
          <w:tab w:val="right" w:pos="8602"/>
        </w:tabs>
        <w:rPr>
          <w:position w:val="0"/>
          <w:sz w:val="22"/>
          <w:szCs w:val="22"/>
        </w:rPr>
      </w:pPr>
    </w:p>
    <w:p w:rsidR="00CD1974" w:rsidRPr="001B01E8" w:rsidRDefault="003D20D7" w:rsidP="00C5116F">
      <w:pPr>
        <w:pStyle w:val="ListParagraph"/>
        <w:numPr>
          <w:ilvl w:val="0"/>
          <w:numId w:val="17"/>
        </w:numPr>
        <w:tabs>
          <w:tab w:val="left" w:pos="1496"/>
          <w:tab w:val="right" w:pos="8602"/>
        </w:tabs>
        <w:ind w:left="360"/>
        <w:rPr>
          <w:position w:val="0"/>
          <w:sz w:val="22"/>
          <w:szCs w:val="22"/>
        </w:rPr>
      </w:pPr>
      <w:r w:rsidRPr="001B01E8">
        <w:rPr>
          <w:position w:val="0"/>
          <w:sz w:val="22"/>
          <w:szCs w:val="22"/>
        </w:rPr>
        <w:t>A</w:t>
      </w:r>
      <w:r w:rsidR="00CD1974" w:rsidRPr="001B01E8">
        <w:rPr>
          <w:position w:val="0"/>
          <w:sz w:val="22"/>
          <w:szCs w:val="22"/>
        </w:rPr>
        <w:t xml:space="preserve">n individual trained as a </w:t>
      </w:r>
      <w:r w:rsidR="005A5E4D" w:rsidRPr="001B01E8">
        <w:rPr>
          <w:position w:val="0"/>
          <w:sz w:val="22"/>
          <w:szCs w:val="22"/>
        </w:rPr>
        <w:t>C.N.A.</w:t>
      </w:r>
      <w:r w:rsidRPr="001B01E8">
        <w:rPr>
          <w:position w:val="0"/>
          <w:sz w:val="22"/>
          <w:szCs w:val="22"/>
        </w:rPr>
        <w:t>,</w:t>
      </w:r>
      <w:r w:rsidR="00CD1974" w:rsidRPr="001B01E8">
        <w:rPr>
          <w:position w:val="0"/>
          <w:sz w:val="22"/>
          <w:szCs w:val="22"/>
        </w:rPr>
        <w:t xml:space="preserve"> or its equivalent</w:t>
      </w:r>
      <w:r w:rsidRPr="001B01E8">
        <w:rPr>
          <w:position w:val="0"/>
          <w:sz w:val="22"/>
          <w:szCs w:val="22"/>
        </w:rPr>
        <w:t>,</w:t>
      </w:r>
      <w:r w:rsidR="00CD1974" w:rsidRPr="001B01E8">
        <w:rPr>
          <w:position w:val="0"/>
          <w:sz w:val="22"/>
          <w:szCs w:val="22"/>
        </w:rPr>
        <w:t xml:space="preserve"> while serving in the United States Armed Services who meets the requirements set out in th</w:t>
      </w:r>
      <w:r w:rsidRPr="001B01E8">
        <w:rPr>
          <w:position w:val="0"/>
          <w:sz w:val="22"/>
          <w:szCs w:val="22"/>
        </w:rPr>
        <w:t>is</w:t>
      </w:r>
      <w:r w:rsidR="00CD1974" w:rsidRPr="001B01E8">
        <w:rPr>
          <w:position w:val="0"/>
          <w:sz w:val="22"/>
          <w:szCs w:val="22"/>
        </w:rPr>
        <w:t xml:space="preserve"> rule.</w:t>
      </w:r>
    </w:p>
    <w:p w:rsidR="00F86659" w:rsidRPr="001B01E8" w:rsidRDefault="00F86659" w:rsidP="00C5116F">
      <w:pPr>
        <w:tabs>
          <w:tab w:val="left" w:pos="1496"/>
          <w:tab w:val="right" w:pos="8602"/>
        </w:tabs>
        <w:ind w:left="360" w:hanging="360"/>
        <w:rPr>
          <w:position w:val="0"/>
          <w:sz w:val="22"/>
          <w:szCs w:val="22"/>
        </w:rPr>
      </w:pPr>
    </w:p>
    <w:p w:rsidR="00414453" w:rsidRPr="001B01E8" w:rsidRDefault="00171273" w:rsidP="001B01E8">
      <w:pPr>
        <w:pStyle w:val="ListParagraph"/>
        <w:numPr>
          <w:ilvl w:val="0"/>
          <w:numId w:val="25"/>
        </w:numPr>
        <w:tabs>
          <w:tab w:val="left" w:pos="1496"/>
          <w:tab w:val="right" w:pos="8602"/>
        </w:tabs>
        <w:rPr>
          <w:position w:val="0"/>
          <w:sz w:val="22"/>
          <w:szCs w:val="22"/>
        </w:rPr>
      </w:pPr>
      <w:r w:rsidRPr="001B01E8">
        <w:rPr>
          <w:b/>
          <w:position w:val="0"/>
          <w:sz w:val="22"/>
          <w:szCs w:val="22"/>
        </w:rPr>
        <w:t xml:space="preserve">Registry </w:t>
      </w:r>
      <w:r w:rsidRPr="001B01E8">
        <w:rPr>
          <w:position w:val="0"/>
          <w:sz w:val="22"/>
          <w:szCs w:val="22"/>
        </w:rPr>
        <w:t>means the Maine Registry of Certified Nursing Assistants and Direct Care Workers,</w:t>
      </w:r>
      <w:r w:rsidR="0085606D" w:rsidRPr="001B01E8">
        <w:rPr>
          <w:position w:val="0"/>
          <w:sz w:val="22"/>
          <w:szCs w:val="22"/>
        </w:rPr>
        <w:t xml:space="preserve"> </w:t>
      </w:r>
      <w:r w:rsidRPr="001B01E8">
        <w:rPr>
          <w:position w:val="0"/>
          <w:sz w:val="22"/>
          <w:szCs w:val="22"/>
        </w:rPr>
        <w:t>which list</w:t>
      </w:r>
      <w:r w:rsidR="0085606D" w:rsidRPr="001B01E8">
        <w:rPr>
          <w:position w:val="0"/>
          <w:sz w:val="22"/>
          <w:szCs w:val="22"/>
        </w:rPr>
        <w:t>s</w:t>
      </w:r>
      <w:r w:rsidRPr="001B01E8">
        <w:rPr>
          <w:position w:val="0"/>
          <w:sz w:val="22"/>
          <w:szCs w:val="22"/>
        </w:rPr>
        <w:t xml:space="preserve"> </w:t>
      </w:r>
      <w:r w:rsidR="009F4254" w:rsidRPr="001B01E8">
        <w:rPr>
          <w:position w:val="0"/>
          <w:sz w:val="22"/>
          <w:szCs w:val="22"/>
        </w:rPr>
        <w:t>C.N.A.s</w:t>
      </w:r>
      <w:r w:rsidR="0085606D" w:rsidRPr="001B01E8">
        <w:rPr>
          <w:position w:val="0"/>
          <w:sz w:val="22"/>
          <w:szCs w:val="22"/>
        </w:rPr>
        <w:t xml:space="preserve"> </w:t>
      </w:r>
      <w:r w:rsidRPr="001B01E8">
        <w:rPr>
          <w:position w:val="0"/>
          <w:sz w:val="22"/>
          <w:szCs w:val="22"/>
        </w:rPr>
        <w:t>who are qualified to work in Maine</w:t>
      </w:r>
      <w:r w:rsidR="008C6F19" w:rsidRPr="001B01E8">
        <w:rPr>
          <w:position w:val="0"/>
          <w:sz w:val="22"/>
          <w:szCs w:val="22"/>
        </w:rPr>
        <w:t>,</w:t>
      </w:r>
      <w:r w:rsidR="0085606D" w:rsidRPr="001B01E8">
        <w:rPr>
          <w:position w:val="0"/>
          <w:sz w:val="22"/>
          <w:szCs w:val="22"/>
        </w:rPr>
        <w:t xml:space="preserve"> and</w:t>
      </w:r>
      <w:r w:rsidRPr="001B01E8">
        <w:rPr>
          <w:position w:val="0"/>
          <w:sz w:val="22"/>
          <w:szCs w:val="22"/>
        </w:rPr>
        <w:t xml:space="preserve"> </w:t>
      </w:r>
      <w:r w:rsidR="00262022" w:rsidRPr="001B01E8">
        <w:rPr>
          <w:position w:val="0"/>
          <w:sz w:val="22"/>
          <w:szCs w:val="22"/>
        </w:rPr>
        <w:t>includ</w:t>
      </w:r>
      <w:r w:rsidR="0085606D" w:rsidRPr="001B01E8">
        <w:rPr>
          <w:position w:val="0"/>
          <w:sz w:val="22"/>
          <w:szCs w:val="22"/>
        </w:rPr>
        <w:t>e</w:t>
      </w:r>
      <w:r w:rsidR="009F4254" w:rsidRPr="001B01E8">
        <w:rPr>
          <w:position w:val="0"/>
          <w:sz w:val="22"/>
          <w:szCs w:val="22"/>
        </w:rPr>
        <w:t>s</w:t>
      </w:r>
      <w:r w:rsidR="00262022" w:rsidRPr="001B01E8">
        <w:rPr>
          <w:position w:val="0"/>
          <w:sz w:val="22"/>
          <w:szCs w:val="22"/>
        </w:rPr>
        <w:t xml:space="preserve"> any C.N.A</w:t>
      </w:r>
      <w:r w:rsidR="00FD07B3" w:rsidRPr="001B01E8">
        <w:rPr>
          <w:position w:val="0"/>
          <w:sz w:val="22"/>
          <w:szCs w:val="22"/>
        </w:rPr>
        <w:t>.</w:t>
      </w:r>
      <w:r w:rsidR="00262022" w:rsidRPr="001B01E8">
        <w:rPr>
          <w:position w:val="0"/>
          <w:sz w:val="22"/>
          <w:szCs w:val="22"/>
        </w:rPr>
        <w:t xml:space="preserve">s who are </w:t>
      </w:r>
      <w:r w:rsidRPr="001B01E8">
        <w:rPr>
          <w:position w:val="0"/>
          <w:sz w:val="22"/>
          <w:szCs w:val="22"/>
        </w:rPr>
        <w:t>annotated</w:t>
      </w:r>
      <w:r w:rsidR="0085606D" w:rsidRPr="001B01E8">
        <w:rPr>
          <w:position w:val="0"/>
          <w:sz w:val="22"/>
          <w:szCs w:val="22"/>
        </w:rPr>
        <w:t xml:space="preserve"> and </w:t>
      </w:r>
      <w:r w:rsidR="0085606D" w:rsidRPr="001B01E8">
        <w:rPr>
          <w:position w:val="0"/>
          <w:sz w:val="22"/>
          <w:szCs w:val="22"/>
        </w:rPr>
        <w:lastRenderedPageBreak/>
        <w:t>disquali</w:t>
      </w:r>
      <w:r w:rsidR="005A5E4D" w:rsidRPr="001B01E8">
        <w:rPr>
          <w:position w:val="0"/>
          <w:sz w:val="22"/>
          <w:szCs w:val="22"/>
        </w:rPr>
        <w:t>fied from employment as a C.N.A</w:t>
      </w:r>
      <w:r w:rsidR="00262022" w:rsidRPr="001B01E8">
        <w:rPr>
          <w:position w:val="0"/>
          <w:sz w:val="22"/>
          <w:szCs w:val="22"/>
        </w:rPr>
        <w:t>. The Registry also lists any</w:t>
      </w:r>
      <w:r w:rsidR="001B2820" w:rsidRPr="001B01E8">
        <w:rPr>
          <w:position w:val="0"/>
          <w:sz w:val="22"/>
          <w:szCs w:val="22"/>
        </w:rPr>
        <w:t xml:space="preserve"> D.C.W.s</w:t>
      </w:r>
      <w:r w:rsidR="0085606D" w:rsidRPr="001B01E8">
        <w:rPr>
          <w:position w:val="0"/>
          <w:sz w:val="22"/>
          <w:szCs w:val="22"/>
        </w:rPr>
        <w:t xml:space="preserve">, </w:t>
      </w:r>
      <w:r w:rsidRPr="001B01E8">
        <w:rPr>
          <w:position w:val="0"/>
          <w:sz w:val="22"/>
          <w:szCs w:val="22"/>
        </w:rPr>
        <w:t xml:space="preserve">who are </w:t>
      </w:r>
      <w:r w:rsidR="00262022" w:rsidRPr="001B01E8">
        <w:rPr>
          <w:position w:val="0"/>
          <w:sz w:val="22"/>
          <w:szCs w:val="22"/>
        </w:rPr>
        <w:t xml:space="preserve">annotated and </w:t>
      </w:r>
      <w:r w:rsidRPr="001B01E8">
        <w:rPr>
          <w:position w:val="0"/>
          <w:sz w:val="22"/>
          <w:szCs w:val="22"/>
        </w:rPr>
        <w:t>not eligible for employment due to a prior disqualifying offense.</w:t>
      </w:r>
      <w:r w:rsidRPr="001B01E8">
        <w:rPr>
          <w:b/>
          <w:position w:val="0"/>
          <w:sz w:val="22"/>
          <w:szCs w:val="22"/>
        </w:rPr>
        <w:t xml:space="preserve"> </w:t>
      </w:r>
    </w:p>
    <w:p w:rsidR="001B01E8" w:rsidRPr="001B01E8" w:rsidRDefault="001B01E8" w:rsidP="001B01E8">
      <w:pPr>
        <w:pStyle w:val="ListParagraph"/>
        <w:tabs>
          <w:tab w:val="left" w:pos="1496"/>
          <w:tab w:val="right" w:pos="8602"/>
        </w:tabs>
        <w:ind w:left="-360"/>
        <w:rPr>
          <w:position w:val="0"/>
          <w:sz w:val="22"/>
          <w:szCs w:val="22"/>
        </w:rPr>
      </w:pPr>
    </w:p>
    <w:p w:rsidR="00414453" w:rsidRPr="001B01E8" w:rsidRDefault="00414453" w:rsidP="00414453">
      <w:pPr>
        <w:pStyle w:val="ListParagraph"/>
        <w:numPr>
          <w:ilvl w:val="0"/>
          <w:numId w:val="25"/>
        </w:numPr>
        <w:tabs>
          <w:tab w:val="left" w:pos="1496"/>
          <w:tab w:val="right" w:pos="8602"/>
        </w:tabs>
        <w:rPr>
          <w:position w:val="0"/>
          <w:sz w:val="22"/>
          <w:szCs w:val="22"/>
        </w:rPr>
      </w:pPr>
      <w:r w:rsidRPr="001B01E8">
        <w:rPr>
          <w:b/>
          <w:position w:val="0"/>
          <w:sz w:val="22"/>
          <w:szCs w:val="22"/>
        </w:rPr>
        <w:t>Substantiated finding</w:t>
      </w:r>
      <w:r w:rsidRPr="001B01E8">
        <w:rPr>
          <w:position w:val="0"/>
          <w:sz w:val="22"/>
          <w:szCs w:val="22"/>
        </w:rPr>
        <w:t xml:space="preserve"> means an administrative determination made by the department after investigation of a complaint against a certified nursing assistant or a direct care worker of abuse, neglect or misappropriation of property of a client, patient or resident. </w:t>
      </w:r>
    </w:p>
    <w:p w:rsidR="00414453" w:rsidRPr="001B01E8" w:rsidRDefault="00414453" w:rsidP="00414453">
      <w:pPr>
        <w:pStyle w:val="ListParagraph"/>
        <w:tabs>
          <w:tab w:val="left" w:pos="1496"/>
          <w:tab w:val="right" w:pos="8602"/>
        </w:tabs>
        <w:ind w:left="-360"/>
        <w:rPr>
          <w:position w:val="0"/>
          <w:sz w:val="22"/>
          <w:szCs w:val="22"/>
        </w:rPr>
      </w:pPr>
    </w:p>
    <w:p w:rsidR="00414453" w:rsidRPr="001B01E8" w:rsidRDefault="00414453" w:rsidP="00414453">
      <w:pPr>
        <w:pStyle w:val="ListParagraph"/>
        <w:numPr>
          <w:ilvl w:val="0"/>
          <w:numId w:val="25"/>
        </w:numPr>
        <w:tabs>
          <w:tab w:val="left" w:pos="1496"/>
          <w:tab w:val="right" w:pos="8602"/>
        </w:tabs>
        <w:rPr>
          <w:position w:val="0"/>
          <w:sz w:val="22"/>
          <w:szCs w:val="22"/>
        </w:rPr>
      </w:pPr>
      <w:r w:rsidRPr="001B01E8">
        <w:rPr>
          <w:b/>
          <w:position w:val="0"/>
          <w:sz w:val="22"/>
          <w:szCs w:val="22"/>
        </w:rPr>
        <w:t>Training and competency evaluation program</w:t>
      </w:r>
      <w:r w:rsidRPr="001B01E8">
        <w:rPr>
          <w:position w:val="0"/>
          <w:sz w:val="22"/>
          <w:szCs w:val="22"/>
        </w:rPr>
        <w:t xml:space="preserve"> means an approved program that a C.N.A. must successfully complete before the C.N.A. qualifies to apply for listing on the Registry. Maine training and competency evaluation programs must comply with the Omnibus Budget Reconciliation Act of 1987 (OBRA 87).</w:t>
      </w:r>
    </w:p>
    <w:p w:rsidR="00414453" w:rsidRPr="001B01E8" w:rsidRDefault="00414453" w:rsidP="00414453">
      <w:pPr>
        <w:pStyle w:val="ListParagraph"/>
        <w:tabs>
          <w:tab w:val="left" w:pos="1496"/>
          <w:tab w:val="right" w:pos="8602"/>
        </w:tabs>
        <w:ind w:left="-360"/>
        <w:rPr>
          <w:position w:val="0"/>
          <w:sz w:val="22"/>
          <w:szCs w:val="22"/>
        </w:rPr>
      </w:pPr>
    </w:p>
    <w:p w:rsidR="00414453" w:rsidRPr="001B01E8" w:rsidRDefault="00414453" w:rsidP="00414453">
      <w:pPr>
        <w:pStyle w:val="ListParagraph"/>
        <w:numPr>
          <w:ilvl w:val="0"/>
          <w:numId w:val="25"/>
        </w:numPr>
        <w:tabs>
          <w:tab w:val="left" w:pos="1496"/>
          <w:tab w:val="right" w:pos="8602"/>
        </w:tabs>
        <w:rPr>
          <w:b/>
          <w:position w:val="0"/>
          <w:sz w:val="22"/>
          <w:szCs w:val="22"/>
        </w:rPr>
      </w:pPr>
      <w:r w:rsidRPr="001B01E8">
        <w:rPr>
          <w:b/>
          <w:position w:val="0"/>
          <w:sz w:val="22"/>
          <w:szCs w:val="22"/>
        </w:rPr>
        <w:t>Unsubstantiated finding</w:t>
      </w:r>
      <w:r w:rsidRPr="001B01E8">
        <w:rPr>
          <w:position w:val="0"/>
          <w:sz w:val="22"/>
          <w:szCs w:val="22"/>
        </w:rPr>
        <w:t xml:space="preserve"> means an administrative determination made by the department after investigation of a complaint against a certified nursing assistant or a direct care worker that no evidence of abuse, neglect or misappropriation of property of a client, patient or resident was found to support a substantiated finding.</w:t>
      </w:r>
    </w:p>
    <w:p w:rsidR="00414453" w:rsidRPr="001B01E8" w:rsidRDefault="00414453" w:rsidP="00414453">
      <w:pPr>
        <w:pStyle w:val="ListParagraph"/>
        <w:tabs>
          <w:tab w:val="left" w:pos="1496"/>
          <w:tab w:val="right" w:pos="8602"/>
        </w:tabs>
        <w:ind w:left="0"/>
        <w:rPr>
          <w:b/>
          <w:sz w:val="22"/>
          <w:szCs w:val="22"/>
          <w:u w:color="000000"/>
        </w:rPr>
      </w:pPr>
    </w:p>
    <w:p w:rsidR="00AA66AA" w:rsidRPr="001B01E8" w:rsidRDefault="00AA66AA" w:rsidP="00FA50C2">
      <w:pPr>
        <w:tabs>
          <w:tab w:val="left" w:pos="90"/>
        </w:tabs>
        <w:ind w:left="-360" w:hanging="360"/>
        <w:rPr>
          <w:position w:val="0"/>
          <w:sz w:val="22"/>
          <w:szCs w:val="22"/>
        </w:rPr>
      </w:pPr>
      <w:bookmarkStart w:id="2" w:name="_Toc162858696"/>
      <w:r w:rsidRPr="001B01E8">
        <w:rPr>
          <w:b/>
          <w:sz w:val="22"/>
          <w:szCs w:val="22"/>
        </w:rPr>
        <w:br w:type="page"/>
      </w:r>
    </w:p>
    <w:p w:rsidR="0059200A" w:rsidRPr="001B01E8" w:rsidRDefault="003B26FE" w:rsidP="00D0284B">
      <w:pPr>
        <w:ind w:left="-720"/>
        <w:jc w:val="center"/>
        <w:rPr>
          <w:b/>
          <w:sz w:val="22"/>
          <w:szCs w:val="22"/>
        </w:rPr>
      </w:pPr>
      <w:r w:rsidRPr="001B01E8">
        <w:rPr>
          <w:b/>
          <w:sz w:val="22"/>
          <w:szCs w:val="22"/>
        </w:rPr>
        <w:lastRenderedPageBreak/>
        <w:t>S</w:t>
      </w:r>
      <w:r w:rsidR="000D59D2" w:rsidRPr="001B01E8">
        <w:rPr>
          <w:b/>
          <w:sz w:val="22"/>
          <w:szCs w:val="22"/>
        </w:rPr>
        <w:t>ECTION</w:t>
      </w:r>
      <w:r w:rsidR="00732AA8" w:rsidRPr="001B01E8">
        <w:rPr>
          <w:b/>
          <w:sz w:val="22"/>
          <w:szCs w:val="22"/>
        </w:rPr>
        <w:t xml:space="preserve"> </w:t>
      </w:r>
      <w:r w:rsidR="000447A2" w:rsidRPr="001B01E8">
        <w:rPr>
          <w:b/>
          <w:sz w:val="22"/>
          <w:szCs w:val="22"/>
        </w:rPr>
        <w:t>2</w:t>
      </w:r>
      <w:r w:rsidR="00CD1974" w:rsidRPr="001B01E8">
        <w:rPr>
          <w:b/>
          <w:sz w:val="22"/>
          <w:szCs w:val="22"/>
        </w:rPr>
        <w:t>.</w:t>
      </w:r>
      <w:r w:rsidR="00CD1974" w:rsidRPr="001B01E8">
        <w:rPr>
          <w:b/>
          <w:sz w:val="22"/>
          <w:szCs w:val="22"/>
        </w:rPr>
        <w:tab/>
      </w:r>
      <w:r w:rsidR="00732AA8" w:rsidRPr="001B01E8">
        <w:rPr>
          <w:b/>
          <w:caps/>
          <w:sz w:val="22"/>
          <w:szCs w:val="22"/>
        </w:rPr>
        <w:t>Registry Operation and Content</w:t>
      </w:r>
    </w:p>
    <w:bookmarkEnd w:id="2"/>
    <w:p w:rsidR="000D35E1" w:rsidRPr="001B01E8" w:rsidRDefault="000D35E1" w:rsidP="000D35E1">
      <w:pPr>
        <w:ind w:left="-720"/>
        <w:rPr>
          <w:b/>
          <w:strike/>
          <w:position w:val="0"/>
          <w:sz w:val="22"/>
          <w:szCs w:val="22"/>
        </w:rPr>
      </w:pPr>
    </w:p>
    <w:p w:rsidR="00CD1974" w:rsidRPr="001B01E8" w:rsidRDefault="0041292B" w:rsidP="000D35E1">
      <w:pPr>
        <w:ind w:left="-720"/>
        <w:rPr>
          <w:position w:val="0"/>
          <w:sz w:val="22"/>
          <w:szCs w:val="22"/>
        </w:rPr>
      </w:pPr>
      <w:r w:rsidRPr="001B01E8">
        <w:rPr>
          <w:b/>
          <w:position w:val="0"/>
          <w:sz w:val="22"/>
          <w:szCs w:val="22"/>
        </w:rPr>
        <w:t>A.</w:t>
      </w:r>
      <w:r w:rsidR="000D35E1" w:rsidRPr="001B01E8">
        <w:rPr>
          <w:b/>
          <w:position w:val="0"/>
          <w:sz w:val="22"/>
          <w:szCs w:val="22"/>
        </w:rPr>
        <w:tab/>
      </w:r>
      <w:r w:rsidR="00CD1974" w:rsidRPr="001B01E8">
        <w:rPr>
          <w:b/>
          <w:position w:val="0"/>
          <w:sz w:val="22"/>
          <w:szCs w:val="22"/>
        </w:rPr>
        <w:t xml:space="preserve">Placement on the </w:t>
      </w:r>
      <w:r w:rsidR="005A5E4D" w:rsidRPr="001B01E8">
        <w:rPr>
          <w:b/>
          <w:position w:val="0"/>
          <w:sz w:val="22"/>
          <w:szCs w:val="22"/>
        </w:rPr>
        <w:t>C.N.A.</w:t>
      </w:r>
      <w:r w:rsidRPr="001B01E8">
        <w:rPr>
          <w:b/>
          <w:position w:val="0"/>
          <w:sz w:val="22"/>
          <w:szCs w:val="22"/>
        </w:rPr>
        <w:t xml:space="preserve"> </w:t>
      </w:r>
      <w:r w:rsidR="00CD1974" w:rsidRPr="001B01E8">
        <w:rPr>
          <w:b/>
          <w:position w:val="0"/>
          <w:sz w:val="22"/>
          <w:szCs w:val="22"/>
        </w:rPr>
        <w:t>Registry</w:t>
      </w:r>
    </w:p>
    <w:p w:rsidR="000D35E1" w:rsidRPr="001B01E8" w:rsidRDefault="000D35E1" w:rsidP="000D35E1">
      <w:pPr>
        <w:ind w:left="-720"/>
        <w:rPr>
          <w:b/>
          <w:strike/>
          <w:position w:val="0"/>
          <w:sz w:val="22"/>
          <w:szCs w:val="22"/>
        </w:rPr>
      </w:pPr>
    </w:p>
    <w:p w:rsidR="00CD1974" w:rsidRPr="001B01E8" w:rsidRDefault="000D35E1" w:rsidP="000D35E1">
      <w:pPr>
        <w:ind w:left="720" w:hanging="720"/>
        <w:rPr>
          <w:position w:val="0"/>
          <w:sz w:val="22"/>
          <w:szCs w:val="22"/>
        </w:rPr>
      </w:pPr>
      <w:r w:rsidRPr="001B01E8">
        <w:rPr>
          <w:b/>
          <w:position w:val="0"/>
          <w:sz w:val="22"/>
          <w:szCs w:val="22"/>
        </w:rPr>
        <w:t xml:space="preserve">1. </w:t>
      </w:r>
      <w:r w:rsidRPr="001B01E8">
        <w:rPr>
          <w:b/>
          <w:position w:val="0"/>
          <w:sz w:val="22"/>
          <w:szCs w:val="22"/>
        </w:rPr>
        <w:tab/>
      </w:r>
      <w:r w:rsidR="00CD1974" w:rsidRPr="001B01E8">
        <w:rPr>
          <w:b/>
          <w:position w:val="0"/>
          <w:sz w:val="22"/>
          <w:szCs w:val="22"/>
        </w:rPr>
        <w:t xml:space="preserve">No </w:t>
      </w:r>
      <w:r w:rsidR="005A5E4D" w:rsidRPr="001B01E8">
        <w:rPr>
          <w:b/>
          <w:position w:val="0"/>
          <w:sz w:val="22"/>
          <w:szCs w:val="22"/>
        </w:rPr>
        <w:t>C.N.A.</w:t>
      </w:r>
      <w:r w:rsidR="00CD1974" w:rsidRPr="001B01E8">
        <w:rPr>
          <w:b/>
          <w:position w:val="0"/>
          <w:sz w:val="22"/>
          <w:szCs w:val="22"/>
        </w:rPr>
        <w:t xml:space="preserve"> fee.</w:t>
      </w:r>
      <w:r w:rsidR="00CD1974" w:rsidRPr="001B01E8">
        <w:rPr>
          <w:position w:val="0"/>
          <w:sz w:val="22"/>
          <w:szCs w:val="22"/>
        </w:rPr>
        <w:t xml:space="preserve"> </w:t>
      </w:r>
      <w:r w:rsidR="00F82EA1" w:rsidRPr="001B01E8">
        <w:rPr>
          <w:position w:val="0"/>
          <w:sz w:val="22"/>
          <w:szCs w:val="22"/>
        </w:rPr>
        <w:t xml:space="preserve">The Department </w:t>
      </w:r>
      <w:r w:rsidR="00CD1974" w:rsidRPr="001B01E8">
        <w:rPr>
          <w:position w:val="0"/>
          <w:sz w:val="22"/>
          <w:szCs w:val="22"/>
        </w:rPr>
        <w:t xml:space="preserve">may not charge an applicant or a </w:t>
      </w:r>
      <w:r w:rsidR="005A5E4D" w:rsidRPr="001B01E8">
        <w:rPr>
          <w:position w:val="0"/>
          <w:sz w:val="22"/>
          <w:szCs w:val="22"/>
        </w:rPr>
        <w:t>C.N.A.</w:t>
      </w:r>
      <w:r w:rsidR="00CD1974" w:rsidRPr="001B01E8">
        <w:rPr>
          <w:position w:val="0"/>
          <w:sz w:val="22"/>
          <w:szCs w:val="22"/>
        </w:rPr>
        <w:t xml:space="preserve"> a fee related to the application and the biennial renewal for listing on the Maine Registry.</w:t>
      </w:r>
    </w:p>
    <w:p w:rsidR="00CD1974" w:rsidRPr="001B01E8" w:rsidRDefault="00CD1974" w:rsidP="000D35E1">
      <w:pPr>
        <w:ind w:left="-720"/>
        <w:rPr>
          <w:position w:val="0"/>
          <w:sz w:val="22"/>
          <w:szCs w:val="22"/>
        </w:rPr>
      </w:pPr>
    </w:p>
    <w:p w:rsidR="00A83158" w:rsidRPr="001B01E8" w:rsidRDefault="000D35E1" w:rsidP="000D35E1">
      <w:pPr>
        <w:ind w:left="720" w:hanging="720"/>
        <w:rPr>
          <w:position w:val="0"/>
          <w:sz w:val="22"/>
          <w:szCs w:val="22"/>
        </w:rPr>
      </w:pPr>
      <w:r w:rsidRPr="001B01E8">
        <w:rPr>
          <w:b/>
          <w:position w:val="0"/>
          <w:sz w:val="22"/>
          <w:szCs w:val="22"/>
        </w:rPr>
        <w:t xml:space="preserve">2. </w:t>
      </w:r>
      <w:r w:rsidR="00CD1974" w:rsidRPr="001B01E8">
        <w:rPr>
          <w:position w:val="0"/>
          <w:sz w:val="22"/>
          <w:szCs w:val="22"/>
        </w:rPr>
        <w:tab/>
      </w:r>
      <w:r w:rsidR="00CD1974" w:rsidRPr="001B01E8">
        <w:rPr>
          <w:b/>
          <w:position w:val="0"/>
          <w:sz w:val="22"/>
          <w:szCs w:val="22"/>
        </w:rPr>
        <w:t>Date of successful completion of</w:t>
      </w:r>
      <w:r w:rsidR="00F014D2" w:rsidRPr="001B01E8">
        <w:rPr>
          <w:b/>
          <w:position w:val="0"/>
          <w:sz w:val="22"/>
          <w:szCs w:val="22"/>
        </w:rPr>
        <w:t xml:space="preserve"> the </w:t>
      </w:r>
      <w:r w:rsidR="005A5E4D" w:rsidRPr="001B01E8">
        <w:rPr>
          <w:b/>
          <w:position w:val="0"/>
          <w:sz w:val="22"/>
          <w:szCs w:val="22"/>
        </w:rPr>
        <w:t>C.N.A.</w:t>
      </w:r>
      <w:r w:rsidR="00CD1974" w:rsidRPr="001B01E8">
        <w:rPr>
          <w:b/>
          <w:position w:val="0"/>
          <w:sz w:val="22"/>
          <w:szCs w:val="22"/>
        </w:rPr>
        <w:t xml:space="preserve"> competency test.</w:t>
      </w:r>
      <w:r w:rsidR="00CD1974" w:rsidRPr="001B01E8">
        <w:rPr>
          <w:position w:val="0"/>
          <w:sz w:val="22"/>
          <w:szCs w:val="22"/>
        </w:rPr>
        <w:t xml:space="preserve"> The Registry </w:t>
      </w:r>
      <w:r w:rsidR="0041292B" w:rsidRPr="001B01E8">
        <w:rPr>
          <w:position w:val="0"/>
          <w:sz w:val="22"/>
          <w:szCs w:val="22"/>
        </w:rPr>
        <w:t xml:space="preserve">shall </w:t>
      </w:r>
      <w:r w:rsidR="00CD1974" w:rsidRPr="001B01E8">
        <w:rPr>
          <w:position w:val="0"/>
          <w:sz w:val="22"/>
          <w:szCs w:val="22"/>
        </w:rPr>
        <w:t xml:space="preserve">document the date the individual successfully completed the </w:t>
      </w:r>
      <w:r w:rsidR="005A5E4D" w:rsidRPr="001B01E8">
        <w:rPr>
          <w:position w:val="0"/>
          <w:sz w:val="22"/>
          <w:szCs w:val="22"/>
        </w:rPr>
        <w:t>C.N.A.</w:t>
      </w:r>
      <w:r w:rsidR="003327F7" w:rsidRPr="001B01E8">
        <w:rPr>
          <w:position w:val="0"/>
          <w:sz w:val="22"/>
          <w:szCs w:val="22"/>
        </w:rPr>
        <w:t xml:space="preserve"> </w:t>
      </w:r>
      <w:r w:rsidR="00CD1974" w:rsidRPr="001B01E8">
        <w:rPr>
          <w:position w:val="0"/>
          <w:sz w:val="22"/>
          <w:szCs w:val="22"/>
        </w:rPr>
        <w:t>competency test.</w:t>
      </w:r>
    </w:p>
    <w:p w:rsidR="00CD1974" w:rsidRPr="001B01E8" w:rsidRDefault="00CD1974" w:rsidP="000D35E1">
      <w:pPr>
        <w:ind w:left="-720"/>
        <w:rPr>
          <w:position w:val="0"/>
          <w:sz w:val="22"/>
          <w:szCs w:val="22"/>
        </w:rPr>
      </w:pPr>
    </w:p>
    <w:p w:rsidR="00A83158" w:rsidRPr="001B01E8" w:rsidRDefault="00E71252" w:rsidP="000D35E1">
      <w:pPr>
        <w:ind w:left="1440" w:hanging="720"/>
        <w:rPr>
          <w:position w:val="0"/>
          <w:sz w:val="22"/>
          <w:szCs w:val="22"/>
        </w:rPr>
      </w:pPr>
      <w:r w:rsidRPr="001B01E8">
        <w:rPr>
          <w:b/>
          <w:position w:val="0"/>
          <w:sz w:val="22"/>
          <w:szCs w:val="22"/>
        </w:rPr>
        <w:t>a.</w:t>
      </w:r>
      <w:r w:rsidR="00CD1974" w:rsidRPr="001B01E8">
        <w:rPr>
          <w:position w:val="0"/>
          <w:sz w:val="22"/>
          <w:szCs w:val="22"/>
        </w:rPr>
        <w:tab/>
      </w:r>
      <w:r w:rsidR="00CD1974" w:rsidRPr="001B01E8">
        <w:rPr>
          <w:b/>
          <w:position w:val="0"/>
          <w:sz w:val="22"/>
          <w:szCs w:val="22"/>
        </w:rPr>
        <w:t xml:space="preserve">Failure to work as </w:t>
      </w:r>
      <w:r w:rsidR="00E156EE" w:rsidRPr="001B01E8">
        <w:rPr>
          <w:b/>
          <w:position w:val="0"/>
          <w:sz w:val="22"/>
          <w:szCs w:val="22"/>
        </w:rPr>
        <w:t xml:space="preserve">a </w:t>
      </w:r>
      <w:r w:rsidR="005A5E4D" w:rsidRPr="001B01E8">
        <w:rPr>
          <w:b/>
          <w:position w:val="0"/>
          <w:sz w:val="22"/>
          <w:szCs w:val="22"/>
        </w:rPr>
        <w:t>C.N.A.</w:t>
      </w:r>
      <w:r w:rsidR="00CD1974" w:rsidRPr="001B01E8">
        <w:rPr>
          <w:b/>
          <w:position w:val="0"/>
          <w:sz w:val="22"/>
          <w:szCs w:val="22"/>
        </w:rPr>
        <w:t xml:space="preserve"> during 24-month period from date of completion of test.</w:t>
      </w:r>
      <w:r w:rsidR="00CD1974" w:rsidRPr="001B01E8">
        <w:rPr>
          <w:position w:val="0"/>
          <w:sz w:val="22"/>
          <w:szCs w:val="22"/>
        </w:rPr>
        <w:t xml:space="preserve"> </w:t>
      </w:r>
      <w:r w:rsidR="00DB6B44" w:rsidRPr="001B01E8">
        <w:rPr>
          <w:position w:val="0"/>
          <w:sz w:val="22"/>
          <w:szCs w:val="22"/>
        </w:rPr>
        <w:t>In accordance with Omnibus Budget Reconciliation Act of 1987 (OBRA 87), f</w:t>
      </w:r>
      <w:r w:rsidR="00CD1974" w:rsidRPr="001B01E8">
        <w:rPr>
          <w:position w:val="0"/>
          <w:sz w:val="22"/>
          <w:szCs w:val="22"/>
        </w:rPr>
        <w:t xml:space="preserve">ailure to notify the </w:t>
      </w:r>
      <w:r w:rsidR="005A5E4D" w:rsidRPr="001B01E8">
        <w:rPr>
          <w:position w:val="0"/>
          <w:sz w:val="22"/>
          <w:szCs w:val="22"/>
        </w:rPr>
        <w:t>C.N.A.</w:t>
      </w:r>
      <w:r w:rsidR="00CD1974" w:rsidRPr="001B01E8">
        <w:rPr>
          <w:position w:val="0"/>
          <w:sz w:val="22"/>
          <w:szCs w:val="22"/>
        </w:rPr>
        <w:t xml:space="preserve"> Registry of at least </w:t>
      </w:r>
      <w:r w:rsidR="004D6DE4" w:rsidRPr="001B01E8">
        <w:rPr>
          <w:position w:val="0"/>
          <w:sz w:val="22"/>
          <w:szCs w:val="22"/>
        </w:rPr>
        <w:t>eight</w:t>
      </w:r>
      <w:r w:rsidR="004B729B">
        <w:rPr>
          <w:position w:val="0"/>
          <w:sz w:val="22"/>
          <w:szCs w:val="22"/>
        </w:rPr>
        <w:t xml:space="preserve"> </w:t>
      </w:r>
      <w:r w:rsidR="00CD1974" w:rsidRPr="001B01E8">
        <w:rPr>
          <w:position w:val="0"/>
          <w:sz w:val="22"/>
          <w:szCs w:val="22"/>
        </w:rPr>
        <w:t xml:space="preserve">hours of employment as a </w:t>
      </w:r>
      <w:r w:rsidR="005A5E4D" w:rsidRPr="001B01E8">
        <w:rPr>
          <w:position w:val="0"/>
          <w:sz w:val="22"/>
          <w:szCs w:val="22"/>
        </w:rPr>
        <w:t>C.N.A.</w:t>
      </w:r>
      <w:r w:rsidR="00CD1974" w:rsidRPr="001B01E8">
        <w:rPr>
          <w:position w:val="0"/>
          <w:sz w:val="22"/>
          <w:szCs w:val="22"/>
        </w:rPr>
        <w:t xml:space="preserve"> during the 24-month period from the date of completion of the competency test shall result in the immediate removal</w:t>
      </w:r>
      <w:r w:rsidR="00DD620E" w:rsidRPr="001B01E8">
        <w:rPr>
          <w:position w:val="0"/>
          <w:sz w:val="22"/>
          <w:szCs w:val="22"/>
        </w:rPr>
        <w:t xml:space="preserve"> of the </w:t>
      </w:r>
      <w:r w:rsidR="005A5E4D" w:rsidRPr="001B01E8">
        <w:rPr>
          <w:position w:val="0"/>
          <w:sz w:val="22"/>
          <w:szCs w:val="22"/>
        </w:rPr>
        <w:t>C.N.A.</w:t>
      </w:r>
      <w:r w:rsidR="00CD1974" w:rsidRPr="001B01E8">
        <w:rPr>
          <w:position w:val="0"/>
          <w:sz w:val="22"/>
          <w:szCs w:val="22"/>
        </w:rPr>
        <w:t xml:space="preserve"> from the list of active </w:t>
      </w:r>
      <w:r w:rsidR="005A5E4D" w:rsidRPr="001B01E8">
        <w:rPr>
          <w:position w:val="0"/>
          <w:sz w:val="22"/>
          <w:szCs w:val="22"/>
        </w:rPr>
        <w:t>C.N.A.</w:t>
      </w:r>
      <w:r w:rsidR="00CD1974" w:rsidRPr="001B01E8">
        <w:rPr>
          <w:position w:val="0"/>
          <w:sz w:val="22"/>
          <w:szCs w:val="22"/>
        </w:rPr>
        <w:t>s</w:t>
      </w:r>
      <w:r w:rsidR="00DD620E" w:rsidRPr="001B01E8">
        <w:rPr>
          <w:position w:val="0"/>
          <w:sz w:val="22"/>
          <w:szCs w:val="22"/>
        </w:rPr>
        <w:t>.</w:t>
      </w:r>
      <w:r w:rsidR="00CD1974" w:rsidRPr="001B01E8">
        <w:rPr>
          <w:position w:val="0"/>
          <w:sz w:val="22"/>
          <w:szCs w:val="22"/>
        </w:rPr>
        <w:t xml:space="preserve"> </w:t>
      </w:r>
      <w:r w:rsidR="00DD620E" w:rsidRPr="001B01E8">
        <w:rPr>
          <w:position w:val="0"/>
          <w:sz w:val="22"/>
          <w:szCs w:val="22"/>
        </w:rPr>
        <w:t xml:space="preserve">The individual may not be </w:t>
      </w:r>
      <w:r w:rsidR="00CD1974" w:rsidRPr="001B01E8">
        <w:rPr>
          <w:position w:val="0"/>
          <w:sz w:val="22"/>
          <w:szCs w:val="22"/>
        </w:rPr>
        <w:t>employ</w:t>
      </w:r>
      <w:r w:rsidR="00DD620E" w:rsidRPr="001B01E8">
        <w:rPr>
          <w:position w:val="0"/>
          <w:sz w:val="22"/>
          <w:szCs w:val="22"/>
        </w:rPr>
        <w:t>ed</w:t>
      </w:r>
      <w:r w:rsidR="00CD1974" w:rsidRPr="001B01E8">
        <w:rPr>
          <w:position w:val="0"/>
          <w:sz w:val="22"/>
          <w:szCs w:val="22"/>
        </w:rPr>
        <w:t xml:space="preserve"> as a </w:t>
      </w:r>
      <w:r w:rsidR="005A5E4D" w:rsidRPr="001B01E8">
        <w:rPr>
          <w:position w:val="0"/>
          <w:sz w:val="22"/>
          <w:szCs w:val="22"/>
        </w:rPr>
        <w:t>C.N.A.</w:t>
      </w:r>
      <w:r w:rsidR="00CD1974" w:rsidRPr="001B01E8">
        <w:rPr>
          <w:position w:val="0"/>
          <w:sz w:val="22"/>
          <w:szCs w:val="22"/>
        </w:rPr>
        <w:t xml:space="preserve"> until </w:t>
      </w:r>
      <w:r w:rsidR="00DD620E" w:rsidRPr="001B01E8">
        <w:rPr>
          <w:position w:val="0"/>
          <w:sz w:val="22"/>
          <w:szCs w:val="22"/>
        </w:rPr>
        <w:t xml:space="preserve">they </w:t>
      </w:r>
      <w:r w:rsidR="00CD1974" w:rsidRPr="001B01E8">
        <w:rPr>
          <w:position w:val="0"/>
          <w:sz w:val="22"/>
          <w:szCs w:val="22"/>
        </w:rPr>
        <w:t xml:space="preserve">successfully complete the test for non-traditional </w:t>
      </w:r>
      <w:r w:rsidR="005A5E4D" w:rsidRPr="001B01E8">
        <w:rPr>
          <w:position w:val="0"/>
          <w:sz w:val="22"/>
          <w:szCs w:val="22"/>
        </w:rPr>
        <w:t>C.N.A.</w:t>
      </w:r>
      <w:r w:rsidR="00CD1974" w:rsidRPr="001B01E8">
        <w:rPr>
          <w:position w:val="0"/>
          <w:sz w:val="22"/>
          <w:szCs w:val="22"/>
        </w:rPr>
        <w:t xml:space="preserve">s, </w:t>
      </w:r>
      <w:r w:rsidR="00DD620E" w:rsidRPr="001B01E8">
        <w:rPr>
          <w:position w:val="0"/>
          <w:sz w:val="22"/>
          <w:szCs w:val="22"/>
        </w:rPr>
        <w:t xml:space="preserve">the Department receives an application for placement on the Registry </w:t>
      </w:r>
      <w:r w:rsidR="00CD1974" w:rsidRPr="001B01E8">
        <w:rPr>
          <w:position w:val="0"/>
          <w:sz w:val="22"/>
          <w:szCs w:val="22"/>
        </w:rPr>
        <w:t>and the Registry determines the individual is eligible for placement on the Registry.</w:t>
      </w:r>
    </w:p>
    <w:p w:rsidR="00CD1974" w:rsidRPr="001B01E8" w:rsidRDefault="00CD1974" w:rsidP="000D35E1">
      <w:pPr>
        <w:ind w:left="-720"/>
        <w:rPr>
          <w:position w:val="0"/>
          <w:sz w:val="22"/>
          <w:szCs w:val="22"/>
        </w:rPr>
      </w:pPr>
    </w:p>
    <w:p w:rsidR="00A83158" w:rsidRPr="001B01E8" w:rsidRDefault="00522B11" w:rsidP="000D35E1">
      <w:pPr>
        <w:ind w:left="1440" w:hanging="720"/>
        <w:rPr>
          <w:position w:val="0"/>
          <w:sz w:val="22"/>
          <w:szCs w:val="22"/>
        </w:rPr>
      </w:pPr>
      <w:r w:rsidRPr="001B01E8">
        <w:rPr>
          <w:b/>
          <w:position w:val="0"/>
          <w:sz w:val="22"/>
          <w:szCs w:val="22"/>
        </w:rPr>
        <w:t>b.</w:t>
      </w:r>
      <w:r w:rsidR="00CD1974" w:rsidRPr="001B01E8">
        <w:rPr>
          <w:b/>
          <w:position w:val="0"/>
          <w:sz w:val="22"/>
          <w:szCs w:val="22"/>
        </w:rPr>
        <w:tab/>
        <w:t>Minimum employment requirement.</w:t>
      </w:r>
      <w:r w:rsidR="00CD1974" w:rsidRPr="001B01E8">
        <w:rPr>
          <w:position w:val="0"/>
          <w:sz w:val="22"/>
          <w:szCs w:val="22"/>
        </w:rPr>
        <w:t xml:space="preserve"> To comply with </w:t>
      </w:r>
      <w:r w:rsidR="00BC5F2C" w:rsidRPr="001B01E8">
        <w:rPr>
          <w:position w:val="0"/>
          <w:sz w:val="22"/>
          <w:szCs w:val="22"/>
        </w:rPr>
        <w:t xml:space="preserve">the </w:t>
      </w:r>
      <w:r w:rsidR="00CD1974" w:rsidRPr="001B01E8">
        <w:rPr>
          <w:position w:val="0"/>
          <w:sz w:val="22"/>
          <w:szCs w:val="22"/>
        </w:rPr>
        <w:t xml:space="preserve">above, the </w:t>
      </w:r>
      <w:r w:rsidR="005A5E4D" w:rsidRPr="001B01E8">
        <w:rPr>
          <w:position w:val="0"/>
          <w:sz w:val="22"/>
          <w:szCs w:val="22"/>
        </w:rPr>
        <w:t>C.N.A.</w:t>
      </w:r>
      <w:r w:rsidR="00CD1974" w:rsidRPr="001B01E8">
        <w:rPr>
          <w:position w:val="0"/>
          <w:sz w:val="22"/>
          <w:szCs w:val="22"/>
        </w:rPr>
        <w:t xml:space="preserve"> must submit documented proof</w:t>
      </w:r>
      <w:r w:rsidR="00A83158" w:rsidRPr="001B01E8">
        <w:rPr>
          <w:position w:val="0"/>
          <w:sz w:val="22"/>
          <w:szCs w:val="22"/>
        </w:rPr>
        <w:t xml:space="preserve"> </w:t>
      </w:r>
      <w:r w:rsidR="00CD1974" w:rsidRPr="001B01E8">
        <w:rPr>
          <w:position w:val="0"/>
          <w:sz w:val="22"/>
          <w:szCs w:val="22"/>
        </w:rPr>
        <w:t xml:space="preserve">of qualified employment for monetary compensation for a minimum of eight hours within the last 24 consecutive months under the supervision of a registered professional nurse in a health care setting, in the capacity of a </w:t>
      </w:r>
      <w:r w:rsidR="005A5E4D" w:rsidRPr="001B01E8">
        <w:rPr>
          <w:position w:val="0"/>
          <w:sz w:val="22"/>
          <w:szCs w:val="22"/>
        </w:rPr>
        <w:t>C.N.A.</w:t>
      </w:r>
      <w:r w:rsidR="00CD1974" w:rsidRPr="001B01E8">
        <w:rPr>
          <w:position w:val="0"/>
          <w:sz w:val="22"/>
          <w:szCs w:val="22"/>
        </w:rPr>
        <w:t xml:space="preserve"> on a full or part-time basis.</w:t>
      </w:r>
    </w:p>
    <w:p w:rsidR="00D50E75" w:rsidRPr="001B01E8" w:rsidRDefault="00D50E75" w:rsidP="000D35E1">
      <w:pPr>
        <w:ind w:left="1440" w:hanging="720"/>
        <w:rPr>
          <w:position w:val="0"/>
          <w:sz w:val="22"/>
          <w:szCs w:val="22"/>
        </w:rPr>
      </w:pPr>
    </w:p>
    <w:p w:rsidR="00D50E75" w:rsidRPr="001B01E8" w:rsidRDefault="00D50E75" w:rsidP="00D50E75">
      <w:pPr>
        <w:ind w:left="1440" w:hanging="720"/>
        <w:rPr>
          <w:position w:val="0"/>
          <w:sz w:val="22"/>
          <w:szCs w:val="22"/>
        </w:rPr>
      </w:pPr>
      <w:r w:rsidRPr="001B01E8">
        <w:rPr>
          <w:b/>
          <w:position w:val="0"/>
          <w:sz w:val="22"/>
          <w:szCs w:val="22"/>
        </w:rPr>
        <w:t>c.</w:t>
      </w:r>
      <w:r w:rsidRPr="001B01E8">
        <w:rPr>
          <w:b/>
          <w:position w:val="0"/>
          <w:sz w:val="22"/>
          <w:szCs w:val="22"/>
        </w:rPr>
        <w:tab/>
        <w:t xml:space="preserve">Qualified employment. </w:t>
      </w:r>
      <w:r w:rsidRPr="001B01E8">
        <w:rPr>
          <w:position w:val="0"/>
          <w:sz w:val="22"/>
          <w:szCs w:val="22"/>
        </w:rPr>
        <w:t xml:space="preserve">Employment in a health care setting, under the supervision of a registered professional nurse, is recognized as qualified employment that can be applied to meet the minimum work requirement of </w:t>
      </w:r>
      <w:r w:rsidR="004D6DE4" w:rsidRPr="001B01E8">
        <w:rPr>
          <w:position w:val="0"/>
          <w:sz w:val="22"/>
          <w:szCs w:val="22"/>
        </w:rPr>
        <w:t>eight</w:t>
      </w:r>
      <w:r w:rsidRPr="001B01E8">
        <w:rPr>
          <w:position w:val="0"/>
          <w:sz w:val="22"/>
          <w:szCs w:val="22"/>
        </w:rPr>
        <w:t xml:space="preserve"> hours within 24 consecutive months. </w:t>
      </w:r>
    </w:p>
    <w:p w:rsidR="00CD1974" w:rsidRPr="001B01E8" w:rsidRDefault="00CD1974" w:rsidP="000D35E1">
      <w:pPr>
        <w:ind w:left="-720"/>
        <w:jc w:val="both"/>
        <w:rPr>
          <w:position w:val="0"/>
          <w:sz w:val="22"/>
          <w:szCs w:val="22"/>
        </w:rPr>
      </w:pPr>
    </w:p>
    <w:p w:rsidR="00CD1974" w:rsidRPr="001B01E8" w:rsidRDefault="00CD1974" w:rsidP="000D35E1">
      <w:pPr>
        <w:ind w:left="720" w:hanging="720"/>
        <w:rPr>
          <w:position w:val="0"/>
          <w:sz w:val="22"/>
          <w:szCs w:val="22"/>
        </w:rPr>
      </w:pPr>
      <w:r w:rsidRPr="001B01E8">
        <w:rPr>
          <w:b/>
          <w:position w:val="0"/>
          <w:sz w:val="22"/>
          <w:szCs w:val="22"/>
        </w:rPr>
        <w:t>3</w:t>
      </w:r>
      <w:r w:rsidR="000D35E1" w:rsidRPr="001B01E8">
        <w:rPr>
          <w:b/>
          <w:position w:val="0"/>
          <w:sz w:val="22"/>
          <w:szCs w:val="22"/>
        </w:rPr>
        <w:t>.</w:t>
      </w:r>
      <w:r w:rsidRPr="001B01E8">
        <w:rPr>
          <w:position w:val="0"/>
          <w:sz w:val="22"/>
          <w:szCs w:val="22"/>
        </w:rPr>
        <w:tab/>
      </w:r>
      <w:r w:rsidRPr="001B01E8">
        <w:rPr>
          <w:b/>
          <w:position w:val="0"/>
          <w:sz w:val="22"/>
          <w:szCs w:val="22"/>
        </w:rPr>
        <w:t xml:space="preserve">Date approved for placement on the Registry. </w:t>
      </w:r>
      <w:r w:rsidRPr="001B01E8">
        <w:rPr>
          <w:position w:val="0"/>
          <w:sz w:val="22"/>
          <w:szCs w:val="22"/>
        </w:rPr>
        <w:t xml:space="preserve">The Registry </w:t>
      </w:r>
      <w:r w:rsidR="0041292B" w:rsidRPr="001B01E8">
        <w:rPr>
          <w:position w:val="0"/>
          <w:sz w:val="22"/>
          <w:szCs w:val="22"/>
        </w:rPr>
        <w:t xml:space="preserve">shall </w:t>
      </w:r>
      <w:r w:rsidRPr="001B01E8">
        <w:rPr>
          <w:position w:val="0"/>
          <w:sz w:val="22"/>
          <w:szCs w:val="22"/>
        </w:rPr>
        <w:t>document the date the individual is approved for placement on the Registry.</w:t>
      </w:r>
    </w:p>
    <w:p w:rsidR="00CD1974" w:rsidRPr="001B01E8" w:rsidRDefault="00CD1974" w:rsidP="005E698A">
      <w:pPr>
        <w:rPr>
          <w:position w:val="0"/>
          <w:sz w:val="22"/>
          <w:szCs w:val="22"/>
        </w:rPr>
      </w:pPr>
    </w:p>
    <w:p w:rsidR="005E698A" w:rsidRPr="001B01E8" w:rsidRDefault="005E698A" w:rsidP="000D35E1">
      <w:pPr>
        <w:ind w:left="1440" w:hanging="720"/>
        <w:rPr>
          <w:position w:val="0"/>
          <w:sz w:val="22"/>
          <w:szCs w:val="22"/>
        </w:rPr>
      </w:pPr>
      <w:r w:rsidRPr="001B01E8">
        <w:rPr>
          <w:b/>
          <w:position w:val="0"/>
          <w:sz w:val="22"/>
          <w:szCs w:val="22"/>
        </w:rPr>
        <w:t>a</w:t>
      </w:r>
      <w:r w:rsidR="00522B11" w:rsidRPr="001B01E8">
        <w:rPr>
          <w:b/>
          <w:position w:val="0"/>
          <w:sz w:val="22"/>
          <w:szCs w:val="22"/>
        </w:rPr>
        <w:t>.</w:t>
      </w:r>
      <w:r w:rsidR="007E01D4" w:rsidRPr="001B01E8">
        <w:rPr>
          <w:b/>
          <w:position w:val="0"/>
          <w:sz w:val="22"/>
          <w:szCs w:val="22"/>
        </w:rPr>
        <w:tab/>
        <w:t>Renewal t</w:t>
      </w:r>
      <w:r w:rsidR="00CD1974" w:rsidRPr="001B01E8">
        <w:rPr>
          <w:b/>
          <w:position w:val="0"/>
          <w:sz w:val="22"/>
          <w:szCs w:val="22"/>
        </w:rPr>
        <w:t xml:space="preserve">erm. </w:t>
      </w:r>
      <w:r w:rsidR="00CD1974" w:rsidRPr="001B01E8">
        <w:rPr>
          <w:position w:val="0"/>
          <w:sz w:val="22"/>
          <w:szCs w:val="22"/>
        </w:rPr>
        <w:t xml:space="preserve">The </w:t>
      </w:r>
      <w:r w:rsidR="0041292B" w:rsidRPr="001B01E8">
        <w:rPr>
          <w:position w:val="0"/>
          <w:sz w:val="22"/>
          <w:szCs w:val="22"/>
        </w:rPr>
        <w:t>r</w:t>
      </w:r>
      <w:r w:rsidR="005B3B73" w:rsidRPr="001B01E8">
        <w:rPr>
          <w:position w:val="0"/>
          <w:sz w:val="22"/>
          <w:szCs w:val="22"/>
        </w:rPr>
        <w:t xml:space="preserve">enewal </w:t>
      </w:r>
      <w:r w:rsidR="00CD1974" w:rsidRPr="001B01E8">
        <w:rPr>
          <w:position w:val="0"/>
          <w:sz w:val="22"/>
          <w:szCs w:val="22"/>
        </w:rPr>
        <w:t xml:space="preserve">term </w:t>
      </w:r>
      <w:r w:rsidR="005B3B73" w:rsidRPr="001B01E8">
        <w:rPr>
          <w:position w:val="0"/>
          <w:sz w:val="22"/>
          <w:szCs w:val="22"/>
        </w:rPr>
        <w:t>will be</w:t>
      </w:r>
      <w:r w:rsidR="00CD1974" w:rsidRPr="001B01E8">
        <w:rPr>
          <w:position w:val="0"/>
          <w:sz w:val="22"/>
          <w:szCs w:val="22"/>
        </w:rPr>
        <w:t xml:space="preserve"> 24 months.</w:t>
      </w:r>
      <w:r w:rsidR="00CD1974" w:rsidRPr="001B01E8">
        <w:rPr>
          <w:b/>
          <w:position w:val="0"/>
          <w:sz w:val="22"/>
          <w:szCs w:val="22"/>
        </w:rPr>
        <w:t xml:space="preserve"> </w:t>
      </w:r>
      <w:r w:rsidR="00CD1974" w:rsidRPr="001B01E8">
        <w:rPr>
          <w:position w:val="0"/>
          <w:sz w:val="22"/>
          <w:szCs w:val="22"/>
        </w:rPr>
        <w:t xml:space="preserve">To remain on the Registry, </w:t>
      </w:r>
      <w:r w:rsidR="008A002A" w:rsidRPr="001B01E8">
        <w:rPr>
          <w:position w:val="0"/>
          <w:sz w:val="22"/>
          <w:szCs w:val="22"/>
        </w:rPr>
        <w:t xml:space="preserve">a </w:t>
      </w:r>
      <w:r w:rsidR="005A5E4D" w:rsidRPr="001B01E8">
        <w:rPr>
          <w:position w:val="0"/>
          <w:sz w:val="22"/>
          <w:szCs w:val="22"/>
        </w:rPr>
        <w:t>C.N.A.</w:t>
      </w:r>
      <w:r w:rsidR="00CD1974" w:rsidRPr="001B01E8">
        <w:rPr>
          <w:position w:val="0"/>
          <w:sz w:val="22"/>
          <w:szCs w:val="22"/>
        </w:rPr>
        <w:t xml:space="preserve"> must submit a completed renewal form and the required documents on or before their </w:t>
      </w:r>
      <w:r w:rsidR="00B001C0" w:rsidRPr="001B01E8">
        <w:rPr>
          <w:position w:val="0"/>
          <w:sz w:val="22"/>
          <w:szCs w:val="22"/>
        </w:rPr>
        <w:t xml:space="preserve">current expiration </w:t>
      </w:r>
      <w:r w:rsidR="00CD1974" w:rsidRPr="001B01E8">
        <w:rPr>
          <w:position w:val="0"/>
          <w:sz w:val="22"/>
          <w:szCs w:val="22"/>
        </w:rPr>
        <w:t xml:space="preserve">date. </w:t>
      </w:r>
    </w:p>
    <w:p w:rsidR="000A548E" w:rsidRPr="001B01E8" w:rsidRDefault="000A548E" w:rsidP="000D35E1">
      <w:pPr>
        <w:ind w:left="1440" w:hanging="720"/>
        <w:rPr>
          <w:position w:val="0"/>
          <w:sz w:val="22"/>
          <w:szCs w:val="22"/>
        </w:rPr>
      </w:pPr>
    </w:p>
    <w:p w:rsidR="00A83158" w:rsidRPr="001B01E8" w:rsidRDefault="005E698A" w:rsidP="000D35E1">
      <w:pPr>
        <w:ind w:left="1440" w:hanging="720"/>
        <w:rPr>
          <w:position w:val="0"/>
          <w:sz w:val="22"/>
          <w:szCs w:val="22"/>
        </w:rPr>
      </w:pPr>
      <w:r w:rsidRPr="001B01E8">
        <w:rPr>
          <w:b/>
          <w:position w:val="0"/>
          <w:sz w:val="22"/>
          <w:szCs w:val="22"/>
        </w:rPr>
        <w:t>b.</w:t>
      </w:r>
      <w:r w:rsidRPr="001B01E8">
        <w:rPr>
          <w:position w:val="0"/>
          <w:sz w:val="22"/>
          <w:szCs w:val="22"/>
        </w:rPr>
        <w:t xml:space="preserve"> </w:t>
      </w:r>
      <w:r w:rsidRPr="001B01E8">
        <w:rPr>
          <w:position w:val="0"/>
          <w:sz w:val="22"/>
          <w:szCs w:val="22"/>
        </w:rPr>
        <w:tab/>
      </w:r>
      <w:r w:rsidR="00CD1974" w:rsidRPr="001B01E8">
        <w:rPr>
          <w:position w:val="0"/>
          <w:sz w:val="22"/>
          <w:szCs w:val="22"/>
        </w:rPr>
        <w:t xml:space="preserve">Failure to submit a timely completed renewal form and required documentation shall result in immediate removal from the Registry and bars future employment as a </w:t>
      </w:r>
      <w:r w:rsidR="005A5E4D" w:rsidRPr="001B01E8">
        <w:rPr>
          <w:position w:val="0"/>
          <w:sz w:val="22"/>
          <w:szCs w:val="22"/>
        </w:rPr>
        <w:t>C.N.A.</w:t>
      </w:r>
      <w:r w:rsidR="00CD1974" w:rsidRPr="001B01E8">
        <w:rPr>
          <w:position w:val="0"/>
          <w:sz w:val="22"/>
          <w:szCs w:val="22"/>
        </w:rPr>
        <w:t xml:space="preserve"> until the </w:t>
      </w:r>
      <w:r w:rsidR="005A5E4D" w:rsidRPr="001B01E8">
        <w:rPr>
          <w:position w:val="0"/>
          <w:sz w:val="22"/>
          <w:szCs w:val="22"/>
        </w:rPr>
        <w:t>C.N.A.</w:t>
      </w:r>
      <w:r w:rsidR="00CD1974" w:rsidRPr="001B01E8">
        <w:rPr>
          <w:position w:val="0"/>
          <w:sz w:val="22"/>
          <w:szCs w:val="22"/>
        </w:rPr>
        <w:t xml:space="preserve"> takes appropriate action pursuant to </w:t>
      </w:r>
      <w:r w:rsidR="005F2E9E" w:rsidRPr="001B01E8">
        <w:rPr>
          <w:position w:val="0"/>
          <w:sz w:val="22"/>
          <w:szCs w:val="22"/>
        </w:rPr>
        <w:t>this rule</w:t>
      </w:r>
      <w:r w:rsidR="0019565B" w:rsidRPr="001B01E8">
        <w:rPr>
          <w:position w:val="0"/>
          <w:sz w:val="22"/>
          <w:szCs w:val="22"/>
        </w:rPr>
        <w:t xml:space="preserve"> </w:t>
      </w:r>
      <w:r w:rsidR="00CD1974" w:rsidRPr="001B01E8">
        <w:rPr>
          <w:position w:val="0"/>
          <w:sz w:val="22"/>
          <w:szCs w:val="22"/>
        </w:rPr>
        <w:t>to be reinstated on the Registry.</w:t>
      </w:r>
    </w:p>
    <w:p w:rsidR="00CD1974" w:rsidRPr="001B01E8" w:rsidRDefault="00CD1974" w:rsidP="000D35E1">
      <w:pPr>
        <w:ind w:left="-720"/>
        <w:rPr>
          <w:position w:val="0"/>
          <w:sz w:val="22"/>
          <w:szCs w:val="22"/>
        </w:rPr>
      </w:pPr>
    </w:p>
    <w:p w:rsidR="00A83158" w:rsidRPr="001B01E8" w:rsidRDefault="00CD1974" w:rsidP="000D35E1">
      <w:pPr>
        <w:ind w:left="720" w:hanging="720"/>
        <w:rPr>
          <w:position w:val="0"/>
          <w:sz w:val="22"/>
          <w:szCs w:val="22"/>
        </w:rPr>
      </w:pPr>
      <w:r w:rsidRPr="001B01E8">
        <w:rPr>
          <w:b/>
          <w:position w:val="0"/>
          <w:sz w:val="22"/>
          <w:szCs w:val="22"/>
        </w:rPr>
        <w:t>4</w:t>
      </w:r>
      <w:r w:rsidR="000D35E1" w:rsidRPr="001B01E8">
        <w:rPr>
          <w:b/>
          <w:position w:val="0"/>
          <w:sz w:val="22"/>
          <w:szCs w:val="22"/>
        </w:rPr>
        <w:t>.</w:t>
      </w:r>
      <w:r w:rsidR="007E01D4" w:rsidRPr="001B01E8">
        <w:rPr>
          <w:b/>
          <w:position w:val="0"/>
          <w:sz w:val="22"/>
          <w:szCs w:val="22"/>
        </w:rPr>
        <w:tab/>
        <w:t xml:space="preserve">Notification </w:t>
      </w:r>
      <w:r w:rsidRPr="001B01E8">
        <w:rPr>
          <w:b/>
          <w:position w:val="0"/>
          <w:sz w:val="22"/>
          <w:szCs w:val="22"/>
        </w:rPr>
        <w:t>of listing.</w:t>
      </w:r>
      <w:r w:rsidRPr="001B01E8">
        <w:rPr>
          <w:position w:val="0"/>
          <w:sz w:val="22"/>
          <w:szCs w:val="22"/>
        </w:rPr>
        <w:t xml:space="preserve"> The Registry </w:t>
      </w:r>
      <w:r w:rsidR="0041292B" w:rsidRPr="001B01E8">
        <w:rPr>
          <w:position w:val="0"/>
          <w:sz w:val="22"/>
          <w:szCs w:val="22"/>
        </w:rPr>
        <w:t xml:space="preserve">shall </w:t>
      </w:r>
      <w:r w:rsidRPr="001B01E8">
        <w:rPr>
          <w:position w:val="0"/>
          <w:sz w:val="22"/>
          <w:szCs w:val="22"/>
        </w:rPr>
        <w:t>notif</w:t>
      </w:r>
      <w:r w:rsidR="0041292B" w:rsidRPr="001B01E8">
        <w:rPr>
          <w:position w:val="0"/>
          <w:sz w:val="22"/>
          <w:szCs w:val="22"/>
        </w:rPr>
        <w:t>y</w:t>
      </w:r>
      <w:r w:rsidRPr="001B01E8">
        <w:rPr>
          <w:position w:val="0"/>
          <w:sz w:val="22"/>
          <w:szCs w:val="22"/>
        </w:rPr>
        <w:t xml:space="preserve"> the </w:t>
      </w:r>
      <w:r w:rsidR="005A5E4D" w:rsidRPr="001B01E8">
        <w:rPr>
          <w:position w:val="0"/>
          <w:sz w:val="22"/>
          <w:szCs w:val="22"/>
        </w:rPr>
        <w:t>C.N.A.</w:t>
      </w:r>
      <w:r w:rsidRPr="001B01E8">
        <w:rPr>
          <w:position w:val="0"/>
          <w:sz w:val="22"/>
          <w:szCs w:val="22"/>
        </w:rPr>
        <w:t xml:space="preserve"> in writing when the Registry </w:t>
      </w:r>
      <w:r w:rsidR="004D6DE4" w:rsidRPr="001B01E8">
        <w:rPr>
          <w:position w:val="0"/>
          <w:sz w:val="22"/>
          <w:szCs w:val="22"/>
        </w:rPr>
        <w:t xml:space="preserve">approves </w:t>
      </w:r>
      <w:r w:rsidRPr="001B01E8">
        <w:rPr>
          <w:position w:val="0"/>
          <w:sz w:val="22"/>
          <w:szCs w:val="22"/>
        </w:rPr>
        <w:t xml:space="preserve">the </w:t>
      </w:r>
      <w:r w:rsidR="005A5E4D" w:rsidRPr="001B01E8">
        <w:rPr>
          <w:position w:val="0"/>
          <w:sz w:val="22"/>
          <w:szCs w:val="22"/>
        </w:rPr>
        <w:t>C.N.A.</w:t>
      </w:r>
      <w:r w:rsidRPr="001B01E8">
        <w:rPr>
          <w:position w:val="0"/>
          <w:sz w:val="22"/>
          <w:szCs w:val="22"/>
        </w:rPr>
        <w:t xml:space="preserve"> for placement on the list of active </w:t>
      </w:r>
      <w:r w:rsidR="005A5E4D" w:rsidRPr="001B01E8">
        <w:rPr>
          <w:position w:val="0"/>
          <w:sz w:val="22"/>
          <w:szCs w:val="22"/>
        </w:rPr>
        <w:t>C.N.A.</w:t>
      </w:r>
      <w:r w:rsidRPr="001B01E8">
        <w:rPr>
          <w:position w:val="0"/>
          <w:sz w:val="22"/>
          <w:szCs w:val="22"/>
        </w:rPr>
        <w:t>s on the Registry.</w:t>
      </w:r>
      <w:r w:rsidR="004D6DE4" w:rsidRPr="001B01E8">
        <w:rPr>
          <w:position w:val="0"/>
          <w:sz w:val="22"/>
          <w:szCs w:val="22"/>
        </w:rPr>
        <w:t xml:space="preserve"> This notification shall include the approval date.</w:t>
      </w:r>
    </w:p>
    <w:p w:rsidR="00CD1974" w:rsidRPr="001B01E8" w:rsidRDefault="00CD1974" w:rsidP="000D35E1">
      <w:pPr>
        <w:ind w:left="-720"/>
        <w:rPr>
          <w:position w:val="0"/>
          <w:sz w:val="22"/>
          <w:szCs w:val="22"/>
        </w:rPr>
      </w:pPr>
    </w:p>
    <w:p w:rsidR="00CD1974" w:rsidRPr="001B01E8" w:rsidRDefault="00CD1974" w:rsidP="000D35E1">
      <w:pPr>
        <w:ind w:left="720" w:hanging="720"/>
        <w:rPr>
          <w:position w:val="0"/>
          <w:sz w:val="22"/>
          <w:szCs w:val="22"/>
        </w:rPr>
      </w:pPr>
      <w:r w:rsidRPr="001B01E8">
        <w:rPr>
          <w:b/>
          <w:position w:val="0"/>
          <w:sz w:val="22"/>
          <w:szCs w:val="22"/>
        </w:rPr>
        <w:t>5</w:t>
      </w:r>
      <w:r w:rsidR="000D35E1" w:rsidRPr="001B01E8">
        <w:rPr>
          <w:b/>
          <w:position w:val="0"/>
          <w:sz w:val="22"/>
          <w:szCs w:val="22"/>
        </w:rPr>
        <w:t>.</w:t>
      </w:r>
      <w:r w:rsidRPr="001B01E8">
        <w:rPr>
          <w:b/>
          <w:position w:val="0"/>
          <w:sz w:val="22"/>
          <w:szCs w:val="22"/>
        </w:rPr>
        <w:tab/>
        <w:t xml:space="preserve">Nursing school student on Registry. </w:t>
      </w:r>
      <w:r w:rsidRPr="001B01E8">
        <w:rPr>
          <w:position w:val="0"/>
          <w:sz w:val="22"/>
          <w:szCs w:val="22"/>
        </w:rPr>
        <w:t>A nursing school student</w:t>
      </w:r>
      <w:r w:rsidR="009345B0" w:rsidRPr="001B01E8">
        <w:rPr>
          <w:position w:val="0"/>
          <w:sz w:val="22"/>
          <w:szCs w:val="22"/>
        </w:rPr>
        <w:t xml:space="preserve"> </w:t>
      </w:r>
      <w:r w:rsidR="00D32FF7" w:rsidRPr="001B01E8">
        <w:rPr>
          <w:position w:val="0"/>
          <w:sz w:val="22"/>
          <w:szCs w:val="22"/>
        </w:rPr>
        <w:t xml:space="preserve">currently enrolled in an educational program in nursing </w:t>
      </w:r>
      <w:r w:rsidR="00D12718" w:rsidRPr="001B01E8">
        <w:rPr>
          <w:position w:val="0"/>
          <w:sz w:val="22"/>
          <w:szCs w:val="22"/>
        </w:rPr>
        <w:t xml:space="preserve">that </w:t>
      </w:r>
      <w:r w:rsidR="00D32FF7" w:rsidRPr="001B01E8">
        <w:rPr>
          <w:position w:val="0"/>
          <w:sz w:val="22"/>
          <w:szCs w:val="22"/>
        </w:rPr>
        <w:t>prepar</w:t>
      </w:r>
      <w:r w:rsidR="00D12718" w:rsidRPr="001B01E8">
        <w:rPr>
          <w:position w:val="0"/>
          <w:sz w:val="22"/>
          <w:szCs w:val="22"/>
        </w:rPr>
        <w:t>es</w:t>
      </w:r>
      <w:r w:rsidR="00D32FF7" w:rsidRPr="001B01E8">
        <w:rPr>
          <w:position w:val="0"/>
          <w:sz w:val="22"/>
          <w:szCs w:val="22"/>
        </w:rPr>
        <w:t xml:space="preserve"> persons for admission to a licensure examination, </w:t>
      </w:r>
      <w:r w:rsidR="009345B0" w:rsidRPr="001B01E8">
        <w:rPr>
          <w:position w:val="0"/>
          <w:sz w:val="22"/>
          <w:szCs w:val="22"/>
        </w:rPr>
        <w:t>or a former student who has terminated enrollment</w:t>
      </w:r>
      <w:r w:rsidR="00D32FF7" w:rsidRPr="001B01E8">
        <w:rPr>
          <w:position w:val="0"/>
          <w:sz w:val="22"/>
          <w:szCs w:val="22"/>
        </w:rPr>
        <w:t>,</w:t>
      </w:r>
      <w:r w:rsidR="009345B0" w:rsidRPr="001B01E8">
        <w:rPr>
          <w:position w:val="0"/>
          <w:sz w:val="22"/>
          <w:szCs w:val="22"/>
        </w:rPr>
        <w:t xml:space="preserve"> </w:t>
      </w:r>
      <w:r w:rsidRPr="001B01E8">
        <w:rPr>
          <w:position w:val="0"/>
          <w:sz w:val="22"/>
          <w:szCs w:val="22"/>
        </w:rPr>
        <w:t xml:space="preserve">who has been issued a “Certificate of Equivalent Training” may be placed on the list of active </w:t>
      </w:r>
      <w:r w:rsidR="005A5E4D" w:rsidRPr="001B01E8">
        <w:rPr>
          <w:position w:val="0"/>
          <w:sz w:val="22"/>
          <w:szCs w:val="22"/>
        </w:rPr>
        <w:t>C.N.A.</w:t>
      </w:r>
      <w:r w:rsidRPr="001B01E8">
        <w:rPr>
          <w:position w:val="0"/>
          <w:sz w:val="22"/>
          <w:szCs w:val="22"/>
        </w:rPr>
        <w:t xml:space="preserve">s on the </w:t>
      </w:r>
      <w:r w:rsidRPr="001B01E8">
        <w:rPr>
          <w:position w:val="0"/>
          <w:sz w:val="22"/>
          <w:szCs w:val="22"/>
        </w:rPr>
        <w:lastRenderedPageBreak/>
        <w:t>Registry</w:t>
      </w:r>
      <w:r w:rsidR="004D6DE4" w:rsidRPr="001B01E8">
        <w:rPr>
          <w:position w:val="0"/>
          <w:sz w:val="22"/>
          <w:szCs w:val="22"/>
        </w:rPr>
        <w:t>.</w:t>
      </w:r>
      <w:r w:rsidRPr="001B01E8">
        <w:rPr>
          <w:position w:val="0"/>
          <w:sz w:val="22"/>
          <w:szCs w:val="22"/>
        </w:rPr>
        <w:t xml:space="preserve"> </w:t>
      </w:r>
      <w:r w:rsidR="004D6DE4" w:rsidRPr="001B01E8">
        <w:rPr>
          <w:position w:val="0"/>
          <w:sz w:val="22"/>
          <w:szCs w:val="22"/>
        </w:rPr>
        <w:t>F</w:t>
      </w:r>
      <w:r w:rsidRPr="001B01E8">
        <w:rPr>
          <w:position w:val="0"/>
          <w:sz w:val="22"/>
          <w:szCs w:val="22"/>
        </w:rPr>
        <w:t>urther testing</w:t>
      </w:r>
      <w:r w:rsidR="004D6DE4" w:rsidRPr="001B01E8">
        <w:rPr>
          <w:position w:val="0"/>
          <w:sz w:val="22"/>
          <w:szCs w:val="22"/>
        </w:rPr>
        <w:t xml:space="preserve"> is not required</w:t>
      </w:r>
      <w:r w:rsidRPr="001B01E8">
        <w:rPr>
          <w:position w:val="0"/>
          <w:sz w:val="22"/>
          <w:szCs w:val="22"/>
        </w:rPr>
        <w:t xml:space="preserve"> if the Registry finds the individual is competent to function as a </w:t>
      </w:r>
      <w:r w:rsidR="00E06254" w:rsidRPr="001B01E8">
        <w:rPr>
          <w:position w:val="0"/>
          <w:sz w:val="22"/>
          <w:szCs w:val="22"/>
        </w:rPr>
        <w:t>C.N.A</w:t>
      </w:r>
      <w:r w:rsidRPr="001B01E8">
        <w:rPr>
          <w:position w:val="0"/>
          <w:sz w:val="22"/>
          <w:szCs w:val="22"/>
        </w:rPr>
        <w:t xml:space="preserve">. </w:t>
      </w:r>
    </w:p>
    <w:p w:rsidR="000D35E1" w:rsidRPr="001B01E8" w:rsidRDefault="000D35E1" w:rsidP="00D50E75">
      <w:pPr>
        <w:rPr>
          <w:b/>
          <w:position w:val="0"/>
          <w:sz w:val="22"/>
          <w:szCs w:val="22"/>
        </w:rPr>
      </w:pPr>
    </w:p>
    <w:p w:rsidR="0041292B" w:rsidRPr="001B01E8" w:rsidRDefault="00140487" w:rsidP="00DD620E">
      <w:pPr>
        <w:ind w:left="-720"/>
        <w:rPr>
          <w:b/>
          <w:position w:val="0"/>
          <w:sz w:val="22"/>
          <w:szCs w:val="22"/>
        </w:rPr>
      </w:pPr>
      <w:r>
        <w:rPr>
          <w:b/>
          <w:position w:val="0"/>
          <w:sz w:val="22"/>
          <w:szCs w:val="22"/>
        </w:rPr>
        <w:t>B.</w:t>
      </w:r>
      <w:r w:rsidR="008B074B" w:rsidRPr="001B01E8">
        <w:rPr>
          <w:b/>
          <w:position w:val="0"/>
          <w:sz w:val="22"/>
          <w:szCs w:val="22"/>
        </w:rPr>
        <w:tab/>
        <w:t>Training and competency p</w:t>
      </w:r>
      <w:r w:rsidR="0041292B" w:rsidRPr="001B01E8">
        <w:rPr>
          <w:b/>
          <w:position w:val="0"/>
          <w:sz w:val="22"/>
          <w:szCs w:val="22"/>
        </w:rPr>
        <w:t xml:space="preserve">rograms for </w:t>
      </w:r>
      <w:r w:rsidR="005A5E4D" w:rsidRPr="001B01E8">
        <w:rPr>
          <w:b/>
          <w:position w:val="0"/>
          <w:sz w:val="22"/>
          <w:szCs w:val="22"/>
        </w:rPr>
        <w:t>C.N.A.</w:t>
      </w:r>
      <w:r w:rsidR="0041292B" w:rsidRPr="001B01E8">
        <w:rPr>
          <w:b/>
          <w:position w:val="0"/>
          <w:sz w:val="22"/>
          <w:szCs w:val="22"/>
        </w:rPr>
        <w:t>s</w:t>
      </w:r>
    </w:p>
    <w:p w:rsidR="0041292B" w:rsidRPr="001B01E8" w:rsidRDefault="0041292B" w:rsidP="0041292B">
      <w:pPr>
        <w:tabs>
          <w:tab w:val="left" w:pos="1496"/>
          <w:tab w:val="left" w:pos="2431"/>
        </w:tabs>
        <w:ind w:left="720" w:hanging="720"/>
        <w:rPr>
          <w:position w:val="0"/>
          <w:sz w:val="22"/>
          <w:szCs w:val="22"/>
        </w:rPr>
      </w:pPr>
    </w:p>
    <w:p w:rsidR="0041292B" w:rsidRPr="001B01E8" w:rsidRDefault="00C52FD0" w:rsidP="0041292B">
      <w:pPr>
        <w:pStyle w:val="DWSty1"/>
        <w:tabs>
          <w:tab w:val="clear" w:pos="576"/>
          <w:tab w:val="clear" w:pos="1152"/>
          <w:tab w:val="clear" w:pos="1728"/>
          <w:tab w:val="clear" w:pos="2304"/>
          <w:tab w:val="clear" w:pos="4608"/>
          <w:tab w:val="left" w:pos="748"/>
        </w:tabs>
        <w:spacing w:line="240" w:lineRule="auto"/>
        <w:ind w:left="720" w:hanging="720"/>
        <w:rPr>
          <w:rFonts w:ascii="Times New Roman" w:hAnsi="Times New Roman"/>
          <w:sz w:val="22"/>
          <w:szCs w:val="22"/>
        </w:rPr>
      </w:pPr>
      <w:r w:rsidRPr="001B01E8">
        <w:rPr>
          <w:rFonts w:ascii="Times New Roman" w:hAnsi="Times New Roman"/>
          <w:b/>
          <w:sz w:val="22"/>
          <w:szCs w:val="22"/>
        </w:rPr>
        <w:t>1</w:t>
      </w:r>
      <w:r w:rsidR="0041292B" w:rsidRPr="001B01E8">
        <w:rPr>
          <w:rFonts w:ascii="Times New Roman" w:hAnsi="Times New Roman"/>
          <w:b/>
          <w:sz w:val="22"/>
          <w:szCs w:val="22"/>
        </w:rPr>
        <w:t>.</w:t>
      </w:r>
      <w:r w:rsidR="0041292B" w:rsidRPr="001B01E8">
        <w:rPr>
          <w:rFonts w:ascii="Times New Roman" w:hAnsi="Times New Roman"/>
          <w:sz w:val="22"/>
          <w:szCs w:val="22"/>
        </w:rPr>
        <w:tab/>
      </w:r>
      <w:r w:rsidR="0041292B" w:rsidRPr="001B01E8">
        <w:rPr>
          <w:rFonts w:ascii="Times New Roman" w:hAnsi="Times New Roman"/>
          <w:b/>
          <w:sz w:val="22"/>
          <w:szCs w:val="22"/>
        </w:rPr>
        <w:t>Training and testing options.</w:t>
      </w:r>
      <w:r w:rsidR="0041292B" w:rsidRPr="001B01E8">
        <w:rPr>
          <w:rFonts w:ascii="Times New Roman" w:hAnsi="Times New Roman"/>
          <w:sz w:val="22"/>
          <w:szCs w:val="22"/>
        </w:rPr>
        <w:t xml:space="preserve"> Training and testing options include the Maine </w:t>
      </w:r>
      <w:r w:rsidR="005A5E4D" w:rsidRPr="001B01E8">
        <w:rPr>
          <w:rFonts w:ascii="Times New Roman" w:hAnsi="Times New Roman"/>
          <w:sz w:val="22"/>
          <w:szCs w:val="22"/>
        </w:rPr>
        <w:t>C.N.A.</w:t>
      </w:r>
      <w:r w:rsidR="0041292B" w:rsidRPr="001B01E8">
        <w:rPr>
          <w:rFonts w:ascii="Times New Roman" w:hAnsi="Times New Roman"/>
          <w:sz w:val="22"/>
          <w:szCs w:val="22"/>
        </w:rPr>
        <w:t xml:space="preserve"> training program, </w:t>
      </w:r>
      <w:r w:rsidR="00EC26FC" w:rsidRPr="001B01E8">
        <w:rPr>
          <w:rFonts w:ascii="Times New Roman" w:hAnsi="Times New Roman"/>
          <w:sz w:val="22"/>
          <w:szCs w:val="22"/>
        </w:rPr>
        <w:t xml:space="preserve">educational preparation in a state other than Maine, </w:t>
      </w:r>
      <w:r w:rsidR="0041292B" w:rsidRPr="001B01E8">
        <w:rPr>
          <w:rFonts w:ascii="Times New Roman" w:hAnsi="Times New Roman"/>
          <w:sz w:val="22"/>
          <w:szCs w:val="22"/>
        </w:rPr>
        <w:t xml:space="preserve">and the competency evaluation exam for non-traditional </w:t>
      </w:r>
      <w:r w:rsidR="005A5E4D" w:rsidRPr="001B01E8">
        <w:rPr>
          <w:rFonts w:ascii="Times New Roman" w:hAnsi="Times New Roman"/>
          <w:sz w:val="22"/>
          <w:szCs w:val="22"/>
        </w:rPr>
        <w:t>C.N.A.</w:t>
      </w:r>
      <w:r w:rsidR="0041292B" w:rsidRPr="001B01E8">
        <w:rPr>
          <w:rFonts w:ascii="Times New Roman" w:hAnsi="Times New Roman"/>
          <w:sz w:val="22"/>
          <w:szCs w:val="22"/>
        </w:rPr>
        <w:t>s.</w:t>
      </w:r>
    </w:p>
    <w:p w:rsidR="0041292B" w:rsidRPr="001B01E8" w:rsidRDefault="0041292B" w:rsidP="0041292B">
      <w:pPr>
        <w:pStyle w:val="DWSty1"/>
        <w:tabs>
          <w:tab w:val="clear" w:pos="576"/>
          <w:tab w:val="clear" w:pos="1152"/>
          <w:tab w:val="clear" w:pos="1728"/>
          <w:tab w:val="clear" w:pos="2304"/>
          <w:tab w:val="clear" w:pos="4608"/>
          <w:tab w:val="left" w:pos="748"/>
        </w:tabs>
        <w:spacing w:line="240" w:lineRule="auto"/>
        <w:ind w:left="720" w:hanging="720"/>
        <w:rPr>
          <w:rFonts w:ascii="Times New Roman" w:hAnsi="Times New Roman"/>
          <w:sz w:val="22"/>
          <w:szCs w:val="22"/>
        </w:rPr>
      </w:pPr>
    </w:p>
    <w:p w:rsidR="00BF0E6B" w:rsidRPr="001B01E8" w:rsidRDefault="0041292B" w:rsidP="00363773">
      <w:pPr>
        <w:pStyle w:val="DWSty1"/>
        <w:tabs>
          <w:tab w:val="clear" w:pos="576"/>
          <w:tab w:val="clear" w:pos="1152"/>
          <w:tab w:val="clear" w:pos="1728"/>
          <w:tab w:val="clear" w:pos="2304"/>
          <w:tab w:val="clear" w:pos="4608"/>
          <w:tab w:val="left" w:pos="1350"/>
        </w:tabs>
        <w:spacing w:line="240" w:lineRule="auto"/>
        <w:ind w:left="1440" w:hanging="720"/>
        <w:rPr>
          <w:rFonts w:ascii="Times New Roman" w:hAnsi="Times New Roman"/>
          <w:sz w:val="22"/>
          <w:szCs w:val="22"/>
        </w:rPr>
      </w:pPr>
      <w:r w:rsidRPr="001B01E8">
        <w:rPr>
          <w:rFonts w:ascii="Times New Roman" w:hAnsi="Times New Roman"/>
          <w:b/>
          <w:sz w:val="22"/>
          <w:szCs w:val="22"/>
        </w:rPr>
        <w:t>a.</w:t>
      </w:r>
      <w:r w:rsidRPr="001B01E8">
        <w:rPr>
          <w:rFonts w:ascii="Times New Roman" w:hAnsi="Times New Roman"/>
          <w:sz w:val="22"/>
          <w:szCs w:val="22"/>
        </w:rPr>
        <w:tab/>
      </w:r>
      <w:r w:rsidRPr="001B01E8">
        <w:rPr>
          <w:rFonts w:ascii="Times New Roman" w:hAnsi="Times New Roman"/>
          <w:sz w:val="22"/>
          <w:szCs w:val="22"/>
        </w:rPr>
        <w:tab/>
      </w:r>
      <w:r w:rsidRPr="001B01E8">
        <w:rPr>
          <w:rFonts w:ascii="Times New Roman" w:hAnsi="Times New Roman"/>
          <w:b/>
          <w:sz w:val="22"/>
          <w:szCs w:val="22"/>
        </w:rPr>
        <w:t xml:space="preserve">Maine </w:t>
      </w:r>
      <w:r w:rsidR="005A5E4D" w:rsidRPr="001B01E8">
        <w:rPr>
          <w:rFonts w:ascii="Times New Roman" w:hAnsi="Times New Roman"/>
          <w:b/>
          <w:sz w:val="22"/>
          <w:szCs w:val="22"/>
        </w:rPr>
        <w:t>C.N.A.</w:t>
      </w:r>
      <w:r w:rsidRPr="001B01E8">
        <w:rPr>
          <w:rFonts w:ascii="Times New Roman" w:hAnsi="Times New Roman"/>
          <w:b/>
          <w:sz w:val="22"/>
          <w:szCs w:val="22"/>
        </w:rPr>
        <w:t xml:space="preserve"> Training Program.</w:t>
      </w:r>
      <w:r w:rsidRPr="001B01E8">
        <w:rPr>
          <w:rFonts w:ascii="Times New Roman" w:hAnsi="Times New Roman"/>
          <w:sz w:val="22"/>
          <w:szCs w:val="22"/>
        </w:rPr>
        <w:t xml:space="preserve"> The Maine </w:t>
      </w:r>
      <w:r w:rsidR="005A5E4D" w:rsidRPr="001B01E8">
        <w:rPr>
          <w:rFonts w:ascii="Times New Roman" w:hAnsi="Times New Roman"/>
          <w:sz w:val="22"/>
          <w:szCs w:val="22"/>
        </w:rPr>
        <w:t>C.N.A.</w:t>
      </w:r>
      <w:r w:rsidRPr="001B01E8">
        <w:rPr>
          <w:rFonts w:ascii="Times New Roman" w:hAnsi="Times New Roman"/>
          <w:sz w:val="22"/>
          <w:szCs w:val="22"/>
        </w:rPr>
        <w:t xml:space="preserve"> training program includes the minimum number of training hours required by the MSBON</w:t>
      </w:r>
      <w:r w:rsidR="0006205C" w:rsidRPr="001B01E8">
        <w:rPr>
          <w:rFonts w:ascii="Times New Roman" w:hAnsi="Times New Roman"/>
          <w:sz w:val="22"/>
          <w:szCs w:val="22"/>
        </w:rPr>
        <w:t>,</w:t>
      </w:r>
      <w:r w:rsidRPr="001B01E8">
        <w:rPr>
          <w:rFonts w:ascii="Times New Roman" w:hAnsi="Times New Roman"/>
          <w:sz w:val="22"/>
          <w:szCs w:val="22"/>
        </w:rPr>
        <w:t xml:space="preserve"> including classroom instruction, skills laboratory and correlated supervised clinical practice</w:t>
      </w:r>
      <w:r w:rsidR="00C52FD0" w:rsidRPr="001B01E8">
        <w:rPr>
          <w:rFonts w:ascii="Times New Roman" w:hAnsi="Times New Roman"/>
          <w:sz w:val="22"/>
          <w:szCs w:val="22"/>
        </w:rPr>
        <w:t>, and t</w:t>
      </w:r>
      <w:r w:rsidR="00BF0E6B" w:rsidRPr="001B01E8">
        <w:rPr>
          <w:rFonts w:ascii="Times New Roman" w:hAnsi="Times New Roman"/>
          <w:sz w:val="22"/>
          <w:szCs w:val="22"/>
        </w:rPr>
        <w:t xml:space="preserve">he MSBON develops the prescribed curriculum utilized by training programs for </w:t>
      </w:r>
      <w:r w:rsidR="005A5E4D" w:rsidRPr="001B01E8">
        <w:rPr>
          <w:rFonts w:ascii="Times New Roman" w:hAnsi="Times New Roman"/>
          <w:sz w:val="22"/>
          <w:szCs w:val="22"/>
        </w:rPr>
        <w:t>C.N.A.</w:t>
      </w:r>
      <w:r w:rsidR="00BF0E6B" w:rsidRPr="001B01E8">
        <w:rPr>
          <w:rFonts w:ascii="Times New Roman" w:hAnsi="Times New Roman"/>
          <w:sz w:val="22"/>
          <w:szCs w:val="22"/>
        </w:rPr>
        <w:t xml:space="preserve">s. </w:t>
      </w:r>
      <w:r w:rsidR="0006205C" w:rsidRPr="001B01E8">
        <w:rPr>
          <w:rFonts w:ascii="Times New Roman" w:hAnsi="Times New Roman"/>
          <w:sz w:val="22"/>
          <w:szCs w:val="22"/>
        </w:rPr>
        <w:t>(</w:t>
      </w:r>
      <w:r w:rsidR="00BF0E6B" w:rsidRPr="001B01E8">
        <w:rPr>
          <w:rFonts w:ascii="Times New Roman" w:hAnsi="Times New Roman"/>
          <w:sz w:val="22"/>
          <w:szCs w:val="22"/>
        </w:rPr>
        <w:t xml:space="preserve">See </w:t>
      </w:r>
      <w:r w:rsidR="007D5BFB" w:rsidRPr="001B01E8">
        <w:rPr>
          <w:rFonts w:ascii="Times New Roman" w:hAnsi="Times New Roman"/>
          <w:sz w:val="22"/>
          <w:szCs w:val="22"/>
        </w:rPr>
        <w:t xml:space="preserve">02-380 </w:t>
      </w:r>
      <w:r w:rsidR="00005746" w:rsidRPr="001B01E8">
        <w:rPr>
          <w:rFonts w:ascii="Times New Roman" w:hAnsi="Times New Roman"/>
          <w:sz w:val="22"/>
          <w:szCs w:val="22"/>
        </w:rPr>
        <w:t>CMR</w:t>
      </w:r>
      <w:r w:rsidR="007D5BFB" w:rsidRPr="001B01E8">
        <w:rPr>
          <w:rFonts w:ascii="Times New Roman" w:hAnsi="Times New Roman"/>
          <w:sz w:val="22"/>
          <w:szCs w:val="22"/>
        </w:rPr>
        <w:t xml:space="preserve"> Ch. 5 (2)</w:t>
      </w:r>
      <w:r w:rsidR="00D50E75" w:rsidRPr="001B01E8">
        <w:rPr>
          <w:rFonts w:ascii="Times New Roman" w:hAnsi="Times New Roman"/>
          <w:sz w:val="22"/>
          <w:szCs w:val="22"/>
        </w:rPr>
        <w:t xml:space="preserve"> </w:t>
      </w:r>
      <w:r w:rsidR="00BF0E6B" w:rsidRPr="001B01E8">
        <w:rPr>
          <w:rFonts w:ascii="Times New Roman" w:hAnsi="Times New Roman"/>
          <w:i/>
          <w:sz w:val="22"/>
          <w:szCs w:val="22"/>
        </w:rPr>
        <w:t>Regulations Relating to Training Programs and Delegation by Registered Professional Nurses of Selected Nursing Tasks to Certified Nursing Assistants</w:t>
      </w:r>
      <w:r w:rsidR="007D5BFB" w:rsidRPr="001B01E8">
        <w:rPr>
          <w:rFonts w:ascii="Times New Roman" w:hAnsi="Times New Roman"/>
          <w:i/>
          <w:sz w:val="22"/>
          <w:szCs w:val="22"/>
        </w:rPr>
        <w:t>.</w:t>
      </w:r>
      <w:r w:rsidR="0006205C" w:rsidRPr="001B01E8">
        <w:rPr>
          <w:rFonts w:ascii="Times New Roman" w:hAnsi="Times New Roman"/>
          <w:sz w:val="22"/>
          <w:szCs w:val="22"/>
        </w:rPr>
        <w:t>)</w:t>
      </w:r>
    </w:p>
    <w:p w:rsidR="0041292B" w:rsidRPr="001B01E8" w:rsidRDefault="0041292B" w:rsidP="0041292B">
      <w:pPr>
        <w:pStyle w:val="DWSty1"/>
        <w:tabs>
          <w:tab w:val="clear" w:pos="576"/>
          <w:tab w:val="clear" w:pos="1152"/>
          <w:tab w:val="clear" w:pos="1728"/>
          <w:tab w:val="clear" w:pos="2304"/>
          <w:tab w:val="clear" w:pos="4608"/>
          <w:tab w:val="left" w:pos="1350"/>
        </w:tabs>
        <w:spacing w:line="240" w:lineRule="auto"/>
        <w:ind w:left="1440" w:hanging="720"/>
        <w:rPr>
          <w:rFonts w:ascii="Times New Roman" w:hAnsi="Times New Roman"/>
          <w:sz w:val="22"/>
          <w:szCs w:val="22"/>
        </w:rPr>
      </w:pPr>
    </w:p>
    <w:p w:rsidR="0041292B" w:rsidRPr="001B01E8" w:rsidRDefault="0041292B" w:rsidP="0041292B">
      <w:pPr>
        <w:pStyle w:val="DWSty1"/>
        <w:tabs>
          <w:tab w:val="clear" w:pos="576"/>
          <w:tab w:val="clear" w:pos="1152"/>
          <w:tab w:val="clear" w:pos="1728"/>
          <w:tab w:val="clear" w:pos="2304"/>
          <w:tab w:val="clear" w:pos="4608"/>
          <w:tab w:val="left" w:pos="2160"/>
        </w:tabs>
        <w:spacing w:line="240" w:lineRule="auto"/>
        <w:ind w:left="2160" w:hanging="720"/>
        <w:rPr>
          <w:rFonts w:ascii="Times New Roman" w:hAnsi="Times New Roman"/>
          <w:sz w:val="22"/>
          <w:szCs w:val="22"/>
        </w:rPr>
      </w:pPr>
      <w:r w:rsidRPr="001B01E8">
        <w:rPr>
          <w:rFonts w:ascii="Times New Roman" w:hAnsi="Times New Roman"/>
          <w:b/>
          <w:sz w:val="22"/>
          <w:szCs w:val="22"/>
        </w:rPr>
        <w:t>i.</w:t>
      </w:r>
      <w:r w:rsidRPr="001B01E8">
        <w:rPr>
          <w:rFonts w:ascii="Times New Roman" w:hAnsi="Times New Roman"/>
          <w:sz w:val="22"/>
          <w:szCs w:val="22"/>
        </w:rPr>
        <w:tab/>
      </w:r>
      <w:r w:rsidRPr="001B01E8">
        <w:rPr>
          <w:rFonts w:ascii="Times New Roman" w:hAnsi="Times New Roman"/>
          <w:b/>
          <w:sz w:val="22"/>
          <w:szCs w:val="22"/>
        </w:rPr>
        <w:t>Student qualifications.</w:t>
      </w:r>
      <w:r w:rsidRPr="001B01E8">
        <w:rPr>
          <w:rFonts w:ascii="Times New Roman" w:hAnsi="Times New Roman"/>
          <w:sz w:val="22"/>
          <w:szCs w:val="22"/>
        </w:rPr>
        <w:t xml:space="preserve"> Students applying for admission to a </w:t>
      </w:r>
      <w:r w:rsidR="005A5E4D" w:rsidRPr="001B01E8">
        <w:rPr>
          <w:rFonts w:ascii="Times New Roman" w:hAnsi="Times New Roman"/>
          <w:sz w:val="22"/>
          <w:szCs w:val="22"/>
        </w:rPr>
        <w:t>C.N.A.</w:t>
      </w:r>
      <w:r w:rsidRPr="001B01E8">
        <w:rPr>
          <w:rFonts w:ascii="Times New Roman" w:hAnsi="Times New Roman"/>
          <w:sz w:val="22"/>
          <w:szCs w:val="22"/>
        </w:rPr>
        <w:t xml:space="preserve"> training program must submit at a minimum, document</w:t>
      </w:r>
      <w:r w:rsidR="00F24464" w:rsidRPr="001B01E8">
        <w:rPr>
          <w:rFonts w:ascii="Times New Roman" w:hAnsi="Times New Roman"/>
          <w:sz w:val="22"/>
          <w:szCs w:val="22"/>
        </w:rPr>
        <w:t xml:space="preserve">ation in accordance with 02-380 </w:t>
      </w:r>
      <w:r w:rsidR="00005746" w:rsidRPr="001B01E8">
        <w:rPr>
          <w:rFonts w:ascii="Times New Roman" w:hAnsi="Times New Roman"/>
          <w:sz w:val="22"/>
          <w:szCs w:val="22"/>
        </w:rPr>
        <w:t>CMR</w:t>
      </w:r>
      <w:r w:rsidR="00F24464" w:rsidRPr="001B01E8">
        <w:rPr>
          <w:rFonts w:ascii="Times New Roman" w:hAnsi="Times New Roman"/>
          <w:sz w:val="22"/>
          <w:szCs w:val="22"/>
        </w:rPr>
        <w:t xml:space="preserve"> Ch. 5</w:t>
      </w:r>
      <w:r w:rsidRPr="001B01E8">
        <w:rPr>
          <w:rFonts w:ascii="Times New Roman" w:hAnsi="Times New Roman"/>
          <w:sz w:val="22"/>
          <w:szCs w:val="22"/>
        </w:rPr>
        <w:t>:</w:t>
      </w:r>
    </w:p>
    <w:p w:rsidR="0041292B" w:rsidRPr="001B01E8" w:rsidRDefault="0041292B" w:rsidP="0041292B">
      <w:pPr>
        <w:tabs>
          <w:tab w:val="left" w:pos="2880"/>
        </w:tabs>
        <w:ind w:left="2880" w:hanging="720"/>
        <w:rPr>
          <w:position w:val="0"/>
          <w:sz w:val="22"/>
          <w:szCs w:val="22"/>
          <w:u w:val="single"/>
        </w:rPr>
      </w:pPr>
    </w:p>
    <w:p w:rsidR="0041292B" w:rsidRPr="001B01E8" w:rsidRDefault="00F24464" w:rsidP="0041292B">
      <w:pPr>
        <w:pStyle w:val="ListParagraph"/>
        <w:numPr>
          <w:ilvl w:val="0"/>
          <w:numId w:val="15"/>
        </w:numPr>
        <w:tabs>
          <w:tab w:val="left" w:pos="2880"/>
          <w:tab w:val="left" w:pos="3740"/>
        </w:tabs>
        <w:ind w:left="2880" w:hanging="720"/>
        <w:rPr>
          <w:position w:val="0"/>
          <w:sz w:val="22"/>
          <w:szCs w:val="22"/>
        </w:rPr>
      </w:pPr>
      <w:r w:rsidRPr="001B01E8">
        <w:rPr>
          <w:position w:val="0"/>
          <w:sz w:val="22"/>
          <w:szCs w:val="22"/>
        </w:rPr>
        <w:t xml:space="preserve">Proof </w:t>
      </w:r>
      <w:r w:rsidR="0041292B" w:rsidRPr="001B01E8">
        <w:rPr>
          <w:position w:val="0"/>
          <w:sz w:val="22"/>
          <w:szCs w:val="22"/>
        </w:rPr>
        <w:t>of completion of the 9th grade of school. A high school diploma, or a high school equivalency diploma, is preferred</w:t>
      </w:r>
      <w:r w:rsidR="00B05D4D" w:rsidRPr="001B01E8">
        <w:rPr>
          <w:position w:val="0"/>
          <w:sz w:val="22"/>
          <w:szCs w:val="22"/>
        </w:rPr>
        <w:t>;</w:t>
      </w:r>
      <w:r w:rsidR="0041292B" w:rsidRPr="001B01E8">
        <w:rPr>
          <w:position w:val="0"/>
          <w:sz w:val="22"/>
          <w:szCs w:val="22"/>
        </w:rPr>
        <w:t xml:space="preserve"> and</w:t>
      </w:r>
    </w:p>
    <w:p w:rsidR="0041292B" w:rsidRPr="001B01E8" w:rsidRDefault="0041292B" w:rsidP="0041292B">
      <w:pPr>
        <w:tabs>
          <w:tab w:val="left" w:pos="2880"/>
          <w:tab w:val="left" w:pos="3740"/>
        </w:tabs>
        <w:ind w:left="2880" w:hanging="720"/>
        <w:rPr>
          <w:position w:val="0"/>
          <w:sz w:val="22"/>
          <w:szCs w:val="22"/>
        </w:rPr>
      </w:pPr>
    </w:p>
    <w:p w:rsidR="0041292B" w:rsidRPr="001B01E8" w:rsidRDefault="00F24464" w:rsidP="0041292B">
      <w:pPr>
        <w:pStyle w:val="ListParagraph"/>
        <w:numPr>
          <w:ilvl w:val="0"/>
          <w:numId w:val="15"/>
        </w:numPr>
        <w:tabs>
          <w:tab w:val="left" w:pos="2880"/>
          <w:tab w:val="left" w:pos="3740"/>
        </w:tabs>
        <w:ind w:left="2880" w:hanging="720"/>
        <w:rPr>
          <w:position w:val="0"/>
          <w:sz w:val="22"/>
          <w:szCs w:val="22"/>
        </w:rPr>
      </w:pPr>
      <w:r w:rsidRPr="001B01E8">
        <w:rPr>
          <w:position w:val="0"/>
          <w:sz w:val="22"/>
          <w:szCs w:val="22"/>
        </w:rPr>
        <w:t xml:space="preserve">Proof </w:t>
      </w:r>
      <w:r w:rsidR="0041292B" w:rsidRPr="001B01E8">
        <w:rPr>
          <w:position w:val="0"/>
          <w:sz w:val="22"/>
          <w:szCs w:val="22"/>
        </w:rPr>
        <w:t>of compliance with the minimum age requirement of 16 years</w:t>
      </w:r>
      <w:r w:rsidR="00B05D4D" w:rsidRPr="001B01E8">
        <w:rPr>
          <w:position w:val="0"/>
          <w:sz w:val="22"/>
          <w:szCs w:val="22"/>
        </w:rPr>
        <w:t>;</w:t>
      </w:r>
      <w:r w:rsidR="0041292B" w:rsidRPr="001B01E8">
        <w:rPr>
          <w:position w:val="0"/>
          <w:sz w:val="22"/>
          <w:szCs w:val="22"/>
        </w:rPr>
        <w:t xml:space="preserve"> and</w:t>
      </w:r>
    </w:p>
    <w:p w:rsidR="0041292B" w:rsidRPr="001B01E8" w:rsidRDefault="0041292B" w:rsidP="0041292B">
      <w:pPr>
        <w:tabs>
          <w:tab w:val="left" w:pos="2880"/>
          <w:tab w:val="left" w:pos="3740"/>
        </w:tabs>
        <w:ind w:left="2880" w:hanging="720"/>
        <w:rPr>
          <w:position w:val="0"/>
          <w:sz w:val="22"/>
          <w:szCs w:val="22"/>
        </w:rPr>
      </w:pPr>
    </w:p>
    <w:p w:rsidR="0041292B" w:rsidRPr="001B01E8" w:rsidRDefault="00F24464" w:rsidP="0041292B">
      <w:pPr>
        <w:pStyle w:val="ListParagraph"/>
        <w:numPr>
          <w:ilvl w:val="0"/>
          <w:numId w:val="15"/>
        </w:numPr>
        <w:tabs>
          <w:tab w:val="left" w:pos="2880"/>
          <w:tab w:val="left" w:pos="3740"/>
        </w:tabs>
        <w:ind w:left="2880" w:hanging="720"/>
        <w:rPr>
          <w:position w:val="0"/>
          <w:sz w:val="22"/>
          <w:szCs w:val="22"/>
        </w:rPr>
      </w:pPr>
      <w:r w:rsidRPr="001B01E8">
        <w:rPr>
          <w:position w:val="0"/>
          <w:sz w:val="22"/>
          <w:szCs w:val="22"/>
        </w:rPr>
        <w:t>Demonstrated a</w:t>
      </w:r>
      <w:r w:rsidR="0041292B" w:rsidRPr="001B01E8">
        <w:rPr>
          <w:position w:val="0"/>
          <w:sz w:val="22"/>
          <w:szCs w:val="22"/>
        </w:rPr>
        <w:t xml:space="preserve">bility to read and write in English. </w:t>
      </w:r>
    </w:p>
    <w:p w:rsidR="0041292B" w:rsidRPr="001B01E8" w:rsidRDefault="0041292B" w:rsidP="0041292B">
      <w:pPr>
        <w:tabs>
          <w:tab w:val="left" w:pos="2160"/>
        </w:tabs>
        <w:ind w:left="2160" w:hanging="720"/>
        <w:rPr>
          <w:sz w:val="22"/>
          <w:szCs w:val="22"/>
        </w:rPr>
      </w:pPr>
    </w:p>
    <w:p w:rsidR="0041292B" w:rsidRPr="001B01E8" w:rsidRDefault="0041292B" w:rsidP="0041292B">
      <w:pPr>
        <w:tabs>
          <w:tab w:val="left" w:pos="2160"/>
        </w:tabs>
        <w:ind w:left="2160" w:hanging="720"/>
        <w:rPr>
          <w:sz w:val="22"/>
          <w:szCs w:val="22"/>
        </w:rPr>
      </w:pPr>
      <w:r w:rsidRPr="001B01E8">
        <w:rPr>
          <w:b/>
          <w:sz w:val="22"/>
          <w:szCs w:val="22"/>
        </w:rPr>
        <w:t>ii.</w:t>
      </w:r>
      <w:r w:rsidRPr="001B01E8">
        <w:rPr>
          <w:b/>
          <w:sz w:val="22"/>
          <w:szCs w:val="22"/>
        </w:rPr>
        <w:tab/>
      </w:r>
      <w:r w:rsidR="0070635B" w:rsidRPr="001B01E8">
        <w:rPr>
          <w:b/>
          <w:sz w:val="22"/>
          <w:szCs w:val="22"/>
        </w:rPr>
        <w:t>Demonstration of competency.</w:t>
      </w:r>
      <w:r w:rsidR="0070635B" w:rsidRPr="001B01E8">
        <w:rPr>
          <w:sz w:val="22"/>
          <w:szCs w:val="22"/>
        </w:rPr>
        <w:t xml:space="preserve"> </w:t>
      </w:r>
      <w:r w:rsidRPr="001B01E8">
        <w:rPr>
          <w:sz w:val="22"/>
          <w:szCs w:val="22"/>
        </w:rPr>
        <w:t xml:space="preserve">Each student must satisfactorily complete </w:t>
      </w:r>
      <w:r w:rsidR="0070635B" w:rsidRPr="001B01E8">
        <w:rPr>
          <w:sz w:val="22"/>
          <w:szCs w:val="22"/>
        </w:rPr>
        <w:t xml:space="preserve">both parts of </w:t>
      </w:r>
      <w:r w:rsidRPr="001B01E8">
        <w:rPr>
          <w:sz w:val="22"/>
          <w:szCs w:val="22"/>
        </w:rPr>
        <w:t>the competency evaluation test:</w:t>
      </w:r>
    </w:p>
    <w:p w:rsidR="0041292B" w:rsidRPr="001B01E8" w:rsidRDefault="0041292B" w:rsidP="0041292B">
      <w:pPr>
        <w:tabs>
          <w:tab w:val="left" w:pos="2880"/>
        </w:tabs>
        <w:ind w:left="2880" w:hanging="720"/>
        <w:rPr>
          <w:sz w:val="22"/>
          <w:szCs w:val="22"/>
        </w:rPr>
      </w:pPr>
    </w:p>
    <w:p w:rsidR="0041292B" w:rsidRPr="001B01E8" w:rsidRDefault="0041292B" w:rsidP="0041292B">
      <w:pPr>
        <w:tabs>
          <w:tab w:val="left" w:pos="2880"/>
          <w:tab w:val="left" w:pos="3740"/>
        </w:tabs>
        <w:ind w:left="2880" w:hanging="720"/>
        <w:rPr>
          <w:sz w:val="22"/>
          <w:szCs w:val="22"/>
        </w:rPr>
      </w:pPr>
      <w:r w:rsidRPr="001B01E8">
        <w:rPr>
          <w:b/>
          <w:sz w:val="22"/>
          <w:szCs w:val="22"/>
        </w:rPr>
        <w:t>1.</w:t>
      </w:r>
      <w:r w:rsidRPr="001B01E8">
        <w:rPr>
          <w:b/>
          <w:sz w:val="22"/>
          <w:szCs w:val="22"/>
        </w:rPr>
        <w:tab/>
      </w:r>
      <w:r w:rsidRPr="001B01E8">
        <w:rPr>
          <w:sz w:val="22"/>
          <w:szCs w:val="22"/>
        </w:rPr>
        <w:t xml:space="preserve">The student </w:t>
      </w:r>
      <w:r w:rsidR="004160B6" w:rsidRPr="001B01E8">
        <w:rPr>
          <w:sz w:val="22"/>
          <w:szCs w:val="22"/>
        </w:rPr>
        <w:t xml:space="preserve">must pass </w:t>
      </w:r>
      <w:r w:rsidRPr="001B01E8">
        <w:rPr>
          <w:sz w:val="22"/>
          <w:szCs w:val="22"/>
        </w:rPr>
        <w:t>a written or an oral examination; and</w:t>
      </w:r>
    </w:p>
    <w:p w:rsidR="0041292B" w:rsidRPr="001B01E8" w:rsidRDefault="0041292B" w:rsidP="0041292B">
      <w:pPr>
        <w:tabs>
          <w:tab w:val="left" w:pos="2880"/>
          <w:tab w:val="left" w:pos="3740"/>
        </w:tabs>
        <w:ind w:left="2880" w:hanging="720"/>
        <w:rPr>
          <w:sz w:val="22"/>
          <w:szCs w:val="22"/>
        </w:rPr>
      </w:pPr>
    </w:p>
    <w:p w:rsidR="0041292B" w:rsidRPr="001B01E8" w:rsidRDefault="0041292B" w:rsidP="0041292B">
      <w:pPr>
        <w:tabs>
          <w:tab w:val="left" w:pos="2880"/>
          <w:tab w:val="left" w:pos="3740"/>
        </w:tabs>
        <w:ind w:left="2880" w:hanging="720"/>
        <w:rPr>
          <w:sz w:val="22"/>
          <w:szCs w:val="22"/>
        </w:rPr>
      </w:pPr>
      <w:r w:rsidRPr="001B01E8">
        <w:rPr>
          <w:b/>
          <w:sz w:val="22"/>
          <w:szCs w:val="22"/>
        </w:rPr>
        <w:t>2.</w:t>
      </w:r>
      <w:r w:rsidRPr="001B01E8">
        <w:rPr>
          <w:b/>
          <w:sz w:val="22"/>
          <w:szCs w:val="22"/>
        </w:rPr>
        <w:tab/>
      </w:r>
      <w:r w:rsidRPr="001B01E8">
        <w:rPr>
          <w:sz w:val="22"/>
          <w:szCs w:val="22"/>
        </w:rPr>
        <w:t>The student must demonstrate an ability to successfully complete skills listed on the MSBON curriculum checklist.</w:t>
      </w:r>
    </w:p>
    <w:p w:rsidR="00C92337" w:rsidRPr="001B01E8" w:rsidRDefault="00C92337" w:rsidP="0041292B">
      <w:pPr>
        <w:tabs>
          <w:tab w:val="left" w:pos="2880"/>
          <w:tab w:val="left" w:pos="3740"/>
        </w:tabs>
        <w:ind w:left="2880" w:hanging="720"/>
        <w:rPr>
          <w:sz w:val="22"/>
          <w:szCs w:val="22"/>
        </w:rPr>
      </w:pPr>
    </w:p>
    <w:p w:rsidR="00C92337" w:rsidRPr="001B01E8" w:rsidRDefault="00140487" w:rsidP="00D0284B">
      <w:pPr>
        <w:ind w:left="2880" w:hanging="720"/>
        <w:rPr>
          <w:sz w:val="22"/>
          <w:szCs w:val="22"/>
        </w:rPr>
      </w:pPr>
      <w:r>
        <w:rPr>
          <w:b/>
          <w:sz w:val="22"/>
          <w:szCs w:val="22"/>
        </w:rPr>
        <w:t>3.</w:t>
      </w:r>
      <w:r w:rsidR="00C92337" w:rsidRPr="001B01E8">
        <w:rPr>
          <w:b/>
          <w:sz w:val="22"/>
          <w:szCs w:val="22"/>
        </w:rPr>
        <w:tab/>
      </w:r>
      <w:r w:rsidR="00C92337" w:rsidRPr="001B01E8">
        <w:rPr>
          <w:sz w:val="22"/>
          <w:szCs w:val="22"/>
        </w:rPr>
        <w:t xml:space="preserve">The student will be allowed no more than three attempts to pass the Maine </w:t>
      </w:r>
      <w:r w:rsidR="005A5E4D" w:rsidRPr="001B01E8">
        <w:rPr>
          <w:sz w:val="22"/>
          <w:szCs w:val="22"/>
        </w:rPr>
        <w:t>C.N.A.</w:t>
      </w:r>
      <w:r w:rsidR="00C92337" w:rsidRPr="001B01E8">
        <w:rPr>
          <w:sz w:val="22"/>
          <w:szCs w:val="22"/>
        </w:rPr>
        <w:t xml:space="preserve"> test within 2</w:t>
      </w:r>
      <w:r w:rsidR="0070635B" w:rsidRPr="001B01E8">
        <w:rPr>
          <w:sz w:val="22"/>
          <w:szCs w:val="22"/>
        </w:rPr>
        <w:t xml:space="preserve"> </w:t>
      </w:r>
      <w:r w:rsidR="00C92337" w:rsidRPr="001B01E8">
        <w:rPr>
          <w:sz w:val="22"/>
          <w:szCs w:val="22"/>
        </w:rPr>
        <w:t>years from the completion date of training</w:t>
      </w:r>
      <w:r w:rsidR="00D50E75" w:rsidRPr="001B01E8">
        <w:rPr>
          <w:sz w:val="22"/>
          <w:szCs w:val="22"/>
        </w:rPr>
        <w:t xml:space="preserve">, in accordance with </w:t>
      </w:r>
      <w:r w:rsidR="00207D60" w:rsidRPr="001B01E8">
        <w:rPr>
          <w:sz w:val="22"/>
          <w:szCs w:val="22"/>
        </w:rPr>
        <w:t>CFR title 42 §483.154 (f)</w:t>
      </w:r>
      <w:r w:rsidR="00D50E75" w:rsidRPr="001B01E8">
        <w:rPr>
          <w:sz w:val="22"/>
          <w:szCs w:val="22"/>
        </w:rPr>
        <w:t>(2).</w:t>
      </w:r>
      <w:r w:rsidR="00E06254" w:rsidRPr="001B01E8">
        <w:rPr>
          <w:sz w:val="22"/>
          <w:szCs w:val="22"/>
        </w:rPr>
        <w:t xml:space="preserve"> If this criterion</w:t>
      </w:r>
      <w:r w:rsidR="00C92337" w:rsidRPr="001B01E8">
        <w:rPr>
          <w:sz w:val="22"/>
          <w:szCs w:val="22"/>
        </w:rPr>
        <w:t xml:space="preserve"> is not met, the </w:t>
      </w:r>
      <w:r w:rsidR="005A5E4D" w:rsidRPr="001B01E8">
        <w:rPr>
          <w:sz w:val="22"/>
          <w:szCs w:val="22"/>
        </w:rPr>
        <w:t>C.N.A.</w:t>
      </w:r>
      <w:r w:rsidR="00C92337" w:rsidRPr="001B01E8">
        <w:rPr>
          <w:sz w:val="22"/>
          <w:szCs w:val="22"/>
        </w:rPr>
        <w:t xml:space="preserve"> training program must be retaken.</w:t>
      </w:r>
    </w:p>
    <w:p w:rsidR="0041292B" w:rsidRPr="001B01E8" w:rsidRDefault="0041292B" w:rsidP="0041292B">
      <w:pPr>
        <w:pStyle w:val="DWSty1"/>
        <w:tabs>
          <w:tab w:val="clear" w:pos="576"/>
          <w:tab w:val="clear" w:pos="1152"/>
          <w:tab w:val="clear" w:pos="1728"/>
          <w:tab w:val="clear" w:pos="2304"/>
          <w:tab w:val="clear" w:pos="4608"/>
        </w:tabs>
        <w:spacing w:line="240" w:lineRule="auto"/>
        <w:ind w:left="748"/>
        <w:rPr>
          <w:rFonts w:ascii="Times New Roman" w:hAnsi="Times New Roman"/>
          <w:sz w:val="22"/>
          <w:szCs w:val="22"/>
        </w:rPr>
      </w:pPr>
    </w:p>
    <w:p w:rsidR="00F94001" w:rsidRPr="001B01E8" w:rsidRDefault="00F94001" w:rsidP="00140487">
      <w:pPr>
        <w:tabs>
          <w:tab w:val="left" w:pos="720"/>
          <w:tab w:val="left" w:pos="1440"/>
        </w:tabs>
        <w:ind w:left="1440" w:hanging="1080"/>
        <w:rPr>
          <w:sz w:val="22"/>
          <w:szCs w:val="22"/>
        </w:rPr>
      </w:pPr>
      <w:r w:rsidRPr="001B01E8">
        <w:rPr>
          <w:sz w:val="22"/>
          <w:szCs w:val="22"/>
        </w:rPr>
        <w:tab/>
      </w:r>
      <w:r w:rsidRPr="001B01E8">
        <w:rPr>
          <w:b/>
          <w:sz w:val="22"/>
          <w:szCs w:val="22"/>
        </w:rPr>
        <w:t>b.</w:t>
      </w:r>
      <w:r w:rsidRPr="001B01E8">
        <w:rPr>
          <w:sz w:val="22"/>
          <w:szCs w:val="22"/>
        </w:rPr>
        <w:tab/>
      </w:r>
      <w:r w:rsidR="0006205C" w:rsidRPr="001B01E8">
        <w:rPr>
          <w:b/>
          <w:sz w:val="22"/>
          <w:szCs w:val="22"/>
        </w:rPr>
        <w:t xml:space="preserve">Educational Preparation in </w:t>
      </w:r>
      <w:r w:rsidRPr="001B01E8">
        <w:rPr>
          <w:b/>
          <w:sz w:val="22"/>
          <w:szCs w:val="22"/>
        </w:rPr>
        <w:t>a State Other than Maine.</w:t>
      </w:r>
      <w:r w:rsidRPr="001B01E8">
        <w:rPr>
          <w:sz w:val="22"/>
          <w:szCs w:val="22"/>
        </w:rPr>
        <w:t xml:space="preserve"> A C.N.A</w:t>
      </w:r>
      <w:r w:rsidR="0006205C" w:rsidRPr="001B01E8">
        <w:rPr>
          <w:sz w:val="22"/>
          <w:szCs w:val="22"/>
        </w:rPr>
        <w:t>.</w:t>
      </w:r>
      <w:r w:rsidRPr="001B01E8">
        <w:rPr>
          <w:sz w:val="22"/>
          <w:szCs w:val="22"/>
        </w:rPr>
        <w:t xml:space="preserve"> who has</w:t>
      </w:r>
      <w:r w:rsidR="0006205C" w:rsidRPr="001B01E8">
        <w:rPr>
          <w:sz w:val="22"/>
          <w:szCs w:val="22"/>
        </w:rPr>
        <w:t xml:space="preserve"> </w:t>
      </w:r>
      <w:r w:rsidRPr="001B01E8">
        <w:rPr>
          <w:sz w:val="22"/>
          <w:szCs w:val="22"/>
        </w:rPr>
        <w:t>p</w:t>
      </w:r>
      <w:r w:rsidR="00B657B8" w:rsidRPr="001B01E8">
        <w:rPr>
          <w:sz w:val="22"/>
          <w:szCs w:val="22"/>
        </w:rPr>
        <w:t>assed a nationally-</w:t>
      </w:r>
      <w:r w:rsidR="0006205C" w:rsidRPr="001B01E8">
        <w:rPr>
          <w:sz w:val="22"/>
          <w:szCs w:val="22"/>
        </w:rPr>
        <w:t xml:space="preserve">certified </w:t>
      </w:r>
      <w:r w:rsidR="00B657B8" w:rsidRPr="001B01E8">
        <w:rPr>
          <w:sz w:val="22"/>
          <w:szCs w:val="22"/>
        </w:rPr>
        <w:t xml:space="preserve">C.N.A. </w:t>
      </w:r>
      <w:r w:rsidRPr="001B01E8">
        <w:rPr>
          <w:sz w:val="22"/>
          <w:szCs w:val="22"/>
        </w:rPr>
        <w:t xml:space="preserve">testing process </w:t>
      </w:r>
      <w:r w:rsidR="00B657B8" w:rsidRPr="001B01E8">
        <w:rPr>
          <w:sz w:val="22"/>
          <w:szCs w:val="22"/>
        </w:rPr>
        <w:t xml:space="preserve">which </w:t>
      </w:r>
      <w:r w:rsidRPr="001B01E8">
        <w:rPr>
          <w:sz w:val="22"/>
          <w:szCs w:val="22"/>
        </w:rPr>
        <w:t>includes the evaluation of both theory and clinical</w:t>
      </w:r>
      <w:r w:rsidR="00B657B8" w:rsidRPr="001B01E8">
        <w:rPr>
          <w:sz w:val="22"/>
          <w:szCs w:val="22"/>
        </w:rPr>
        <w:t xml:space="preserve"> competence may be listed o</w:t>
      </w:r>
      <w:r w:rsidRPr="001B01E8">
        <w:rPr>
          <w:sz w:val="22"/>
          <w:szCs w:val="22"/>
        </w:rPr>
        <w:t>n the Registry, when the C.N.A. has:</w:t>
      </w:r>
    </w:p>
    <w:p w:rsidR="00F94001" w:rsidRPr="001B01E8" w:rsidRDefault="00F94001" w:rsidP="00F94001">
      <w:pPr>
        <w:ind w:left="360"/>
        <w:rPr>
          <w:sz w:val="22"/>
          <w:szCs w:val="22"/>
        </w:rPr>
      </w:pPr>
    </w:p>
    <w:p w:rsidR="00F94001" w:rsidRPr="001B01E8" w:rsidRDefault="00F94001" w:rsidP="00140487">
      <w:pPr>
        <w:ind w:left="360" w:right="-126"/>
        <w:rPr>
          <w:sz w:val="22"/>
          <w:szCs w:val="22"/>
        </w:rPr>
      </w:pPr>
      <w:r w:rsidRPr="001B01E8">
        <w:rPr>
          <w:sz w:val="22"/>
          <w:szCs w:val="22"/>
        </w:rPr>
        <w:tab/>
      </w:r>
      <w:r w:rsidRPr="001B01E8">
        <w:rPr>
          <w:sz w:val="22"/>
          <w:szCs w:val="22"/>
        </w:rPr>
        <w:tab/>
      </w:r>
      <w:r w:rsidRPr="001B01E8">
        <w:rPr>
          <w:b/>
          <w:sz w:val="22"/>
          <w:szCs w:val="22"/>
        </w:rPr>
        <w:t>i.</w:t>
      </w:r>
      <w:r w:rsidRPr="001B01E8">
        <w:rPr>
          <w:sz w:val="22"/>
          <w:szCs w:val="22"/>
        </w:rPr>
        <w:tab/>
        <w:t xml:space="preserve">Recently graduated from a </w:t>
      </w:r>
      <w:r w:rsidR="0006205C" w:rsidRPr="001B01E8">
        <w:rPr>
          <w:sz w:val="22"/>
          <w:szCs w:val="22"/>
        </w:rPr>
        <w:t xml:space="preserve">C.N.A. </w:t>
      </w:r>
      <w:r w:rsidRPr="001B01E8">
        <w:rPr>
          <w:sz w:val="22"/>
          <w:szCs w:val="22"/>
        </w:rPr>
        <w:t>program outside of the State of Maine;</w:t>
      </w:r>
      <w:r w:rsidR="00140487">
        <w:rPr>
          <w:sz w:val="22"/>
          <w:szCs w:val="22"/>
        </w:rPr>
        <w:t xml:space="preserve"> </w:t>
      </w:r>
      <w:r w:rsidRPr="001B01E8">
        <w:rPr>
          <w:sz w:val="22"/>
          <w:szCs w:val="22"/>
        </w:rPr>
        <w:t>or</w:t>
      </w:r>
    </w:p>
    <w:p w:rsidR="00F94001" w:rsidRPr="001B01E8" w:rsidRDefault="00F94001" w:rsidP="00F94001">
      <w:pPr>
        <w:ind w:left="360"/>
        <w:rPr>
          <w:sz w:val="22"/>
          <w:szCs w:val="22"/>
        </w:rPr>
      </w:pPr>
    </w:p>
    <w:p w:rsidR="0041292B" w:rsidRPr="00C645E5" w:rsidRDefault="00F94001" w:rsidP="00140487">
      <w:pPr>
        <w:tabs>
          <w:tab w:val="left" w:pos="1440"/>
        </w:tabs>
        <w:ind w:left="2160" w:hanging="1800"/>
        <w:rPr>
          <w:sz w:val="22"/>
          <w:szCs w:val="22"/>
        </w:rPr>
      </w:pPr>
      <w:r w:rsidRPr="001B01E8">
        <w:rPr>
          <w:sz w:val="22"/>
          <w:szCs w:val="22"/>
        </w:rPr>
        <w:tab/>
      </w:r>
      <w:r w:rsidRPr="001B01E8">
        <w:rPr>
          <w:b/>
          <w:sz w:val="22"/>
          <w:szCs w:val="22"/>
        </w:rPr>
        <w:t>ii.</w:t>
      </w:r>
      <w:r w:rsidRPr="001B01E8">
        <w:rPr>
          <w:sz w:val="22"/>
          <w:szCs w:val="22"/>
        </w:rPr>
        <w:tab/>
        <w:t xml:space="preserve">Has been employed as a </w:t>
      </w:r>
      <w:r w:rsidR="0006205C" w:rsidRPr="001B01E8">
        <w:rPr>
          <w:sz w:val="22"/>
          <w:szCs w:val="22"/>
        </w:rPr>
        <w:t xml:space="preserve">C.N.A. </w:t>
      </w:r>
      <w:r w:rsidRPr="001B01E8">
        <w:rPr>
          <w:sz w:val="22"/>
          <w:szCs w:val="22"/>
        </w:rPr>
        <w:t>outside of the State of Maine for the last two years.</w:t>
      </w:r>
    </w:p>
    <w:p w:rsidR="0041292B" w:rsidRPr="001B01E8" w:rsidRDefault="0041292B" w:rsidP="0041292B">
      <w:pPr>
        <w:tabs>
          <w:tab w:val="left" w:pos="2160"/>
        </w:tabs>
        <w:ind w:left="2160" w:right="-420" w:hanging="720"/>
        <w:rPr>
          <w:position w:val="0"/>
          <w:sz w:val="22"/>
          <w:szCs w:val="22"/>
        </w:rPr>
      </w:pPr>
      <w:r w:rsidRPr="001B01E8">
        <w:rPr>
          <w:b/>
          <w:position w:val="0"/>
          <w:sz w:val="22"/>
          <w:szCs w:val="22"/>
        </w:rPr>
        <w:lastRenderedPageBreak/>
        <w:t>ii.</w:t>
      </w:r>
      <w:r w:rsidRPr="001B01E8">
        <w:rPr>
          <w:b/>
          <w:position w:val="0"/>
          <w:sz w:val="22"/>
          <w:szCs w:val="22"/>
        </w:rPr>
        <w:tab/>
        <w:t>Temporary listing.</w:t>
      </w:r>
      <w:r w:rsidRPr="001B01E8">
        <w:rPr>
          <w:position w:val="0"/>
          <w:sz w:val="22"/>
          <w:szCs w:val="22"/>
        </w:rPr>
        <w:t xml:space="preserve"> A </w:t>
      </w:r>
      <w:r w:rsidR="005A5E4D" w:rsidRPr="001B01E8">
        <w:rPr>
          <w:position w:val="0"/>
          <w:sz w:val="22"/>
          <w:szCs w:val="22"/>
        </w:rPr>
        <w:t>C.N.A.</w:t>
      </w:r>
      <w:r w:rsidRPr="001B01E8">
        <w:rPr>
          <w:position w:val="0"/>
          <w:sz w:val="22"/>
          <w:szCs w:val="22"/>
        </w:rPr>
        <w:t xml:space="preserve"> who received training in another jurisdiction that does not meet the requirements </w:t>
      </w:r>
      <w:r w:rsidR="004E7DA2" w:rsidRPr="001B01E8">
        <w:rPr>
          <w:position w:val="0"/>
          <w:sz w:val="22"/>
          <w:szCs w:val="22"/>
        </w:rPr>
        <w:t xml:space="preserve">of </w:t>
      </w:r>
      <w:r w:rsidR="00EE3F94" w:rsidRPr="001B01E8">
        <w:rPr>
          <w:position w:val="0"/>
          <w:sz w:val="22"/>
          <w:szCs w:val="22"/>
        </w:rPr>
        <w:t xml:space="preserve">Section 2 (B)(1)(b) </w:t>
      </w:r>
      <w:r w:rsidRPr="001B01E8">
        <w:rPr>
          <w:position w:val="0"/>
          <w:sz w:val="22"/>
          <w:szCs w:val="22"/>
        </w:rPr>
        <w:t xml:space="preserve">may request temporary listing on the Maine Registry, pending completion of </w:t>
      </w:r>
      <w:r w:rsidR="00EE3F94" w:rsidRPr="001B01E8">
        <w:rPr>
          <w:position w:val="0"/>
          <w:sz w:val="22"/>
          <w:szCs w:val="22"/>
        </w:rPr>
        <w:t>a Department of Health and Human Services-approved C.N.A. training program</w:t>
      </w:r>
      <w:r w:rsidRPr="001B01E8">
        <w:rPr>
          <w:position w:val="0"/>
          <w:sz w:val="22"/>
          <w:szCs w:val="22"/>
        </w:rPr>
        <w:t>. The temporary listing shall be in effect for a maximum of 4 months</w:t>
      </w:r>
      <w:r w:rsidR="00EE3F94" w:rsidRPr="001B01E8">
        <w:rPr>
          <w:position w:val="0"/>
          <w:sz w:val="22"/>
          <w:szCs w:val="22"/>
        </w:rPr>
        <w:t>,</w:t>
      </w:r>
      <w:r w:rsidRPr="001B01E8">
        <w:rPr>
          <w:position w:val="0"/>
          <w:sz w:val="22"/>
          <w:szCs w:val="22"/>
        </w:rPr>
        <w:t xml:space="preserve"> and shall not be renewed. </w:t>
      </w:r>
    </w:p>
    <w:p w:rsidR="0041292B" w:rsidRPr="001B01E8" w:rsidRDefault="0041292B" w:rsidP="0041292B">
      <w:pPr>
        <w:tabs>
          <w:tab w:val="left" w:pos="2160"/>
          <w:tab w:val="right" w:pos="8602"/>
        </w:tabs>
        <w:ind w:left="2160" w:hanging="720"/>
        <w:rPr>
          <w:position w:val="0"/>
          <w:sz w:val="22"/>
          <w:szCs w:val="22"/>
        </w:rPr>
      </w:pPr>
    </w:p>
    <w:p w:rsidR="0041292B" w:rsidRPr="001B01E8" w:rsidRDefault="0041292B" w:rsidP="0041292B">
      <w:pPr>
        <w:tabs>
          <w:tab w:val="left" w:pos="1440"/>
          <w:tab w:val="right" w:pos="8602"/>
        </w:tabs>
        <w:ind w:left="1440" w:hanging="720"/>
        <w:rPr>
          <w:position w:val="0"/>
          <w:sz w:val="22"/>
          <w:szCs w:val="22"/>
        </w:rPr>
      </w:pPr>
      <w:r w:rsidRPr="001B01E8">
        <w:rPr>
          <w:b/>
          <w:position w:val="0"/>
          <w:sz w:val="22"/>
          <w:szCs w:val="22"/>
        </w:rPr>
        <w:t>c.</w:t>
      </w:r>
      <w:r w:rsidRPr="001B01E8">
        <w:rPr>
          <w:b/>
          <w:position w:val="0"/>
          <w:sz w:val="22"/>
          <w:szCs w:val="22"/>
        </w:rPr>
        <w:tab/>
        <w:t xml:space="preserve">Test for non-traditional </w:t>
      </w:r>
      <w:r w:rsidR="005A5E4D" w:rsidRPr="001B01E8">
        <w:rPr>
          <w:b/>
          <w:position w:val="0"/>
          <w:sz w:val="22"/>
          <w:szCs w:val="22"/>
        </w:rPr>
        <w:t>C.N.A.</w:t>
      </w:r>
      <w:r w:rsidRPr="001B01E8">
        <w:rPr>
          <w:b/>
          <w:position w:val="0"/>
          <w:sz w:val="22"/>
          <w:szCs w:val="22"/>
        </w:rPr>
        <w:t xml:space="preserve">s. </w:t>
      </w:r>
      <w:r w:rsidR="004D6DE4" w:rsidRPr="001B01E8">
        <w:rPr>
          <w:position w:val="0"/>
          <w:sz w:val="22"/>
          <w:szCs w:val="22"/>
        </w:rPr>
        <w:t xml:space="preserve">Qualified </w:t>
      </w:r>
      <w:r w:rsidR="005A5E4D" w:rsidRPr="001B01E8">
        <w:rPr>
          <w:position w:val="0"/>
          <w:sz w:val="22"/>
          <w:szCs w:val="22"/>
        </w:rPr>
        <w:t>C.N.A.</w:t>
      </w:r>
      <w:r w:rsidR="004D6DE4" w:rsidRPr="001B01E8">
        <w:rPr>
          <w:position w:val="0"/>
          <w:sz w:val="22"/>
          <w:szCs w:val="22"/>
        </w:rPr>
        <w:t xml:space="preserve">s </w:t>
      </w:r>
      <w:r w:rsidRPr="001B01E8">
        <w:rPr>
          <w:position w:val="0"/>
          <w:sz w:val="22"/>
          <w:szCs w:val="22"/>
        </w:rPr>
        <w:t>may take</w:t>
      </w:r>
      <w:r w:rsidR="004D6DE4" w:rsidRPr="001B01E8">
        <w:rPr>
          <w:position w:val="0"/>
          <w:sz w:val="22"/>
          <w:szCs w:val="22"/>
        </w:rPr>
        <w:t xml:space="preserve"> the test for non-traditional </w:t>
      </w:r>
      <w:r w:rsidR="005A5E4D" w:rsidRPr="001B01E8">
        <w:rPr>
          <w:position w:val="0"/>
          <w:sz w:val="22"/>
          <w:szCs w:val="22"/>
        </w:rPr>
        <w:t>C.N.A.</w:t>
      </w:r>
      <w:r w:rsidR="004D6DE4" w:rsidRPr="001B01E8">
        <w:rPr>
          <w:position w:val="0"/>
          <w:sz w:val="22"/>
          <w:szCs w:val="22"/>
        </w:rPr>
        <w:t>s</w:t>
      </w:r>
      <w:r w:rsidR="00386873" w:rsidRPr="001B01E8">
        <w:rPr>
          <w:position w:val="0"/>
          <w:sz w:val="22"/>
          <w:szCs w:val="22"/>
        </w:rPr>
        <w:t>.</w:t>
      </w:r>
      <w:r w:rsidRPr="001B01E8">
        <w:rPr>
          <w:position w:val="0"/>
          <w:sz w:val="22"/>
          <w:szCs w:val="22"/>
        </w:rPr>
        <w:t xml:space="preserve"> </w:t>
      </w:r>
      <w:r w:rsidR="00386873" w:rsidRPr="001B01E8">
        <w:rPr>
          <w:position w:val="0"/>
          <w:sz w:val="22"/>
          <w:szCs w:val="22"/>
        </w:rPr>
        <w:t xml:space="preserve">Qualified </w:t>
      </w:r>
      <w:r w:rsidR="005A5E4D" w:rsidRPr="001B01E8">
        <w:rPr>
          <w:position w:val="0"/>
          <w:sz w:val="22"/>
          <w:szCs w:val="22"/>
        </w:rPr>
        <w:t>C.N.A.</w:t>
      </w:r>
      <w:r w:rsidR="00386873" w:rsidRPr="001B01E8">
        <w:rPr>
          <w:position w:val="0"/>
          <w:sz w:val="22"/>
          <w:szCs w:val="22"/>
        </w:rPr>
        <w:t xml:space="preserve"> </w:t>
      </w:r>
      <w:r w:rsidRPr="001B01E8">
        <w:rPr>
          <w:position w:val="0"/>
          <w:sz w:val="22"/>
          <w:szCs w:val="22"/>
        </w:rPr>
        <w:t>includ</w:t>
      </w:r>
      <w:r w:rsidR="00386873" w:rsidRPr="001B01E8">
        <w:rPr>
          <w:position w:val="0"/>
          <w:sz w:val="22"/>
          <w:szCs w:val="22"/>
        </w:rPr>
        <w:t xml:space="preserve">es, </w:t>
      </w:r>
      <w:r w:rsidRPr="001B01E8">
        <w:rPr>
          <w:position w:val="0"/>
          <w:sz w:val="22"/>
          <w:szCs w:val="22"/>
        </w:rPr>
        <w:t xml:space="preserve">but </w:t>
      </w:r>
      <w:r w:rsidR="00386873" w:rsidRPr="001B01E8">
        <w:rPr>
          <w:position w:val="0"/>
          <w:sz w:val="22"/>
          <w:szCs w:val="22"/>
        </w:rPr>
        <w:t xml:space="preserve">is </w:t>
      </w:r>
      <w:r w:rsidRPr="001B01E8">
        <w:rPr>
          <w:position w:val="0"/>
          <w:sz w:val="22"/>
          <w:szCs w:val="22"/>
        </w:rPr>
        <w:t>not limited to:</w:t>
      </w:r>
    </w:p>
    <w:p w:rsidR="0041292B" w:rsidRPr="001B01E8" w:rsidRDefault="0041292B" w:rsidP="0041292B">
      <w:pPr>
        <w:tabs>
          <w:tab w:val="left" w:pos="1496"/>
          <w:tab w:val="right" w:pos="8602"/>
        </w:tabs>
        <w:ind w:left="1496" w:hanging="748"/>
        <w:rPr>
          <w:position w:val="0"/>
          <w:sz w:val="22"/>
          <w:szCs w:val="22"/>
        </w:rPr>
      </w:pPr>
    </w:p>
    <w:p w:rsidR="0041292B" w:rsidRPr="001B01E8" w:rsidRDefault="0041292B" w:rsidP="0041292B">
      <w:pPr>
        <w:tabs>
          <w:tab w:val="left" w:pos="2250"/>
          <w:tab w:val="right" w:pos="8602"/>
        </w:tabs>
        <w:ind w:left="2160" w:hanging="720"/>
        <w:rPr>
          <w:position w:val="0"/>
          <w:sz w:val="22"/>
          <w:szCs w:val="22"/>
        </w:rPr>
      </w:pPr>
      <w:r w:rsidRPr="001B01E8">
        <w:rPr>
          <w:b/>
          <w:position w:val="0"/>
          <w:sz w:val="22"/>
          <w:szCs w:val="22"/>
        </w:rPr>
        <w:t>i.</w:t>
      </w:r>
      <w:r w:rsidRPr="001B01E8">
        <w:rPr>
          <w:position w:val="0"/>
          <w:sz w:val="22"/>
          <w:szCs w:val="22"/>
        </w:rPr>
        <w:tab/>
        <w:t xml:space="preserve">A </w:t>
      </w:r>
      <w:r w:rsidR="005A5E4D" w:rsidRPr="001B01E8">
        <w:rPr>
          <w:position w:val="0"/>
          <w:sz w:val="22"/>
          <w:szCs w:val="22"/>
        </w:rPr>
        <w:t>C.N.A.</w:t>
      </w:r>
      <w:r w:rsidRPr="001B01E8">
        <w:rPr>
          <w:position w:val="0"/>
          <w:sz w:val="22"/>
          <w:szCs w:val="22"/>
        </w:rPr>
        <w:t xml:space="preserve"> trained in Maine who has not worked as a </w:t>
      </w:r>
      <w:r w:rsidR="005A5E4D" w:rsidRPr="001B01E8">
        <w:rPr>
          <w:position w:val="0"/>
          <w:sz w:val="22"/>
          <w:szCs w:val="22"/>
        </w:rPr>
        <w:t>C.N.A.</w:t>
      </w:r>
      <w:r w:rsidRPr="001B01E8">
        <w:rPr>
          <w:position w:val="0"/>
          <w:sz w:val="22"/>
          <w:szCs w:val="22"/>
        </w:rPr>
        <w:t xml:space="preserve"> for at least 8 hours in the preceding 24 months; or</w:t>
      </w:r>
    </w:p>
    <w:p w:rsidR="0041292B" w:rsidRPr="001B01E8" w:rsidRDefault="0041292B" w:rsidP="0041292B">
      <w:pPr>
        <w:tabs>
          <w:tab w:val="left" w:pos="2250"/>
          <w:tab w:val="right" w:pos="8602"/>
        </w:tabs>
        <w:ind w:left="2160" w:hanging="720"/>
        <w:rPr>
          <w:position w:val="0"/>
          <w:sz w:val="22"/>
          <w:szCs w:val="22"/>
        </w:rPr>
      </w:pPr>
    </w:p>
    <w:p w:rsidR="0041292B" w:rsidRPr="001B01E8" w:rsidRDefault="0041292B" w:rsidP="0041292B">
      <w:pPr>
        <w:tabs>
          <w:tab w:val="left" w:pos="2250"/>
          <w:tab w:val="right" w:pos="8602"/>
        </w:tabs>
        <w:ind w:left="2160" w:hanging="720"/>
        <w:rPr>
          <w:position w:val="0"/>
          <w:sz w:val="22"/>
          <w:szCs w:val="22"/>
        </w:rPr>
      </w:pPr>
      <w:r w:rsidRPr="001B01E8">
        <w:rPr>
          <w:b/>
          <w:position w:val="0"/>
          <w:sz w:val="22"/>
          <w:szCs w:val="22"/>
        </w:rPr>
        <w:t>ii.</w:t>
      </w:r>
      <w:r w:rsidRPr="001B01E8">
        <w:rPr>
          <w:position w:val="0"/>
          <w:sz w:val="22"/>
          <w:szCs w:val="22"/>
        </w:rPr>
        <w:tab/>
        <w:t xml:space="preserve">An individual trained as a </w:t>
      </w:r>
      <w:r w:rsidR="005A5E4D" w:rsidRPr="001B01E8">
        <w:rPr>
          <w:position w:val="0"/>
          <w:sz w:val="22"/>
          <w:szCs w:val="22"/>
        </w:rPr>
        <w:t>C.N.A.</w:t>
      </w:r>
      <w:r w:rsidRPr="001B01E8">
        <w:rPr>
          <w:position w:val="0"/>
          <w:sz w:val="22"/>
          <w:szCs w:val="22"/>
        </w:rPr>
        <w:t xml:space="preserve">, or its equivalent, while serving in the United States Armed Services who completed training that is at least equal to the Maine minimum of approved </w:t>
      </w:r>
      <w:r w:rsidR="005A5E4D" w:rsidRPr="001B01E8">
        <w:rPr>
          <w:position w:val="0"/>
          <w:sz w:val="22"/>
          <w:szCs w:val="22"/>
        </w:rPr>
        <w:t>C.N.A.</w:t>
      </w:r>
      <w:r w:rsidRPr="001B01E8">
        <w:rPr>
          <w:position w:val="0"/>
          <w:sz w:val="22"/>
          <w:szCs w:val="22"/>
        </w:rPr>
        <w:t xml:space="preserve"> training required by these rules.</w:t>
      </w:r>
    </w:p>
    <w:p w:rsidR="00C92337" w:rsidRPr="001B01E8" w:rsidRDefault="00C92337" w:rsidP="0041292B">
      <w:pPr>
        <w:tabs>
          <w:tab w:val="left" w:pos="2250"/>
          <w:tab w:val="right" w:pos="8602"/>
        </w:tabs>
        <w:ind w:left="2160" w:hanging="720"/>
        <w:rPr>
          <w:position w:val="0"/>
          <w:sz w:val="22"/>
          <w:szCs w:val="22"/>
        </w:rPr>
      </w:pPr>
    </w:p>
    <w:p w:rsidR="0041292B" w:rsidRPr="001B01E8" w:rsidRDefault="00C92337" w:rsidP="00D50E75">
      <w:pPr>
        <w:tabs>
          <w:tab w:val="left" w:pos="2250"/>
          <w:tab w:val="right" w:pos="8602"/>
        </w:tabs>
        <w:ind w:left="2160" w:hanging="720"/>
        <w:rPr>
          <w:b/>
          <w:position w:val="0"/>
          <w:sz w:val="22"/>
          <w:szCs w:val="22"/>
        </w:rPr>
      </w:pPr>
      <w:r w:rsidRPr="001B01E8">
        <w:rPr>
          <w:b/>
          <w:position w:val="0"/>
          <w:sz w:val="22"/>
          <w:szCs w:val="22"/>
        </w:rPr>
        <w:t>i</w:t>
      </w:r>
      <w:r w:rsidR="002C1508" w:rsidRPr="001B01E8">
        <w:rPr>
          <w:b/>
          <w:position w:val="0"/>
          <w:sz w:val="22"/>
          <w:szCs w:val="22"/>
        </w:rPr>
        <w:t>ii</w:t>
      </w:r>
      <w:r w:rsidRPr="001B01E8">
        <w:rPr>
          <w:b/>
          <w:position w:val="0"/>
          <w:sz w:val="22"/>
          <w:szCs w:val="22"/>
        </w:rPr>
        <w:t>.</w:t>
      </w:r>
      <w:r w:rsidRPr="001B01E8">
        <w:rPr>
          <w:position w:val="0"/>
          <w:sz w:val="22"/>
          <w:szCs w:val="22"/>
        </w:rPr>
        <w:tab/>
        <w:t xml:space="preserve">If a non-traditional </w:t>
      </w:r>
      <w:r w:rsidR="005A5E4D" w:rsidRPr="001B01E8">
        <w:rPr>
          <w:position w:val="0"/>
          <w:sz w:val="22"/>
          <w:szCs w:val="22"/>
        </w:rPr>
        <w:t>C.N.A.</w:t>
      </w:r>
      <w:r w:rsidRPr="001B01E8">
        <w:rPr>
          <w:position w:val="0"/>
          <w:sz w:val="22"/>
          <w:szCs w:val="22"/>
        </w:rPr>
        <w:t xml:space="preserve"> fails to pass the test on their first attempt, they will be allowed no more than two additional attempts to pass the test. If </w:t>
      </w:r>
      <w:r w:rsidR="00D12718" w:rsidRPr="001B01E8">
        <w:rPr>
          <w:position w:val="0"/>
          <w:sz w:val="22"/>
          <w:szCs w:val="22"/>
        </w:rPr>
        <w:t xml:space="preserve">the </w:t>
      </w:r>
      <w:r w:rsidR="005A5E4D" w:rsidRPr="001B01E8">
        <w:rPr>
          <w:position w:val="0"/>
          <w:sz w:val="22"/>
          <w:szCs w:val="22"/>
        </w:rPr>
        <w:t>C.N.A.</w:t>
      </w:r>
      <w:r w:rsidR="00D12718" w:rsidRPr="001B01E8">
        <w:rPr>
          <w:position w:val="0"/>
          <w:sz w:val="22"/>
          <w:szCs w:val="22"/>
        </w:rPr>
        <w:t xml:space="preserve"> does not pass the test </w:t>
      </w:r>
      <w:r w:rsidRPr="001B01E8">
        <w:rPr>
          <w:position w:val="0"/>
          <w:sz w:val="22"/>
          <w:szCs w:val="22"/>
        </w:rPr>
        <w:t xml:space="preserve">within two years from the date of the first scheduled exam, the </w:t>
      </w:r>
      <w:r w:rsidR="005A5E4D" w:rsidRPr="001B01E8">
        <w:rPr>
          <w:position w:val="0"/>
          <w:sz w:val="22"/>
          <w:szCs w:val="22"/>
        </w:rPr>
        <w:t>C.N.A.</w:t>
      </w:r>
      <w:r w:rsidRPr="001B01E8">
        <w:rPr>
          <w:position w:val="0"/>
          <w:sz w:val="22"/>
          <w:szCs w:val="22"/>
        </w:rPr>
        <w:t xml:space="preserve"> must complete and pass the full </w:t>
      </w:r>
      <w:r w:rsidR="005A5E4D" w:rsidRPr="001B01E8">
        <w:rPr>
          <w:position w:val="0"/>
          <w:sz w:val="22"/>
          <w:szCs w:val="22"/>
        </w:rPr>
        <w:t>C.N.A.</w:t>
      </w:r>
      <w:r w:rsidRPr="001B01E8">
        <w:rPr>
          <w:position w:val="0"/>
          <w:sz w:val="22"/>
          <w:szCs w:val="22"/>
        </w:rPr>
        <w:t xml:space="preserve"> training program before being allowed to test again.</w:t>
      </w:r>
    </w:p>
    <w:p w:rsidR="0041292B" w:rsidRPr="001B01E8" w:rsidRDefault="0041292B" w:rsidP="0041292B">
      <w:pPr>
        <w:tabs>
          <w:tab w:val="left" w:pos="1496"/>
          <w:tab w:val="right" w:pos="8602"/>
        </w:tabs>
        <w:ind w:left="1496" w:hanging="748"/>
        <w:rPr>
          <w:position w:val="0"/>
          <w:sz w:val="22"/>
          <w:szCs w:val="22"/>
        </w:rPr>
      </w:pPr>
    </w:p>
    <w:p w:rsidR="0041292B" w:rsidRPr="001B01E8" w:rsidRDefault="0041292B" w:rsidP="0041292B">
      <w:pPr>
        <w:tabs>
          <w:tab w:val="left" w:pos="1496"/>
        </w:tabs>
        <w:ind w:left="748" w:hanging="748"/>
        <w:rPr>
          <w:b/>
          <w:position w:val="0"/>
          <w:sz w:val="22"/>
          <w:szCs w:val="22"/>
        </w:rPr>
      </w:pPr>
      <w:r w:rsidRPr="001B01E8">
        <w:rPr>
          <w:b/>
          <w:position w:val="0"/>
          <w:sz w:val="22"/>
          <w:szCs w:val="22"/>
        </w:rPr>
        <w:t>3.</w:t>
      </w:r>
      <w:r w:rsidRPr="001B01E8">
        <w:rPr>
          <w:b/>
          <w:position w:val="0"/>
          <w:sz w:val="22"/>
          <w:szCs w:val="22"/>
        </w:rPr>
        <w:tab/>
      </w:r>
      <w:r w:rsidR="005A5E4D" w:rsidRPr="001B01E8">
        <w:rPr>
          <w:b/>
          <w:position w:val="0"/>
          <w:sz w:val="22"/>
          <w:szCs w:val="22"/>
        </w:rPr>
        <w:t>C.N.A.</w:t>
      </w:r>
      <w:r w:rsidRPr="001B01E8">
        <w:rPr>
          <w:b/>
          <w:position w:val="0"/>
          <w:sz w:val="22"/>
          <w:szCs w:val="22"/>
        </w:rPr>
        <w:t>s employed by nursing facilities.</w:t>
      </w:r>
      <w:r w:rsidR="00DB6B44" w:rsidRPr="001B01E8">
        <w:rPr>
          <w:b/>
          <w:position w:val="0"/>
          <w:sz w:val="22"/>
          <w:szCs w:val="22"/>
        </w:rPr>
        <w:t xml:space="preserve"> </w:t>
      </w:r>
      <w:r w:rsidR="00DB6B44" w:rsidRPr="001B01E8">
        <w:rPr>
          <w:position w:val="0"/>
          <w:sz w:val="22"/>
          <w:szCs w:val="22"/>
        </w:rPr>
        <w:t>Nursing facilities must comply with the requirements of OBRA 87:</w:t>
      </w:r>
    </w:p>
    <w:p w:rsidR="0041292B" w:rsidRPr="001B01E8" w:rsidRDefault="0041292B" w:rsidP="0041292B">
      <w:pPr>
        <w:tabs>
          <w:tab w:val="left" w:pos="1496"/>
        </w:tabs>
        <w:ind w:left="748" w:hanging="748"/>
        <w:rPr>
          <w:position w:val="0"/>
          <w:sz w:val="22"/>
          <w:szCs w:val="22"/>
        </w:rPr>
      </w:pPr>
    </w:p>
    <w:p w:rsidR="0041292B" w:rsidRPr="001B01E8" w:rsidRDefault="0041292B" w:rsidP="0041292B">
      <w:pPr>
        <w:tabs>
          <w:tab w:val="left" w:pos="1350"/>
        </w:tabs>
        <w:ind w:left="1440" w:hanging="720"/>
        <w:rPr>
          <w:position w:val="0"/>
          <w:sz w:val="22"/>
          <w:szCs w:val="22"/>
        </w:rPr>
      </w:pPr>
      <w:r w:rsidRPr="001B01E8">
        <w:rPr>
          <w:b/>
          <w:position w:val="0"/>
          <w:sz w:val="22"/>
          <w:szCs w:val="22"/>
        </w:rPr>
        <w:t>a.</w:t>
      </w:r>
      <w:r w:rsidRPr="001B01E8">
        <w:rPr>
          <w:b/>
          <w:position w:val="0"/>
          <w:sz w:val="22"/>
          <w:szCs w:val="22"/>
        </w:rPr>
        <w:tab/>
      </w:r>
      <w:r w:rsidRPr="001B01E8">
        <w:rPr>
          <w:b/>
          <w:position w:val="0"/>
          <w:sz w:val="22"/>
          <w:szCs w:val="22"/>
        </w:rPr>
        <w:tab/>
        <w:t xml:space="preserve">Nursing facility prohibited from charging employee for </w:t>
      </w:r>
      <w:r w:rsidR="005A5E4D" w:rsidRPr="001B01E8">
        <w:rPr>
          <w:b/>
          <w:position w:val="0"/>
          <w:sz w:val="22"/>
          <w:szCs w:val="22"/>
        </w:rPr>
        <w:t>C.N.A.</w:t>
      </w:r>
      <w:r w:rsidRPr="001B01E8">
        <w:rPr>
          <w:b/>
          <w:position w:val="0"/>
          <w:sz w:val="22"/>
          <w:szCs w:val="22"/>
        </w:rPr>
        <w:t xml:space="preserve"> training or required competency evaluation. </w:t>
      </w:r>
      <w:r w:rsidRPr="001B01E8">
        <w:rPr>
          <w:position w:val="0"/>
          <w:sz w:val="22"/>
          <w:szCs w:val="22"/>
        </w:rPr>
        <w:t xml:space="preserve">An individual who is employed by, or who has received an offer of employment from, a nursing facility on or before the date the individual begins a </w:t>
      </w:r>
      <w:r w:rsidR="005A5E4D" w:rsidRPr="001B01E8">
        <w:rPr>
          <w:position w:val="0"/>
          <w:sz w:val="22"/>
          <w:szCs w:val="22"/>
        </w:rPr>
        <w:t>C.N.A.</w:t>
      </w:r>
      <w:r w:rsidRPr="001B01E8">
        <w:rPr>
          <w:position w:val="0"/>
          <w:sz w:val="22"/>
          <w:szCs w:val="22"/>
        </w:rPr>
        <w:t xml:space="preserve"> training program or competency evaluation, may not be charged for any portion of the program (including any fees for textbooks or other required course materials).</w:t>
      </w:r>
    </w:p>
    <w:p w:rsidR="00A242CE" w:rsidRPr="001B01E8" w:rsidRDefault="00A242CE" w:rsidP="0041292B">
      <w:pPr>
        <w:tabs>
          <w:tab w:val="left" w:pos="1350"/>
        </w:tabs>
        <w:ind w:left="1440" w:hanging="720"/>
        <w:rPr>
          <w:position w:val="0"/>
          <w:sz w:val="22"/>
          <w:szCs w:val="22"/>
        </w:rPr>
      </w:pPr>
    </w:p>
    <w:p w:rsidR="0041292B" w:rsidRPr="001B01E8" w:rsidRDefault="0041292B" w:rsidP="0041292B">
      <w:pPr>
        <w:tabs>
          <w:tab w:val="left" w:pos="1350"/>
        </w:tabs>
        <w:ind w:left="1440" w:hanging="720"/>
        <w:rPr>
          <w:position w:val="0"/>
          <w:sz w:val="22"/>
          <w:szCs w:val="22"/>
        </w:rPr>
      </w:pPr>
      <w:r w:rsidRPr="001B01E8">
        <w:rPr>
          <w:b/>
          <w:position w:val="0"/>
          <w:sz w:val="22"/>
          <w:szCs w:val="22"/>
        </w:rPr>
        <w:t>b.</w:t>
      </w:r>
      <w:r w:rsidRPr="001B01E8">
        <w:rPr>
          <w:position w:val="0"/>
          <w:sz w:val="22"/>
          <w:szCs w:val="22"/>
        </w:rPr>
        <w:tab/>
      </w:r>
      <w:r w:rsidRPr="001B01E8">
        <w:rPr>
          <w:position w:val="0"/>
          <w:sz w:val="22"/>
          <w:szCs w:val="22"/>
        </w:rPr>
        <w:tab/>
      </w:r>
      <w:r w:rsidRPr="001B01E8">
        <w:rPr>
          <w:b/>
          <w:position w:val="0"/>
          <w:sz w:val="22"/>
          <w:szCs w:val="22"/>
        </w:rPr>
        <w:t>Nursing facility reimburses training costs.</w:t>
      </w:r>
      <w:r w:rsidR="00207D60" w:rsidRPr="001B01E8">
        <w:rPr>
          <w:position w:val="0"/>
          <w:sz w:val="22"/>
          <w:szCs w:val="22"/>
        </w:rPr>
        <w:t xml:space="preserve"> A </w:t>
      </w:r>
      <w:r w:rsidR="005A5E4D" w:rsidRPr="001B01E8">
        <w:rPr>
          <w:position w:val="0"/>
          <w:sz w:val="22"/>
          <w:szCs w:val="22"/>
        </w:rPr>
        <w:t>C.N.A.</w:t>
      </w:r>
      <w:r w:rsidRPr="001B01E8">
        <w:rPr>
          <w:position w:val="0"/>
          <w:sz w:val="22"/>
          <w:szCs w:val="22"/>
        </w:rPr>
        <w:t xml:space="preserve"> who </w:t>
      </w:r>
      <w:r w:rsidR="00D12718" w:rsidRPr="001B01E8">
        <w:rPr>
          <w:position w:val="0"/>
          <w:sz w:val="22"/>
          <w:szCs w:val="22"/>
        </w:rPr>
        <w:t xml:space="preserve">is </w:t>
      </w:r>
      <w:r w:rsidRPr="001B01E8">
        <w:rPr>
          <w:position w:val="0"/>
          <w:sz w:val="22"/>
          <w:szCs w:val="22"/>
        </w:rPr>
        <w:t xml:space="preserve">employed by, or receives an offer of employment from, a nursing facility not later than 12 months after successfully completing a </w:t>
      </w:r>
      <w:r w:rsidR="005A5E4D" w:rsidRPr="001B01E8">
        <w:rPr>
          <w:position w:val="0"/>
          <w:sz w:val="22"/>
          <w:szCs w:val="22"/>
        </w:rPr>
        <w:t>C.N.A.</w:t>
      </w:r>
      <w:r w:rsidRPr="001B01E8">
        <w:rPr>
          <w:position w:val="0"/>
          <w:sz w:val="22"/>
          <w:szCs w:val="22"/>
        </w:rPr>
        <w:t xml:space="preserve"> training p</w:t>
      </w:r>
      <w:r w:rsidR="00207D60" w:rsidRPr="001B01E8">
        <w:rPr>
          <w:position w:val="0"/>
          <w:sz w:val="22"/>
          <w:szCs w:val="22"/>
        </w:rPr>
        <w:t>rogram or competency evaluation</w:t>
      </w:r>
      <w:r w:rsidRPr="001B01E8">
        <w:rPr>
          <w:position w:val="0"/>
          <w:sz w:val="22"/>
          <w:szCs w:val="22"/>
        </w:rPr>
        <w:t xml:space="preserve"> </w:t>
      </w:r>
      <w:r w:rsidR="00833165" w:rsidRPr="001B01E8">
        <w:rPr>
          <w:position w:val="0"/>
          <w:sz w:val="22"/>
          <w:szCs w:val="22"/>
        </w:rPr>
        <w:t xml:space="preserve">must be </w:t>
      </w:r>
      <w:r w:rsidRPr="001B01E8">
        <w:rPr>
          <w:position w:val="0"/>
          <w:sz w:val="22"/>
          <w:szCs w:val="22"/>
        </w:rPr>
        <w:t>reimbursed by the nursing facility for the costs incurred for the training program or competency evaluation.</w:t>
      </w:r>
    </w:p>
    <w:p w:rsidR="0041292B" w:rsidRPr="001B01E8" w:rsidRDefault="0041292B" w:rsidP="0041292B">
      <w:pPr>
        <w:tabs>
          <w:tab w:val="left" w:pos="1350"/>
          <w:tab w:val="left" w:pos="2431"/>
        </w:tabs>
        <w:ind w:left="1440" w:hanging="720"/>
        <w:rPr>
          <w:position w:val="0"/>
          <w:sz w:val="22"/>
          <w:szCs w:val="22"/>
        </w:rPr>
      </w:pPr>
    </w:p>
    <w:p w:rsidR="0041292B" w:rsidRPr="001B01E8" w:rsidRDefault="0041292B" w:rsidP="0041292B">
      <w:pPr>
        <w:tabs>
          <w:tab w:val="left" w:pos="1350"/>
        </w:tabs>
        <w:ind w:left="1440" w:right="-420" w:hanging="720"/>
        <w:rPr>
          <w:position w:val="0"/>
          <w:sz w:val="22"/>
          <w:szCs w:val="22"/>
        </w:rPr>
      </w:pPr>
      <w:r w:rsidRPr="001B01E8">
        <w:rPr>
          <w:b/>
          <w:position w:val="0"/>
          <w:sz w:val="22"/>
          <w:szCs w:val="22"/>
        </w:rPr>
        <w:t>c.</w:t>
      </w:r>
      <w:r w:rsidRPr="001B01E8">
        <w:rPr>
          <w:position w:val="0"/>
          <w:sz w:val="22"/>
          <w:szCs w:val="22"/>
        </w:rPr>
        <w:tab/>
      </w:r>
      <w:r w:rsidRPr="001B01E8">
        <w:rPr>
          <w:position w:val="0"/>
          <w:sz w:val="22"/>
          <w:szCs w:val="22"/>
        </w:rPr>
        <w:tab/>
      </w:r>
      <w:r w:rsidRPr="001B01E8">
        <w:rPr>
          <w:b/>
          <w:position w:val="0"/>
          <w:sz w:val="22"/>
          <w:szCs w:val="22"/>
        </w:rPr>
        <w:t xml:space="preserve">Nursing facility in-service education for </w:t>
      </w:r>
      <w:r w:rsidR="005A5E4D" w:rsidRPr="001B01E8">
        <w:rPr>
          <w:b/>
          <w:position w:val="0"/>
          <w:sz w:val="22"/>
          <w:szCs w:val="22"/>
        </w:rPr>
        <w:t>C.N.A.</w:t>
      </w:r>
      <w:r w:rsidRPr="001B01E8">
        <w:rPr>
          <w:b/>
          <w:position w:val="0"/>
          <w:sz w:val="22"/>
          <w:szCs w:val="22"/>
        </w:rPr>
        <w:t>s.</w:t>
      </w:r>
      <w:r w:rsidRPr="001B01E8">
        <w:rPr>
          <w:position w:val="0"/>
          <w:sz w:val="22"/>
          <w:szCs w:val="22"/>
        </w:rPr>
        <w:t xml:space="preserve"> Nursing facilities must provide </w:t>
      </w:r>
      <w:r w:rsidR="005A5E4D" w:rsidRPr="001B01E8">
        <w:rPr>
          <w:position w:val="0"/>
          <w:sz w:val="22"/>
          <w:szCs w:val="22"/>
        </w:rPr>
        <w:t>C.N.A.</w:t>
      </w:r>
      <w:r w:rsidRPr="001B01E8">
        <w:rPr>
          <w:position w:val="0"/>
          <w:sz w:val="22"/>
          <w:szCs w:val="22"/>
        </w:rPr>
        <w:t xml:space="preserve">s with no less than 12 hours per year of in-service education (OBRA '87). Documentation of completed in-service education is given to the </w:t>
      </w:r>
      <w:r w:rsidR="005A5E4D" w:rsidRPr="001B01E8">
        <w:rPr>
          <w:position w:val="0"/>
          <w:sz w:val="22"/>
          <w:szCs w:val="22"/>
        </w:rPr>
        <w:t>C.N.A.</w:t>
      </w:r>
      <w:r w:rsidRPr="001B01E8">
        <w:rPr>
          <w:position w:val="0"/>
          <w:sz w:val="22"/>
          <w:szCs w:val="22"/>
        </w:rPr>
        <w:t>.</w:t>
      </w:r>
    </w:p>
    <w:p w:rsidR="0041292B" w:rsidRPr="001B01E8" w:rsidRDefault="0041292B" w:rsidP="0041292B">
      <w:pPr>
        <w:tabs>
          <w:tab w:val="left" w:pos="1350"/>
        </w:tabs>
        <w:ind w:left="1440" w:right="-420" w:hanging="720"/>
        <w:rPr>
          <w:position w:val="0"/>
          <w:sz w:val="22"/>
          <w:szCs w:val="22"/>
        </w:rPr>
      </w:pPr>
    </w:p>
    <w:p w:rsidR="00153102" w:rsidRPr="001B01E8" w:rsidRDefault="007750DB" w:rsidP="0019565B">
      <w:pPr>
        <w:ind w:hanging="720"/>
        <w:rPr>
          <w:b/>
          <w:position w:val="0"/>
          <w:sz w:val="22"/>
          <w:szCs w:val="22"/>
        </w:rPr>
      </w:pPr>
      <w:r>
        <w:rPr>
          <w:b/>
          <w:position w:val="0"/>
          <w:sz w:val="22"/>
          <w:szCs w:val="22"/>
        </w:rPr>
        <w:t>C.</w:t>
      </w:r>
      <w:r w:rsidR="00CD1974" w:rsidRPr="001B01E8">
        <w:rPr>
          <w:b/>
          <w:position w:val="0"/>
          <w:sz w:val="22"/>
          <w:szCs w:val="22"/>
        </w:rPr>
        <w:tab/>
      </w:r>
      <w:r w:rsidR="009F176A" w:rsidRPr="001B01E8">
        <w:rPr>
          <w:b/>
          <w:position w:val="0"/>
          <w:sz w:val="22"/>
          <w:szCs w:val="22"/>
        </w:rPr>
        <w:t xml:space="preserve">C.N.A. </w:t>
      </w:r>
      <w:r w:rsidR="008B074B" w:rsidRPr="001B01E8">
        <w:rPr>
          <w:b/>
          <w:position w:val="0"/>
          <w:sz w:val="22"/>
          <w:szCs w:val="22"/>
        </w:rPr>
        <w:t>application r</w:t>
      </w:r>
      <w:r w:rsidR="000B0EAB">
        <w:rPr>
          <w:b/>
          <w:position w:val="0"/>
          <w:sz w:val="22"/>
          <w:szCs w:val="22"/>
        </w:rPr>
        <w:t>equirements</w:t>
      </w:r>
    </w:p>
    <w:p w:rsidR="00153102" w:rsidRPr="001B01E8" w:rsidRDefault="00153102" w:rsidP="0019565B">
      <w:pPr>
        <w:ind w:hanging="720"/>
        <w:rPr>
          <w:b/>
          <w:position w:val="0"/>
          <w:sz w:val="22"/>
          <w:szCs w:val="22"/>
        </w:rPr>
      </w:pPr>
    </w:p>
    <w:p w:rsidR="00153102" w:rsidRPr="001B01E8" w:rsidRDefault="007750DB" w:rsidP="00153102">
      <w:pPr>
        <w:ind w:left="720" w:hanging="720"/>
        <w:rPr>
          <w:position w:val="0"/>
          <w:sz w:val="22"/>
          <w:szCs w:val="22"/>
        </w:rPr>
      </w:pPr>
      <w:r>
        <w:rPr>
          <w:b/>
          <w:position w:val="0"/>
          <w:sz w:val="22"/>
          <w:szCs w:val="22"/>
        </w:rPr>
        <w:t>1.</w:t>
      </w:r>
      <w:r w:rsidR="00D50E75" w:rsidRPr="001B01E8">
        <w:rPr>
          <w:b/>
          <w:position w:val="0"/>
          <w:sz w:val="22"/>
          <w:szCs w:val="22"/>
        </w:rPr>
        <w:tab/>
      </w:r>
      <w:r w:rsidR="00153102" w:rsidRPr="001B01E8">
        <w:rPr>
          <w:b/>
          <w:position w:val="0"/>
          <w:sz w:val="22"/>
          <w:szCs w:val="22"/>
        </w:rPr>
        <w:t>All applicants.</w:t>
      </w:r>
      <w:r w:rsidR="00D50E75" w:rsidRPr="001B01E8">
        <w:rPr>
          <w:b/>
          <w:position w:val="0"/>
          <w:sz w:val="22"/>
          <w:szCs w:val="22"/>
        </w:rPr>
        <w:t xml:space="preserve"> </w:t>
      </w:r>
      <w:r w:rsidR="006B39FC" w:rsidRPr="001B01E8">
        <w:rPr>
          <w:position w:val="0"/>
          <w:sz w:val="22"/>
          <w:szCs w:val="22"/>
        </w:rPr>
        <w:t>All applicants must submit the</w:t>
      </w:r>
      <w:r w:rsidR="006B39FC" w:rsidRPr="001B01E8">
        <w:rPr>
          <w:b/>
          <w:position w:val="0"/>
          <w:sz w:val="22"/>
          <w:szCs w:val="22"/>
        </w:rPr>
        <w:t xml:space="preserve"> </w:t>
      </w:r>
      <w:r w:rsidR="00153102" w:rsidRPr="001B01E8">
        <w:rPr>
          <w:position w:val="0"/>
          <w:sz w:val="22"/>
          <w:szCs w:val="22"/>
        </w:rPr>
        <w:t>Department-approved application or renewal form and all required documentation. Required documentation includes but is not limited to the following, as applicable:</w:t>
      </w:r>
    </w:p>
    <w:p w:rsidR="00153102" w:rsidRPr="001B01E8" w:rsidRDefault="00153102" w:rsidP="00153102">
      <w:pPr>
        <w:ind w:left="-720"/>
        <w:rPr>
          <w:position w:val="0"/>
          <w:sz w:val="22"/>
          <w:szCs w:val="22"/>
        </w:rPr>
      </w:pPr>
    </w:p>
    <w:p w:rsidR="00153102" w:rsidRPr="001B01E8" w:rsidRDefault="00153102" w:rsidP="00153102">
      <w:pPr>
        <w:ind w:left="1440" w:hanging="720"/>
        <w:rPr>
          <w:position w:val="0"/>
          <w:sz w:val="22"/>
          <w:szCs w:val="22"/>
        </w:rPr>
      </w:pPr>
      <w:r w:rsidRPr="001B01E8">
        <w:rPr>
          <w:b/>
          <w:position w:val="0"/>
          <w:sz w:val="22"/>
          <w:szCs w:val="22"/>
        </w:rPr>
        <w:t>a.</w:t>
      </w:r>
      <w:r w:rsidRPr="001B01E8">
        <w:rPr>
          <w:b/>
          <w:position w:val="0"/>
          <w:sz w:val="22"/>
          <w:szCs w:val="22"/>
        </w:rPr>
        <w:tab/>
      </w:r>
      <w:r w:rsidRPr="001B01E8">
        <w:rPr>
          <w:position w:val="0"/>
          <w:sz w:val="22"/>
          <w:szCs w:val="22"/>
        </w:rPr>
        <w:t>Documentation necessary to verify the identity of the individual, including:</w:t>
      </w:r>
    </w:p>
    <w:p w:rsidR="00153102" w:rsidRPr="001B01E8" w:rsidRDefault="00153102" w:rsidP="00153102">
      <w:pPr>
        <w:ind w:left="-720"/>
        <w:rPr>
          <w:position w:val="0"/>
          <w:sz w:val="22"/>
          <w:szCs w:val="22"/>
        </w:rPr>
      </w:pPr>
    </w:p>
    <w:p w:rsidR="00153102" w:rsidRPr="001B01E8" w:rsidRDefault="00153102" w:rsidP="00C645E5">
      <w:pPr>
        <w:ind w:left="720" w:firstLine="720"/>
        <w:rPr>
          <w:position w:val="0"/>
          <w:sz w:val="22"/>
          <w:szCs w:val="22"/>
        </w:rPr>
      </w:pPr>
      <w:r w:rsidRPr="001B01E8">
        <w:rPr>
          <w:b/>
          <w:position w:val="0"/>
          <w:sz w:val="22"/>
          <w:szCs w:val="22"/>
        </w:rPr>
        <w:t>i.</w:t>
      </w:r>
      <w:r w:rsidRPr="001B01E8">
        <w:rPr>
          <w:position w:val="0"/>
          <w:sz w:val="22"/>
          <w:szCs w:val="22"/>
        </w:rPr>
        <w:tab/>
        <w:t>Full name, including maiden name, and all pre</w:t>
      </w:r>
      <w:r w:rsidR="00AF095F" w:rsidRPr="001B01E8">
        <w:rPr>
          <w:position w:val="0"/>
          <w:sz w:val="22"/>
          <w:szCs w:val="22"/>
        </w:rPr>
        <w:t>viously held names;</w:t>
      </w:r>
    </w:p>
    <w:p w:rsidR="00153102" w:rsidRPr="001B01E8" w:rsidRDefault="00153102" w:rsidP="00153102">
      <w:pPr>
        <w:ind w:left="720" w:firstLine="720"/>
        <w:rPr>
          <w:position w:val="0"/>
          <w:sz w:val="22"/>
          <w:szCs w:val="22"/>
        </w:rPr>
      </w:pPr>
      <w:r w:rsidRPr="001B01E8">
        <w:rPr>
          <w:b/>
          <w:position w:val="0"/>
          <w:sz w:val="22"/>
          <w:szCs w:val="22"/>
        </w:rPr>
        <w:lastRenderedPageBreak/>
        <w:t>ii.</w:t>
      </w:r>
      <w:r w:rsidRPr="001B01E8">
        <w:rPr>
          <w:position w:val="0"/>
          <w:sz w:val="22"/>
          <w:szCs w:val="22"/>
        </w:rPr>
        <w:tab/>
        <w:t>Date of birth;</w:t>
      </w:r>
    </w:p>
    <w:p w:rsidR="00153102" w:rsidRPr="001B01E8" w:rsidRDefault="00153102" w:rsidP="00153102">
      <w:pPr>
        <w:ind w:left="-720"/>
        <w:rPr>
          <w:position w:val="0"/>
          <w:sz w:val="22"/>
          <w:szCs w:val="22"/>
        </w:rPr>
      </w:pPr>
    </w:p>
    <w:p w:rsidR="00153102" w:rsidRPr="001B01E8" w:rsidRDefault="00153102" w:rsidP="00153102">
      <w:pPr>
        <w:ind w:left="720" w:firstLine="720"/>
        <w:rPr>
          <w:position w:val="0"/>
          <w:sz w:val="22"/>
          <w:szCs w:val="22"/>
        </w:rPr>
      </w:pPr>
      <w:r w:rsidRPr="001B01E8">
        <w:rPr>
          <w:b/>
          <w:position w:val="0"/>
          <w:sz w:val="22"/>
          <w:szCs w:val="22"/>
        </w:rPr>
        <w:t>iii.</w:t>
      </w:r>
      <w:r w:rsidRPr="001B01E8">
        <w:rPr>
          <w:position w:val="0"/>
          <w:sz w:val="22"/>
          <w:szCs w:val="22"/>
        </w:rPr>
        <w:tab/>
        <w:t>Current mailing address; and</w:t>
      </w:r>
    </w:p>
    <w:p w:rsidR="00153102" w:rsidRPr="001B01E8" w:rsidRDefault="00153102" w:rsidP="00153102">
      <w:pPr>
        <w:ind w:left="-720"/>
        <w:rPr>
          <w:position w:val="0"/>
          <w:sz w:val="22"/>
          <w:szCs w:val="22"/>
        </w:rPr>
      </w:pPr>
    </w:p>
    <w:p w:rsidR="00F82EA1" w:rsidRPr="001B01E8" w:rsidRDefault="00153102" w:rsidP="00D50E75">
      <w:pPr>
        <w:ind w:left="2160" w:hanging="720"/>
        <w:rPr>
          <w:position w:val="0"/>
          <w:sz w:val="22"/>
          <w:szCs w:val="22"/>
        </w:rPr>
      </w:pPr>
      <w:r w:rsidRPr="001B01E8">
        <w:rPr>
          <w:b/>
          <w:position w:val="0"/>
          <w:sz w:val="22"/>
          <w:szCs w:val="22"/>
        </w:rPr>
        <w:t>iv.</w:t>
      </w:r>
      <w:r w:rsidRPr="001B01E8">
        <w:rPr>
          <w:position w:val="0"/>
          <w:sz w:val="22"/>
          <w:szCs w:val="22"/>
        </w:rPr>
        <w:tab/>
        <w:t>Copy of current driver’s license or other suitable identification containing a photograph and signature.</w:t>
      </w:r>
    </w:p>
    <w:p w:rsidR="00CD1974" w:rsidRPr="001B01E8" w:rsidRDefault="00CD1974" w:rsidP="000D35E1">
      <w:pPr>
        <w:ind w:left="-720"/>
        <w:rPr>
          <w:position w:val="0"/>
          <w:sz w:val="22"/>
          <w:szCs w:val="22"/>
        </w:rPr>
      </w:pPr>
    </w:p>
    <w:p w:rsidR="00153102" w:rsidRPr="001B01E8" w:rsidRDefault="00153102" w:rsidP="00363773">
      <w:pPr>
        <w:ind w:left="720" w:hanging="720"/>
        <w:rPr>
          <w:position w:val="0"/>
          <w:sz w:val="22"/>
          <w:szCs w:val="22"/>
        </w:rPr>
      </w:pPr>
      <w:r w:rsidRPr="001B01E8">
        <w:rPr>
          <w:b/>
          <w:position w:val="0"/>
          <w:sz w:val="22"/>
          <w:szCs w:val="22"/>
        </w:rPr>
        <w:t xml:space="preserve">2. </w:t>
      </w:r>
      <w:r w:rsidR="006B39FC" w:rsidRPr="001B01E8">
        <w:rPr>
          <w:b/>
          <w:position w:val="0"/>
          <w:sz w:val="22"/>
          <w:szCs w:val="22"/>
        </w:rPr>
        <w:tab/>
      </w:r>
      <w:r w:rsidR="005A5E4D" w:rsidRPr="001B01E8">
        <w:rPr>
          <w:b/>
          <w:position w:val="0"/>
          <w:sz w:val="22"/>
          <w:szCs w:val="22"/>
        </w:rPr>
        <w:t>C.N.A.</w:t>
      </w:r>
      <w:r w:rsidRPr="001B01E8">
        <w:rPr>
          <w:b/>
          <w:position w:val="0"/>
          <w:sz w:val="22"/>
          <w:szCs w:val="22"/>
        </w:rPr>
        <w:t xml:space="preserve">s trained in Maine. </w:t>
      </w:r>
      <w:r w:rsidR="004D6DE4" w:rsidRPr="001B01E8">
        <w:rPr>
          <w:position w:val="0"/>
          <w:sz w:val="22"/>
          <w:szCs w:val="22"/>
        </w:rPr>
        <w:t>In ad</w:t>
      </w:r>
      <w:r w:rsidR="003C26E5" w:rsidRPr="001B01E8">
        <w:rPr>
          <w:position w:val="0"/>
          <w:sz w:val="22"/>
          <w:szCs w:val="22"/>
        </w:rPr>
        <w:t>dition to the requirements of 2(C</w:t>
      </w:r>
      <w:r w:rsidR="004D6DE4" w:rsidRPr="001B01E8">
        <w:rPr>
          <w:position w:val="0"/>
          <w:sz w:val="22"/>
          <w:szCs w:val="22"/>
        </w:rPr>
        <w:t>)(1),</w:t>
      </w:r>
      <w:r w:rsidR="004D6DE4" w:rsidRPr="001B01E8">
        <w:rPr>
          <w:b/>
          <w:position w:val="0"/>
          <w:sz w:val="22"/>
          <w:szCs w:val="22"/>
        </w:rPr>
        <w:t xml:space="preserve"> </w:t>
      </w:r>
      <w:r w:rsidR="005A5E4D" w:rsidRPr="001B01E8">
        <w:rPr>
          <w:position w:val="0"/>
          <w:sz w:val="22"/>
          <w:szCs w:val="22"/>
        </w:rPr>
        <w:t>C.N.A.</w:t>
      </w:r>
      <w:r w:rsidRPr="001B01E8">
        <w:rPr>
          <w:position w:val="0"/>
          <w:sz w:val="22"/>
          <w:szCs w:val="22"/>
        </w:rPr>
        <w:t xml:space="preserve">s trained in Maine must submit at least the following information to determine eligibility for placement, or continued listing, on the Registry. </w:t>
      </w:r>
    </w:p>
    <w:p w:rsidR="00153102" w:rsidRPr="001B01E8" w:rsidRDefault="00153102" w:rsidP="00363773">
      <w:pPr>
        <w:ind w:left="720"/>
        <w:rPr>
          <w:position w:val="0"/>
          <w:sz w:val="22"/>
          <w:szCs w:val="22"/>
        </w:rPr>
      </w:pPr>
    </w:p>
    <w:p w:rsidR="00A83158" w:rsidRPr="001B01E8" w:rsidRDefault="00153102" w:rsidP="00081F16">
      <w:pPr>
        <w:ind w:left="1440" w:hanging="720"/>
        <w:rPr>
          <w:position w:val="0"/>
          <w:sz w:val="22"/>
          <w:szCs w:val="22"/>
        </w:rPr>
      </w:pPr>
      <w:r w:rsidRPr="001B01E8">
        <w:rPr>
          <w:b/>
          <w:position w:val="0"/>
          <w:sz w:val="22"/>
          <w:szCs w:val="22"/>
        </w:rPr>
        <w:t>a</w:t>
      </w:r>
      <w:r w:rsidR="00522B11" w:rsidRPr="001B01E8">
        <w:rPr>
          <w:b/>
          <w:position w:val="0"/>
          <w:sz w:val="22"/>
          <w:szCs w:val="22"/>
        </w:rPr>
        <w:t>.</w:t>
      </w:r>
      <w:r w:rsidR="00CD1974" w:rsidRPr="001B01E8">
        <w:rPr>
          <w:position w:val="0"/>
          <w:sz w:val="22"/>
          <w:szCs w:val="22"/>
        </w:rPr>
        <w:tab/>
        <w:t>Training verification documentation necessary to verify the training and evaluation testing of the individual, including, as applicable:</w:t>
      </w:r>
    </w:p>
    <w:p w:rsidR="00CD1974" w:rsidRPr="001B01E8" w:rsidRDefault="00CD1974" w:rsidP="000D35E1">
      <w:pPr>
        <w:ind w:left="-720"/>
        <w:rPr>
          <w:position w:val="0"/>
          <w:sz w:val="22"/>
          <w:szCs w:val="22"/>
        </w:rPr>
      </w:pPr>
    </w:p>
    <w:p w:rsidR="00F82EA1" w:rsidRPr="001B01E8" w:rsidRDefault="00522B11" w:rsidP="00081F16">
      <w:pPr>
        <w:ind w:left="2160" w:hanging="720"/>
        <w:rPr>
          <w:position w:val="0"/>
          <w:sz w:val="22"/>
          <w:szCs w:val="22"/>
        </w:rPr>
      </w:pPr>
      <w:r w:rsidRPr="001B01E8">
        <w:rPr>
          <w:b/>
          <w:position w:val="0"/>
          <w:sz w:val="22"/>
          <w:szCs w:val="22"/>
        </w:rPr>
        <w:t>i.</w:t>
      </w:r>
      <w:r w:rsidR="00CD1974" w:rsidRPr="001B01E8">
        <w:rPr>
          <w:b/>
          <w:position w:val="0"/>
          <w:sz w:val="22"/>
          <w:szCs w:val="22"/>
        </w:rPr>
        <w:tab/>
      </w:r>
      <w:r w:rsidR="00F82EA1" w:rsidRPr="001B01E8">
        <w:rPr>
          <w:position w:val="0"/>
          <w:sz w:val="22"/>
          <w:szCs w:val="22"/>
        </w:rPr>
        <w:t>A</w:t>
      </w:r>
      <w:r w:rsidR="00CD1974" w:rsidRPr="001B01E8">
        <w:rPr>
          <w:position w:val="0"/>
          <w:sz w:val="22"/>
          <w:szCs w:val="22"/>
        </w:rPr>
        <w:t xml:space="preserve"> copy of the Certificate of Training issued by the training program or equivalent documentation of successful completion of the MSBON prescribed curriculum training program</w:t>
      </w:r>
      <w:r w:rsidR="00F82EA1" w:rsidRPr="001B01E8">
        <w:rPr>
          <w:position w:val="0"/>
          <w:sz w:val="22"/>
          <w:szCs w:val="22"/>
        </w:rPr>
        <w:t xml:space="preserve"> on or after 10/9/91; or</w:t>
      </w:r>
      <w:r w:rsidR="00CD1974" w:rsidRPr="001B01E8">
        <w:rPr>
          <w:position w:val="0"/>
          <w:sz w:val="22"/>
          <w:szCs w:val="22"/>
        </w:rPr>
        <w:t xml:space="preserve"> </w:t>
      </w:r>
    </w:p>
    <w:p w:rsidR="00F82EA1" w:rsidRPr="001B01E8" w:rsidRDefault="00F82EA1" w:rsidP="00081F16">
      <w:pPr>
        <w:ind w:left="2160" w:hanging="720"/>
        <w:rPr>
          <w:position w:val="0"/>
          <w:sz w:val="22"/>
          <w:szCs w:val="22"/>
        </w:rPr>
      </w:pPr>
    </w:p>
    <w:p w:rsidR="00A83158" w:rsidRPr="001B01E8" w:rsidRDefault="00F82EA1" w:rsidP="00081F16">
      <w:pPr>
        <w:ind w:left="2160" w:hanging="720"/>
        <w:rPr>
          <w:position w:val="0"/>
          <w:sz w:val="22"/>
          <w:szCs w:val="22"/>
        </w:rPr>
      </w:pPr>
      <w:r w:rsidRPr="001B01E8">
        <w:rPr>
          <w:b/>
          <w:position w:val="0"/>
          <w:sz w:val="22"/>
          <w:szCs w:val="22"/>
        </w:rPr>
        <w:t>ii.</w:t>
      </w:r>
      <w:r w:rsidRPr="001B01E8">
        <w:rPr>
          <w:position w:val="0"/>
          <w:sz w:val="22"/>
          <w:szCs w:val="22"/>
        </w:rPr>
        <w:tab/>
        <w:t>D</w:t>
      </w:r>
      <w:r w:rsidR="00CD1974" w:rsidRPr="001B01E8">
        <w:rPr>
          <w:position w:val="0"/>
          <w:sz w:val="22"/>
          <w:szCs w:val="22"/>
        </w:rPr>
        <w:t>ocumentation of successful completion of a Maine Department of Education-approved training program</w:t>
      </w:r>
      <w:r w:rsidRPr="001B01E8">
        <w:rPr>
          <w:position w:val="0"/>
          <w:sz w:val="22"/>
          <w:szCs w:val="22"/>
        </w:rPr>
        <w:t xml:space="preserve"> prior to 10/9/91; or</w:t>
      </w:r>
    </w:p>
    <w:p w:rsidR="00CD1974" w:rsidRPr="001B01E8" w:rsidRDefault="00CD1974" w:rsidP="00081F16">
      <w:pPr>
        <w:ind w:left="2160" w:hanging="720"/>
        <w:rPr>
          <w:position w:val="0"/>
          <w:sz w:val="22"/>
          <w:szCs w:val="22"/>
        </w:rPr>
      </w:pPr>
    </w:p>
    <w:p w:rsidR="00A83158" w:rsidRPr="001B01E8" w:rsidRDefault="00522B11" w:rsidP="00081F16">
      <w:pPr>
        <w:ind w:left="2160" w:hanging="720"/>
        <w:rPr>
          <w:position w:val="0"/>
          <w:sz w:val="22"/>
          <w:szCs w:val="22"/>
        </w:rPr>
      </w:pPr>
      <w:r w:rsidRPr="001B01E8">
        <w:rPr>
          <w:b/>
          <w:position w:val="0"/>
          <w:sz w:val="22"/>
          <w:szCs w:val="22"/>
        </w:rPr>
        <w:t>ii</w:t>
      </w:r>
      <w:r w:rsidR="00F82EA1" w:rsidRPr="001B01E8">
        <w:rPr>
          <w:b/>
          <w:position w:val="0"/>
          <w:sz w:val="22"/>
          <w:szCs w:val="22"/>
        </w:rPr>
        <w:t>i</w:t>
      </w:r>
      <w:r w:rsidRPr="001B01E8">
        <w:rPr>
          <w:b/>
          <w:position w:val="0"/>
          <w:sz w:val="22"/>
          <w:szCs w:val="22"/>
        </w:rPr>
        <w:t>.</w:t>
      </w:r>
      <w:r w:rsidR="00CD1974" w:rsidRPr="001B01E8">
        <w:rPr>
          <w:position w:val="0"/>
          <w:sz w:val="22"/>
          <w:szCs w:val="22"/>
        </w:rPr>
        <w:tab/>
        <w:t>Documentation of successful completion of</w:t>
      </w:r>
      <w:r w:rsidR="00363773" w:rsidRPr="001B01E8">
        <w:rPr>
          <w:position w:val="0"/>
          <w:sz w:val="22"/>
          <w:szCs w:val="22"/>
        </w:rPr>
        <w:t xml:space="preserve"> the competency evaluation test</w:t>
      </w:r>
      <w:r w:rsidR="00F82EA1" w:rsidRPr="001B01E8">
        <w:rPr>
          <w:position w:val="0"/>
          <w:sz w:val="22"/>
          <w:szCs w:val="22"/>
        </w:rPr>
        <w:t>; or</w:t>
      </w:r>
    </w:p>
    <w:p w:rsidR="00CD1974" w:rsidRPr="001B01E8" w:rsidRDefault="00CD1974" w:rsidP="00081F16">
      <w:pPr>
        <w:ind w:left="2160" w:hanging="720"/>
        <w:rPr>
          <w:position w:val="0"/>
          <w:sz w:val="22"/>
          <w:szCs w:val="22"/>
        </w:rPr>
      </w:pPr>
    </w:p>
    <w:p w:rsidR="00CD1974" w:rsidRPr="001B01E8" w:rsidRDefault="00F82EA1" w:rsidP="00081F16">
      <w:pPr>
        <w:ind w:left="2160" w:hanging="720"/>
        <w:rPr>
          <w:position w:val="0"/>
          <w:sz w:val="22"/>
          <w:szCs w:val="22"/>
        </w:rPr>
      </w:pPr>
      <w:r w:rsidRPr="001B01E8">
        <w:rPr>
          <w:b/>
          <w:position w:val="0"/>
          <w:sz w:val="22"/>
          <w:szCs w:val="22"/>
        </w:rPr>
        <w:t>iv</w:t>
      </w:r>
      <w:r w:rsidR="00522B11" w:rsidRPr="001B01E8">
        <w:rPr>
          <w:b/>
          <w:position w:val="0"/>
          <w:sz w:val="22"/>
          <w:szCs w:val="22"/>
        </w:rPr>
        <w:t>.</w:t>
      </w:r>
      <w:r w:rsidR="00CD1974" w:rsidRPr="001B01E8">
        <w:rPr>
          <w:b/>
          <w:position w:val="0"/>
          <w:sz w:val="22"/>
          <w:szCs w:val="22"/>
        </w:rPr>
        <w:tab/>
      </w:r>
      <w:r w:rsidR="00CD1974" w:rsidRPr="001B01E8">
        <w:rPr>
          <w:position w:val="0"/>
          <w:sz w:val="22"/>
          <w:szCs w:val="22"/>
        </w:rPr>
        <w:t>A copy of a Certificate of Traini</w:t>
      </w:r>
      <w:r w:rsidRPr="001B01E8">
        <w:rPr>
          <w:position w:val="0"/>
          <w:sz w:val="22"/>
          <w:szCs w:val="22"/>
        </w:rPr>
        <w:t xml:space="preserve">ng or equivalent documentation </w:t>
      </w:r>
      <w:r w:rsidR="00CD1974" w:rsidRPr="001B01E8">
        <w:rPr>
          <w:position w:val="0"/>
          <w:sz w:val="22"/>
          <w:szCs w:val="22"/>
        </w:rPr>
        <w:t>confirming that</w:t>
      </w:r>
      <w:r w:rsidRPr="001B01E8">
        <w:rPr>
          <w:position w:val="0"/>
          <w:sz w:val="22"/>
          <w:szCs w:val="22"/>
        </w:rPr>
        <w:t xml:space="preserve"> the training</w:t>
      </w:r>
      <w:r w:rsidR="00CD1974" w:rsidRPr="001B01E8">
        <w:rPr>
          <w:position w:val="0"/>
          <w:sz w:val="22"/>
          <w:szCs w:val="22"/>
        </w:rPr>
        <w:t xml:space="preserve"> </w:t>
      </w:r>
      <w:r w:rsidRPr="001B01E8">
        <w:rPr>
          <w:position w:val="0"/>
          <w:sz w:val="22"/>
          <w:szCs w:val="22"/>
        </w:rPr>
        <w:t>met then-</w:t>
      </w:r>
      <w:r w:rsidR="00CD1974" w:rsidRPr="001B01E8">
        <w:rPr>
          <w:position w:val="0"/>
          <w:sz w:val="22"/>
          <w:szCs w:val="22"/>
        </w:rPr>
        <w:t>existing MSBON requirements</w:t>
      </w:r>
      <w:r w:rsidRPr="001B01E8">
        <w:rPr>
          <w:position w:val="0"/>
          <w:sz w:val="22"/>
          <w:szCs w:val="22"/>
        </w:rPr>
        <w:t xml:space="preserve"> at the time the course was taken; or</w:t>
      </w:r>
    </w:p>
    <w:p w:rsidR="00CD1974" w:rsidRPr="001B01E8" w:rsidRDefault="00CD1974" w:rsidP="00081F16">
      <w:pPr>
        <w:ind w:left="2160" w:hanging="720"/>
        <w:rPr>
          <w:position w:val="0"/>
          <w:sz w:val="22"/>
          <w:szCs w:val="22"/>
        </w:rPr>
      </w:pPr>
    </w:p>
    <w:p w:rsidR="00CD1974" w:rsidRPr="001B01E8" w:rsidRDefault="00522B11" w:rsidP="00081F16">
      <w:pPr>
        <w:ind w:left="2160" w:hanging="720"/>
        <w:rPr>
          <w:position w:val="0"/>
          <w:sz w:val="22"/>
          <w:szCs w:val="22"/>
        </w:rPr>
      </w:pPr>
      <w:r w:rsidRPr="001B01E8">
        <w:rPr>
          <w:b/>
          <w:position w:val="0"/>
          <w:sz w:val="22"/>
          <w:szCs w:val="22"/>
        </w:rPr>
        <w:t>v.</w:t>
      </w:r>
      <w:r w:rsidR="00CD1974" w:rsidRPr="001B01E8">
        <w:rPr>
          <w:position w:val="0"/>
          <w:sz w:val="22"/>
          <w:szCs w:val="22"/>
        </w:rPr>
        <w:tab/>
        <w:t>Documentation of 24 consecutive months of employment</w:t>
      </w:r>
      <w:r w:rsidR="00F82EA1" w:rsidRPr="001B01E8">
        <w:rPr>
          <w:position w:val="0"/>
          <w:sz w:val="22"/>
          <w:szCs w:val="22"/>
        </w:rPr>
        <w:t xml:space="preserve"> for the same employer</w:t>
      </w:r>
      <w:r w:rsidR="00CD1974" w:rsidRPr="001B01E8">
        <w:rPr>
          <w:position w:val="0"/>
          <w:sz w:val="22"/>
          <w:szCs w:val="22"/>
        </w:rPr>
        <w:t xml:space="preserve"> be</w:t>
      </w:r>
      <w:r w:rsidR="00F82EA1" w:rsidRPr="001B01E8">
        <w:rPr>
          <w:position w:val="0"/>
          <w:sz w:val="22"/>
          <w:szCs w:val="22"/>
        </w:rPr>
        <w:t>tween 12/19/1987 and 12/19/1989</w:t>
      </w:r>
      <w:r w:rsidR="00CD1974" w:rsidRPr="001B01E8">
        <w:rPr>
          <w:position w:val="0"/>
          <w:sz w:val="22"/>
          <w:szCs w:val="22"/>
        </w:rPr>
        <w:t xml:space="preserve"> at one or more Maine facilities</w:t>
      </w:r>
      <w:r w:rsidR="00F82EA1" w:rsidRPr="001B01E8">
        <w:rPr>
          <w:position w:val="0"/>
          <w:sz w:val="22"/>
          <w:szCs w:val="22"/>
        </w:rPr>
        <w:t>,</w:t>
      </w:r>
      <w:r w:rsidR="00CD1974" w:rsidRPr="001B01E8">
        <w:rPr>
          <w:position w:val="0"/>
          <w:sz w:val="22"/>
          <w:szCs w:val="22"/>
        </w:rPr>
        <w:t xml:space="preserve"> and documentation of current employment by that same em</w:t>
      </w:r>
      <w:r w:rsidR="00F82EA1" w:rsidRPr="001B01E8">
        <w:rPr>
          <w:position w:val="0"/>
          <w:sz w:val="22"/>
          <w:szCs w:val="22"/>
        </w:rPr>
        <w:t>ployer in one of the facilities; or</w:t>
      </w:r>
    </w:p>
    <w:p w:rsidR="00A83158" w:rsidRPr="001B01E8" w:rsidRDefault="00522B11" w:rsidP="00081F16">
      <w:pPr>
        <w:ind w:left="2160" w:hanging="720"/>
        <w:rPr>
          <w:position w:val="0"/>
          <w:sz w:val="22"/>
          <w:szCs w:val="22"/>
        </w:rPr>
      </w:pPr>
      <w:r w:rsidRPr="001B01E8">
        <w:rPr>
          <w:b/>
          <w:position w:val="0"/>
          <w:sz w:val="22"/>
          <w:szCs w:val="22"/>
        </w:rPr>
        <w:t>v</w:t>
      </w:r>
      <w:r w:rsidR="00F82EA1" w:rsidRPr="001B01E8">
        <w:rPr>
          <w:b/>
          <w:position w:val="0"/>
          <w:sz w:val="22"/>
          <w:szCs w:val="22"/>
        </w:rPr>
        <w:t>i</w:t>
      </w:r>
      <w:r w:rsidRPr="001B01E8">
        <w:rPr>
          <w:b/>
          <w:position w:val="0"/>
          <w:sz w:val="22"/>
          <w:szCs w:val="22"/>
        </w:rPr>
        <w:t>.</w:t>
      </w:r>
      <w:r w:rsidR="00CD1974" w:rsidRPr="001B01E8">
        <w:rPr>
          <w:position w:val="0"/>
          <w:sz w:val="22"/>
          <w:szCs w:val="22"/>
        </w:rPr>
        <w:tab/>
        <w:t>Documentation of nursing assistant training in Maine prior to 1975.</w:t>
      </w:r>
    </w:p>
    <w:p w:rsidR="00CD1974" w:rsidRPr="001B01E8" w:rsidRDefault="00CD1974" w:rsidP="00081F16">
      <w:pPr>
        <w:ind w:left="2160" w:hanging="720"/>
        <w:rPr>
          <w:position w:val="0"/>
          <w:sz w:val="22"/>
          <w:szCs w:val="22"/>
        </w:rPr>
      </w:pPr>
    </w:p>
    <w:p w:rsidR="00A83158" w:rsidRPr="001B01E8" w:rsidRDefault="004D6DE4" w:rsidP="00081F16">
      <w:pPr>
        <w:ind w:left="1440" w:hanging="720"/>
        <w:rPr>
          <w:position w:val="0"/>
          <w:sz w:val="22"/>
          <w:szCs w:val="22"/>
        </w:rPr>
      </w:pPr>
      <w:r w:rsidRPr="001B01E8">
        <w:rPr>
          <w:b/>
          <w:position w:val="0"/>
          <w:sz w:val="22"/>
          <w:szCs w:val="22"/>
        </w:rPr>
        <w:t>b</w:t>
      </w:r>
      <w:r w:rsidR="00522B11" w:rsidRPr="001B01E8">
        <w:rPr>
          <w:b/>
          <w:position w:val="0"/>
          <w:sz w:val="22"/>
          <w:szCs w:val="22"/>
        </w:rPr>
        <w:t>.</w:t>
      </w:r>
      <w:r w:rsidR="00CD1974" w:rsidRPr="001B01E8">
        <w:rPr>
          <w:b/>
          <w:position w:val="0"/>
          <w:sz w:val="22"/>
          <w:szCs w:val="22"/>
        </w:rPr>
        <w:tab/>
      </w:r>
      <w:r w:rsidR="00CD1974" w:rsidRPr="001B01E8">
        <w:rPr>
          <w:position w:val="0"/>
          <w:sz w:val="22"/>
          <w:szCs w:val="22"/>
        </w:rPr>
        <w:t>A copy of the criminal background check secured by the training program as part of the admission process.</w:t>
      </w:r>
    </w:p>
    <w:p w:rsidR="00CD1974" w:rsidRPr="001B01E8" w:rsidRDefault="00CD1974" w:rsidP="005E698A">
      <w:pPr>
        <w:rPr>
          <w:position w:val="0"/>
          <w:sz w:val="22"/>
          <w:szCs w:val="22"/>
        </w:rPr>
      </w:pPr>
    </w:p>
    <w:p w:rsidR="00CD1974" w:rsidRPr="001B01E8" w:rsidRDefault="004D6DE4" w:rsidP="00081F16">
      <w:pPr>
        <w:ind w:left="1440" w:hanging="720"/>
        <w:rPr>
          <w:position w:val="0"/>
          <w:sz w:val="22"/>
          <w:szCs w:val="22"/>
        </w:rPr>
      </w:pPr>
      <w:r w:rsidRPr="001B01E8">
        <w:rPr>
          <w:b/>
          <w:position w:val="0"/>
          <w:sz w:val="22"/>
          <w:szCs w:val="22"/>
        </w:rPr>
        <w:t>c</w:t>
      </w:r>
      <w:r w:rsidR="00522B11" w:rsidRPr="001B01E8">
        <w:rPr>
          <w:b/>
          <w:position w:val="0"/>
          <w:sz w:val="22"/>
          <w:szCs w:val="22"/>
        </w:rPr>
        <w:t>.</w:t>
      </w:r>
      <w:r w:rsidR="00CD1974" w:rsidRPr="001B01E8">
        <w:rPr>
          <w:b/>
          <w:position w:val="0"/>
          <w:sz w:val="22"/>
          <w:szCs w:val="22"/>
        </w:rPr>
        <w:tab/>
      </w:r>
      <w:r w:rsidR="00CD1974" w:rsidRPr="001B01E8">
        <w:rPr>
          <w:position w:val="0"/>
          <w:sz w:val="22"/>
          <w:szCs w:val="22"/>
        </w:rPr>
        <w:t xml:space="preserve">Documentation from former and current employers verifying the dates and places (with full address) of employment as a </w:t>
      </w:r>
      <w:r w:rsidR="005A5E4D" w:rsidRPr="001B01E8">
        <w:rPr>
          <w:position w:val="0"/>
          <w:sz w:val="22"/>
          <w:szCs w:val="22"/>
        </w:rPr>
        <w:t>C.N.A.</w:t>
      </w:r>
      <w:r w:rsidR="00CD1974" w:rsidRPr="001B01E8">
        <w:rPr>
          <w:position w:val="0"/>
          <w:sz w:val="22"/>
          <w:szCs w:val="22"/>
        </w:rPr>
        <w:t xml:space="preserve"> during the preceding </w:t>
      </w:r>
      <w:r w:rsidR="00833165" w:rsidRPr="001B01E8">
        <w:rPr>
          <w:position w:val="0"/>
          <w:sz w:val="22"/>
          <w:szCs w:val="22"/>
        </w:rPr>
        <w:t>two</w:t>
      </w:r>
      <w:r w:rsidR="00CD1974" w:rsidRPr="001B01E8">
        <w:rPr>
          <w:position w:val="0"/>
          <w:sz w:val="22"/>
          <w:szCs w:val="22"/>
        </w:rPr>
        <w:t xml:space="preserve"> years.</w:t>
      </w:r>
    </w:p>
    <w:p w:rsidR="00CD1974" w:rsidRPr="001B01E8" w:rsidRDefault="00CD1974" w:rsidP="000D35E1">
      <w:pPr>
        <w:ind w:left="-720"/>
        <w:rPr>
          <w:position w:val="0"/>
          <w:sz w:val="22"/>
          <w:szCs w:val="22"/>
        </w:rPr>
      </w:pPr>
    </w:p>
    <w:p w:rsidR="00CD1974" w:rsidRPr="001B01E8" w:rsidRDefault="00153102" w:rsidP="00363773">
      <w:pPr>
        <w:ind w:left="720" w:hanging="720"/>
        <w:rPr>
          <w:position w:val="0"/>
          <w:sz w:val="22"/>
          <w:szCs w:val="22"/>
        </w:rPr>
      </w:pPr>
      <w:r w:rsidRPr="001B01E8">
        <w:rPr>
          <w:b/>
          <w:position w:val="0"/>
          <w:sz w:val="22"/>
          <w:szCs w:val="22"/>
        </w:rPr>
        <w:t>3</w:t>
      </w:r>
      <w:r w:rsidR="00522B11" w:rsidRPr="001B01E8">
        <w:rPr>
          <w:b/>
          <w:position w:val="0"/>
          <w:sz w:val="22"/>
          <w:szCs w:val="22"/>
        </w:rPr>
        <w:t>.</w:t>
      </w:r>
      <w:r w:rsidR="00CD1974" w:rsidRPr="001B01E8">
        <w:rPr>
          <w:b/>
          <w:position w:val="0"/>
          <w:sz w:val="22"/>
          <w:szCs w:val="22"/>
        </w:rPr>
        <w:tab/>
      </w:r>
      <w:r w:rsidR="005A5E4D" w:rsidRPr="001B01E8">
        <w:rPr>
          <w:b/>
          <w:position w:val="0"/>
          <w:sz w:val="22"/>
          <w:szCs w:val="22"/>
        </w:rPr>
        <w:t>C.N.A.</w:t>
      </w:r>
      <w:r w:rsidR="00CD1974" w:rsidRPr="001B01E8">
        <w:rPr>
          <w:b/>
          <w:position w:val="0"/>
          <w:sz w:val="22"/>
          <w:szCs w:val="22"/>
        </w:rPr>
        <w:t xml:space="preserve">s trained in another jurisdiction. </w:t>
      </w:r>
      <w:r w:rsidR="004D6DE4" w:rsidRPr="001B01E8">
        <w:rPr>
          <w:position w:val="0"/>
          <w:sz w:val="22"/>
          <w:szCs w:val="22"/>
        </w:rPr>
        <w:t xml:space="preserve">In addition to the </w:t>
      </w:r>
      <w:r w:rsidR="00363773" w:rsidRPr="001B01E8">
        <w:rPr>
          <w:position w:val="0"/>
          <w:sz w:val="22"/>
          <w:szCs w:val="22"/>
        </w:rPr>
        <w:t>requirements of 2</w:t>
      </w:r>
      <w:r w:rsidR="004D6DE4" w:rsidRPr="001B01E8">
        <w:rPr>
          <w:position w:val="0"/>
          <w:sz w:val="22"/>
          <w:szCs w:val="22"/>
        </w:rPr>
        <w:t>(c)(1),</w:t>
      </w:r>
      <w:r w:rsidR="004D6DE4" w:rsidRPr="001B01E8">
        <w:rPr>
          <w:b/>
          <w:position w:val="0"/>
          <w:sz w:val="22"/>
          <w:szCs w:val="22"/>
        </w:rPr>
        <w:t xml:space="preserve"> </w:t>
      </w:r>
      <w:r w:rsidR="005A5E4D" w:rsidRPr="001B01E8">
        <w:rPr>
          <w:position w:val="0"/>
          <w:sz w:val="22"/>
          <w:szCs w:val="22"/>
        </w:rPr>
        <w:t>C.N.A.</w:t>
      </w:r>
      <w:r w:rsidR="00CD1974" w:rsidRPr="001B01E8">
        <w:rPr>
          <w:position w:val="0"/>
          <w:sz w:val="22"/>
          <w:szCs w:val="22"/>
        </w:rPr>
        <w:t xml:space="preserve">s trained in another jurisdiction must submit </w:t>
      </w:r>
      <w:r w:rsidR="00D12718" w:rsidRPr="001B01E8">
        <w:rPr>
          <w:position w:val="0"/>
          <w:sz w:val="22"/>
          <w:szCs w:val="22"/>
        </w:rPr>
        <w:t xml:space="preserve">documentation </w:t>
      </w:r>
      <w:r w:rsidR="00CD1974" w:rsidRPr="001B01E8">
        <w:rPr>
          <w:position w:val="0"/>
          <w:sz w:val="22"/>
          <w:szCs w:val="22"/>
        </w:rPr>
        <w:t>to determine eligibility for placement, or continued</w:t>
      </w:r>
      <w:r w:rsidR="00F82EA1" w:rsidRPr="001B01E8">
        <w:rPr>
          <w:position w:val="0"/>
          <w:sz w:val="22"/>
          <w:szCs w:val="22"/>
        </w:rPr>
        <w:t xml:space="preserve"> listing, on the Maine Registry</w:t>
      </w:r>
      <w:r w:rsidR="00D12718" w:rsidRPr="001B01E8">
        <w:rPr>
          <w:position w:val="0"/>
          <w:sz w:val="22"/>
          <w:szCs w:val="22"/>
        </w:rPr>
        <w:t xml:space="preserve">. </w:t>
      </w:r>
      <w:r w:rsidR="00CD1974" w:rsidRPr="001B01E8">
        <w:rPr>
          <w:position w:val="0"/>
          <w:sz w:val="22"/>
          <w:szCs w:val="22"/>
        </w:rPr>
        <w:t>Required documentation includes but is not limited to the following, as applicable:</w:t>
      </w:r>
    </w:p>
    <w:p w:rsidR="00363773" w:rsidRPr="001B01E8" w:rsidRDefault="00363773" w:rsidP="00363773">
      <w:pPr>
        <w:rPr>
          <w:position w:val="0"/>
          <w:sz w:val="22"/>
          <w:szCs w:val="22"/>
        </w:rPr>
      </w:pPr>
    </w:p>
    <w:p w:rsidR="00A83158" w:rsidRPr="001B01E8" w:rsidRDefault="00D12718" w:rsidP="00D12718">
      <w:pPr>
        <w:ind w:left="1440" w:hanging="720"/>
        <w:rPr>
          <w:position w:val="0"/>
          <w:sz w:val="22"/>
          <w:szCs w:val="22"/>
        </w:rPr>
      </w:pPr>
      <w:r w:rsidRPr="001B01E8">
        <w:rPr>
          <w:b/>
          <w:position w:val="0"/>
          <w:sz w:val="22"/>
          <w:szCs w:val="22"/>
        </w:rPr>
        <w:t>a</w:t>
      </w:r>
      <w:r w:rsidR="00522B11" w:rsidRPr="001B01E8">
        <w:rPr>
          <w:b/>
          <w:position w:val="0"/>
          <w:sz w:val="22"/>
          <w:szCs w:val="22"/>
        </w:rPr>
        <w:t>.</w:t>
      </w:r>
      <w:r w:rsidR="00CD1974" w:rsidRPr="001B01E8">
        <w:rPr>
          <w:position w:val="0"/>
          <w:sz w:val="22"/>
          <w:szCs w:val="22"/>
        </w:rPr>
        <w:tab/>
        <w:t>Information necessary to verify the training and evaluation testing of the individual, including:</w:t>
      </w:r>
    </w:p>
    <w:p w:rsidR="00DD77FA" w:rsidRPr="001B01E8" w:rsidRDefault="00DD77FA" w:rsidP="00D12718">
      <w:pPr>
        <w:ind w:left="1440" w:hanging="720"/>
        <w:rPr>
          <w:position w:val="0"/>
          <w:sz w:val="22"/>
          <w:szCs w:val="22"/>
        </w:rPr>
      </w:pPr>
    </w:p>
    <w:p w:rsidR="00DD77FA" w:rsidRPr="001B01E8" w:rsidRDefault="00DD77FA" w:rsidP="00DD77FA">
      <w:pPr>
        <w:ind w:left="2160" w:hanging="720"/>
        <w:rPr>
          <w:position w:val="0"/>
          <w:sz w:val="22"/>
          <w:szCs w:val="22"/>
        </w:rPr>
      </w:pPr>
      <w:r w:rsidRPr="001B01E8">
        <w:rPr>
          <w:b/>
          <w:position w:val="0"/>
          <w:sz w:val="22"/>
          <w:szCs w:val="22"/>
        </w:rPr>
        <w:t>i.</w:t>
      </w:r>
      <w:r w:rsidRPr="001B01E8">
        <w:rPr>
          <w:position w:val="0"/>
          <w:sz w:val="22"/>
          <w:szCs w:val="22"/>
        </w:rPr>
        <w:tab/>
        <w:t>A copy of the official score report from the testing company that conducted the competency evaluation, indicating a passing score in both theory and clinical competence;</w:t>
      </w:r>
    </w:p>
    <w:p w:rsidR="00DD77FA" w:rsidRPr="001B01E8" w:rsidRDefault="00DD77FA" w:rsidP="00DD77FA">
      <w:pPr>
        <w:ind w:left="2160" w:hanging="720"/>
        <w:rPr>
          <w:position w:val="0"/>
          <w:sz w:val="22"/>
          <w:szCs w:val="22"/>
        </w:rPr>
      </w:pPr>
    </w:p>
    <w:p w:rsidR="00DD77FA" w:rsidRPr="001B01E8" w:rsidRDefault="00DD77FA" w:rsidP="00DD77FA">
      <w:pPr>
        <w:ind w:left="2160" w:hanging="720"/>
        <w:rPr>
          <w:position w:val="0"/>
          <w:sz w:val="22"/>
          <w:szCs w:val="22"/>
        </w:rPr>
      </w:pPr>
      <w:r w:rsidRPr="001B01E8">
        <w:rPr>
          <w:b/>
          <w:position w:val="0"/>
          <w:sz w:val="22"/>
          <w:szCs w:val="22"/>
        </w:rPr>
        <w:lastRenderedPageBreak/>
        <w:t>ii.</w:t>
      </w:r>
      <w:r w:rsidRPr="001B01E8">
        <w:rPr>
          <w:position w:val="0"/>
          <w:sz w:val="22"/>
          <w:szCs w:val="22"/>
        </w:rPr>
        <w:tab/>
        <w:t xml:space="preserve">A copy of the Certificate of Training issued by the institution or agency conducting the training program; and </w:t>
      </w:r>
    </w:p>
    <w:p w:rsidR="00DD77FA" w:rsidRPr="001B01E8" w:rsidRDefault="00DD77FA" w:rsidP="00DD77FA">
      <w:pPr>
        <w:ind w:left="2160" w:hanging="720"/>
        <w:rPr>
          <w:position w:val="0"/>
          <w:sz w:val="22"/>
          <w:szCs w:val="22"/>
        </w:rPr>
      </w:pPr>
    </w:p>
    <w:p w:rsidR="00DD77FA" w:rsidRPr="001B01E8" w:rsidRDefault="00DD77FA" w:rsidP="00DD77FA">
      <w:pPr>
        <w:ind w:left="2160" w:hanging="720"/>
        <w:rPr>
          <w:position w:val="0"/>
          <w:sz w:val="22"/>
          <w:szCs w:val="22"/>
        </w:rPr>
      </w:pPr>
      <w:r w:rsidRPr="001B01E8">
        <w:rPr>
          <w:b/>
          <w:position w:val="0"/>
          <w:sz w:val="22"/>
          <w:szCs w:val="22"/>
        </w:rPr>
        <w:t>iii.</w:t>
      </w:r>
      <w:r w:rsidRPr="001B01E8">
        <w:rPr>
          <w:position w:val="0"/>
          <w:sz w:val="22"/>
          <w:szCs w:val="22"/>
        </w:rPr>
        <w:tab/>
        <w:t xml:space="preserve">Documentation from all facilities where the individual was employed as a C.N.A. during the preceding two years, including the dates and places of employment (with full address). </w:t>
      </w:r>
    </w:p>
    <w:p w:rsidR="004507FA" w:rsidRDefault="004507FA" w:rsidP="00A34711">
      <w:pPr>
        <w:ind w:left="720" w:hanging="720"/>
        <w:rPr>
          <w:b/>
          <w:position w:val="0"/>
          <w:sz w:val="22"/>
          <w:szCs w:val="22"/>
        </w:rPr>
      </w:pPr>
    </w:p>
    <w:p w:rsidR="00A34711" w:rsidRPr="00A34711" w:rsidRDefault="00A34711" w:rsidP="00A34711">
      <w:pPr>
        <w:ind w:left="720" w:hanging="720"/>
        <w:rPr>
          <w:position w:val="0"/>
          <w:sz w:val="22"/>
          <w:szCs w:val="22"/>
        </w:rPr>
      </w:pPr>
      <w:r>
        <w:rPr>
          <w:b/>
          <w:position w:val="0"/>
          <w:sz w:val="22"/>
          <w:szCs w:val="22"/>
        </w:rPr>
        <w:t>4.</w:t>
      </w:r>
      <w:r>
        <w:rPr>
          <w:b/>
          <w:position w:val="0"/>
          <w:sz w:val="22"/>
          <w:szCs w:val="22"/>
        </w:rPr>
        <w:tab/>
        <w:t>Background check for C.N.A. t</w:t>
      </w:r>
      <w:r w:rsidRPr="00A34711">
        <w:rPr>
          <w:b/>
          <w:position w:val="0"/>
          <w:sz w:val="22"/>
          <w:szCs w:val="22"/>
        </w:rPr>
        <w:t xml:space="preserve">raining programs. </w:t>
      </w:r>
      <w:r w:rsidRPr="00A34711">
        <w:rPr>
          <w:position w:val="0"/>
          <w:sz w:val="22"/>
          <w:szCs w:val="22"/>
        </w:rPr>
        <w:t>Training programs for C.N.A.s must secure or pay for a background check on each individual who applies for enrollment.</w:t>
      </w:r>
      <w:r w:rsidR="004B729B">
        <w:rPr>
          <w:position w:val="0"/>
          <w:sz w:val="22"/>
          <w:szCs w:val="22"/>
        </w:rPr>
        <w:t xml:space="preserve"> </w:t>
      </w:r>
      <w:r w:rsidRPr="00A34711">
        <w:rPr>
          <w:position w:val="0"/>
          <w:sz w:val="22"/>
          <w:szCs w:val="22"/>
        </w:rPr>
        <w:t>Prior to enrolling an individual, a training program for C.N.A.s must notify individuals that a background check will be conducted and that certain disqualifying offenses, including criminal convictions, may prohibit an individual from working as a C.N.A.</w:t>
      </w:r>
    </w:p>
    <w:p w:rsidR="00A34711" w:rsidRPr="001B01E8" w:rsidRDefault="00A34711" w:rsidP="000D35E1">
      <w:pPr>
        <w:ind w:left="-720"/>
        <w:rPr>
          <w:b/>
          <w:position w:val="0"/>
          <w:sz w:val="22"/>
          <w:szCs w:val="22"/>
        </w:rPr>
      </w:pPr>
    </w:p>
    <w:p w:rsidR="0041292B" w:rsidRPr="001B01E8" w:rsidRDefault="00C52FD0" w:rsidP="000B0EAB">
      <w:pPr>
        <w:ind w:right="234" w:hanging="720"/>
        <w:rPr>
          <w:position w:val="0"/>
          <w:sz w:val="22"/>
          <w:szCs w:val="22"/>
        </w:rPr>
      </w:pPr>
      <w:r w:rsidRPr="001B01E8">
        <w:rPr>
          <w:b/>
          <w:position w:val="0"/>
          <w:sz w:val="22"/>
          <w:szCs w:val="22"/>
        </w:rPr>
        <w:t>D</w:t>
      </w:r>
      <w:r w:rsidR="00410948" w:rsidRPr="001B01E8">
        <w:rPr>
          <w:b/>
          <w:position w:val="0"/>
          <w:sz w:val="22"/>
          <w:szCs w:val="22"/>
        </w:rPr>
        <w:t>.</w:t>
      </w:r>
      <w:r w:rsidR="00410948" w:rsidRPr="001B01E8">
        <w:rPr>
          <w:b/>
          <w:position w:val="0"/>
          <w:sz w:val="22"/>
          <w:szCs w:val="22"/>
        </w:rPr>
        <w:tab/>
      </w:r>
      <w:r w:rsidR="00732AA8" w:rsidRPr="001B01E8">
        <w:rPr>
          <w:b/>
          <w:position w:val="0"/>
          <w:sz w:val="22"/>
          <w:szCs w:val="22"/>
        </w:rPr>
        <w:t>Nursing facility verification of out-of-state Registries.</w:t>
      </w:r>
      <w:r w:rsidR="00732AA8" w:rsidRPr="001B01E8">
        <w:rPr>
          <w:position w:val="0"/>
          <w:sz w:val="22"/>
          <w:szCs w:val="22"/>
        </w:rPr>
        <w:t xml:space="preserve"> In addition to the requirements set </w:t>
      </w:r>
      <w:r w:rsidR="0041292B" w:rsidRPr="001B01E8">
        <w:rPr>
          <w:position w:val="0"/>
          <w:sz w:val="22"/>
          <w:szCs w:val="22"/>
        </w:rPr>
        <w:t xml:space="preserve">out in 22 </w:t>
      </w:r>
      <w:r w:rsidR="00005746" w:rsidRPr="001B01E8">
        <w:rPr>
          <w:position w:val="0"/>
          <w:sz w:val="22"/>
          <w:szCs w:val="22"/>
        </w:rPr>
        <w:t>MRS</w:t>
      </w:r>
      <w:r w:rsidR="0041292B" w:rsidRPr="001B01E8">
        <w:rPr>
          <w:position w:val="0"/>
          <w:sz w:val="22"/>
          <w:szCs w:val="22"/>
        </w:rPr>
        <w:t xml:space="preserve"> §1812-G , nursing facilities must make a reasonable effort to obtain information pertaining to an individual from each State </w:t>
      </w:r>
      <w:r w:rsidR="005A5E4D" w:rsidRPr="001B01E8">
        <w:rPr>
          <w:position w:val="0"/>
          <w:sz w:val="22"/>
          <w:szCs w:val="22"/>
        </w:rPr>
        <w:t>C.N.A.</w:t>
      </w:r>
      <w:r w:rsidR="0041292B" w:rsidRPr="001B01E8">
        <w:rPr>
          <w:position w:val="0"/>
          <w:sz w:val="22"/>
          <w:szCs w:val="22"/>
        </w:rPr>
        <w:t xml:space="preserve"> Registry which is likely to contain such information (OBRA '87).</w:t>
      </w:r>
    </w:p>
    <w:p w:rsidR="00CD1974" w:rsidRPr="001B01E8" w:rsidRDefault="00CD1974" w:rsidP="000D17C4">
      <w:pPr>
        <w:ind w:left="-720"/>
        <w:rPr>
          <w:position w:val="0"/>
          <w:sz w:val="22"/>
          <w:szCs w:val="22"/>
        </w:rPr>
      </w:pPr>
    </w:p>
    <w:p w:rsidR="00CD1974" w:rsidRPr="001B01E8" w:rsidRDefault="00517D23" w:rsidP="000D17C4">
      <w:pPr>
        <w:ind w:left="-720"/>
        <w:rPr>
          <w:position w:val="0"/>
          <w:sz w:val="22"/>
          <w:szCs w:val="22"/>
        </w:rPr>
      </w:pPr>
      <w:r w:rsidRPr="001B01E8">
        <w:rPr>
          <w:b/>
          <w:position w:val="0"/>
          <w:sz w:val="22"/>
          <w:szCs w:val="22"/>
        </w:rPr>
        <w:t>E</w:t>
      </w:r>
      <w:r w:rsidR="00926A40" w:rsidRPr="001B01E8">
        <w:rPr>
          <w:b/>
          <w:position w:val="0"/>
          <w:sz w:val="22"/>
          <w:szCs w:val="22"/>
        </w:rPr>
        <w:t xml:space="preserve">. </w:t>
      </w:r>
      <w:r w:rsidR="00D82CD5" w:rsidRPr="001B01E8">
        <w:rPr>
          <w:b/>
          <w:position w:val="0"/>
          <w:sz w:val="22"/>
          <w:szCs w:val="22"/>
        </w:rPr>
        <w:tab/>
      </w:r>
      <w:r w:rsidR="00E76506" w:rsidRPr="001B01E8">
        <w:rPr>
          <w:b/>
          <w:position w:val="0"/>
          <w:sz w:val="22"/>
          <w:szCs w:val="22"/>
        </w:rPr>
        <w:t xml:space="preserve">C.N.A. </w:t>
      </w:r>
      <w:r w:rsidR="00CD1974" w:rsidRPr="001B01E8">
        <w:rPr>
          <w:b/>
          <w:position w:val="0"/>
          <w:sz w:val="22"/>
          <w:szCs w:val="22"/>
        </w:rPr>
        <w:t>Registry administration.</w:t>
      </w:r>
      <w:r w:rsidR="00A83158" w:rsidRPr="001B01E8">
        <w:rPr>
          <w:b/>
          <w:position w:val="0"/>
          <w:sz w:val="22"/>
          <w:szCs w:val="22"/>
        </w:rPr>
        <w:t xml:space="preserve"> </w:t>
      </w:r>
      <w:r w:rsidR="00CD1974" w:rsidRPr="001B01E8">
        <w:rPr>
          <w:position w:val="0"/>
          <w:sz w:val="22"/>
          <w:szCs w:val="22"/>
        </w:rPr>
        <w:t>The Registry</w:t>
      </w:r>
      <w:r w:rsidR="00872B80" w:rsidRPr="001B01E8">
        <w:rPr>
          <w:position w:val="0"/>
          <w:sz w:val="22"/>
          <w:szCs w:val="22"/>
        </w:rPr>
        <w:t xml:space="preserve"> shall</w:t>
      </w:r>
      <w:r w:rsidR="00CD1974" w:rsidRPr="001B01E8">
        <w:rPr>
          <w:position w:val="0"/>
          <w:sz w:val="22"/>
          <w:szCs w:val="22"/>
        </w:rPr>
        <w:t>:</w:t>
      </w:r>
    </w:p>
    <w:p w:rsidR="00CD1974" w:rsidRPr="001B01E8" w:rsidRDefault="00CD1974" w:rsidP="000D17C4">
      <w:pPr>
        <w:ind w:left="-720"/>
        <w:rPr>
          <w:position w:val="0"/>
          <w:sz w:val="22"/>
          <w:szCs w:val="22"/>
        </w:rPr>
      </w:pPr>
    </w:p>
    <w:p w:rsidR="00A83158" w:rsidRPr="001B01E8" w:rsidRDefault="00926A40" w:rsidP="000D17C4">
      <w:pPr>
        <w:ind w:left="720" w:hanging="720"/>
        <w:rPr>
          <w:position w:val="0"/>
          <w:sz w:val="22"/>
          <w:szCs w:val="22"/>
        </w:rPr>
      </w:pPr>
      <w:r w:rsidRPr="001B01E8">
        <w:rPr>
          <w:b/>
          <w:position w:val="0"/>
          <w:sz w:val="22"/>
          <w:szCs w:val="22"/>
        </w:rPr>
        <w:t>1.</w:t>
      </w:r>
      <w:r w:rsidR="000D17C4" w:rsidRPr="001B01E8">
        <w:rPr>
          <w:position w:val="0"/>
          <w:sz w:val="22"/>
          <w:szCs w:val="22"/>
        </w:rPr>
        <w:tab/>
      </w:r>
      <w:r w:rsidR="00CD1974" w:rsidRPr="001B01E8">
        <w:rPr>
          <w:position w:val="0"/>
          <w:sz w:val="22"/>
          <w:szCs w:val="22"/>
        </w:rPr>
        <w:t xml:space="preserve">Determine </w:t>
      </w:r>
      <w:r w:rsidR="005A5E4D" w:rsidRPr="001B01E8">
        <w:rPr>
          <w:position w:val="0"/>
          <w:sz w:val="22"/>
          <w:szCs w:val="22"/>
        </w:rPr>
        <w:t>C.N.A.</w:t>
      </w:r>
      <w:r w:rsidR="00CD1974" w:rsidRPr="001B01E8">
        <w:rPr>
          <w:position w:val="0"/>
          <w:sz w:val="22"/>
          <w:szCs w:val="22"/>
        </w:rPr>
        <w:t xml:space="preserve"> eligibility for placement on the Registry</w:t>
      </w:r>
      <w:r w:rsidR="007E1CD1" w:rsidRPr="001B01E8">
        <w:rPr>
          <w:position w:val="0"/>
          <w:sz w:val="22"/>
          <w:szCs w:val="22"/>
        </w:rPr>
        <w:t>;</w:t>
      </w:r>
    </w:p>
    <w:p w:rsidR="00CD1974" w:rsidRPr="001B01E8" w:rsidRDefault="00CD1974" w:rsidP="000D17C4">
      <w:pPr>
        <w:ind w:left="720" w:hanging="720"/>
        <w:rPr>
          <w:position w:val="0"/>
          <w:sz w:val="22"/>
          <w:szCs w:val="22"/>
        </w:rPr>
      </w:pPr>
    </w:p>
    <w:p w:rsidR="00A83158" w:rsidRPr="001B01E8" w:rsidRDefault="00B657B8" w:rsidP="000D17C4">
      <w:pPr>
        <w:ind w:left="720" w:hanging="720"/>
        <w:rPr>
          <w:position w:val="0"/>
          <w:sz w:val="22"/>
          <w:szCs w:val="22"/>
        </w:rPr>
      </w:pPr>
      <w:r w:rsidRPr="001B01E8">
        <w:rPr>
          <w:b/>
          <w:position w:val="0"/>
          <w:sz w:val="22"/>
          <w:szCs w:val="22"/>
        </w:rPr>
        <w:t>2</w:t>
      </w:r>
      <w:r w:rsidR="00926A40" w:rsidRPr="001B01E8">
        <w:rPr>
          <w:b/>
          <w:position w:val="0"/>
          <w:sz w:val="22"/>
          <w:szCs w:val="22"/>
        </w:rPr>
        <w:t>.</w:t>
      </w:r>
      <w:r w:rsidR="000D17C4" w:rsidRPr="001B01E8">
        <w:rPr>
          <w:position w:val="0"/>
          <w:sz w:val="22"/>
          <w:szCs w:val="22"/>
        </w:rPr>
        <w:tab/>
      </w:r>
      <w:r w:rsidR="00CD1974" w:rsidRPr="001B01E8">
        <w:rPr>
          <w:position w:val="0"/>
          <w:sz w:val="22"/>
          <w:szCs w:val="22"/>
        </w:rPr>
        <w:t xml:space="preserve">Determine </w:t>
      </w:r>
      <w:r w:rsidR="005A5E4D" w:rsidRPr="001B01E8">
        <w:rPr>
          <w:position w:val="0"/>
          <w:sz w:val="22"/>
          <w:szCs w:val="22"/>
        </w:rPr>
        <w:t>C.N.A.</w:t>
      </w:r>
      <w:r w:rsidR="00CD1974" w:rsidRPr="001B01E8">
        <w:rPr>
          <w:position w:val="0"/>
          <w:sz w:val="22"/>
          <w:szCs w:val="22"/>
        </w:rPr>
        <w:t xml:space="preserve">’s eligibility to take the </w:t>
      </w:r>
      <w:r w:rsidR="005A5E4D" w:rsidRPr="001B01E8">
        <w:rPr>
          <w:position w:val="0"/>
          <w:sz w:val="22"/>
          <w:szCs w:val="22"/>
        </w:rPr>
        <w:t>C.N.A.</w:t>
      </w:r>
      <w:r w:rsidR="00CD1974" w:rsidRPr="001B01E8">
        <w:rPr>
          <w:position w:val="0"/>
          <w:sz w:val="22"/>
          <w:szCs w:val="22"/>
        </w:rPr>
        <w:t xml:space="preserve"> </w:t>
      </w:r>
      <w:r w:rsidR="00FE7BB5" w:rsidRPr="001B01E8">
        <w:rPr>
          <w:position w:val="0"/>
          <w:sz w:val="22"/>
          <w:szCs w:val="22"/>
        </w:rPr>
        <w:t xml:space="preserve">Competency Evaluation </w:t>
      </w:r>
      <w:r w:rsidR="00CD1974" w:rsidRPr="001B01E8">
        <w:rPr>
          <w:position w:val="0"/>
          <w:sz w:val="22"/>
          <w:szCs w:val="22"/>
        </w:rPr>
        <w:t>test for non-traditional nursing assistants</w:t>
      </w:r>
      <w:r w:rsidR="007E1CD1" w:rsidRPr="001B01E8">
        <w:rPr>
          <w:position w:val="0"/>
          <w:sz w:val="22"/>
          <w:szCs w:val="22"/>
        </w:rPr>
        <w:t>;</w:t>
      </w:r>
    </w:p>
    <w:p w:rsidR="00CD1974" w:rsidRPr="001B01E8" w:rsidRDefault="00CD1974" w:rsidP="000D17C4">
      <w:pPr>
        <w:ind w:left="720" w:hanging="720"/>
        <w:rPr>
          <w:position w:val="0"/>
          <w:sz w:val="22"/>
          <w:szCs w:val="22"/>
        </w:rPr>
      </w:pPr>
    </w:p>
    <w:p w:rsidR="00CD1974" w:rsidRPr="001B01E8" w:rsidRDefault="00B657B8" w:rsidP="000D17C4">
      <w:pPr>
        <w:ind w:left="720" w:hanging="720"/>
        <w:rPr>
          <w:position w:val="0"/>
          <w:sz w:val="22"/>
          <w:szCs w:val="22"/>
        </w:rPr>
      </w:pPr>
      <w:r w:rsidRPr="001B01E8">
        <w:rPr>
          <w:b/>
          <w:position w:val="0"/>
          <w:sz w:val="22"/>
          <w:szCs w:val="22"/>
        </w:rPr>
        <w:t>3</w:t>
      </w:r>
      <w:r w:rsidR="00926A40" w:rsidRPr="001B01E8">
        <w:rPr>
          <w:b/>
          <w:position w:val="0"/>
          <w:sz w:val="22"/>
          <w:szCs w:val="22"/>
        </w:rPr>
        <w:t>.</w:t>
      </w:r>
      <w:r w:rsidR="000D17C4" w:rsidRPr="001B01E8">
        <w:rPr>
          <w:position w:val="0"/>
          <w:sz w:val="22"/>
          <w:szCs w:val="22"/>
        </w:rPr>
        <w:tab/>
      </w:r>
      <w:r w:rsidR="00763456" w:rsidRPr="001B01E8">
        <w:rPr>
          <w:position w:val="0"/>
          <w:sz w:val="22"/>
          <w:szCs w:val="22"/>
        </w:rPr>
        <w:t>A</w:t>
      </w:r>
      <w:r w:rsidR="00CD1974" w:rsidRPr="001B01E8">
        <w:rPr>
          <w:position w:val="0"/>
          <w:sz w:val="22"/>
          <w:szCs w:val="22"/>
        </w:rPr>
        <w:t xml:space="preserve">nnotate the applicant’s or </w:t>
      </w:r>
      <w:r w:rsidR="005A5E4D" w:rsidRPr="001B01E8">
        <w:rPr>
          <w:position w:val="0"/>
          <w:sz w:val="22"/>
          <w:szCs w:val="22"/>
        </w:rPr>
        <w:t>C.N.A.</w:t>
      </w:r>
      <w:r w:rsidR="00CD1974" w:rsidRPr="001B01E8">
        <w:rPr>
          <w:position w:val="0"/>
          <w:sz w:val="22"/>
          <w:szCs w:val="22"/>
        </w:rPr>
        <w:t>’s record on the Registry to include criminal convictions in accord</w:t>
      </w:r>
      <w:r w:rsidR="0089223D" w:rsidRPr="001B01E8">
        <w:rPr>
          <w:position w:val="0"/>
          <w:sz w:val="22"/>
          <w:szCs w:val="22"/>
        </w:rPr>
        <w:t>ance with this rule</w:t>
      </w:r>
      <w:r w:rsidR="007E1CD1" w:rsidRPr="001B01E8">
        <w:rPr>
          <w:position w:val="0"/>
          <w:sz w:val="22"/>
          <w:szCs w:val="22"/>
        </w:rPr>
        <w:t>;</w:t>
      </w:r>
    </w:p>
    <w:p w:rsidR="00655CCB" w:rsidRPr="001B01E8" w:rsidRDefault="00655CCB" w:rsidP="000D17C4">
      <w:pPr>
        <w:ind w:left="720" w:hanging="720"/>
        <w:rPr>
          <w:position w:val="0"/>
          <w:sz w:val="22"/>
          <w:szCs w:val="22"/>
        </w:rPr>
      </w:pPr>
    </w:p>
    <w:p w:rsidR="00A83158" w:rsidRPr="001B01E8" w:rsidRDefault="00B657B8" w:rsidP="000D17C4">
      <w:pPr>
        <w:ind w:left="720" w:hanging="720"/>
        <w:rPr>
          <w:position w:val="0"/>
          <w:sz w:val="22"/>
          <w:szCs w:val="22"/>
        </w:rPr>
      </w:pPr>
      <w:r w:rsidRPr="001B01E8">
        <w:rPr>
          <w:b/>
          <w:position w:val="0"/>
          <w:sz w:val="22"/>
          <w:szCs w:val="22"/>
        </w:rPr>
        <w:t>4</w:t>
      </w:r>
      <w:r w:rsidR="00926A40" w:rsidRPr="001B01E8">
        <w:rPr>
          <w:b/>
          <w:position w:val="0"/>
          <w:sz w:val="22"/>
          <w:szCs w:val="22"/>
        </w:rPr>
        <w:t>.</w:t>
      </w:r>
      <w:r w:rsidR="000D17C4" w:rsidRPr="001B01E8">
        <w:rPr>
          <w:position w:val="0"/>
          <w:sz w:val="22"/>
          <w:szCs w:val="22"/>
        </w:rPr>
        <w:tab/>
      </w:r>
      <w:r w:rsidR="007E1CD1" w:rsidRPr="001B01E8">
        <w:rPr>
          <w:position w:val="0"/>
          <w:sz w:val="22"/>
          <w:szCs w:val="22"/>
        </w:rPr>
        <w:t>R</w:t>
      </w:r>
      <w:r w:rsidR="00CD1974" w:rsidRPr="001B01E8">
        <w:rPr>
          <w:position w:val="0"/>
          <w:sz w:val="22"/>
          <w:szCs w:val="22"/>
        </w:rPr>
        <w:t>emove any criminal convictions considered a Class D or Class E criminal offense under Maine law that are at least ten years old or older, provided the conviction did not involve as a victim a patient, client, or resident of a health care setting</w:t>
      </w:r>
      <w:r w:rsidR="007E1CD1" w:rsidRPr="001B01E8">
        <w:rPr>
          <w:position w:val="0"/>
          <w:sz w:val="22"/>
          <w:szCs w:val="22"/>
        </w:rPr>
        <w:t>; and</w:t>
      </w:r>
    </w:p>
    <w:p w:rsidR="00CD1974" w:rsidRPr="001B01E8" w:rsidRDefault="00CD1974" w:rsidP="000D17C4">
      <w:pPr>
        <w:ind w:left="720" w:hanging="720"/>
        <w:rPr>
          <w:position w:val="0"/>
          <w:sz w:val="22"/>
          <w:szCs w:val="22"/>
        </w:rPr>
      </w:pPr>
    </w:p>
    <w:p w:rsidR="00A83158" w:rsidRPr="001B01E8" w:rsidRDefault="00B657B8" w:rsidP="000D17C4">
      <w:pPr>
        <w:ind w:left="720" w:hanging="720"/>
        <w:rPr>
          <w:position w:val="0"/>
          <w:sz w:val="22"/>
          <w:szCs w:val="22"/>
        </w:rPr>
      </w:pPr>
      <w:r w:rsidRPr="001B01E8">
        <w:rPr>
          <w:b/>
          <w:position w:val="0"/>
          <w:sz w:val="22"/>
          <w:szCs w:val="22"/>
        </w:rPr>
        <w:t>5</w:t>
      </w:r>
      <w:r w:rsidR="00926A40" w:rsidRPr="001B01E8">
        <w:rPr>
          <w:b/>
          <w:position w:val="0"/>
          <w:sz w:val="22"/>
          <w:szCs w:val="22"/>
        </w:rPr>
        <w:t>.</w:t>
      </w:r>
      <w:r w:rsidR="000D17C4" w:rsidRPr="001B01E8">
        <w:rPr>
          <w:position w:val="0"/>
          <w:sz w:val="22"/>
          <w:szCs w:val="22"/>
        </w:rPr>
        <w:tab/>
      </w:r>
      <w:r w:rsidR="00CD1974" w:rsidRPr="001B01E8">
        <w:rPr>
          <w:position w:val="0"/>
          <w:sz w:val="22"/>
          <w:szCs w:val="22"/>
        </w:rPr>
        <w:t xml:space="preserve">Respond to inquiries from the public, including but not limited to, health care providers, individual </w:t>
      </w:r>
      <w:r w:rsidR="005A5E4D" w:rsidRPr="001B01E8">
        <w:rPr>
          <w:position w:val="0"/>
          <w:sz w:val="22"/>
          <w:szCs w:val="22"/>
        </w:rPr>
        <w:t>C.N.A.</w:t>
      </w:r>
      <w:r w:rsidR="00CD1974" w:rsidRPr="001B01E8">
        <w:rPr>
          <w:position w:val="0"/>
          <w:sz w:val="22"/>
          <w:szCs w:val="22"/>
        </w:rPr>
        <w:t>s</w:t>
      </w:r>
      <w:r w:rsidR="00641433" w:rsidRPr="001B01E8">
        <w:rPr>
          <w:position w:val="0"/>
          <w:sz w:val="22"/>
          <w:szCs w:val="22"/>
        </w:rPr>
        <w:t>,</w:t>
      </w:r>
      <w:r w:rsidR="00D0284B" w:rsidRPr="001B01E8">
        <w:rPr>
          <w:position w:val="0"/>
          <w:sz w:val="22"/>
          <w:szCs w:val="22"/>
        </w:rPr>
        <w:t xml:space="preserve"> </w:t>
      </w:r>
      <w:r w:rsidR="00CD1974" w:rsidRPr="001B01E8">
        <w:rPr>
          <w:position w:val="0"/>
          <w:sz w:val="22"/>
          <w:szCs w:val="22"/>
        </w:rPr>
        <w:t xml:space="preserve">health care consumers, the MSBON, and </w:t>
      </w:r>
      <w:r w:rsidR="005A5E4D" w:rsidRPr="001B01E8">
        <w:rPr>
          <w:position w:val="0"/>
          <w:sz w:val="22"/>
          <w:szCs w:val="22"/>
        </w:rPr>
        <w:t>C.N.A.</w:t>
      </w:r>
      <w:r w:rsidR="00CD1974" w:rsidRPr="001B01E8">
        <w:rPr>
          <w:position w:val="0"/>
          <w:sz w:val="22"/>
          <w:szCs w:val="22"/>
        </w:rPr>
        <w:t xml:space="preserve"> Registries in other jurisdictions.</w:t>
      </w:r>
    </w:p>
    <w:p w:rsidR="00CD1974" w:rsidRPr="001B01E8" w:rsidRDefault="00CD1974" w:rsidP="000D17C4">
      <w:pPr>
        <w:ind w:left="-720"/>
        <w:rPr>
          <w:position w:val="0"/>
          <w:sz w:val="22"/>
          <w:szCs w:val="22"/>
        </w:rPr>
      </w:pPr>
    </w:p>
    <w:p w:rsidR="00A83158" w:rsidRPr="001B01E8" w:rsidRDefault="00926A40" w:rsidP="000D17C4">
      <w:pPr>
        <w:ind w:left="1440" w:hanging="720"/>
        <w:rPr>
          <w:position w:val="0"/>
          <w:sz w:val="22"/>
          <w:szCs w:val="22"/>
        </w:rPr>
      </w:pPr>
      <w:r w:rsidRPr="001B01E8">
        <w:rPr>
          <w:b/>
          <w:position w:val="0"/>
          <w:sz w:val="22"/>
          <w:szCs w:val="22"/>
        </w:rPr>
        <w:t>a.</w:t>
      </w:r>
      <w:r w:rsidR="00CD1974" w:rsidRPr="001B01E8">
        <w:rPr>
          <w:b/>
          <w:position w:val="0"/>
          <w:sz w:val="22"/>
          <w:szCs w:val="22"/>
        </w:rPr>
        <w:tab/>
      </w:r>
      <w:r w:rsidR="00CD1974" w:rsidRPr="001B01E8">
        <w:rPr>
          <w:position w:val="0"/>
          <w:sz w:val="22"/>
          <w:szCs w:val="22"/>
        </w:rPr>
        <w:t>The Registry must disclose, at a minimum, the following information about an individual to all requesters:</w:t>
      </w:r>
    </w:p>
    <w:p w:rsidR="00CD1974" w:rsidRPr="001B01E8" w:rsidRDefault="00CD1974" w:rsidP="000D17C4">
      <w:pPr>
        <w:ind w:left="-720"/>
        <w:rPr>
          <w:position w:val="0"/>
          <w:sz w:val="22"/>
          <w:szCs w:val="22"/>
          <w:highlight w:val="yellow"/>
          <w:u w:val="single"/>
        </w:rPr>
      </w:pPr>
    </w:p>
    <w:p w:rsidR="00CD1974" w:rsidRPr="001B01E8" w:rsidRDefault="00A242CE" w:rsidP="000D17C4">
      <w:pPr>
        <w:ind w:left="2160" w:hanging="720"/>
        <w:rPr>
          <w:position w:val="0"/>
          <w:sz w:val="22"/>
          <w:szCs w:val="22"/>
        </w:rPr>
      </w:pPr>
      <w:r w:rsidRPr="001B01E8">
        <w:rPr>
          <w:b/>
          <w:position w:val="0"/>
          <w:sz w:val="22"/>
          <w:szCs w:val="22"/>
        </w:rPr>
        <w:t>i</w:t>
      </w:r>
      <w:r w:rsidR="00926A40" w:rsidRPr="001B01E8">
        <w:rPr>
          <w:b/>
          <w:position w:val="0"/>
          <w:sz w:val="22"/>
          <w:szCs w:val="22"/>
        </w:rPr>
        <w:t>.</w:t>
      </w:r>
      <w:r w:rsidR="00CD1974" w:rsidRPr="001B01E8">
        <w:rPr>
          <w:position w:val="0"/>
          <w:sz w:val="22"/>
          <w:szCs w:val="22"/>
        </w:rPr>
        <w:tab/>
        <w:t xml:space="preserve">Whether the individual is on the list of active </w:t>
      </w:r>
      <w:r w:rsidR="005A5E4D" w:rsidRPr="001B01E8">
        <w:rPr>
          <w:position w:val="0"/>
          <w:sz w:val="22"/>
          <w:szCs w:val="22"/>
        </w:rPr>
        <w:t>C.N.A.</w:t>
      </w:r>
      <w:r w:rsidR="00CD1974" w:rsidRPr="001B01E8">
        <w:rPr>
          <w:position w:val="0"/>
          <w:sz w:val="22"/>
          <w:szCs w:val="22"/>
        </w:rPr>
        <w:t>s</w:t>
      </w:r>
      <w:r w:rsidR="00641433" w:rsidRPr="001B01E8">
        <w:rPr>
          <w:position w:val="0"/>
          <w:sz w:val="22"/>
          <w:szCs w:val="22"/>
        </w:rPr>
        <w:t xml:space="preserve"> and direct care workers</w:t>
      </w:r>
      <w:r w:rsidR="00CD1974" w:rsidRPr="001B01E8">
        <w:rPr>
          <w:position w:val="0"/>
          <w:sz w:val="22"/>
          <w:szCs w:val="22"/>
        </w:rPr>
        <w:t xml:space="preserve"> on the Registry, without disqualifying annotation.</w:t>
      </w:r>
    </w:p>
    <w:p w:rsidR="00CD1974" w:rsidRPr="001B01E8" w:rsidRDefault="00CD1974" w:rsidP="000D17C4">
      <w:pPr>
        <w:ind w:left="2160" w:hanging="720"/>
        <w:rPr>
          <w:position w:val="0"/>
          <w:sz w:val="22"/>
          <w:szCs w:val="22"/>
        </w:rPr>
      </w:pPr>
    </w:p>
    <w:p w:rsidR="00A83158" w:rsidRPr="001B01E8" w:rsidRDefault="00926A40" w:rsidP="000D17C4">
      <w:pPr>
        <w:ind w:left="2160" w:hanging="720"/>
        <w:rPr>
          <w:position w:val="0"/>
          <w:sz w:val="22"/>
          <w:szCs w:val="22"/>
        </w:rPr>
      </w:pPr>
      <w:r w:rsidRPr="001B01E8">
        <w:rPr>
          <w:b/>
          <w:position w:val="0"/>
          <w:sz w:val="22"/>
          <w:szCs w:val="22"/>
        </w:rPr>
        <w:t>ii.</w:t>
      </w:r>
      <w:r w:rsidR="00CD1974" w:rsidRPr="001B01E8">
        <w:rPr>
          <w:position w:val="0"/>
          <w:sz w:val="22"/>
          <w:szCs w:val="22"/>
        </w:rPr>
        <w:tab/>
        <w:t>The date the individual</w:t>
      </w:r>
      <w:r w:rsidR="00641433" w:rsidRPr="001B01E8">
        <w:rPr>
          <w:position w:val="0"/>
          <w:sz w:val="22"/>
          <w:szCs w:val="22"/>
        </w:rPr>
        <w:t xml:space="preserve"> </w:t>
      </w:r>
      <w:r w:rsidR="005A5E4D" w:rsidRPr="001B01E8">
        <w:rPr>
          <w:position w:val="0"/>
          <w:sz w:val="22"/>
          <w:szCs w:val="22"/>
        </w:rPr>
        <w:t>C.N.A.</w:t>
      </w:r>
      <w:r w:rsidR="00CD1974" w:rsidRPr="001B01E8">
        <w:rPr>
          <w:position w:val="0"/>
          <w:sz w:val="22"/>
          <w:szCs w:val="22"/>
        </w:rPr>
        <w:t xml:space="preserve"> successfully completed the competency test.</w:t>
      </w:r>
    </w:p>
    <w:p w:rsidR="00CD1974" w:rsidRPr="001B01E8" w:rsidRDefault="00CD1974" w:rsidP="000D17C4">
      <w:pPr>
        <w:ind w:left="2160" w:hanging="720"/>
        <w:rPr>
          <w:position w:val="0"/>
          <w:sz w:val="22"/>
          <w:szCs w:val="22"/>
        </w:rPr>
      </w:pPr>
    </w:p>
    <w:p w:rsidR="00CD1974" w:rsidRPr="001B01E8" w:rsidRDefault="00926A40" w:rsidP="000D17C4">
      <w:pPr>
        <w:ind w:left="2160" w:hanging="720"/>
        <w:rPr>
          <w:position w:val="0"/>
          <w:sz w:val="22"/>
          <w:szCs w:val="22"/>
        </w:rPr>
      </w:pPr>
      <w:r w:rsidRPr="001B01E8">
        <w:rPr>
          <w:b/>
          <w:position w:val="0"/>
          <w:sz w:val="22"/>
          <w:szCs w:val="22"/>
        </w:rPr>
        <w:t>iii.</w:t>
      </w:r>
      <w:r w:rsidR="00CD1974" w:rsidRPr="001B01E8">
        <w:rPr>
          <w:position w:val="0"/>
          <w:sz w:val="22"/>
          <w:szCs w:val="22"/>
        </w:rPr>
        <w:tab/>
        <w:t>The date the individual was approved for placement on the Registry.</w:t>
      </w:r>
    </w:p>
    <w:p w:rsidR="00CD1974" w:rsidRPr="001B01E8" w:rsidRDefault="00CD1974" w:rsidP="000D17C4">
      <w:pPr>
        <w:ind w:left="2160" w:hanging="720"/>
        <w:rPr>
          <w:position w:val="0"/>
          <w:sz w:val="22"/>
          <w:szCs w:val="22"/>
        </w:rPr>
      </w:pPr>
    </w:p>
    <w:p w:rsidR="00A83158" w:rsidRPr="001B01E8" w:rsidRDefault="00926A40" w:rsidP="000D17C4">
      <w:pPr>
        <w:ind w:left="2160" w:hanging="720"/>
        <w:rPr>
          <w:position w:val="0"/>
          <w:sz w:val="22"/>
          <w:szCs w:val="22"/>
        </w:rPr>
      </w:pPr>
      <w:r w:rsidRPr="001B01E8">
        <w:rPr>
          <w:b/>
          <w:position w:val="0"/>
          <w:sz w:val="22"/>
          <w:szCs w:val="22"/>
        </w:rPr>
        <w:t>iv.</w:t>
      </w:r>
      <w:r w:rsidR="00CD1974" w:rsidRPr="001B01E8">
        <w:rPr>
          <w:position w:val="0"/>
          <w:sz w:val="22"/>
          <w:szCs w:val="22"/>
        </w:rPr>
        <w:tab/>
        <w:t xml:space="preserve">Verification of employment as a </w:t>
      </w:r>
      <w:r w:rsidR="005A5E4D" w:rsidRPr="001B01E8">
        <w:rPr>
          <w:position w:val="0"/>
          <w:sz w:val="22"/>
          <w:szCs w:val="22"/>
        </w:rPr>
        <w:t>C.N.A.</w:t>
      </w:r>
      <w:r w:rsidR="00CD1974" w:rsidRPr="001B01E8">
        <w:rPr>
          <w:position w:val="0"/>
          <w:sz w:val="22"/>
          <w:szCs w:val="22"/>
        </w:rPr>
        <w:t xml:space="preserve"> during the preceding 24 months.</w:t>
      </w:r>
    </w:p>
    <w:p w:rsidR="00CD1974" w:rsidRPr="001B01E8" w:rsidRDefault="00CD1974" w:rsidP="000D17C4">
      <w:pPr>
        <w:ind w:left="2160" w:hanging="720"/>
        <w:rPr>
          <w:position w:val="0"/>
          <w:sz w:val="22"/>
          <w:szCs w:val="22"/>
        </w:rPr>
      </w:pPr>
    </w:p>
    <w:p w:rsidR="00CD1974" w:rsidRPr="001B01E8" w:rsidRDefault="00926A40" w:rsidP="000D17C4">
      <w:pPr>
        <w:ind w:left="2160" w:hanging="720"/>
        <w:rPr>
          <w:position w:val="0"/>
          <w:sz w:val="22"/>
          <w:szCs w:val="22"/>
        </w:rPr>
      </w:pPr>
      <w:r w:rsidRPr="001B01E8">
        <w:rPr>
          <w:b/>
          <w:position w:val="0"/>
          <w:sz w:val="22"/>
          <w:szCs w:val="22"/>
        </w:rPr>
        <w:t>v.</w:t>
      </w:r>
      <w:r w:rsidR="00CD1974" w:rsidRPr="001B01E8">
        <w:rPr>
          <w:b/>
          <w:position w:val="0"/>
          <w:sz w:val="22"/>
          <w:szCs w:val="22"/>
        </w:rPr>
        <w:tab/>
      </w:r>
      <w:r w:rsidR="00CD1974" w:rsidRPr="001B01E8">
        <w:rPr>
          <w:position w:val="0"/>
          <w:sz w:val="22"/>
          <w:szCs w:val="22"/>
        </w:rPr>
        <w:t>Whether the individual is annotated on the Registry for any of the following:</w:t>
      </w:r>
    </w:p>
    <w:p w:rsidR="00CD1974" w:rsidRPr="001B01E8" w:rsidRDefault="00CD1974" w:rsidP="000D17C4">
      <w:pPr>
        <w:ind w:left="2160" w:hanging="720"/>
        <w:rPr>
          <w:position w:val="0"/>
          <w:sz w:val="22"/>
          <w:szCs w:val="22"/>
        </w:rPr>
      </w:pPr>
    </w:p>
    <w:p w:rsidR="00A83158" w:rsidRPr="001B01E8" w:rsidRDefault="00CD1974" w:rsidP="000D17C4">
      <w:pPr>
        <w:tabs>
          <w:tab w:val="left" w:pos="2160"/>
        </w:tabs>
        <w:ind w:left="2880" w:hanging="720"/>
        <w:rPr>
          <w:position w:val="0"/>
          <w:sz w:val="22"/>
          <w:szCs w:val="22"/>
        </w:rPr>
      </w:pPr>
      <w:r w:rsidRPr="001B01E8">
        <w:rPr>
          <w:b/>
          <w:position w:val="0"/>
          <w:sz w:val="22"/>
          <w:szCs w:val="22"/>
        </w:rPr>
        <w:lastRenderedPageBreak/>
        <w:t>1</w:t>
      </w:r>
      <w:r w:rsidR="000D17C4" w:rsidRPr="001B01E8">
        <w:rPr>
          <w:b/>
          <w:position w:val="0"/>
          <w:sz w:val="22"/>
          <w:szCs w:val="22"/>
        </w:rPr>
        <w:t>.</w:t>
      </w:r>
      <w:r w:rsidRPr="001B01E8">
        <w:rPr>
          <w:b/>
          <w:position w:val="0"/>
          <w:sz w:val="22"/>
          <w:szCs w:val="22"/>
        </w:rPr>
        <w:tab/>
      </w:r>
      <w:r w:rsidR="00207D60" w:rsidRPr="001B01E8">
        <w:rPr>
          <w:position w:val="0"/>
          <w:sz w:val="22"/>
          <w:szCs w:val="22"/>
        </w:rPr>
        <w:t>C</w:t>
      </w:r>
      <w:r w:rsidRPr="001B01E8">
        <w:rPr>
          <w:position w:val="0"/>
          <w:sz w:val="22"/>
          <w:szCs w:val="22"/>
        </w:rPr>
        <w:t>riminal convictions;</w:t>
      </w:r>
      <w:r w:rsidR="00292AF9" w:rsidRPr="001B01E8">
        <w:rPr>
          <w:position w:val="0"/>
          <w:sz w:val="22"/>
          <w:szCs w:val="22"/>
        </w:rPr>
        <w:t xml:space="preserve"> or</w:t>
      </w:r>
    </w:p>
    <w:p w:rsidR="00CD1974" w:rsidRPr="001B01E8" w:rsidRDefault="00CD1974" w:rsidP="000D17C4">
      <w:pPr>
        <w:tabs>
          <w:tab w:val="left" w:pos="2160"/>
        </w:tabs>
        <w:ind w:left="2880" w:hanging="720"/>
        <w:rPr>
          <w:position w:val="0"/>
          <w:sz w:val="22"/>
          <w:szCs w:val="22"/>
        </w:rPr>
      </w:pPr>
    </w:p>
    <w:p w:rsidR="00A83158" w:rsidRPr="001B01E8" w:rsidRDefault="00CD1974" w:rsidP="000D17C4">
      <w:pPr>
        <w:tabs>
          <w:tab w:val="left" w:pos="2160"/>
        </w:tabs>
        <w:ind w:left="2880" w:hanging="720"/>
        <w:rPr>
          <w:position w:val="0"/>
          <w:sz w:val="22"/>
          <w:szCs w:val="22"/>
        </w:rPr>
      </w:pPr>
      <w:r w:rsidRPr="001B01E8">
        <w:rPr>
          <w:b/>
          <w:position w:val="0"/>
          <w:sz w:val="22"/>
          <w:szCs w:val="22"/>
        </w:rPr>
        <w:t>2</w:t>
      </w:r>
      <w:r w:rsidR="000D17C4" w:rsidRPr="001B01E8">
        <w:rPr>
          <w:b/>
          <w:position w:val="0"/>
          <w:sz w:val="22"/>
          <w:szCs w:val="22"/>
        </w:rPr>
        <w:t>.</w:t>
      </w:r>
      <w:r w:rsidR="00207D60" w:rsidRPr="001B01E8">
        <w:rPr>
          <w:position w:val="0"/>
          <w:sz w:val="22"/>
          <w:szCs w:val="22"/>
        </w:rPr>
        <w:tab/>
        <w:t>S</w:t>
      </w:r>
      <w:r w:rsidRPr="001B01E8">
        <w:rPr>
          <w:position w:val="0"/>
          <w:sz w:val="22"/>
          <w:szCs w:val="22"/>
        </w:rPr>
        <w:t xml:space="preserve">ubstantiated complaints of abuse, neglect or misappropriation of property of a patient, client or resident, the nature of the allegation, the evidence that led the </w:t>
      </w:r>
      <w:r w:rsidR="00A419CC" w:rsidRPr="001B01E8">
        <w:rPr>
          <w:position w:val="0"/>
          <w:sz w:val="22"/>
          <w:szCs w:val="22"/>
        </w:rPr>
        <w:t xml:space="preserve">State </w:t>
      </w:r>
      <w:r w:rsidRPr="001B01E8">
        <w:rPr>
          <w:position w:val="0"/>
          <w:sz w:val="22"/>
          <w:szCs w:val="22"/>
        </w:rPr>
        <w:t xml:space="preserve">survey agency to substantiate the complaint, the date of the hearing, if any, and the </w:t>
      </w:r>
      <w:r w:rsidR="005A5E4D" w:rsidRPr="001B01E8">
        <w:rPr>
          <w:position w:val="0"/>
          <w:sz w:val="22"/>
          <w:szCs w:val="22"/>
        </w:rPr>
        <w:t>C.N.A.</w:t>
      </w:r>
      <w:r w:rsidR="00EC11CD" w:rsidRPr="001B01E8">
        <w:rPr>
          <w:position w:val="0"/>
          <w:sz w:val="22"/>
          <w:szCs w:val="22"/>
        </w:rPr>
        <w:t>'</w:t>
      </w:r>
      <w:r w:rsidRPr="001B01E8">
        <w:rPr>
          <w:position w:val="0"/>
          <w:sz w:val="22"/>
          <w:szCs w:val="22"/>
        </w:rPr>
        <w:t>s statement disputing the allegation, if any.</w:t>
      </w:r>
    </w:p>
    <w:p w:rsidR="00CD1974" w:rsidRPr="001B01E8" w:rsidRDefault="00CD1974" w:rsidP="000D17C4">
      <w:pPr>
        <w:ind w:left="-720"/>
        <w:rPr>
          <w:position w:val="0"/>
          <w:sz w:val="22"/>
          <w:szCs w:val="22"/>
          <w:highlight w:val="yellow"/>
          <w:u w:val="single"/>
        </w:rPr>
      </w:pPr>
    </w:p>
    <w:p w:rsidR="00A83158" w:rsidRPr="001B01E8" w:rsidRDefault="00926A40" w:rsidP="000D17C4">
      <w:pPr>
        <w:ind w:left="1440" w:hanging="720"/>
        <w:rPr>
          <w:position w:val="0"/>
          <w:sz w:val="22"/>
          <w:szCs w:val="22"/>
        </w:rPr>
      </w:pPr>
      <w:r w:rsidRPr="001B01E8">
        <w:rPr>
          <w:b/>
          <w:position w:val="0"/>
          <w:sz w:val="22"/>
          <w:szCs w:val="22"/>
        </w:rPr>
        <w:t>b.</w:t>
      </w:r>
      <w:r w:rsidR="000D17C4" w:rsidRPr="001B01E8">
        <w:rPr>
          <w:b/>
          <w:position w:val="0"/>
          <w:sz w:val="22"/>
          <w:szCs w:val="22"/>
        </w:rPr>
        <w:tab/>
      </w:r>
      <w:r w:rsidR="00CD1974" w:rsidRPr="001B01E8">
        <w:rPr>
          <w:position w:val="0"/>
          <w:sz w:val="22"/>
          <w:szCs w:val="22"/>
        </w:rPr>
        <w:t xml:space="preserve">The </w:t>
      </w:r>
      <w:r w:rsidR="00FB06A1" w:rsidRPr="001B01E8">
        <w:rPr>
          <w:position w:val="0"/>
          <w:sz w:val="22"/>
          <w:szCs w:val="22"/>
        </w:rPr>
        <w:t xml:space="preserve">Department </w:t>
      </w:r>
      <w:r w:rsidR="008D680E" w:rsidRPr="001B01E8">
        <w:rPr>
          <w:position w:val="0"/>
          <w:sz w:val="22"/>
          <w:szCs w:val="22"/>
        </w:rPr>
        <w:t xml:space="preserve">shall </w:t>
      </w:r>
      <w:r w:rsidR="00CD1974" w:rsidRPr="001B01E8">
        <w:rPr>
          <w:position w:val="0"/>
          <w:sz w:val="22"/>
          <w:szCs w:val="22"/>
        </w:rPr>
        <w:t xml:space="preserve">promptly </w:t>
      </w:r>
      <w:r w:rsidR="00FB06A1" w:rsidRPr="001B01E8">
        <w:rPr>
          <w:position w:val="0"/>
          <w:sz w:val="22"/>
          <w:szCs w:val="22"/>
        </w:rPr>
        <w:t>notify a</w:t>
      </w:r>
      <w:r w:rsidR="00427054" w:rsidRPr="001B01E8">
        <w:rPr>
          <w:position w:val="0"/>
          <w:sz w:val="22"/>
          <w:szCs w:val="22"/>
        </w:rPr>
        <w:t>ny</w:t>
      </w:r>
      <w:r w:rsidR="00857DA0" w:rsidRPr="001B01E8">
        <w:rPr>
          <w:position w:val="0"/>
          <w:sz w:val="22"/>
          <w:szCs w:val="22"/>
        </w:rPr>
        <w:t xml:space="preserve"> </w:t>
      </w:r>
      <w:r w:rsidR="00427054" w:rsidRPr="001B01E8">
        <w:rPr>
          <w:position w:val="0"/>
          <w:sz w:val="22"/>
          <w:szCs w:val="22"/>
        </w:rPr>
        <w:t xml:space="preserve">C.N.A. </w:t>
      </w:r>
      <w:r w:rsidR="00CD1974" w:rsidRPr="001B01E8">
        <w:rPr>
          <w:position w:val="0"/>
          <w:sz w:val="22"/>
          <w:szCs w:val="22"/>
        </w:rPr>
        <w:t xml:space="preserve">when </w:t>
      </w:r>
      <w:r w:rsidR="00427054" w:rsidRPr="001B01E8">
        <w:rPr>
          <w:position w:val="0"/>
          <w:sz w:val="22"/>
          <w:szCs w:val="22"/>
        </w:rPr>
        <w:t xml:space="preserve">he or she </w:t>
      </w:r>
      <w:r w:rsidR="00235B76" w:rsidRPr="001B01E8">
        <w:rPr>
          <w:position w:val="0"/>
          <w:sz w:val="22"/>
          <w:szCs w:val="22"/>
        </w:rPr>
        <w:t xml:space="preserve">is </w:t>
      </w:r>
      <w:r w:rsidR="008D680E" w:rsidRPr="001B01E8">
        <w:rPr>
          <w:position w:val="0"/>
          <w:sz w:val="22"/>
          <w:szCs w:val="22"/>
        </w:rPr>
        <w:t>annotat</w:t>
      </w:r>
      <w:r w:rsidR="00235B76" w:rsidRPr="001B01E8">
        <w:rPr>
          <w:position w:val="0"/>
          <w:sz w:val="22"/>
          <w:szCs w:val="22"/>
        </w:rPr>
        <w:t>ed</w:t>
      </w:r>
      <w:r w:rsidR="008D680E" w:rsidRPr="001B01E8">
        <w:rPr>
          <w:position w:val="0"/>
          <w:sz w:val="22"/>
          <w:szCs w:val="22"/>
        </w:rPr>
        <w:t xml:space="preserve"> </w:t>
      </w:r>
      <w:r w:rsidR="00CD1974" w:rsidRPr="001B01E8">
        <w:rPr>
          <w:position w:val="0"/>
          <w:sz w:val="22"/>
          <w:szCs w:val="22"/>
        </w:rPr>
        <w:t>on the Registry, and upon request</w:t>
      </w:r>
      <w:r w:rsidR="00427054" w:rsidRPr="001B01E8">
        <w:rPr>
          <w:position w:val="0"/>
          <w:sz w:val="22"/>
          <w:szCs w:val="22"/>
        </w:rPr>
        <w:t xml:space="preserve"> by the public</w:t>
      </w:r>
      <w:r w:rsidR="00CD1974" w:rsidRPr="001B01E8">
        <w:rPr>
          <w:position w:val="0"/>
          <w:sz w:val="22"/>
          <w:szCs w:val="22"/>
        </w:rPr>
        <w:t xml:space="preserve">. </w:t>
      </w:r>
    </w:p>
    <w:p w:rsidR="006D592C" w:rsidRPr="001B01E8" w:rsidRDefault="006D592C" w:rsidP="000D17C4">
      <w:pPr>
        <w:ind w:left="1440" w:hanging="720"/>
        <w:rPr>
          <w:position w:val="0"/>
          <w:sz w:val="22"/>
          <w:szCs w:val="22"/>
        </w:rPr>
      </w:pPr>
    </w:p>
    <w:p w:rsidR="006D592C" w:rsidRPr="001B01E8" w:rsidRDefault="006D592C" w:rsidP="00363773">
      <w:pPr>
        <w:ind w:left="2160" w:hanging="720"/>
        <w:rPr>
          <w:rFonts w:eastAsia="Calibri"/>
          <w:position w:val="0"/>
          <w:sz w:val="22"/>
          <w:szCs w:val="22"/>
        </w:rPr>
      </w:pPr>
      <w:r w:rsidRPr="001B01E8">
        <w:rPr>
          <w:b/>
          <w:position w:val="0"/>
          <w:sz w:val="22"/>
          <w:szCs w:val="22"/>
        </w:rPr>
        <w:t>1.</w:t>
      </w:r>
      <w:r w:rsidRPr="001B01E8">
        <w:rPr>
          <w:position w:val="0"/>
          <w:sz w:val="22"/>
          <w:szCs w:val="22"/>
        </w:rPr>
        <w:t xml:space="preserve"> </w:t>
      </w:r>
      <w:r w:rsidRPr="001B01E8">
        <w:rPr>
          <w:position w:val="0"/>
          <w:sz w:val="22"/>
          <w:szCs w:val="22"/>
        </w:rPr>
        <w:tab/>
        <w:t xml:space="preserve">The </w:t>
      </w:r>
      <w:r w:rsidR="00F24464" w:rsidRPr="001B01E8">
        <w:rPr>
          <w:position w:val="0"/>
          <w:sz w:val="22"/>
          <w:szCs w:val="22"/>
        </w:rPr>
        <w:t xml:space="preserve">Department </w:t>
      </w:r>
      <w:r w:rsidRPr="001B01E8">
        <w:rPr>
          <w:position w:val="0"/>
          <w:sz w:val="22"/>
          <w:szCs w:val="22"/>
        </w:rPr>
        <w:t xml:space="preserve">shall notify a registered </w:t>
      </w:r>
      <w:r w:rsidR="005A5E4D" w:rsidRPr="001B01E8">
        <w:rPr>
          <w:position w:val="0"/>
          <w:sz w:val="22"/>
          <w:szCs w:val="22"/>
        </w:rPr>
        <w:t>C.N.A.</w:t>
      </w:r>
      <w:r w:rsidRPr="001B01E8">
        <w:rPr>
          <w:position w:val="0"/>
          <w:sz w:val="22"/>
          <w:szCs w:val="22"/>
        </w:rPr>
        <w:t xml:space="preserve"> by mail </w:t>
      </w:r>
      <w:r w:rsidR="00235B76" w:rsidRPr="001B01E8">
        <w:rPr>
          <w:position w:val="0"/>
          <w:sz w:val="22"/>
          <w:szCs w:val="22"/>
        </w:rPr>
        <w:t xml:space="preserve">within </w:t>
      </w:r>
      <w:r w:rsidR="00BC31DF" w:rsidRPr="001B01E8">
        <w:rPr>
          <w:position w:val="0"/>
          <w:sz w:val="22"/>
          <w:szCs w:val="22"/>
        </w:rPr>
        <w:t xml:space="preserve">ten business </w:t>
      </w:r>
      <w:r w:rsidR="00235B76" w:rsidRPr="001B01E8">
        <w:rPr>
          <w:position w:val="0"/>
          <w:sz w:val="22"/>
          <w:szCs w:val="22"/>
        </w:rPr>
        <w:t xml:space="preserve">days, </w:t>
      </w:r>
      <w:r w:rsidRPr="001B01E8">
        <w:rPr>
          <w:position w:val="0"/>
          <w:sz w:val="22"/>
          <w:szCs w:val="22"/>
        </w:rPr>
        <w:t xml:space="preserve">when </w:t>
      </w:r>
      <w:r w:rsidR="00235B76" w:rsidRPr="001B01E8">
        <w:rPr>
          <w:position w:val="0"/>
          <w:sz w:val="22"/>
          <w:szCs w:val="22"/>
        </w:rPr>
        <w:t>they are</w:t>
      </w:r>
      <w:r w:rsidRPr="001B01E8">
        <w:rPr>
          <w:position w:val="0"/>
          <w:sz w:val="22"/>
          <w:szCs w:val="22"/>
        </w:rPr>
        <w:t xml:space="preserve"> annotated</w:t>
      </w:r>
      <w:r w:rsidRPr="001B01E8">
        <w:rPr>
          <w:rFonts w:eastAsia="Calibri"/>
          <w:position w:val="0"/>
          <w:sz w:val="22"/>
          <w:szCs w:val="22"/>
        </w:rPr>
        <w:t>.</w:t>
      </w:r>
    </w:p>
    <w:p w:rsidR="006D592C" w:rsidRPr="001B01E8" w:rsidRDefault="006D592C" w:rsidP="00363773">
      <w:pPr>
        <w:ind w:left="2160" w:hanging="720"/>
        <w:rPr>
          <w:position w:val="0"/>
          <w:sz w:val="22"/>
          <w:szCs w:val="22"/>
        </w:rPr>
      </w:pPr>
    </w:p>
    <w:p w:rsidR="006D592C" w:rsidRPr="001B01E8" w:rsidRDefault="006D592C" w:rsidP="00363773">
      <w:pPr>
        <w:ind w:left="2160" w:hanging="720"/>
        <w:rPr>
          <w:position w:val="0"/>
          <w:sz w:val="22"/>
          <w:szCs w:val="22"/>
        </w:rPr>
      </w:pPr>
      <w:r w:rsidRPr="001B01E8">
        <w:rPr>
          <w:b/>
          <w:position w:val="0"/>
          <w:sz w:val="22"/>
          <w:szCs w:val="22"/>
        </w:rPr>
        <w:t>2.</w:t>
      </w:r>
      <w:r w:rsidRPr="001B01E8">
        <w:rPr>
          <w:position w:val="0"/>
          <w:sz w:val="22"/>
          <w:szCs w:val="22"/>
        </w:rPr>
        <w:tab/>
        <w:t xml:space="preserve">The notification shall include information describing the individual’s right to appeal. </w:t>
      </w:r>
    </w:p>
    <w:p w:rsidR="00CD1974" w:rsidRPr="001B01E8" w:rsidRDefault="00CD1974" w:rsidP="000D17C4">
      <w:pPr>
        <w:ind w:left="-720"/>
        <w:rPr>
          <w:position w:val="0"/>
          <w:sz w:val="22"/>
          <w:szCs w:val="22"/>
        </w:rPr>
      </w:pPr>
    </w:p>
    <w:p w:rsidR="00A83158" w:rsidRPr="001B01E8" w:rsidRDefault="00517D23" w:rsidP="000D17C4">
      <w:pPr>
        <w:ind w:hanging="720"/>
        <w:rPr>
          <w:position w:val="0"/>
          <w:sz w:val="22"/>
          <w:szCs w:val="22"/>
        </w:rPr>
      </w:pPr>
      <w:r w:rsidRPr="001B01E8">
        <w:rPr>
          <w:b/>
          <w:position w:val="0"/>
          <w:sz w:val="22"/>
          <w:szCs w:val="22"/>
        </w:rPr>
        <w:t>F</w:t>
      </w:r>
      <w:r w:rsidR="007750DB">
        <w:rPr>
          <w:b/>
          <w:position w:val="0"/>
          <w:sz w:val="22"/>
          <w:szCs w:val="22"/>
        </w:rPr>
        <w:t>.</w:t>
      </w:r>
      <w:r w:rsidR="000D17C4" w:rsidRPr="001B01E8">
        <w:rPr>
          <w:b/>
          <w:position w:val="0"/>
          <w:sz w:val="22"/>
          <w:szCs w:val="22"/>
        </w:rPr>
        <w:tab/>
      </w:r>
      <w:r w:rsidR="009F176A" w:rsidRPr="001B01E8">
        <w:rPr>
          <w:b/>
          <w:position w:val="0"/>
          <w:sz w:val="22"/>
          <w:szCs w:val="22"/>
        </w:rPr>
        <w:t xml:space="preserve">C.N.A. </w:t>
      </w:r>
      <w:r w:rsidR="00CD1974" w:rsidRPr="001B01E8">
        <w:rPr>
          <w:b/>
          <w:position w:val="0"/>
          <w:sz w:val="22"/>
          <w:szCs w:val="22"/>
        </w:rPr>
        <w:t>Registry content.</w:t>
      </w:r>
      <w:r w:rsidR="00CD1974" w:rsidRPr="001B01E8">
        <w:rPr>
          <w:position w:val="0"/>
          <w:sz w:val="22"/>
          <w:szCs w:val="22"/>
        </w:rPr>
        <w:t xml:space="preserve"> The Registry must contain at least the following information for each applicant and </w:t>
      </w:r>
      <w:r w:rsidR="005A5E4D" w:rsidRPr="001B01E8">
        <w:rPr>
          <w:position w:val="0"/>
          <w:sz w:val="22"/>
          <w:szCs w:val="22"/>
        </w:rPr>
        <w:t>C.N.A.</w:t>
      </w:r>
      <w:r w:rsidR="00CD1974" w:rsidRPr="001B01E8">
        <w:rPr>
          <w:position w:val="0"/>
          <w:sz w:val="22"/>
          <w:szCs w:val="22"/>
        </w:rPr>
        <w:t>:</w:t>
      </w:r>
    </w:p>
    <w:p w:rsidR="00CD1974" w:rsidRPr="001B01E8" w:rsidRDefault="00CD1974" w:rsidP="000D17C4">
      <w:pPr>
        <w:ind w:left="-720"/>
        <w:rPr>
          <w:position w:val="0"/>
          <w:sz w:val="22"/>
          <w:szCs w:val="22"/>
        </w:rPr>
      </w:pPr>
    </w:p>
    <w:p w:rsidR="00CD1974" w:rsidRPr="001B01E8" w:rsidRDefault="00CD1974" w:rsidP="000D17C4">
      <w:pPr>
        <w:ind w:left="-720" w:firstLine="720"/>
        <w:rPr>
          <w:position w:val="0"/>
          <w:sz w:val="22"/>
          <w:szCs w:val="22"/>
        </w:rPr>
      </w:pPr>
      <w:r w:rsidRPr="001B01E8">
        <w:rPr>
          <w:b/>
          <w:position w:val="0"/>
          <w:sz w:val="22"/>
          <w:szCs w:val="22"/>
        </w:rPr>
        <w:t>1</w:t>
      </w:r>
      <w:r w:rsidR="000D17C4" w:rsidRPr="001B01E8">
        <w:rPr>
          <w:b/>
          <w:position w:val="0"/>
          <w:sz w:val="22"/>
          <w:szCs w:val="22"/>
        </w:rPr>
        <w:t>.</w:t>
      </w:r>
      <w:r w:rsidRPr="001B01E8">
        <w:rPr>
          <w:b/>
          <w:position w:val="0"/>
          <w:sz w:val="22"/>
          <w:szCs w:val="22"/>
        </w:rPr>
        <w:tab/>
      </w:r>
      <w:r w:rsidRPr="001B01E8">
        <w:rPr>
          <w:position w:val="0"/>
          <w:sz w:val="22"/>
          <w:szCs w:val="22"/>
        </w:rPr>
        <w:t>Identity verification documentation</w:t>
      </w:r>
      <w:r w:rsidR="0003466E" w:rsidRPr="001B01E8">
        <w:rPr>
          <w:position w:val="0"/>
          <w:sz w:val="22"/>
          <w:szCs w:val="22"/>
        </w:rPr>
        <w:t>;</w:t>
      </w:r>
      <w:r w:rsidRPr="001B01E8">
        <w:rPr>
          <w:position w:val="0"/>
          <w:sz w:val="22"/>
          <w:szCs w:val="22"/>
        </w:rPr>
        <w:t xml:space="preserve"> </w:t>
      </w:r>
    </w:p>
    <w:p w:rsidR="00CD1974" w:rsidRPr="001B01E8" w:rsidRDefault="00CD1974" w:rsidP="000D17C4">
      <w:pPr>
        <w:ind w:left="-720"/>
        <w:rPr>
          <w:position w:val="0"/>
          <w:sz w:val="22"/>
          <w:szCs w:val="22"/>
        </w:rPr>
      </w:pPr>
    </w:p>
    <w:p w:rsidR="00A83158" w:rsidRPr="001B01E8" w:rsidRDefault="00CD1974" w:rsidP="000D17C4">
      <w:pPr>
        <w:ind w:left="-720" w:firstLine="720"/>
        <w:rPr>
          <w:position w:val="0"/>
          <w:sz w:val="22"/>
          <w:szCs w:val="22"/>
        </w:rPr>
      </w:pPr>
      <w:r w:rsidRPr="001B01E8">
        <w:rPr>
          <w:b/>
          <w:position w:val="0"/>
          <w:sz w:val="22"/>
          <w:szCs w:val="22"/>
        </w:rPr>
        <w:t>2</w:t>
      </w:r>
      <w:r w:rsidR="000D17C4" w:rsidRPr="001B01E8">
        <w:rPr>
          <w:b/>
          <w:position w:val="0"/>
          <w:sz w:val="22"/>
          <w:szCs w:val="22"/>
        </w:rPr>
        <w:t>.</w:t>
      </w:r>
      <w:r w:rsidRPr="001B01E8">
        <w:rPr>
          <w:b/>
          <w:position w:val="0"/>
          <w:sz w:val="22"/>
          <w:szCs w:val="22"/>
        </w:rPr>
        <w:tab/>
      </w:r>
      <w:r w:rsidRPr="001B01E8">
        <w:rPr>
          <w:position w:val="0"/>
          <w:sz w:val="22"/>
          <w:szCs w:val="22"/>
        </w:rPr>
        <w:t>Training verification documentation</w:t>
      </w:r>
      <w:r w:rsidR="0003466E" w:rsidRPr="001B01E8">
        <w:rPr>
          <w:position w:val="0"/>
          <w:sz w:val="22"/>
          <w:szCs w:val="22"/>
        </w:rPr>
        <w:t>;</w:t>
      </w:r>
      <w:r w:rsidRPr="001B01E8">
        <w:rPr>
          <w:position w:val="0"/>
          <w:sz w:val="22"/>
          <w:szCs w:val="22"/>
        </w:rPr>
        <w:t xml:space="preserve"> </w:t>
      </w:r>
    </w:p>
    <w:p w:rsidR="00CD1974" w:rsidRPr="001B01E8" w:rsidRDefault="00CD1974" w:rsidP="000D17C4">
      <w:pPr>
        <w:ind w:left="-720"/>
        <w:rPr>
          <w:position w:val="0"/>
          <w:sz w:val="22"/>
          <w:szCs w:val="22"/>
          <w:highlight w:val="yellow"/>
          <w:u w:val="single"/>
        </w:rPr>
      </w:pPr>
    </w:p>
    <w:p w:rsidR="00CD1974" w:rsidRPr="001B01E8" w:rsidRDefault="00CD1974" w:rsidP="000D17C4">
      <w:pPr>
        <w:ind w:left="720" w:hanging="720"/>
        <w:rPr>
          <w:b/>
          <w:position w:val="0"/>
          <w:sz w:val="22"/>
          <w:szCs w:val="22"/>
        </w:rPr>
      </w:pPr>
      <w:r w:rsidRPr="001B01E8">
        <w:rPr>
          <w:b/>
          <w:position w:val="0"/>
          <w:sz w:val="22"/>
          <w:szCs w:val="22"/>
        </w:rPr>
        <w:t>3</w:t>
      </w:r>
      <w:r w:rsidR="000D17C4" w:rsidRPr="001B01E8">
        <w:rPr>
          <w:b/>
          <w:position w:val="0"/>
          <w:sz w:val="22"/>
          <w:szCs w:val="22"/>
        </w:rPr>
        <w:t>.</w:t>
      </w:r>
      <w:r w:rsidRPr="001B01E8">
        <w:rPr>
          <w:position w:val="0"/>
          <w:sz w:val="22"/>
          <w:szCs w:val="22"/>
        </w:rPr>
        <w:tab/>
        <w:t xml:space="preserve">Documentation of successful completion of the </w:t>
      </w:r>
      <w:r w:rsidR="005A5E4D" w:rsidRPr="001B01E8">
        <w:rPr>
          <w:position w:val="0"/>
          <w:sz w:val="22"/>
          <w:szCs w:val="22"/>
        </w:rPr>
        <w:t>C.N.A.</w:t>
      </w:r>
      <w:r w:rsidR="00641433" w:rsidRPr="001B01E8">
        <w:rPr>
          <w:position w:val="0"/>
          <w:sz w:val="22"/>
          <w:szCs w:val="22"/>
        </w:rPr>
        <w:t xml:space="preserve"> </w:t>
      </w:r>
      <w:r w:rsidRPr="001B01E8">
        <w:rPr>
          <w:position w:val="0"/>
          <w:sz w:val="22"/>
          <w:szCs w:val="22"/>
        </w:rPr>
        <w:t>competency evaluation must be included on the Registry within 30 days of the date of successful completion</w:t>
      </w:r>
      <w:r w:rsidR="0003466E" w:rsidRPr="001B01E8">
        <w:rPr>
          <w:position w:val="0"/>
          <w:sz w:val="22"/>
          <w:szCs w:val="22"/>
        </w:rPr>
        <w:t>;</w:t>
      </w:r>
    </w:p>
    <w:p w:rsidR="00CD1974" w:rsidRPr="001B01E8" w:rsidRDefault="00CD1974" w:rsidP="000D17C4">
      <w:pPr>
        <w:ind w:left="-720"/>
        <w:rPr>
          <w:position w:val="0"/>
          <w:sz w:val="22"/>
          <w:szCs w:val="22"/>
        </w:rPr>
      </w:pPr>
    </w:p>
    <w:p w:rsidR="00CD1974" w:rsidRPr="001B01E8" w:rsidRDefault="00CD1974" w:rsidP="00A242CE">
      <w:pPr>
        <w:ind w:left="-720" w:firstLine="720"/>
        <w:rPr>
          <w:position w:val="0"/>
          <w:sz w:val="22"/>
          <w:szCs w:val="22"/>
        </w:rPr>
      </w:pPr>
      <w:r w:rsidRPr="001B01E8">
        <w:rPr>
          <w:b/>
          <w:position w:val="0"/>
          <w:sz w:val="22"/>
          <w:szCs w:val="22"/>
        </w:rPr>
        <w:t>4</w:t>
      </w:r>
      <w:r w:rsidR="000D17C4" w:rsidRPr="001B01E8">
        <w:rPr>
          <w:b/>
          <w:position w:val="0"/>
          <w:sz w:val="22"/>
          <w:szCs w:val="22"/>
        </w:rPr>
        <w:t>.</w:t>
      </w:r>
      <w:r w:rsidR="008F426E" w:rsidRPr="001B01E8">
        <w:rPr>
          <w:position w:val="0"/>
          <w:sz w:val="22"/>
          <w:szCs w:val="22"/>
        </w:rPr>
        <w:tab/>
        <w:t xml:space="preserve">Employment </w:t>
      </w:r>
      <w:r w:rsidRPr="001B01E8">
        <w:rPr>
          <w:position w:val="0"/>
          <w:sz w:val="22"/>
          <w:szCs w:val="22"/>
        </w:rPr>
        <w:t>verification documentation</w:t>
      </w:r>
      <w:r w:rsidR="0003466E" w:rsidRPr="001B01E8">
        <w:rPr>
          <w:position w:val="0"/>
          <w:sz w:val="22"/>
          <w:szCs w:val="22"/>
        </w:rPr>
        <w:t>;</w:t>
      </w:r>
      <w:r w:rsidRPr="001B01E8">
        <w:rPr>
          <w:position w:val="0"/>
          <w:sz w:val="22"/>
          <w:szCs w:val="22"/>
        </w:rPr>
        <w:t xml:space="preserve"> </w:t>
      </w:r>
    </w:p>
    <w:p w:rsidR="001B657E" w:rsidRPr="001B01E8" w:rsidRDefault="001B657E" w:rsidP="00A242CE">
      <w:pPr>
        <w:ind w:left="-720" w:firstLine="720"/>
        <w:rPr>
          <w:position w:val="0"/>
          <w:sz w:val="22"/>
          <w:szCs w:val="22"/>
        </w:rPr>
      </w:pPr>
    </w:p>
    <w:p w:rsidR="00CD1974" w:rsidRPr="001B01E8" w:rsidRDefault="00CD1974" w:rsidP="000D17C4">
      <w:pPr>
        <w:ind w:left="720" w:hanging="720"/>
        <w:rPr>
          <w:position w:val="0"/>
          <w:sz w:val="22"/>
          <w:szCs w:val="22"/>
        </w:rPr>
      </w:pPr>
      <w:r w:rsidRPr="001B01E8">
        <w:rPr>
          <w:b/>
          <w:position w:val="0"/>
          <w:sz w:val="22"/>
          <w:szCs w:val="22"/>
        </w:rPr>
        <w:t>5</w:t>
      </w:r>
      <w:r w:rsidR="000D17C4" w:rsidRPr="001B01E8">
        <w:rPr>
          <w:b/>
          <w:position w:val="0"/>
          <w:sz w:val="22"/>
          <w:szCs w:val="22"/>
        </w:rPr>
        <w:t>.</w:t>
      </w:r>
      <w:r w:rsidRPr="001B01E8">
        <w:rPr>
          <w:position w:val="0"/>
          <w:sz w:val="22"/>
          <w:szCs w:val="22"/>
        </w:rPr>
        <w:tab/>
        <w:t xml:space="preserve">The Registry determination that it finds the </w:t>
      </w:r>
      <w:r w:rsidR="005A5E4D" w:rsidRPr="001B01E8">
        <w:rPr>
          <w:position w:val="0"/>
          <w:sz w:val="22"/>
          <w:szCs w:val="22"/>
        </w:rPr>
        <w:t>C.N.A.</w:t>
      </w:r>
      <w:r w:rsidRPr="001B01E8">
        <w:rPr>
          <w:position w:val="0"/>
          <w:sz w:val="22"/>
          <w:szCs w:val="22"/>
        </w:rPr>
        <w:t xml:space="preserve"> is competent to function as a </w:t>
      </w:r>
      <w:r w:rsidR="005A5E4D" w:rsidRPr="001B01E8">
        <w:rPr>
          <w:position w:val="0"/>
          <w:sz w:val="22"/>
          <w:szCs w:val="22"/>
        </w:rPr>
        <w:t>C.N.A.</w:t>
      </w:r>
      <w:r w:rsidR="0003466E" w:rsidRPr="001B01E8">
        <w:rPr>
          <w:position w:val="0"/>
          <w:sz w:val="22"/>
          <w:szCs w:val="22"/>
        </w:rPr>
        <w:t>;</w:t>
      </w:r>
    </w:p>
    <w:p w:rsidR="00CD1974" w:rsidRPr="001B01E8" w:rsidRDefault="00CD1974" w:rsidP="000D17C4">
      <w:pPr>
        <w:ind w:left="-720"/>
        <w:rPr>
          <w:position w:val="0"/>
          <w:sz w:val="22"/>
          <w:szCs w:val="22"/>
        </w:rPr>
      </w:pPr>
    </w:p>
    <w:p w:rsidR="00A7253B" w:rsidRPr="001B01E8" w:rsidRDefault="00CD1974" w:rsidP="000D17C4">
      <w:pPr>
        <w:ind w:left="720" w:right="-233" w:hanging="720"/>
        <w:rPr>
          <w:position w:val="0"/>
          <w:sz w:val="22"/>
          <w:szCs w:val="22"/>
        </w:rPr>
      </w:pPr>
      <w:r w:rsidRPr="001B01E8">
        <w:rPr>
          <w:b/>
          <w:position w:val="0"/>
          <w:sz w:val="22"/>
          <w:szCs w:val="22"/>
        </w:rPr>
        <w:t>6</w:t>
      </w:r>
      <w:r w:rsidR="000D17C4" w:rsidRPr="001B01E8">
        <w:rPr>
          <w:b/>
          <w:position w:val="0"/>
          <w:sz w:val="22"/>
          <w:szCs w:val="22"/>
        </w:rPr>
        <w:t>.</w:t>
      </w:r>
      <w:r w:rsidRPr="001B01E8">
        <w:rPr>
          <w:position w:val="0"/>
          <w:sz w:val="22"/>
          <w:szCs w:val="22"/>
        </w:rPr>
        <w:tab/>
      </w:r>
      <w:r w:rsidR="00B56600" w:rsidRPr="001B01E8">
        <w:rPr>
          <w:position w:val="0"/>
          <w:sz w:val="22"/>
          <w:szCs w:val="22"/>
        </w:rPr>
        <w:t>Ann</w:t>
      </w:r>
      <w:r w:rsidR="00A7253B" w:rsidRPr="001B01E8">
        <w:rPr>
          <w:position w:val="0"/>
          <w:sz w:val="22"/>
          <w:szCs w:val="22"/>
        </w:rPr>
        <w:t xml:space="preserve">otation of </w:t>
      </w:r>
      <w:r w:rsidR="0003466E" w:rsidRPr="001B01E8">
        <w:rPr>
          <w:position w:val="0"/>
          <w:sz w:val="22"/>
          <w:szCs w:val="22"/>
        </w:rPr>
        <w:t xml:space="preserve">any </w:t>
      </w:r>
      <w:r w:rsidR="008A002A" w:rsidRPr="001B01E8">
        <w:rPr>
          <w:position w:val="0"/>
          <w:sz w:val="22"/>
          <w:szCs w:val="22"/>
        </w:rPr>
        <w:t>substantiated findings of abuse, neglect, or misappropriation of property of a patient, client or resident on the Registry w</w:t>
      </w:r>
      <w:r w:rsidRPr="001B01E8">
        <w:rPr>
          <w:position w:val="0"/>
          <w:sz w:val="22"/>
          <w:szCs w:val="22"/>
        </w:rPr>
        <w:t>ithin 10 working days of final agency action</w:t>
      </w:r>
      <w:r w:rsidR="008A002A" w:rsidRPr="001B01E8">
        <w:rPr>
          <w:position w:val="0"/>
          <w:sz w:val="22"/>
          <w:szCs w:val="22"/>
        </w:rPr>
        <w:t>.</w:t>
      </w:r>
      <w:r w:rsidR="00E25095" w:rsidRPr="001B01E8">
        <w:rPr>
          <w:position w:val="0"/>
          <w:sz w:val="22"/>
          <w:szCs w:val="22"/>
        </w:rPr>
        <w:t xml:space="preserve"> </w:t>
      </w:r>
      <w:r w:rsidR="00A7253B" w:rsidRPr="001B01E8">
        <w:rPr>
          <w:position w:val="0"/>
          <w:sz w:val="22"/>
          <w:szCs w:val="22"/>
        </w:rPr>
        <w:t xml:space="preserve">Each </w:t>
      </w:r>
      <w:r w:rsidR="00B56600" w:rsidRPr="001B01E8">
        <w:rPr>
          <w:position w:val="0"/>
          <w:sz w:val="22"/>
          <w:szCs w:val="22"/>
        </w:rPr>
        <w:t>an</w:t>
      </w:r>
      <w:r w:rsidR="00A7253B" w:rsidRPr="001B01E8">
        <w:rPr>
          <w:position w:val="0"/>
          <w:sz w:val="22"/>
          <w:szCs w:val="22"/>
        </w:rPr>
        <w:t>notation shall include:</w:t>
      </w:r>
    </w:p>
    <w:p w:rsidR="00A7253B" w:rsidRPr="001B01E8" w:rsidRDefault="00A7253B" w:rsidP="000D17C4">
      <w:pPr>
        <w:ind w:left="720" w:right="-233" w:hanging="720"/>
        <w:rPr>
          <w:position w:val="0"/>
          <w:sz w:val="22"/>
          <w:szCs w:val="22"/>
        </w:rPr>
      </w:pPr>
    </w:p>
    <w:p w:rsidR="00A7253B" w:rsidRPr="001B01E8" w:rsidRDefault="00A7253B" w:rsidP="00336FC7">
      <w:pPr>
        <w:tabs>
          <w:tab w:val="left" w:pos="720"/>
          <w:tab w:val="left" w:pos="1440"/>
        </w:tabs>
        <w:ind w:left="1440" w:right="-233" w:hanging="1440"/>
        <w:rPr>
          <w:position w:val="0"/>
          <w:sz w:val="22"/>
          <w:szCs w:val="22"/>
        </w:rPr>
      </w:pPr>
      <w:r w:rsidRPr="001B01E8">
        <w:rPr>
          <w:position w:val="0"/>
          <w:sz w:val="22"/>
          <w:szCs w:val="22"/>
        </w:rPr>
        <w:tab/>
      </w:r>
      <w:r w:rsidRPr="001B01E8">
        <w:rPr>
          <w:b/>
          <w:position w:val="0"/>
          <w:sz w:val="22"/>
          <w:szCs w:val="22"/>
        </w:rPr>
        <w:t>a.</w:t>
      </w:r>
      <w:r w:rsidRPr="001B01E8">
        <w:rPr>
          <w:position w:val="0"/>
          <w:sz w:val="22"/>
          <w:szCs w:val="22"/>
        </w:rPr>
        <w:tab/>
        <w:t>Documentation of an investigation of a certified nurs</w:t>
      </w:r>
      <w:r w:rsidR="00336FC7">
        <w:rPr>
          <w:position w:val="0"/>
          <w:sz w:val="22"/>
          <w:szCs w:val="22"/>
        </w:rPr>
        <w:t xml:space="preserve">ing assistant or a direct care </w:t>
      </w:r>
      <w:r w:rsidRPr="001B01E8">
        <w:rPr>
          <w:position w:val="0"/>
          <w:sz w:val="22"/>
          <w:szCs w:val="22"/>
        </w:rPr>
        <w:t>worker, including the nature of the allega</w:t>
      </w:r>
      <w:r w:rsidR="00336FC7">
        <w:rPr>
          <w:position w:val="0"/>
          <w:sz w:val="22"/>
          <w:szCs w:val="22"/>
        </w:rPr>
        <w:t xml:space="preserve">tion and evidence supporting a </w:t>
      </w:r>
      <w:r w:rsidRPr="001B01E8">
        <w:rPr>
          <w:position w:val="0"/>
          <w:sz w:val="22"/>
          <w:szCs w:val="22"/>
        </w:rPr>
        <w:t>determination that substantiates the allegation of abus</w:t>
      </w:r>
      <w:r w:rsidR="00336FC7">
        <w:rPr>
          <w:position w:val="0"/>
          <w:sz w:val="22"/>
          <w:szCs w:val="22"/>
        </w:rPr>
        <w:t xml:space="preserve">e, neglect or misappropriation </w:t>
      </w:r>
      <w:r w:rsidRPr="001B01E8">
        <w:rPr>
          <w:position w:val="0"/>
          <w:sz w:val="22"/>
          <w:szCs w:val="22"/>
        </w:rPr>
        <w:t>of property of a client, patient or resident;</w:t>
      </w:r>
    </w:p>
    <w:p w:rsidR="00A7253B" w:rsidRPr="001B01E8" w:rsidRDefault="00A7253B" w:rsidP="00336FC7">
      <w:pPr>
        <w:tabs>
          <w:tab w:val="left" w:pos="720"/>
          <w:tab w:val="left" w:pos="1440"/>
        </w:tabs>
        <w:ind w:left="1440" w:right="-233" w:hanging="1440"/>
        <w:rPr>
          <w:position w:val="0"/>
          <w:sz w:val="22"/>
          <w:szCs w:val="22"/>
        </w:rPr>
      </w:pPr>
    </w:p>
    <w:p w:rsidR="00A7253B" w:rsidRPr="001B01E8" w:rsidRDefault="00A7253B" w:rsidP="00336FC7">
      <w:pPr>
        <w:tabs>
          <w:tab w:val="left" w:pos="720"/>
          <w:tab w:val="left" w:pos="1440"/>
        </w:tabs>
        <w:ind w:left="1440" w:right="-233" w:hanging="1440"/>
        <w:rPr>
          <w:position w:val="0"/>
          <w:sz w:val="22"/>
          <w:szCs w:val="22"/>
        </w:rPr>
      </w:pPr>
      <w:r w:rsidRPr="001B01E8">
        <w:rPr>
          <w:position w:val="0"/>
          <w:sz w:val="22"/>
          <w:szCs w:val="22"/>
        </w:rPr>
        <w:tab/>
      </w:r>
      <w:r w:rsidRPr="001B01E8">
        <w:rPr>
          <w:b/>
          <w:position w:val="0"/>
          <w:sz w:val="22"/>
          <w:szCs w:val="22"/>
        </w:rPr>
        <w:t>b.</w:t>
      </w:r>
      <w:r w:rsidRPr="001B01E8">
        <w:rPr>
          <w:position w:val="0"/>
          <w:sz w:val="22"/>
          <w:szCs w:val="22"/>
        </w:rPr>
        <w:tab/>
        <w:t xml:space="preserve">Documentation of substantiated findings of abuse, </w:t>
      </w:r>
      <w:r w:rsidR="007750DB">
        <w:rPr>
          <w:position w:val="0"/>
          <w:sz w:val="22"/>
          <w:szCs w:val="22"/>
        </w:rPr>
        <w:t xml:space="preserve">neglect or misappropriation of </w:t>
      </w:r>
      <w:r w:rsidRPr="001B01E8">
        <w:rPr>
          <w:position w:val="0"/>
          <w:sz w:val="22"/>
          <w:szCs w:val="22"/>
        </w:rPr>
        <w:t>property of a client, patient or resident;</w:t>
      </w:r>
    </w:p>
    <w:p w:rsidR="00A7253B" w:rsidRPr="001B01E8" w:rsidRDefault="00A7253B" w:rsidP="00336FC7">
      <w:pPr>
        <w:tabs>
          <w:tab w:val="left" w:pos="720"/>
          <w:tab w:val="left" w:pos="1440"/>
        </w:tabs>
        <w:ind w:left="1440" w:right="-233" w:hanging="1440"/>
        <w:rPr>
          <w:position w:val="0"/>
          <w:sz w:val="22"/>
          <w:szCs w:val="22"/>
        </w:rPr>
      </w:pPr>
    </w:p>
    <w:p w:rsidR="00A7253B" w:rsidRPr="001B01E8" w:rsidRDefault="00A7253B" w:rsidP="00336FC7">
      <w:pPr>
        <w:tabs>
          <w:tab w:val="left" w:pos="720"/>
          <w:tab w:val="left" w:pos="1440"/>
        </w:tabs>
        <w:ind w:left="1440" w:right="-233" w:hanging="1440"/>
        <w:rPr>
          <w:position w:val="0"/>
          <w:sz w:val="22"/>
          <w:szCs w:val="22"/>
        </w:rPr>
      </w:pPr>
      <w:r w:rsidRPr="001B01E8">
        <w:rPr>
          <w:position w:val="0"/>
          <w:sz w:val="22"/>
          <w:szCs w:val="22"/>
        </w:rPr>
        <w:tab/>
      </w:r>
      <w:r w:rsidRPr="001B01E8">
        <w:rPr>
          <w:b/>
          <w:position w:val="0"/>
          <w:sz w:val="22"/>
          <w:szCs w:val="22"/>
        </w:rPr>
        <w:t>c.</w:t>
      </w:r>
      <w:r w:rsidRPr="001B01E8">
        <w:rPr>
          <w:position w:val="0"/>
          <w:sz w:val="22"/>
          <w:szCs w:val="22"/>
        </w:rPr>
        <w:tab/>
        <w:t>If the certified nursing assistant or direct care wor</w:t>
      </w:r>
      <w:r w:rsidR="007750DB">
        <w:rPr>
          <w:position w:val="0"/>
          <w:sz w:val="22"/>
          <w:szCs w:val="22"/>
        </w:rPr>
        <w:t xml:space="preserve">ker appealed the substantiated </w:t>
      </w:r>
      <w:r w:rsidRPr="001B01E8">
        <w:rPr>
          <w:position w:val="0"/>
          <w:sz w:val="22"/>
          <w:szCs w:val="22"/>
        </w:rPr>
        <w:t>finding, the date of the hearing; and</w:t>
      </w:r>
    </w:p>
    <w:p w:rsidR="00A7253B" w:rsidRPr="001B01E8" w:rsidRDefault="00A7253B" w:rsidP="00336FC7">
      <w:pPr>
        <w:tabs>
          <w:tab w:val="left" w:pos="720"/>
          <w:tab w:val="left" w:pos="1440"/>
        </w:tabs>
        <w:ind w:left="1440" w:right="-233" w:hanging="1440"/>
        <w:rPr>
          <w:position w:val="0"/>
          <w:sz w:val="22"/>
          <w:szCs w:val="22"/>
        </w:rPr>
      </w:pPr>
    </w:p>
    <w:p w:rsidR="00A7253B" w:rsidRPr="001B01E8" w:rsidRDefault="00A7253B" w:rsidP="00336FC7">
      <w:pPr>
        <w:tabs>
          <w:tab w:val="left" w:pos="720"/>
          <w:tab w:val="left" w:pos="1440"/>
        </w:tabs>
        <w:ind w:left="1440" w:right="-233" w:hanging="1440"/>
        <w:rPr>
          <w:position w:val="0"/>
          <w:sz w:val="22"/>
          <w:szCs w:val="22"/>
        </w:rPr>
      </w:pPr>
      <w:r w:rsidRPr="001B01E8">
        <w:rPr>
          <w:position w:val="0"/>
          <w:sz w:val="22"/>
          <w:szCs w:val="22"/>
        </w:rPr>
        <w:tab/>
      </w:r>
      <w:r w:rsidRPr="001B01E8">
        <w:rPr>
          <w:b/>
          <w:position w:val="0"/>
          <w:sz w:val="22"/>
          <w:szCs w:val="22"/>
        </w:rPr>
        <w:t>d.</w:t>
      </w:r>
      <w:r w:rsidRPr="001B01E8">
        <w:rPr>
          <w:position w:val="0"/>
          <w:sz w:val="22"/>
          <w:szCs w:val="22"/>
        </w:rPr>
        <w:tab/>
        <w:t>The statement of the certified nursing assistant or di</w:t>
      </w:r>
      <w:r w:rsidR="007750DB">
        <w:rPr>
          <w:position w:val="0"/>
          <w:sz w:val="22"/>
          <w:szCs w:val="22"/>
        </w:rPr>
        <w:t xml:space="preserve">rect care worker disputing the </w:t>
      </w:r>
      <w:r w:rsidRPr="001B01E8">
        <w:rPr>
          <w:position w:val="0"/>
          <w:sz w:val="22"/>
          <w:szCs w:val="22"/>
        </w:rPr>
        <w:t>allegation of abuse, neglect or misappropriation of pr</w:t>
      </w:r>
      <w:r w:rsidR="007750DB">
        <w:rPr>
          <w:position w:val="0"/>
          <w:sz w:val="22"/>
          <w:szCs w:val="22"/>
        </w:rPr>
        <w:t xml:space="preserve">operty of a client, patient or </w:t>
      </w:r>
      <w:r w:rsidRPr="001B01E8">
        <w:rPr>
          <w:position w:val="0"/>
          <w:sz w:val="22"/>
          <w:szCs w:val="22"/>
        </w:rPr>
        <w:t>resident if the certified nursing assistant or direc</w:t>
      </w:r>
      <w:r w:rsidR="007750DB">
        <w:rPr>
          <w:position w:val="0"/>
          <w:sz w:val="22"/>
          <w:szCs w:val="22"/>
        </w:rPr>
        <w:t xml:space="preserve">t care worker submitted such a </w:t>
      </w:r>
      <w:r w:rsidRPr="001B01E8">
        <w:rPr>
          <w:position w:val="0"/>
          <w:sz w:val="22"/>
          <w:szCs w:val="22"/>
        </w:rPr>
        <w:t>statement;</w:t>
      </w:r>
    </w:p>
    <w:p w:rsidR="00A7253B" w:rsidRPr="001B01E8" w:rsidRDefault="00A7253B" w:rsidP="000D17C4">
      <w:pPr>
        <w:ind w:left="720" w:right="-233" w:hanging="720"/>
        <w:rPr>
          <w:position w:val="0"/>
          <w:sz w:val="22"/>
          <w:szCs w:val="22"/>
        </w:rPr>
      </w:pPr>
    </w:p>
    <w:p w:rsidR="00A83158" w:rsidRPr="001B01E8" w:rsidRDefault="00A7253B" w:rsidP="000D17C4">
      <w:pPr>
        <w:ind w:left="720" w:right="-233" w:hanging="720"/>
        <w:rPr>
          <w:position w:val="0"/>
          <w:sz w:val="22"/>
          <w:szCs w:val="22"/>
        </w:rPr>
      </w:pPr>
      <w:r w:rsidRPr="001B01E8">
        <w:rPr>
          <w:position w:val="0"/>
          <w:sz w:val="22"/>
          <w:szCs w:val="22"/>
        </w:rPr>
        <w:lastRenderedPageBreak/>
        <w:tab/>
      </w:r>
      <w:r w:rsidR="00CD1974" w:rsidRPr="001B01E8">
        <w:rPr>
          <w:position w:val="0"/>
          <w:sz w:val="22"/>
          <w:szCs w:val="22"/>
        </w:rPr>
        <w:t xml:space="preserve">The information remains on the Registry permanently, unless documentation </w:t>
      </w:r>
      <w:r w:rsidR="00D11F24" w:rsidRPr="001B01E8">
        <w:rPr>
          <w:position w:val="0"/>
          <w:sz w:val="22"/>
          <w:szCs w:val="22"/>
        </w:rPr>
        <w:t xml:space="preserve">demonstrates to the Department </w:t>
      </w:r>
      <w:r w:rsidR="00CD1974" w:rsidRPr="001B01E8">
        <w:rPr>
          <w:position w:val="0"/>
          <w:sz w:val="22"/>
          <w:szCs w:val="22"/>
        </w:rPr>
        <w:t>that the finding was made in error, the individual was found not guilty in a court of law, or the Registry is notified of the individual’s death</w:t>
      </w:r>
      <w:r w:rsidR="0003466E" w:rsidRPr="001B01E8">
        <w:rPr>
          <w:position w:val="0"/>
          <w:sz w:val="22"/>
          <w:szCs w:val="22"/>
        </w:rPr>
        <w:t>;</w:t>
      </w:r>
    </w:p>
    <w:p w:rsidR="00186ABB" w:rsidRPr="001B01E8" w:rsidRDefault="00186ABB" w:rsidP="00186ABB">
      <w:pPr>
        <w:ind w:left="720" w:hanging="720"/>
        <w:rPr>
          <w:position w:val="0"/>
          <w:sz w:val="22"/>
          <w:szCs w:val="22"/>
        </w:rPr>
      </w:pPr>
    </w:p>
    <w:p w:rsidR="00186ABB" w:rsidRPr="001B01E8" w:rsidRDefault="00186ABB" w:rsidP="00186ABB">
      <w:pPr>
        <w:ind w:left="720" w:hanging="720"/>
        <w:rPr>
          <w:strike/>
          <w:position w:val="0"/>
          <w:sz w:val="22"/>
          <w:szCs w:val="22"/>
        </w:rPr>
      </w:pPr>
      <w:r w:rsidRPr="001B01E8">
        <w:rPr>
          <w:b/>
          <w:position w:val="0"/>
          <w:sz w:val="22"/>
          <w:szCs w:val="22"/>
        </w:rPr>
        <w:t>7.</w:t>
      </w:r>
      <w:r w:rsidRPr="001B01E8">
        <w:rPr>
          <w:position w:val="0"/>
          <w:sz w:val="22"/>
          <w:szCs w:val="22"/>
        </w:rPr>
        <w:tab/>
        <w:t xml:space="preserve">Disqualifying criminal convictions; </w:t>
      </w:r>
    </w:p>
    <w:p w:rsidR="00186ABB" w:rsidRPr="001B01E8" w:rsidRDefault="00186ABB" w:rsidP="00186ABB">
      <w:pPr>
        <w:ind w:left="720" w:hanging="720"/>
        <w:rPr>
          <w:strike/>
          <w:position w:val="0"/>
          <w:sz w:val="22"/>
          <w:szCs w:val="22"/>
        </w:rPr>
      </w:pPr>
    </w:p>
    <w:p w:rsidR="00186ABB" w:rsidRPr="001B01E8" w:rsidRDefault="00186ABB" w:rsidP="00186ABB">
      <w:pPr>
        <w:ind w:left="720" w:hanging="720"/>
        <w:rPr>
          <w:strike/>
          <w:position w:val="0"/>
          <w:sz w:val="22"/>
          <w:szCs w:val="22"/>
        </w:rPr>
      </w:pPr>
      <w:r w:rsidRPr="001B01E8">
        <w:rPr>
          <w:b/>
          <w:position w:val="0"/>
          <w:sz w:val="22"/>
          <w:szCs w:val="22"/>
        </w:rPr>
        <w:t>8.</w:t>
      </w:r>
      <w:r w:rsidRPr="001B01E8">
        <w:rPr>
          <w:position w:val="0"/>
          <w:sz w:val="22"/>
          <w:szCs w:val="22"/>
        </w:rPr>
        <w:tab/>
        <w:t xml:space="preserve">Nondisqualifying criminal convictions, except that an annotation is not required on the Registry for Class D and Class E criminal convictions over 10 years old that did not involve as a victim of the act a patient, client or resident; </w:t>
      </w:r>
    </w:p>
    <w:p w:rsidR="00186ABB" w:rsidRPr="001B01E8" w:rsidRDefault="00186ABB" w:rsidP="00186ABB">
      <w:pPr>
        <w:ind w:left="-720"/>
        <w:rPr>
          <w:position w:val="0"/>
          <w:sz w:val="22"/>
          <w:szCs w:val="22"/>
        </w:rPr>
      </w:pPr>
    </w:p>
    <w:p w:rsidR="00CD1974" w:rsidRPr="001B01E8" w:rsidRDefault="00186ABB" w:rsidP="00336FC7">
      <w:pPr>
        <w:tabs>
          <w:tab w:val="left" w:pos="0"/>
          <w:tab w:val="left" w:pos="720"/>
          <w:tab w:val="left" w:pos="1440"/>
        </w:tabs>
        <w:ind w:left="720" w:hanging="720"/>
        <w:rPr>
          <w:position w:val="0"/>
          <w:sz w:val="22"/>
          <w:szCs w:val="22"/>
        </w:rPr>
      </w:pPr>
      <w:r w:rsidRPr="001B01E8">
        <w:rPr>
          <w:b/>
          <w:position w:val="0"/>
          <w:sz w:val="22"/>
          <w:szCs w:val="22"/>
        </w:rPr>
        <w:t>9.</w:t>
      </w:r>
      <w:r w:rsidRPr="001B01E8">
        <w:rPr>
          <w:position w:val="0"/>
          <w:sz w:val="22"/>
          <w:szCs w:val="22"/>
        </w:rPr>
        <w:tab/>
        <w:t>Petitions filed by a certified nursing assistant for removal of employment ban issued by the Department that were based on a criminal conviction an</w:t>
      </w:r>
      <w:r w:rsidR="00336FC7">
        <w:rPr>
          <w:position w:val="0"/>
          <w:sz w:val="22"/>
          <w:szCs w:val="22"/>
        </w:rPr>
        <w:t xml:space="preserve">d the Department’s review and </w:t>
      </w:r>
      <w:r w:rsidRPr="001B01E8">
        <w:rPr>
          <w:position w:val="0"/>
          <w:sz w:val="22"/>
          <w:szCs w:val="22"/>
        </w:rPr>
        <w:t>determination;</w:t>
      </w:r>
    </w:p>
    <w:p w:rsidR="00186ABB" w:rsidRPr="001B01E8" w:rsidRDefault="00186ABB" w:rsidP="00186ABB">
      <w:pPr>
        <w:ind w:left="-720"/>
        <w:rPr>
          <w:position w:val="0"/>
          <w:sz w:val="22"/>
          <w:szCs w:val="22"/>
          <w:highlight w:val="yellow"/>
        </w:rPr>
      </w:pPr>
    </w:p>
    <w:p w:rsidR="00A83158" w:rsidRPr="001B01E8" w:rsidRDefault="00336FC7" w:rsidP="00D82CD5">
      <w:pPr>
        <w:ind w:left="720" w:hanging="720"/>
        <w:rPr>
          <w:position w:val="0"/>
          <w:sz w:val="22"/>
          <w:szCs w:val="22"/>
        </w:rPr>
      </w:pPr>
      <w:r>
        <w:rPr>
          <w:b/>
          <w:position w:val="0"/>
          <w:sz w:val="22"/>
          <w:szCs w:val="22"/>
        </w:rPr>
        <w:t>10</w:t>
      </w:r>
      <w:r w:rsidR="00926A40" w:rsidRPr="001B01E8">
        <w:rPr>
          <w:b/>
          <w:position w:val="0"/>
          <w:sz w:val="22"/>
          <w:szCs w:val="22"/>
        </w:rPr>
        <w:t>.</w:t>
      </w:r>
      <w:r w:rsidR="00CD1974" w:rsidRPr="001B01E8">
        <w:rPr>
          <w:b/>
          <w:position w:val="0"/>
          <w:sz w:val="22"/>
          <w:szCs w:val="22"/>
        </w:rPr>
        <w:tab/>
      </w:r>
      <w:r w:rsidR="008A002A" w:rsidRPr="001B01E8">
        <w:rPr>
          <w:position w:val="0"/>
          <w:sz w:val="22"/>
          <w:szCs w:val="22"/>
        </w:rPr>
        <w:t>I</w:t>
      </w:r>
      <w:r w:rsidR="00CD1974" w:rsidRPr="001B01E8">
        <w:rPr>
          <w:position w:val="0"/>
          <w:sz w:val="22"/>
          <w:szCs w:val="22"/>
        </w:rPr>
        <w:t xml:space="preserve">nformation received from </w:t>
      </w:r>
      <w:r w:rsidR="005A5E4D" w:rsidRPr="001B01E8">
        <w:rPr>
          <w:position w:val="0"/>
          <w:sz w:val="22"/>
          <w:szCs w:val="22"/>
        </w:rPr>
        <w:t>C.N.A.</w:t>
      </w:r>
      <w:r w:rsidR="00CD1974" w:rsidRPr="001B01E8">
        <w:rPr>
          <w:position w:val="0"/>
          <w:sz w:val="22"/>
          <w:szCs w:val="22"/>
        </w:rPr>
        <w:t xml:space="preserve"> Registries in other jurisdictions</w:t>
      </w:r>
      <w:r w:rsidR="0003466E" w:rsidRPr="001B01E8">
        <w:rPr>
          <w:position w:val="0"/>
          <w:sz w:val="22"/>
          <w:szCs w:val="22"/>
        </w:rPr>
        <w:t xml:space="preserve">; and </w:t>
      </w:r>
    </w:p>
    <w:p w:rsidR="00CD1974" w:rsidRPr="001B01E8" w:rsidRDefault="00CD1974" w:rsidP="000D17C4">
      <w:pPr>
        <w:ind w:left="-720"/>
        <w:rPr>
          <w:position w:val="0"/>
          <w:sz w:val="22"/>
          <w:szCs w:val="22"/>
        </w:rPr>
      </w:pPr>
    </w:p>
    <w:p w:rsidR="00CD1974" w:rsidRPr="001B01E8" w:rsidRDefault="00336FC7" w:rsidP="00D82CD5">
      <w:pPr>
        <w:ind w:left="720" w:hanging="720"/>
        <w:rPr>
          <w:position w:val="0"/>
          <w:sz w:val="22"/>
          <w:szCs w:val="22"/>
        </w:rPr>
      </w:pPr>
      <w:r>
        <w:rPr>
          <w:b/>
          <w:position w:val="0"/>
          <w:sz w:val="22"/>
          <w:szCs w:val="22"/>
        </w:rPr>
        <w:t>11</w:t>
      </w:r>
      <w:r w:rsidR="00926A40" w:rsidRPr="001B01E8">
        <w:rPr>
          <w:b/>
          <w:position w:val="0"/>
          <w:sz w:val="22"/>
          <w:szCs w:val="22"/>
        </w:rPr>
        <w:t>.</w:t>
      </w:r>
      <w:r w:rsidR="00CD1974" w:rsidRPr="001B01E8">
        <w:rPr>
          <w:position w:val="0"/>
          <w:sz w:val="22"/>
          <w:szCs w:val="22"/>
        </w:rPr>
        <w:tab/>
      </w:r>
      <w:r w:rsidR="008A002A" w:rsidRPr="001B01E8">
        <w:rPr>
          <w:position w:val="0"/>
          <w:sz w:val="22"/>
          <w:szCs w:val="22"/>
        </w:rPr>
        <w:t>T</w:t>
      </w:r>
      <w:r w:rsidR="00CD1974" w:rsidRPr="001B01E8">
        <w:rPr>
          <w:position w:val="0"/>
          <w:sz w:val="22"/>
          <w:szCs w:val="22"/>
        </w:rPr>
        <w:t>he following eligibility and renewal status information regarding placement on the Registry:</w:t>
      </w:r>
    </w:p>
    <w:p w:rsidR="00CD1974" w:rsidRPr="001B01E8" w:rsidRDefault="00CD1974" w:rsidP="000D17C4">
      <w:pPr>
        <w:ind w:left="-720"/>
        <w:rPr>
          <w:position w:val="0"/>
          <w:sz w:val="22"/>
          <w:szCs w:val="22"/>
          <w:highlight w:val="yellow"/>
        </w:rPr>
      </w:pPr>
    </w:p>
    <w:p w:rsidR="00CD1974" w:rsidRPr="001B01E8" w:rsidRDefault="00926A40" w:rsidP="00D82CD5">
      <w:pPr>
        <w:ind w:left="1440" w:right="-233" w:hanging="720"/>
        <w:rPr>
          <w:position w:val="0"/>
          <w:sz w:val="22"/>
          <w:szCs w:val="22"/>
        </w:rPr>
      </w:pPr>
      <w:r w:rsidRPr="001B01E8">
        <w:rPr>
          <w:b/>
          <w:position w:val="0"/>
          <w:sz w:val="22"/>
          <w:szCs w:val="22"/>
        </w:rPr>
        <w:t>a.</w:t>
      </w:r>
      <w:r w:rsidR="00CD1974" w:rsidRPr="001B01E8">
        <w:rPr>
          <w:position w:val="0"/>
          <w:sz w:val="22"/>
          <w:szCs w:val="22"/>
        </w:rPr>
        <w:tab/>
        <w:t xml:space="preserve">The date </w:t>
      </w:r>
      <w:r w:rsidR="006D592C" w:rsidRPr="001B01E8">
        <w:rPr>
          <w:position w:val="0"/>
          <w:sz w:val="22"/>
          <w:szCs w:val="22"/>
        </w:rPr>
        <w:t xml:space="preserve">that </w:t>
      </w:r>
      <w:r w:rsidR="00CD1974" w:rsidRPr="001B01E8">
        <w:rPr>
          <w:position w:val="0"/>
          <w:sz w:val="22"/>
          <w:szCs w:val="22"/>
        </w:rPr>
        <w:t xml:space="preserve">the </w:t>
      </w:r>
      <w:r w:rsidR="005A5E4D" w:rsidRPr="001B01E8">
        <w:rPr>
          <w:position w:val="0"/>
          <w:sz w:val="22"/>
          <w:szCs w:val="22"/>
        </w:rPr>
        <w:t>C.N.A.</w:t>
      </w:r>
      <w:r w:rsidR="00444093" w:rsidRPr="001B01E8">
        <w:rPr>
          <w:position w:val="0"/>
          <w:sz w:val="22"/>
          <w:szCs w:val="22"/>
        </w:rPr>
        <w:t xml:space="preserve"> </w:t>
      </w:r>
      <w:r w:rsidR="00935A6B" w:rsidRPr="001B01E8">
        <w:rPr>
          <w:position w:val="0"/>
          <w:sz w:val="22"/>
          <w:szCs w:val="22"/>
        </w:rPr>
        <w:t>wa</w:t>
      </w:r>
      <w:r w:rsidR="00CD1974" w:rsidRPr="001B01E8">
        <w:rPr>
          <w:position w:val="0"/>
          <w:sz w:val="22"/>
          <w:szCs w:val="22"/>
        </w:rPr>
        <w:t xml:space="preserve">s </w:t>
      </w:r>
      <w:r w:rsidR="00235B76" w:rsidRPr="001B01E8">
        <w:rPr>
          <w:position w:val="0"/>
          <w:sz w:val="22"/>
          <w:szCs w:val="22"/>
        </w:rPr>
        <w:t>added to</w:t>
      </w:r>
      <w:r w:rsidR="00CD1974" w:rsidRPr="001B01E8">
        <w:rPr>
          <w:position w:val="0"/>
          <w:sz w:val="22"/>
          <w:szCs w:val="22"/>
        </w:rPr>
        <w:t xml:space="preserve"> the list of active </w:t>
      </w:r>
      <w:r w:rsidR="005A5E4D" w:rsidRPr="001B01E8">
        <w:rPr>
          <w:position w:val="0"/>
          <w:sz w:val="22"/>
          <w:szCs w:val="22"/>
        </w:rPr>
        <w:t>C.N.A.</w:t>
      </w:r>
      <w:r w:rsidR="00CD1974" w:rsidRPr="001B01E8">
        <w:rPr>
          <w:position w:val="0"/>
          <w:sz w:val="22"/>
          <w:szCs w:val="22"/>
        </w:rPr>
        <w:t>s</w:t>
      </w:r>
      <w:r w:rsidR="00444093" w:rsidRPr="001B01E8">
        <w:rPr>
          <w:position w:val="0"/>
          <w:sz w:val="22"/>
          <w:szCs w:val="22"/>
        </w:rPr>
        <w:t xml:space="preserve"> </w:t>
      </w:r>
      <w:r w:rsidR="00CD1974" w:rsidRPr="001B01E8">
        <w:rPr>
          <w:position w:val="0"/>
          <w:sz w:val="22"/>
          <w:szCs w:val="22"/>
        </w:rPr>
        <w:t>on the Registry.</w:t>
      </w:r>
    </w:p>
    <w:p w:rsidR="00CD1974" w:rsidRPr="001B01E8" w:rsidRDefault="00CD1974" w:rsidP="000D17C4">
      <w:pPr>
        <w:ind w:left="-720"/>
        <w:rPr>
          <w:position w:val="0"/>
          <w:sz w:val="22"/>
          <w:szCs w:val="22"/>
        </w:rPr>
      </w:pPr>
    </w:p>
    <w:p w:rsidR="00A83158" w:rsidRPr="001B01E8" w:rsidRDefault="00926A40" w:rsidP="00D82CD5">
      <w:pPr>
        <w:ind w:left="1440" w:hanging="720"/>
        <w:rPr>
          <w:position w:val="0"/>
          <w:sz w:val="22"/>
          <w:szCs w:val="22"/>
        </w:rPr>
      </w:pPr>
      <w:r w:rsidRPr="001B01E8">
        <w:rPr>
          <w:b/>
          <w:position w:val="0"/>
          <w:sz w:val="22"/>
          <w:szCs w:val="22"/>
        </w:rPr>
        <w:t>b.</w:t>
      </w:r>
      <w:r w:rsidR="00CD1974" w:rsidRPr="001B01E8">
        <w:rPr>
          <w:position w:val="0"/>
          <w:sz w:val="22"/>
          <w:szCs w:val="22"/>
        </w:rPr>
        <w:tab/>
        <w:t xml:space="preserve">The date the Registry approves a </w:t>
      </w:r>
      <w:r w:rsidR="005A5E4D" w:rsidRPr="001B01E8">
        <w:rPr>
          <w:position w:val="0"/>
          <w:sz w:val="22"/>
          <w:szCs w:val="22"/>
        </w:rPr>
        <w:t>C.N.A.</w:t>
      </w:r>
      <w:r w:rsidR="00CD1974" w:rsidRPr="001B01E8">
        <w:rPr>
          <w:position w:val="0"/>
          <w:sz w:val="22"/>
          <w:szCs w:val="22"/>
        </w:rPr>
        <w:t>’s</w:t>
      </w:r>
      <w:r w:rsidR="00444093" w:rsidRPr="001B01E8">
        <w:rPr>
          <w:position w:val="0"/>
          <w:sz w:val="22"/>
          <w:szCs w:val="22"/>
        </w:rPr>
        <w:t xml:space="preserve"> </w:t>
      </w:r>
      <w:r w:rsidR="00CD1974" w:rsidRPr="001B01E8">
        <w:rPr>
          <w:position w:val="0"/>
          <w:sz w:val="22"/>
          <w:szCs w:val="22"/>
        </w:rPr>
        <w:t>completed renewal form for con</w:t>
      </w:r>
      <w:r w:rsidR="005A0CC0" w:rsidRPr="001B01E8">
        <w:rPr>
          <w:position w:val="0"/>
          <w:sz w:val="22"/>
          <w:szCs w:val="22"/>
        </w:rPr>
        <w:t>tinued listing on the Registry.</w:t>
      </w:r>
    </w:p>
    <w:p w:rsidR="001B657E" w:rsidRPr="001B01E8" w:rsidRDefault="001B657E" w:rsidP="00F40ECF">
      <w:pPr>
        <w:ind w:left="1440" w:right="-576" w:hanging="2160"/>
        <w:rPr>
          <w:b/>
          <w:position w:val="0"/>
          <w:sz w:val="22"/>
          <w:szCs w:val="22"/>
        </w:rPr>
      </w:pPr>
    </w:p>
    <w:p w:rsidR="00F40ECF" w:rsidRPr="001B01E8" w:rsidRDefault="00517D23" w:rsidP="00F40ECF">
      <w:pPr>
        <w:ind w:right="-576" w:hanging="720"/>
        <w:rPr>
          <w:b/>
          <w:position w:val="0"/>
          <w:sz w:val="22"/>
          <w:szCs w:val="22"/>
        </w:rPr>
      </w:pPr>
      <w:r w:rsidRPr="001B01E8">
        <w:rPr>
          <w:b/>
          <w:position w:val="0"/>
          <w:sz w:val="22"/>
          <w:szCs w:val="22"/>
        </w:rPr>
        <w:t>G</w:t>
      </w:r>
      <w:r w:rsidR="00336FC7">
        <w:rPr>
          <w:b/>
          <w:position w:val="0"/>
          <w:sz w:val="22"/>
          <w:szCs w:val="22"/>
        </w:rPr>
        <w:t>.</w:t>
      </w:r>
      <w:r w:rsidR="008B074B" w:rsidRPr="001B01E8">
        <w:rPr>
          <w:b/>
          <w:position w:val="0"/>
          <w:sz w:val="22"/>
          <w:szCs w:val="22"/>
        </w:rPr>
        <w:tab/>
        <w:t>Denial or r</w:t>
      </w:r>
      <w:r w:rsidR="00F40ECF" w:rsidRPr="001B01E8">
        <w:rPr>
          <w:b/>
          <w:position w:val="0"/>
          <w:sz w:val="22"/>
          <w:szCs w:val="22"/>
        </w:rPr>
        <w:t xml:space="preserve">emoval from the </w:t>
      </w:r>
      <w:r w:rsidR="005A5E4D" w:rsidRPr="001B01E8">
        <w:rPr>
          <w:b/>
          <w:position w:val="0"/>
          <w:sz w:val="22"/>
          <w:szCs w:val="22"/>
        </w:rPr>
        <w:t>C.N.A.</w:t>
      </w:r>
      <w:r w:rsidR="00F40ECF" w:rsidRPr="001B01E8">
        <w:rPr>
          <w:b/>
          <w:position w:val="0"/>
          <w:sz w:val="22"/>
          <w:szCs w:val="22"/>
        </w:rPr>
        <w:t xml:space="preserve"> Registry</w:t>
      </w:r>
    </w:p>
    <w:p w:rsidR="00F40ECF" w:rsidRPr="001B01E8" w:rsidRDefault="00F40ECF" w:rsidP="00F40ECF">
      <w:pPr>
        <w:ind w:right="-576" w:hanging="720"/>
        <w:rPr>
          <w:b/>
          <w:position w:val="0"/>
          <w:sz w:val="22"/>
          <w:szCs w:val="22"/>
        </w:rPr>
      </w:pPr>
    </w:p>
    <w:p w:rsidR="00F40ECF" w:rsidRPr="001B01E8" w:rsidRDefault="00F40ECF" w:rsidP="00F40ECF">
      <w:pPr>
        <w:ind w:left="720" w:hanging="720"/>
        <w:rPr>
          <w:b/>
          <w:position w:val="0"/>
          <w:sz w:val="22"/>
          <w:szCs w:val="22"/>
        </w:rPr>
      </w:pPr>
      <w:r w:rsidRPr="001B01E8">
        <w:rPr>
          <w:b/>
          <w:position w:val="0"/>
          <w:sz w:val="22"/>
          <w:szCs w:val="22"/>
        </w:rPr>
        <w:t>1.</w:t>
      </w:r>
      <w:r w:rsidRPr="001B01E8">
        <w:rPr>
          <w:b/>
          <w:position w:val="0"/>
          <w:sz w:val="22"/>
          <w:szCs w:val="22"/>
        </w:rPr>
        <w:tab/>
        <w:t>Misrepresentation, deceit, or fraud on application or renewal form.</w:t>
      </w:r>
      <w:r w:rsidRPr="001B01E8">
        <w:rPr>
          <w:position w:val="0"/>
          <w:sz w:val="22"/>
          <w:szCs w:val="22"/>
        </w:rPr>
        <w:t xml:space="preserve"> </w:t>
      </w:r>
      <w:r w:rsidR="00235B76" w:rsidRPr="001B01E8">
        <w:rPr>
          <w:position w:val="0"/>
          <w:sz w:val="22"/>
          <w:szCs w:val="22"/>
        </w:rPr>
        <w:t>The Department will either deny p</w:t>
      </w:r>
      <w:r w:rsidRPr="001B01E8">
        <w:rPr>
          <w:position w:val="0"/>
          <w:sz w:val="22"/>
          <w:szCs w:val="22"/>
        </w:rPr>
        <w:t>lacement on the active Registry list</w:t>
      </w:r>
      <w:r w:rsidR="00235B76" w:rsidRPr="001B01E8">
        <w:rPr>
          <w:position w:val="0"/>
          <w:sz w:val="22"/>
          <w:szCs w:val="22"/>
        </w:rPr>
        <w:t xml:space="preserve"> or remove a </w:t>
      </w:r>
      <w:r w:rsidR="005A5E4D" w:rsidRPr="001B01E8">
        <w:rPr>
          <w:position w:val="0"/>
          <w:sz w:val="22"/>
          <w:szCs w:val="22"/>
        </w:rPr>
        <w:t>C.N.A.</w:t>
      </w:r>
      <w:r w:rsidRPr="001B01E8">
        <w:rPr>
          <w:position w:val="0"/>
          <w:sz w:val="22"/>
          <w:szCs w:val="22"/>
        </w:rPr>
        <w:t xml:space="preserve"> from the list, based on the following</w:t>
      </w:r>
      <w:r w:rsidR="009D22BD" w:rsidRPr="001B01E8">
        <w:rPr>
          <w:position w:val="0"/>
          <w:sz w:val="22"/>
          <w:szCs w:val="22"/>
        </w:rPr>
        <w:t xml:space="preserve"> factors</w:t>
      </w:r>
      <w:r w:rsidRPr="001B01E8">
        <w:rPr>
          <w:position w:val="0"/>
          <w:sz w:val="22"/>
          <w:szCs w:val="22"/>
        </w:rPr>
        <w:t>:</w:t>
      </w:r>
    </w:p>
    <w:p w:rsidR="00F40ECF" w:rsidRPr="001B01E8" w:rsidRDefault="00F40ECF" w:rsidP="00F40ECF">
      <w:pPr>
        <w:rPr>
          <w:position w:val="0"/>
          <w:sz w:val="22"/>
          <w:szCs w:val="22"/>
          <w:u w:val="single"/>
        </w:rPr>
      </w:pPr>
    </w:p>
    <w:p w:rsidR="00F40ECF" w:rsidRPr="001B01E8" w:rsidRDefault="00F40ECF" w:rsidP="00F40ECF">
      <w:pPr>
        <w:ind w:left="1440" w:hanging="720"/>
        <w:rPr>
          <w:position w:val="0"/>
          <w:sz w:val="22"/>
          <w:szCs w:val="22"/>
        </w:rPr>
      </w:pPr>
      <w:r w:rsidRPr="001B01E8">
        <w:rPr>
          <w:b/>
          <w:position w:val="0"/>
          <w:sz w:val="22"/>
          <w:szCs w:val="22"/>
        </w:rPr>
        <w:t>a.</w:t>
      </w:r>
      <w:r w:rsidRPr="001B01E8">
        <w:rPr>
          <w:position w:val="0"/>
          <w:sz w:val="22"/>
          <w:szCs w:val="22"/>
        </w:rPr>
        <w:tab/>
      </w:r>
      <w:r w:rsidRPr="001B01E8">
        <w:rPr>
          <w:b/>
          <w:position w:val="0"/>
          <w:sz w:val="22"/>
          <w:szCs w:val="22"/>
        </w:rPr>
        <w:t>Denial.</w:t>
      </w:r>
      <w:r w:rsidRPr="001B01E8">
        <w:rPr>
          <w:position w:val="0"/>
          <w:sz w:val="22"/>
          <w:szCs w:val="22"/>
        </w:rPr>
        <w:t xml:space="preserve"> </w:t>
      </w:r>
      <w:r w:rsidR="0003466E" w:rsidRPr="001B01E8">
        <w:rPr>
          <w:position w:val="0"/>
          <w:sz w:val="22"/>
          <w:szCs w:val="22"/>
        </w:rPr>
        <w:t>The Department will deny p</w:t>
      </w:r>
      <w:r w:rsidRPr="001B01E8">
        <w:rPr>
          <w:position w:val="0"/>
          <w:sz w:val="22"/>
          <w:szCs w:val="22"/>
        </w:rPr>
        <w:t>lacement on the active Registry list when an individual knowingly submits an application or renewal form that contains misrepresentations concerning qualification for listing on the Registry or in any way attempts to obtain placement on the Registry by deceitful or fraudulent means; or</w:t>
      </w:r>
    </w:p>
    <w:p w:rsidR="00F40ECF" w:rsidRPr="001B01E8" w:rsidRDefault="00F40ECF" w:rsidP="00F40ECF">
      <w:pPr>
        <w:rPr>
          <w:position w:val="0"/>
          <w:sz w:val="22"/>
          <w:szCs w:val="22"/>
        </w:rPr>
      </w:pPr>
    </w:p>
    <w:p w:rsidR="00F40ECF" w:rsidRPr="001B01E8" w:rsidRDefault="00F40ECF" w:rsidP="00F40ECF">
      <w:pPr>
        <w:ind w:left="1440" w:hanging="720"/>
        <w:rPr>
          <w:position w:val="0"/>
          <w:sz w:val="22"/>
          <w:szCs w:val="22"/>
        </w:rPr>
      </w:pPr>
      <w:r w:rsidRPr="001B01E8">
        <w:rPr>
          <w:b/>
          <w:position w:val="0"/>
          <w:sz w:val="22"/>
          <w:szCs w:val="22"/>
        </w:rPr>
        <w:t>b.</w:t>
      </w:r>
      <w:r w:rsidRPr="001B01E8">
        <w:rPr>
          <w:position w:val="0"/>
          <w:sz w:val="22"/>
          <w:szCs w:val="22"/>
        </w:rPr>
        <w:tab/>
      </w:r>
      <w:r w:rsidRPr="001B01E8">
        <w:rPr>
          <w:b/>
          <w:position w:val="0"/>
          <w:sz w:val="22"/>
          <w:szCs w:val="22"/>
        </w:rPr>
        <w:t>Removal.</w:t>
      </w:r>
      <w:r w:rsidRPr="001B01E8">
        <w:rPr>
          <w:position w:val="0"/>
          <w:sz w:val="22"/>
          <w:szCs w:val="22"/>
        </w:rPr>
        <w:t xml:space="preserve"> </w:t>
      </w:r>
      <w:r w:rsidR="0003466E" w:rsidRPr="001B01E8">
        <w:rPr>
          <w:position w:val="0"/>
          <w:sz w:val="22"/>
          <w:szCs w:val="22"/>
        </w:rPr>
        <w:t>The Department will remove a</w:t>
      </w:r>
      <w:r w:rsidRPr="001B01E8">
        <w:rPr>
          <w:position w:val="0"/>
          <w:sz w:val="22"/>
          <w:szCs w:val="22"/>
        </w:rPr>
        <w:t xml:space="preserve"> </w:t>
      </w:r>
      <w:r w:rsidR="005A5E4D" w:rsidRPr="001B01E8">
        <w:rPr>
          <w:position w:val="0"/>
          <w:sz w:val="22"/>
          <w:szCs w:val="22"/>
        </w:rPr>
        <w:t>C.N.A.</w:t>
      </w:r>
      <w:r w:rsidR="0003466E" w:rsidRPr="001B01E8">
        <w:rPr>
          <w:position w:val="0"/>
          <w:sz w:val="22"/>
          <w:szCs w:val="22"/>
        </w:rPr>
        <w:t xml:space="preserve"> </w:t>
      </w:r>
      <w:r w:rsidRPr="001B01E8">
        <w:rPr>
          <w:position w:val="0"/>
          <w:sz w:val="22"/>
          <w:szCs w:val="22"/>
        </w:rPr>
        <w:t xml:space="preserve">from the active Registry list if </w:t>
      </w:r>
      <w:r w:rsidR="00235B76" w:rsidRPr="001B01E8">
        <w:rPr>
          <w:position w:val="0"/>
          <w:sz w:val="22"/>
          <w:szCs w:val="22"/>
        </w:rPr>
        <w:t xml:space="preserve">it determines that </w:t>
      </w:r>
      <w:r w:rsidRPr="001B01E8">
        <w:rPr>
          <w:position w:val="0"/>
          <w:sz w:val="22"/>
          <w:szCs w:val="22"/>
        </w:rPr>
        <w:t xml:space="preserve">the individual gained </w:t>
      </w:r>
      <w:r w:rsidR="00235B76" w:rsidRPr="001B01E8">
        <w:rPr>
          <w:position w:val="0"/>
          <w:sz w:val="22"/>
          <w:szCs w:val="22"/>
        </w:rPr>
        <w:t xml:space="preserve">such </w:t>
      </w:r>
      <w:r w:rsidRPr="001B01E8">
        <w:rPr>
          <w:position w:val="0"/>
          <w:sz w:val="22"/>
          <w:szCs w:val="22"/>
        </w:rPr>
        <w:t>placement by knowingly submitting an application or renewal form that contained misrepresentations concerning qualification for listing on the Registry or in any way attempted to obtain placement on the Registry by deceitful or fraudulent means.</w:t>
      </w:r>
    </w:p>
    <w:p w:rsidR="00F40ECF" w:rsidRPr="001B01E8" w:rsidRDefault="00F40ECF" w:rsidP="00F40ECF">
      <w:pPr>
        <w:ind w:left="720" w:hanging="720"/>
        <w:rPr>
          <w:position w:val="0"/>
          <w:sz w:val="22"/>
          <w:szCs w:val="22"/>
        </w:rPr>
      </w:pPr>
    </w:p>
    <w:p w:rsidR="00F40ECF" w:rsidRPr="001B01E8" w:rsidRDefault="00336FC7" w:rsidP="00F40ECF">
      <w:pPr>
        <w:ind w:left="720" w:hanging="720"/>
        <w:rPr>
          <w:position w:val="0"/>
          <w:sz w:val="22"/>
          <w:szCs w:val="22"/>
        </w:rPr>
      </w:pPr>
      <w:r>
        <w:rPr>
          <w:b/>
          <w:position w:val="0"/>
          <w:sz w:val="22"/>
          <w:szCs w:val="22"/>
        </w:rPr>
        <w:t>2.</w:t>
      </w:r>
      <w:r w:rsidR="00F40ECF" w:rsidRPr="001B01E8">
        <w:rPr>
          <w:b/>
          <w:position w:val="0"/>
          <w:sz w:val="22"/>
          <w:szCs w:val="22"/>
        </w:rPr>
        <w:tab/>
        <w:t>Nondisclosure of conviction is misrepresentation</w:t>
      </w:r>
      <w:r w:rsidR="00F40ECF" w:rsidRPr="001B01E8">
        <w:rPr>
          <w:position w:val="0"/>
          <w:sz w:val="22"/>
          <w:szCs w:val="22"/>
        </w:rPr>
        <w:t>. For the purpose of th</w:t>
      </w:r>
      <w:r w:rsidR="0003466E" w:rsidRPr="001B01E8">
        <w:rPr>
          <w:position w:val="0"/>
          <w:sz w:val="22"/>
          <w:szCs w:val="22"/>
        </w:rPr>
        <w:t>is</w:t>
      </w:r>
      <w:r w:rsidR="00F40ECF" w:rsidRPr="001B01E8">
        <w:rPr>
          <w:position w:val="0"/>
          <w:sz w:val="22"/>
          <w:szCs w:val="22"/>
        </w:rPr>
        <w:t xml:space="preserve"> rule,</w:t>
      </w:r>
      <w:r w:rsidR="00F40ECF" w:rsidRPr="001B01E8">
        <w:rPr>
          <w:position w:val="0"/>
          <w:sz w:val="22"/>
          <w:szCs w:val="22"/>
          <w:u w:val="single"/>
        </w:rPr>
        <w:t xml:space="preserve"> </w:t>
      </w:r>
      <w:r w:rsidR="00F40ECF" w:rsidRPr="001B01E8">
        <w:rPr>
          <w:position w:val="0"/>
          <w:sz w:val="22"/>
          <w:szCs w:val="22"/>
        </w:rPr>
        <w:t xml:space="preserve">misrepresentation includes, but is not limited to, the nondisclosure of criminal convictions by an applicant or </w:t>
      </w:r>
      <w:r w:rsidR="005A5E4D" w:rsidRPr="001B01E8">
        <w:rPr>
          <w:position w:val="0"/>
          <w:sz w:val="22"/>
          <w:szCs w:val="22"/>
        </w:rPr>
        <w:t>C.N.A.</w:t>
      </w:r>
      <w:r w:rsidR="00F40ECF" w:rsidRPr="001B01E8">
        <w:rPr>
          <w:position w:val="0"/>
          <w:sz w:val="22"/>
          <w:szCs w:val="22"/>
        </w:rPr>
        <w:t xml:space="preserve"> Nondisclosure occurs when an applicant or </w:t>
      </w:r>
      <w:r w:rsidR="005A5E4D" w:rsidRPr="001B01E8">
        <w:rPr>
          <w:position w:val="0"/>
          <w:sz w:val="22"/>
          <w:szCs w:val="22"/>
        </w:rPr>
        <w:t>C.N.A.</w:t>
      </w:r>
      <w:r w:rsidR="00F40ECF" w:rsidRPr="001B01E8">
        <w:rPr>
          <w:position w:val="0"/>
          <w:sz w:val="22"/>
          <w:szCs w:val="22"/>
        </w:rPr>
        <w:t xml:space="preserve"> fails to comply with this rule.</w:t>
      </w:r>
    </w:p>
    <w:p w:rsidR="00F40ECF" w:rsidRPr="001B01E8" w:rsidRDefault="00F40ECF" w:rsidP="00F40ECF">
      <w:pPr>
        <w:ind w:hanging="720"/>
        <w:rPr>
          <w:position w:val="0"/>
          <w:sz w:val="22"/>
          <w:szCs w:val="22"/>
        </w:rPr>
      </w:pPr>
    </w:p>
    <w:p w:rsidR="00C52FD0" w:rsidRPr="00A34711" w:rsidRDefault="00336FC7" w:rsidP="00A34711">
      <w:pPr>
        <w:pStyle w:val="DWSty1"/>
        <w:tabs>
          <w:tab w:val="clear" w:pos="576"/>
          <w:tab w:val="clear" w:pos="1152"/>
          <w:tab w:val="clear" w:pos="1728"/>
          <w:tab w:val="clear" w:pos="2304"/>
          <w:tab w:val="clear" w:pos="4608"/>
        </w:tabs>
        <w:ind w:left="720" w:hanging="720"/>
        <w:rPr>
          <w:rFonts w:ascii="Times New Roman" w:hAnsi="Times New Roman"/>
          <w:sz w:val="22"/>
          <w:szCs w:val="22"/>
        </w:rPr>
      </w:pPr>
      <w:r>
        <w:rPr>
          <w:rFonts w:ascii="Times New Roman" w:hAnsi="Times New Roman"/>
          <w:b/>
          <w:sz w:val="22"/>
          <w:szCs w:val="22"/>
        </w:rPr>
        <w:t>3.</w:t>
      </w:r>
      <w:r w:rsidR="00F40ECF" w:rsidRPr="001B01E8">
        <w:rPr>
          <w:rFonts w:ascii="Times New Roman" w:hAnsi="Times New Roman"/>
          <w:b/>
          <w:sz w:val="22"/>
          <w:szCs w:val="22"/>
        </w:rPr>
        <w:tab/>
        <w:t xml:space="preserve">Fraud or deceit in obtaining a Certificate of Training. </w:t>
      </w:r>
      <w:r w:rsidR="00F40ECF" w:rsidRPr="001B01E8">
        <w:rPr>
          <w:rFonts w:ascii="Times New Roman" w:hAnsi="Times New Roman"/>
          <w:sz w:val="22"/>
          <w:szCs w:val="22"/>
        </w:rPr>
        <w:t xml:space="preserve">An individual who practices fraud or deceit in obtaining a Certificate of Training as a nursing assistant shall not be eligible for placement on the Maine </w:t>
      </w:r>
      <w:r w:rsidR="005A5E4D" w:rsidRPr="001B01E8">
        <w:rPr>
          <w:rFonts w:ascii="Times New Roman" w:hAnsi="Times New Roman"/>
          <w:sz w:val="22"/>
          <w:szCs w:val="22"/>
        </w:rPr>
        <w:t>C.N.A.</w:t>
      </w:r>
      <w:r w:rsidR="00F40ECF" w:rsidRPr="001B01E8">
        <w:rPr>
          <w:rFonts w:ascii="Times New Roman" w:hAnsi="Times New Roman"/>
          <w:sz w:val="22"/>
          <w:szCs w:val="22"/>
        </w:rPr>
        <w:t xml:space="preserve"> Registry, in accordance with 02-380 </w:t>
      </w:r>
      <w:r w:rsidR="00005746" w:rsidRPr="001B01E8">
        <w:rPr>
          <w:rFonts w:ascii="Times New Roman" w:hAnsi="Times New Roman"/>
          <w:sz w:val="22"/>
          <w:szCs w:val="22"/>
        </w:rPr>
        <w:t>CMR</w:t>
      </w:r>
      <w:r w:rsidR="0003466E" w:rsidRPr="001B01E8">
        <w:rPr>
          <w:rFonts w:ascii="Times New Roman" w:hAnsi="Times New Roman"/>
          <w:sz w:val="22"/>
          <w:szCs w:val="22"/>
        </w:rPr>
        <w:t xml:space="preserve"> Ch. 5 </w:t>
      </w:r>
      <w:r w:rsidR="00F40ECF" w:rsidRPr="001B01E8">
        <w:rPr>
          <w:rFonts w:ascii="Times New Roman" w:hAnsi="Times New Roman"/>
          <w:sz w:val="22"/>
          <w:szCs w:val="22"/>
        </w:rPr>
        <w:t xml:space="preserve">Regulations Relating to Training Programs and Delegation by Registered Professional Nurses of Selected Nursing Tasks to Certified Nursing Assistants. </w:t>
      </w:r>
    </w:p>
    <w:p w:rsidR="00C31F5A" w:rsidRPr="001B01E8" w:rsidRDefault="00E76506" w:rsidP="00C31F5A">
      <w:pPr>
        <w:ind w:right="-576" w:hanging="720"/>
        <w:rPr>
          <w:b/>
          <w:position w:val="0"/>
          <w:sz w:val="22"/>
          <w:szCs w:val="22"/>
        </w:rPr>
      </w:pPr>
      <w:bookmarkStart w:id="3" w:name="_Toc162858700"/>
      <w:r w:rsidRPr="001B01E8">
        <w:rPr>
          <w:b/>
          <w:position w:val="0"/>
          <w:sz w:val="22"/>
          <w:szCs w:val="22"/>
        </w:rPr>
        <w:lastRenderedPageBreak/>
        <w:t>H</w:t>
      </w:r>
      <w:r w:rsidR="00C31F5A" w:rsidRPr="001B01E8">
        <w:rPr>
          <w:b/>
          <w:position w:val="0"/>
          <w:sz w:val="22"/>
          <w:szCs w:val="22"/>
        </w:rPr>
        <w:t>.</w:t>
      </w:r>
      <w:r w:rsidR="00C31F5A" w:rsidRPr="001B01E8">
        <w:rPr>
          <w:b/>
          <w:position w:val="0"/>
          <w:sz w:val="22"/>
          <w:szCs w:val="22"/>
        </w:rPr>
        <w:tab/>
        <w:t xml:space="preserve">D.C.W. Registry administration. </w:t>
      </w:r>
      <w:r w:rsidR="00C31F5A" w:rsidRPr="001B01E8">
        <w:rPr>
          <w:position w:val="0"/>
          <w:sz w:val="22"/>
          <w:szCs w:val="22"/>
        </w:rPr>
        <w:t>The Department places those D.C.W.’s on the Registry, based on information regarding those D.C.W.’s criminal convictions from the Maine Background Check Center and/or substantiated findings from Department-licensing agencies or investigative entities.</w:t>
      </w:r>
    </w:p>
    <w:p w:rsidR="00C31F5A" w:rsidRPr="001B01E8" w:rsidRDefault="00C31F5A" w:rsidP="00C31F5A">
      <w:pPr>
        <w:ind w:right="-576" w:hanging="720"/>
        <w:rPr>
          <w:b/>
          <w:position w:val="0"/>
          <w:sz w:val="22"/>
          <w:szCs w:val="22"/>
        </w:rPr>
      </w:pPr>
    </w:p>
    <w:p w:rsidR="009F176A" w:rsidRPr="001B01E8" w:rsidRDefault="00E76506" w:rsidP="00C31F5A">
      <w:pPr>
        <w:ind w:right="-576" w:hanging="720"/>
        <w:rPr>
          <w:position w:val="0"/>
          <w:sz w:val="22"/>
          <w:szCs w:val="22"/>
        </w:rPr>
      </w:pPr>
      <w:r w:rsidRPr="001B01E8">
        <w:rPr>
          <w:b/>
          <w:position w:val="0"/>
          <w:sz w:val="22"/>
          <w:szCs w:val="22"/>
        </w:rPr>
        <w:t>I</w:t>
      </w:r>
      <w:r w:rsidR="009F176A" w:rsidRPr="001B01E8">
        <w:rPr>
          <w:b/>
          <w:position w:val="0"/>
          <w:sz w:val="22"/>
          <w:szCs w:val="22"/>
        </w:rPr>
        <w:t xml:space="preserve">. </w:t>
      </w:r>
      <w:r w:rsidR="009F176A" w:rsidRPr="001B01E8">
        <w:rPr>
          <w:b/>
          <w:position w:val="0"/>
          <w:sz w:val="22"/>
          <w:szCs w:val="22"/>
        </w:rPr>
        <w:tab/>
      </w:r>
      <w:r w:rsidR="00C31F5A" w:rsidRPr="001B01E8">
        <w:rPr>
          <w:b/>
          <w:position w:val="0"/>
          <w:sz w:val="22"/>
          <w:szCs w:val="22"/>
        </w:rPr>
        <w:t xml:space="preserve">D.C.W. </w:t>
      </w:r>
      <w:r w:rsidR="009F176A" w:rsidRPr="001B01E8">
        <w:rPr>
          <w:b/>
          <w:position w:val="0"/>
          <w:sz w:val="22"/>
          <w:szCs w:val="22"/>
        </w:rPr>
        <w:t>Registry content.</w:t>
      </w:r>
      <w:r w:rsidR="009F176A" w:rsidRPr="001B01E8">
        <w:rPr>
          <w:position w:val="0"/>
          <w:sz w:val="22"/>
          <w:szCs w:val="22"/>
        </w:rPr>
        <w:t xml:space="preserve"> </w:t>
      </w:r>
      <w:r w:rsidR="00C31F5A" w:rsidRPr="001B01E8">
        <w:rPr>
          <w:position w:val="0"/>
          <w:sz w:val="22"/>
          <w:szCs w:val="22"/>
        </w:rPr>
        <w:t xml:space="preserve">Any annotated D.C.W.s will be listed on the Registry. As a result, these annotated D.C.W. names will include the disqualifying offense and the length of time that the D.C.W. is ineligible for employment. The Registry will not list D.C.W.s in good standing who are not annotated. </w:t>
      </w:r>
      <w:r w:rsidR="009F176A" w:rsidRPr="001B01E8">
        <w:rPr>
          <w:position w:val="0"/>
          <w:sz w:val="22"/>
          <w:szCs w:val="22"/>
        </w:rPr>
        <w:t xml:space="preserve">The Registry contains the following information for each annotated D.C.W. listed: </w:t>
      </w:r>
    </w:p>
    <w:p w:rsidR="009F176A" w:rsidRPr="001B01E8" w:rsidRDefault="009F176A" w:rsidP="009F176A">
      <w:pPr>
        <w:ind w:left="-720" w:right="-576"/>
        <w:rPr>
          <w:position w:val="0"/>
          <w:sz w:val="22"/>
          <w:szCs w:val="22"/>
        </w:rPr>
      </w:pPr>
    </w:p>
    <w:p w:rsidR="009F176A" w:rsidRPr="001B01E8" w:rsidRDefault="009F176A" w:rsidP="009F176A">
      <w:pPr>
        <w:ind w:left="720" w:hanging="720"/>
        <w:rPr>
          <w:position w:val="0"/>
          <w:sz w:val="22"/>
          <w:szCs w:val="22"/>
        </w:rPr>
      </w:pPr>
      <w:r w:rsidRPr="001B01E8">
        <w:rPr>
          <w:b/>
          <w:position w:val="0"/>
          <w:sz w:val="22"/>
          <w:szCs w:val="22"/>
        </w:rPr>
        <w:t>1.</w:t>
      </w:r>
      <w:r w:rsidRPr="001B01E8">
        <w:rPr>
          <w:b/>
          <w:position w:val="0"/>
          <w:sz w:val="22"/>
          <w:szCs w:val="22"/>
        </w:rPr>
        <w:tab/>
        <w:t>Identity verification documentation.</w:t>
      </w:r>
      <w:r w:rsidRPr="001B01E8">
        <w:rPr>
          <w:position w:val="0"/>
          <w:sz w:val="22"/>
          <w:szCs w:val="22"/>
        </w:rPr>
        <w:t xml:space="preserve"> Information necessary to verify the identity of the individual, including:</w:t>
      </w:r>
    </w:p>
    <w:p w:rsidR="009F176A" w:rsidRPr="001B01E8" w:rsidRDefault="009F176A" w:rsidP="009F176A">
      <w:pPr>
        <w:ind w:left="720" w:hanging="720"/>
        <w:rPr>
          <w:position w:val="0"/>
          <w:sz w:val="22"/>
          <w:szCs w:val="22"/>
        </w:rPr>
      </w:pPr>
    </w:p>
    <w:p w:rsidR="009F176A" w:rsidRPr="001B01E8" w:rsidRDefault="009F176A" w:rsidP="009F176A">
      <w:pPr>
        <w:ind w:left="1440" w:hanging="720"/>
        <w:rPr>
          <w:position w:val="0"/>
          <w:sz w:val="22"/>
          <w:szCs w:val="22"/>
        </w:rPr>
      </w:pPr>
      <w:r w:rsidRPr="001B01E8">
        <w:rPr>
          <w:b/>
          <w:position w:val="0"/>
          <w:sz w:val="22"/>
          <w:szCs w:val="22"/>
        </w:rPr>
        <w:t>a.</w:t>
      </w:r>
      <w:r w:rsidRPr="001B01E8">
        <w:rPr>
          <w:position w:val="0"/>
          <w:sz w:val="22"/>
          <w:szCs w:val="22"/>
        </w:rPr>
        <w:tab/>
        <w:t>Full name, including maiden name, and all previously held names;</w:t>
      </w:r>
    </w:p>
    <w:p w:rsidR="009F176A" w:rsidRPr="001B01E8" w:rsidRDefault="009F176A" w:rsidP="009F176A">
      <w:pPr>
        <w:ind w:left="1440" w:hanging="720"/>
        <w:rPr>
          <w:position w:val="0"/>
          <w:sz w:val="22"/>
          <w:szCs w:val="22"/>
        </w:rPr>
      </w:pPr>
    </w:p>
    <w:p w:rsidR="009F176A" w:rsidRPr="001B01E8" w:rsidRDefault="009F176A" w:rsidP="009F176A">
      <w:pPr>
        <w:ind w:left="1440" w:hanging="720"/>
        <w:rPr>
          <w:position w:val="0"/>
          <w:sz w:val="22"/>
          <w:szCs w:val="22"/>
        </w:rPr>
      </w:pPr>
      <w:r w:rsidRPr="001B01E8">
        <w:rPr>
          <w:b/>
          <w:position w:val="0"/>
          <w:sz w:val="22"/>
          <w:szCs w:val="22"/>
        </w:rPr>
        <w:t>b.</w:t>
      </w:r>
      <w:r w:rsidRPr="001B01E8">
        <w:rPr>
          <w:position w:val="0"/>
          <w:sz w:val="22"/>
          <w:szCs w:val="22"/>
        </w:rPr>
        <w:tab/>
        <w:t>Date of birth; and</w:t>
      </w:r>
    </w:p>
    <w:p w:rsidR="009F176A" w:rsidRPr="001B01E8" w:rsidRDefault="009F176A" w:rsidP="009F176A">
      <w:pPr>
        <w:ind w:left="1440" w:hanging="720"/>
        <w:rPr>
          <w:position w:val="0"/>
          <w:sz w:val="22"/>
          <w:szCs w:val="22"/>
        </w:rPr>
      </w:pPr>
    </w:p>
    <w:p w:rsidR="009F176A" w:rsidRPr="001B01E8" w:rsidRDefault="009F176A" w:rsidP="009F176A">
      <w:pPr>
        <w:ind w:firstLine="720"/>
        <w:rPr>
          <w:position w:val="0"/>
          <w:sz w:val="22"/>
          <w:szCs w:val="22"/>
        </w:rPr>
      </w:pPr>
      <w:r w:rsidRPr="001B01E8">
        <w:rPr>
          <w:b/>
          <w:position w:val="0"/>
          <w:sz w:val="22"/>
          <w:szCs w:val="22"/>
        </w:rPr>
        <w:t>c.</w:t>
      </w:r>
      <w:r w:rsidRPr="001B01E8">
        <w:rPr>
          <w:position w:val="0"/>
          <w:sz w:val="22"/>
          <w:szCs w:val="22"/>
        </w:rPr>
        <w:t xml:space="preserve"> </w:t>
      </w:r>
      <w:r w:rsidRPr="001B01E8">
        <w:rPr>
          <w:position w:val="0"/>
          <w:sz w:val="22"/>
          <w:szCs w:val="22"/>
        </w:rPr>
        <w:tab/>
        <w:t>Current mailing address.</w:t>
      </w:r>
    </w:p>
    <w:p w:rsidR="00186ABB" w:rsidRPr="001B01E8" w:rsidRDefault="00186ABB" w:rsidP="00C31F5A">
      <w:pPr>
        <w:ind w:left="720" w:right="-576" w:hanging="720"/>
        <w:rPr>
          <w:b/>
          <w:position w:val="0"/>
          <w:sz w:val="22"/>
          <w:szCs w:val="22"/>
        </w:rPr>
      </w:pPr>
    </w:p>
    <w:p w:rsidR="00186ABB" w:rsidRPr="001B01E8" w:rsidRDefault="00186ABB" w:rsidP="00186ABB">
      <w:pPr>
        <w:rPr>
          <w:b/>
          <w:sz w:val="22"/>
          <w:szCs w:val="22"/>
        </w:rPr>
      </w:pPr>
      <w:r w:rsidRPr="001B01E8">
        <w:rPr>
          <w:b/>
          <w:sz w:val="22"/>
          <w:szCs w:val="22"/>
        </w:rPr>
        <w:t>2.</w:t>
      </w:r>
      <w:r w:rsidRPr="001B01E8">
        <w:rPr>
          <w:b/>
          <w:sz w:val="22"/>
          <w:szCs w:val="22"/>
        </w:rPr>
        <w:tab/>
        <w:t>Disqualifying criminal convictions;</w:t>
      </w:r>
    </w:p>
    <w:p w:rsidR="00186ABB" w:rsidRPr="001B01E8" w:rsidRDefault="00186ABB" w:rsidP="00186ABB">
      <w:pPr>
        <w:rPr>
          <w:sz w:val="22"/>
          <w:szCs w:val="22"/>
        </w:rPr>
      </w:pPr>
    </w:p>
    <w:p w:rsidR="00186ABB" w:rsidRPr="001B01E8" w:rsidRDefault="00186ABB" w:rsidP="00481E9A">
      <w:pPr>
        <w:tabs>
          <w:tab w:val="left" w:pos="720"/>
          <w:tab w:val="left" w:pos="1440"/>
          <w:tab w:val="left" w:pos="2160"/>
          <w:tab w:val="left" w:pos="2880"/>
        </w:tabs>
        <w:ind w:left="720" w:hanging="720"/>
        <w:rPr>
          <w:sz w:val="22"/>
          <w:szCs w:val="22"/>
        </w:rPr>
      </w:pPr>
      <w:r w:rsidRPr="001B01E8">
        <w:rPr>
          <w:b/>
          <w:sz w:val="22"/>
          <w:szCs w:val="22"/>
        </w:rPr>
        <w:t>3.</w:t>
      </w:r>
      <w:r w:rsidRPr="001B01E8">
        <w:rPr>
          <w:b/>
          <w:sz w:val="22"/>
          <w:szCs w:val="22"/>
        </w:rPr>
        <w:tab/>
        <w:t>Nondisqualifying criminal convictions,</w:t>
      </w:r>
      <w:r w:rsidRPr="001B01E8">
        <w:rPr>
          <w:sz w:val="22"/>
          <w:szCs w:val="22"/>
        </w:rPr>
        <w:t xml:space="preserve"> except that an annotation is not required on the registry for Class D and Class E criminal convictions over 10 years old that did not involve as a victim of the act a patient, client or resident; </w:t>
      </w:r>
    </w:p>
    <w:p w:rsidR="00186ABB" w:rsidRPr="001B01E8" w:rsidRDefault="00186ABB" w:rsidP="00481E9A">
      <w:pPr>
        <w:tabs>
          <w:tab w:val="left" w:pos="720"/>
          <w:tab w:val="left" w:pos="1440"/>
          <w:tab w:val="left" w:pos="2160"/>
          <w:tab w:val="left" w:pos="2880"/>
        </w:tabs>
        <w:ind w:left="720" w:hanging="720"/>
        <w:rPr>
          <w:sz w:val="22"/>
          <w:szCs w:val="22"/>
        </w:rPr>
      </w:pPr>
    </w:p>
    <w:p w:rsidR="00186ABB" w:rsidRPr="001B01E8" w:rsidRDefault="00186ABB" w:rsidP="00481E9A">
      <w:pPr>
        <w:tabs>
          <w:tab w:val="left" w:pos="720"/>
          <w:tab w:val="left" w:pos="1440"/>
          <w:tab w:val="left" w:pos="2160"/>
          <w:tab w:val="left" w:pos="2880"/>
        </w:tabs>
        <w:ind w:left="720" w:hanging="720"/>
        <w:rPr>
          <w:sz w:val="22"/>
          <w:szCs w:val="22"/>
        </w:rPr>
      </w:pPr>
      <w:r w:rsidRPr="001B01E8">
        <w:rPr>
          <w:b/>
          <w:sz w:val="22"/>
          <w:szCs w:val="22"/>
        </w:rPr>
        <w:t>4.</w:t>
      </w:r>
      <w:r w:rsidRPr="001B01E8">
        <w:rPr>
          <w:sz w:val="22"/>
          <w:szCs w:val="22"/>
        </w:rPr>
        <w:tab/>
      </w:r>
      <w:r w:rsidRPr="001B01E8">
        <w:rPr>
          <w:b/>
          <w:sz w:val="22"/>
          <w:szCs w:val="22"/>
        </w:rPr>
        <w:t>Substantiated findings,</w:t>
      </w:r>
      <w:r w:rsidRPr="001B01E8">
        <w:rPr>
          <w:sz w:val="22"/>
          <w:szCs w:val="22"/>
        </w:rPr>
        <w:t xml:space="preserve"> including but not limited to the following information:</w:t>
      </w:r>
    </w:p>
    <w:p w:rsidR="00186ABB" w:rsidRPr="001B01E8" w:rsidRDefault="00186ABB" w:rsidP="00481E9A">
      <w:pPr>
        <w:tabs>
          <w:tab w:val="left" w:pos="720"/>
          <w:tab w:val="left" w:pos="1440"/>
          <w:tab w:val="left" w:pos="2160"/>
          <w:tab w:val="left" w:pos="2880"/>
        </w:tabs>
        <w:ind w:left="720" w:hanging="720"/>
        <w:rPr>
          <w:sz w:val="22"/>
          <w:szCs w:val="22"/>
        </w:rPr>
      </w:pPr>
    </w:p>
    <w:p w:rsidR="00186ABB" w:rsidRPr="001B01E8" w:rsidRDefault="00186ABB" w:rsidP="00481E9A">
      <w:pPr>
        <w:tabs>
          <w:tab w:val="left" w:pos="720"/>
          <w:tab w:val="left" w:pos="1440"/>
          <w:tab w:val="left" w:pos="2160"/>
          <w:tab w:val="left" w:pos="2880"/>
        </w:tabs>
        <w:ind w:left="1440" w:hanging="1440"/>
        <w:rPr>
          <w:sz w:val="22"/>
          <w:szCs w:val="22"/>
        </w:rPr>
      </w:pPr>
      <w:r w:rsidRPr="001B01E8">
        <w:rPr>
          <w:sz w:val="22"/>
          <w:szCs w:val="22"/>
        </w:rPr>
        <w:tab/>
      </w:r>
      <w:r w:rsidRPr="001B01E8">
        <w:rPr>
          <w:b/>
          <w:sz w:val="22"/>
          <w:szCs w:val="22"/>
        </w:rPr>
        <w:t>a.</w:t>
      </w:r>
      <w:r w:rsidRPr="001B01E8">
        <w:rPr>
          <w:sz w:val="22"/>
          <w:szCs w:val="22"/>
        </w:rPr>
        <w:tab/>
        <w:t>Documentation of an investigation of a direct care w</w:t>
      </w:r>
      <w:r w:rsidR="00481E9A">
        <w:rPr>
          <w:sz w:val="22"/>
          <w:szCs w:val="22"/>
        </w:rPr>
        <w:t xml:space="preserve">orker, including the </w:t>
      </w:r>
      <w:r w:rsidR="00481E9A">
        <w:rPr>
          <w:sz w:val="22"/>
          <w:szCs w:val="22"/>
        </w:rPr>
        <w:tab/>
        <w:t>nature of</w:t>
      </w:r>
      <w:r w:rsidRPr="001B01E8">
        <w:rPr>
          <w:sz w:val="22"/>
          <w:szCs w:val="22"/>
        </w:rPr>
        <w:t>the allegation and evidence supporting a determination that substantiates the allegation of abuse, neglect or misappropriation of property of a client, patient or resident;</w:t>
      </w:r>
    </w:p>
    <w:p w:rsidR="00186ABB" w:rsidRPr="001B01E8" w:rsidRDefault="00186ABB" w:rsidP="00481E9A">
      <w:pPr>
        <w:tabs>
          <w:tab w:val="left" w:pos="720"/>
          <w:tab w:val="left" w:pos="1440"/>
          <w:tab w:val="left" w:pos="2160"/>
          <w:tab w:val="left" w:pos="2880"/>
        </w:tabs>
        <w:ind w:left="1440" w:hanging="1440"/>
        <w:rPr>
          <w:sz w:val="22"/>
          <w:szCs w:val="22"/>
        </w:rPr>
      </w:pPr>
    </w:p>
    <w:p w:rsidR="00186ABB" w:rsidRPr="001B01E8" w:rsidRDefault="00186ABB" w:rsidP="00481E9A">
      <w:pPr>
        <w:tabs>
          <w:tab w:val="left" w:pos="720"/>
          <w:tab w:val="left" w:pos="1440"/>
          <w:tab w:val="left" w:pos="2160"/>
          <w:tab w:val="left" w:pos="2880"/>
        </w:tabs>
        <w:ind w:left="1440" w:hanging="1440"/>
        <w:rPr>
          <w:sz w:val="22"/>
          <w:szCs w:val="22"/>
        </w:rPr>
      </w:pPr>
      <w:r w:rsidRPr="001B01E8">
        <w:rPr>
          <w:sz w:val="22"/>
          <w:szCs w:val="22"/>
        </w:rPr>
        <w:tab/>
      </w:r>
      <w:r w:rsidRPr="001B01E8">
        <w:rPr>
          <w:b/>
          <w:sz w:val="22"/>
          <w:szCs w:val="22"/>
        </w:rPr>
        <w:t>b.</w:t>
      </w:r>
      <w:r w:rsidRPr="001B01E8">
        <w:rPr>
          <w:sz w:val="22"/>
          <w:szCs w:val="22"/>
        </w:rPr>
        <w:tab/>
        <w:t>Documentation of substantiated findings of abuse, neglect or misappropriation of property of a client, patient or resident;</w:t>
      </w:r>
    </w:p>
    <w:p w:rsidR="00186ABB" w:rsidRPr="001B01E8" w:rsidRDefault="00186ABB" w:rsidP="00481E9A">
      <w:pPr>
        <w:tabs>
          <w:tab w:val="left" w:pos="720"/>
          <w:tab w:val="left" w:pos="1440"/>
          <w:tab w:val="left" w:pos="2160"/>
          <w:tab w:val="left" w:pos="2880"/>
        </w:tabs>
        <w:ind w:left="1440" w:hanging="1440"/>
        <w:rPr>
          <w:sz w:val="22"/>
          <w:szCs w:val="22"/>
        </w:rPr>
      </w:pPr>
    </w:p>
    <w:p w:rsidR="00186ABB" w:rsidRPr="001B01E8" w:rsidRDefault="00186ABB" w:rsidP="00481E9A">
      <w:pPr>
        <w:tabs>
          <w:tab w:val="left" w:pos="720"/>
          <w:tab w:val="left" w:pos="1440"/>
          <w:tab w:val="left" w:pos="2160"/>
          <w:tab w:val="left" w:pos="2880"/>
        </w:tabs>
        <w:ind w:left="1440" w:hanging="1440"/>
        <w:rPr>
          <w:sz w:val="22"/>
          <w:szCs w:val="22"/>
        </w:rPr>
      </w:pPr>
      <w:r w:rsidRPr="001B01E8">
        <w:rPr>
          <w:sz w:val="22"/>
          <w:szCs w:val="22"/>
        </w:rPr>
        <w:tab/>
      </w:r>
      <w:r w:rsidRPr="001B01E8">
        <w:rPr>
          <w:b/>
          <w:sz w:val="22"/>
          <w:szCs w:val="22"/>
        </w:rPr>
        <w:t>c.</w:t>
      </w:r>
      <w:r w:rsidRPr="001B01E8">
        <w:rPr>
          <w:sz w:val="22"/>
          <w:szCs w:val="22"/>
        </w:rPr>
        <w:tab/>
        <w:t xml:space="preserve">If the direct care worker appealed the substantiated finding, the date of the hearing; </w:t>
      </w:r>
    </w:p>
    <w:p w:rsidR="00186ABB" w:rsidRPr="001B01E8" w:rsidRDefault="00186ABB" w:rsidP="00481E9A">
      <w:pPr>
        <w:tabs>
          <w:tab w:val="left" w:pos="720"/>
          <w:tab w:val="left" w:pos="1440"/>
          <w:tab w:val="left" w:pos="2160"/>
          <w:tab w:val="left" w:pos="2880"/>
        </w:tabs>
        <w:ind w:left="1440" w:hanging="1440"/>
        <w:rPr>
          <w:sz w:val="22"/>
          <w:szCs w:val="22"/>
        </w:rPr>
      </w:pPr>
    </w:p>
    <w:p w:rsidR="00186ABB" w:rsidRPr="001B01E8" w:rsidRDefault="00186ABB" w:rsidP="00481E9A">
      <w:pPr>
        <w:tabs>
          <w:tab w:val="left" w:pos="720"/>
          <w:tab w:val="left" w:pos="1440"/>
          <w:tab w:val="left" w:pos="2160"/>
          <w:tab w:val="left" w:pos="2880"/>
        </w:tabs>
        <w:ind w:left="1440" w:hanging="1440"/>
        <w:rPr>
          <w:sz w:val="22"/>
          <w:szCs w:val="22"/>
        </w:rPr>
      </w:pPr>
      <w:r w:rsidRPr="001B01E8">
        <w:rPr>
          <w:sz w:val="22"/>
          <w:szCs w:val="22"/>
        </w:rPr>
        <w:tab/>
      </w:r>
      <w:r w:rsidRPr="001B01E8">
        <w:rPr>
          <w:b/>
          <w:sz w:val="22"/>
          <w:szCs w:val="22"/>
        </w:rPr>
        <w:t>d.</w:t>
      </w:r>
      <w:r w:rsidRPr="001B01E8">
        <w:rPr>
          <w:sz w:val="22"/>
          <w:szCs w:val="22"/>
        </w:rPr>
        <w:tab/>
        <w:t xml:space="preserve">The statement of the direct care worker disputing the allegation of abuse, neglect or misappropriation of property of a client, patient or resident if the direct care worker submitted such a statement; and </w:t>
      </w:r>
    </w:p>
    <w:p w:rsidR="00186ABB" w:rsidRPr="001B01E8" w:rsidRDefault="00186ABB" w:rsidP="00481E9A">
      <w:pPr>
        <w:tabs>
          <w:tab w:val="left" w:pos="720"/>
          <w:tab w:val="left" w:pos="1440"/>
          <w:tab w:val="left" w:pos="2160"/>
          <w:tab w:val="left" w:pos="2880"/>
        </w:tabs>
        <w:ind w:left="1440" w:hanging="1440"/>
        <w:rPr>
          <w:sz w:val="22"/>
          <w:szCs w:val="22"/>
        </w:rPr>
      </w:pPr>
    </w:p>
    <w:p w:rsidR="00186ABB" w:rsidRPr="001B01E8" w:rsidRDefault="00186ABB" w:rsidP="00481E9A">
      <w:pPr>
        <w:tabs>
          <w:tab w:val="left" w:pos="720"/>
          <w:tab w:val="left" w:pos="1440"/>
          <w:tab w:val="left" w:pos="2160"/>
          <w:tab w:val="left" w:pos="2880"/>
        </w:tabs>
        <w:ind w:left="1440" w:hanging="1440"/>
        <w:rPr>
          <w:sz w:val="22"/>
          <w:szCs w:val="22"/>
        </w:rPr>
      </w:pPr>
      <w:r w:rsidRPr="001B01E8">
        <w:rPr>
          <w:sz w:val="22"/>
          <w:szCs w:val="22"/>
        </w:rPr>
        <w:tab/>
      </w:r>
      <w:r w:rsidRPr="001B01E8">
        <w:rPr>
          <w:b/>
          <w:sz w:val="22"/>
          <w:szCs w:val="22"/>
        </w:rPr>
        <w:t>e.</w:t>
      </w:r>
      <w:r w:rsidRPr="001B01E8">
        <w:rPr>
          <w:sz w:val="22"/>
          <w:szCs w:val="22"/>
        </w:rPr>
        <w:tab/>
        <w:t xml:space="preserve">Petitions filed by a direct care worker </w:t>
      </w:r>
      <w:r w:rsidR="002E4838" w:rsidRPr="001B01E8">
        <w:rPr>
          <w:sz w:val="22"/>
          <w:szCs w:val="22"/>
        </w:rPr>
        <w:t>for removal of an employment ban</w:t>
      </w:r>
      <w:r w:rsidRPr="001B01E8">
        <w:rPr>
          <w:sz w:val="22"/>
          <w:szCs w:val="22"/>
        </w:rPr>
        <w:t xml:space="preserve"> issued by the Department that was based on a criminal conviction and the Department’s review and determination. </w:t>
      </w:r>
    </w:p>
    <w:p w:rsidR="009F176A" w:rsidRPr="001B01E8" w:rsidRDefault="009F176A" w:rsidP="00481E9A">
      <w:pPr>
        <w:pStyle w:val="ListParagraph"/>
        <w:tabs>
          <w:tab w:val="left" w:pos="720"/>
          <w:tab w:val="left" w:pos="1440"/>
          <w:tab w:val="left" w:pos="2160"/>
          <w:tab w:val="left" w:pos="2880"/>
        </w:tabs>
        <w:ind w:left="1440" w:right="-576" w:hanging="1440"/>
        <w:rPr>
          <w:position w:val="0"/>
          <w:sz w:val="22"/>
          <w:szCs w:val="22"/>
          <w:highlight w:val="yellow"/>
        </w:rPr>
      </w:pPr>
    </w:p>
    <w:p w:rsidR="009F176A" w:rsidRPr="001B01E8" w:rsidRDefault="00481E9A" w:rsidP="00481E9A">
      <w:pPr>
        <w:tabs>
          <w:tab w:val="left" w:pos="720"/>
          <w:tab w:val="left" w:pos="1440"/>
          <w:tab w:val="left" w:pos="2160"/>
          <w:tab w:val="left" w:pos="2880"/>
        </w:tabs>
        <w:ind w:left="1440" w:right="-576" w:hanging="1440"/>
        <w:rPr>
          <w:position w:val="0"/>
          <w:sz w:val="22"/>
          <w:szCs w:val="22"/>
        </w:rPr>
      </w:pPr>
      <w:r>
        <w:rPr>
          <w:b/>
          <w:position w:val="0"/>
          <w:sz w:val="22"/>
          <w:szCs w:val="22"/>
        </w:rPr>
        <w:tab/>
      </w:r>
      <w:r w:rsidR="00B56600" w:rsidRPr="001B01E8">
        <w:rPr>
          <w:b/>
          <w:position w:val="0"/>
          <w:sz w:val="22"/>
          <w:szCs w:val="22"/>
        </w:rPr>
        <w:t>f.</w:t>
      </w:r>
      <w:r w:rsidR="00B56600" w:rsidRPr="001B01E8">
        <w:rPr>
          <w:position w:val="0"/>
          <w:sz w:val="22"/>
          <w:szCs w:val="22"/>
        </w:rPr>
        <w:tab/>
      </w:r>
      <w:r w:rsidR="009F176A" w:rsidRPr="001B01E8">
        <w:rPr>
          <w:position w:val="0"/>
          <w:sz w:val="22"/>
          <w:szCs w:val="22"/>
        </w:rPr>
        <w:t xml:space="preserve">If the D.C.W. was already annotated and listed on the Registry for other disqualifying offenses, then the Department will add these most recent findings to the D.C.W.’s record. </w:t>
      </w:r>
      <w:r w:rsidR="009F176A" w:rsidRPr="001B01E8">
        <w:rPr>
          <w:rFonts w:eastAsia="Calibri"/>
          <w:position w:val="0"/>
          <w:sz w:val="22"/>
          <w:szCs w:val="22"/>
        </w:rPr>
        <w:t xml:space="preserve">A D.C.W. is added to the Registry only after he or </w:t>
      </w:r>
      <w:r w:rsidR="006C43BB" w:rsidRPr="001B01E8">
        <w:rPr>
          <w:rFonts w:eastAsia="Calibri"/>
          <w:position w:val="0"/>
          <w:sz w:val="22"/>
          <w:szCs w:val="22"/>
        </w:rPr>
        <w:t xml:space="preserve">she </w:t>
      </w:r>
      <w:r w:rsidR="009F176A" w:rsidRPr="001B01E8">
        <w:rPr>
          <w:rFonts w:eastAsia="Calibri"/>
          <w:position w:val="0"/>
          <w:sz w:val="22"/>
          <w:szCs w:val="22"/>
        </w:rPr>
        <w:t>has exhausted all of their rights to appeal under 10-144 MRS Chapter 1 with the licensing or</w:t>
      </w:r>
      <w:r>
        <w:rPr>
          <w:rFonts w:eastAsia="Calibri"/>
          <w:position w:val="0"/>
          <w:sz w:val="22"/>
          <w:szCs w:val="22"/>
        </w:rPr>
        <w:t xml:space="preserve"> investigative entity reporting </w:t>
      </w:r>
      <w:r w:rsidR="009F176A" w:rsidRPr="001B01E8">
        <w:rPr>
          <w:rFonts w:eastAsia="Calibri"/>
          <w:position w:val="0"/>
          <w:sz w:val="22"/>
          <w:szCs w:val="22"/>
        </w:rPr>
        <w:t>the substantiated findings.</w:t>
      </w:r>
    </w:p>
    <w:p w:rsidR="00C31F5A" w:rsidRPr="001B01E8" w:rsidRDefault="00C31F5A" w:rsidP="00481E9A">
      <w:pPr>
        <w:tabs>
          <w:tab w:val="left" w:pos="720"/>
          <w:tab w:val="left" w:pos="1440"/>
          <w:tab w:val="left" w:pos="2160"/>
          <w:tab w:val="left" w:pos="2880"/>
        </w:tabs>
        <w:ind w:left="720" w:hanging="720"/>
        <w:rPr>
          <w:b/>
          <w:position w:val="0"/>
          <w:sz w:val="22"/>
          <w:szCs w:val="22"/>
        </w:rPr>
      </w:pPr>
    </w:p>
    <w:p w:rsidR="002E4838" w:rsidRPr="001B01E8" w:rsidRDefault="002E4838" w:rsidP="00481E9A">
      <w:pPr>
        <w:tabs>
          <w:tab w:val="left" w:pos="720"/>
          <w:tab w:val="left" w:pos="1440"/>
          <w:tab w:val="left" w:pos="2160"/>
          <w:tab w:val="left" w:pos="2880"/>
        </w:tabs>
        <w:ind w:left="720" w:hanging="720"/>
        <w:rPr>
          <w:position w:val="0"/>
          <w:sz w:val="22"/>
          <w:szCs w:val="22"/>
        </w:rPr>
      </w:pPr>
      <w:r w:rsidRPr="001B01E8">
        <w:rPr>
          <w:b/>
          <w:position w:val="0"/>
          <w:sz w:val="22"/>
          <w:szCs w:val="22"/>
        </w:rPr>
        <w:t>5</w:t>
      </w:r>
      <w:r w:rsidR="00481E9A">
        <w:rPr>
          <w:b/>
          <w:position w:val="0"/>
          <w:sz w:val="22"/>
          <w:szCs w:val="22"/>
        </w:rPr>
        <w:t>.</w:t>
      </w:r>
      <w:r w:rsidR="00C31F5A" w:rsidRPr="001B01E8">
        <w:rPr>
          <w:b/>
          <w:position w:val="0"/>
          <w:sz w:val="22"/>
          <w:szCs w:val="22"/>
        </w:rPr>
        <w:tab/>
      </w:r>
      <w:r w:rsidR="00607272" w:rsidRPr="001B01E8">
        <w:rPr>
          <w:b/>
          <w:position w:val="0"/>
          <w:sz w:val="22"/>
          <w:szCs w:val="22"/>
        </w:rPr>
        <w:t xml:space="preserve">Training of D.C.W.s. </w:t>
      </w:r>
      <w:r w:rsidR="00607272" w:rsidRPr="001B01E8">
        <w:rPr>
          <w:position w:val="0"/>
          <w:sz w:val="22"/>
          <w:szCs w:val="22"/>
        </w:rPr>
        <w:t>The employer or hiring entity is responsible for verifying the credential(s), training, and certification of a D.C.W.</w:t>
      </w:r>
      <w:r w:rsidR="00517D23" w:rsidRPr="001B01E8">
        <w:rPr>
          <w:position w:val="0"/>
          <w:sz w:val="22"/>
          <w:szCs w:val="22"/>
        </w:rPr>
        <w:t xml:space="preserve"> </w:t>
      </w:r>
    </w:p>
    <w:p w:rsidR="00E76506" w:rsidRPr="001B01E8" w:rsidRDefault="00481E9A" w:rsidP="00481E9A">
      <w:pPr>
        <w:tabs>
          <w:tab w:val="left" w:pos="0"/>
          <w:tab w:val="left" w:pos="720"/>
          <w:tab w:val="left" w:pos="1440"/>
          <w:tab w:val="left" w:pos="2160"/>
          <w:tab w:val="left" w:pos="2880"/>
        </w:tabs>
        <w:ind w:hanging="720"/>
        <w:rPr>
          <w:position w:val="0"/>
          <w:sz w:val="22"/>
          <w:szCs w:val="22"/>
        </w:rPr>
      </w:pPr>
      <w:r>
        <w:rPr>
          <w:b/>
          <w:position w:val="0"/>
          <w:sz w:val="22"/>
          <w:szCs w:val="22"/>
        </w:rPr>
        <w:lastRenderedPageBreak/>
        <w:t>J.</w:t>
      </w:r>
      <w:r w:rsidR="00E76506" w:rsidRPr="001B01E8">
        <w:rPr>
          <w:b/>
          <w:position w:val="0"/>
          <w:sz w:val="22"/>
          <w:szCs w:val="22"/>
        </w:rPr>
        <w:tab/>
      </w:r>
      <w:r w:rsidR="008B074B" w:rsidRPr="001B01E8">
        <w:rPr>
          <w:b/>
          <w:position w:val="0"/>
          <w:sz w:val="22"/>
          <w:szCs w:val="22"/>
        </w:rPr>
        <w:t>Notice to a</w:t>
      </w:r>
      <w:r w:rsidR="00E76506" w:rsidRPr="001B01E8">
        <w:rPr>
          <w:b/>
          <w:position w:val="0"/>
          <w:sz w:val="22"/>
          <w:szCs w:val="22"/>
        </w:rPr>
        <w:t>nnotated D.C.W.s.</w:t>
      </w:r>
      <w:r w:rsidR="00E76506" w:rsidRPr="001B01E8">
        <w:rPr>
          <w:position w:val="0"/>
          <w:sz w:val="22"/>
          <w:szCs w:val="22"/>
        </w:rPr>
        <w:t xml:space="preserve"> The Department shall notify</w:t>
      </w:r>
      <w:r>
        <w:rPr>
          <w:position w:val="0"/>
          <w:sz w:val="22"/>
          <w:szCs w:val="22"/>
        </w:rPr>
        <w:t xml:space="preserve"> an annotated D.C.W. of his or </w:t>
      </w:r>
      <w:r w:rsidR="00E76506" w:rsidRPr="001B01E8">
        <w:rPr>
          <w:position w:val="0"/>
          <w:sz w:val="22"/>
          <w:szCs w:val="22"/>
        </w:rPr>
        <w:t>her listing on the Registry by mail within ten business d</w:t>
      </w:r>
      <w:r>
        <w:rPr>
          <w:position w:val="0"/>
          <w:sz w:val="22"/>
          <w:szCs w:val="22"/>
        </w:rPr>
        <w:t xml:space="preserve">ays of referral from the Maine </w:t>
      </w:r>
      <w:r w:rsidR="00E76506" w:rsidRPr="001B01E8">
        <w:rPr>
          <w:position w:val="0"/>
          <w:sz w:val="22"/>
          <w:szCs w:val="22"/>
        </w:rPr>
        <w:t>Background Check Center about criminal convictions, or re</w:t>
      </w:r>
      <w:r>
        <w:rPr>
          <w:position w:val="0"/>
          <w:sz w:val="22"/>
          <w:szCs w:val="22"/>
        </w:rPr>
        <w:t xml:space="preserve">ferral from another Department </w:t>
      </w:r>
      <w:r w:rsidR="00E76506" w:rsidRPr="001B01E8">
        <w:rPr>
          <w:position w:val="0"/>
          <w:sz w:val="22"/>
          <w:szCs w:val="22"/>
        </w:rPr>
        <w:t>agency regarding high-severity substantiated findings of abus</w:t>
      </w:r>
      <w:r>
        <w:rPr>
          <w:position w:val="0"/>
          <w:sz w:val="22"/>
          <w:szCs w:val="22"/>
        </w:rPr>
        <w:t xml:space="preserve">e, neglect or misappropriation </w:t>
      </w:r>
      <w:r w:rsidR="00E76506" w:rsidRPr="001B01E8">
        <w:rPr>
          <w:position w:val="0"/>
          <w:sz w:val="22"/>
          <w:szCs w:val="22"/>
        </w:rPr>
        <w:t>of property. The Department will add the annotated D.C.W. to the Registry at the</w:t>
      </w:r>
      <w:r>
        <w:rPr>
          <w:position w:val="0"/>
          <w:sz w:val="22"/>
          <w:szCs w:val="22"/>
        </w:rPr>
        <w:t xml:space="preserve"> time of </w:t>
      </w:r>
      <w:r w:rsidR="00E76506" w:rsidRPr="001B01E8">
        <w:rPr>
          <w:position w:val="0"/>
          <w:sz w:val="22"/>
          <w:szCs w:val="22"/>
        </w:rPr>
        <w:t>notification.</w:t>
      </w:r>
    </w:p>
    <w:p w:rsidR="009F176A" w:rsidRPr="001B01E8" w:rsidRDefault="009F176A" w:rsidP="00481E9A">
      <w:pPr>
        <w:tabs>
          <w:tab w:val="left" w:pos="720"/>
          <w:tab w:val="left" w:pos="1440"/>
          <w:tab w:val="left" w:pos="2160"/>
          <w:tab w:val="left" w:pos="2880"/>
        </w:tabs>
        <w:ind w:left="720" w:right="-576"/>
        <w:rPr>
          <w:position w:val="0"/>
          <w:sz w:val="22"/>
          <w:szCs w:val="22"/>
        </w:rPr>
      </w:pPr>
    </w:p>
    <w:p w:rsidR="00E76506" w:rsidRPr="001B01E8" w:rsidRDefault="002E4838" w:rsidP="00481E9A">
      <w:pPr>
        <w:tabs>
          <w:tab w:val="left" w:pos="720"/>
          <w:tab w:val="left" w:pos="1440"/>
          <w:tab w:val="left" w:pos="2160"/>
          <w:tab w:val="left" w:pos="2880"/>
        </w:tabs>
        <w:ind w:hanging="720"/>
        <w:rPr>
          <w:position w:val="0"/>
          <w:sz w:val="22"/>
          <w:szCs w:val="22"/>
        </w:rPr>
      </w:pPr>
      <w:r w:rsidRPr="001B01E8">
        <w:rPr>
          <w:b/>
          <w:position w:val="0"/>
          <w:sz w:val="22"/>
          <w:szCs w:val="22"/>
        </w:rPr>
        <w:t>K</w:t>
      </w:r>
      <w:r w:rsidR="00683E4A" w:rsidRPr="001B01E8">
        <w:rPr>
          <w:b/>
          <w:position w:val="0"/>
          <w:sz w:val="22"/>
          <w:szCs w:val="22"/>
        </w:rPr>
        <w:t>.</w:t>
      </w:r>
      <w:r w:rsidR="00683E4A" w:rsidRPr="001B01E8">
        <w:rPr>
          <w:b/>
          <w:position w:val="0"/>
          <w:sz w:val="22"/>
          <w:szCs w:val="22"/>
        </w:rPr>
        <w:tab/>
        <w:t>Registry accessibility</w:t>
      </w:r>
      <w:r w:rsidR="00683E4A" w:rsidRPr="001B01E8">
        <w:rPr>
          <w:position w:val="0"/>
          <w:sz w:val="22"/>
          <w:szCs w:val="22"/>
        </w:rPr>
        <w:t>. The Registry will be sufficiently accessible to meet the needs of the public, including, but not limited to, health care providers, individual C.N.A.s, health care consumers, and other state C.N.A. Registries.</w:t>
      </w:r>
      <w:r w:rsidR="00E76506" w:rsidRPr="001B01E8">
        <w:rPr>
          <w:position w:val="0"/>
          <w:sz w:val="22"/>
          <w:szCs w:val="22"/>
        </w:rPr>
        <w:t xml:space="preserve"> The Department must disclose, at a minimum, the following information about an individual who is listed on the Registry, to all requesters:</w:t>
      </w:r>
    </w:p>
    <w:p w:rsidR="00E76506" w:rsidRPr="001B01E8" w:rsidRDefault="00E76506" w:rsidP="00481E9A">
      <w:pPr>
        <w:tabs>
          <w:tab w:val="left" w:pos="720"/>
          <w:tab w:val="left" w:pos="1440"/>
          <w:tab w:val="left" w:pos="2160"/>
          <w:tab w:val="left" w:pos="2880"/>
        </w:tabs>
        <w:ind w:hanging="720"/>
        <w:rPr>
          <w:position w:val="0"/>
          <w:sz w:val="22"/>
          <w:szCs w:val="22"/>
        </w:rPr>
      </w:pPr>
    </w:p>
    <w:p w:rsidR="00E76506" w:rsidRPr="001B01E8" w:rsidRDefault="00E76506" w:rsidP="00481E9A">
      <w:pPr>
        <w:tabs>
          <w:tab w:val="left" w:pos="720"/>
          <w:tab w:val="left" w:pos="1440"/>
          <w:tab w:val="left" w:pos="2160"/>
          <w:tab w:val="left" w:pos="2880"/>
        </w:tabs>
        <w:ind w:hanging="720"/>
        <w:rPr>
          <w:position w:val="0"/>
          <w:sz w:val="22"/>
          <w:szCs w:val="22"/>
        </w:rPr>
      </w:pPr>
      <w:r w:rsidRPr="001B01E8">
        <w:rPr>
          <w:position w:val="0"/>
          <w:sz w:val="22"/>
          <w:szCs w:val="22"/>
        </w:rPr>
        <w:tab/>
      </w:r>
      <w:r w:rsidRPr="001B01E8">
        <w:rPr>
          <w:b/>
          <w:position w:val="0"/>
          <w:sz w:val="22"/>
          <w:szCs w:val="22"/>
        </w:rPr>
        <w:t>1.</w:t>
      </w:r>
      <w:r w:rsidRPr="001B01E8">
        <w:rPr>
          <w:position w:val="0"/>
          <w:sz w:val="22"/>
          <w:szCs w:val="22"/>
        </w:rPr>
        <w:tab/>
        <w:t>The date that the individual was placed on the Registry; and</w:t>
      </w:r>
    </w:p>
    <w:p w:rsidR="00E76506" w:rsidRPr="001B01E8" w:rsidRDefault="00E76506" w:rsidP="00481E9A">
      <w:pPr>
        <w:tabs>
          <w:tab w:val="left" w:pos="720"/>
          <w:tab w:val="left" w:pos="1440"/>
          <w:tab w:val="left" w:pos="2160"/>
          <w:tab w:val="left" w:pos="2880"/>
        </w:tabs>
        <w:ind w:hanging="720"/>
        <w:rPr>
          <w:position w:val="0"/>
          <w:sz w:val="22"/>
          <w:szCs w:val="22"/>
        </w:rPr>
      </w:pPr>
    </w:p>
    <w:p w:rsidR="00E76506" w:rsidRDefault="00E76506" w:rsidP="00481E9A">
      <w:pPr>
        <w:tabs>
          <w:tab w:val="left" w:pos="720"/>
          <w:tab w:val="left" w:pos="1440"/>
          <w:tab w:val="left" w:pos="2160"/>
          <w:tab w:val="left" w:pos="2880"/>
        </w:tabs>
        <w:ind w:hanging="720"/>
        <w:rPr>
          <w:position w:val="0"/>
          <w:sz w:val="22"/>
          <w:szCs w:val="22"/>
        </w:rPr>
      </w:pPr>
      <w:r w:rsidRPr="001B01E8">
        <w:rPr>
          <w:position w:val="0"/>
          <w:sz w:val="22"/>
          <w:szCs w:val="22"/>
        </w:rPr>
        <w:tab/>
      </w:r>
      <w:r w:rsidRPr="001B01E8">
        <w:rPr>
          <w:b/>
          <w:position w:val="0"/>
          <w:sz w:val="22"/>
          <w:szCs w:val="22"/>
        </w:rPr>
        <w:t>2.</w:t>
      </w:r>
      <w:r w:rsidRPr="001B01E8">
        <w:rPr>
          <w:position w:val="0"/>
          <w:sz w:val="22"/>
          <w:szCs w:val="22"/>
        </w:rPr>
        <w:tab/>
        <w:t>Whether</w:t>
      </w:r>
      <w:r w:rsidRPr="001B01E8">
        <w:rPr>
          <w:b/>
          <w:position w:val="0"/>
          <w:sz w:val="22"/>
          <w:szCs w:val="22"/>
        </w:rPr>
        <w:t xml:space="preserve"> </w:t>
      </w:r>
      <w:r w:rsidRPr="001B01E8">
        <w:rPr>
          <w:position w:val="0"/>
          <w:sz w:val="22"/>
          <w:szCs w:val="22"/>
        </w:rPr>
        <w:t>the individual was annotated on the Registry for:</w:t>
      </w:r>
    </w:p>
    <w:p w:rsidR="00481E9A" w:rsidRPr="001B01E8" w:rsidRDefault="00481E9A" w:rsidP="00481E9A">
      <w:pPr>
        <w:tabs>
          <w:tab w:val="left" w:pos="720"/>
          <w:tab w:val="left" w:pos="1440"/>
          <w:tab w:val="left" w:pos="2160"/>
          <w:tab w:val="left" w:pos="2880"/>
        </w:tabs>
        <w:ind w:hanging="720"/>
        <w:rPr>
          <w:position w:val="0"/>
          <w:sz w:val="22"/>
          <w:szCs w:val="22"/>
        </w:rPr>
      </w:pPr>
    </w:p>
    <w:p w:rsidR="00E76506" w:rsidRPr="001B01E8" w:rsidRDefault="00E76506" w:rsidP="00481E9A">
      <w:pPr>
        <w:tabs>
          <w:tab w:val="left" w:pos="720"/>
          <w:tab w:val="left" w:pos="1440"/>
          <w:tab w:val="left" w:pos="2160"/>
          <w:tab w:val="left" w:pos="2880"/>
        </w:tabs>
        <w:ind w:hanging="720"/>
        <w:rPr>
          <w:position w:val="0"/>
          <w:sz w:val="22"/>
          <w:szCs w:val="22"/>
        </w:rPr>
      </w:pPr>
      <w:r w:rsidRPr="001B01E8">
        <w:rPr>
          <w:position w:val="0"/>
          <w:sz w:val="22"/>
          <w:szCs w:val="22"/>
        </w:rPr>
        <w:tab/>
      </w:r>
      <w:r w:rsidRPr="001B01E8">
        <w:rPr>
          <w:position w:val="0"/>
          <w:sz w:val="22"/>
          <w:szCs w:val="22"/>
        </w:rPr>
        <w:tab/>
      </w:r>
      <w:r w:rsidRPr="001B01E8">
        <w:rPr>
          <w:b/>
          <w:position w:val="0"/>
          <w:sz w:val="22"/>
          <w:szCs w:val="22"/>
        </w:rPr>
        <w:t>a.</w:t>
      </w:r>
      <w:r w:rsidRPr="001B01E8">
        <w:rPr>
          <w:position w:val="0"/>
          <w:sz w:val="22"/>
          <w:szCs w:val="22"/>
        </w:rPr>
        <w:tab/>
        <w:t>Criminal convictions; or</w:t>
      </w:r>
    </w:p>
    <w:p w:rsidR="00E76506" w:rsidRPr="001B01E8" w:rsidRDefault="00E76506" w:rsidP="00481E9A">
      <w:pPr>
        <w:tabs>
          <w:tab w:val="left" w:pos="720"/>
          <w:tab w:val="left" w:pos="1440"/>
          <w:tab w:val="left" w:pos="2160"/>
          <w:tab w:val="left" w:pos="2880"/>
        </w:tabs>
        <w:ind w:hanging="720"/>
        <w:rPr>
          <w:position w:val="0"/>
          <w:sz w:val="22"/>
          <w:szCs w:val="22"/>
        </w:rPr>
      </w:pPr>
    </w:p>
    <w:p w:rsidR="00E76506" w:rsidRPr="001B01E8" w:rsidRDefault="00E76506" w:rsidP="00481E9A">
      <w:pPr>
        <w:tabs>
          <w:tab w:val="left" w:pos="720"/>
          <w:tab w:val="left" w:pos="1440"/>
          <w:tab w:val="left" w:pos="2160"/>
          <w:tab w:val="left" w:pos="2880"/>
        </w:tabs>
        <w:ind w:hanging="720"/>
        <w:rPr>
          <w:position w:val="0"/>
          <w:sz w:val="22"/>
          <w:szCs w:val="22"/>
        </w:rPr>
      </w:pPr>
      <w:r w:rsidRPr="001B01E8">
        <w:rPr>
          <w:position w:val="0"/>
          <w:sz w:val="22"/>
          <w:szCs w:val="22"/>
        </w:rPr>
        <w:tab/>
      </w:r>
      <w:r w:rsidRPr="001B01E8">
        <w:rPr>
          <w:position w:val="0"/>
          <w:sz w:val="22"/>
          <w:szCs w:val="22"/>
        </w:rPr>
        <w:tab/>
      </w:r>
      <w:r w:rsidRPr="001B01E8">
        <w:rPr>
          <w:b/>
          <w:position w:val="0"/>
          <w:sz w:val="22"/>
          <w:szCs w:val="22"/>
        </w:rPr>
        <w:t>b.</w:t>
      </w:r>
      <w:r w:rsidRPr="001B01E8">
        <w:rPr>
          <w:position w:val="0"/>
          <w:sz w:val="22"/>
          <w:szCs w:val="22"/>
        </w:rPr>
        <w:tab/>
        <w:t xml:space="preserve">Substantiated findings of abuse or neglect of a patient, client or resident; or </w:t>
      </w:r>
    </w:p>
    <w:p w:rsidR="00E76506" w:rsidRPr="001B01E8" w:rsidRDefault="00E76506" w:rsidP="00481E9A">
      <w:pPr>
        <w:tabs>
          <w:tab w:val="left" w:pos="720"/>
          <w:tab w:val="left" w:pos="1440"/>
          <w:tab w:val="left" w:pos="2160"/>
          <w:tab w:val="left" w:pos="2880"/>
        </w:tabs>
        <w:ind w:hanging="720"/>
        <w:rPr>
          <w:position w:val="0"/>
          <w:sz w:val="22"/>
          <w:szCs w:val="22"/>
        </w:rPr>
      </w:pPr>
    </w:p>
    <w:p w:rsidR="00E76506" w:rsidRPr="001B01E8" w:rsidRDefault="00E76506" w:rsidP="00481E9A">
      <w:pPr>
        <w:tabs>
          <w:tab w:val="left" w:pos="720"/>
          <w:tab w:val="left" w:pos="1440"/>
          <w:tab w:val="left" w:pos="2160"/>
          <w:tab w:val="left" w:pos="2880"/>
        </w:tabs>
        <w:ind w:left="1440" w:hanging="1440"/>
        <w:rPr>
          <w:position w:val="0"/>
          <w:sz w:val="22"/>
          <w:szCs w:val="22"/>
        </w:rPr>
      </w:pPr>
      <w:r w:rsidRPr="001B01E8">
        <w:rPr>
          <w:position w:val="0"/>
          <w:sz w:val="22"/>
          <w:szCs w:val="22"/>
        </w:rPr>
        <w:tab/>
      </w:r>
      <w:r w:rsidRPr="001B01E8">
        <w:rPr>
          <w:b/>
          <w:position w:val="0"/>
          <w:sz w:val="22"/>
          <w:szCs w:val="22"/>
        </w:rPr>
        <w:t>c.</w:t>
      </w:r>
      <w:r w:rsidRPr="001B01E8">
        <w:rPr>
          <w:position w:val="0"/>
          <w:sz w:val="22"/>
          <w:szCs w:val="22"/>
        </w:rPr>
        <w:tab/>
        <w:t>Substantiated findings of misappropriation of property of a patient, client or resident.</w:t>
      </w:r>
    </w:p>
    <w:p w:rsidR="00E76506" w:rsidRPr="001B01E8" w:rsidRDefault="00E76506" w:rsidP="00481E9A">
      <w:pPr>
        <w:tabs>
          <w:tab w:val="left" w:pos="720"/>
          <w:tab w:val="left" w:pos="1440"/>
          <w:tab w:val="left" w:pos="2160"/>
          <w:tab w:val="left" w:pos="2880"/>
        </w:tabs>
        <w:ind w:hanging="720"/>
        <w:rPr>
          <w:position w:val="0"/>
          <w:sz w:val="22"/>
          <w:szCs w:val="22"/>
        </w:rPr>
      </w:pPr>
    </w:p>
    <w:p w:rsidR="00E76506" w:rsidRPr="001B01E8" w:rsidRDefault="00E76506" w:rsidP="00481E9A">
      <w:pPr>
        <w:tabs>
          <w:tab w:val="left" w:pos="720"/>
          <w:tab w:val="left" w:pos="1440"/>
          <w:tab w:val="left" w:pos="2160"/>
          <w:tab w:val="left" w:pos="2880"/>
        </w:tabs>
        <w:ind w:left="720" w:hanging="720"/>
        <w:rPr>
          <w:position w:val="0"/>
          <w:sz w:val="22"/>
          <w:szCs w:val="22"/>
        </w:rPr>
      </w:pPr>
      <w:r w:rsidRPr="001B01E8">
        <w:rPr>
          <w:b/>
          <w:position w:val="0"/>
          <w:sz w:val="22"/>
          <w:szCs w:val="22"/>
        </w:rPr>
        <w:t>3.</w:t>
      </w:r>
      <w:r w:rsidRPr="001B01E8">
        <w:rPr>
          <w:position w:val="0"/>
          <w:sz w:val="22"/>
          <w:szCs w:val="22"/>
        </w:rPr>
        <w:tab/>
        <w:t xml:space="preserve">Upon request, the Department shall promptly provide all </w:t>
      </w:r>
      <w:r w:rsidR="00481E9A">
        <w:rPr>
          <w:position w:val="0"/>
          <w:sz w:val="22"/>
          <w:szCs w:val="22"/>
        </w:rPr>
        <w:t xml:space="preserve">information about a particular </w:t>
      </w:r>
      <w:r w:rsidRPr="001B01E8">
        <w:rPr>
          <w:position w:val="0"/>
          <w:sz w:val="22"/>
          <w:szCs w:val="22"/>
        </w:rPr>
        <w:t xml:space="preserve">D.C.W. listed on the Registry to the requester. </w:t>
      </w:r>
    </w:p>
    <w:p w:rsidR="003409A9" w:rsidRPr="001B01E8" w:rsidRDefault="003409A9" w:rsidP="00F15E4E">
      <w:pPr>
        <w:ind w:hanging="720"/>
        <w:rPr>
          <w:b/>
          <w:caps/>
          <w:position w:val="0"/>
          <w:sz w:val="22"/>
          <w:szCs w:val="22"/>
        </w:rPr>
      </w:pPr>
      <w:r w:rsidRPr="001B01E8">
        <w:rPr>
          <w:b/>
          <w:caps/>
          <w:position w:val="0"/>
          <w:sz w:val="22"/>
          <w:szCs w:val="22"/>
        </w:rPr>
        <w:br w:type="page"/>
      </w:r>
    </w:p>
    <w:p w:rsidR="004F389D" w:rsidRPr="001B01E8" w:rsidRDefault="00F7770E" w:rsidP="00BC69D2">
      <w:pPr>
        <w:ind w:right="-576"/>
        <w:jc w:val="center"/>
        <w:rPr>
          <w:b/>
          <w:caps/>
          <w:position w:val="0"/>
          <w:sz w:val="22"/>
          <w:szCs w:val="22"/>
        </w:rPr>
      </w:pPr>
      <w:r w:rsidRPr="001B01E8">
        <w:rPr>
          <w:b/>
          <w:caps/>
          <w:position w:val="0"/>
          <w:sz w:val="22"/>
          <w:szCs w:val="22"/>
        </w:rPr>
        <w:lastRenderedPageBreak/>
        <w:t>Section 3</w:t>
      </w:r>
      <w:r w:rsidR="00BC69D2" w:rsidRPr="001B01E8">
        <w:rPr>
          <w:b/>
          <w:caps/>
          <w:position w:val="0"/>
          <w:sz w:val="22"/>
          <w:szCs w:val="22"/>
        </w:rPr>
        <w:t>.</w:t>
      </w:r>
      <w:r w:rsidR="004F389D" w:rsidRPr="001B01E8">
        <w:rPr>
          <w:b/>
          <w:caps/>
          <w:position w:val="0"/>
          <w:sz w:val="22"/>
          <w:szCs w:val="22"/>
        </w:rPr>
        <w:t xml:space="preserve"> </w:t>
      </w:r>
      <w:r w:rsidRPr="001B01E8">
        <w:rPr>
          <w:b/>
          <w:caps/>
          <w:position w:val="0"/>
          <w:sz w:val="22"/>
          <w:szCs w:val="22"/>
        </w:rPr>
        <w:tab/>
      </w:r>
      <w:r w:rsidR="009D53D4" w:rsidRPr="001B01E8">
        <w:rPr>
          <w:b/>
          <w:caps/>
          <w:position w:val="0"/>
          <w:sz w:val="22"/>
          <w:szCs w:val="22"/>
        </w:rPr>
        <w:t>work Disqualifications</w:t>
      </w:r>
      <w:r w:rsidR="009D53D4" w:rsidRPr="001B01E8" w:rsidDel="00794017">
        <w:rPr>
          <w:b/>
          <w:caps/>
          <w:position w:val="0"/>
          <w:sz w:val="22"/>
          <w:szCs w:val="22"/>
        </w:rPr>
        <w:t xml:space="preserve"> </w:t>
      </w:r>
      <w:r w:rsidR="00683E4A" w:rsidRPr="001B01E8">
        <w:rPr>
          <w:b/>
          <w:caps/>
          <w:position w:val="0"/>
          <w:sz w:val="22"/>
          <w:szCs w:val="22"/>
        </w:rPr>
        <w:t>and Annotations</w:t>
      </w:r>
    </w:p>
    <w:p w:rsidR="00857DA0" w:rsidRPr="001B01E8" w:rsidRDefault="00857DA0" w:rsidP="00857DA0">
      <w:pPr>
        <w:pStyle w:val="ListParagraph"/>
        <w:ind w:left="0" w:right="-576"/>
        <w:rPr>
          <w:position w:val="0"/>
          <w:sz w:val="22"/>
          <w:szCs w:val="22"/>
        </w:rPr>
      </w:pPr>
    </w:p>
    <w:p w:rsidR="00F542BD" w:rsidRPr="001B01E8" w:rsidRDefault="00517D23" w:rsidP="00F542BD">
      <w:pPr>
        <w:ind w:hanging="720"/>
        <w:rPr>
          <w:rFonts w:eastAsia="Calibri"/>
          <w:strike/>
          <w:position w:val="0"/>
          <w:sz w:val="22"/>
          <w:szCs w:val="22"/>
        </w:rPr>
      </w:pPr>
      <w:r w:rsidRPr="001B01E8">
        <w:rPr>
          <w:rFonts w:eastAsia="Calibri"/>
          <w:b/>
          <w:position w:val="0"/>
          <w:sz w:val="22"/>
          <w:szCs w:val="22"/>
        </w:rPr>
        <w:t>A</w:t>
      </w:r>
      <w:r w:rsidR="009D53D4" w:rsidRPr="001B01E8">
        <w:rPr>
          <w:rFonts w:eastAsia="Calibri"/>
          <w:b/>
          <w:position w:val="0"/>
          <w:sz w:val="22"/>
          <w:szCs w:val="22"/>
        </w:rPr>
        <w:t>.</w:t>
      </w:r>
      <w:r w:rsidR="009D53D4" w:rsidRPr="001B01E8">
        <w:rPr>
          <w:rFonts w:eastAsia="Calibri"/>
          <w:b/>
          <w:position w:val="0"/>
          <w:sz w:val="22"/>
          <w:szCs w:val="22"/>
        </w:rPr>
        <w:tab/>
        <w:t xml:space="preserve">Disqualifying </w:t>
      </w:r>
      <w:r w:rsidR="008B074B" w:rsidRPr="001B01E8">
        <w:rPr>
          <w:rFonts w:eastAsia="Calibri"/>
          <w:b/>
          <w:position w:val="0"/>
          <w:sz w:val="22"/>
          <w:szCs w:val="22"/>
        </w:rPr>
        <w:t xml:space="preserve">criminal </w:t>
      </w:r>
      <w:r w:rsidR="009D53D4" w:rsidRPr="001B01E8">
        <w:rPr>
          <w:rFonts w:eastAsia="Calibri"/>
          <w:b/>
          <w:position w:val="0"/>
          <w:sz w:val="22"/>
          <w:szCs w:val="22"/>
        </w:rPr>
        <w:t>offenses</w:t>
      </w:r>
      <w:r w:rsidR="000F0666" w:rsidRPr="001B01E8">
        <w:rPr>
          <w:rFonts w:eastAsia="Calibri"/>
          <w:b/>
          <w:position w:val="0"/>
          <w:sz w:val="22"/>
          <w:szCs w:val="22"/>
        </w:rPr>
        <w:t xml:space="preserve"> </w:t>
      </w:r>
      <w:r w:rsidR="00A311A6" w:rsidRPr="001B01E8">
        <w:rPr>
          <w:rFonts w:eastAsia="Calibri"/>
          <w:b/>
          <w:position w:val="0"/>
          <w:sz w:val="22"/>
          <w:szCs w:val="22"/>
        </w:rPr>
        <w:t>-</w:t>
      </w:r>
      <w:r w:rsidR="000F0666" w:rsidRPr="001B01E8">
        <w:rPr>
          <w:rFonts w:eastAsia="Calibri"/>
          <w:b/>
          <w:position w:val="0"/>
          <w:sz w:val="22"/>
          <w:szCs w:val="22"/>
        </w:rPr>
        <w:t xml:space="preserve"> </w:t>
      </w:r>
      <w:r w:rsidR="00A311A6" w:rsidRPr="001B01E8">
        <w:rPr>
          <w:rFonts w:eastAsia="Calibri"/>
          <w:b/>
          <w:position w:val="0"/>
          <w:sz w:val="22"/>
          <w:szCs w:val="22"/>
        </w:rPr>
        <w:t xml:space="preserve">A Table of Crimes. </w:t>
      </w:r>
      <w:r w:rsidR="00A311A6" w:rsidRPr="001B01E8">
        <w:rPr>
          <w:rFonts w:eastAsia="Calibri"/>
          <w:position w:val="0"/>
          <w:sz w:val="22"/>
          <w:szCs w:val="22"/>
        </w:rPr>
        <w:t>The Department incorporates the Table of Disqualifying Crimes from the Maine Background Check Center Rule, 10-144 CMR Ch. 60, Section 3 into this rule.</w:t>
      </w:r>
      <w:r w:rsidR="004B729B">
        <w:rPr>
          <w:rFonts w:eastAsia="Calibri"/>
          <w:position w:val="0"/>
          <w:sz w:val="22"/>
          <w:szCs w:val="22"/>
        </w:rPr>
        <w:t xml:space="preserve"> </w:t>
      </w:r>
      <w:r w:rsidR="00A311A6" w:rsidRPr="001B01E8">
        <w:rPr>
          <w:rFonts w:eastAsia="Calibri"/>
          <w:position w:val="0"/>
          <w:sz w:val="22"/>
          <w:szCs w:val="22"/>
        </w:rPr>
        <w:t xml:space="preserve">That Table lists the length of time that an individual is prohibited from employment as a </w:t>
      </w:r>
      <w:r w:rsidR="007721D3" w:rsidRPr="001B01E8">
        <w:rPr>
          <w:rFonts w:eastAsia="Calibri"/>
          <w:position w:val="0"/>
          <w:sz w:val="22"/>
          <w:szCs w:val="22"/>
        </w:rPr>
        <w:t>C.N.A.</w:t>
      </w:r>
      <w:r w:rsidR="00A311A6" w:rsidRPr="001B01E8">
        <w:rPr>
          <w:rFonts w:eastAsia="Calibri"/>
          <w:position w:val="0"/>
          <w:sz w:val="22"/>
          <w:szCs w:val="22"/>
        </w:rPr>
        <w:t xml:space="preserve"> or </w:t>
      </w:r>
      <w:r w:rsidR="007721D3" w:rsidRPr="001B01E8">
        <w:rPr>
          <w:rFonts w:eastAsia="Calibri"/>
          <w:position w:val="0"/>
          <w:sz w:val="22"/>
          <w:szCs w:val="22"/>
        </w:rPr>
        <w:t>D.C.W.</w:t>
      </w:r>
      <w:r w:rsidR="004B729B">
        <w:rPr>
          <w:rFonts w:eastAsia="Calibri"/>
          <w:position w:val="0"/>
          <w:sz w:val="22"/>
          <w:szCs w:val="22"/>
        </w:rPr>
        <w:t xml:space="preserve"> </w:t>
      </w:r>
      <w:r w:rsidR="00A311A6" w:rsidRPr="001B01E8">
        <w:rPr>
          <w:rFonts w:eastAsia="Calibri"/>
          <w:position w:val="0"/>
          <w:sz w:val="22"/>
          <w:szCs w:val="22"/>
        </w:rPr>
        <w:t>All crimes listed in the Table are disqualifying offenses.</w:t>
      </w:r>
      <w:r w:rsidR="004B729B">
        <w:rPr>
          <w:rFonts w:eastAsia="Calibri"/>
          <w:position w:val="0"/>
          <w:sz w:val="22"/>
          <w:szCs w:val="22"/>
        </w:rPr>
        <w:t xml:space="preserve"> </w:t>
      </w:r>
      <w:r w:rsidR="00A311A6" w:rsidRPr="001B01E8">
        <w:rPr>
          <w:rFonts w:eastAsia="Calibri"/>
          <w:position w:val="0"/>
          <w:sz w:val="22"/>
          <w:szCs w:val="22"/>
        </w:rPr>
        <w:t xml:space="preserve">Convictions for </w:t>
      </w:r>
      <w:r w:rsidR="00A311A6" w:rsidRPr="001B01E8">
        <w:rPr>
          <w:rFonts w:eastAsia="Calibri"/>
          <w:position w:val="0"/>
          <w:sz w:val="22"/>
          <w:szCs w:val="22"/>
        </w:rPr>
        <w:tab/>
        <w:t>comparable convictions in other jurisdictions will be treated identically.</w:t>
      </w:r>
      <w:r w:rsidR="009D53D4" w:rsidRPr="001B01E8">
        <w:rPr>
          <w:rFonts w:eastAsia="Calibri"/>
          <w:strike/>
          <w:position w:val="0"/>
          <w:sz w:val="22"/>
          <w:szCs w:val="22"/>
        </w:rPr>
        <w:t xml:space="preserve"> </w:t>
      </w:r>
    </w:p>
    <w:p w:rsidR="00F542BD" w:rsidRPr="001B01E8" w:rsidRDefault="00F542BD" w:rsidP="00F542BD">
      <w:pPr>
        <w:ind w:hanging="720"/>
        <w:rPr>
          <w:rFonts w:eastAsia="Calibri"/>
          <w:b/>
          <w:strike/>
          <w:position w:val="0"/>
          <w:sz w:val="22"/>
          <w:szCs w:val="22"/>
        </w:rPr>
      </w:pPr>
    </w:p>
    <w:p w:rsidR="00517D23" w:rsidRPr="001B01E8" w:rsidRDefault="00F542BD" w:rsidP="00F542BD">
      <w:pPr>
        <w:ind w:hanging="720"/>
        <w:rPr>
          <w:rFonts w:eastAsia="Calibri"/>
          <w:b/>
          <w:position w:val="0"/>
          <w:sz w:val="22"/>
          <w:szCs w:val="22"/>
        </w:rPr>
      </w:pPr>
      <w:r w:rsidRPr="001B01E8">
        <w:rPr>
          <w:rFonts w:eastAsia="Calibri"/>
          <w:b/>
          <w:position w:val="0"/>
          <w:sz w:val="22"/>
          <w:szCs w:val="22"/>
        </w:rPr>
        <w:t>B.</w:t>
      </w:r>
      <w:r w:rsidRPr="001B01E8">
        <w:rPr>
          <w:rFonts w:eastAsia="Calibri"/>
          <w:b/>
          <w:position w:val="0"/>
          <w:sz w:val="22"/>
          <w:szCs w:val="22"/>
        </w:rPr>
        <w:tab/>
      </w:r>
      <w:r w:rsidR="00517D23" w:rsidRPr="001B01E8">
        <w:rPr>
          <w:rFonts w:eastAsia="Calibri"/>
          <w:b/>
          <w:position w:val="0"/>
          <w:sz w:val="22"/>
          <w:szCs w:val="22"/>
        </w:rPr>
        <w:t>Other disqualifying offenses</w:t>
      </w:r>
      <w:r w:rsidR="001B01E8" w:rsidRPr="001B01E8">
        <w:rPr>
          <w:rFonts w:eastAsia="Calibri"/>
          <w:b/>
          <w:position w:val="0"/>
          <w:sz w:val="22"/>
          <w:szCs w:val="22"/>
        </w:rPr>
        <w:t xml:space="preserve">. </w:t>
      </w:r>
      <w:r w:rsidR="00A311A6" w:rsidRPr="001B01E8">
        <w:rPr>
          <w:rFonts w:eastAsia="Calibri"/>
          <w:position w:val="0"/>
          <w:sz w:val="22"/>
          <w:szCs w:val="22"/>
        </w:rPr>
        <w:t>Lists prohibiting employment:</w:t>
      </w:r>
    </w:p>
    <w:p w:rsidR="001B01E8" w:rsidRPr="001B01E8" w:rsidRDefault="00517D23" w:rsidP="00F542BD">
      <w:pPr>
        <w:ind w:left="1440" w:hanging="720"/>
        <w:rPr>
          <w:rFonts w:eastAsia="Calibri"/>
          <w:position w:val="0"/>
          <w:sz w:val="22"/>
          <w:szCs w:val="22"/>
        </w:rPr>
      </w:pPr>
      <w:r w:rsidRPr="001B01E8">
        <w:rPr>
          <w:rFonts w:eastAsia="Calibri"/>
          <w:position w:val="0"/>
          <w:sz w:val="22"/>
          <w:szCs w:val="22"/>
        </w:rPr>
        <w:tab/>
      </w:r>
    </w:p>
    <w:p w:rsidR="00517D23" w:rsidRPr="001B01E8" w:rsidRDefault="00517D23" w:rsidP="001B01E8">
      <w:pPr>
        <w:pStyle w:val="ListParagraph"/>
        <w:numPr>
          <w:ilvl w:val="0"/>
          <w:numId w:val="37"/>
        </w:numPr>
        <w:ind w:hanging="720"/>
        <w:rPr>
          <w:rFonts w:eastAsia="Calibri"/>
          <w:position w:val="0"/>
          <w:sz w:val="22"/>
          <w:szCs w:val="22"/>
        </w:rPr>
      </w:pPr>
      <w:r w:rsidRPr="001B01E8">
        <w:rPr>
          <w:rFonts w:eastAsia="Calibri"/>
          <w:position w:val="0"/>
          <w:sz w:val="22"/>
          <w:szCs w:val="22"/>
        </w:rPr>
        <w:t xml:space="preserve">National Sex Offender Public Website; </w:t>
      </w:r>
    </w:p>
    <w:p w:rsidR="006F11DA" w:rsidRPr="001B01E8" w:rsidRDefault="006F11DA" w:rsidP="001B01E8">
      <w:pPr>
        <w:ind w:left="720" w:hanging="720"/>
        <w:rPr>
          <w:rFonts w:eastAsia="Calibri"/>
          <w:position w:val="0"/>
          <w:sz w:val="22"/>
          <w:szCs w:val="22"/>
        </w:rPr>
      </w:pPr>
    </w:p>
    <w:p w:rsidR="00517D23" w:rsidRPr="001B01E8" w:rsidRDefault="00517D23" w:rsidP="001B01E8">
      <w:pPr>
        <w:pStyle w:val="ListParagraph"/>
        <w:numPr>
          <w:ilvl w:val="0"/>
          <w:numId w:val="37"/>
        </w:numPr>
        <w:ind w:hanging="720"/>
        <w:rPr>
          <w:rFonts w:eastAsia="Calibri"/>
          <w:position w:val="0"/>
          <w:sz w:val="22"/>
          <w:szCs w:val="22"/>
        </w:rPr>
      </w:pPr>
      <w:r w:rsidRPr="001B01E8">
        <w:rPr>
          <w:rFonts w:eastAsia="Calibri"/>
          <w:position w:val="0"/>
          <w:sz w:val="22"/>
          <w:szCs w:val="22"/>
        </w:rPr>
        <w:t>Maine Sex Offender Registry;</w:t>
      </w:r>
    </w:p>
    <w:p w:rsidR="006F11DA" w:rsidRPr="001B01E8" w:rsidRDefault="006F11DA" w:rsidP="001B01E8">
      <w:pPr>
        <w:ind w:left="720" w:hanging="720"/>
        <w:rPr>
          <w:rFonts w:eastAsia="Calibri"/>
          <w:position w:val="0"/>
          <w:sz w:val="22"/>
          <w:szCs w:val="22"/>
        </w:rPr>
      </w:pPr>
    </w:p>
    <w:p w:rsidR="00517D23" w:rsidRPr="001B01E8" w:rsidRDefault="00517D23" w:rsidP="001B01E8">
      <w:pPr>
        <w:pStyle w:val="ListParagraph"/>
        <w:numPr>
          <w:ilvl w:val="0"/>
          <w:numId w:val="37"/>
        </w:numPr>
        <w:ind w:hanging="720"/>
        <w:rPr>
          <w:rFonts w:eastAsia="Calibri"/>
          <w:position w:val="0"/>
          <w:sz w:val="22"/>
          <w:szCs w:val="22"/>
        </w:rPr>
      </w:pPr>
      <w:r w:rsidRPr="001B01E8">
        <w:rPr>
          <w:rFonts w:eastAsia="Calibri"/>
          <w:position w:val="0"/>
          <w:sz w:val="22"/>
          <w:szCs w:val="22"/>
        </w:rPr>
        <w:t xml:space="preserve">Federal Office of the Inspector General exclusion list; </w:t>
      </w:r>
    </w:p>
    <w:p w:rsidR="006F11DA" w:rsidRPr="001B01E8" w:rsidRDefault="006F11DA" w:rsidP="001B01E8">
      <w:pPr>
        <w:ind w:left="720" w:hanging="720"/>
        <w:rPr>
          <w:rFonts w:eastAsia="Calibri"/>
          <w:position w:val="0"/>
          <w:sz w:val="22"/>
          <w:szCs w:val="22"/>
        </w:rPr>
      </w:pPr>
    </w:p>
    <w:p w:rsidR="00517D23" w:rsidRPr="001B01E8" w:rsidRDefault="00517D23" w:rsidP="001B01E8">
      <w:pPr>
        <w:pStyle w:val="ListParagraph"/>
        <w:numPr>
          <w:ilvl w:val="0"/>
          <w:numId w:val="37"/>
        </w:numPr>
        <w:ind w:hanging="720"/>
        <w:rPr>
          <w:rFonts w:eastAsia="Calibri"/>
          <w:position w:val="0"/>
          <w:sz w:val="22"/>
          <w:szCs w:val="22"/>
        </w:rPr>
      </w:pPr>
      <w:r w:rsidRPr="001B01E8">
        <w:rPr>
          <w:rFonts w:eastAsia="Calibri"/>
          <w:position w:val="0"/>
          <w:sz w:val="22"/>
          <w:szCs w:val="22"/>
        </w:rPr>
        <w:t>MaineCare exclusion list; or</w:t>
      </w:r>
    </w:p>
    <w:p w:rsidR="006F11DA" w:rsidRPr="001B01E8" w:rsidRDefault="006F11DA" w:rsidP="001B01E8">
      <w:pPr>
        <w:ind w:left="720" w:hanging="720"/>
        <w:rPr>
          <w:rFonts w:eastAsia="Calibri"/>
          <w:position w:val="0"/>
          <w:sz w:val="22"/>
          <w:szCs w:val="22"/>
        </w:rPr>
      </w:pPr>
    </w:p>
    <w:p w:rsidR="00517D23" w:rsidRPr="001B01E8" w:rsidRDefault="001B01E8" w:rsidP="001B01E8">
      <w:pPr>
        <w:pStyle w:val="ListParagraph"/>
        <w:numPr>
          <w:ilvl w:val="0"/>
          <w:numId w:val="37"/>
        </w:numPr>
        <w:ind w:hanging="720"/>
        <w:rPr>
          <w:rFonts w:eastAsia="Calibri"/>
          <w:position w:val="0"/>
          <w:sz w:val="22"/>
          <w:szCs w:val="22"/>
        </w:rPr>
      </w:pPr>
      <w:r w:rsidRPr="001B01E8">
        <w:rPr>
          <w:rFonts w:eastAsia="Calibri"/>
          <w:position w:val="0"/>
          <w:sz w:val="22"/>
          <w:szCs w:val="22"/>
        </w:rPr>
        <w:t>T</w:t>
      </w:r>
      <w:r w:rsidR="00517D23" w:rsidRPr="001B01E8">
        <w:rPr>
          <w:rFonts w:eastAsia="Calibri"/>
          <w:position w:val="0"/>
          <w:sz w:val="22"/>
          <w:szCs w:val="22"/>
        </w:rPr>
        <w:t xml:space="preserve">he exclusion list of any other applicable registries. </w:t>
      </w:r>
    </w:p>
    <w:p w:rsidR="00CC3383" w:rsidRPr="001B01E8" w:rsidRDefault="00CC3383" w:rsidP="00F542BD">
      <w:pPr>
        <w:pStyle w:val="ListParagraph"/>
        <w:ind w:left="0" w:right="-576"/>
        <w:rPr>
          <w:strike/>
          <w:position w:val="0"/>
          <w:sz w:val="22"/>
          <w:szCs w:val="22"/>
        </w:rPr>
      </w:pPr>
    </w:p>
    <w:p w:rsidR="00E40931" w:rsidRPr="001B01E8" w:rsidRDefault="00F542BD" w:rsidP="006321B5">
      <w:pPr>
        <w:ind w:hanging="720"/>
        <w:rPr>
          <w:b/>
          <w:position w:val="0"/>
          <w:sz w:val="22"/>
          <w:szCs w:val="22"/>
        </w:rPr>
      </w:pPr>
      <w:r w:rsidRPr="001B01E8">
        <w:rPr>
          <w:b/>
          <w:position w:val="0"/>
          <w:sz w:val="22"/>
          <w:szCs w:val="22"/>
        </w:rPr>
        <w:t>C.</w:t>
      </w:r>
      <w:r w:rsidRPr="001B01E8">
        <w:rPr>
          <w:b/>
          <w:position w:val="0"/>
          <w:sz w:val="22"/>
          <w:szCs w:val="22"/>
        </w:rPr>
        <w:tab/>
      </w:r>
      <w:r w:rsidR="006321B5" w:rsidRPr="001B01E8">
        <w:rPr>
          <w:b/>
          <w:position w:val="0"/>
          <w:sz w:val="22"/>
          <w:szCs w:val="22"/>
        </w:rPr>
        <w:t>Substantiated Finding; lifetime employment ban</w:t>
      </w:r>
      <w:r w:rsidR="00E40931" w:rsidRPr="001B01E8">
        <w:rPr>
          <w:b/>
          <w:position w:val="0"/>
          <w:sz w:val="22"/>
          <w:szCs w:val="22"/>
        </w:rPr>
        <w:t>; Exception to Lifetime Employment Ban</w:t>
      </w:r>
    </w:p>
    <w:p w:rsidR="00E40931" w:rsidRPr="001B01E8" w:rsidRDefault="00E40931" w:rsidP="006321B5">
      <w:pPr>
        <w:ind w:hanging="720"/>
        <w:rPr>
          <w:b/>
          <w:position w:val="0"/>
          <w:sz w:val="22"/>
          <w:szCs w:val="22"/>
        </w:rPr>
      </w:pPr>
    </w:p>
    <w:p w:rsidR="00E40931" w:rsidRDefault="00E40931" w:rsidP="006C2446">
      <w:pPr>
        <w:tabs>
          <w:tab w:val="left" w:pos="0"/>
          <w:tab w:val="left" w:pos="720"/>
          <w:tab w:val="left" w:pos="1440"/>
          <w:tab w:val="left" w:pos="2160"/>
        </w:tabs>
        <w:ind w:left="720" w:hanging="720"/>
        <w:rPr>
          <w:position w:val="0"/>
          <w:sz w:val="22"/>
          <w:szCs w:val="22"/>
        </w:rPr>
      </w:pPr>
      <w:r w:rsidRPr="001B01E8">
        <w:rPr>
          <w:b/>
          <w:position w:val="0"/>
          <w:sz w:val="22"/>
          <w:szCs w:val="22"/>
        </w:rPr>
        <w:t>1.</w:t>
      </w:r>
      <w:r w:rsidRPr="001B01E8">
        <w:rPr>
          <w:b/>
          <w:position w:val="0"/>
          <w:sz w:val="22"/>
          <w:szCs w:val="22"/>
        </w:rPr>
        <w:tab/>
      </w:r>
      <w:r w:rsidR="006321B5" w:rsidRPr="001B01E8">
        <w:rPr>
          <w:position w:val="0"/>
          <w:sz w:val="22"/>
          <w:szCs w:val="22"/>
        </w:rPr>
        <w:t xml:space="preserve">A </w:t>
      </w:r>
      <w:r w:rsidR="007721D3" w:rsidRPr="001B01E8">
        <w:rPr>
          <w:position w:val="0"/>
          <w:sz w:val="22"/>
          <w:szCs w:val="22"/>
        </w:rPr>
        <w:t>C.N.A.</w:t>
      </w:r>
      <w:r w:rsidR="006321B5" w:rsidRPr="001B01E8">
        <w:rPr>
          <w:position w:val="0"/>
          <w:sz w:val="22"/>
          <w:szCs w:val="22"/>
        </w:rPr>
        <w:t xml:space="preserve"> or a registered </w:t>
      </w:r>
      <w:r w:rsidR="007721D3" w:rsidRPr="001B01E8">
        <w:rPr>
          <w:position w:val="0"/>
          <w:sz w:val="22"/>
          <w:szCs w:val="22"/>
        </w:rPr>
        <w:t>D.C.W.</w:t>
      </w:r>
      <w:r w:rsidR="006321B5" w:rsidRPr="001B01E8">
        <w:rPr>
          <w:position w:val="0"/>
          <w:sz w:val="22"/>
          <w:szCs w:val="22"/>
        </w:rPr>
        <w:t xml:space="preserve"> with an annotation of a substantiated finding on the </w:t>
      </w:r>
      <w:r w:rsidRPr="001B01E8">
        <w:rPr>
          <w:position w:val="0"/>
          <w:sz w:val="22"/>
          <w:szCs w:val="22"/>
        </w:rPr>
        <w:t>applicable registry is banned for life from employment as either a C.N.A. or a D.C.W.,</w:t>
      </w:r>
      <w:r w:rsidR="006C2446">
        <w:rPr>
          <w:position w:val="0"/>
          <w:sz w:val="22"/>
          <w:szCs w:val="22"/>
        </w:rPr>
        <w:t xml:space="preserve"> </w:t>
      </w:r>
    </w:p>
    <w:p w:rsidR="00E40931" w:rsidRPr="001B01E8" w:rsidRDefault="00E40931" w:rsidP="006C2446">
      <w:pPr>
        <w:tabs>
          <w:tab w:val="left" w:pos="0"/>
          <w:tab w:val="left" w:pos="720"/>
          <w:tab w:val="left" w:pos="1440"/>
          <w:tab w:val="left" w:pos="2160"/>
        </w:tabs>
        <w:ind w:left="720"/>
        <w:rPr>
          <w:position w:val="0"/>
          <w:sz w:val="22"/>
          <w:szCs w:val="22"/>
        </w:rPr>
      </w:pPr>
      <w:r w:rsidRPr="001B01E8">
        <w:rPr>
          <w:position w:val="0"/>
          <w:sz w:val="22"/>
          <w:szCs w:val="22"/>
        </w:rPr>
        <w:t>except as provided below.</w:t>
      </w:r>
    </w:p>
    <w:p w:rsidR="00E40931" w:rsidRPr="001B01E8" w:rsidRDefault="00E40931" w:rsidP="0031406A">
      <w:pPr>
        <w:tabs>
          <w:tab w:val="left" w:pos="0"/>
          <w:tab w:val="left" w:pos="720"/>
          <w:tab w:val="left" w:pos="1440"/>
          <w:tab w:val="left" w:pos="2160"/>
        </w:tabs>
        <w:ind w:hanging="720"/>
        <w:rPr>
          <w:position w:val="0"/>
          <w:sz w:val="22"/>
          <w:szCs w:val="22"/>
        </w:rPr>
      </w:pPr>
    </w:p>
    <w:p w:rsidR="006321B5" w:rsidRPr="001B01E8" w:rsidRDefault="00E40931" w:rsidP="006C2446">
      <w:pPr>
        <w:tabs>
          <w:tab w:val="left" w:pos="0"/>
          <w:tab w:val="left" w:pos="720"/>
          <w:tab w:val="left" w:pos="1440"/>
          <w:tab w:val="left" w:pos="2160"/>
        </w:tabs>
        <w:ind w:left="720" w:hanging="720"/>
        <w:rPr>
          <w:sz w:val="22"/>
          <w:szCs w:val="22"/>
        </w:rPr>
      </w:pPr>
      <w:r w:rsidRPr="001B01E8">
        <w:rPr>
          <w:position w:val="0"/>
          <w:sz w:val="22"/>
          <w:szCs w:val="22"/>
        </w:rPr>
        <w:t>2.</w:t>
      </w:r>
      <w:r w:rsidRPr="001B01E8">
        <w:rPr>
          <w:position w:val="0"/>
          <w:sz w:val="22"/>
          <w:szCs w:val="22"/>
        </w:rPr>
        <w:tab/>
        <w:t>C.N.A.s may petition for removal of an annotation of a substan</w:t>
      </w:r>
      <w:r w:rsidR="0031406A">
        <w:rPr>
          <w:position w:val="0"/>
          <w:sz w:val="22"/>
          <w:szCs w:val="22"/>
        </w:rPr>
        <w:t xml:space="preserve">tiated finding as set forth in </w:t>
      </w:r>
      <w:r w:rsidRPr="001B01E8">
        <w:rPr>
          <w:position w:val="0"/>
          <w:sz w:val="22"/>
          <w:szCs w:val="22"/>
        </w:rPr>
        <w:t>Section 4 of this rule.</w:t>
      </w:r>
      <w:r w:rsidR="004B729B">
        <w:rPr>
          <w:position w:val="0"/>
          <w:sz w:val="22"/>
          <w:szCs w:val="22"/>
        </w:rPr>
        <w:t xml:space="preserve"> </w:t>
      </w:r>
    </w:p>
    <w:p w:rsidR="00683E4A" w:rsidRPr="001B01E8" w:rsidRDefault="00683E4A" w:rsidP="0031406A">
      <w:pPr>
        <w:tabs>
          <w:tab w:val="left" w:pos="0"/>
          <w:tab w:val="left" w:pos="720"/>
          <w:tab w:val="left" w:pos="1440"/>
          <w:tab w:val="left" w:pos="2160"/>
        </w:tabs>
        <w:ind w:right="-36"/>
        <w:rPr>
          <w:b/>
          <w:position w:val="0"/>
          <w:sz w:val="22"/>
          <w:szCs w:val="22"/>
        </w:rPr>
      </w:pPr>
    </w:p>
    <w:p w:rsidR="00A311A6" w:rsidRPr="001B01E8" w:rsidRDefault="00A311A6" w:rsidP="006C2446">
      <w:pPr>
        <w:tabs>
          <w:tab w:val="left" w:pos="0"/>
          <w:tab w:val="left" w:pos="720"/>
          <w:tab w:val="left" w:pos="1440"/>
          <w:tab w:val="left" w:pos="2160"/>
        </w:tabs>
        <w:ind w:hanging="720"/>
        <w:rPr>
          <w:b/>
          <w:sz w:val="22"/>
          <w:szCs w:val="22"/>
        </w:rPr>
      </w:pPr>
      <w:r w:rsidRPr="001B01E8">
        <w:rPr>
          <w:b/>
          <w:sz w:val="22"/>
          <w:szCs w:val="22"/>
        </w:rPr>
        <w:t>D.</w:t>
      </w:r>
      <w:r w:rsidRPr="001B01E8">
        <w:rPr>
          <w:b/>
          <w:sz w:val="22"/>
          <w:szCs w:val="22"/>
        </w:rPr>
        <w:tab/>
        <w:t>Prohibited Employment Based on Disqualifying Offenses.</w:t>
      </w:r>
      <w:r w:rsidR="006321B5" w:rsidRPr="001B01E8">
        <w:rPr>
          <w:b/>
          <w:sz w:val="22"/>
          <w:szCs w:val="22"/>
        </w:rPr>
        <w:t xml:space="preserve"> </w:t>
      </w:r>
      <w:r w:rsidRPr="001B01E8">
        <w:rPr>
          <w:sz w:val="22"/>
          <w:szCs w:val="22"/>
        </w:rPr>
        <w:t>An individual with a disqualifying offense, including a substantiated complaint or a disqualifying criminal conviction, may not work as a certified nursing assistant or a direct care worker, and an employer is subject</w:t>
      </w:r>
      <w:r w:rsidR="006321B5" w:rsidRPr="001B01E8">
        <w:rPr>
          <w:sz w:val="22"/>
          <w:szCs w:val="22"/>
        </w:rPr>
        <w:t xml:space="preserve"> to penalties </w:t>
      </w:r>
      <w:r w:rsidRPr="001B01E8">
        <w:rPr>
          <w:sz w:val="22"/>
          <w:szCs w:val="22"/>
        </w:rPr>
        <w:t>for employing a disqualified or otherwise ineligible person in accordance with applicable federal or state laws.</w:t>
      </w:r>
    </w:p>
    <w:p w:rsidR="00A311A6" w:rsidRPr="001B01E8" w:rsidRDefault="00A311A6" w:rsidP="006C2446">
      <w:pPr>
        <w:tabs>
          <w:tab w:val="left" w:pos="0"/>
          <w:tab w:val="left" w:pos="720"/>
          <w:tab w:val="left" w:pos="1440"/>
          <w:tab w:val="left" w:pos="2160"/>
        </w:tabs>
        <w:rPr>
          <w:sz w:val="22"/>
          <w:szCs w:val="22"/>
        </w:rPr>
      </w:pPr>
    </w:p>
    <w:p w:rsidR="00A311A6" w:rsidRPr="001B01E8" w:rsidRDefault="00A311A6" w:rsidP="006C2446">
      <w:pPr>
        <w:tabs>
          <w:tab w:val="left" w:pos="0"/>
          <w:tab w:val="left" w:pos="720"/>
          <w:tab w:val="left" w:pos="1440"/>
          <w:tab w:val="left" w:pos="2160"/>
        </w:tabs>
        <w:ind w:right="144" w:hanging="720"/>
        <w:rPr>
          <w:b/>
          <w:sz w:val="22"/>
          <w:szCs w:val="22"/>
        </w:rPr>
      </w:pPr>
      <w:r w:rsidRPr="001B01E8">
        <w:rPr>
          <w:b/>
          <w:sz w:val="22"/>
          <w:szCs w:val="22"/>
        </w:rPr>
        <w:t>E.</w:t>
      </w:r>
      <w:r w:rsidRPr="001B01E8">
        <w:rPr>
          <w:b/>
          <w:sz w:val="22"/>
          <w:szCs w:val="22"/>
        </w:rPr>
        <w:tab/>
        <w:t>Nondis</w:t>
      </w:r>
      <w:r w:rsidR="006321B5" w:rsidRPr="001B01E8">
        <w:rPr>
          <w:b/>
          <w:sz w:val="22"/>
          <w:szCs w:val="22"/>
        </w:rPr>
        <w:t xml:space="preserve">qualifying criminal convictions. </w:t>
      </w:r>
      <w:r w:rsidRPr="001B01E8">
        <w:rPr>
          <w:sz w:val="22"/>
          <w:szCs w:val="22"/>
        </w:rPr>
        <w:t xml:space="preserve">A criminal conviction not listed in 10-144 CMR Chapter 60, </w:t>
      </w:r>
      <w:r w:rsidRPr="00437EE0">
        <w:rPr>
          <w:i/>
          <w:sz w:val="22"/>
          <w:szCs w:val="22"/>
        </w:rPr>
        <w:t>Maine Background Check Center Rule</w:t>
      </w:r>
      <w:r w:rsidRPr="001B01E8">
        <w:rPr>
          <w:sz w:val="22"/>
          <w:szCs w:val="22"/>
        </w:rPr>
        <w:t xml:space="preserve"> does not disqualify an individual from employment.</w:t>
      </w:r>
      <w:r w:rsidR="004B729B">
        <w:rPr>
          <w:sz w:val="22"/>
          <w:szCs w:val="22"/>
        </w:rPr>
        <w:t xml:space="preserve"> </w:t>
      </w:r>
      <w:r w:rsidRPr="001B01E8">
        <w:rPr>
          <w:sz w:val="22"/>
          <w:szCs w:val="22"/>
        </w:rPr>
        <w:t xml:space="preserve">Convictions for Class D and E offenses more than 10 years old do not have </w:t>
      </w:r>
      <w:r w:rsidR="006321B5" w:rsidRPr="001B01E8">
        <w:rPr>
          <w:sz w:val="22"/>
          <w:szCs w:val="22"/>
        </w:rPr>
        <w:tab/>
      </w:r>
      <w:r w:rsidRPr="001B01E8">
        <w:rPr>
          <w:sz w:val="22"/>
          <w:szCs w:val="22"/>
        </w:rPr>
        <w:t xml:space="preserve">to be annotated, and are not disqualifying offenses. </w:t>
      </w:r>
    </w:p>
    <w:p w:rsidR="00A311A6" w:rsidRPr="001B01E8" w:rsidRDefault="00A311A6" w:rsidP="00A311A6">
      <w:pPr>
        <w:rPr>
          <w:sz w:val="22"/>
          <w:szCs w:val="22"/>
        </w:rPr>
      </w:pPr>
    </w:p>
    <w:p w:rsidR="00FD07B3" w:rsidRPr="001B01E8" w:rsidRDefault="00FD07B3">
      <w:pPr>
        <w:rPr>
          <w:b/>
          <w:position w:val="0"/>
          <w:sz w:val="22"/>
          <w:szCs w:val="22"/>
        </w:rPr>
      </w:pPr>
      <w:r w:rsidRPr="001B01E8">
        <w:rPr>
          <w:b/>
          <w:position w:val="0"/>
          <w:sz w:val="22"/>
          <w:szCs w:val="22"/>
        </w:rPr>
        <w:br w:type="page"/>
      </w:r>
    </w:p>
    <w:p w:rsidR="007721D3" w:rsidRPr="001B01E8" w:rsidRDefault="00683E4A" w:rsidP="00683E4A">
      <w:pPr>
        <w:ind w:right="-576"/>
        <w:jc w:val="center"/>
        <w:rPr>
          <w:b/>
          <w:position w:val="0"/>
          <w:sz w:val="22"/>
          <w:szCs w:val="22"/>
        </w:rPr>
      </w:pPr>
      <w:r w:rsidRPr="001B01E8">
        <w:rPr>
          <w:b/>
          <w:position w:val="0"/>
          <w:sz w:val="22"/>
          <w:szCs w:val="22"/>
        </w:rPr>
        <w:lastRenderedPageBreak/>
        <w:t xml:space="preserve">SECTION 4 </w:t>
      </w:r>
      <w:r w:rsidR="000F0666" w:rsidRPr="001B01E8">
        <w:rPr>
          <w:b/>
          <w:caps/>
          <w:position w:val="0"/>
          <w:sz w:val="22"/>
          <w:szCs w:val="22"/>
        </w:rPr>
        <w:t>Complaint Investigations, Substantiat</w:t>
      </w:r>
      <w:r w:rsidR="00E40931" w:rsidRPr="001B01E8">
        <w:rPr>
          <w:b/>
          <w:caps/>
          <w:position w:val="0"/>
          <w:sz w:val="22"/>
          <w:szCs w:val="22"/>
        </w:rPr>
        <w:t>ED</w:t>
      </w:r>
      <w:r w:rsidR="000F0666" w:rsidRPr="001B01E8">
        <w:rPr>
          <w:b/>
          <w:caps/>
          <w:position w:val="0"/>
          <w:sz w:val="22"/>
          <w:szCs w:val="22"/>
        </w:rPr>
        <w:t xml:space="preserve"> Findings,</w:t>
      </w:r>
      <w:r w:rsidR="000F0666" w:rsidRPr="001B01E8">
        <w:rPr>
          <w:b/>
          <w:position w:val="0"/>
          <w:sz w:val="22"/>
          <w:szCs w:val="22"/>
        </w:rPr>
        <w:t xml:space="preserve"> </w:t>
      </w:r>
    </w:p>
    <w:p w:rsidR="00BC7812" w:rsidRPr="001B01E8" w:rsidRDefault="00683E4A" w:rsidP="00683E4A">
      <w:pPr>
        <w:ind w:right="-576"/>
        <w:jc w:val="center"/>
        <w:rPr>
          <w:b/>
          <w:position w:val="0"/>
          <w:sz w:val="22"/>
          <w:szCs w:val="22"/>
        </w:rPr>
      </w:pPr>
      <w:r w:rsidRPr="001B01E8">
        <w:rPr>
          <w:b/>
          <w:position w:val="0"/>
          <w:sz w:val="22"/>
          <w:szCs w:val="22"/>
        </w:rPr>
        <w:t>PETITIONS</w:t>
      </w:r>
      <w:r w:rsidR="000F0666" w:rsidRPr="001B01E8">
        <w:rPr>
          <w:b/>
          <w:position w:val="0"/>
          <w:sz w:val="22"/>
          <w:szCs w:val="22"/>
        </w:rPr>
        <w:t>,</w:t>
      </w:r>
      <w:r w:rsidRPr="001B01E8">
        <w:rPr>
          <w:b/>
          <w:position w:val="0"/>
          <w:sz w:val="22"/>
          <w:szCs w:val="22"/>
        </w:rPr>
        <w:t xml:space="preserve"> AND APPEALS</w:t>
      </w:r>
    </w:p>
    <w:p w:rsidR="00683E4A" w:rsidRPr="001B01E8" w:rsidRDefault="00683E4A" w:rsidP="00BC69D2">
      <w:pPr>
        <w:ind w:right="-576"/>
        <w:rPr>
          <w:position w:val="0"/>
          <w:sz w:val="22"/>
          <w:szCs w:val="22"/>
        </w:rPr>
      </w:pPr>
    </w:p>
    <w:p w:rsidR="000F0666" w:rsidRPr="001B01E8" w:rsidRDefault="000F0666" w:rsidP="000F0666">
      <w:pPr>
        <w:ind w:left="-720" w:right="-576"/>
        <w:rPr>
          <w:b/>
          <w:position w:val="0"/>
          <w:sz w:val="22"/>
          <w:szCs w:val="22"/>
        </w:rPr>
      </w:pPr>
      <w:r w:rsidRPr="001B01E8">
        <w:rPr>
          <w:b/>
          <w:position w:val="0"/>
          <w:sz w:val="22"/>
          <w:szCs w:val="22"/>
        </w:rPr>
        <w:t>A.</w:t>
      </w:r>
      <w:r w:rsidRPr="001B01E8">
        <w:rPr>
          <w:b/>
          <w:position w:val="0"/>
          <w:sz w:val="22"/>
          <w:szCs w:val="22"/>
        </w:rPr>
        <w:tab/>
        <w:t xml:space="preserve">Complaint Investigations, Substantiated Findings and Appeals for </w:t>
      </w:r>
      <w:r w:rsidR="007721D3" w:rsidRPr="001B01E8">
        <w:rPr>
          <w:b/>
          <w:position w:val="0"/>
          <w:sz w:val="22"/>
          <w:szCs w:val="22"/>
        </w:rPr>
        <w:t>C.N.A.</w:t>
      </w:r>
      <w:r w:rsidRPr="001B01E8">
        <w:rPr>
          <w:b/>
          <w:position w:val="0"/>
          <w:sz w:val="22"/>
          <w:szCs w:val="22"/>
        </w:rPr>
        <w:t xml:space="preserve">s and </w:t>
      </w:r>
      <w:r w:rsidR="007721D3" w:rsidRPr="001B01E8">
        <w:rPr>
          <w:b/>
          <w:position w:val="0"/>
          <w:sz w:val="22"/>
          <w:szCs w:val="22"/>
        </w:rPr>
        <w:t>D.C.W.</w:t>
      </w:r>
      <w:r w:rsidRPr="001B01E8">
        <w:rPr>
          <w:b/>
          <w:position w:val="0"/>
          <w:sz w:val="22"/>
          <w:szCs w:val="22"/>
        </w:rPr>
        <w:t>s</w:t>
      </w:r>
    </w:p>
    <w:p w:rsidR="000F0666" w:rsidRPr="001B01E8" w:rsidRDefault="000F0666" w:rsidP="000F0666">
      <w:pPr>
        <w:ind w:right="-576" w:hanging="720"/>
        <w:rPr>
          <w:b/>
          <w:position w:val="0"/>
          <w:sz w:val="22"/>
          <w:szCs w:val="22"/>
        </w:rPr>
      </w:pPr>
    </w:p>
    <w:p w:rsidR="000F0666" w:rsidRPr="001B01E8" w:rsidRDefault="00002ED7" w:rsidP="000E4F73">
      <w:pPr>
        <w:tabs>
          <w:tab w:val="left" w:pos="0"/>
          <w:tab w:val="left" w:pos="720"/>
        </w:tabs>
        <w:ind w:left="720" w:right="-576" w:hanging="720"/>
        <w:rPr>
          <w:position w:val="0"/>
          <w:sz w:val="22"/>
          <w:szCs w:val="22"/>
        </w:rPr>
      </w:pPr>
      <w:r>
        <w:rPr>
          <w:b/>
          <w:position w:val="0"/>
          <w:sz w:val="22"/>
          <w:szCs w:val="22"/>
        </w:rPr>
        <w:t>1.</w:t>
      </w:r>
      <w:r>
        <w:rPr>
          <w:b/>
          <w:position w:val="0"/>
          <w:sz w:val="22"/>
          <w:szCs w:val="22"/>
        </w:rPr>
        <w:tab/>
        <w:t>Complaint i</w:t>
      </w:r>
      <w:r w:rsidR="000F0666" w:rsidRPr="001B01E8">
        <w:rPr>
          <w:b/>
          <w:position w:val="0"/>
          <w:sz w:val="22"/>
          <w:szCs w:val="22"/>
        </w:rPr>
        <w:t>nvestigation.</w:t>
      </w:r>
      <w:r w:rsidR="000F0666" w:rsidRPr="001B01E8">
        <w:rPr>
          <w:position w:val="0"/>
          <w:sz w:val="22"/>
          <w:szCs w:val="22"/>
        </w:rPr>
        <w:t xml:space="preserve"> The Department may investigate comp</w:t>
      </w:r>
      <w:r w:rsidR="000E4F73">
        <w:rPr>
          <w:position w:val="0"/>
          <w:sz w:val="22"/>
          <w:szCs w:val="22"/>
        </w:rPr>
        <w:t xml:space="preserve">laints and allegations against </w:t>
      </w:r>
      <w:r w:rsidR="000F0666" w:rsidRPr="001B01E8">
        <w:rPr>
          <w:position w:val="0"/>
          <w:sz w:val="22"/>
          <w:szCs w:val="22"/>
        </w:rPr>
        <w:t>certified nursing assistants or registered direct care workers of a</w:t>
      </w:r>
      <w:r w:rsidR="000E4F73">
        <w:rPr>
          <w:position w:val="0"/>
          <w:sz w:val="22"/>
          <w:szCs w:val="22"/>
        </w:rPr>
        <w:t xml:space="preserve">buse, neglect, exploitation or </w:t>
      </w:r>
      <w:r w:rsidR="000F0666" w:rsidRPr="001B01E8">
        <w:rPr>
          <w:position w:val="0"/>
          <w:sz w:val="22"/>
          <w:szCs w:val="22"/>
        </w:rPr>
        <w:t>misappropriation of property of a client, patient or resident.</w:t>
      </w:r>
      <w:r w:rsidR="004B729B">
        <w:rPr>
          <w:position w:val="0"/>
          <w:sz w:val="22"/>
          <w:szCs w:val="22"/>
        </w:rPr>
        <w:t xml:space="preserve"> </w:t>
      </w:r>
      <w:r w:rsidR="000E4F73">
        <w:rPr>
          <w:position w:val="0"/>
          <w:sz w:val="22"/>
          <w:szCs w:val="22"/>
        </w:rPr>
        <w:t xml:space="preserve">These investigations may not </w:t>
      </w:r>
      <w:r w:rsidR="000F0666" w:rsidRPr="001B01E8">
        <w:rPr>
          <w:position w:val="0"/>
          <w:sz w:val="22"/>
          <w:szCs w:val="22"/>
        </w:rPr>
        <w:t>duplicate similar investigations the Department initiates under separate regulations.</w:t>
      </w:r>
    </w:p>
    <w:p w:rsidR="000F0666" w:rsidRPr="001B01E8" w:rsidRDefault="000F0666" w:rsidP="000E4F73">
      <w:pPr>
        <w:tabs>
          <w:tab w:val="left" w:pos="0"/>
          <w:tab w:val="left" w:pos="720"/>
        </w:tabs>
        <w:ind w:left="720" w:right="-576" w:hanging="720"/>
        <w:rPr>
          <w:position w:val="0"/>
          <w:sz w:val="22"/>
          <w:szCs w:val="22"/>
        </w:rPr>
      </w:pPr>
    </w:p>
    <w:p w:rsidR="000F0666" w:rsidRPr="001B01E8" w:rsidRDefault="000F0666" w:rsidP="000E4F73">
      <w:pPr>
        <w:tabs>
          <w:tab w:val="left" w:pos="0"/>
          <w:tab w:val="left" w:pos="720"/>
        </w:tabs>
        <w:ind w:left="720" w:right="-576" w:hanging="720"/>
        <w:rPr>
          <w:position w:val="0"/>
          <w:sz w:val="22"/>
          <w:szCs w:val="22"/>
        </w:rPr>
      </w:pPr>
      <w:r w:rsidRPr="001B01E8">
        <w:rPr>
          <w:b/>
          <w:position w:val="0"/>
          <w:sz w:val="22"/>
          <w:szCs w:val="22"/>
        </w:rPr>
        <w:t>2.</w:t>
      </w:r>
      <w:r w:rsidRPr="001B01E8">
        <w:rPr>
          <w:b/>
          <w:position w:val="0"/>
          <w:sz w:val="22"/>
          <w:szCs w:val="22"/>
        </w:rPr>
        <w:tab/>
        <w:t>Decision.</w:t>
      </w:r>
      <w:r w:rsidRPr="001B01E8">
        <w:rPr>
          <w:position w:val="0"/>
          <w:sz w:val="22"/>
          <w:szCs w:val="22"/>
        </w:rPr>
        <w:t xml:space="preserve"> After an investigation, the Department shall issue a writte</w:t>
      </w:r>
      <w:r w:rsidR="000E4F73">
        <w:rPr>
          <w:position w:val="0"/>
          <w:sz w:val="22"/>
          <w:szCs w:val="22"/>
        </w:rPr>
        <w:t xml:space="preserve">n decision that the allegation </w:t>
      </w:r>
      <w:r w:rsidRPr="001B01E8">
        <w:rPr>
          <w:position w:val="0"/>
          <w:sz w:val="22"/>
          <w:szCs w:val="22"/>
        </w:rPr>
        <w:t>of abuse, neglect, exploitation or misappropriation of property of a client, patie</w:t>
      </w:r>
      <w:r w:rsidR="000E4F73">
        <w:rPr>
          <w:position w:val="0"/>
          <w:sz w:val="22"/>
          <w:szCs w:val="22"/>
        </w:rPr>
        <w:t xml:space="preserve">nt or resident is </w:t>
      </w:r>
      <w:r w:rsidRPr="001B01E8">
        <w:rPr>
          <w:position w:val="0"/>
          <w:sz w:val="22"/>
          <w:szCs w:val="22"/>
        </w:rPr>
        <w:t>unsubstantiated or substantiated.</w:t>
      </w:r>
      <w:r w:rsidR="004B729B">
        <w:rPr>
          <w:position w:val="0"/>
          <w:sz w:val="22"/>
          <w:szCs w:val="22"/>
        </w:rPr>
        <w:t xml:space="preserve"> </w:t>
      </w:r>
      <w:r w:rsidRPr="001B01E8">
        <w:rPr>
          <w:position w:val="0"/>
          <w:sz w:val="22"/>
          <w:szCs w:val="22"/>
        </w:rPr>
        <w:t>Each allegation of abuse, n</w:t>
      </w:r>
      <w:r w:rsidR="000E4F73">
        <w:rPr>
          <w:position w:val="0"/>
          <w:sz w:val="22"/>
          <w:szCs w:val="22"/>
        </w:rPr>
        <w:t xml:space="preserve">eglect or misappropriation of </w:t>
      </w:r>
      <w:r w:rsidRPr="001B01E8">
        <w:rPr>
          <w:position w:val="0"/>
          <w:sz w:val="22"/>
          <w:szCs w:val="22"/>
        </w:rPr>
        <w:t>property must be considered separately.</w:t>
      </w:r>
      <w:r w:rsidR="004B729B">
        <w:rPr>
          <w:position w:val="0"/>
          <w:sz w:val="22"/>
          <w:szCs w:val="22"/>
        </w:rPr>
        <w:t xml:space="preserve"> </w:t>
      </w:r>
      <w:r w:rsidRPr="001B01E8">
        <w:rPr>
          <w:position w:val="0"/>
          <w:sz w:val="22"/>
          <w:szCs w:val="22"/>
        </w:rPr>
        <w:t>The written decision must i</w:t>
      </w:r>
      <w:r w:rsidR="000E4F73">
        <w:rPr>
          <w:position w:val="0"/>
          <w:sz w:val="22"/>
          <w:szCs w:val="22"/>
        </w:rPr>
        <w:t xml:space="preserve">nclude at least the following </w:t>
      </w:r>
      <w:r w:rsidRPr="001B01E8">
        <w:rPr>
          <w:position w:val="0"/>
          <w:sz w:val="22"/>
          <w:szCs w:val="22"/>
        </w:rPr>
        <w:t>information:</w:t>
      </w:r>
    </w:p>
    <w:p w:rsidR="000F0666" w:rsidRPr="001B01E8" w:rsidRDefault="000F0666" w:rsidP="000F0666">
      <w:pPr>
        <w:ind w:right="-576" w:hanging="720"/>
        <w:rPr>
          <w:position w:val="0"/>
          <w:sz w:val="22"/>
          <w:szCs w:val="22"/>
        </w:rPr>
      </w:pPr>
    </w:p>
    <w:p w:rsidR="000F0666" w:rsidRDefault="000F0666" w:rsidP="000F0666">
      <w:pPr>
        <w:ind w:left="1440" w:right="-576" w:hanging="720"/>
        <w:rPr>
          <w:position w:val="0"/>
          <w:sz w:val="22"/>
          <w:szCs w:val="22"/>
        </w:rPr>
      </w:pPr>
      <w:r w:rsidRPr="00C645E5">
        <w:rPr>
          <w:b/>
          <w:position w:val="0"/>
          <w:sz w:val="22"/>
          <w:szCs w:val="22"/>
        </w:rPr>
        <w:t>a.</w:t>
      </w:r>
      <w:r w:rsidRPr="001B01E8">
        <w:rPr>
          <w:position w:val="0"/>
          <w:sz w:val="22"/>
          <w:szCs w:val="22"/>
        </w:rPr>
        <w:tab/>
        <w:t xml:space="preserve">Whether the allegation is unsubstantiated or substantiated; </w:t>
      </w:r>
    </w:p>
    <w:p w:rsidR="00C645E5" w:rsidRPr="001B01E8" w:rsidRDefault="00C645E5" w:rsidP="000F0666">
      <w:pPr>
        <w:ind w:left="1440" w:right="-576" w:hanging="720"/>
        <w:rPr>
          <w:position w:val="0"/>
          <w:sz w:val="22"/>
          <w:szCs w:val="22"/>
        </w:rPr>
      </w:pPr>
    </w:p>
    <w:p w:rsidR="000F0666" w:rsidRDefault="000F0666" w:rsidP="000F0666">
      <w:pPr>
        <w:ind w:left="1440" w:right="-576" w:hanging="720"/>
        <w:rPr>
          <w:position w:val="0"/>
          <w:sz w:val="22"/>
          <w:szCs w:val="22"/>
        </w:rPr>
      </w:pPr>
      <w:r w:rsidRPr="00C645E5">
        <w:rPr>
          <w:b/>
          <w:position w:val="0"/>
          <w:sz w:val="22"/>
          <w:szCs w:val="22"/>
        </w:rPr>
        <w:t>b.</w:t>
      </w:r>
      <w:r w:rsidRPr="001B01E8">
        <w:rPr>
          <w:position w:val="0"/>
          <w:sz w:val="22"/>
          <w:szCs w:val="22"/>
        </w:rPr>
        <w:tab/>
        <w:t>A description of the factors supporting a substantial finding;</w:t>
      </w:r>
    </w:p>
    <w:p w:rsidR="00C645E5" w:rsidRPr="001B01E8" w:rsidRDefault="00C645E5" w:rsidP="000F0666">
      <w:pPr>
        <w:ind w:left="1440" w:right="-576" w:hanging="720"/>
        <w:rPr>
          <w:position w:val="0"/>
          <w:sz w:val="22"/>
          <w:szCs w:val="22"/>
        </w:rPr>
      </w:pPr>
    </w:p>
    <w:p w:rsidR="000F0666" w:rsidRDefault="000F0666" w:rsidP="000F0666">
      <w:pPr>
        <w:ind w:left="1440" w:right="-576" w:hanging="720"/>
        <w:rPr>
          <w:position w:val="0"/>
          <w:sz w:val="22"/>
          <w:szCs w:val="22"/>
        </w:rPr>
      </w:pPr>
      <w:r w:rsidRPr="00C645E5">
        <w:rPr>
          <w:b/>
          <w:position w:val="0"/>
          <w:sz w:val="22"/>
          <w:szCs w:val="22"/>
        </w:rPr>
        <w:t>c.</w:t>
      </w:r>
      <w:r w:rsidRPr="001B01E8">
        <w:rPr>
          <w:position w:val="0"/>
          <w:sz w:val="22"/>
          <w:szCs w:val="22"/>
        </w:rPr>
        <w:tab/>
        <w:t>If an annotation of a substantiated finding is entered on the Registry;</w:t>
      </w:r>
    </w:p>
    <w:p w:rsidR="00C645E5" w:rsidRPr="001B01E8" w:rsidRDefault="00C645E5" w:rsidP="000F0666">
      <w:pPr>
        <w:ind w:left="1440" w:right="-576" w:hanging="720"/>
        <w:rPr>
          <w:position w:val="0"/>
          <w:sz w:val="22"/>
          <w:szCs w:val="22"/>
        </w:rPr>
      </w:pPr>
    </w:p>
    <w:p w:rsidR="00C645E5" w:rsidRDefault="000F0666" w:rsidP="000F0666">
      <w:pPr>
        <w:ind w:left="1440" w:right="-576" w:hanging="720"/>
        <w:rPr>
          <w:position w:val="0"/>
          <w:sz w:val="22"/>
          <w:szCs w:val="22"/>
        </w:rPr>
      </w:pPr>
      <w:r w:rsidRPr="00C645E5">
        <w:rPr>
          <w:b/>
          <w:position w:val="0"/>
          <w:sz w:val="22"/>
          <w:szCs w:val="22"/>
        </w:rPr>
        <w:t>d.</w:t>
      </w:r>
      <w:r w:rsidRPr="001B01E8">
        <w:rPr>
          <w:position w:val="0"/>
          <w:sz w:val="22"/>
          <w:szCs w:val="22"/>
        </w:rPr>
        <w:tab/>
        <w:t xml:space="preserve">A description of the employment prohibition, if any; </w:t>
      </w:r>
    </w:p>
    <w:p w:rsidR="000F0666" w:rsidRPr="001B01E8" w:rsidRDefault="000F0666" w:rsidP="000F0666">
      <w:pPr>
        <w:ind w:left="1440" w:right="-576" w:hanging="720"/>
        <w:rPr>
          <w:position w:val="0"/>
          <w:sz w:val="22"/>
          <w:szCs w:val="22"/>
        </w:rPr>
      </w:pPr>
      <w:r w:rsidRPr="001B01E8">
        <w:rPr>
          <w:position w:val="0"/>
          <w:sz w:val="22"/>
          <w:szCs w:val="22"/>
        </w:rPr>
        <w:t xml:space="preserve"> </w:t>
      </w:r>
    </w:p>
    <w:p w:rsidR="000F0666" w:rsidRDefault="000F0666" w:rsidP="000F0666">
      <w:pPr>
        <w:ind w:left="1440" w:right="-576" w:hanging="720"/>
        <w:rPr>
          <w:position w:val="0"/>
          <w:sz w:val="22"/>
          <w:szCs w:val="22"/>
        </w:rPr>
      </w:pPr>
      <w:r w:rsidRPr="00C645E5">
        <w:rPr>
          <w:b/>
          <w:position w:val="0"/>
          <w:sz w:val="22"/>
          <w:szCs w:val="22"/>
        </w:rPr>
        <w:t>e.</w:t>
      </w:r>
      <w:r w:rsidRPr="001B01E8">
        <w:rPr>
          <w:position w:val="0"/>
          <w:sz w:val="22"/>
          <w:szCs w:val="22"/>
        </w:rPr>
        <w:tab/>
        <w:t>Notice of the right to appeal the Department’s decision;</w:t>
      </w:r>
    </w:p>
    <w:p w:rsidR="00C645E5" w:rsidRPr="001B01E8" w:rsidRDefault="00C645E5" w:rsidP="000F0666">
      <w:pPr>
        <w:ind w:left="1440" w:right="-576" w:hanging="720"/>
        <w:rPr>
          <w:position w:val="0"/>
          <w:sz w:val="22"/>
          <w:szCs w:val="22"/>
        </w:rPr>
      </w:pPr>
    </w:p>
    <w:p w:rsidR="000F0666" w:rsidRDefault="000F0666" w:rsidP="000F0666">
      <w:pPr>
        <w:ind w:left="1440" w:right="-576" w:hanging="720"/>
        <w:rPr>
          <w:position w:val="0"/>
          <w:sz w:val="22"/>
          <w:szCs w:val="22"/>
        </w:rPr>
      </w:pPr>
      <w:r w:rsidRPr="00C645E5">
        <w:rPr>
          <w:b/>
          <w:position w:val="0"/>
          <w:sz w:val="22"/>
          <w:szCs w:val="22"/>
        </w:rPr>
        <w:t>f.</w:t>
      </w:r>
      <w:r w:rsidRPr="001B01E8">
        <w:rPr>
          <w:position w:val="0"/>
          <w:sz w:val="22"/>
          <w:szCs w:val="22"/>
        </w:rPr>
        <w:tab/>
        <w:t xml:space="preserve">That if they do not request a hearing within 30 days, they will be annotated in the Registry and will be barred from working as a </w:t>
      </w:r>
      <w:r w:rsidR="007721D3" w:rsidRPr="001B01E8">
        <w:rPr>
          <w:position w:val="0"/>
          <w:sz w:val="22"/>
          <w:szCs w:val="22"/>
        </w:rPr>
        <w:t>C.N.A.</w:t>
      </w:r>
      <w:r w:rsidRPr="001B01E8">
        <w:rPr>
          <w:position w:val="0"/>
          <w:sz w:val="22"/>
          <w:szCs w:val="22"/>
        </w:rPr>
        <w:t xml:space="preserve"> or </w:t>
      </w:r>
      <w:r w:rsidR="007721D3" w:rsidRPr="001B01E8">
        <w:rPr>
          <w:position w:val="0"/>
          <w:sz w:val="22"/>
          <w:szCs w:val="22"/>
        </w:rPr>
        <w:t>D.C.W.</w:t>
      </w:r>
      <w:r w:rsidRPr="001B01E8">
        <w:rPr>
          <w:position w:val="0"/>
          <w:sz w:val="22"/>
          <w:szCs w:val="22"/>
        </w:rPr>
        <w:t>; and</w:t>
      </w:r>
    </w:p>
    <w:p w:rsidR="00C645E5" w:rsidRPr="001B01E8" w:rsidRDefault="00C645E5" w:rsidP="000F0666">
      <w:pPr>
        <w:ind w:left="1440" w:right="-576" w:hanging="720"/>
        <w:rPr>
          <w:position w:val="0"/>
          <w:sz w:val="22"/>
          <w:szCs w:val="22"/>
        </w:rPr>
      </w:pPr>
    </w:p>
    <w:p w:rsidR="000F0666" w:rsidRPr="001B01E8" w:rsidRDefault="000F0666" w:rsidP="000F0666">
      <w:pPr>
        <w:ind w:left="1440" w:right="-576" w:hanging="720"/>
        <w:rPr>
          <w:position w:val="0"/>
          <w:sz w:val="22"/>
          <w:szCs w:val="22"/>
        </w:rPr>
      </w:pPr>
      <w:r w:rsidRPr="00C645E5">
        <w:rPr>
          <w:b/>
          <w:position w:val="0"/>
          <w:sz w:val="22"/>
          <w:szCs w:val="22"/>
        </w:rPr>
        <w:t>g.</w:t>
      </w:r>
      <w:r w:rsidRPr="001B01E8">
        <w:rPr>
          <w:position w:val="0"/>
          <w:sz w:val="22"/>
          <w:szCs w:val="22"/>
        </w:rPr>
        <w:tab/>
        <w:t xml:space="preserve">That appeals should be sent to the Division of Licensing and Certification, Maine Department of Health and Human Services. </w:t>
      </w:r>
    </w:p>
    <w:p w:rsidR="000F0666" w:rsidRPr="001B01E8" w:rsidRDefault="000F0666" w:rsidP="000F0666">
      <w:pPr>
        <w:ind w:right="-576" w:hanging="720"/>
        <w:rPr>
          <w:position w:val="0"/>
          <w:sz w:val="22"/>
          <w:szCs w:val="22"/>
        </w:rPr>
      </w:pPr>
    </w:p>
    <w:p w:rsidR="000F0666" w:rsidRPr="001B01E8" w:rsidRDefault="000F0666" w:rsidP="000F0666">
      <w:pPr>
        <w:ind w:right="-576" w:hanging="720"/>
        <w:rPr>
          <w:b/>
          <w:position w:val="0"/>
          <w:sz w:val="22"/>
          <w:szCs w:val="22"/>
        </w:rPr>
      </w:pPr>
      <w:r w:rsidRPr="001B01E8">
        <w:rPr>
          <w:position w:val="0"/>
          <w:sz w:val="22"/>
          <w:szCs w:val="22"/>
        </w:rPr>
        <w:tab/>
      </w:r>
      <w:r w:rsidR="000E4F73">
        <w:rPr>
          <w:b/>
          <w:position w:val="0"/>
          <w:sz w:val="22"/>
          <w:szCs w:val="22"/>
        </w:rPr>
        <w:t>3.</w:t>
      </w:r>
      <w:r w:rsidRPr="001B01E8">
        <w:rPr>
          <w:b/>
          <w:position w:val="0"/>
          <w:sz w:val="22"/>
          <w:szCs w:val="22"/>
        </w:rPr>
        <w:tab/>
        <w:t>Right to hearing, Appeal</w:t>
      </w:r>
    </w:p>
    <w:p w:rsidR="000F0666" w:rsidRPr="001B01E8" w:rsidRDefault="000F0666" w:rsidP="000F0666">
      <w:pPr>
        <w:ind w:right="-576" w:hanging="720"/>
        <w:rPr>
          <w:position w:val="0"/>
          <w:sz w:val="22"/>
          <w:szCs w:val="22"/>
        </w:rPr>
      </w:pPr>
    </w:p>
    <w:p w:rsidR="000F0666" w:rsidRPr="001B01E8" w:rsidRDefault="000F0666" w:rsidP="000E4F73">
      <w:pPr>
        <w:tabs>
          <w:tab w:val="left" w:pos="0"/>
          <w:tab w:val="left" w:pos="720"/>
          <w:tab w:val="left" w:pos="1440"/>
        </w:tabs>
        <w:ind w:left="1440" w:right="-576" w:hanging="1440"/>
        <w:rPr>
          <w:position w:val="0"/>
          <w:sz w:val="22"/>
          <w:szCs w:val="22"/>
        </w:rPr>
      </w:pPr>
      <w:r w:rsidRPr="001B01E8">
        <w:rPr>
          <w:position w:val="0"/>
          <w:sz w:val="22"/>
          <w:szCs w:val="22"/>
        </w:rPr>
        <w:tab/>
      </w:r>
      <w:r w:rsidRPr="00C645E5">
        <w:rPr>
          <w:b/>
          <w:position w:val="0"/>
          <w:sz w:val="22"/>
          <w:szCs w:val="22"/>
        </w:rPr>
        <w:t>a.</w:t>
      </w:r>
      <w:r w:rsidRPr="001B01E8">
        <w:rPr>
          <w:position w:val="0"/>
          <w:sz w:val="22"/>
          <w:szCs w:val="22"/>
        </w:rPr>
        <w:tab/>
        <w:t>If the individual requests a hearing, that hearing will be held in accordance with 10-144 C</w:t>
      </w:r>
      <w:r w:rsidR="00E40931" w:rsidRPr="001B01E8">
        <w:rPr>
          <w:position w:val="0"/>
          <w:sz w:val="22"/>
          <w:szCs w:val="22"/>
        </w:rPr>
        <w:t>.</w:t>
      </w:r>
      <w:r w:rsidRPr="001B01E8">
        <w:rPr>
          <w:position w:val="0"/>
          <w:sz w:val="22"/>
          <w:szCs w:val="22"/>
        </w:rPr>
        <w:t>M</w:t>
      </w:r>
      <w:r w:rsidR="00E40931" w:rsidRPr="001B01E8">
        <w:rPr>
          <w:position w:val="0"/>
          <w:sz w:val="22"/>
          <w:szCs w:val="22"/>
        </w:rPr>
        <w:t>.</w:t>
      </w:r>
      <w:r w:rsidRPr="001B01E8">
        <w:rPr>
          <w:position w:val="0"/>
          <w:sz w:val="22"/>
          <w:szCs w:val="22"/>
        </w:rPr>
        <w:t>R</w:t>
      </w:r>
      <w:r w:rsidR="00E40931" w:rsidRPr="001B01E8">
        <w:rPr>
          <w:position w:val="0"/>
          <w:sz w:val="22"/>
          <w:szCs w:val="22"/>
        </w:rPr>
        <w:t>. Ch. 1</w:t>
      </w:r>
      <w:r w:rsidRPr="001B01E8">
        <w:rPr>
          <w:position w:val="0"/>
          <w:sz w:val="22"/>
          <w:szCs w:val="22"/>
        </w:rPr>
        <w:t xml:space="preserve">, </w:t>
      </w:r>
      <w:r w:rsidRPr="000E4F73">
        <w:rPr>
          <w:i/>
          <w:position w:val="0"/>
          <w:sz w:val="22"/>
          <w:szCs w:val="22"/>
        </w:rPr>
        <w:t>Administrative Hearings Regulation</w:t>
      </w:r>
      <w:r w:rsidR="00E40931" w:rsidRPr="000E4F73">
        <w:rPr>
          <w:i/>
          <w:position w:val="0"/>
          <w:sz w:val="22"/>
          <w:szCs w:val="22"/>
        </w:rPr>
        <w:t>s</w:t>
      </w:r>
      <w:r w:rsidRPr="001B01E8">
        <w:rPr>
          <w:position w:val="0"/>
          <w:sz w:val="22"/>
          <w:szCs w:val="22"/>
        </w:rPr>
        <w:t xml:space="preserve">. The issue at hearing shall be </w:t>
      </w:r>
      <w:r w:rsidR="00E40931" w:rsidRPr="001B01E8">
        <w:rPr>
          <w:position w:val="0"/>
          <w:sz w:val="22"/>
          <w:szCs w:val="22"/>
        </w:rPr>
        <w:t xml:space="preserve">whether </w:t>
      </w:r>
      <w:r w:rsidRPr="001B01E8">
        <w:rPr>
          <w:position w:val="0"/>
          <w:sz w:val="22"/>
          <w:szCs w:val="22"/>
        </w:rPr>
        <w:t xml:space="preserve">the Department </w:t>
      </w:r>
      <w:r w:rsidR="00E40931" w:rsidRPr="001B01E8">
        <w:rPr>
          <w:position w:val="0"/>
          <w:sz w:val="22"/>
          <w:szCs w:val="22"/>
        </w:rPr>
        <w:t>was correct in</w:t>
      </w:r>
      <w:r w:rsidRPr="001B01E8">
        <w:rPr>
          <w:position w:val="0"/>
          <w:sz w:val="22"/>
          <w:szCs w:val="22"/>
        </w:rPr>
        <w:t xml:space="preserve"> deciding that the indi</w:t>
      </w:r>
      <w:r w:rsidR="00E40931" w:rsidRPr="001B01E8">
        <w:rPr>
          <w:position w:val="0"/>
          <w:sz w:val="22"/>
          <w:szCs w:val="22"/>
        </w:rPr>
        <w:t xml:space="preserve">vidual abused, neglected or </w:t>
      </w:r>
      <w:r w:rsidRPr="001B01E8">
        <w:rPr>
          <w:position w:val="0"/>
          <w:sz w:val="22"/>
          <w:szCs w:val="22"/>
        </w:rPr>
        <w:t>misappropriated</w:t>
      </w:r>
      <w:r w:rsidR="00E40931" w:rsidRPr="001B01E8">
        <w:rPr>
          <w:position w:val="0"/>
          <w:sz w:val="22"/>
          <w:szCs w:val="22"/>
        </w:rPr>
        <w:t xml:space="preserve"> the </w:t>
      </w:r>
      <w:r w:rsidRPr="001B01E8">
        <w:rPr>
          <w:position w:val="0"/>
          <w:sz w:val="22"/>
          <w:szCs w:val="22"/>
        </w:rPr>
        <w:t>property of a patient, client, or resident.</w:t>
      </w:r>
    </w:p>
    <w:p w:rsidR="000F0666" w:rsidRPr="001B01E8" w:rsidRDefault="000F0666" w:rsidP="000E4F73">
      <w:pPr>
        <w:tabs>
          <w:tab w:val="left" w:pos="0"/>
          <w:tab w:val="left" w:pos="720"/>
          <w:tab w:val="left" w:pos="1440"/>
        </w:tabs>
        <w:ind w:right="-576" w:hanging="720"/>
        <w:rPr>
          <w:position w:val="0"/>
          <w:sz w:val="22"/>
          <w:szCs w:val="22"/>
        </w:rPr>
      </w:pPr>
    </w:p>
    <w:p w:rsidR="000F0666" w:rsidRPr="001B01E8" w:rsidRDefault="000F0666" w:rsidP="000E4F73">
      <w:pPr>
        <w:tabs>
          <w:tab w:val="left" w:pos="0"/>
          <w:tab w:val="left" w:pos="720"/>
          <w:tab w:val="left" w:pos="1440"/>
        </w:tabs>
        <w:ind w:left="1440" w:right="-576" w:hanging="1440"/>
        <w:rPr>
          <w:position w:val="0"/>
          <w:sz w:val="22"/>
          <w:szCs w:val="22"/>
        </w:rPr>
      </w:pPr>
      <w:r w:rsidRPr="001B01E8">
        <w:rPr>
          <w:position w:val="0"/>
          <w:sz w:val="22"/>
          <w:szCs w:val="22"/>
        </w:rPr>
        <w:tab/>
      </w:r>
      <w:r w:rsidRPr="00C645E5">
        <w:rPr>
          <w:b/>
          <w:position w:val="0"/>
          <w:sz w:val="22"/>
          <w:szCs w:val="22"/>
        </w:rPr>
        <w:t>b.</w:t>
      </w:r>
      <w:r w:rsidRPr="001B01E8">
        <w:rPr>
          <w:position w:val="0"/>
          <w:sz w:val="22"/>
          <w:szCs w:val="22"/>
        </w:rPr>
        <w:tab/>
        <w:t xml:space="preserve">If the final decision after hearing is that the finding is substantiated, the substantiation will be annotated in the Registry, unless the individual appeals the decision to Superior Court. If the finding is appealed, the substantiation will not be annotated unless the final result of the court appeal is in the Department’s favor. </w:t>
      </w:r>
    </w:p>
    <w:p w:rsidR="000F0666" w:rsidRPr="001B01E8" w:rsidRDefault="000F0666" w:rsidP="000F0666">
      <w:pPr>
        <w:ind w:right="-576" w:hanging="720"/>
        <w:rPr>
          <w:position w:val="0"/>
          <w:sz w:val="22"/>
          <w:szCs w:val="22"/>
        </w:rPr>
      </w:pPr>
    </w:p>
    <w:p w:rsidR="009F176A" w:rsidRPr="001B01E8" w:rsidRDefault="000F0666" w:rsidP="000F0666">
      <w:pPr>
        <w:ind w:right="-576" w:hanging="720"/>
        <w:rPr>
          <w:position w:val="0"/>
          <w:sz w:val="22"/>
          <w:szCs w:val="22"/>
        </w:rPr>
      </w:pPr>
      <w:r w:rsidRPr="001B01E8">
        <w:rPr>
          <w:b/>
          <w:position w:val="0"/>
          <w:sz w:val="22"/>
          <w:szCs w:val="22"/>
        </w:rPr>
        <w:t>B</w:t>
      </w:r>
      <w:r w:rsidR="009F176A" w:rsidRPr="001B01E8">
        <w:rPr>
          <w:position w:val="0"/>
          <w:sz w:val="22"/>
          <w:szCs w:val="22"/>
        </w:rPr>
        <w:t>.</w:t>
      </w:r>
      <w:r w:rsidR="009F176A" w:rsidRPr="001B01E8">
        <w:rPr>
          <w:position w:val="0"/>
          <w:sz w:val="22"/>
          <w:szCs w:val="22"/>
        </w:rPr>
        <w:tab/>
      </w:r>
      <w:r w:rsidR="00683E4A" w:rsidRPr="001B01E8">
        <w:rPr>
          <w:b/>
          <w:position w:val="0"/>
          <w:sz w:val="22"/>
          <w:szCs w:val="22"/>
        </w:rPr>
        <w:t xml:space="preserve">C.N.A. </w:t>
      </w:r>
      <w:r w:rsidR="008B074B" w:rsidRPr="001B01E8">
        <w:rPr>
          <w:b/>
          <w:position w:val="0"/>
          <w:sz w:val="22"/>
          <w:szCs w:val="22"/>
        </w:rPr>
        <w:t>p</w:t>
      </w:r>
      <w:r w:rsidR="009F176A" w:rsidRPr="001B01E8">
        <w:rPr>
          <w:b/>
          <w:position w:val="0"/>
          <w:sz w:val="22"/>
          <w:szCs w:val="22"/>
        </w:rPr>
        <w:t>etitions</w:t>
      </w:r>
    </w:p>
    <w:p w:rsidR="009F176A" w:rsidRPr="001B01E8" w:rsidRDefault="009F176A" w:rsidP="009F176A">
      <w:pPr>
        <w:ind w:right="-576" w:hanging="720"/>
        <w:rPr>
          <w:b/>
          <w:position w:val="0"/>
          <w:sz w:val="22"/>
          <w:szCs w:val="22"/>
        </w:rPr>
      </w:pPr>
    </w:p>
    <w:p w:rsidR="009F176A" w:rsidRPr="001B01E8" w:rsidRDefault="009F176A" w:rsidP="009F176A">
      <w:pPr>
        <w:ind w:left="720" w:hanging="720"/>
        <w:rPr>
          <w:sz w:val="22"/>
          <w:szCs w:val="22"/>
        </w:rPr>
      </w:pPr>
      <w:r w:rsidRPr="001B01E8">
        <w:rPr>
          <w:b/>
          <w:position w:val="0"/>
          <w:sz w:val="22"/>
          <w:szCs w:val="22"/>
        </w:rPr>
        <w:t>1.</w:t>
      </w:r>
      <w:r w:rsidRPr="001B01E8">
        <w:rPr>
          <w:b/>
          <w:position w:val="0"/>
          <w:sz w:val="22"/>
          <w:szCs w:val="22"/>
        </w:rPr>
        <w:tab/>
        <w:t xml:space="preserve">Petition for reinstatement. </w:t>
      </w:r>
      <w:r w:rsidRPr="001B01E8">
        <w:rPr>
          <w:position w:val="0"/>
          <w:sz w:val="22"/>
          <w:szCs w:val="22"/>
        </w:rPr>
        <w:t>After removal from the active Registry list for fraudulent or deceitful application or renewal, a C.N.A. may petition t</w:t>
      </w:r>
      <w:r w:rsidR="00405423" w:rsidRPr="001B01E8">
        <w:rPr>
          <w:position w:val="0"/>
          <w:sz w:val="22"/>
          <w:szCs w:val="22"/>
        </w:rPr>
        <w:t xml:space="preserve">he Department for reinstatement </w:t>
      </w:r>
      <w:r w:rsidRPr="001B01E8">
        <w:rPr>
          <w:position w:val="0"/>
          <w:sz w:val="22"/>
          <w:szCs w:val="22"/>
        </w:rPr>
        <w:t xml:space="preserve">no sooner than 12 months after the removal date was documented on the Registry. The Department will deny the petition if removal from the Registry was based on more than one application or renewal that resulted in findings of misrepresentation, deceit, or fraud </w:t>
      </w:r>
      <w:r w:rsidRPr="001B01E8">
        <w:rPr>
          <w:position w:val="0"/>
          <w:sz w:val="22"/>
          <w:szCs w:val="22"/>
        </w:rPr>
        <w:lastRenderedPageBreak/>
        <w:t>while on the Registry or while pending before the Registry. Reinstatement is subject to the following:</w:t>
      </w:r>
    </w:p>
    <w:p w:rsidR="009F176A" w:rsidRPr="001B01E8" w:rsidRDefault="009F176A" w:rsidP="009F176A">
      <w:pPr>
        <w:tabs>
          <w:tab w:val="left" w:pos="720"/>
        </w:tabs>
        <w:ind w:left="720" w:hanging="720"/>
        <w:rPr>
          <w:position w:val="0"/>
          <w:sz w:val="22"/>
          <w:szCs w:val="22"/>
        </w:rPr>
      </w:pPr>
    </w:p>
    <w:p w:rsidR="009F176A" w:rsidRPr="001B01E8" w:rsidRDefault="009F176A" w:rsidP="009F176A">
      <w:pPr>
        <w:ind w:left="1440" w:hanging="720"/>
        <w:rPr>
          <w:b/>
          <w:position w:val="0"/>
          <w:sz w:val="22"/>
          <w:szCs w:val="22"/>
        </w:rPr>
      </w:pPr>
      <w:r w:rsidRPr="001B01E8">
        <w:rPr>
          <w:b/>
          <w:position w:val="0"/>
          <w:sz w:val="22"/>
          <w:szCs w:val="22"/>
        </w:rPr>
        <w:t>a.</w:t>
      </w:r>
      <w:r w:rsidRPr="001B01E8">
        <w:rPr>
          <w:position w:val="0"/>
          <w:sz w:val="22"/>
          <w:szCs w:val="22"/>
        </w:rPr>
        <w:tab/>
        <w:t>The removal was based on only one application or renewal that resulted in a finding of misrepresentation, deceit or fraud; and</w:t>
      </w:r>
    </w:p>
    <w:p w:rsidR="009F176A" w:rsidRPr="001B01E8" w:rsidRDefault="009F176A" w:rsidP="009F176A">
      <w:pPr>
        <w:tabs>
          <w:tab w:val="left" w:pos="1496"/>
        </w:tabs>
        <w:ind w:left="1440" w:hanging="720"/>
        <w:rPr>
          <w:position w:val="0"/>
          <w:sz w:val="22"/>
          <w:szCs w:val="22"/>
        </w:rPr>
      </w:pPr>
    </w:p>
    <w:p w:rsidR="009F176A" w:rsidRPr="001B01E8" w:rsidRDefault="009F176A" w:rsidP="009F176A">
      <w:pPr>
        <w:tabs>
          <w:tab w:val="left" w:pos="1496"/>
        </w:tabs>
        <w:ind w:left="1440" w:hanging="720"/>
        <w:rPr>
          <w:position w:val="0"/>
          <w:sz w:val="22"/>
          <w:szCs w:val="22"/>
        </w:rPr>
      </w:pPr>
      <w:r w:rsidRPr="001B01E8">
        <w:rPr>
          <w:b/>
          <w:position w:val="0"/>
          <w:sz w:val="22"/>
          <w:szCs w:val="22"/>
        </w:rPr>
        <w:t>b.</w:t>
      </w:r>
      <w:r w:rsidRPr="001B01E8">
        <w:rPr>
          <w:b/>
          <w:position w:val="0"/>
          <w:sz w:val="22"/>
          <w:szCs w:val="22"/>
        </w:rPr>
        <w:tab/>
      </w:r>
      <w:r w:rsidRPr="001B01E8">
        <w:rPr>
          <w:position w:val="0"/>
          <w:sz w:val="22"/>
          <w:szCs w:val="22"/>
        </w:rPr>
        <w:t>The reinstatement petition includes a new, updated application for placement on the Registry.</w:t>
      </w:r>
    </w:p>
    <w:p w:rsidR="009F176A" w:rsidRPr="001B01E8" w:rsidRDefault="009F176A" w:rsidP="009F176A">
      <w:pPr>
        <w:tabs>
          <w:tab w:val="left" w:pos="2431"/>
        </w:tabs>
        <w:rPr>
          <w:sz w:val="22"/>
          <w:szCs w:val="22"/>
        </w:rPr>
      </w:pPr>
    </w:p>
    <w:p w:rsidR="009F176A" w:rsidRPr="001B01E8" w:rsidRDefault="009F176A" w:rsidP="009F176A">
      <w:pPr>
        <w:tabs>
          <w:tab w:val="left" w:pos="0"/>
        </w:tabs>
        <w:ind w:left="720" w:hanging="1440"/>
        <w:rPr>
          <w:position w:val="0"/>
          <w:sz w:val="22"/>
          <w:szCs w:val="22"/>
        </w:rPr>
      </w:pPr>
      <w:r w:rsidRPr="001B01E8">
        <w:rPr>
          <w:b/>
          <w:position w:val="0"/>
          <w:sz w:val="22"/>
          <w:szCs w:val="22"/>
        </w:rPr>
        <w:tab/>
        <w:t>2.</w:t>
      </w:r>
      <w:r w:rsidRPr="001B01E8">
        <w:rPr>
          <w:b/>
          <w:position w:val="0"/>
          <w:sz w:val="22"/>
          <w:szCs w:val="22"/>
        </w:rPr>
        <w:tab/>
        <w:t xml:space="preserve">Petition for removal of an annotation of </w:t>
      </w:r>
      <w:r w:rsidR="00E40931" w:rsidRPr="001B01E8">
        <w:rPr>
          <w:b/>
          <w:position w:val="0"/>
          <w:sz w:val="22"/>
          <w:szCs w:val="22"/>
        </w:rPr>
        <w:t xml:space="preserve">a substantiated finding of </w:t>
      </w:r>
      <w:r w:rsidRPr="001B01E8">
        <w:rPr>
          <w:b/>
          <w:position w:val="0"/>
          <w:sz w:val="22"/>
          <w:szCs w:val="22"/>
        </w:rPr>
        <w:t>neglect</w:t>
      </w:r>
      <w:r w:rsidR="00E40931" w:rsidRPr="001B01E8">
        <w:rPr>
          <w:b/>
          <w:position w:val="0"/>
          <w:sz w:val="22"/>
          <w:szCs w:val="22"/>
        </w:rPr>
        <w:t xml:space="preserve"> under certain circumstances</w:t>
      </w:r>
      <w:r w:rsidRPr="001B01E8">
        <w:rPr>
          <w:b/>
          <w:position w:val="0"/>
          <w:sz w:val="22"/>
          <w:szCs w:val="22"/>
        </w:rPr>
        <w:t xml:space="preserve">. </w:t>
      </w:r>
      <w:r w:rsidRPr="001B01E8">
        <w:rPr>
          <w:position w:val="0"/>
          <w:sz w:val="22"/>
          <w:szCs w:val="22"/>
        </w:rPr>
        <w:t xml:space="preserve">A C.N.A. may petition the Department to remove an annotation of neglect no sooner than 12 months after the date the neglect finding was documented on the Registry, </w:t>
      </w:r>
      <w:r w:rsidR="00F542BD" w:rsidRPr="001B01E8">
        <w:rPr>
          <w:position w:val="0"/>
          <w:sz w:val="22"/>
          <w:szCs w:val="22"/>
        </w:rPr>
        <w:t>in accordance with 42 U.S.C. §§</w:t>
      </w:r>
      <w:r w:rsidR="005C0AAA">
        <w:rPr>
          <w:position w:val="0"/>
          <w:sz w:val="22"/>
          <w:szCs w:val="22"/>
        </w:rPr>
        <w:t xml:space="preserve"> </w:t>
      </w:r>
      <w:r w:rsidRPr="001B01E8">
        <w:rPr>
          <w:position w:val="0"/>
          <w:sz w:val="22"/>
          <w:szCs w:val="22"/>
        </w:rPr>
        <w:t xml:space="preserve">1395i-3 and 1396r. Substantiated findings of abuse or the misappropriation of property of a patient, client or resident may not be petitioned, in accordance with 22 MRS </w:t>
      </w:r>
      <w:r w:rsidR="00F542BD" w:rsidRPr="001B01E8">
        <w:rPr>
          <w:position w:val="0"/>
          <w:sz w:val="22"/>
          <w:szCs w:val="22"/>
        </w:rPr>
        <w:t>§</w:t>
      </w:r>
      <w:r w:rsidRPr="001B01E8">
        <w:rPr>
          <w:position w:val="0"/>
          <w:sz w:val="22"/>
          <w:szCs w:val="22"/>
        </w:rPr>
        <w:t>1812-G(13). Removal of the annotation of neglect is subject to the following:</w:t>
      </w:r>
    </w:p>
    <w:p w:rsidR="009F176A" w:rsidRPr="001B01E8" w:rsidRDefault="009F176A" w:rsidP="009F176A">
      <w:pPr>
        <w:ind w:left="748" w:hanging="748"/>
        <w:rPr>
          <w:position w:val="0"/>
          <w:sz w:val="22"/>
          <w:szCs w:val="22"/>
        </w:rPr>
      </w:pPr>
    </w:p>
    <w:p w:rsidR="009F176A" w:rsidRPr="001B01E8" w:rsidRDefault="00D4428E" w:rsidP="009F176A">
      <w:pPr>
        <w:ind w:left="1440" w:hanging="720"/>
        <w:rPr>
          <w:position w:val="0"/>
          <w:sz w:val="22"/>
          <w:szCs w:val="22"/>
        </w:rPr>
      </w:pPr>
      <w:r>
        <w:rPr>
          <w:b/>
          <w:position w:val="0"/>
          <w:sz w:val="22"/>
          <w:szCs w:val="22"/>
        </w:rPr>
        <w:t>a.</w:t>
      </w:r>
      <w:r w:rsidR="009F176A" w:rsidRPr="001B01E8">
        <w:rPr>
          <w:b/>
          <w:position w:val="0"/>
          <w:sz w:val="22"/>
          <w:szCs w:val="22"/>
        </w:rPr>
        <w:tab/>
      </w:r>
      <w:r w:rsidR="009F176A" w:rsidRPr="001B01E8">
        <w:rPr>
          <w:position w:val="0"/>
          <w:sz w:val="22"/>
          <w:szCs w:val="22"/>
        </w:rPr>
        <w:t>The annotation of neglect was a one-time occurrence and the employment and personal</w:t>
      </w:r>
      <w:r w:rsidR="009F176A" w:rsidRPr="001B01E8">
        <w:rPr>
          <w:b/>
          <w:position w:val="0"/>
          <w:sz w:val="22"/>
          <w:szCs w:val="22"/>
        </w:rPr>
        <w:t xml:space="preserve"> </w:t>
      </w:r>
      <w:r w:rsidR="009F176A" w:rsidRPr="001B01E8">
        <w:rPr>
          <w:position w:val="0"/>
          <w:sz w:val="22"/>
          <w:szCs w:val="22"/>
        </w:rPr>
        <w:t>history of the C.N.A. does not reflect a pattern of abusive behavior or neglect; and</w:t>
      </w:r>
    </w:p>
    <w:p w:rsidR="009F176A" w:rsidRPr="001B01E8" w:rsidRDefault="009F176A" w:rsidP="009F176A">
      <w:pPr>
        <w:ind w:left="2431" w:hanging="935"/>
        <w:rPr>
          <w:position w:val="0"/>
          <w:sz w:val="22"/>
          <w:szCs w:val="22"/>
        </w:rPr>
      </w:pPr>
    </w:p>
    <w:p w:rsidR="009F176A" w:rsidRPr="001B01E8" w:rsidRDefault="00D4428E" w:rsidP="009F176A">
      <w:pPr>
        <w:ind w:left="1440" w:hanging="720"/>
        <w:rPr>
          <w:position w:val="0"/>
          <w:sz w:val="22"/>
          <w:szCs w:val="22"/>
        </w:rPr>
      </w:pPr>
      <w:r>
        <w:rPr>
          <w:b/>
          <w:position w:val="0"/>
          <w:sz w:val="22"/>
          <w:szCs w:val="22"/>
        </w:rPr>
        <w:t>b.</w:t>
      </w:r>
      <w:r w:rsidR="009F176A" w:rsidRPr="001B01E8">
        <w:rPr>
          <w:b/>
          <w:position w:val="0"/>
          <w:sz w:val="22"/>
          <w:szCs w:val="22"/>
        </w:rPr>
        <w:tab/>
      </w:r>
      <w:r w:rsidR="009F176A" w:rsidRPr="001B01E8">
        <w:rPr>
          <w:position w:val="0"/>
          <w:sz w:val="22"/>
          <w:szCs w:val="22"/>
        </w:rPr>
        <w:t xml:space="preserve">The C.N.A. submits a department-approved petition form to the Department that includes a short, clear statement by the C.N.A. that contains the reasons why the C.N.A. is eligible to have the neglect finding removed from the Registry. The Department will then forward those petitions to the licensing or investigative entity that reported the finding to the Department, so that the licensing or investigative agency may review and approve or deny the petition. </w:t>
      </w:r>
    </w:p>
    <w:p w:rsidR="009F176A" w:rsidRPr="001B01E8" w:rsidRDefault="009F176A" w:rsidP="009F176A">
      <w:pPr>
        <w:ind w:left="2160" w:hanging="720"/>
        <w:rPr>
          <w:position w:val="0"/>
          <w:sz w:val="22"/>
          <w:szCs w:val="22"/>
        </w:rPr>
      </w:pPr>
    </w:p>
    <w:p w:rsidR="009F176A" w:rsidRPr="001B01E8" w:rsidRDefault="009F176A" w:rsidP="00F542BD">
      <w:pPr>
        <w:ind w:left="720" w:hanging="720"/>
        <w:rPr>
          <w:iCs/>
          <w:sz w:val="22"/>
          <w:szCs w:val="22"/>
        </w:rPr>
      </w:pPr>
      <w:r w:rsidRPr="001B01E8">
        <w:rPr>
          <w:b/>
          <w:iCs/>
          <w:sz w:val="22"/>
          <w:szCs w:val="22"/>
        </w:rPr>
        <w:t>3.</w:t>
      </w:r>
      <w:r w:rsidRPr="001B01E8">
        <w:rPr>
          <w:iCs/>
          <w:sz w:val="22"/>
          <w:szCs w:val="22"/>
        </w:rPr>
        <w:tab/>
      </w:r>
      <w:r w:rsidRPr="001B01E8">
        <w:rPr>
          <w:b/>
          <w:bCs/>
          <w:iCs/>
          <w:sz w:val="22"/>
          <w:szCs w:val="22"/>
        </w:rPr>
        <w:t>Petition for removal of an employment ban; criminal conviction.</w:t>
      </w:r>
      <w:r w:rsidR="004B729B">
        <w:rPr>
          <w:iCs/>
          <w:sz w:val="22"/>
          <w:szCs w:val="22"/>
        </w:rPr>
        <w:t xml:space="preserve"> </w:t>
      </w:r>
      <w:r w:rsidRPr="001B01E8">
        <w:rPr>
          <w:iCs/>
          <w:sz w:val="22"/>
          <w:szCs w:val="22"/>
        </w:rPr>
        <w:t>A C.N.A. may petition the Department for early removal of an employment ban in accordance with 22</w:t>
      </w:r>
      <w:r w:rsidR="005C0AAA">
        <w:rPr>
          <w:iCs/>
          <w:sz w:val="22"/>
          <w:szCs w:val="22"/>
        </w:rPr>
        <w:t> </w:t>
      </w:r>
      <w:r w:rsidRPr="001B01E8">
        <w:rPr>
          <w:iCs/>
          <w:sz w:val="22"/>
          <w:szCs w:val="22"/>
        </w:rPr>
        <w:t xml:space="preserve">MRS §1812-G(6)(D). </w:t>
      </w:r>
    </w:p>
    <w:p w:rsidR="0031421B" w:rsidRPr="001B01E8" w:rsidRDefault="0031421B" w:rsidP="00F542BD">
      <w:pPr>
        <w:ind w:left="720" w:hanging="720"/>
        <w:rPr>
          <w:iCs/>
          <w:sz w:val="22"/>
          <w:szCs w:val="22"/>
        </w:rPr>
      </w:pPr>
    </w:p>
    <w:p w:rsidR="0031421B" w:rsidRPr="001B01E8" w:rsidRDefault="0031421B" w:rsidP="00D4428E">
      <w:pPr>
        <w:tabs>
          <w:tab w:val="left" w:pos="0"/>
          <w:tab w:val="left" w:pos="720"/>
          <w:tab w:val="left" w:pos="1440"/>
        </w:tabs>
        <w:ind w:left="1440" w:hanging="1440"/>
        <w:rPr>
          <w:iCs/>
          <w:sz w:val="22"/>
          <w:szCs w:val="22"/>
        </w:rPr>
      </w:pPr>
      <w:r w:rsidRPr="001B01E8">
        <w:rPr>
          <w:iCs/>
          <w:sz w:val="22"/>
          <w:szCs w:val="22"/>
        </w:rPr>
        <w:tab/>
      </w:r>
      <w:r w:rsidR="00B87827" w:rsidRPr="001B01E8">
        <w:rPr>
          <w:b/>
          <w:iCs/>
          <w:sz w:val="22"/>
          <w:szCs w:val="22"/>
        </w:rPr>
        <w:t>a.</w:t>
      </w:r>
      <w:r w:rsidR="00B87827" w:rsidRPr="001B01E8">
        <w:rPr>
          <w:iCs/>
          <w:sz w:val="22"/>
          <w:szCs w:val="22"/>
        </w:rPr>
        <w:tab/>
      </w:r>
      <w:r w:rsidRPr="001B01E8">
        <w:rPr>
          <w:iCs/>
          <w:sz w:val="22"/>
          <w:szCs w:val="22"/>
        </w:rPr>
        <w:t>Prior to the expiration of an employment ban under Section 3 (A), an individual may petition the department for removal of an employment ban that is based on a disqualifying criminal conviction. Unless otherwise prohibited, removal of the employment ban allows the individual to work as a certified nursing assistant or a direct care worker.</w:t>
      </w:r>
    </w:p>
    <w:p w:rsidR="00B87827" w:rsidRPr="001B01E8" w:rsidRDefault="00B87827" w:rsidP="00D4428E">
      <w:pPr>
        <w:tabs>
          <w:tab w:val="left" w:pos="0"/>
          <w:tab w:val="left" w:pos="720"/>
          <w:tab w:val="left" w:pos="1440"/>
        </w:tabs>
        <w:ind w:left="1440" w:hanging="1440"/>
        <w:rPr>
          <w:iCs/>
          <w:sz w:val="22"/>
          <w:szCs w:val="22"/>
        </w:rPr>
      </w:pPr>
    </w:p>
    <w:p w:rsidR="0031421B" w:rsidRPr="001B01E8" w:rsidRDefault="00B87827" w:rsidP="00D4428E">
      <w:pPr>
        <w:tabs>
          <w:tab w:val="left" w:pos="0"/>
          <w:tab w:val="left" w:pos="720"/>
          <w:tab w:val="left" w:pos="1440"/>
        </w:tabs>
        <w:ind w:left="1440" w:hanging="1440"/>
        <w:rPr>
          <w:iCs/>
          <w:sz w:val="22"/>
          <w:szCs w:val="22"/>
        </w:rPr>
      </w:pPr>
      <w:r w:rsidRPr="001B01E8">
        <w:rPr>
          <w:iCs/>
          <w:sz w:val="22"/>
          <w:szCs w:val="22"/>
        </w:rPr>
        <w:tab/>
      </w:r>
      <w:r w:rsidRPr="001B01E8">
        <w:rPr>
          <w:b/>
          <w:iCs/>
          <w:sz w:val="22"/>
          <w:szCs w:val="22"/>
        </w:rPr>
        <w:t>b.</w:t>
      </w:r>
      <w:r w:rsidRPr="001B01E8">
        <w:rPr>
          <w:iCs/>
          <w:sz w:val="22"/>
          <w:szCs w:val="22"/>
        </w:rPr>
        <w:tab/>
      </w:r>
      <w:r w:rsidR="0031421B" w:rsidRPr="001B01E8">
        <w:rPr>
          <w:iCs/>
          <w:sz w:val="22"/>
          <w:szCs w:val="22"/>
        </w:rPr>
        <w:t xml:space="preserve">No sooner than 5 years after an individual is discharged from the legal restraints imposed by the criminal conviction, an individual may petition the department for removal of a 10-year employment ban. </w:t>
      </w:r>
    </w:p>
    <w:p w:rsidR="000F0666" w:rsidRPr="001B01E8" w:rsidRDefault="000F0666" w:rsidP="00D4428E">
      <w:pPr>
        <w:tabs>
          <w:tab w:val="left" w:pos="0"/>
          <w:tab w:val="left" w:pos="720"/>
          <w:tab w:val="left" w:pos="1440"/>
        </w:tabs>
        <w:ind w:left="1440" w:hanging="1440"/>
        <w:rPr>
          <w:iCs/>
          <w:sz w:val="22"/>
          <w:szCs w:val="22"/>
        </w:rPr>
      </w:pPr>
    </w:p>
    <w:p w:rsidR="0031421B" w:rsidRPr="001B01E8" w:rsidRDefault="00B87827" w:rsidP="00D4428E">
      <w:pPr>
        <w:tabs>
          <w:tab w:val="left" w:pos="0"/>
          <w:tab w:val="left" w:pos="720"/>
          <w:tab w:val="left" w:pos="1440"/>
        </w:tabs>
        <w:ind w:left="1440" w:hanging="1440"/>
        <w:rPr>
          <w:iCs/>
          <w:sz w:val="22"/>
          <w:szCs w:val="22"/>
        </w:rPr>
      </w:pPr>
      <w:r w:rsidRPr="001B01E8">
        <w:rPr>
          <w:iCs/>
          <w:sz w:val="22"/>
          <w:szCs w:val="22"/>
        </w:rPr>
        <w:tab/>
      </w:r>
      <w:r w:rsidRPr="001B01E8">
        <w:rPr>
          <w:b/>
          <w:iCs/>
          <w:sz w:val="22"/>
          <w:szCs w:val="22"/>
        </w:rPr>
        <w:t>c.</w:t>
      </w:r>
      <w:r w:rsidRPr="001B01E8">
        <w:rPr>
          <w:iCs/>
          <w:sz w:val="22"/>
          <w:szCs w:val="22"/>
        </w:rPr>
        <w:tab/>
      </w:r>
      <w:r w:rsidR="0031421B" w:rsidRPr="001B01E8">
        <w:rPr>
          <w:iCs/>
          <w:sz w:val="22"/>
          <w:szCs w:val="22"/>
        </w:rPr>
        <w:t xml:space="preserve">No sooner than 15 years after an individual is discharged from the legal restraints imposed by the criminal conviction, an individual may petition the department for removal of a 30-year employment ban. </w:t>
      </w:r>
    </w:p>
    <w:p w:rsidR="00B87827" w:rsidRPr="001B01E8" w:rsidRDefault="00B87827" w:rsidP="00D4428E">
      <w:pPr>
        <w:tabs>
          <w:tab w:val="left" w:pos="0"/>
          <w:tab w:val="left" w:pos="720"/>
          <w:tab w:val="left" w:pos="1440"/>
        </w:tabs>
        <w:ind w:left="1440" w:hanging="1440"/>
        <w:rPr>
          <w:iCs/>
          <w:sz w:val="22"/>
          <w:szCs w:val="22"/>
        </w:rPr>
      </w:pPr>
    </w:p>
    <w:p w:rsidR="00B87827" w:rsidRPr="001B01E8" w:rsidRDefault="00B87827" w:rsidP="00D4428E">
      <w:pPr>
        <w:tabs>
          <w:tab w:val="left" w:pos="0"/>
          <w:tab w:val="left" w:pos="720"/>
          <w:tab w:val="left" w:pos="1440"/>
        </w:tabs>
        <w:ind w:left="1440" w:hanging="1440"/>
        <w:rPr>
          <w:iCs/>
          <w:sz w:val="22"/>
          <w:szCs w:val="22"/>
        </w:rPr>
      </w:pPr>
      <w:r w:rsidRPr="001B01E8">
        <w:rPr>
          <w:iCs/>
          <w:sz w:val="22"/>
          <w:szCs w:val="22"/>
        </w:rPr>
        <w:tab/>
      </w:r>
      <w:r w:rsidR="005C0AAA">
        <w:rPr>
          <w:iCs/>
          <w:sz w:val="22"/>
          <w:szCs w:val="22"/>
        </w:rPr>
        <w:t>d.</w:t>
      </w:r>
      <w:r w:rsidRPr="001B01E8">
        <w:rPr>
          <w:iCs/>
          <w:sz w:val="22"/>
          <w:szCs w:val="22"/>
        </w:rPr>
        <w:tab/>
        <w:t>The Department will assess factors including, b</w:t>
      </w:r>
      <w:r w:rsidR="005C0AAA">
        <w:rPr>
          <w:iCs/>
          <w:sz w:val="22"/>
          <w:szCs w:val="22"/>
        </w:rPr>
        <w:t xml:space="preserve">ut not limited to, the risk of </w:t>
      </w:r>
      <w:r w:rsidRPr="001B01E8">
        <w:rPr>
          <w:iCs/>
          <w:sz w:val="22"/>
          <w:szCs w:val="22"/>
        </w:rPr>
        <w:t>reoffending and the conduct of the petition</w:t>
      </w:r>
      <w:r w:rsidR="005C0AAA">
        <w:rPr>
          <w:iCs/>
          <w:sz w:val="22"/>
          <w:szCs w:val="22"/>
        </w:rPr>
        <w:t xml:space="preserve">er since the conviction in the </w:t>
      </w:r>
      <w:r w:rsidRPr="001B01E8">
        <w:rPr>
          <w:iCs/>
          <w:sz w:val="22"/>
          <w:szCs w:val="22"/>
        </w:rPr>
        <w:t xml:space="preserve">determination to approve or deny the petition. </w:t>
      </w:r>
    </w:p>
    <w:p w:rsidR="00B87827" w:rsidRPr="001B01E8" w:rsidRDefault="00B87827" w:rsidP="00D4428E">
      <w:pPr>
        <w:tabs>
          <w:tab w:val="left" w:pos="0"/>
          <w:tab w:val="left" w:pos="720"/>
          <w:tab w:val="left" w:pos="1440"/>
        </w:tabs>
        <w:ind w:left="1440" w:hanging="1440"/>
        <w:rPr>
          <w:iCs/>
          <w:sz w:val="22"/>
          <w:szCs w:val="22"/>
        </w:rPr>
      </w:pPr>
    </w:p>
    <w:p w:rsidR="0031421B" w:rsidRPr="001B01E8" w:rsidRDefault="00B87827" w:rsidP="00D4428E">
      <w:pPr>
        <w:tabs>
          <w:tab w:val="left" w:pos="0"/>
          <w:tab w:val="left" w:pos="720"/>
          <w:tab w:val="left" w:pos="1440"/>
        </w:tabs>
        <w:ind w:left="1440" w:hanging="1440"/>
        <w:rPr>
          <w:iCs/>
          <w:sz w:val="22"/>
          <w:szCs w:val="22"/>
        </w:rPr>
      </w:pPr>
      <w:r w:rsidRPr="001B01E8">
        <w:rPr>
          <w:iCs/>
          <w:sz w:val="22"/>
          <w:szCs w:val="22"/>
        </w:rPr>
        <w:tab/>
      </w:r>
      <w:r w:rsidRPr="001B01E8">
        <w:rPr>
          <w:b/>
          <w:iCs/>
          <w:sz w:val="22"/>
          <w:szCs w:val="22"/>
        </w:rPr>
        <w:t>e.</w:t>
      </w:r>
      <w:r w:rsidRPr="001B01E8">
        <w:rPr>
          <w:iCs/>
          <w:sz w:val="22"/>
          <w:szCs w:val="22"/>
        </w:rPr>
        <w:tab/>
      </w:r>
      <w:r w:rsidR="0031421B" w:rsidRPr="001B01E8">
        <w:rPr>
          <w:iCs/>
          <w:sz w:val="22"/>
          <w:szCs w:val="22"/>
        </w:rPr>
        <w:t xml:space="preserve">A petition for removal of an employment ban submitted by a certified nursing assistant or a registered direct care worker must be denied if the conduct that led to </w:t>
      </w:r>
      <w:r w:rsidR="0031421B" w:rsidRPr="001B01E8">
        <w:rPr>
          <w:iCs/>
          <w:sz w:val="22"/>
          <w:szCs w:val="22"/>
        </w:rPr>
        <w:lastRenderedPageBreak/>
        <w:t>the conviction would have resulted in a lifetime ban</w:t>
      </w:r>
      <w:r w:rsidRPr="001B01E8">
        <w:rPr>
          <w:iCs/>
          <w:sz w:val="22"/>
          <w:szCs w:val="22"/>
        </w:rPr>
        <w:t>,</w:t>
      </w:r>
      <w:r w:rsidR="0031421B" w:rsidRPr="001B01E8">
        <w:rPr>
          <w:iCs/>
          <w:sz w:val="22"/>
          <w:szCs w:val="22"/>
        </w:rPr>
        <w:t xml:space="preserve"> if that conduct had been investigated as a complaint that resulted in a substantiated finding</w:t>
      </w:r>
      <w:r w:rsidRPr="001B01E8">
        <w:rPr>
          <w:iCs/>
          <w:sz w:val="22"/>
          <w:szCs w:val="22"/>
        </w:rPr>
        <w:t>.</w:t>
      </w:r>
    </w:p>
    <w:p w:rsidR="00B87827" w:rsidRPr="001B01E8" w:rsidRDefault="00B87827" w:rsidP="0031421B">
      <w:pPr>
        <w:ind w:left="720" w:hanging="720"/>
        <w:rPr>
          <w:iCs/>
          <w:sz w:val="22"/>
          <w:szCs w:val="22"/>
        </w:rPr>
      </w:pPr>
    </w:p>
    <w:p w:rsidR="0031421B" w:rsidRPr="001B01E8" w:rsidRDefault="00B87827" w:rsidP="00D4428E">
      <w:pPr>
        <w:tabs>
          <w:tab w:val="left" w:pos="720"/>
          <w:tab w:val="left" w:pos="1440"/>
        </w:tabs>
        <w:ind w:left="1440" w:hanging="1440"/>
        <w:rPr>
          <w:iCs/>
          <w:sz w:val="22"/>
          <w:szCs w:val="22"/>
        </w:rPr>
      </w:pPr>
      <w:r w:rsidRPr="001B01E8">
        <w:rPr>
          <w:iCs/>
          <w:sz w:val="22"/>
          <w:szCs w:val="22"/>
        </w:rPr>
        <w:tab/>
      </w:r>
      <w:r w:rsidRPr="001B01E8">
        <w:rPr>
          <w:b/>
          <w:iCs/>
          <w:sz w:val="22"/>
          <w:szCs w:val="22"/>
        </w:rPr>
        <w:t>f.</w:t>
      </w:r>
      <w:r w:rsidRPr="001B01E8">
        <w:rPr>
          <w:iCs/>
          <w:sz w:val="22"/>
          <w:szCs w:val="22"/>
        </w:rPr>
        <w:tab/>
        <w:t>When the D</w:t>
      </w:r>
      <w:r w:rsidR="0031421B" w:rsidRPr="001B01E8">
        <w:rPr>
          <w:iCs/>
          <w:sz w:val="22"/>
          <w:szCs w:val="22"/>
        </w:rPr>
        <w:t>epartment grants a petition for removal of an employment ban, the individual, unless otherwise prohibited, may work as a certified nursing assistant or a direct care worker. The notation of the criminal conviction remains on the registry.</w:t>
      </w:r>
    </w:p>
    <w:p w:rsidR="00225834" w:rsidRPr="001B01E8" w:rsidRDefault="00225834" w:rsidP="00225834">
      <w:pPr>
        <w:ind w:right="-576" w:hanging="720"/>
        <w:rPr>
          <w:b/>
          <w:position w:val="0"/>
          <w:sz w:val="22"/>
          <w:szCs w:val="22"/>
        </w:rPr>
      </w:pPr>
    </w:p>
    <w:p w:rsidR="00F40EEC" w:rsidRPr="001B01E8" w:rsidRDefault="000F0666" w:rsidP="00225834">
      <w:pPr>
        <w:ind w:right="-576" w:hanging="720"/>
        <w:rPr>
          <w:b/>
          <w:caps/>
          <w:position w:val="0"/>
          <w:sz w:val="22"/>
          <w:szCs w:val="22"/>
        </w:rPr>
      </w:pPr>
      <w:r w:rsidRPr="001B01E8">
        <w:rPr>
          <w:b/>
          <w:position w:val="0"/>
          <w:sz w:val="22"/>
          <w:szCs w:val="22"/>
        </w:rPr>
        <w:t>C</w:t>
      </w:r>
      <w:r w:rsidR="00C03EC1">
        <w:rPr>
          <w:b/>
          <w:position w:val="0"/>
          <w:sz w:val="22"/>
          <w:szCs w:val="22"/>
        </w:rPr>
        <w:t>.</w:t>
      </w:r>
      <w:r w:rsidR="00225834" w:rsidRPr="001B01E8">
        <w:rPr>
          <w:b/>
          <w:position w:val="0"/>
          <w:sz w:val="22"/>
          <w:szCs w:val="22"/>
        </w:rPr>
        <w:tab/>
      </w:r>
      <w:bookmarkStart w:id="4" w:name="_Toc162858701"/>
      <w:bookmarkEnd w:id="3"/>
      <w:r w:rsidR="00683E4A" w:rsidRPr="001B01E8">
        <w:rPr>
          <w:b/>
          <w:position w:val="0"/>
          <w:sz w:val="22"/>
          <w:szCs w:val="22"/>
        </w:rPr>
        <w:t xml:space="preserve">D.C.W. </w:t>
      </w:r>
      <w:r w:rsidR="008B074B" w:rsidRPr="001B01E8">
        <w:rPr>
          <w:b/>
          <w:position w:val="0"/>
          <w:sz w:val="22"/>
          <w:szCs w:val="22"/>
        </w:rPr>
        <w:t>p</w:t>
      </w:r>
      <w:r w:rsidR="00225834" w:rsidRPr="001B01E8">
        <w:rPr>
          <w:b/>
          <w:position w:val="0"/>
          <w:sz w:val="22"/>
          <w:szCs w:val="22"/>
        </w:rPr>
        <w:t>etitions</w:t>
      </w:r>
    </w:p>
    <w:bookmarkEnd w:id="4"/>
    <w:p w:rsidR="00CD1974" w:rsidRPr="001B01E8" w:rsidRDefault="00CD1974" w:rsidP="00225834">
      <w:pPr>
        <w:ind w:left="-720"/>
        <w:jc w:val="center"/>
        <w:rPr>
          <w:b/>
          <w:position w:val="0"/>
          <w:sz w:val="22"/>
          <w:szCs w:val="22"/>
        </w:rPr>
      </w:pPr>
    </w:p>
    <w:p w:rsidR="00A83158" w:rsidRPr="001B01E8" w:rsidRDefault="00225834" w:rsidP="00225834">
      <w:pPr>
        <w:tabs>
          <w:tab w:val="left" w:pos="0"/>
        </w:tabs>
        <w:ind w:left="720" w:hanging="1440"/>
        <w:rPr>
          <w:position w:val="0"/>
          <w:sz w:val="22"/>
          <w:szCs w:val="22"/>
        </w:rPr>
      </w:pPr>
      <w:r w:rsidRPr="001B01E8">
        <w:rPr>
          <w:b/>
          <w:position w:val="0"/>
          <w:sz w:val="22"/>
          <w:szCs w:val="22"/>
        </w:rPr>
        <w:tab/>
        <w:t>1</w:t>
      </w:r>
      <w:r w:rsidR="00D82CD5" w:rsidRPr="001B01E8">
        <w:rPr>
          <w:b/>
          <w:position w:val="0"/>
          <w:sz w:val="22"/>
          <w:szCs w:val="22"/>
        </w:rPr>
        <w:t>.</w:t>
      </w:r>
      <w:r w:rsidR="00D82CD5" w:rsidRPr="001B01E8">
        <w:rPr>
          <w:b/>
          <w:position w:val="0"/>
          <w:sz w:val="22"/>
          <w:szCs w:val="22"/>
        </w:rPr>
        <w:tab/>
      </w:r>
      <w:r w:rsidR="007E01D4" w:rsidRPr="001B01E8">
        <w:rPr>
          <w:b/>
          <w:position w:val="0"/>
          <w:sz w:val="22"/>
          <w:szCs w:val="22"/>
        </w:rPr>
        <w:t xml:space="preserve">Petition for removal of a </w:t>
      </w:r>
      <w:r w:rsidR="00F232E0" w:rsidRPr="001B01E8">
        <w:rPr>
          <w:b/>
          <w:position w:val="0"/>
          <w:sz w:val="22"/>
          <w:szCs w:val="22"/>
        </w:rPr>
        <w:t>notation of</w:t>
      </w:r>
      <w:r w:rsidR="00024BF1" w:rsidRPr="001B01E8">
        <w:rPr>
          <w:b/>
          <w:position w:val="0"/>
          <w:sz w:val="22"/>
          <w:szCs w:val="22"/>
        </w:rPr>
        <w:t xml:space="preserve"> a substantiated finding.</w:t>
      </w:r>
      <w:r w:rsidR="004B729B">
        <w:rPr>
          <w:b/>
          <w:position w:val="0"/>
          <w:sz w:val="22"/>
          <w:szCs w:val="22"/>
        </w:rPr>
        <w:t xml:space="preserve"> </w:t>
      </w:r>
      <w:r w:rsidR="00CD1974" w:rsidRPr="001B01E8">
        <w:rPr>
          <w:position w:val="0"/>
          <w:sz w:val="22"/>
          <w:szCs w:val="22"/>
        </w:rPr>
        <w:t xml:space="preserve">A </w:t>
      </w:r>
      <w:r w:rsidR="005A5E4D" w:rsidRPr="001B01E8">
        <w:rPr>
          <w:position w:val="0"/>
          <w:sz w:val="22"/>
          <w:szCs w:val="22"/>
        </w:rPr>
        <w:t>D.C.W.</w:t>
      </w:r>
      <w:r w:rsidR="00D11F24" w:rsidRPr="001B01E8">
        <w:rPr>
          <w:position w:val="0"/>
          <w:sz w:val="22"/>
          <w:szCs w:val="22"/>
        </w:rPr>
        <w:t xml:space="preserve"> </w:t>
      </w:r>
      <w:r w:rsidR="00CD1974" w:rsidRPr="001B01E8">
        <w:rPr>
          <w:position w:val="0"/>
          <w:sz w:val="22"/>
          <w:szCs w:val="22"/>
        </w:rPr>
        <w:t xml:space="preserve">may petition </w:t>
      </w:r>
      <w:r w:rsidR="0089223D" w:rsidRPr="001B01E8">
        <w:rPr>
          <w:position w:val="0"/>
          <w:sz w:val="22"/>
          <w:szCs w:val="22"/>
        </w:rPr>
        <w:t xml:space="preserve">the Department </w:t>
      </w:r>
      <w:r w:rsidR="00CD1974" w:rsidRPr="001B01E8">
        <w:rPr>
          <w:position w:val="0"/>
          <w:sz w:val="22"/>
          <w:szCs w:val="22"/>
        </w:rPr>
        <w:t xml:space="preserve">to remove a </w:t>
      </w:r>
      <w:r w:rsidR="00F232E0" w:rsidRPr="001B01E8">
        <w:rPr>
          <w:position w:val="0"/>
          <w:sz w:val="22"/>
          <w:szCs w:val="22"/>
        </w:rPr>
        <w:t xml:space="preserve">notation of a </w:t>
      </w:r>
      <w:r w:rsidR="00B05D4D" w:rsidRPr="001B01E8">
        <w:rPr>
          <w:position w:val="0"/>
          <w:sz w:val="22"/>
          <w:szCs w:val="22"/>
        </w:rPr>
        <w:t xml:space="preserve">substantiated </w:t>
      </w:r>
      <w:r w:rsidR="00CD1974" w:rsidRPr="001B01E8">
        <w:rPr>
          <w:position w:val="0"/>
          <w:sz w:val="22"/>
          <w:szCs w:val="22"/>
        </w:rPr>
        <w:t xml:space="preserve">finding of </w:t>
      </w:r>
      <w:r w:rsidR="0089223D" w:rsidRPr="001B01E8">
        <w:rPr>
          <w:position w:val="0"/>
          <w:sz w:val="22"/>
          <w:szCs w:val="22"/>
        </w:rPr>
        <w:t xml:space="preserve">neglect no sooner than 12 </w:t>
      </w:r>
      <w:r w:rsidR="00CD1974" w:rsidRPr="001B01E8">
        <w:rPr>
          <w:position w:val="0"/>
          <w:sz w:val="22"/>
          <w:szCs w:val="22"/>
        </w:rPr>
        <w:t>months after the date the finding was documented on the Registry.</w:t>
      </w:r>
      <w:r w:rsidR="00A83158" w:rsidRPr="001B01E8">
        <w:rPr>
          <w:position w:val="0"/>
          <w:sz w:val="22"/>
          <w:szCs w:val="22"/>
        </w:rPr>
        <w:t xml:space="preserve"> </w:t>
      </w:r>
      <w:r w:rsidR="00F232E0" w:rsidRPr="001B01E8">
        <w:rPr>
          <w:position w:val="0"/>
          <w:sz w:val="22"/>
          <w:szCs w:val="22"/>
        </w:rPr>
        <w:t xml:space="preserve">The </w:t>
      </w:r>
      <w:r w:rsidR="00E22C2D" w:rsidRPr="001B01E8">
        <w:rPr>
          <w:position w:val="0"/>
          <w:sz w:val="22"/>
          <w:szCs w:val="22"/>
        </w:rPr>
        <w:t xml:space="preserve">Department will </w:t>
      </w:r>
      <w:r w:rsidR="00F232E0" w:rsidRPr="001B01E8">
        <w:rPr>
          <w:position w:val="0"/>
          <w:sz w:val="22"/>
          <w:szCs w:val="22"/>
        </w:rPr>
        <w:t xml:space="preserve">approve or deny the petition </w:t>
      </w:r>
      <w:r w:rsidR="00E22C2D" w:rsidRPr="001B01E8">
        <w:rPr>
          <w:position w:val="0"/>
          <w:sz w:val="22"/>
          <w:szCs w:val="22"/>
        </w:rPr>
        <w:t>by considering the following factors</w:t>
      </w:r>
      <w:r w:rsidR="00CD1974" w:rsidRPr="001B01E8">
        <w:rPr>
          <w:position w:val="0"/>
          <w:sz w:val="22"/>
          <w:szCs w:val="22"/>
        </w:rPr>
        <w:t>:</w:t>
      </w:r>
    </w:p>
    <w:p w:rsidR="00CD1974" w:rsidRPr="001B01E8" w:rsidRDefault="00CD1974" w:rsidP="00225834">
      <w:pPr>
        <w:tabs>
          <w:tab w:val="left" w:pos="748"/>
        </w:tabs>
        <w:ind w:left="748" w:hanging="748"/>
        <w:rPr>
          <w:position w:val="0"/>
          <w:sz w:val="22"/>
          <w:szCs w:val="22"/>
        </w:rPr>
      </w:pPr>
    </w:p>
    <w:p w:rsidR="00CD1974" w:rsidRDefault="00225834" w:rsidP="000935BC">
      <w:pPr>
        <w:tabs>
          <w:tab w:val="left" w:pos="1496"/>
        </w:tabs>
        <w:ind w:left="1440" w:hanging="720"/>
        <w:rPr>
          <w:position w:val="0"/>
          <w:sz w:val="22"/>
          <w:szCs w:val="22"/>
        </w:rPr>
      </w:pPr>
      <w:r w:rsidRPr="001B01E8">
        <w:rPr>
          <w:b/>
          <w:position w:val="0"/>
          <w:sz w:val="22"/>
          <w:szCs w:val="22"/>
        </w:rPr>
        <w:t>a</w:t>
      </w:r>
      <w:r w:rsidR="00C03EC1">
        <w:rPr>
          <w:b/>
          <w:position w:val="0"/>
          <w:sz w:val="22"/>
          <w:szCs w:val="22"/>
        </w:rPr>
        <w:t>.</w:t>
      </w:r>
      <w:r w:rsidR="00D82CD5" w:rsidRPr="001B01E8">
        <w:rPr>
          <w:b/>
          <w:position w:val="0"/>
          <w:sz w:val="22"/>
          <w:szCs w:val="22"/>
        </w:rPr>
        <w:tab/>
      </w:r>
      <w:r w:rsidR="00CD1974" w:rsidRPr="001B01E8">
        <w:rPr>
          <w:position w:val="0"/>
          <w:sz w:val="22"/>
          <w:szCs w:val="22"/>
        </w:rPr>
        <w:t>The finding was a one-time occurrence and the employment and personal</w:t>
      </w:r>
      <w:r w:rsidR="00CD1974" w:rsidRPr="001B01E8">
        <w:rPr>
          <w:b/>
          <w:position w:val="0"/>
          <w:sz w:val="22"/>
          <w:szCs w:val="22"/>
        </w:rPr>
        <w:t xml:space="preserve"> </w:t>
      </w:r>
      <w:r w:rsidR="00CD1974" w:rsidRPr="001B01E8">
        <w:rPr>
          <w:position w:val="0"/>
          <w:sz w:val="22"/>
          <w:szCs w:val="22"/>
        </w:rPr>
        <w:t>history of the</w:t>
      </w:r>
      <w:r w:rsidR="00600A2E" w:rsidRPr="001B01E8">
        <w:rPr>
          <w:position w:val="0"/>
          <w:sz w:val="22"/>
          <w:szCs w:val="22"/>
        </w:rPr>
        <w:t xml:space="preserve"> </w:t>
      </w:r>
      <w:r w:rsidR="00BD04E2" w:rsidRPr="001B01E8">
        <w:rPr>
          <w:position w:val="0"/>
          <w:sz w:val="22"/>
          <w:szCs w:val="22"/>
        </w:rPr>
        <w:t>D</w:t>
      </w:r>
      <w:r w:rsidR="008476A7" w:rsidRPr="001B01E8">
        <w:rPr>
          <w:position w:val="0"/>
          <w:sz w:val="22"/>
          <w:szCs w:val="22"/>
        </w:rPr>
        <w:t>.</w:t>
      </w:r>
      <w:r w:rsidR="00BD04E2" w:rsidRPr="001B01E8">
        <w:rPr>
          <w:position w:val="0"/>
          <w:sz w:val="22"/>
          <w:szCs w:val="22"/>
        </w:rPr>
        <w:t>C</w:t>
      </w:r>
      <w:r w:rsidR="008476A7" w:rsidRPr="001B01E8">
        <w:rPr>
          <w:position w:val="0"/>
          <w:sz w:val="22"/>
          <w:szCs w:val="22"/>
        </w:rPr>
        <w:t>.W.</w:t>
      </w:r>
      <w:r w:rsidR="00BD04E2" w:rsidRPr="001B01E8">
        <w:rPr>
          <w:position w:val="0"/>
          <w:sz w:val="22"/>
          <w:szCs w:val="22"/>
        </w:rPr>
        <w:t xml:space="preserve"> does</w:t>
      </w:r>
      <w:r w:rsidR="00CD1974" w:rsidRPr="001B01E8">
        <w:rPr>
          <w:position w:val="0"/>
          <w:sz w:val="22"/>
          <w:szCs w:val="22"/>
        </w:rPr>
        <w:t xml:space="preserve"> not reflect a pattern of</w:t>
      </w:r>
      <w:r w:rsidR="00693B3F" w:rsidRPr="001B01E8">
        <w:rPr>
          <w:position w:val="0"/>
          <w:sz w:val="22"/>
          <w:szCs w:val="22"/>
        </w:rPr>
        <w:t xml:space="preserve"> neglect</w:t>
      </w:r>
      <w:r w:rsidR="000935BC" w:rsidRPr="001B01E8">
        <w:rPr>
          <w:position w:val="0"/>
          <w:sz w:val="22"/>
          <w:szCs w:val="22"/>
        </w:rPr>
        <w:t>; and</w:t>
      </w:r>
    </w:p>
    <w:p w:rsidR="00C645E5" w:rsidRPr="001B01E8" w:rsidRDefault="00C645E5" w:rsidP="000935BC">
      <w:pPr>
        <w:tabs>
          <w:tab w:val="left" w:pos="1496"/>
        </w:tabs>
        <w:ind w:left="1440" w:hanging="720"/>
        <w:rPr>
          <w:position w:val="0"/>
          <w:sz w:val="22"/>
          <w:szCs w:val="22"/>
        </w:rPr>
      </w:pPr>
    </w:p>
    <w:p w:rsidR="00A83158" w:rsidRPr="001B01E8" w:rsidRDefault="00225834" w:rsidP="003409A9">
      <w:pPr>
        <w:tabs>
          <w:tab w:val="left" w:pos="1496"/>
        </w:tabs>
        <w:ind w:left="1440" w:hanging="720"/>
        <w:rPr>
          <w:position w:val="0"/>
          <w:sz w:val="22"/>
          <w:szCs w:val="22"/>
        </w:rPr>
      </w:pPr>
      <w:r w:rsidRPr="001B01E8">
        <w:rPr>
          <w:b/>
          <w:position w:val="0"/>
          <w:sz w:val="22"/>
          <w:szCs w:val="22"/>
        </w:rPr>
        <w:t>b</w:t>
      </w:r>
      <w:r w:rsidR="00C03EC1">
        <w:rPr>
          <w:b/>
          <w:position w:val="0"/>
          <w:sz w:val="22"/>
          <w:szCs w:val="22"/>
        </w:rPr>
        <w:t>.</w:t>
      </w:r>
      <w:r w:rsidR="00D82CD5" w:rsidRPr="001B01E8">
        <w:rPr>
          <w:b/>
          <w:position w:val="0"/>
          <w:sz w:val="22"/>
          <w:szCs w:val="22"/>
        </w:rPr>
        <w:tab/>
      </w:r>
      <w:r w:rsidR="00CD1974" w:rsidRPr="001B01E8">
        <w:rPr>
          <w:position w:val="0"/>
          <w:sz w:val="22"/>
          <w:szCs w:val="22"/>
        </w:rPr>
        <w:t xml:space="preserve">The </w:t>
      </w:r>
      <w:r w:rsidR="00BE51D4" w:rsidRPr="001B01E8">
        <w:rPr>
          <w:position w:val="0"/>
          <w:sz w:val="22"/>
          <w:szCs w:val="22"/>
        </w:rPr>
        <w:t>D</w:t>
      </w:r>
      <w:r w:rsidR="008476A7" w:rsidRPr="001B01E8">
        <w:rPr>
          <w:position w:val="0"/>
          <w:sz w:val="22"/>
          <w:szCs w:val="22"/>
        </w:rPr>
        <w:t>.</w:t>
      </w:r>
      <w:r w:rsidR="00BE51D4" w:rsidRPr="001B01E8">
        <w:rPr>
          <w:position w:val="0"/>
          <w:sz w:val="22"/>
          <w:szCs w:val="22"/>
        </w:rPr>
        <w:t>C</w:t>
      </w:r>
      <w:r w:rsidR="008476A7" w:rsidRPr="001B01E8">
        <w:rPr>
          <w:position w:val="0"/>
          <w:sz w:val="22"/>
          <w:szCs w:val="22"/>
        </w:rPr>
        <w:t>.</w:t>
      </w:r>
      <w:r w:rsidR="00BE51D4" w:rsidRPr="001B01E8">
        <w:rPr>
          <w:position w:val="0"/>
          <w:sz w:val="22"/>
          <w:szCs w:val="22"/>
        </w:rPr>
        <w:t>W</w:t>
      </w:r>
      <w:r w:rsidR="008476A7" w:rsidRPr="001B01E8">
        <w:rPr>
          <w:position w:val="0"/>
          <w:sz w:val="22"/>
          <w:szCs w:val="22"/>
        </w:rPr>
        <w:t>.</w:t>
      </w:r>
      <w:r w:rsidR="00D11F24" w:rsidRPr="001B01E8">
        <w:rPr>
          <w:position w:val="0"/>
          <w:sz w:val="22"/>
          <w:szCs w:val="22"/>
        </w:rPr>
        <w:t xml:space="preserve"> </w:t>
      </w:r>
      <w:r w:rsidR="00CD1974" w:rsidRPr="001B01E8">
        <w:rPr>
          <w:position w:val="0"/>
          <w:sz w:val="22"/>
          <w:szCs w:val="22"/>
        </w:rPr>
        <w:t>submit</w:t>
      </w:r>
      <w:r w:rsidR="00E22C2D" w:rsidRPr="001B01E8">
        <w:rPr>
          <w:position w:val="0"/>
          <w:sz w:val="22"/>
          <w:szCs w:val="22"/>
        </w:rPr>
        <w:t>ted</w:t>
      </w:r>
      <w:r w:rsidR="00CD1974" w:rsidRPr="001B01E8">
        <w:rPr>
          <w:position w:val="0"/>
          <w:sz w:val="22"/>
          <w:szCs w:val="22"/>
        </w:rPr>
        <w:t xml:space="preserve"> a </w:t>
      </w:r>
      <w:r w:rsidR="00E22C2D" w:rsidRPr="001B01E8">
        <w:rPr>
          <w:position w:val="0"/>
          <w:sz w:val="22"/>
          <w:szCs w:val="22"/>
        </w:rPr>
        <w:t>D</w:t>
      </w:r>
      <w:r w:rsidR="00CD1974" w:rsidRPr="001B01E8">
        <w:rPr>
          <w:position w:val="0"/>
          <w:sz w:val="22"/>
          <w:szCs w:val="22"/>
        </w:rPr>
        <w:t>epartment-approved petition form that include</w:t>
      </w:r>
      <w:r w:rsidR="00E22C2D" w:rsidRPr="001B01E8">
        <w:rPr>
          <w:position w:val="0"/>
          <w:sz w:val="22"/>
          <w:szCs w:val="22"/>
        </w:rPr>
        <w:t>d</w:t>
      </w:r>
      <w:r w:rsidR="00CD1974" w:rsidRPr="001B01E8">
        <w:rPr>
          <w:position w:val="0"/>
          <w:sz w:val="22"/>
          <w:szCs w:val="22"/>
        </w:rPr>
        <w:t xml:space="preserve"> a short, clear statement by the </w:t>
      </w:r>
      <w:r w:rsidR="00BE51D4" w:rsidRPr="001B01E8">
        <w:rPr>
          <w:position w:val="0"/>
          <w:sz w:val="22"/>
          <w:szCs w:val="22"/>
        </w:rPr>
        <w:t>D</w:t>
      </w:r>
      <w:r w:rsidR="008476A7" w:rsidRPr="001B01E8">
        <w:rPr>
          <w:position w:val="0"/>
          <w:sz w:val="22"/>
          <w:szCs w:val="22"/>
        </w:rPr>
        <w:t>.</w:t>
      </w:r>
      <w:r w:rsidR="00BE51D4" w:rsidRPr="001B01E8">
        <w:rPr>
          <w:position w:val="0"/>
          <w:sz w:val="22"/>
          <w:szCs w:val="22"/>
        </w:rPr>
        <w:t>C</w:t>
      </w:r>
      <w:r w:rsidR="008476A7" w:rsidRPr="001B01E8">
        <w:rPr>
          <w:position w:val="0"/>
          <w:sz w:val="22"/>
          <w:szCs w:val="22"/>
        </w:rPr>
        <w:t>.</w:t>
      </w:r>
      <w:r w:rsidR="00BE51D4" w:rsidRPr="001B01E8">
        <w:rPr>
          <w:position w:val="0"/>
          <w:sz w:val="22"/>
          <w:szCs w:val="22"/>
        </w:rPr>
        <w:t>W</w:t>
      </w:r>
      <w:r w:rsidR="008476A7" w:rsidRPr="001B01E8">
        <w:rPr>
          <w:position w:val="0"/>
          <w:sz w:val="22"/>
          <w:szCs w:val="22"/>
        </w:rPr>
        <w:t>.</w:t>
      </w:r>
      <w:r w:rsidR="00B05D4D" w:rsidRPr="001B01E8">
        <w:rPr>
          <w:position w:val="0"/>
          <w:sz w:val="22"/>
          <w:szCs w:val="22"/>
        </w:rPr>
        <w:t xml:space="preserve"> </w:t>
      </w:r>
      <w:r w:rsidR="00CD1974" w:rsidRPr="001B01E8">
        <w:rPr>
          <w:position w:val="0"/>
          <w:sz w:val="22"/>
          <w:szCs w:val="22"/>
        </w:rPr>
        <w:t xml:space="preserve">that contains the reasons why the </w:t>
      </w:r>
      <w:r w:rsidR="008476A7" w:rsidRPr="001B01E8">
        <w:rPr>
          <w:position w:val="0"/>
          <w:sz w:val="22"/>
          <w:szCs w:val="22"/>
        </w:rPr>
        <w:t xml:space="preserve">D.C.W. </w:t>
      </w:r>
      <w:r w:rsidR="00CD1974" w:rsidRPr="001B01E8">
        <w:rPr>
          <w:position w:val="0"/>
          <w:sz w:val="22"/>
          <w:szCs w:val="22"/>
        </w:rPr>
        <w:t xml:space="preserve">is eligible </w:t>
      </w:r>
      <w:r w:rsidR="00E22C2D" w:rsidRPr="001B01E8">
        <w:rPr>
          <w:position w:val="0"/>
          <w:sz w:val="22"/>
          <w:szCs w:val="22"/>
        </w:rPr>
        <w:t>for</w:t>
      </w:r>
      <w:r w:rsidR="00CD1974" w:rsidRPr="001B01E8">
        <w:rPr>
          <w:position w:val="0"/>
          <w:sz w:val="22"/>
          <w:szCs w:val="22"/>
        </w:rPr>
        <w:t xml:space="preserve"> </w:t>
      </w:r>
      <w:r w:rsidR="00E22C2D" w:rsidRPr="001B01E8">
        <w:rPr>
          <w:position w:val="0"/>
          <w:sz w:val="22"/>
          <w:szCs w:val="22"/>
        </w:rPr>
        <w:t xml:space="preserve">removal </w:t>
      </w:r>
      <w:r w:rsidR="00CD1974" w:rsidRPr="001B01E8">
        <w:rPr>
          <w:position w:val="0"/>
          <w:sz w:val="22"/>
          <w:szCs w:val="22"/>
        </w:rPr>
        <w:t xml:space="preserve">from the Registry. </w:t>
      </w:r>
      <w:r w:rsidR="00E02CFC" w:rsidRPr="001B01E8">
        <w:rPr>
          <w:position w:val="0"/>
          <w:sz w:val="22"/>
          <w:szCs w:val="22"/>
        </w:rPr>
        <w:t>The form must include the following:</w:t>
      </w:r>
    </w:p>
    <w:p w:rsidR="00CD1974" w:rsidRPr="001B01E8" w:rsidRDefault="00CD1974" w:rsidP="003409A9">
      <w:pPr>
        <w:tabs>
          <w:tab w:val="left" w:pos="1496"/>
          <w:tab w:val="left" w:pos="2431"/>
        </w:tabs>
        <w:ind w:left="5049" w:hanging="720"/>
        <w:rPr>
          <w:position w:val="0"/>
          <w:sz w:val="22"/>
          <w:szCs w:val="22"/>
        </w:rPr>
      </w:pPr>
    </w:p>
    <w:p w:rsidR="00A83158" w:rsidRPr="001B01E8" w:rsidRDefault="00225834" w:rsidP="003409A9">
      <w:pPr>
        <w:tabs>
          <w:tab w:val="left" w:pos="2160"/>
        </w:tabs>
        <w:ind w:left="2160" w:hanging="720"/>
        <w:rPr>
          <w:position w:val="0"/>
          <w:sz w:val="22"/>
          <w:szCs w:val="22"/>
        </w:rPr>
      </w:pPr>
      <w:r w:rsidRPr="001B01E8">
        <w:rPr>
          <w:b/>
          <w:position w:val="0"/>
          <w:sz w:val="22"/>
          <w:szCs w:val="22"/>
        </w:rPr>
        <w:t>i.</w:t>
      </w:r>
      <w:r w:rsidR="00D82CD5" w:rsidRPr="001B01E8">
        <w:rPr>
          <w:position w:val="0"/>
          <w:sz w:val="22"/>
          <w:szCs w:val="22"/>
        </w:rPr>
        <w:tab/>
      </w:r>
      <w:r w:rsidR="00CD1974" w:rsidRPr="001B01E8">
        <w:rPr>
          <w:position w:val="0"/>
          <w:sz w:val="22"/>
          <w:szCs w:val="22"/>
        </w:rPr>
        <w:t xml:space="preserve">The employment and personal history of the </w:t>
      </w:r>
      <w:r w:rsidR="00BE51D4" w:rsidRPr="001B01E8">
        <w:rPr>
          <w:position w:val="0"/>
          <w:sz w:val="22"/>
          <w:szCs w:val="22"/>
        </w:rPr>
        <w:t>D</w:t>
      </w:r>
      <w:r w:rsidR="008476A7" w:rsidRPr="001B01E8">
        <w:rPr>
          <w:position w:val="0"/>
          <w:sz w:val="22"/>
          <w:szCs w:val="22"/>
        </w:rPr>
        <w:t>.</w:t>
      </w:r>
      <w:r w:rsidR="00BE51D4" w:rsidRPr="001B01E8">
        <w:rPr>
          <w:position w:val="0"/>
          <w:sz w:val="22"/>
          <w:szCs w:val="22"/>
        </w:rPr>
        <w:t>C</w:t>
      </w:r>
      <w:r w:rsidR="008476A7" w:rsidRPr="001B01E8">
        <w:rPr>
          <w:position w:val="0"/>
          <w:sz w:val="22"/>
          <w:szCs w:val="22"/>
        </w:rPr>
        <w:t>.</w:t>
      </w:r>
      <w:r w:rsidR="00BE51D4" w:rsidRPr="001B01E8">
        <w:rPr>
          <w:position w:val="0"/>
          <w:sz w:val="22"/>
          <w:szCs w:val="22"/>
        </w:rPr>
        <w:t>W</w:t>
      </w:r>
      <w:r w:rsidR="008476A7" w:rsidRPr="001B01E8">
        <w:rPr>
          <w:position w:val="0"/>
          <w:sz w:val="22"/>
          <w:szCs w:val="22"/>
        </w:rPr>
        <w:t>.</w:t>
      </w:r>
      <w:r w:rsidR="00D11F24" w:rsidRPr="001B01E8">
        <w:rPr>
          <w:position w:val="0"/>
          <w:sz w:val="22"/>
          <w:szCs w:val="22"/>
        </w:rPr>
        <w:t xml:space="preserve"> </w:t>
      </w:r>
      <w:r w:rsidR="00CD1974" w:rsidRPr="001B01E8">
        <w:rPr>
          <w:position w:val="0"/>
          <w:sz w:val="22"/>
          <w:szCs w:val="22"/>
        </w:rPr>
        <w:t>does not reflect a pattern of</w:t>
      </w:r>
      <w:r w:rsidR="00693B3F" w:rsidRPr="001B01E8">
        <w:rPr>
          <w:position w:val="0"/>
          <w:sz w:val="22"/>
          <w:szCs w:val="22"/>
        </w:rPr>
        <w:t xml:space="preserve"> neglect;</w:t>
      </w:r>
      <w:r w:rsidR="00CD1974" w:rsidRPr="001B01E8">
        <w:rPr>
          <w:position w:val="0"/>
          <w:sz w:val="22"/>
          <w:szCs w:val="22"/>
        </w:rPr>
        <w:t xml:space="preserve"> </w:t>
      </w:r>
    </w:p>
    <w:p w:rsidR="00CD1974" w:rsidRPr="001B01E8" w:rsidRDefault="00CD1974" w:rsidP="003409A9">
      <w:pPr>
        <w:tabs>
          <w:tab w:val="left" w:pos="2160"/>
          <w:tab w:val="left" w:pos="2431"/>
        </w:tabs>
        <w:ind w:left="2160" w:hanging="720"/>
        <w:rPr>
          <w:position w:val="0"/>
          <w:sz w:val="22"/>
          <w:szCs w:val="22"/>
        </w:rPr>
      </w:pPr>
    </w:p>
    <w:p w:rsidR="00A83158" w:rsidRPr="001B01E8" w:rsidRDefault="00225834" w:rsidP="003409A9">
      <w:pPr>
        <w:tabs>
          <w:tab w:val="left" w:pos="2160"/>
        </w:tabs>
        <w:ind w:left="2160" w:hanging="720"/>
        <w:rPr>
          <w:position w:val="0"/>
          <w:sz w:val="22"/>
          <w:szCs w:val="22"/>
        </w:rPr>
      </w:pPr>
      <w:r w:rsidRPr="001B01E8">
        <w:rPr>
          <w:b/>
          <w:position w:val="0"/>
          <w:sz w:val="22"/>
          <w:szCs w:val="22"/>
        </w:rPr>
        <w:t>ii.</w:t>
      </w:r>
      <w:r w:rsidR="00D82CD5" w:rsidRPr="001B01E8">
        <w:rPr>
          <w:position w:val="0"/>
          <w:sz w:val="22"/>
          <w:szCs w:val="22"/>
        </w:rPr>
        <w:tab/>
      </w:r>
      <w:r w:rsidR="00CD1974" w:rsidRPr="001B01E8">
        <w:rPr>
          <w:position w:val="0"/>
          <w:sz w:val="22"/>
          <w:szCs w:val="22"/>
        </w:rPr>
        <w:t xml:space="preserve">The </w:t>
      </w:r>
      <w:r w:rsidR="00B05D4D" w:rsidRPr="001B01E8">
        <w:rPr>
          <w:position w:val="0"/>
          <w:sz w:val="22"/>
          <w:szCs w:val="22"/>
        </w:rPr>
        <w:t xml:space="preserve">action leading to </w:t>
      </w:r>
      <w:r w:rsidR="00CD1974" w:rsidRPr="001B01E8">
        <w:rPr>
          <w:position w:val="0"/>
          <w:sz w:val="22"/>
          <w:szCs w:val="22"/>
        </w:rPr>
        <w:t>the original finding was a one-time occurrence</w:t>
      </w:r>
      <w:r w:rsidR="00B05D4D" w:rsidRPr="001B01E8">
        <w:rPr>
          <w:position w:val="0"/>
          <w:sz w:val="22"/>
          <w:szCs w:val="22"/>
        </w:rPr>
        <w:t>; and</w:t>
      </w:r>
    </w:p>
    <w:p w:rsidR="00130DC0" w:rsidRPr="001B01E8" w:rsidRDefault="00130DC0" w:rsidP="003409A9">
      <w:pPr>
        <w:tabs>
          <w:tab w:val="left" w:pos="2160"/>
        </w:tabs>
        <w:ind w:left="2160" w:hanging="720"/>
        <w:rPr>
          <w:position w:val="0"/>
          <w:sz w:val="22"/>
          <w:szCs w:val="22"/>
        </w:rPr>
      </w:pPr>
    </w:p>
    <w:p w:rsidR="00130DC0" w:rsidRPr="001B01E8" w:rsidRDefault="00C03EC1" w:rsidP="003409A9">
      <w:pPr>
        <w:tabs>
          <w:tab w:val="left" w:pos="2160"/>
        </w:tabs>
        <w:ind w:left="2160" w:hanging="720"/>
        <w:rPr>
          <w:b/>
          <w:position w:val="0"/>
          <w:sz w:val="22"/>
          <w:szCs w:val="22"/>
        </w:rPr>
      </w:pPr>
      <w:r>
        <w:rPr>
          <w:b/>
          <w:position w:val="0"/>
          <w:sz w:val="22"/>
          <w:szCs w:val="22"/>
        </w:rPr>
        <w:t>iii.</w:t>
      </w:r>
      <w:r w:rsidR="00130DC0" w:rsidRPr="001B01E8">
        <w:rPr>
          <w:b/>
          <w:position w:val="0"/>
          <w:sz w:val="22"/>
          <w:szCs w:val="22"/>
        </w:rPr>
        <w:tab/>
      </w:r>
      <w:r w:rsidR="00DD620E" w:rsidRPr="001B01E8">
        <w:rPr>
          <w:position w:val="0"/>
          <w:sz w:val="22"/>
          <w:szCs w:val="22"/>
        </w:rPr>
        <w:t>The</w:t>
      </w:r>
      <w:r w:rsidR="00B05D4D" w:rsidRPr="001B01E8">
        <w:rPr>
          <w:position w:val="0"/>
          <w:sz w:val="22"/>
          <w:szCs w:val="22"/>
        </w:rPr>
        <w:t xml:space="preserve"> action leading to the finding</w:t>
      </w:r>
      <w:r w:rsidR="00DD620E" w:rsidRPr="001B01E8">
        <w:rPr>
          <w:position w:val="0"/>
          <w:sz w:val="22"/>
          <w:szCs w:val="22"/>
        </w:rPr>
        <w:t xml:space="preserve"> did not result in serious harm to an individual in care</w:t>
      </w:r>
      <w:r w:rsidR="003C26E5" w:rsidRPr="001B01E8">
        <w:rPr>
          <w:position w:val="0"/>
          <w:sz w:val="22"/>
          <w:szCs w:val="22"/>
        </w:rPr>
        <w:t xml:space="preserve"> or a criminal conviction</w:t>
      </w:r>
      <w:r w:rsidR="00DD620E" w:rsidRPr="001B01E8">
        <w:rPr>
          <w:position w:val="0"/>
          <w:sz w:val="22"/>
          <w:szCs w:val="22"/>
        </w:rPr>
        <w:t xml:space="preserve">. </w:t>
      </w:r>
    </w:p>
    <w:p w:rsidR="00D82CD5" w:rsidRPr="001B01E8" w:rsidRDefault="00D82CD5" w:rsidP="00D82CD5">
      <w:pPr>
        <w:tabs>
          <w:tab w:val="left" w:pos="2160"/>
        </w:tabs>
        <w:ind w:left="2160" w:hanging="720"/>
        <w:rPr>
          <w:position w:val="0"/>
          <w:sz w:val="22"/>
          <w:szCs w:val="22"/>
        </w:rPr>
      </w:pPr>
    </w:p>
    <w:p w:rsidR="00C820BD" w:rsidRPr="001B01E8" w:rsidRDefault="00225834" w:rsidP="00225834">
      <w:pPr>
        <w:ind w:left="720" w:hanging="720"/>
        <w:rPr>
          <w:iCs/>
          <w:sz w:val="22"/>
          <w:szCs w:val="22"/>
        </w:rPr>
      </w:pPr>
      <w:r w:rsidRPr="001B01E8">
        <w:rPr>
          <w:b/>
          <w:iCs/>
          <w:sz w:val="22"/>
          <w:szCs w:val="22"/>
        </w:rPr>
        <w:t>2</w:t>
      </w:r>
      <w:r w:rsidR="00C820BD" w:rsidRPr="001B01E8">
        <w:rPr>
          <w:b/>
          <w:iCs/>
          <w:sz w:val="22"/>
          <w:szCs w:val="22"/>
        </w:rPr>
        <w:t>.</w:t>
      </w:r>
      <w:r w:rsidR="00C820BD" w:rsidRPr="001B01E8">
        <w:rPr>
          <w:iCs/>
          <w:sz w:val="22"/>
          <w:szCs w:val="22"/>
        </w:rPr>
        <w:tab/>
      </w:r>
      <w:r w:rsidR="00C820BD" w:rsidRPr="001B01E8">
        <w:rPr>
          <w:b/>
          <w:bCs/>
          <w:iCs/>
          <w:sz w:val="22"/>
          <w:szCs w:val="22"/>
        </w:rPr>
        <w:t>Petition f</w:t>
      </w:r>
      <w:r w:rsidR="00AF095F" w:rsidRPr="001B01E8">
        <w:rPr>
          <w:b/>
          <w:bCs/>
          <w:iCs/>
          <w:sz w:val="22"/>
          <w:szCs w:val="22"/>
        </w:rPr>
        <w:t>or removal of an employment ban due to</w:t>
      </w:r>
      <w:r w:rsidR="00C820BD" w:rsidRPr="001B01E8">
        <w:rPr>
          <w:b/>
          <w:bCs/>
          <w:iCs/>
          <w:sz w:val="22"/>
          <w:szCs w:val="22"/>
        </w:rPr>
        <w:t xml:space="preserve"> criminal conviction.</w:t>
      </w:r>
      <w:r w:rsidR="00C820BD" w:rsidRPr="001B01E8">
        <w:rPr>
          <w:iCs/>
          <w:sz w:val="22"/>
          <w:szCs w:val="22"/>
        </w:rPr>
        <w:t> </w:t>
      </w:r>
      <w:r w:rsidR="00BC31DF" w:rsidRPr="001B01E8">
        <w:rPr>
          <w:iCs/>
          <w:sz w:val="22"/>
          <w:szCs w:val="22"/>
        </w:rPr>
        <w:t xml:space="preserve">Petitions for the removal of an employment ban must be made in accordance with 22 </w:t>
      </w:r>
      <w:r w:rsidR="00005746" w:rsidRPr="001B01E8">
        <w:rPr>
          <w:iCs/>
          <w:sz w:val="22"/>
          <w:szCs w:val="22"/>
        </w:rPr>
        <w:t>MRS</w:t>
      </w:r>
      <w:r w:rsidR="00BC31DF" w:rsidRPr="001B01E8">
        <w:rPr>
          <w:iCs/>
          <w:sz w:val="22"/>
          <w:szCs w:val="22"/>
        </w:rPr>
        <w:t xml:space="preserve"> §1812-G(6)(D).</w:t>
      </w:r>
      <w:r w:rsidR="004B729B">
        <w:rPr>
          <w:iCs/>
          <w:sz w:val="22"/>
          <w:szCs w:val="22"/>
        </w:rPr>
        <w:t xml:space="preserve"> </w:t>
      </w:r>
      <w:r w:rsidR="00A768EC" w:rsidRPr="001B01E8">
        <w:rPr>
          <w:iCs/>
          <w:sz w:val="22"/>
          <w:szCs w:val="22"/>
        </w:rPr>
        <w:t xml:space="preserve">The Department will respond to a petition in accordance with rule adopted under 22 </w:t>
      </w:r>
      <w:r w:rsidR="00005746" w:rsidRPr="001B01E8">
        <w:rPr>
          <w:iCs/>
          <w:sz w:val="22"/>
          <w:szCs w:val="22"/>
        </w:rPr>
        <w:t>MRS</w:t>
      </w:r>
      <w:r w:rsidR="00A768EC" w:rsidRPr="001B01E8">
        <w:rPr>
          <w:iCs/>
          <w:sz w:val="22"/>
          <w:szCs w:val="22"/>
        </w:rPr>
        <w:t xml:space="preserve"> §9054.</w:t>
      </w:r>
    </w:p>
    <w:p w:rsidR="00060369" w:rsidRPr="001B01E8" w:rsidRDefault="00060369" w:rsidP="00225834">
      <w:pPr>
        <w:ind w:left="720" w:hanging="720"/>
        <w:rPr>
          <w:iCs/>
          <w:sz w:val="22"/>
          <w:szCs w:val="22"/>
        </w:rPr>
      </w:pPr>
    </w:p>
    <w:p w:rsidR="00683E4A" w:rsidRPr="001B01E8" w:rsidRDefault="00060369" w:rsidP="00060369">
      <w:pPr>
        <w:ind w:left="720" w:right="-576" w:hanging="720"/>
        <w:rPr>
          <w:position w:val="0"/>
          <w:sz w:val="22"/>
          <w:szCs w:val="22"/>
        </w:rPr>
      </w:pPr>
      <w:r w:rsidRPr="001B01E8">
        <w:rPr>
          <w:b/>
          <w:position w:val="0"/>
          <w:sz w:val="22"/>
          <w:szCs w:val="22"/>
        </w:rPr>
        <w:t>3</w:t>
      </w:r>
      <w:r w:rsidR="00C03EC1">
        <w:rPr>
          <w:position w:val="0"/>
          <w:sz w:val="22"/>
          <w:szCs w:val="22"/>
        </w:rPr>
        <w:t>.</w:t>
      </w:r>
      <w:r w:rsidRPr="001B01E8">
        <w:rPr>
          <w:position w:val="0"/>
          <w:sz w:val="22"/>
          <w:szCs w:val="22"/>
        </w:rPr>
        <w:tab/>
      </w:r>
      <w:r w:rsidRPr="001B01E8">
        <w:rPr>
          <w:b/>
          <w:position w:val="0"/>
          <w:sz w:val="22"/>
          <w:szCs w:val="22"/>
        </w:rPr>
        <w:t>Retention of information.</w:t>
      </w:r>
      <w:r w:rsidRPr="001B01E8">
        <w:rPr>
          <w:position w:val="0"/>
          <w:sz w:val="22"/>
          <w:szCs w:val="22"/>
        </w:rPr>
        <w:t xml:space="preserve"> Information resulting in annotation remains on the Registry permanently, unless documentation demonstrates that the annotated D.C.W. was listed in error, the individual’s conviction was overturned in a court of law, or the Department is notified of the individual’s death. In order to assert that the substantiated finding was made in error, the D.C.W. must provide evidence to the Department that could not have been presented at the original hearing or that is new evidence.</w:t>
      </w:r>
    </w:p>
    <w:p w:rsidR="00DC5F00" w:rsidRPr="001B01E8" w:rsidRDefault="00DC5F00" w:rsidP="00DC5F00">
      <w:pPr>
        <w:pStyle w:val="ListParagraph"/>
        <w:ind w:left="0" w:right="-576"/>
        <w:rPr>
          <w:position w:val="0"/>
          <w:sz w:val="22"/>
          <w:szCs w:val="22"/>
        </w:rPr>
      </w:pPr>
    </w:p>
    <w:p w:rsidR="00060369" w:rsidRPr="001B01E8" w:rsidRDefault="000F0666" w:rsidP="00C03EC1">
      <w:pPr>
        <w:pStyle w:val="ListParagraph"/>
        <w:tabs>
          <w:tab w:val="left" w:pos="0"/>
          <w:tab w:val="left" w:pos="720"/>
        </w:tabs>
        <w:ind w:left="0" w:right="-576" w:hanging="720"/>
        <w:rPr>
          <w:sz w:val="22"/>
          <w:szCs w:val="22"/>
        </w:rPr>
      </w:pPr>
      <w:r w:rsidRPr="001B01E8">
        <w:rPr>
          <w:b/>
          <w:sz w:val="22"/>
          <w:szCs w:val="22"/>
        </w:rPr>
        <w:t>D</w:t>
      </w:r>
      <w:r w:rsidR="00C03EC1">
        <w:rPr>
          <w:b/>
          <w:sz w:val="22"/>
          <w:szCs w:val="22"/>
        </w:rPr>
        <w:t>.</w:t>
      </w:r>
      <w:r w:rsidR="00060369" w:rsidRPr="001B01E8">
        <w:rPr>
          <w:b/>
          <w:sz w:val="22"/>
          <w:szCs w:val="22"/>
        </w:rPr>
        <w:tab/>
        <w:t>Any petition for removal of an employment ban due to criminal conviction.</w:t>
      </w:r>
      <w:r w:rsidR="004B729B">
        <w:rPr>
          <w:sz w:val="22"/>
          <w:szCs w:val="22"/>
        </w:rPr>
        <w:t xml:space="preserve"> </w:t>
      </w:r>
      <w:r w:rsidR="00C03EC1">
        <w:rPr>
          <w:sz w:val="22"/>
          <w:szCs w:val="22"/>
        </w:rPr>
        <w:t xml:space="preserve">Prior to the expiration of </w:t>
      </w:r>
      <w:r w:rsidR="00060369" w:rsidRPr="001B01E8">
        <w:rPr>
          <w:sz w:val="22"/>
          <w:szCs w:val="22"/>
        </w:rPr>
        <w:t>an employment ban under Section 3(A), an individual may petition th</w:t>
      </w:r>
      <w:r w:rsidR="00C03EC1">
        <w:rPr>
          <w:sz w:val="22"/>
          <w:szCs w:val="22"/>
        </w:rPr>
        <w:t xml:space="preserve">e department for removal of an </w:t>
      </w:r>
      <w:r w:rsidR="00060369" w:rsidRPr="001B01E8">
        <w:rPr>
          <w:sz w:val="22"/>
          <w:szCs w:val="22"/>
        </w:rPr>
        <w:t xml:space="preserve">employment ban that is based on a disqualifying criminal conviction. </w:t>
      </w:r>
    </w:p>
    <w:p w:rsidR="00060369" w:rsidRPr="001B01E8" w:rsidRDefault="00060369" w:rsidP="00060369">
      <w:pPr>
        <w:pStyle w:val="ListParagraph"/>
        <w:ind w:left="-720" w:right="-576"/>
        <w:rPr>
          <w:sz w:val="22"/>
          <w:szCs w:val="22"/>
        </w:rPr>
      </w:pPr>
    </w:p>
    <w:p w:rsidR="00060369" w:rsidRPr="001B01E8" w:rsidRDefault="00060369" w:rsidP="00060369">
      <w:pPr>
        <w:pStyle w:val="ListParagraph"/>
        <w:ind w:left="-720" w:right="-576"/>
        <w:rPr>
          <w:sz w:val="22"/>
          <w:szCs w:val="22"/>
        </w:rPr>
      </w:pPr>
      <w:r w:rsidRPr="001B01E8">
        <w:rPr>
          <w:sz w:val="22"/>
          <w:szCs w:val="22"/>
        </w:rPr>
        <w:tab/>
      </w:r>
      <w:r w:rsidRPr="001B01E8">
        <w:rPr>
          <w:b/>
          <w:sz w:val="22"/>
          <w:szCs w:val="22"/>
        </w:rPr>
        <w:t>1.</w:t>
      </w:r>
      <w:r w:rsidRPr="001B01E8">
        <w:rPr>
          <w:sz w:val="22"/>
          <w:szCs w:val="22"/>
        </w:rPr>
        <w:tab/>
        <w:t>An individual may petition the department for removal of:</w:t>
      </w:r>
    </w:p>
    <w:p w:rsidR="00060369" w:rsidRPr="001B01E8" w:rsidRDefault="00060369" w:rsidP="00060369">
      <w:pPr>
        <w:pStyle w:val="ListParagraph"/>
        <w:ind w:left="-720" w:right="-576"/>
        <w:rPr>
          <w:position w:val="0"/>
          <w:sz w:val="22"/>
          <w:szCs w:val="22"/>
        </w:rPr>
      </w:pPr>
    </w:p>
    <w:p w:rsidR="00060369" w:rsidRPr="001B01E8" w:rsidRDefault="00060369" w:rsidP="00C03EC1">
      <w:pPr>
        <w:tabs>
          <w:tab w:val="left" w:pos="0"/>
          <w:tab w:val="left" w:pos="720"/>
        </w:tabs>
        <w:ind w:left="1440" w:hanging="1440"/>
        <w:rPr>
          <w:sz w:val="22"/>
          <w:szCs w:val="22"/>
        </w:rPr>
      </w:pPr>
      <w:r w:rsidRPr="001B01E8">
        <w:rPr>
          <w:sz w:val="22"/>
          <w:szCs w:val="22"/>
        </w:rPr>
        <w:tab/>
      </w:r>
      <w:r w:rsidRPr="001B01E8">
        <w:rPr>
          <w:b/>
          <w:sz w:val="22"/>
          <w:szCs w:val="22"/>
        </w:rPr>
        <w:t>a.</w:t>
      </w:r>
      <w:r w:rsidR="00C03EC1">
        <w:rPr>
          <w:sz w:val="22"/>
          <w:szCs w:val="22"/>
        </w:rPr>
        <w:tab/>
      </w:r>
      <w:r w:rsidRPr="001B01E8">
        <w:rPr>
          <w:sz w:val="22"/>
          <w:szCs w:val="22"/>
        </w:rPr>
        <w:t>A 5-year employment ban, no sooner than 2 ½ years after an individual is discharged from the legal restraints imposed by the criminal conviction;</w:t>
      </w:r>
    </w:p>
    <w:p w:rsidR="00060369" w:rsidRPr="001B01E8" w:rsidRDefault="00060369" w:rsidP="00060369">
      <w:pPr>
        <w:ind w:left="-720"/>
        <w:rPr>
          <w:sz w:val="22"/>
          <w:szCs w:val="22"/>
        </w:rPr>
      </w:pPr>
    </w:p>
    <w:p w:rsidR="00060369" w:rsidRPr="001B01E8" w:rsidRDefault="00060369" w:rsidP="004B4CBD">
      <w:pPr>
        <w:tabs>
          <w:tab w:val="left" w:pos="0"/>
          <w:tab w:val="left" w:pos="720"/>
          <w:tab w:val="left" w:pos="1440"/>
          <w:tab w:val="left" w:pos="2160"/>
        </w:tabs>
        <w:ind w:left="1440" w:hanging="1440"/>
        <w:rPr>
          <w:sz w:val="22"/>
          <w:szCs w:val="22"/>
        </w:rPr>
      </w:pPr>
      <w:r w:rsidRPr="001B01E8">
        <w:rPr>
          <w:sz w:val="22"/>
          <w:szCs w:val="22"/>
        </w:rPr>
        <w:lastRenderedPageBreak/>
        <w:tab/>
      </w:r>
      <w:r w:rsidRPr="001B01E8">
        <w:rPr>
          <w:b/>
          <w:sz w:val="22"/>
          <w:szCs w:val="22"/>
        </w:rPr>
        <w:t>b.</w:t>
      </w:r>
      <w:r w:rsidRPr="001B01E8">
        <w:rPr>
          <w:sz w:val="22"/>
          <w:szCs w:val="22"/>
        </w:rPr>
        <w:tab/>
        <w:t xml:space="preserve">A 10-year employment ban, no sooner than 5 years after an individual is discharged from the legal restraints imposed by the criminal conviction; and </w:t>
      </w:r>
    </w:p>
    <w:p w:rsidR="00060369" w:rsidRPr="001B01E8" w:rsidRDefault="00060369" w:rsidP="004B4CBD">
      <w:pPr>
        <w:tabs>
          <w:tab w:val="left" w:pos="0"/>
          <w:tab w:val="left" w:pos="720"/>
          <w:tab w:val="left" w:pos="1440"/>
          <w:tab w:val="left" w:pos="2160"/>
        </w:tabs>
        <w:ind w:left="1440" w:hanging="1440"/>
        <w:rPr>
          <w:sz w:val="22"/>
          <w:szCs w:val="22"/>
        </w:rPr>
      </w:pPr>
    </w:p>
    <w:p w:rsidR="00060369" w:rsidRPr="001B01E8" w:rsidRDefault="00060369" w:rsidP="004B4CBD">
      <w:pPr>
        <w:tabs>
          <w:tab w:val="left" w:pos="0"/>
          <w:tab w:val="left" w:pos="720"/>
          <w:tab w:val="left" w:pos="1440"/>
          <w:tab w:val="left" w:pos="2160"/>
        </w:tabs>
        <w:ind w:left="1440" w:hanging="1440"/>
        <w:rPr>
          <w:sz w:val="22"/>
          <w:szCs w:val="22"/>
        </w:rPr>
      </w:pPr>
      <w:r w:rsidRPr="001B01E8">
        <w:rPr>
          <w:sz w:val="22"/>
          <w:szCs w:val="22"/>
        </w:rPr>
        <w:tab/>
      </w:r>
      <w:r w:rsidRPr="001B01E8">
        <w:rPr>
          <w:b/>
          <w:sz w:val="22"/>
          <w:szCs w:val="22"/>
        </w:rPr>
        <w:t>c.</w:t>
      </w:r>
      <w:r w:rsidRPr="001B01E8">
        <w:rPr>
          <w:sz w:val="22"/>
          <w:szCs w:val="22"/>
        </w:rPr>
        <w:tab/>
        <w:t>A 30-year employment ban, no sooner than 15 years after an individual is</w:t>
      </w:r>
      <w:r w:rsidR="00C645E5">
        <w:rPr>
          <w:sz w:val="22"/>
          <w:szCs w:val="22"/>
        </w:rPr>
        <w:t xml:space="preserve"> </w:t>
      </w:r>
      <w:r w:rsidRPr="001B01E8">
        <w:rPr>
          <w:sz w:val="22"/>
          <w:szCs w:val="22"/>
        </w:rPr>
        <w:t>discharged from the legal restraints imposed by the criminal conviction.</w:t>
      </w:r>
    </w:p>
    <w:p w:rsidR="00060369" w:rsidRPr="001B01E8" w:rsidRDefault="00060369" w:rsidP="004B4CBD">
      <w:pPr>
        <w:tabs>
          <w:tab w:val="left" w:pos="0"/>
          <w:tab w:val="left" w:pos="720"/>
          <w:tab w:val="left" w:pos="1440"/>
          <w:tab w:val="left" w:pos="2160"/>
        </w:tabs>
        <w:ind w:left="1440" w:hanging="1440"/>
        <w:rPr>
          <w:sz w:val="22"/>
          <w:szCs w:val="22"/>
        </w:rPr>
      </w:pPr>
    </w:p>
    <w:p w:rsidR="00060369" w:rsidRPr="001B01E8" w:rsidRDefault="00060369" w:rsidP="004B4CBD">
      <w:pPr>
        <w:tabs>
          <w:tab w:val="left" w:pos="0"/>
          <w:tab w:val="left" w:pos="720"/>
          <w:tab w:val="left" w:pos="1440"/>
          <w:tab w:val="left" w:pos="2160"/>
        </w:tabs>
        <w:ind w:left="720" w:hanging="720"/>
        <w:rPr>
          <w:sz w:val="22"/>
          <w:szCs w:val="22"/>
        </w:rPr>
      </w:pPr>
      <w:r w:rsidRPr="001B01E8">
        <w:rPr>
          <w:b/>
          <w:sz w:val="22"/>
          <w:szCs w:val="22"/>
        </w:rPr>
        <w:t>2.</w:t>
      </w:r>
      <w:r w:rsidRPr="001B01E8">
        <w:rPr>
          <w:sz w:val="22"/>
          <w:szCs w:val="22"/>
        </w:rPr>
        <w:tab/>
        <w:t>Removal of the employment ban will be based upon assessme</w:t>
      </w:r>
      <w:r w:rsidR="004B4CBD">
        <w:rPr>
          <w:sz w:val="22"/>
          <w:szCs w:val="22"/>
        </w:rPr>
        <w:t xml:space="preserve">nt of the risk of reoffending </w:t>
      </w:r>
      <w:r w:rsidRPr="001B01E8">
        <w:rPr>
          <w:sz w:val="22"/>
          <w:szCs w:val="22"/>
        </w:rPr>
        <w:t>and the conduct of the petitioner since the conviction, and th</w:t>
      </w:r>
      <w:r w:rsidR="004B4CBD">
        <w:rPr>
          <w:sz w:val="22"/>
          <w:szCs w:val="22"/>
        </w:rPr>
        <w:t xml:space="preserve">e petitioner meets the burden </w:t>
      </w:r>
      <w:r w:rsidRPr="001B01E8">
        <w:rPr>
          <w:sz w:val="22"/>
          <w:szCs w:val="22"/>
        </w:rPr>
        <w:t>of proof that there exists sufficient rehabilitation to warrant the public trust.</w:t>
      </w:r>
    </w:p>
    <w:p w:rsidR="00060369" w:rsidRPr="001B01E8" w:rsidRDefault="00060369" w:rsidP="004B4CBD">
      <w:pPr>
        <w:tabs>
          <w:tab w:val="left" w:pos="0"/>
          <w:tab w:val="left" w:pos="720"/>
          <w:tab w:val="left" w:pos="1440"/>
          <w:tab w:val="left" w:pos="2160"/>
        </w:tabs>
        <w:ind w:left="1440" w:hanging="1440"/>
        <w:rPr>
          <w:sz w:val="22"/>
          <w:szCs w:val="22"/>
        </w:rPr>
      </w:pPr>
    </w:p>
    <w:p w:rsidR="00060369" w:rsidRPr="001B01E8" w:rsidRDefault="00060369" w:rsidP="004B4CBD">
      <w:pPr>
        <w:tabs>
          <w:tab w:val="left" w:pos="0"/>
          <w:tab w:val="left" w:pos="720"/>
          <w:tab w:val="left" w:pos="1440"/>
          <w:tab w:val="left" w:pos="2160"/>
        </w:tabs>
        <w:ind w:left="720" w:hanging="720"/>
        <w:rPr>
          <w:sz w:val="22"/>
          <w:szCs w:val="22"/>
        </w:rPr>
      </w:pPr>
      <w:r w:rsidRPr="001B01E8">
        <w:rPr>
          <w:b/>
          <w:sz w:val="22"/>
          <w:szCs w:val="22"/>
        </w:rPr>
        <w:t>3.</w:t>
      </w:r>
      <w:r w:rsidRPr="001B01E8">
        <w:rPr>
          <w:sz w:val="22"/>
          <w:szCs w:val="22"/>
        </w:rPr>
        <w:tab/>
        <w:t>A petition for removal of an employment ban, submitted by a c</w:t>
      </w:r>
      <w:r w:rsidR="004B4CBD">
        <w:rPr>
          <w:sz w:val="22"/>
          <w:szCs w:val="22"/>
        </w:rPr>
        <w:t xml:space="preserve">ertified nursing assistant or </w:t>
      </w:r>
      <w:r w:rsidRPr="001B01E8">
        <w:rPr>
          <w:sz w:val="22"/>
          <w:szCs w:val="22"/>
        </w:rPr>
        <w:t>a registered direct care worker, will be denied if the conduct that led to the conviction would have resulted in a substantiated finding of abuse, neglect, or the misap</w:t>
      </w:r>
      <w:r w:rsidR="004B4CBD">
        <w:rPr>
          <w:sz w:val="22"/>
          <w:szCs w:val="22"/>
        </w:rPr>
        <w:t xml:space="preserve">propriation of </w:t>
      </w:r>
      <w:r w:rsidR="00C645E5">
        <w:rPr>
          <w:sz w:val="22"/>
          <w:szCs w:val="22"/>
        </w:rPr>
        <w:t xml:space="preserve">property of a </w:t>
      </w:r>
      <w:r w:rsidRPr="001B01E8">
        <w:rPr>
          <w:sz w:val="22"/>
          <w:szCs w:val="22"/>
        </w:rPr>
        <w:t>client, patient or resident and no proof is provided that the conviction was caused by factors beyond person’s control.</w:t>
      </w:r>
    </w:p>
    <w:p w:rsidR="00060369" w:rsidRPr="001B01E8" w:rsidRDefault="00060369" w:rsidP="004B4CBD">
      <w:pPr>
        <w:tabs>
          <w:tab w:val="left" w:pos="0"/>
          <w:tab w:val="left" w:pos="720"/>
          <w:tab w:val="left" w:pos="1440"/>
          <w:tab w:val="left" w:pos="2160"/>
        </w:tabs>
        <w:ind w:left="1440" w:hanging="1440"/>
        <w:rPr>
          <w:sz w:val="22"/>
          <w:szCs w:val="22"/>
        </w:rPr>
      </w:pPr>
    </w:p>
    <w:p w:rsidR="00683E4A" w:rsidRPr="001B01E8" w:rsidRDefault="00060369" w:rsidP="004B4CBD">
      <w:pPr>
        <w:pStyle w:val="ListParagraph"/>
        <w:tabs>
          <w:tab w:val="left" w:pos="0"/>
          <w:tab w:val="left" w:pos="720"/>
          <w:tab w:val="left" w:pos="1440"/>
          <w:tab w:val="left" w:pos="2160"/>
        </w:tabs>
        <w:ind w:right="-576" w:hanging="720"/>
        <w:rPr>
          <w:position w:val="0"/>
          <w:sz w:val="22"/>
          <w:szCs w:val="22"/>
        </w:rPr>
      </w:pPr>
      <w:r w:rsidRPr="001B01E8">
        <w:rPr>
          <w:b/>
          <w:sz w:val="22"/>
          <w:szCs w:val="22"/>
        </w:rPr>
        <w:t>4.</w:t>
      </w:r>
      <w:r w:rsidRPr="001B01E8">
        <w:rPr>
          <w:sz w:val="22"/>
          <w:szCs w:val="22"/>
        </w:rPr>
        <w:tab/>
        <w:t>When the department grants a petition for removal of an employment ban, the individual, unless otherwise prohibited, may work as a certified nursing assistant or a direct care worker. The notation of the crim</w:t>
      </w:r>
      <w:r w:rsidR="009D6269" w:rsidRPr="001B01E8">
        <w:rPr>
          <w:sz w:val="22"/>
          <w:szCs w:val="22"/>
        </w:rPr>
        <w:t>inal conviction remains on the R</w:t>
      </w:r>
      <w:r w:rsidRPr="001B01E8">
        <w:rPr>
          <w:sz w:val="22"/>
          <w:szCs w:val="22"/>
        </w:rPr>
        <w:t xml:space="preserve">egistry. </w:t>
      </w:r>
    </w:p>
    <w:p w:rsidR="001B01E8" w:rsidRDefault="001B01E8" w:rsidP="00683E4A">
      <w:pPr>
        <w:ind w:right="-576" w:hanging="720"/>
        <w:rPr>
          <w:b/>
          <w:position w:val="0"/>
          <w:sz w:val="22"/>
          <w:szCs w:val="22"/>
        </w:rPr>
      </w:pPr>
    </w:p>
    <w:p w:rsidR="00683E4A" w:rsidRPr="001B01E8" w:rsidRDefault="00002ED7" w:rsidP="00683E4A">
      <w:pPr>
        <w:ind w:right="-576" w:hanging="720"/>
        <w:rPr>
          <w:b/>
          <w:position w:val="0"/>
          <w:sz w:val="22"/>
          <w:szCs w:val="22"/>
        </w:rPr>
      </w:pPr>
      <w:r>
        <w:rPr>
          <w:b/>
          <w:position w:val="0"/>
          <w:sz w:val="22"/>
          <w:szCs w:val="22"/>
        </w:rPr>
        <w:t>E</w:t>
      </w:r>
      <w:r w:rsidR="004B4CBD">
        <w:rPr>
          <w:b/>
          <w:position w:val="0"/>
          <w:sz w:val="22"/>
          <w:szCs w:val="22"/>
        </w:rPr>
        <w:t>.</w:t>
      </w:r>
      <w:r w:rsidR="00683E4A" w:rsidRPr="001B01E8">
        <w:rPr>
          <w:b/>
          <w:position w:val="0"/>
          <w:sz w:val="22"/>
          <w:szCs w:val="22"/>
        </w:rPr>
        <w:tab/>
        <w:t>Appeals</w:t>
      </w:r>
    </w:p>
    <w:p w:rsidR="00683E4A" w:rsidRPr="001B01E8" w:rsidRDefault="00683E4A" w:rsidP="00683E4A">
      <w:pPr>
        <w:ind w:right="-576" w:hanging="720"/>
        <w:rPr>
          <w:b/>
          <w:position w:val="0"/>
          <w:sz w:val="22"/>
          <w:szCs w:val="22"/>
        </w:rPr>
      </w:pPr>
    </w:p>
    <w:p w:rsidR="00683E4A" w:rsidRPr="001B01E8" w:rsidRDefault="00683E4A" w:rsidP="00683E4A">
      <w:pPr>
        <w:ind w:left="720" w:hanging="720"/>
        <w:rPr>
          <w:position w:val="0"/>
          <w:sz w:val="22"/>
          <w:szCs w:val="22"/>
        </w:rPr>
      </w:pPr>
      <w:r w:rsidRPr="001B01E8">
        <w:rPr>
          <w:b/>
          <w:position w:val="0"/>
          <w:sz w:val="22"/>
          <w:szCs w:val="22"/>
        </w:rPr>
        <w:t>1.</w:t>
      </w:r>
      <w:r w:rsidRPr="001B01E8">
        <w:rPr>
          <w:b/>
          <w:position w:val="0"/>
          <w:sz w:val="22"/>
          <w:szCs w:val="22"/>
        </w:rPr>
        <w:tab/>
      </w:r>
      <w:r w:rsidR="00077707" w:rsidRPr="001B01E8">
        <w:rPr>
          <w:b/>
          <w:position w:val="0"/>
          <w:sz w:val="22"/>
          <w:szCs w:val="22"/>
        </w:rPr>
        <w:t>C.N.A. r</w:t>
      </w:r>
      <w:r w:rsidRPr="001B01E8">
        <w:rPr>
          <w:b/>
          <w:position w:val="0"/>
          <w:sz w:val="22"/>
          <w:szCs w:val="22"/>
        </w:rPr>
        <w:t xml:space="preserve">ight to appeal. </w:t>
      </w:r>
      <w:r w:rsidRPr="001B01E8">
        <w:rPr>
          <w:position w:val="0"/>
          <w:sz w:val="22"/>
          <w:szCs w:val="22"/>
        </w:rPr>
        <w:t>A C.N.A. may request an administrative hearing to appeal the following Departmental decisions:</w:t>
      </w:r>
    </w:p>
    <w:p w:rsidR="00683E4A" w:rsidRPr="001B01E8" w:rsidRDefault="00683E4A" w:rsidP="00683E4A">
      <w:pPr>
        <w:ind w:left="748" w:hanging="748"/>
        <w:rPr>
          <w:position w:val="0"/>
          <w:sz w:val="22"/>
          <w:szCs w:val="22"/>
        </w:rPr>
      </w:pPr>
    </w:p>
    <w:p w:rsidR="00683E4A" w:rsidRPr="001B01E8" w:rsidRDefault="00683E4A" w:rsidP="00683E4A">
      <w:pPr>
        <w:ind w:firstLine="720"/>
        <w:rPr>
          <w:position w:val="0"/>
          <w:sz w:val="22"/>
          <w:szCs w:val="22"/>
        </w:rPr>
      </w:pPr>
      <w:r w:rsidRPr="001B01E8">
        <w:rPr>
          <w:b/>
          <w:position w:val="0"/>
          <w:sz w:val="22"/>
          <w:szCs w:val="22"/>
        </w:rPr>
        <w:t>a.</w:t>
      </w:r>
      <w:r w:rsidRPr="001B01E8">
        <w:rPr>
          <w:position w:val="0"/>
          <w:sz w:val="22"/>
          <w:szCs w:val="22"/>
        </w:rPr>
        <w:tab/>
        <w:t>Denial of an application or renewal for placement on the C.N.A. Registry;</w:t>
      </w:r>
    </w:p>
    <w:p w:rsidR="00683E4A" w:rsidRPr="001B01E8" w:rsidRDefault="00683E4A" w:rsidP="00683E4A">
      <w:pPr>
        <w:ind w:left="748" w:hanging="748"/>
        <w:rPr>
          <w:position w:val="0"/>
          <w:sz w:val="22"/>
          <w:szCs w:val="22"/>
        </w:rPr>
      </w:pPr>
    </w:p>
    <w:p w:rsidR="00683E4A" w:rsidRPr="001B01E8" w:rsidRDefault="00683E4A" w:rsidP="00683E4A">
      <w:pPr>
        <w:ind w:left="748" w:hanging="28"/>
        <w:rPr>
          <w:position w:val="0"/>
          <w:sz w:val="22"/>
          <w:szCs w:val="22"/>
        </w:rPr>
      </w:pPr>
      <w:r w:rsidRPr="001B01E8">
        <w:rPr>
          <w:b/>
          <w:position w:val="0"/>
          <w:sz w:val="22"/>
          <w:szCs w:val="22"/>
        </w:rPr>
        <w:t>b.</w:t>
      </w:r>
      <w:r w:rsidRPr="001B01E8">
        <w:rPr>
          <w:b/>
          <w:position w:val="0"/>
          <w:sz w:val="22"/>
          <w:szCs w:val="22"/>
        </w:rPr>
        <w:tab/>
      </w:r>
      <w:r w:rsidRPr="001B01E8">
        <w:rPr>
          <w:position w:val="0"/>
          <w:sz w:val="22"/>
          <w:szCs w:val="22"/>
        </w:rPr>
        <w:t>Removal from the active C.N.A. Registry list; or</w:t>
      </w:r>
    </w:p>
    <w:p w:rsidR="00683E4A" w:rsidRPr="001B01E8" w:rsidRDefault="00683E4A" w:rsidP="00683E4A">
      <w:pPr>
        <w:ind w:left="748" w:hanging="748"/>
        <w:rPr>
          <w:position w:val="0"/>
          <w:sz w:val="22"/>
          <w:szCs w:val="22"/>
        </w:rPr>
      </w:pPr>
    </w:p>
    <w:p w:rsidR="00683E4A" w:rsidRPr="001B01E8" w:rsidRDefault="00683E4A" w:rsidP="00683E4A">
      <w:pPr>
        <w:ind w:left="748" w:hanging="28"/>
        <w:rPr>
          <w:position w:val="0"/>
          <w:sz w:val="22"/>
          <w:szCs w:val="22"/>
        </w:rPr>
      </w:pPr>
      <w:r w:rsidRPr="001B01E8">
        <w:rPr>
          <w:b/>
          <w:position w:val="0"/>
          <w:sz w:val="22"/>
          <w:szCs w:val="22"/>
        </w:rPr>
        <w:t>c.</w:t>
      </w:r>
      <w:r w:rsidRPr="001B01E8">
        <w:rPr>
          <w:b/>
          <w:position w:val="0"/>
          <w:sz w:val="22"/>
          <w:szCs w:val="22"/>
        </w:rPr>
        <w:tab/>
      </w:r>
      <w:r w:rsidRPr="001B01E8">
        <w:rPr>
          <w:position w:val="0"/>
          <w:sz w:val="22"/>
          <w:szCs w:val="22"/>
        </w:rPr>
        <w:t>Denial of a petition for removal of an employment ban.</w:t>
      </w:r>
    </w:p>
    <w:p w:rsidR="00077707" w:rsidRPr="001B01E8" w:rsidRDefault="00077707" w:rsidP="00683E4A">
      <w:pPr>
        <w:ind w:left="748" w:hanging="28"/>
        <w:rPr>
          <w:position w:val="0"/>
          <w:sz w:val="22"/>
          <w:szCs w:val="22"/>
        </w:rPr>
      </w:pPr>
    </w:p>
    <w:p w:rsidR="00683E4A" w:rsidRPr="001B01E8" w:rsidRDefault="00077707" w:rsidP="00683E4A">
      <w:pPr>
        <w:rPr>
          <w:position w:val="0"/>
          <w:sz w:val="22"/>
          <w:szCs w:val="22"/>
        </w:rPr>
      </w:pPr>
      <w:r w:rsidRPr="001B01E8">
        <w:rPr>
          <w:b/>
          <w:position w:val="0"/>
          <w:sz w:val="22"/>
          <w:szCs w:val="22"/>
        </w:rPr>
        <w:t>2.</w:t>
      </w:r>
      <w:r w:rsidRPr="001B01E8">
        <w:rPr>
          <w:b/>
          <w:position w:val="0"/>
          <w:sz w:val="22"/>
          <w:szCs w:val="22"/>
        </w:rPr>
        <w:tab/>
        <w:t>D.C.W</w:t>
      </w:r>
      <w:r w:rsidR="00060369" w:rsidRPr="001B01E8">
        <w:rPr>
          <w:b/>
          <w:position w:val="0"/>
          <w:sz w:val="22"/>
          <w:szCs w:val="22"/>
        </w:rPr>
        <w:t>.</w:t>
      </w:r>
      <w:r w:rsidRPr="001B01E8">
        <w:rPr>
          <w:b/>
          <w:position w:val="0"/>
          <w:sz w:val="22"/>
          <w:szCs w:val="22"/>
        </w:rPr>
        <w:t xml:space="preserve"> right to appeal. </w:t>
      </w:r>
      <w:r w:rsidRPr="001B01E8">
        <w:rPr>
          <w:position w:val="0"/>
          <w:sz w:val="22"/>
          <w:szCs w:val="22"/>
        </w:rPr>
        <w:t>An annotated D.C.W.</w:t>
      </w:r>
      <w:r w:rsidR="00FD07B3" w:rsidRPr="001B01E8">
        <w:rPr>
          <w:position w:val="0"/>
          <w:sz w:val="22"/>
          <w:szCs w:val="22"/>
        </w:rPr>
        <w:t xml:space="preserve"> </w:t>
      </w:r>
      <w:r w:rsidRPr="001B01E8">
        <w:rPr>
          <w:position w:val="0"/>
          <w:sz w:val="22"/>
          <w:szCs w:val="22"/>
        </w:rPr>
        <w:t>may appeal the denial of a petition.</w:t>
      </w:r>
    </w:p>
    <w:p w:rsidR="00FD07B3" w:rsidRPr="001B01E8" w:rsidRDefault="00FD07B3" w:rsidP="00683E4A">
      <w:pPr>
        <w:rPr>
          <w:b/>
          <w:position w:val="0"/>
          <w:sz w:val="22"/>
          <w:szCs w:val="22"/>
        </w:rPr>
      </w:pPr>
    </w:p>
    <w:p w:rsidR="00683E4A" w:rsidRPr="001B01E8" w:rsidRDefault="005A2776" w:rsidP="00683E4A">
      <w:pPr>
        <w:ind w:left="720" w:hanging="720"/>
        <w:rPr>
          <w:position w:val="0"/>
          <w:sz w:val="22"/>
          <w:szCs w:val="22"/>
        </w:rPr>
      </w:pPr>
      <w:r w:rsidRPr="001B01E8">
        <w:rPr>
          <w:b/>
          <w:position w:val="0"/>
          <w:sz w:val="22"/>
          <w:szCs w:val="22"/>
        </w:rPr>
        <w:t>3</w:t>
      </w:r>
      <w:r w:rsidR="00683E4A" w:rsidRPr="001B01E8">
        <w:rPr>
          <w:b/>
          <w:position w:val="0"/>
          <w:sz w:val="22"/>
          <w:szCs w:val="22"/>
        </w:rPr>
        <w:t xml:space="preserve">. </w:t>
      </w:r>
      <w:r w:rsidR="00683E4A" w:rsidRPr="001B01E8">
        <w:rPr>
          <w:b/>
          <w:position w:val="0"/>
          <w:sz w:val="22"/>
          <w:szCs w:val="22"/>
        </w:rPr>
        <w:tab/>
        <w:t>Administrative hearing</w:t>
      </w:r>
      <w:r w:rsidR="00683E4A" w:rsidRPr="001B01E8">
        <w:rPr>
          <w:position w:val="0"/>
          <w:sz w:val="22"/>
          <w:szCs w:val="22"/>
        </w:rPr>
        <w:t xml:space="preserve">. A C.N.A. </w:t>
      </w:r>
      <w:r w:rsidR="00077707" w:rsidRPr="001B01E8">
        <w:rPr>
          <w:position w:val="0"/>
          <w:sz w:val="22"/>
          <w:szCs w:val="22"/>
        </w:rPr>
        <w:t xml:space="preserve">or D.C.W. </w:t>
      </w:r>
      <w:r w:rsidR="00683E4A" w:rsidRPr="001B01E8">
        <w:rPr>
          <w:position w:val="0"/>
          <w:sz w:val="22"/>
          <w:szCs w:val="22"/>
        </w:rPr>
        <w:t>may submit a written request for a hearing and must specify the reason for the appeal. This hearing request must be m</w:t>
      </w:r>
      <w:r w:rsidR="002B49A5" w:rsidRPr="001B01E8">
        <w:rPr>
          <w:position w:val="0"/>
          <w:sz w:val="22"/>
          <w:szCs w:val="22"/>
        </w:rPr>
        <w:t>ailed to the Department within 1</w:t>
      </w:r>
      <w:r w:rsidR="00683E4A" w:rsidRPr="001B01E8">
        <w:rPr>
          <w:position w:val="0"/>
          <w:sz w:val="22"/>
          <w:szCs w:val="22"/>
        </w:rPr>
        <w:t xml:space="preserve">0 days from receipt of the Department’s decision to take one of the actions listed in Section </w:t>
      </w:r>
      <w:r w:rsidR="00077707" w:rsidRPr="001B01E8">
        <w:rPr>
          <w:position w:val="0"/>
          <w:sz w:val="22"/>
          <w:szCs w:val="22"/>
        </w:rPr>
        <w:t>4C</w:t>
      </w:r>
      <w:r w:rsidR="00683E4A" w:rsidRPr="001B01E8">
        <w:rPr>
          <w:position w:val="0"/>
          <w:sz w:val="22"/>
          <w:szCs w:val="22"/>
        </w:rPr>
        <w:t>(</w:t>
      </w:r>
      <w:r w:rsidR="00077707" w:rsidRPr="001B01E8">
        <w:rPr>
          <w:position w:val="0"/>
          <w:sz w:val="22"/>
          <w:szCs w:val="22"/>
        </w:rPr>
        <w:t>1</w:t>
      </w:r>
      <w:r w:rsidR="00683E4A" w:rsidRPr="001B01E8">
        <w:rPr>
          <w:position w:val="0"/>
          <w:sz w:val="22"/>
          <w:szCs w:val="22"/>
        </w:rPr>
        <w:t>)</w:t>
      </w:r>
      <w:r w:rsidR="00077707" w:rsidRPr="001B01E8">
        <w:rPr>
          <w:position w:val="0"/>
          <w:sz w:val="22"/>
          <w:szCs w:val="22"/>
        </w:rPr>
        <w:t xml:space="preserve"> or </w:t>
      </w:r>
      <w:r w:rsidR="00683E4A" w:rsidRPr="001B01E8">
        <w:rPr>
          <w:position w:val="0"/>
          <w:sz w:val="22"/>
          <w:szCs w:val="22"/>
        </w:rPr>
        <w:t>(</w:t>
      </w:r>
      <w:r w:rsidR="00077707" w:rsidRPr="001B01E8">
        <w:rPr>
          <w:position w:val="0"/>
          <w:sz w:val="22"/>
          <w:szCs w:val="22"/>
        </w:rPr>
        <w:t>2</w:t>
      </w:r>
      <w:r w:rsidR="00683E4A" w:rsidRPr="001B01E8">
        <w:rPr>
          <w:position w:val="0"/>
          <w:sz w:val="22"/>
          <w:szCs w:val="22"/>
        </w:rPr>
        <w:t xml:space="preserve">) above. The administrative hearing process is governed by the </w:t>
      </w:r>
      <w:r w:rsidR="00683E4A" w:rsidRPr="0087063E">
        <w:rPr>
          <w:i/>
          <w:position w:val="0"/>
          <w:sz w:val="22"/>
          <w:szCs w:val="22"/>
        </w:rPr>
        <w:t>Maine Administrative Procedure Act</w:t>
      </w:r>
      <w:r w:rsidR="00683E4A" w:rsidRPr="001B01E8">
        <w:rPr>
          <w:position w:val="0"/>
          <w:sz w:val="22"/>
          <w:szCs w:val="22"/>
        </w:rPr>
        <w:t xml:space="preserve"> at 5 MRS Ch. 375 and the Department's </w:t>
      </w:r>
      <w:r w:rsidR="00683E4A" w:rsidRPr="0087063E">
        <w:rPr>
          <w:i/>
          <w:position w:val="0"/>
          <w:sz w:val="22"/>
          <w:szCs w:val="22"/>
        </w:rPr>
        <w:t>Administrative Hearings Regulations</w:t>
      </w:r>
      <w:r w:rsidR="00683E4A" w:rsidRPr="001B01E8">
        <w:rPr>
          <w:position w:val="0"/>
          <w:sz w:val="22"/>
          <w:szCs w:val="22"/>
        </w:rPr>
        <w:t xml:space="preserve"> (10-144 CMR Ch. 1).</w:t>
      </w:r>
    </w:p>
    <w:p w:rsidR="00683E4A" w:rsidRPr="001B01E8" w:rsidRDefault="00683E4A" w:rsidP="00683E4A">
      <w:pPr>
        <w:ind w:left="720" w:hanging="720"/>
        <w:rPr>
          <w:position w:val="0"/>
          <w:sz w:val="22"/>
          <w:szCs w:val="22"/>
        </w:rPr>
      </w:pPr>
    </w:p>
    <w:p w:rsidR="00683E4A" w:rsidRPr="001B01E8" w:rsidRDefault="00077707" w:rsidP="00683E4A">
      <w:pPr>
        <w:ind w:left="720" w:hanging="720"/>
        <w:rPr>
          <w:position w:val="0"/>
          <w:sz w:val="22"/>
          <w:szCs w:val="22"/>
        </w:rPr>
      </w:pPr>
      <w:r w:rsidRPr="001B01E8">
        <w:rPr>
          <w:b/>
          <w:position w:val="0"/>
          <w:sz w:val="22"/>
          <w:szCs w:val="22"/>
        </w:rPr>
        <w:t>4</w:t>
      </w:r>
      <w:r w:rsidR="00683E4A" w:rsidRPr="001B01E8">
        <w:rPr>
          <w:b/>
          <w:position w:val="0"/>
          <w:sz w:val="22"/>
          <w:szCs w:val="22"/>
        </w:rPr>
        <w:t xml:space="preserve">. </w:t>
      </w:r>
      <w:r w:rsidR="00683E4A" w:rsidRPr="001B01E8">
        <w:rPr>
          <w:b/>
          <w:position w:val="0"/>
          <w:sz w:val="22"/>
          <w:szCs w:val="22"/>
        </w:rPr>
        <w:tab/>
        <w:t xml:space="preserve">Judicial review. </w:t>
      </w:r>
      <w:r w:rsidR="00683E4A" w:rsidRPr="001B01E8">
        <w:rPr>
          <w:position w:val="0"/>
          <w:sz w:val="22"/>
          <w:szCs w:val="22"/>
        </w:rPr>
        <w:t>A person who is aggrieved by a final agency action may be entitled to judicial review in the Superior Court.</w:t>
      </w:r>
    </w:p>
    <w:p w:rsidR="005A2776" w:rsidRDefault="005A2776" w:rsidP="00DF4D08">
      <w:pPr>
        <w:pBdr>
          <w:bottom w:val="single" w:sz="4" w:space="1" w:color="auto"/>
        </w:pBdr>
        <w:tabs>
          <w:tab w:val="left" w:pos="720"/>
          <w:tab w:val="left" w:pos="1440"/>
          <w:tab w:val="left" w:pos="2160"/>
          <w:tab w:val="left" w:pos="2880"/>
          <w:tab w:val="left" w:pos="3179"/>
          <w:tab w:val="left" w:pos="3600"/>
          <w:tab w:val="left" w:pos="4320"/>
          <w:tab w:val="left" w:pos="5040"/>
        </w:tabs>
        <w:ind w:left="-720"/>
        <w:rPr>
          <w:sz w:val="22"/>
          <w:szCs w:val="22"/>
        </w:rPr>
      </w:pPr>
    </w:p>
    <w:p w:rsidR="00DF4D08" w:rsidRDefault="00DF4D08">
      <w:pPr>
        <w:rPr>
          <w:sz w:val="22"/>
          <w:szCs w:val="22"/>
        </w:rPr>
      </w:pPr>
      <w:r>
        <w:rPr>
          <w:sz w:val="22"/>
          <w:szCs w:val="22"/>
        </w:rPr>
        <w:br w:type="page"/>
      </w:r>
    </w:p>
    <w:p w:rsidR="004B4CBD" w:rsidRPr="001B01E8" w:rsidRDefault="004B4CBD" w:rsidP="003B26FE">
      <w:pPr>
        <w:tabs>
          <w:tab w:val="left" w:pos="720"/>
          <w:tab w:val="left" w:pos="1440"/>
          <w:tab w:val="left" w:pos="2160"/>
          <w:tab w:val="left" w:pos="2880"/>
          <w:tab w:val="left" w:pos="3179"/>
          <w:tab w:val="left" w:pos="3600"/>
          <w:tab w:val="left" w:pos="4320"/>
          <w:tab w:val="left" w:pos="5040"/>
        </w:tabs>
        <w:ind w:left="-720"/>
        <w:rPr>
          <w:sz w:val="22"/>
          <w:szCs w:val="22"/>
        </w:rPr>
      </w:pPr>
    </w:p>
    <w:p w:rsidR="00686B44" w:rsidRPr="001B01E8" w:rsidRDefault="00686B44" w:rsidP="004B4CBD">
      <w:pPr>
        <w:tabs>
          <w:tab w:val="left" w:pos="720"/>
          <w:tab w:val="left" w:pos="1440"/>
          <w:tab w:val="left" w:pos="2160"/>
          <w:tab w:val="left" w:pos="2880"/>
          <w:tab w:val="left" w:pos="3179"/>
          <w:tab w:val="left" w:pos="3600"/>
          <w:tab w:val="left" w:pos="4320"/>
          <w:tab w:val="left" w:pos="5040"/>
        </w:tabs>
        <w:ind w:left="-720"/>
        <w:rPr>
          <w:b/>
          <w:sz w:val="22"/>
          <w:szCs w:val="22"/>
        </w:rPr>
      </w:pPr>
      <w:r w:rsidRPr="001B01E8">
        <w:rPr>
          <w:b/>
          <w:sz w:val="22"/>
          <w:szCs w:val="22"/>
        </w:rPr>
        <w:t>STATUTORY AUTHORITY:</w:t>
      </w:r>
      <w:r w:rsidRPr="001B01E8">
        <w:rPr>
          <w:b/>
          <w:sz w:val="22"/>
          <w:szCs w:val="22"/>
        </w:rPr>
        <w:tab/>
      </w:r>
    </w:p>
    <w:p w:rsidR="00CD1974" w:rsidRPr="001B01E8" w:rsidRDefault="004B4CBD" w:rsidP="00DF4D08">
      <w:pPr>
        <w:tabs>
          <w:tab w:val="left" w:pos="0"/>
          <w:tab w:val="left" w:pos="720"/>
          <w:tab w:val="left" w:pos="748"/>
          <w:tab w:val="left" w:pos="1440"/>
          <w:tab w:val="left" w:pos="2160"/>
          <w:tab w:val="left" w:pos="2880"/>
        </w:tabs>
        <w:ind w:left="-720"/>
        <w:rPr>
          <w:sz w:val="22"/>
          <w:szCs w:val="22"/>
          <w:u w:val="single"/>
        </w:rPr>
      </w:pPr>
      <w:r>
        <w:rPr>
          <w:sz w:val="22"/>
          <w:szCs w:val="22"/>
        </w:rPr>
        <w:tab/>
      </w:r>
      <w:r w:rsidR="00AF095F" w:rsidRPr="001B01E8">
        <w:rPr>
          <w:sz w:val="22"/>
          <w:szCs w:val="22"/>
        </w:rPr>
        <w:t xml:space="preserve">22 </w:t>
      </w:r>
      <w:r w:rsidR="00005746" w:rsidRPr="001B01E8">
        <w:rPr>
          <w:sz w:val="22"/>
          <w:szCs w:val="22"/>
        </w:rPr>
        <w:t>MRS</w:t>
      </w:r>
      <w:r w:rsidR="00AF095F" w:rsidRPr="001B01E8">
        <w:rPr>
          <w:sz w:val="22"/>
          <w:szCs w:val="22"/>
        </w:rPr>
        <w:t xml:space="preserve"> §§</w:t>
      </w:r>
      <w:r>
        <w:rPr>
          <w:sz w:val="22"/>
          <w:szCs w:val="22"/>
        </w:rPr>
        <w:t xml:space="preserve"> </w:t>
      </w:r>
      <w:r w:rsidR="00AF095F" w:rsidRPr="001B01E8">
        <w:rPr>
          <w:sz w:val="22"/>
          <w:szCs w:val="22"/>
        </w:rPr>
        <w:t>42, 1812-G</w:t>
      </w:r>
      <w:r w:rsidR="002B7AC8" w:rsidRPr="001B01E8">
        <w:rPr>
          <w:sz w:val="22"/>
          <w:szCs w:val="22"/>
        </w:rPr>
        <w:t xml:space="preserve">, </w:t>
      </w:r>
      <w:r w:rsidR="00AF095F" w:rsidRPr="001B01E8">
        <w:rPr>
          <w:sz w:val="22"/>
          <w:szCs w:val="22"/>
        </w:rPr>
        <w:t>and 42 C</w:t>
      </w:r>
      <w:r w:rsidR="002B7AC8" w:rsidRPr="001B01E8">
        <w:rPr>
          <w:sz w:val="22"/>
          <w:szCs w:val="22"/>
        </w:rPr>
        <w:t>.</w:t>
      </w:r>
      <w:r w:rsidR="00AF095F" w:rsidRPr="001B01E8">
        <w:rPr>
          <w:sz w:val="22"/>
          <w:szCs w:val="22"/>
        </w:rPr>
        <w:t>F</w:t>
      </w:r>
      <w:r w:rsidR="002B7AC8" w:rsidRPr="001B01E8">
        <w:rPr>
          <w:sz w:val="22"/>
          <w:szCs w:val="22"/>
        </w:rPr>
        <w:t>.</w:t>
      </w:r>
      <w:r w:rsidR="00AF095F" w:rsidRPr="001B01E8">
        <w:rPr>
          <w:sz w:val="22"/>
          <w:szCs w:val="22"/>
        </w:rPr>
        <w:t>R</w:t>
      </w:r>
      <w:r w:rsidR="002B7AC8" w:rsidRPr="001B01E8">
        <w:rPr>
          <w:sz w:val="22"/>
          <w:szCs w:val="22"/>
        </w:rPr>
        <w:t>.</w:t>
      </w:r>
      <w:r w:rsidR="00AF095F" w:rsidRPr="001B01E8">
        <w:rPr>
          <w:sz w:val="22"/>
          <w:szCs w:val="22"/>
        </w:rPr>
        <w:t xml:space="preserve"> </w:t>
      </w:r>
      <w:r w:rsidR="00BE51D4" w:rsidRPr="001B01E8">
        <w:rPr>
          <w:sz w:val="22"/>
          <w:szCs w:val="22"/>
        </w:rPr>
        <w:t>Parts 483 and 488</w:t>
      </w:r>
    </w:p>
    <w:p w:rsidR="00AF095F" w:rsidRPr="001B01E8" w:rsidRDefault="00AF095F" w:rsidP="00DF4D08">
      <w:pPr>
        <w:tabs>
          <w:tab w:val="left" w:pos="0"/>
          <w:tab w:val="left" w:pos="720"/>
          <w:tab w:val="left" w:pos="1440"/>
          <w:tab w:val="left" w:pos="2160"/>
          <w:tab w:val="left" w:pos="2880"/>
        </w:tabs>
        <w:ind w:left="-720"/>
        <w:rPr>
          <w:caps/>
          <w:sz w:val="22"/>
          <w:szCs w:val="22"/>
        </w:rPr>
      </w:pPr>
    </w:p>
    <w:p w:rsidR="00CD1974" w:rsidRPr="001B01E8" w:rsidRDefault="00CD1974" w:rsidP="00DF4D08">
      <w:pPr>
        <w:tabs>
          <w:tab w:val="left" w:pos="0"/>
          <w:tab w:val="left" w:pos="720"/>
          <w:tab w:val="left" w:pos="1440"/>
          <w:tab w:val="left" w:pos="2160"/>
          <w:tab w:val="left" w:pos="2880"/>
        </w:tabs>
        <w:ind w:left="-720"/>
        <w:rPr>
          <w:b/>
          <w:sz w:val="22"/>
          <w:szCs w:val="22"/>
        </w:rPr>
      </w:pPr>
      <w:r w:rsidRPr="001B01E8">
        <w:rPr>
          <w:b/>
          <w:caps/>
          <w:sz w:val="22"/>
          <w:szCs w:val="22"/>
        </w:rPr>
        <w:t>Rulemaking History</w:t>
      </w:r>
      <w:r w:rsidRPr="001B01E8">
        <w:rPr>
          <w:b/>
          <w:sz w:val="22"/>
          <w:szCs w:val="22"/>
        </w:rPr>
        <w:t>:</w:t>
      </w:r>
    </w:p>
    <w:p w:rsidR="00686B44" w:rsidRPr="001B01E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p>
    <w:p w:rsidR="00DF4D0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EFFECTIVE DATE:</w:t>
      </w:r>
    </w:p>
    <w:p w:rsidR="00686B44" w:rsidRPr="001B01E8" w:rsidRDefault="007E1CD1"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b/>
      </w:r>
      <w:r w:rsidR="00686B44" w:rsidRPr="001B01E8">
        <w:rPr>
          <w:sz w:val="22"/>
          <w:szCs w:val="22"/>
        </w:rPr>
        <w:t>September 1, 1979</w:t>
      </w:r>
    </w:p>
    <w:p w:rsidR="00686B44" w:rsidRPr="001B01E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p>
    <w:p w:rsidR="00DF4D0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AMENDED:</w:t>
      </w:r>
    </w:p>
    <w:p w:rsidR="00686B44" w:rsidRPr="001B01E8" w:rsidRDefault="007E1CD1"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b/>
      </w:r>
      <w:r w:rsidR="00686B44" w:rsidRPr="001B01E8">
        <w:rPr>
          <w:sz w:val="22"/>
          <w:szCs w:val="22"/>
        </w:rPr>
        <w:t>July 19. 1993</w:t>
      </w:r>
    </w:p>
    <w:p w:rsidR="00686B44" w:rsidRPr="001B01E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p>
    <w:p w:rsidR="00DF4D0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EFFECTIVE DATE</w:t>
      </w:r>
      <w:r w:rsidR="007E1CD1" w:rsidRPr="001B01E8">
        <w:rPr>
          <w:sz w:val="22"/>
          <w:szCs w:val="22"/>
        </w:rPr>
        <w:t>:</w:t>
      </w:r>
    </w:p>
    <w:p w:rsidR="00686B44" w:rsidRPr="001B01E8" w:rsidRDefault="007E1CD1"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b/>
      </w:r>
      <w:r w:rsidR="00686B44" w:rsidRPr="001B01E8">
        <w:rPr>
          <w:sz w:val="22"/>
          <w:szCs w:val="22"/>
        </w:rPr>
        <w:t>May 5, 1996</w:t>
      </w:r>
      <w:r w:rsidRPr="001B01E8">
        <w:rPr>
          <w:sz w:val="22"/>
          <w:szCs w:val="22"/>
        </w:rPr>
        <w:tab/>
        <w:t>(ELECTRONIC CONVERSION)</w:t>
      </w:r>
    </w:p>
    <w:p w:rsidR="00686B44" w:rsidRPr="001B01E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p>
    <w:p w:rsidR="00DF4D08" w:rsidRDefault="00686B44" w:rsidP="00DF4D08">
      <w:pPr>
        <w:tabs>
          <w:tab w:val="left" w:pos="0"/>
          <w:tab w:val="left" w:pos="720"/>
          <w:tab w:val="left" w:pos="1440"/>
          <w:tab w:val="left" w:pos="2160"/>
          <w:tab w:val="left" w:pos="2880"/>
          <w:tab w:val="left" w:pos="3600"/>
          <w:tab w:val="left" w:pos="4320"/>
          <w:tab w:val="left" w:pos="5040"/>
        </w:tabs>
        <w:ind w:left="-720" w:right="-720"/>
        <w:rPr>
          <w:sz w:val="22"/>
          <w:szCs w:val="22"/>
        </w:rPr>
      </w:pPr>
      <w:r w:rsidRPr="001B01E8">
        <w:rPr>
          <w:sz w:val="22"/>
          <w:szCs w:val="22"/>
        </w:rPr>
        <w:t>AMENDED:</w:t>
      </w:r>
    </w:p>
    <w:p w:rsidR="00686B44" w:rsidRPr="001B01E8" w:rsidRDefault="007E1CD1" w:rsidP="00DF4D08">
      <w:pPr>
        <w:tabs>
          <w:tab w:val="left" w:pos="0"/>
          <w:tab w:val="left" w:pos="720"/>
          <w:tab w:val="left" w:pos="1440"/>
          <w:tab w:val="left" w:pos="2160"/>
          <w:tab w:val="left" w:pos="2880"/>
          <w:tab w:val="left" w:pos="3600"/>
          <w:tab w:val="left" w:pos="4320"/>
          <w:tab w:val="left" w:pos="5040"/>
        </w:tabs>
        <w:ind w:left="-720" w:right="-720"/>
        <w:rPr>
          <w:sz w:val="22"/>
          <w:szCs w:val="22"/>
        </w:rPr>
      </w:pPr>
      <w:r w:rsidRPr="001B01E8">
        <w:rPr>
          <w:sz w:val="22"/>
          <w:szCs w:val="22"/>
        </w:rPr>
        <w:tab/>
      </w:r>
      <w:r w:rsidR="00686B44" w:rsidRPr="001B01E8">
        <w:rPr>
          <w:sz w:val="22"/>
          <w:szCs w:val="22"/>
        </w:rPr>
        <w:t>December 11, 1996 (EMERGENCY) - Subsection B (1, 6, 7)</w:t>
      </w:r>
    </w:p>
    <w:p w:rsidR="00686B44" w:rsidRPr="001B01E8" w:rsidRDefault="007E1CD1"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b/>
      </w:r>
      <w:r w:rsidR="00686B44" w:rsidRPr="001B01E8">
        <w:rPr>
          <w:sz w:val="22"/>
          <w:szCs w:val="22"/>
        </w:rPr>
        <w:t>July 1, 1997</w:t>
      </w:r>
    </w:p>
    <w:p w:rsidR="00686B44" w:rsidRPr="001B01E8" w:rsidRDefault="007E1CD1"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b/>
      </w:r>
      <w:r w:rsidR="00686B44" w:rsidRPr="001B01E8">
        <w:rPr>
          <w:sz w:val="22"/>
          <w:szCs w:val="22"/>
        </w:rPr>
        <w:t>May 1, 1998</w:t>
      </w:r>
    </w:p>
    <w:p w:rsidR="00686B44" w:rsidRPr="001B01E8" w:rsidRDefault="007E1CD1"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b/>
      </w:r>
      <w:r w:rsidR="00686B44" w:rsidRPr="001B01E8">
        <w:rPr>
          <w:sz w:val="22"/>
          <w:szCs w:val="22"/>
        </w:rPr>
        <w:t>October 1, 1998 - Sections 7, 8, 9</w:t>
      </w:r>
    </w:p>
    <w:p w:rsidR="00686B44" w:rsidRPr="001B01E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p>
    <w:p w:rsidR="00DF4D0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MINOR CORRECTIONS:</w:t>
      </w:r>
    </w:p>
    <w:p w:rsidR="00686B44" w:rsidRPr="001B01E8" w:rsidRDefault="007E1CD1"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b/>
      </w:r>
      <w:r w:rsidR="00686B44" w:rsidRPr="001B01E8">
        <w:rPr>
          <w:sz w:val="22"/>
          <w:szCs w:val="22"/>
        </w:rPr>
        <w:t>October 28, 1998 -</w:t>
      </w:r>
      <w:r w:rsidR="000E36B3" w:rsidRPr="001B01E8">
        <w:rPr>
          <w:sz w:val="22"/>
          <w:szCs w:val="22"/>
        </w:rPr>
        <w:t xml:space="preserve"> history notes (this page only)</w:t>
      </w:r>
    </w:p>
    <w:p w:rsidR="00686B44" w:rsidRPr="001B01E8" w:rsidRDefault="007E1CD1"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b/>
      </w:r>
      <w:r w:rsidR="00686B44" w:rsidRPr="001B01E8">
        <w:rPr>
          <w:sz w:val="22"/>
          <w:szCs w:val="22"/>
        </w:rPr>
        <w:t xml:space="preserve">November 24, 1998 - B(3) inserted </w:t>
      </w:r>
      <w:r w:rsidR="000E36B3" w:rsidRPr="001B01E8">
        <w:rPr>
          <w:sz w:val="22"/>
          <w:szCs w:val="22"/>
        </w:rPr>
        <w:t>missing dash</w:t>
      </w:r>
    </w:p>
    <w:p w:rsidR="00686B44" w:rsidRPr="001B01E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p>
    <w:p w:rsidR="00DF4D0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AMENDED:</w:t>
      </w:r>
    </w:p>
    <w:p w:rsidR="00686B44" w:rsidRPr="001B01E8" w:rsidRDefault="007E1CD1"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b/>
      </w:r>
      <w:r w:rsidR="00686B44" w:rsidRPr="001B01E8">
        <w:rPr>
          <w:sz w:val="22"/>
          <w:szCs w:val="22"/>
        </w:rPr>
        <w:t>November 1, 2000 - Section D(4)</w:t>
      </w:r>
    </w:p>
    <w:p w:rsidR="00686B44" w:rsidRPr="001B01E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p>
    <w:p w:rsidR="00DF4D08" w:rsidRDefault="00686B44"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REPEALED AND REPLACED:</w:t>
      </w:r>
    </w:p>
    <w:p w:rsidR="00CD1974" w:rsidRPr="001B01E8" w:rsidRDefault="0019565B"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b/>
      </w:r>
      <w:r w:rsidR="00686B44" w:rsidRPr="001B01E8">
        <w:rPr>
          <w:sz w:val="22"/>
          <w:szCs w:val="22"/>
        </w:rPr>
        <w:t>August 1, 2009 – filing 2009-319</w:t>
      </w:r>
    </w:p>
    <w:p w:rsidR="00BE7EFA" w:rsidRDefault="006B39FC" w:rsidP="00DF4D08">
      <w:pPr>
        <w:tabs>
          <w:tab w:val="left" w:pos="0"/>
          <w:tab w:val="left" w:pos="720"/>
          <w:tab w:val="left" w:pos="1440"/>
          <w:tab w:val="left" w:pos="2160"/>
          <w:tab w:val="left" w:pos="2880"/>
          <w:tab w:val="left" w:pos="3600"/>
          <w:tab w:val="left" w:pos="4320"/>
          <w:tab w:val="left" w:pos="5040"/>
        </w:tabs>
        <w:ind w:left="-720"/>
        <w:rPr>
          <w:sz w:val="22"/>
          <w:szCs w:val="22"/>
        </w:rPr>
      </w:pPr>
      <w:r w:rsidRPr="001B01E8">
        <w:rPr>
          <w:sz w:val="22"/>
          <w:szCs w:val="22"/>
        </w:rPr>
        <w:tab/>
      </w:r>
      <w:r w:rsidR="00AC35E5">
        <w:rPr>
          <w:sz w:val="22"/>
          <w:szCs w:val="22"/>
        </w:rPr>
        <w:t xml:space="preserve">June 15, 2019 – filing 2019-079 </w:t>
      </w:r>
      <w:r w:rsidR="00DF4D08">
        <w:rPr>
          <w:sz w:val="22"/>
          <w:szCs w:val="22"/>
        </w:rPr>
        <w:t>(</w:t>
      </w:r>
      <w:r w:rsidR="00AC35E5">
        <w:rPr>
          <w:sz w:val="22"/>
          <w:szCs w:val="22"/>
        </w:rPr>
        <w:t>filed May 16</w:t>
      </w:r>
      <w:r w:rsidR="00BE7EFA">
        <w:rPr>
          <w:sz w:val="22"/>
          <w:szCs w:val="22"/>
        </w:rPr>
        <w:t>, 2019</w:t>
      </w:r>
      <w:r w:rsidR="00DF4D08">
        <w:rPr>
          <w:sz w:val="22"/>
          <w:szCs w:val="22"/>
        </w:rPr>
        <w:t>)</w:t>
      </w:r>
    </w:p>
    <w:p w:rsidR="00AC35E5" w:rsidRPr="001B01E8" w:rsidRDefault="00AC35E5" w:rsidP="00DF4D08">
      <w:pPr>
        <w:tabs>
          <w:tab w:val="left" w:pos="0"/>
          <w:tab w:val="left" w:pos="720"/>
          <w:tab w:val="left" w:pos="1440"/>
          <w:tab w:val="left" w:pos="2160"/>
          <w:tab w:val="left" w:pos="2880"/>
          <w:tab w:val="left" w:pos="3600"/>
          <w:tab w:val="left" w:pos="4320"/>
          <w:tab w:val="left" w:pos="5040"/>
        </w:tabs>
        <w:ind w:left="-720"/>
        <w:rPr>
          <w:sz w:val="22"/>
          <w:szCs w:val="22"/>
        </w:rPr>
      </w:pPr>
    </w:p>
    <w:sectPr w:rsidR="00AC35E5" w:rsidRPr="001B01E8" w:rsidSect="00F058A0">
      <w:headerReference w:type="even" r:id="rId16"/>
      <w:headerReference w:type="default" r:id="rId17"/>
      <w:footerReference w:type="default" r:id="rId18"/>
      <w:headerReference w:type="first" r:id="rId19"/>
      <w:pgSz w:w="12240" w:h="15840" w:code="1"/>
      <w:pgMar w:top="1254" w:right="1440" w:bottom="1260" w:left="1440" w:header="720" w:footer="984" w:gutter="576"/>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0DB" w:rsidRDefault="007750DB">
      <w:r>
        <w:separator/>
      </w:r>
    </w:p>
  </w:endnote>
  <w:endnote w:type="continuationSeparator" w:id="0">
    <w:p w:rsidR="007750DB" w:rsidRDefault="0077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DB" w:rsidRDefault="007750DB">
    <w:pPr>
      <w:pStyle w:val="Footer"/>
      <w:jc w:val="center"/>
    </w:pPr>
  </w:p>
  <w:p w:rsidR="007750DB" w:rsidRDefault="00775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DB" w:rsidRDefault="007750DB">
    <w:pPr>
      <w:pStyle w:val="Footer"/>
      <w:ind w:left="18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849179"/>
      <w:docPartObj>
        <w:docPartGallery w:val="Page Numbers (Bottom of Page)"/>
        <w:docPartUnique/>
      </w:docPartObj>
    </w:sdtPr>
    <w:sdtEndPr>
      <w:rPr>
        <w:strike/>
        <w:noProof/>
        <w:color w:val="FF0000"/>
      </w:rPr>
    </w:sdtEndPr>
    <w:sdtContent>
      <w:p w:rsidR="007750DB" w:rsidRPr="00655CCB" w:rsidRDefault="007750DB" w:rsidP="000935BC">
        <w:pPr>
          <w:pStyle w:val="Footer"/>
          <w:jc w:val="center"/>
          <w:rPr>
            <w:strike/>
            <w:color w:val="FF0000"/>
          </w:rPr>
        </w:pPr>
        <w:r>
          <w:fldChar w:fldCharType="begin"/>
        </w:r>
        <w:r>
          <w:instrText xml:space="preserve"> PAGE   \* MERGEFORMAT </w:instrText>
        </w:r>
        <w:r>
          <w:fldChar w:fldCharType="separate"/>
        </w:r>
        <w:r w:rsidR="00437EE0">
          <w:rPr>
            <w:noProof/>
          </w:rPr>
          <w:t>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459605"/>
      <w:docPartObj>
        <w:docPartGallery w:val="Page Numbers (Bottom of Page)"/>
        <w:docPartUnique/>
      </w:docPartObj>
    </w:sdtPr>
    <w:sdtEndPr>
      <w:rPr>
        <w:strike/>
        <w:noProof/>
        <w:color w:val="FF0000"/>
      </w:rPr>
    </w:sdtEndPr>
    <w:sdtContent>
      <w:p w:rsidR="007750DB" w:rsidRPr="00655CCB" w:rsidRDefault="007750DB" w:rsidP="000935BC">
        <w:pPr>
          <w:pStyle w:val="Footer"/>
          <w:jc w:val="center"/>
          <w:rPr>
            <w:strike/>
            <w:color w:val="FF0000"/>
          </w:rPr>
        </w:pPr>
        <w:r>
          <w:fldChar w:fldCharType="begin"/>
        </w:r>
        <w:r>
          <w:instrText xml:space="preserve"> PAGE   \* MERGEFORMAT </w:instrText>
        </w:r>
        <w:r>
          <w:fldChar w:fldCharType="separate"/>
        </w:r>
        <w:r w:rsidR="001E002E">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0DB" w:rsidRDefault="007750DB">
      <w:r>
        <w:separator/>
      </w:r>
    </w:p>
  </w:footnote>
  <w:footnote w:type="continuationSeparator" w:id="0">
    <w:p w:rsidR="007750DB" w:rsidRDefault="0077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DB" w:rsidRDefault="007750DB" w:rsidP="00683E4A">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DB" w:rsidRDefault="007750DB" w:rsidP="00AA66AA">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7750DB" w:rsidRDefault="007750DB" w:rsidP="00AA66AA">
    <w:pPr>
      <w:pStyle w:val="Header"/>
      <w:rPr>
        <w:rStyle w:val="PageNumber"/>
      </w:rPr>
    </w:pPr>
  </w:p>
  <w:p w:rsidR="007750DB" w:rsidRDefault="007750DB" w:rsidP="00AA66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DB" w:rsidRPr="000D17C4" w:rsidRDefault="007750DB" w:rsidP="00683E4A">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DB" w:rsidRDefault="007750DB" w:rsidP="00AA66AA">
    <w:pPr>
      <w:pStyle w:val="Header"/>
    </w:pPr>
    <w:r>
      <w:t>Rules Governing the Maine Registry of Certified Nursing Assistants</w:t>
    </w:r>
  </w:p>
  <w:p w:rsidR="007750DB" w:rsidRDefault="007750DB" w:rsidP="00AA66AA">
    <w:pPr>
      <w:pStyle w:val="Header"/>
    </w:pPr>
    <w:r>
      <w:t>10-144 CMR Chapter 128</w:t>
    </w:r>
  </w:p>
  <w:p w:rsidR="007750DB" w:rsidRDefault="007750DB" w:rsidP="00AA66AA">
    <w:pPr>
      <w:pStyle w:val="Header"/>
    </w:pPr>
  </w:p>
  <w:p w:rsidR="007750DB" w:rsidRDefault="007750DB" w:rsidP="00AA66AA">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A</w:t>
    </w:r>
    <w:r>
      <w:rPr>
        <w:rStyle w:val="PageNumber"/>
      </w:rPr>
      <w:fldChar w:fldCharType="end"/>
    </w:r>
  </w:p>
  <w:p w:rsidR="007750DB" w:rsidRDefault="007750DB" w:rsidP="00AA66AA">
    <w:pPr>
      <w:pStyle w:val="Header"/>
    </w:pPr>
    <w:r>
      <w:t>Addendum.</w:t>
    </w:r>
    <w:r>
      <w:tab/>
      <w:t xml:space="preserve">Statutory Authority </w:t>
    </w:r>
    <w:r>
      <w:tab/>
      <w:t>Page</w:t>
    </w:r>
  </w:p>
  <w:p w:rsidR="007750DB" w:rsidRDefault="007750DB" w:rsidP="00AA66AA">
    <w:pPr>
      <w:pStyle w:val="Header"/>
    </w:pPr>
  </w:p>
  <w:p w:rsidR="007750DB" w:rsidRDefault="007750DB" w:rsidP="00AA66A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DB" w:rsidRDefault="007750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DB" w:rsidRPr="00AA66AA" w:rsidRDefault="007750DB" w:rsidP="00AA66AA">
    <w:pPr>
      <w:pStyle w:val="Header"/>
    </w:pPr>
    <w:r>
      <w:t>10-144 CMR Ch. 128</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0DB" w:rsidRDefault="007750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FDA"/>
    <w:multiLevelType w:val="hybridMultilevel"/>
    <w:tmpl w:val="49409EE6"/>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03B260C2"/>
    <w:multiLevelType w:val="multilevel"/>
    <w:tmpl w:val="F60A7120"/>
    <w:styleLink w:val="StyleStyleStyleOutlinenumbered3Outlinenumbered12ptOutl"/>
    <w:lvl w:ilvl="0">
      <w:start w:val="5"/>
      <w:numFmt w:val="decimal"/>
      <w:lvlText w:val="%1.0"/>
      <w:lvlJc w:val="left"/>
      <w:pPr>
        <w:tabs>
          <w:tab w:val="num" w:pos="1440"/>
        </w:tabs>
        <w:ind w:left="1440" w:hanging="1440"/>
      </w:pPr>
      <w:rPr>
        <w:rFonts w:ascii="Times New Roman" w:hAnsi="Times New Roman" w:hint="default"/>
        <w:b w:val="0"/>
        <w:i w:val="0"/>
        <w:sz w:val="24"/>
      </w:rPr>
    </w:lvl>
    <w:lvl w:ilvl="1">
      <w:start w:val="1"/>
      <w:numFmt w:val="decimal"/>
      <w:lvlText w:val="%1.%2"/>
      <w:lvlJc w:val="left"/>
      <w:pPr>
        <w:tabs>
          <w:tab w:val="num" w:pos="2304"/>
        </w:tabs>
        <w:ind w:left="2304" w:hanging="1584"/>
      </w:pPr>
      <w:rPr>
        <w:rFonts w:ascii="Times New Roman" w:hAnsi="Times New Roman" w:hint="default"/>
        <w:b w:val="0"/>
        <w:i w:val="0"/>
        <w:sz w:val="24"/>
      </w:rPr>
    </w:lvl>
    <w:lvl w:ilvl="2">
      <w:start w:val="1"/>
      <w:numFmt w:val="decimal"/>
      <w:lvlText w:val="%1.%2.%3"/>
      <w:lvlJc w:val="left"/>
      <w:pPr>
        <w:tabs>
          <w:tab w:val="num" w:pos="2160"/>
        </w:tabs>
        <w:ind w:left="720" w:firstLine="0"/>
      </w:pPr>
      <w:rPr>
        <w:rFonts w:ascii="Times New Roman" w:hAnsi="Times New Roman" w:hint="default"/>
        <w:b w:val="0"/>
        <w:i w:val="0"/>
        <w:sz w:val="24"/>
      </w:rPr>
    </w:lvl>
    <w:lvl w:ilvl="3">
      <w:start w:val="1"/>
      <w:numFmt w:val="decimal"/>
      <w:lvlText w:val="%1.%2.%3.%4"/>
      <w:lvlJc w:val="left"/>
      <w:pPr>
        <w:tabs>
          <w:tab w:val="num" w:pos="2304"/>
        </w:tabs>
        <w:ind w:left="2304" w:hanging="864"/>
      </w:pPr>
      <w:rPr>
        <w:rFonts w:ascii="Times New Roman" w:hAnsi="Times New Roman" w:hint="default"/>
        <w:b w:val="0"/>
        <w:i w:val="0"/>
        <w:position w:val="-20"/>
        <w:sz w:val="24"/>
      </w:rPr>
    </w:lvl>
    <w:lvl w:ilvl="4">
      <w:start w:val="1"/>
      <w:numFmt w:val="decimal"/>
      <w:lvlText w:val="%1.%2.%3.%4.%5"/>
      <w:lvlJc w:val="left"/>
      <w:pPr>
        <w:tabs>
          <w:tab w:val="num" w:pos="4320"/>
        </w:tabs>
        <w:ind w:left="4320" w:hanging="1440"/>
      </w:pPr>
      <w:rPr>
        <w:rFonts w:ascii="Times New Roman" w:hAnsi="Times New Roman" w:hint="default"/>
        <w:b w:val="0"/>
        <w:i w:val="0"/>
        <w:sz w:val="24"/>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582BF2"/>
    <w:multiLevelType w:val="hybridMultilevel"/>
    <w:tmpl w:val="E1E49F34"/>
    <w:lvl w:ilvl="0" w:tplc="005E82C0">
      <w:start w:val="1"/>
      <w:numFmt w:val="decimal"/>
      <w:lvlText w:val="%1."/>
      <w:lvlJc w:val="left"/>
      <w:pPr>
        <w:ind w:left="1440" w:hanging="360"/>
      </w:pPr>
      <w:rPr>
        <w:rFonts w:ascii="Times New Roman" w:eastAsia="Times New Roman" w:hAnsi="Times New Roman" w:cs="Times New Roman"/>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DF7F1E"/>
    <w:multiLevelType w:val="multilevel"/>
    <w:tmpl w:val="BD82C502"/>
    <w:lvl w:ilvl="0">
      <w:start w:val="1"/>
      <w:numFmt w:val="decimal"/>
      <w:lvlText w:val="%1."/>
      <w:lvlJc w:val="left"/>
      <w:pPr>
        <w:tabs>
          <w:tab w:val="num" w:pos="547"/>
        </w:tabs>
        <w:ind w:left="547" w:hanging="360"/>
      </w:pPr>
      <w:rPr>
        <w:b/>
        <w:strike w:val="0"/>
      </w:rPr>
    </w:lvl>
    <w:lvl w:ilvl="1">
      <w:start w:val="1"/>
      <w:numFmt w:val="decimal"/>
      <w:lvlText w:val="%1.%2."/>
      <w:lvlJc w:val="left"/>
      <w:pPr>
        <w:tabs>
          <w:tab w:val="num" w:pos="619"/>
        </w:tabs>
        <w:ind w:left="619" w:hanging="432"/>
      </w:pPr>
      <w:rPr>
        <w:rFonts w:ascii="Times New Roman Bold" w:hAnsi="Times New Roman Bold"/>
        <w:b/>
        <w:position w:val="0"/>
      </w:rPr>
    </w:lvl>
    <w:lvl w:ilvl="2">
      <w:start w:val="1"/>
      <w:numFmt w:val="decimal"/>
      <w:lvlText w:val="%1.%2.%3."/>
      <w:lvlJc w:val="left"/>
      <w:pPr>
        <w:tabs>
          <w:tab w:val="num" w:pos="2029"/>
        </w:tabs>
        <w:ind w:left="1813" w:hanging="504"/>
      </w:pPr>
      <w:rPr>
        <w:b/>
        <w:strike w:val="0"/>
      </w:rPr>
    </w:lvl>
    <w:lvl w:ilvl="3">
      <w:start w:val="1"/>
      <w:numFmt w:val="decimal"/>
      <w:lvlText w:val="%1.%2.%3.%4."/>
      <w:lvlJc w:val="left"/>
      <w:pPr>
        <w:tabs>
          <w:tab w:val="num" w:pos="2216"/>
        </w:tabs>
        <w:ind w:left="2144" w:hanging="648"/>
      </w:pPr>
      <w:rPr>
        <w:b/>
      </w:rPr>
    </w:lvl>
    <w:lvl w:ilvl="4">
      <w:start w:val="1"/>
      <w:numFmt w:val="decimal"/>
      <w:lvlText w:val="%1.%2.%3.%4.%5."/>
      <w:lvlJc w:val="left"/>
      <w:pPr>
        <w:tabs>
          <w:tab w:val="num" w:pos="4820"/>
        </w:tabs>
        <w:ind w:left="4532" w:hanging="792"/>
      </w:pPr>
      <w:rPr>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121D045B"/>
    <w:multiLevelType w:val="hybridMultilevel"/>
    <w:tmpl w:val="3B9E9836"/>
    <w:lvl w:ilvl="0" w:tplc="C0702C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6769A7"/>
    <w:multiLevelType w:val="hybridMultilevel"/>
    <w:tmpl w:val="CF2E9EF0"/>
    <w:lvl w:ilvl="0" w:tplc="654A29C6">
      <w:start w:val="1"/>
      <w:numFmt w:val="decimal"/>
      <w:lvlText w:val="%1."/>
      <w:lvlJc w:val="righ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1723E"/>
    <w:multiLevelType w:val="multilevel"/>
    <w:tmpl w:val="2166872E"/>
    <w:lvl w:ilvl="0">
      <w:start w:val="2"/>
      <w:numFmt w:val="decimal"/>
      <w:pStyle w:val="Style2"/>
      <w:lvlText w:val="%1.0"/>
      <w:lvlJc w:val="left"/>
      <w:pPr>
        <w:tabs>
          <w:tab w:val="num" w:pos="1332"/>
        </w:tabs>
        <w:ind w:left="1332" w:hanging="432"/>
      </w:pPr>
      <w:rPr>
        <w:rFonts w:ascii="Times New Roman" w:hAnsi="Times New Roman" w:hint="default"/>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Restart w:val="0"/>
      <w:pStyle w:val="Heading2"/>
      <w:suff w:val="space"/>
      <w:lvlText w:val="4.1"/>
      <w:lvlJc w:val="left"/>
      <w:pPr>
        <w:ind w:left="2304" w:hanging="1584"/>
      </w:pPr>
      <w:rPr>
        <w:rFonts w:hint="default"/>
        <w:b w:val="0"/>
        <w:bCs/>
        <w:i w:val="0"/>
        <w:iCs w:val="0"/>
        <w:caps w:val="0"/>
        <w:smallCaps w:val="0"/>
        <w:strike w:val="0"/>
        <w:dstrike w:val="0"/>
        <w:color w:val="auto"/>
        <w:spacing w:val="0"/>
        <w:w w:val="100"/>
        <w:kern w:val="0"/>
        <w:position w:val="-2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numFmt w:val="none"/>
      <w:pStyle w:val="Heading3"/>
      <w:lvlText w:val=""/>
      <w:lvlJc w:val="left"/>
      <w:pPr>
        <w:tabs>
          <w:tab w:val="num" w:pos="360"/>
        </w:tabs>
      </w:p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7" w15:restartNumberingAfterBreak="0">
    <w:nsid w:val="1CA23748"/>
    <w:multiLevelType w:val="hybridMultilevel"/>
    <w:tmpl w:val="1520AB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D3A63D0"/>
    <w:multiLevelType w:val="multilevel"/>
    <w:tmpl w:val="13782E28"/>
    <w:styleLink w:val="StyleOutlinenumbered1"/>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46C6C59"/>
    <w:multiLevelType w:val="hybridMultilevel"/>
    <w:tmpl w:val="D8EA3FD2"/>
    <w:lvl w:ilvl="0" w:tplc="DBE45C6E">
      <w:start w:val="1"/>
      <w:numFmt w:val="decimal"/>
      <w:lvlText w:val="%1."/>
      <w:lvlJc w:val="left"/>
      <w:pPr>
        <w:ind w:left="-360" w:hanging="360"/>
      </w:pPr>
      <w:rPr>
        <w:rFonts w:hint="default"/>
        <w:b/>
        <w:i w:val="0"/>
        <w:strike w:val="0"/>
        <w:color w:val="auto"/>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248D73E6"/>
    <w:multiLevelType w:val="hybridMultilevel"/>
    <w:tmpl w:val="16588518"/>
    <w:lvl w:ilvl="0" w:tplc="D2408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000F3"/>
    <w:multiLevelType w:val="hybridMultilevel"/>
    <w:tmpl w:val="B8F2D04E"/>
    <w:lvl w:ilvl="0" w:tplc="DFA65C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445F39"/>
    <w:multiLevelType w:val="hybridMultilevel"/>
    <w:tmpl w:val="A7C4787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316F38F4"/>
    <w:multiLevelType w:val="multilevel"/>
    <w:tmpl w:val="249A6B7C"/>
    <w:styleLink w:val="StyleOutlinenumbered3"/>
    <w:lvl w:ilvl="0">
      <w:start w:val="5"/>
      <w:numFmt w:val="decimal"/>
      <w:lvlText w:val="%1.0"/>
      <w:lvlJc w:val="left"/>
      <w:pPr>
        <w:tabs>
          <w:tab w:val="num" w:pos="1440"/>
        </w:tabs>
        <w:ind w:left="1440" w:hanging="1440"/>
      </w:pPr>
      <w:rPr>
        <w:rFonts w:hint="default"/>
      </w:rPr>
    </w:lvl>
    <w:lvl w:ilvl="1">
      <w:start w:val="1"/>
      <w:numFmt w:val="decimal"/>
      <w:lvlText w:val="%1.%2"/>
      <w:lvlJc w:val="left"/>
      <w:pPr>
        <w:tabs>
          <w:tab w:val="num" w:pos="2304"/>
        </w:tabs>
        <w:ind w:left="2304" w:hanging="1584"/>
      </w:pPr>
      <w:rPr>
        <w:rFonts w:hint="default"/>
      </w:rPr>
    </w:lvl>
    <w:lvl w:ilvl="2">
      <w:start w:val="1"/>
      <w:numFmt w:val="decimal"/>
      <w:lvlText w:val="%1.%2.%3"/>
      <w:lvlJc w:val="left"/>
      <w:pPr>
        <w:tabs>
          <w:tab w:val="num" w:pos="4176"/>
        </w:tabs>
        <w:ind w:left="4176" w:hanging="2664"/>
      </w:pPr>
      <w:rPr>
        <w:rFonts w:hint="default"/>
      </w:rPr>
    </w:lvl>
    <w:lvl w:ilvl="3">
      <w:start w:val="1"/>
      <w:numFmt w:val="decimal"/>
      <w:lvlText w:val="%1.%2.%3.%4"/>
      <w:lvlJc w:val="left"/>
      <w:pPr>
        <w:tabs>
          <w:tab w:val="num" w:pos="5472"/>
        </w:tabs>
        <w:ind w:left="5472" w:hanging="3240"/>
      </w:pPr>
      <w:rPr>
        <w:rFonts w:ascii="Times New Roman" w:hAnsi="Times New Roman" w:hint="default"/>
        <w:b w:val="0"/>
        <w:i w:val="0"/>
        <w:position w:val="-20"/>
        <w:sz w:val="24"/>
      </w:rPr>
    </w:lvl>
    <w:lvl w:ilvl="4">
      <w:start w:val="1"/>
      <w:numFmt w:val="decimal"/>
      <w:lvlText w:val="%1.%2.%3.%4.%5"/>
      <w:lvlJc w:val="left"/>
      <w:pPr>
        <w:tabs>
          <w:tab w:val="num" w:pos="6912"/>
        </w:tabs>
        <w:ind w:left="6912" w:hanging="410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9FE7CF6"/>
    <w:multiLevelType w:val="hybridMultilevel"/>
    <w:tmpl w:val="6056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A56CDD"/>
    <w:multiLevelType w:val="multilevel"/>
    <w:tmpl w:val="0A2A3C20"/>
    <w:styleLink w:val="StyleStyleStyleOutlinenumbered3Outlinenumbered12ptOutl2"/>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864"/>
        </w:tabs>
        <w:ind w:left="1584" w:hanging="720"/>
      </w:pPr>
      <w:rPr>
        <w:rFonts w:hint="default"/>
      </w:rPr>
    </w:lvl>
    <w:lvl w:ilvl="3">
      <w:start w:val="1"/>
      <w:numFmt w:val="decimal"/>
      <w:lvlText w:val="%1.%2.%3.%4"/>
      <w:lvlJc w:val="left"/>
      <w:pPr>
        <w:tabs>
          <w:tab w:val="num" w:pos="3096"/>
        </w:tabs>
        <w:ind w:left="3096" w:hanging="3096"/>
      </w:pPr>
      <w:rPr>
        <w:rFonts w:hint="default"/>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DB91130"/>
    <w:multiLevelType w:val="hybridMultilevel"/>
    <w:tmpl w:val="8F8A04BA"/>
    <w:lvl w:ilvl="0" w:tplc="D5908FE6">
      <w:start w:val="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295DAE"/>
    <w:multiLevelType w:val="hybridMultilevel"/>
    <w:tmpl w:val="4A5C1C58"/>
    <w:lvl w:ilvl="0" w:tplc="654A29C6">
      <w:start w:val="1"/>
      <w:numFmt w:val="decimal"/>
      <w:lvlText w:val="%1."/>
      <w:lvlJc w:val="right"/>
      <w:pPr>
        <w:ind w:left="0" w:hanging="360"/>
      </w:pPr>
      <w:rPr>
        <w:rFonts w:hint="default"/>
        <w:b/>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42FA2123"/>
    <w:multiLevelType w:val="hybridMultilevel"/>
    <w:tmpl w:val="DD5CCC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000E0"/>
    <w:multiLevelType w:val="multilevel"/>
    <w:tmpl w:val="B748BC5C"/>
    <w:styleLink w:val="StyleOutlinenumbered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firstLine="72"/>
      </w:pPr>
      <w:rPr>
        <w:rFonts w:hint="default"/>
      </w:rPr>
    </w:lvl>
    <w:lvl w:ilvl="2">
      <w:start w:val="1"/>
      <w:numFmt w:val="decimal"/>
      <w:lvlText w:val="%1.%2.%3"/>
      <w:lvlJc w:val="left"/>
      <w:pPr>
        <w:tabs>
          <w:tab w:val="num" w:pos="720"/>
        </w:tabs>
        <w:ind w:left="720" w:firstLine="936"/>
      </w:pPr>
      <w:rPr>
        <w:rFonts w:hint="default"/>
        <w:position w:val="-20"/>
        <w:sz w:val="24"/>
      </w:rPr>
    </w:lvl>
    <w:lvl w:ilvl="3">
      <w:start w:val="1"/>
      <w:numFmt w:val="decimal"/>
      <w:lvlText w:val="%1.%2.%3.%4"/>
      <w:lvlJc w:val="left"/>
      <w:pPr>
        <w:tabs>
          <w:tab w:val="num" w:pos="4320"/>
        </w:tabs>
        <w:ind w:left="4320" w:hanging="1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B250D47"/>
    <w:multiLevelType w:val="hybridMultilevel"/>
    <w:tmpl w:val="4EFCA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ED6503"/>
    <w:multiLevelType w:val="multilevel"/>
    <w:tmpl w:val="13782E28"/>
    <w:styleLink w:val="StyleOutlinenumbered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1DB085A"/>
    <w:multiLevelType w:val="hybridMultilevel"/>
    <w:tmpl w:val="BF6C1014"/>
    <w:lvl w:ilvl="0" w:tplc="48C635F8">
      <w:start w:val="1"/>
      <w:numFmt w:val="upperLetter"/>
      <w:lvlText w:val="%1."/>
      <w:lvlJc w:val="left"/>
      <w:pPr>
        <w:ind w:left="0" w:hanging="720"/>
      </w:pPr>
      <w:rPr>
        <w:rFonts w:hint="default"/>
        <w:b/>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15:restartNumberingAfterBreak="0">
    <w:nsid w:val="52001CA7"/>
    <w:multiLevelType w:val="multilevel"/>
    <w:tmpl w:val="B1A48A06"/>
    <w:styleLink w:val="StyleStyleStyleOutlinenumbered3Outlinenumbered12ptOutl1"/>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720"/>
        </w:tabs>
        <w:ind w:left="1440" w:hanging="720"/>
      </w:pPr>
      <w:rPr>
        <w:rFonts w:hint="default"/>
        <w:position w:val="-20"/>
        <w:sz w:val="24"/>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2513181"/>
    <w:multiLevelType w:val="hybridMultilevel"/>
    <w:tmpl w:val="84DA3BF4"/>
    <w:lvl w:ilvl="0" w:tplc="5FAA814C">
      <w:start w:val="1"/>
      <w:numFmt w:val="lowerLetter"/>
      <w:lvlText w:val="%1."/>
      <w:lvlJc w:val="left"/>
      <w:pPr>
        <w:ind w:left="81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562BA0"/>
    <w:multiLevelType w:val="multilevel"/>
    <w:tmpl w:val="C9C4FE94"/>
    <w:styleLink w:val="StyleStyleOutlinenumbered3Outlinenumbered12pt"/>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426"/>
      </w:pPr>
      <w:rPr>
        <w:rFonts w:hint="default"/>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58E6B22"/>
    <w:multiLevelType w:val="hybridMultilevel"/>
    <w:tmpl w:val="87B6C85C"/>
    <w:lvl w:ilvl="0" w:tplc="654A29C6">
      <w:start w:val="1"/>
      <w:numFmt w:val="decimal"/>
      <w:lvlText w:val="%1."/>
      <w:lvlJc w:val="right"/>
      <w:pPr>
        <w:ind w:left="0" w:hanging="360"/>
      </w:pPr>
      <w:rPr>
        <w:rFonts w:hint="default"/>
        <w:b/>
        <w:strike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7" w15:restartNumberingAfterBreak="0">
    <w:nsid w:val="55A32187"/>
    <w:multiLevelType w:val="hybridMultilevel"/>
    <w:tmpl w:val="F8465238"/>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8" w15:restartNumberingAfterBreak="0">
    <w:nsid w:val="59002E8A"/>
    <w:multiLevelType w:val="multilevel"/>
    <w:tmpl w:val="7A4C40C2"/>
    <w:styleLink w:val="StyleOutlinenumbered"/>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2160" w:hanging="1512"/>
      </w:pPr>
      <w:rPr>
        <w:rFonts w:hint="default"/>
        <w:b w:val="0"/>
      </w:rPr>
    </w:lvl>
    <w:lvl w:ilvl="2">
      <w:start w:val="1"/>
      <w:numFmt w:val="decimal"/>
      <w:lvlText w:val="%1.%2.%3"/>
      <w:lvlJc w:val="left"/>
      <w:pPr>
        <w:tabs>
          <w:tab w:val="num" w:pos="2088"/>
        </w:tabs>
        <w:ind w:left="3888" w:hanging="2376"/>
      </w:pPr>
      <w:rPr>
        <w:rFonts w:hint="default"/>
        <w:b w:val="0"/>
      </w:rPr>
    </w:lvl>
    <w:lvl w:ilvl="3">
      <w:start w:val="1"/>
      <w:numFmt w:val="decimal"/>
      <w:lvlText w:val="%1.%2.%3.%4"/>
      <w:lvlJc w:val="left"/>
      <w:pPr>
        <w:tabs>
          <w:tab w:val="num" w:pos="720"/>
        </w:tabs>
        <w:ind w:left="5760" w:hanging="3168"/>
      </w:pPr>
      <w:rPr>
        <w:rFonts w:hint="default"/>
        <w:position w:val="-20"/>
        <w:sz w:val="24"/>
      </w:rPr>
    </w:lvl>
    <w:lvl w:ilvl="4">
      <w:start w:val="1"/>
      <w:numFmt w:val="decimal"/>
      <w:lvlText w:val="%1.%2.%3.%4.%5"/>
      <w:lvlJc w:val="left"/>
      <w:pPr>
        <w:tabs>
          <w:tab w:val="num" w:pos="1080"/>
        </w:tabs>
        <w:ind w:left="7272" w:hanging="381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C85B5B"/>
    <w:multiLevelType w:val="hybridMultilevel"/>
    <w:tmpl w:val="0924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43BAB"/>
    <w:multiLevelType w:val="hybridMultilevel"/>
    <w:tmpl w:val="93B299D4"/>
    <w:lvl w:ilvl="0" w:tplc="D2408F28">
      <w:start w:val="1"/>
      <w:numFmt w:val="decimal"/>
      <w:lvlText w:val="%1."/>
      <w:lvlJc w:val="left"/>
      <w:pPr>
        <w:ind w:left="81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528D3"/>
    <w:multiLevelType w:val="hybridMultilevel"/>
    <w:tmpl w:val="EE248F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961B36"/>
    <w:multiLevelType w:val="multilevel"/>
    <w:tmpl w:val="D7D6E194"/>
    <w:styleLink w:val="StyleOutlinenumberedLeft05Hanging05"/>
    <w:lvl w:ilvl="0">
      <w:start w:val="1"/>
      <w:numFmt w:val="decimal"/>
      <w:lvlText w:val="%1.1"/>
      <w:lvlJc w:val="left"/>
      <w:pPr>
        <w:tabs>
          <w:tab w:val="num" w:pos="432"/>
        </w:tabs>
        <w:ind w:left="720" w:hanging="720"/>
      </w:pPr>
      <w:rPr>
        <w:rFonts w:hint="default"/>
        <w:sz w:val="24"/>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position w:val="-20"/>
        <w:sz w:val="24"/>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60A744B6"/>
    <w:multiLevelType w:val="multilevel"/>
    <w:tmpl w:val="4F108316"/>
    <w:styleLink w:val="StyleOutlinenumbered5"/>
    <w:lvl w:ilvl="0">
      <w:start w:val="1"/>
      <w:numFmt w:val="decimal"/>
      <w:lvlText w:val="%1"/>
      <w:lvlJc w:val="left"/>
      <w:pPr>
        <w:tabs>
          <w:tab w:val="num" w:pos="720"/>
        </w:tabs>
        <w:ind w:left="720" w:hanging="720"/>
      </w:pPr>
      <w:rPr>
        <w:rFonts w:cs="Arial" w:hint="default"/>
      </w:rPr>
    </w:lvl>
    <w:lvl w:ilvl="1">
      <w:start w:val="2"/>
      <w:numFmt w:val="decimal"/>
      <w:lvlText w:val="%1.%2"/>
      <w:lvlJc w:val="left"/>
      <w:pPr>
        <w:tabs>
          <w:tab w:val="num" w:pos="360"/>
        </w:tabs>
        <w:ind w:left="360" w:hanging="360"/>
      </w:pPr>
      <w:rPr>
        <w:rFonts w:hint="default"/>
        <w:position w:val="-20"/>
        <w:sz w:val="24"/>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720"/>
        </w:tabs>
        <w:ind w:left="720" w:hanging="72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080"/>
        </w:tabs>
        <w:ind w:left="1080" w:hanging="1080"/>
      </w:pPr>
      <w:rPr>
        <w:rFonts w:cs="Arial" w:hint="default"/>
      </w:rPr>
    </w:lvl>
    <w:lvl w:ilvl="6">
      <w:start w:val="1"/>
      <w:numFmt w:val="decimal"/>
      <w:lvlText w:val="%1.%2.%3.%4.%5.%6.%7"/>
      <w:lvlJc w:val="left"/>
      <w:pPr>
        <w:tabs>
          <w:tab w:val="num" w:pos="1440"/>
        </w:tabs>
        <w:ind w:left="1440" w:hanging="1440"/>
      </w:pPr>
      <w:rPr>
        <w:rFonts w:cs="Arial" w:hint="default"/>
      </w:rPr>
    </w:lvl>
    <w:lvl w:ilvl="7">
      <w:start w:val="1"/>
      <w:numFmt w:val="decimal"/>
      <w:lvlText w:val="%1.%2.%3.%4.%5.%6.%7.%8"/>
      <w:lvlJc w:val="left"/>
      <w:pPr>
        <w:tabs>
          <w:tab w:val="num" w:pos="1440"/>
        </w:tabs>
        <w:ind w:left="1440" w:hanging="1440"/>
      </w:pPr>
      <w:rPr>
        <w:rFonts w:cs="Arial" w:hint="default"/>
      </w:rPr>
    </w:lvl>
    <w:lvl w:ilvl="8">
      <w:start w:val="1"/>
      <w:numFmt w:val="decimal"/>
      <w:lvlText w:val="%1.%2.%3.%4.%5.%6.%7.%8.%9"/>
      <w:lvlJc w:val="left"/>
      <w:pPr>
        <w:tabs>
          <w:tab w:val="num" w:pos="1800"/>
        </w:tabs>
        <w:ind w:left="1800" w:hanging="1800"/>
      </w:pPr>
      <w:rPr>
        <w:rFonts w:cs="Arial" w:hint="default"/>
      </w:rPr>
    </w:lvl>
  </w:abstractNum>
  <w:abstractNum w:abstractNumId="34" w15:restartNumberingAfterBreak="0">
    <w:nsid w:val="653A2BBE"/>
    <w:multiLevelType w:val="hybridMultilevel"/>
    <w:tmpl w:val="8C82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A93646"/>
    <w:multiLevelType w:val="hybridMultilevel"/>
    <w:tmpl w:val="B86A4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6940CA"/>
    <w:multiLevelType w:val="hybridMultilevel"/>
    <w:tmpl w:val="14322660"/>
    <w:lvl w:ilvl="0" w:tplc="21AE818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21"/>
  </w:num>
  <w:num w:numId="4">
    <w:abstractNumId w:val="13"/>
  </w:num>
  <w:num w:numId="5">
    <w:abstractNumId w:val="19"/>
  </w:num>
  <w:num w:numId="6">
    <w:abstractNumId w:val="25"/>
  </w:num>
  <w:num w:numId="7">
    <w:abstractNumId w:val="1"/>
  </w:num>
  <w:num w:numId="8">
    <w:abstractNumId w:val="23"/>
  </w:num>
  <w:num w:numId="9">
    <w:abstractNumId w:val="15"/>
  </w:num>
  <w:num w:numId="10">
    <w:abstractNumId w:val="6"/>
  </w:num>
  <w:num w:numId="11">
    <w:abstractNumId w:val="33"/>
  </w:num>
  <w:num w:numId="12">
    <w:abstractNumId w:val="32"/>
  </w:num>
  <w:num w:numId="13">
    <w:abstractNumId w:val="36"/>
  </w:num>
  <w:num w:numId="14">
    <w:abstractNumId w:val="31"/>
  </w:num>
  <w:num w:numId="15">
    <w:abstractNumId w:val="30"/>
  </w:num>
  <w:num w:numId="16">
    <w:abstractNumId w:val="34"/>
  </w:num>
  <w:num w:numId="17">
    <w:abstractNumId w:val="14"/>
  </w:num>
  <w:num w:numId="18">
    <w:abstractNumId w:val="29"/>
  </w:num>
  <w:num w:numId="19">
    <w:abstractNumId w:val="35"/>
  </w:num>
  <w:num w:numId="20">
    <w:abstractNumId w:val="0"/>
  </w:num>
  <w:num w:numId="21">
    <w:abstractNumId w:val="27"/>
  </w:num>
  <w:num w:numId="22">
    <w:abstractNumId w:val="12"/>
  </w:num>
  <w:num w:numId="23">
    <w:abstractNumId w:val="7"/>
  </w:num>
  <w:num w:numId="24">
    <w:abstractNumId w:val="3"/>
  </w:num>
  <w:num w:numId="25">
    <w:abstractNumId w:val="9"/>
  </w:num>
  <w:num w:numId="26">
    <w:abstractNumId w:val="16"/>
  </w:num>
  <w:num w:numId="27">
    <w:abstractNumId w:val="22"/>
  </w:num>
  <w:num w:numId="28">
    <w:abstractNumId w:val="20"/>
  </w:num>
  <w:num w:numId="29">
    <w:abstractNumId w:val="4"/>
  </w:num>
  <w:num w:numId="30">
    <w:abstractNumId w:val="24"/>
  </w:num>
  <w:num w:numId="31">
    <w:abstractNumId w:val="11"/>
  </w:num>
  <w:num w:numId="32">
    <w:abstractNumId w:val="2"/>
  </w:num>
  <w:num w:numId="33">
    <w:abstractNumId w:val="18"/>
  </w:num>
  <w:num w:numId="34">
    <w:abstractNumId w:val="5"/>
  </w:num>
  <w:num w:numId="35">
    <w:abstractNumId w:val="17"/>
  </w:num>
  <w:num w:numId="36">
    <w:abstractNumId w:val="26"/>
  </w:num>
  <w:num w:numId="3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1"/>
  <w:activeWritingStyle w:appName="MSWord" w:lang="en-US" w:vendorID="64" w:dllVersion="6" w:nlCheck="1" w:checkStyle="0"/>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87"/>
  <w:drawingGridVerticalSpacing w:val="127"/>
  <w:displayHorizontalDrawingGridEvery w:val="0"/>
  <w:displayVertic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B44"/>
    <w:rsid w:val="00002ED7"/>
    <w:rsid w:val="00005746"/>
    <w:rsid w:val="000139B6"/>
    <w:rsid w:val="0001483C"/>
    <w:rsid w:val="0001595C"/>
    <w:rsid w:val="00024BF1"/>
    <w:rsid w:val="0003466E"/>
    <w:rsid w:val="000447A2"/>
    <w:rsid w:val="0005500A"/>
    <w:rsid w:val="00060369"/>
    <w:rsid w:val="0006205C"/>
    <w:rsid w:val="000635E8"/>
    <w:rsid w:val="00063956"/>
    <w:rsid w:val="000711B2"/>
    <w:rsid w:val="00076898"/>
    <w:rsid w:val="00077707"/>
    <w:rsid w:val="00081F16"/>
    <w:rsid w:val="00082C5B"/>
    <w:rsid w:val="000935BC"/>
    <w:rsid w:val="00097C6D"/>
    <w:rsid w:val="000A548E"/>
    <w:rsid w:val="000B0EAB"/>
    <w:rsid w:val="000C6A88"/>
    <w:rsid w:val="000D17C4"/>
    <w:rsid w:val="000D1D1F"/>
    <w:rsid w:val="000D35E1"/>
    <w:rsid w:val="000D59D2"/>
    <w:rsid w:val="000E1165"/>
    <w:rsid w:val="000E36B3"/>
    <w:rsid w:val="000E410B"/>
    <w:rsid w:val="000E4F73"/>
    <w:rsid w:val="000E6E0F"/>
    <w:rsid w:val="000F0472"/>
    <w:rsid w:val="000F0666"/>
    <w:rsid w:val="000F43CB"/>
    <w:rsid w:val="000F6FA5"/>
    <w:rsid w:val="00126398"/>
    <w:rsid w:val="00130DC0"/>
    <w:rsid w:val="00140487"/>
    <w:rsid w:val="00141EAF"/>
    <w:rsid w:val="00150F9B"/>
    <w:rsid w:val="00151613"/>
    <w:rsid w:val="00153102"/>
    <w:rsid w:val="00153849"/>
    <w:rsid w:val="001538BA"/>
    <w:rsid w:val="00153EB6"/>
    <w:rsid w:val="00160BBA"/>
    <w:rsid w:val="00171273"/>
    <w:rsid w:val="00175116"/>
    <w:rsid w:val="00182E3F"/>
    <w:rsid w:val="00186ABB"/>
    <w:rsid w:val="0019013E"/>
    <w:rsid w:val="00190642"/>
    <w:rsid w:val="0019565B"/>
    <w:rsid w:val="0019741B"/>
    <w:rsid w:val="001A2F6C"/>
    <w:rsid w:val="001B01E8"/>
    <w:rsid w:val="001B2820"/>
    <w:rsid w:val="001B657E"/>
    <w:rsid w:val="001B6785"/>
    <w:rsid w:val="001D4880"/>
    <w:rsid w:val="001D52F0"/>
    <w:rsid w:val="001D5C77"/>
    <w:rsid w:val="001E002E"/>
    <w:rsid w:val="001E1E7F"/>
    <w:rsid w:val="001E5190"/>
    <w:rsid w:val="001F128B"/>
    <w:rsid w:val="001F34F3"/>
    <w:rsid w:val="001F35D0"/>
    <w:rsid w:val="001F5CB1"/>
    <w:rsid w:val="002007BB"/>
    <w:rsid w:val="002050E4"/>
    <w:rsid w:val="00205A36"/>
    <w:rsid w:val="002075DB"/>
    <w:rsid w:val="00207D60"/>
    <w:rsid w:val="00225834"/>
    <w:rsid w:val="002359E0"/>
    <w:rsid w:val="00235B76"/>
    <w:rsid w:val="00251B23"/>
    <w:rsid w:val="0025699F"/>
    <w:rsid w:val="00262022"/>
    <w:rsid w:val="00272B3E"/>
    <w:rsid w:val="00276799"/>
    <w:rsid w:val="0027785D"/>
    <w:rsid w:val="00280439"/>
    <w:rsid w:val="00280BC0"/>
    <w:rsid w:val="00292AF9"/>
    <w:rsid w:val="00293FF0"/>
    <w:rsid w:val="00296D01"/>
    <w:rsid w:val="002A7AA7"/>
    <w:rsid w:val="002B49A5"/>
    <w:rsid w:val="002B7AC8"/>
    <w:rsid w:val="002C1508"/>
    <w:rsid w:val="002D3305"/>
    <w:rsid w:val="002D689F"/>
    <w:rsid w:val="002E394E"/>
    <w:rsid w:val="002E4838"/>
    <w:rsid w:val="0031406A"/>
    <w:rsid w:val="0031421B"/>
    <w:rsid w:val="00316EDF"/>
    <w:rsid w:val="003327F7"/>
    <w:rsid w:val="00335B63"/>
    <w:rsid w:val="00336FC7"/>
    <w:rsid w:val="003378D8"/>
    <w:rsid w:val="0034094C"/>
    <w:rsid w:val="003409A9"/>
    <w:rsid w:val="00340D25"/>
    <w:rsid w:val="00344299"/>
    <w:rsid w:val="00354F50"/>
    <w:rsid w:val="00357E32"/>
    <w:rsid w:val="00363773"/>
    <w:rsid w:val="00373497"/>
    <w:rsid w:val="0038377B"/>
    <w:rsid w:val="00386873"/>
    <w:rsid w:val="00390A0A"/>
    <w:rsid w:val="0039594E"/>
    <w:rsid w:val="0039642E"/>
    <w:rsid w:val="00397B3E"/>
    <w:rsid w:val="003A375B"/>
    <w:rsid w:val="003A3D06"/>
    <w:rsid w:val="003A5093"/>
    <w:rsid w:val="003B26FE"/>
    <w:rsid w:val="003B3370"/>
    <w:rsid w:val="003B601B"/>
    <w:rsid w:val="003C1AE4"/>
    <w:rsid w:val="003C20B2"/>
    <w:rsid w:val="003C26E5"/>
    <w:rsid w:val="003C326B"/>
    <w:rsid w:val="003D20D7"/>
    <w:rsid w:val="003D5728"/>
    <w:rsid w:val="003E0B51"/>
    <w:rsid w:val="003E3EE4"/>
    <w:rsid w:val="003F7988"/>
    <w:rsid w:val="00405423"/>
    <w:rsid w:val="00410948"/>
    <w:rsid w:val="0041292B"/>
    <w:rsid w:val="00414453"/>
    <w:rsid w:val="004160B6"/>
    <w:rsid w:val="0041720D"/>
    <w:rsid w:val="004260E8"/>
    <w:rsid w:val="004267C9"/>
    <w:rsid w:val="00427054"/>
    <w:rsid w:val="0043781D"/>
    <w:rsid w:val="00437EE0"/>
    <w:rsid w:val="00444093"/>
    <w:rsid w:val="004504C1"/>
    <w:rsid w:val="004507FA"/>
    <w:rsid w:val="00467857"/>
    <w:rsid w:val="00476CBD"/>
    <w:rsid w:val="00477FEC"/>
    <w:rsid w:val="004804BB"/>
    <w:rsid w:val="00481E9A"/>
    <w:rsid w:val="004935D1"/>
    <w:rsid w:val="004B4CBD"/>
    <w:rsid w:val="004B729B"/>
    <w:rsid w:val="004C049E"/>
    <w:rsid w:val="004C6BE4"/>
    <w:rsid w:val="004C7616"/>
    <w:rsid w:val="004D193B"/>
    <w:rsid w:val="004D6965"/>
    <w:rsid w:val="004D6DE4"/>
    <w:rsid w:val="004E7DA2"/>
    <w:rsid w:val="004F2822"/>
    <w:rsid w:val="004F389D"/>
    <w:rsid w:val="00516F9A"/>
    <w:rsid w:val="00517D23"/>
    <w:rsid w:val="00522B11"/>
    <w:rsid w:val="00525368"/>
    <w:rsid w:val="00565F4D"/>
    <w:rsid w:val="00574449"/>
    <w:rsid w:val="005758B5"/>
    <w:rsid w:val="00576B3C"/>
    <w:rsid w:val="005870FE"/>
    <w:rsid w:val="005909A2"/>
    <w:rsid w:val="0059200A"/>
    <w:rsid w:val="005A0CC0"/>
    <w:rsid w:val="005A1E9C"/>
    <w:rsid w:val="005A2776"/>
    <w:rsid w:val="005A5E4D"/>
    <w:rsid w:val="005B3B73"/>
    <w:rsid w:val="005C0AAA"/>
    <w:rsid w:val="005D461A"/>
    <w:rsid w:val="005D6FF5"/>
    <w:rsid w:val="005E6789"/>
    <w:rsid w:val="005E698A"/>
    <w:rsid w:val="005F2CFC"/>
    <w:rsid w:val="005F2E9E"/>
    <w:rsid w:val="005F64E4"/>
    <w:rsid w:val="00600A2E"/>
    <w:rsid w:val="00603005"/>
    <w:rsid w:val="00607272"/>
    <w:rsid w:val="00616041"/>
    <w:rsid w:val="006251E7"/>
    <w:rsid w:val="00625D67"/>
    <w:rsid w:val="006321B5"/>
    <w:rsid w:val="00633CBC"/>
    <w:rsid w:val="00641433"/>
    <w:rsid w:val="00646436"/>
    <w:rsid w:val="00655CCB"/>
    <w:rsid w:val="006564F0"/>
    <w:rsid w:val="00657698"/>
    <w:rsid w:val="00662D5E"/>
    <w:rsid w:val="00672EE4"/>
    <w:rsid w:val="00673E56"/>
    <w:rsid w:val="00683E4A"/>
    <w:rsid w:val="00686B44"/>
    <w:rsid w:val="00693B3F"/>
    <w:rsid w:val="006A125B"/>
    <w:rsid w:val="006A68F2"/>
    <w:rsid w:val="006B2A9F"/>
    <w:rsid w:val="006B39FC"/>
    <w:rsid w:val="006B70A5"/>
    <w:rsid w:val="006C2446"/>
    <w:rsid w:val="006C3730"/>
    <w:rsid w:val="006C43BB"/>
    <w:rsid w:val="006C45FD"/>
    <w:rsid w:val="006C4CDF"/>
    <w:rsid w:val="006D592C"/>
    <w:rsid w:val="006E3BEC"/>
    <w:rsid w:val="006F11DA"/>
    <w:rsid w:val="006F3E09"/>
    <w:rsid w:val="00702550"/>
    <w:rsid w:val="00704E75"/>
    <w:rsid w:val="0070635B"/>
    <w:rsid w:val="00716F6C"/>
    <w:rsid w:val="00724B83"/>
    <w:rsid w:val="00724F51"/>
    <w:rsid w:val="00732AA8"/>
    <w:rsid w:val="007346AA"/>
    <w:rsid w:val="0074167D"/>
    <w:rsid w:val="007613A9"/>
    <w:rsid w:val="00763456"/>
    <w:rsid w:val="00765E6B"/>
    <w:rsid w:val="007721D3"/>
    <w:rsid w:val="007732E8"/>
    <w:rsid w:val="007750DB"/>
    <w:rsid w:val="00781870"/>
    <w:rsid w:val="0078251E"/>
    <w:rsid w:val="00787A2C"/>
    <w:rsid w:val="00794017"/>
    <w:rsid w:val="00795DE4"/>
    <w:rsid w:val="007A63BA"/>
    <w:rsid w:val="007B3985"/>
    <w:rsid w:val="007B4724"/>
    <w:rsid w:val="007C19A4"/>
    <w:rsid w:val="007D2B03"/>
    <w:rsid w:val="007D5BFB"/>
    <w:rsid w:val="007E01D4"/>
    <w:rsid w:val="007E05B4"/>
    <w:rsid w:val="007E1CD1"/>
    <w:rsid w:val="007F6614"/>
    <w:rsid w:val="007F7A1D"/>
    <w:rsid w:val="00800F35"/>
    <w:rsid w:val="008019A7"/>
    <w:rsid w:val="00813970"/>
    <w:rsid w:val="00823CD8"/>
    <w:rsid w:val="0082500E"/>
    <w:rsid w:val="0083231D"/>
    <w:rsid w:val="00833165"/>
    <w:rsid w:val="008349B5"/>
    <w:rsid w:val="008476A7"/>
    <w:rsid w:val="008524A9"/>
    <w:rsid w:val="00854860"/>
    <w:rsid w:val="0085606D"/>
    <w:rsid w:val="00857DA0"/>
    <w:rsid w:val="00861958"/>
    <w:rsid w:val="008665D6"/>
    <w:rsid w:val="0087063E"/>
    <w:rsid w:val="00872B80"/>
    <w:rsid w:val="00882006"/>
    <w:rsid w:val="00891A4E"/>
    <w:rsid w:val="0089223D"/>
    <w:rsid w:val="008A002A"/>
    <w:rsid w:val="008A55BF"/>
    <w:rsid w:val="008A6BFE"/>
    <w:rsid w:val="008B074B"/>
    <w:rsid w:val="008B175B"/>
    <w:rsid w:val="008B3B2A"/>
    <w:rsid w:val="008B4B7B"/>
    <w:rsid w:val="008C289C"/>
    <w:rsid w:val="008C4D83"/>
    <w:rsid w:val="008C62D7"/>
    <w:rsid w:val="008C6F19"/>
    <w:rsid w:val="008D680E"/>
    <w:rsid w:val="008E7DE6"/>
    <w:rsid w:val="008F2EC2"/>
    <w:rsid w:val="008F426E"/>
    <w:rsid w:val="00901156"/>
    <w:rsid w:val="009032CE"/>
    <w:rsid w:val="00911037"/>
    <w:rsid w:val="00921AE9"/>
    <w:rsid w:val="00926A40"/>
    <w:rsid w:val="009311E3"/>
    <w:rsid w:val="00931BBA"/>
    <w:rsid w:val="00932DB3"/>
    <w:rsid w:val="00933DDD"/>
    <w:rsid w:val="009341A8"/>
    <w:rsid w:val="009345B0"/>
    <w:rsid w:val="00935A6B"/>
    <w:rsid w:val="00937924"/>
    <w:rsid w:val="00944A73"/>
    <w:rsid w:val="00944CE2"/>
    <w:rsid w:val="0095023D"/>
    <w:rsid w:val="009635CE"/>
    <w:rsid w:val="00966438"/>
    <w:rsid w:val="00971A40"/>
    <w:rsid w:val="00980D65"/>
    <w:rsid w:val="00981FF2"/>
    <w:rsid w:val="00990B60"/>
    <w:rsid w:val="0099470F"/>
    <w:rsid w:val="009C57A8"/>
    <w:rsid w:val="009D22BD"/>
    <w:rsid w:val="009D53D4"/>
    <w:rsid w:val="009D6269"/>
    <w:rsid w:val="009E2E34"/>
    <w:rsid w:val="009F176A"/>
    <w:rsid w:val="009F4254"/>
    <w:rsid w:val="00A04C3A"/>
    <w:rsid w:val="00A143B0"/>
    <w:rsid w:val="00A164E2"/>
    <w:rsid w:val="00A1782C"/>
    <w:rsid w:val="00A242CE"/>
    <w:rsid w:val="00A311A6"/>
    <w:rsid w:val="00A34711"/>
    <w:rsid w:val="00A419CC"/>
    <w:rsid w:val="00A472F9"/>
    <w:rsid w:val="00A47C02"/>
    <w:rsid w:val="00A7253B"/>
    <w:rsid w:val="00A768EC"/>
    <w:rsid w:val="00A83158"/>
    <w:rsid w:val="00A9611E"/>
    <w:rsid w:val="00AA66AA"/>
    <w:rsid w:val="00AB0227"/>
    <w:rsid w:val="00AC35E5"/>
    <w:rsid w:val="00AC514E"/>
    <w:rsid w:val="00AD383B"/>
    <w:rsid w:val="00AD4FCB"/>
    <w:rsid w:val="00AD517E"/>
    <w:rsid w:val="00AE4372"/>
    <w:rsid w:val="00AF03A6"/>
    <w:rsid w:val="00AF095F"/>
    <w:rsid w:val="00AF168C"/>
    <w:rsid w:val="00B001C0"/>
    <w:rsid w:val="00B036B9"/>
    <w:rsid w:val="00B03A7E"/>
    <w:rsid w:val="00B04C0F"/>
    <w:rsid w:val="00B05D4D"/>
    <w:rsid w:val="00B06583"/>
    <w:rsid w:val="00B2006D"/>
    <w:rsid w:val="00B3074A"/>
    <w:rsid w:val="00B36FFD"/>
    <w:rsid w:val="00B41733"/>
    <w:rsid w:val="00B545E2"/>
    <w:rsid w:val="00B55492"/>
    <w:rsid w:val="00B5583D"/>
    <w:rsid w:val="00B56600"/>
    <w:rsid w:val="00B657B8"/>
    <w:rsid w:val="00B658F1"/>
    <w:rsid w:val="00B763DE"/>
    <w:rsid w:val="00B87827"/>
    <w:rsid w:val="00B925D8"/>
    <w:rsid w:val="00BA4669"/>
    <w:rsid w:val="00BA7D4E"/>
    <w:rsid w:val="00BC31DF"/>
    <w:rsid w:val="00BC5F2C"/>
    <w:rsid w:val="00BC69D2"/>
    <w:rsid w:val="00BC7812"/>
    <w:rsid w:val="00BD04E2"/>
    <w:rsid w:val="00BD5561"/>
    <w:rsid w:val="00BE004E"/>
    <w:rsid w:val="00BE51D4"/>
    <w:rsid w:val="00BE7EFA"/>
    <w:rsid w:val="00BF0E6B"/>
    <w:rsid w:val="00BF53D3"/>
    <w:rsid w:val="00BF69D7"/>
    <w:rsid w:val="00C02BC2"/>
    <w:rsid w:val="00C03EC1"/>
    <w:rsid w:val="00C258F4"/>
    <w:rsid w:val="00C31F5A"/>
    <w:rsid w:val="00C34A6A"/>
    <w:rsid w:val="00C5116F"/>
    <w:rsid w:val="00C52FD0"/>
    <w:rsid w:val="00C5320D"/>
    <w:rsid w:val="00C618D7"/>
    <w:rsid w:val="00C645E5"/>
    <w:rsid w:val="00C820BD"/>
    <w:rsid w:val="00C82223"/>
    <w:rsid w:val="00C87770"/>
    <w:rsid w:val="00C87D77"/>
    <w:rsid w:val="00C92337"/>
    <w:rsid w:val="00CA0958"/>
    <w:rsid w:val="00CA50D7"/>
    <w:rsid w:val="00CB772D"/>
    <w:rsid w:val="00CC1EF0"/>
    <w:rsid w:val="00CC3383"/>
    <w:rsid w:val="00CD1974"/>
    <w:rsid w:val="00CE75CA"/>
    <w:rsid w:val="00CF651E"/>
    <w:rsid w:val="00D0284B"/>
    <w:rsid w:val="00D11F24"/>
    <w:rsid w:val="00D12718"/>
    <w:rsid w:val="00D2447A"/>
    <w:rsid w:val="00D32FF7"/>
    <w:rsid w:val="00D34D9E"/>
    <w:rsid w:val="00D4428E"/>
    <w:rsid w:val="00D47D3D"/>
    <w:rsid w:val="00D50E75"/>
    <w:rsid w:val="00D50FE6"/>
    <w:rsid w:val="00D5671B"/>
    <w:rsid w:val="00D61973"/>
    <w:rsid w:val="00D639BD"/>
    <w:rsid w:val="00D6553F"/>
    <w:rsid w:val="00D65696"/>
    <w:rsid w:val="00D82CD5"/>
    <w:rsid w:val="00D95F50"/>
    <w:rsid w:val="00DA0333"/>
    <w:rsid w:val="00DB66FC"/>
    <w:rsid w:val="00DB6B44"/>
    <w:rsid w:val="00DC5F00"/>
    <w:rsid w:val="00DD3C67"/>
    <w:rsid w:val="00DD620E"/>
    <w:rsid w:val="00DD77FA"/>
    <w:rsid w:val="00DF1201"/>
    <w:rsid w:val="00DF4D08"/>
    <w:rsid w:val="00DF56DE"/>
    <w:rsid w:val="00E00038"/>
    <w:rsid w:val="00E01C31"/>
    <w:rsid w:val="00E02CFC"/>
    <w:rsid w:val="00E05BF5"/>
    <w:rsid w:val="00E06254"/>
    <w:rsid w:val="00E139D9"/>
    <w:rsid w:val="00E156EE"/>
    <w:rsid w:val="00E22C2D"/>
    <w:rsid w:val="00E25095"/>
    <w:rsid w:val="00E30B92"/>
    <w:rsid w:val="00E324B4"/>
    <w:rsid w:val="00E40931"/>
    <w:rsid w:val="00E42E3C"/>
    <w:rsid w:val="00E56658"/>
    <w:rsid w:val="00E71252"/>
    <w:rsid w:val="00E72B56"/>
    <w:rsid w:val="00E76506"/>
    <w:rsid w:val="00E87663"/>
    <w:rsid w:val="00E9432D"/>
    <w:rsid w:val="00EB1378"/>
    <w:rsid w:val="00EC0ADA"/>
    <w:rsid w:val="00EC11CD"/>
    <w:rsid w:val="00EC26FC"/>
    <w:rsid w:val="00EC4069"/>
    <w:rsid w:val="00ED013F"/>
    <w:rsid w:val="00ED6F5F"/>
    <w:rsid w:val="00EE3F94"/>
    <w:rsid w:val="00EF7CF0"/>
    <w:rsid w:val="00F01266"/>
    <w:rsid w:val="00F014D2"/>
    <w:rsid w:val="00F03073"/>
    <w:rsid w:val="00F058A0"/>
    <w:rsid w:val="00F1212E"/>
    <w:rsid w:val="00F1226B"/>
    <w:rsid w:val="00F15E4E"/>
    <w:rsid w:val="00F232E0"/>
    <w:rsid w:val="00F24464"/>
    <w:rsid w:val="00F25656"/>
    <w:rsid w:val="00F329F0"/>
    <w:rsid w:val="00F40ECF"/>
    <w:rsid w:val="00F40EEC"/>
    <w:rsid w:val="00F4598F"/>
    <w:rsid w:val="00F45DBF"/>
    <w:rsid w:val="00F45E88"/>
    <w:rsid w:val="00F46FD3"/>
    <w:rsid w:val="00F47AE0"/>
    <w:rsid w:val="00F5299C"/>
    <w:rsid w:val="00F542BD"/>
    <w:rsid w:val="00F569F0"/>
    <w:rsid w:val="00F61FAB"/>
    <w:rsid w:val="00F7745C"/>
    <w:rsid w:val="00F7770E"/>
    <w:rsid w:val="00F82EA1"/>
    <w:rsid w:val="00F86659"/>
    <w:rsid w:val="00F86B05"/>
    <w:rsid w:val="00F94001"/>
    <w:rsid w:val="00F94C90"/>
    <w:rsid w:val="00FA50C2"/>
    <w:rsid w:val="00FB06A1"/>
    <w:rsid w:val="00FB4659"/>
    <w:rsid w:val="00FC3D36"/>
    <w:rsid w:val="00FC4193"/>
    <w:rsid w:val="00FC6A1D"/>
    <w:rsid w:val="00FD07B3"/>
    <w:rsid w:val="00FE60A2"/>
    <w:rsid w:val="00FE6CD6"/>
    <w:rsid w:val="00FE7BB5"/>
    <w:rsid w:val="00FF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7B9D17DA"/>
  <w15:docId w15:val="{ACD47FA9-9349-452C-87C2-06094EF2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3773"/>
    <w:rPr>
      <w:position w:val="-20"/>
      <w:sz w:val="24"/>
      <w:szCs w:val="24"/>
    </w:rPr>
  </w:style>
  <w:style w:type="paragraph" w:styleId="Heading1">
    <w:name w:val="heading 1"/>
    <w:basedOn w:val="Normal"/>
    <w:next w:val="Normal"/>
    <w:link w:val="Heading1Char"/>
    <w:autoRedefine/>
    <w:qFormat/>
    <w:rsid w:val="00D82CD5"/>
    <w:pPr>
      <w:tabs>
        <w:tab w:val="left" w:pos="-90"/>
      </w:tabs>
      <w:ind w:firstLine="14"/>
      <w:jc w:val="center"/>
      <w:outlineLvl w:val="0"/>
    </w:pPr>
  </w:style>
  <w:style w:type="paragraph" w:styleId="Heading2">
    <w:name w:val="heading 2"/>
    <w:aliases w:val="numbering 1.1"/>
    <w:basedOn w:val="Normal"/>
    <w:next w:val="Normal"/>
    <w:link w:val="Heading2Char"/>
    <w:qFormat/>
    <w:pPr>
      <w:keepNext/>
      <w:numPr>
        <w:ilvl w:val="1"/>
        <w:numId w:val="10"/>
      </w:numPr>
      <w:spacing w:before="240" w:after="60"/>
      <w:outlineLvl w:val="1"/>
    </w:pPr>
    <w:rPr>
      <w:rFonts w:ascii="Arial" w:hAnsi="Arial" w:cs="Arial"/>
      <w:b/>
      <w:bCs/>
      <w:i/>
      <w:iCs/>
      <w:sz w:val="28"/>
      <w:szCs w:val="28"/>
    </w:rPr>
  </w:style>
  <w:style w:type="paragraph" w:styleId="Heading3">
    <w:name w:val="heading 3"/>
    <w:aliases w:val="numbering 3.1"/>
    <w:basedOn w:val="Normal"/>
    <w:next w:val="Normal"/>
    <w:qFormat/>
    <w:pPr>
      <w:keepNext/>
      <w:numPr>
        <w:ilvl w:val="2"/>
        <w:numId w:val="10"/>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0"/>
      </w:numPr>
      <w:spacing w:before="240" w:after="60"/>
      <w:outlineLvl w:val="3"/>
    </w:pPr>
    <w:rPr>
      <w:b/>
      <w:bCs/>
      <w:sz w:val="28"/>
      <w:szCs w:val="28"/>
    </w:rPr>
  </w:style>
  <w:style w:type="paragraph" w:styleId="Heading5">
    <w:name w:val="heading 5"/>
    <w:basedOn w:val="Normal"/>
    <w:next w:val="Normal"/>
    <w:link w:val="Heading5Char"/>
    <w:qFormat/>
    <w:pPr>
      <w:numPr>
        <w:ilvl w:val="4"/>
        <w:numId w:val="10"/>
      </w:numPr>
      <w:spacing w:before="240" w:after="60"/>
      <w:outlineLvl w:val="4"/>
    </w:pPr>
    <w:rPr>
      <w:b/>
      <w:bCs/>
      <w:i/>
      <w:iCs/>
      <w:sz w:val="26"/>
      <w:szCs w:val="26"/>
    </w:rPr>
  </w:style>
  <w:style w:type="paragraph" w:styleId="Heading6">
    <w:name w:val="heading 6"/>
    <w:basedOn w:val="Normal"/>
    <w:next w:val="Normal"/>
    <w:qFormat/>
    <w:pPr>
      <w:numPr>
        <w:ilvl w:val="5"/>
        <w:numId w:val="10"/>
      </w:numPr>
      <w:spacing w:before="240" w:after="60"/>
      <w:outlineLvl w:val="5"/>
    </w:pPr>
    <w:rPr>
      <w:b/>
      <w:bCs/>
      <w:sz w:val="22"/>
      <w:szCs w:val="22"/>
    </w:rPr>
  </w:style>
  <w:style w:type="paragraph" w:styleId="Heading7">
    <w:name w:val="heading 7"/>
    <w:basedOn w:val="Normal"/>
    <w:next w:val="Normal"/>
    <w:qFormat/>
    <w:pPr>
      <w:numPr>
        <w:ilvl w:val="6"/>
        <w:numId w:val="10"/>
      </w:numPr>
      <w:spacing w:before="240" w:after="60"/>
      <w:outlineLvl w:val="6"/>
    </w:pPr>
  </w:style>
  <w:style w:type="paragraph" w:styleId="Heading8">
    <w:name w:val="heading 8"/>
    <w:basedOn w:val="Normal"/>
    <w:next w:val="Normal"/>
    <w:qFormat/>
    <w:pPr>
      <w:numPr>
        <w:ilvl w:val="7"/>
        <w:numId w:val="10"/>
      </w:numPr>
      <w:spacing w:before="240" w:after="60"/>
      <w:outlineLvl w:val="7"/>
    </w:pPr>
    <w:rPr>
      <w:i/>
      <w:iCs/>
    </w:rPr>
  </w:style>
  <w:style w:type="paragraph" w:styleId="Heading9">
    <w:name w:val="heading 9"/>
    <w:basedOn w:val="Normal"/>
    <w:next w:val="Normal"/>
    <w:qFormat/>
    <w:pPr>
      <w:numPr>
        <w:ilvl w:val="8"/>
        <w:numId w:val="1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pPr>
      <w:spacing w:before="120"/>
      <w:ind w:left="240"/>
    </w:pPr>
    <w:rPr>
      <w:i/>
      <w:iCs/>
      <w:sz w:val="20"/>
      <w:szCs w:val="20"/>
    </w:rPr>
  </w:style>
  <w:style w:type="paragraph" w:styleId="TOC1">
    <w:name w:val="toc 1"/>
    <w:basedOn w:val="Normal"/>
    <w:next w:val="Normal"/>
    <w:autoRedefine/>
    <w:semiHidden/>
    <w:pPr>
      <w:spacing w:before="240" w:after="240" w:line="480" w:lineRule="auto"/>
    </w:pPr>
    <w:rPr>
      <w:b/>
      <w:bCs/>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semiHidden/>
    <w:rPr>
      <w:color w:val="0000FF"/>
      <w:u w:val="single"/>
    </w:rPr>
  </w:style>
  <w:style w:type="character" w:styleId="Strong">
    <w:name w:val="Strong"/>
    <w:qFormat/>
    <w:rPr>
      <w:b/>
      <w:bCs/>
    </w:rPr>
  </w:style>
  <w:style w:type="character" w:customStyle="1" w:styleId="StyleBold">
    <w:name w:val="Style Bold"/>
    <w:semiHidden/>
    <w:rPr>
      <w:b/>
      <w:bCs/>
    </w:rPr>
  </w:style>
  <w:style w:type="paragraph" w:customStyle="1" w:styleId="StyleLeft1Hanging06">
    <w:name w:val="Style Left:  1&quot; Hanging:  0.6&quot;"/>
    <w:basedOn w:val="Normal"/>
    <w:semiHidden/>
    <w:pPr>
      <w:ind w:left="2304" w:hanging="864"/>
    </w:pPr>
    <w:rPr>
      <w:szCs w:val="20"/>
    </w:rPr>
  </w:style>
  <w:style w:type="numbering" w:customStyle="1" w:styleId="StyleOutlinenumbered">
    <w:name w:val="Style Outline numbered"/>
    <w:basedOn w:val="NoList"/>
    <w:semiHidden/>
    <w:pPr>
      <w:numPr>
        <w:numId w:val="1"/>
      </w:numPr>
    </w:pPr>
  </w:style>
  <w:style w:type="numbering" w:customStyle="1" w:styleId="StyleOutlinenumbered1">
    <w:name w:val="Style Outline numbered1"/>
    <w:basedOn w:val="NoList"/>
    <w:semiHidden/>
    <w:pPr>
      <w:numPr>
        <w:numId w:val="2"/>
      </w:numPr>
    </w:pPr>
  </w:style>
  <w:style w:type="numbering" w:customStyle="1" w:styleId="StyleOutlinenumbered2">
    <w:name w:val="Style Outline numbered2"/>
    <w:basedOn w:val="NoList"/>
    <w:semiHidden/>
    <w:pPr>
      <w:numPr>
        <w:numId w:val="3"/>
      </w:numPr>
    </w:pPr>
  </w:style>
  <w:style w:type="numbering" w:customStyle="1" w:styleId="StyleOutlinenumbered3">
    <w:name w:val="Style Outline numbered3"/>
    <w:basedOn w:val="NoList"/>
    <w:semiHidden/>
    <w:pPr>
      <w:numPr>
        <w:numId w:val="4"/>
      </w:numPr>
    </w:pPr>
  </w:style>
  <w:style w:type="numbering" w:customStyle="1" w:styleId="StyleOutlinenumbered4">
    <w:name w:val="Style Outline numbered4"/>
    <w:basedOn w:val="NoList"/>
    <w:semiHidden/>
    <w:pPr>
      <w:numPr>
        <w:numId w:val="5"/>
      </w:numPr>
    </w:pPr>
  </w:style>
  <w:style w:type="numbering" w:customStyle="1" w:styleId="StyleStyleOutlinenumbered3Outlinenumbered12pt">
    <w:name w:val="Style Style Outline numbered3 + Outline numbered 12 pt"/>
    <w:basedOn w:val="NoList"/>
    <w:semiHidden/>
    <w:pPr>
      <w:numPr>
        <w:numId w:val="6"/>
      </w:numPr>
    </w:pPr>
  </w:style>
  <w:style w:type="numbering" w:customStyle="1" w:styleId="StyleStyleStyleOutlinenumbered3Outlinenumbered12ptOutl">
    <w:name w:val="Style Style Style Outline numbered3 + Outline numbered 12 pt + Outl..."/>
    <w:basedOn w:val="NoList"/>
    <w:semiHidden/>
    <w:pPr>
      <w:numPr>
        <w:numId w:val="7"/>
      </w:numPr>
    </w:pPr>
  </w:style>
  <w:style w:type="numbering" w:customStyle="1" w:styleId="StyleStyleStyleOutlinenumbered3Outlinenumbered12ptOutl1">
    <w:name w:val="Style Style Style Outline numbered3 + Outline numbered 12 pt + Outl...1"/>
    <w:basedOn w:val="NoList"/>
    <w:semiHidden/>
    <w:pPr>
      <w:numPr>
        <w:numId w:val="8"/>
      </w:numPr>
    </w:pPr>
  </w:style>
  <w:style w:type="numbering" w:customStyle="1" w:styleId="StyleStyleStyleOutlinenumbered3Outlinenumbered12ptOutl2">
    <w:name w:val="Style Style Style Outline numbered3 + Outline numbered 12 pt + Outl...2"/>
    <w:basedOn w:val="NoList"/>
    <w:semiHidden/>
    <w:pPr>
      <w:numPr>
        <w:numId w:val="9"/>
      </w:numPr>
    </w:pPr>
  </w:style>
  <w:style w:type="paragraph" w:customStyle="1" w:styleId="Style1">
    <w:name w:val="Style1"/>
    <w:basedOn w:val="Normal"/>
    <w:semiHidden/>
    <w:pPr>
      <w:ind w:left="720"/>
    </w:pPr>
  </w:style>
  <w:style w:type="paragraph" w:customStyle="1" w:styleId="Style2">
    <w:name w:val="Style2"/>
    <w:basedOn w:val="Normal"/>
    <w:semiHidden/>
    <w:pPr>
      <w:numPr>
        <w:numId w:val="10"/>
      </w:numPr>
    </w:pPr>
  </w:style>
  <w:style w:type="paragraph" w:customStyle="1" w:styleId="Style3">
    <w:name w:val="Style3"/>
    <w:basedOn w:val="Normal"/>
    <w:semiHidden/>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character" w:customStyle="1" w:styleId="Heading1Char">
    <w:name w:val="Heading 1 Char"/>
    <w:link w:val="Heading1"/>
    <w:rsid w:val="00D82CD5"/>
    <w:rPr>
      <w:position w:val="-20"/>
      <w:sz w:val="24"/>
      <w:szCs w:val="24"/>
    </w:rPr>
  </w:style>
  <w:style w:type="character" w:customStyle="1" w:styleId="Heading2Char">
    <w:name w:val="Heading 2 Char"/>
    <w:aliases w:val="numbering 1.1 Char"/>
    <w:link w:val="Heading2"/>
    <w:rPr>
      <w:rFonts w:ascii="Arial" w:hAnsi="Arial" w:cs="Arial"/>
      <w:b/>
      <w:bCs/>
      <w:i/>
      <w:iCs/>
      <w:position w:val="-20"/>
      <w:sz w:val="28"/>
      <w:szCs w:val="28"/>
    </w:rPr>
  </w:style>
  <w:style w:type="numbering" w:customStyle="1" w:styleId="StyleOutlinenumbered5">
    <w:name w:val="Style Outline numbered5"/>
    <w:basedOn w:val="NoList"/>
    <w:semiHidden/>
    <w:pPr>
      <w:numPr>
        <w:numId w:val="11"/>
      </w:numPr>
    </w:pPr>
  </w:style>
  <w:style w:type="paragraph" w:customStyle="1" w:styleId="DefaultText">
    <w:name w:val="Default Text"/>
    <w:basedOn w:val="Normal"/>
    <w:pPr>
      <w:overflowPunct w:val="0"/>
      <w:autoSpaceDE w:val="0"/>
      <w:autoSpaceDN w:val="0"/>
      <w:adjustRightInd w:val="0"/>
      <w:textAlignment w:val="baseline"/>
    </w:pPr>
    <w:rPr>
      <w:position w:val="0"/>
      <w:szCs w:val="20"/>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position w:val="0"/>
      <w:sz w:val="20"/>
      <w:szCs w:val="20"/>
    </w:rPr>
  </w:style>
  <w:style w:type="paragraph" w:styleId="Header">
    <w:name w:val="header"/>
    <w:basedOn w:val="Normal"/>
    <w:autoRedefine/>
    <w:semiHidden/>
    <w:rsid w:val="00AA66AA"/>
    <w:pPr>
      <w:pBdr>
        <w:bottom w:val="single" w:sz="4" w:space="1" w:color="auto"/>
      </w:pBdr>
      <w:tabs>
        <w:tab w:val="right" w:pos="9537"/>
      </w:tabs>
      <w:ind w:right="-607"/>
      <w:jc w:val="right"/>
    </w:pPr>
    <w:rPr>
      <w:color w:val="7F7F7F" w:themeColor="text1" w:themeTint="80"/>
      <w:position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numbering" w:customStyle="1" w:styleId="StyleOutlinenumberedLeft05Hanging05">
    <w:name w:val="Style Outline numbered Left:  0.5&quot; Hanging:  0.5&quot;"/>
    <w:basedOn w:val="NoList"/>
    <w:semiHidden/>
    <w:pPr>
      <w:numPr>
        <w:numId w:val="12"/>
      </w:numPr>
    </w:pPr>
  </w:style>
  <w:style w:type="character" w:customStyle="1" w:styleId="Heading5Char">
    <w:name w:val="Heading 5 Char"/>
    <w:link w:val="Heading5"/>
    <w:rPr>
      <w:b/>
      <w:bCs/>
      <w:i/>
      <w:iCs/>
      <w:position w:val="-20"/>
      <w:sz w:val="26"/>
      <w:szCs w:val="26"/>
    </w:rPr>
  </w:style>
  <w:style w:type="paragraph" w:styleId="BodyText2">
    <w:name w:val="Body Text 2"/>
    <w:basedOn w:val="Normal"/>
    <w:link w:val="BodyText2Char"/>
    <w:semiHidden/>
    <w:pPr>
      <w:spacing w:after="120" w:line="480" w:lineRule="auto"/>
    </w:pPr>
    <w:rPr>
      <w:rFonts w:ascii="CG Times (W1)" w:hAnsi="CG Times (W1)" w:cs="CG Times (W1)"/>
      <w:position w:val="0"/>
      <w:sz w:val="20"/>
      <w:szCs w:val="20"/>
    </w:rPr>
  </w:style>
  <w:style w:type="paragraph" w:styleId="BodyTextIndent2">
    <w:name w:val="Body Text Indent 2"/>
    <w:basedOn w:val="Normal"/>
    <w:semiHidden/>
    <w:pPr>
      <w:spacing w:after="120" w:line="480" w:lineRule="auto"/>
      <w:ind w:left="360"/>
    </w:pPr>
    <w:rPr>
      <w:rFonts w:ascii="CG Times (W1)" w:hAnsi="CG Times (W1)" w:cs="CG Times (W1)"/>
      <w:position w:val="0"/>
      <w:sz w:val="20"/>
      <w:szCs w:val="20"/>
    </w:rPr>
  </w:style>
  <w:style w:type="character" w:customStyle="1" w:styleId="BodyText2Char">
    <w:name w:val="Body Text 2 Char"/>
    <w:link w:val="BodyText2"/>
    <w:rPr>
      <w:rFonts w:ascii="CG Times (W1)" w:hAnsi="CG Times (W1)" w:cs="CG Times (W1)"/>
      <w:lang w:val="en-US" w:eastAsia="en-US" w:bidi="ar-SA"/>
    </w:rPr>
  </w:style>
  <w:style w:type="paragraph" w:customStyle="1" w:styleId="StyleTimesNewRoman11ptItalic">
    <w:name w:val="Style Times New Roman 11 pt Italic"/>
    <w:basedOn w:val="Normal"/>
    <w:link w:val="StyleTimesNewRoman11ptItalicChar"/>
    <w:semiHidden/>
    <w:pPr>
      <w:spacing w:before="100" w:beforeAutospacing="1" w:after="100" w:afterAutospacing="1"/>
    </w:pPr>
    <w:rPr>
      <w:rFonts w:cs="CG Times (W1)"/>
      <w:position w:val="0"/>
      <w:sz w:val="22"/>
      <w:szCs w:val="22"/>
    </w:rPr>
  </w:style>
  <w:style w:type="character" w:customStyle="1" w:styleId="StyleTimesNewRoman11ptItalicChar">
    <w:name w:val="Style Times New Roman 11 pt Italic Char"/>
    <w:link w:val="StyleTimesNewRoman11ptItalic"/>
    <w:rPr>
      <w:rFonts w:cs="CG Times (W1)"/>
      <w:sz w:val="22"/>
      <w:szCs w:val="22"/>
      <w:lang w:val="en-US" w:eastAsia="en-US" w:bidi="ar-SA"/>
    </w:rPr>
  </w:style>
  <w:style w:type="paragraph" w:customStyle="1" w:styleId="DWSty1">
    <w:name w:val="DWSty1"/>
    <w:basedOn w:val="Normal"/>
    <w:pPr>
      <w:tabs>
        <w:tab w:val="left" w:pos="576"/>
        <w:tab w:val="left" w:pos="1152"/>
        <w:tab w:val="left" w:pos="1728"/>
        <w:tab w:val="left" w:pos="2304"/>
        <w:tab w:val="left" w:pos="4608"/>
      </w:tabs>
      <w:overflowPunct w:val="0"/>
      <w:autoSpaceDE w:val="0"/>
      <w:autoSpaceDN w:val="0"/>
      <w:adjustRightInd w:val="0"/>
      <w:spacing w:line="240" w:lineRule="exact"/>
      <w:textAlignment w:val="baseline"/>
    </w:pPr>
    <w:rPr>
      <w:rFonts w:ascii="Courier" w:hAnsi="Courier"/>
      <w:position w:val="0"/>
      <w:szCs w:val="20"/>
    </w:rPr>
  </w:style>
  <w:style w:type="character" w:styleId="FollowedHyperlink">
    <w:name w:val="FollowedHyperlink"/>
    <w:rPr>
      <w:color w:val="800080"/>
      <w:u w:val="single"/>
    </w:rPr>
  </w:style>
  <w:style w:type="paragraph" w:customStyle="1" w:styleId="Style0">
    <w:name w:val="Style0"/>
    <w:basedOn w:val="Normal"/>
    <w:next w:val="Normal"/>
    <w:pPr>
      <w:autoSpaceDE w:val="0"/>
      <w:autoSpaceDN w:val="0"/>
      <w:adjustRightInd w:val="0"/>
    </w:pPr>
    <w:rPr>
      <w:position w:val="0"/>
    </w:rPr>
  </w:style>
  <w:style w:type="character" w:customStyle="1" w:styleId="headnote1">
    <w:name w:val="headnote1"/>
    <w:rPr>
      <w:b/>
      <w:bCs/>
    </w:rPr>
  </w:style>
  <w:style w:type="paragraph" w:customStyle="1" w:styleId="Style4">
    <w:name w:val="Style4"/>
    <w:basedOn w:val="Normal"/>
  </w:style>
  <w:style w:type="paragraph" w:customStyle="1" w:styleId="Style5">
    <w:name w:val="Style5"/>
    <w:basedOn w:val="Normal"/>
  </w:style>
  <w:style w:type="paragraph" w:customStyle="1" w:styleId="Style6">
    <w:name w:val="Style6"/>
    <w:basedOn w:val="Normal"/>
  </w:style>
  <w:style w:type="character" w:styleId="CommentReference">
    <w:name w:val="annotation reference"/>
    <w:uiPriority w:val="99"/>
    <w:semiHidden/>
    <w:unhideWhenUsed/>
    <w:rsid w:val="00CC1EF0"/>
    <w:rPr>
      <w:sz w:val="16"/>
      <w:szCs w:val="16"/>
    </w:rPr>
  </w:style>
  <w:style w:type="paragraph" w:styleId="CommentText">
    <w:name w:val="annotation text"/>
    <w:basedOn w:val="Normal"/>
    <w:link w:val="CommentTextChar"/>
    <w:uiPriority w:val="99"/>
    <w:semiHidden/>
    <w:unhideWhenUsed/>
    <w:rsid w:val="00CC1EF0"/>
    <w:rPr>
      <w:sz w:val="20"/>
      <w:szCs w:val="20"/>
    </w:rPr>
  </w:style>
  <w:style w:type="character" w:customStyle="1" w:styleId="CommentTextChar">
    <w:name w:val="Comment Text Char"/>
    <w:link w:val="CommentText"/>
    <w:uiPriority w:val="99"/>
    <w:semiHidden/>
    <w:rsid w:val="00CC1EF0"/>
    <w:rPr>
      <w:position w:val="-20"/>
    </w:rPr>
  </w:style>
  <w:style w:type="paragraph" w:styleId="CommentSubject">
    <w:name w:val="annotation subject"/>
    <w:basedOn w:val="CommentText"/>
    <w:next w:val="CommentText"/>
    <w:link w:val="CommentSubjectChar"/>
    <w:uiPriority w:val="99"/>
    <w:semiHidden/>
    <w:unhideWhenUsed/>
    <w:rsid w:val="00CC1EF0"/>
    <w:rPr>
      <w:b/>
      <w:bCs/>
    </w:rPr>
  </w:style>
  <w:style w:type="character" w:customStyle="1" w:styleId="CommentSubjectChar">
    <w:name w:val="Comment Subject Char"/>
    <w:link w:val="CommentSubject"/>
    <w:uiPriority w:val="99"/>
    <w:semiHidden/>
    <w:rsid w:val="00CC1EF0"/>
    <w:rPr>
      <w:b/>
      <w:bCs/>
      <w:position w:val="-20"/>
    </w:rPr>
  </w:style>
  <w:style w:type="paragraph" w:customStyle="1" w:styleId="TableParagraph">
    <w:name w:val="Table Paragraph"/>
    <w:basedOn w:val="Normal"/>
    <w:uiPriority w:val="1"/>
    <w:qFormat/>
    <w:rsid w:val="004F2822"/>
    <w:pPr>
      <w:widowControl w:val="0"/>
    </w:pPr>
    <w:rPr>
      <w:rFonts w:asciiTheme="minorHAnsi" w:eastAsiaTheme="minorHAnsi" w:hAnsiTheme="minorHAnsi" w:cstheme="minorBidi"/>
      <w:position w:val="0"/>
      <w:sz w:val="22"/>
      <w:szCs w:val="22"/>
    </w:rPr>
  </w:style>
  <w:style w:type="paragraph" w:styleId="ListParagraph">
    <w:name w:val="List Paragraph"/>
    <w:basedOn w:val="Normal"/>
    <w:uiPriority w:val="34"/>
    <w:qFormat/>
    <w:rsid w:val="00097C6D"/>
    <w:pPr>
      <w:ind w:left="720"/>
      <w:contextualSpacing/>
    </w:pPr>
  </w:style>
  <w:style w:type="character" w:customStyle="1" w:styleId="FooterChar">
    <w:name w:val="Footer Char"/>
    <w:basedOn w:val="DefaultParagraphFont"/>
    <w:link w:val="Footer"/>
    <w:uiPriority w:val="99"/>
    <w:rsid w:val="003B26FE"/>
    <w:rPr>
      <w:position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076920">
      <w:bodyDiv w:val="1"/>
      <w:marLeft w:val="15"/>
      <w:marRight w:val="15"/>
      <w:marTop w:val="15"/>
      <w:marBottom w:val="15"/>
      <w:divBdr>
        <w:top w:val="none" w:sz="0" w:space="0" w:color="auto"/>
        <w:left w:val="none" w:sz="0" w:space="0" w:color="auto"/>
        <w:bottom w:val="none" w:sz="0" w:space="0" w:color="auto"/>
        <w:right w:val="none" w:sz="0" w:space="0" w:color="auto"/>
      </w:divBdr>
      <w:divsChild>
        <w:div w:id="266933464">
          <w:marLeft w:val="0"/>
          <w:marRight w:val="0"/>
          <w:marTop w:val="0"/>
          <w:marBottom w:val="0"/>
          <w:divBdr>
            <w:top w:val="none" w:sz="0" w:space="0" w:color="auto"/>
            <w:left w:val="none" w:sz="0" w:space="0" w:color="auto"/>
            <w:bottom w:val="none" w:sz="0" w:space="0" w:color="auto"/>
            <w:right w:val="none" w:sz="0" w:space="0" w:color="auto"/>
          </w:divBdr>
        </w:div>
      </w:divsChild>
    </w:div>
    <w:div w:id="870071385">
      <w:bodyDiv w:val="1"/>
      <w:marLeft w:val="0"/>
      <w:marRight w:val="0"/>
      <w:marTop w:val="0"/>
      <w:marBottom w:val="0"/>
      <w:divBdr>
        <w:top w:val="none" w:sz="0" w:space="0" w:color="auto"/>
        <w:left w:val="none" w:sz="0" w:space="0" w:color="auto"/>
        <w:bottom w:val="none" w:sz="0" w:space="0" w:color="auto"/>
        <w:right w:val="none" w:sz="0" w:space="0" w:color="auto"/>
      </w:divBdr>
      <w:divsChild>
        <w:div w:id="385035258">
          <w:marLeft w:val="0"/>
          <w:marRight w:val="0"/>
          <w:marTop w:val="60"/>
          <w:marBottom w:val="0"/>
          <w:divBdr>
            <w:top w:val="none" w:sz="0" w:space="0" w:color="auto"/>
            <w:left w:val="none" w:sz="0" w:space="0" w:color="auto"/>
            <w:bottom w:val="none" w:sz="0" w:space="0" w:color="auto"/>
            <w:right w:val="none" w:sz="0" w:space="0" w:color="auto"/>
          </w:divBdr>
          <w:divsChild>
            <w:div w:id="14528942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58225255">
      <w:bodyDiv w:val="1"/>
      <w:marLeft w:val="17"/>
      <w:marRight w:val="17"/>
      <w:marTop w:val="17"/>
      <w:marBottom w:val="17"/>
      <w:divBdr>
        <w:top w:val="none" w:sz="0" w:space="0" w:color="auto"/>
        <w:left w:val="none" w:sz="0" w:space="0" w:color="auto"/>
        <w:bottom w:val="none" w:sz="0" w:space="0" w:color="auto"/>
        <w:right w:val="none" w:sz="0" w:space="0" w:color="auto"/>
      </w:divBdr>
      <w:divsChild>
        <w:div w:id="884367932">
          <w:marLeft w:val="0"/>
          <w:marRight w:val="0"/>
          <w:marTop w:val="0"/>
          <w:marBottom w:val="0"/>
          <w:divBdr>
            <w:top w:val="none" w:sz="0" w:space="0" w:color="auto"/>
            <w:left w:val="none" w:sz="0" w:space="0" w:color="auto"/>
            <w:bottom w:val="none" w:sz="0" w:space="0" w:color="auto"/>
            <w:right w:val="none" w:sz="0" w:space="0" w:color="auto"/>
          </w:divBdr>
        </w:div>
      </w:divsChild>
    </w:div>
    <w:div w:id="1336110184">
      <w:bodyDiv w:val="1"/>
      <w:marLeft w:val="80"/>
      <w:marRight w:val="80"/>
      <w:marTop w:val="80"/>
      <w:marBottom w:val="80"/>
      <w:divBdr>
        <w:top w:val="none" w:sz="0" w:space="0" w:color="auto"/>
        <w:left w:val="none" w:sz="0" w:space="0" w:color="auto"/>
        <w:bottom w:val="none" w:sz="0" w:space="0" w:color="auto"/>
        <w:right w:val="none" w:sz="0" w:space="0" w:color="auto"/>
      </w:divBdr>
      <w:divsChild>
        <w:div w:id="954404874">
          <w:marLeft w:val="0"/>
          <w:marRight w:val="0"/>
          <w:marTop w:val="0"/>
          <w:marBottom w:val="0"/>
          <w:divBdr>
            <w:top w:val="none" w:sz="0" w:space="0" w:color="auto"/>
            <w:left w:val="none" w:sz="0" w:space="0" w:color="auto"/>
            <w:bottom w:val="none" w:sz="0" w:space="0" w:color="auto"/>
            <w:right w:val="none" w:sz="0" w:space="0" w:color="auto"/>
          </w:divBdr>
          <w:divsChild>
            <w:div w:id="773283711">
              <w:marLeft w:val="0"/>
              <w:marRight w:val="0"/>
              <w:marTop w:val="60"/>
              <w:marBottom w:val="0"/>
              <w:divBdr>
                <w:top w:val="none" w:sz="0" w:space="0" w:color="auto"/>
                <w:left w:val="none" w:sz="0" w:space="0" w:color="auto"/>
                <w:bottom w:val="none" w:sz="0" w:space="0" w:color="auto"/>
                <w:right w:val="none" w:sz="0" w:space="0" w:color="auto"/>
              </w:divBdr>
              <w:divsChild>
                <w:div w:id="98404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4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E1451-0811-4C1D-AF4B-FDB0FBDEA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6127</Words>
  <Characters>34929</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Rules Governing the</vt:lpstr>
    </vt:vector>
  </TitlesOfParts>
  <Company>Dept. of Health and Human Services</Company>
  <LinksUpToDate>false</LinksUpToDate>
  <CharactersWithSpaces>40975</CharactersWithSpaces>
  <SharedDoc>false</SharedDoc>
  <HLinks>
    <vt:vector size="30" baseType="variant">
      <vt:variant>
        <vt:i4>1114161</vt:i4>
      </vt:variant>
      <vt:variant>
        <vt:i4>26</vt:i4>
      </vt:variant>
      <vt:variant>
        <vt:i4>0</vt:i4>
      </vt:variant>
      <vt:variant>
        <vt:i4>5</vt:i4>
      </vt:variant>
      <vt:variant>
        <vt:lpwstr/>
      </vt:variant>
      <vt:variant>
        <vt:lpwstr>_Toc162858701</vt:lpwstr>
      </vt:variant>
      <vt:variant>
        <vt:i4>1114161</vt:i4>
      </vt:variant>
      <vt:variant>
        <vt:i4>20</vt:i4>
      </vt:variant>
      <vt:variant>
        <vt:i4>0</vt:i4>
      </vt:variant>
      <vt:variant>
        <vt:i4>5</vt:i4>
      </vt:variant>
      <vt:variant>
        <vt:lpwstr/>
      </vt:variant>
      <vt:variant>
        <vt:lpwstr>_Toc162858700</vt:lpwstr>
      </vt:variant>
      <vt:variant>
        <vt:i4>1572912</vt:i4>
      </vt:variant>
      <vt:variant>
        <vt:i4>14</vt:i4>
      </vt:variant>
      <vt:variant>
        <vt:i4>0</vt:i4>
      </vt:variant>
      <vt:variant>
        <vt:i4>5</vt:i4>
      </vt:variant>
      <vt:variant>
        <vt:lpwstr/>
      </vt:variant>
      <vt:variant>
        <vt:lpwstr>_Toc162858698</vt:lpwstr>
      </vt:variant>
      <vt:variant>
        <vt:i4>1572912</vt:i4>
      </vt:variant>
      <vt:variant>
        <vt:i4>8</vt:i4>
      </vt:variant>
      <vt:variant>
        <vt:i4>0</vt:i4>
      </vt:variant>
      <vt:variant>
        <vt:i4>5</vt:i4>
      </vt:variant>
      <vt:variant>
        <vt:lpwstr/>
      </vt:variant>
      <vt:variant>
        <vt:lpwstr>_Toc162858697</vt:lpwstr>
      </vt:variant>
      <vt:variant>
        <vt:i4>1572912</vt:i4>
      </vt:variant>
      <vt:variant>
        <vt:i4>2</vt:i4>
      </vt:variant>
      <vt:variant>
        <vt:i4>0</vt:i4>
      </vt:variant>
      <vt:variant>
        <vt:i4>5</vt:i4>
      </vt:variant>
      <vt:variant>
        <vt:lpwstr/>
      </vt:variant>
      <vt:variant>
        <vt:lpwstr>_Toc162858695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Governing the</dc:title>
  <dc:creator>OoTMS</dc:creator>
  <cp:lastModifiedBy>Wismer, Don</cp:lastModifiedBy>
  <cp:revision>20</cp:revision>
  <cp:lastPrinted>2019-05-16T14:11:00Z</cp:lastPrinted>
  <dcterms:created xsi:type="dcterms:W3CDTF">2019-05-20T15:08:00Z</dcterms:created>
  <dcterms:modified xsi:type="dcterms:W3CDTF">2020-02-03T14:22:00Z</dcterms:modified>
</cp:coreProperties>
</file>