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D29B4" w14:textId="6CD23A12" w:rsidR="003D1B33" w:rsidRPr="00FF373C" w:rsidRDefault="003D1B33" w:rsidP="00555D35">
      <w:pPr>
        <w:pStyle w:val="RulesChapterTitle"/>
        <w:jc w:val="left"/>
        <w:rPr>
          <w:szCs w:val="22"/>
        </w:rPr>
      </w:pPr>
      <w:r w:rsidRPr="00FF373C">
        <w:rPr>
          <w:szCs w:val="22"/>
        </w:rPr>
        <w:t>06-096</w:t>
      </w:r>
      <w:r w:rsidRPr="00FF373C">
        <w:rPr>
          <w:szCs w:val="22"/>
        </w:rPr>
        <w:tab/>
        <w:t>DEPARTMENT OF ENVIRONMENTAL PROTECTION</w:t>
      </w:r>
    </w:p>
    <w:p w14:paraId="54D59D2E" w14:textId="77777777" w:rsidR="003D1B33" w:rsidRPr="00FF373C" w:rsidRDefault="003D1B33" w:rsidP="00555D35">
      <w:pPr>
        <w:pStyle w:val="RulesChapterTitle"/>
        <w:jc w:val="left"/>
        <w:rPr>
          <w:szCs w:val="22"/>
        </w:rPr>
      </w:pPr>
    </w:p>
    <w:p w14:paraId="21FBCFCB" w14:textId="77777777" w:rsidR="00E43BEB" w:rsidRPr="00FF373C" w:rsidRDefault="009411CF" w:rsidP="00555D35">
      <w:pPr>
        <w:pStyle w:val="RulesChapterTitle"/>
        <w:jc w:val="left"/>
        <w:rPr>
          <w:caps/>
          <w:szCs w:val="22"/>
        </w:rPr>
      </w:pPr>
      <w:r w:rsidRPr="00FF373C">
        <w:rPr>
          <w:szCs w:val="22"/>
        </w:rPr>
        <w:t>C</w:t>
      </w:r>
      <w:r w:rsidR="00DF0208" w:rsidRPr="00FF373C">
        <w:rPr>
          <w:szCs w:val="22"/>
        </w:rPr>
        <w:t>hapter 4</w:t>
      </w:r>
      <w:r w:rsidR="00B0673A" w:rsidRPr="00FF373C">
        <w:rPr>
          <w:szCs w:val="22"/>
        </w:rPr>
        <w:t>15</w:t>
      </w:r>
      <w:r w:rsidR="00DF0208" w:rsidRPr="00FF373C">
        <w:rPr>
          <w:szCs w:val="22"/>
        </w:rPr>
        <w:t>:</w:t>
      </w:r>
      <w:r w:rsidR="00DF0208" w:rsidRPr="00FF373C">
        <w:rPr>
          <w:szCs w:val="22"/>
        </w:rPr>
        <w:tab/>
      </w:r>
      <w:r w:rsidR="00DF0208" w:rsidRPr="00FF373C">
        <w:rPr>
          <w:caps/>
          <w:szCs w:val="22"/>
        </w:rPr>
        <w:t>reasonable costs for handling</w:t>
      </w:r>
      <w:r w:rsidR="00EA5C9E" w:rsidRPr="00FF373C">
        <w:rPr>
          <w:caps/>
          <w:szCs w:val="22"/>
        </w:rPr>
        <w:t>, TRANSPORTATION,</w:t>
      </w:r>
      <w:r w:rsidR="00DF0208" w:rsidRPr="00FF373C">
        <w:rPr>
          <w:caps/>
          <w:szCs w:val="22"/>
        </w:rPr>
        <w:t xml:space="preserve"> and recycling of electronic Wastes</w:t>
      </w:r>
    </w:p>
    <w:p w14:paraId="545F6FAB" w14:textId="77777777" w:rsidR="00E43BEB" w:rsidRPr="00FF373C" w:rsidRDefault="00E43BEB" w:rsidP="00555D35">
      <w:pPr>
        <w:pStyle w:val="RulesChapterTitle"/>
        <w:jc w:val="left"/>
        <w:rPr>
          <w:caps/>
          <w:szCs w:val="22"/>
        </w:rPr>
      </w:pPr>
    </w:p>
    <w:p w14:paraId="6C4BD38D" w14:textId="723DBEBD" w:rsidR="00E43BEB" w:rsidRDefault="00DF0208" w:rsidP="00555D35">
      <w:pPr>
        <w:pStyle w:val="RulesSummary"/>
        <w:ind w:right="450"/>
        <w:jc w:val="left"/>
        <w:rPr>
          <w:szCs w:val="22"/>
        </w:rPr>
      </w:pPr>
      <w:r w:rsidRPr="003D61A9">
        <w:rPr>
          <w:b/>
          <w:szCs w:val="22"/>
        </w:rPr>
        <w:t>SUMMARY</w:t>
      </w:r>
      <w:r w:rsidRPr="00FF373C">
        <w:rPr>
          <w:szCs w:val="22"/>
        </w:rPr>
        <w:t>:</w:t>
      </w:r>
      <w:r w:rsidR="00882C88" w:rsidRPr="00FF373C">
        <w:rPr>
          <w:szCs w:val="22"/>
        </w:rPr>
        <w:t xml:space="preserve"> </w:t>
      </w:r>
      <w:r w:rsidRPr="00FF373C">
        <w:rPr>
          <w:szCs w:val="22"/>
        </w:rPr>
        <w:t xml:space="preserve">This </w:t>
      </w:r>
      <w:r w:rsidR="003E4597" w:rsidRPr="00FF373C">
        <w:rPr>
          <w:szCs w:val="22"/>
        </w:rPr>
        <w:t>chapter</w:t>
      </w:r>
      <w:r w:rsidRPr="00FF373C">
        <w:rPr>
          <w:szCs w:val="22"/>
        </w:rPr>
        <w:t xml:space="preserve"> establishes the requirements and procedures for determining reasonable costs for the </w:t>
      </w:r>
      <w:r w:rsidR="00EA5C9E" w:rsidRPr="00FF373C">
        <w:rPr>
          <w:szCs w:val="22"/>
        </w:rPr>
        <w:t xml:space="preserve">handling, transportation, </w:t>
      </w:r>
      <w:r w:rsidRPr="00FF373C">
        <w:rPr>
          <w:szCs w:val="22"/>
        </w:rPr>
        <w:t xml:space="preserve">and recycling of electronic waste generated by </w:t>
      </w:r>
      <w:r w:rsidR="00072B1A" w:rsidRPr="00FF373C">
        <w:rPr>
          <w:szCs w:val="22"/>
        </w:rPr>
        <w:t>covered entities</w:t>
      </w:r>
      <w:r w:rsidR="0037156A" w:rsidRPr="00FF373C">
        <w:rPr>
          <w:szCs w:val="22"/>
        </w:rPr>
        <w:t xml:space="preserve"> in </w:t>
      </w:r>
      <w:r w:rsidRPr="00FF373C">
        <w:rPr>
          <w:szCs w:val="22"/>
        </w:rPr>
        <w:t>Maine</w:t>
      </w:r>
      <w:r w:rsidR="007A6E13" w:rsidRPr="00FF373C">
        <w:rPr>
          <w:szCs w:val="22"/>
        </w:rPr>
        <w:t xml:space="preserve"> pursuant to 38</w:t>
      </w:r>
      <w:r w:rsidR="003D61A9">
        <w:rPr>
          <w:szCs w:val="22"/>
        </w:rPr>
        <w:t> </w:t>
      </w:r>
      <w:r w:rsidR="007A6E13" w:rsidRPr="00FF373C">
        <w:rPr>
          <w:szCs w:val="22"/>
        </w:rPr>
        <w:t xml:space="preserve">M.R.S. </w:t>
      </w:r>
      <w:r w:rsidR="0051441F">
        <w:rPr>
          <w:szCs w:val="22"/>
        </w:rPr>
        <w:t>§</w:t>
      </w:r>
      <w:r w:rsidR="007A6E13" w:rsidRPr="00FF373C">
        <w:rPr>
          <w:szCs w:val="22"/>
        </w:rPr>
        <w:t>1610</w:t>
      </w:r>
      <w:r w:rsidRPr="00FF373C">
        <w:rPr>
          <w:szCs w:val="22"/>
        </w:rPr>
        <w:t>.</w:t>
      </w:r>
    </w:p>
    <w:p w14:paraId="33FFBFA9" w14:textId="77777777" w:rsidR="003D61A9" w:rsidRPr="00FF373C" w:rsidRDefault="003D61A9" w:rsidP="00555D35">
      <w:pPr>
        <w:pStyle w:val="RulesSummary"/>
        <w:ind w:right="450"/>
        <w:jc w:val="left"/>
        <w:rPr>
          <w:szCs w:val="22"/>
        </w:rPr>
      </w:pPr>
    </w:p>
    <w:p w14:paraId="75687E8C" w14:textId="77777777" w:rsidR="00E43BEB" w:rsidRPr="00FF373C" w:rsidRDefault="00E43BEB" w:rsidP="00555D35">
      <w:pPr>
        <w:pStyle w:val="RulesSummary"/>
        <w:jc w:val="left"/>
        <w:rPr>
          <w:szCs w:val="22"/>
        </w:rPr>
      </w:pPr>
    </w:p>
    <w:p w14:paraId="7906BCA8" w14:textId="6A52D350" w:rsidR="00E43BEB" w:rsidRPr="008F5500" w:rsidRDefault="006F5FE6" w:rsidP="008F5500">
      <w:pPr>
        <w:pStyle w:val="RulesSection"/>
        <w:jc w:val="left"/>
        <w:rPr>
          <w:szCs w:val="22"/>
        </w:rPr>
      </w:pPr>
      <w:bookmarkStart w:id="0" w:name="_Toc106414341"/>
      <w:bookmarkStart w:id="1" w:name="_Toc106414395"/>
      <w:r w:rsidRPr="00FF373C">
        <w:rPr>
          <w:b/>
          <w:szCs w:val="22"/>
        </w:rPr>
        <w:t>1.</w:t>
      </w:r>
      <w:r w:rsidRPr="00FF373C">
        <w:rPr>
          <w:b/>
          <w:szCs w:val="22"/>
        </w:rPr>
        <w:tab/>
      </w:r>
      <w:r w:rsidR="00DF0208" w:rsidRPr="00FF373C">
        <w:rPr>
          <w:b/>
          <w:szCs w:val="22"/>
        </w:rPr>
        <w:t>Definitions</w:t>
      </w:r>
      <w:r w:rsidR="000E3023" w:rsidRPr="00FF373C">
        <w:rPr>
          <w:b/>
          <w:szCs w:val="22"/>
        </w:rPr>
        <w:t>.</w:t>
      </w:r>
      <w:bookmarkEnd w:id="0"/>
      <w:bookmarkEnd w:id="1"/>
      <w:r w:rsidR="000E3023" w:rsidRPr="00FF373C">
        <w:rPr>
          <w:szCs w:val="22"/>
        </w:rPr>
        <w:t xml:space="preserve"> The following terms, as used in th</w:t>
      </w:r>
      <w:r w:rsidR="003E4597" w:rsidRPr="00FF373C">
        <w:rPr>
          <w:szCs w:val="22"/>
        </w:rPr>
        <w:t>is chapter</w:t>
      </w:r>
      <w:r w:rsidR="000E3023" w:rsidRPr="00FF373C">
        <w:rPr>
          <w:szCs w:val="22"/>
        </w:rPr>
        <w:t>, have the following meanings unless the context indicates otherwise.</w:t>
      </w:r>
    </w:p>
    <w:p w14:paraId="12807C62" w14:textId="77777777" w:rsidR="00E43BEB" w:rsidRPr="00FF373C" w:rsidRDefault="00E43BEB" w:rsidP="008359A8">
      <w:pPr>
        <w:tabs>
          <w:tab w:val="num" w:pos="1530"/>
        </w:tabs>
        <w:ind w:left="360"/>
        <w:rPr>
          <w:snapToGrid w:val="0"/>
          <w:color w:val="000000"/>
          <w:sz w:val="22"/>
          <w:szCs w:val="22"/>
        </w:rPr>
      </w:pPr>
    </w:p>
    <w:p w14:paraId="66307F1C" w14:textId="7CD3E719" w:rsidR="00861B7E" w:rsidRPr="008F5500" w:rsidRDefault="00861B7E" w:rsidP="008F5500">
      <w:pPr>
        <w:numPr>
          <w:ilvl w:val="0"/>
          <w:numId w:val="40"/>
        </w:numPr>
        <w:ind w:left="720" w:hanging="360"/>
        <w:rPr>
          <w:b/>
          <w:snapToGrid w:val="0"/>
          <w:color w:val="000000"/>
          <w:sz w:val="22"/>
          <w:szCs w:val="22"/>
          <w:u w:val="single"/>
        </w:rPr>
      </w:pPr>
      <w:r w:rsidRPr="000F25C1">
        <w:rPr>
          <w:b/>
          <w:snapToGrid w:val="0"/>
          <w:color w:val="000000"/>
          <w:sz w:val="22"/>
          <w:szCs w:val="22"/>
        </w:rPr>
        <w:t xml:space="preserve">3D Printer. </w:t>
      </w:r>
      <w:r w:rsidRPr="000F25C1">
        <w:rPr>
          <w:snapToGrid w:val="0"/>
          <w:color w:val="000000"/>
          <w:sz w:val="22"/>
          <w:szCs w:val="22"/>
        </w:rPr>
        <w:t>“3D printer” means</w:t>
      </w:r>
      <w:r w:rsidR="00500B81" w:rsidRPr="000F25C1">
        <w:rPr>
          <w:snapToGrid w:val="0"/>
          <w:color w:val="000000"/>
          <w:sz w:val="22"/>
          <w:szCs w:val="22"/>
        </w:rPr>
        <w:t xml:space="preserve"> an electronic device that produces</w:t>
      </w:r>
      <w:r w:rsidR="00C52B30" w:rsidRPr="000F25C1">
        <w:rPr>
          <w:snapToGrid w:val="0"/>
          <w:color w:val="000000"/>
          <w:sz w:val="22"/>
          <w:szCs w:val="22"/>
        </w:rPr>
        <w:t xml:space="preserve"> a</w:t>
      </w:r>
      <w:r w:rsidR="00500B81" w:rsidRPr="000F25C1">
        <w:rPr>
          <w:snapToGrid w:val="0"/>
          <w:color w:val="000000"/>
          <w:sz w:val="22"/>
          <w:szCs w:val="22"/>
        </w:rPr>
        <w:t xml:space="preserve"> </w:t>
      </w:r>
      <w:r w:rsidR="00797FB0" w:rsidRPr="000F25C1">
        <w:rPr>
          <w:snapToGrid w:val="0"/>
          <w:color w:val="000000"/>
          <w:sz w:val="22"/>
          <w:szCs w:val="22"/>
        </w:rPr>
        <w:t>three</w:t>
      </w:r>
      <w:r w:rsidR="00500B81" w:rsidRPr="000F25C1">
        <w:rPr>
          <w:snapToGrid w:val="0"/>
          <w:color w:val="000000"/>
          <w:sz w:val="22"/>
          <w:szCs w:val="22"/>
        </w:rPr>
        <w:t>-dimensional object from a digital file.</w:t>
      </w:r>
    </w:p>
    <w:p w14:paraId="6D894842" w14:textId="77777777" w:rsidR="00861B7E" w:rsidRPr="008F5500" w:rsidRDefault="00861B7E" w:rsidP="008F5500">
      <w:pPr>
        <w:pStyle w:val="ListParagraph"/>
        <w:tabs>
          <w:tab w:val="num" w:pos="360"/>
        </w:tabs>
        <w:rPr>
          <w:b/>
          <w:snapToGrid w:val="0"/>
          <w:color w:val="000000"/>
          <w:sz w:val="22"/>
          <w:szCs w:val="22"/>
          <w:u w:val="single"/>
        </w:rPr>
      </w:pPr>
    </w:p>
    <w:p w14:paraId="46A60C2E" w14:textId="0C7998FD" w:rsidR="00E43BEB" w:rsidRPr="00FF373C" w:rsidRDefault="00B13636" w:rsidP="008F5500">
      <w:pPr>
        <w:numPr>
          <w:ilvl w:val="0"/>
          <w:numId w:val="40"/>
        </w:numPr>
        <w:tabs>
          <w:tab w:val="num" w:pos="1080"/>
        </w:tabs>
        <w:ind w:left="720" w:hanging="360"/>
        <w:rPr>
          <w:snapToGrid w:val="0"/>
          <w:color w:val="000000"/>
          <w:sz w:val="22"/>
          <w:szCs w:val="22"/>
        </w:rPr>
      </w:pPr>
      <w:r w:rsidRPr="00FF373C">
        <w:rPr>
          <w:b/>
          <w:snapToGrid w:val="0"/>
          <w:color w:val="000000"/>
          <w:sz w:val="22"/>
          <w:szCs w:val="22"/>
        </w:rPr>
        <w:t>Consolidation facility</w:t>
      </w:r>
      <w:r w:rsidR="00DF0208" w:rsidRPr="00FF373C">
        <w:rPr>
          <w:b/>
          <w:snapToGrid w:val="0"/>
          <w:color w:val="000000"/>
          <w:sz w:val="22"/>
          <w:szCs w:val="22"/>
        </w:rPr>
        <w:t>.</w:t>
      </w:r>
      <w:r w:rsidR="00DF0208" w:rsidRPr="00FF373C">
        <w:rPr>
          <w:snapToGrid w:val="0"/>
          <w:color w:val="000000"/>
          <w:sz w:val="22"/>
          <w:szCs w:val="22"/>
        </w:rPr>
        <w:t xml:space="preserve"> </w:t>
      </w:r>
      <w:r w:rsidR="00064538" w:rsidRPr="00FF373C">
        <w:rPr>
          <w:snapToGrid w:val="0"/>
          <w:color w:val="000000"/>
          <w:sz w:val="22"/>
          <w:szCs w:val="22"/>
        </w:rPr>
        <w:t>“</w:t>
      </w:r>
      <w:r w:rsidR="00DF0208" w:rsidRPr="00FF373C">
        <w:rPr>
          <w:snapToGrid w:val="0"/>
          <w:color w:val="000000"/>
          <w:sz w:val="22"/>
          <w:szCs w:val="22"/>
        </w:rPr>
        <w:t>Consolidat</w:t>
      </w:r>
      <w:r w:rsidRPr="00FF373C">
        <w:rPr>
          <w:snapToGrid w:val="0"/>
          <w:color w:val="000000"/>
          <w:sz w:val="22"/>
          <w:szCs w:val="22"/>
        </w:rPr>
        <w:t>ion</w:t>
      </w:r>
      <w:r w:rsidR="00DF0208" w:rsidRPr="00FF373C">
        <w:rPr>
          <w:snapToGrid w:val="0"/>
          <w:color w:val="000000"/>
          <w:sz w:val="22"/>
          <w:szCs w:val="22"/>
        </w:rPr>
        <w:t xml:space="preserve"> facility</w:t>
      </w:r>
      <w:r w:rsidR="00064538" w:rsidRPr="00FF373C">
        <w:rPr>
          <w:snapToGrid w:val="0"/>
          <w:color w:val="000000"/>
          <w:sz w:val="22"/>
          <w:szCs w:val="22"/>
        </w:rPr>
        <w:t>”</w:t>
      </w:r>
      <w:r w:rsidR="00DF0208" w:rsidRPr="00FF373C">
        <w:rPr>
          <w:snapToGrid w:val="0"/>
          <w:color w:val="000000"/>
          <w:sz w:val="22"/>
          <w:szCs w:val="22"/>
        </w:rPr>
        <w:t xml:space="preserve"> means </w:t>
      </w:r>
      <w:r w:rsidRPr="00FF373C">
        <w:rPr>
          <w:snapToGrid w:val="0"/>
          <w:color w:val="000000"/>
          <w:sz w:val="22"/>
          <w:szCs w:val="22"/>
        </w:rPr>
        <w:t xml:space="preserve">a </w:t>
      </w:r>
      <w:r w:rsidR="00DF0208" w:rsidRPr="00FF373C">
        <w:rPr>
          <w:snapToGrid w:val="0"/>
          <w:color w:val="000000"/>
          <w:sz w:val="22"/>
          <w:szCs w:val="22"/>
        </w:rPr>
        <w:t>facility where electronic wastes are consolidated and temporarily stored while awaiting shipment of at least a 40-foot trailer full of covered electronic devices to a recycling</w:t>
      </w:r>
      <w:r w:rsidR="00853312" w:rsidRPr="00FF373C">
        <w:rPr>
          <w:snapToGrid w:val="0"/>
          <w:color w:val="000000"/>
          <w:sz w:val="22"/>
          <w:szCs w:val="22"/>
        </w:rPr>
        <w:t>, treatment or disposal</w:t>
      </w:r>
      <w:r w:rsidR="00DF0208" w:rsidRPr="00FF373C">
        <w:rPr>
          <w:snapToGrid w:val="0"/>
          <w:color w:val="000000"/>
          <w:sz w:val="22"/>
          <w:szCs w:val="22"/>
        </w:rPr>
        <w:t xml:space="preserve"> facility. Consolidation facility includes a transport vehicle owned or leased by a </w:t>
      </w:r>
      <w:r w:rsidR="005B3B22" w:rsidRPr="00FF373C">
        <w:rPr>
          <w:snapToGrid w:val="0"/>
          <w:color w:val="000000"/>
          <w:sz w:val="22"/>
          <w:szCs w:val="22"/>
        </w:rPr>
        <w:t>consolidator</w:t>
      </w:r>
      <w:r w:rsidR="00EE427E" w:rsidRPr="00FF373C">
        <w:rPr>
          <w:snapToGrid w:val="0"/>
          <w:color w:val="000000"/>
          <w:sz w:val="22"/>
          <w:szCs w:val="22"/>
        </w:rPr>
        <w:t xml:space="preserve"> and</w:t>
      </w:r>
      <w:r w:rsidR="00DF0208" w:rsidRPr="00FF373C">
        <w:rPr>
          <w:snapToGrid w:val="0"/>
          <w:color w:val="000000"/>
          <w:sz w:val="22"/>
          <w:szCs w:val="22"/>
        </w:rPr>
        <w:t xml:space="preserve"> used to collect </w:t>
      </w:r>
      <w:r w:rsidR="00F73E68" w:rsidRPr="00FF373C">
        <w:rPr>
          <w:snapToGrid w:val="0"/>
          <w:color w:val="000000"/>
          <w:sz w:val="22"/>
          <w:szCs w:val="22"/>
        </w:rPr>
        <w:t xml:space="preserve">and transport </w:t>
      </w:r>
      <w:r w:rsidR="00DF0208" w:rsidRPr="00FF373C">
        <w:rPr>
          <w:snapToGrid w:val="0"/>
          <w:color w:val="000000"/>
          <w:sz w:val="22"/>
          <w:szCs w:val="22"/>
        </w:rPr>
        <w:t>covered electronic devices in this State</w:t>
      </w:r>
      <w:r w:rsidR="00EE427E" w:rsidRPr="00FF373C">
        <w:rPr>
          <w:snapToGrid w:val="0"/>
          <w:color w:val="000000"/>
          <w:sz w:val="22"/>
          <w:szCs w:val="22"/>
        </w:rPr>
        <w:t xml:space="preserve"> at </w:t>
      </w:r>
      <w:r w:rsidR="00064538" w:rsidRPr="00FF373C">
        <w:rPr>
          <w:snapToGrid w:val="0"/>
          <w:color w:val="000000"/>
          <w:sz w:val="22"/>
          <w:szCs w:val="22"/>
        </w:rPr>
        <w:t xml:space="preserve">a cost </w:t>
      </w:r>
      <w:r w:rsidR="00EE427E" w:rsidRPr="00FF373C">
        <w:rPr>
          <w:snapToGrid w:val="0"/>
          <w:color w:val="000000"/>
          <w:sz w:val="22"/>
          <w:szCs w:val="22"/>
        </w:rPr>
        <w:t xml:space="preserve">no greater than the per pound transportation rate for a full 40-foot trailer as approved by the </w:t>
      </w:r>
      <w:r w:rsidR="00AE5838" w:rsidRPr="00FF373C">
        <w:rPr>
          <w:snapToGrid w:val="0"/>
          <w:color w:val="000000"/>
          <w:sz w:val="22"/>
          <w:szCs w:val="22"/>
        </w:rPr>
        <w:t>D</w:t>
      </w:r>
      <w:r w:rsidR="00EE427E" w:rsidRPr="00FF373C">
        <w:rPr>
          <w:snapToGrid w:val="0"/>
          <w:color w:val="000000"/>
          <w:sz w:val="22"/>
          <w:szCs w:val="22"/>
        </w:rPr>
        <w:t xml:space="preserve">epartment for each consolidator pursuant to this </w:t>
      </w:r>
      <w:r w:rsidR="003E4597" w:rsidRPr="00FF373C">
        <w:rPr>
          <w:snapToGrid w:val="0"/>
          <w:color w:val="000000"/>
          <w:sz w:val="22"/>
          <w:szCs w:val="22"/>
        </w:rPr>
        <w:t>chapter</w:t>
      </w:r>
      <w:r w:rsidR="00DF0208" w:rsidRPr="00FF373C">
        <w:rPr>
          <w:snapToGrid w:val="0"/>
          <w:color w:val="000000"/>
          <w:sz w:val="22"/>
          <w:szCs w:val="22"/>
        </w:rPr>
        <w:t>.</w:t>
      </w:r>
      <w:r w:rsidR="00882C88" w:rsidRPr="00FF373C">
        <w:rPr>
          <w:snapToGrid w:val="0"/>
          <w:color w:val="000000"/>
          <w:sz w:val="22"/>
          <w:szCs w:val="22"/>
        </w:rPr>
        <w:t xml:space="preserve"> </w:t>
      </w:r>
      <w:r w:rsidR="005A0452" w:rsidRPr="00FF373C">
        <w:rPr>
          <w:snapToGrid w:val="0"/>
          <w:color w:val="000000"/>
          <w:sz w:val="22"/>
          <w:szCs w:val="22"/>
        </w:rPr>
        <w:t xml:space="preserve">For purposes of this </w:t>
      </w:r>
      <w:r w:rsidR="003E4597" w:rsidRPr="00FF373C">
        <w:rPr>
          <w:snapToGrid w:val="0"/>
          <w:color w:val="000000"/>
          <w:sz w:val="22"/>
          <w:szCs w:val="22"/>
        </w:rPr>
        <w:t>chapter</w:t>
      </w:r>
      <w:r w:rsidR="005A0452" w:rsidRPr="00FF373C">
        <w:rPr>
          <w:snapToGrid w:val="0"/>
          <w:color w:val="000000"/>
          <w:sz w:val="22"/>
          <w:szCs w:val="22"/>
        </w:rPr>
        <w:t xml:space="preserve">, </w:t>
      </w:r>
      <w:r w:rsidR="000A56BB" w:rsidRPr="00FF373C">
        <w:rPr>
          <w:snapToGrid w:val="0"/>
          <w:color w:val="000000"/>
          <w:sz w:val="22"/>
          <w:szCs w:val="22"/>
        </w:rPr>
        <w:t>16</w:t>
      </w:r>
      <w:r w:rsidR="005A0452" w:rsidRPr="00FF373C">
        <w:rPr>
          <w:snapToGrid w:val="0"/>
          <w:color w:val="000000"/>
          <w:sz w:val="22"/>
          <w:szCs w:val="22"/>
        </w:rPr>
        <w:t>,000 pounds of covered electronic devices is equivalent to a full 40-foot trailer.</w:t>
      </w:r>
    </w:p>
    <w:p w14:paraId="6B2E1275" w14:textId="77777777" w:rsidR="00E43BEB" w:rsidRPr="00FF373C" w:rsidRDefault="00E43BEB" w:rsidP="008359A8">
      <w:pPr>
        <w:tabs>
          <w:tab w:val="num" w:pos="360"/>
        </w:tabs>
        <w:ind w:left="720"/>
        <w:rPr>
          <w:snapToGrid w:val="0"/>
          <w:color w:val="000000"/>
          <w:sz w:val="22"/>
          <w:szCs w:val="22"/>
        </w:rPr>
      </w:pPr>
    </w:p>
    <w:p w14:paraId="6186F2DC" w14:textId="77777777" w:rsidR="00E43BEB" w:rsidRPr="00FF373C" w:rsidRDefault="00B13636" w:rsidP="008F5500">
      <w:pPr>
        <w:numPr>
          <w:ilvl w:val="0"/>
          <w:numId w:val="40"/>
        </w:numPr>
        <w:tabs>
          <w:tab w:val="num" w:pos="1080"/>
        </w:tabs>
        <w:ind w:left="720" w:hanging="360"/>
        <w:rPr>
          <w:b/>
          <w:snapToGrid w:val="0"/>
          <w:color w:val="000000"/>
          <w:sz w:val="22"/>
          <w:szCs w:val="22"/>
        </w:rPr>
      </w:pPr>
      <w:r w:rsidRPr="00FF373C">
        <w:rPr>
          <w:b/>
          <w:snapToGrid w:val="0"/>
          <w:color w:val="000000"/>
          <w:sz w:val="22"/>
          <w:szCs w:val="22"/>
        </w:rPr>
        <w:t>Consolidator.</w:t>
      </w:r>
      <w:r w:rsidR="00882C88" w:rsidRPr="00FF373C">
        <w:rPr>
          <w:b/>
          <w:snapToGrid w:val="0"/>
          <w:color w:val="000000"/>
          <w:sz w:val="22"/>
          <w:szCs w:val="22"/>
        </w:rPr>
        <w:t xml:space="preserve"> </w:t>
      </w:r>
      <w:r w:rsidR="00064538" w:rsidRPr="00FF373C">
        <w:rPr>
          <w:snapToGrid w:val="0"/>
          <w:color w:val="000000"/>
          <w:sz w:val="22"/>
          <w:szCs w:val="22"/>
        </w:rPr>
        <w:t>“</w:t>
      </w:r>
      <w:r w:rsidRPr="00FF373C">
        <w:rPr>
          <w:snapToGrid w:val="0"/>
          <w:color w:val="000000"/>
          <w:sz w:val="22"/>
          <w:szCs w:val="22"/>
        </w:rPr>
        <w:t>Consolidator</w:t>
      </w:r>
      <w:r w:rsidR="00064538" w:rsidRPr="00FF373C">
        <w:rPr>
          <w:snapToGrid w:val="0"/>
          <w:color w:val="000000"/>
          <w:sz w:val="22"/>
          <w:szCs w:val="22"/>
        </w:rPr>
        <w:t>”</w:t>
      </w:r>
      <w:r w:rsidR="005A11A4" w:rsidRPr="00FF373C">
        <w:rPr>
          <w:snapToGrid w:val="0"/>
          <w:color w:val="000000"/>
          <w:sz w:val="22"/>
          <w:szCs w:val="22"/>
        </w:rPr>
        <w:t xml:space="preserve"> means a </w:t>
      </w:r>
      <w:r w:rsidR="00A01638" w:rsidRPr="00FF373C">
        <w:rPr>
          <w:snapToGrid w:val="0"/>
          <w:color w:val="000000"/>
          <w:sz w:val="22"/>
          <w:szCs w:val="22"/>
        </w:rPr>
        <w:t>person</w:t>
      </w:r>
      <w:r w:rsidR="005A11A4" w:rsidRPr="00FF373C">
        <w:rPr>
          <w:snapToGrid w:val="0"/>
          <w:color w:val="000000"/>
          <w:sz w:val="22"/>
          <w:szCs w:val="22"/>
        </w:rPr>
        <w:t xml:space="preserve"> that </w:t>
      </w:r>
      <w:r w:rsidR="002015A7" w:rsidRPr="00FF373C">
        <w:rPr>
          <w:snapToGrid w:val="0"/>
          <w:color w:val="000000"/>
          <w:sz w:val="22"/>
          <w:szCs w:val="22"/>
        </w:rPr>
        <w:t xml:space="preserve">provides </w:t>
      </w:r>
      <w:r w:rsidR="0030330C" w:rsidRPr="00FF373C">
        <w:rPr>
          <w:snapToGrid w:val="0"/>
          <w:color w:val="000000"/>
          <w:sz w:val="22"/>
          <w:szCs w:val="22"/>
        </w:rPr>
        <w:t xml:space="preserve">consolidation </w:t>
      </w:r>
      <w:r w:rsidR="00CF2DF5" w:rsidRPr="00FF373C">
        <w:rPr>
          <w:snapToGrid w:val="0"/>
          <w:color w:val="000000"/>
          <w:sz w:val="22"/>
          <w:szCs w:val="22"/>
        </w:rPr>
        <w:t>services including</w:t>
      </w:r>
      <w:r w:rsidR="002015A7" w:rsidRPr="00FF373C">
        <w:rPr>
          <w:snapToGrid w:val="0"/>
          <w:color w:val="000000"/>
          <w:sz w:val="22"/>
          <w:szCs w:val="22"/>
        </w:rPr>
        <w:t xml:space="preserve"> handling</w:t>
      </w:r>
      <w:r w:rsidR="00CB62F0" w:rsidRPr="00FF373C">
        <w:rPr>
          <w:snapToGrid w:val="0"/>
          <w:color w:val="000000"/>
          <w:sz w:val="22"/>
          <w:szCs w:val="22"/>
        </w:rPr>
        <w:t>, transportation, and recycling</w:t>
      </w:r>
      <w:r w:rsidR="002015A7" w:rsidRPr="00FF373C">
        <w:rPr>
          <w:snapToGrid w:val="0"/>
          <w:color w:val="000000"/>
          <w:sz w:val="22"/>
          <w:szCs w:val="22"/>
        </w:rPr>
        <w:t xml:space="preserve"> f</w:t>
      </w:r>
      <w:r w:rsidR="008F6137" w:rsidRPr="00FF373C">
        <w:rPr>
          <w:snapToGrid w:val="0"/>
          <w:color w:val="000000"/>
          <w:sz w:val="22"/>
          <w:szCs w:val="22"/>
        </w:rPr>
        <w:t>o</w:t>
      </w:r>
      <w:r w:rsidR="002015A7" w:rsidRPr="00FF373C">
        <w:rPr>
          <w:snapToGrid w:val="0"/>
          <w:color w:val="000000"/>
          <w:sz w:val="22"/>
          <w:szCs w:val="22"/>
        </w:rPr>
        <w:t xml:space="preserve">r </w:t>
      </w:r>
      <w:r w:rsidR="003B6D0F" w:rsidRPr="00FF373C">
        <w:rPr>
          <w:snapToGrid w:val="0"/>
          <w:color w:val="000000"/>
          <w:sz w:val="22"/>
          <w:szCs w:val="22"/>
        </w:rPr>
        <w:t>covered electronic devices</w:t>
      </w:r>
      <w:r w:rsidR="002015A7" w:rsidRPr="00FF373C">
        <w:rPr>
          <w:snapToGrid w:val="0"/>
          <w:color w:val="000000"/>
          <w:sz w:val="22"/>
          <w:szCs w:val="22"/>
        </w:rPr>
        <w:t xml:space="preserve">, and that </w:t>
      </w:r>
      <w:r w:rsidR="005A11A4" w:rsidRPr="00FF373C">
        <w:rPr>
          <w:snapToGrid w:val="0"/>
          <w:color w:val="000000"/>
          <w:sz w:val="22"/>
          <w:szCs w:val="22"/>
        </w:rPr>
        <w:t>operates at least one consolidation facility</w:t>
      </w:r>
      <w:r w:rsidR="003B6D0F" w:rsidRPr="00FF373C">
        <w:rPr>
          <w:snapToGrid w:val="0"/>
          <w:color w:val="000000"/>
          <w:sz w:val="22"/>
          <w:szCs w:val="22"/>
        </w:rPr>
        <w:t>, as provided for in this chapter</w:t>
      </w:r>
      <w:r w:rsidR="005A11A4" w:rsidRPr="00FF373C">
        <w:rPr>
          <w:snapToGrid w:val="0"/>
          <w:color w:val="000000"/>
          <w:sz w:val="22"/>
          <w:szCs w:val="22"/>
        </w:rPr>
        <w:t>.</w:t>
      </w:r>
    </w:p>
    <w:p w14:paraId="111FD28B" w14:textId="77777777" w:rsidR="00E43BEB" w:rsidRPr="00FF373C" w:rsidRDefault="00E43BEB" w:rsidP="008359A8">
      <w:pPr>
        <w:tabs>
          <w:tab w:val="num" w:pos="360"/>
        </w:tabs>
        <w:ind w:left="720"/>
        <w:rPr>
          <w:b/>
          <w:snapToGrid w:val="0"/>
          <w:color w:val="000000"/>
          <w:sz w:val="22"/>
          <w:szCs w:val="22"/>
        </w:rPr>
      </w:pPr>
    </w:p>
    <w:p w14:paraId="0CDCD233" w14:textId="7B740D44" w:rsidR="00E43BEB" w:rsidRPr="00FF373C" w:rsidRDefault="00DF0208" w:rsidP="00D1420C">
      <w:pPr>
        <w:numPr>
          <w:ilvl w:val="0"/>
          <w:numId w:val="40"/>
        </w:numPr>
        <w:tabs>
          <w:tab w:val="num" w:pos="1080"/>
        </w:tabs>
        <w:ind w:left="720" w:right="-90" w:hanging="360"/>
        <w:rPr>
          <w:snapToGrid w:val="0"/>
          <w:color w:val="000000"/>
          <w:sz w:val="22"/>
          <w:szCs w:val="22"/>
        </w:rPr>
      </w:pPr>
      <w:r w:rsidRPr="00FF373C">
        <w:rPr>
          <w:b/>
          <w:snapToGrid w:val="0"/>
          <w:color w:val="000000"/>
          <w:sz w:val="22"/>
          <w:szCs w:val="22"/>
        </w:rPr>
        <w:t>Covered electronic device.</w:t>
      </w:r>
      <w:r w:rsidRPr="00FF373C">
        <w:rPr>
          <w:snapToGrid w:val="0"/>
          <w:color w:val="000000"/>
          <w:sz w:val="22"/>
          <w:szCs w:val="22"/>
        </w:rPr>
        <w:t xml:space="preserve"> </w:t>
      </w:r>
      <w:r w:rsidR="00064538" w:rsidRPr="00FF373C">
        <w:rPr>
          <w:snapToGrid w:val="0"/>
          <w:color w:val="000000"/>
          <w:sz w:val="22"/>
          <w:szCs w:val="22"/>
        </w:rPr>
        <w:t>“</w:t>
      </w:r>
      <w:r w:rsidRPr="00FF373C">
        <w:rPr>
          <w:snapToGrid w:val="0"/>
          <w:color w:val="000000"/>
          <w:sz w:val="22"/>
          <w:szCs w:val="22"/>
        </w:rPr>
        <w:t>Covered electronic device</w:t>
      </w:r>
      <w:r w:rsidR="00064538" w:rsidRPr="00FF373C">
        <w:rPr>
          <w:snapToGrid w:val="0"/>
          <w:color w:val="000000"/>
          <w:sz w:val="22"/>
          <w:szCs w:val="22"/>
        </w:rPr>
        <w:t>”</w:t>
      </w:r>
      <w:r w:rsidRPr="00FF373C">
        <w:rPr>
          <w:snapToGrid w:val="0"/>
          <w:color w:val="000000"/>
          <w:sz w:val="22"/>
          <w:szCs w:val="22"/>
        </w:rPr>
        <w:t xml:space="preserve"> means </w:t>
      </w:r>
      <w:r w:rsidR="00F41337" w:rsidRPr="00FF373C">
        <w:rPr>
          <w:snapToGrid w:val="0"/>
          <w:color w:val="000000"/>
          <w:sz w:val="22"/>
          <w:szCs w:val="22"/>
        </w:rPr>
        <w:t xml:space="preserve">a desktop printer, a video game console, </w:t>
      </w:r>
      <w:r w:rsidR="00356DC3" w:rsidRPr="000F25C1">
        <w:rPr>
          <w:snapToGrid w:val="0"/>
          <w:color w:val="000000"/>
          <w:sz w:val="22"/>
          <w:szCs w:val="22"/>
        </w:rPr>
        <w:t xml:space="preserve">or </w:t>
      </w:r>
      <w:r w:rsidRPr="00FF373C">
        <w:rPr>
          <w:snapToGrid w:val="0"/>
          <w:color w:val="000000"/>
          <w:sz w:val="22"/>
          <w:szCs w:val="22"/>
        </w:rPr>
        <w:t xml:space="preserve">a video display device with a screen that is greater than </w:t>
      </w:r>
      <w:r w:rsidR="004F01A0" w:rsidRPr="000F25C1">
        <w:rPr>
          <w:snapToGrid w:val="0"/>
          <w:color w:val="000000"/>
          <w:sz w:val="22"/>
          <w:szCs w:val="22"/>
        </w:rPr>
        <w:t>four</w:t>
      </w:r>
      <w:r w:rsidR="004F01A0" w:rsidRPr="00FF373C">
        <w:rPr>
          <w:snapToGrid w:val="0"/>
          <w:color w:val="000000"/>
          <w:sz w:val="22"/>
          <w:szCs w:val="22"/>
        </w:rPr>
        <w:t xml:space="preserve"> </w:t>
      </w:r>
      <w:r w:rsidRPr="00FF373C">
        <w:rPr>
          <w:snapToGrid w:val="0"/>
          <w:color w:val="000000"/>
          <w:sz w:val="22"/>
          <w:szCs w:val="22"/>
        </w:rPr>
        <w:t>inches measured diagonally and that contains one or more circuit boards. Covered electronic device does not include an automobile</w:t>
      </w:r>
      <w:r w:rsidR="00861B7E" w:rsidRPr="000F25C1">
        <w:rPr>
          <w:snapToGrid w:val="0"/>
          <w:color w:val="000000"/>
          <w:sz w:val="22"/>
          <w:szCs w:val="22"/>
        </w:rPr>
        <w:t>;</w:t>
      </w:r>
      <w:r w:rsidRPr="00FF373C">
        <w:rPr>
          <w:snapToGrid w:val="0"/>
          <w:color w:val="000000"/>
          <w:sz w:val="22"/>
          <w:szCs w:val="22"/>
        </w:rPr>
        <w:t xml:space="preserve"> a household appliance</w:t>
      </w:r>
      <w:r w:rsidR="00861B7E" w:rsidRPr="000F25C1">
        <w:rPr>
          <w:snapToGrid w:val="0"/>
          <w:color w:val="000000"/>
          <w:sz w:val="22"/>
          <w:szCs w:val="22"/>
        </w:rPr>
        <w:t>;</w:t>
      </w:r>
      <w:r w:rsidRPr="00FF373C">
        <w:rPr>
          <w:snapToGrid w:val="0"/>
          <w:color w:val="000000"/>
          <w:sz w:val="22"/>
          <w:szCs w:val="22"/>
        </w:rPr>
        <w:t xml:space="preserve"> a large piece of commercial or industrial equipment, such as commercial medical equipment,</w:t>
      </w:r>
      <w:r w:rsidR="00C91673" w:rsidRPr="00FF373C">
        <w:rPr>
          <w:snapToGrid w:val="0"/>
          <w:color w:val="000000"/>
          <w:sz w:val="22"/>
          <w:szCs w:val="22"/>
        </w:rPr>
        <w:t xml:space="preserve"> </w:t>
      </w:r>
      <w:r w:rsidRPr="00FF373C">
        <w:rPr>
          <w:snapToGrid w:val="0"/>
          <w:color w:val="000000"/>
          <w:sz w:val="22"/>
          <w:szCs w:val="22"/>
        </w:rPr>
        <w:t>that contains a cathode ray tube, a cathode ray tube device, a flat panel display or similar video display device that is contained within, and is not separate from, the larger piece of equipment</w:t>
      </w:r>
      <w:r w:rsidR="00861B7E" w:rsidRPr="000F25C1">
        <w:rPr>
          <w:snapToGrid w:val="0"/>
          <w:color w:val="000000"/>
          <w:sz w:val="22"/>
          <w:szCs w:val="22"/>
        </w:rPr>
        <w:t>;</w:t>
      </w:r>
      <w:r w:rsidRPr="00FF373C">
        <w:rPr>
          <w:snapToGrid w:val="0"/>
          <w:color w:val="000000"/>
          <w:sz w:val="22"/>
          <w:szCs w:val="22"/>
        </w:rPr>
        <w:t xml:space="preserve"> other medical devices as that term is defined under the </w:t>
      </w:r>
      <w:r w:rsidRPr="005E3ED3">
        <w:rPr>
          <w:snapToGrid w:val="0"/>
          <w:color w:val="000000"/>
          <w:sz w:val="22"/>
          <w:szCs w:val="22"/>
        </w:rPr>
        <w:t>Federal</w:t>
      </w:r>
      <w:r w:rsidRPr="003D61A9">
        <w:rPr>
          <w:i/>
          <w:snapToGrid w:val="0"/>
          <w:color w:val="000000"/>
          <w:sz w:val="22"/>
          <w:szCs w:val="22"/>
        </w:rPr>
        <w:t xml:space="preserve"> Food, Drug, and Cosmetic Act</w:t>
      </w:r>
      <w:r w:rsidR="00F50540" w:rsidRPr="000F25C1">
        <w:rPr>
          <w:snapToGrid w:val="0"/>
          <w:color w:val="000000"/>
          <w:sz w:val="22"/>
          <w:szCs w:val="22"/>
        </w:rPr>
        <w:t xml:space="preserve">; or a cellular telephone subject to 38 M.R.S. </w:t>
      </w:r>
      <w:r w:rsidR="00D1420C">
        <w:rPr>
          <w:snapToGrid w:val="0"/>
          <w:color w:val="000000"/>
          <w:sz w:val="22"/>
          <w:szCs w:val="22"/>
        </w:rPr>
        <w:t>§</w:t>
      </w:r>
      <w:r w:rsidR="00F50540" w:rsidRPr="000F25C1">
        <w:rPr>
          <w:snapToGrid w:val="0"/>
          <w:color w:val="000000"/>
          <w:sz w:val="22"/>
          <w:szCs w:val="22"/>
        </w:rPr>
        <w:t>2143</w:t>
      </w:r>
      <w:r w:rsidRPr="00FF373C">
        <w:rPr>
          <w:snapToGrid w:val="0"/>
          <w:color w:val="000000"/>
          <w:sz w:val="22"/>
          <w:szCs w:val="22"/>
        </w:rPr>
        <w:t>.</w:t>
      </w:r>
      <w:r w:rsidR="005E4B30" w:rsidRPr="00FF373C">
        <w:rPr>
          <w:snapToGrid w:val="0"/>
          <w:color w:val="000000"/>
          <w:sz w:val="22"/>
          <w:szCs w:val="22"/>
        </w:rPr>
        <w:t xml:space="preserve"> </w:t>
      </w:r>
    </w:p>
    <w:p w14:paraId="0E78AEBF" w14:textId="77777777" w:rsidR="00E43BEB" w:rsidRPr="00FF373C" w:rsidRDefault="00E43BEB" w:rsidP="008359A8">
      <w:pPr>
        <w:tabs>
          <w:tab w:val="num" w:pos="360"/>
        </w:tabs>
        <w:ind w:left="720"/>
        <w:rPr>
          <w:snapToGrid w:val="0"/>
          <w:color w:val="000000"/>
          <w:sz w:val="22"/>
          <w:szCs w:val="22"/>
        </w:rPr>
      </w:pPr>
    </w:p>
    <w:p w14:paraId="2DF1FBB4" w14:textId="6ADE412F" w:rsidR="00266BAB" w:rsidRPr="000F25C1" w:rsidRDefault="00266BAB" w:rsidP="00D81423">
      <w:pPr>
        <w:numPr>
          <w:ilvl w:val="0"/>
          <w:numId w:val="40"/>
        </w:numPr>
        <w:tabs>
          <w:tab w:val="num" w:pos="1080"/>
        </w:tabs>
        <w:ind w:left="720" w:hanging="360"/>
        <w:rPr>
          <w:snapToGrid w:val="0"/>
          <w:color w:val="000000"/>
          <w:sz w:val="22"/>
          <w:szCs w:val="22"/>
        </w:rPr>
      </w:pPr>
      <w:r w:rsidRPr="000F25C1">
        <w:rPr>
          <w:b/>
          <w:snapToGrid w:val="0"/>
          <w:color w:val="000000"/>
          <w:sz w:val="22"/>
          <w:szCs w:val="22"/>
        </w:rPr>
        <w:t>Covered electronic device type.</w:t>
      </w:r>
      <w:r w:rsidRPr="000F25C1">
        <w:rPr>
          <w:snapToGrid w:val="0"/>
          <w:color w:val="000000"/>
          <w:sz w:val="22"/>
          <w:szCs w:val="22"/>
        </w:rPr>
        <w:t xml:space="preserve"> “Covered electronic device type” means a category of consumer electronic products delineated by the Department based on similar recycling management systems and costs and/or materials value resulting fr</w:t>
      </w:r>
      <w:r w:rsidR="00F55496" w:rsidRPr="000F25C1">
        <w:rPr>
          <w:snapToGrid w:val="0"/>
          <w:color w:val="000000"/>
          <w:sz w:val="22"/>
          <w:szCs w:val="22"/>
        </w:rPr>
        <w:t>o</w:t>
      </w:r>
      <w:r w:rsidRPr="000F25C1">
        <w:rPr>
          <w:snapToGrid w:val="0"/>
          <w:color w:val="000000"/>
          <w:sz w:val="22"/>
          <w:szCs w:val="22"/>
        </w:rPr>
        <w:t xml:space="preserve">m recycling. </w:t>
      </w:r>
    </w:p>
    <w:p w14:paraId="281AC3DC" w14:textId="77777777" w:rsidR="00266BAB" w:rsidRPr="008F5500" w:rsidRDefault="00266BAB" w:rsidP="008F5500">
      <w:pPr>
        <w:pStyle w:val="ListParagraph"/>
        <w:tabs>
          <w:tab w:val="num" w:pos="360"/>
        </w:tabs>
        <w:rPr>
          <w:b/>
          <w:color w:val="000000"/>
          <w:sz w:val="22"/>
          <w:szCs w:val="22"/>
          <w:u w:val="single"/>
        </w:rPr>
      </w:pPr>
    </w:p>
    <w:p w14:paraId="46D47C0D" w14:textId="7B8A7854" w:rsidR="008F454B" w:rsidRPr="000457D6" w:rsidRDefault="008F454B" w:rsidP="00D81423">
      <w:pPr>
        <w:numPr>
          <w:ilvl w:val="0"/>
          <w:numId w:val="40"/>
        </w:numPr>
        <w:tabs>
          <w:tab w:val="num" w:pos="1080"/>
        </w:tabs>
        <w:ind w:left="720" w:hanging="360"/>
        <w:rPr>
          <w:snapToGrid w:val="0"/>
          <w:sz w:val="22"/>
          <w:szCs w:val="22"/>
        </w:rPr>
      </w:pPr>
      <w:r w:rsidRPr="000457D6">
        <w:rPr>
          <w:b/>
          <w:sz w:val="22"/>
          <w:szCs w:val="22"/>
        </w:rPr>
        <w:t>Covered entity</w:t>
      </w:r>
      <w:r w:rsidR="00064538" w:rsidRPr="000457D6">
        <w:rPr>
          <w:b/>
          <w:sz w:val="22"/>
          <w:szCs w:val="22"/>
        </w:rPr>
        <w:t>.</w:t>
      </w:r>
      <w:r w:rsidR="00064538" w:rsidRPr="000457D6">
        <w:rPr>
          <w:sz w:val="22"/>
          <w:szCs w:val="22"/>
        </w:rPr>
        <w:t xml:space="preserve"> “Covered entity”</w:t>
      </w:r>
      <w:r w:rsidRPr="000457D6">
        <w:rPr>
          <w:sz w:val="22"/>
          <w:szCs w:val="22"/>
        </w:rPr>
        <w:t xml:space="preserve"> means </w:t>
      </w:r>
      <w:r w:rsidR="00E26A30" w:rsidRPr="000457D6">
        <w:rPr>
          <w:sz w:val="22"/>
          <w:szCs w:val="22"/>
        </w:rPr>
        <w:t>a</w:t>
      </w:r>
      <w:r w:rsidRPr="000457D6">
        <w:rPr>
          <w:sz w:val="22"/>
          <w:szCs w:val="22"/>
        </w:rPr>
        <w:t xml:space="preserve"> household</w:t>
      </w:r>
      <w:r w:rsidR="00B276AA" w:rsidRPr="000457D6">
        <w:rPr>
          <w:sz w:val="22"/>
          <w:szCs w:val="22"/>
        </w:rPr>
        <w:t xml:space="preserve"> in this State</w:t>
      </w:r>
      <w:r w:rsidR="000F0F9F" w:rsidRPr="00D81423">
        <w:rPr>
          <w:sz w:val="22"/>
          <w:szCs w:val="22"/>
        </w:rPr>
        <w:t>;</w:t>
      </w:r>
      <w:r w:rsidRPr="000457D6">
        <w:rPr>
          <w:sz w:val="22"/>
          <w:szCs w:val="22"/>
        </w:rPr>
        <w:t xml:space="preserve"> a business</w:t>
      </w:r>
      <w:r w:rsidR="00861B7E" w:rsidRPr="00D81423">
        <w:rPr>
          <w:sz w:val="22"/>
          <w:szCs w:val="22"/>
        </w:rPr>
        <w:t xml:space="preserve"> that employs 100 or fewer individuals</w:t>
      </w:r>
      <w:r w:rsidR="000F0F9F" w:rsidRPr="00D81423">
        <w:rPr>
          <w:sz w:val="22"/>
          <w:szCs w:val="22"/>
        </w:rPr>
        <w:t>;</w:t>
      </w:r>
      <w:r w:rsidRPr="00081A9D">
        <w:rPr>
          <w:sz w:val="22"/>
          <w:szCs w:val="22"/>
        </w:rPr>
        <w:t xml:space="preserve"> </w:t>
      </w:r>
      <w:r w:rsidR="00861B7E" w:rsidRPr="00D81423">
        <w:rPr>
          <w:sz w:val="22"/>
          <w:szCs w:val="22"/>
        </w:rPr>
        <w:t>a</w:t>
      </w:r>
      <w:r w:rsidR="00423C8D" w:rsidRPr="00D81423">
        <w:rPr>
          <w:sz w:val="22"/>
          <w:szCs w:val="22"/>
        </w:rPr>
        <w:t xml:space="preserve"> </w:t>
      </w:r>
      <w:r w:rsidRPr="000457D6">
        <w:rPr>
          <w:sz w:val="22"/>
          <w:szCs w:val="22"/>
        </w:rPr>
        <w:t xml:space="preserve">nonprofit organization exempt from taxation under the </w:t>
      </w:r>
      <w:r w:rsidRPr="000457D6">
        <w:rPr>
          <w:i/>
          <w:sz w:val="22"/>
          <w:szCs w:val="22"/>
        </w:rPr>
        <w:t>United States Internal Revenue Code</w:t>
      </w:r>
      <w:r w:rsidRPr="000457D6">
        <w:rPr>
          <w:sz w:val="22"/>
          <w:szCs w:val="22"/>
        </w:rPr>
        <w:t>, Section 501(c)(3)</w:t>
      </w:r>
      <w:r w:rsidR="000F0F9F" w:rsidRPr="00D81423">
        <w:rPr>
          <w:sz w:val="22"/>
          <w:szCs w:val="22"/>
        </w:rPr>
        <w:t>,</w:t>
      </w:r>
      <w:r w:rsidRPr="000457D6">
        <w:rPr>
          <w:sz w:val="22"/>
          <w:szCs w:val="22"/>
        </w:rPr>
        <w:t xml:space="preserve"> that employs 100 or fewer individuals</w:t>
      </w:r>
      <w:r w:rsidR="000F0F9F" w:rsidRPr="00D81423">
        <w:rPr>
          <w:sz w:val="22"/>
          <w:szCs w:val="22"/>
        </w:rPr>
        <w:t>;</w:t>
      </w:r>
      <w:r w:rsidRPr="000457D6">
        <w:rPr>
          <w:sz w:val="22"/>
          <w:szCs w:val="22"/>
        </w:rPr>
        <w:t xml:space="preserve"> a primary school</w:t>
      </w:r>
      <w:r w:rsidR="000F0F9F" w:rsidRPr="00D81423">
        <w:rPr>
          <w:sz w:val="22"/>
          <w:szCs w:val="22"/>
        </w:rPr>
        <w:t>;</w:t>
      </w:r>
      <w:r w:rsidRPr="000457D6">
        <w:rPr>
          <w:sz w:val="22"/>
          <w:szCs w:val="22"/>
        </w:rPr>
        <w:t xml:space="preserve"> or a secondary school.</w:t>
      </w:r>
      <w:r w:rsidR="0051441F" w:rsidRPr="000457D6">
        <w:rPr>
          <w:sz w:val="22"/>
          <w:szCs w:val="22"/>
        </w:rPr>
        <w:t xml:space="preserve"> </w:t>
      </w:r>
    </w:p>
    <w:p w14:paraId="60A7CE12" w14:textId="77777777" w:rsidR="008F454B" w:rsidRPr="00FF373C" w:rsidRDefault="008F454B" w:rsidP="008359A8">
      <w:pPr>
        <w:tabs>
          <w:tab w:val="num" w:pos="360"/>
        </w:tabs>
        <w:ind w:left="720"/>
        <w:rPr>
          <w:b/>
          <w:snapToGrid w:val="0"/>
          <w:color w:val="000000"/>
          <w:sz w:val="22"/>
          <w:szCs w:val="22"/>
        </w:rPr>
      </w:pPr>
    </w:p>
    <w:p w14:paraId="20997018" w14:textId="7BEEBA8C" w:rsidR="00E43BEB" w:rsidRPr="00FF373C" w:rsidRDefault="00DF0208" w:rsidP="00D81423">
      <w:pPr>
        <w:numPr>
          <w:ilvl w:val="0"/>
          <w:numId w:val="40"/>
        </w:numPr>
        <w:tabs>
          <w:tab w:val="num" w:pos="1080"/>
        </w:tabs>
        <w:ind w:left="720" w:hanging="360"/>
        <w:rPr>
          <w:snapToGrid w:val="0"/>
          <w:color w:val="000000"/>
          <w:sz w:val="22"/>
          <w:szCs w:val="22"/>
        </w:rPr>
      </w:pPr>
      <w:r w:rsidRPr="00FF373C">
        <w:rPr>
          <w:b/>
          <w:snapToGrid w:val="0"/>
          <w:color w:val="000000"/>
          <w:sz w:val="22"/>
          <w:szCs w:val="22"/>
        </w:rPr>
        <w:t>Department.</w:t>
      </w:r>
      <w:r w:rsidR="00882C88" w:rsidRPr="00FF373C">
        <w:rPr>
          <w:b/>
          <w:snapToGrid w:val="0"/>
          <w:color w:val="000000"/>
          <w:sz w:val="22"/>
          <w:szCs w:val="22"/>
        </w:rPr>
        <w:t xml:space="preserve"> </w:t>
      </w:r>
      <w:r w:rsidR="00064538" w:rsidRPr="00FF373C">
        <w:rPr>
          <w:snapToGrid w:val="0"/>
          <w:color w:val="000000"/>
          <w:sz w:val="22"/>
          <w:szCs w:val="22"/>
        </w:rPr>
        <w:t>“</w:t>
      </w:r>
      <w:r w:rsidRPr="00FF373C">
        <w:rPr>
          <w:snapToGrid w:val="0"/>
          <w:color w:val="000000"/>
          <w:sz w:val="22"/>
          <w:szCs w:val="22"/>
        </w:rPr>
        <w:t>Department</w:t>
      </w:r>
      <w:r w:rsidR="00064538" w:rsidRPr="00FF373C">
        <w:rPr>
          <w:snapToGrid w:val="0"/>
          <w:color w:val="000000"/>
          <w:sz w:val="22"/>
          <w:szCs w:val="22"/>
        </w:rPr>
        <w:t>”</w:t>
      </w:r>
      <w:r w:rsidRPr="00FF373C">
        <w:rPr>
          <w:snapToGrid w:val="0"/>
          <w:color w:val="000000"/>
          <w:sz w:val="22"/>
          <w:szCs w:val="22"/>
        </w:rPr>
        <w:t xml:space="preserve"> means the Maine Department of Environmental Protection.</w:t>
      </w:r>
    </w:p>
    <w:p w14:paraId="396DFD3F" w14:textId="77777777" w:rsidR="00AA7D64" w:rsidRPr="00FF373C" w:rsidRDefault="00AA7D64" w:rsidP="008359A8">
      <w:pPr>
        <w:tabs>
          <w:tab w:val="num" w:pos="360"/>
        </w:tabs>
        <w:ind w:left="720"/>
        <w:rPr>
          <w:snapToGrid w:val="0"/>
          <w:color w:val="000000"/>
          <w:sz w:val="22"/>
          <w:szCs w:val="22"/>
        </w:rPr>
      </w:pPr>
    </w:p>
    <w:p w14:paraId="4B991A06" w14:textId="7BB6C1DA" w:rsidR="00AA7D64" w:rsidRPr="00FF373C" w:rsidRDefault="00AA7D64" w:rsidP="00D81423">
      <w:pPr>
        <w:numPr>
          <w:ilvl w:val="0"/>
          <w:numId w:val="40"/>
        </w:numPr>
        <w:tabs>
          <w:tab w:val="num" w:pos="1080"/>
        </w:tabs>
        <w:ind w:left="720" w:hanging="360"/>
        <w:rPr>
          <w:snapToGrid w:val="0"/>
          <w:color w:val="000000"/>
          <w:sz w:val="22"/>
          <w:szCs w:val="22"/>
        </w:rPr>
      </w:pPr>
      <w:r w:rsidRPr="00FF373C">
        <w:rPr>
          <w:b/>
          <w:snapToGrid w:val="0"/>
          <w:color w:val="000000"/>
          <w:sz w:val="22"/>
          <w:szCs w:val="22"/>
        </w:rPr>
        <w:lastRenderedPageBreak/>
        <w:t>Desktop printer.</w:t>
      </w:r>
      <w:r w:rsidR="0051441F">
        <w:rPr>
          <w:snapToGrid w:val="0"/>
          <w:color w:val="000000"/>
          <w:sz w:val="22"/>
          <w:szCs w:val="22"/>
        </w:rPr>
        <w:t xml:space="preserve"> </w:t>
      </w:r>
      <w:r w:rsidR="00064538" w:rsidRPr="00FF373C">
        <w:rPr>
          <w:snapToGrid w:val="0"/>
          <w:color w:val="000000"/>
          <w:sz w:val="22"/>
          <w:szCs w:val="22"/>
        </w:rPr>
        <w:t>“</w:t>
      </w:r>
      <w:r w:rsidRPr="00FF373C">
        <w:rPr>
          <w:snapToGrid w:val="0"/>
          <w:color w:val="000000"/>
          <w:sz w:val="22"/>
          <w:szCs w:val="22"/>
        </w:rPr>
        <w:t>Desktop printer</w:t>
      </w:r>
      <w:r w:rsidR="00064538" w:rsidRPr="00FF373C">
        <w:rPr>
          <w:snapToGrid w:val="0"/>
          <w:color w:val="000000"/>
          <w:sz w:val="22"/>
          <w:szCs w:val="22"/>
        </w:rPr>
        <w:t>”</w:t>
      </w:r>
      <w:r w:rsidRPr="00FF373C">
        <w:rPr>
          <w:snapToGrid w:val="0"/>
          <w:color w:val="000000"/>
          <w:sz w:val="22"/>
          <w:szCs w:val="22"/>
        </w:rPr>
        <w:t xml:space="preserve"> means a device </w:t>
      </w:r>
      <w:r w:rsidR="00F9740B" w:rsidRPr="00D81423">
        <w:rPr>
          <w:snapToGrid w:val="0"/>
          <w:color w:val="000000"/>
          <w:sz w:val="22"/>
          <w:szCs w:val="22"/>
        </w:rPr>
        <w:t>weighing</w:t>
      </w:r>
      <w:r w:rsidR="00A4770C" w:rsidRPr="00D81423">
        <w:rPr>
          <w:color w:val="000000"/>
          <w:sz w:val="22"/>
          <w:szCs w:val="22"/>
        </w:rPr>
        <w:t xml:space="preserve"> 100 pounds </w:t>
      </w:r>
      <w:r w:rsidR="00F9740B" w:rsidRPr="00D81423">
        <w:rPr>
          <w:color w:val="000000"/>
          <w:sz w:val="22"/>
          <w:szCs w:val="22"/>
        </w:rPr>
        <w:t xml:space="preserve">or less </w:t>
      </w:r>
      <w:r w:rsidR="00A4770C" w:rsidRPr="00D81423">
        <w:rPr>
          <w:color w:val="000000"/>
          <w:sz w:val="22"/>
          <w:szCs w:val="22"/>
        </w:rPr>
        <w:t>that</w:t>
      </w:r>
      <w:r w:rsidR="00A4770C" w:rsidRPr="00D81423">
        <w:t xml:space="preserve"> </w:t>
      </w:r>
      <w:r w:rsidRPr="00FF373C">
        <w:rPr>
          <w:snapToGrid w:val="0"/>
          <w:color w:val="000000"/>
          <w:sz w:val="22"/>
          <w:szCs w:val="22"/>
        </w:rPr>
        <w:t>prints text o</w:t>
      </w:r>
      <w:r w:rsidR="00FA0A3E" w:rsidRPr="00FF373C">
        <w:rPr>
          <w:snapToGrid w:val="0"/>
          <w:color w:val="000000"/>
          <w:sz w:val="22"/>
          <w:szCs w:val="22"/>
        </w:rPr>
        <w:t>r</w:t>
      </w:r>
      <w:r w:rsidRPr="00FF373C">
        <w:rPr>
          <w:snapToGrid w:val="0"/>
          <w:color w:val="000000"/>
          <w:sz w:val="22"/>
          <w:szCs w:val="22"/>
        </w:rPr>
        <w:t xml:space="preserve"> illustration</w:t>
      </w:r>
      <w:r w:rsidR="00FA0A3E" w:rsidRPr="00FF373C">
        <w:rPr>
          <w:snapToGrid w:val="0"/>
          <w:color w:val="000000"/>
          <w:sz w:val="22"/>
          <w:szCs w:val="22"/>
        </w:rPr>
        <w:t>s</w:t>
      </w:r>
      <w:r w:rsidRPr="00FF373C">
        <w:rPr>
          <w:snapToGrid w:val="0"/>
          <w:color w:val="000000"/>
          <w:sz w:val="22"/>
          <w:szCs w:val="22"/>
        </w:rPr>
        <w:t xml:space="preserve"> on paper </w:t>
      </w:r>
      <w:r w:rsidR="00E01BF8" w:rsidRPr="00D81423">
        <w:rPr>
          <w:snapToGrid w:val="0"/>
          <w:color w:val="000000"/>
          <w:sz w:val="22"/>
          <w:szCs w:val="22"/>
        </w:rPr>
        <w:t>or that prints three-dimensional objects,</w:t>
      </w:r>
      <w:r w:rsidR="00E01BF8">
        <w:rPr>
          <w:snapToGrid w:val="0"/>
          <w:color w:val="000000"/>
          <w:sz w:val="22"/>
          <w:szCs w:val="22"/>
        </w:rPr>
        <w:t xml:space="preserve"> </w:t>
      </w:r>
      <w:r w:rsidRPr="00FF373C">
        <w:rPr>
          <w:snapToGrid w:val="0"/>
          <w:color w:val="000000"/>
          <w:sz w:val="22"/>
          <w:szCs w:val="22"/>
        </w:rPr>
        <w:t>and is designed for external use with a desktop or portable computer.</w:t>
      </w:r>
      <w:r w:rsidR="0051441F">
        <w:rPr>
          <w:snapToGrid w:val="0"/>
          <w:color w:val="000000"/>
          <w:sz w:val="22"/>
          <w:szCs w:val="22"/>
        </w:rPr>
        <w:t xml:space="preserve"> </w:t>
      </w:r>
      <w:r w:rsidRPr="00FF373C">
        <w:rPr>
          <w:snapToGrid w:val="0"/>
          <w:color w:val="000000"/>
          <w:sz w:val="22"/>
          <w:szCs w:val="22"/>
        </w:rPr>
        <w:t>Desktop printer includes, but is not limited to, a daisy wheel, dot matrix, inkjet, laser, LCD and LED line or thermal printer, including a device that performs other functions in addition to printing such as copying, scanning or transmitting a facsimile.</w:t>
      </w:r>
      <w:r w:rsidR="0051441F">
        <w:rPr>
          <w:snapToGrid w:val="0"/>
          <w:color w:val="000000"/>
          <w:sz w:val="22"/>
          <w:szCs w:val="22"/>
        </w:rPr>
        <w:t xml:space="preserve"> </w:t>
      </w:r>
    </w:p>
    <w:p w14:paraId="4B88449A" w14:textId="77777777" w:rsidR="00E43BEB" w:rsidRPr="00FF373C" w:rsidRDefault="00E43BEB" w:rsidP="008359A8">
      <w:pPr>
        <w:tabs>
          <w:tab w:val="num" w:pos="360"/>
        </w:tabs>
        <w:ind w:left="720"/>
        <w:rPr>
          <w:snapToGrid w:val="0"/>
          <w:color w:val="000000"/>
          <w:sz w:val="22"/>
          <w:szCs w:val="22"/>
        </w:rPr>
      </w:pPr>
    </w:p>
    <w:p w14:paraId="45BC9B6A" w14:textId="122C484A" w:rsidR="00E43BEB" w:rsidRPr="005E3ED3" w:rsidRDefault="00FC69F8" w:rsidP="00D81423">
      <w:pPr>
        <w:numPr>
          <w:ilvl w:val="0"/>
          <w:numId w:val="40"/>
        </w:numPr>
        <w:tabs>
          <w:tab w:val="num" w:pos="1080"/>
        </w:tabs>
        <w:ind w:left="720" w:hanging="360"/>
        <w:rPr>
          <w:sz w:val="22"/>
          <w:szCs w:val="22"/>
        </w:rPr>
      </w:pPr>
      <w:r w:rsidRPr="005E3ED3">
        <w:rPr>
          <w:b/>
          <w:sz w:val="22"/>
          <w:szCs w:val="22"/>
        </w:rPr>
        <w:t>Geographic service area.</w:t>
      </w:r>
      <w:r w:rsidR="00882C88" w:rsidRPr="005E3ED3">
        <w:rPr>
          <w:sz w:val="22"/>
          <w:szCs w:val="22"/>
        </w:rPr>
        <w:t xml:space="preserve"> </w:t>
      </w:r>
      <w:r w:rsidR="00064538" w:rsidRPr="005E3ED3">
        <w:rPr>
          <w:sz w:val="22"/>
          <w:szCs w:val="22"/>
        </w:rPr>
        <w:t>“</w:t>
      </w:r>
      <w:r w:rsidRPr="005E3ED3">
        <w:rPr>
          <w:sz w:val="22"/>
          <w:szCs w:val="22"/>
        </w:rPr>
        <w:t>Geographic service area</w:t>
      </w:r>
      <w:r w:rsidR="00064538" w:rsidRPr="005E3ED3">
        <w:rPr>
          <w:sz w:val="22"/>
          <w:szCs w:val="22"/>
        </w:rPr>
        <w:t>”</w:t>
      </w:r>
      <w:r w:rsidRPr="005E3ED3">
        <w:rPr>
          <w:sz w:val="22"/>
          <w:szCs w:val="22"/>
        </w:rPr>
        <w:t xml:space="preserve"> means </w:t>
      </w:r>
      <w:r w:rsidR="00797FB0" w:rsidRPr="005E3ED3">
        <w:rPr>
          <w:sz w:val="22"/>
          <w:szCs w:val="22"/>
        </w:rPr>
        <w:t xml:space="preserve">one of </w:t>
      </w:r>
      <w:r w:rsidR="00347D9B" w:rsidRPr="005E3ED3">
        <w:rPr>
          <w:sz w:val="22"/>
          <w:szCs w:val="22"/>
        </w:rPr>
        <w:t>four</w:t>
      </w:r>
      <w:r w:rsidRPr="005E3ED3">
        <w:rPr>
          <w:sz w:val="22"/>
          <w:szCs w:val="22"/>
        </w:rPr>
        <w:t xml:space="preserve"> </w:t>
      </w:r>
      <w:r w:rsidR="00797FB0" w:rsidRPr="005E3ED3">
        <w:rPr>
          <w:sz w:val="22"/>
          <w:szCs w:val="22"/>
        </w:rPr>
        <w:t>regions</w:t>
      </w:r>
      <w:r w:rsidR="00347D9B" w:rsidRPr="005E3ED3">
        <w:rPr>
          <w:sz w:val="22"/>
          <w:szCs w:val="22"/>
        </w:rPr>
        <w:t xml:space="preserve"> of Maine delineated as</w:t>
      </w:r>
      <w:r w:rsidRPr="005E3ED3">
        <w:rPr>
          <w:sz w:val="22"/>
          <w:szCs w:val="22"/>
        </w:rPr>
        <w:t>:</w:t>
      </w:r>
      <w:r w:rsidR="00882C88" w:rsidRPr="005E3ED3">
        <w:rPr>
          <w:sz w:val="22"/>
          <w:szCs w:val="22"/>
        </w:rPr>
        <w:t xml:space="preserve"> </w:t>
      </w:r>
      <w:r w:rsidRPr="005E3ED3">
        <w:rPr>
          <w:sz w:val="22"/>
          <w:szCs w:val="22"/>
        </w:rPr>
        <w:t xml:space="preserve">Region 1 </w:t>
      </w:r>
      <w:r w:rsidR="005E3ED3">
        <w:rPr>
          <w:sz w:val="22"/>
          <w:szCs w:val="22"/>
        </w:rPr>
        <w:t>–</w:t>
      </w:r>
      <w:r w:rsidRPr="005E3ED3">
        <w:rPr>
          <w:sz w:val="22"/>
          <w:szCs w:val="22"/>
        </w:rPr>
        <w:t xml:space="preserve"> Aroostook, Washington, </w:t>
      </w:r>
      <w:r w:rsidR="009E3F14" w:rsidRPr="005E3ED3">
        <w:rPr>
          <w:sz w:val="22"/>
          <w:szCs w:val="22"/>
        </w:rPr>
        <w:t xml:space="preserve">and Hancock Counties; </w:t>
      </w:r>
      <w:r w:rsidRPr="005E3ED3">
        <w:rPr>
          <w:sz w:val="22"/>
          <w:szCs w:val="22"/>
        </w:rPr>
        <w:t>Region</w:t>
      </w:r>
      <w:r w:rsidR="00882C88" w:rsidRPr="005E3ED3">
        <w:rPr>
          <w:sz w:val="22"/>
          <w:szCs w:val="22"/>
        </w:rPr>
        <w:t xml:space="preserve"> </w:t>
      </w:r>
      <w:r w:rsidRPr="005E3ED3">
        <w:rPr>
          <w:sz w:val="22"/>
          <w:szCs w:val="22"/>
        </w:rPr>
        <w:t xml:space="preserve">2 – </w:t>
      </w:r>
      <w:r w:rsidR="009E3F14" w:rsidRPr="005E3ED3">
        <w:rPr>
          <w:sz w:val="22"/>
          <w:szCs w:val="22"/>
        </w:rPr>
        <w:t>Piscataquis and</w:t>
      </w:r>
      <w:r w:rsidRPr="005E3ED3">
        <w:rPr>
          <w:sz w:val="22"/>
          <w:szCs w:val="22"/>
        </w:rPr>
        <w:t xml:space="preserve"> Penobscot</w:t>
      </w:r>
      <w:r w:rsidR="009E3F14" w:rsidRPr="005E3ED3">
        <w:rPr>
          <w:sz w:val="22"/>
          <w:szCs w:val="22"/>
        </w:rPr>
        <w:t xml:space="preserve"> Counties;</w:t>
      </w:r>
      <w:r w:rsidRPr="005E3ED3">
        <w:rPr>
          <w:sz w:val="22"/>
          <w:szCs w:val="22"/>
        </w:rPr>
        <w:t xml:space="preserve"> </w:t>
      </w:r>
      <w:r w:rsidR="009E3F14" w:rsidRPr="005E3ED3">
        <w:rPr>
          <w:sz w:val="22"/>
          <w:szCs w:val="22"/>
        </w:rPr>
        <w:t>Region 3 – Sagadahoc, Kennebec, Somerset</w:t>
      </w:r>
      <w:r w:rsidR="005E3ED3">
        <w:rPr>
          <w:sz w:val="22"/>
          <w:szCs w:val="22"/>
        </w:rPr>
        <w:t>,</w:t>
      </w:r>
      <w:r w:rsidR="00882C88" w:rsidRPr="005E3ED3">
        <w:rPr>
          <w:sz w:val="22"/>
          <w:szCs w:val="22"/>
        </w:rPr>
        <w:t xml:space="preserve"> </w:t>
      </w:r>
      <w:r w:rsidRPr="005E3ED3">
        <w:rPr>
          <w:sz w:val="22"/>
          <w:szCs w:val="22"/>
        </w:rPr>
        <w:t>Waldo, Kno</w:t>
      </w:r>
      <w:r w:rsidR="009E3F14" w:rsidRPr="005E3ED3">
        <w:rPr>
          <w:sz w:val="22"/>
          <w:szCs w:val="22"/>
        </w:rPr>
        <w:t>x</w:t>
      </w:r>
      <w:r w:rsidRPr="005E3ED3">
        <w:rPr>
          <w:sz w:val="22"/>
          <w:szCs w:val="22"/>
        </w:rPr>
        <w:t xml:space="preserve"> and Lincoln Counties; and </w:t>
      </w:r>
      <w:r w:rsidR="009E3F14" w:rsidRPr="005E3ED3">
        <w:rPr>
          <w:sz w:val="22"/>
          <w:szCs w:val="22"/>
        </w:rPr>
        <w:t xml:space="preserve">Region 4 </w:t>
      </w:r>
      <w:r w:rsidR="005E3ED3">
        <w:rPr>
          <w:sz w:val="22"/>
          <w:szCs w:val="22"/>
        </w:rPr>
        <w:t>–</w:t>
      </w:r>
      <w:r w:rsidR="009E3F14" w:rsidRPr="005E3ED3">
        <w:rPr>
          <w:sz w:val="22"/>
          <w:szCs w:val="22"/>
        </w:rPr>
        <w:t xml:space="preserve"> Franklin</w:t>
      </w:r>
      <w:r w:rsidR="005E3ED3">
        <w:rPr>
          <w:sz w:val="22"/>
          <w:szCs w:val="22"/>
        </w:rPr>
        <w:t>,</w:t>
      </w:r>
      <w:r w:rsidR="009E3F14" w:rsidRPr="005E3ED3">
        <w:rPr>
          <w:sz w:val="22"/>
          <w:szCs w:val="22"/>
        </w:rPr>
        <w:t xml:space="preserve"> Oxford, </w:t>
      </w:r>
      <w:r w:rsidRPr="005E3ED3">
        <w:rPr>
          <w:sz w:val="22"/>
          <w:szCs w:val="22"/>
        </w:rPr>
        <w:t>Cumberland, Androscoggin and York Counties.</w:t>
      </w:r>
    </w:p>
    <w:p w14:paraId="6FA318AE" w14:textId="77777777" w:rsidR="00E43BEB" w:rsidRPr="005E3ED3" w:rsidRDefault="00E43BEB" w:rsidP="008359A8">
      <w:pPr>
        <w:pStyle w:val="RulesSub-section"/>
        <w:tabs>
          <w:tab w:val="num" w:pos="360"/>
        </w:tabs>
        <w:ind w:firstLine="0"/>
        <w:jc w:val="left"/>
        <w:rPr>
          <w:szCs w:val="22"/>
        </w:rPr>
      </w:pPr>
    </w:p>
    <w:p w14:paraId="5EF6CFFB" w14:textId="04F68197" w:rsidR="00E43BEB" w:rsidRPr="005E3ED3" w:rsidRDefault="00DF0208" w:rsidP="00D81423">
      <w:pPr>
        <w:numPr>
          <w:ilvl w:val="0"/>
          <w:numId w:val="40"/>
        </w:numPr>
        <w:tabs>
          <w:tab w:val="num" w:pos="1080"/>
        </w:tabs>
        <w:ind w:left="720" w:hanging="360"/>
        <w:rPr>
          <w:sz w:val="22"/>
          <w:szCs w:val="22"/>
        </w:rPr>
      </w:pPr>
      <w:r w:rsidRPr="005E3ED3">
        <w:rPr>
          <w:b/>
          <w:sz w:val="22"/>
          <w:szCs w:val="22"/>
        </w:rPr>
        <w:t>Handle.</w:t>
      </w:r>
      <w:r w:rsidR="00882C88" w:rsidRPr="005E3ED3">
        <w:rPr>
          <w:sz w:val="22"/>
          <w:szCs w:val="22"/>
        </w:rPr>
        <w:t xml:space="preserve"> </w:t>
      </w:r>
      <w:r w:rsidR="00064538" w:rsidRPr="005E3ED3">
        <w:rPr>
          <w:sz w:val="22"/>
          <w:szCs w:val="22"/>
        </w:rPr>
        <w:t>“</w:t>
      </w:r>
      <w:r w:rsidRPr="005E3ED3">
        <w:rPr>
          <w:sz w:val="22"/>
          <w:szCs w:val="22"/>
        </w:rPr>
        <w:t>Handle</w:t>
      </w:r>
      <w:r w:rsidR="00064538" w:rsidRPr="005E3ED3">
        <w:rPr>
          <w:sz w:val="22"/>
          <w:szCs w:val="22"/>
        </w:rPr>
        <w:t>”</w:t>
      </w:r>
      <w:r w:rsidRPr="005E3ED3">
        <w:rPr>
          <w:sz w:val="22"/>
          <w:szCs w:val="22"/>
        </w:rPr>
        <w:t xml:space="preserve"> means to </w:t>
      </w:r>
      <w:r w:rsidR="001C6071" w:rsidRPr="005E3ED3">
        <w:rPr>
          <w:sz w:val="22"/>
          <w:szCs w:val="22"/>
        </w:rPr>
        <w:t xml:space="preserve">receive, </w:t>
      </w:r>
      <w:r w:rsidR="00F436B3" w:rsidRPr="005E3ED3">
        <w:rPr>
          <w:sz w:val="22"/>
          <w:szCs w:val="22"/>
        </w:rPr>
        <w:t xml:space="preserve">collect, consolidate, </w:t>
      </w:r>
      <w:r w:rsidRPr="005E3ED3">
        <w:rPr>
          <w:sz w:val="22"/>
          <w:szCs w:val="22"/>
        </w:rPr>
        <w:t>store, transfer,</w:t>
      </w:r>
      <w:r w:rsidR="001C6071" w:rsidRPr="005E3ED3">
        <w:rPr>
          <w:sz w:val="22"/>
          <w:szCs w:val="22"/>
        </w:rPr>
        <w:t xml:space="preserve"> track, package, load</w:t>
      </w:r>
      <w:r w:rsidR="00492AF6" w:rsidRPr="005E3ED3">
        <w:rPr>
          <w:sz w:val="22"/>
          <w:szCs w:val="22"/>
        </w:rPr>
        <w:t> </w:t>
      </w:r>
      <w:r w:rsidR="001C6071" w:rsidRPr="005E3ED3">
        <w:rPr>
          <w:sz w:val="22"/>
          <w:szCs w:val="22"/>
        </w:rPr>
        <w:t xml:space="preserve">for transport, and perform associated administrative tasks, including </w:t>
      </w:r>
      <w:r w:rsidR="00F436B3" w:rsidRPr="005E3ED3">
        <w:rPr>
          <w:sz w:val="22"/>
          <w:szCs w:val="22"/>
        </w:rPr>
        <w:t>recordkeeping and</w:t>
      </w:r>
      <w:r w:rsidR="00492AF6" w:rsidRPr="005E3ED3">
        <w:rPr>
          <w:sz w:val="22"/>
          <w:szCs w:val="22"/>
        </w:rPr>
        <w:t> </w:t>
      </w:r>
      <w:r w:rsidR="001C6071" w:rsidRPr="005E3ED3">
        <w:rPr>
          <w:sz w:val="22"/>
          <w:szCs w:val="22"/>
        </w:rPr>
        <w:t>reporting</w:t>
      </w:r>
      <w:r w:rsidRPr="005E3ED3">
        <w:rPr>
          <w:sz w:val="22"/>
          <w:szCs w:val="22"/>
        </w:rPr>
        <w:t>.</w:t>
      </w:r>
    </w:p>
    <w:p w14:paraId="03310A3F" w14:textId="77777777" w:rsidR="00BA72B8" w:rsidRPr="005E3ED3" w:rsidRDefault="00BA72B8" w:rsidP="008359A8">
      <w:pPr>
        <w:pStyle w:val="ListParagraph"/>
        <w:tabs>
          <w:tab w:val="num" w:pos="360"/>
        </w:tabs>
        <w:rPr>
          <w:sz w:val="22"/>
          <w:szCs w:val="22"/>
        </w:rPr>
      </w:pPr>
    </w:p>
    <w:p w14:paraId="1A3B57C0" w14:textId="2518EF8A" w:rsidR="00E43BEB" w:rsidRPr="00FF373C" w:rsidRDefault="0009491A" w:rsidP="00D81423">
      <w:pPr>
        <w:numPr>
          <w:ilvl w:val="0"/>
          <w:numId w:val="40"/>
        </w:numPr>
        <w:tabs>
          <w:tab w:val="num" w:pos="1080"/>
        </w:tabs>
        <w:ind w:left="720" w:hanging="360"/>
        <w:rPr>
          <w:snapToGrid w:val="0"/>
          <w:color w:val="000000"/>
          <w:sz w:val="22"/>
          <w:szCs w:val="22"/>
        </w:rPr>
      </w:pPr>
      <w:r w:rsidRPr="00FF373C">
        <w:rPr>
          <w:b/>
          <w:snapToGrid w:val="0"/>
          <w:color w:val="000000"/>
          <w:sz w:val="22"/>
          <w:szCs w:val="22"/>
        </w:rPr>
        <w:t>Maine</w:t>
      </w:r>
      <w:r w:rsidR="00064538" w:rsidRPr="00FF373C">
        <w:rPr>
          <w:b/>
          <w:snapToGrid w:val="0"/>
          <w:color w:val="000000"/>
          <w:sz w:val="22"/>
          <w:szCs w:val="22"/>
        </w:rPr>
        <w:t>’</w:t>
      </w:r>
      <w:r w:rsidRPr="00FF373C">
        <w:rPr>
          <w:b/>
          <w:snapToGrid w:val="0"/>
          <w:color w:val="000000"/>
          <w:sz w:val="22"/>
          <w:szCs w:val="22"/>
        </w:rPr>
        <w:t>s E-waste Law.</w:t>
      </w:r>
      <w:r w:rsidR="00882C88" w:rsidRPr="00FF373C">
        <w:rPr>
          <w:snapToGrid w:val="0"/>
          <w:color w:val="000000"/>
          <w:sz w:val="22"/>
          <w:szCs w:val="22"/>
        </w:rPr>
        <w:t xml:space="preserve"> </w:t>
      </w:r>
      <w:r w:rsidR="00064538" w:rsidRPr="00FF373C">
        <w:rPr>
          <w:snapToGrid w:val="0"/>
          <w:color w:val="000000"/>
          <w:sz w:val="22"/>
          <w:szCs w:val="22"/>
        </w:rPr>
        <w:t>“</w:t>
      </w:r>
      <w:r w:rsidRPr="00FF373C">
        <w:rPr>
          <w:snapToGrid w:val="0"/>
          <w:color w:val="000000"/>
          <w:sz w:val="22"/>
          <w:szCs w:val="22"/>
        </w:rPr>
        <w:t>Maine</w:t>
      </w:r>
      <w:r w:rsidR="00064538" w:rsidRPr="00FF373C">
        <w:rPr>
          <w:snapToGrid w:val="0"/>
          <w:color w:val="000000"/>
          <w:sz w:val="22"/>
          <w:szCs w:val="22"/>
        </w:rPr>
        <w:t>’</w:t>
      </w:r>
      <w:r w:rsidRPr="00FF373C">
        <w:rPr>
          <w:snapToGrid w:val="0"/>
          <w:color w:val="000000"/>
          <w:sz w:val="22"/>
          <w:szCs w:val="22"/>
        </w:rPr>
        <w:t>s E-waste Law</w:t>
      </w:r>
      <w:r w:rsidR="00064538" w:rsidRPr="00FF373C">
        <w:rPr>
          <w:snapToGrid w:val="0"/>
          <w:color w:val="000000"/>
          <w:sz w:val="22"/>
          <w:szCs w:val="22"/>
        </w:rPr>
        <w:t>”</w:t>
      </w:r>
      <w:r w:rsidRPr="00FF373C">
        <w:rPr>
          <w:snapToGrid w:val="0"/>
          <w:color w:val="000000"/>
          <w:sz w:val="22"/>
          <w:szCs w:val="22"/>
        </w:rPr>
        <w:t xml:space="preserve"> means the provisions in </w:t>
      </w:r>
      <w:r w:rsidR="00AE1C12" w:rsidRPr="00FF373C">
        <w:rPr>
          <w:snapToGrid w:val="0"/>
          <w:color w:val="000000"/>
          <w:sz w:val="22"/>
          <w:szCs w:val="22"/>
        </w:rPr>
        <w:t xml:space="preserve">38 </w:t>
      </w:r>
      <w:r w:rsidRPr="00FF373C">
        <w:rPr>
          <w:snapToGrid w:val="0"/>
          <w:color w:val="000000"/>
          <w:sz w:val="22"/>
          <w:szCs w:val="22"/>
        </w:rPr>
        <w:t>M</w:t>
      </w:r>
      <w:r w:rsidR="000C342D" w:rsidRPr="00FF373C">
        <w:rPr>
          <w:snapToGrid w:val="0"/>
          <w:color w:val="000000"/>
          <w:sz w:val="22"/>
          <w:szCs w:val="22"/>
        </w:rPr>
        <w:t>.</w:t>
      </w:r>
      <w:r w:rsidRPr="00FF373C">
        <w:rPr>
          <w:snapToGrid w:val="0"/>
          <w:color w:val="000000"/>
          <w:sz w:val="22"/>
          <w:szCs w:val="22"/>
        </w:rPr>
        <w:t>R</w:t>
      </w:r>
      <w:r w:rsidR="000C342D" w:rsidRPr="00FF373C">
        <w:rPr>
          <w:snapToGrid w:val="0"/>
          <w:color w:val="000000"/>
          <w:sz w:val="22"/>
          <w:szCs w:val="22"/>
        </w:rPr>
        <w:t>.</w:t>
      </w:r>
      <w:r w:rsidRPr="00FF373C">
        <w:rPr>
          <w:snapToGrid w:val="0"/>
          <w:color w:val="000000"/>
          <w:sz w:val="22"/>
          <w:szCs w:val="22"/>
        </w:rPr>
        <w:t>S</w:t>
      </w:r>
      <w:r w:rsidR="000C342D" w:rsidRPr="00FF373C">
        <w:rPr>
          <w:snapToGrid w:val="0"/>
          <w:color w:val="000000"/>
          <w:sz w:val="22"/>
          <w:szCs w:val="22"/>
        </w:rPr>
        <w:t>.</w:t>
      </w:r>
      <w:r w:rsidRPr="00FF373C">
        <w:rPr>
          <w:snapToGrid w:val="0"/>
          <w:color w:val="000000"/>
          <w:sz w:val="22"/>
          <w:szCs w:val="22"/>
        </w:rPr>
        <w:t xml:space="preserve"> </w:t>
      </w:r>
      <w:r w:rsidR="0051441F">
        <w:rPr>
          <w:snapToGrid w:val="0"/>
          <w:color w:val="000000"/>
          <w:sz w:val="22"/>
          <w:szCs w:val="22"/>
        </w:rPr>
        <w:t>§</w:t>
      </w:r>
      <w:r w:rsidRPr="00FF373C">
        <w:rPr>
          <w:snapToGrid w:val="0"/>
          <w:color w:val="000000"/>
          <w:sz w:val="22"/>
          <w:szCs w:val="22"/>
        </w:rPr>
        <w:t>1610.</w:t>
      </w:r>
    </w:p>
    <w:p w14:paraId="71A20F6D" w14:textId="77777777" w:rsidR="00E43BEB" w:rsidRPr="00FF373C" w:rsidRDefault="00E43BEB" w:rsidP="008359A8">
      <w:pPr>
        <w:tabs>
          <w:tab w:val="num" w:pos="360"/>
        </w:tabs>
        <w:ind w:left="720"/>
        <w:rPr>
          <w:snapToGrid w:val="0"/>
          <w:color w:val="000000"/>
          <w:sz w:val="22"/>
          <w:szCs w:val="22"/>
        </w:rPr>
      </w:pPr>
    </w:p>
    <w:p w14:paraId="7136CF04" w14:textId="6508F112" w:rsidR="000B053B" w:rsidRDefault="00DF0208" w:rsidP="00D81423">
      <w:pPr>
        <w:numPr>
          <w:ilvl w:val="0"/>
          <w:numId w:val="40"/>
        </w:numPr>
        <w:tabs>
          <w:tab w:val="num" w:pos="1080"/>
        </w:tabs>
        <w:ind w:left="720" w:hanging="360"/>
        <w:rPr>
          <w:snapToGrid w:val="0"/>
          <w:color w:val="000000"/>
          <w:sz w:val="22"/>
          <w:szCs w:val="22"/>
        </w:rPr>
      </w:pPr>
      <w:r w:rsidRPr="00FF373C">
        <w:rPr>
          <w:b/>
          <w:snapToGrid w:val="0"/>
          <w:color w:val="000000"/>
          <w:sz w:val="22"/>
          <w:szCs w:val="22"/>
        </w:rPr>
        <w:t>Manufacturer.</w:t>
      </w:r>
      <w:r w:rsidRPr="00FF373C">
        <w:rPr>
          <w:snapToGrid w:val="0"/>
          <w:color w:val="000000"/>
          <w:sz w:val="22"/>
          <w:szCs w:val="22"/>
        </w:rPr>
        <w:t xml:space="preserve"> </w:t>
      </w:r>
      <w:r w:rsidR="00064538" w:rsidRPr="00FF373C">
        <w:rPr>
          <w:snapToGrid w:val="0"/>
          <w:color w:val="000000"/>
          <w:sz w:val="22"/>
          <w:szCs w:val="22"/>
        </w:rPr>
        <w:t>“</w:t>
      </w:r>
      <w:r w:rsidRPr="00FF373C">
        <w:rPr>
          <w:snapToGrid w:val="0"/>
          <w:color w:val="000000"/>
          <w:sz w:val="22"/>
          <w:szCs w:val="22"/>
        </w:rPr>
        <w:t>Manufacturer</w:t>
      </w:r>
      <w:r w:rsidR="00064538" w:rsidRPr="00FF373C">
        <w:rPr>
          <w:snapToGrid w:val="0"/>
          <w:color w:val="000000"/>
          <w:sz w:val="22"/>
          <w:szCs w:val="22"/>
        </w:rPr>
        <w:t>”</w:t>
      </w:r>
      <w:r w:rsidRPr="00FF373C">
        <w:rPr>
          <w:snapToGrid w:val="0"/>
          <w:color w:val="000000"/>
          <w:sz w:val="22"/>
          <w:szCs w:val="22"/>
        </w:rPr>
        <w:t xml:space="preserve"> means a person who</w:t>
      </w:r>
      <w:r w:rsidR="000B053B" w:rsidRPr="00FF373C">
        <w:rPr>
          <w:snapToGrid w:val="0"/>
          <w:color w:val="000000"/>
          <w:sz w:val="22"/>
          <w:szCs w:val="22"/>
        </w:rPr>
        <w:t>:</w:t>
      </w:r>
    </w:p>
    <w:p w14:paraId="5EB0C78F" w14:textId="77777777" w:rsidR="00492AF6" w:rsidRPr="00FF373C" w:rsidRDefault="00492AF6" w:rsidP="008359A8">
      <w:pPr>
        <w:tabs>
          <w:tab w:val="num" w:pos="360"/>
        </w:tabs>
        <w:ind w:left="720" w:right="-360"/>
        <w:rPr>
          <w:snapToGrid w:val="0"/>
          <w:color w:val="000000"/>
          <w:sz w:val="22"/>
          <w:szCs w:val="22"/>
        </w:rPr>
      </w:pPr>
    </w:p>
    <w:p w14:paraId="3EE4A393" w14:textId="191E991D" w:rsidR="000B053B" w:rsidRDefault="000B053B" w:rsidP="008359A8">
      <w:pPr>
        <w:numPr>
          <w:ilvl w:val="0"/>
          <w:numId w:val="15"/>
        </w:numPr>
        <w:tabs>
          <w:tab w:val="num" w:pos="1530"/>
        </w:tabs>
        <w:ind w:right="-360"/>
        <w:rPr>
          <w:snapToGrid w:val="0"/>
          <w:color w:val="000000"/>
          <w:sz w:val="22"/>
          <w:szCs w:val="22"/>
        </w:rPr>
      </w:pPr>
      <w:r w:rsidRPr="00FF373C">
        <w:rPr>
          <w:snapToGrid w:val="0"/>
          <w:color w:val="000000"/>
          <w:sz w:val="22"/>
          <w:szCs w:val="22"/>
        </w:rPr>
        <w:t>M</w:t>
      </w:r>
      <w:r w:rsidR="00DF0208" w:rsidRPr="00FF373C">
        <w:rPr>
          <w:snapToGrid w:val="0"/>
          <w:color w:val="000000"/>
          <w:sz w:val="22"/>
          <w:szCs w:val="22"/>
        </w:rPr>
        <w:t xml:space="preserve">anufactures </w:t>
      </w:r>
      <w:r w:rsidR="002C2B4A" w:rsidRPr="00FF373C">
        <w:rPr>
          <w:snapToGrid w:val="0"/>
          <w:color w:val="000000"/>
          <w:sz w:val="22"/>
          <w:szCs w:val="22"/>
        </w:rPr>
        <w:t>or has manufactured</w:t>
      </w:r>
      <w:r w:rsidR="00DF0208" w:rsidRPr="00FF373C">
        <w:rPr>
          <w:snapToGrid w:val="0"/>
          <w:color w:val="000000"/>
          <w:sz w:val="22"/>
          <w:szCs w:val="22"/>
        </w:rPr>
        <w:t xml:space="preserve"> a covered electronic device under its own brand or </w:t>
      </w:r>
      <w:r w:rsidRPr="00FF373C">
        <w:rPr>
          <w:snapToGrid w:val="0"/>
          <w:color w:val="000000"/>
          <w:sz w:val="22"/>
          <w:szCs w:val="22"/>
        </w:rPr>
        <w:t xml:space="preserve">label; </w:t>
      </w:r>
    </w:p>
    <w:p w14:paraId="64640415" w14:textId="77777777" w:rsidR="00492AF6" w:rsidRPr="00FF373C" w:rsidRDefault="00492AF6" w:rsidP="008359A8">
      <w:pPr>
        <w:tabs>
          <w:tab w:val="num" w:pos="1530"/>
        </w:tabs>
        <w:ind w:left="1080" w:right="-360"/>
        <w:rPr>
          <w:snapToGrid w:val="0"/>
          <w:color w:val="000000"/>
          <w:sz w:val="22"/>
          <w:szCs w:val="22"/>
        </w:rPr>
      </w:pPr>
    </w:p>
    <w:p w14:paraId="6BFD96FB" w14:textId="45E4B05F" w:rsidR="00E43BEB" w:rsidRDefault="000B053B" w:rsidP="008359A8">
      <w:pPr>
        <w:numPr>
          <w:ilvl w:val="0"/>
          <w:numId w:val="15"/>
        </w:numPr>
        <w:tabs>
          <w:tab w:val="num" w:pos="1530"/>
        </w:tabs>
        <w:ind w:right="-360"/>
        <w:rPr>
          <w:snapToGrid w:val="0"/>
          <w:color w:val="000000"/>
          <w:sz w:val="22"/>
          <w:szCs w:val="22"/>
        </w:rPr>
      </w:pPr>
      <w:r w:rsidRPr="00FF373C">
        <w:rPr>
          <w:snapToGrid w:val="0"/>
          <w:color w:val="000000"/>
          <w:sz w:val="22"/>
          <w:szCs w:val="22"/>
        </w:rPr>
        <w:t>S</w:t>
      </w:r>
      <w:r w:rsidR="00DF0208" w:rsidRPr="00FF373C">
        <w:rPr>
          <w:snapToGrid w:val="0"/>
          <w:color w:val="000000"/>
          <w:sz w:val="22"/>
          <w:szCs w:val="22"/>
        </w:rPr>
        <w:t>ells</w:t>
      </w:r>
      <w:r w:rsidR="002C2B4A" w:rsidRPr="00FF373C">
        <w:rPr>
          <w:snapToGrid w:val="0"/>
          <w:color w:val="000000"/>
          <w:sz w:val="22"/>
          <w:szCs w:val="22"/>
        </w:rPr>
        <w:t>, or has sold</w:t>
      </w:r>
      <w:r w:rsidRPr="00FF373C">
        <w:rPr>
          <w:snapToGrid w:val="0"/>
          <w:color w:val="000000"/>
          <w:sz w:val="22"/>
          <w:szCs w:val="22"/>
        </w:rPr>
        <w:t xml:space="preserve"> under its own brand or label</w:t>
      </w:r>
      <w:r w:rsidR="00DF0208" w:rsidRPr="00FF373C">
        <w:rPr>
          <w:snapToGrid w:val="0"/>
          <w:color w:val="000000"/>
          <w:sz w:val="22"/>
          <w:szCs w:val="22"/>
        </w:rPr>
        <w:t xml:space="preserve"> a covered electronic device produced by other suppliers</w:t>
      </w:r>
      <w:r w:rsidRPr="00FF373C">
        <w:rPr>
          <w:snapToGrid w:val="0"/>
          <w:color w:val="000000"/>
          <w:sz w:val="22"/>
          <w:szCs w:val="22"/>
        </w:rPr>
        <w:t>;</w:t>
      </w:r>
    </w:p>
    <w:p w14:paraId="7A9616F6" w14:textId="77777777" w:rsidR="00492AF6" w:rsidRPr="00FF373C" w:rsidRDefault="00492AF6" w:rsidP="008359A8">
      <w:pPr>
        <w:tabs>
          <w:tab w:val="num" w:pos="1530"/>
        </w:tabs>
        <w:ind w:left="1080" w:right="-360"/>
        <w:rPr>
          <w:snapToGrid w:val="0"/>
          <w:color w:val="000000"/>
          <w:sz w:val="22"/>
          <w:szCs w:val="22"/>
        </w:rPr>
      </w:pPr>
    </w:p>
    <w:p w14:paraId="6AFBDE44" w14:textId="714F073F" w:rsidR="000B053B" w:rsidRDefault="000B053B" w:rsidP="008359A8">
      <w:pPr>
        <w:numPr>
          <w:ilvl w:val="0"/>
          <w:numId w:val="15"/>
        </w:numPr>
        <w:tabs>
          <w:tab w:val="num" w:pos="1530"/>
        </w:tabs>
        <w:ind w:right="-360"/>
        <w:rPr>
          <w:snapToGrid w:val="0"/>
          <w:color w:val="000000"/>
          <w:sz w:val="22"/>
          <w:szCs w:val="22"/>
        </w:rPr>
      </w:pPr>
      <w:r w:rsidRPr="00FF373C">
        <w:rPr>
          <w:snapToGrid w:val="0"/>
          <w:color w:val="000000"/>
          <w:sz w:val="22"/>
          <w:szCs w:val="22"/>
        </w:rPr>
        <w:t>Owns a brand that it licenses or licensed to another person for use on a covered electronic device; or</w:t>
      </w:r>
    </w:p>
    <w:p w14:paraId="5B8ABD21" w14:textId="77777777" w:rsidR="00492AF6" w:rsidRPr="00FF373C" w:rsidRDefault="00492AF6" w:rsidP="008359A8">
      <w:pPr>
        <w:tabs>
          <w:tab w:val="num" w:pos="1530"/>
        </w:tabs>
        <w:ind w:left="1080" w:right="-360"/>
        <w:rPr>
          <w:snapToGrid w:val="0"/>
          <w:color w:val="000000"/>
          <w:sz w:val="22"/>
          <w:szCs w:val="22"/>
        </w:rPr>
      </w:pPr>
    </w:p>
    <w:p w14:paraId="74868083" w14:textId="4837ADFA" w:rsidR="000B053B" w:rsidRPr="00FF373C" w:rsidRDefault="000B053B" w:rsidP="008359A8">
      <w:pPr>
        <w:numPr>
          <w:ilvl w:val="0"/>
          <w:numId w:val="15"/>
        </w:numPr>
        <w:tabs>
          <w:tab w:val="num" w:pos="1530"/>
        </w:tabs>
        <w:ind w:right="-360"/>
        <w:rPr>
          <w:snapToGrid w:val="0"/>
          <w:color w:val="000000"/>
          <w:sz w:val="22"/>
          <w:szCs w:val="22"/>
        </w:rPr>
      </w:pPr>
      <w:r w:rsidRPr="00FF373C">
        <w:rPr>
          <w:snapToGrid w:val="0"/>
          <w:color w:val="000000"/>
          <w:sz w:val="22"/>
          <w:szCs w:val="22"/>
        </w:rPr>
        <w:t>Imports or has imported a covered electronic device into the United States that is manufactured by a person without a presence in the United States.</w:t>
      </w:r>
    </w:p>
    <w:p w14:paraId="66FD2683" w14:textId="77777777" w:rsidR="00DD532F" w:rsidRPr="00FF373C" w:rsidRDefault="00DD532F" w:rsidP="008359A8">
      <w:pPr>
        <w:tabs>
          <w:tab w:val="num" w:pos="1530"/>
        </w:tabs>
        <w:ind w:right="-360"/>
        <w:rPr>
          <w:snapToGrid w:val="0"/>
          <w:color w:val="000000"/>
          <w:sz w:val="22"/>
          <w:szCs w:val="22"/>
        </w:rPr>
      </w:pPr>
    </w:p>
    <w:p w14:paraId="18BB526C" w14:textId="5A825287" w:rsidR="00880B7B" w:rsidRDefault="00DD532F" w:rsidP="00D81423">
      <w:pPr>
        <w:numPr>
          <w:ilvl w:val="0"/>
          <w:numId w:val="40"/>
        </w:numPr>
        <w:tabs>
          <w:tab w:val="num" w:pos="1080"/>
        </w:tabs>
        <w:ind w:left="720" w:hanging="360"/>
        <w:rPr>
          <w:snapToGrid w:val="0"/>
          <w:color w:val="000000"/>
          <w:sz w:val="22"/>
          <w:szCs w:val="22"/>
        </w:rPr>
      </w:pPr>
      <w:r w:rsidRPr="00FF373C">
        <w:rPr>
          <w:b/>
          <w:snapToGrid w:val="0"/>
          <w:color w:val="000000"/>
          <w:sz w:val="22"/>
          <w:szCs w:val="22"/>
        </w:rPr>
        <w:t>Market share.</w:t>
      </w:r>
      <w:r w:rsidR="0051441F">
        <w:rPr>
          <w:snapToGrid w:val="0"/>
          <w:color w:val="000000"/>
          <w:sz w:val="22"/>
          <w:szCs w:val="22"/>
        </w:rPr>
        <w:t xml:space="preserve"> </w:t>
      </w:r>
      <w:r w:rsidR="00064538" w:rsidRPr="00FF373C">
        <w:rPr>
          <w:snapToGrid w:val="0"/>
          <w:color w:val="000000"/>
          <w:sz w:val="22"/>
          <w:szCs w:val="22"/>
        </w:rPr>
        <w:t>“</w:t>
      </w:r>
      <w:r w:rsidRPr="00FF373C">
        <w:rPr>
          <w:snapToGrid w:val="0"/>
          <w:color w:val="000000"/>
          <w:sz w:val="22"/>
          <w:szCs w:val="22"/>
        </w:rPr>
        <w:t>Market share</w:t>
      </w:r>
      <w:r w:rsidR="00064538" w:rsidRPr="00FF373C">
        <w:rPr>
          <w:snapToGrid w:val="0"/>
          <w:color w:val="000000"/>
          <w:sz w:val="22"/>
          <w:szCs w:val="22"/>
        </w:rPr>
        <w:t>”</w:t>
      </w:r>
      <w:r w:rsidRPr="00FF373C">
        <w:rPr>
          <w:snapToGrid w:val="0"/>
          <w:color w:val="000000"/>
          <w:sz w:val="22"/>
          <w:szCs w:val="22"/>
        </w:rPr>
        <w:t xml:space="preserve"> means a manufacturer</w:t>
      </w:r>
      <w:r w:rsidR="00064538" w:rsidRPr="00FF373C">
        <w:rPr>
          <w:snapToGrid w:val="0"/>
          <w:color w:val="000000"/>
          <w:sz w:val="22"/>
          <w:szCs w:val="22"/>
        </w:rPr>
        <w:t>’</w:t>
      </w:r>
      <w:r w:rsidRPr="00FF373C">
        <w:rPr>
          <w:snapToGrid w:val="0"/>
          <w:color w:val="000000"/>
          <w:sz w:val="22"/>
          <w:szCs w:val="22"/>
        </w:rPr>
        <w:t>s national sales of a covered electronic device expressed as a percentage of the total of all manufacturers</w:t>
      </w:r>
      <w:r w:rsidR="00064538" w:rsidRPr="00FF373C">
        <w:rPr>
          <w:snapToGrid w:val="0"/>
          <w:color w:val="000000"/>
          <w:sz w:val="22"/>
          <w:szCs w:val="22"/>
        </w:rPr>
        <w:t>’</w:t>
      </w:r>
      <w:r w:rsidRPr="00FF373C">
        <w:rPr>
          <w:snapToGrid w:val="0"/>
          <w:color w:val="000000"/>
          <w:sz w:val="22"/>
          <w:szCs w:val="22"/>
        </w:rPr>
        <w:t xml:space="preserve"> national sales</w:t>
      </w:r>
      <w:r w:rsidR="00754789" w:rsidRPr="00D81423">
        <w:rPr>
          <w:snapToGrid w:val="0"/>
          <w:color w:val="000000"/>
          <w:sz w:val="22"/>
          <w:szCs w:val="22"/>
        </w:rPr>
        <w:t xml:space="preserve"> by weight</w:t>
      </w:r>
      <w:r w:rsidRPr="00FF373C">
        <w:rPr>
          <w:snapToGrid w:val="0"/>
          <w:color w:val="000000"/>
          <w:sz w:val="22"/>
          <w:szCs w:val="22"/>
        </w:rPr>
        <w:t xml:space="preserve"> for that category of covered electronic devices.</w:t>
      </w:r>
    </w:p>
    <w:p w14:paraId="60C3A1B2" w14:textId="77777777" w:rsidR="00DF0552" w:rsidRPr="008F5500" w:rsidRDefault="00DF0552" w:rsidP="008359A8">
      <w:pPr>
        <w:tabs>
          <w:tab w:val="num" w:pos="1530"/>
        </w:tabs>
        <w:ind w:left="1530" w:right="-360"/>
        <w:rPr>
          <w:snapToGrid w:val="0"/>
          <w:color w:val="000000"/>
          <w:sz w:val="22"/>
          <w:szCs w:val="22"/>
          <w:u w:val="single"/>
        </w:rPr>
      </w:pPr>
    </w:p>
    <w:p w14:paraId="135F149E" w14:textId="3CDA1F15" w:rsidR="00E43BEB" w:rsidRPr="00FF373C" w:rsidRDefault="00DF0208" w:rsidP="00D81423">
      <w:pPr>
        <w:numPr>
          <w:ilvl w:val="0"/>
          <w:numId w:val="40"/>
        </w:numPr>
        <w:tabs>
          <w:tab w:val="num" w:pos="1080"/>
        </w:tabs>
        <w:ind w:left="720" w:hanging="360"/>
        <w:rPr>
          <w:snapToGrid w:val="0"/>
          <w:color w:val="000000"/>
          <w:sz w:val="22"/>
          <w:szCs w:val="22"/>
        </w:rPr>
      </w:pPr>
      <w:r w:rsidRPr="00FF373C">
        <w:rPr>
          <w:b/>
          <w:snapToGrid w:val="0"/>
          <w:color w:val="000000"/>
          <w:sz w:val="22"/>
          <w:szCs w:val="22"/>
        </w:rPr>
        <w:t>Municipal collection site.</w:t>
      </w:r>
      <w:r w:rsidRPr="00FF373C">
        <w:rPr>
          <w:snapToGrid w:val="0"/>
          <w:color w:val="000000"/>
          <w:sz w:val="22"/>
          <w:szCs w:val="22"/>
        </w:rPr>
        <w:t xml:space="preserve"> </w:t>
      </w:r>
      <w:r w:rsidR="00064538" w:rsidRPr="00FF373C">
        <w:rPr>
          <w:snapToGrid w:val="0"/>
          <w:color w:val="000000"/>
          <w:sz w:val="22"/>
          <w:szCs w:val="22"/>
        </w:rPr>
        <w:t>“</w:t>
      </w:r>
      <w:r w:rsidRPr="00FF373C">
        <w:rPr>
          <w:snapToGrid w:val="0"/>
          <w:color w:val="000000"/>
          <w:sz w:val="22"/>
          <w:szCs w:val="22"/>
        </w:rPr>
        <w:t>Municipal collection site</w:t>
      </w:r>
      <w:r w:rsidR="00064538" w:rsidRPr="00FF373C">
        <w:rPr>
          <w:snapToGrid w:val="0"/>
          <w:color w:val="000000"/>
          <w:sz w:val="22"/>
          <w:szCs w:val="22"/>
        </w:rPr>
        <w:t>”</w:t>
      </w:r>
      <w:r w:rsidRPr="00FF373C">
        <w:rPr>
          <w:snapToGrid w:val="0"/>
          <w:color w:val="000000"/>
          <w:sz w:val="22"/>
          <w:szCs w:val="22"/>
        </w:rPr>
        <w:t xml:space="preserve"> means a municipally owned solid waste </w:t>
      </w:r>
      <w:r w:rsidR="00B276AA" w:rsidRPr="00FF373C">
        <w:rPr>
          <w:snapToGrid w:val="0"/>
          <w:color w:val="000000"/>
          <w:sz w:val="22"/>
          <w:szCs w:val="22"/>
        </w:rPr>
        <w:t xml:space="preserve">transfer station </w:t>
      </w:r>
      <w:r w:rsidRPr="00FF373C">
        <w:rPr>
          <w:snapToGrid w:val="0"/>
          <w:color w:val="000000"/>
          <w:sz w:val="22"/>
          <w:szCs w:val="22"/>
        </w:rPr>
        <w:t>or recycling center, including a facility owned by a consortium of municipalities or a facility that is under contract with a municipality or consortium of municipalities to provide solid waste management services.</w:t>
      </w:r>
      <w:r w:rsidR="00882C88" w:rsidRPr="00FF373C">
        <w:rPr>
          <w:snapToGrid w:val="0"/>
          <w:color w:val="000000"/>
          <w:sz w:val="22"/>
          <w:szCs w:val="22"/>
        </w:rPr>
        <w:t xml:space="preserve"> </w:t>
      </w:r>
      <w:r w:rsidR="00CC65A9" w:rsidRPr="00FF373C">
        <w:rPr>
          <w:snapToGrid w:val="0"/>
          <w:color w:val="000000"/>
          <w:sz w:val="22"/>
          <w:szCs w:val="22"/>
        </w:rPr>
        <w:t xml:space="preserve">A municipal collection site as defined herein is not </w:t>
      </w:r>
      <w:r w:rsidR="00926022" w:rsidRPr="00FF373C">
        <w:rPr>
          <w:snapToGrid w:val="0"/>
          <w:color w:val="000000"/>
          <w:sz w:val="22"/>
          <w:szCs w:val="22"/>
        </w:rPr>
        <w:t xml:space="preserve">inherently </w:t>
      </w:r>
      <w:r w:rsidR="00CC65A9" w:rsidRPr="00FF373C">
        <w:rPr>
          <w:snapToGrid w:val="0"/>
          <w:color w:val="000000"/>
          <w:sz w:val="22"/>
          <w:szCs w:val="22"/>
        </w:rPr>
        <w:t xml:space="preserve">a consolidation facility for purposes of this </w:t>
      </w:r>
      <w:r w:rsidR="003E4597" w:rsidRPr="00FF373C">
        <w:rPr>
          <w:snapToGrid w:val="0"/>
          <w:color w:val="000000"/>
          <w:sz w:val="22"/>
          <w:szCs w:val="22"/>
        </w:rPr>
        <w:t>chapter</w:t>
      </w:r>
      <w:r w:rsidR="00CC65A9" w:rsidRPr="00FF373C">
        <w:rPr>
          <w:snapToGrid w:val="0"/>
          <w:color w:val="000000"/>
          <w:sz w:val="22"/>
          <w:szCs w:val="22"/>
        </w:rPr>
        <w:t>.</w:t>
      </w:r>
    </w:p>
    <w:p w14:paraId="231F4E20" w14:textId="77777777" w:rsidR="00E43BEB" w:rsidRPr="00FF373C" w:rsidRDefault="00E43BEB" w:rsidP="008359A8">
      <w:pPr>
        <w:tabs>
          <w:tab w:val="num" w:pos="1530"/>
        </w:tabs>
        <w:ind w:left="360"/>
        <w:rPr>
          <w:snapToGrid w:val="0"/>
          <w:color w:val="000000"/>
          <w:sz w:val="22"/>
          <w:szCs w:val="22"/>
        </w:rPr>
      </w:pPr>
    </w:p>
    <w:p w14:paraId="0304F8D8" w14:textId="181DBD78" w:rsidR="00E43BEB" w:rsidRPr="00FF373C" w:rsidRDefault="00A01638" w:rsidP="00D81423">
      <w:pPr>
        <w:numPr>
          <w:ilvl w:val="0"/>
          <w:numId w:val="40"/>
        </w:numPr>
        <w:tabs>
          <w:tab w:val="num" w:pos="1080"/>
        </w:tabs>
        <w:ind w:left="720" w:hanging="360"/>
        <w:rPr>
          <w:snapToGrid w:val="0"/>
          <w:color w:val="000000"/>
          <w:sz w:val="22"/>
          <w:szCs w:val="22"/>
        </w:rPr>
      </w:pPr>
      <w:r w:rsidRPr="00FF373C">
        <w:rPr>
          <w:b/>
          <w:snapToGrid w:val="0"/>
          <w:color w:val="000000"/>
          <w:sz w:val="22"/>
          <w:szCs w:val="22"/>
        </w:rPr>
        <w:t>Person.</w:t>
      </w:r>
      <w:r w:rsidR="00882C88" w:rsidRPr="00FF373C">
        <w:rPr>
          <w:snapToGrid w:val="0"/>
          <w:color w:val="000000"/>
          <w:sz w:val="22"/>
          <w:szCs w:val="22"/>
        </w:rPr>
        <w:t xml:space="preserve"> </w:t>
      </w:r>
      <w:r w:rsidR="00064538" w:rsidRPr="00FF373C">
        <w:rPr>
          <w:snapToGrid w:val="0"/>
          <w:color w:val="000000"/>
          <w:sz w:val="22"/>
          <w:szCs w:val="22"/>
        </w:rPr>
        <w:t>“</w:t>
      </w:r>
      <w:r w:rsidRPr="00FF373C">
        <w:rPr>
          <w:snapToGrid w:val="0"/>
          <w:color w:val="000000"/>
          <w:sz w:val="22"/>
          <w:szCs w:val="22"/>
        </w:rPr>
        <w:t>Person</w:t>
      </w:r>
      <w:r w:rsidR="00064538" w:rsidRPr="00FF373C">
        <w:rPr>
          <w:snapToGrid w:val="0"/>
          <w:color w:val="000000"/>
          <w:sz w:val="22"/>
          <w:szCs w:val="22"/>
        </w:rPr>
        <w:t>”</w:t>
      </w:r>
      <w:r w:rsidRPr="00FF373C">
        <w:rPr>
          <w:snapToGrid w:val="0"/>
          <w:color w:val="000000"/>
          <w:sz w:val="22"/>
          <w:szCs w:val="22"/>
        </w:rPr>
        <w:t xml:space="preserve"> means any individual; partnership; corporation; firm; federal, s</w:t>
      </w:r>
      <w:r w:rsidR="00521D91" w:rsidRPr="00FF373C">
        <w:rPr>
          <w:snapToGrid w:val="0"/>
          <w:color w:val="000000"/>
          <w:sz w:val="22"/>
          <w:szCs w:val="22"/>
        </w:rPr>
        <w:t>t</w:t>
      </w:r>
      <w:r w:rsidRPr="00FF373C">
        <w:rPr>
          <w:snapToGrid w:val="0"/>
          <w:color w:val="000000"/>
          <w:sz w:val="22"/>
          <w:szCs w:val="22"/>
        </w:rPr>
        <w:t>ate or local government entity; or public or private organization of any character.</w:t>
      </w:r>
    </w:p>
    <w:p w14:paraId="70CB3A6D" w14:textId="77777777" w:rsidR="00E43BEB" w:rsidRPr="00FF373C" w:rsidRDefault="00E43BEB" w:rsidP="008359A8">
      <w:pPr>
        <w:tabs>
          <w:tab w:val="num" w:pos="1530"/>
        </w:tabs>
        <w:ind w:left="360"/>
        <w:rPr>
          <w:snapToGrid w:val="0"/>
          <w:color w:val="000000"/>
          <w:sz w:val="22"/>
          <w:szCs w:val="22"/>
        </w:rPr>
      </w:pPr>
    </w:p>
    <w:p w14:paraId="3F8D5E23" w14:textId="6D71C14E" w:rsidR="00E43BEB" w:rsidRPr="002E517F" w:rsidRDefault="0035648F" w:rsidP="00D81423">
      <w:pPr>
        <w:numPr>
          <w:ilvl w:val="0"/>
          <w:numId w:val="40"/>
        </w:numPr>
        <w:tabs>
          <w:tab w:val="num" w:pos="1080"/>
        </w:tabs>
        <w:ind w:left="720" w:hanging="360"/>
        <w:rPr>
          <w:snapToGrid w:val="0"/>
          <w:color w:val="000000"/>
          <w:sz w:val="22"/>
          <w:szCs w:val="22"/>
        </w:rPr>
      </w:pPr>
      <w:r w:rsidRPr="002E517F">
        <w:rPr>
          <w:b/>
          <w:snapToGrid w:val="0"/>
          <w:color w:val="000000"/>
          <w:sz w:val="22"/>
          <w:szCs w:val="22"/>
        </w:rPr>
        <w:t>Qualified recycl</w:t>
      </w:r>
      <w:r w:rsidR="001C5556" w:rsidRPr="002E517F">
        <w:rPr>
          <w:b/>
          <w:snapToGrid w:val="0"/>
          <w:color w:val="000000"/>
          <w:sz w:val="22"/>
          <w:szCs w:val="22"/>
        </w:rPr>
        <w:t>ing and dismantling facility</w:t>
      </w:r>
      <w:r w:rsidRPr="002E517F">
        <w:rPr>
          <w:b/>
          <w:snapToGrid w:val="0"/>
          <w:color w:val="000000"/>
          <w:sz w:val="22"/>
          <w:szCs w:val="22"/>
        </w:rPr>
        <w:t>.</w:t>
      </w:r>
      <w:r w:rsidR="00882C88" w:rsidRPr="002E517F">
        <w:rPr>
          <w:snapToGrid w:val="0"/>
          <w:color w:val="000000"/>
          <w:sz w:val="22"/>
          <w:szCs w:val="22"/>
        </w:rPr>
        <w:t xml:space="preserve"> </w:t>
      </w:r>
      <w:r w:rsidR="00064538" w:rsidRPr="002E517F">
        <w:rPr>
          <w:snapToGrid w:val="0"/>
          <w:color w:val="000000"/>
          <w:sz w:val="22"/>
          <w:szCs w:val="22"/>
        </w:rPr>
        <w:t>“</w:t>
      </w:r>
      <w:r w:rsidRPr="002E517F">
        <w:rPr>
          <w:snapToGrid w:val="0"/>
          <w:color w:val="000000"/>
          <w:sz w:val="22"/>
          <w:szCs w:val="22"/>
        </w:rPr>
        <w:t>Qualified recycl</w:t>
      </w:r>
      <w:r w:rsidR="001C5556" w:rsidRPr="002E517F">
        <w:rPr>
          <w:snapToGrid w:val="0"/>
          <w:color w:val="000000"/>
          <w:sz w:val="22"/>
          <w:szCs w:val="22"/>
        </w:rPr>
        <w:t>ing and dismantling facility</w:t>
      </w:r>
      <w:r w:rsidR="00064538" w:rsidRPr="002E517F">
        <w:rPr>
          <w:snapToGrid w:val="0"/>
          <w:color w:val="000000"/>
          <w:sz w:val="22"/>
          <w:szCs w:val="22"/>
        </w:rPr>
        <w:t>”</w:t>
      </w:r>
      <w:r w:rsidRPr="002E517F">
        <w:rPr>
          <w:snapToGrid w:val="0"/>
          <w:color w:val="000000"/>
          <w:sz w:val="22"/>
          <w:szCs w:val="22"/>
        </w:rPr>
        <w:t xml:space="preserve"> means a </w:t>
      </w:r>
      <w:r w:rsidR="001C5556" w:rsidRPr="002E517F">
        <w:rPr>
          <w:snapToGrid w:val="0"/>
          <w:color w:val="000000"/>
          <w:sz w:val="22"/>
          <w:szCs w:val="22"/>
        </w:rPr>
        <w:t xml:space="preserve">business that processes covered electronic devices for reuse or </w:t>
      </w:r>
      <w:r w:rsidRPr="002E517F">
        <w:rPr>
          <w:snapToGrid w:val="0"/>
          <w:color w:val="000000"/>
          <w:sz w:val="22"/>
          <w:szCs w:val="22"/>
        </w:rPr>
        <w:t>recycling and that provides the consolidator with a sworn certification that its processing, refurbishment</w:t>
      </w:r>
      <w:r w:rsidR="002C2B4A" w:rsidRPr="002E517F">
        <w:rPr>
          <w:snapToGrid w:val="0"/>
          <w:color w:val="000000"/>
          <w:sz w:val="22"/>
          <w:szCs w:val="22"/>
        </w:rPr>
        <w:t xml:space="preserve"> for reuse</w:t>
      </w:r>
      <w:r w:rsidR="00C91673" w:rsidRPr="002E517F">
        <w:rPr>
          <w:snapToGrid w:val="0"/>
          <w:color w:val="000000"/>
          <w:sz w:val="22"/>
          <w:szCs w:val="22"/>
        </w:rPr>
        <w:t>,</w:t>
      </w:r>
      <w:r w:rsidRPr="002E517F">
        <w:rPr>
          <w:snapToGrid w:val="0"/>
          <w:color w:val="000000"/>
          <w:sz w:val="22"/>
          <w:szCs w:val="22"/>
        </w:rPr>
        <w:t xml:space="preserve"> and recycling of covered electronic devices meet</w:t>
      </w:r>
      <w:r w:rsidR="000F0F9F" w:rsidRPr="005A2CD1">
        <w:rPr>
          <w:snapToGrid w:val="0"/>
          <w:color w:val="000000"/>
          <w:sz w:val="22"/>
          <w:szCs w:val="22"/>
        </w:rPr>
        <w:t>s</w:t>
      </w:r>
      <w:r w:rsidRPr="002E517F">
        <w:rPr>
          <w:snapToGrid w:val="0"/>
          <w:color w:val="000000"/>
          <w:sz w:val="22"/>
          <w:szCs w:val="22"/>
        </w:rPr>
        <w:t xml:space="preserve"> the guidelines for environmentally sound managemen</w:t>
      </w:r>
      <w:r w:rsidR="009F7653" w:rsidRPr="002E517F">
        <w:rPr>
          <w:snapToGrid w:val="0"/>
          <w:color w:val="000000"/>
          <w:sz w:val="22"/>
          <w:szCs w:val="22"/>
        </w:rPr>
        <w:t xml:space="preserve">t </w:t>
      </w:r>
      <w:r w:rsidR="009D6403" w:rsidRPr="002E517F">
        <w:rPr>
          <w:snapToGrid w:val="0"/>
          <w:color w:val="000000"/>
          <w:sz w:val="22"/>
          <w:szCs w:val="22"/>
        </w:rPr>
        <w:t>contained in Appendix A</w:t>
      </w:r>
      <w:r w:rsidR="007F04BB" w:rsidRPr="00D81423">
        <w:rPr>
          <w:snapToGrid w:val="0"/>
          <w:color w:val="000000"/>
          <w:sz w:val="22"/>
          <w:szCs w:val="22"/>
        </w:rPr>
        <w:t>;</w:t>
      </w:r>
      <w:r w:rsidR="001D3435" w:rsidRPr="00D81423">
        <w:rPr>
          <w:snapToGrid w:val="0"/>
          <w:color w:val="000000"/>
          <w:sz w:val="22"/>
          <w:szCs w:val="22"/>
        </w:rPr>
        <w:t xml:space="preserve"> or a facility that maintains a current R2 or e-Stewards certification</w:t>
      </w:r>
      <w:r w:rsidR="006038EA" w:rsidRPr="002E517F">
        <w:rPr>
          <w:snapToGrid w:val="0"/>
          <w:color w:val="000000"/>
          <w:sz w:val="22"/>
          <w:szCs w:val="22"/>
        </w:rPr>
        <w:t>.</w:t>
      </w:r>
      <w:r w:rsidR="00DD3DE4" w:rsidRPr="002E517F">
        <w:rPr>
          <w:snapToGrid w:val="0"/>
          <w:color w:val="000000"/>
          <w:sz w:val="22"/>
          <w:szCs w:val="22"/>
        </w:rPr>
        <w:t xml:space="preserve"> </w:t>
      </w:r>
    </w:p>
    <w:p w14:paraId="2D613CE8" w14:textId="77777777" w:rsidR="008D0F50" w:rsidRPr="00FF373C" w:rsidRDefault="008D0F50" w:rsidP="008359A8">
      <w:pPr>
        <w:tabs>
          <w:tab w:val="num" w:pos="1530"/>
        </w:tabs>
        <w:rPr>
          <w:snapToGrid w:val="0"/>
          <w:color w:val="000000"/>
          <w:sz w:val="22"/>
          <w:szCs w:val="22"/>
        </w:rPr>
      </w:pPr>
    </w:p>
    <w:p w14:paraId="066A621B" w14:textId="267DBE11" w:rsidR="00E43BEB" w:rsidRPr="00FF373C" w:rsidRDefault="00DF0208" w:rsidP="00D81423">
      <w:pPr>
        <w:numPr>
          <w:ilvl w:val="0"/>
          <w:numId w:val="40"/>
        </w:numPr>
        <w:tabs>
          <w:tab w:val="num" w:pos="1080"/>
        </w:tabs>
        <w:ind w:left="720" w:hanging="360"/>
        <w:rPr>
          <w:snapToGrid w:val="0"/>
          <w:color w:val="000000"/>
          <w:sz w:val="22"/>
          <w:szCs w:val="22"/>
        </w:rPr>
      </w:pPr>
      <w:r w:rsidRPr="00FF373C">
        <w:rPr>
          <w:b/>
          <w:snapToGrid w:val="0"/>
          <w:color w:val="000000"/>
          <w:sz w:val="22"/>
          <w:szCs w:val="22"/>
        </w:rPr>
        <w:t>Recycling.</w:t>
      </w:r>
      <w:r w:rsidRPr="00FF373C">
        <w:rPr>
          <w:snapToGrid w:val="0"/>
          <w:color w:val="000000"/>
          <w:sz w:val="22"/>
          <w:szCs w:val="22"/>
        </w:rPr>
        <w:t xml:space="preserve"> </w:t>
      </w:r>
      <w:r w:rsidR="00064538" w:rsidRPr="00FF373C">
        <w:rPr>
          <w:snapToGrid w:val="0"/>
          <w:color w:val="000000"/>
          <w:sz w:val="22"/>
          <w:szCs w:val="22"/>
        </w:rPr>
        <w:t>“</w:t>
      </w:r>
      <w:r w:rsidRPr="00FF373C">
        <w:rPr>
          <w:snapToGrid w:val="0"/>
          <w:color w:val="000000"/>
          <w:sz w:val="22"/>
          <w:szCs w:val="22"/>
        </w:rPr>
        <w:t>Recycling</w:t>
      </w:r>
      <w:r w:rsidR="00064538" w:rsidRPr="00FF373C">
        <w:rPr>
          <w:snapToGrid w:val="0"/>
          <w:color w:val="000000"/>
          <w:sz w:val="22"/>
          <w:szCs w:val="22"/>
        </w:rPr>
        <w:t>”</w:t>
      </w:r>
      <w:r w:rsidRPr="00FF373C">
        <w:rPr>
          <w:snapToGrid w:val="0"/>
          <w:color w:val="000000"/>
          <w:sz w:val="22"/>
          <w:szCs w:val="22"/>
        </w:rPr>
        <w:t xml:space="preserve"> means </w:t>
      </w:r>
      <w:r w:rsidR="003D10D7" w:rsidRPr="00FF373C">
        <w:rPr>
          <w:snapToGrid w:val="0"/>
          <w:color w:val="000000"/>
          <w:sz w:val="22"/>
          <w:szCs w:val="22"/>
        </w:rPr>
        <w:t xml:space="preserve">processing of covered electronic devices or their component </w:t>
      </w:r>
      <w:r w:rsidRPr="00FF373C">
        <w:rPr>
          <w:snapToGrid w:val="0"/>
          <w:color w:val="000000"/>
          <w:sz w:val="22"/>
          <w:szCs w:val="22"/>
        </w:rPr>
        <w:t xml:space="preserve">materials for </w:t>
      </w:r>
      <w:r w:rsidR="003D10D7" w:rsidRPr="00FF373C">
        <w:rPr>
          <w:snapToGrid w:val="0"/>
          <w:color w:val="000000"/>
          <w:sz w:val="22"/>
          <w:szCs w:val="22"/>
        </w:rPr>
        <w:t xml:space="preserve">recovery of useable </w:t>
      </w:r>
      <w:r w:rsidR="00DD6B94" w:rsidRPr="00FF373C">
        <w:rPr>
          <w:snapToGrid w:val="0"/>
          <w:color w:val="000000"/>
          <w:sz w:val="22"/>
          <w:szCs w:val="22"/>
        </w:rPr>
        <w:t>materials</w:t>
      </w:r>
      <w:r w:rsidR="00A76DE3" w:rsidRPr="008D29F0">
        <w:rPr>
          <w:snapToGrid w:val="0"/>
          <w:color w:val="000000"/>
          <w:sz w:val="22"/>
          <w:szCs w:val="22"/>
        </w:rPr>
        <w:t>.</w:t>
      </w:r>
      <w:r w:rsidR="00882C88" w:rsidRPr="008D29F0">
        <w:rPr>
          <w:snapToGrid w:val="0"/>
          <w:color w:val="000000"/>
          <w:sz w:val="22"/>
          <w:szCs w:val="22"/>
        </w:rPr>
        <w:t xml:space="preserve"> </w:t>
      </w:r>
      <w:r w:rsidR="00DF313D" w:rsidRPr="00D81423">
        <w:rPr>
          <w:snapToGrid w:val="0"/>
          <w:color w:val="000000"/>
          <w:sz w:val="22"/>
          <w:szCs w:val="22"/>
        </w:rPr>
        <w:t>Recycling include</w:t>
      </w:r>
      <w:r w:rsidR="00C042C1" w:rsidRPr="00D81423">
        <w:rPr>
          <w:snapToGrid w:val="0"/>
          <w:color w:val="000000"/>
          <w:sz w:val="22"/>
          <w:szCs w:val="22"/>
        </w:rPr>
        <w:t>s</w:t>
      </w:r>
      <w:r w:rsidR="00DF313D" w:rsidRPr="00D81423">
        <w:rPr>
          <w:snapToGrid w:val="0"/>
          <w:color w:val="000000"/>
          <w:sz w:val="22"/>
          <w:szCs w:val="22"/>
        </w:rPr>
        <w:t xml:space="preserve"> refurbishment</w:t>
      </w:r>
      <w:r w:rsidR="00C042C1" w:rsidRPr="00D81423">
        <w:rPr>
          <w:snapToGrid w:val="0"/>
          <w:color w:val="000000"/>
          <w:sz w:val="22"/>
          <w:szCs w:val="22"/>
        </w:rPr>
        <w:t xml:space="preserve">, but does not </w:t>
      </w:r>
      <w:r w:rsidR="00C042C1" w:rsidRPr="00D81423">
        <w:rPr>
          <w:snapToGrid w:val="0"/>
          <w:color w:val="000000"/>
          <w:sz w:val="22"/>
          <w:szCs w:val="22"/>
        </w:rPr>
        <w:lastRenderedPageBreak/>
        <w:t>include</w:t>
      </w:r>
      <w:r w:rsidR="00295183" w:rsidRPr="00D81423">
        <w:rPr>
          <w:snapToGrid w:val="0"/>
          <w:color w:val="000000"/>
          <w:sz w:val="22"/>
          <w:szCs w:val="22"/>
        </w:rPr>
        <w:t xml:space="preserve"> resale of </w:t>
      </w:r>
      <w:proofErr w:type="spellStart"/>
      <w:r w:rsidR="00295183" w:rsidRPr="00D81423">
        <w:rPr>
          <w:snapToGrid w:val="0"/>
          <w:color w:val="000000"/>
          <w:sz w:val="22"/>
          <w:szCs w:val="22"/>
        </w:rPr>
        <w:t>unrefurbished</w:t>
      </w:r>
      <w:proofErr w:type="spellEnd"/>
      <w:r w:rsidR="00295183" w:rsidRPr="00D81423">
        <w:rPr>
          <w:snapToGrid w:val="0"/>
          <w:color w:val="000000"/>
          <w:sz w:val="22"/>
          <w:szCs w:val="22"/>
        </w:rPr>
        <w:t xml:space="preserve"> units </w:t>
      </w:r>
      <w:r w:rsidR="00AD6597" w:rsidRPr="00D81423">
        <w:rPr>
          <w:snapToGrid w:val="0"/>
          <w:color w:val="000000"/>
          <w:sz w:val="22"/>
          <w:szCs w:val="22"/>
        </w:rPr>
        <w:t>into the consumer market</w:t>
      </w:r>
      <w:r w:rsidR="00490B22" w:rsidRPr="00D81423">
        <w:rPr>
          <w:snapToGrid w:val="0"/>
          <w:color w:val="000000"/>
          <w:sz w:val="22"/>
          <w:szCs w:val="22"/>
        </w:rPr>
        <w:t>,</w:t>
      </w:r>
      <w:r w:rsidR="00AD6597" w:rsidRPr="00D81423">
        <w:rPr>
          <w:snapToGrid w:val="0"/>
          <w:color w:val="000000"/>
          <w:sz w:val="22"/>
          <w:szCs w:val="22"/>
        </w:rPr>
        <w:t xml:space="preserve"> </w:t>
      </w:r>
      <w:r w:rsidR="00295183" w:rsidRPr="00D81423">
        <w:rPr>
          <w:snapToGrid w:val="0"/>
          <w:color w:val="000000"/>
          <w:sz w:val="22"/>
          <w:szCs w:val="22"/>
        </w:rPr>
        <w:t>or</w:t>
      </w:r>
      <w:r w:rsidR="00C042C1" w:rsidRPr="00D81423">
        <w:rPr>
          <w:snapToGrid w:val="0"/>
          <w:color w:val="000000"/>
          <w:sz w:val="22"/>
          <w:szCs w:val="22"/>
        </w:rPr>
        <w:t xml:space="preserve"> </w:t>
      </w:r>
      <w:r w:rsidR="00DF313D" w:rsidRPr="00D81423">
        <w:rPr>
          <w:snapToGrid w:val="0"/>
          <w:color w:val="000000"/>
          <w:sz w:val="22"/>
          <w:szCs w:val="22"/>
        </w:rPr>
        <w:t>e</w:t>
      </w:r>
      <w:r w:rsidRPr="00FF373C">
        <w:rPr>
          <w:snapToGrid w:val="0"/>
          <w:color w:val="000000"/>
          <w:sz w:val="22"/>
          <w:szCs w:val="22"/>
        </w:rPr>
        <w:t>nergy recovery or energy generation by means of combustion.</w:t>
      </w:r>
    </w:p>
    <w:p w14:paraId="3A4266C6" w14:textId="77777777" w:rsidR="00E43BEB" w:rsidRPr="00FF373C" w:rsidRDefault="00E43BEB" w:rsidP="008359A8">
      <w:pPr>
        <w:tabs>
          <w:tab w:val="num" w:pos="1530"/>
        </w:tabs>
        <w:ind w:left="360"/>
        <w:rPr>
          <w:snapToGrid w:val="0"/>
          <w:color w:val="000000"/>
          <w:sz w:val="22"/>
          <w:szCs w:val="22"/>
        </w:rPr>
      </w:pPr>
    </w:p>
    <w:p w14:paraId="206D7FEA" w14:textId="77777777" w:rsidR="00E43BEB" w:rsidRPr="00FF373C" w:rsidRDefault="00EE73A2" w:rsidP="000E6002">
      <w:pPr>
        <w:pStyle w:val="RulesNoteparagraph"/>
        <w:pBdr>
          <w:top w:val="single" w:sz="4" w:space="1" w:color="auto"/>
          <w:bottom w:val="single" w:sz="4" w:space="1" w:color="auto"/>
        </w:pBdr>
        <w:tabs>
          <w:tab w:val="num" w:pos="1530"/>
        </w:tabs>
        <w:ind w:left="1800"/>
        <w:jc w:val="left"/>
        <w:rPr>
          <w:snapToGrid w:val="0"/>
          <w:szCs w:val="22"/>
        </w:rPr>
      </w:pPr>
      <w:r w:rsidRPr="00EE73A2">
        <w:rPr>
          <w:b/>
          <w:snapToGrid w:val="0"/>
          <w:szCs w:val="22"/>
        </w:rPr>
        <w:t>NOTE</w:t>
      </w:r>
      <w:r w:rsidR="00331EAD" w:rsidRPr="00FF373C">
        <w:rPr>
          <w:snapToGrid w:val="0"/>
          <w:szCs w:val="22"/>
        </w:rPr>
        <w:t>:</w:t>
      </w:r>
      <w:r w:rsidR="00882C88" w:rsidRPr="00FF373C">
        <w:rPr>
          <w:snapToGrid w:val="0"/>
          <w:szCs w:val="22"/>
        </w:rPr>
        <w:t xml:space="preserve"> </w:t>
      </w:r>
      <w:r w:rsidR="00331EAD" w:rsidRPr="00FF373C">
        <w:rPr>
          <w:snapToGrid w:val="0"/>
          <w:szCs w:val="22"/>
        </w:rPr>
        <w:t>Smelting of hazardous wastes to recover metals for reuse in conformance with all applicable laws and regulations is not considered disposal or energy recovery.</w:t>
      </w:r>
    </w:p>
    <w:p w14:paraId="23D10083" w14:textId="77777777" w:rsidR="00E43BEB" w:rsidRPr="00FF373C" w:rsidRDefault="00E43BEB" w:rsidP="008359A8">
      <w:pPr>
        <w:tabs>
          <w:tab w:val="num" w:pos="1530"/>
        </w:tabs>
        <w:ind w:left="360"/>
        <w:rPr>
          <w:snapToGrid w:val="0"/>
          <w:color w:val="000000"/>
          <w:sz w:val="22"/>
          <w:szCs w:val="22"/>
        </w:rPr>
      </w:pPr>
    </w:p>
    <w:p w14:paraId="240D6687" w14:textId="11F877D7" w:rsidR="00472436" w:rsidRPr="00FF373C" w:rsidRDefault="00472436" w:rsidP="00D81423">
      <w:pPr>
        <w:numPr>
          <w:ilvl w:val="0"/>
          <w:numId w:val="40"/>
        </w:numPr>
        <w:tabs>
          <w:tab w:val="num" w:pos="1080"/>
        </w:tabs>
        <w:ind w:left="720" w:hanging="360"/>
        <w:rPr>
          <w:snapToGrid w:val="0"/>
          <w:color w:val="000000"/>
          <w:sz w:val="22"/>
          <w:szCs w:val="22"/>
        </w:rPr>
      </w:pPr>
      <w:r w:rsidRPr="00FF373C">
        <w:rPr>
          <w:b/>
          <w:snapToGrid w:val="0"/>
          <w:color w:val="000000"/>
          <w:sz w:val="22"/>
          <w:szCs w:val="22"/>
        </w:rPr>
        <w:t>Recycling share.</w:t>
      </w:r>
      <w:r w:rsidR="0051441F">
        <w:rPr>
          <w:snapToGrid w:val="0"/>
          <w:color w:val="000000"/>
          <w:sz w:val="22"/>
          <w:szCs w:val="22"/>
        </w:rPr>
        <w:t xml:space="preserve"> </w:t>
      </w:r>
      <w:r w:rsidR="00064538" w:rsidRPr="00FF373C">
        <w:rPr>
          <w:snapToGrid w:val="0"/>
          <w:color w:val="000000"/>
          <w:sz w:val="22"/>
          <w:szCs w:val="22"/>
        </w:rPr>
        <w:t>“Recycling share” means t</w:t>
      </w:r>
      <w:r w:rsidR="00E42852" w:rsidRPr="00FF373C">
        <w:rPr>
          <w:snapToGrid w:val="0"/>
          <w:color w:val="000000"/>
          <w:sz w:val="22"/>
          <w:szCs w:val="22"/>
        </w:rPr>
        <w:t xml:space="preserve">he percentage of </w:t>
      </w:r>
      <w:r w:rsidR="004564A8" w:rsidRPr="00D81423">
        <w:rPr>
          <w:snapToGrid w:val="0"/>
          <w:color w:val="000000"/>
          <w:sz w:val="22"/>
          <w:szCs w:val="22"/>
        </w:rPr>
        <w:t xml:space="preserve">the </w:t>
      </w:r>
      <w:r w:rsidR="00E42852" w:rsidRPr="00FF373C">
        <w:rPr>
          <w:snapToGrid w:val="0"/>
          <w:color w:val="000000"/>
          <w:sz w:val="22"/>
          <w:szCs w:val="22"/>
        </w:rPr>
        <w:t xml:space="preserve">cost </w:t>
      </w:r>
      <w:r w:rsidR="004564A8" w:rsidRPr="00D81423">
        <w:rPr>
          <w:snapToGrid w:val="0"/>
          <w:color w:val="000000"/>
          <w:sz w:val="22"/>
          <w:szCs w:val="22"/>
        </w:rPr>
        <w:t>of</w:t>
      </w:r>
      <w:r w:rsidR="00E42852" w:rsidRPr="00FF373C">
        <w:rPr>
          <w:snapToGrid w:val="0"/>
          <w:color w:val="000000"/>
          <w:sz w:val="22"/>
          <w:szCs w:val="22"/>
        </w:rPr>
        <w:t xml:space="preserve"> transportation, handling</w:t>
      </w:r>
      <w:r w:rsidR="00924C78" w:rsidRPr="00D81423">
        <w:rPr>
          <w:snapToGrid w:val="0"/>
          <w:color w:val="000000"/>
          <w:sz w:val="22"/>
          <w:szCs w:val="22"/>
        </w:rPr>
        <w:t>,</w:t>
      </w:r>
      <w:r w:rsidR="00E42852" w:rsidRPr="00FF373C">
        <w:rPr>
          <w:snapToGrid w:val="0"/>
          <w:color w:val="000000"/>
          <w:sz w:val="22"/>
          <w:szCs w:val="22"/>
        </w:rPr>
        <w:t xml:space="preserve"> and recycling of the total weight of </w:t>
      </w:r>
      <w:r w:rsidR="00EF630A" w:rsidRPr="00D81423">
        <w:rPr>
          <w:snapToGrid w:val="0"/>
          <w:color w:val="000000"/>
          <w:sz w:val="22"/>
          <w:szCs w:val="22"/>
        </w:rPr>
        <w:t xml:space="preserve">a covered electronic device type </w:t>
      </w:r>
      <w:r w:rsidR="004564A8" w:rsidRPr="00D81423">
        <w:rPr>
          <w:snapToGrid w:val="0"/>
          <w:color w:val="000000"/>
          <w:sz w:val="22"/>
          <w:szCs w:val="22"/>
        </w:rPr>
        <w:t>assigned to a manufacturer by the Department.</w:t>
      </w:r>
    </w:p>
    <w:p w14:paraId="312300B7" w14:textId="77777777" w:rsidR="00472436" w:rsidRPr="00FF373C" w:rsidRDefault="00472436" w:rsidP="008359A8">
      <w:pPr>
        <w:tabs>
          <w:tab w:val="num" w:pos="1530"/>
        </w:tabs>
        <w:ind w:left="810"/>
        <w:rPr>
          <w:snapToGrid w:val="0"/>
          <w:color w:val="000000"/>
          <w:sz w:val="22"/>
          <w:szCs w:val="22"/>
        </w:rPr>
      </w:pPr>
    </w:p>
    <w:p w14:paraId="650A187E" w14:textId="1CB33DAE" w:rsidR="00295183" w:rsidRPr="008F5500" w:rsidRDefault="00295183" w:rsidP="00D81423">
      <w:pPr>
        <w:numPr>
          <w:ilvl w:val="0"/>
          <w:numId w:val="40"/>
        </w:numPr>
        <w:tabs>
          <w:tab w:val="num" w:pos="1080"/>
        </w:tabs>
        <w:ind w:left="720" w:hanging="360"/>
        <w:rPr>
          <w:snapToGrid w:val="0"/>
          <w:color w:val="000000"/>
          <w:sz w:val="22"/>
          <w:szCs w:val="22"/>
          <w:u w:val="single"/>
        </w:rPr>
      </w:pPr>
      <w:r w:rsidRPr="00D81423">
        <w:rPr>
          <w:b/>
          <w:snapToGrid w:val="0"/>
          <w:color w:val="000000"/>
          <w:sz w:val="22"/>
          <w:szCs w:val="22"/>
        </w:rPr>
        <w:t>Refurbishment.</w:t>
      </w:r>
      <w:r w:rsidRPr="00D81423">
        <w:rPr>
          <w:snapToGrid w:val="0"/>
          <w:color w:val="000000"/>
          <w:sz w:val="22"/>
          <w:szCs w:val="22"/>
        </w:rPr>
        <w:t xml:space="preserve"> “Refurbishment” means </w:t>
      </w:r>
      <w:bookmarkStart w:id="2" w:name="_Hlk519691245"/>
      <w:r w:rsidRPr="00D81423">
        <w:rPr>
          <w:snapToGrid w:val="0"/>
          <w:color w:val="000000"/>
          <w:sz w:val="22"/>
          <w:szCs w:val="22"/>
        </w:rPr>
        <w:t xml:space="preserve">the production of a </w:t>
      </w:r>
      <w:r w:rsidR="00C01A52" w:rsidRPr="00D81423">
        <w:rPr>
          <w:snapToGrid w:val="0"/>
          <w:color w:val="000000"/>
          <w:sz w:val="22"/>
          <w:szCs w:val="22"/>
        </w:rPr>
        <w:t xml:space="preserve">fully </w:t>
      </w:r>
      <w:r w:rsidRPr="00D81423">
        <w:rPr>
          <w:snapToGrid w:val="0"/>
          <w:color w:val="000000"/>
          <w:sz w:val="22"/>
          <w:szCs w:val="22"/>
        </w:rPr>
        <w:t>functional device</w:t>
      </w:r>
      <w:r w:rsidR="00732278" w:rsidRPr="00D81423">
        <w:rPr>
          <w:snapToGrid w:val="0"/>
          <w:color w:val="000000"/>
          <w:sz w:val="22"/>
          <w:szCs w:val="22"/>
        </w:rPr>
        <w:t xml:space="preserve"> that performs</w:t>
      </w:r>
      <w:r w:rsidR="00C01A52" w:rsidRPr="00D81423">
        <w:rPr>
          <w:snapToGrid w:val="0"/>
          <w:color w:val="000000"/>
          <w:sz w:val="22"/>
          <w:szCs w:val="22"/>
        </w:rPr>
        <w:t xml:space="preserve"> original</w:t>
      </w:r>
      <w:r w:rsidR="00732278" w:rsidRPr="00D81423">
        <w:rPr>
          <w:snapToGrid w:val="0"/>
          <w:color w:val="000000"/>
          <w:sz w:val="22"/>
          <w:szCs w:val="22"/>
        </w:rPr>
        <w:t xml:space="preserve"> intended functions</w:t>
      </w:r>
      <w:r w:rsidRPr="00D81423">
        <w:rPr>
          <w:snapToGrid w:val="0"/>
          <w:color w:val="000000"/>
          <w:sz w:val="22"/>
          <w:szCs w:val="22"/>
        </w:rPr>
        <w:t xml:space="preserve"> from </w:t>
      </w:r>
      <w:r w:rsidR="00AD6597" w:rsidRPr="00D81423">
        <w:rPr>
          <w:snapToGrid w:val="0"/>
          <w:color w:val="000000"/>
          <w:sz w:val="22"/>
          <w:szCs w:val="22"/>
        </w:rPr>
        <w:t xml:space="preserve">parts of </w:t>
      </w:r>
      <w:r w:rsidR="00C01A52" w:rsidRPr="00D81423">
        <w:rPr>
          <w:snapToGrid w:val="0"/>
          <w:color w:val="000000"/>
          <w:sz w:val="22"/>
          <w:szCs w:val="22"/>
        </w:rPr>
        <w:t xml:space="preserve">one or </w:t>
      </w:r>
      <w:r w:rsidRPr="00D81423">
        <w:rPr>
          <w:snapToGrid w:val="0"/>
          <w:color w:val="000000"/>
          <w:sz w:val="22"/>
          <w:szCs w:val="22"/>
        </w:rPr>
        <w:t xml:space="preserve">more </w:t>
      </w:r>
      <w:r w:rsidR="00C01A52" w:rsidRPr="00D81423">
        <w:rPr>
          <w:snapToGrid w:val="0"/>
          <w:color w:val="000000"/>
          <w:sz w:val="22"/>
          <w:szCs w:val="22"/>
        </w:rPr>
        <w:t>discarded</w:t>
      </w:r>
      <w:r w:rsidRPr="00D81423">
        <w:rPr>
          <w:snapToGrid w:val="0"/>
          <w:color w:val="000000"/>
          <w:sz w:val="22"/>
          <w:szCs w:val="22"/>
        </w:rPr>
        <w:t xml:space="preserve"> device</w:t>
      </w:r>
      <w:r w:rsidR="00C01A52" w:rsidRPr="00D81423">
        <w:rPr>
          <w:snapToGrid w:val="0"/>
          <w:color w:val="000000"/>
          <w:sz w:val="22"/>
          <w:szCs w:val="22"/>
        </w:rPr>
        <w:t>s</w:t>
      </w:r>
      <w:r w:rsidR="00732278" w:rsidRPr="00D81423">
        <w:rPr>
          <w:snapToGrid w:val="0"/>
          <w:color w:val="000000"/>
          <w:sz w:val="22"/>
          <w:szCs w:val="22"/>
        </w:rPr>
        <w:t xml:space="preserve"> and/or new component parts</w:t>
      </w:r>
      <w:r w:rsidR="00C01A52" w:rsidRPr="00D81423">
        <w:rPr>
          <w:snapToGrid w:val="0"/>
          <w:color w:val="000000"/>
          <w:sz w:val="22"/>
          <w:szCs w:val="22"/>
        </w:rPr>
        <w:t xml:space="preserve"> by a facility certified to the Sustainable Electronics Recycling International’s R2 Standard for responsible recycling</w:t>
      </w:r>
      <w:r w:rsidR="00732278" w:rsidRPr="00D81423">
        <w:rPr>
          <w:snapToGrid w:val="0"/>
          <w:color w:val="000000"/>
          <w:sz w:val="22"/>
          <w:szCs w:val="22"/>
        </w:rPr>
        <w:t xml:space="preserve"> (R2)</w:t>
      </w:r>
      <w:bookmarkEnd w:id="2"/>
      <w:r w:rsidRPr="00D81423">
        <w:rPr>
          <w:snapToGrid w:val="0"/>
          <w:color w:val="000000"/>
          <w:sz w:val="22"/>
          <w:szCs w:val="22"/>
        </w:rPr>
        <w:t>.</w:t>
      </w:r>
    </w:p>
    <w:p w14:paraId="52A95B08" w14:textId="77777777" w:rsidR="00295183" w:rsidRPr="008F5500" w:rsidRDefault="00295183" w:rsidP="008F5500">
      <w:pPr>
        <w:pStyle w:val="ListParagraph"/>
        <w:rPr>
          <w:b/>
          <w:snapToGrid w:val="0"/>
          <w:color w:val="000000"/>
          <w:sz w:val="22"/>
          <w:szCs w:val="22"/>
          <w:u w:val="single"/>
        </w:rPr>
      </w:pPr>
    </w:p>
    <w:p w14:paraId="26DF44BF" w14:textId="53E26E28" w:rsidR="00E43BEB" w:rsidRPr="00FF373C" w:rsidRDefault="00DF0208" w:rsidP="001B490C">
      <w:pPr>
        <w:numPr>
          <w:ilvl w:val="0"/>
          <w:numId w:val="40"/>
        </w:numPr>
        <w:tabs>
          <w:tab w:val="num" w:pos="1080"/>
        </w:tabs>
        <w:ind w:left="720" w:hanging="360"/>
        <w:rPr>
          <w:snapToGrid w:val="0"/>
          <w:color w:val="000000"/>
          <w:sz w:val="22"/>
          <w:szCs w:val="22"/>
        </w:rPr>
      </w:pPr>
      <w:r w:rsidRPr="00FF373C">
        <w:rPr>
          <w:b/>
          <w:snapToGrid w:val="0"/>
          <w:color w:val="000000"/>
          <w:sz w:val="22"/>
          <w:szCs w:val="22"/>
        </w:rPr>
        <w:t xml:space="preserve">Television. </w:t>
      </w:r>
      <w:r w:rsidR="00064538" w:rsidRPr="00FF373C">
        <w:rPr>
          <w:snapToGrid w:val="0"/>
          <w:color w:val="000000"/>
          <w:sz w:val="22"/>
          <w:szCs w:val="22"/>
        </w:rPr>
        <w:t>“</w:t>
      </w:r>
      <w:r w:rsidRPr="00FF373C">
        <w:rPr>
          <w:snapToGrid w:val="0"/>
          <w:color w:val="000000"/>
          <w:sz w:val="22"/>
          <w:szCs w:val="22"/>
        </w:rPr>
        <w:t>Television</w:t>
      </w:r>
      <w:r w:rsidR="00064538" w:rsidRPr="00FF373C">
        <w:rPr>
          <w:snapToGrid w:val="0"/>
          <w:color w:val="000000"/>
          <w:sz w:val="22"/>
          <w:szCs w:val="22"/>
        </w:rPr>
        <w:t>”</w:t>
      </w:r>
      <w:r w:rsidRPr="00FF373C">
        <w:rPr>
          <w:snapToGrid w:val="0"/>
          <w:color w:val="000000"/>
          <w:sz w:val="22"/>
          <w:szCs w:val="22"/>
        </w:rPr>
        <w:t xml:space="preserve"> means a covered electronic device that</w:t>
      </w:r>
      <w:r w:rsidR="00812F93" w:rsidRPr="002C5F52">
        <w:rPr>
          <w:snapToGrid w:val="0"/>
          <w:color w:val="000000"/>
          <w:sz w:val="22"/>
          <w:szCs w:val="22"/>
        </w:rPr>
        <w:t xml:space="preserve"> has a display and</w:t>
      </w:r>
      <w:r w:rsidRPr="00FF373C">
        <w:rPr>
          <w:snapToGrid w:val="0"/>
          <w:color w:val="000000"/>
          <w:sz w:val="22"/>
          <w:szCs w:val="22"/>
        </w:rPr>
        <w:t xml:space="preserve"> receive</w:t>
      </w:r>
      <w:r w:rsidR="00880B7B" w:rsidRPr="002C5F52">
        <w:rPr>
          <w:snapToGrid w:val="0"/>
          <w:color w:val="000000"/>
          <w:sz w:val="22"/>
          <w:szCs w:val="22"/>
        </w:rPr>
        <w:t>s</w:t>
      </w:r>
      <w:r w:rsidRPr="00FF373C">
        <w:rPr>
          <w:snapToGrid w:val="0"/>
          <w:color w:val="000000"/>
          <w:sz w:val="22"/>
          <w:szCs w:val="22"/>
        </w:rPr>
        <w:t xml:space="preserve"> video programming via broadcast, cable or satellite transmission</w:t>
      </w:r>
      <w:r w:rsidR="00880B7B" w:rsidRPr="002C5F52">
        <w:rPr>
          <w:snapToGrid w:val="0"/>
          <w:color w:val="000000"/>
          <w:sz w:val="22"/>
          <w:szCs w:val="22"/>
        </w:rPr>
        <w:t>;</w:t>
      </w:r>
      <w:r w:rsidR="001C5C73" w:rsidRPr="00FF373C">
        <w:rPr>
          <w:snapToGrid w:val="0"/>
          <w:color w:val="000000"/>
          <w:sz w:val="22"/>
          <w:szCs w:val="22"/>
        </w:rPr>
        <w:t xml:space="preserve"> recorded transmissions from VHS, DVD and similar video players</w:t>
      </w:r>
      <w:r w:rsidR="00880B7B" w:rsidRPr="002C5F52">
        <w:rPr>
          <w:snapToGrid w:val="0"/>
          <w:color w:val="000000"/>
          <w:sz w:val="22"/>
          <w:szCs w:val="22"/>
        </w:rPr>
        <w:t>;</w:t>
      </w:r>
      <w:r w:rsidR="001C5C73" w:rsidRPr="00FF373C">
        <w:rPr>
          <w:snapToGrid w:val="0"/>
          <w:color w:val="000000"/>
          <w:sz w:val="22"/>
          <w:szCs w:val="22"/>
        </w:rPr>
        <w:t xml:space="preserve"> </w:t>
      </w:r>
      <w:r w:rsidR="00880B7B" w:rsidRPr="002C5F52">
        <w:rPr>
          <w:snapToGrid w:val="0"/>
          <w:color w:val="000000"/>
          <w:sz w:val="22"/>
          <w:szCs w:val="22"/>
        </w:rPr>
        <w:t>and/</w:t>
      </w:r>
      <w:r w:rsidRPr="00FF373C">
        <w:rPr>
          <w:snapToGrid w:val="0"/>
          <w:color w:val="000000"/>
          <w:sz w:val="22"/>
          <w:szCs w:val="22"/>
        </w:rPr>
        <w:t>or video from surveillance or other similar cameras.</w:t>
      </w:r>
    </w:p>
    <w:p w14:paraId="5E5D2C2D" w14:textId="77777777" w:rsidR="00E43BEB" w:rsidRPr="00FF373C" w:rsidRDefault="00E43BEB" w:rsidP="00F3164B">
      <w:pPr>
        <w:tabs>
          <w:tab w:val="num" w:pos="1530"/>
        </w:tabs>
        <w:ind w:left="720" w:hanging="360"/>
        <w:rPr>
          <w:snapToGrid w:val="0"/>
          <w:color w:val="000000"/>
          <w:sz w:val="22"/>
          <w:szCs w:val="22"/>
        </w:rPr>
      </w:pPr>
    </w:p>
    <w:p w14:paraId="37749D8E" w14:textId="51E7ECA0" w:rsidR="00E43BEB" w:rsidRPr="00FF373C" w:rsidRDefault="000C342D" w:rsidP="002C5F52">
      <w:pPr>
        <w:numPr>
          <w:ilvl w:val="0"/>
          <w:numId w:val="40"/>
        </w:numPr>
        <w:tabs>
          <w:tab w:val="num" w:pos="1080"/>
        </w:tabs>
        <w:ind w:left="720" w:hanging="360"/>
        <w:rPr>
          <w:snapToGrid w:val="0"/>
          <w:color w:val="000000"/>
          <w:sz w:val="22"/>
          <w:szCs w:val="22"/>
        </w:rPr>
      </w:pPr>
      <w:r w:rsidRPr="00FF373C">
        <w:rPr>
          <w:b/>
          <w:snapToGrid w:val="0"/>
          <w:color w:val="000000"/>
          <w:sz w:val="22"/>
          <w:szCs w:val="22"/>
        </w:rPr>
        <w:t>Universal waste.</w:t>
      </w:r>
      <w:r w:rsidR="00882C88" w:rsidRPr="00FF373C">
        <w:rPr>
          <w:b/>
          <w:snapToGrid w:val="0"/>
          <w:color w:val="000000"/>
          <w:sz w:val="22"/>
          <w:szCs w:val="22"/>
        </w:rPr>
        <w:t xml:space="preserve"> </w:t>
      </w:r>
      <w:r w:rsidR="00064538" w:rsidRPr="00FF373C">
        <w:rPr>
          <w:snapToGrid w:val="0"/>
          <w:color w:val="000000"/>
          <w:sz w:val="22"/>
          <w:szCs w:val="22"/>
        </w:rPr>
        <w:t>“</w:t>
      </w:r>
      <w:r w:rsidRPr="00FF373C">
        <w:rPr>
          <w:snapToGrid w:val="0"/>
          <w:color w:val="000000"/>
          <w:sz w:val="22"/>
          <w:szCs w:val="22"/>
        </w:rPr>
        <w:t>Universal waste</w:t>
      </w:r>
      <w:r w:rsidR="00064538" w:rsidRPr="00FF373C">
        <w:rPr>
          <w:snapToGrid w:val="0"/>
          <w:color w:val="000000"/>
          <w:sz w:val="22"/>
          <w:szCs w:val="22"/>
        </w:rPr>
        <w:t>”</w:t>
      </w:r>
      <w:r w:rsidRPr="00FF373C">
        <w:rPr>
          <w:snapToGrid w:val="0"/>
          <w:color w:val="000000"/>
          <w:sz w:val="22"/>
          <w:szCs w:val="22"/>
        </w:rPr>
        <w:t xml:space="preserve"> means cathode ray tubes, lamps, mercury-containing devices, non-leaking polychlorinated biphenyl ballasts, and certain batteries as further defined in Maine</w:t>
      </w:r>
      <w:r w:rsidR="00064538" w:rsidRPr="00FF373C">
        <w:rPr>
          <w:snapToGrid w:val="0"/>
          <w:color w:val="000000"/>
          <w:sz w:val="22"/>
          <w:szCs w:val="22"/>
        </w:rPr>
        <w:t>’</w:t>
      </w:r>
      <w:r w:rsidRPr="00FF373C">
        <w:rPr>
          <w:snapToGrid w:val="0"/>
          <w:color w:val="000000"/>
          <w:sz w:val="22"/>
          <w:szCs w:val="22"/>
        </w:rPr>
        <w:t xml:space="preserve">s </w:t>
      </w:r>
      <w:r w:rsidRPr="00FF373C">
        <w:rPr>
          <w:i/>
          <w:snapToGrid w:val="0"/>
          <w:color w:val="000000"/>
          <w:sz w:val="22"/>
          <w:szCs w:val="22"/>
        </w:rPr>
        <w:t>Id</w:t>
      </w:r>
      <w:r w:rsidR="00A76DE3" w:rsidRPr="00FF373C">
        <w:rPr>
          <w:i/>
          <w:snapToGrid w:val="0"/>
          <w:color w:val="000000"/>
          <w:sz w:val="22"/>
          <w:szCs w:val="22"/>
        </w:rPr>
        <w:t>e</w:t>
      </w:r>
      <w:r w:rsidRPr="00FF373C">
        <w:rPr>
          <w:i/>
          <w:snapToGrid w:val="0"/>
          <w:color w:val="000000"/>
          <w:sz w:val="22"/>
          <w:szCs w:val="22"/>
        </w:rPr>
        <w:t>ntification</w:t>
      </w:r>
      <w:r w:rsidR="00A76DE3" w:rsidRPr="00FF373C">
        <w:rPr>
          <w:i/>
          <w:snapToGrid w:val="0"/>
          <w:color w:val="000000"/>
          <w:sz w:val="22"/>
          <w:szCs w:val="22"/>
        </w:rPr>
        <w:t xml:space="preserve"> </w:t>
      </w:r>
      <w:r w:rsidRPr="00FF373C">
        <w:rPr>
          <w:i/>
          <w:snapToGrid w:val="0"/>
          <w:color w:val="000000"/>
          <w:sz w:val="22"/>
          <w:szCs w:val="22"/>
        </w:rPr>
        <w:t>of Hazardous Wastes</w:t>
      </w:r>
      <w:r w:rsidRPr="00FF373C">
        <w:rPr>
          <w:snapToGrid w:val="0"/>
          <w:color w:val="000000"/>
          <w:sz w:val="22"/>
          <w:szCs w:val="22"/>
        </w:rPr>
        <w:t>, 06-096 CMR 85</w:t>
      </w:r>
      <w:r w:rsidR="00117BE7">
        <w:rPr>
          <w:snapToGrid w:val="0"/>
          <w:color w:val="000000"/>
          <w:sz w:val="22"/>
          <w:szCs w:val="22"/>
        </w:rPr>
        <w:t>0</w:t>
      </w:r>
      <w:r w:rsidR="00E37743">
        <w:rPr>
          <w:snapToGrid w:val="0"/>
          <w:color w:val="000000"/>
          <w:sz w:val="22"/>
          <w:szCs w:val="22"/>
        </w:rPr>
        <w:t>(4</w:t>
      </w:r>
      <w:proofErr w:type="gramStart"/>
      <w:r w:rsidR="00E37743">
        <w:rPr>
          <w:snapToGrid w:val="0"/>
          <w:color w:val="000000"/>
          <w:sz w:val="22"/>
          <w:szCs w:val="22"/>
        </w:rPr>
        <w:t>)(</w:t>
      </w:r>
      <w:proofErr w:type="gramEnd"/>
      <w:r w:rsidR="00E37743">
        <w:rPr>
          <w:snapToGrid w:val="0"/>
          <w:color w:val="000000"/>
          <w:sz w:val="22"/>
          <w:szCs w:val="22"/>
        </w:rPr>
        <w:t>A)</w:t>
      </w:r>
      <w:r w:rsidR="0001548D">
        <w:rPr>
          <w:snapToGrid w:val="0"/>
          <w:color w:val="000000"/>
          <w:sz w:val="22"/>
          <w:szCs w:val="22"/>
        </w:rPr>
        <w:t>(</w:t>
      </w:r>
      <w:r w:rsidRPr="00FF373C">
        <w:rPr>
          <w:snapToGrid w:val="0"/>
          <w:color w:val="000000"/>
          <w:sz w:val="22"/>
          <w:szCs w:val="22"/>
        </w:rPr>
        <w:t>14</w:t>
      </w:r>
      <w:r w:rsidR="00064538" w:rsidRPr="00FF373C">
        <w:rPr>
          <w:snapToGrid w:val="0"/>
          <w:color w:val="000000"/>
          <w:sz w:val="22"/>
          <w:szCs w:val="22"/>
        </w:rPr>
        <w:t>)</w:t>
      </w:r>
      <w:r w:rsidR="00077F6E" w:rsidRPr="00FF373C">
        <w:rPr>
          <w:snapToGrid w:val="0"/>
          <w:color w:val="000000"/>
          <w:sz w:val="22"/>
          <w:szCs w:val="22"/>
        </w:rPr>
        <w:t xml:space="preserve"> and </w:t>
      </w:r>
      <w:r w:rsidR="00077F6E" w:rsidRPr="00FF373C">
        <w:rPr>
          <w:i/>
          <w:snapToGrid w:val="0"/>
          <w:color w:val="000000"/>
          <w:sz w:val="22"/>
          <w:szCs w:val="22"/>
        </w:rPr>
        <w:t xml:space="preserve">Universal Waste </w:t>
      </w:r>
      <w:r w:rsidR="00077F6E" w:rsidRPr="00FF373C">
        <w:rPr>
          <w:snapToGrid w:val="0"/>
          <w:color w:val="000000"/>
          <w:sz w:val="22"/>
          <w:szCs w:val="22"/>
        </w:rPr>
        <w:t>06-096 CMR 858</w:t>
      </w:r>
      <w:r w:rsidR="0001548D">
        <w:rPr>
          <w:snapToGrid w:val="0"/>
          <w:color w:val="000000"/>
          <w:sz w:val="22"/>
          <w:szCs w:val="22"/>
        </w:rPr>
        <w:t>(12)</w:t>
      </w:r>
      <w:r w:rsidR="00077F6E" w:rsidRPr="00FF373C">
        <w:rPr>
          <w:snapToGrid w:val="0"/>
          <w:color w:val="000000"/>
          <w:sz w:val="22"/>
          <w:szCs w:val="22"/>
        </w:rPr>
        <w:t>.</w:t>
      </w:r>
    </w:p>
    <w:p w14:paraId="0FCD16F2" w14:textId="77777777" w:rsidR="004E2400" w:rsidRPr="00FF373C" w:rsidRDefault="004E2400" w:rsidP="00F3164B">
      <w:pPr>
        <w:tabs>
          <w:tab w:val="num" w:pos="1530"/>
        </w:tabs>
        <w:ind w:left="720" w:hanging="360"/>
        <w:rPr>
          <w:snapToGrid w:val="0"/>
          <w:color w:val="000000"/>
          <w:sz w:val="22"/>
          <w:szCs w:val="22"/>
        </w:rPr>
      </w:pPr>
    </w:p>
    <w:p w14:paraId="49F60AE5" w14:textId="77777777" w:rsidR="004E2400" w:rsidRPr="00FF373C" w:rsidRDefault="004E2400" w:rsidP="002C5F52">
      <w:pPr>
        <w:numPr>
          <w:ilvl w:val="0"/>
          <w:numId w:val="40"/>
        </w:numPr>
        <w:tabs>
          <w:tab w:val="num" w:pos="1080"/>
        </w:tabs>
        <w:ind w:left="720" w:hanging="360"/>
        <w:rPr>
          <w:snapToGrid w:val="0"/>
          <w:color w:val="000000"/>
          <w:sz w:val="22"/>
          <w:szCs w:val="22"/>
        </w:rPr>
      </w:pPr>
      <w:r w:rsidRPr="00FF373C">
        <w:rPr>
          <w:b/>
          <w:snapToGrid w:val="0"/>
          <w:color w:val="000000"/>
          <w:sz w:val="22"/>
          <w:szCs w:val="22"/>
        </w:rPr>
        <w:t>Video game console.</w:t>
      </w:r>
      <w:r w:rsidR="0051441F">
        <w:rPr>
          <w:snapToGrid w:val="0"/>
          <w:color w:val="000000"/>
          <w:sz w:val="22"/>
          <w:szCs w:val="22"/>
        </w:rPr>
        <w:t xml:space="preserve"> </w:t>
      </w:r>
      <w:r w:rsidR="00064538" w:rsidRPr="00FF373C">
        <w:rPr>
          <w:snapToGrid w:val="0"/>
          <w:color w:val="000000"/>
          <w:sz w:val="22"/>
          <w:szCs w:val="22"/>
        </w:rPr>
        <w:t>“</w:t>
      </w:r>
      <w:r w:rsidRPr="00FF373C">
        <w:rPr>
          <w:snapToGrid w:val="0"/>
          <w:color w:val="000000"/>
          <w:sz w:val="22"/>
          <w:szCs w:val="22"/>
        </w:rPr>
        <w:t>Video game console</w:t>
      </w:r>
      <w:r w:rsidR="00064538" w:rsidRPr="00FF373C">
        <w:rPr>
          <w:snapToGrid w:val="0"/>
          <w:color w:val="000000"/>
          <w:sz w:val="22"/>
          <w:szCs w:val="22"/>
        </w:rPr>
        <w:t>”</w:t>
      </w:r>
      <w:r w:rsidRPr="00FF373C">
        <w:rPr>
          <w:snapToGrid w:val="0"/>
          <w:color w:val="000000"/>
          <w:sz w:val="22"/>
          <w:szCs w:val="22"/>
        </w:rPr>
        <w:t xml:space="preserve"> means an interactive entertainment computer or electronic device that produces a video display signal that can be used with a display device such as a television or computer monitor to display a video game.</w:t>
      </w:r>
    </w:p>
    <w:p w14:paraId="7F0CC9E1" w14:textId="77777777" w:rsidR="00E43BEB" w:rsidRDefault="00E43BEB" w:rsidP="00555D35">
      <w:pPr>
        <w:ind w:left="360"/>
        <w:rPr>
          <w:snapToGrid w:val="0"/>
          <w:color w:val="000000"/>
          <w:sz w:val="22"/>
          <w:szCs w:val="22"/>
        </w:rPr>
      </w:pPr>
    </w:p>
    <w:p w14:paraId="70AC2EDD" w14:textId="77777777" w:rsidR="00D1420C" w:rsidRPr="00FF373C" w:rsidRDefault="00D1420C" w:rsidP="00555D35">
      <w:pPr>
        <w:ind w:left="360"/>
        <w:rPr>
          <w:snapToGrid w:val="0"/>
          <w:color w:val="000000"/>
          <w:sz w:val="22"/>
          <w:szCs w:val="22"/>
        </w:rPr>
      </w:pPr>
    </w:p>
    <w:p w14:paraId="28A9C303" w14:textId="2E2DD826" w:rsidR="00E43BEB" w:rsidRPr="00FF373C" w:rsidRDefault="00DE1C9B" w:rsidP="00555D35">
      <w:pPr>
        <w:pStyle w:val="Heading2"/>
        <w:spacing w:before="0"/>
        <w:rPr>
          <w:rFonts w:ascii="Times New Roman" w:hAnsi="Times New Roman"/>
          <w:bCs/>
          <w:sz w:val="22"/>
          <w:szCs w:val="22"/>
        </w:rPr>
      </w:pPr>
      <w:bookmarkStart w:id="3" w:name="_Toc106414342"/>
      <w:bookmarkStart w:id="4" w:name="_Toc106414396"/>
      <w:r w:rsidRPr="00FF373C">
        <w:rPr>
          <w:rFonts w:ascii="Times New Roman" w:hAnsi="Times New Roman"/>
          <w:bCs/>
          <w:sz w:val="22"/>
          <w:szCs w:val="22"/>
        </w:rPr>
        <w:t>2</w:t>
      </w:r>
      <w:r w:rsidR="00DF0208" w:rsidRPr="00FF373C">
        <w:rPr>
          <w:rFonts w:ascii="Times New Roman" w:hAnsi="Times New Roman"/>
          <w:bCs/>
          <w:sz w:val="22"/>
          <w:szCs w:val="22"/>
        </w:rPr>
        <w:t>.</w:t>
      </w:r>
      <w:r w:rsidR="00DF0208" w:rsidRPr="00FF373C">
        <w:rPr>
          <w:rFonts w:ascii="Times New Roman" w:hAnsi="Times New Roman"/>
          <w:bCs/>
          <w:sz w:val="22"/>
          <w:szCs w:val="22"/>
        </w:rPr>
        <w:tab/>
        <w:t>Criteria for determining reasonable costs of consolidation operations</w:t>
      </w:r>
      <w:bookmarkEnd w:id="3"/>
      <w:bookmarkEnd w:id="4"/>
    </w:p>
    <w:p w14:paraId="13AB10C0" w14:textId="77777777" w:rsidR="00E43BEB" w:rsidRPr="00FF373C" w:rsidRDefault="00E43BEB" w:rsidP="00555D35">
      <w:pPr>
        <w:pStyle w:val="Heading2"/>
        <w:spacing w:before="0"/>
        <w:rPr>
          <w:rFonts w:ascii="Times New Roman" w:hAnsi="Times New Roman"/>
          <w:bCs/>
          <w:sz w:val="22"/>
          <w:szCs w:val="22"/>
        </w:rPr>
      </w:pPr>
    </w:p>
    <w:p w14:paraId="24AE543E" w14:textId="6419BC36" w:rsidR="007C6437" w:rsidRPr="00FF373C" w:rsidRDefault="009411CF" w:rsidP="00555D35">
      <w:pPr>
        <w:pStyle w:val="RulesSub-section"/>
        <w:jc w:val="left"/>
        <w:rPr>
          <w:szCs w:val="22"/>
        </w:rPr>
      </w:pPr>
      <w:bookmarkStart w:id="5" w:name="_Toc106414397"/>
      <w:r w:rsidRPr="00FF373C">
        <w:rPr>
          <w:b/>
          <w:szCs w:val="22"/>
        </w:rPr>
        <w:t>A.</w:t>
      </w:r>
      <w:r w:rsidRPr="00FF373C">
        <w:rPr>
          <w:b/>
          <w:szCs w:val="22"/>
        </w:rPr>
        <w:tab/>
      </w:r>
      <w:r w:rsidR="00C5218A" w:rsidRPr="00FF373C">
        <w:rPr>
          <w:b/>
          <w:szCs w:val="22"/>
        </w:rPr>
        <w:t xml:space="preserve">Consolidator </w:t>
      </w:r>
      <w:r w:rsidR="00752FB2" w:rsidRPr="00FF373C">
        <w:rPr>
          <w:b/>
          <w:szCs w:val="22"/>
        </w:rPr>
        <w:t>approval</w:t>
      </w:r>
      <w:r w:rsidR="00403A6F" w:rsidRPr="00FF373C">
        <w:rPr>
          <w:b/>
          <w:szCs w:val="22"/>
        </w:rPr>
        <w:t xml:space="preserve"> process</w:t>
      </w:r>
      <w:r w:rsidR="00C5218A" w:rsidRPr="00FF373C">
        <w:rPr>
          <w:b/>
          <w:szCs w:val="22"/>
        </w:rPr>
        <w:t>.</w:t>
      </w:r>
      <w:bookmarkEnd w:id="5"/>
      <w:r w:rsidR="00882C88" w:rsidRPr="00FF373C">
        <w:rPr>
          <w:b/>
          <w:szCs w:val="22"/>
        </w:rPr>
        <w:t xml:space="preserve"> </w:t>
      </w:r>
      <w:r w:rsidR="00CD34A0" w:rsidRPr="00FF373C">
        <w:rPr>
          <w:szCs w:val="22"/>
        </w:rPr>
        <w:t xml:space="preserve">To be eligible to </w:t>
      </w:r>
      <w:r w:rsidR="003B76A8" w:rsidRPr="00FF373C">
        <w:rPr>
          <w:szCs w:val="22"/>
        </w:rPr>
        <w:t xml:space="preserve">receive reimbursement from manufacturers for the </w:t>
      </w:r>
      <w:r w:rsidR="0028238D" w:rsidRPr="00FF373C">
        <w:rPr>
          <w:szCs w:val="22"/>
        </w:rPr>
        <w:t>handling</w:t>
      </w:r>
      <w:r w:rsidR="00EA5C9E" w:rsidRPr="00FF373C">
        <w:rPr>
          <w:szCs w:val="22"/>
        </w:rPr>
        <w:t>, transportation,</w:t>
      </w:r>
      <w:r w:rsidR="0028238D" w:rsidRPr="00FF373C">
        <w:rPr>
          <w:szCs w:val="22"/>
        </w:rPr>
        <w:t xml:space="preserve"> and recycling</w:t>
      </w:r>
      <w:r w:rsidR="003B76A8" w:rsidRPr="00FF373C">
        <w:rPr>
          <w:szCs w:val="22"/>
        </w:rPr>
        <w:t xml:space="preserve"> of</w:t>
      </w:r>
      <w:r w:rsidR="00CD34A0" w:rsidRPr="00FF373C">
        <w:rPr>
          <w:szCs w:val="22"/>
        </w:rPr>
        <w:t xml:space="preserve"> covered electronic devices generated as waste by </w:t>
      </w:r>
      <w:r w:rsidR="00072B1A" w:rsidRPr="00FF373C">
        <w:rPr>
          <w:szCs w:val="22"/>
        </w:rPr>
        <w:t>covered entities</w:t>
      </w:r>
      <w:r w:rsidR="006038EA" w:rsidRPr="00FF373C">
        <w:rPr>
          <w:szCs w:val="22"/>
        </w:rPr>
        <w:t xml:space="preserve"> in Maine</w:t>
      </w:r>
      <w:r w:rsidR="00CD34A0" w:rsidRPr="00FF373C">
        <w:rPr>
          <w:szCs w:val="22"/>
        </w:rPr>
        <w:t xml:space="preserve">, a consolidator </w:t>
      </w:r>
      <w:r w:rsidR="00BB1AAF" w:rsidRPr="00FF373C">
        <w:rPr>
          <w:szCs w:val="22"/>
        </w:rPr>
        <w:t xml:space="preserve">must </w:t>
      </w:r>
      <w:r w:rsidR="000E3023" w:rsidRPr="00FF373C">
        <w:rPr>
          <w:szCs w:val="22"/>
        </w:rPr>
        <w:t>b</w:t>
      </w:r>
      <w:r w:rsidR="00284B2F" w:rsidRPr="00FF373C">
        <w:rPr>
          <w:szCs w:val="22"/>
        </w:rPr>
        <w:t>e</w:t>
      </w:r>
      <w:r w:rsidR="000E3023" w:rsidRPr="00FF373C">
        <w:rPr>
          <w:szCs w:val="22"/>
        </w:rPr>
        <w:t xml:space="preserve"> </w:t>
      </w:r>
      <w:r w:rsidR="00752FB2" w:rsidRPr="00FF373C">
        <w:rPr>
          <w:szCs w:val="22"/>
        </w:rPr>
        <w:t>approv</w:t>
      </w:r>
      <w:r w:rsidR="000E3023" w:rsidRPr="00FF373C">
        <w:rPr>
          <w:szCs w:val="22"/>
        </w:rPr>
        <w:t>ed by</w:t>
      </w:r>
      <w:r w:rsidR="00BB1AAF" w:rsidRPr="00FF373C">
        <w:rPr>
          <w:szCs w:val="22"/>
        </w:rPr>
        <w:t xml:space="preserve"> the Department</w:t>
      </w:r>
      <w:r w:rsidR="00752FB2" w:rsidRPr="00FF373C">
        <w:rPr>
          <w:szCs w:val="22"/>
        </w:rPr>
        <w:t>.</w:t>
      </w:r>
      <w:r w:rsidR="0051441F">
        <w:rPr>
          <w:szCs w:val="22"/>
        </w:rPr>
        <w:t xml:space="preserve"> </w:t>
      </w:r>
      <w:r w:rsidR="00843D7D" w:rsidRPr="00FF373C">
        <w:rPr>
          <w:szCs w:val="22"/>
        </w:rPr>
        <w:t>By October 1 each year, a consolidator may submit information to the Department to demonstrate</w:t>
      </w:r>
      <w:r w:rsidR="005A2CD1">
        <w:rPr>
          <w:szCs w:val="22"/>
        </w:rPr>
        <w:t xml:space="preserve"> that</w:t>
      </w:r>
      <w:r w:rsidR="00843D7D" w:rsidRPr="00FF373C">
        <w:rPr>
          <w:szCs w:val="22"/>
        </w:rPr>
        <w:t xml:space="preserve"> it meets the criteria for approval to offer </w:t>
      </w:r>
      <w:r w:rsidR="0028238D" w:rsidRPr="00FF373C">
        <w:rPr>
          <w:szCs w:val="22"/>
        </w:rPr>
        <w:t>handling</w:t>
      </w:r>
      <w:r w:rsidR="00EA5C9E" w:rsidRPr="00FF373C">
        <w:rPr>
          <w:szCs w:val="22"/>
        </w:rPr>
        <w:t>, transportation,</w:t>
      </w:r>
      <w:r w:rsidR="0028238D" w:rsidRPr="00FF373C">
        <w:rPr>
          <w:szCs w:val="22"/>
        </w:rPr>
        <w:t xml:space="preserve"> and recycling</w:t>
      </w:r>
      <w:r w:rsidR="00094444" w:rsidRPr="00FF373C">
        <w:rPr>
          <w:szCs w:val="22"/>
        </w:rPr>
        <w:t xml:space="preserve"> </w:t>
      </w:r>
      <w:r w:rsidR="00843D7D" w:rsidRPr="00FF373C">
        <w:rPr>
          <w:szCs w:val="22"/>
        </w:rPr>
        <w:t xml:space="preserve">services for covered electronic devices from Maine </w:t>
      </w:r>
      <w:r w:rsidR="00072B1A" w:rsidRPr="00FF373C">
        <w:rPr>
          <w:szCs w:val="22"/>
        </w:rPr>
        <w:t>covered entities</w:t>
      </w:r>
      <w:r w:rsidR="00843D7D" w:rsidRPr="00FF373C">
        <w:rPr>
          <w:szCs w:val="22"/>
        </w:rPr>
        <w:t xml:space="preserve"> and to receive reimbursement from manufacturers.</w:t>
      </w:r>
      <w:r w:rsidR="0051441F">
        <w:rPr>
          <w:szCs w:val="22"/>
        </w:rPr>
        <w:t xml:space="preserve"> </w:t>
      </w:r>
      <w:r w:rsidR="007E3634" w:rsidRPr="00FF373C">
        <w:rPr>
          <w:szCs w:val="22"/>
        </w:rPr>
        <w:t>T</w:t>
      </w:r>
      <w:r w:rsidR="00403A6F" w:rsidRPr="00FF373C">
        <w:rPr>
          <w:szCs w:val="22"/>
        </w:rPr>
        <w:t xml:space="preserve">he Department </w:t>
      </w:r>
      <w:r w:rsidR="007E3634" w:rsidRPr="00FF373C">
        <w:rPr>
          <w:szCs w:val="22"/>
        </w:rPr>
        <w:t>shall approve</w:t>
      </w:r>
      <w:r w:rsidR="000E3023" w:rsidRPr="00FF373C">
        <w:rPr>
          <w:szCs w:val="22"/>
        </w:rPr>
        <w:t xml:space="preserve"> </w:t>
      </w:r>
      <w:r w:rsidR="008E5963" w:rsidRPr="00FF373C">
        <w:rPr>
          <w:szCs w:val="22"/>
        </w:rPr>
        <w:t xml:space="preserve">annually </w:t>
      </w:r>
      <w:r w:rsidR="0013459D" w:rsidRPr="00FF373C">
        <w:rPr>
          <w:szCs w:val="22"/>
        </w:rPr>
        <w:t xml:space="preserve">a group of </w:t>
      </w:r>
      <w:r w:rsidR="00306F05" w:rsidRPr="00FF373C">
        <w:rPr>
          <w:szCs w:val="22"/>
        </w:rPr>
        <w:t>up</w:t>
      </w:r>
      <w:r w:rsidR="0013459D" w:rsidRPr="00FF373C">
        <w:rPr>
          <w:szCs w:val="22"/>
        </w:rPr>
        <w:t xml:space="preserve"> to</w:t>
      </w:r>
      <w:r w:rsidR="007E3634" w:rsidRPr="00FF373C">
        <w:rPr>
          <w:szCs w:val="22"/>
        </w:rPr>
        <w:t xml:space="preserve"> </w:t>
      </w:r>
      <w:r w:rsidR="000E3023" w:rsidRPr="00FF373C">
        <w:rPr>
          <w:szCs w:val="22"/>
        </w:rPr>
        <w:t>10 consolidators</w:t>
      </w:r>
      <w:r w:rsidR="009F7653" w:rsidRPr="00FF373C">
        <w:rPr>
          <w:szCs w:val="22"/>
        </w:rPr>
        <w:t>.</w:t>
      </w:r>
      <w:r w:rsidR="00882C88" w:rsidRPr="00FF373C">
        <w:rPr>
          <w:szCs w:val="22"/>
        </w:rPr>
        <w:t xml:space="preserve"> </w:t>
      </w:r>
      <w:r w:rsidR="00D417CA" w:rsidRPr="00FF373C">
        <w:rPr>
          <w:szCs w:val="22"/>
        </w:rPr>
        <w:t xml:space="preserve">The Department’s approval </w:t>
      </w:r>
      <w:r w:rsidR="00B47E18" w:rsidRPr="002C5F52">
        <w:rPr>
          <w:szCs w:val="22"/>
        </w:rPr>
        <w:t>shall be</w:t>
      </w:r>
      <w:r w:rsidR="00D417CA" w:rsidRPr="00FF373C">
        <w:rPr>
          <w:szCs w:val="22"/>
        </w:rPr>
        <w:t xml:space="preserve"> for a period of one year.</w:t>
      </w:r>
      <w:r w:rsidR="0051441F">
        <w:rPr>
          <w:szCs w:val="22"/>
        </w:rPr>
        <w:t xml:space="preserve"> </w:t>
      </w:r>
    </w:p>
    <w:p w14:paraId="4EE294BB" w14:textId="77777777" w:rsidR="00E43BEB" w:rsidRPr="00FF373C" w:rsidRDefault="00E43BEB" w:rsidP="00555D35">
      <w:pPr>
        <w:pStyle w:val="RulesSub-section"/>
        <w:ind w:firstLine="0"/>
        <w:jc w:val="left"/>
        <w:rPr>
          <w:szCs w:val="22"/>
        </w:rPr>
      </w:pPr>
    </w:p>
    <w:p w14:paraId="6570AB57" w14:textId="77777777" w:rsidR="007C6437" w:rsidRPr="00FF373C" w:rsidRDefault="007C6437" w:rsidP="00555D35">
      <w:pPr>
        <w:pStyle w:val="RulesParagraph"/>
        <w:numPr>
          <w:ilvl w:val="1"/>
          <w:numId w:val="6"/>
        </w:numPr>
        <w:tabs>
          <w:tab w:val="num" w:pos="-90"/>
        </w:tabs>
        <w:ind w:left="1080"/>
        <w:jc w:val="left"/>
        <w:rPr>
          <w:szCs w:val="22"/>
        </w:rPr>
      </w:pPr>
      <w:r w:rsidRPr="00FF373C">
        <w:rPr>
          <w:szCs w:val="22"/>
        </w:rPr>
        <w:t>The Department shall include in the approved group consolidators that:</w:t>
      </w:r>
    </w:p>
    <w:p w14:paraId="2E6A078A" w14:textId="77777777" w:rsidR="007C6437" w:rsidRPr="00FF373C" w:rsidRDefault="007C6437" w:rsidP="00555D35">
      <w:pPr>
        <w:pStyle w:val="RulesParagraph"/>
        <w:tabs>
          <w:tab w:val="num" w:pos="1170"/>
        </w:tabs>
        <w:ind w:firstLine="0"/>
        <w:jc w:val="left"/>
        <w:rPr>
          <w:szCs w:val="22"/>
        </w:rPr>
      </w:pPr>
    </w:p>
    <w:p w14:paraId="34B0184B" w14:textId="77777777" w:rsidR="00E43BEB" w:rsidRPr="00FF373C" w:rsidRDefault="00D329AA" w:rsidP="00555D35">
      <w:pPr>
        <w:pStyle w:val="RulesParagraph"/>
        <w:numPr>
          <w:ilvl w:val="3"/>
          <w:numId w:val="6"/>
        </w:numPr>
        <w:ind w:left="1440"/>
        <w:jc w:val="left"/>
        <w:rPr>
          <w:szCs w:val="22"/>
        </w:rPr>
      </w:pPr>
      <w:r w:rsidRPr="00FF373C">
        <w:rPr>
          <w:szCs w:val="22"/>
        </w:rPr>
        <w:t>P</w:t>
      </w:r>
      <w:r w:rsidR="007E3634" w:rsidRPr="00FF373C">
        <w:rPr>
          <w:szCs w:val="22"/>
        </w:rPr>
        <w:t>rovide adequate demonstration</w:t>
      </w:r>
      <w:r w:rsidR="0013459D" w:rsidRPr="00FF373C">
        <w:rPr>
          <w:szCs w:val="22"/>
        </w:rPr>
        <w:t xml:space="preserve"> that </w:t>
      </w:r>
      <w:r w:rsidR="008D784F" w:rsidRPr="00FF373C">
        <w:rPr>
          <w:szCs w:val="22"/>
        </w:rPr>
        <w:t>t</w:t>
      </w:r>
      <w:r w:rsidR="0013459D" w:rsidRPr="00FF373C">
        <w:rPr>
          <w:szCs w:val="22"/>
        </w:rPr>
        <w:t xml:space="preserve">hey have the ability to operate in conformance with this </w:t>
      </w:r>
      <w:r w:rsidR="003E4597" w:rsidRPr="00FF373C">
        <w:rPr>
          <w:szCs w:val="22"/>
        </w:rPr>
        <w:t>chapter</w:t>
      </w:r>
      <w:r w:rsidR="0013459D" w:rsidRPr="00FF373C">
        <w:rPr>
          <w:szCs w:val="22"/>
        </w:rPr>
        <w:t xml:space="preserve"> and Maine</w:t>
      </w:r>
      <w:r w:rsidR="00064538" w:rsidRPr="00FF373C">
        <w:rPr>
          <w:szCs w:val="22"/>
        </w:rPr>
        <w:t>’</w:t>
      </w:r>
      <w:r w:rsidR="0013459D" w:rsidRPr="00FF373C">
        <w:rPr>
          <w:szCs w:val="22"/>
        </w:rPr>
        <w:t>s E-waste Law;</w:t>
      </w:r>
    </w:p>
    <w:p w14:paraId="62A0C2F2" w14:textId="77777777" w:rsidR="007C6437" w:rsidRPr="00FF373C" w:rsidRDefault="007C6437" w:rsidP="00555D35">
      <w:pPr>
        <w:pStyle w:val="RulesParagraph"/>
        <w:ind w:left="1440" w:firstLine="0"/>
        <w:jc w:val="left"/>
        <w:rPr>
          <w:szCs w:val="22"/>
        </w:rPr>
      </w:pPr>
    </w:p>
    <w:p w14:paraId="4C63A59D" w14:textId="2E1BBD03" w:rsidR="007C6437" w:rsidRPr="00FF373C" w:rsidRDefault="00D329AA" w:rsidP="00555D35">
      <w:pPr>
        <w:pStyle w:val="RulesParagraph"/>
        <w:numPr>
          <w:ilvl w:val="3"/>
          <w:numId w:val="6"/>
        </w:numPr>
        <w:ind w:left="1440"/>
        <w:jc w:val="left"/>
        <w:rPr>
          <w:szCs w:val="22"/>
        </w:rPr>
      </w:pPr>
      <w:r w:rsidRPr="00FF373C">
        <w:rPr>
          <w:szCs w:val="22"/>
        </w:rPr>
        <w:t>S</w:t>
      </w:r>
      <w:r w:rsidR="007C6437" w:rsidRPr="00FF373C">
        <w:rPr>
          <w:szCs w:val="22"/>
        </w:rPr>
        <w:t>ubmit the lowest cost schedules, with overall consolidator costs for handling, transportation to</w:t>
      </w:r>
      <w:r w:rsidR="000C694D" w:rsidRPr="00FF373C">
        <w:rPr>
          <w:szCs w:val="22"/>
        </w:rPr>
        <w:t xml:space="preserve"> a</w:t>
      </w:r>
      <w:r w:rsidR="007C6437" w:rsidRPr="00FF373C">
        <w:rPr>
          <w:szCs w:val="22"/>
        </w:rPr>
        <w:t xml:space="preserve"> recycling </w:t>
      </w:r>
      <w:r w:rsidR="000C694D" w:rsidRPr="00FF373C">
        <w:rPr>
          <w:szCs w:val="22"/>
        </w:rPr>
        <w:t xml:space="preserve">and dismantling facility, </w:t>
      </w:r>
      <w:r w:rsidR="007C6437" w:rsidRPr="00FF373C">
        <w:rPr>
          <w:szCs w:val="22"/>
        </w:rPr>
        <w:t>and recycling not to exceed $0.48 per pound for covered electronic devices; and</w:t>
      </w:r>
    </w:p>
    <w:p w14:paraId="25D560DD" w14:textId="77777777" w:rsidR="007C6437" w:rsidRPr="00FF373C" w:rsidRDefault="007C6437" w:rsidP="00555D35">
      <w:pPr>
        <w:pStyle w:val="ListParagraph"/>
        <w:rPr>
          <w:sz w:val="22"/>
          <w:szCs w:val="22"/>
        </w:rPr>
      </w:pPr>
    </w:p>
    <w:p w14:paraId="05F1B62F" w14:textId="22D45BA9" w:rsidR="007C6437" w:rsidRPr="00FF373C" w:rsidRDefault="009F7653" w:rsidP="00555D35">
      <w:pPr>
        <w:pStyle w:val="RulesParagraph"/>
        <w:numPr>
          <w:ilvl w:val="3"/>
          <w:numId w:val="6"/>
        </w:numPr>
        <w:ind w:left="1440"/>
        <w:jc w:val="left"/>
        <w:rPr>
          <w:szCs w:val="22"/>
        </w:rPr>
      </w:pPr>
      <w:r w:rsidRPr="00FF373C">
        <w:rPr>
          <w:szCs w:val="22"/>
        </w:rPr>
        <w:t>W</w:t>
      </w:r>
      <w:r w:rsidR="007C6437" w:rsidRPr="00FF373C">
        <w:rPr>
          <w:szCs w:val="22"/>
        </w:rPr>
        <w:t>hen considered in aggregate, ensure that geographically</w:t>
      </w:r>
      <w:r w:rsidR="005B59E3">
        <w:rPr>
          <w:szCs w:val="22"/>
        </w:rPr>
        <w:t xml:space="preserve"> </w:t>
      </w:r>
      <w:r w:rsidR="007C6437" w:rsidRPr="00FF373C">
        <w:rPr>
          <w:szCs w:val="22"/>
        </w:rPr>
        <w:t>convenient consolidation services are provided throughout the state.</w:t>
      </w:r>
    </w:p>
    <w:p w14:paraId="24E6EFE2" w14:textId="77777777" w:rsidR="00E43BEB" w:rsidRPr="00FF373C" w:rsidRDefault="00E43BEB" w:rsidP="00555D35">
      <w:pPr>
        <w:pStyle w:val="RulesParagraph"/>
        <w:ind w:left="0" w:firstLine="0"/>
        <w:rPr>
          <w:szCs w:val="22"/>
        </w:rPr>
      </w:pPr>
    </w:p>
    <w:p w14:paraId="4A8D7D87" w14:textId="77777777" w:rsidR="00D417CA" w:rsidRPr="00FF373C" w:rsidRDefault="00D417CA" w:rsidP="00555D35">
      <w:pPr>
        <w:pStyle w:val="RulesParagraph"/>
        <w:ind w:left="720" w:firstLine="0"/>
        <w:jc w:val="left"/>
        <w:rPr>
          <w:strike/>
          <w:szCs w:val="22"/>
        </w:rPr>
      </w:pPr>
      <w:r w:rsidRPr="00FF373C">
        <w:rPr>
          <w:szCs w:val="22"/>
        </w:rPr>
        <w:t>The Department will make the current list of approved consolidators available through its website, and, upon request, in writing.</w:t>
      </w:r>
    </w:p>
    <w:p w14:paraId="31158860" w14:textId="77777777" w:rsidR="00064538" w:rsidRPr="00FF373C" w:rsidRDefault="00064538" w:rsidP="00555D35">
      <w:pPr>
        <w:pStyle w:val="RulesParagraph"/>
        <w:ind w:left="720" w:firstLine="0"/>
        <w:jc w:val="left"/>
        <w:rPr>
          <w:strike/>
          <w:szCs w:val="22"/>
        </w:rPr>
      </w:pPr>
    </w:p>
    <w:p w14:paraId="221D86AC" w14:textId="77777777" w:rsidR="00ED0553" w:rsidRPr="00FF373C" w:rsidRDefault="00ED0553" w:rsidP="00555D35">
      <w:pPr>
        <w:pStyle w:val="RulesParagraph"/>
        <w:numPr>
          <w:ilvl w:val="1"/>
          <w:numId w:val="6"/>
        </w:numPr>
        <w:tabs>
          <w:tab w:val="left" w:pos="720"/>
        </w:tabs>
        <w:spacing w:after="200"/>
        <w:jc w:val="left"/>
        <w:rPr>
          <w:szCs w:val="22"/>
        </w:rPr>
      </w:pPr>
      <w:r w:rsidRPr="00FF373C">
        <w:rPr>
          <w:szCs w:val="22"/>
        </w:rPr>
        <w:t xml:space="preserve">An approved consolidator must submit updated information </w:t>
      </w:r>
      <w:r w:rsidR="000C694D" w:rsidRPr="00FF373C">
        <w:rPr>
          <w:szCs w:val="22"/>
        </w:rPr>
        <w:t xml:space="preserve">to the Department </w:t>
      </w:r>
      <w:r w:rsidRPr="00FF373C">
        <w:rPr>
          <w:szCs w:val="22"/>
        </w:rPr>
        <w:t xml:space="preserve">when there are any changes to the information </w:t>
      </w:r>
      <w:r w:rsidR="00C06149" w:rsidRPr="00FF373C">
        <w:rPr>
          <w:szCs w:val="22"/>
        </w:rPr>
        <w:t>included in</w:t>
      </w:r>
      <w:r w:rsidRPr="00FF373C">
        <w:rPr>
          <w:szCs w:val="22"/>
        </w:rPr>
        <w:t xml:space="preserve"> the consolidator’s application </w:t>
      </w:r>
      <w:r w:rsidR="00FA2904" w:rsidRPr="00FF373C">
        <w:rPr>
          <w:szCs w:val="22"/>
        </w:rPr>
        <w:t>under section 2(B) of this chapter.</w:t>
      </w:r>
    </w:p>
    <w:p w14:paraId="61C42603" w14:textId="77777777" w:rsidR="00064538" w:rsidRPr="00FF373C" w:rsidRDefault="004776CA" w:rsidP="00555D35">
      <w:pPr>
        <w:pStyle w:val="RulesParagraph"/>
        <w:numPr>
          <w:ilvl w:val="1"/>
          <w:numId w:val="6"/>
        </w:numPr>
        <w:tabs>
          <w:tab w:val="left" w:pos="720"/>
        </w:tabs>
        <w:spacing w:after="200"/>
        <w:jc w:val="left"/>
        <w:rPr>
          <w:szCs w:val="22"/>
        </w:rPr>
      </w:pPr>
      <w:r w:rsidRPr="00FF373C">
        <w:rPr>
          <w:szCs w:val="22"/>
        </w:rPr>
        <w:t xml:space="preserve">The Department may request updated information from any </w:t>
      </w:r>
      <w:r w:rsidR="000C694D" w:rsidRPr="00FF373C">
        <w:rPr>
          <w:szCs w:val="22"/>
        </w:rPr>
        <w:t xml:space="preserve">approved </w:t>
      </w:r>
      <w:r w:rsidRPr="00FF373C">
        <w:rPr>
          <w:szCs w:val="22"/>
        </w:rPr>
        <w:t>consolidator regarding</w:t>
      </w:r>
      <w:r w:rsidR="002E517F">
        <w:rPr>
          <w:szCs w:val="22"/>
        </w:rPr>
        <w:t> </w:t>
      </w:r>
      <w:r w:rsidRPr="00FF373C">
        <w:rPr>
          <w:szCs w:val="22"/>
        </w:rPr>
        <w:t>changes in any of the information provided to the Department</w:t>
      </w:r>
      <w:r w:rsidR="00FA2904" w:rsidRPr="00FF373C">
        <w:rPr>
          <w:szCs w:val="22"/>
        </w:rPr>
        <w:t xml:space="preserve"> under section 2(B) of this chapter</w:t>
      </w:r>
      <w:r w:rsidRPr="00FF373C">
        <w:rPr>
          <w:szCs w:val="22"/>
        </w:rPr>
        <w:t>.</w:t>
      </w:r>
    </w:p>
    <w:p w14:paraId="3CF31D67" w14:textId="77777777" w:rsidR="00FF49B6" w:rsidRPr="00FF373C" w:rsidRDefault="004776CA" w:rsidP="00555D35">
      <w:pPr>
        <w:pStyle w:val="RulesParagraph"/>
        <w:numPr>
          <w:ilvl w:val="1"/>
          <w:numId w:val="6"/>
        </w:numPr>
        <w:tabs>
          <w:tab w:val="left" w:pos="720"/>
        </w:tabs>
        <w:spacing w:after="200"/>
        <w:jc w:val="left"/>
        <w:rPr>
          <w:szCs w:val="22"/>
        </w:rPr>
      </w:pPr>
      <w:r w:rsidRPr="00FF373C">
        <w:rPr>
          <w:szCs w:val="22"/>
        </w:rPr>
        <w:t>The Department may remove a consolidator from the approved list when violations of Maine’s environmental laws are adjudicated or otherwise resolved, when violations of the laws of the United States Environmental Protection Agency</w:t>
      </w:r>
      <w:r w:rsidR="00F7687C" w:rsidRPr="00FF373C">
        <w:rPr>
          <w:szCs w:val="22"/>
        </w:rPr>
        <w:t xml:space="preserve"> or of any jurisdiction where electronic </w:t>
      </w:r>
      <w:r w:rsidRPr="00FF373C">
        <w:rPr>
          <w:szCs w:val="22"/>
        </w:rPr>
        <w:t>waste from Maine is processed are adjudicated or otherwise resolved, or when the Department determines that inaccurate information has been provided by a consolidator to the Department and the consolidator cannot cure the inaccuracy</w:t>
      </w:r>
      <w:r w:rsidR="00AC2283" w:rsidRPr="00FF373C">
        <w:rPr>
          <w:szCs w:val="22"/>
        </w:rPr>
        <w:t xml:space="preserve"> within 30 days of notice or an alternative timeframe approved by the Department</w:t>
      </w:r>
      <w:r w:rsidRPr="00FF373C">
        <w:rPr>
          <w:szCs w:val="22"/>
        </w:rPr>
        <w:t xml:space="preserve">. </w:t>
      </w:r>
    </w:p>
    <w:p w14:paraId="5077921A" w14:textId="4FE0CF3A" w:rsidR="002E0626" w:rsidRPr="008F5500" w:rsidRDefault="00FF49B6" w:rsidP="002E0626">
      <w:pPr>
        <w:pStyle w:val="RulesParagraph"/>
        <w:numPr>
          <w:ilvl w:val="1"/>
          <w:numId w:val="6"/>
        </w:numPr>
        <w:tabs>
          <w:tab w:val="left" w:pos="720"/>
        </w:tabs>
        <w:spacing w:after="200"/>
        <w:ind w:right="-180"/>
        <w:jc w:val="left"/>
        <w:rPr>
          <w:szCs w:val="22"/>
          <w:u w:val="single"/>
        </w:rPr>
      </w:pPr>
      <w:r w:rsidRPr="00FF373C">
        <w:rPr>
          <w:szCs w:val="22"/>
        </w:rPr>
        <w:t xml:space="preserve">Any approval issued to a consolidator by the Department may contain any conditions the Department deems necessary to ensure compliance with this chapter and 38 M.R.S. </w:t>
      </w:r>
      <w:r w:rsidR="0051441F">
        <w:rPr>
          <w:szCs w:val="22"/>
        </w:rPr>
        <w:t>§</w:t>
      </w:r>
      <w:r w:rsidRPr="00FF373C">
        <w:rPr>
          <w:szCs w:val="22"/>
        </w:rPr>
        <w:t>1610.</w:t>
      </w:r>
      <w:r w:rsidR="004776CA" w:rsidRPr="00FF373C">
        <w:rPr>
          <w:szCs w:val="22"/>
        </w:rPr>
        <w:t xml:space="preserve"> </w:t>
      </w:r>
    </w:p>
    <w:p w14:paraId="31220E1D" w14:textId="30FA7FFE" w:rsidR="002E0626" w:rsidRPr="002C5F52" w:rsidRDefault="002E0626" w:rsidP="00F7242E">
      <w:pPr>
        <w:pStyle w:val="RulesParagraph"/>
        <w:numPr>
          <w:ilvl w:val="1"/>
          <w:numId w:val="6"/>
        </w:numPr>
        <w:tabs>
          <w:tab w:val="left" w:pos="720"/>
        </w:tabs>
        <w:spacing w:after="200"/>
        <w:ind w:right="-180"/>
        <w:jc w:val="left"/>
        <w:rPr>
          <w:szCs w:val="22"/>
        </w:rPr>
      </w:pPr>
      <w:r w:rsidRPr="002C5F52">
        <w:rPr>
          <w:szCs w:val="22"/>
        </w:rPr>
        <w:t xml:space="preserve">Effective August 1, 2018 – December 31, 2018, approved consolidators shall amend their cost schedules approved for implementation </w:t>
      </w:r>
      <w:r w:rsidR="009F3A5F" w:rsidRPr="002C5F52">
        <w:rPr>
          <w:szCs w:val="22"/>
        </w:rPr>
        <w:t>beginning</w:t>
      </w:r>
      <w:r w:rsidR="00DB42A7" w:rsidRPr="002C5F52">
        <w:rPr>
          <w:szCs w:val="22"/>
        </w:rPr>
        <w:t xml:space="preserve"> January 1</w:t>
      </w:r>
      <w:r w:rsidRPr="002C5F52">
        <w:rPr>
          <w:szCs w:val="22"/>
        </w:rPr>
        <w:t>, 2018 as follows:</w:t>
      </w:r>
    </w:p>
    <w:p w14:paraId="7021DEF4" w14:textId="77777777" w:rsidR="000F3FC5" w:rsidRPr="002C5F52" w:rsidRDefault="0030404E" w:rsidP="008F5500">
      <w:pPr>
        <w:pStyle w:val="RulesParagraph"/>
        <w:numPr>
          <w:ilvl w:val="0"/>
          <w:numId w:val="39"/>
        </w:numPr>
        <w:tabs>
          <w:tab w:val="left" w:pos="720"/>
        </w:tabs>
        <w:spacing w:after="200"/>
        <w:ind w:right="-180"/>
        <w:jc w:val="left"/>
        <w:rPr>
          <w:szCs w:val="22"/>
        </w:rPr>
      </w:pPr>
      <w:r w:rsidRPr="002C5F52">
        <w:rPr>
          <w:szCs w:val="22"/>
        </w:rPr>
        <w:t>Remove costs related to “Option 1” handling; and</w:t>
      </w:r>
      <w:r w:rsidR="000F3FC5" w:rsidRPr="005B59E3">
        <w:rPr>
          <w:szCs w:val="22"/>
        </w:rPr>
        <w:t xml:space="preserve"> </w:t>
      </w:r>
    </w:p>
    <w:p w14:paraId="218AA6F0" w14:textId="06BA8EC8" w:rsidR="000F3FC5" w:rsidRDefault="0030404E" w:rsidP="008F5500">
      <w:pPr>
        <w:pStyle w:val="RulesParagraph"/>
        <w:numPr>
          <w:ilvl w:val="0"/>
          <w:numId w:val="39"/>
        </w:numPr>
        <w:tabs>
          <w:tab w:val="left" w:pos="720"/>
        </w:tabs>
        <w:spacing w:after="200"/>
        <w:ind w:right="-180"/>
        <w:jc w:val="left"/>
        <w:rPr>
          <w:szCs w:val="22"/>
        </w:rPr>
      </w:pPr>
      <w:r w:rsidRPr="002C5F52">
        <w:rPr>
          <w:szCs w:val="22"/>
        </w:rPr>
        <w:t xml:space="preserve">Reduce the per pound cost for recycling of </w:t>
      </w:r>
      <w:r w:rsidR="00821487" w:rsidRPr="002C5F52">
        <w:rPr>
          <w:szCs w:val="22"/>
        </w:rPr>
        <w:t>video display devices other than televisions</w:t>
      </w:r>
      <w:r w:rsidRPr="002C5F52">
        <w:rPr>
          <w:szCs w:val="22"/>
        </w:rPr>
        <w:t xml:space="preserve"> </w:t>
      </w:r>
      <w:r w:rsidR="00D56D9D" w:rsidRPr="002C5F52">
        <w:rPr>
          <w:szCs w:val="22"/>
        </w:rPr>
        <w:t>by $0.03 per pound</w:t>
      </w:r>
      <w:r w:rsidR="00AD2EF3" w:rsidRPr="002C5F52">
        <w:rPr>
          <w:szCs w:val="22"/>
        </w:rPr>
        <w:t>,</w:t>
      </w:r>
      <w:r w:rsidR="00D56D9D" w:rsidRPr="002C5F52">
        <w:rPr>
          <w:szCs w:val="22"/>
        </w:rPr>
        <w:t xml:space="preserve"> </w:t>
      </w:r>
      <w:r w:rsidRPr="002C5F52">
        <w:rPr>
          <w:szCs w:val="22"/>
        </w:rPr>
        <w:t xml:space="preserve">and </w:t>
      </w:r>
      <w:r w:rsidR="00D56D9D" w:rsidRPr="002C5F52">
        <w:rPr>
          <w:szCs w:val="22"/>
        </w:rPr>
        <w:t xml:space="preserve">for </w:t>
      </w:r>
      <w:r w:rsidR="00821487" w:rsidRPr="002C5F52">
        <w:rPr>
          <w:szCs w:val="22"/>
        </w:rPr>
        <w:t xml:space="preserve">recycling of </w:t>
      </w:r>
      <w:r w:rsidRPr="002C5F52">
        <w:rPr>
          <w:szCs w:val="22"/>
        </w:rPr>
        <w:t xml:space="preserve">desktop printers by </w:t>
      </w:r>
      <w:r w:rsidR="00D56D9D" w:rsidRPr="002C5F52">
        <w:rPr>
          <w:szCs w:val="22"/>
        </w:rPr>
        <w:t>$0.01</w:t>
      </w:r>
      <w:r w:rsidRPr="002C5F52">
        <w:rPr>
          <w:szCs w:val="22"/>
        </w:rPr>
        <w:t xml:space="preserve"> per pound.</w:t>
      </w:r>
      <w:bookmarkStart w:id="6" w:name="_Toc106414398"/>
    </w:p>
    <w:p w14:paraId="203C0E23" w14:textId="727973F1" w:rsidR="00E43BEB" w:rsidRPr="00FF373C" w:rsidRDefault="00B35619" w:rsidP="000F3FC5">
      <w:pPr>
        <w:pStyle w:val="RulesParagraph"/>
        <w:tabs>
          <w:tab w:val="left" w:pos="720"/>
        </w:tabs>
        <w:spacing w:after="200"/>
        <w:ind w:left="720" w:right="-180"/>
        <w:jc w:val="left"/>
        <w:rPr>
          <w:szCs w:val="22"/>
        </w:rPr>
      </w:pPr>
      <w:r w:rsidRPr="00FF373C">
        <w:rPr>
          <w:b/>
          <w:szCs w:val="22"/>
        </w:rPr>
        <w:t>B</w:t>
      </w:r>
      <w:r w:rsidR="00D1420C">
        <w:rPr>
          <w:b/>
          <w:szCs w:val="22"/>
        </w:rPr>
        <w:t>.</w:t>
      </w:r>
      <w:r w:rsidR="009411CF" w:rsidRPr="00FF373C">
        <w:rPr>
          <w:b/>
          <w:szCs w:val="22"/>
        </w:rPr>
        <w:tab/>
      </w:r>
      <w:r w:rsidR="0022675A" w:rsidRPr="00FF373C">
        <w:rPr>
          <w:b/>
          <w:szCs w:val="22"/>
        </w:rPr>
        <w:t>Application requirements</w:t>
      </w:r>
      <w:r w:rsidR="00403A6F" w:rsidRPr="00FF373C">
        <w:rPr>
          <w:b/>
          <w:szCs w:val="22"/>
        </w:rPr>
        <w:t>.</w:t>
      </w:r>
      <w:bookmarkEnd w:id="6"/>
      <w:r w:rsidR="00882C88" w:rsidRPr="00FF373C">
        <w:rPr>
          <w:b/>
          <w:szCs w:val="22"/>
        </w:rPr>
        <w:t xml:space="preserve"> </w:t>
      </w:r>
      <w:r w:rsidR="0046298F" w:rsidRPr="00FF373C">
        <w:rPr>
          <w:szCs w:val="22"/>
        </w:rPr>
        <w:t>T</w:t>
      </w:r>
      <w:r w:rsidR="00403A6F" w:rsidRPr="00FF373C">
        <w:rPr>
          <w:szCs w:val="22"/>
        </w:rPr>
        <w:t xml:space="preserve">o be </w:t>
      </w:r>
      <w:r w:rsidR="00A01638" w:rsidRPr="00FF373C">
        <w:rPr>
          <w:szCs w:val="22"/>
        </w:rPr>
        <w:t>approv</w:t>
      </w:r>
      <w:r w:rsidR="00403A6F" w:rsidRPr="00FF373C">
        <w:rPr>
          <w:szCs w:val="22"/>
        </w:rPr>
        <w:t>ed to receive reimbursement from manufacturers for the handling</w:t>
      </w:r>
      <w:r w:rsidR="00487EEA" w:rsidRPr="00FF373C">
        <w:rPr>
          <w:szCs w:val="22"/>
        </w:rPr>
        <w:t>, transportation</w:t>
      </w:r>
      <w:r w:rsidR="00FA2E77" w:rsidRPr="00F07505">
        <w:rPr>
          <w:szCs w:val="22"/>
        </w:rPr>
        <w:t>,</w:t>
      </w:r>
      <w:r w:rsidR="00403A6F" w:rsidRPr="00FF373C">
        <w:rPr>
          <w:szCs w:val="22"/>
        </w:rPr>
        <w:t xml:space="preserve"> and recycling of </w:t>
      </w:r>
      <w:r w:rsidR="00515CFC" w:rsidRPr="00FF373C">
        <w:rPr>
          <w:szCs w:val="22"/>
        </w:rPr>
        <w:t>covered electronic devices</w:t>
      </w:r>
      <w:r w:rsidR="00403A6F" w:rsidRPr="00FF373C">
        <w:rPr>
          <w:szCs w:val="22"/>
        </w:rPr>
        <w:t xml:space="preserve"> from </w:t>
      </w:r>
      <w:r w:rsidR="00072B1A" w:rsidRPr="00FF373C">
        <w:rPr>
          <w:szCs w:val="22"/>
        </w:rPr>
        <w:t>covered entities</w:t>
      </w:r>
      <w:r w:rsidR="00403A6F" w:rsidRPr="00FF373C">
        <w:rPr>
          <w:szCs w:val="22"/>
        </w:rPr>
        <w:t xml:space="preserve">, the consolidator </w:t>
      </w:r>
      <w:r w:rsidR="0046298F" w:rsidRPr="00FF373C">
        <w:rPr>
          <w:szCs w:val="22"/>
        </w:rPr>
        <w:t>shall</w:t>
      </w:r>
      <w:r w:rsidR="007831CF" w:rsidRPr="00FF373C">
        <w:rPr>
          <w:szCs w:val="22"/>
        </w:rPr>
        <w:t xml:space="preserve"> </w:t>
      </w:r>
      <w:r w:rsidR="00403A6F" w:rsidRPr="00FF373C">
        <w:rPr>
          <w:szCs w:val="22"/>
        </w:rPr>
        <w:t>submit to the Department</w:t>
      </w:r>
      <w:r w:rsidR="00D46500" w:rsidRPr="00FF373C">
        <w:rPr>
          <w:szCs w:val="22"/>
        </w:rPr>
        <w:t xml:space="preserve"> a completed application, </w:t>
      </w:r>
      <w:r w:rsidR="00B47E18" w:rsidRPr="002C5F52">
        <w:rPr>
          <w:szCs w:val="22"/>
        </w:rPr>
        <w:t>using</w:t>
      </w:r>
      <w:r w:rsidR="00D46500" w:rsidRPr="00FF373C">
        <w:rPr>
          <w:szCs w:val="22"/>
        </w:rPr>
        <w:t xml:space="preserve"> forms developed by the Department</w:t>
      </w:r>
      <w:r w:rsidR="00BD789A" w:rsidRPr="00FF373C">
        <w:rPr>
          <w:szCs w:val="22"/>
        </w:rPr>
        <w:t xml:space="preserve">, </w:t>
      </w:r>
      <w:r w:rsidR="00D46500" w:rsidRPr="00FF373C">
        <w:rPr>
          <w:szCs w:val="22"/>
        </w:rPr>
        <w:t xml:space="preserve">that includes </w:t>
      </w:r>
      <w:r w:rsidR="00686CD1" w:rsidRPr="00FF373C">
        <w:rPr>
          <w:szCs w:val="22"/>
        </w:rPr>
        <w:t>at a minimum</w:t>
      </w:r>
      <w:r w:rsidR="0046298F" w:rsidRPr="00FF373C">
        <w:rPr>
          <w:szCs w:val="22"/>
        </w:rPr>
        <w:t xml:space="preserve"> the following</w:t>
      </w:r>
      <w:r w:rsidR="00403A6F" w:rsidRPr="00FF373C">
        <w:rPr>
          <w:szCs w:val="22"/>
        </w:rPr>
        <w:t xml:space="preserve"> information</w:t>
      </w:r>
      <w:r w:rsidR="007831CF" w:rsidRPr="00FF373C">
        <w:rPr>
          <w:szCs w:val="22"/>
        </w:rPr>
        <w:t>:</w:t>
      </w:r>
    </w:p>
    <w:p w14:paraId="3AF708F1" w14:textId="77777777" w:rsidR="00E43BEB" w:rsidRPr="00FF373C" w:rsidRDefault="007831CF" w:rsidP="00555D35">
      <w:pPr>
        <w:pStyle w:val="RulesParagraph"/>
        <w:numPr>
          <w:ilvl w:val="0"/>
          <w:numId w:val="11"/>
        </w:numPr>
        <w:spacing w:after="200"/>
        <w:jc w:val="left"/>
        <w:rPr>
          <w:szCs w:val="22"/>
        </w:rPr>
      </w:pPr>
      <w:r w:rsidRPr="00FF373C">
        <w:rPr>
          <w:szCs w:val="22"/>
        </w:rPr>
        <w:t>A description of the company</w:t>
      </w:r>
      <w:r w:rsidR="00064538" w:rsidRPr="00FF373C">
        <w:rPr>
          <w:szCs w:val="22"/>
        </w:rPr>
        <w:t>’</w:t>
      </w:r>
      <w:r w:rsidRPr="00FF373C">
        <w:rPr>
          <w:szCs w:val="22"/>
        </w:rPr>
        <w:t>s</w:t>
      </w:r>
      <w:r w:rsidR="00CD34A0" w:rsidRPr="00FF373C">
        <w:rPr>
          <w:szCs w:val="22"/>
        </w:rPr>
        <w:t xml:space="preserve"> </w:t>
      </w:r>
      <w:r w:rsidR="00686CD1" w:rsidRPr="00FF373C">
        <w:rPr>
          <w:szCs w:val="22"/>
        </w:rPr>
        <w:t xml:space="preserve">qualifications and </w:t>
      </w:r>
      <w:r w:rsidR="00CD34A0" w:rsidRPr="00FF373C">
        <w:rPr>
          <w:szCs w:val="22"/>
        </w:rPr>
        <w:t>experience</w:t>
      </w:r>
      <w:r w:rsidR="00686CD1" w:rsidRPr="00FF373C">
        <w:rPr>
          <w:szCs w:val="22"/>
        </w:rPr>
        <w:t xml:space="preserve"> </w:t>
      </w:r>
      <w:r w:rsidR="00CD34A0" w:rsidRPr="00FF373C">
        <w:rPr>
          <w:szCs w:val="22"/>
        </w:rPr>
        <w:t xml:space="preserve">in managing </w:t>
      </w:r>
      <w:r w:rsidR="009275E1" w:rsidRPr="00FF373C">
        <w:rPr>
          <w:szCs w:val="22"/>
        </w:rPr>
        <w:t>covered electronic devices and other</w:t>
      </w:r>
      <w:r w:rsidR="00FF5BEA" w:rsidRPr="00FF373C">
        <w:rPr>
          <w:szCs w:val="22"/>
        </w:rPr>
        <w:t xml:space="preserve"> </w:t>
      </w:r>
      <w:r w:rsidR="00142B8F" w:rsidRPr="00FF373C">
        <w:rPr>
          <w:szCs w:val="22"/>
        </w:rPr>
        <w:t>u</w:t>
      </w:r>
      <w:r w:rsidR="00CD34A0" w:rsidRPr="00FF373C">
        <w:rPr>
          <w:szCs w:val="22"/>
        </w:rPr>
        <w:t xml:space="preserve">niversal </w:t>
      </w:r>
      <w:r w:rsidR="00142B8F" w:rsidRPr="00FF373C">
        <w:rPr>
          <w:szCs w:val="22"/>
        </w:rPr>
        <w:t>w</w:t>
      </w:r>
      <w:r w:rsidR="00CD34A0" w:rsidRPr="00FF373C">
        <w:rPr>
          <w:szCs w:val="22"/>
        </w:rPr>
        <w:t>aste</w:t>
      </w:r>
      <w:r w:rsidR="009275E1" w:rsidRPr="00FF373C">
        <w:rPr>
          <w:szCs w:val="22"/>
        </w:rPr>
        <w:t>s</w:t>
      </w:r>
      <w:r w:rsidR="00E45257" w:rsidRPr="00FF373C">
        <w:rPr>
          <w:szCs w:val="22"/>
        </w:rPr>
        <w:t>.</w:t>
      </w:r>
    </w:p>
    <w:p w14:paraId="321ED02E" w14:textId="777D19C0" w:rsidR="00E43BEB" w:rsidRPr="00FF373C" w:rsidRDefault="007831CF" w:rsidP="00555D35">
      <w:pPr>
        <w:pStyle w:val="RulesParagraph"/>
        <w:numPr>
          <w:ilvl w:val="0"/>
          <w:numId w:val="11"/>
        </w:numPr>
        <w:spacing w:after="200"/>
        <w:jc w:val="left"/>
        <w:rPr>
          <w:szCs w:val="22"/>
        </w:rPr>
      </w:pPr>
      <w:r w:rsidRPr="00FF373C">
        <w:rPr>
          <w:szCs w:val="22"/>
        </w:rPr>
        <w:t xml:space="preserve">Evidence of the </w:t>
      </w:r>
      <w:r w:rsidR="00F3164B" w:rsidRPr="002C5F52">
        <w:rPr>
          <w:szCs w:val="22"/>
        </w:rPr>
        <w:t>company’s</w:t>
      </w:r>
      <w:r w:rsidR="00F3164B">
        <w:rPr>
          <w:szCs w:val="22"/>
        </w:rPr>
        <w:t xml:space="preserve"> </w:t>
      </w:r>
      <w:r w:rsidRPr="00FF373C">
        <w:rPr>
          <w:szCs w:val="22"/>
        </w:rPr>
        <w:t>t</w:t>
      </w:r>
      <w:r w:rsidR="00CD34A0" w:rsidRPr="00FF373C">
        <w:rPr>
          <w:szCs w:val="22"/>
        </w:rPr>
        <w:t>echnical ability</w:t>
      </w:r>
      <w:r w:rsidRPr="00FF373C">
        <w:rPr>
          <w:szCs w:val="22"/>
        </w:rPr>
        <w:t xml:space="preserve"> to comply with the consolidator responsibilities in </w:t>
      </w:r>
      <w:r w:rsidR="007E3634" w:rsidRPr="00FF373C">
        <w:rPr>
          <w:szCs w:val="22"/>
        </w:rPr>
        <w:t>Maine</w:t>
      </w:r>
      <w:r w:rsidR="00064538" w:rsidRPr="00FF373C">
        <w:rPr>
          <w:szCs w:val="22"/>
        </w:rPr>
        <w:t>’</w:t>
      </w:r>
      <w:r w:rsidR="007E3634" w:rsidRPr="00FF373C">
        <w:rPr>
          <w:szCs w:val="22"/>
        </w:rPr>
        <w:t xml:space="preserve">s E-waste Law, </w:t>
      </w:r>
      <w:r w:rsidRPr="00FF373C">
        <w:rPr>
          <w:szCs w:val="22"/>
        </w:rPr>
        <w:t xml:space="preserve">38 M.R.S. </w:t>
      </w:r>
      <w:r w:rsidR="0051441F">
        <w:rPr>
          <w:szCs w:val="22"/>
        </w:rPr>
        <w:t>§</w:t>
      </w:r>
      <w:r w:rsidRPr="00FF373C">
        <w:rPr>
          <w:szCs w:val="22"/>
        </w:rPr>
        <w:t>1610</w:t>
      </w:r>
      <w:r w:rsidR="00346F0B" w:rsidRPr="00FF373C">
        <w:rPr>
          <w:szCs w:val="22"/>
        </w:rPr>
        <w:t>(</w:t>
      </w:r>
      <w:r w:rsidRPr="00FF373C">
        <w:rPr>
          <w:szCs w:val="22"/>
        </w:rPr>
        <w:t>5</w:t>
      </w:r>
      <w:r w:rsidR="00346F0B" w:rsidRPr="00FF373C">
        <w:rPr>
          <w:szCs w:val="22"/>
        </w:rPr>
        <w:t>)</w:t>
      </w:r>
      <w:r w:rsidR="00142B8F" w:rsidRPr="00FF373C">
        <w:rPr>
          <w:szCs w:val="22"/>
        </w:rPr>
        <w:t>(</w:t>
      </w:r>
      <w:r w:rsidRPr="00FF373C">
        <w:rPr>
          <w:szCs w:val="22"/>
        </w:rPr>
        <w:t>B</w:t>
      </w:r>
      <w:r w:rsidR="00142B8F" w:rsidRPr="00FF373C">
        <w:rPr>
          <w:szCs w:val="22"/>
        </w:rPr>
        <w:t>)</w:t>
      </w:r>
      <w:r w:rsidR="00E45257" w:rsidRPr="00FF373C">
        <w:rPr>
          <w:szCs w:val="22"/>
        </w:rPr>
        <w:t>.</w:t>
      </w:r>
    </w:p>
    <w:p w14:paraId="63254B40" w14:textId="4B996580" w:rsidR="00E43BEB" w:rsidRPr="00FF373C" w:rsidRDefault="0090529B" w:rsidP="00555D35">
      <w:pPr>
        <w:pStyle w:val="RulesParagraph"/>
        <w:numPr>
          <w:ilvl w:val="0"/>
          <w:numId w:val="11"/>
        </w:numPr>
        <w:spacing w:after="200"/>
        <w:jc w:val="left"/>
        <w:rPr>
          <w:szCs w:val="22"/>
        </w:rPr>
      </w:pPr>
      <w:r w:rsidRPr="00FF373C">
        <w:rPr>
          <w:szCs w:val="22"/>
        </w:rPr>
        <w:t xml:space="preserve">A listing and explanation of any </w:t>
      </w:r>
      <w:r w:rsidR="00684A84" w:rsidRPr="00FF373C">
        <w:rPr>
          <w:szCs w:val="22"/>
        </w:rPr>
        <w:t xml:space="preserve">adjudicated </w:t>
      </w:r>
      <w:r w:rsidRPr="00FF373C">
        <w:rPr>
          <w:szCs w:val="22"/>
        </w:rPr>
        <w:t xml:space="preserve">civil </w:t>
      </w:r>
      <w:r w:rsidR="00684A84" w:rsidRPr="00FF373C">
        <w:rPr>
          <w:szCs w:val="22"/>
        </w:rPr>
        <w:t xml:space="preserve">violations </w:t>
      </w:r>
      <w:r w:rsidRPr="00FF373C">
        <w:rPr>
          <w:szCs w:val="22"/>
        </w:rPr>
        <w:t xml:space="preserve">and criminal </w:t>
      </w:r>
      <w:r w:rsidR="00684A84" w:rsidRPr="00FF373C">
        <w:rPr>
          <w:szCs w:val="22"/>
        </w:rPr>
        <w:t>convictions</w:t>
      </w:r>
      <w:r w:rsidRPr="00FF373C">
        <w:rPr>
          <w:szCs w:val="22"/>
        </w:rPr>
        <w:t xml:space="preserve">, and administrative agreements or consent decrees </w:t>
      </w:r>
      <w:r w:rsidR="00684A84" w:rsidRPr="00FF373C">
        <w:rPr>
          <w:szCs w:val="22"/>
        </w:rPr>
        <w:t xml:space="preserve">or administrative orders, </w:t>
      </w:r>
      <w:r w:rsidRPr="00FF373C">
        <w:rPr>
          <w:szCs w:val="22"/>
        </w:rPr>
        <w:t>for</w:t>
      </w:r>
      <w:r w:rsidR="00684A84" w:rsidRPr="00FF373C">
        <w:rPr>
          <w:szCs w:val="22"/>
        </w:rPr>
        <w:t xml:space="preserve"> violations of</w:t>
      </w:r>
      <w:r w:rsidRPr="00FF373C">
        <w:rPr>
          <w:szCs w:val="22"/>
        </w:rPr>
        <w:t xml:space="preserve"> any </w:t>
      </w:r>
      <w:r w:rsidR="00684A84" w:rsidRPr="00FF373C">
        <w:rPr>
          <w:szCs w:val="22"/>
        </w:rPr>
        <w:t xml:space="preserve">applicable state or federal </w:t>
      </w:r>
      <w:r w:rsidRPr="00FF373C">
        <w:rPr>
          <w:szCs w:val="22"/>
        </w:rPr>
        <w:t>laws</w:t>
      </w:r>
      <w:r w:rsidR="00D16F3C" w:rsidRPr="00FF373C">
        <w:rPr>
          <w:szCs w:val="22"/>
        </w:rPr>
        <w:t>.</w:t>
      </w:r>
    </w:p>
    <w:p w14:paraId="28C4CE96" w14:textId="49444754" w:rsidR="00E43BEB" w:rsidRPr="00FF373C" w:rsidRDefault="007831CF" w:rsidP="00555D35">
      <w:pPr>
        <w:pStyle w:val="RulesParagraph"/>
        <w:numPr>
          <w:ilvl w:val="0"/>
          <w:numId w:val="11"/>
        </w:numPr>
        <w:spacing w:after="200"/>
        <w:jc w:val="left"/>
        <w:rPr>
          <w:szCs w:val="22"/>
        </w:rPr>
      </w:pPr>
      <w:r w:rsidRPr="00FF373C">
        <w:rPr>
          <w:szCs w:val="22"/>
        </w:rPr>
        <w:t xml:space="preserve">A copy of the </w:t>
      </w:r>
      <w:r w:rsidR="00F3164B" w:rsidRPr="002C5F52">
        <w:rPr>
          <w:szCs w:val="22"/>
        </w:rPr>
        <w:t xml:space="preserve">company’s </w:t>
      </w:r>
      <w:r w:rsidRPr="00FF373C">
        <w:rPr>
          <w:szCs w:val="22"/>
        </w:rPr>
        <w:t xml:space="preserve">standard operating procedures for </w:t>
      </w:r>
      <w:r w:rsidR="00693000" w:rsidRPr="002C5F52">
        <w:rPr>
          <w:szCs w:val="22"/>
        </w:rPr>
        <w:t xml:space="preserve">managing </w:t>
      </w:r>
      <w:r w:rsidR="00C91673" w:rsidRPr="00FF373C">
        <w:rPr>
          <w:szCs w:val="22"/>
        </w:rPr>
        <w:t>covered electronic devices</w:t>
      </w:r>
      <w:r w:rsidR="004E2400" w:rsidRPr="00FF373C">
        <w:rPr>
          <w:szCs w:val="22"/>
        </w:rPr>
        <w:t xml:space="preserve">, </w:t>
      </w:r>
      <w:r w:rsidR="00F759C2" w:rsidRPr="00FF373C">
        <w:rPr>
          <w:szCs w:val="22"/>
        </w:rPr>
        <w:t xml:space="preserve">including procedures </w:t>
      </w:r>
      <w:r w:rsidR="00D16F3C" w:rsidRPr="00FF373C">
        <w:rPr>
          <w:szCs w:val="22"/>
        </w:rPr>
        <w:t>to track</w:t>
      </w:r>
      <w:r w:rsidR="00F759C2" w:rsidRPr="00FF373C">
        <w:rPr>
          <w:szCs w:val="22"/>
        </w:rPr>
        <w:t xml:space="preserve"> </w:t>
      </w:r>
      <w:r w:rsidR="00B13901" w:rsidRPr="00FF373C">
        <w:rPr>
          <w:szCs w:val="22"/>
        </w:rPr>
        <w:t>covered electronic device</w:t>
      </w:r>
      <w:r w:rsidR="0077377A" w:rsidRPr="00E80FF9">
        <w:rPr>
          <w:szCs w:val="22"/>
        </w:rPr>
        <w:t>s</w:t>
      </w:r>
      <w:r w:rsidR="00F759C2" w:rsidRPr="00FF373C">
        <w:rPr>
          <w:szCs w:val="22"/>
        </w:rPr>
        <w:t xml:space="preserve"> that are</w:t>
      </w:r>
      <w:r w:rsidR="00F722E9" w:rsidRPr="00FF373C">
        <w:rPr>
          <w:szCs w:val="22"/>
        </w:rPr>
        <w:t xml:space="preserve"> </w:t>
      </w:r>
      <w:r w:rsidR="00D16F3C" w:rsidRPr="00FF373C">
        <w:rPr>
          <w:szCs w:val="22"/>
        </w:rPr>
        <w:t xml:space="preserve">identified at receipt as </w:t>
      </w:r>
      <w:r w:rsidR="0077377A" w:rsidRPr="002C5F52">
        <w:rPr>
          <w:szCs w:val="22"/>
        </w:rPr>
        <w:t>having been</w:t>
      </w:r>
      <w:r w:rsidR="0077377A" w:rsidRPr="00E80FF9">
        <w:rPr>
          <w:szCs w:val="22"/>
        </w:rPr>
        <w:t xml:space="preserve"> </w:t>
      </w:r>
      <w:r w:rsidR="00F722E9" w:rsidRPr="00FF373C">
        <w:rPr>
          <w:szCs w:val="22"/>
        </w:rPr>
        <w:t xml:space="preserve">generated </w:t>
      </w:r>
      <w:r w:rsidR="004B0AA7" w:rsidRPr="00FF373C">
        <w:rPr>
          <w:szCs w:val="22"/>
        </w:rPr>
        <w:t xml:space="preserve">by </w:t>
      </w:r>
      <w:r w:rsidR="00D16F3C" w:rsidRPr="00FF373C">
        <w:rPr>
          <w:szCs w:val="22"/>
        </w:rPr>
        <w:t>a</w:t>
      </w:r>
      <w:r w:rsidR="00F722E9" w:rsidRPr="00FF373C">
        <w:rPr>
          <w:szCs w:val="22"/>
        </w:rPr>
        <w:t xml:space="preserve"> </w:t>
      </w:r>
      <w:r w:rsidR="00072B1A" w:rsidRPr="00FF373C">
        <w:rPr>
          <w:szCs w:val="22"/>
        </w:rPr>
        <w:t>covered entity</w:t>
      </w:r>
      <w:r w:rsidR="0077377A" w:rsidRPr="00E80FF9">
        <w:rPr>
          <w:szCs w:val="22"/>
        </w:rPr>
        <w:t>,</w:t>
      </w:r>
      <w:r w:rsidR="00C33563" w:rsidRPr="00FF373C">
        <w:rPr>
          <w:szCs w:val="22"/>
        </w:rPr>
        <w:t xml:space="preserve"> and</w:t>
      </w:r>
      <w:r w:rsidR="009B24FA" w:rsidRPr="00FF373C">
        <w:rPr>
          <w:szCs w:val="22"/>
        </w:rPr>
        <w:t xml:space="preserve"> </w:t>
      </w:r>
      <w:r w:rsidR="00C33563" w:rsidRPr="00FF373C">
        <w:rPr>
          <w:szCs w:val="22"/>
        </w:rPr>
        <w:t>to implement the operational standards in section 3</w:t>
      </w:r>
      <w:r w:rsidR="00F7687C" w:rsidRPr="00FF373C">
        <w:rPr>
          <w:szCs w:val="22"/>
        </w:rPr>
        <w:t xml:space="preserve"> of this </w:t>
      </w:r>
      <w:r w:rsidR="003E4597" w:rsidRPr="00FF373C">
        <w:rPr>
          <w:szCs w:val="22"/>
        </w:rPr>
        <w:t>chapter</w:t>
      </w:r>
      <w:r w:rsidR="00E45257" w:rsidRPr="00FF373C">
        <w:rPr>
          <w:szCs w:val="22"/>
        </w:rPr>
        <w:t>.</w:t>
      </w:r>
      <w:r w:rsidR="00603CC5" w:rsidRPr="002C5F52">
        <w:rPr>
          <w:szCs w:val="22"/>
        </w:rPr>
        <w:t xml:space="preserve"> This must include the identification of the electronic waste dismantling and recycling facilities that may be utilized by the consolidator, </w:t>
      </w:r>
      <w:r w:rsidR="0077377A" w:rsidRPr="002C5F52">
        <w:rPr>
          <w:szCs w:val="22"/>
        </w:rPr>
        <w:t>as well as</w:t>
      </w:r>
      <w:r w:rsidR="00603CC5" w:rsidRPr="002C5F52">
        <w:rPr>
          <w:szCs w:val="22"/>
        </w:rPr>
        <w:t xml:space="preserve"> information on the commodity materials generated by these facilities.</w:t>
      </w:r>
    </w:p>
    <w:p w14:paraId="21361F65" w14:textId="7D83DB0D" w:rsidR="00E43BEB" w:rsidRPr="00FF373C" w:rsidRDefault="007831CF" w:rsidP="00555D35">
      <w:pPr>
        <w:pStyle w:val="RulesParagraph"/>
        <w:numPr>
          <w:ilvl w:val="0"/>
          <w:numId w:val="11"/>
        </w:numPr>
        <w:spacing w:after="200"/>
        <w:jc w:val="left"/>
        <w:rPr>
          <w:szCs w:val="22"/>
        </w:rPr>
      </w:pPr>
      <w:r w:rsidRPr="00FF373C">
        <w:rPr>
          <w:szCs w:val="22"/>
        </w:rPr>
        <w:t xml:space="preserve">A description </w:t>
      </w:r>
      <w:r w:rsidRPr="009505A6">
        <w:rPr>
          <w:szCs w:val="22"/>
        </w:rPr>
        <w:t xml:space="preserve">of </w:t>
      </w:r>
      <w:r w:rsidR="0077377A" w:rsidRPr="002C5F52">
        <w:rPr>
          <w:szCs w:val="22"/>
        </w:rPr>
        <w:t xml:space="preserve">the company’s </w:t>
      </w:r>
      <w:r w:rsidR="005A11A4" w:rsidRPr="00FF373C">
        <w:rPr>
          <w:szCs w:val="22"/>
        </w:rPr>
        <w:t>consolidation capacity</w:t>
      </w:r>
      <w:r w:rsidR="00E0413A" w:rsidRPr="00FF373C">
        <w:rPr>
          <w:szCs w:val="22"/>
        </w:rPr>
        <w:t xml:space="preserve">, including the location and description of </w:t>
      </w:r>
      <w:r w:rsidR="00EC6053" w:rsidRPr="00FF373C">
        <w:rPr>
          <w:szCs w:val="22"/>
        </w:rPr>
        <w:t xml:space="preserve">consolidation </w:t>
      </w:r>
      <w:r w:rsidR="00E0413A" w:rsidRPr="00FF373C">
        <w:rPr>
          <w:szCs w:val="22"/>
        </w:rPr>
        <w:t xml:space="preserve">facilities and </w:t>
      </w:r>
      <w:r w:rsidR="00E73634" w:rsidRPr="00FF373C">
        <w:rPr>
          <w:szCs w:val="22"/>
        </w:rPr>
        <w:t xml:space="preserve">geographic </w:t>
      </w:r>
      <w:r w:rsidR="00E0413A" w:rsidRPr="00FF373C">
        <w:rPr>
          <w:szCs w:val="22"/>
        </w:rPr>
        <w:t>service area</w:t>
      </w:r>
      <w:r w:rsidR="00EC6053" w:rsidRPr="00FF373C">
        <w:rPr>
          <w:szCs w:val="22"/>
        </w:rPr>
        <w:t>(s)</w:t>
      </w:r>
      <w:r w:rsidR="00693000" w:rsidRPr="002C5F52">
        <w:rPr>
          <w:szCs w:val="22"/>
        </w:rPr>
        <w:t xml:space="preserve"> served</w:t>
      </w:r>
      <w:r w:rsidR="00E45257" w:rsidRPr="00FF373C">
        <w:rPr>
          <w:szCs w:val="22"/>
        </w:rPr>
        <w:t>.</w:t>
      </w:r>
    </w:p>
    <w:p w14:paraId="202BFCB2" w14:textId="6985FEAE" w:rsidR="00603CC5" w:rsidRDefault="000B25FF" w:rsidP="00603CC5">
      <w:pPr>
        <w:pStyle w:val="RulesParagraph"/>
        <w:numPr>
          <w:ilvl w:val="0"/>
          <w:numId w:val="11"/>
        </w:numPr>
        <w:spacing w:after="200"/>
        <w:jc w:val="left"/>
        <w:rPr>
          <w:szCs w:val="22"/>
        </w:rPr>
      </w:pPr>
      <w:r w:rsidRPr="00FF373C">
        <w:rPr>
          <w:szCs w:val="22"/>
        </w:rPr>
        <w:t xml:space="preserve">A description </w:t>
      </w:r>
      <w:r w:rsidR="001E19C9" w:rsidRPr="00FF373C">
        <w:rPr>
          <w:szCs w:val="22"/>
        </w:rPr>
        <w:t xml:space="preserve">and disclosure </w:t>
      </w:r>
      <w:r w:rsidRPr="00FF373C">
        <w:rPr>
          <w:szCs w:val="22"/>
        </w:rPr>
        <w:t xml:space="preserve">of all </w:t>
      </w:r>
      <w:r w:rsidR="0077377A" w:rsidRPr="002C5F52">
        <w:rPr>
          <w:szCs w:val="22"/>
        </w:rPr>
        <w:t xml:space="preserve">of the company’s </w:t>
      </w:r>
      <w:r w:rsidRPr="00FF373C">
        <w:rPr>
          <w:szCs w:val="22"/>
        </w:rPr>
        <w:t xml:space="preserve">business relationships with electronic waste </w:t>
      </w:r>
      <w:r w:rsidR="007935C5" w:rsidRPr="00FF373C">
        <w:rPr>
          <w:szCs w:val="22"/>
        </w:rPr>
        <w:t>recycling and dismantling facilities</w:t>
      </w:r>
      <w:r w:rsidR="0090020A" w:rsidRPr="00FF373C">
        <w:rPr>
          <w:szCs w:val="22"/>
        </w:rPr>
        <w:t xml:space="preserve"> and electronics manufacturers</w:t>
      </w:r>
      <w:r w:rsidR="001E19C9" w:rsidRPr="00FF373C">
        <w:rPr>
          <w:szCs w:val="22"/>
        </w:rPr>
        <w:t xml:space="preserve">, including ownership </w:t>
      </w:r>
      <w:r w:rsidR="0077377A" w:rsidRPr="002C5F52">
        <w:rPr>
          <w:szCs w:val="22"/>
        </w:rPr>
        <w:t xml:space="preserve">interest in </w:t>
      </w:r>
      <w:r w:rsidR="001E19C9" w:rsidRPr="00FF373C">
        <w:rPr>
          <w:szCs w:val="22"/>
        </w:rPr>
        <w:t xml:space="preserve">any electronic waste </w:t>
      </w:r>
      <w:r w:rsidR="007935C5" w:rsidRPr="00FF373C">
        <w:rPr>
          <w:szCs w:val="22"/>
        </w:rPr>
        <w:t>recycling and dismantling facilities</w:t>
      </w:r>
      <w:r w:rsidR="001E19C9" w:rsidRPr="00FF373C">
        <w:rPr>
          <w:szCs w:val="22"/>
        </w:rPr>
        <w:t xml:space="preserve"> or related companies</w:t>
      </w:r>
      <w:r w:rsidR="0090020A" w:rsidRPr="00FF373C">
        <w:rPr>
          <w:szCs w:val="22"/>
        </w:rPr>
        <w:t>, exclusive of any contractual relationships entered into to meet the requirements of th</w:t>
      </w:r>
      <w:r w:rsidR="000F3447" w:rsidRPr="00FF373C">
        <w:rPr>
          <w:szCs w:val="22"/>
        </w:rPr>
        <w:t>i</w:t>
      </w:r>
      <w:r w:rsidR="0090020A" w:rsidRPr="00FF373C">
        <w:rPr>
          <w:szCs w:val="22"/>
        </w:rPr>
        <w:t xml:space="preserve">s </w:t>
      </w:r>
      <w:r w:rsidR="003E4597" w:rsidRPr="00FF373C">
        <w:rPr>
          <w:szCs w:val="22"/>
        </w:rPr>
        <w:t>chapter</w:t>
      </w:r>
      <w:r w:rsidR="00E45257" w:rsidRPr="00FF373C">
        <w:rPr>
          <w:szCs w:val="22"/>
        </w:rPr>
        <w:t>.</w:t>
      </w:r>
    </w:p>
    <w:p w14:paraId="4BD7B9A8" w14:textId="43AA4B4F" w:rsidR="005A0F51" w:rsidRPr="00603CC5" w:rsidRDefault="000B25FF" w:rsidP="00603CC5">
      <w:pPr>
        <w:pStyle w:val="RulesParagraph"/>
        <w:numPr>
          <w:ilvl w:val="0"/>
          <w:numId w:val="11"/>
        </w:numPr>
        <w:spacing w:after="200"/>
        <w:jc w:val="left"/>
        <w:rPr>
          <w:szCs w:val="22"/>
        </w:rPr>
      </w:pPr>
      <w:r w:rsidRPr="00603CC5">
        <w:rPr>
          <w:szCs w:val="22"/>
        </w:rPr>
        <w:t>Evidence of financial capacity</w:t>
      </w:r>
      <w:r w:rsidR="0077377A" w:rsidRPr="002C5F52">
        <w:rPr>
          <w:szCs w:val="22"/>
        </w:rPr>
        <w:t xml:space="preserve"> sufficient to operate in compliance with this chapter and Maine’s E-waste Law</w:t>
      </w:r>
      <w:r w:rsidR="00E45257" w:rsidRPr="00603CC5">
        <w:rPr>
          <w:szCs w:val="22"/>
        </w:rPr>
        <w:t>.</w:t>
      </w:r>
    </w:p>
    <w:p w14:paraId="08092489" w14:textId="6A6CD3E8" w:rsidR="00E61FD3" w:rsidRPr="008F5500" w:rsidRDefault="00E61FD3" w:rsidP="002C5F52">
      <w:pPr>
        <w:pStyle w:val="RulesParagraph"/>
        <w:numPr>
          <w:ilvl w:val="0"/>
          <w:numId w:val="11"/>
        </w:numPr>
        <w:spacing w:after="200"/>
        <w:jc w:val="left"/>
        <w:rPr>
          <w:strike/>
          <w:szCs w:val="22"/>
        </w:rPr>
      </w:pPr>
      <w:r w:rsidRPr="00FF373C">
        <w:rPr>
          <w:szCs w:val="22"/>
        </w:rPr>
        <w:t>A fee schedule for the next calendar year of allowable costs to be billed to the responsible manufacturers for each geographic service area</w:t>
      </w:r>
      <w:r w:rsidR="00693000" w:rsidRPr="002C5F52">
        <w:rPr>
          <w:szCs w:val="22"/>
        </w:rPr>
        <w:t xml:space="preserve"> served by the company</w:t>
      </w:r>
      <w:r w:rsidRPr="00FF373C">
        <w:rPr>
          <w:szCs w:val="22"/>
        </w:rPr>
        <w:t>. The proposed fees shall be expressed as the price per pound</w:t>
      </w:r>
      <w:r w:rsidR="0027687B" w:rsidRPr="002C5F52">
        <w:rPr>
          <w:szCs w:val="22"/>
        </w:rPr>
        <w:t>.</w:t>
      </w:r>
    </w:p>
    <w:p w14:paraId="61CB4DE5" w14:textId="62EDB85A" w:rsidR="00E61FD3" w:rsidRPr="00FF373C" w:rsidRDefault="00E61FD3" w:rsidP="00555D35">
      <w:pPr>
        <w:pStyle w:val="RulesParagraph"/>
        <w:spacing w:after="200"/>
        <w:ind w:firstLine="0"/>
        <w:jc w:val="left"/>
        <w:rPr>
          <w:szCs w:val="22"/>
        </w:rPr>
      </w:pPr>
      <w:r w:rsidRPr="00FF373C">
        <w:rPr>
          <w:szCs w:val="22"/>
        </w:rPr>
        <w:t xml:space="preserve">Costs for transportation must be based on transporting </w:t>
      </w:r>
      <w:r w:rsidR="009E472E" w:rsidRPr="002C5F52">
        <w:rPr>
          <w:szCs w:val="22"/>
        </w:rPr>
        <w:t>an average load of 16,000 pounds</w:t>
      </w:r>
      <w:r w:rsidRPr="00FF373C">
        <w:rPr>
          <w:szCs w:val="22"/>
        </w:rPr>
        <w:t>.</w:t>
      </w:r>
    </w:p>
    <w:p w14:paraId="4F7837E3" w14:textId="4F53118A" w:rsidR="00E43BEB" w:rsidRPr="00FF373C" w:rsidRDefault="000B25FF" w:rsidP="002C5F52">
      <w:pPr>
        <w:pStyle w:val="RulesParagraph"/>
        <w:numPr>
          <w:ilvl w:val="0"/>
          <w:numId w:val="11"/>
        </w:numPr>
        <w:spacing w:after="200"/>
        <w:jc w:val="left"/>
        <w:rPr>
          <w:szCs w:val="22"/>
        </w:rPr>
      </w:pPr>
      <w:r w:rsidRPr="00FF373C">
        <w:rPr>
          <w:szCs w:val="22"/>
        </w:rPr>
        <w:t>Evidence of</w:t>
      </w:r>
      <w:r w:rsidR="009037B3" w:rsidRPr="00FF373C">
        <w:rPr>
          <w:szCs w:val="22"/>
        </w:rPr>
        <w:t xml:space="preserve"> </w:t>
      </w:r>
      <w:r w:rsidR="00142B8F" w:rsidRPr="00FF373C">
        <w:rPr>
          <w:szCs w:val="22"/>
        </w:rPr>
        <w:t>c</w:t>
      </w:r>
      <w:r w:rsidR="009037B3" w:rsidRPr="00FF373C">
        <w:rPr>
          <w:szCs w:val="22"/>
        </w:rPr>
        <w:t xml:space="preserve">ommercial </w:t>
      </w:r>
      <w:r w:rsidR="00142B8F" w:rsidRPr="00FF373C">
        <w:rPr>
          <w:szCs w:val="22"/>
        </w:rPr>
        <w:t>g</w:t>
      </w:r>
      <w:r w:rsidR="009037B3" w:rsidRPr="00FF373C">
        <w:rPr>
          <w:szCs w:val="22"/>
        </w:rPr>
        <w:t xml:space="preserve">eneral </w:t>
      </w:r>
      <w:r w:rsidR="00142B8F" w:rsidRPr="00FF373C">
        <w:rPr>
          <w:szCs w:val="22"/>
        </w:rPr>
        <w:t>l</w:t>
      </w:r>
      <w:r w:rsidR="009037B3" w:rsidRPr="00FF373C">
        <w:rPr>
          <w:szCs w:val="22"/>
        </w:rPr>
        <w:t xml:space="preserve">iability </w:t>
      </w:r>
      <w:r w:rsidR="00142B8F" w:rsidRPr="00FF373C">
        <w:rPr>
          <w:szCs w:val="22"/>
        </w:rPr>
        <w:t>i</w:t>
      </w:r>
      <w:r w:rsidR="009037B3" w:rsidRPr="00FF373C">
        <w:rPr>
          <w:szCs w:val="22"/>
        </w:rPr>
        <w:t>nsurance or equivalent corporate guarantee for accidents and other emergencies with limits of not less than $1,000,000 per occurrence and $</w:t>
      </w:r>
      <w:r w:rsidR="00E74457" w:rsidRPr="00FF373C">
        <w:rPr>
          <w:szCs w:val="22"/>
        </w:rPr>
        <w:t>2</w:t>
      </w:r>
      <w:r w:rsidR="009037B3" w:rsidRPr="00FF373C">
        <w:rPr>
          <w:szCs w:val="22"/>
        </w:rPr>
        <w:t>,000,000 aggregate.</w:t>
      </w:r>
    </w:p>
    <w:p w14:paraId="1E9E5C2F" w14:textId="3861CD14" w:rsidR="00483D6C" w:rsidRPr="00FF373C" w:rsidRDefault="00763A62" w:rsidP="00733F9D">
      <w:pPr>
        <w:pStyle w:val="Heading3"/>
        <w:numPr>
          <w:ilvl w:val="1"/>
          <w:numId w:val="44"/>
        </w:numPr>
        <w:ind w:left="720"/>
        <w:rPr>
          <w:sz w:val="22"/>
          <w:szCs w:val="22"/>
        </w:rPr>
      </w:pPr>
      <w:bookmarkStart w:id="7" w:name="_Toc106414399"/>
      <w:bookmarkStart w:id="8" w:name="_GoBack"/>
      <w:bookmarkEnd w:id="8"/>
      <w:r w:rsidRPr="00FF373C">
        <w:rPr>
          <w:sz w:val="22"/>
          <w:szCs w:val="22"/>
        </w:rPr>
        <w:t>Allowable costs</w:t>
      </w:r>
      <w:bookmarkEnd w:id="7"/>
    </w:p>
    <w:p w14:paraId="3C43357D" w14:textId="77777777" w:rsidR="002C3BF9" w:rsidRPr="00FF373C" w:rsidRDefault="002C3BF9" w:rsidP="00555D35">
      <w:pPr>
        <w:rPr>
          <w:sz w:val="22"/>
          <w:szCs w:val="22"/>
        </w:rPr>
      </w:pPr>
    </w:p>
    <w:p w14:paraId="7967E202" w14:textId="7B79A927" w:rsidR="00857577" w:rsidRPr="00FF373C" w:rsidRDefault="00483D6C" w:rsidP="00555D35">
      <w:pPr>
        <w:pStyle w:val="Heading3"/>
        <w:ind w:left="1080" w:right="-180" w:hanging="360"/>
        <w:rPr>
          <w:sz w:val="22"/>
          <w:szCs w:val="22"/>
        </w:rPr>
      </w:pPr>
      <w:r w:rsidRPr="00FF373C">
        <w:rPr>
          <w:b w:val="0"/>
          <w:sz w:val="22"/>
          <w:szCs w:val="22"/>
        </w:rPr>
        <w:t>(1)</w:t>
      </w:r>
      <w:r w:rsidRPr="00FF373C">
        <w:rPr>
          <w:b w:val="0"/>
          <w:sz w:val="22"/>
          <w:szCs w:val="22"/>
        </w:rPr>
        <w:tab/>
      </w:r>
      <w:r w:rsidR="00825A7B" w:rsidRPr="00FF373C">
        <w:rPr>
          <w:b w:val="0"/>
          <w:sz w:val="22"/>
          <w:szCs w:val="22"/>
        </w:rPr>
        <w:t>Each c</w:t>
      </w:r>
      <w:r w:rsidR="005F4EDA" w:rsidRPr="00FF373C">
        <w:rPr>
          <w:b w:val="0"/>
          <w:sz w:val="22"/>
          <w:szCs w:val="22"/>
        </w:rPr>
        <w:t xml:space="preserve">onsolidator </w:t>
      </w:r>
      <w:r w:rsidR="00851CCE" w:rsidRPr="00FF373C">
        <w:rPr>
          <w:b w:val="0"/>
          <w:sz w:val="22"/>
          <w:szCs w:val="22"/>
        </w:rPr>
        <w:t>shall</w:t>
      </w:r>
      <w:r w:rsidR="005F4EDA" w:rsidRPr="00FF373C">
        <w:rPr>
          <w:b w:val="0"/>
          <w:sz w:val="22"/>
          <w:szCs w:val="22"/>
        </w:rPr>
        <w:t xml:space="preserve"> bill a manufacturer </w:t>
      </w:r>
      <w:r w:rsidR="00825A7B" w:rsidRPr="00FF373C">
        <w:rPr>
          <w:b w:val="0"/>
          <w:sz w:val="22"/>
          <w:szCs w:val="22"/>
        </w:rPr>
        <w:t>in accordance with</w:t>
      </w:r>
      <w:r w:rsidR="00284B2F" w:rsidRPr="00FF373C">
        <w:rPr>
          <w:b w:val="0"/>
          <w:sz w:val="22"/>
          <w:szCs w:val="22"/>
        </w:rPr>
        <w:t xml:space="preserve"> the</w:t>
      </w:r>
      <w:r w:rsidR="00825A7B" w:rsidRPr="00FF373C">
        <w:rPr>
          <w:b w:val="0"/>
          <w:sz w:val="22"/>
          <w:szCs w:val="22"/>
        </w:rPr>
        <w:t>ir</w:t>
      </w:r>
      <w:r w:rsidR="00284B2F" w:rsidRPr="00FF373C">
        <w:rPr>
          <w:b w:val="0"/>
          <w:sz w:val="22"/>
          <w:szCs w:val="22"/>
        </w:rPr>
        <w:t xml:space="preserve"> most recent fee schedule</w:t>
      </w:r>
      <w:r w:rsidR="00284B2F" w:rsidRPr="002C5F52">
        <w:rPr>
          <w:b w:val="0"/>
          <w:sz w:val="22"/>
          <w:szCs w:val="22"/>
        </w:rPr>
        <w:t xml:space="preserve"> </w:t>
      </w:r>
      <w:r w:rsidR="009505A6" w:rsidRPr="002C5F52">
        <w:rPr>
          <w:b w:val="0"/>
          <w:sz w:val="22"/>
          <w:szCs w:val="22"/>
        </w:rPr>
        <w:t>as</w:t>
      </w:r>
      <w:r w:rsidR="009505A6" w:rsidRPr="009505A6">
        <w:rPr>
          <w:b w:val="0"/>
          <w:sz w:val="22"/>
          <w:szCs w:val="22"/>
        </w:rPr>
        <w:t xml:space="preserve"> </w:t>
      </w:r>
      <w:r w:rsidR="00284B2F" w:rsidRPr="00FF373C">
        <w:rPr>
          <w:b w:val="0"/>
          <w:sz w:val="22"/>
          <w:szCs w:val="22"/>
        </w:rPr>
        <w:t>submitted to</w:t>
      </w:r>
      <w:r w:rsidR="001933B1" w:rsidRPr="00FF373C">
        <w:rPr>
          <w:b w:val="0"/>
          <w:sz w:val="22"/>
          <w:szCs w:val="22"/>
        </w:rPr>
        <w:t xml:space="preserve"> and approved by</w:t>
      </w:r>
      <w:r w:rsidR="00284B2F" w:rsidRPr="00FF373C">
        <w:rPr>
          <w:b w:val="0"/>
          <w:sz w:val="22"/>
          <w:szCs w:val="22"/>
        </w:rPr>
        <w:t xml:space="preserve"> the Department </w:t>
      </w:r>
      <w:r w:rsidR="005F4EDA" w:rsidRPr="00FF373C">
        <w:rPr>
          <w:b w:val="0"/>
          <w:sz w:val="22"/>
          <w:szCs w:val="22"/>
        </w:rPr>
        <w:t>for all</w:t>
      </w:r>
      <w:r w:rsidR="00825A7B" w:rsidRPr="00FF373C">
        <w:rPr>
          <w:b w:val="0"/>
          <w:sz w:val="22"/>
          <w:szCs w:val="22"/>
        </w:rPr>
        <w:t>owable</w:t>
      </w:r>
      <w:r w:rsidR="005F4EDA" w:rsidRPr="00FF373C">
        <w:rPr>
          <w:b w:val="0"/>
          <w:sz w:val="22"/>
          <w:szCs w:val="22"/>
        </w:rPr>
        <w:t xml:space="preserve"> costs associated with the handling</w:t>
      </w:r>
      <w:r w:rsidR="00A21810" w:rsidRPr="00FF373C">
        <w:rPr>
          <w:b w:val="0"/>
          <w:sz w:val="22"/>
          <w:szCs w:val="22"/>
        </w:rPr>
        <w:t>, transportation</w:t>
      </w:r>
      <w:r w:rsidR="00E80FF9">
        <w:rPr>
          <w:b w:val="0"/>
          <w:sz w:val="22"/>
          <w:szCs w:val="22"/>
        </w:rPr>
        <w:t>,</w:t>
      </w:r>
      <w:r w:rsidR="005F4EDA" w:rsidRPr="00FF373C">
        <w:rPr>
          <w:b w:val="0"/>
          <w:sz w:val="22"/>
          <w:szCs w:val="22"/>
        </w:rPr>
        <w:t xml:space="preserve"> and recycling of </w:t>
      </w:r>
      <w:r w:rsidR="000B059D" w:rsidRPr="00FF373C">
        <w:rPr>
          <w:b w:val="0"/>
          <w:snapToGrid w:val="0"/>
          <w:color w:val="000000"/>
          <w:sz w:val="22"/>
          <w:szCs w:val="22"/>
        </w:rPr>
        <w:t>covered electronic devices</w:t>
      </w:r>
      <w:r w:rsidR="000E3F4F" w:rsidRPr="00FF373C">
        <w:rPr>
          <w:b w:val="0"/>
          <w:snapToGrid w:val="0"/>
          <w:color w:val="000000"/>
          <w:sz w:val="22"/>
          <w:szCs w:val="22"/>
        </w:rPr>
        <w:t xml:space="preserve"> generated by covered entities</w:t>
      </w:r>
      <w:r w:rsidR="005F4EDA" w:rsidRPr="00FF373C">
        <w:rPr>
          <w:b w:val="0"/>
          <w:snapToGrid w:val="0"/>
          <w:color w:val="000000"/>
          <w:sz w:val="22"/>
          <w:szCs w:val="22"/>
        </w:rPr>
        <w:t>.</w:t>
      </w:r>
      <w:r w:rsidR="00882C88" w:rsidRPr="00FF373C">
        <w:rPr>
          <w:b w:val="0"/>
          <w:snapToGrid w:val="0"/>
          <w:color w:val="000000"/>
          <w:sz w:val="22"/>
          <w:szCs w:val="22"/>
        </w:rPr>
        <w:t xml:space="preserve"> </w:t>
      </w:r>
    </w:p>
    <w:p w14:paraId="2156729F" w14:textId="77777777" w:rsidR="00857577" w:rsidRPr="00FF373C" w:rsidRDefault="00857577" w:rsidP="00555D35">
      <w:pPr>
        <w:rPr>
          <w:b/>
          <w:sz w:val="22"/>
          <w:szCs w:val="22"/>
        </w:rPr>
      </w:pPr>
    </w:p>
    <w:p w14:paraId="0C77F609" w14:textId="1AE199D2" w:rsidR="00E43BEB" w:rsidRPr="00FF373C" w:rsidRDefault="00483D6C" w:rsidP="00555D35">
      <w:pPr>
        <w:pStyle w:val="Heading3"/>
        <w:ind w:left="1080" w:hanging="360"/>
        <w:rPr>
          <w:sz w:val="22"/>
          <w:szCs w:val="22"/>
        </w:rPr>
      </w:pPr>
      <w:r w:rsidRPr="00FF373C">
        <w:rPr>
          <w:b w:val="0"/>
          <w:snapToGrid w:val="0"/>
          <w:color w:val="000000"/>
          <w:sz w:val="22"/>
          <w:szCs w:val="22"/>
        </w:rPr>
        <w:t>(2)</w:t>
      </w:r>
      <w:r w:rsidRPr="00FF373C">
        <w:rPr>
          <w:b w:val="0"/>
          <w:snapToGrid w:val="0"/>
          <w:color w:val="000000"/>
          <w:sz w:val="22"/>
          <w:szCs w:val="22"/>
        </w:rPr>
        <w:tab/>
      </w:r>
      <w:r w:rsidR="00953ADE" w:rsidRPr="00FF373C">
        <w:rPr>
          <w:b w:val="0"/>
          <w:snapToGrid w:val="0"/>
          <w:color w:val="000000"/>
          <w:sz w:val="22"/>
          <w:szCs w:val="22"/>
        </w:rPr>
        <w:t xml:space="preserve">The only costs that </w:t>
      </w:r>
      <w:r w:rsidR="006F5F29" w:rsidRPr="00FF373C">
        <w:rPr>
          <w:b w:val="0"/>
          <w:snapToGrid w:val="0"/>
          <w:color w:val="000000"/>
          <w:sz w:val="22"/>
          <w:szCs w:val="22"/>
        </w:rPr>
        <w:t xml:space="preserve">a consolidator </w:t>
      </w:r>
      <w:r w:rsidR="00953ADE" w:rsidRPr="00FF373C">
        <w:rPr>
          <w:b w:val="0"/>
          <w:snapToGrid w:val="0"/>
          <w:color w:val="000000"/>
          <w:sz w:val="22"/>
          <w:szCs w:val="22"/>
        </w:rPr>
        <w:t xml:space="preserve">may </w:t>
      </w:r>
      <w:r w:rsidR="0050798E" w:rsidRPr="00FF373C">
        <w:rPr>
          <w:b w:val="0"/>
          <w:snapToGrid w:val="0"/>
          <w:color w:val="000000"/>
          <w:sz w:val="22"/>
          <w:szCs w:val="22"/>
        </w:rPr>
        <w:t>bill</w:t>
      </w:r>
      <w:r w:rsidR="00953ADE" w:rsidRPr="00FF373C">
        <w:rPr>
          <w:b w:val="0"/>
          <w:snapToGrid w:val="0"/>
          <w:color w:val="000000"/>
          <w:sz w:val="22"/>
          <w:szCs w:val="22"/>
        </w:rPr>
        <w:t xml:space="preserve"> to manufacturers are those associated with managing covered electronic devices in conformance with this </w:t>
      </w:r>
      <w:r w:rsidR="003E4597" w:rsidRPr="00FF373C">
        <w:rPr>
          <w:b w:val="0"/>
          <w:snapToGrid w:val="0"/>
          <w:color w:val="000000"/>
          <w:sz w:val="22"/>
          <w:szCs w:val="22"/>
        </w:rPr>
        <w:t>chapter</w:t>
      </w:r>
      <w:r w:rsidR="00693000" w:rsidRPr="002C5F52">
        <w:rPr>
          <w:b w:val="0"/>
          <w:snapToGrid w:val="0"/>
          <w:color w:val="000000"/>
          <w:sz w:val="22"/>
          <w:szCs w:val="22"/>
        </w:rPr>
        <w:t>,</w:t>
      </w:r>
      <w:r w:rsidR="0050798E" w:rsidRPr="00FF373C">
        <w:rPr>
          <w:b w:val="0"/>
          <w:snapToGrid w:val="0"/>
          <w:color w:val="000000"/>
          <w:sz w:val="22"/>
          <w:szCs w:val="22"/>
        </w:rPr>
        <w:t xml:space="preserve"> unless otherwise contracted by the manufacturer</w:t>
      </w:r>
      <w:r w:rsidR="00953ADE" w:rsidRPr="00FF373C">
        <w:rPr>
          <w:b w:val="0"/>
          <w:snapToGrid w:val="0"/>
          <w:color w:val="000000"/>
          <w:sz w:val="22"/>
          <w:szCs w:val="22"/>
        </w:rPr>
        <w:t>.</w:t>
      </w:r>
    </w:p>
    <w:p w14:paraId="71267A8D" w14:textId="77777777" w:rsidR="00E43BEB" w:rsidRPr="00FF373C" w:rsidRDefault="00E43BEB" w:rsidP="00555D35">
      <w:pPr>
        <w:pStyle w:val="Heading3"/>
        <w:rPr>
          <w:sz w:val="22"/>
          <w:szCs w:val="22"/>
        </w:rPr>
      </w:pPr>
    </w:p>
    <w:p w14:paraId="6C3877C5" w14:textId="3A1F7D7E" w:rsidR="00E43BEB" w:rsidRPr="00FF373C" w:rsidRDefault="00483D6C" w:rsidP="00D1420C">
      <w:pPr>
        <w:pStyle w:val="RulesSub-section"/>
        <w:ind w:left="1080"/>
        <w:jc w:val="left"/>
        <w:rPr>
          <w:szCs w:val="22"/>
        </w:rPr>
      </w:pPr>
      <w:r w:rsidRPr="00FF373C">
        <w:rPr>
          <w:szCs w:val="22"/>
        </w:rPr>
        <w:t>(3)</w:t>
      </w:r>
      <w:r w:rsidRPr="00FF373C">
        <w:rPr>
          <w:szCs w:val="22"/>
        </w:rPr>
        <w:tab/>
      </w:r>
      <w:r w:rsidR="005F4EDA" w:rsidRPr="00FF373C">
        <w:rPr>
          <w:szCs w:val="22"/>
        </w:rPr>
        <w:t xml:space="preserve">Allowable </w:t>
      </w:r>
      <w:r w:rsidR="009A348E" w:rsidRPr="00FF373C">
        <w:rPr>
          <w:szCs w:val="22"/>
        </w:rPr>
        <w:t>handling</w:t>
      </w:r>
      <w:r w:rsidR="00A21810" w:rsidRPr="00FF373C">
        <w:rPr>
          <w:szCs w:val="22"/>
        </w:rPr>
        <w:t>, transportation</w:t>
      </w:r>
      <w:r w:rsidR="009A348E" w:rsidRPr="00FF373C">
        <w:rPr>
          <w:szCs w:val="22"/>
        </w:rPr>
        <w:t xml:space="preserve"> and recycling </w:t>
      </w:r>
      <w:r w:rsidR="005F4EDA" w:rsidRPr="00FF373C">
        <w:rPr>
          <w:szCs w:val="22"/>
        </w:rPr>
        <w:t xml:space="preserve">costs </w:t>
      </w:r>
      <w:r w:rsidR="009A348E" w:rsidRPr="00FF373C">
        <w:rPr>
          <w:szCs w:val="22"/>
        </w:rPr>
        <w:t>are</w:t>
      </w:r>
      <w:r w:rsidR="005F4EDA" w:rsidRPr="00FF373C">
        <w:rPr>
          <w:szCs w:val="22"/>
        </w:rPr>
        <w:t xml:space="preserve"> </w:t>
      </w:r>
      <w:r w:rsidR="00397162" w:rsidRPr="00FF373C">
        <w:rPr>
          <w:szCs w:val="22"/>
        </w:rPr>
        <w:t>those</w:t>
      </w:r>
      <w:r w:rsidR="00080B94" w:rsidRPr="00FF373C">
        <w:rPr>
          <w:szCs w:val="22"/>
        </w:rPr>
        <w:t xml:space="preserve"> </w:t>
      </w:r>
      <w:r w:rsidR="00F05774" w:rsidRPr="00FF373C">
        <w:rPr>
          <w:szCs w:val="22"/>
        </w:rPr>
        <w:t xml:space="preserve">costs </w:t>
      </w:r>
      <w:r w:rsidR="00693000" w:rsidRPr="002C5F52">
        <w:rPr>
          <w:szCs w:val="22"/>
        </w:rPr>
        <w:t>that are</w:t>
      </w:r>
      <w:r w:rsidR="00693000">
        <w:rPr>
          <w:szCs w:val="22"/>
        </w:rPr>
        <w:t xml:space="preserve"> </w:t>
      </w:r>
      <w:r w:rsidR="009A348E" w:rsidRPr="00FF373C">
        <w:rPr>
          <w:szCs w:val="22"/>
        </w:rPr>
        <w:t xml:space="preserve">directly </w:t>
      </w:r>
      <w:r w:rsidR="00B13901" w:rsidRPr="00FF373C">
        <w:rPr>
          <w:szCs w:val="22"/>
        </w:rPr>
        <w:t xml:space="preserve">incurred by the consolidator </w:t>
      </w:r>
      <w:r w:rsidR="00FF49B6" w:rsidRPr="00FF373C">
        <w:rPr>
          <w:szCs w:val="22"/>
        </w:rPr>
        <w:t xml:space="preserve">and </w:t>
      </w:r>
      <w:r w:rsidR="00693000" w:rsidRPr="002C5F52">
        <w:rPr>
          <w:szCs w:val="22"/>
        </w:rPr>
        <w:t xml:space="preserve">that </w:t>
      </w:r>
      <w:r w:rsidR="00FF49B6" w:rsidRPr="00FF373C">
        <w:rPr>
          <w:szCs w:val="22"/>
        </w:rPr>
        <w:t xml:space="preserve">are </w:t>
      </w:r>
      <w:r w:rsidR="009A348E" w:rsidRPr="00FF373C">
        <w:rPr>
          <w:szCs w:val="22"/>
        </w:rPr>
        <w:t>associated with</w:t>
      </w:r>
      <w:r w:rsidR="00397162" w:rsidRPr="00FF373C">
        <w:rPr>
          <w:szCs w:val="22"/>
        </w:rPr>
        <w:t xml:space="preserve"> meeting the requirements of this </w:t>
      </w:r>
      <w:r w:rsidR="003E4597" w:rsidRPr="00FF373C">
        <w:rPr>
          <w:szCs w:val="22"/>
        </w:rPr>
        <w:t>chapter</w:t>
      </w:r>
      <w:r w:rsidR="00E9498E" w:rsidRPr="00FF373C">
        <w:rPr>
          <w:szCs w:val="22"/>
        </w:rPr>
        <w:t xml:space="preserve"> for covered electronic devices</w:t>
      </w:r>
      <w:r w:rsidR="00397162" w:rsidRPr="00FF373C">
        <w:rPr>
          <w:szCs w:val="22"/>
        </w:rPr>
        <w:t>, including but not limited to</w:t>
      </w:r>
      <w:r w:rsidR="00080B94" w:rsidRPr="00FF373C">
        <w:rPr>
          <w:szCs w:val="22"/>
        </w:rPr>
        <w:t>:</w:t>
      </w:r>
    </w:p>
    <w:p w14:paraId="4D57A6D8" w14:textId="77777777" w:rsidR="00E43BEB" w:rsidRPr="00FF373C" w:rsidRDefault="00E43BEB" w:rsidP="00555D35">
      <w:pPr>
        <w:pStyle w:val="RulesSub-section"/>
        <w:ind w:firstLine="0"/>
        <w:rPr>
          <w:szCs w:val="22"/>
        </w:rPr>
      </w:pPr>
    </w:p>
    <w:p w14:paraId="36A88410" w14:textId="0C3535F2" w:rsidR="00E43BEB" w:rsidRPr="00FF373C" w:rsidRDefault="00483D6C" w:rsidP="00555D35">
      <w:pPr>
        <w:pStyle w:val="RulesParagraph"/>
        <w:ind w:left="1440"/>
        <w:jc w:val="left"/>
        <w:rPr>
          <w:szCs w:val="22"/>
        </w:rPr>
      </w:pPr>
      <w:r w:rsidRPr="00FF373C">
        <w:rPr>
          <w:szCs w:val="22"/>
        </w:rPr>
        <w:t>(a)</w:t>
      </w:r>
      <w:r w:rsidRPr="00FF373C">
        <w:rPr>
          <w:szCs w:val="22"/>
        </w:rPr>
        <w:tab/>
      </w:r>
      <w:r w:rsidR="00970E9B" w:rsidRPr="00FF373C">
        <w:rPr>
          <w:szCs w:val="22"/>
        </w:rPr>
        <w:t xml:space="preserve">Providing </w:t>
      </w:r>
      <w:r w:rsidR="002852C4" w:rsidRPr="00FF373C">
        <w:rPr>
          <w:szCs w:val="22"/>
        </w:rPr>
        <w:t xml:space="preserve">transport from </w:t>
      </w:r>
      <w:r w:rsidR="00970E9B" w:rsidRPr="00FF373C">
        <w:rPr>
          <w:szCs w:val="22"/>
        </w:rPr>
        <w:t xml:space="preserve">geographically convenient </w:t>
      </w:r>
      <w:r w:rsidR="002852C4" w:rsidRPr="00FF373C">
        <w:rPr>
          <w:szCs w:val="22"/>
        </w:rPr>
        <w:t>collection sites</w:t>
      </w:r>
      <w:r w:rsidR="00970E9B" w:rsidRPr="00FF373C">
        <w:rPr>
          <w:szCs w:val="22"/>
        </w:rPr>
        <w:t>,</w:t>
      </w:r>
      <w:r w:rsidR="0050674F" w:rsidRPr="00FF373C">
        <w:rPr>
          <w:szCs w:val="22"/>
        </w:rPr>
        <w:t xml:space="preserve"> </w:t>
      </w:r>
      <w:r w:rsidR="00580162" w:rsidRPr="00FF373C">
        <w:rPr>
          <w:szCs w:val="22"/>
        </w:rPr>
        <w:t xml:space="preserve">at a per pound rate assuming </w:t>
      </w:r>
      <w:r w:rsidR="000A5E68" w:rsidRPr="00FF373C">
        <w:rPr>
          <w:szCs w:val="22"/>
        </w:rPr>
        <w:t>a</w:t>
      </w:r>
      <w:r w:rsidR="00197295" w:rsidRPr="002C5F52">
        <w:rPr>
          <w:szCs w:val="22"/>
        </w:rPr>
        <w:t>n average load of 16,000 pounds</w:t>
      </w:r>
      <w:r w:rsidR="00970E9B" w:rsidRPr="00FF373C">
        <w:rPr>
          <w:szCs w:val="22"/>
        </w:rPr>
        <w:t>;</w:t>
      </w:r>
    </w:p>
    <w:p w14:paraId="14912D23" w14:textId="77777777" w:rsidR="00F147F5" w:rsidRPr="00FF373C" w:rsidRDefault="00F147F5" w:rsidP="00555D35">
      <w:pPr>
        <w:pStyle w:val="RulesParagraph"/>
        <w:ind w:left="720" w:firstLine="0"/>
        <w:jc w:val="left"/>
        <w:rPr>
          <w:szCs w:val="22"/>
        </w:rPr>
      </w:pPr>
    </w:p>
    <w:p w14:paraId="207D6112" w14:textId="5065C775" w:rsidR="00E43BEB" w:rsidRPr="00FF373C" w:rsidRDefault="00483D6C" w:rsidP="00555D35">
      <w:pPr>
        <w:pStyle w:val="RulesParagraph"/>
        <w:tabs>
          <w:tab w:val="num" w:pos="1800"/>
        </w:tabs>
        <w:ind w:left="1440"/>
        <w:jc w:val="left"/>
        <w:rPr>
          <w:szCs w:val="22"/>
        </w:rPr>
      </w:pPr>
      <w:r w:rsidRPr="00FF373C">
        <w:rPr>
          <w:szCs w:val="22"/>
        </w:rPr>
        <w:t>(b)</w:t>
      </w:r>
      <w:r w:rsidRPr="00FF373C">
        <w:rPr>
          <w:szCs w:val="22"/>
        </w:rPr>
        <w:tab/>
      </w:r>
      <w:r w:rsidR="000F7627" w:rsidRPr="00FF373C">
        <w:rPr>
          <w:szCs w:val="22"/>
        </w:rPr>
        <w:t>A</w:t>
      </w:r>
      <w:r w:rsidR="005F4EDA" w:rsidRPr="00FF373C">
        <w:rPr>
          <w:szCs w:val="22"/>
        </w:rPr>
        <w:t>ccounting</w:t>
      </w:r>
      <w:r w:rsidR="00142B8F" w:rsidRPr="00FF373C">
        <w:rPr>
          <w:szCs w:val="22"/>
        </w:rPr>
        <w:t>,</w:t>
      </w:r>
      <w:r w:rsidR="005F4EDA" w:rsidRPr="00FF373C">
        <w:rPr>
          <w:szCs w:val="22"/>
        </w:rPr>
        <w:t xml:space="preserve"> by </w:t>
      </w:r>
      <w:r w:rsidR="00580162" w:rsidRPr="00FF373C">
        <w:rPr>
          <w:szCs w:val="22"/>
        </w:rPr>
        <w:t xml:space="preserve">total weight of </w:t>
      </w:r>
      <w:r w:rsidR="00CA2484" w:rsidRPr="002C5F52">
        <w:rPr>
          <w:szCs w:val="22"/>
        </w:rPr>
        <w:t>each</w:t>
      </w:r>
      <w:r w:rsidR="00FA7C4A" w:rsidRPr="002C5F52">
        <w:rPr>
          <w:szCs w:val="22"/>
        </w:rPr>
        <w:t xml:space="preserve"> covered electronic device type</w:t>
      </w:r>
      <w:r w:rsidR="00CA2484" w:rsidRPr="002C5F52">
        <w:rPr>
          <w:szCs w:val="22"/>
        </w:rPr>
        <w:t xml:space="preserve">, </w:t>
      </w:r>
      <w:r w:rsidR="004B27AA" w:rsidRPr="00FF373C">
        <w:rPr>
          <w:szCs w:val="22"/>
        </w:rPr>
        <w:t xml:space="preserve">and collection of other information as required in sections </w:t>
      </w:r>
      <w:r w:rsidR="00EA2D5C" w:rsidRPr="00FF373C">
        <w:rPr>
          <w:szCs w:val="22"/>
        </w:rPr>
        <w:t>3</w:t>
      </w:r>
      <w:r w:rsidR="00142B8F" w:rsidRPr="00FF373C">
        <w:rPr>
          <w:szCs w:val="22"/>
        </w:rPr>
        <w:t>(</w:t>
      </w:r>
      <w:r w:rsidR="001201FD" w:rsidRPr="00FF373C">
        <w:rPr>
          <w:szCs w:val="22"/>
        </w:rPr>
        <w:t>C</w:t>
      </w:r>
      <w:r w:rsidR="00142B8F" w:rsidRPr="00FF373C">
        <w:rPr>
          <w:szCs w:val="22"/>
        </w:rPr>
        <w:t>)</w:t>
      </w:r>
      <w:r w:rsidR="004B27AA" w:rsidRPr="00FF373C">
        <w:rPr>
          <w:szCs w:val="22"/>
        </w:rPr>
        <w:t xml:space="preserve">(1) and </w:t>
      </w:r>
      <w:r w:rsidR="00EA2D5C" w:rsidRPr="00FF373C">
        <w:rPr>
          <w:szCs w:val="22"/>
        </w:rPr>
        <w:t>3</w:t>
      </w:r>
      <w:r w:rsidR="00142B8F" w:rsidRPr="00FF373C">
        <w:rPr>
          <w:szCs w:val="22"/>
        </w:rPr>
        <w:t>(</w:t>
      </w:r>
      <w:r w:rsidR="001201FD" w:rsidRPr="00FF373C">
        <w:rPr>
          <w:szCs w:val="22"/>
        </w:rPr>
        <w:t>C</w:t>
      </w:r>
      <w:r w:rsidR="00142B8F" w:rsidRPr="00FF373C">
        <w:rPr>
          <w:szCs w:val="22"/>
        </w:rPr>
        <w:t>)</w:t>
      </w:r>
      <w:r w:rsidR="004B27AA" w:rsidRPr="00FF373C">
        <w:rPr>
          <w:szCs w:val="22"/>
        </w:rPr>
        <w:t xml:space="preserve">(2) of this </w:t>
      </w:r>
      <w:r w:rsidR="003E4597" w:rsidRPr="00FF373C">
        <w:rPr>
          <w:szCs w:val="22"/>
        </w:rPr>
        <w:t>chapter</w:t>
      </w:r>
      <w:r w:rsidR="00E9498E" w:rsidRPr="00FF373C">
        <w:rPr>
          <w:szCs w:val="22"/>
        </w:rPr>
        <w:t>;</w:t>
      </w:r>
    </w:p>
    <w:p w14:paraId="0501C2B7" w14:textId="77777777" w:rsidR="00E43BEB" w:rsidRPr="00FF373C" w:rsidRDefault="00E43BEB" w:rsidP="00555D35">
      <w:pPr>
        <w:pStyle w:val="RulesParagraph"/>
        <w:ind w:left="1440"/>
        <w:jc w:val="left"/>
        <w:rPr>
          <w:szCs w:val="22"/>
        </w:rPr>
      </w:pPr>
    </w:p>
    <w:p w14:paraId="2F978B6C" w14:textId="3332507B" w:rsidR="00E43BEB" w:rsidRPr="00FF373C" w:rsidRDefault="00483D6C" w:rsidP="00555D35">
      <w:pPr>
        <w:pStyle w:val="RulesParagraph"/>
        <w:tabs>
          <w:tab w:val="num" w:pos="1800"/>
        </w:tabs>
        <w:ind w:left="1440"/>
        <w:jc w:val="left"/>
        <w:rPr>
          <w:szCs w:val="22"/>
        </w:rPr>
      </w:pPr>
      <w:r w:rsidRPr="00FF373C">
        <w:rPr>
          <w:szCs w:val="22"/>
        </w:rPr>
        <w:t>(c)</w:t>
      </w:r>
      <w:r w:rsidRPr="00FF373C">
        <w:rPr>
          <w:szCs w:val="22"/>
        </w:rPr>
        <w:tab/>
      </w:r>
      <w:r w:rsidR="00E9498E" w:rsidRPr="00FF373C">
        <w:rPr>
          <w:szCs w:val="22"/>
        </w:rPr>
        <w:t>S</w:t>
      </w:r>
      <w:r w:rsidR="00080B94" w:rsidRPr="00FF373C">
        <w:rPr>
          <w:szCs w:val="22"/>
        </w:rPr>
        <w:t>toring</w:t>
      </w:r>
      <w:r w:rsidR="005F4EDA" w:rsidRPr="00FF373C">
        <w:rPr>
          <w:szCs w:val="22"/>
        </w:rPr>
        <w:t>, loading</w:t>
      </w:r>
      <w:r w:rsidR="00E80FF9">
        <w:rPr>
          <w:szCs w:val="22"/>
        </w:rPr>
        <w:t>,</w:t>
      </w:r>
      <w:r w:rsidR="005F4EDA" w:rsidRPr="00FF373C">
        <w:rPr>
          <w:szCs w:val="22"/>
        </w:rPr>
        <w:t xml:space="preserve"> and unloading</w:t>
      </w:r>
      <w:r w:rsidR="00E9498E" w:rsidRPr="00FF373C">
        <w:rPr>
          <w:szCs w:val="22"/>
        </w:rPr>
        <w:t>;</w:t>
      </w:r>
    </w:p>
    <w:p w14:paraId="63CC76C3" w14:textId="77777777" w:rsidR="00E43BEB" w:rsidRPr="00FF373C" w:rsidRDefault="00E43BEB" w:rsidP="00555D35">
      <w:pPr>
        <w:pStyle w:val="RulesParagraph"/>
        <w:ind w:left="1440"/>
        <w:jc w:val="left"/>
        <w:rPr>
          <w:szCs w:val="22"/>
        </w:rPr>
      </w:pPr>
    </w:p>
    <w:p w14:paraId="35F51073" w14:textId="77777777" w:rsidR="00E43BEB" w:rsidRPr="00FF373C" w:rsidRDefault="00483D6C" w:rsidP="00555D35">
      <w:pPr>
        <w:pStyle w:val="RulesParagraph"/>
        <w:tabs>
          <w:tab w:val="num" w:pos="1800"/>
        </w:tabs>
        <w:ind w:left="1440"/>
        <w:jc w:val="left"/>
        <w:rPr>
          <w:szCs w:val="22"/>
        </w:rPr>
      </w:pPr>
      <w:r w:rsidRPr="00FF373C">
        <w:rPr>
          <w:szCs w:val="22"/>
        </w:rPr>
        <w:t>(d)</w:t>
      </w:r>
      <w:r w:rsidRPr="00FF373C">
        <w:rPr>
          <w:szCs w:val="22"/>
        </w:rPr>
        <w:tab/>
      </w:r>
      <w:r w:rsidR="00E9498E" w:rsidRPr="00FF373C">
        <w:rPr>
          <w:szCs w:val="22"/>
        </w:rPr>
        <w:t>P</w:t>
      </w:r>
      <w:r w:rsidR="005F4EDA" w:rsidRPr="00FF373C">
        <w:rPr>
          <w:szCs w:val="22"/>
        </w:rPr>
        <w:t>ackaging for transport</w:t>
      </w:r>
      <w:r w:rsidR="00E9498E" w:rsidRPr="00FF373C">
        <w:rPr>
          <w:szCs w:val="22"/>
        </w:rPr>
        <w:t>;</w:t>
      </w:r>
    </w:p>
    <w:p w14:paraId="1584DE0D" w14:textId="77777777" w:rsidR="00E43BEB" w:rsidRPr="00FF373C" w:rsidRDefault="00E43BEB" w:rsidP="00555D35">
      <w:pPr>
        <w:pStyle w:val="RulesParagraph"/>
        <w:ind w:left="1440"/>
        <w:jc w:val="left"/>
        <w:rPr>
          <w:szCs w:val="22"/>
        </w:rPr>
      </w:pPr>
    </w:p>
    <w:p w14:paraId="25475D22" w14:textId="77777777" w:rsidR="00E43BEB" w:rsidRPr="00FF373C" w:rsidRDefault="00483D6C" w:rsidP="00555D35">
      <w:pPr>
        <w:pStyle w:val="RulesParagraph"/>
        <w:tabs>
          <w:tab w:val="num" w:pos="1800"/>
        </w:tabs>
        <w:ind w:left="1440"/>
        <w:jc w:val="left"/>
        <w:rPr>
          <w:szCs w:val="22"/>
        </w:rPr>
      </w:pPr>
      <w:r w:rsidRPr="00FF373C">
        <w:rPr>
          <w:szCs w:val="22"/>
        </w:rPr>
        <w:t>(e)</w:t>
      </w:r>
      <w:r w:rsidRPr="00FF373C">
        <w:rPr>
          <w:szCs w:val="22"/>
        </w:rPr>
        <w:tab/>
      </w:r>
      <w:r w:rsidR="004B27AA" w:rsidRPr="00FF373C">
        <w:rPr>
          <w:szCs w:val="22"/>
        </w:rPr>
        <w:t xml:space="preserve">Transportation </w:t>
      </w:r>
      <w:r w:rsidR="00EA2D5C" w:rsidRPr="00FF373C">
        <w:rPr>
          <w:szCs w:val="22"/>
        </w:rPr>
        <w:t xml:space="preserve">and tracking of </w:t>
      </w:r>
      <w:r w:rsidR="008825CF" w:rsidRPr="00FF373C">
        <w:rPr>
          <w:szCs w:val="22"/>
        </w:rPr>
        <w:t>covered electronic devices</w:t>
      </w:r>
      <w:r w:rsidR="00EA2D5C" w:rsidRPr="00FF373C">
        <w:rPr>
          <w:szCs w:val="22"/>
        </w:rPr>
        <w:t xml:space="preserve"> </w:t>
      </w:r>
      <w:r w:rsidR="004B27AA" w:rsidRPr="00FF373C">
        <w:rPr>
          <w:szCs w:val="22"/>
        </w:rPr>
        <w:t xml:space="preserve">to a </w:t>
      </w:r>
      <w:r w:rsidR="00EA2D5C" w:rsidRPr="00FF373C">
        <w:rPr>
          <w:szCs w:val="22"/>
        </w:rPr>
        <w:t xml:space="preserve">qualified </w:t>
      </w:r>
      <w:r w:rsidR="004B27AA" w:rsidRPr="00FF373C">
        <w:rPr>
          <w:szCs w:val="22"/>
        </w:rPr>
        <w:t xml:space="preserve">recycling </w:t>
      </w:r>
      <w:r w:rsidR="00EA2D5C" w:rsidRPr="00FF373C">
        <w:rPr>
          <w:szCs w:val="22"/>
        </w:rPr>
        <w:t>and</w:t>
      </w:r>
      <w:r w:rsidR="004B27AA" w:rsidRPr="00FF373C">
        <w:rPr>
          <w:szCs w:val="22"/>
        </w:rPr>
        <w:t xml:space="preserve"> dismantling facility;</w:t>
      </w:r>
    </w:p>
    <w:p w14:paraId="3DCCB4F9" w14:textId="77777777" w:rsidR="00E43BEB" w:rsidRPr="00FF373C" w:rsidRDefault="00E43BEB" w:rsidP="00555D35">
      <w:pPr>
        <w:pStyle w:val="RulesParagraph"/>
        <w:ind w:left="1440"/>
        <w:jc w:val="left"/>
        <w:rPr>
          <w:szCs w:val="22"/>
        </w:rPr>
      </w:pPr>
    </w:p>
    <w:p w14:paraId="71478334" w14:textId="1560A2B3" w:rsidR="00E43BEB" w:rsidRPr="00FF373C" w:rsidRDefault="00483D6C" w:rsidP="00555D35">
      <w:pPr>
        <w:pStyle w:val="RulesParagraph"/>
        <w:tabs>
          <w:tab w:val="num" w:pos="1800"/>
        </w:tabs>
        <w:ind w:left="1440"/>
        <w:jc w:val="left"/>
        <w:rPr>
          <w:szCs w:val="22"/>
        </w:rPr>
      </w:pPr>
      <w:r w:rsidRPr="00FF373C">
        <w:rPr>
          <w:szCs w:val="22"/>
        </w:rPr>
        <w:t>(f)</w:t>
      </w:r>
      <w:r w:rsidRPr="00FF373C">
        <w:rPr>
          <w:szCs w:val="22"/>
        </w:rPr>
        <w:tab/>
      </w:r>
      <w:r w:rsidR="00E9498E" w:rsidRPr="00FF373C">
        <w:rPr>
          <w:szCs w:val="22"/>
        </w:rPr>
        <w:t>Billing</w:t>
      </w:r>
      <w:r w:rsidR="000F7627" w:rsidRPr="00FF373C">
        <w:rPr>
          <w:szCs w:val="22"/>
        </w:rPr>
        <w:t>,</w:t>
      </w:r>
      <w:r w:rsidR="00E9498E" w:rsidRPr="00FF373C">
        <w:rPr>
          <w:szCs w:val="22"/>
        </w:rPr>
        <w:t xml:space="preserve"> </w:t>
      </w:r>
      <w:r w:rsidR="00080B94" w:rsidRPr="00FF373C">
        <w:rPr>
          <w:szCs w:val="22"/>
        </w:rPr>
        <w:t>record-</w:t>
      </w:r>
      <w:r w:rsidR="00E9498E" w:rsidRPr="00FF373C">
        <w:rPr>
          <w:szCs w:val="22"/>
        </w:rPr>
        <w:t>keeping</w:t>
      </w:r>
      <w:r w:rsidR="00E80FF9">
        <w:rPr>
          <w:szCs w:val="22"/>
        </w:rPr>
        <w:t>,</w:t>
      </w:r>
      <w:r w:rsidR="000F7627" w:rsidRPr="00FF373C">
        <w:rPr>
          <w:szCs w:val="22"/>
        </w:rPr>
        <w:t xml:space="preserve"> and reporting</w:t>
      </w:r>
      <w:r w:rsidR="00406F6B" w:rsidRPr="00FF373C">
        <w:rPr>
          <w:szCs w:val="22"/>
        </w:rPr>
        <w:t xml:space="preserve"> as required by section </w:t>
      </w:r>
      <w:r w:rsidR="000F7627" w:rsidRPr="00FF373C">
        <w:rPr>
          <w:szCs w:val="22"/>
        </w:rPr>
        <w:t>3</w:t>
      </w:r>
      <w:r w:rsidR="00196F6E" w:rsidRPr="00FF373C">
        <w:rPr>
          <w:szCs w:val="22"/>
        </w:rPr>
        <w:t xml:space="preserve"> of this chapter</w:t>
      </w:r>
      <w:r w:rsidR="00E9498E" w:rsidRPr="00FF373C">
        <w:rPr>
          <w:szCs w:val="22"/>
        </w:rPr>
        <w:t>;</w:t>
      </w:r>
    </w:p>
    <w:p w14:paraId="5F815E6B" w14:textId="77777777" w:rsidR="00E43BEB" w:rsidRPr="00FF373C" w:rsidRDefault="00E43BEB" w:rsidP="00555D35">
      <w:pPr>
        <w:pStyle w:val="RulesParagraph"/>
        <w:ind w:left="1440"/>
        <w:jc w:val="left"/>
        <w:rPr>
          <w:szCs w:val="22"/>
        </w:rPr>
      </w:pPr>
    </w:p>
    <w:p w14:paraId="01102AE2" w14:textId="77777777" w:rsidR="00E43BEB" w:rsidRPr="00FF373C" w:rsidRDefault="00483D6C" w:rsidP="00555D35">
      <w:pPr>
        <w:pStyle w:val="RulesParagraph"/>
        <w:tabs>
          <w:tab w:val="num" w:pos="1800"/>
        </w:tabs>
        <w:ind w:left="1440"/>
        <w:jc w:val="left"/>
        <w:rPr>
          <w:szCs w:val="22"/>
        </w:rPr>
      </w:pPr>
      <w:r w:rsidRPr="00FF373C">
        <w:rPr>
          <w:szCs w:val="22"/>
        </w:rPr>
        <w:t>(g)</w:t>
      </w:r>
      <w:r w:rsidRPr="00FF373C">
        <w:rPr>
          <w:szCs w:val="22"/>
        </w:rPr>
        <w:tab/>
      </w:r>
      <w:r w:rsidR="00C0784E" w:rsidRPr="00FF373C">
        <w:rPr>
          <w:szCs w:val="22"/>
        </w:rPr>
        <w:t>A</w:t>
      </w:r>
      <w:r w:rsidR="00825A7B" w:rsidRPr="00FF373C">
        <w:rPr>
          <w:szCs w:val="22"/>
        </w:rPr>
        <w:t xml:space="preserve"> reasonable rate of profit or return on investment; </w:t>
      </w:r>
      <w:r w:rsidR="00397162" w:rsidRPr="00FF373C">
        <w:rPr>
          <w:szCs w:val="22"/>
        </w:rPr>
        <w:t>and</w:t>
      </w:r>
    </w:p>
    <w:p w14:paraId="6449C4D1" w14:textId="77777777" w:rsidR="00E43BEB" w:rsidRPr="00FF373C" w:rsidRDefault="00E43BEB" w:rsidP="00555D35">
      <w:pPr>
        <w:pStyle w:val="RulesParagraph"/>
        <w:ind w:left="1440"/>
        <w:rPr>
          <w:szCs w:val="22"/>
        </w:rPr>
      </w:pPr>
    </w:p>
    <w:p w14:paraId="7D105FEA" w14:textId="77777777" w:rsidR="00E43BEB" w:rsidRPr="00FF373C" w:rsidRDefault="00483D6C" w:rsidP="002E517F">
      <w:pPr>
        <w:pStyle w:val="RulesParagraph"/>
        <w:tabs>
          <w:tab w:val="num" w:pos="1800"/>
        </w:tabs>
        <w:ind w:left="1440" w:right="-360"/>
        <w:jc w:val="left"/>
        <w:rPr>
          <w:szCs w:val="22"/>
        </w:rPr>
      </w:pPr>
      <w:r w:rsidRPr="00FF373C">
        <w:rPr>
          <w:szCs w:val="22"/>
        </w:rPr>
        <w:t>(h)</w:t>
      </w:r>
      <w:r w:rsidRPr="00FF373C">
        <w:rPr>
          <w:szCs w:val="22"/>
        </w:rPr>
        <w:tab/>
      </w:r>
      <w:r w:rsidR="00002562" w:rsidRPr="00FF373C">
        <w:rPr>
          <w:szCs w:val="22"/>
        </w:rPr>
        <w:t xml:space="preserve">Costs billed to </w:t>
      </w:r>
      <w:r w:rsidR="008C1FF8" w:rsidRPr="00FF373C">
        <w:rPr>
          <w:szCs w:val="22"/>
        </w:rPr>
        <w:t xml:space="preserve">the </w:t>
      </w:r>
      <w:r w:rsidR="00002562" w:rsidRPr="00FF373C">
        <w:rPr>
          <w:szCs w:val="22"/>
        </w:rPr>
        <w:t xml:space="preserve">consolidator by </w:t>
      </w:r>
      <w:r w:rsidR="001C5556" w:rsidRPr="00FF373C">
        <w:rPr>
          <w:szCs w:val="22"/>
        </w:rPr>
        <w:t xml:space="preserve">a qualified </w:t>
      </w:r>
      <w:r w:rsidR="00002562" w:rsidRPr="00FF373C">
        <w:rPr>
          <w:szCs w:val="22"/>
        </w:rPr>
        <w:t>recycling and dismantling facilit</w:t>
      </w:r>
      <w:r w:rsidR="00196F6E" w:rsidRPr="00FF373C">
        <w:rPr>
          <w:szCs w:val="22"/>
        </w:rPr>
        <w:t>y</w:t>
      </w:r>
      <w:r w:rsidR="00002562" w:rsidRPr="00FF373C">
        <w:rPr>
          <w:szCs w:val="22"/>
        </w:rPr>
        <w:t xml:space="preserve"> for </w:t>
      </w:r>
      <w:r w:rsidR="004B27AA" w:rsidRPr="00FF373C">
        <w:rPr>
          <w:szCs w:val="22"/>
        </w:rPr>
        <w:t>r</w:t>
      </w:r>
      <w:r w:rsidR="00397162" w:rsidRPr="00FF373C">
        <w:rPr>
          <w:szCs w:val="22"/>
        </w:rPr>
        <w:t>ecycling</w:t>
      </w:r>
      <w:r w:rsidR="00080B94" w:rsidRPr="00FF373C">
        <w:rPr>
          <w:szCs w:val="22"/>
        </w:rPr>
        <w:t>.</w:t>
      </w:r>
    </w:p>
    <w:p w14:paraId="783C7F14" w14:textId="77777777" w:rsidR="00E43BEB" w:rsidRPr="00FF373C" w:rsidRDefault="00E43BEB" w:rsidP="00555D35">
      <w:pPr>
        <w:pStyle w:val="RulesParagraph"/>
        <w:ind w:left="720" w:firstLine="0"/>
        <w:rPr>
          <w:szCs w:val="22"/>
        </w:rPr>
      </w:pPr>
    </w:p>
    <w:p w14:paraId="43E411D5" w14:textId="277D6C7F" w:rsidR="00E43BEB" w:rsidRPr="00FF373C" w:rsidRDefault="00AC603C" w:rsidP="00555D35">
      <w:pPr>
        <w:pStyle w:val="RulesSub-section"/>
        <w:ind w:left="1080"/>
        <w:jc w:val="left"/>
        <w:rPr>
          <w:szCs w:val="22"/>
        </w:rPr>
      </w:pPr>
      <w:r w:rsidRPr="00FF373C">
        <w:rPr>
          <w:szCs w:val="22"/>
        </w:rPr>
        <w:t>(4</w:t>
      </w:r>
      <w:r w:rsidR="00483D6C" w:rsidRPr="00FF373C">
        <w:rPr>
          <w:szCs w:val="22"/>
        </w:rPr>
        <w:t>)</w:t>
      </w:r>
      <w:r w:rsidR="00483D6C" w:rsidRPr="00FF373C">
        <w:rPr>
          <w:szCs w:val="22"/>
        </w:rPr>
        <w:tab/>
      </w:r>
      <w:r w:rsidR="007A3BA2" w:rsidRPr="002C5F52">
        <w:rPr>
          <w:szCs w:val="22"/>
        </w:rPr>
        <w:t>C</w:t>
      </w:r>
      <w:r w:rsidR="005A11A4" w:rsidRPr="00FF373C">
        <w:rPr>
          <w:szCs w:val="22"/>
        </w:rPr>
        <w:t>ost</w:t>
      </w:r>
      <w:r w:rsidR="00196F6E" w:rsidRPr="00FF373C">
        <w:rPr>
          <w:szCs w:val="22"/>
        </w:rPr>
        <w:t>s</w:t>
      </w:r>
      <w:r w:rsidR="005A11A4" w:rsidRPr="00FF373C">
        <w:rPr>
          <w:szCs w:val="22"/>
        </w:rPr>
        <w:t xml:space="preserve"> </w:t>
      </w:r>
      <w:r w:rsidR="00196F6E" w:rsidRPr="00FF373C">
        <w:rPr>
          <w:szCs w:val="22"/>
        </w:rPr>
        <w:t xml:space="preserve">associated with </w:t>
      </w:r>
      <w:r w:rsidR="00406F6B" w:rsidRPr="00FF373C">
        <w:rPr>
          <w:szCs w:val="22"/>
        </w:rPr>
        <w:t xml:space="preserve">gathering and providing additional information </w:t>
      </w:r>
      <w:r w:rsidR="009A348E" w:rsidRPr="00FF373C">
        <w:rPr>
          <w:szCs w:val="22"/>
        </w:rPr>
        <w:t>not required by</w:t>
      </w:r>
      <w:r w:rsidR="008825CF" w:rsidRPr="00FF373C">
        <w:rPr>
          <w:szCs w:val="22"/>
        </w:rPr>
        <w:t xml:space="preserve"> this </w:t>
      </w:r>
      <w:r w:rsidR="003E4597" w:rsidRPr="00FF373C">
        <w:rPr>
          <w:szCs w:val="22"/>
        </w:rPr>
        <w:t>chapter</w:t>
      </w:r>
      <w:r w:rsidR="005A11A4" w:rsidRPr="00FF373C">
        <w:rPr>
          <w:szCs w:val="22"/>
        </w:rPr>
        <w:t xml:space="preserve"> </w:t>
      </w:r>
      <w:r w:rsidR="00406F6B" w:rsidRPr="00FF373C">
        <w:rPr>
          <w:szCs w:val="22"/>
        </w:rPr>
        <w:t>are</w:t>
      </w:r>
      <w:r w:rsidR="005A11A4" w:rsidRPr="00FF373C">
        <w:rPr>
          <w:szCs w:val="22"/>
        </w:rPr>
        <w:t xml:space="preserve"> not allowable cost</w:t>
      </w:r>
      <w:r w:rsidR="00406F6B" w:rsidRPr="00FF373C">
        <w:rPr>
          <w:szCs w:val="22"/>
        </w:rPr>
        <w:t>s</w:t>
      </w:r>
      <w:r w:rsidR="00196F6E" w:rsidRPr="00FF373C">
        <w:rPr>
          <w:szCs w:val="22"/>
        </w:rPr>
        <w:t>.</w:t>
      </w:r>
      <w:r w:rsidR="0051441F">
        <w:rPr>
          <w:szCs w:val="22"/>
        </w:rPr>
        <w:t xml:space="preserve"> </w:t>
      </w:r>
      <w:r w:rsidR="00196F6E" w:rsidRPr="00FF373C">
        <w:rPr>
          <w:szCs w:val="22"/>
        </w:rPr>
        <w:t>These additional costs</w:t>
      </w:r>
      <w:r w:rsidR="005A11A4" w:rsidRPr="00FF373C">
        <w:rPr>
          <w:szCs w:val="22"/>
        </w:rPr>
        <w:t xml:space="preserve"> </w:t>
      </w:r>
      <w:r w:rsidR="00E9498E" w:rsidRPr="00FF373C">
        <w:rPr>
          <w:szCs w:val="22"/>
        </w:rPr>
        <w:t>must be borne by each</w:t>
      </w:r>
      <w:r w:rsidR="005A11A4" w:rsidRPr="00FF373C">
        <w:rPr>
          <w:szCs w:val="22"/>
        </w:rPr>
        <w:t xml:space="preserve"> manufacturer</w:t>
      </w:r>
      <w:r w:rsidR="00E9498E" w:rsidRPr="00FF373C">
        <w:rPr>
          <w:szCs w:val="22"/>
        </w:rPr>
        <w:t xml:space="preserve"> that requests </w:t>
      </w:r>
      <w:r w:rsidR="00406F6B" w:rsidRPr="00FF373C">
        <w:rPr>
          <w:szCs w:val="22"/>
        </w:rPr>
        <w:t>these</w:t>
      </w:r>
      <w:r w:rsidR="00E9498E" w:rsidRPr="00FF373C">
        <w:rPr>
          <w:szCs w:val="22"/>
        </w:rPr>
        <w:t xml:space="preserve"> service</w:t>
      </w:r>
      <w:r w:rsidR="00406F6B" w:rsidRPr="00FF373C">
        <w:rPr>
          <w:szCs w:val="22"/>
        </w:rPr>
        <w:t>s</w:t>
      </w:r>
      <w:r w:rsidR="004B27AA" w:rsidRPr="00FF373C">
        <w:rPr>
          <w:szCs w:val="22"/>
        </w:rPr>
        <w:t xml:space="preserve"> by arrangement between the manufacturer and consolidator</w:t>
      </w:r>
      <w:r w:rsidR="005A11A4" w:rsidRPr="00FF373C">
        <w:rPr>
          <w:szCs w:val="22"/>
        </w:rPr>
        <w:t>.</w:t>
      </w:r>
    </w:p>
    <w:p w14:paraId="1F8D040E" w14:textId="77777777" w:rsidR="00F147F5" w:rsidRPr="00FF373C" w:rsidRDefault="00F147F5" w:rsidP="00555D35">
      <w:pPr>
        <w:pStyle w:val="RulesSub-section"/>
        <w:jc w:val="left"/>
        <w:rPr>
          <w:b/>
          <w:szCs w:val="22"/>
        </w:rPr>
      </w:pPr>
      <w:bookmarkStart w:id="9" w:name="_Toc106414400"/>
    </w:p>
    <w:p w14:paraId="7FE1413C" w14:textId="1B053ABB" w:rsidR="007E251B" w:rsidRPr="00FF373C" w:rsidRDefault="000B59E9" w:rsidP="00555D35">
      <w:pPr>
        <w:pStyle w:val="RulesSub-section"/>
        <w:jc w:val="left"/>
        <w:rPr>
          <w:b/>
          <w:szCs w:val="22"/>
        </w:rPr>
      </w:pPr>
      <w:r w:rsidRPr="00FF373C">
        <w:rPr>
          <w:b/>
          <w:szCs w:val="22"/>
        </w:rPr>
        <w:t>D.</w:t>
      </w:r>
      <w:r w:rsidRPr="00FF373C">
        <w:rPr>
          <w:b/>
          <w:szCs w:val="22"/>
        </w:rPr>
        <w:tab/>
      </w:r>
      <w:r w:rsidR="00234E4E" w:rsidRPr="00FF373C">
        <w:rPr>
          <w:b/>
          <w:szCs w:val="22"/>
        </w:rPr>
        <w:t xml:space="preserve">Department determination of </w:t>
      </w:r>
      <w:r w:rsidR="005E2242" w:rsidRPr="00FF373C">
        <w:rPr>
          <w:b/>
          <w:szCs w:val="22"/>
        </w:rPr>
        <w:t>recycling</w:t>
      </w:r>
      <w:r w:rsidR="00B817A1" w:rsidRPr="00FF373C">
        <w:rPr>
          <w:b/>
          <w:szCs w:val="22"/>
        </w:rPr>
        <w:t xml:space="preserve"> </w:t>
      </w:r>
      <w:r w:rsidR="00234E4E" w:rsidRPr="00FF373C">
        <w:rPr>
          <w:b/>
          <w:szCs w:val="22"/>
        </w:rPr>
        <w:t>s</w:t>
      </w:r>
      <w:r w:rsidR="00B817A1" w:rsidRPr="00FF373C">
        <w:rPr>
          <w:b/>
          <w:szCs w:val="22"/>
        </w:rPr>
        <w:t xml:space="preserve">hare </w:t>
      </w:r>
      <w:r w:rsidR="00234E4E" w:rsidRPr="00FF373C">
        <w:rPr>
          <w:b/>
          <w:szCs w:val="22"/>
        </w:rPr>
        <w:t>r</w:t>
      </w:r>
      <w:r w:rsidR="007733D1" w:rsidRPr="00FF373C">
        <w:rPr>
          <w:b/>
          <w:szCs w:val="22"/>
        </w:rPr>
        <w:t>esponsibilities</w:t>
      </w:r>
      <w:bookmarkEnd w:id="9"/>
    </w:p>
    <w:p w14:paraId="7F9084D1" w14:textId="77777777" w:rsidR="007E251B" w:rsidRPr="00FF373C" w:rsidRDefault="007E251B" w:rsidP="00555D35">
      <w:pPr>
        <w:pStyle w:val="RulesSub-section"/>
        <w:ind w:firstLine="0"/>
        <w:jc w:val="left"/>
        <w:rPr>
          <w:szCs w:val="22"/>
        </w:rPr>
      </w:pPr>
    </w:p>
    <w:p w14:paraId="2C1C9B71" w14:textId="1ACD3F73" w:rsidR="00A864C5" w:rsidRPr="002C5F52" w:rsidRDefault="00A864C5" w:rsidP="00C37793">
      <w:pPr>
        <w:pStyle w:val="RulesParagraph"/>
        <w:numPr>
          <w:ilvl w:val="0"/>
          <w:numId w:val="43"/>
        </w:numPr>
        <w:jc w:val="left"/>
        <w:rPr>
          <w:szCs w:val="22"/>
        </w:rPr>
      </w:pPr>
      <w:r w:rsidRPr="002C5F52">
        <w:rPr>
          <w:szCs w:val="22"/>
        </w:rPr>
        <w:t xml:space="preserve">The Department shall determine recycling shares by covered electronic device type. For a minimum of two years after the effective date of this rule, the Department shall delineate covered electronic device types to be televisions, video game consoles, desktop printers, and all other covered electronic devices. </w:t>
      </w:r>
    </w:p>
    <w:p w14:paraId="6083FF16" w14:textId="77777777" w:rsidR="00A864C5" w:rsidRPr="008F5500" w:rsidRDefault="00A864C5" w:rsidP="00A864C5">
      <w:pPr>
        <w:pStyle w:val="RulesParagraph"/>
        <w:jc w:val="left"/>
        <w:rPr>
          <w:strike/>
          <w:szCs w:val="22"/>
          <w:u w:val="single"/>
        </w:rPr>
      </w:pPr>
    </w:p>
    <w:p w14:paraId="42DDE24F" w14:textId="2509968B" w:rsidR="00A864C5" w:rsidRPr="002C5F52" w:rsidRDefault="00A864C5" w:rsidP="00C37793">
      <w:pPr>
        <w:pStyle w:val="RulesParagraph"/>
        <w:numPr>
          <w:ilvl w:val="0"/>
          <w:numId w:val="43"/>
        </w:numPr>
        <w:jc w:val="left"/>
        <w:rPr>
          <w:szCs w:val="22"/>
        </w:rPr>
      </w:pPr>
      <w:r w:rsidRPr="002C5F52">
        <w:rPr>
          <w:szCs w:val="22"/>
        </w:rPr>
        <w:t>Based on readily available national market share data, the Department shall use the formula</w:t>
      </w:r>
      <w:r w:rsidRPr="002C5F52">
        <w:rPr>
          <w:sz w:val="20"/>
          <w:szCs w:val="22"/>
        </w:rPr>
        <w:t xml:space="preserve"> </w:t>
      </w:r>
      <w:r w:rsidRPr="002C5F52">
        <w:rPr>
          <w:szCs w:val="22"/>
        </w:rPr>
        <w:t>R= A/T to calculate the recycling shares for each manufacturer, where:</w:t>
      </w:r>
    </w:p>
    <w:p w14:paraId="553FB914" w14:textId="77777777" w:rsidR="00A864C5" w:rsidRPr="002C5F52" w:rsidRDefault="00A864C5" w:rsidP="00A864C5">
      <w:pPr>
        <w:pStyle w:val="RulesParagraph"/>
        <w:ind w:firstLine="0"/>
        <w:jc w:val="left"/>
        <w:rPr>
          <w:szCs w:val="22"/>
        </w:rPr>
      </w:pPr>
    </w:p>
    <w:p w14:paraId="45ADF821" w14:textId="110DC2D6" w:rsidR="00546100" w:rsidRPr="002C5F52" w:rsidRDefault="00546100" w:rsidP="00546100">
      <w:pPr>
        <w:pStyle w:val="RulesSub-section"/>
        <w:ind w:left="1890" w:hanging="450"/>
        <w:rPr>
          <w:szCs w:val="22"/>
        </w:rPr>
      </w:pPr>
      <w:r w:rsidRPr="002C5F52">
        <w:rPr>
          <w:szCs w:val="22"/>
        </w:rPr>
        <w:t>R = recycling share for a given device type</w:t>
      </w:r>
      <w:r w:rsidR="00F412E9" w:rsidRPr="002C5F52">
        <w:rPr>
          <w:szCs w:val="22"/>
        </w:rPr>
        <w:t>,</w:t>
      </w:r>
    </w:p>
    <w:p w14:paraId="4649B0E2" w14:textId="77777777" w:rsidR="00546100" w:rsidRPr="006E2691" w:rsidRDefault="00546100" w:rsidP="00546100">
      <w:pPr>
        <w:pStyle w:val="RulesSub-section"/>
        <w:ind w:left="1890" w:hanging="450"/>
        <w:rPr>
          <w:szCs w:val="22"/>
        </w:rPr>
      </w:pPr>
    </w:p>
    <w:p w14:paraId="3E14DBBC" w14:textId="0E66B951" w:rsidR="00546100" w:rsidRPr="002C5F52" w:rsidRDefault="00546100" w:rsidP="00546100">
      <w:pPr>
        <w:pStyle w:val="RulesSub-section"/>
        <w:ind w:left="1890" w:hanging="450"/>
        <w:rPr>
          <w:szCs w:val="22"/>
        </w:rPr>
      </w:pPr>
      <w:r w:rsidRPr="002C5F52">
        <w:rPr>
          <w:szCs w:val="22"/>
        </w:rPr>
        <w:t>A = pounds of the device type marketed by a manufacturer, adjusted in accordance with paragraph (3)</w:t>
      </w:r>
      <w:r w:rsidR="00F412E9" w:rsidRPr="002C5F52">
        <w:rPr>
          <w:szCs w:val="22"/>
        </w:rPr>
        <w:t>,</w:t>
      </w:r>
      <w:r w:rsidR="003A3E23" w:rsidRPr="002C5F52">
        <w:rPr>
          <w:szCs w:val="22"/>
        </w:rPr>
        <w:t xml:space="preserve"> and</w:t>
      </w:r>
    </w:p>
    <w:p w14:paraId="3ED2F5F2" w14:textId="77777777" w:rsidR="00546100" w:rsidRPr="006E2691" w:rsidRDefault="00546100" w:rsidP="00546100">
      <w:pPr>
        <w:pStyle w:val="RulesSub-section"/>
        <w:ind w:left="1890" w:hanging="450"/>
        <w:rPr>
          <w:szCs w:val="22"/>
        </w:rPr>
      </w:pPr>
    </w:p>
    <w:p w14:paraId="413E9BA8" w14:textId="21A97CDE" w:rsidR="00546100" w:rsidRPr="008F5500" w:rsidRDefault="00546100" w:rsidP="00546100">
      <w:pPr>
        <w:pStyle w:val="RulesSub-section"/>
        <w:ind w:left="1890" w:hanging="450"/>
        <w:rPr>
          <w:szCs w:val="22"/>
          <w:u w:val="single"/>
        </w:rPr>
      </w:pPr>
      <w:r w:rsidRPr="002C5F52">
        <w:rPr>
          <w:szCs w:val="22"/>
        </w:rPr>
        <w:t xml:space="preserve">T = total </w:t>
      </w:r>
      <w:r w:rsidR="00023E3B" w:rsidRPr="002C5F52">
        <w:rPr>
          <w:szCs w:val="22"/>
        </w:rPr>
        <w:t xml:space="preserve">of </w:t>
      </w:r>
      <w:r w:rsidR="00BE1CB5" w:rsidRPr="002C5F52">
        <w:rPr>
          <w:szCs w:val="22"/>
        </w:rPr>
        <w:t xml:space="preserve">adjusted </w:t>
      </w:r>
      <w:r w:rsidRPr="002C5F52">
        <w:rPr>
          <w:szCs w:val="22"/>
        </w:rPr>
        <w:t xml:space="preserve">pounds </w:t>
      </w:r>
      <w:r w:rsidR="00023E3B" w:rsidRPr="002C5F52">
        <w:rPr>
          <w:szCs w:val="22"/>
        </w:rPr>
        <w:t xml:space="preserve">(A) </w:t>
      </w:r>
      <w:r w:rsidRPr="002C5F52">
        <w:rPr>
          <w:szCs w:val="22"/>
        </w:rPr>
        <w:t>of the device type marketed by current</w:t>
      </w:r>
      <w:r w:rsidR="00754927" w:rsidRPr="002C5F52">
        <w:rPr>
          <w:szCs w:val="22"/>
        </w:rPr>
        <w:t xml:space="preserve"> manufacturers </w:t>
      </w:r>
      <w:r w:rsidR="00610E68" w:rsidRPr="002C5F52">
        <w:rPr>
          <w:szCs w:val="22"/>
        </w:rPr>
        <w:t xml:space="preserve">with more than a </w:t>
      </w:r>
      <w:r w:rsidR="00754927" w:rsidRPr="00E80FF9">
        <w:rPr>
          <w:i/>
          <w:szCs w:val="22"/>
        </w:rPr>
        <w:t>de minimi</w:t>
      </w:r>
      <w:r w:rsidRPr="00E80FF9">
        <w:rPr>
          <w:i/>
          <w:szCs w:val="22"/>
        </w:rPr>
        <w:t>s</w:t>
      </w:r>
      <w:r w:rsidRPr="002C5F52">
        <w:rPr>
          <w:szCs w:val="22"/>
        </w:rPr>
        <w:t xml:space="preserve"> share</w:t>
      </w:r>
      <w:r w:rsidR="00F412E9" w:rsidRPr="002C5F52">
        <w:rPr>
          <w:szCs w:val="22"/>
        </w:rPr>
        <w:t>.</w:t>
      </w:r>
    </w:p>
    <w:p w14:paraId="4E5214B3" w14:textId="77777777" w:rsidR="00A864C5" w:rsidRPr="008F5500" w:rsidRDefault="00A864C5" w:rsidP="00A864C5">
      <w:pPr>
        <w:pStyle w:val="RulesSub-section"/>
        <w:ind w:left="1890" w:hanging="450"/>
        <w:jc w:val="left"/>
        <w:rPr>
          <w:szCs w:val="22"/>
          <w:u w:val="single"/>
        </w:rPr>
      </w:pPr>
    </w:p>
    <w:p w14:paraId="1567FDA5" w14:textId="5CCB54E2" w:rsidR="00A864C5" w:rsidRPr="002C5F52" w:rsidRDefault="00A864C5" w:rsidP="00614380">
      <w:pPr>
        <w:pStyle w:val="RulesSub-section"/>
        <w:numPr>
          <w:ilvl w:val="0"/>
          <w:numId w:val="43"/>
        </w:numPr>
        <w:jc w:val="left"/>
        <w:rPr>
          <w:szCs w:val="22"/>
        </w:rPr>
      </w:pPr>
      <w:r w:rsidRPr="002C5F52">
        <w:rPr>
          <w:szCs w:val="22"/>
        </w:rPr>
        <w:t xml:space="preserve">In calculating </w:t>
      </w:r>
      <w:r w:rsidR="008425EF" w:rsidRPr="002C5F52">
        <w:rPr>
          <w:szCs w:val="22"/>
        </w:rPr>
        <w:t xml:space="preserve">a </w:t>
      </w:r>
      <w:r w:rsidRPr="002C5F52">
        <w:rPr>
          <w:szCs w:val="22"/>
        </w:rPr>
        <w:t>manufacturer</w:t>
      </w:r>
      <w:r w:rsidR="008425EF" w:rsidRPr="002C5F52">
        <w:rPr>
          <w:szCs w:val="22"/>
        </w:rPr>
        <w:t>’</w:t>
      </w:r>
      <w:r w:rsidRPr="002C5F52">
        <w:rPr>
          <w:szCs w:val="22"/>
        </w:rPr>
        <w:t>s recycling share</w:t>
      </w:r>
      <w:r w:rsidR="0052064D" w:rsidRPr="002C5F52">
        <w:t xml:space="preserve"> for </w:t>
      </w:r>
      <w:r w:rsidR="00FF16B5" w:rsidRPr="002C5F52">
        <w:t>a</w:t>
      </w:r>
      <w:r w:rsidR="0052064D" w:rsidRPr="002C5F52">
        <w:t xml:space="preserve"> covered electronic device type</w:t>
      </w:r>
      <w:r w:rsidR="007A3BA2" w:rsidRPr="002C5F52">
        <w:rPr>
          <w:szCs w:val="22"/>
        </w:rPr>
        <w:t>,</w:t>
      </w:r>
      <w:r w:rsidRPr="002C5F52">
        <w:rPr>
          <w:szCs w:val="22"/>
        </w:rPr>
        <w:t xml:space="preserve"> the </w:t>
      </w:r>
      <w:r w:rsidR="00E01BF8" w:rsidRPr="002C5F52">
        <w:rPr>
          <w:szCs w:val="22"/>
        </w:rPr>
        <w:t>D</w:t>
      </w:r>
      <w:r w:rsidRPr="002C5F52">
        <w:rPr>
          <w:szCs w:val="22"/>
        </w:rPr>
        <w:t xml:space="preserve">epartment shall adjust </w:t>
      </w:r>
      <w:r w:rsidR="00FF16B5" w:rsidRPr="002C5F52">
        <w:rPr>
          <w:szCs w:val="22"/>
        </w:rPr>
        <w:t>that</w:t>
      </w:r>
      <w:r w:rsidRPr="002C5F52">
        <w:rPr>
          <w:szCs w:val="22"/>
        </w:rPr>
        <w:t xml:space="preserve"> manufacturer’s total pounds </w:t>
      </w:r>
      <w:r w:rsidR="00614380" w:rsidRPr="002C5F52">
        <w:rPr>
          <w:szCs w:val="22"/>
        </w:rPr>
        <w:t xml:space="preserve">of </w:t>
      </w:r>
      <w:r w:rsidR="00FF16B5" w:rsidRPr="002C5F52">
        <w:rPr>
          <w:szCs w:val="22"/>
        </w:rPr>
        <w:t>that</w:t>
      </w:r>
      <w:r w:rsidR="00614380" w:rsidRPr="002C5F52">
        <w:rPr>
          <w:szCs w:val="22"/>
        </w:rPr>
        <w:t xml:space="preserve"> covered electronic device type </w:t>
      </w:r>
      <w:r w:rsidRPr="002C5F52">
        <w:rPr>
          <w:szCs w:val="22"/>
        </w:rPr>
        <w:t xml:space="preserve">marketed </w:t>
      </w:r>
      <w:r w:rsidR="00E01BF8" w:rsidRPr="002C5F52">
        <w:rPr>
          <w:szCs w:val="22"/>
        </w:rPr>
        <w:t xml:space="preserve">nationally </w:t>
      </w:r>
      <w:r w:rsidRPr="002C5F52">
        <w:rPr>
          <w:szCs w:val="22"/>
        </w:rPr>
        <w:t xml:space="preserve">by </w:t>
      </w:r>
      <w:r w:rsidR="00614380" w:rsidRPr="002C5F52">
        <w:rPr>
          <w:szCs w:val="22"/>
        </w:rPr>
        <w:t xml:space="preserve">subtracting: </w:t>
      </w:r>
      <w:r w:rsidRPr="002C5F52">
        <w:rPr>
          <w:szCs w:val="22"/>
        </w:rPr>
        <w:t xml:space="preserve">15% of </w:t>
      </w:r>
      <w:r w:rsidR="00FF16B5" w:rsidRPr="002C5F52">
        <w:rPr>
          <w:szCs w:val="22"/>
        </w:rPr>
        <w:t xml:space="preserve">that manufacturer’s </w:t>
      </w:r>
      <w:r w:rsidR="00614380" w:rsidRPr="002C5F52">
        <w:rPr>
          <w:szCs w:val="22"/>
        </w:rPr>
        <w:t>nationally marketed</w:t>
      </w:r>
      <w:r w:rsidRPr="002C5F52">
        <w:rPr>
          <w:szCs w:val="22"/>
        </w:rPr>
        <w:t xml:space="preserve"> weight of </w:t>
      </w:r>
      <w:r w:rsidR="00614380" w:rsidRPr="002C5F52">
        <w:rPr>
          <w:szCs w:val="22"/>
        </w:rPr>
        <w:t xml:space="preserve">that </w:t>
      </w:r>
      <w:r w:rsidRPr="002C5F52">
        <w:rPr>
          <w:szCs w:val="22"/>
        </w:rPr>
        <w:t>covered electronic device</w:t>
      </w:r>
      <w:r w:rsidR="00614380" w:rsidRPr="002C5F52">
        <w:rPr>
          <w:szCs w:val="22"/>
        </w:rPr>
        <w:t xml:space="preserve"> type that</w:t>
      </w:r>
      <w:r w:rsidRPr="002C5F52">
        <w:rPr>
          <w:szCs w:val="22"/>
        </w:rPr>
        <w:t xml:space="preserve"> qualif</w:t>
      </w:r>
      <w:r w:rsidR="00FF16B5" w:rsidRPr="002C5F52">
        <w:rPr>
          <w:szCs w:val="22"/>
        </w:rPr>
        <w:t>ies</w:t>
      </w:r>
      <w:r w:rsidRPr="002C5F52">
        <w:rPr>
          <w:szCs w:val="22"/>
        </w:rPr>
        <w:t xml:space="preserve"> for the </w:t>
      </w:r>
      <w:r w:rsidR="006563B1" w:rsidRPr="002C5F52">
        <w:rPr>
          <w:szCs w:val="22"/>
        </w:rPr>
        <w:t>Electronic Product Environmental Assessment Tool (</w:t>
      </w:r>
      <w:r w:rsidRPr="002C5F52">
        <w:rPr>
          <w:szCs w:val="22"/>
        </w:rPr>
        <w:t>EPEAT</w:t>
      </w:r>
      <w:r w:rsidR="006563B1" w:rsidRPr="002C5F52">
        <w:rPr>
          <w:szCs w:val="22"/>
        </w:rPr>
        <w:t>)</w:t>
      </w:r>
      <w:r w:rsidRPr="002C5F52">
        <w:rPr>
          <w:szCs w:val="22"/>
        </w:rPr>
        <w:t xml:space="preserve"> gold standard</w:t>
      </w:r>
      <w:r w:rsidR="009505A6" w:rsidRPr="002C5F52">
        <w:rPr>
          <w:szCs w:val="22"/>
        </w:rPr>
        <w:t>;</w:t>
      </w:r>
      <w:r w:rsidRPr="002C5F52">
        <w:rPr>
          <w:szCs w:val="22"/>
        </w:rPr>
        <w:t xml:space="preserve"> 10% of </w:t>
      </w:r>
      <w:r w:rsidR="00FF16B5" w:rsidRPr="002C5F52">
        <w:rPr>
          <w:szCs w:val="22"/>
        </w:rPr>
        <w:t xml:space="preserve">that manufacturer’s </w:t>
      </w:r>
      <w:r w:rsidR="00614380" w:rsidRPr="002C5F52">
        <w:rPr>
          <w:szCs w:val="22"/>
        </w:rPr>
        <w:t xml:space="preserve">nationally marketed </w:t>
      </w:r>
      <w:r w:rsidRPr="002C5F52">
        <w:rPr>
          <w:szCs w:val="22"/>
        </w:rPr>
        <w:t xml:space="preserve">weight of </w:t>
      </w:r>
      <w:r w:rsidR="00614380" w:rsidRPr="002C5F52">
        <w:rPr>
          <w:szCs w:val="22"/>
        </w:rPr>
        <w:t xml:space="preserve">that </w:t>
      </w:r>
      <w:r w:rsidRPr="002C5F52">
        <w:rPr>
          <w:szCs w:val="22"/>
        </w:rPr>
        <w:t>covered electronic device</w:t>
      </w:r>
      <w:r w:rsidR="00614380" w:rsidRPr="002C5F52">
        <w:rPr>
          <w:szCs w:val="22"/>
        </w:rPr>
        <w:t xml:space="preserve"> type that</w:t>
      </w:r>
      <w:r w:rsidRPr="002C5F52">
        <w:rPr>
          <w:szCs w:val="22"/>
        </w:rPr>
        <w:t xml:space="preserve"> qualif</w:t>
      </w:r>
      <w:r w:rsidR="00FF16B5" w:rsidRPr="002C5F52">
        <w:rPr>
          <w:szCs w:val="22"/>
        </w:rPr>
        <w:t>ies</w:t>
      </w:r>
      <w:r w:rsidRPr="002C5F52">
        <w:rPr>
          <w:szCs w:val="22"/>
        </w:rPr>
        <w:t xml:space="preserve"> for the EPEAT silver standard</w:t>
      </w:r>
      <w:r w:rsidR="009505A6" w:rsidRPr="002C5F52">
        <w:rPr>
          <w:szCs w:val="22"/>
        </w:rPr>
        <w:t>;</w:t>
      </w:r>
      <w:r w:rsidRPr="002C5F52">
        <w:rPr>
          <w:szCs w:val="22"/>
        </w:rPr>
        <w:t xml:space="preserve"> and 5% of </w:t>
      </w:r>
      <w:r w:rsidR="00FF16B5" w:rsidRPr="002C5F52">
        <w:rPr>
          <w:szCs w:val="22"/>
        </w:rPr>
        <w:t xml:space="preserve">that manufacturer’s </w:t>
      </w:r>
      <w:r w:rsidR="00614380" w:rsidRPr="002C5F52">
        <w:rPr>
          <w:szCs w:val="22"/>
        </w:rPr>
        <w:t xml:space="preserve">nationally marketed </w:t>
      </w:r>
      <w:r w:rsidRPr="002C5F52">
        <w:rPr>
          <w:szCs w:val="22"/>
        </w:rPr>
        <w:t xml:space="preserve">weight of </w:t>
      </w:r>
      <w:r w:rsidR="00614380" w:rsidRPr="002C5F52">
        <w:rPr>
          <w:szCs w:val="22"/>
        </w:rPr>
        <w:t xml:space="preserve">that </w:t>
      </w:r>
      <w:r w:rsidRPr="002C5F52">
        <w:rPr>
          <w:szCs w:val="22"/>
        </w:rPr>
        <w:t>covered electronic device</w:t>
      </w:r>
      <w:r w:rsidR="00614380" w:rsidRPr="002C5F52">
        <w:rPr>
          <w:szCs w:val="22"/>
        </w:rPr>
        <w:t xml:space="preserve"> type</w:t>
      </w:r>
      <w:r w:rsidRPr="002C5F52">
        <w:rPr>
          <w:szCs w:val="22"/>
        </w:rPr>
        <w:t xml:space="preserve"> </w:t>
      </w:r>
      <w:r w:rsidR="00FF16B5" w:rsidRPr="002C5F52">
        <w:rPr>
          <w:szCs w:val="22"/>
        </w:rPr>
        <w:t xml:space="preserve">that </w:t>
      </w:r>
      <w:r w:rsidR="009D6F00" w:rsidRPr="002C5F52">
        <w:rPr>
          <w:szCs w:val="22"/>
        </w:rPr>
        <w:t>qualifies</w:t>
      </w:r>
      <w:r w:rsidR="009D6F00" w:rsidRPr="002C5F52" w:rsidDel="009D6F00">
        <w:rPr>
          <w:szCs w:val="22"/>
        </w:rPr>
        <w:t xml:space="preserve"> </w:t>
      </w:r>
      <w:r w:rsidRPr="002C5F52">
        <w:rPr>
          <w:szCs w:val="22"/>
        </w:rPr>
        <w:t>for the EPEAT bronze standard.</w:t>
      </w:r>
      <w:r w:rsidR="00CC2F44" w:rsidRPr="002C5F52">
        <w:rPr>
          <w:szCs w:val="22"/>
        </w:rPr>
        <w:t xml:space="preserve"> </w:t>
      </w:r>
      <w:r w:rsidR="0056708B" w:rsidRPr="002C5F52">
        <w:rPr>
          <w:szCs w:val="22"/>
        </w:rPr>
        <w:t>To receive this credit</w:t>
      </w:r>
      <w:r w:rsidR="001806D1" w:rsidRPr="002C5F52">
        <w:rPr>
          <w:szCs w:val="22"/>
        </w:rPr>
        <w:t>,</w:t>
      </w:r>
      <w:r w:rsidR="0056708B" w:rsidRPr="002C5F52">
        <w:rPr>
          <w:szCs w:val="22"/>
        </w:rPr>
        <w:t xml:space="preserve"> the manufacturer </w:t>
      </w:r>
      <w:r w:rsidR="00FE6665" w:rsidRPr="002C5F52">
        <w:rPr>
          <w:szCs w:val="22"/>
        </w:rPr>
        <w:t>must</w:t>
      </w:r>
      <w:r w:rsidR="0056708B" w:rsidRPr="002C5F52">
        <w:rPr>
          <w:szCs w:val="22"/>
        </w:rPr>
        <w:t xml:space="preserve"> provide documentation to the Department </w:t>
      </w:r>
      <w:r w:rsidR="007A3BA2" w:rsidRPr="002C5F52">
        <w:rPr>
          <w:szCs w:val="22"/>
        </w:rPr>
        <w:t xml:space="preserve">of </w:t>
      </w:r>
      <w:r w:rsidR="0056708B" w:rsidRPr="002C5F52">
        <w:rPr>
          <w:szCs w:val="22"/>
        </w:rPr>
        <w:t xml:space="preserve">its annual sales of EPEAT-certified devices, and any additional data as requested by the Department to verify the self-reported sales data. </w:t>
      </w:r>
    </w:p>
    <w:p w14:paraId="517A6E65" w14:textId="77777777" w:rsidR="00A864C5" w:rsidRPr="008F5500" w:rsidRDefault="00A864C5" w:rsidP="00A864C5">
      <w:pPr>
        <w:pStyle w:val="ListParagraph"/>
        <w:rPr>
          <w:szCs w:val="22"/>
          <w:u w:val="single"/>
        </w:rPr>
      </w:pPr>
    </w:p>
    <w:p w14:paraId="60E9EF28" w14:textId="4D1D9B01" w:rsidR="00A864C5" w:rsidRPr="002C5F52" w:rsidRDefault="00A864C5" w:rsidP="00A864C5">
      <w:pPr>
        <w:pStyle w:val="RulesSub-section"/>
        <w:ind w:left="1080" w:firstLine="0"/>
        <w:jc w:val="left"/>
        <w:rPr>
          <w:szCs w:val="22"/>
        </w:rPr>
      </w:pPr>
      <w:r w:rsidRPr="002C5F52">
        <w:rPr>
          <w:szCs w:val="22"/>
        </w:rPr>
        <w:t xml:space="preserve">In calculating </w:t>
      </w:r>
      <w:r w:rsidR="00A81E8A" w:rsidRPr="002C5F52">
        <w:rPr>
          <w:szCs w:val="22"/>
        </w:rPr>
        <w:t xml:space="preserve">a </w:t>
      </w:r>
      <w:r w:rsidRPr="002C5F52">
        <w:rPr>
          <w:szCs w:val="22"/>
        </w:rPr>
        <w:t>manufacturer</w:t>
      </w:r>
      <w:r w:rsidR="00F677D1" w:rsidRPr="002C5F52">
        <w:rPr>
          <w:szCs w:val="22"/>
        </w:rPr>
        <w:t>’</w:t>
      </w:r>
      <w:r w:rsidRPr="002C5F52">
        <w:rPr>
          <w:szCs w:val="22"/>
        </w:rPr>
        <w:t>s recycling share</w:t>
      </w:r>
      <w:r w:rsidR="00F677D1" w:rsidRPr="002C5F52">
        <w:rPr>
          <w:szCs w:val="22"/>
        </w:rPr>
        <w:t xml:space="preserve"> for a covered electronic device type</w:t>
      </w:r>
      <w:r w:rsidRPr="002C5F52">
        <w:rPr>
          <w:szCs w:val="22"/>
        </w:rPr>
        <w:t xml:space="preserve">, the Department shall </w:t>
      </w:r>
      <w:r w:rsidR="00F230C9" w:rsidRPr="002C5F52">
        <w:rPr>
          <w:szCs w:val="22"/>
        </w:rPr>
        <w:t xml:space="preserve">reduce that manufacturer’s </w:t>
      </w:r>
      <w:r w:rsidRPr="002C5F52">
        <w:rPr>
          <w:szCs w:val="22"/>
        </w:rPr>
        <w:t xml:space="preserve">total pounds </w:t>
      </w:r>
      <w:r w:rsidR="00F230C9" w:rsidRPr="002C5F52">
        <w:rPr>
          <w:szCs w:val="22"/>
        </w:rPr>
        <w:t xml:space="preserve">of that covered electronic device type </w:t>
      </w:r>
      <w:r w:rsidRPr="002C5F52">
        <w:rPr>
          <w:szCs w:val="22"/>
        </w:rPr>
        <w:t>marketed</w:t>
      </w:r>
      <w:r w:rsidR="0086149B" w:rsidRPr="002C5F52">
        <w:rPr>
          <w:szCs w:val="22"/>
        </w:rPr>
        <w:t xml:space="preserve"> nationally</w:t>
      </w:r>
      <w:r w:rsidRPr="002C5F52">
        <w:rPr>
          <w:szCs w:val="22"/>
        </w:rPr>
        <w:t xml:space="preserve"> by the </w:t>
      </w:r>
      <w:r w:rsidR="00C37793" w:rsidRPr="002C5F52">
        <w:rPr>
          <w:szCs w:val="22"/>
        </w:rPr>
        <w:t xml:space="preserve">total </w:t>
      </w:r>
      <w:r w:rsidRPr="002C5F52">
        <w:rPr>
          <w:szCs w:val="22"/>
        </w:rPr>
        <w:t>weight of the covered electronic device type collected</w:t>
      </w:r>
      <w:r w:rsidR="0086149B" w:rsidRPr="002C5F52">
        <w:rPr>
          <w:szCs w:val="22"/>
        </w:rPr>
        <w:t xml:space="preserve"> from covered entities in Maine and recycled</w:t>
      </w:r>
      <w:r w:rsidRPr="002C5F52">
        <w:rPr>
          <w:szCs w:val="22"/>
        </w:rPr>
        <w:t xml:space="preserve"> through a manufacturer</w:t>
      </w:r>
      <w:r w:rsidR="00281233" w:rsidRPr="002C5F52">
        <w:rPr>
          <w:szCs w:val="22"/>
        </w:rPr>
        <w:t>-run</w:t>
      </w:r>
      <w:r w:rsidRPr="002C5F52">
        <w:rPr>
          <w:szCs w:val="22"/>
        </w:rPr>
        <w:t xml:space="preserve"> takeback program. To receive this credit, the manufacturer shall provide sufficient documentation to the Department to demonstrate: </w:t>
      </w:r>
      <w:r w:rsidR="0086149B" w:rsidRPr="002C5F52">
        <w:rPr>
          <w:szCs w:val="22"/>
        </w:rPr>
        <w:t xml:space="preserve">the number of units and pounds of each product type collected and sent for recycling, including a breakout of the amount sent for refurbishment or an estimate of pounds refurbished; </w:t>
      </w:r>
      <w:r w:rsidRPr="002C5F52">
        <w:rPr>
          <w:szCs w:val="22"/>
        </w:rPr>
        <w:t>the pounds collected are covered electronic devices generated as waste by covered entities</w:t>
      </w:r>
      <w:r w:rsidR="00FE6665" w:rsidRPr="002C5F52">
        <w:rPr>
          <w:szCs w:val="22"/>
        </w:rPr>
        <w:t>;</w:t>
      </w:r>
      <w:r w:rsidRPr="002C5F52">
        <w:rPr>
          <w:szCs w:val="22"/>
        </w:rPr>
        <w:t xml:space="preserve"> the program is provided at no cost to covered entities</w:t>
      </w:r>
      <w:r w:rsidR="00FE6665" w:rsidRPr="002C5F52">
        <w:rPr>
          <w:szCs w:val="22"/>
        </w:rPr>
        <w:t>;</w:t>
      </w:r>
      <w:r w:rsidRPr="002C5F52">
        <w:rPr>
          <w:szCs w:val="22"/>
        </w:rPr>
        <w:t xml:space="preserve"> the devices are recycled in accordance with the definition of recycling in this chapter</w:t>
      </w:r>
      <w:r w:rsidR="00FE6665" w:rsidRPr="002C5F52">
        <w:rPr>
          <w:szCs w:val="22"/>
        </w:rPr>
        <w:t>;</w:t>
      </w:r>
      <w:r w:rsidRPr="002C5F52">
        <w:rPr>
          <w:szCs w:val="22"/>
        </w:rPr>
        <w:t xml:space="preserve"> and electronics recycling is performed in an environmentally responsible manner.</w:t>
      </w:r>
      <w:r w:rsidR="0086149B" w:rsidRPr="002C5F52">
        <w:rPr>
          <w:szCs w:val="22"/>
        </w:rPr>
        <w:t xml:space="preserve"> </w:t>
      </w:r>
      <w:r w:rsidR="00D138E9" w:rsidRPr="002C5F52">
        <w:rPr>
          <w:szCs w:val="22"/>
        </w:rPr>
        <w:t>Manufacturers may receive credit for pounds refurbished through a manufacturer-run takeback program by a recycler without R2 certification if the manufacturer provides documentation to demonstrate that the recycler meets or exceeds R2 standards and that the manufacturer provides auditing at least equivalent to that provided as part of R2 certification.</w:t>
      </w:r>
      <w:r w:rsidR="00732278" w:rsidRPr="002C5F52">
        <w:rPr>
          <w:szCs w:val="22"/>
        </w:rPr>
        <w:t xml:space="preserve"> </w:t>
      </w:r>
      <w:r w:rsidR="0086149B" w:rsidRPr="002C5F52">
        <w:rPr>
          <w:szCs w:val="22"/>
        </w:rPr>
        <w:t>Sufficient documentation includes, but is not limited to: a description of the manufacturer’s collection program, including collection locations and procedures for limiting collection to covered entities; material flow diagrams showing the movement of materials; a description of data collection procedures for tracking recycling and refurbishment, including an explanation of the manner of arriving at any estimates of refurbishment; and evidence that the electronics recyclers meet the standards in Appendix A.</w:t>
      </w:r>
      <w:r w:rsidR="00732278" w:rsidRPr="002C5F52">
        <w:rPr>
          <w:szCs w:val="22"/>
        </w:rPr>
        <w:t xml:space="preserve"> </w:t>
      </w:r>
    </w:p>
    <w:p w14:paraId="0988C2E7" w14:textId="77777777" w:rsidR="00A864C5" w:rsidRPr="008F5500" w:rsidRDefault="00A864C5" w:rsidP="00A864C5">
      <w:pPr>
        <w:pStyle w:val="RulesSub-section"/>
        <w:ind w:left="360"/>
        <w:rPr>
          <w:szCs w:val="22"/>
          <w:u w:val="single"/>
        </w:rPr>
      </w:pPr>
    </w:p>
    <w:p w14:paraId="5EA9C493" w14:textId="3448E40C" w:rsidR="00A864C5" w:rsidRPr="002C5F52" w:rsidRDefault="00A864C5" w:rsidP="00A864C5">
      <w:pPr>
        <w:pStyle w:val="RulesSub-section"/>
        <w:ind w:left="1080" w:firstLine="0"/>
        <w:rPr>
          <w:szCs w:val="22"/>
        </w:rPr>
      </w:pPr>
      <w:r w:rsidRPr="002C5F52">
        <w:rPr>
          <w:szCs w:val="22"/>
        </w:rPr>
        <w:t>To receive credit, a manufacturer must include the documentation required under this section with its annual registration under 38 M.R.S. §1610(6-A).</w:t>
      </w:r>
      <w:r w:rsidRPr="002C5F52" w:rsidDel="00B93D50">
        <w:rPr>
          <w:szCs w:val="22"/>
        </w:rPr>
        <w:t xml:space="preserve"> </w:t>
      </w:r>
    </w:p>
    <w:p w14:paraId="31E71F22" w14:textId="77777777" w:rsidR="00A864C5" w:rsidRPr="008F5500" w:rsidRDefault="00A864C5" w:rsidP="00A864C5">
      <w:pPr>
        <w:pStyle w:val="RulesSub-section"/>
        <w:ind w:left="360" w:firstLine="0"/>
        <w:jc w:val="left"/>
        <w:rPr>
          <w:szCs w:val="22"/>
          <w:u w:val="single"/>
        </w:rPr>
      </w:pPr>
    </w:p>
    <w:p w14:paraId="0AA22C21" w14:textId="2BAF8856" w:rsidR="00A864C5" w:rsidRPr="002C5F52" w:rsidRDefault="00A864C5" w:rsidP="00C37793">
      <w:pPr>
        <w:pStyle w:val="RulesSub-section"/>
        <w:numPr>
          <w:ilvl w:val="0"/>
          <w:numId w:val="43"/>
        </w:numPr>
        <w:jc w:val="left"/>
        <w:rPr>
          <w:szCs w:val="22"/>
        </w:rPr>
      </w:pPr>
      <w:r w:rsidRPr="002C5F52">
        <w:rPr>
          <w:szCs w:val="22"/>
        </w:rPr>
        <w:t xml:space="preserve">If the Department determines that a manufacturer is responsible for a </w:t>
      </w:r>
      <w:r w:rsidRPr="002C5F52">
        <w:rPr>
          <w:i/>
          <w:szCs w:val="22"/>
        </w:rPr>
        <w:t>de minimis</w:t>
      </w:r>
      <w:r w:rsidRPr="002C5F52">
        <w:rPr>
          <w:szCs w:val="22"/>
        </w:rPr>
        <w:t xml:space="preserve"> share of a waste stream based on readily available national market share data adjusted by design incentives and qualifying pounds collected, the Department may identify that manufacturer as not responsible for a recycling share of that waste stream. In no instance shall </w:t>
      </w:r>
      <w:r w:rsidR="004213B8" w:rsidRPr="002C5F52">
        <w:rPr>
          <w:szCs w:val="22"/>
        </w:rPr>
        <w:t xml:space="preserve">the Department determine that </w:t>
      </w:r>
      <w:r w:rsidRPr="002C5F52">
        <w:rPr>
          <w:szCs w:val="22"/>
        </w:rPr>
        <w:t xml:space="preserve">any manufacturer with greater than 0.1% adjusted </w:t>
      </w:r>
      <w:r w:rsidR="004213B8" w:rsidRPr="002C5F52">
        <w:rPr>
          <w:szCs w:val="22"/>
        </w:rPr>
        <w:t>market share ha</w:t>
      </w:r>
      <w:r w:rsidR="00C37793" w:rsidRPr="002C5F52">
        <w:rPr>
          <w:szCs w:val="22"/>
        </w:rPr>
        <w:t>s</w:t>
      </w:r>
      <w:r w:rsidRPr="002C5F52">
        <w:rPr>
          <w:szCs w:val="22"/>
        </w:rPr>
        <w:t xml:space="preserve"> a </w:t>
      </w:r>
      <w:r w:rsidRPr="002C5F52">
        <w:rPr>
          <w:i/>
          <w:szCs w:val="22"/>
        </w:rPr>
        <w:t>de minimis</w:t>
      </w:r>
      <w:r w:rsidRPr="002C5F52">
        <w:rPr>
          <w:szCs w:val="22"/>
        </w:rPr>
        <w:t xml:space="preserve"> share for purposes of allocating recycling shares.</w:t>
      </w:r>
    </w:p>
    <w:p w14:paraId="0A839A20" w14:textId="77777777" w:rsidR="00A864C5" w:rsidRPr="008F5500" w:rsidRDefault="00A864C5" w:rsidP="00A864C5">
      <w:pPr>
        <w:pStyle w:val="RulesSub-section"/>
        <w:ind w:left="0" w:firstLine="0"/>
        <w:jc w:val="left"/>
        <w:rPr>
          <w:szCs w:val="22"/>
          <w:u w:val="single"/>
        </w:rPr>
      </w:pPr>
    </w:p>
    <w:p w14:paraId="75BC7093" w14:textId="0FE9A469" w:rsidR="00A864C5" w:rsidRPr="002C5F52" w:rsidRDefault="00A864C5" w:rsidP="001254F5">
      <w:pPr>
        <w:pStyle w:val="RulesParagraph"/>
        <w:numPr>
          <w:ilvl w:val="0"/>
          <w:numId w:val="43"/>
        </w:numPr>
        <w:jc w:val="left"/>
        <w:rPr>
          <w:szCs w:val="22"/>
        </w:rPr>
      </w:pPr>
      <w:r w:rsidRPr="002C5F52">
        <w:rPr>
          <w:szCs w:val="22"/>
        </w:rPr>
        <w:t>Annually by December 1</w:t>
      </w:r>
      <w:r w:rsidR="004E3550" w:rsidRPr="002C5F52">
        <w:rPr>
          <w:szCs w:val="22"/>
        </w:rPr>
        <w:t xml:space="preserve">, </w:t>
      </w:r>
      <w:r w:rsidRPr="002C5F52">
        <w:rPr>
          <w:szCs w:val="22"/>
        </w:rPr>
        <w:t>the Department shall provide manufacturers and approved consolidators with a schedule of each manufacturer’s recycling share effective for the following calendar year.</w:t>
      </w:r>
      <w:r w:rsidR="00086BD7" w:rsidRPr="002C5F52">
        <w:rPr>
          <w:szCs w:val="22"/>
        </w:rPr>
        <w:t xml:space="preserve"> </w:t>
      </w:r>
      <w:r w:rsidR="00197295" w:rsidRPr="002C5F52">
        <w:rPr>
          <w:szCs w:val="22"/>
        </w:rPr>
        <w:t>When</w:t>
      </w:r>
      <w:r w:rsidR="00086BD7" w:rsidRPr="002C5F52">
        <w:rPr>
          <w:szCs w:val="22"/>
        </w:rPr>
        <w:t xml:space="preserve"> a manufacturer with </w:t>
      </w:r>
      <w:r w:rsidR="00197295" w:rsidRPr="002C5F52">
        <w:rPr>
          <w:szCs w:val="22"/>
        </w:rPr>
        <w:t xml:space="preserve">a </w:t>
      </w:r>
      <w:r w:rsidR="00086BD7" w:rsidRPr="002C5F52">
        <w:rPr>
          <w:szCs w:val="22"/>
        </w:rPr>
        <w:t xml:space="preserve">recycling share exits the market during </w:t>
      </w:r>
      <w:r w:rsidR="00C37793" w:rsidRPr="002C5F52">
        <w:rPr>
          <w:szCs w:val="22"/>
        </w:rPr>
        <w:t>any</w:t>
      </w:r>
      <w:r w:rsidR="00086BD7" w:rsidRPr="002C5F52">
        <w:rPr>
          <w:szCs w:val="22"/>
        </w:rPr>
        <w:t xml:space="preserve"> calendar year, the </w:t>
      </w:r>
      <w:r w:rsidR="00F06D59" w:rsidRPr="002C5F52">
        <w:rPr>
          <w:szCs w:val="22"/>
        </w:rPr>
        <w:t xml:space="preserve">Department </w:t>
      </w:r>
      <w:r w:rsidR="00086BD7" w:rsidRPr="002C5F52">
        <w:rPr>
          <w:szCs w:val="22"/>
        </w:rPr>
        <w:t xml:space="preserve">shall recalculate and distribute new recycling shares </w:t>
      </w:r>
      <w:r w:rsidR="00C37793" w:rsidRPr="002C5F52">
        <w:rPr>
          <w:szCs w:val="22"/>
        </w:rPr>
        <w:t xml:space="preserve">for that calendar year </w:t>
      </w:r>
      <w:r w:rsidR="00086BD7" w:rsidRPr="002C5F52">
        <w:rPr>
          <w:szCs w:val="22"/>
        </w:rPr>
        <w:t>to affected manufacturers and approved consolidators.</w:t>
      </w:r>
    </w:p>
    <w:p w14:paraId="7354C556" w14:textId="77777777" w:rsidR="001F4060" w:rsidRPr="00FF373C" w:rsidRDefault="001F4060" w:rsidP="00555D35">
      <w:pPr>
        <w:pStyle w:val="RulesSub-section"/>
        <w:ind w:left="0" w:firstLine="0"/>
        <w:jc w:val="left"/>
        <w:rPr>
          <w:szCs w:val="22"/>
        </w:rPr>
      </w:pPr>
    </w:p>
    <w:p w14:paraId="1973EEC6" w14:textId="20B1C1C2" w:rsidR="00E43BEB" w:rsidRPr="00FF373C" w:rsidRDefault="00D54FFA" w:rsidP="00555D35">
      <w:pPr>
        <w:pStyle w:val="RulesSub-section"/>
        <w:jc w:val="left"/>
        <w:rPr>
          <w:szCs w:val="22"/>
        </w:rPr>
      </w:pPr>
      <w:bookmarkStart w:id="10" w:name="_Toc106414401"/>
      <w:r w:rsidRPr="00FF373C">
        <w:rPr>
          <w:b/>
          <w:szCs w:val="22"/>
        </w:rPr>
        <w:t>E.</w:t>
      </w:r>
      <w:r w:rsidRPr="00FF373C">
        <w:rPr>
          <w:b/>
          <w:szCs w:val="22"/>
        </w:rPr>
        <w:tab/>
        <w:t xml:space="preserve">Consolidator and </w:t>
      </w:r>
      <w:r w:rsidR="00E420D6" w:rsidRPr="00FF373C">
        <w:rPr>
          <w:b/>
          <w:szCs w:val="22"/>
        </w:rPr>
        <w:t>manufacturer arrangements</w:t>
      </w:r>
      <w:r w:rsidRPr="00FF373C">
        <w:rPr>
          <w:b/>
          <w:szCs w:val="22"/>
        </w:rPr>
        <w:t>.</w:t>
      </w:r>
      <w:bookmarkEnd w:id="10"/>
      <w:r w:rsidR="00882C88" w:rsidRPr="00FF373C">
        <w:rPr>
          <w:szCs w:val="22"/>
        </w:rPr>
        <w:t xml:space="preserve"> </w:t>
      </w:r>
      <w:r w:rsidRPr="00FF373C">
        <w:rPr>
          <w:szCs w:val="22"/>
        </w:rPr>
        <w:t xml:space="preserve">Manufacturers </w:t>
      </w:r>
      <w:r w:rsidR="00C0784E" w:rsidRPr="00FF373C">
        <w:rPr>
          <w:szCs w:val="22"/>
        </w:rPr>
        <w:t>may</w:t>
      </w:r>
      <w:r w:rsidRPr="00FF373C">
        <w:rPr>
          <w:szCs w:val="22"/>
        </w:rPr>
        <w:t xml:space="preserve"> establish arrangements with approved consolidators to facilitate implementation of this </w:t>
      </w:r>
      <w:r w:rsidR="003E4597" w:rsidRPr="00FF373C">
        <w:rPr>
          <w:szCs w:val="22"/>
        </w:rPr>
        <w:t>chapter</w:t>
      </w:r>
      <w:r w:rsidRPr="00FF373C">
        <w:rPr>
          <w:szCs w:val="22"/>
        </w:rPr>
        <w:t>.</w:t>
      </w:r>
      <w:r w:rsidR="00882C88" w:rsidRPr="00FF373C">
        <w:rPr>
          <w:szCs w:val="22"/>
        </w:rPr>
        <w:t xml:space="preserve"> </w:t>
      </w:r>
      <w:r w:rsidRPr="00FF373C">
        <w:rPr>
          <w:szCs w:val="22"/>
        </w:rPr>
        <w:t xml:space="preserve">Those arrangements </w:t>
      </w:r>
      <w:r w:rsidR="00C0784E" w:rsidRPr="00FF373C">
        <w:rPr>
          <w:szCs w:val="22"/>
        </w:rPr>
        <w:t>may</w:t>
      </w:r>
      <w:r w:rsidRPr="00FF373C">
        <w:rPr>
          <w:szCs w:val="22"/>
        </w:rPr>
        <w:t xml:space="preserve"> include billing arrangements that are consistent with this </w:t>
      </w:r>
      <w:r w:rsidR="003E4597" w:rsidRPr="00FF373C">
        <w:rPr>
          <w:szCs w:val="22"/>
        </w:rPr>
        <w:t>chapter</w:t>
      </w:r>
      <w:r w:rsidRPr="00FF373C">
        <w:rPr>
          <w:szCs w:val="22"/>
        </w:rPr>
        <w:t>.</w:t>
      </w:r>
      <w:r w:rsidR="00882C88" w:rsidRPr="00FF373C">
        <w:rPr>
          <w:szCs w:val="22"/>
        </w:rPr>
        <w:t xml:space="preserve"> </w:t>
      </w:r>
    </w:p>
    <w:p w14:paraId="0F9BD1E3" w14:textId="77777777" w:rsidR="00E43BEB" w:rsidRDefault="00E43BEB" w:rsidP="00555D35">
      <w:pPr>
        <w:pStyle w:val="RulesSub-section"/>
        <w:rPr>
          <w:szCs w:val="22"/>
        </w:rPr>
      </w:pPr>
    </w:p>
    <w:p w14:paraId="5DF3E52F" w14:textId="77777777" w:rsidR="00D1420C" w:rsidRPr="00FF373C" w:rsidRDefault="00D1420C" w:rsidP="00555D35">
      <w:pPr>
        <w:pStyle w:val="RulesSub-section"/>
        <w:rPr>
          <w:szCs w:val="22"/>
        </w:rPr>
      </w:pPr>
    </w:p>
    <w:p w14:paraId="67CFAE88" w14:textId="32AACFD5" w:rsidR="00E43BEB" w:rsidRPr="00FF373C" w:rsidRDefault="00DE1C9B" w:rsidP="00555D35">
      <w:pPr>
        <w:pStyle w:val="Heading2"/>
        <w:spacing w:before="0"/>
        <w:rPr>
          <w:rFonts w:ascii="Times New Roman" w:hAnsi="Times New Roman"/>
          <w:bCs/>
          <w:sz w:val="22"/>
          <w:szCs w:val="22"/>
        </w:rPr>
      </w:pPr>
      <w:bookmarkStart w:id="11" w:name="_Toc106414343"/>
      <w:bookmarkStart w:id="12" w:name="_Toc106414402"/>
      <w:r w:rsidRPr="00FF373C">
        <w:rPr>
          <w:rFonts w:ascii="Times New Roman" w:hAnsi="Times New Roman"/>
          <w:bCs/>
          <w:sz w:val="22"/>
          <w:szCs w:val="22"/>
        </w:rPr>
        <w:t>3</w:t>
      </w:r>
      <w:r w:rsidR="00C27FAF" w:rsidRPr="00FF373C">
        <w:rPr>
          <w:rFonts w:ascii="Times New Roman" w:hAnsi="Times New Roman"/>
          <w:bCs/>
          <w:sz w:val="22"/>
          <w:szCs w:val="22"/>
        </w:rPr>
        <w:t>.</w:t>
      </w:r>
      <w:r w:rsidR="00C27FAF" w:rsidRPr="00FF373C">
        <w:rPr>
          <w:rFonts w:ascii="Times New Roman" w:hAnsi="Times New Roman"/>
          <w:bCs/>
          <w:sz w:val="22"/>
          <w:szCs w:val="22"/>
        </w:rPr>
        <w:tab/>
      </w:r>
      <w:r w:rsidR="00A76F73" w:rsidRPr="00FF373C">
        <w:rPr>
          <w:rFonts w:ascii="Times New Roman" w:hAnsi="Times New Roman"/>
          <w:bCs/>
          <w:sz w:val="22"/>
          <w:szCs w:val="22"/>
        </w:rPr>
        <w:t xml:space="preserve">Operational </w:t>
      </w:r>
      <w:r w:rsidR="00D54FFA" w:rsidRPr="00FF373C">
        <w:rPr>
          <w:rFonts w:ascii="Times New Roman" w:hAnsi="Times New Roman"/>
          <w:bCs/>
          <w:sz w:val="22"/>
          <w:szCs w:val="22"/>
        </w:rPr>
        <w:t>standards</w:t>
      </w:r>
      <w:bookmarkEnd w:id="11"/>
      <w:bookmarkEnd w:id="12"/>
    </w:p>
    <w:p w14:paraId="7E1E6285" w14:textId="188EB89E" w:rsidR="00EA6C7E" w:rsidRPr="00FF373C" w:rsidRDefault="00EA6C7E" w:rsidP="00E80FF9">
      <w:pPr>
        <w:pStyle w:val="RulesParagraph"/>
        <w:jc w:val="left"/>
        <w:rPr>
          <w:szCs w:val="22"/>
        </w:rPr>
      </w:pPr>
    </w:p>
    <w:p w14:paraId="6EB67EED" w14:textId="377DE018" w:rsidR="00EA6C7E" w:rsidRPr="00FF373C" w:rsidRDefault="00A1458E" w:rsidP="00555D35">
      <w:pPr>
        <w:pStyle w:val="RulesSub-section"/>
        <w:jc w:val="left"/>
        <w:rPr>
          <w:szCs w:val="22"/>
        </w:rPr>
      </w:pPr>
      <w:r w:rsidRPr="002C5F52">
        <w:rPr>
          <w:b/>
          <w:bCs/>
          <w:color w:val="000000"/>
          <w:szCs w:val="22"/>
        </w:rPr>
        <w:t>A</w:t>
      </w:r>
      <w:r w:rsidR="00E62E41" w:rsidRPr="00FF373C">
        <w:rPr>
          <w:b/>
          <w:bCs/>
          <w:color w:val="000000"/>
          <w:szCs w:val="22"/>
        </w:rPr>
        <w:t>.</w:t>
      </w:r>
      <w:r w:rsidR="00E62E41" w:rsidRPr="00FF373C">
        <w:rPr>
          <w:b/>
          <w:bCs/>
          <w:color w:val="000000"/>
          <w:szCs w:val="22"/>
        </w:rPr>
        <w:tab/>
        <w:t>Required handling.</w:t>
      </w:r>
      <w:r w:rsidR="0051441F">
        <w:rPr>
          <w:bCs/>
          <w:color w:val="000000"/>
          <w:szCs w:val="22"/>
        </w:rPr>
        <w:t xml:space="preserve"> </w:t>
      </w:r>
      <w:r w:rsidR="00EA6C7E" w:rsidRPr="00FF373C">
        <w:rPr>
          <w:szCs w:val="22"/>
        </w:rPr>
        <w:t xml:space="preserve">Consolidators shall manage the handling, transportation, and recycling of </w:t>
      </w:r>
      <w:r w:rsidR="00940594" w:rsidRPr="002C5F52">
        <w:rPr>
          <w:szCs w:val="22"/>
        </w:rPr>
        <w:t>covered electronic devices</w:t>
      </w:r>
      <w:r w:rsidR="000E6A9A" w:rsidRPr="002C5F52">
        <w:rPr>
          <w:szCs w:val="22"/>
        </w:rPr>
        <w:t>,</w:t>
      </w:r>
      <w:r w:rsidR="00EA6C7E" w:rsidRPr="00FF373C">
        <w:rPr>
          <w:szCs w:val="22"/>
        </w:rPr>
        <w:t xml:space="preserve"> </w:t>
      </w:r>
      <w:r w:rsidR="00432C83" w:rsidRPr="00FF373C">
        <w:rPr>
          <w:szCs w:val="22"/>
        </w:rPr>
        <w:t>and</w:t>
      </w:r>
      <w:r w:rsidR="00EA6C7E" w:rsidRPr="00FF373C">
        <w:rPr>
          <w:szCs w:val="22"/>
        </w:rPr>
        <w:t xml:space="preserve"> shall bill </w:t>
      </w:r>
      <w:r w:rsidR="00C0686A" w:rsidRPr="00FF373C">
        <w:rPr>
          <w:szCs w:val="22"/>
        </w:rPr>
        <w:t>each</w:t>
      </w:r>
      <w:r w:rsidR="00EA6C7E" w:rsidRPr="00FF373C">
        <w:rPr>
          <w:szCs w:val="22"/>
        </w:rPr>
        <w:t xml:space="preserve"> manufacturer for the </w:t>
      </w:r>
      <w:r w:rsidR="002D5861" w:rsidRPr="00FF373C">
        <w:rPr>
          <w:szCs w:val="22"/>
        </w:rPr>
        <w:t>manufacturer</w:t>
      </w:r>
      <w:r w:rsidR="00064538" w:rsidRPr="00FF373C">
        <w:rPr>
          <w:szCs w:val="22"/>
        </w:rPr>
        <w:t>’</w:t>
      </w:r>
      <w:r w:rsidR="002D5861" w:rsidRPr="00FF373C">
        <w:rPr>
          <w:szCs w:val="22"/>
        </w:rPr>
        <w:t xml:space="preserve">s </w:t>
      </w:r>
      <w:r w:rsidR="00C0686A" w:rsidRPr="00FF373C">
        <w:rPr>
          <w:szCs w:val="22"/>
        </w:rPr>
        <w:t xml:space="preserve">recycling share as determined by the </w:t>
      </w:r>
      <w:r w:rsidR="00AE5838" w:rsidRPr="00FF373C">
        <w:rPr>
          <w:szCs w:val="22"/>
        </w:rPr>
        <w:t>D</w:t>
      </w:r>
      <w:r w:rsidR="00C0686A" w:rsidRPr="00FF373C">
        <w:rPr>
          <w:szCs w:val="22"/>
        </w:rPr>
        <w:t>epartment in accordance with section 2</w:t>
      </w:r>
      <w:r w:rsidR="00025523" w:rsidRPr="00FF373C">
        <w:rPr>
          <w:szCs w:val="22"/>
        </w:rPr>
        <w:t>(</w:t>
      </w:r>
      <w:r w:rsidR="00C0686A" w:rsidRPr="00FF373C">
        <w:rPr>
          <w:szCs w:val="22"/>
        </w:rPr>
        <w:t>D</w:t>
      </w:r>
      <w:r w:rsidR="00025523" w:rsidRPr="00FF373C">
        <w:rPr>
          <w:szCs w:val="22"/>
        </w:rPr>
        <w:t>) of this chapter</w:t>
      </w:r>
      <w:r w:rsidR="00EA6C7E" w:rsidRPr="00FF373C">
        <w:rPr>
          <w:szCs w:val="22"/>
        </w:rPr>
        <w:t xml:space="preserve"> </w:t>
      </w:r>
      <w:r w:rsidR="00C0686A" w:rsidRPr="00FF373C">
        <w:rPr>
          <w:szCs w:val="22"/>
        </w:rPr>
        <w:t>for</w:t>
      </w:r>
      <w:r w:rsidR="00EA6C7E" w:rsidRPr="00FF373C">
        <w:rPr>
          <w:szCs w:val="22"/>
        </w:rPr>
        <w:t xml:space="preserve"> each </w:t>
      </w:r>
      <w:r w:rsidR="0049430A" w:rsidRPr="002C5F52">
        <w:rPr>
          <w:szCs w:val="22"/>
        </w:rPr>
        <w:t>covered electronic device type</w:t>
      </w:r>
      <w:r w:rsidR="00EA6C7E" w:rsidRPr="00FF373C">
        <w:rPr>
          <w:szCs w:val="22"/>
        </w:rPr>
        <w:t xml:space="preserve"> for which that manufacturer is responsible</w:t>
      </w:r>
      <w:r w:rsidR="00C0686A" w:rsidRPr="00FF373C">
        <w:rPr>
          <w:szCs w:val="22"/>
        </w:rPr>
        <w:t>.</w:t>
      </w:r>
      <w:r w:rsidR="0051441F">
        <w:rPr>
          <w:szCs w:val="22"/>
        </w:rPr>
        <w:t xml:space="preserve"> </w:t>
      </w:r>
    </w:p>
    <w:p w14:paraId="2425FE02" w14:textId="77777777" w:rsidR="00E43BEB" w:rsidRPr="00FF373C" w:rsidRDefault="00E43BEB" w:rsidP="00555D35">
      <w:pPr>
        <w:pStyle w:val="RulesSub-section"/>
        <w:rPr>
          <w:b/>
          <w:szCs w:val="22"/>
        </w:rPr>
      </w:pPr>
      <w:bookmarkStart w:id="13" w:name="_Toc106414404"/>
    </w:p>
    <w:p w14:paraId="608E5124" w14:textId="364D4144" w:rsidR="00E43BEB" w:rsidRPr="00FF373C" w:rsidRDefault="00A1458E" w:rsidP="00555D35">
      <w:pPr>
        <w:pStyle w:val="RulesSub-section"/>
        <w:jc w:val="left"/>
        <w:rPr>
          <w:b/>
          <w:szCs w:val="22"/>
        </w:rPr>
      </w:pPr>
      <w:r w:rsidRPr="002C5F52">
        <w:rPr>
          <w:b/>
          <w:szCs w:val="22"/>
        </w:rPr>
        <w:t>B</w:t>
      </w:r>
      <w:r w:rsidR="00FC662A" w:rsidRPr="00FF373C">
        <w:rPr>
          <w:b/>
          <w:szCs w:val="22"/>
        </w:rPr>
        <w:t>.</w:t>
      </w:r>
      <w:r w:rsidR="00FC662A" w:rsidRPr="00FF373C">
        <w:rPr>
          <w:b/>
          <w:szCs w:val="22"/>
        </w:rPr>
        <w:tab/>
      </w:r>
      <w:r w:rsidR="003F33EB" w:rsidRPr="00FF373C">
        <w:rPr>
          <w:b/>
          <w:szCs w:val="22"/>
        </w:rPr>
        <w:t>Handling, transport and recordkeeping requ</w:t>
      </w:r>
      <w:r w:rsidR="00524B1F" w:rsidRPr="00FF373C">
        <w:rPr>
          <w:b/>
          <w:szCs w:val="22"/>
        </w:rPr>
        <w:t>i</w:t>
      </w:r>
      <w:r w:rsidR="003F33EB" w:rsidRPr="00FF373C">
        <w:rPr>
          <w:b/>
          <w:szCs w:val="22"/>
        </w:rPr>
        <w:t>rements</w:t>
      </w:r>
      <w:bookmarkEnd w:id="13"/>
    </w:p>
    <w:p w14:paraId="4ECBB7AE" w14:textId="77777777" w:rsidR="00E43BEB" w:rsidRPr="00FF373C" w:rsidRDefault="00E43BEB" w:rsidP="00555D35">
      <w:pPr>
        <w:pStyle w:val="RulesSub-section"/>
        <w:jc w:val="left"/>
        <w:rPr>
          <w:b/>
          <w:szCs w:val="22"/>
        </w:rPr>
      </w:pPr>
    </w:p>
    <w:p w14:paraId="785273BC" w14:textId="5C8C2D90" w:rsidR="00E43BEB" w:rsidRPr="00FF373C" w:rsidRDefault="008C1FF8" w:rsidP="00555D35">
      <w:pPr>
        <w:pStyle w:val="RulesParagraph"/>
        <w:numPr>
          <w:ilvl w:val="0"/>
          <w:numId w:val="10"/>
        </w:numPr>
        <w:tabs>
          <w:tab w:val="left" w:pos="0"/>
        </w:tabs>
        <w:jc w:val="left"/>
        <w:rPr>
          <w:szCs w:val="22"/>
        </w:rPr>
      </w:pPr>
      <w:r w:rsidRPr="00FF373C">
        <w:rPr>
          <w:szCs w:val="22"/>
        </w:rPr>
        <w:t xml:space="preserve">All handling, transport and recordkeeping shall be performed in accordance with </w:t>
      </w:r>
      <w:r w:rsidR="003B229E" w:rsidRPr="00FF373C">
        <w:rPr>
          <w:snapToGrid w:val="0"/>
          <w:color w:val="000000"/>
          <w:szCs w:val="22"/>
        </w:rPr>
        <w:t xml:space="preserve">06-096 CMR </w:t>
      </w:r>
      <w:r w:rsidR="003D13FA">
        <w:rPr>
          <w:snapToGrid w:val="0"/>
          <w:color w:val="000000"/>
          <w:szCs w:val="22"/>
        </w:rPr>
        <w:t>ch</w:t>
      </w:r>
      <w:r w:rsidR="002B04D5" w:rsidRPr="002C5F52">
        <w:rPr>
          <w:snapToGrid w:val="0"/>
          <w:color w:val="000000"/>
          <w:szCs w:val="22"/>
        </w:rPr>
        <w:t>apter</w:t>
      </w:r>
      <w:r w:rsidR="003D13FA">
        <w:rPr>
          <w:snapToGrid w:val="0"/>
          <w:color w:val="000000"/>
          <w:szCs w:val="22"/>
        </w:rPr>
        <w:t xml:space="preserve"> </w:t>
      </w:r>
      <w:r w:rsidR="003B229E" w:rsidRPr="00FF373C">
        <w:rPr>
          <w:snapToGrid w:val="0"/>
          <w:color w:val="000000"/>
          <w:szCs w:val="22"/>
        </w:rPr>
        <w:t xml:space="preserve">858, </w:t>
      </w:r>
      <w:r w:rsidR="003B229E" w:rsidRPr="00FF373C">
        <w:rPr>
          <w:i/>
          <w:snapToGrid w:val="0"/>
          <w:color w:val="000000"/>
          <w:szCs w:val="22"/>
        </w:rPr>
        <w:t>Universal</w:t>
      </w:r>
      <w:r w:rsidR="009F7653" w:rsidRPr="00FF373C">
        <w:rPr>
          <w:i/>
          <w:snapToGrid w:val="0"/>
          <w:color w:val="000000"/>
          <w:szCs w:val="22"/>
        </w:rPr>
        <w:t xml:space="preserve"> Waste</w:t>
      </w:r>
      <w:r w:rsidRPr="00FF373C">
        <w:rPr>
          <w:szCs w:val="22"/>
        </w:rPr>
        <w:t>.</w:t>
      </w:r>
    </w:p>
    <w:p w14:paraId="0E2EF839" w14:textId="77777777" w:rsidR="00E43BEB" w:rsidRPr="00FF373C" w:rsidRDefault="00E43BEB" w:rsidP="00555D35">
      <w:pPr>
        <w:pStyle w:val="RulesParagraph"/>
        <w:tabs>
          <w:tab w:val="left" w:pos="0"/>
        </w:tabs>
        <w:ind w:left="720" w:firstLine="0"/>
        <w:jc w:val="left"/>
        <w:rPr>
          <w:szCs w:val="22"/>
        </w:rPr>
      </w:pPr>
    </w:p>
    <w:p w14:paraId="3AF55F2D" w14:textId="677C9B72" w:rsidR="00694077" w:rsidRPr="00FF373C" w:rsidRDefault="00127FB6" w:rsidP="00555D35">
      <w:pPr>
        <w:pStyle w:val="RulesParagraph"/>
        <w:numPr>
          <w:ilvl w:val="0"/>
          <w:numId w:val="10"/>
        </w:numPr>
        <w:tabs>
          <w:tab w:val="left" w:pos="0"/>
        </w:tabs>
        <w:jc w:val="left"/>
        <w:rPr>
          <w:szCs w:val="22"/>
        </w:rPr>
      </w:pPr>
      <w:r w:rsidRPr="00FF373C">
        <w:rPr>
          <w:szCs w:val="22"/>
        </w:rPr>
        <w:t>A consolidator</w:t>
      </w:r>
      <w:r w:rsidR="00967046" w:rsidRPr="00FF373C">
        <w:rPr>
          <w:szCs w:val="22"/>
        </w:rPr>
        <w:t xml:space="preserve"> </w:t>
      </w:r>
      <w:r w:rsidRPr="00FF373C">
        <w:rPr>
          <w:szCs w:val="22"/>
        </w:rPr>
        <w:t xml:space="preserve">shall determine a total </w:t>
      </w:r>
      <w:r w:rsidR="0049430A" w:rsidRPr="002C5F52">
        <w:rPr>
          <w:szCs w:val="22"/>
        </w:rPr>
        <w:t xml:space="preserve">net </w:t>
      </w:r>
      <w:r w:rsidRPr="00FF373C">
        <w:rPr>
          <w:szCs w:val="22"/>
        </w:rPr>
        <w:t xml:space="preserve">weight of </w:t>
      </w:r>
      <w:r w:rsidR="00940594" w:rsidRPr="002C5F52">
        <w:rPr>
          <w:szCs w:val="22"/>
        </w:rPr>
        <w:t xml:space="preserve">each </w:t>
      </w:r>
      <w:r w:rsidR="0049430A" w:rsidRPr="002C5F52">
        <w:rPr>
          <w:szCs w:val="22"/>
        </w:rPr>
        <w:t xml:space="preserve">covered electronic device </w:t>
      </w:r>
      <w:r w:rsidR="00940594" w:rsidRPr="002C5F52">
        <w:rPr>
          <w:szCs w:val="22"/>
        </w:rPr>
        <w:t>type</w:t>
      </w:r>
      <w:r w:rsidRPr="00FF373C">
        <w:rPr>
          <w:snapToGrid w:val="0"/>
          <w:color w:val="000000"/>
          <w:szCs w:val="22"/>
        </w:rPr>
        <w:t xml:space="preserve"> identified at receipt as generated by a </w:t>
      </w:r>
      <w:r w:rsidR="00072B1A" w:rsidRPr="00FF373C">
        <w:rPr>
          <w:snapToGrid w:val="0"/>
          <w:color w:val="000000"/>
          <w:szCs w:val="22"/>
        </w:rPr>
        <w:t>covered entity</w:t>
      </w:r>
      <w:r w:rsidRPr="00FF373C">
        <w:rPr>
          <w:snapToGrid w:val="0"/>
          <w:color w:val="000000"/>
          <w:szCs w:val="22"/>
        </w:rPr>
        <w:t xml:space="preserve"> in Maine.</w:t>
      </w:r>
      <w:r w:rsidR="0051441F">
        <w:rPr>
          <w:szCs w:val="22"/>
        </w:rPr>
        <w:t xml:space="preserve"> </w:t>
      </w:r>
    </w:p>
    <w:p w14:paraId="72510B39" w14:textId="77777777" w:rsidR="00694077" w:rsidRPr="00FF373C" w:rsidRDefault="00694077" w:rsidP="00555D35">
      <w:pPr>
        <w:pStyle w:val="ListParagraph"/>
        <w:rPr>
          <w:sz w:val="22"/>
          <w:szCs w:val="22"/>
        </w:rPr>
      </w:pPr>
    </w:p>
    <w:p w14:paraId="2A288DA8" w14:textId="012BE046" w:rsidR="00E43BEB" w:rsidRPr="00FF373C" w:rsidRDefault="00C37793" w:rsidP="002E517F">
      <w:pPr>
        <w:pStyle w:val="RulesParagraph"/>
        <w:numPr>
          <w:ilvl w:val="0"/>
          <w:numId w:val="10"/>
        </w:numPr>
        <w:tabs>
          <w:tab w:val="left" w:pos="0"/>
        </w:tabs>
        <w:ind w:right="-90"/>
        <w:jc w:val="left"/>
        <w:rPr>
          <w:szCs w:val="22"/>
        </w:rPr>
      </w:pPr>
      <w:r w:rsidRPr="002C5F52">
        <w:rPr>
          <w:szCs w:val="22"/>
        </w:rPr>
        <w:t>C</w:t>
      </w:r>
      <w:r w:rsidR="000D6DA8" w:rsidRPr="00FF373C">
        <w:rPr>
          <w:szCs w:val="22"/>
        </w:rPr>
        <w:t xml:space="preserve">osts </w:t>
      </w:r>
      <w:r w:rsidR="000712EE" w:rsidRPr="00FF373C">
        <w:rPr>
          <w:szCs w:val="22"/>
        </w:rPr>
        <w:t xml:space="preserve">associated with the </w:t>
      </w:r>
      <w:r w:rsidR="00421293" w:rsidRPr="00FF373C">
        <w:rPr>
          <w:szCs w:val="22"/>
        </w:rPr>
        <w:t>handl</w:t>
      </w:r>
      <w:r w:rsidR="00BD789A" w:rsidRPr="00FF373C">
        <w:rPr>
          <w:szCs w:val="22"/>
        </w:rPr>
        <w:t>ing</w:t>
      </w:r>
      <w:r w:rsidR="000D6DA8" w:rsidRPr="00FF373C">
        <w:rPr>
          <w:szCs w:val="22"/>
        </w:rPr>
        <w:t>, transportation</w:t>
      </w:r>
      <w:r w:rsidR="002432B8" w:rsidRPr="00FF373C">
        <w:rPr>
          <w:szCs w:val="22"/>
        </w:rPr>
        <w:t>,</w:t>
      </w:r>
      <w:r w:rsidR="000D6DA8" w:rsidRPr="00FF373C">
        <w:rPr>
          <w:szCs w:val="22"/>
        </w:rPr>
        <w:t xml:space="preserve"> and recycling of </w:t>
      </w:r>
      <w:r w:rsidR="000712EE" w:rsidRPr="00FF373C">
        <w:rPr>
          <w:szCs w:val="22"/>
        </w:rPr>
        <w:t>covered electronic devices</w:t>
      </w:r>
      <w:r w:rsidR="000D6DA8" w:rsidRPr="00FF373C">
        <w:rPr>
          <w:szCs w:val="22"/>
        </w:rPr>
        <w:t xml:space="preserve"> not clearly identified as generated by </w:t>
      </w:r>
      <w:r w:rsidR="000E3F4F" w:rsidRPr="00FF373C">
        <w:rPr>
          <w:szCs w:val="22"/>
        </w:rPr>
        <w:t>covered entities</w:t>
      </w:r>
      <w:r w:rsidR="000D6DA8" w:rsidRPr="00FF373C">
        <w:rPr>
          <w:szCs w:val="22"/>
        </w:rPr>
        <w:t xml:space="preserve"> are the responsibility of the entity that delivers, or causes to be delivered, the </w:t>
      </w:r>
      <w:r w:rsidR="006E6523" w:rsidRPr="00FF373C">
        <w:rPr>
          <w:szCs w:val="22"/>
        </w:rPr>
        <w:t>covered electronic device</w:t>
      </w:r>
      <w:r w:rsidR="000D6DA8" w:rsidRPr="00FF373C">
        <w:rPr>
          <w:szCs w:val="22"/>
        </w:rPr>
        <w:t xml:space="preserve"> to the consolidator.</w:t>
      </w:r>
    </w:p>
    <w:p w14:paraId="70CF3AEC" w14:textId="77777777" w:rsidR="00E43BEB" w:rsidRPr="00FF373C" w:rsidRDefault="00E43BEB" w:rsidP="00555D35">
      <w:pPr>
        <w:pStyle w:val="RulesParagraph"/>
        <w:tabs>
          <w:tab w:val="left" w:pos="0"/>
        </w:tabs>
        <w:ind w:left="720" w:firstLine="0"/>
        <w:rPr>
          <w:szCs w:val="22"/>
        </w:rPr>
      </w:pPr>
    </w:p>
    <w:p w14:paraId="59146838" w14:textId="2E6FA7E3" w:rsidR="00BA587B" w:rsidRPr="00FF373C" w:rsidRDefault="00EE73A2" w:rsidP="00555D35">
      <w:pPr>
        <w:pStyle w:val="RulesParagraph"/>
        <w:pBdr>
          <w:top w:val="single" w:sz="4" w:space="1" w:color="auto"/>
          <w:bottom w:val="single" w:sz="4" w:space="1" w:color="auto"/>
        </w:pBdr>
        <w:ind w:left="720" w:firstLine="0"/>
        <w:jc w:val="left"/>
        <w:rPr>
          <w:szCs w:val="22"/>
        </w:rPr>
      </w:pPr>
      <w:r w:rsidRPr="00EE73A2">
        <w:rPr>
          <w:b/>
          <w:szCs w:val="22"/>
        </w:rPr>
        <w:t>NOTE</w:t>
      </w:r>
      <w:r w:rsidR="00BA587B" w:rsidRPr="00FF373C">
        <w:rPr>
          <w:szCs w:val="22"/>
        </w:rPr>
        <w:t>:</w:t>
      </w:r>
      <w:r w:rsidR="0051441F">
        <w:rPr>
          <w:szCs w:val="22"/>
        </w:rPr>
        <w:t xml:space="preserve"> </w:t>
      </w:r>
      <w:r w:rsidR="00BA587B" w:rsidRPr="00FF373C">
        <w:rPr>
          <w:szCs w:val="22"/>
        </w:rPr>
        <w:t xml:space="preserve">Maine law at 38 M.R.S. </w:t>
      </w:r>
      <w:r w:rsidR="0051441F">
        <w:rPr>
          <w:szCs w:val="22"/>
        </w:rPr>
        <w:t>§</w:t>
      </w:r>
      <w:r w:rsidR="00BA587B" w:rsidRPr="00FF373C">
        <w:rPr>
          <w:szCs w:val="22"/>
        </w:rPr>
        <w:t>1610(5</w:t>
      </w:r>
      <w:proofErr w:type="gramStart"/>
      <w:r w:rsidR="00BA587B" w:rsidRPr="00FF373C">
        <w:rPr>
          <w:szCs w:val="22"/>
        </w:rPr>
        <w:t>)(</w:t>
      </w:r>
      <w:proofErr w:type="gramEnd"/>
      <w:r w:rsidR="00BA587B" w:rsidRPr="00FF373C">
        <w:rPr>
          <w:szCs w:val="22"/>
        </w:rPr>
        <w:t xml:space="preserve">A-1) prohibits a covered entity from delivering more than </w:t>
      </w:r>
      <w:r w:rsidR="00C37793" w:rsidRPr="002C5F52">
        <w:rPr>
          <w:szCs w:val="22"/>
        </w:rPr>
        <w:t>seven</w:t>
      </w:r>
      <w:r w:rsidR="00C37793">
        <w:rPr>
          <w:szCs w:val="22"/>
        </w:rPr>
        <w:t xml:space="preserve"> </w:t>
      </w:r>
      <w:r w:rsidR="00BA587B" w:rsidRPr="00FF373C">
        <w:rPr>
          <w:szCs w:val="22"/>
        </w:rPr>
        <w:t>covered electronic devices at one time to a municipally-designated collection site or consolidator collection event unless the collection site or consolidator is willing to accept them.</w:t>
      </w:r>
    </w:p>
    <w:p w14:paraId="7EEF092D" w14:textId="77777777" w:rsidR="00E43BEB" w:rsidRPr="00FF373C" w:rsidRDefault="00E43BEB" w:rsidP="00555D35">
      <w:pPr>
        <w:pStyle w:val="RulesParagraph"/>
        <w:tabs>
          <w:tab w:val="left" w:pos="0"/>
        </w:tabs>
        <w:ind w:left="720" w:firstLine="0"/>
        <w:rPr>
          <w:szCs w:val="22"/>
        </w:rPr>
      </w:pPr>
    </w:p>
    <w:p w14:paraId="33400593" w14:textId="77777777" w:rsidR="00E43BEB" w:rsidRPr="00FF373C" w:rsidRDefault="00503E45" w:rsidP="00555D35">
      <w:pPr>
        <w:pStyle w:val="RulesParagraph"/>
        <w:numPr>
          <w:ilvl w:val="0"/>
          <w:numId w:val="10"/>
        </w:numPr>
        <w:tabs>
          <w:tab w:val="left" w:pos="0"/>
        </w:tabs>
        <w:jc w:val="left"/>
        <w:rPr>
          <w:szCs w:val="22"/>
        </w:rPr>
      </w:pPr>
      <w:r w:rsidRPr="00FF373C">
        <w:rPr>
          <w:szCs w:val="22"/>
        </w:rPr>
        <w:t xml:space="preserve">The consolidator shall establish and implement procedures for clearly distinguishing and tracking </w:t>
      </w:r>
      <w:r w:rsidR="006E6523" w:rsidRPr="00FF373C">
        <w:rPr>
          <w:szCs w:val="22"/>
        </w:rPr>
        <w:t xml:space="preserve">covered electronic devices </w:t>
      </w:r>
      <w:r w:rsidR="00D95043" w:rsidRPr="00FF373C">
        <w:rPr>
          <w:szCs w:val="22"/>
        </w:rPr>
        <w:t>from covered entities</w:t>
      </w:r>
      <w:r w:rsidRPr="00FF373C">
        <w:rPr>
          <w:szCs w:val="22"/>
        </w:rPr>
        <w:t xml:space="preserve"> separately from </w:t>
      </w:r>
      <w:r w:rsidR="00017058" w:rsidRPr="00FF373C">
        <w:rPr>
          <w:szCs w:val="22"/>
        </w:rPr>
        <w:t xml:space="preserve">electronic </w:t>
      </w:r>
      <w:r w:rsidRPr="00FF373C">
        <w:rPr>
          <w:szCs w:val="22"/>
        </w:rPr>
        <w:t xml:space="preserve">waste </w:t>
      </w:r>
      <w:r w:rsidR="00D95043" w:rsidRPr="00FF373C">
        <w:rPr>
          <w:szCs w:val="22"/>
        </w:rPr>
        <w:t>generated by non-covered entities</w:t>
      </w:r>
      <w:r w:rsidRPr="00FF373C">
        <w:rPr>
          <w:szCs w:val="22"/>
        </w:rPr>
        <w:t>.</w:t>
      </w:r>
    </w:p>
    <w:p w14:paraId="3A22A68E" w14:textId="77777777" w:rsidR="00E43BEB" w:rsidRPr="00FF373C" w:rsidRDefault="00E43BEB" w:rsidP="00555D35">
      <w:pPr>
        <w:pStyle w:val="RulesParagraph"/>
        <w:tabs>
          <w:tab w:val="left" w:pos="0"/>
        </w:tabs>
        <w:ind w:left="720" w:firstLine="0"/>
        <w:rPr>
          <w:szCs w:val="22"/>
        </w:rPr>
      </w:pPr>
    </w:p>
    <w:p w14:paraId="5E5C5A5E" w14:textId="7559ECCD" w:rsidR="00E43BEB" w:rsidRPr="00FF373C" w:rsidRDefault="00A871C2" w:rsidP="00555D35">
      <w:pPr>
        <w:pStyle w:val="RulesParagraph"/>
        <w:numPr>
          <w:ilvl w:val="0"/>
          <w:numId w:val="10"/>
        </w:numPr>
        <w:tabs>
          <w:tab w:val="left" w:pos="0"/>
        </w:tabs>
        <w:jc w:val="left"/>
        <w:rPr>
          <w:snapToGrid w:val="0"/>
          <w:color w:val="000000"/>
          <w:szCs w:val="22"/>
        </w:rPr>
      </w:pPr>
      <w:r w:rsidRPr="00FF373C">
        <w:rPr>
          <w:szCs w:val="22"/>
        </w:rPr>
        <w:t>T</w:t>
      </w:r>
      <w:r w:rsidR="00C13052" w:rsidRPr="00FF373C">
        <w:rPr>
          <w:szCs w:val="22"/>
        </w:rPr>
        <w:t xml:space="preserve">he consolidator shall </w:t>
      </w:r>
      <w:r w:rsidR="00C13052" w:rsidRPr="00FF373C">
        <w:rPr>
          <w:snapToGrid w:val="0"/>
          <w:color w:val="000000"/>
          <w:szCs w:val="22"/>
        </w:rPr>
        <w:t xml:space="preserve">transport </w:t>
      </w:r>
      <w:r w:rsidRPr="00FF373C">
        <w:rPr>
          <w:snapToGrid w:val="0"/>
          <w:color w:val="000000"/>
          <w:szCs w:val="22"/>
        </w:rPr>
        <w:t xml:space="preserve">all </w:t>
      </w:r>
      <w:r w:rsidR="00940594" w:rsidRPr="002C5F52">
        <w:rPr>
          <w:snapToGrid w:val="0"/>
          <w:color w:val="000000"/>
          <w:szCs w:val="22"/>
        </w:rPr>
        <w:t xml:space="preserve">covered electronic devices </w:t>
      </w:r>
      <w:r w:rsidR="00C13052" w:rsidRPr="00FF373C">
        <w:rPr>
          <w:snapToGrid w:val="0"/>
          <w:color w:val="000000"/>
          <w:szCs w:val="22"/>
        </w:rPr>
        <w:t>only to qualified recycling and dismantling facilities.</w:t>
      </w:r>
      <w:r w:rsidR="0051441F">
        <w:rPr>
          <w:snapToGrid w:val="0"/>
          <w:color w:val="000000"/>
          <w:szCs w:val="22"/>
        </w:rPr>
        <w:t xml:space="preserve"> </w:t>
      </w:r>
    </w:p>
    <w:p w14:paraId="653604D3" w14:textId="77777777" w:rsidR="00E43BEB" w:rsidRPr="00FF373C" w:rsidRDefault="00E43BEB" w:rsidP="00555D35">
      <w:pPr>
        <w:pStyle w:val="RulesParagraph"/>
        <w:tabs>
          <w:tab w:val="left" w:pos="0"/>
        </w:tabs>
        <w:ind w:left="720" w:firstLine="0"/>
        <w:jc w:val="left"/>
        <w:rPr>
          <w:snapToGrid w:val="0"/>
          <w:color w:val="000000"/>
          <w:szCs w:val="22"/>
        </w:rPr>
      </w:pPr>
    </w:p>
    <w:p w14:paraId="6463FCAD" w14:textId="75D5D6C5" w:rsidR="00A8364C" w:rsidRPr="00FF373C" w:rsidRDefault="00C13052" w:rsidP="002C5F52">
      <w:pPr>
        <w:pStyle w:val="RulesParagraph"/>
        <w:numPr>
          <w:ilvl w:val="0"/>
          <w:numId w:val="10"/>
        </w:numPr>
        <w:tabs>
          <w:tab w:val="left" w:pos="0"/>
        </w:tabs>
        <w:jc w:val="left"/>
        <w:rPr>
          <w:snapToGrid w:val="0"/>
          <w:color w:val="000000"/>
          <w:szCs w:val="22"/>
        </w:rPr>
      </w:pPr>
      <w:r w:rsidRPr="00FF373C">
        <w:rPr>
          <w:snapToGrid w:val="0"/>
          <w:color w:val="000000"/>
          <w:szCs w:val="22"/>
        </w:rPr>
        <w:t>When provided with at least 24</w:t>
      </w:r>
      <w:r w:rsidR="00C37793" w:rsidRPr="00C37793">
        <w:rPr>
          <w:snapToGrid w:val="0"/>
          <w:color w:val="000000"/>
          <w:szCs w:val="22"/>
        </w:rPr>
        <w:t xml:space="preserve"> </w:t>
      </w:r>
      <w:r w:rsidRPr="00FF373C">
        <w:rPr>
          <w:snapToGrid w:val="0"/>
          <w:color w:val="000000"/>
          <w:szCs w:val="22"/>
        </w:rPr>
        <w:t>hours</w:t>
      </w:r>
      <w:r w:rsidR="00290685" w:rsidRPr="002C5F52">
        <w:rPr>
          <w:snapToGrid w:val="0"/>
          <w:color w:val="000000"/>
          <w:szCs w:val="22"/>
        </w:rPr>
        <w:t>’</w:t>
      </w:r>
      <w:r w:rsidRPr="00FF373C">
        <w:rPr>
          <w:snapToGrid w:val="0"/>
          <w:color w:val="000000"/>
          <w:szCs w:val="22"/>
        </w:rPr>
        <w:t xml:space="preserve"> notice, the consolidator must allow on-site audit reviews by manufacturers during normal business hours of Monday – Friday from 9:00 a.m. to 4:00 p.m. to </w:t>
      </w:r>
      <w:r w:rsidR="00492A07" w:rsidRPr="00FF373C">
        <w:rPr>
          <w:snapToGrid w:val="0"/>
          <w:color w:val="000000"/>
          <w:szCs w:val="22"/>
        </w:rPr>
        <w:t>evaluate the consolidator</w:t>
      </w:r>
      <w:r w:rsidR="00064538" w:rsidRPr="00FF373C">
        <w:rPr>
          <w:snapToGrid w:val="0"/>
          <w:color w:val="000000"/>
          <w:szCs w:val="22"/>
        </w:rPr>
        <w:t>’</w:t>
      </w:r>
      <w:r w:rsidR="00492A07" w:rsidRPr="00FF373C">
        <w:rPr>
          <w:snapToGrid w:val="0"/>
          <w:color w:val="000000"/>
          <w:szCs w:val="22"/>
        </w:rPr>
        <w:t>s operations in relation to</w:t>
      </w:r>
      <w:r w:rsidRPr="00FF373C">
        <w:rPr>
          <w:snapToGrid w:val="0"/>
          <w:color w:val="000000"/>
          <w:szCs w:val="22"/>
        </w:rPr>
        <w:t xml:space="preserve"> Maine</w:t>
      </w:r>
      <w:r w:rsidR="00064538" w:rsidRPr="00FF373C">
        <w:rPr>
          <w:snapToGrid w:val="0"/>
          <w:color w:val="000000"/>
          <w:szCs w:val="22"/>
        </w:rPr>
        <w:t>’</w:t>
      </w:r>
      <w:r w:rsidRPr="00FF373C">
        <w:rPr>
          <w:snapToGrid w:val="0"/>
          <w:color w:val="000000"/>
          <w:szCs w:val="22"/>
        </w:rPr>
        <w:t xml:space="preserve">s </w:t>
      </w:r>
      <w:r w:rsidRPr="00AA0842">
        <w:rPr>
          <w:snapToGrid w:val="0"/>
          <w:color w:val="000000"/>
          <w:szCs w:val="22"/>
        </w:rPr>
        <w:t xml:space="preserve">E-waste </w:t>
      </w:r>
      <w:r w:rsidR="000712EE" w:rsidRPr="00AA0842">
        <w:rPr>
          <w:snapToGrid w:val="0"/>
          <w:color w:val="000000"/>
          <w:szCs w:val="22"/>
        </w:rPr>
        <w:t>L</w:t>
      </w:r>
      <w:r w:rsidRPr="00AA0842">
        <w:rPr>
          <w:snapToGrid w:val="0"/>
          <w:color w:val="000000"/>
          <w:szCs w:val="22"/>
        </w:rPr>
        <w:t>aw</w:t>
      </w:r>
      <w:r w:rsidRPr="00FF373C">
        <w:rPr>
          <w:snapToGrid w:val="0"/>
          <w:color w:val="000000"/>
          <w:szCs w:val="22"/>
        </w:rPr>
        <w:t xml:space="preserve"> and th</w:t>
      </w:r>
      <w:r w:rsidR="000712EE" w:rsidRPr="00FF373C">
        <w:rPr>
          <w:snapToGrid w:val="0"/>
          <w:color w:val="000000"/>
          <w:szCs w:val="22"/>
        </w:rPr>
        <w:t>is</w:t>
      </w:r>
      <w:r w:rsidR="009F7653" w:rsidRPr="00FF373C">
        <w:rPr>
          <w:snapToGrid w:val="0"/>
          <w:color w:val="000000"/>
          <w:szCs w:val="22"/>
        </w:rPr>
        <w:t xml:space="preserve"> </w:t>
      </w:r>
      <w:r w:rsidR="003E4597" w:rsidRPr="00FF373C">
        <w:rPr>
          <w:snapToGrid w:val="0"/>
          <w:color w:val="000000"/>
          <w:szCs w:val="22"/>
        </w:rPr>
        <w:t>chapter</w:t>
      </w:r>
      <w:r w:rsidR="00492A07" w:rsidRPr="00FF373C">
        <w:rPr>
          <w:snapToGrid w:val="0"/>
          <w:color w:val="000000"/>
          <w:szCs w:val="22"/>
        </w:rPr>
        <w:t>,</w:t>
      </w:r>
      <w:r w:rsidRPr="00FF373C">
        <w:rPr>
          <w:snapToGrid w:val="0"/>
          <w:color w:val="000000"/>
          <w:szCs w:val="22"/>
        </w:rPr>
        <w:t xml:space="preserve"> and </w:t>
      </w:r>
      <w:r w:rsidR="00492A07" w:rsidRPr="00FF373C">
        <w:rPr>
          <w:snapToGrid w:val="0"/>
          <w:color w:val="000000"/>
          <w:szCs w:val="22"/>
        </w:rPr>
        <w:t xml:space="preserve">to check the systems that ensure the </w:t>
      </w:r>
      <w:r w:rsidRPr="00FF373C">
        <w:rPr>
          <w:snapToGrid w:val="0"/>
          <w:color w:val="000000"/>
          <w:szCs w:val="22"/>
        </w:rPr>
        <w:t>validity of data provided to the manufacturer and the Department.</w:t>
      </w:r>
      <w:r w:rsidR="0051441F">
        <w:rPr>
          <w:snapToGrid w:val="0"/>
          <w:color w:val="000000"/>
          <w:szCs w:val="22"/>
        </w:rPr>
        <w:t xml:space="preserve"> </w:t>
      </w:r>
    </w:p>
    <w:p w14:paraId="6AE15382" w14:textId="77777777" w:rsidR="00A8364C" w:rsidRPr="00FF373C" w:rsidRDefault="00A8364C" w:rsidP="00555D35">
      <w:pPr>
        <w:pStyle w:val="RulesParagraph"/>
        <w:tabs>
          <w:tab w:val="left" w:pos="0"/>
        </w:tabs>
        <w:ind w:left="720" w:firstLine="0"/>
        <w:rPr>
          <w:snapToGrid w:val="0"/>
          <w:color w:val="000000"/>
          <w:szCs w:val="22"/>
        </w:rPr>
      </w:pPr>
    </w:p>
    <w:p w14:paraId="614D9A2F" w14:textId="77777777" w:rsidR="00E43BEB" w:rsidRPr="00FF373C" w:rsidRDefault="00EE73A2" w:rsidP="00555D35">
      <w:pPr>
        <w:pStyle w:val="RulesNoteparagraph"/>
        <w:pBdr>
          <w:top w:val="single" w:sz="4" w:space="1" w:color="auto"/>
          <w:bottom w:val="single" w:sz="4" w:space="1" w:color="auto"/>
        </w:pBdr>
        <w:jc w:val="left"/>
        <w:rPr>
          <w:szCs w:val="22"/>
        </w:rPr>
      </w:pPr>
      <w:r w:rsidRPr="00EE73A2">
        <w:rPr>
          <w:b/>
          <w:szCs w:val="22"/>
        </w:rPr>
        <w:t>NOTE</w:t>
      </w:r>
      <w:r w:rsidR="00906A2B" w:rsidRPr="00FF373C">
        <w:rPr>
          <w:szCs w:val="22"/>
        </w:rPr>
        <w:t>:</w:t>
      </w:r>
      <w:r w:rsidR="00882C88" w:rsidRPr="00FF373C">
        <w:rPr>
          <w:szCs w:val="22"/>
        </w:rPr>
        <w:t xml:space="preserve"> </w:t>
      </w:r>
      <w:r w:rsidR="00906A2B" w:rsidRPr="00FF373C">
        <w:rPr>
          <w:szCs w:val="22"/>
        </w:rPr>
        <w:t>A manufacturer may provide the Department with the results of any audit it performs</w:t>
      </w:r>
      <w:r w:rsidR="00421293" w:rsidRPr="00FF373C">
        <w:rPr>
          <w:szCs w:val="22"/>
        </w:rPr>
        <w:t>.</w:t>
      </w:r>
      <w:r w:rsidR="00FC5556" w:rsidRPr="00FF373C">
        <w:rPr>
          <w:szCs w:val="22"/>
        </w:rPr>
        <w:t xml:space="preserve"> The Department may use this information to target </w:t>
      </w:r>
      <w:r w:rsidR="00F9125F" w:rsidRPr="00FF373C">
        <w:rPr>
          <w:szCs w:val="22"/>
        </w:rPr>
        <w:t xml:space="preserve">unannounced </w:t>
      </w:r>
      <w:r w:rsidR="00FC5556" w:rsidRPr="00FF373C">
        <w:rPr>
          <w:szCs w:val="22"/>
        </w:rPr>
        <w:t xml:space="preserve">inspections to determine compliance with applicable Maine laws and </w:t>
      </w:r>
      <w:r w:rsidR="00E420D6" w:rsidRPr="00FF373C">
        <w:rPr>
          <w:szCs w:val="22"/>
        </w:rPr>
        <w:t>rules</w:t>
      </w:r>
      <w:r w:rsidR="00FC5556" w:rsidRPr="00FF373C">
        <w:rPr>
          <w:szCs w:val="22"/>
        </w:rPr>
        <w:t>.</w:t>
      </w:r>
    </w:p>
    <w:p w14:paraId="534E2478" w14:textId="77777777" w:rsidR="008F1B0C" w:rsidRPr="00423C8D" w:rsidRDefault="008F1B0C" w:rsidP="008F1B0C">
      <w:pPr>
        <w:pStyle w:val="RulesParagraph"/>
        <w:tabs>
          <w:tab w:val="left" w:pos="0"/>
        </w:tabs>
        <w:jc w:val="left"/>
        <w:rPr>
          <w:snapToGrid w:val="0"/>
          <w:color w:val="000000"/>
          <w:szCs w:val="22"/>
        </w:rPr>
      </w:pPr>
      <w:bookmarkStart w:id="14" w:name="_Toc106414405"/>
    </w:p>
    <w:p w14:paraId="7920F5EE" w14:textId="63EC8060" w:rsidR="00E43BEB" w:rsidRPr="006803BD" w:rsidRDefault="006E0F32" w:rsidP="00423C8D">
      <w:pPr>
        <w:pStyle w:val="RulesParagraph"/>
        <w:tabs>
          <w:tab w:val="left" w:pos="0"/>
          <w:tab w:val="left" w:pos="720"/>
        </w:tabs>
        <w:jc w:val="left"/>
        <w:rPr>
          <w:bCs/>
          <w:szCs w:val="22"/>
        </w:rPr>
      </w:pPr>
      <w:r w:rsidRPr="002C5F52">
        <w:rPr>
          <w:snapToGrid w:val="0"/>
          <w:color w:val="000000"/>
          <w:szCs w:val="22"/>
        </w:rPr>
        <w:t>(7)</w:t>
      </w:r>
      <w:r w:rsidR="00CA0A4D" w:rsidRPr="002C5F52">
        <w:rPr>
          <w:snapToGrid w:val="0"/>
          <w:color w:val="000000"/>
          <w:szCs w:val="22"/>
        </w:rPr>
        <w:tab/>
      </w:r>
      <w:r w:rsidR="008F1B0C" w:rsidRPr="002C5F52">
        <w:rPr>
          <w:snapToGrid w:val="0"/>
          <w:color w:val="000000"/>
          <w:szCs w:val="22"/>
        </w:rPr>
        <w:t>A consolidator must maintain</w:t>
      </w:r>
      <w:r w:rsidR="00F412E9" w:rsidRPr="002C5F52">
        <w:rPr>
          <w:snapToGrid w:val="0"/>
          <w:color w:val="000000"/>
          <w:szCs w:val="22"/>
        </w:rPr>
        <w:t>,</w:t>
      </w:r>
      <w:r w:rsidR="008F1B0C" w:rsidRPr="002C5F52">
        <w:rPr>
          <w:snapToGrid w:val="0"/>
          <w:color w:val="000000"/>
          <w:szCs w:val="22"/>
        </w:rPr>
        <w:t xml:space="preserve"> for a minimum of </w:t>
      </w:r>
      <w:r w:rsidR="00F412E9" w:rsidRPr="002C5F52">
        <w:rPr>
          <w:snapToGrid w:val="0"/>
          <w:color w:val="000000"/>
          <w:szCs w:val="22"/>
        </w:rPr>
        <w:t>three</w:t>
      </w:r>
      <w:r w:rsidR="008F1B0C" w:rsidRPr="002C5F52">
        <w:rPr>
          <w:snapToGrid w:val="0"/>
          <w:color w:val="000000"/>
          <w:szCs w:val="22"/>
        </w:rPr>
        <w:t xml:space="preserve"> years</w:t>
      </w:r>
      <w:r w:rsidR="00F412E9" w:rsidRPr="002C5F52">
        <w:rPr>
          <w:snapToGrid w:val="0"/>
          <w:color w:val="000000"/>
          <w:szCs w:val="22"/>
        </w:rPr>
        <w:t>,</w:t>
      </w:r>
      <w:r w:rsidR="008F1B0C" w:rsidRPr="002C5F52">
        <w:rPr>
          <w:snapToGrid w:val="0"/>
          <w:color w:val="000000"/>
          <w:szCs w:val="22"/>
        </w:rPr>
        <w:t xml:space="preserve"> a copy of the certifications of compliance with</w:t>
      </w:r>
      <w:r w:rsidR="000E6A9A" w:rsidRPr="002C5F52">
        <w:rPr>
          <w:snapToGrid w:val="0"/>
          <w:color w:val="000000"/>
          <w:szCs w:val="22"/>
        </w:rPr>
        <w:t xml:space="preserve"> the</w:t>
      </w:r>
      <w:r w:rsidR="008F1B0C" w:rsidRPr="002C5F52">
        <w:rPr>
          <w:snapToGrid w:val="0"/>
          <w:color w:val="000000"/>
          <w:szCs w:val="22"/>
        </w:rPr>
        <w:t xml:space="preserve"> environmentally sound management guidelines contained in Appendix A from each recycling and dismantling facility that receives covered electronic devices from the</w:t>
      </w:r>
      <w:r w:rsidR="008F1B0C" w:rsidRPr="002C5F52">
        <w:rPr>
          <w:bCs/>
          <w:szCs w:val="22"/>
        </w:rPr>
        <w:t xml:space="preserve"> consolidator and must provide the Department with a copy of these records within 24 hours of its request.</w:t>
      </w:r>
    </w:p>
    <w:p w14:paraId="1E63992D" w14:textId="77777777" w:rsidR="008F1B0C" w:rsidRPr="008F1B0C" w:rsidRDefault="008F1B0C" w:rsidP="008F1B0C">
      <w:pPr>
        <w:pStyle w:val="RulesParagraph"/>
        <w:tabs>
          <w:tab w:val="left" w:pos="0"/>
        </w:tabs>
        <w:ind w:firstLine="0"/>
        <w:jc w:val="left"/>
        <w:rPr>
          <w:bCs/>
          <w:szCs w:val="22"/>
        </w:rPr>
      </w:pPr>
    </w:p>
    <w:p w14:paraId="0087AB25" w14:textId="38583455" w:rsidR="00E43BEB" w:rsidRPr="00FF373C" w:rsidRDefault="00A1458E" w:rsidP="00555D35">
      <w:pPr>
        <w:pStyle w:val="RulesSub-section"/>
        <w:jc w:val="left"/>
        <w:rPr>
          <w:b/>
          <w:szCs w:val="22"/>
        </w:rPr>
      </w:pPr>
      <w:r w:rsidRPr="002C5F52">
        <w:rPr>
          <w:b/>
          <w:bCs/>
          <w:szCs w:val="22"/>
        </w:rPr>
        <w:t>C</w:t>
      </w:r>
      <w:r w:rsidR="00FC662A" w:rsidRPr="00FF373C">
        <w:rPr>
          <w:b/>
          <w:bCs/>
          <w:szCs w:val="22"/>
        </w:rPr>
        <w:t>.</w:t>
      </w:r>
      <w:r w:rsidR="00F412E9" w:rsidRPr="002C5F52">
        <w:rPr>
          <w:b/>
          <w:szCs w:val="22"/>
        </w:rPr>
        <w:t xml:space="preserve"> </w:t>
      </w:r>
      <w:r w:rsidR="00F412E9" w:rsidRPr="002C5F52">
        <w:rPr>
          <w:b/>
          <w:szCs w:val="22"/>
        </w:rPr>
        <w:tab/>
      </w:r>
      <w:r w:rsidR="00827354" w:rsidRPr="00FF373C">
        <w:rPr>
          <w:b/>
          <w:bCs/>
          <w:szCs w:val="22"/>
        </w:rPr>
        <w:t>Billin</w:t>
      </w:r>
      <w:r w:rsidR="00827354" w:rsidRPr="00FF373C">
        <w:rPr>
          <w:b/>
          <w:szCs w:val="22"/>
        </w:rPr>
        <w:t>g.</w:t>
      </w:r>
      <w:bookmarkEnd w:id="14"/>
      <w:r w:rsidR="00882C88" w:rsidRPr="00FF373C">
        <w:rPr>
          <w:b/>
          <w:szCs w:val="22"/>
        </w:rPr>
        <w:t xml:space="preserve"> </w:t>
      </w:r>
      <w:r w:rsidR="00DB415D" w:rsidRPr="00FF373C">
        <w:rPr>
          <w:snapToGrid w:val="0"/>
          <w:color w:val="000000"/>
          <w:szCs w:val="22"/>
        </w:rPr>
        <w:t>C</w:t>
      </w:r>
      <w:r w:rsidR="008B3AED" w:rsidRPr="00FF373C">
        <w:rPr>
          <w:snapToGrid w:val="0"/>
          <w:color w:val="000000"/>
          <w:szCs w:val="22"/>
        </w:rPr>
        <w:t>onsolidator</w:t>
      </w:r>
      <w:r w:rsidR="00DB415D" w:rsidRPr="00FF373C">
        <w:rPr>
          <w:snapToGrid w:val="0"/>
          <w:color w:val="000000"/>
          <w:szCs w:val="22"/>
        </w:rPr>
        <w:t>s and manufacturers</w:t>
      </w:r>
      <w:r w:rsidR="009963C4" w:rsidRPr="00FF373C">
        <w:rPr>
          <w:snapToGrid w:val="0"/>
          <w:color w:val="000000"/>
          <w:szCs w:val="22"/>
        </w:rPr>
        <w:t xml:space="preserve"> shall work cooperatively to ensure implementation of a practical and feasible billing system.</w:t>
      </w:r>
      <w:r w:rsidR="00882C88" w:rsidRPr="00FF373C">
        <w:rPr>
          <w:snapToGrid w:val="0"/>
          <w:color w:val="000000"/>
          <w:szCs w:val="22"/>
        </w:rPr>
        <w:t xml:space="preserve"> </w:t>
      </w:r>
      <w:r w:rsidR="009963C4" w:rsidRPr="00FF373C">
        <w:rPr>
          <w:snapToGrid w:val="0"/>
          <w:color w:val="000000"/>
          <w:szCs w:val="22"/>
        </w:rPr>
        <w:t xml:space="preserve">At a minimum, a consolidator shall invoice </w:t>
      </w:r>
      <w:r w:rsidR="00A04C7E" w:rsidRPr="00FF373C">
        <w:rPr>
          <w:snapToGrid w:val="0"/>
          <w:color w:val="000000"/>
          <w:szCs w:val="22"/>
        </w:rPr>
        <w:t>a</w:t>
      </w:r>
      <w:r w:rsidR="009963C4" w:rsidRPr="00FF373C">
        <w:rPr>
          <w:snapToGrid w:val="0"/>
          <w:color w:val="000000"/>
          <w:szCs w:val="22"/>
        </w:rPr>
        <w:t xml:space="preserve"> manufacturer for the </w:t>
      </w:r>
      <w:r w:rsidR="00A04C7E" w:rsidRPr="00FF373C">
        <w:rPr>
          <w:snapToGrid w:val="0"/>
          <w:color w:val="000000"/>
          <w:szCs w:val="22"/>
        </w:rPr>
        <w:t xml:space="preserve">allowable costs incurred by the consolidator and associated with the </w:t>
      </w:r>
      <w:r w:rsidR="009963C4" w:rsidRPr="00FF373C">
        <w:rPr>
          <w:snapToGrid w:val="0"/>
          <w:color w:val="000000"/>
          <w:szCs w:val="22"/>
        </w:rPr>
        <w:t>handling, transportation</w:t>
      </w:r>
      <w:r w:rsidR="002432B8" w:rsidRPr="00FF373C">
        <w:rPr>
          <w:snapToGrid w:val="0"/>
          <w:color w:val="000000"/>
          <w:szCs w:val="22"/>
        </w:rPr>
        <w:t>,</w:t>
      </w:r>
      <w:r w:rsidR="009963C4" w:rsidRPr="00FF373C">
        <w:rPr>
          <w:snapToGrid w:val="0"/>
          <w:color w:val="000000"/>
          <w:szCs w:val="22"/>
        </w:rPr>
        <w:t xml:space="preserve"> and recycling </w:t>
      </w:r>
      <w:r w:rsidR="000E6A9A" w:rsidRPr="002C5F52">
        <w:rPr>
          <w:snapToGrid w:val="0"/>
          <w:color w:val="000000"/>
          <w:szCs w:val="22"/>
        </w:rPr>
        <w:t>of covered electronic devices</w:t>
      </w:r>
      <w:r w:rsidR="000E6A9A">
        <w:rPr>
          <w:snapToGrid w:val="0"/>
          <w:color w:val="000000"/>
          <w:szCs w:val="22"/>
        </w:rPr>
        <w:t xml:space="preserve"> </w:t>
      </w:r>
      <w:r w:rsidR="009963C4" w:rsidRPr="00FF373C">
        <w:rPr>
          <w:snapToGrid w:val="0"/>
          <w:color w:val="000000"/>
          <w:szCs w:val="22"/>
        </w:rPr>
        <w:t xml:space="preserve">for which </w:t>
      </w:r>
      <w:r w:rsidR="00A04C7E" w:rsidRPr="00FF373C">
        <w:rPr>
          <w:snapToGrid w:val="0"/>
          <w:color w:val="000000"/>
          <w:szCs w:val="22"/>
        </w:rPr>
        <w:t>each manufacturer is</w:t>
      </w:r>
      <w:r w:rsidR="009963C4" w:rsidRPr="00FF373C">
        <w:rPr>
          <w:snapToGrid w:val="0"/>
          <w:color w:val="000000"/>
          <w:szCs w:val="22"/>
        </w:rPr>
        <w:t xml:space="preserve"> responsible under the provisions of this </w:t>
      </w:r>
      <w:r w:rsidR="003E4597" w:rsidRPr="00FF373C">
        <w:rPr>
          <w:snapToGrid w:val="0"/>
          <w:color w:val="000000"/>
          <w:szCs w:val="22"/>
        </w:rPr>
        <w:t>chapter</w:t>
      </w:r>
      <w:r w:rsidR="00343EBF" w:rsidRPr="00FF373C">
        <w:rPr>
          <w:snapToGrid w:val="0"/>
          <w:color w:val="000000"/>
          <w:szCs w:val="22"/>
        </w:rPr>
        <w:t xml:space="preserve"> in conformance with its </w:t>
      </w:r>
      <w:r w:rsidR="007A6E13" w:rsidRPr="00FF373C">
        <w:rPr>
          <w:snapToGrid w:val="0"/>
          <w:color w:val="000000"/>
          <w:szCs w:val="22"/>
        </w:rPr>
        <w:t>most recent</w:t>
      </w:r>
      <w:r w:rsidR="00343EBF" w:rsidRPr="00FF373C">
        <w:rPr>
          <w:snapToGrid w:val="0"/>
          <w:color w:val="000000"/>
          <w:szCs w:val="22"/>
        </w:rPr>
        <w:t xml:space="preserve"> </w:t>
      </w:r>
      <w:r w:rsidR="0037156A" w:rsidRPr="00FF373C">
        <w:rPr>
          <w:snapToGrid w:val="0"/>
          <w:color w:val="000000"/>
          <w:szCs w:val="22"/>
        </w:rPr>
        <w:t>fee</w:t>
      </w:r>
      <w:r w:rsidR="00343EBF" w:rsidRPr="00FF373C">
        <w:rPr>
          <w:snapToGrid w:val="0"/>
          <w:color w:val="000000"/>
          <w:szCs w:val="22"/>
        </w:rPr>
        <w:t xml:space="preserve"> schedule submitted to </w:t>
      </w:r>
      <w:r w:rsidR="000712EE" w:rsidRPr="00FF373C">
        <w:rPr>
          <w:snapToGrid w:val="0"/>
          <w:color w:val="000000"/>
          <w:szCs w:val="22"/>
        </w:rPr>
        <w:t xml:space="preserve">and approved by </w:t>
      </w:r>
      <w:r w:rsidR="00343EBF" w:rsidRPr="00FF373C">
        <w:rPr>
          <w:snapToGrid w:val="0"/>
          <w:color w:val="000000"/>
          <w:szCs w:val="22"/>
        </w:rPr>
        <w:t>the Department</w:t>
      </w:r>
      <w:r w:rsidR="009963C4" w:rsidRPr="00FF373C">
        <w:rPr>
          <w:snapToGrid w:val="0"/>
          <w:color w:val="000000"/>
          <w:szCs w:val="22"/>
        </w:rPr>
        <w:t>.</w:t>
      </w:r>
      <w:r w:rsidR="00882C88" w:rsidRPr="00FF373C">
        <w:rPr>
          <w:snapToGrid w:val="0"/>
          <w:color w:val="000000"/>
          <w:szCs w:val="22"/>
        </w:rPr>
        <w:t xml:space="preserve"> </w:t>
      </w:r>
      <w:r w:rsidR="007E3885" w:rsidRPr="00FF373C">
        <w:rPr>
          <w:szCs w:val="22"/>
        </w:rPr>
        <w:t xml:space="preserve">A consolidator shall bill each </w:t>
      </w:r>
      <w:r w:rsidR="001148C2">
        <w:rPr>
          <w:szCs w:val="22"/>
        </w:rPr>
        <w:t xml:space="preserve">manufacturer </w:t>
      </w:r>
      <w:r w:rsidR="006576E6" w:rsidRPr="00FF373C">
        <w:rPr>
          <w:szCs w:val="22"/>
        </w:rPr>
        <w:t>monthly for its recycling share</w:t>
      </w:r>
      <w:r w:rsidR="0014755F" w:rsidRPr="00FF373C">
        <w:rPr>
          <w:szCs w:val="22"/>
        </w:rPr>
        <w:t xml:space="preserve"> of the appropriate waste stream</w:t>
      </w:r>
      <w:r w:rsidR="00291622" w:rsidRPr="002C5F52">
        <w:rPr>
          <w:szCs w:val="22"/>
        </w:rPr>
        <w:t xml:space="preserve">, except that a consolidator may bill a manufacturer quarterly whenever monthly billing </w:t>
      </w:r>
      <w:r w:rsidR="00DD5AAB" w:rsidRPr="002C5F52">
        <w:rPr>
          <w:szCs w:val="22"/>
        </w:rPr>
        <w:t xml:space="preserve">on </w:t>
      </w:r>
      <w:r w:rsidR="00291622" w:rsidRPr="002C5F52">
        <w:rPr>
          <w:szCs w:val="22"/>
        </w:rPr>
        <w:t>average</w:t>
      </w:r>
      <w:r w:rsidR="00DD5AAB" w:rsidRPr="002C5F52">
        <w:rPr>
          <w:szCs w:val="22"/>
        </w:rPr>
        <w:t xml:space="preserve"> would result in invoicing for</w:t>
      </w:r>
      <w:r w:rsidR="00291622" w:rsidRPr="002C5F52">
        <w:rPr>
          <w:szCs w:val="22"/>
        </w:rPr>
        <w:t xml:space="preserve"> less tha</w:t>
      </w:r>
      <w:r w:rsidR="00DD5AAB" w:rsidRPr="002C5F52">
        <w:rPr>
          <w:szCs w:val="22"/>
        </w:rPr>
        <w:t>n</w:t>
      </w:r>
      <w:r w:rsidR="00291622" w:rsidRPr="002C5F52">
        <w:rPr>
          <w:szCs w:val="22"/>
        </w:rPr>
        <w:t xml:space="preserve"> $100</w:t>
      </w:r>
      <w:r w:rsidR="00A951DC" w:rsidRPr="00FF373C">
        <w:rPr>
          <w:szCs w:val="22"/>
        </w:rPr>
        <w:t>.</w:t>
      </w:r>
    </w:p>
    <w:p w14:paraId="2D5ABDD0" w14:textId="77777777" w:rsidR="00E43BEB" w:rsidRPr="00FF373C" w:rsidRDefault="00E43BEB" w:rsidP="00555D35">
      <w:pPr>
        <w:pStyle w:val="RulesNoteparagraph"/>
        <w:ind w:left="1080" w:firstLine="0"/>
        <w:rPr>
          <w:szCs w:val="22"/>
        </w:rPr>
      </w:pPr>
    </w:p>
    <w:p w14:paraId="0D309FC2" w14:textId="1E88CB08" w:rsidR="007C108D" w:rsidRPr="00FF373C" w:rsidRDefault="00A3239B" w:rsidP="00555D35">
      <w:pPr>
        <w:pStyle w:val="RulesParagraph"/>
        <w:jc w:val="left"/>
        <w:rPr>
          <w:szCs w:val="22"/>
        </w:rPr>
      </w:pPr>
      <w:r w:rsidRPr="00FF373C">
        <w:rPr>
          <w:szCs w:val="22"/>
        </w:rPr>
        <w:t>(</w:t>
      </w:r>
      <w:r w:rsidR="00634C2B" w:rsidRPr="002C5F52">
        <w:rPr>
          <w:szCs w:val="22"/>
        </w:rPr>
        <w:t>1</w:t>
      </w:r>
      <w:r w:rsidRPr="00FF373C">
        <w:rPr>
          <w:szCs w:val="22"/>
        </w:rPr>
        <w:t>)</w:t>
      </w:r>
      <w:r w:rsidRPr="00FF373C">
        <w:rPr>
          <w:szCs w:val="22"/>
        </w:rPr>
        <w:tab/>
      </w:r>
      <w:r w:rsidR="007C108D" w:rsidRPr="00FF373C">
        <w:rPr>
          <w:szCs w:val="22"/>
        </w:rPr>
        <w:t xml:space="preserve">At a minimum, each bill </w:t>
      </w:r>
      <w:r w:rsidR="00AD3231" w:rsidRPr="002C5F52">
        <w:rPr>
          <w:szCs w:val="22"/>
        </w:rPr>
        <w:t>submitted by a consolidator</w:t>
      </w:r>
      <w:r w:rsidR="00AD3231">
        <w:rPr>
          <w:szCs w:val="22"/>
        </w:rPr>
        <w:t xml:space="preserve"> </w:t>
      </w:r>
      <w:r w:rsidR="007C108D" w:rsidRPr="00FF373C">
        <w:rPr>
          <w:szCs w:val="22"/>
        </w:rPr>
        <w:t>to a manufacturer must include the following information:</w:t>
      </w:r>
    </w:p>
    <w:p w14:paraId="1D6D8060" w14:textId="77777777" w:rsidR="007C108D" w:rsidRPr="00FF373C" w:rsidRDefault="007C108D" w:rsidP="00555D35">
      <w:pPr>
        <w:pStyle w:val="RulesParagraph"/>
        <w:jc w:val="left"/>
        <w:rPr>
          <w:szCs w:val="22"/>
        </w:rPr>
      </w:pPr>
    </w:p>
    <w:p w14:paraId="0CE2A920" w14:textId="3016E068" w:rsidR="007C108D" w:rsidRPr="00FF373C" w:rsidRDefault="007C108D" w:rsidP="00555D35">
      <w:pPr>
        <w:pStyle w:val="RulesSub-Paragraph"/>
        <w:jc w:val="left"/>
        <w:rPr>
          <w:szCs w:val="22"/>
        </w:rPr>
      </w:pPr>
      <w:r w:rsidRPr="00FF373C">
        <w:rPr>
          <w:szCs w:val="22"/>
        </w:rPr>
        <w:t>(a)</w:t>
      </w:r>
      <w:r w:rsidRPr="00FF373C">
        <w:rPr>
          <w:szCs w:val="22"/>
        </w:rPr>
        <w:tab/>
      </w:r>
      <w:r w:rsidR="00D329AA" w:rsidRPr="00FF373C">
        <w:rPr>
          <w:szCs w:val="22"/>
        </w:rPr>
        <w:t>T</w:t>
      </w:r>
      <w:r w:rsidRPr="00FF373C">
        <w:rPr>
          <w:szCs w:val="22"/>
        </w:rPr>
        <w:t xml:space="preserve">otal weight for </w:t>
      </w:r>
      <w:r w:rsidR="00FD341A" w:rsidRPr="002C5F52">
        <w:rPr>
          <w:szCs w:val="22"/>
        </w:rPr>
        <w:t xml:space="preserve">each </w:t>
      </w:r>
      <w:r w:rsidR="006A4A1D" w:rsidRPr="002C5F52">
        <w:rPr>
          <w:szCs w:val="22"/>
        </w:rPr>
        <w:t>covered electronic device</w:t>
      </w:r>
      <w:r w:rsidR="00FD341A" w:rsidRPr="002C5F52">
        <w:rPr>
          <w:szCs w:val="22"/>
        </w:rPr>
        <w:t xml:space="preserve"> </w:t>
      </w:r>
      <w:r w:rsidR="00086BD7" w:rsidRPr="002C5F52">
        <w:rPr>
          <w:szCs w:val="22"/>
        </w:rPr>
        <w:t>type</w:t>
      </w:r>
      <w:r w:rsidRPr="002C5F52">
        <w:rPr>
          <w:szCs w:val="22"/>
        </w:rPr>
        <w:t xml:space="preserve"> </w:t>
      </w:r>
      <w:r w:rsidRPr="00FF373C">
        <w:rPr>
          <w:szCs w:val="22"/>
        </w:rPr>
        <w:t xml:space="preserve">generated </w:t>
      </w:r>
      <w:r w:rsidR="00FD341A" w:rsidRPr="002C5F52">
        <w:rPr>
          <w:szCs w:val="22"/>
        </w:rPr>
        <w:t xml:space="preserve">by </w:t>
      </w:r>
      <w:r w:rsidR="00D6285C" w:rsidRPr="00FF373C">
        <w:rPr>
          <w:szCs w:val="22"/>
        </w:rPr>
        <w:t>covered entit</w:t>
      </w:r>
      <w:r w:rsidR="00B84B1B" w:rsidRPr="00FF373C">
        <w:rPr>
          <w:szCs w:val="22"/>
        </w:rPr>
        <w:t>i</w:t>
      </w:r>
      <w:r w:rsidR="00D6285C" w:rsidRPr="00FF373C">
        <w:rPr>
          <w:szCs w:val="22"/>
        </w:rPr>
        <w:t>es</w:t>
      </w:r>
      <w:r w:rsidRPr="00FF373C">
        <w:rPr>
          <w:szCs w:val="22"/>
        </w:rPr>
        <w:t xml:space="preserve"> and managed by the consolidator during the billing term;</w:t>
      </w:r>
    </w:p>
    <w:p w14:paraId="6E7EDBF8" w14:textId="77777777" w:rsidR="007C108D" w:rsidRPr="00FF373C" w:rsidRDefault="007C108D" w:rsidP="00555D35">
      <w:pPr>
        <w:pStyle w:val="RulesSub-Paragraph"/>
        <w:rPr>
          <w:szCs w:val="22"/>
        </w:rPr>
      </w:pPr>
    </w:p>
    <w:p w14:paraId="13C9A927" w14:textId="77777777" w:rsidR="007C108D" w:rsidRPr="00FF373C" w:rsidRDefault="007C108D" w:rsidP="00555D35">
      <w:pPr>
        <w:pStyle w:val="RulesSub-Paragraph"/>
        <w:jc w:val="left"/>
        <w:rPr>
          <w:szCs w:val="22"/>
        </w:rPr>
      </w:pPr>
      <w:r w:rsidRPr="00FF373C">
        <w:rPr>
          <w:szCs w:val="22"/>
        </w:rPr>
        <w:t>(b)</w:t>
      </w:r>
      <w:r w:rsidRPr="00FF373C">
        <w:rPr>
          <w:szCs w:val="22"/>
        </w:rPr>
        <w:tab/>
      </w:r>
      <w:r w:rsidR="00D329AA" w:rsidRPr="00FF373C">
        <w:rPr>
          <w:szCs w:val="22"/>
        </w:rPr>
        <w:t>T</w:t>
      </w:r>
      <w:r w:rsidRPr="00FF373C">
        <w:rPr>
          <w:szCs w:val="22"/>
        </w:rPr>
        <w:t>otal cost per pound billed; and</w:t>
      </w:r>
    </w:p>
    <w:p w14:paraId="3A6AF630" w14:textId="77777777" w:rsidR="007C108D" w:rsidRPr="00FF373C" w:rsidRDefault="007C108D" w:rsidP="00555D35">
      <w:pPr>
        <w:pStyle w:val="RulesSub-Paragraph"/>
        <w:jc w:val="left"/>
        <w:rPr>
          <w:szCs w:val="22"/>
        </w:rPr>
      </w:pPr>
    </w:p>
    <w:p w14:paraId="0E5305D5" w14:textId="5D0AD127" w:rsidR="00346F0B" w:rsidRDefault="007C108D" w:rsidP="00555D35">
      <w:pPr>
        <w:pStyle w:val="RulesSub-Paragraph"/>
        <w:jc w:val="left"/>
        <w:rPr>
          <w:szCs w:val="22"/>
        </w:rPr>
      </w:pPr>
      <w:r w:rsidRPr="00FF373C">
        <w:rPr>
          <w:szCs w:val="22"/>
        </w:rPr>
        <w:t xml:space="preserve">(c) </w:t>
      </w:r>
      <w:r w:rsidR="00D329AA" w:rsidRPr="00FF373C">
        <w:rPr>
          <w:szCs w:val="22"/>
        </w:rPr>
        <w:t>T</w:t>
      </w:r>
      <w:r w:rsidRPr="00FF373C">
        <w:rPr>
          <w:szCs w:val="22"/>
        </w:rPr>
        <w:t>otal amount due from the manufacturer</w:t>
      </w:r>
      <w:r w:rsidR="00555D35">
        <w:rPr>
          <w:szCs w:val="22"/>
        </w:rPr>
        <w:t>, which</w:t>
      </w:r>
      <w:r w:rsidR="00AD3231" w:rsidRPr="002C5F52">
        <w:rPr>
          <w:szCs w:val="22"/>
        </w:rPr>
        <w:t xml:space="preserve"> </w:t>
      </w:r>
      <w:r w:rsidRPr="00FF373C">
        <w:rPr>
          <w:szCs w:val="22"/>
        </w:rPr>
        <w:t>equal</w:t>
      </w:r>
      <w:r w:rsidR="00346F0B" w:rsidRPr="00FF373C">
        <w:rPr>
          <w:szCs w:val="22"/>
        </w:rPr>
        <w:t>s:</w:t>
      </w:r>
    </w:p>
    <w:p w14:paraId="221369B6" w14:textId="77777777" w:rsidR="0071405B" w:rsidRPr="00FF373C" w:rsidRDefault="0071405B" w:rsidP="00555D35">
      <w:pPr>
        <w:pStyle w:val="RulesSub-Paragraph"/>
        <w:jc w:val="left"/>
        <w:rPr>
          <w:szCs w:val="22"/>
        </w:rPr>
      </w:pPr>
    </w:p>
    <w:p w14:paraId="5DCB40D5" w14:textId="77777777" w:rsidR="00346F0B" w:rsidRPr="00FF373C" w:rsidRDefault="007C108D" w:rsidP="00555D35">
      <w:pPr>
        <w:pStyle w:val="RulesSub-Paragraph"/>
        <w:ind w:firstLine="0"/>
        <w:jc w:val="left"/>
        <w:rPr>
          <w:szCs w:val="22"/>
        </w:rPr>
      </w:pPr>
      <w:r w:rsidRPr="00FF373C">
        <w:rPr>
          <w:szCs w:val="22"/>
        </w:rPr>
        <w:t xml:space="preserve"> W x S x C </w:t>
      </w:r>
    </w:p>
    <w:p w14:paraId="598323CA" w14:textId="77777777" w:rsidR="00346F0B" w:rsidRPr="00FF373C" w:rsidRDefault="00346F0B" w:rsidP="00555D35">
      <w:pPr>
        <w:pStyle w:val="RulesSub-Paragraph"/>
        <w:ind w:firstLine="0"/>
        <w:jc w:val="left"/>
        <w:rPr>
          <w:szCs w:val="22"/>
        </w:rPr>
      </w:pPr>
    </w:p>
    <w:p w14:paraId="1700D241" w14:textId="77777777" w:rsidR="007C108D" w:rsidRPr="00FF373C" w:rsidRDefault="00346F0B" w:rsidP="00555D35">
      <w:pPr>
        <w:pStyle w:val="RulesSub-Paragraph"/>
        <w:ind w:firstLine="0"/>
        <w:jc w:val="left"/>
        <w:rPr>
          <w:szCs w:val="22"/>
        </w:rPr>
      </w:pPr>
      <w:r w:rsidRPr="00FF373C">
        <w:rPr>
          <w:szCs w:val="22"/>
        </w:rPr>
        <w:t>W</w:t>
      </w:r>
      <w:r w:rsidR="007C108D" w:rsidRPr="00FF373C">
        <w:rPr>
          <w:szCs w:val="22"/>
        </w:rPr>
        <w:t>here:</w:t>
      </w:r>
    </w:p>
    <w:p w14:paraId="158EC13C" w14:textId="77777777" w:rsidR="007C108D" w:rsidRPr="00FF373C" w:rsidRDefault="007C108D" w:rsidP="00555D35">
      <w:pPr>
        <w:pStyle w:val="RulesParagraph"/>
        <w:ind w:left="1440" w:firstLine="0"/>
        <w:jc w:val="left"/>
        <w:rPr>
          <w:szCs w:val="22"/>
        </w:rPr>
      </w:pPr>
    </w:p>
    <w:p w14:paraId="2097E86D" w14:textId="3B8C2486" w:rsidR="007C108D" w:rsidRPr="00FF373C" w:rsidRDefault="007C108D" w:rsidP="00555D35">
      <w:pPr>
        <w:pStyle w:val="RulesNoteparagraph"/>
        <w:ind w:left="1800" w:hanging="360"/>
        <w:jc w:val="left"/>
        <w:rPr>
          <w:szCs w:val="22"/>
        </w:rPr>
      </w:pPr>
      <w:r w:rsidRPr="00FF373C">
        <w:rPr>
          <w:szCs w:val="22"/>
        </w:rPr>
        <w:t xml:space="preserve">W = the total weight </w:t>
      </w:r>
      <w:r w:rsidR="00086BD7" w:rsidRPr="002C5F52">
        <w:rPr>
          <w:szCs w:val="22"/>
        </w:rPr>
        <w:t xml:space="preserve">of the </w:t>
      </w:r>
      <w:r w:rsidR="006A4A1D" w:rsidRPr="002C5F52">
        <w:rPr>
          <w:szCs w:val="22"/>
        </w:rPr>
        <w:t>covered electronic device</w:t>
      </w:r>
      <w:r w:rsidR="00086BD7" w:rsidRPr="002C5F52">
        <w:rPr>
          <w:szCs w:val="22"/>
        </w:rPr>
        <w:t xml:space="preserve"> type </w:t>
      </w:r>
      <w:r w:rsidRPr="00FF373C">
        <w:rPr>
          <w:szCs w:val="22"/>
        </w:rPr>
        <w:t>managed by the consolidator during the billing term,</w:t>
      </w:r>
    </w:p>
    <w:p w14:paraId="7EBC57F7" w14:textId="77777777" w:rsidR="007C108D" w:rsidRPr="00FF373C" w:rsidRDefault="007C108D" w:rsidP="00555D35">
      <w:pPr>
        <w:pStyle w:val="RulesNoteparagraph"/>
        <w:ind w:left="1800" w:hanging="360"/>
        <w:jc w:val="left"/>
        <w:rPr>
          <w:szCs w:val="22"/>
        </w:rPr>
      </w:pPr>
    </w:p>
    <w:p w14:paraId="1A878BAE" w14:textId="1CFEF60C" w:rsidR="007C108D" w:rsidRPr="00FF373C" w:rsidRDefault="007C108D" w:rsidP="00555D35">
      <w:pPr>
        <w:pStyle w:val="RulesNoteparagraph"/>
        <w:ind w:left="1800" w:hanging="360"/>
        <w:jc w:val="left"/>
        <w:rPr>
          <w:szCs w:val="22"/>
        </w:rPr>
      </w:pPr>
      <w:r w:rsidRPr="00FF373C">
        <w:rPr>
          <w:szCs w:val="22"/>
        </w:rPr>
        <w:t>S = the manufacturer</w:t>
      </w:r>
      <w:r w:rsidR="00064538" w:rsidRPr="00FF373C">
        <w:rPr>
          <w:szCs w:val="22"/>
        </w:rPr>
        <w:t>’</w:t>
      </w:r>
      <w:r w:rsidRPr="00FF373C">
        <w:rPr>
          <w:szCs w:val="22"/>
        </w:rPr>
        <w:t>s recycling share for the calendar year for that waste stream,</w:t>
      </w:r>
      <w:r w:rsidR="003A3E23" w:rsidRPr="002C5F52">
        <w:rPr>
          <w:szCs w:val="22"/>
        </w:rPr>
        <w:t xml:space="preserve"> and</w:t>
      </w:r>
    </w:p>
    <w:p w14:paraId="5D0649E2" w14:textId="77777777" w:rsidR="007C108D" w:rsidRPr="00FF373C" w:rsidRDefault="007C108D" w:rsidP="00555D35">
      <w:pPr>
        <w:pStyle w:val="RulesNoteparagraph"/>
        <w:ind w:left="1800" w:hanging="360"/>
        <w:jc w:val="left"/>
        <w:rPr>
          <w:szCs w:val="22"/>
        </w:rPr>
      </w:pPr>
    </w:p>
    <w:p w14:paraId="554D3B5E" w14:textId="77777777" w:rsidR="007C108D" w:rsidRPr="00FF373C" w:rsidRDefault="007C108D" w:rsidP="00555D35">
      <w:pPr>
        <w:pStyle w:val="RulesNoteparagraph"/>
        <w:ind w:left="1800" w:hanging="360"/>
        <w:jc w:val="left"/>
        <w:rPr>
          <w:szCs w:val="22"/>
        </w:rPr>
      </w:pPr>
      <w:r w:rsidRPr="00FF373C">
        <w:rPr>
          <w:szCs w:val="22"/>
        </w:rPr>
        <w:t>C = cost per pound for management services provided.</w:t>
      </w:r>
    </w:p>
    <w:p w14:paraId="0EEB5DF1" w14:textId="77777777" w:rsidR="007C108D" w:rsidRPr="00FF373C" w:rsidRDefault="007C108D" w:rsidP="00555D35">
      <w:pPr>
        <w:pStyle w:val="RulesParagraph"/>
        <w:ind w:left="1800"/>
        <w:jc w:val="left"/>
        <w:rPr>
          <w:szCs w:val="22"/>
        </w:rPr>
      </w:pPr>
    </w:p>
    <w:p w14:paraId="19AC200D" w14:textId="09A21722" w:rsidR="00E43BEB" w:rsidRPr="00FF373C" w:rsidRDefault="007C108D" w:rsidP="00634C2B">
      <w:pPr>
        <w:pStyle w:val="RulesParagraph"/>
        <w:jc w:val="left"/>
        <w:rPr>
          <w:szCs w:val="22"/>
        </w:rPr>
      </w:pPr>
      <w:r w:rsidRPr="00FF373C">
        <w:rPr>
          <w:szCs w:val="22"/>
        </w:rPr>
        <w:t>(</w:t>
      </w:r>
      <w:r w:rsidR="00634C2B" w:rsidRPr="002C5F52">
        <w:rPr>
          <w:szCs w:val="22"/>
        </w:rPr>
        <w:t>2</w:t>
      </w:r>
      <w:r w:rsidRPr="00FF373C">
        <w:rPr>
          <w:szCs w:val="22"/>
        </w:rPr>
        <w:t>)</w:t>
      </w:r>
      <w:r w:rsidRPr="00FF373C">
        <w:rPr>
          <w:szCs w:val="22"/>
        </w:rPr>
        <w:tab/>
      </w:r>
      <w:r w:rsidR="007E3885" w:rsidRPr="00FF373C">
        <w:rPr>
          <w:szCs w:val="22"/>
        </w:rPr>
        <w:t>Manufacturers may request additional informat</w:t>
      </w:r>
      <w:r w:rsidR="00A951DC" w:rsidRPr="00FF373C">
        <w:rPr>
          <w:szCs w:val="22"/>
        </w:rPr>
        <w:t xml:space="preserve">ion from consolidators at their </w:t>
      </w:r>
      <w:r w:rsidR="007E3885" w:rsidRPr="00FF373C">
        <w:rPr>
          <w:szCs w:val="22"/>
        </w:rPr>
        <w:t>discretion</w:t>
      </w:r>
      <w:r w:rsidR="00FE6665" w:rsidRPr="00FE6665">
        <w:rPr>
          <w:szCs w:val="22"/>
          <w:u w:val="single"/>
        </w:rPr>
        <w:t>,</w:t>
      </w:r>
      <w:r w:rsidR="007E3885" w:rsidRPr="00FF373C">
        <w:rPr>
          <w:szCs w:val="22"/>
        </w:rPr>
        <w:t xml:space="preserve"> provided </w:t>
      </w:r>
      <w:r w:rsidR="00290685" w:rsidRPr="002C5F52">
        <w:rPr>
          <w:szCs w:val="22"/>
        </w:rPr>
        <w:t>that obtaining</w:t>
      </w:r>
      <w:r w:rsidR="00290685" w:rsidRPr="00290685">
        <w:rPr>
          <w:szCs w:val="22"/>
          <w:u w:val="single"/>
        </w:rPr>
        <w:t xml:space="preserve"> </w:t>
      </w:r>
      <w:r w:rsidR="007E3885" w:rsidRPr="00FF373C">
        <w:rPr>
          <w:szCs w:val="22"/>
        </w:rPr>
        <w:t>the requested information does not pose an unreasonable operating burden on the consolidator</w:t>
      </w:r>
      <w:r w:rsidR="0009491A" w:rsidRPr="00FF373C">
        <w:rPr>
          <w:szCs w:val="22"/>
        </w:rPr>
        <w:t>.</w:t>
      </w:r>
      <w:r w:rsidR="00882C88" w:rsidRPr="00FF373C">
        <w:rPr>
          <w:szCs w:val="22"/>
        </w:rPr>
        <w:t xml:space="preserve"> </w:t>
      </w:r>
      <w:r w:rsidR="0009491A" w:rsidRPr="00FF373C">
        <w:rPr>
          <w:szCs w:val="22"/>
        </w:rPr>
        <w:t>T</w:t>
      </w:r>
      <w:r w:rsidR="007E3885" w:rsidRPr="00FF373C">
        <w:rPr>
          <w:szCs w:val="22"/>
        </w:rPr>
        <w:t xml:space="preserve">he manufacturer </w:t>
      </w:r>
      <w:r w:rsidR="0009491A" w:rsidRPr="00FF373C">
        <w:rPr>
          <w:szCs w:val="22"/>
        </w:rPr>
        <w:t>shall</w:t>
      </w:r>
      <w:r w:rsidR="007E3885" w:rsidRPr="00FF373C">
        <w:rPr>
          <w:szCs w:val="22"/>
        </w:rPr>
        <w:t xml:space="preserve"> pay the cost of obtaining and transmitting additional information to that manufacturer</w:t>
      </w:r>
      <w:r w:rsidR="0009491A" w:rsidRPr="00FF373C">
        <w:rPr>
          <w:szCs w:val="22"/>
        </w:rPr>
        <w:t>, including any costs incurred in meeting manufacturer audit requirements</w:t>
      </w:r>
      <w:r w:rsidR="007E3885" w:rsidRPr="00FF373C">
        <w:rPr>
          <w:szCs w:val="22"/>
        </w:rPr>
        <w:t>.</w:t>
      </w:r>
      <w:r w:rsidR="00882C88" w:rsidRPr="00FF373C">
        <w:rPr>
          <w:szCs w:val="22"/>
        </w:rPr>
        <w:t xml:space="preserve"> </w:t>
      </w:r>
      <w:r w:rsidR="00A3239B" w:rsidRPr="00FF373C">
        <w:rPr>
          <w:szCs w:val="22"/>
        </w:rPr>
        <w:t>The consolidator must provide the manufacturer with documentation of the cost of fulfilling the additional information request by the manufacturer.</w:t>
      </w:r>
    </w:p>
    <w:p w14:paraId="6B64B1FB" w14:textId="77777777" w:rsidR="00276885" w:rsidRPr="00FF373C" w:rsidRDefault="00276885" w:rsidP="00634C2B">
      <w:pPr>
        <w:pStyle w:val="RulesParagraph"/>
        <w:rPr>
          <w:snapToGrid w:val="0"/>
          <w:szCs w:val="22"/>
        </w:rPr>
      </w:pPr>
    </w:p>
    <w:p w14:paraId="4CA97294" w14:textId="09BEF6EF" w:rsidR="00E43BEB" w:rsidRPr="00FF373C" w:rsidRDefault="00FE63D1" w:rsidP="00555D35">
      <w:pPr>
        <w:pStyle w:val="RulesParagraph"/>
        <w:jc w:val="left"/>
        <w:rPr>
          <w:snapToGrid w:val="0"/>
          <w:szCs w:val="22"/>
        </w:rPr>
      </w:pPr>
      <w:r w:rsidRPr="00FF373C">
        <w:rPr>
          <w:snapToGrid w:val="0"/>
          <w:szCs w:val="22"/>
        </w:rPr>
        <w:t>(</w:t>
      </w:r>
      <w:r w:rsidR="00634C2B" w:rsidRPr="002C5F52">
        <w:rPr>
          <w:snapToGrid w:val="0"/>
          <w:szCs w:val="22"/>
        </w:rPr>
        <w:t>3</w:t>
      </w:r>
      <w:r w:rsidRPr="00FF373C">
        <w:rPr>
          <w:snapToGrid w:val="0"/>
          <w:szCs w:val="22"/>
        </w:rPr>
        <w:t>)</w:t>
      </w:r>
      <w:r w:rsidRPr="00FF373C">
        <w:rPr>
          <w:snapToGrid w:val="0"/>
          <w:szCs w:val="22"/>
        </w:rPr>
        <w:tab/>
      </w:r>
      <w:r w:rsidR="00290685" w:rsidRPr="002C5F52">
        <w:rPr>
          <w:snapToGrid w:val="0"/>
          <w:szCs w:val="22"/>
        </w:rPr>
        <w:t>A m</w:t>
      </w:r>
      <w:r w:rsidRPr="00FF373C">
        <w:rPr>
          <w:snapToGrid w:val="0"/>
          <w:szCs w:val="22"/>
        </w:rPr>
        <w:t xml:space="preserve">anufacturer shall pay all bills received from </w:t>
      </w:r>
      <w:r w:rsidR="00A01638" w:rsidRPr="00FF373C">
        <w:rPr>
          <w:snapToGrid w:val="0"/>
          <w:szCs w:val="22"/>
        </w:rPr>
        <w:t>approv</w:t>
      </w:r>
      <w:r w:rsidRPr="00FF373C">
        <w:rPr>
          <w:snapToGrid w:val="0"/>
          <w:szCs w:val="22"/>
        </w:rPr>
        <w:t xml:space="preserve">ed consolidators and generated in conformance with this </w:t>
      </w:r>
      <w:r w:rsidR="003E4597" w:rsidRPr="00FF373C">
        <w:rPr>
          <w:snapToGrid w:val="0"/>
          <w:szCs w:val="22"/>
        </w:rPr>
        <w:t>chapter</w:t>
      </w:r>
      <w:r w:rsidR="00481125" w:rsidRPr="00FF373C">
        <w:rPr>
          <w:snapToGrid w:val="0"/>
          <w:szCs w:val="22"/>
        </w:rPr>
        <w:t xml:space="preserve">, including invoices for work performed on the </w:t>
      </w:r>
      <w:r w:rsidR="00C6317E" w:rsidRPr="00FF373C">
        <w:rPr>
          <w:snapToGrid w:val="0"/>
          <w:szCs w:val="22"/>
        </w:rPr>
        <w:t>manufacturer</w:t>
      </w:r>
      <w:r w:rsidR="00290685" w:rsidRPr="002C5F52">
        <w:rPr>
          <w:snapToGrid w:val="0"/>
          <w:szCs w:val="22"/>
        </w:rPr>
        <w:t>’</w:t>
      </w:r>
      <w:r w:rsidR="007370B0" w:rsidRPr="00FE6665">
        <w:rPr>
          <w:snapToGrid w:val="0"/>
          <w:szCs w:val="22"/>
        </w:rPr>
        <w:t>s</w:t>
      </w:r>
      <w:r w:rsidR="007370B0" w:rsidRPr="00FF373C">
        <w:rPr>
          <w:snapToGrid w:val="0"/>
          <w:szCs w:val="22"/>
        </w:rPr>
        <w:t xml:space="preserve"> behalf prior to a consolidator</w:t>
      </w:r>
      <w:r w:rsidR="00290685" w:rsidRPr="002C5F52">
        <w:rPr>
          <w:snapToGrid w:val="0"/>
          <w:szCs w:val="22"/>
        </w:rPr>
        <w:t>’s</w:t>
      </w:r>
      <w:r w:rsidR="007370B0" w:rsidRPr="00FF373C">
        <w:rPr>
          <w:snapToGrid w:val="0"/>
          <w:szCs w:val="22"/>
        </w:rPr>
        <w:t xml:space="preserve"> cessation of services </w:t>
      </w:r>
      <w:r w:rsidR="00E13C58" w:rsidRPr="00FF373C">
        <w:rPr>
          <w:snapToGrid w:val="0"/>
          <w:szCs w:val="22"/>
        </w:rPr>
        <w:t>under sections 2(A) and 3(G) of this chapter</w:t>
      </w:r>
      <w:r w:rsidRPr="00FF373C">
        <w:rPr>
          <w:snapToGrid w:val="0"/>
          <w:szCs w:val="22"/>
        </w:rPr>
        <w:t>.</w:t>
      </w:r>
    </w:p>
    <w:p w14:paraId="1B9D6CBD" w14:textId="77777777" w:rsidR="00E43BEB" w:rsidRPr="00FF373C" w:rsidRDefault="00E43BEB" w:rsidP="00555D35">
      <w:pPr>
        <w:pStyle w:val="RulesParagraph"/>
        <w:rPr>
          <w:snapToGrid w:val="0"/>
          <w:szCs w:val="22"/>
        </w:rPr>
      </w:pPr>
    </w:p>
    <w:p w14:paraId="01614164" w14:textId="3FB160DD" w:rsidR="00E43BEB" w:rsidRPr="00FF373C" w:rsidRDefault="005B6946" w:rsidP="00555D35">
      <w:pPr>
        <w:pStyle w:val="RulesParagraph"/>
        <w:jc w:val="left"/>
        <w:rPr>
          <w:snapToGrid w:val="0"/>
          <w:szCs w:val="22"/>
        </w:rPr>
      </w:pPr>
      <w:r w:rsidRPr="00FF373C">
        <w:rPr>
          <w:snapToGrid w:val="0"/>
          <w:szCs w:val="22"/>
        </w:rPr>
        <w:t>(</w:t>
      </w:r>
      <w:r w:rsidR="00634C2B" w:rsidRPr="002C5F52">
        <w:rPr>
          <w:snapToGrid w:val="0"/>
          <w:szCs w:val="22"/>
        </w:rPr>
        <w:t>4</w:t>
      </w:r>
      <w:r w:rsidR="002E517F">
        <w:rPr>
          <w:snapToGrid w:val="0"/>
          <w:szCs w:val="22"/>
        </w:rPr>
        <w:t>)</w:t>
      </w:r>
      <w:r w:rsidR="002E517F">
        <w:rPr>
          <w:snapToGrid w:val="0"/>
          <w:szCs w:val="22"/>
        </w:rPr>
        <w:tab/>
      </w:r>
      <w:r w:rsidRPr="00FF373C">
        <w:rPr>
          <w:snapToGrid w:val="0"/>
          <w:szCs w:val="22"/>
        </w:rPr>
        <w:t xml:space="preserve">A consolidator </w:t>
      </w:r>
      <w:r w:rsidR="007C108D" w:rsidRPr="00FF373C">
        <w:rPr>
          <w:snapToGrid w:val="0"/>
          <w:szCs w:val="22"/>
        </w:rPr>
        <w:t xml:space="preserve">may </w:t>
      </w:r>
      <w:r w:rsidRPr="00FF373C">
        <w:rPr>
          <w:snapToGrid w:val="0"/>
          <w:szCs w:val="22"/>
        </w:rPr>
        <w:t>notify the Department whenever a manufacturer fails to meet its obligation to reimburse the consolidator for allowable costs within 90 days of receipt of an invoice and the consolidator and manufacturer have not agreed upon an alternative payment schedule.</w:t>
      </w:r>
    </w:p>
    <w:p w14:paraId="0B164BAF" w14:textId="77777777" w:rsidR="00E43BEB" w:rsidRPr="00FF373C" w:rsidRDefault="00E43BEB" w:rsidP="00555D35">
      <w:pPr>
        <w:pStyle w:val="RulesParagraph"/>
        <w:jc w:val="left"/>
        <w:rPr>
          <w:snapToGrid w:val="0"/>
          <w:szCs w:val="22"/>
        </w:rPr>
      </w:pPr>
    </w:p>
    <w:p w14:paraId="71622E72" w14:textId="67B7FE19" w:rsidR="00E43BEB" w:rsidRPr="00FF373C" w:rsidRDefault="00A1458E" w:rsidP="00555D35">
      <w:pPr>
        <w:pStyle w:val="RulesSub-section"/>
        <w:jc w:val="left"/>
        <w:rPr>
          <w:szCs w:val="22"/>
        </w:rPr>
      </w:pPr>
      <w:bookmarkStart w:id="15" w:name="_Toc106414406"/>
      <w:r w:rsidRPr="002C5F52">
        <w:rPr>
          <w:b/>
          <w:szCs w:val="22"/>
        </w:rPr>
        <w:t>D</w:t>
      </w:r>
      <w:r w:rsidR="00FC662A" w:rsidRPr="00FF373C">
        <w:rPr>
          <w:b/>
          <w:szCs w:val="22"/>
        </w:rPr>
        <w:t>.</w:t>
      </w:r>
      <w:r w:rsidR="00F412E9" w:rsidRPr="002C5F52">
        <w:rPr>
          <w:b/>
          <w:szCs w:val="22"/>
        </w:rPr>
        <w:t xml:space="preserve"> </w:t>
      </w:r>
      <w:r w:rsidR="00F412E9" w:rsidRPr="002C5F52">
        <w:rPr>
          <w:b/>
          <w:szCs w:val="22"/>
        </w:rPr>
        <w:tab/>
      </w:r>
      <w:r w:rsidR="000B25FF" w:rsidRPr="00FF373C">
        <w:rPr>
          <w:b/>
          <w:szCs w:val="22"/>
        </w:rPr>
        <w:t>Insurance requirement.</w:t>
      </w:r>
      <w:bookmarkEnd w:id="15"/>
      <w:r w:rsidR="00882C88" w:rsidRPr="00FF373C">
        <w:rPr>
          <w:szCs w:val="22"/>
        </w:rPr>
        <w:t xml:space="preserve"> </w:t>
      </w:r>
      <w:r w:rsidR="000B25FF" w:rsidRPr="00FF373C">
        <w:rPr>
          <w:szCs w:val="22"/>
        </w:rPr>
        <w:t xml:space="preserve">A consolidator shall maintain </w:t>
      </w:r>
      <w:r w:rsidR="00957AD2" w:rsidRPr="00FF373C">
        <w:rPr>
          <w:szCs w:val="22"/>
        </w:rPr>
        <w:t>c</w:t>
      </w:r>
      <w:r w:rsidR="000B25FF" w:rsidRPr="00FF373C">
        <w:rPr>
          <w:szCs w:val="22"/>
        </w:rPr>
        <w:t xml:space="preserve">ommercial </w:t>
      </w:r>
      <w:r w:rsidR="00957AD2" w:rsidRPr="00FF373C">
        <w:rPr>
          <w:szCs w:val="22"/>
        </w:rPr>
        <w:t>g</w:t>
      </w:r>
      <w:r w:rsidR="000B25FF" w:rsidRPr="00FF373C">
        <w:rPr>
          <w:szCs w:val="22"/>
        </w:rPr>
        <w:t xml:space="preserve">eneral </w:t>
      </w:r>
      <w:r w:rsidR="00957AD2" w:rsidRPr="00FF373C">
        <w:rPr>
          <w:szCs w:val="22"/>
        </w:rPr>
        <w:t>l</w:t>
      </w:r>
      <w:r w:rsidR="000B25FF" w:rsidRPr="00FF373C">
        <w:rPr>
          <w:szCs w:val="22"/>
        </w:rPr>
        <w:t xml:space="preserve">iability </w:t>
      </w:r>
      <w:r w:rsidR="00957AD2" w:rsidRPr="00FF373C">
        <w:rPr>
          <w:szCs w:val="22"/>
        </w:rPr>
        <w:t>i</w:t>
      </w:r>
      <w:r w:rsidR="000B25FF" w:rsidRPr="00FF373C">
        <w:rPr>
          <w:szCs w:val="22"/>
        </w:rPr>
        <w:t>nsurance or equivalent corporate guarantee for accidents and other emergencies with limits of not less than $1,000,000 per occurrence and $</w:t>
      </w:r>
      <w:r w:rsidR="00CE651F" w:rsidRPr="00FF373C">
        <w:rPr>
          <w:szCs w:val="22"/>
        </w:rPr>
        <w:t>2</w:t>
      </w:r>
      <w:r w:rsidR="000B25FF" w:rsidRPr="00FF373C">
        <w:rPr>
          <w:szCs w:val="22"/>
        </w:rPr>
        <w:t>,000,000 aggregate.</w:t>
      </w:r>
    </w:p>
    <w:p w14:paraId="5E9CC7C2" w14:textId="77777777" w:rsidR="00E43BEB" w:rsidRPr="00FF373C" w:rsidRDefault="00E43BEB" w:rsidP="00555D35">
      <w:pPr>
        <w:pStyle w:val="RulesSub-section"/>
        <w:jc w:val="left"/>
        <w:rPr>
          <w:szCs w:val="22"/>
        </w:rPr>
      </w:pPr>
    </w:p>
    <w:p w14:paraId="3FA834C5" w14:textId="4CCDAC90" w:rsidR="00930438" w:rsidRPr="00FF373C" w:rsidRDefault="00A1458E" w:rsidP="00555D35">
      <w:pPr>
        <w:pStyle w:val="RulesSub-section"/>
        <w:keepNext/>
        <w:keepLines/>
        <w:ind w:leftChars="180" w:left="718" w:hangingChars="162" w:hanging="358"/>
        <w:jc w:val="left"/>
        <w:rPr>
          <w:b/>
          <w:szCs w:val="22"/>
        </w:rPr>
      </w:pPr>
      <w:bookmarkStart w:id="16" w:name="_Toc106414407"/>
      <w:r w:rsidRPr="002C5F52">
        <w:rPr>
          <w:b/>
          <w:szCs w:val="22"/>
        </w:rPr>
        <w:t>E</w:t>
      </w:r>
      <w:r w:rsidR="00FC662A" w:rsidRPr="00FF373C">
        <w:rPr>
          <w:b/>
          <w:szCs w:val="22"/>
        </w:rPr>
        <w:t>.</w:t>
      </w:r>
      <w:r w:rsidR="00F412E9" w:rsidRPr="002C5F52">
        <w:rPr>
          <w:b/>
          <w:szCs w:val="22"/>
        </w:rPr>
        <w:t xml:space="preserve"> </w:t>
      </w:r>
      <w:r w:rsidR="00F412E9" w:rsidRPr="002C5F52">
        <w:rPr>
          <w:b/>
          <w:szCs w:val="22"/>
        </w:rPr>
        <w:tab/>
      </w:r>
      <w:r w:rsidR="00773FF1" w:rsidRPr="00FF373C">
        <w:rPr>
          <w:b/>
          <w:szCs w:val="22"/>
        </w:rPr>
        <w:t>Reporting requirements</w:t>
      </w:r>
      <w:bookmarkEnd w:id="16"/>
    </w:p>
    <w:p w14:paraId="32FD347F" w14:textId="77777777" w:rsidR="00930438" w:rsidRPr="00FF373C" w:rsidRDefault="00930438" w:rsidP="00555D35">
      <w:pPr>
        <w:pStyle w:val="RulesSub-section"/>
        <w:keepNext/>
        <w:keepLines/>
        <w:ind w:left="398" w:hangingChars="180" w:hanging="398"/>
        <w:jc w:val="left"/>
        <w:rPr>
          <w:b/>
          <w:szCs w:val="22"/>
        </w:rPr>
      </w:pPr>
    </w:p>
    <w:p w14:paraId="36D3B831" w14:textId="5A48C5FA" w:rsidR="00E43BEB" w:rsidRPr="00FF373C" w:rsidRDefault="003352D8" w:rsidP="00555D35">
      <w:pPr>
        <w:pStyle w:val="RulesSub-section"/>
        <w:keepNext/>
        <w:keepLines/>
        <w:numPr>
          <w:ilvl w:val="0"/>
          <w:numId w:val="26"/>
        </w:numPr>
        <w:ind w:leftChars="360" w:left="1081" w:hangingChars="164" w:hanging="361"/>
        <w:jc w:val="left"/>
        <w:rPr>
          <w:snapToGrid w:val="0"/>
          <w:color w:val="000000"/>
          <w:szCs w:val="22"/>
        </w:rPr>
      </w:pPr>
      <w:r w:rsidRPr="00FF373C">
        <w:rPr>
          <w:snapToGrid w:val="0"/>
          <w:color w:val="000000"/>
          <w:szCs w:val="22"/>
        </w:rPr>
        <w:t xml:space="preserve">By </w:t>
      </w:r>
      <w:r w:rsidR="009D3BEA" w:rsidRPr="00FF373C">
        <w:rPr>
          <w:snapToGrid w:val="0"/>
          <w:color w:val="000000"/>
          <w:szCs w:val="22"/>
        </w:rPr>
        <w:t xml:space="preserve">April 1 and </w:t>
      </w:r>
      <w:r w:rsidR="0073710B" w:rsidRPr="00FF373C">
        <w:rPr>
          <w:snapToGrid w:val="0"/>
          <w:color w:val="000000"/>
          <w:szCs w:val="22"/>
        </w:rPr>
        <w:t>October</w:t>
      </w:r>
      <w:r w:rsidRPr="00FF373C">
        <w:rPr>
          <w:snapToGrid w:val="0"/>
          <w:color w:val="000000"/>
          <w:szCs w:val="22"/>
        </w:rPr>
        <w:t xml:space="preserve"> 1 each year, a </w:t>
      </w:r>
      <w:r w:rsidR="008B3AED" w:rsidRPr="00FF373C">
        <w:rPr>
          <w:snapToGrid w:val="0"/>
          <w:color w:val="000000"/>
          <w:szCs w:val="22"/>
        </w:rPr>
        <w:t>consolidator</w:t>
      </w:r>
      <w:r w:rsidRPr="00FF373C">
        <w:rPr>
          <w:snapToGrid w:val="0"/>
          <w:color w:val="000000"/>
          <w:szCs w:val="22"/>
        </w:rPr>
        <w:t xml:space="preserve"> shall submit a </w:t>
      </w:r>
      <w:r w:rsidR="009D3BEA" w:rsidRPr="00FF373C">
        <w:rPr>
          <w:snapToGrid w:val="0"/>
          <w:color w:val="000000"/>
          <w:szCs w:val="22"/>
        </w:rPr>
        <w:t>semi-</w:t>
      </w:r>
      <w:r w:rsidRPr="00FF373C">
        <w:rPr>
          <w:snapToGrid w:val="0"/>
          <w:color w:val="000000"/>
          <w:szCs w:val="22"/>
        </w:rPr>
        <w:t>annual report to the Department</w:t>
      </w:r>
      <w:r w:rsidR="0073710B" w:rsidRPr="00FF373C">
        <w:rPr>
          <w:snapToGrid w:val="0"/>
          <w:color w:val="000000"/>
          <w:szCs w:val="22"/>
        </w:rPr>
        <w:t xml:space="preserve"> covering operations from</w:t>
      </w:r>
      <w:r w:rsidR="00B55BC8" w:rsidRPr="00FF373C">
        <w:rPr>
          <w:snapToGrid w:val="0"/>
          <w:color w:val="000000"/>
          <w:szCs w:val="22"/>
        </w:rPr>
        <w:t xml:space="preserve"> the previous</w:t>
      </w:r>
      <w:r w:rsidR="0073710B" w:rsidRPr="00FF373C">
        <w:rPr>
          <w:snapToGrid w:val="0"/>
          <w:color w:val="000000"/>
          <w:szCs w:val="22"/>
        </w:rPr>
        <w:t xml:space="preserve"> July 1 to </w:t>
      </w:r>
      <w:r w:rsidR="009D3BEA" w:rsidRPr="00FF373C">
        <w:rPr>
          <w:snapToGrid w:val="0"/>
          <w:color w:val="000000"/>
          <w:szCs w:val="22"/>
        </w:rPr>
        <w:t>December 31 and January</w:t>
      </w:r>
      <w:r w:rsidR="003D13FA">
        <w:rPr>
          <w:snapToGrid w:val="0"/>
          <w:color w:val="000000"/>
          <w:szCs w:val="22"/>
        </w:rPr>
        <w:t> </w:t>
      </w:r>
      <w:r w:rsidR="009D3BEA" w:rsidRPr="00FF373C">
        <w:rPr>
          <w:snapToGrid w:val="0"/>
          <w:color w:val="000000"/>
          <w:szCs w:val="22"/>
        </w:rPr>
        <w:t xml:space="preserve">1 to </w:t>
      </w:r>
      <w:r w:rsidR="0073710B" w:rsidRPr="00FF373C">
        <w:rPr>
          <w:snapToGrid w:val="0"/>
          <w:color w:val="000000"/>
          <w:szCs w:val="22"/>
        </w:rPr>
        <w:t>June 30</w:t>
      </w:r>
      <w:r w:rsidR="009D3BEA" w:rsidRPr="00FF373C">
        <w:rPr>
          <w:snapToGrid w:val="0"/>
          <w:color w:val="000000"/>
          <w:szCs w:val="22"/>
        </w:rPr>
        <w:t xml:space="preserve"> respectively</w:t>
      </w:r>
      <w:r w:rsidRPr="00FF373C">
        <w:rPr>
          <w:snapToGrid w:val="0"/>
          <w:color w:val="000000"/>
          <w:szCs w:val="22"/>
        </w:rPr>
        <w:t>.</w:t>
      </w:r>
      <w:r w:rsidR="0051441F">
        <w:rPr>
          <w:snapToGrid w:val="0"/>
          <w:color w:val="000000"/>
          <w:szCs w:val="22"/>
        </w:rPr>
        <w:t xml:space="preserve"> </w:t>
      </w:r>
      <w:r w:rsidR="009D3BEA" w:rsidRPr="00FF373C">
        <w:rPr>
          <w:snapToGrid w:val="0"/>
          <w:color w:val="000000"/>
          <w:szCs w:val="22"/>
        </w:rPr>
        <w:t xml:space="preserve">These </w:t>
      </w:r>
      <w:r w:rsidRPr="00FF373C">
        <w:rPr>
          <w:snapToGrid w:val="0"/>
          <w:color w:val="000000"/>
          <w:szCs w:val="22"/>
        </w:rPr>
        <w:t>report</w:t>
      </w:r>
      <w:r w:rsidR="009D3BEA" w:rsidRPr="00FF373C">
        <w:rPr>
          <w:snapToGrid w:val="0"/>
          <w:color w:val="000000"/>
          <w:szCs w:val="22"/>
        </w:rPr>
        <w:t>s</w:t>
      </w:r>
      <w:r w:rsidRPr="00FF373C">
        <w:rPr>
          <w:snapToGrid w:val="0"/>
          <w:color w:val="000000"/>
          <w:szCs w:val="22"/>
        </w:rPr>
        <w:t xml:space="preserve"> </w:t>
      </w:r>
      <w:r w:rsidR="005C75E1" w:rsidRPr="00FF373C">
        <w:rPr>
          <w:snapToGrid w:val="0"/>
          <w:color w:val="000000"/>
          <w:szCs w:val="22"/>
        </w:rPr>
        <w:t>must</w:t>
      </w:r>
      <w:r w:rsidRPr="00FF373C">
        <w:rPr>
          <w:snapToGrid w:val="0"/>
          <w:color w:val="000000"/>
          <w:szCs w:val="22"/>
        </w:rPr>
        <w:t xml:space="preserve"> include</w:t>
      </w:r>
      <w:r w:rsidR="00290685" w:rsidRPr="002C5F52">
        <w:rPr>
          <w:snapToGrid w:val="0"/>
          <w:color w:val="000000"/>
          <w:szCs w:val="22"/>
        </w:rPr>
        <w:t xml:space="preserve"> at a minimum</w:t>
      </w:r>
      <w:r w:rsidR="004A3F34" w:rsidRPr="00FF373C">
        <w:rPr>
          <w:snapToGrid w:val="0"/>
          <w:color w:val="000000"/>
          <w:szCs w:val="22"/>
        </w:rPr>
        <w:t>:</w:t>
      </w:r>
    </w:p>
    <w:p w14:paraId="734DF149" w14:textId="77777777" w:rsidR="00E43BEB" w:rsidRPr="00FF373C" w:rsidRDefault="00E43BEB" w:rsidP="00555D35">
      <w:pPr>
        <w:pStyle w:val="RulesSub-section"/>
        <w:jc w:val="left"/>
        <w:rPr>
          <w:snapToGrid w:val="0"/>
          <w:color w:val="000000"/>
          <w:szCs w:val="22"/>
        </w:rPr>
      </w:pPr>
    </w:p>
    <w:p w14:paraId="102E7449" w14:textId="77777777" w:rsidR="00E43BEB" w:rsidRPr="00FF373C" w:rsidRDefault="00D329AA" w:rsidP="00555D35">
      <w:pPr>
        <w:pStyle w:val="RulesParagraph"/>
        <w:numPr>
          <w:ilvl w:val="0"/>
          <w:numId w:val="30"/>
        </w:numPr>
        <w:tabs>
          <w:tab w:val="clear" w:pos="1080"/>
          <w:tab w:val="num" w:pos="1440"/>
        </w:tabs>
        <w:ind w:left="1440" w:right="-360"/>
        <w:jc w:val="left"/>
        <w:rPr>
          <w:snapToGrid w:val="0"/>
          <w:szCs w:val="22"/>
        </w:rPr>
      </w:pPr>
      <w:r w:rsidRPr="00FF373C">
        <w:rPr>
          <w:snapToGrid w:val="0"/>
          <w:szCs w:val="22"/>
        </w:rPr>
        <w:t>U</w:t>
      </w:r>
      <w:r w:rsidR="007A6E13" w:rsidRPr="00FF373C">
        <w:rPr>
          <w:snapToGrid w:val="0"/>
          <w:szCs w:val="22"/>
        </w:rPr>
        <w:t>pdates to any</w:t>
      </w:r>
      <w:r w:rsidR="00F60C38" w:rsidRPr="00FF373C">
        <w:rPr>
          <w:snapToGrid w:val="0"/>
          <w:szCs w:val="22"/>
        </w:rPr>
        <w:t xml:space="preserve"> information </w:t>
      </w:r>
      <w:r w:rsidR="007A6E13" w:rsidRPr="00FF373C">
        <w:rPr>
          <w:snapToGrid w:val="0"/>
          <w:szCs w:val="22"/>
        </w:rPr>
        <w:t xml:space="preserve">submitted under the provisions of </w:t>
      </w:r>
      <w:r w:rsidR="003A4850" w:rsidRPr="00FF373C">
        <w:rPr>
          <w:snapToGrid w:val="0"/>
          <w:szCs w:val="22"/>
        </w:rPr>
        <w:t>section</w:t>
      </w:r>
      <w:r w:rsidR="007A6E13" w:rsidRPr="00FF373C">
        <w:rPr>
          <w:snapToGrid w:val="0"/>
          <w:szCs w:val="22"/>
        </w:rPr>
        <w:t>s</w:t>
      </w:r>
      <w:r w:rsidR="003A4850" w:rsidRPr="00FF373C">
        <w:rPr>
          <w:snapToGrid w:val="0"/>
          <w:szCs w:val="22"/>
        </w:rPr>
        <w:t xml:space="preserve"> 2</w:t>
      </w:r>
      <w:r w:rsidR="00F40885" w:rsidRPr="00FF373C">
        <w:rPr>
          <w:snapToGrid w:val="0"/>
          <w:szCs w:val="22"/>
        </w:rPr>
        <w:t>(</w:t>
      </w:r>
      <w:r w:rsidR="003A4850" w:rsidRPr="00FF373C">
        <w:rPr>
          <w:snapToGrid w:val="0"/>
          <w:szCs w:val="22"/>
        </w:rPr>
        <w:t>A</w:t>
      </w:r>
      <w:r w:rsidR="00F40885" w:rsidRPr="00FF373C">
        <w:rPr>
          <w:snapToGrid w:val="0"/>
          <w:szCs w:val="22"/>
        </w:rPr>
        <w:t>)</w:t>
      </w:r>
      <w:r w:rsidR="003A4850" w:rsidRPr="00FF373C">
        <w:rPr>
          <w:snapToGrid w:val="0"/>
          <w:szCs w:val="22"/>
        </w:rPr>
        <w:t xml:space="preserve"> </w:t>
      </w:r>
      <w:r w:rsidR="007A6E13" w:rsidRPr="00FF373C">
        <w:rPr>
          <w:snapToGrid w:val="0"/>
          <w:szCs w:val="22"/>
        </w:rPr>
        <w:t>and 2</w:t>
      </w:r>
      <w:r w:rsidR="00F40885" w:rsidRPr="00FF373C">
        <w:rPr>
          <w:snapToGrid w:val="0"/>
          <w:szCs w:val="22"/>
        </w:rPr>
        <w:t>(</w:t>
      </w:r>
      <w:r w:rsidR="007A6E13" w:rsidRPr="00FF373C">
        <w:rPr>
          <w:snapToGrid w:val="0"/>
          <w:szCs w:val="22"/>
        </w:rPr>
        <w:t>B</w:t>
      </w:r>
      <w:r w:rsidR="00F40885" w:rsidRPr="00FF373C">
        <w:rPr>
          <w:snapToGrid w:val="0"/>
          <w:szCs w:val="22"/>
        </w:rPr>
        <w:t>)</w:t>
      </w:r>
      <w:r w:rsidR="007A6E13" w:rsidRPr="00FF373C">
        <w:rPr>
          <w:snapToGrid w:val="0"/>
          <w:szCs w:val="22"/>
        </w:rPr>
        <w:t xml:space="preserve"> </w:t>
      </w:r>
      <w:r w:rsidR="003A4850" w:rsidRPr="00FF373C">
        <w:rPr>
          <w:snapToGrid w:val="0"/>
          <w:szCs w:val="22"/>
        </w:rPr>
        <w:t>of this</w:t>
      </w:r>
      <w:r w:rsidR="003D13FA">
        <w:rPr>
          <w:snapToGrid w:val="0"/>
          <w:szCs w:val="22"/>
        </w:rPr>
        <w:t> </w:t>
      </w:r>
      <w:r w:rsidR="003E4597" w:rsidRPr="00FF373C">
        <w:rPr>
          <w:snapToGrid w:val="0"/>
          <w:szCs w:val="22"/>
        </w:rPr>
        <w:t>chapter</w:t>
      </w:r>
      <w:r w:rsidR="004A3F34" w:rsidRPr="00FF373C">
        <w:rPr>
          <w:snapToGrid w:val="0"/>
          <w:szCs w:val="22"/>
        </w:rPr>
        <w:t>;</w:t>
      </w:r>
    </w:p>
    <w:p w14:paraId="612FC43F" w14:textId="77777777" w:rsidR="00E43BEB" w:rsidRPr="00FF373C" w:rsidRDefault="00E43BEB" w:rsidP="00555D35">
      <w:pPr>
        <w:pStyle w:val="RulesParagraph"/>
        <w:tabs>
          <w:tab w:val="num" w:pos="1440"/>
        </w:tabs>
        <w:ind w:left="1800" w:firstLine="0"/>
        <w:rPr>
          <w:snapToGrid w:val="0"/>
          <w:szCs w:val="22"/>
        </w:rPr>
      </w:pPr>
    </w:p>
    <w:p w14:paraId="008899C7" w14:textId="77777777" w:rsidR="00925EBA" w:rsidRPr="00FF373C" w:rsidRDefault="00D329AA" w:rsidP="00555D35">
      <w:pPr>
        <w:pStyle w:val="RulesParagraph"/>
        <w:numPr>
          <w:ilvl w:val="0"/>
          <w:numId w:val="30"/>
        </w:numPr>
        <w:ind w:left="1440"/>
        <w:jc w:val="left"/>
        <w:rPr>
          <w:snapToGrid w:val="0"/>
          <w:color w:val="000000"/>
          <w:szCs w:val="22"/>
        </w:rPr>
      </w:pPr>
      <w:r w:rsidRPr="00FF373C">
        <w:rPr>
          <w:snapToGrid w:val="0"/>
          <w:szCs w:val="22"/>
        </w:rPr>
        <w:t>A</w:t>
      </w:r>
      <w:r w:rsidR="00F60C38" w:rsidRPr="00FF373C">
        <w:rPr>
          <w:snapToGrid w:val="0"/>
          <w:szCs w:val="22"/>
        </w:rPr>
        <w:t xml:space="preserve"> </w:t>
      </w:r>
      <w:r w:rsidR="003A4850" w:rsidRPr="00FF373C">
        <w:rPr>
          <w:snapToGrid w:val="0"/>
          <w:szCs w:val="22"/>
        </w:rPr>
        <w:t xml:space="preserve">narrative </w:t>
      </w:r>
      <w:r w:rsidR="00F60C38" w:rsidRPr="00FF373C">
        <w:rPr>
          <w:snapToGrid w:val="0"/>
          <w:szCs w:val="22"/>
        </w:rPr>
        <w:t>summary of the facility</w:t>
      </w:r>
      <w:r w:rsidR="00064538" w:rsidRPr="00FF373C">
        <w:rPr>
          <w:snapToGrid w:val="0"/>
          <w:szCs w:val="22"/>
        </w:rPr>
        <w:t>’</w:t>
      </w:r>
      <w:r w:rsidR="00F60C38" w:rsidRPr="00FF373C">
        <w:rPr>
          <w:snapToGrid w:val="0"/>
          <w:szCs w:val="22"/>
        </w:rPr>
        <w:t xml:space="preserve">s activities related to consolidation of </w:t>
      </w:r>
      <w:r w:rsidR="00F2188A" w:rsidRPr="00FF373C">
        <w:rPr>
          <w:snapToGrid w:val="0"/>
          <w:szCs w:val="22"/>
        </w:rPr>
        <w:t>covered electronic devices</w:t>
      </w:r>
      <w:r w:rsidR="00F40885" w:rsidRPr="00FF373C">
        <w:rPr>
          <w:snapToGrid w:val="0"/>
          <w:szCs w:val="22"/>
        </w:rPr>
        <w:t>;</w:t>
      </w:r>
      <w:r w:rsidR="009D3BEA" w:rsidRPr="00FF373C">
        <w:rPr>
          <w:snapToGrid w:val="0"/>
          <w:szCs w:val="22"/>
        </w:rPr>
        <w:t xml:space="preserve"> and</w:t>
      </w:r>
    </w:p>
    <w:p w14:paraId="1380288F" w14:textId="77777777" w:rsidR="00925EBA" w:rsidRPr="00FF373C" w:rsidRDefault="00925EBA" w:rsidP="00555D35">
      <w:pPr>
        <w:pStyle w:val="ListParagraph"/>
        <w:tabs>
          <w:tab w:val="num" w:pos="1440"/>
        </w:tabs>
        <w:ind w:left="1800"/>
        <w:rPr>
          <w:snapToGrid w:val="0"/>
          <w:sz w:val="22"/>
          <w:szCs w:val="22"/>
        </w:rPr>
      </w:pPr>
    </w:p>
    <w:p w14:paraId="36A0B172" w14:textId="66650587" w:rsidR="00512300" w:rsidRPr="00FF373C" w:rsidRDefault="00D329AA" w:rsidP="00555D35">
      <w:pPr>
        <w:pStyle w:val="RulesParagraph"/>
        <w:numPr>
          <w:ilvl w:val="0"/>
          <w:numId w:val="30"/>
        </w:numPr>
        <w:ind w:left="1440"/>
        <w:jc w:val="left"/>
        <w:rPr>
          <w:snapToGrid w:val="0"/>
          <w:color w:val="000000"/>
          <w:szCs w:val="22"/>
        </w:rPr>
      </w:pPr>
      <w:r w:rsidRPr="00FF373C">
        <w:rPr>
          <w:snapToGrid w:val="0"/>
          <w:szCs w:val="22"/>
        </w:rPr>
        <w:t>A</w:t>
      </w:r>
      <w:r w:rsidR="00F60C38" w:rsidRPr="00FF373C">
        <w:rPr>
          <w:snapToGrid w:val="0"/>
          <w:szCs w:val="22"/>
        </w:rPr>
        <w:t xml:space="preserve">n accounting </w:t>
      </w:r>
      <w:r w:rsidR="003A4850" w:rsidRPr="00FF373C">
        <w:rPr>
          <w:snapToGrid w:val="0"/>
          <w:szCs w:val="22"/>
        </w:rPr>
        <w:t>consistent with section</w:t>
      </w:r>
      <w:r w:rsidR="00070D7B" w:rsidRPr="00FF373C">
        <w:rPr>
          <w:snapToGrid w:val="0"/>
          <w:szCs w:val="22"/>
        </w:rPr>
        <w:t xml:space="preserve"> 3(A) </w:t>
      </w:r>
      <w:r w:rsidR="003A4850" w:rsidRPr="00FF373C">
        <w:rPr>
          <w:snapToGrid w:val="0"/>
          <w:szCs w:val="22"/>
        </w:rPr>
        <w:t xml:space="preserve">of this </w:t>
      </w:r>
      <w:r w:rsidR="003E4597" w:rsidRPr="00FF373C">
        <w:rPr>
          <w:snapToGrid w:val="0"/>
          <w:szCs w:val="22"/>
        </w:rPr>
        <w:t>chapter</w:t>
      </w:r>
      <w:r w:rsidR="003A4850" w:rsidRPr="00FF373C">
        <w:rPr>
          <w:snapToGrid w:val="0"/>
          <w:szCs w:val="22"/>
        </w:rPr>
        <w:t xml:space="preserve">, </w:t>
      </w:r>
      <w:r w:rsidR="00F60C38" w:rsidRPr="00FF373C">
        <w:rPr>
          <w:snapToGrid w:val="0"/>
          <w:szCs w:val="22"/>
        </w:rPr>
        <w:t>by</w:t>
      </w:r>
      <w:r w:rsidR="00634C2B" w:rsidRPr="002C5F52">
        <w:rPr>
          <w:snapToGrid w:val="0"/>
          <w:szCs w:val="22"/>
        </w:rPr>
        <w:t xml:space="preserve"> numbers and</w:t>
      </w:r>
      <w:r w:rsidR="00F60C38" w:rsidRPr="00FF373C">
        <w:rPr>
          <w:snapToGrid w:val="0"/>
          <w:szCs w:val="22"/>
        </w:rPr>
        <w:t xml:space="preserve"> weight for the </w:t>
      </w:r>
      <w:r w:rsidR="00512300" w:rsidRPr="00FF373C">
        <w:rPr>
          <w:snapToGrid w:val="0"/>
          <w:szCs w:val="22"/>
        </w:rPr>
        <w:t>covered electronic device</w:t>
      </w:r>
      <w:r w:rsidR="00AE5838" w:rsidRPr="00FF373C">
        <w:rPr>
          <w:snapToGrid w:val="0"/>
          <w:szCs w:val="22"/>
        </w:rPr>
        <w:t>s</w:t>
      </w:r>
      <w:r w:rsidR="00512300" w:rsidRPr="00FF373C">
        <w:rPr>
          <w:snapToGrid w:val="0"/>
          <w:szCs w:val="22"/>
        </w:rPr>
        <w:t xml:space="preserve"> </w:t>
      </w:r>
      <w:r w:rsidR="00F60C38" w:rsidRPr="00FF373C">
        <w:rPr>
          <w:snapToGrid w:val="0"/>
          <w:szCs w:val="22"/>
        </w:rPr>
        <w:t xml:space="preserve">handled in the </w:t>
      </w:r>
      <w:r w:rsidR="002E2E7F" w:rsidRPr="00FF373C">
        <w:rPr>
          <w:snapToGrid w:val="0"/>
          <w:szCs w:val="22"/>
        </w:rPr>
        <w:t>applicable</w:t>
      </w:r>
      <w:r w:rsidR="00F60C38" w:rsidRPr="00FF373C">
        <w:rPr>
          <w:snapToGrid w:val="0"/>
          <w:szCs w:val="22"/>
        </w:rPr>
        <w:t xml:space="preserve"> </w:t>
      </w:r>
      <w:r w:rsidR="00B55BC8" w:rsidRPr="00FF373C">
        <w:rPr>
          <w:snapToGrid w:val="0"/>
          <w:szCs w:val="22"/>
        </w:rPr>
        <w:t>timeframe</w:t>
      </w:r>
      <w:r w:rsidR="00F412E9" w:rsidRPr="002C5F52">
        <w:rPr>
          <w:snapToGrid w:val="0"/>
          <w:szCs w:val="22"/>
        </w:rPr>
        <w:t>.</w:t>
      </w:r>
      <w:r w:rsidR="00E123A7" w:rsidRPr="00FF373C">
        <w:rPr>
          <w:snapToGrid w:val="0"/>
          <w:szCs w:val="22"/>
        </w:rPr>
        <w:t xml:space="preserve"> </w:t>
      </w:r>
    </w:p>
    <w:p w14:paraId="4DC429EF" w14:textId="77777777" w:rsidR="00930438" w:rsidRPr="00FF373C" w:rsidRDefault="00930438" w:rsidP="00555D35">
      <w:pPr>
        <w:rPr>
          <w:snapToGrid w:val="0"/>
          <w:color w:val="000000"/>
          <w:sz w:val="22"/>
          <w:szCs w:val="22"/>
        </w:rPr>
      </w:pPr>
    </w:p>
    <w:p w14:paraId="79898AF1" w14:textId="77777777" w:rsidR="00930438" w:rsidRPr="00FF373C" w:rsidRDefault="00DD683A" w:rsidP="00555D35">
      <w:pPr>
        <w:pStyle w:val="RulesParagraph"/>
        <w:numPr>
          <w:ilvl w:val="0"/>
          <w:numId w:val="28"/>
        </w:numPr>
        <w:tabs>
          <w:tab w:val="left" w:pos="0"/>
        </w:tabs>
        <w:rPr>
          <w:snapToGrid w:val="0"/>
          <w:color w:val="000000"/>
          <w:szCs w:val="22"/>
        </w:rPr>
      </w:pPr>
      <w:r w:rsidRPr="00FF373C">
        <w:rPr>
          <w:snapToGrid w:val="0"/>
          <w:color w:val="000000"/>
          <w:szCs w:val="22"/>
        </w:rPr>
        <w:t>Upon request, the consolidator must provide the Department with all records and reports necessary to determine compliance with Maine’s E-waste Law and this chapter.</w:t>
      </w:r>
    </w:p>
    <w:p w14:paraId="2CA42694" w14:textId="77777777" w:rsidR="00E43BEB" w:rsidRPr="00FF373C" w:rsidRDefault="00E43BEB" w:rsidP="00555D35">
      <w:pPr>
        <w:pStyle w:val="RulesParagraph"/>
        <w:ind w:left="720" w:firstLine="0"/>
        <w:jc w:val="left"/>
        <w:rPr>
          <w:snapToGrid w:val="0"/>
          <w:color w:val="000000"/>
          <w:szCs w:val="22"/>
        </w:rPr>
      </w:pPr>
    </w:p>
    <w:p w14:paraId="3068CC51" w14:textId="107DF5D7" w:rsidR="00E43BEB" w:rsidRPr="00FF373C" w:rsidRDefault="00A1458E" w:rsidP="00555D35">
      <w:pPr>
        <w:pStyle w:val="RulesSub-section"/>
        <w:jc w:val="left"/>
        <w:rPr>
          <w:szCs w:val="22"/>
        </w:rPr>
      </w:pPr>
      <w:bookmarkStart w:id="17" w:name="_Toc106414408"/>
      <w:r w:rsidRPr="00B127AB">
        <w:rPr>
          <w:b/>
          <w:szCs w:val="22"/>
        </w:rPr>
        <w:t>F</w:t>
      </w:r>
      <w:r w:rsidR="00FC662A" w:rsidRPr="00FF373C">
        <w:rPr>
          <w:b/>
          <w:szCs w:val="22"/>
        </w:rPr>
        <w:t>.</w:t>
      </w:r>
      <w:r w:rsidR="00FC662A" w:rsidRPr="00FF373C">
        <w:rPr>
          <w:b/>
          <w:szCs w:val="22"/>
        </w:rPr>
        <w:tab/>
      </w:r>
      <w:r w:rsidR="00A27557" w:rsidRPr="00FF373C">
        <w:rPr>
          <w:b/>
          <w:szCs w:val="22"/>
        </w:rPr>
        <w:t>Notification of cessation of services.</w:t>
      </w:r>
      <w:bookmarkEnd w:id="17"/>
      <w:r w:rsidR="00882C88" w:rsidRPr="00FF373C">
        <w:rPr>
          <w:szCs w:val="22"/>
        </w:rPr>
        <w:t xml:space="preserve"> </w:t>
      </w:r>
      <w:r w:rsidR="00490A39" w:rsidRPr="00FF373C">
        <w:rPr>
          <w:szCs w:val="22"/>
        </w:rPr>
        <w:t>At least 30 days prior to ceasing operations as a consolidation facility in any of the geographic service areas indicated as served in the consolidator</w:t>
      </w:r>
      <w:r w:rsidR="00064538" w:rsidRPr="00FF373C">
        <w:rPr>
          <w:szCs w:val="22"/>
        </w:rPr>
        <w:t>’</w:t>
      </w:r>
      <w:r w:rsidR="00490A39" w:rsidRPr="00FF373C">
        <w:rPr>
          <w:szCs w:val="22"/>
        </w:rPr>
        <w:t>s documents submitted under the provisions of section 2</w:t>
      </w:r>
      <w:r w:rsidR="00F40885" w:rsidRPr="00FF373C">
        <w:rPr>
          <w:szCs w:val="22"/>
        </w:rPr>
        <w:t>(</w:t>
      </w:r>
      <w:r w:rsidR="00490A39" w:rsidRPr="00FF373C">
        <w:rPr>
          <w:szCs w:val="22"/>
        </w:rPr>
        <w:t>B</w:t>
      </w:r>
      <w:r w:rsidR="00F40885" w:rsidRPr="00FF373C">
        <w:rPr>
          <w:szCs w:val="22"/>
        </w:rPr>
        <w:t>)</w:t>
      </w:r>
      <w:r w:rsidR="00490A39" w:rsidRPr="00FF373C">
        <w:rPr>
          <w:szCs w:val="22"/>
        </w:rPr>
        <w:t xml:space="preserve"> of this </w:t>
      </w:r>
      <w:r w:rsidR="003E4597" w:rsidRPr="00FF373C">
        <w:rPr>
          <w:szCs w:val="22"/>
        </w:rPr>
        <w:t>chapter</w:t>
      </w:r>
      <w:r w:rsidR="00490A39" w:rsidRPr="00FF373C">
        <w:rPr>
          <w:szCs w:val="22"/>
        </w:rPr>
        <w:t>, a</w:t>
      </w:r>
      <w:r w:rsidR="00A27557" w:rsidRPr="00FF373C">
        <w:rPr>
          <w:szCs w:val="22"/>
        </w:rPr>
        <w:t xml:space="preserve">n approved consolidator must provide the Department notice of intent to cease </w:t>
      </w:r>
      <w:r w:rsidR="00490A39" w:rsidRPr="00FF373C">
        <w:rPr>
          <w:szCs w:val="22"/>
        </w:rPr>
        <w:t>operations</w:t>
      </w:r>
      <w:r w:rsidR="00A27557" w:rsidRPr="00FF373C">
        <w:rPr>
          <w:szCs w:val="22"/>
        </w:rPr>
        <w:t xml:space="preserve"> for purposes of managing </w:t>
      </w:r>
      <w:r w:rsidR="00F2188A" w:rsidRPr="00FF373C">
        <w:rPr>
          <w:szCs w:val="22"/>
        </w:rPr>
        <w:t>covered electronic devices</w:t>
      </w:r>
      <w:r w:rsidR="00A27557" w:rsidRPr="00FF373C">
        <w:rPr>
          <w:szCs w:val="22"/>
        </w:rPr>
        <w:t>.</w:t>
      </w:r>
    </w:p>
    <w:p w14:paraId="3F72FD04" w14:textId="77777777" w:rsidR="00E43BEB" w:rsidRPr="00FF373C" w:rsidRDefault="00E43BEB" w:rsidP="00555D35">
      <w:pPr>
        <w:pStyle w:val="RulesSub-section"/>
        <w:pBdr>
          <w:bottom w:val="single" w:sz="4" w:space="1" w:color="auto"/>
        </w:pBdr>
        <w:rPr>
          <w:szCs w:val="22"/>
        </w:rPr>
      </w:pPr>
    </w:p>
    <w:p w14:paraId="39616822" w14:textId="77777777" w:rsidR="00E43BEB" w:rsidRPr="00FF373C" w:rsidRDefault="00E43BEB" w:rsidP="00555D35">
      <w:pPr>
        <w:pStyle w:val="RulesSub-section"/>
        <w:rPr>
          <w:szCs w:val="22"/>
        </w:rPr>
      </w:pPr>
    </w:p>
    <w:p w14:paraId="68E4A67B" w14:textId="77777777" w:rsidR="003D61A9" w:rsidRDefault="003D61A9" w:rsidP="00555D35">
      <w:pPr>
        <w:ind w:left="2880" w:hanging="2160"/>
        <w:jc w:val="both"/>
        <w:rPr>
          <w:sz w:val="22"/>
          <w:szCs w:val="22"/>
        </w:rPr>
      </w:pPr>
    </w:p>
    <w:p w14:paraId="23292403" w14:textId="77777777" w:rsidR="009F0D9B" w:rsidRDefault="009F0D9B">
      <w:pPr>
        <w:rPr>
          <w:sz w:val="22"/>
          <w:szCs w:val="22"/>
        </w:rPr>
      </w:pPr>
      <w:r>
        <w:rPr>
          <w:sz w:val="22"/>
          <w:szCs w:val="22"/>
        </w:rPr>
        <w:br w:type="page"/>
      </w:r>
    </w:p>
    <w:p w14:paraId="26D3BD7D" w14:textId="2864193E" w:rsidR="003D61A9" w:rsidRPr="003D61A9" w:rsidRDefault="003D61A9" w:rsidP="009F0D9B">
      <w:pPr>
        <w:tabs>
          <w:tab w:val="left" w:pos="1440"/>
        </w:tabs>
        <w:ind w:left="2880" w:hanging="2160"/>
        <w:jc w:val="both"/>
        <w:rPr>
          <w:sz w:val="22"/>
          <w:szCs w:val="22"/>
        </w:rPr>
      </w:pPr>
      <w:r w:rsidRPr="003D61A9">
        <w:rPr>
          <w:sz w:val="22"/>
          <w:szCs w:val="22"/>
        </w:rPr>
        <w:t>STATUTORY AUTHORITY: 38 M.R.S. Sections 341-</w:t>
      </w:r>
      <w:proofErr w:type="gramStart"/>
      <w:r w:rsidRPr="003D61A9">
        <w:rPr>
          <w:sz w:val="22"/>
          <w:szCs w:val="22"/>
        </w:rPr>
        <w:t>D(</w:t>
      </w:r>
      <w:proofErr w:type="gramEnd"/>
      <w:r w:rsidRPr="003D61A9">
        <w:rPr>
          <w:sz w:val="22"/>
          <w:szCs w:val="22"/>
        </w:rPr>
        <w:t>1-</w:t>
      </w:r>
      <w:r w:rsidR="00E35D3B" w:rsidRPr="00B127AB">
        <w:rPr>
          <w:sz w:val="22"/>
          <w:szCs w:val="22"/>
        </w:rPr>
        <w:t>C</w:t>
      </w:r>
      <w:r w:rsidRPr="003D61A9">
        <w:rPr>
          <w:sz w:val="22"/>
          <w:szCs w:val="22"/>
        </w:rPr>
        <w:t>) and 1610(5)(D)(1)</w:t>
      </w:r>
    </w:p>
    <w:p w14:paraId="52092ED5" w14:textId="77777777" w:rsidR="009F0D9B" w:rsidRPr="003D61A9" w:rsidRDefault="009F0D9B" w:rsidP="009F0D9B">
      <w:pPr>
        <w:tabs>
          <w:tab w:val="left" w:pos="1440"/>
        </w:tabs>
        <w:ind w:left="2880" w:hanging="2160"/>
        <w:jc w:val="both"/>
        <w:rPr>
          <w:sz w:val="22"/>
          <w:szCs w:val="22"/>
        </w:rPr>
      </w:pPr>
    </w:p>
    <w:p w14:paraId="4556735A" w14:textId="77777777" w:rsidR="009F0D9B" w:rsidRDefault="009F0D9B" w:rsidP="009F0D9B">
      <w:pPr>
        <w:tabs>
          <w:tab w:val="left" w:pos="1440"/>
        </w:tabs>
        <w:ind w:left="2880" w:hanging="2160"/>
        <w:jc w:val="both"/>
        <w:rPr>
          <w:sz w:val="22"/>
          <w:szCs w:val="22"/>
        </w:rPr>
      </w:pPr>
      <w:r w:rsidRPr="003D61A9">
        <w:rPr>
          <w:sz w:val="22"/>
          <w:szCs w:val="22"/>
        </w:rPr>
        <w:t>EFFECTIVE DATE:</w:t>
      </w:r>
    </w:p>
    <w:p w14:paraId="20941299" w14:textId="77777777" w:rsidR="009F0D9B" w:rsidRPr="003D61A9" w:rsidRDefault="009F0D9B" w:rsidP="009F0D9B">
      <w:pPr>
        <w:tabs>
          <w:tab w:val="left" w:pos="1440"/>
        </w:tabs>
        <w:ind w:left="2880" w:hanging="1440"/>
        <w:jc w:val="both"/>
        <w:rPr>
          <w:sz w:val="22"/>
          <w:szCs w:val="22"/>
        </w:rPr>
      </w:pPr>
      <w:r w:rsidRPr="003D61A9">
        <w:rPr>
          <w:sz w:val="22"/>
          <w:szCs w:val="22"/>
        </w:rPr>
        <w:t>November 13, 2005 – filing 2005-459</w:t>
      </w:r>
    </w:p>
    <w:p w14:paraId="6B9A3552" w14:textId="77777777" w:rsidR="009F0D9B" w:rsidRPr="003D61A9" w:rsidRDefault="009F0D9B" w:rsidP="009F0D9B">
      <w:pPr>
        <w:tabs>
          <w:tab w:val="left" w:pos="1440"/>
        </w:tabs>
        <w:ind w:left="2880" w:hanging="2160"/>
        <w:jc w:val="both"/>
        <w:rPr>
          <w:sz w:val="22"/>
          <w:szCs w:val="22"/>
        </w:rPr>
      </w:pPr>
    </w:p>
    <w:p w14:paraId="15FC7E68" w14:textId="77777777" w:rsidR="009F0D9B" w:rsidRDefault="009F0D9B" w:rsidP="009F0D9B">
      <w:pPr>
        <w:tabs>
          <w:tab w:val="left" w:pos="1440"/>
        </w:tabs>
        <w:ind w:left="2880" w:hanging="2160"/>
        <w:rPr>
          <w:sz w:val="22"/>
          <w:szCs w:val="22"/>
        </w:rPr>
      </w:pPr>
      <w:r w:rsidRPr="003D61A9">
        <w:rPr>
          <w:sz w:val="22"/>
          <w:szCs w:val="22"/>
        </w:rPr>
        <w:t xml:space="preserve">AMENDED: </w:t>
      </w:r>
    </w:p>
    <w:p w14:paraId="128A19C0" w14:textId="77777777" w:rsidR="009F0D9B" w:rsidRPr="003D61A9" w:rsidRDefault="009F0D9B" w:rsidP="009F0D9B">
      <w:pPr>
        <w:tabs>
          <w:tab w:val="left" w:pos="1440"/>
        </w:tabs>
        <w:ind w:left="2880" w:hanging="1440"/>
        <w:rPr>
          <w:sz w:val="22"/>
          <w:szCs w:val="22"/>
        </w:rPr>
      </w:pPr>
      <w:r w:rsidRPr="003D61A9">
        <w:rPr>
          <w:sz w:val="22"/>
          <w:szCs w:val="22"/>
        </w:rPr>
        <w:t>September 19, 2007 – filing 2007-405</w:t>
      </w:r>
    </w:p>
    <w:p w14:paraId="570A968B" w14:textId="77777777" w:rsidR="009F0D9B" w:rsidRDefault="009F0D9B" w:rsidP="009F0D9B">
      <w:pPr>
        <w:tabs>
          <w:tab w:val="left" w:pos="1440"/>
        </w:tabs>
        <w:ind w:left="2880" w:hanging="1440"/>
        <w:rPr>
          <w:sz w:val="22"/>
          <w:szCs w:val="22"/>
        </w:rPr>
      </w:pPr>
      <w:r w:rsidRPr="003D61A9">
        <w:rPr>
          <w:sz w:val="22"/>
          <w:szCs w:val="22"/>
        </w:rPr>
        <w:t>March 13, 2010 – filing 2010-78</w:t>
      </w:r>
    </w:p>
    <w:p w14:paraId="4C3E2A63" w14:textId="77777777" w:rsidR="009F0D9B" w:rsidRPr="003D61A9" w:rsidRDefault="009F0D9B" w:rsidP="009F0D9B">
      <w:pPr>
        <w:ind w:left="2880" w:hanging="1440"/>
        <w:rPr>
          <w:sz w:val="22"/>
        </w:rPr>
      </w:pPr>
      <w:r>
        <w:rPr>
          <w:sz w:val="22"/>
          <w:szCs w:val="22"/>
        </w:rPr>
        <w:t>March 7, 2016 – filing 2016-030</w:t>
      </w:r>
    </w:p>
    <w:p w14:paraId="07ECF448" w14:textId="7CAC464E" w:rsidR="009F0D9B" w:rsidRPr="00FF373C" w:rsidRDefault="009F0D9B" w:rsidP="009F0D9B">
      <w:pPr>
        <w:pStyle w:val="RulesAuthorityEffec"/>
        <w:ind w:left="2880" w:hanging="1440"/>
        <w:rPr>
          <w:szCs w:val="22"/>
        </w:rPr>
      </w:pPr>
      <w:r>
        <w:rPr>
          <w:szCs w:val="22"/>
        </w:rPr>
        <w:t>August 20, 2018 – filing 2018-149</w:t>
      </w:r>
    </w:p>
    <w:p w14:paraId="339047F9" w14:textId="77777777" w:rsidR="009D6403" w:rsidRPr="00FF373C" w:rsidRDefault="009D6403" w:rsidP="00555D35">
      <w:pPr>
        <w:rPr>
          <w:sz w:val="22"/>
          <w:szCs w:val="22"/>
        </w:rPr>
      </w:pPr>
      <w:r w:rsidRPr="00FF373C">
        <w:rPr>
          <w:sz w:val="22"/>
          <w:szCs w:val="22"/>
        </w:rPr>
        <w:br w:type="page"/>
      </w:r>
    </w:p>
    <w:p w14:paraId="4125F3B9" w14:textId="77777777" w:rsidR="009D6403" w:rsidRPr="00FF373C" w:rsidRDefault="009D6403" w:rsidP="00555D35">
      <w:pPr>
        <w:pStyle w:val="RulesAuthorityEffec"/>
        <w:ind w:left="2880"/>
        <w:jc w:val="center"/>
        <w:rPr>
          <w:b/>
          <w:szCs w:val="22"/>
        </w:rPr>
      </w:pPr>
      <w:r w:rsidRPr="00FF373C">
        <w:rPr>
          <w:b/>
          <w:szCs w:val="22"/>
        </w:rPr>
        <w:t>APPENDIX A</w:t>
      </w:r>
    </w:p>
    <w:p w14:paraId="6803D8FF" w14:textId="77777777" w:rsidR="009D6403" w:rsidRPr="00FF373C" w:rsidRDefault="009D6403" w:rsidP="00555D35">
      <w:pPr>
        <w:pStyle w:val="RulesAuthorityEffec"/>
        <w:ind w:left="2880"/>
        <w:jc w:val="center"/>
        <w:rPr>
          <w:b/>
          <w:szCs w:val="22"/>
        </w:rPr>
      </w:pPr>
    </w:p>
    <w:p w14:paraId="76A891D7" w14:textId="77777777" w:rsidR="009D6403" w:rsidRPr="00FF373C" w:rsidRDefault="009D6403" w:rsidP="00555D35">
      <w:pPr>
        <w:pStyle w:val="BodyTextIndent"/>
        <w:ind w:left="0"/>
        <w:jc w:val="center"/>
        <w:rPr>
          <w:b/>
          <w:sz w:val="22"/>
          <w:szCs w:val="22"/>
        </w:rPr>
      </w:pPr>
      <w:r w:rsidRPr="00FF373C">
        <w:rPr>
          <w:b/>
          <w:sz w:val="22"/>
          <w:szCs w:val="22"/>
        </w:rPr>
        <w:t>Maine Department of Environmental Protection</w:t>
      </w:r>
    </w:p>
    <w:p w14:paraId="3BEFD1D4" w14:textId="77C232EA" w:rsidR="009D6403" w:rsidRPr="00FF373C" w:rsidRDefault="009D6403" w:rsidP="00555D35">
      <w:pPr>
        <w:pStyle w:val="Heading2"/>
        <w:jc w:val="center"/>
        <w:rPr>
          <w:rFonts w:ascii="Times New Roman" w:hAnsi="Times New Roman"/>
          <w:sz w:val="22"/>
          <w:szCs w:val="22"/>
        </w:rPr>
      </w:pPr>
      <w:r w:rsidRPr="00FF373C">
        <w:rPr>
          <w:rFonts w:ascii="Times New Roman" w:hAnsi="Times New Roman"/>
          <w:sz w:val="22"/>
          <w:szCs w:val="22"/>
        </w:rPr>
        <w:t>Guidelines for the Environmentally Sound Management of Electronic Waste</w:t>
      </w:r>
    </w:p>
    <w:p w14:paraId="7A517B11" w14:textId="77777777" w:rsidR="009D6403" w:rsidRPr="00FF373C" w:rsidRDefault="009D6403" w:rsidP="00555D35">
      <w:pPr>
        <w:rPr>
          <w:sz w:val="22"/>
          <w:szCs w:val="22"/>
        </w:rPr>
      </w:pPr>
    </w:p>
    <w:p w14:paraId="22EB3F34" w14:textId="77777777" w:rsidR="009D6403" w:rsidRPr="00FF373C" w:rsidRDefault="009D6403" w:rsidP="00555D35">
      <w:pPr>
        <w:rPr>
          <w:sz w:val="22"/>
          <w:szCs w:val="22"/>
        </w:rPr>
      </w:pPr>
    </w:p>
    <w:p w14:paraId="35E46377" w14:textId="59DDDB10" w:rsidR="009D6403" w:rsidRPr="00FF373C" w:rsidRDefault="009D6403" w:rsidP="00555D35">
      <w:pPr>
        <w:rPr>
          <w:sz w:val="22"/>
          <w:szCs w:val="22"/>
        </w:rPr>
      </w:pPr>
      <w:r w:rsidRPr="00FF373C">
        <w:rPr>
          <w:sz w:val="22"/>
          <w:szCs w:val="22"/>
        </w:rPr>
        <w:t>Pursuant to 38 M</w:t>
      </w:r>
      <w:r w:rsidR="00A36146" w:rsidRPr="00FF373C">
        <w:rPr>
          <w:sz w:val="22"/>
          <w:szCs w:val="22"/>
        </w:rPr>
        <w:t>.</w:t>
      </w:r>
      <w:r w:rsidRPr="00FF373C">
        <w:rPr>
          <w:sz w:val="22"/>
          <w:szCs w:val="22"/>
        </w:rPr>
        <w:t>R</w:t>
      </w:r>
      <w:r w:rsidR="00A36146" w:rsidRPr="00FF373C">
        <w:rPr>
          <w:sz w:val="22"/>
          <w:szCs w:val="22"/>
        </w:rPr>
        <w:t>.</w:t>
      </w:r>
      <w:r w:rsidRPr="00FF373C">
        <w:rPr>
          <w:sz w:val="22"/>
          <w:szCs w:val="22"/>
        </w:rPr>
        <w:t>S</w:t>
      </w:r>
      <w:r w:rsidR="00A36146" w:rsidRPr="00FF373C">
        <w:rPr>
          <w:sz w:val="22"/>
          <w:szCs w:val="22"/>
        </w:rPr>
        <w:t>.</w:t>
      </w:r>
      <w:r w:rsidRPr="00FF373C">
        <w:rPr>
          <w:sz w:val="22"/>
          <w:szCs w:val="22"/>
        </w:rPr>
        <w:t xml:space="preserve"> §1610</w:t>
      </w:r>
      <w:r w:rsidR="005403AC" w:rsidRPr="00FF373C">
        <w:rPr>
          <w:sz w:val="22"/>
          <w:szCs w:val="22"/>
        </w:rPr>
        <w:t>(</w:t>
      </w:r>
      <w:r w:rsidRPr="00FF373C">
        <w:rPr>
          <w:sz w:val="22"/>
          <w:szCs w:val="22"/>
        </w:rPr>
        <w:t>5</w:t>
      </w:r>
      <w:r w:rsidR="005403AC" w:rsidRPr="00FF373C">
        <w:rPr>
          <w:sz w:val="22"/>
          <w:szCs w:val="22"/>
        </w:rPr>
        <w:t>)</w:t>
      </w:r>
      <w:r w:rsidRPr="00FF373C">
        <w:rPr>
          <w:sz w:val="22"/>
          <w:szCs w:val="22"/>
        </w:rPr>
        <w:t>(C), the Maine Department of Environmental Protection (the Department) has developed the following guidelines for recycling and dismantling facilities engaged in the handling, processing, refurbishment and recycling of covered electronic devices from covered entities as these terms are defined in</w:t>
      </w:r>
      <w:r w:rsidR="00B276AA" w:rsidRPr="00FF373C">
        <w:rPr>
          <w:sz w:val="22"/>
          <w:szCs w:val="22"/>
        </w:rPr>
        <w:t xml:space="preserve"> this Chapter</w:t>
      </w:r>
      <w:r w:rsidRPr="00FF373C">
        <w:rPr>
          <w:sz w:val="22"/>
          <w:szCs w:val="22"/>
        </w:rPr>
        <w:t>.</w:t>
      </w:r>
      <w:r w:rsidR="0051441F">
        <w:rPr>
          <w:sz w:val="22"/>
          <w:szCs w:val="22"/>
        </w:rPr>
        <w:t xml:space="preserve"> </w:t>
      </w:r>
      <w:r w:rsidRPr="00FF373C">
        <w:rPr>
          <w:sz w:val="22"/>
          <w:szCs w:val="22"/>
        </w:rPr>
        <w:t>These guidelines provide a framework for environmentally sound management of these wastes.</w:t>
      </w:r>
      <w:r w:rsidR="0051441F">
        <w:rPr>
          <w:sz w:val="22"/>
          <w:szCs w:val="22"/>
        </w:rPr>
        <w:t xml:space="preserve"> </w:t>
      </w:r>
      <w:r w:rsidRPr="00FF373C">
        <w:rPr>
          <w:sz w:val="22"/>
          <w:szCs w:val="22"/>
        </w:rPr>
        <w:t>Consolidators operating in Maine may not transport covered electronic devices to a recycling or dismantling facility unless the facility has provided a sworn certification to the consolidator that the facility substantially meets these guidelines</w:t>
      </w:r>
      <w:r w:rsidR="001D3435" w:rsidRPr="00B127AB">
        <w:rPr>
          <w:sz w:val="22"/>
          <w:szCs w:val="22"/>
        </w:rPr>
        <w:t>, or the facility has a current R2 or e-Stewards certification</w:t>
      </w:r>
      <w:r w:rsidRPr="00FF373C">
        <w:rPr>
          <w:sz w:val="22"/>
          <w:szCs w:val="22"/>
        </w:rPr>
        <w:t>.</w:t>
      </w:r>
      <w:r w:rsidR="00B445E0" w:rsidRPr="008F5500">
        <w:rPr>
          <w:sz w:val="22"/>
          <w:szCs w:val="22"/>
          <w:u w:val="single"/>
        </w:rPr>
        <w:t xml:space="preserve"> </w:t>
      </w:r>
    </w:p>
    <w:p w14:paraId="15C8A134" w14:textId="77777777" w:rsidR="009D6403" w:rsidRPr="00FF373C" w:rsidRDefault="009D6403" w:rsidP="00555D35">
      <w:pPr>
        <w:rPr>
          <w:sz w:val="22"/>
          <w:szCs w:val="22"/>
        </w:rPr>
      </w:pPr>
    </w:p>
    <w:p w14:paraId="4CDCFA9E" w14:textId="5F59285C" w:rsidR="009D6403" w:rsidRPr="00FF373C" w:rsidRDefault="009D6403" w:rsidP="00555D35">
      <w:pPr>
        <w:numPr>
          <w:ilvl w:val="0"/>
          <w:numId w:val="31"/>
        </w:numPr>
        <w:tabs>
          <w:tab w:val="num" w:pos="1494"/>
        </w:tabs>
        <w:rPr>
          <w:color w:val="000000"/>
          <w:sz w:val="22"/>
          <w:szCs w:val="22"/>
        </w:rPr>
      </w:pPr>
      <w:r w:rsidRPr="00FF373C">
        <w:rPr>
          <w:sz w:val="22"/>
          <w:szCs w:val="22"/>
        </w:rPr>
        <w:t>The facility must comply</w:t>
      </w:r>
      <w:r w:rsidRPr="00FF373C">
        <w:rPr>
          <w:color w:val="000000"/>
          <w:sz w:val="22"/>
          <w:szCs w:val="22"/>
        </w:rPr>
        <w:t xml:space="preserve"> with federal, state and local laws and regulations, specifically </w:t>
      </w:r>
      <w:r w:rsidR="00F758BC" w:rsidRPr="00B127AB">
        <w:rPr>
          <w:color w:val="000000"/>
          <w:sz w:val="22"/>
          <w:szCs w:val="22"/>
        </w:rPr>
        <w:t>as relating</w:t>
      </w:r>
      <w:r w:rsidRPr="00FF373C">
        <w:rPr>
          <w:color w:val="000000"/>
          <w:sz w:val="22"/>
          <w:szCs w:val="22"/>
        </w:rPr>
        <w:t xml:space="preserve"> to </w:t>
      </w:r>
      <w:r w:rsidR="00F758BC" w:rsidRPr="00B127AB">
        <w:rPr>
          <w:color w:val="000000"/>
          <w:sz w:val="22"/>
          <w:szCs w:val="22"/>
        </w:rPr>
        <w:t xml:space="preserve">the </w:t>
      </w:r>
      <w:r w:rsidRPr="00FF373C">
        <w:rPr>
          <w:color w:val="000000"/>
          <w:sz w:val="22"/>
          <w:szCs w:val="22"/>
        </w:rPr>
        <w:t xml:space="preserve">handling, processing, refurbishment and recycling of covered electronic devices, and </w:t>
      </w:r>
      <w:r w:rsidR="00D15B82" w:rsidRPr="00FF373C">
        <w:rPr>
          <w:color w:val="000000"/>
          <w:sz w:val="22"/>
          <w:szCs w:val="22"/>
        </w:rPr>
        <w:t xml:space="preserve">must possess </w:t>
      </w:r>
      <w:r w:rsidRPr="00FF373C">
        <w:rPr>
          <w:color w:val="000000"/>
          <w:sz w:val="22"/>
          <w:szCs w:val="22"/>
        </w:rPr>
        <w:t>proper authorization by all appropriate governing authorities to perform such handling, processing, refurbishment and recycling.</w:t>
      </w:r>
    </w:p>
    <w:p w14:paraId="5487581D" w14:textId="77777777" w:rsidR="009D6403" w:rsidRPr="00FF373C" w:rsidRDefault="009D6403" w:rsidP="00555D35">
      <w:pPr>
        <w:tabs>
          <w:tab w:val="num" w:pos="1494"/>
        </w:tabs>
        <w:ind w:firstLine="60"/>
        <w:rPr>
          <w:color w:val="000000"/>
          <w:sz w:val="22"/>
          <w:szCs w:val="22"/>
        </w:rPr>
      </w:pPr>
    </w:p>
    <w:p w14:paraId="674C2CC5" w14:textId="77777777" w:rsidR="009D6403" w:rsidRPr="00FF373C" w:rsidRDefault="009D6403" w:rsidP="00555D35">
      <w:pPr>
        <w:numPr>
          <w:ilvl w:val="0"/>
          <w:numId w:val="31"/>
        </w:numPr>
        <w:tabs>
          <w:tab w:val="num" w:pos="1494"/>
        </w:tabs>
        <w:rPr>
          <w:color w:val="000000"/>
          <w:sz w:val="22"/>
          <w:szCs w:val="22"/>
        </w:rPr>
      </w:pPr>
      <w:r w:rsidRPr="00FF373C">
        <w:rPr>
          <w:sz w:val="22"/>
          <w:szCs w:val="22"/>
        </w:rPr>
        <w:t>The facility must implement</w:t>
      </w:r>
      <w:r w:rsidRPr="00FF373C">
        <w:rPr>
          <w:color w:val="000000"/>
          <w:sz w:val="22"/>
          <w:szCs w:val="22"/>
        </w:rPr>
        <w:t xml:space="preserve"> appropriate measures to safeguard occupational and environmental health and safety, through the following:</w:t>
      </w:r>
    </w:p>
    <w:p w14:paraId="705E7268" w14:textId="7F007693" w:rsidR="009D6403" w:rsidRPr="00FF373C" w:rsidRDefault="009D6403" w:rsidP="00555D35">
      <w:pPr>
        <w:pStyle w:val="ListBullet"/>
        <w:tabs>
          <w:tab w:val="clear" w:pos="0"/>
        </w:tabs>
        <w:ind w:left="1080"/>
        <w:jc w:val="left"/>
        <w:rPr>
          <w:sz w:val="22"/>
          <w:szCs w:val="22"/>
        </w:rPr>
      </w:pPr>
      <w:r w:rsidRPr="00FF373C">
        <w:rPr>
          <w:sz w:val="22"/>
          <w:szCs w:val="22"/>
        </w:rPr>
        <w:t>Environmental health &amp; safety (EH&amp;S) training of personnel, including training with regard to material and equipment handling, worker exposure</w:t>
      </w:r>
      <w:r w:rsidR="00F758BC" w:rsidRPr="00B127AB">
        <w:rPr>
          <w:sz w:val="22"/>
          <w:szCs w:val="22"/>
        </w:rPr>
        <w:t xml:space="preserve"> to hazardous materials</w:t>
      </w:r>
      <w:r w:rsidRPr="00FF373C">
        <w:rPr>
          <w:sz w:val="22"/>
          <w:szCs w:val="22"/>
        </w:rPr>
        <w:t>, controlling releases</w:t>
      </w:r>
      <w:r w:rsidR="00F758BC" w:rsidRPr="00B127AB">
        <w:rPr>
          <w:sz w:val="22"/>
          <w:szCs w:val="22"/>
        </w:rPr>
        <w:t xml:space="preserve"> of pollutants</w:t>
      </w:r>
      <w:r w:rsidR="00B276AA" w:rsidRPr="00FF373C">
        <w:rPr>
          <w:sz w:val="22"/>
          <w:szCs w:val="22"/>
        </w:rPr>
        <w:t>,</w:t>
      </w:r>
      <w:r w:rsidRPr="00FF373C">
        <w:rPr>
          <w:sz w:val="22"/>
          <w:szCs w:val="22"/>
        </w:rPr>
        <w:t xml:space="preserve"> and </w:t>
      </w:r>
      <w:r w:rsidR="00B70C58" w:rsidRPr="00FF373C">
        <w:rPr>
          <w:sz w:val="22"/>
          <w:szCs w:val="22"/>
        </w:rPr>
        <w:t>safety and emergency procedures;</w:t>
      </w:r>
    </w:p>
    <w:p w14:paraId="7257EEBF" w14:textId="77777777" w:rsidR="009D6403" w:rsidRPr="00FF373C" w:rsidRDefault="009D6403" w:rsidP="00555D35">
      <w:pPr>
        <w:pStyle w:val="ListBullet"/>
        <w:tabs>
          <w:tab w:val="clear" w:pos="0"/>
        </w:tabs>
        <w:ind w:left="1080"/>
        <w:jc w:val="left"/>
        <w:rPr>
          <w:sz w:val="22"/>
          <w:szCs w:val="22"/>
        </w:rPr>
      </w:pPr>
      <w:r w:rsidRPr="00FF373C">
        <w:rPr>
          <w:sz w:val="22"/>
          <w:szCs w:val="22"/>
        </w:rPr>
        <w:t>An up-to-date, written hazardous materials iden</w:t>
      </w:r>
      <w:r w:rsidR="00B70C58" w:rsidRPr="00FF373C">
        <w:rPr>
          <w:sz w:val="22"/>
          <w:szCs w:val="22"/>
        </w:rPr>
        <w:t>tification and management plan;</w:t>
      </w:r>
    </w:p>
    <w:p w14:paraId="326F160A" w14:textId="77777777" w:rsidR="009D6403" w:rsidRPr="00FF373C" w:rsidRDefault="009D6403" w:rsidP="00555D35">
      <w:pPr>
        <w:pStyle w:val="ListBullet"/>
        <w:tabs>
          <w:tab w:val="clear" w:pos="0"/>
        </w:tabs>
        <w:ind w:left="1080"/>
        <w:jc w:val="left"/>
        <w:rPr>
          <w:sz w:val="22"/>
          <w:szCs w:val="22"/>
        </w:rPr>
      </w:pPr>
      <w:r w:rsidRPr="00FF373C">
        <w:rPr>
          <w:sz w:val="22"/>
          <w:szCs w:val="22"/>
        </w:rPr>
        <w:t>An up-to-date, written plan for reporting and responding to pollutant releases, including emergencies such as accidents</w:t>
      </w:r>
      <w:r w:rsidR="00B70C58" w:rsidRPr="00FF373C">
        <w:rPr>
          <w:sz w:val="22"/>
          <w:szCs w:val="22"/>
        </w:rPr>
        <w:t>, spills, fires, and explosions;</w:t>
      </w:r>
      <w:r w:rsidRPr="00FF373C">
        <w:rPr>
          <w:sz w:val="22"/>
          <w:szCs w:val="22"/>
        </w:rPr>
        <w:t xml:space="preserve"> </w:t>
      </w:r>
    </w:p>
    <w:p w14:paraId="6AAD52D3" w14:textId="77777777" w:rsidR="009D6403" w:rsidRPr="00FF373C" w:rsidRDefault="009D6403" w:rsidP="00555D35">
      <w:pPr>
        <w:pStyle w:val="ListBullet"/>
        <w:tabs>
          <w:tab w:val="clear" w:pos="0"/>
        </w:tabs>
        <w:ind w:left="1080"/>
        <w:jc w:val="left"/>
        <w:rPr>
          <w:sz w:val="22"/>
          <w:szCs w:val="22"/>
        </w:rPr>
      </w:pPr>
      <w:r w:rsidRPr="00FF373C">
        <w:rPr>
          <w:sz w:val="22"/>
          <w:szCs w:val="22"/>
        </w:rPr>
        <w:t>Maintenance of Commercial General Liability Insurance or equivalent corporate guarantee for accidents and other emergencies with limits of not less than $1,000,000 per occurrence and $2,000,000 aggregate.</w:t>
      </w:r>
      <w:r w:rsidR="0051441F">
        <w:rPr>
          <w:sz w:val="22"/>
          <w:szCs w:val="22"/>
        </w:rPr>
        <w:t xml:space="preserve"> </w:t>
      </w:r>
      <w:r w:rsidRPr="00FF373C">
        <w:rPr>
          <w:sz w:val="22"/>
          <w:szCs w:val="22"/>
        </w:rPr>
        <w:t>Additionally, maintenance of Pollution Legal Liability Insurance with a limit of not less than $1,000,000 per occurrence for companies engaged solely in dismantling activities and $5,000,000 per occurrence for companies engaged in pro</w:t>
      </w:r>
      <w:r w:rsidR="00B70C58" w:rsidRPr="00FF373C">
        <w:rPr>
          <w:sz w:val="22"/>
          <w:szCs w:val="22"/>
        </w:rPr>
        <w:t>cessing of recyclable materials;</w:t>
      </w:r>
    </w:p>
    <w:p w14:paraId="164F56A6" w14:textId="372EFB99" w:rsidR="009D6403" w:rsidRPr="00FF373C" w:rsidRDefault="009D6403" w:rsidP="00555D35">
      <w:pPr>
        <w:pStyle w:val="ListBullet"/>
        <w:tabs>
          <w:tab w:val="clear" w:pos="0"/>
        </w:tabs>
        <w:ind w:left="1080"/>
        <w:jc w:val="left"/>
        <w:rPr>
          <w:sz w:val="22"/>
          <w:szCs w:val="22"/>
        </w:rPr>
      </w:pPr>
      <w:r w:rsidRPr="00FF373C">
        <w:rPr>
          <w:sz w:val="22"/>
          <w:szCs w:val="22"/>
        </w:rPr>
        <w:t>Documentation that an EH&amp;S audit is completed and certified by a competent internal or external auditor on a periodic basis (generally annually).</w:t>
      </w:r>
      <w:r w:rsidR="0051441F">
        <w:rPr>
          <w:sz w:val="22"/>
          <w:szCs w:val="22"/>
        </w:rPr>
        <w:t xml:space="preserve"> </w:t>
      </w:r>
      <w:r w:rsidRPr="00FF373C">
        <w:rPr>
          <w:sz w:val="22"/>
          <w:szCs w:val="22"/>
        </w:rPr>
        <w:t xml:space="preserve">A competent auditor is an individual who through professional training and/or work experience is appropriately qualified to evaluate the </w:t>
      </w:r>
      <w:r w:rsidR="00F758BC" w:rsidRPr="00B127AB">
        <w:rPr>
          <w:sz w:val="22"/>
          <w:szCs w:val="22"/>
        </w:rPr>
        <w:t xml:space="preserve">EH&amp;S </w:t>
      </w:r>
      <w:r w:rsidRPr="00FF373C">
        <w:rPr>
          <w:sz w:val="22"/>
          <w:szCs w:val="22"/>
        </w:rPr>
        <w:t xml:space="preserve">conditions, practices, and procedures </w:t>
      </w:r>
      <w:r w:rsidR="00F758BC" w:rsidRPr="00B127AB">
        <w:rPr>
          <w:sz w:val="22"/>
          <w:szCs w:val="22"/>
        </w:rPr>
        <w:t xml:space="preserve">at </w:t>
      </w:r>
      <w:r w:rsidRPr="00FF373C">
        <w:rPr>
          <w:sz w:val="22"/>
          <w:szCs w:val="22"/>
        </w:rPr>
        <w:t>the facility.</w:t>
      </w:r>
      <w:r w:rsidR="0051441F">
        <w:rPr>
          <w:sz w:val="22"/>
          <w:szCs w:val="22"/>
        </w:rPr>
        <w:t xml:space="preserve"> </w:t>
      </w:r>
      <w:r w:rsidRPr="00FF373C">
        <w:rPr>
          <w:sz w:val="22"/>
          <w:szCs w:val="22"/>
        </w:rPr>
        <w:t>Documentation of the auditor’s qualifications must be available for inspection by government off</w:t>
      </w:r>
      <w:r w:rsidR="00B70C58" w:rsidRPr="00FF373C">
        <w:rPr>
          <w:sz w:val="22"/>
          <w:szCs w:val="22"/>
        </w:rPr>
        <w:t>icials and third party auditors; and</w:t>
      </w:r>
    </w:p>
    <w:p w14:paraId="7CBBEAA7" w14:textId="3287FE86" w:rsidR="009D6403" w:rsidRPr="00FF373C" w:rsidRDefault="009D6403" w:rsidP="00555D35">
      <w:pPr>
        <w:pStyle w:val="ListBullet"/>
        <w:tabs>
          <w:tab w:val="clear" w:pos="0"/>
        </w:tabs>
        <w:ind w:left="1080"/>
        <w:jc w:val="left"/>
        <w:rPr>
          <w:sz w:val="22"/>
          <w:szCs w:val="22"/>
        </w:rPr>
      </w:pPr>
      <w:r w:rsidRPr="00FF373C">
        <w:rPr>
          <w:sz w:val="22"/>
          <w:szCs w:val="22"/>
        </w:rPr>
        <w:t>The facility must maintain on file proof of procurement of workers</w:t>
      </w:r>
      <w:r w:rsidR="001E6D4C" w:rsidRPr="00B127AB">
        <w:rPr>
          <w:sz w:val="22"/>
          <w:szCs w:val="22"/>
        </w:rPr>
        <w:t>’</w:t>
      </w:r>
      <w:r w:rsidRPr="00FF373C">
        <w:rPr>
          <w:sz w:val="22"/>
          <w:szCs w:val="22"/>
        </w:rPr>
        <w:t xml:space="preserve"> compensation/employers’ liability insurance.</w:t>
      </w:r>
    </w:p>
    <w:p w14:paraId="50260C64" w14:textId="77777777" w:rsidR="009D6403" w:rsidRPr="00FF373C" w:rsidRDefault="009D6403" w:rsidP="00555D35">
      <w:pPr>
        <w:rPr>
          <w:snapToGrid w:val="0"/>
          <w:sz w:val="22"/>
          <w:szCs w:val="22"/>
        </w:rPr>
      </w:pPr>
    </w:p>
    <w:p w14:paraId="5EB63EC1" w14:textId="6DEC4646" w:rsidR="009D6403" w:rsidRPr="00FF373C" w:rsidRDefault="009D6403" w:rsidP="00555D35">
      <w:pPr>
        <w:numPr>
          <w:ilvl w:val="0"/>
          <w:numId w:val="31"/>
        </w:numPr>
        <w:rPr>
          <w:snapToGrid w:val="0"/>
          <w:sz w:val="22"/>
          <w:szCs w:val="22"/>
        </w:rPr>
      </w:pPr>
      <w:r w:rsidRPr="00FF373C">
        <w:rPr>
          <w:sz w:val="22"/>
          <w:szCs w:val="22"/>
        </w:rPr>
        <w:t xml:space="preserve">The facility must </w:t>
      </w:r>
      <w:r w:rsidR="00B276AA" w:rsidRPr="00FF373C">
        <w:rPr>
          <w:sz w:val="22"/>
          <w:szCs w:val="22"/>
        </w:rPr>
        <w:t>have</w:t>
      </w:r>
      <w:r w:rsidRPr="00FF373C">
        <w:rPr>
          <w:snapToGrid w:val="0"/>
          <w:sz w:val="22"/>
          <w:szCs w:val="22"/>
        </w:rPr>
        <w:t xml:space="preserve"> adequate </w:t>
      </w:r>
      <w:r w:rsidR="00F758BC" w:rsidRPr="00B127AB">
        <w:rPr>
          <w:snapToGrid w:val="0"/>
          <w:sz w:val="22"/>
          <w:szCs w:val="22"/>
        </w:rPr>
        <w:t xml:space="preserve">financial </w:t>
      </w:r>
      <w:r w:rsidRPr="00FF373C">
        <w:rPr>
          <w:snapToGrid w:val="0"/>
          <w:sz w:val="22"/>
          <w:szCs w:val="22"/>
        </w:rPr>
        <w:t xml:space="preserve">assurance (e.g. bonds, corporate guarantee) to cover environmental and other costs of the closure of its facility, </w:t>
      </w:r>
      <w:r w:rsidRPr="00FF373C">
        <w:rPr>
          <w:color w:val="000000"/>
          <w:sz w:val="22"/>
          <w:szCs w:val="22"/>
        </w:rPr>
        <w:t>including the cleanup of stockpiled equipment and materials.</w:t>
      </w:r>
      <w:r w:rsidR="0051441F">
        <w:rPr>
          <w:snapToGrid w:val="0"/>
          <w:sz w:val="22"/>
          <w:szCs w:val="22"/>
        </w:rPr>
        <w:t xml:space="preserve"> </w:t>
      </w:r>
    </w:p>
    <w:p w14:paraId="10925792" w14:textId="77777777" w:rsidR="009D6403" w:rsidRPr="00FF373C" w:rsidRDefault="009D6403" w:rsidP="00555D35">
      <w:pPr>
        <w:rPr>
          <w:snapToGrid w:val="0"/>
          <w:sz w:val="22"/>
          <w:szCs w:val="22"/>
        </w:rPr>
      </w:pPr>
    </w:p>
    <w:p w14:paraId="59362D44" w14:textId="30AC8F00" w:rsidR="009D6403" w:rsidRPr="00FF373C" w:rsidRDefault="009D6403" w:rsidP="00555D35">
      <w:pPr>
        <w:numPr>
          <w:ilvl w:val="0"/>
          <w:numId w:val="31"/>
        </w:numPr>
        <w:rPr>
          <w:snapToGrid w:val="0"/>
          <w:sz w:val="22"/>
          <w:szCs w:val="22"/>
        </w:rPr>
      </w:pPr>
      <w:r w:rsidRPr="00FF373C">
        <w:rPr>
          <w:snapToGrid w:val="0"/>
          <w:sz w:val="22"/>
          <w:szCs w:val="22"/>
        </w:rPr>
        <w:t xml:space="preserve">The facility must apply due diligence principles to selection of facilities to which components and materials (e.g. plastics, metals, circuit boards, CRTs) from covered electronic devices are sent for reuse and recycling. </w:t>
      </w:r>
    </w:p>
    <w:p w14:paraId="0E737082" w14:textId="77777777" w:rsidR="009D6403" w:rsidRPr="00FF373C" w:rsidRDefault="009D6403" w:rsidP="00555D35">
      <w:pPr>
        <w:rPr>
          <w:snapToGrid w:val="0"/>
          <w:sz w:val="22"/>
          <w:szCs w:val="22"/>
        </w:rPr>
      </w:pPr>
    </w:p>
    <w:p w14:paraId="7DAFE6CB" w14:textId="77777777" w:rsidR="009D6403" w:rsidRPr="00FF373C" w:rsidRDefault="009D6403" w:rsidP="00555D35">
      <w:pPr>
        <w:numPr>
          <w:ilvl w:val="0"/>
          <w:numId w:val="31"/>
        </w:numPr>
        <w:rPr>
          <w:snapToGrid w:val="0"/>
          <w:sz w:val="22"/>
          <w:szCs w:val="22"/>
        </w:rPr>
      </w:pPr>
      <w:r w:rsidRPr="00FF373C">
        <w:rPr>
          <w:sz w:val="22"/>
          <w:szCs w:val="22"/>
        </w:rPr>
        <w:t>The facility must establish</w:t>
      </w:r>
      <w:r w:rsidRPr="00FF373C">
        <w:rPr>
          <w:color w:val="000000"/>
          <w:sz w:val="22"/>
          <w:szCs w:val="22"/>
        </w:rPr>
        <w:t xml:space="preserve"> a documented environmental management system, appropriate in level of detail and documentation to the scale and function of the facility, including documented regular self-</w:t>
      </w:r>
      <w:r w:rsidRPr="00FF373C">
        <w:rPr>
          <w:snapToGrid w:val="0"/>
          <w:sz w:val="22"/>
          <w:szCs w:val="22"/>
        </w:rPr>
        <w:t>audits and/or inspections of its environmental compliance</w:t>
      </w:r>
      <w:r w:rsidRPr="00FF373C">
        <w:rPr>
          <w:color w:val="000000"/>
          <w:sz w:val="22"/>
          <w:szCs w:val="22"/>
        </w:rPr>
        <w:t>.</w:t>
      </w:r>
      <w:r w:rsidR="0051441F">
        <w:rPr>
          <w:color w:val="000000"/>
          <w:sz w:val="22"/>
          <w:szCs w:val="22"/>
        </w:rPr>
        <w:t xml:space="preserve"> </w:t>
      </w:r>
    </w:p>
    <w:p w14:paraId="6035E318" w14:textId="77777777" w:rsidR="009D6403" w:rsidRPr="00FF373C" w:rsidRDefault="009D6403" w:rsidP="00555D35">
      <w:pPr>
        <w:rPr>
          <w:snapToGrid w:val="0"/>
          <w:sz w:val="22"/>
          <w:szCs w:val="22"/>
        </w:rPr>
      </w:pPr>
    </w:p>
    <w:p w14:paraId="0E55F88C" w14:textId="075B4B36" w:rsidR="009D6403" w:rsidRPr="00FF373C" w:rsidRDefault="009D6403" w:rsidP="00555D35">
      <w:pPr>
        <w:numPr>
          <w:ilvl w:val="0"/>
          <w:numId w:val="31"/>
        </w:numPr>
        <w:rPr>
          <w:snapToGrid w:val="0"/>
          <w:sz w:val="22"/>
          <w:szCs w:val="22"/>
        </w:rPr>
      </w:pPr>
      <w:r w:rsidRPr="00FF373C">
        <w:rPr>
          <w:sz w:val="22"/>
          <w:szCs w:val="22"/>
        </w:rPr>
        <w:t>The facility must use</w:t>
      </w:r>
      <w:r w:rsidRPr="00FF373C">
        <w:rPr>
          <w:snapToGrid w:val="0"/>
          <w:sz w:val="22"/>
          <w:szCs w:val="22"/>
        </w:rPr>
        <w:t xml:space="preserve"> appropriate equipment for proper processing of incoming materials as well as controlling environmental releases. The facility must manage all materials to minimize adverse exposures to workers and releases to the environment.</w:t>
      </w:r>
      <w:r w:rsidR="0051441F">
        <w:rPr>
          <w:snapToGrid w:val="0"/>
          <w:sz w:val="22"/>
          <w:szCs w:val="22"/>
        </w:rPr>
        <w:t xml:space="preserve"> </w:t>
      </w:r>
      <w:r w:rsidRPr="00FF373C">
        <w:rPr>
          <w:snapToGrid w:val="0"/>
          <w:sz w:val="22"/>
          <w:szCs w:val="22"/>
        </w:rPr>
        <w:t>Dismantling operations and storage of electronics or components of electronics that contain hazardous substances must be conducted indoors over impervious floors.</w:t>
      </w:r>
      <w:r w:rsidR="0051441F">
        <w:rPr>
          <w:snapToGrid w:val="0"/>
          <w:sz w:val="22"/>
          <w:szCs w:val="22"/>
        </w:rPr>
        <w:t xml:space="preserve"> </w:t>
      </w:r>
      <w:r w:rsidRPr="00FF373C">
        <w:rPr>
          <w:snapToGrid w:val="0"/>
          <w:sz w:val="22"/>
          <w:szCs w:val="22"/>
        </w:rPr>
        <w:t>Storage areas must be adequate to hold all processed and unprocessed inventory.</w:t>
      </w:r>
      <w:r w:rsidR="0051441F">
        <w:rPr>
          <w:snapToGrid w:val="0"/>
          <w:sz w:val="22"/>
          <w:szCs w:val="22"/>
        </w:rPr>
        <w:t xml:space="preserve"> </w:t>
      </w:r>
      <w:r w:rsidRPr="00FF373C">
        <w:rPr>
          <w:snapToGrid w:val="0"/>
          <w:sz w:val="22"/>
          <w:szCs w:val="22"/>
        </w:rPr>
        <w:t>When heat is used to soften solder and when electronics or components thereof are shred</w:t>
      </w:r>
      <w:r w:rsidR="00F758BC" w:rsidRPr="00B127AB">
        <w:rPr>
          <w:snapToGrid w:val="0"/>
          <w:sz w:val="22"/>
          <w:szCs w:val="22"/>
        </w:rPr>
        <w:t>ded</w:t>
      </w:r>
      <w:r w:rsidRPr="00FF373C">
        <w:rPr>
          <w:snapToGrid w:val="0"/>
          <w:sz w:val="22"/>
          <w:szCs w:val="22"/>
        </w:rPr>
        <w:t>, operations must be designed to control indoor and outdoor hazardous air emissions.</w:t>
      </w:r>
    </w:p>
    <w:p w14:paraId="132CCAC2" w14:textId="77777777" w:rsidR="009D6403" w:rsidRPr="00FF373C" w:rsidRDefault="009D6403" w:rsidP="00555D35">
      <w:pPr>
        <w:tabs>
          <w:tab w:val="num" w:pos="1494"/>
        </w:tabs>
        <w:rPr>
          <w:sz w:val="22"/>
          <w:szCs w:val="22"/>
        </w:rPr>
      </w:pPr>
    </w:p>
    <w:p w14:paraId="386B3B49" w14:textId="06AFF9F5" w:rsidR="009D6403" w:rsidRPr="00FF373C" w:rsidRDefault="009D6403" w:rsidP="00555D35">
      <w:pPr>
        <w:numPr>
          <w:ilvl w:val="0"/>
          <w:numId w:val="31"/>
        </w:numPr>
        <w:tabs>
          <w:tab w:val="num" w:pos="1494"/>
        </w:tabs>
        <w:rPr>
          <w:color w:val="000000"/>
          <w:sz w:val="22"/>
          <w:szCs w:val="22"/>
        </w:rPr>
      </w:pPr>
      <w:r w:rsidRPr="00FF373C">
        <w:rPr>
          <w:sz w:val="22"/>
          <w:szCs w:val="22"/>
        </w:rPr>
        <w:t>The facility must establish</w:t>
      </w:r>
      <w:r w:rsidRPr="00FF373C">
        <w:rPr>
          <w:snapToGrid w:val="0"/>
          <w:sz w:val="22"/>
          <w:szCs w:val="22"/>
        </w:rPr>
        <w:t xml:space="preserve"> a system for identifying and properly managing components that</w:t>
      </w:r>
      <w:r w:rsidR="00D15B82" w:rsidRPr="00FF373C">
        <w:rPr>
          <w:snapToGrid w:val="0"/>
          <w:sz w:val="22"/>
          <w:szCs w:val="22"/>
        </w:rPr>
        <w:t xml:space="preserve"> are removed from covered electronic devices during disassembly and that</w:t>
      </w:r>
      <w:r w:rsidRPr="00FF373C">
        <w:rPr>
          <w:snapToGrid w:val="0"/>
          <w:sz w:val="22"/>
          <w:szCs w:val="22"/>
        </w:rPr>
        <w:t>, if waste, may be hazardous (e.g. circuit boards, batteries, CRTs, mercury phosphor lamps, etc.).</w:t>
      </w:r>
      <w:r w:rsidR="0051441F">
        <w:rPr>
          <w:snapToGrid w:val="0"/>
          <w:sz w:val="22"/>
          <w:szCs w:val="22"/>
        </w:rPr>
        <w:t xml:space="preserve"> </w:t>
      </w:r>
      <w:r w:rsidRPr="00FF373C">
        <w:rPr>
          <w:snapToGrid w:val="0"/>
          <w:sz w:val="22"/>
          <w:szCs w:val="22"/>
        </w:rPr>
        <w:t xml:space="preserve">The facility must properly manage all hazardous </w:t>
      </w:r>
      <w:r w:rsidR="00744F5E" w:rsidRPr="00B127AB">
        <w:rPr>
          <w:snapToGrid w:val="0"/>
          <w:sz w:val="22"/>
          <w:szCs w:val="22"/>
        </w:rPr>
        <w:t xml:space="preserve">components </w:t>
      </w:r>
      <w:r w:rsidRPr="00FF373C">
        <w:rPr>
          <w:snapToGrid w:val="0"/>
          <w:sz w:val="22"/>
          <w:szCs w:val="22"/>
        </w:rPr>
        <w:t xml:space="preserve">and other components requiring special handling from covered electronic devices </w:t>
      </w:r>
      <w:r w:rsidR="00744F5E" w:rsidRPr="00B127AB">
        <w:rPr>
          <w:snapToGrid w:val="0"/>
          <w:sz w:val="22"/>
          <w:szCs w:val="22"/>
        </w:rPr>
        <w:t>in a manner</w:t>
      </w:r>
      <w:r w:rsidR="00744F5E" w:rsidRPr="00744F5E">
        <w:rPr>
          <w:snapToGrid w:val="0"/>
          <w:sz w:val="22"/>
          <w:szCs w:val="22"/>
          <w:u w:val="single"/>
        </w:rPr>
        <w:t xml:space="preserve"> </w:t>
      </w:r>
      <w:r w:rsidRPr="00FF373C">
        <w:rPr>
          <w:snapToGrid w:val="0"/>
          <w:sz w:val="22"/>
          <w:szCs w:val="22"/>
        </w:rPr>
        <w:t xml:space="preserve">consistent with relevant federal, state, and local regulations. The facility </w:t>
      </w:r>
      <w:r w:rsidR="00744F5E" w:rsidRPr="00B127AB">
        <w:rPr>
          <w:snapToGrid w:val="0"/>
          <w:sz w:val="22"/>
          <w:szCs w:val="22"/>
        </w:rPr>
        <w:t>must</w:t>
      </w:r>
      <w:r w:rsidRPr="00FF373C">
        <w:rPr>
          <w:snapToGrid w:val="0"/>
          <w:sz w:val="22"/>
          <w:szCs w:val="22"/>
        </w:rPr>
        <w:t xml:space="preserve"> provide visible tracking (such as hazardous waste manifests or Bills of Lading) of hazardous components and materials from the facility to the destination facilities</w:t>
      </w:r>
      <w:r w:rsidR="009C1DB9" w:rsidRPr="00F7242E">
        <w:rPr>
          <w:snapToGrid w:val="0"/>
          <w:sz w:val="22"/>
          <w:szCs w:val="22"/>
        </w:rPr>
        <w:t>,</w:t>
      </w:r>
      <w:r w:rsidRPr="00FF373C">
        <w:rPr>
          <w:snapToGrid w:val="0"/>
          <w:sz w:val="22"/>
          <w:szCs w:val="22"/>
        </w:rPr>
        <w:t xml:space="preserve"> and documentation (such as contracts) stating how the destination facility processes materials received.</w:t>
      </w:r>
      <w:r w:rsidR="0051441F">
        <w:rPr>
          <w:snapToGrid w:val="0"/>
          <w:sz w:val="22"/>
          <w:szCs w:val="22"/>
        </w:rPr>
        <w:t xml:space="preserve"> </w:t>
      </w:r>
      <w:r w:rsidRPr="00FF373C">
        <w:rPr>
          <w:snapToGrid w:val="0"/>
          <w:sz w:val="22"/>
          <w:szCs w:val="22"/>
        </w:rPr>
        <w:t>The facility must not send, either directly or through intermediaries, hazardous wastes to solid waste (non-hazardous waste) landfills or to non-hazardous waste incinerators for disposal or energy recovery.</w:t>
      </w:r>
      <w:r w:rsidR="0051441F">
        <w:rPr>
          <w:snapToGrid w:val="0"/>
          <w:sz w:val="22"/>
          <w:szCs w:val="22"/>
        </w:rPr>
        <w:t xml:space="preserve"> </w:t>
      </w:r>
      <w:r w:rsidRPr="00FF373C">
        <w:rPr>
          <w:snapToGrid w:val="0"/>
          <w:sz w:val="22"/>
          <w:szCs w:val="22"/>
        </w:rPr>
        <w:t>For the purposes of these guidelines, smelting of hazardous wastes to recover metals for reuse in conformance with all applicable laws and regulations is not considered disposal or energy recovery.</w:t>
      </w:r>
    </w:p>
    <w:p w14:paraId="04CE2BF3" w14:textId="77777777" w:rsidR="009D6403" w:rsidRPr="00FF373C" w:rsidRDefault="009D6403" w:rsidP="00555D35">
      <w:pPr>
        <w:tabs>
          <w:tab w:val="num" w:pos="1494"/>
        </w:tabs>
        <w:rPr>
          <w:color w:val="000000"/>
          <w:sz w:val="22"/>
          <w:szCs w:val="22"/>
        </w:rPr>
      </w:pPr>
    </w:p>
    <w:p w14:paraId="7478C73D" w14:textId="333B015E" w:rsidR="009D6403" w:rsidRPr="00FF373C" w:rsidRDefault="009D6403" w:rsidP="00555D35">
      <w:pPr>
        <w:numPr>
          <w:ilvl w:val="0"/>
          <w:numId w:val="31"/>
        </w:numPr>
        <w:tabs>
          <w:tab w:val="num" w:pos="1494"/>
        </w:tabs>
        <w:rPr>
          <w:snapToGrid w:val="0"/>
          <w:sz w:val="22"/>
          <w:szCs w:val="22"/>
        </w:rPr>
      </w:pPr>
      <w:r w:rsidRPr="00FF373C">
        <w:rPr>
          <w:sz w:val="22"/>
          <w:szCs w:val="22"/>
        </w:rPr>
        <w:t>The facility must use</w:t>
      </w:r>
      <w:r w:rsidRPr="00FF373C">
        <w:rPr>
          <w:color w:val="000000"/>
          <w:sz w:val="22"/>
          <w:szCs w:val="22"/>
        </w:rPr>
        <w:t xml:space="preserve"> a regularly implemented and documented monitoring and record keeping program that tracks inbound material weights (total) and outbound material weights (total to each destination), injury and illness rates, and compliance with applicable permit parameters including monitoring of effluents and emissions.</w:t>
      </w:r>
      <w:r w:rsidR="0051441F">
        <w:rPr>
          <w:color w:val="000000"/>
          <w:sz w:val="22"/>
          <w:szCs w:val="22"/>
        </w:rPr>
        <w:t xml:space="preserve"> </w:t>
      </w:r>
      <w:r w:rsidRPr="00FF373C">
        <w:rPr>
          <w:color w:val="000000"/>
          <w:sz w:val="22"/>
          <w:szCs w:val="22"/>
        </w:rPr>
        <w:t xml:space="preserve">The facility must maintain contracts or other documents, such as sales receipts, </w:t>
      </w:r>
      <w:r w:rsidR="00744F5E" w:rsidRPr="00B127AB">
        <w:rPr>
          <w:color w:val="000000"/>
          <w:sz w:val="22"/>
          <w:szCs w:val="22"/>
        </w:rPr>
        <w:t>sufficient</w:t>
      </w:r>
      <w:r w:rsidRPr="00FF373C">
        <w:rPr>
          <w:color w:val="000000"/>
          <w:sz w:val="22"/>
          <w:szCs w:val="22"/>
        </w:rPr>
        <w:t xml:space="preserve"> to demonstrate: (a) a reasonable expectation that there is a downstream market or use</w:t>
      </w:r>
      <w:r w:rsidRPr="00A54515">
        <w:rPr>
          <w:strike/>
          <w:color w:val="000000"/>
          <w:sz w:val="22"/>
          <w:szCs w:val="22"/>
        </w:rPr>
        <w:t>s</w:t>
      </w:r>
      <w:r w:rsidRPr="00FF373C">
        <w:rPr>
          <w:color w:val="000000"/>
          <w:sz w:val="22"/>
          <w:szCs w:val="22"/>
        </w:rPr>
        <w:t xml:space="preserve"> for designated electronics (such uses may include recycling and/or reclamation processes such as smelting to recover metals for reuse); and (b) that any residual </w:t>
      </w:r>
      <w:r w:rsidR="00744F5E" w:rsidRPr="00B127AB">
        <w:rPr>
          <w:color w:val="000000"/>
          <w:sz w:val="22"/>
          <w:szCs w:val="22"/>
        </w:rPr>
        <w:t xml:space="preserve">materials </w:t>
      </w:r>
      <w:r w:rsidRPr="00FF373C">
        <w:rPr>
          <w:color w:val="000000"/>
          <w:sz w:val="22"/>
          <w:szCs w:val="22"/>
        </w:rPr>
        <w:t>from recycling and/or reclamation processes are properly handled and managed to maximize reuse and recycling of materials to the extent practicable.</w:t>
      </w:r>
      <w:r w:rsidR="0051441F">
        <w:rPr>
          <w:color w:val="000000"/>
          <w:sz w:val="22"/>
          <w:szCs w:val="22"/>
        </w:rPr>
        <w:t xml:space="preserve"> </w:t>
      </w:r>
    </w:p>
    <w:p w14:paraId="588077AE" w14:textId="77777777" w:rsidR="009D6403" w:rsidRPr="00FF373C" w:rsidRDefault="009D6403" w:rsidP="00555D35">
      <w:pPr>
        <w:tabs>
          <w:tab w:val="num" w:pos="1494"/>
        </w:tabs>
        <w:rPr>
          <w:color w:val="000000"/>
          <w:sz w:val="22"/>
          <w:szCs w:val="22"/>
        </w:rPr>
      </w:pPr>
    </w:p>
    <w:p w14:paraId="537C2640" w14:textId="77777777" w:rsidR="009D6403" w:rsidRPr="00FF373C" w:rsidRDefault="009D6403" w:rsidP="00555D35">
      <w:pPr>
        <w:tabs>
          <w:tab w:val="num" w:pos="1494"/>
        </w:tabs>
        <w:ind w:left="360"/>
        <w:rPr>
          <w:color w:val="000000"/>
          <w:sz w:val="22"/>
          <w:szCs w:val="22"/>
        </w:rPr>
      </w:pPr>
      <w:r w:rsidRPr="00FF373C">
        <w:rPr>
          <w:color w:val="000000"/>
          <w:sz w:val="22"/>
          <w:szCs w:val="22"/>
        </w:rPr>
        <w:t xml:space="preserve">On an annual basis, </w:t>
      </w:r>
      <w:r w:rsidRPr="00FF373C">
        <w:rPr>
          <w:sz w:val="22"/>
          <w:szCs w:val="22"/>
        </w:rPr>
        <w:t>the facility must provide</w:t>
      </w:r>
      <w:r w:rsidRPr="00FF373C">
        <w:rPr>
          <w:color w:val="000000"/>
          <w:sz w:val="22"/>
          <w:szCs w:val="22"/>
        </w:rPr>
        <w:t xml:space="preserve"> a statement to consolidators operating in Maine that ship covered electronic devices to the facility that includes a description of how the electronics are recycled, a listing of facilities to which it ships materials for recycling, and the following data: </w:t>
      </w:r>
    </w:p>
    <w:p w14:paraId="5CD44F7F" w14:textId="26AA83E5" w:rsidR="009D6403" w:rsidRPr="00FF373C" w:rsidRDefault="00B70C58" w:rsidP="00555D35">
      <w:pPr>
        <w:numPr>
          <w:ilvl w:val="0"/>
          <w:numId w:val="35"/>
        </w:numPr>
        <w:tabs>
          <w:tab w:val="clear" w:pos="360"/>
          <w:tab w:val="num" w:pos="1080"/>
        </w:tabs>
        <w:ind w:left="1080"/>
        <w:rPr>
          <w:sz w:val="22"/>
          <w:szCs w:val="22"/>
        </w:rPr>
      </w:pPr>
      <w:r w:rsidRPr="00FF373C">
        <w:rPr>
          <w:sz w:val="22"/>
          <w:szCs w:val="22"/>
        </w:rPr>
        <w:t>p</w:t>
      </w:r>
      <w:r w:rsidR="009D6403" w:rsidRPr="00FF373C">
        <w:rPr>
          <w:sz w:val="22"/>
          <w:szCs w:val="22"/>
        </w:rPr>
        <w:t>ercent</w:t>
      </w:r>
      <w:r w:rsidR="00744F5E" w:rsidRPr="00B127AB">
        <w:rPr>
          <w:sz w:val="22"/>
          <w:szCs w:val="22"/>
        </w:rPr>
        <w:t>age</w:t>
      </w:r>
      <w:r w:rsidR="009D6403" w:rsidRPr="000F25C1">
        <w:rPr>
          <w:sz w:val="22"/>
          <w:szCs w:val="22"/>
        </w:rPr>
        <w:t xml:space="preserve"> </w:t>
      </w:r>
      <w:r w:rsidR="006A4A1D" w:rsidRPr="00B127AB">
        <w:rPr>
          <w:sz w:val="22"/>
          <w:szCs w:val="22"/>
        </w:rPr>
        <w:t xml:space="preserve">of </w:t>
      </w:r>
      <w:r w:rsidR="009D6403" w:rsidRPr="00FF373C">
        <w:rPr>
          <w:sz w:val="22"/>
          <w:szCs w:val="22"/>
        </w:rPr>
        <w:t xml:space="preserve">each covered electronic </w:t>
      </w:r>
      <w:r w:rsidR="006A4A1D" w:rsidRPr="00B127AB">
        <w:rPr>
          <w:sz w:val="22"/>
          <w:szCs w:val="22"/>
        </w:rPr>
        <w:t>device</w:t>
      </w:r>
      <w:r w:rsidR="009D6403" w:rsidRPr="00FF373C">
        <w:rPr>
          <w:sz w:val="22"/>
          <w:szCs w:val="22"/>
        </w:rPr>
        <w:t xml:space="preserve"> type that </w:t>
      </w:r>
      <w:r w:rsidR="00744F5E" w:rsidRPr="00B127AB">
        <w:rPr>
          <w:sz w:val="22"/>
          <w:szCs w:val="22"/>
        </w:rPr>
        <w:t>is</w:t>
      </w:r>
      <w:r w:rsidR="009D6403" w:rsidRPr="00FF373C">
        <w:rPr>
          <w:sz w:val="22"/>
          <w:szCs w:val="22"/>
        </w:rPr>
        <w:t xml:space="preserve"> sent for reuse;</w:t>
      </w:r>
    </w:p>
    <w:p w14:paraId="57FAAAB4" w14:textId="520C17AE" w:rsidR="009D6403" w:rsidRPr="00FF373C" w:rsidRDefault="00B70C58" w:rsidP="00555D35">
      <w:pPr>
        <w:numPr>
          <w:ilvl w:val="0"/>
          <w:numId w:val="35"/>
        </w:numPr>
        <w:tabs>
          <w:tab w:val="clear" w:pos="360"/>
          <w:tab w:val="num" w:pos="1080"/>
        </w:tabs>
        <w:ind w:left="1080"/>
        <w:rPr>
          <w:sz w:val="22"/>
          <w:szCs w:val="22"/>
        </w:rPr>
      </w:pPr>
      <w:r w:rsidRPr="00FF373C">
        <w:rPr>
          <w:sz w:val="22"/>
          <w:szCs w:val="22"/>
        </w:rPr>
        <w:t>p</w:t>
      </w:r>
      <w:r w:rsidR="009D6403" w:rsidRPr="00FF373C">
        <w:rPr>
          <w:sz w:val="22"/>
          <w:szCs w:val="22"/>
        </w:rPr>
        <w:t>ercent</w:t>
      </w:r>
      <w:r w:rsidR="00744F5E" w:rsidRPr="00B127AB">
        <w:rPr>
          <w:sz w:val="22"/>
          <w:szCs w:val="22"/>
        </w:rPr>
        <w:t>age</w:t>
      </w:r>
      <w:r w:rsidR="009D6403" w:rsidRPr="00FF373C">
        <w:rPr>
          <w:sz w:val="22"/>
          <w:szCs w:val="22"/>
        </w:rPr>
        <w:t xml:space="preserve"> of components recovered for reuse;</w:t>
      </w:r>
    </w:p>
    <w:p w14:paraId="4673A6FD" w14:textId="5E772805" w:rsidR="009D6403" w:rsidRPr="00FF373C" w:rsidRDefault="00B70C58" w:rsidP="00555D35">
      <w:pPr>
        <w:numPr>
          <w:ilvl w:val="0"/>
          <w:numId w:val="35"/>
        </w:numPr>
        <w:tabs>
          <w:tab w:val="clear" w:pos="360"/>
          <w:tab w:val="num" w:pos="1080"/>
        </w:tabs>
        <w:ind w:left="1080"/>
        <w:rPr>
          <w:sz w:val="22"/>
          <w:szCs w:val="22"/>
        </w:rPr>
      </w:pPr>
      <w:r w:rsidRPr="00FF373C">
        <w:rPr>
          <w:sz w:val="22"/>
          <w:szCs w:val="22"/>
        </w:rPr>
        <w:t>p</w:t>
      </w:r>
      <w:r w:rsidR="009D6403" w:rsidRPr="00FF373C">
        <w:rPr>
          <w:sz w:val="22"/>
          <w:szCs w:val="22"/>
        </w:rPr>
        <w:t>ercent</w:t>
      </w:r>
      <w:r w:rsidR="00744F5E" w:rsidRPr="00B127AB">
        <w:rPr>
          <w:sz w:val="22"/>
          <w:szCs w:val="22"/>
        </w:rPr>
        <w:t>age</w:t>
      </w:r>
      <w:r w:rsidR="009D6403" w:rsidRPr="00FF373C">
        <w:rPr>
          <w:sz w:val="22"/>
          <w:szCs w:val="22"/>
        </w:rPr>
        <w:t xml:space="preserve"> of materials recycled by type of material;</w:t>
      </w:r>
    </w:p>
    <w:p w14:paraId="5DDA0B74" w14:textId="77777777" w:rsidR="009D6403" w:rsidRPr="00FF373C" w:rsidRDefault="00B70C58" w:rsidP="00555D35">
      <w:pPr>
        <w:numPr>
          <w:ilvl w:val="0"/>
          <w:numId w:val="35"/>
        </w:numPr>
        <w:tabs>
          <w:tab w:val="clear" w:pos="360"/>
          <w:tab w:val="num" w:pos="1080"/>
        </w:tabs>
        <w:ind w:left="1080"/>
        <w:rPr>
          <w:sz w:val="22"/>
          <w:szCs w:val="22"/>
        </w:rPr>
      </w:pPr>
      <w:r w:rsidRPr="00FF373C">
        <w:rPr>
          <w:sz w:val="22"/>
          <w:szCs w:val="22"/>
        </w:rPr>
        <w:t>r</w:t>
      </w:r>
      <w:r w:rsidR="009D6403" w:rsidRPr="00FF373C">
        <w:rPr>
          <w:sz w:val="22"/>
          <w:szCs w:val="22"/>
        </w:rPr>
        <w:t>esidual rates by material; and</w:t>
      </w:r>
    </w:p>
    <w:p w14:paraId="10F64F4A" w14:textId="77777777" w:rsidR="009D6403" w:rsidRPr="00FF373C" w:rsidRDefault="00B70C58" w:rsidP="00555D35">
      <w:pPr>
        <w:numPr>
          <w:ilvl w:val="0"/>
          <w:numId w:val="35"/>
        </w:numPr>
        <w:tabs>
          <w:tab w:val="clear" w:pos="360"/>
          <w:tab w:val="num" w:pos="1080"/>
        </w:tabs>
        <w:ind w:left="1080"/>
        <w:rPr>
          <w:sz w:val="22"/>
          <w:szCs w:val="22"/>
        </w:rPr>
      </w:pPr>
      <w:r w:rsidRPr="00FF373C">
        <w:rPr>
          <w:sz w:val="22"/>
          <w:szCs w:val="22"/>
        </w:rPr>
        <w:t>f</w:t>
      </w:r>
      <w:r w:rsidR="009D6403" w:rsidRPr="00FF373C">
        <w:rPr>
          <w:sz w:val="22"/>
          <w:szCs w:val="22"/>
        </w:rPr>
        <w:t>ate of materials not recycled.</w:t>
      </w:r>
    </w:p>
    <w:p w14:paraId="544C7DCF" w14:textId="77777777" w:rsidR="009D6403" w:rsidRPr="00FF373C" w:rsidRDefault="009D6403" w:rsidP="00555D35">
      <w:pPr>
        <w:pStyle w:val="BodyTextIndent3"/>
        <w:ind w:left="360"/>
        <w:rPr>
          <w:sz w:val="22"/>
          <w:szCs w:val="22"/>
        </w:rPr>
      </w:pPr>
    </w:p>
    <w:p w14:paraId="15834352" w14:textId="77777777" w:rsidR="009D6403" w:rsidRPr="00FF373C" w:rsidRDefault="009D6403" w:rsidP="00555D35">
      <w:pPr>
        <w:pStyle w:val="BodyTextIndent3"/>
        <w:ind w:left="360"/>
        <w:rPr>
          <w:sz w:val="22"/>
          <w:szCs w:val="22"/>
        </w:rPr>
      </w:pPr>
      <w:r w:rsidRPr="00FF373C">
        <w:rPr>
          <w:sz w:val="22"/>
          <w:szCs w:val="22"/>
        </w:rPr>
        <w:t>The facility may calculate these numbers based on the total electronic waste stream handled by the facility.</w:t>
      </w:r>
      <w:r w:rsidR="0051441F">
        <w:rPr>
          <w:sz w:val="22"/>
          <w:szCs w:val="22"/>
        </w:rPr>
        <w:t xml:space="preserve"> </w:t>
      </w:r>
      <w:r w:rsidRPr="00FF373C">
        <w:rPr>
          <w:sz w:val="22"/>
          <w:szCs w:val="22"/>
        </w:rPr>
        <w:t>The facility must maintain on file these statements to consolidators for a minimum of 3 years for inspection by government officials and relevant auditors.</w:t>
      </w:r>
    </w:p>
    <w:p w14:paraId="67BA6173" w14:textId="77777777" w:rsidR="009D6403" w:rsidRPr="00FF373C" w:rsidRDefault="009D6403" w:rsidP="00555D35">
      <w:pPr>
        <w:pStyle w:val="BodyTextIndent3"/>
        <w:ind w:left="360"/>
        <w:rPr>
          <w:sz w:val="22"/>
          <w:szCs w:val="22"/>
        </w:rPr>
      </w:pPr>
    </w:p>
    <w:p w14:paraId="74396F9C" w14:textId="77777777" w:rsidR="009D6403" w:rsidRPr="00FF373C" w:rsidRDefault="009D6403" w:rsidP="00555D35">
      <w:pPr>
        <w:numPr>
          <w:ilvl w:val="0"/>
          <w:numId w:val="31"/>
        </w:numPr>
        <w:tabs>
          <w:tab w:val="num" w:pos="1494"/>
        </w:tabs>
        <w:rPr>
          <w:color w:val="000000"/>
          <w:sz w:val="22"/>
          <w:szCs w:val="22"/>
        </w:rPr>
      </w:pPr>
      <w:r w:rsidRPr="00FF373C">
        <w:rPr>
          <w:sz w:val="22"/>
          <w:szCs w:val="22"/>
        </w:rPr>
        <w:t>The facility must comply</w:t>
      </w:r>
      <w:r w:rsidRPr="00FF373C">
        <w:rPr>
          <w:color w:val="000000"/>
          <w:sz w:val="22"/>
          <w:szCs w:val="22"/>
        </w:rPr>
        <w:t xml:space="preserve"> with federal and international law and agreements regarding the export of used products or materials.</w:t>
      </w:r>
      <w:r w:rsidR="0051441F">
        <w:rPr>
          <w:snapToGrid w:val="0"/>
          <w:sz w:val="22"/>
          <w:szCs w:val="22"/>
        </w:rPr>
        <w:t xml:space="preserve"> </w:t>
      </w:r>
      <w:r w:rsidRPr="00FF373C">
        <w:rPr>
          <w:snapToGrid w:val="0"/>
          <w:sz w:val="22"/>
          <w:szCs w:val="22"/>
        </w:rPr>
        <w:t>In the case of export of televisions, computer monitors and CPUs,</w:t>
      </w:r>
      <w:r w:rsidR="001362A4" w:rsidRPr="00FF373C">
        <w:rPr>
          <w:snapToGrid w:val="0"/>
          <w:sz w:val="22"/>
          <w:szCs w:val="22"/>
        </w:rPr>
        <w:t xml:space="preserve"> this includes</w:t>
      </w:r>
      <w:r w:rsidRPr="00FF373C">
        <w:rPr>
          <w:snapToGrid w:val="0"/>
          <w:sz w:val="22"/>
          <w:szCs w:val="22"/>
        </w:rPr>
        <w:t xml:space="preserve"> compliance with applicable requirements of the </w:t>
      </w:r>
      <w:r w:rsidR="00D15B82" w:rsidRPr="00FF373C">
        <w:rPr>
          <w:snapToGrid w:val="0"/>
          <w:sz w:val="22"/>
          <w:szCs w:val="22"/>
        </w:rPr>
        <w:t>United States of America</w:t>
      </w:r>
      <w:r w:rsidRPr="00FF373C">
        <w:rPr>
          <w:snapToGrid w:val="0"/>
          <w:sz w:val="22"/>
          <w:szCs w:val="22"/>
        </w:rPr>
        <w:t xml:space="preserve"> and of the import and transit countries, and maintenance of proper business records documenting such compliance.</w:t>
      </w:r>
      <w:r w:rsidR="0051441F">
        <w:rPr>
          <w:snapToGrid w:val="0"/>
          <w:sz w:val="22"/>
          <w:szCs w:val="22"/>
        </w:rPr>
        <w:t xml:space="preserve"> </w:t>
      </w:r>
      <w:r w:rsidRPr="00FF373C">
        <w:rPr>
          <w:snapToGrid w:val="0"/>
          <w:sz w:val="22"/>
          <w:szCs w:val="22"/>
        </w:rPr>
        <w:t>The facility agrees not to establish or utilize intermediaries for the purpose of circumventing these U.S., import, and transit country requirements.</w:t>
      </w:r>
    </w:p>
    <w:p w14:paraId="5A7BB705" w14:textId="77777777" w:rsidR="009D6403" w:rsidRPr="00FF373C" w:rsidRDefault="009D6403" w:rsidP="00555D35">
      <w:pPr>
        <w:rPr>
          <w:snapToGrid w:val="0"/>
          <w:sz w:val="22"/>
          <w:szCs w:val="22"/>
        </w:rPr>
      </w:pPr>
    </w:p>
    <w:p w14:paraId="572924B0" w14:textId="77777777" w:rsidR="009D6403" w:rsidRPr="00FF373C" w:rsidRDefault="00D15B82" w:rsidP="00555D35">
      <w:pPr>
        <w:ind w:left="360"/>
        <w:rPr>
          <w:sz w:val="22"/>
          <w:szCs w:val="22"/>
        </w:rPr>
      </w:pPr>
      <w:r w:rsidRPr="00FF373C">
        <w:rPr>
          <w:sz w:val="22"/>
          <w:szCs w:val="22"/>
        </w:rPr>
        <w:t>For</w:t>
      </w:r>
      <w:r w:rsidR="009D6403" w:rsidRPr="00FF373C">
        <w:rPr>
          <w:snapToGrid w:val="0"/>
          <w:sz w:val="22"/>
          <w:szCs w:val="22"/>
        </w:rPr>
        <w:t xml:space="preserve"> transactions that involve the transboundary shipment of used televisions and computer monitors</w:t>
      </w:r>
      <w:r w:rsidRPr="00FF373C">
        <w:rPr>
          <w:snapToGrid w:val="0"/>
          <w:sz w:val="22"/>
          <w:szCs w:val="22"/>
        </w:rPr>
        <w:t>, the facility must conduct those transactions</w:t>
      </w:r>
      <w:r w:rsidR="009D6403" w:rsidRPr="00FF373C">
        <w:rPr>
          <w:snapToGrid w:val="0"/>
          <w:sz w:val="22"/>
          <w:szCs w:val="22"/>
        </w:rPr>
        <w:t xml:space="preserve"> based on contracts (or equivalent commercial arrangements) made in advance that detail the quantity and nature of the materials to be shipped.</w:t>
      </w:r>
      <w:r w:rsidR="0051441F">
        <w:rPr>
          <w:snapToGrid w:val="0"/>
          <w:sz w:val="22"/>
          <w:szCs w:val="22"/>
        </w:rPr>
        <w:t xml:space="preserve"> </w:t>
      </w:r>
      <w:r w:rsidR="009D6403" w:rsidRPr="00FF373C">
        <w:rPr>
          <w:snapToGrid w:val="0"/>
          <w:sz w:val="22"/>
          <w:szCs w:val="22"/>
        </w:rPr>
        <w:t>For the export</w:t>
      </w:r>
      <w:r w:rsidR="009D6403" w:rsidRPr="00FF373C">
        <w:rPr>
          <w:color w:val="000000"/>
          <w:sz w:val="22"/>
          <w:szCs w:val="22"/>
        </w:rPr>
        <w:t xml:space="preserve"> of materials to a foreign country (directly or indirectly through downstream market contractors)</w:t>
      </w:r>
      <w:r w:rsidR="009D6403" w:rsidRPr="00FF373C">
        <w:rPr>
          <w:sz w:val="22"/>
          <w:szCs w:val="22"/>
        </w:rPr>
        <w:t xml:space="preserve">: </w:t>
      </w:r>
    </w:p>
    <w:p w14:paraId="60716707" w14:textId="0FBF8412" w:rsidR="009D6403" w:rsidRPr="00FF373C" w:rsidRDefault="009D6403" w:rsidP="00555D35">
      <w:pPr>
        <w:numPr>
          <w:ilvl w:val="0"/>
          <w:numId w:val="34"/>
        </w:numPr>
        <w:tabs>
          <w:tab w:val="clear" w:pos="360"/>
          <w:tab w:val="num" w:pos="1080"/>
        </w:tabs>
        <w:ind w:left="1080"/>
        <w:rPr>
          <w:sz w:val="22"/>
          <w:szCs w:val="22"/>
        </w:rPr>
      </w:pPr>
      <w:r w:rsidRPr="00FF373C">
        <w:rPr>
          <w:sz w:val="22"/>
          <w:szCs w:val="22"/>
        </w:rPr>
        <w:t xml:space="preserve">Shipment of intact televisions and computer monitors destined for reuse </w:t>
      </w:r>
      <w:r w:rsidR="00744F5E" w:rsidRPr="00B127AB">
        <w:rPr>
          <w:sz w:val="22"/>
          <w:szCs w:val="22"/>
        </w:rPr>
        <w:t xml:space="preserve">must </w:t>
      </w:r>
      <w:r w:rsidRPr="00FF373C">
        <w:rPr>
          <w:sz w:val="22"/>
          <w:szCs w:val="22"/>
        </w:rPr>
        <w:t xml:space="preserve">include only whole products, tested and certified as being in working order or requiring only minor repair (e.g., not requiring replacement of circuit boards or CRTs), that are destined for reuse with respect to their original purpose, where the recipient has verified a market for the sale or donation of such products for reuse; </w:t>
      </w:r>
      <w:r w:rsidR="0021368F" w:rsidRPr="00B127AB">
        <w:rPr>
          <w:sz w:val="22"/>
          <w:szCs w:val="22"/>
        </w:rPr>
        <w:t>and</w:t>
      </w:r>
    </w:p>
    <w:p w14:paraId="4A60EE46" w14:textId="50F80FEC" w:rsidR="009D6403" w:rsidRPr="008F5500" w:rsidRDefault="009D6403" w:rsidP="000F25C1">
      <w:pPr>
        <w:numPr>
          <w:ilvl w:val="0"/>
          <w:numId w:val="34"/>
        </w:numPr>
        <w:tabs>
          <w:tab w:val="clear" w:pos="360"/>
          <w:tab w:val="num" w:pos="1080"/>
        </w:tabs>
        <w:ind w:left="1080"/>
        <w:rPr>
          <w:strike/>
          <w:sz w:val="22"/>
          <w:szCs w:val="22"/>
        </w:rPr>
      </w:pPr>
      <w:r w:rsidRPr="00FF373C">
        <w:rPr>
          <w:sz w:val="22"/>
          <w:szCs w:val="22"/>
        </w:rPr>
        <w:t xml:space="preserve">Shipments of televisions and computer monitors for materials recovery </w:t>
      </w:r>
      <w:r w:rsidR="00744F5E" w:rsidRPr="00B127AB">
        <w:rPr>
          <w:sz w:val="22"/>
          <w:szCs w:val="22"/>
        </w:rPr>
        <w:t>must be</w:t>
      </w:r>
      <w:r w:rsidRPr="00FF373C">
        <w:rPr>
          <w:sz w:val="22"/>
          <w:szCs w:val="22"/>
        </w:rPr>
        <w:t xml:space="preserve"> prepared in a manner appropriate for processing, including smelting where metals will be recovered, plastics recovery, and glass-to-glass recycling</w:t>
      </w:r>
      <w:r w:rsidR="0021368F" w:rsidRPr="00B127AB">
        <w:rPr>
          <w:sz w:val="22"/>
          <w:szCs w:val="22"/>
        </w:rPr>
        <w:t>.</w:t>
      </w:r>
      <w:r w:rsidR="000F25C1" w:rsidRPr="00FF373C" w:rsidDel="000F25C1">
        <w:rPr>
          <w:sz w:val="22"/>
          <w:szCs w:val="22"/>
        </w:rPr>
        <w:t xml:space="preserve"> </w:t>
      </w:r>
    </w:p>
    <w:p w14:paraId="03A1CCF9" w14:textId="77777777" w:rsidR="009D6403" w:rsidRPr="0021368F" w:rsidRDefault="009D6403">
      <w:pPr>
        <w:ind w:left="720"/>
        <w:rPr>
          <w:snapToGrid w:val="0"/>
          <w:sz w:val="22"/>
          <w:szCs w:val="22"/>
        </w:rPr>
      </w:pPr>
    </w:p>
    <w:p w14:paraId="71412241" w14:textId="4C1607B7" w:rsidR="009D6403" w:rsidRPr="00FF373C" w:rsidRDefault="00A54515" w:rsidP="00555D35">
      <w:pPr>
        <w:pStyle w:val="BodyTextIndent2"/>
        <w:rPr>
          <w:snapToGrid/>
          <w:sz w:val="22"/>
          <w:szCs w:val="22"/>
        </w:rPr>
      </w:pPr>
      <w:r w:rsidRPr="00B127AB">
        <w:rPr>
          <w:sz w:val="22"/>
          <w:szCs w:val="22"/>
        </w:rPr>
        <w:t>T</w:t>
      </w:r>
      <w:r w:rsidR="009D6403" w:rsidRPr="00FF373C">
        <w:rPr>
          <w:sz w:val="22"/>
          <w:szCs w:val="22"/>
        </w:rPr>
        <w:t>he facility must maintain</w:t>
      </w:r>
      <w:r w:rsidR="009D6403" w:rsidRPr="00FF373C">
        <w:rPr>
          <w:snapToGrid/>
          <w:sz w:val="22"/>
          <w:szCs w:val="22"/>
        </w:rPr>
        <w:t xml:space="preserve"> the following export records on file for a minimum of three years:</w:t>
      </w:r>
    </w:p>
    <w:p w14:paraId="6ACC017C" w14:textId="36356342" w:rsidR="009D6403" w:rsidRPr="00FF373C" w:rsidRDefault="00747F52" w:rsidP="00555D35">
      <w:pPr>
        <w:numPr>
          <w:ilvl w:val="1"/>
          <w:numId w:val="33"/>
        </w:numPr>
        <w:tabs>
          <w:tab w:val="num" w:pos="360"/>
        </w:tabs>
        <w:rPr>
          <w:color w:val="000000"/>
          <w:sz w:val="22"/>
          <w:szCs w:val="22"/>
        </w:rPr>
      </w:pPr>
      <w:r w:rsidRPr="00FF373C">
        <w:rPr>
          <w:color w:val="000000"/>
          <w:sz w:val="22"/>
          <w:szCs w:val="22"/>
        </w:rPr>
        <w:t>d</w:t>
      </w:r>
      <w:r w:rsidR="009D6403" w:rsidRPr="00FF373C">
        <w:rPr>
          <w:color w:val="000000"/>
          <w:sz w:val="22"/>
          <w:szCs w:val="22"/>
        </w:rPr>
        <w:t>estination</w:t>
      </w:r>
      <w:r w:rsidR="00A54515" w:rsidRPr="00B127AB">
        <w:rPr>
          <w:color w:val="000000"/>
          <w:sz w:val="22"/>
          <w:szCs w:val="22"/>
        </w:rPr>
        <w:t>s</w:t>
      </w:r>
      <w:r w:rsidR="009D6403" w:rsidRPr="00FF373C">
        <w:rPr>
          <w:color w:val="000000"/>
          <w:sz w:val="22"/>
          <w:szCs w:val="22"/>
        </w:rPr>
        <w:t xml:space="preserve"> (including facility name and address</w:t>
      </w:r>
      <w:r w:rsidRPr="00FF373C">
        <w:rPr>
          <w:color w:val="000000"/>
          <w:sz w:val="22"/>
          <w:szCs w:val="22"/>
        </w:rPr>
        <w:t>) to which shipment</w:t>
      </w:r>
      <w:r w:rsidR="00744F5E" w:rsidRPr="00B127AB">
        <w:rPr>
          <w:color w:val="000000"/>
          <w:sz w:val="22"/>
          <w:szCs w:val="22"/>
        </w:rPr>
        <w:t>s</w:t>
      </w:r>
      <w:r w:rsidRPr="00A54515">
        <w:rPr>
          <w:color w:val="000000"/>
          <w:sz w:val="22"/>
          <w:szCs w:val="22"/>
        </w:rPr>
        <w:t xml:space="preserve"> </w:t>
      </w:r>
      <w:r w:rsidR="00744F5E" w:rsidRPr="00B127AB">
        <w:rPr>
          <w:color w:val="000000"/>
          <w:sz w:val="22"/>
          <w:szCs w:val="22"/>
        </w:rPr>
        <w:t>are</w:t>
      </w:r>
      <w:r w:rsidRPr="00FF373C">
        <w:rPr>
          <w:color w:val="000000"/>
          <w:sz w:val="22"/>
          <w:szCs w:val="22"/>
        </w:rPr>
        <w:t xml:space="preserve"> exported;</w:t>
      </w:r>
    </w:p>
    <w:p w14:paraId="2F61E537" w14:textId="13FAA8C1" w:rsidR="009D6403" w:rsidRPr="00FF373C" w:rsidRDefault="00747F52" w:rsidP="00555D35">
      <w:pPr>
        <w:numPr>
          <w:ilvl w:val="1"/>
          <w:numId w:val="33"/>
        </w:numPr>
        <w:tabs>
          <w:tab w:val="num" w:pos="360"/>
        </w:tabs>
        <w:rPr>
          <w:color w:val="000000"/>
          <w:sz w:val="22"/>
          <w:szCs w:val="22"/>
        </w:rPr>
      </w:pPr>
      <w:r w:rsidRPr="00FF373C">
        <w:rPr>
          <w:color w:val="000000"/>
          <w:sz w:val="22"/>
          <w:szCs w:val="22"/>
        </w:rPr>
        <w:t xml:space="preserve">shipment contents and </w:t>
      </w:r>
      <w:r w:rsidR="00744F5E" w:rsidRPr="00B127AB">
        <w:rPr>
          <w:color w:val="000000"/>
          <w:sz w:val="22"/>
          <w:szCs w:val="22"/>
        </w:rPr>
        <w:t>weights</w:t>
      </w:r>
      <w:r w:rsidRPr="00FF373C">
        <w:rPr>
          <w:color w:val="000000"/>
          <w:sz w:val="22"/>
          <w:szCs w:val="22"/>
        </w:rPr>
        <w:t>;</w:t>
      </w:r>
    </w:p>
    <w:p w14:paraId="59A32980" w14:textId="66FC445D" w:rsidR="009D6403" w:rsidRPr="00FF373C" w:rsidRDefault="00747F52" w:rsidP="00555D35">
      <w:pPr>
        <w:numPr>
          <w:ilvl w:val="1"/>
          <w:numId w:val="33"/>
        </w:numPr>
        <w:tabs>
          <w:tab w:val="num" w:pos="360"/>
        </w:tabs>
        <w:rPr>
          <w:color w:val="000000"/>
          <w:sz w:val="22"/>
          <w:szCs w:val="22"/>
        </w:rPr>
      </w:pPr>
      <w:r w:rsidRPr="00FF373C">
        <w:rPr>
          <w:color w:val="000000"/>
          <w:sz w:val="22"/>
          <w:szCs w:val="22"/>
        </w:rPr>
        <w:t>i</w:t>
      </w:r>
      <w:r w:rsidR="009D6403" w:rsidRPr="00FF373C">
        <w:rPr>
          <w:color w:val="000000"/>
          <w:sz w:val="22"/>
          <w:szCs w:val="22"/>
        </w:rPr>
        <w:t>ntended use of conte</w:t>
      </w:r>
      <w:r w:rsidRPr="00FF373C">
        <w:rPr>
          <w:color w:val="000000"/>
          <w:sz w:val="22"/>
          <w:szCs w:val="22"/>
        </w:rPr>
        <w:t>nts by the destination facilit</w:t>
      </w:r>
      <w:r w:rsidR="00744F5E" w:rsidRPr="00B127AB">
        <w:rPr>
          <w:color w:val="000000"/>
          <w:sz w:val="22"/>
          <w:szCs w:val="22"/>
        </w:rPr>
        <w:t>ies</w:t>
      </w:r>
      <w:r w:rsidRPr="00FF373C">
        <w:rPr>
          <w:color w:val="000000"/>
          <w:sz w:val="22"/>
          <w:szCs w:val="22"/>
        </w:rPr>
        <w:t>;</w:t>
      </w:r>
    </w:p>
    <w:p w14:paraId="637BE804" w14:textId="6D9AEC92" w:rsidR="009D6403" w:rsidRPr="00FF373C" w:rsidRDefault="00747F52" w:rsidP="00555D35">
      <w:pPr>
        <w:numPr>
          <w:ilvl w:val="1"/>
          <w:numId w:val="33"/>
        </w:numPr>
        <w:tabs>
          <w:tab w:val="num" w:pos="360"/>
        </w:tabs>
        <w:rPr>
          <w:color w:val="000000"/>
          <w:sz w:val="22"/>
          <w:szCs w:val="22"/>
        </w:rPr>
      </w:pPr>
      <w:r w:rsidRPr="00FF373C">
        <w:rPr>
          <w:color w:val="000000"/>
          <w:sz w:val="22"/>
          <w:szCs w:val="22"/>
        </w:rPr>
        <w:t>s</w:t>
      </w:r>
      <w:r w:rsidR="009D6403" w:rsidRPr="00FF373C">
        <w:rPr>
          <w:color w:val="000000"/>
          <w:sz w:val="22"/>
          <w:szCs w:val="22"/>
        </w:rPr>
        <w:t>pecifications required by the destination facilit</w:t>
      </w:r>
      <w:r w:rsidR="00744F5E" w:rsidRPr="00B127AB">
        <w:rPr>
          <w:color w:val="000000"/>
          <w:sz w:val="22"/>
          <w:szCs w:val="22"/>
        </w:rPr>
        <w:t>ies</w:t>
      </w:r>
      <w:r w:rsidR="009D6403" w:rsidRPr="00FF373C">
        <w:rPr>
          <w:color w:val="000000"/>
          <w:sz w:val="22"/>
          <w:szCs w:val="22"/>
        </w:rPr>
        <w:t xml:space="preserve"> i</w:t>
      </w:r>
      <w:r w:rsidRPr="00FF373C">
        <w:rPr>
          <w:color w:val="000000"/>
          <w:sz w:val="22"/>
          <w:szCs w:val="22"/>
        </w:rPr>
        <w:t>n relation to shipment contents; and</w:t>
      </w:r>
    </w:p>
    <w:p w14:paraId="2380DD76" w14:textId="4FFE07CF" w:rsidR="009D6403" w:rsidRPr="00FF373C" w:rsidRDefault="00747F52" w:rsidP="00555D35">
      <w:pPr>
        <w:numPr>
          <w:ilvl w:val="1"/>
          <w:numId w:val="33"/>
        </w:numPr>
        <w:tabs>
          <w:tab w:val="num" w:pos="360"/>
        </w:tabs>
        <w:rPr>
          <w:color w:val="000000"/>
          <w:sz w:val="22"/>
          <w:szCs w:val="22"/>
        </w:rPr>
      </w:pPr>
      <w:r w:rsidRPr="00FF373C">
        <w:rPr>
          <w:color w:val="000000"/>
          <w:sz w:val="22"/>
          <w:szCs w:val="22"/>
        </w:rPr>
        <w:t>a</w:t>
      </w:r>
      <w:r w:rsidR="009D6403" w:rsidRPr="00FF373C">
        <w:rPr>
          <w:color w:val="000000"/>
          <w:sz w:val="22"/>
          <w:szCs w:val="22"/>
        </w:rPr>
        <w:t>ssurance that all shipments for export are legal and satisfy all applicable laws in the destination countr</w:t>
      </w:r>
      <w:r w:rsidR="00744F5E" w:rsidRPr="00B127AB">
        <w:rPr>
          <w:color w:val="000000"/>
          <w:sz w:val="22"/>
          <w:szCs w:val="22"/>
        </w:rPr>
        <w:t>ies</w:t>
      </w:r>
      <w:r w:rsidR="009D6403" w:rsidRPr="00FF373C">
        <w:rPr>
          <w:color w:val="000000"/>
          <w:sz w:val="22"/>
          <w:szCs w:val="22"/>
        </w:rPr>
        <w:t>.</w:t>
      </w:r>
      <w:r w:rsidR="0051441F">
        <w:rPr>
          <w:color w:val="000000"/>
          <w:sz w:val="22"/>
          <w:szCs w:val="22"/>
        </w:rPr>
        <w:t xml:space="preserve"> </w:t>
      </w:r>
    </w:p>
    <w:p w14:paraId="21BCC2F3" w14:textId="77777777" w:rsidR="009D6403" w:rsidRPr="008C650E" w:rsidRDefault="009D6403" w:rsidP="00555D35">
      <w:pPr>
        <w:pStyle w:val="RulesAuthorityEffec"/>
        <w:ind w:left="2880"/>
        <w:jc w:val="left"/>
        <w:rPr>
          <w:b/>
          <w:szCs w:val="22"/>
          <w:u w:val="single"/>
        </w:rPr>
      </w:pPr>
    </w:p>
    <w:sectPr w:rsidR="009D6403" w:rsidRPr="008C650E" w:rsidSect="00822B0A">
      <w:headerReference w:type="default" r:id="rId9"/>
      <w:footerReference w:type="default" r:id="rId10"/>
      <w:footerReference w:type="first" r:id="rId11"/>
      <w:pgSz w:w="12240" w:h="15840"/>
      <w:pgMar w:top="1080" w:right="1440" w:bottom="1260" w:left="1440" w:header="540" w:footer="720" w:gutter="0"/>
      <w:paperSrc w:first="1" w:other="1"/>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9610A" w14:textId="77777777" w:rsidR="006803BD" w:rsidRDefault="006803BD">
      <w:r>
        <w:separator/>
      </w:r>
    </w:p>
  </w:endnote>
  <w:endnote w:type="continuationSeparator" w:id="0">
    <w:p w14:paraId="520EF531" w14:textId="77777777" w:rsidR="006803BD" w:rsidRDefault="0068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66A0D" w14:textId="77777777" w:rsidR="006803BD" w:rsidRDefault="006803BD" w:rsidP="00FA6D87">
    <w:pPr>
      <w:pStyle w:val="RulesFootertext"/>
      <w:rPr>
        <w:sz w:val="8"/>
        <w:szCs w:val="8"/>
      </w:rPr>
    </w:pPr>
  </w:p>
  <w:p w14:paraId="2BFF389C" w14:textId="77777777" w:rsidR="006803BD" w:rsidRDefault="006803BD" w:rsidP="00FA6D87">
    <w:pPr>
      <w:pStyle w:val="RulesFootertext"/>
      <w:pBdr>
        <w:top w:val="single" w:sz="4" w:space="1" w:color="auto"/>
      </w:pBdr>
      <w:rPr>
        <w:sz w:val="8"/>
        <w:szCs w:val="8"/>
      </w:rPr>
    </w:pPr>
  </w:p>
  <w:p w14:paraId="792B81E0" w14:textId="77777777" w:rsidR="006803BD" w:rsidRPr="00FF373C" w:rsidRDefault="006803BD" w:rsidP="00FA6D87">
    <w:pPr>
      <w:pStyle w:val="RulesFootertext"/>
    </w:pPr>
    <w:r w:rsidRPr="00FF373C">
      <w:t>06-096 Chapter 415: Reasonable Costs for Handling, Transportation, and Recycling of Electronic Wastes</w:t>
    </w:r>
  </w:p>
  <w:p w14:paraId="152259FA" w14:textId="2AB3F679" w:rsidR="006803BD" w:rsidRDefault="006803BD" w:rsidP="00335330">
    <w:pPr>
      <w:pStyle w:val="Footer"/>
      <w:jc w:val="center"/>
    </w:pPr>
    <w:r>
      <w:t xml:space="preserve">- </w:t>
    </w:r>
    <w:r>
      <w:fldChar w:fldCharType="begin"/>
    </w:r>
    <w:r>
      <w:instrText xml:space="preserve">page </w:instrText>
    </w:r>
    <w:r>
      <w:fldChar w:fldCharType="separate"/>
    </w:r>
    <w:r w:rsidR="00C63E83">
      <w:rPr>
        <w:noProof/>
      </w:rPr>
      <w:t>13</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8E325" w14:textId="77777777" w:rsidR="006803BD" w:rsidRDefault="006803BD" w:rsidP="003D61A9">
    <w:pPr>
      <w:pStyle w:val="RulesFootertext"/>
      <w:rPr>
        <w:sz w:val="8"/>
        <w:szCs w:val="8"/>
      </w:rPr>
    </w:pPr>
  </w:p>
  <w:p w14:paraId="2F3EDCBB" w14:textId="77777777" w:rsidR="006803BD" w:rsidRDefault="006803BD" w:rsidP="003D61A9">
    <w:pPr>
      <w:pStyle w:val="RulesFootertext"/>
      <w:pBdr>
        <w:top w:val="single" w:sz="4" w:space="1" w:color="auto"/>
      </w:pBdr>
      <w:rPr>
        <w:sz w:val="8"/>
        <w:szCs w:val="8"/>
      </w:rPr>
    </w:pPr>
  </w:p>
  <w:p w14:paraId="19A6C70E" w14:textId="77777777" w:rsidR="006803BD" w:rsidRPr="00FF373C" w:rsidRDefault="006803BD" w:rsidP="003D61A9">
    <w:pPr>
      <w:pStyle w:val="RulesFootertext"/>
    </w:pPr>
    <w:r w:rsidRPr="00FF373C">
      <w:t>Chapter 415: Reasonable Costs for Handling, Transportation, and Recycling of Electronic Wastes</w:t>
    </w:r>
  </w:p>
  <w:p w14:paraId="2E2F24C0" w14:textId="77777777" w:rsidR="006803BD" w:rsidRDefault="006803BD" w:rsidP="008A42F3">
    <w:pPr>
      <w:pStyle w:val="RulesFootertext"/>
    </w:pPr>
  </w:p>
  <w:p w14:paraId="61A1AA39" w14:textId="1C3EFF6C" w:rsidR="006803BD" w:rsidRDefault="006803BD" w:rsidP="008A42F3">
    <w:pPr>
      <w:pStyle w:val="Footer"/>
      <w:jc w:val="center"/>
    </w:pPr>
    <w:r>
      <w:t xml:space="preserve">- </w:t>
    </w:r>
    <w:r>
      <w:fldChar w:fldCharType="begin"/>
    </w:r>
    <w:r>
      <w:instrText xml:space="preserve">page </w:instrText>
    </w:r>
    <w:r>
      <w:fldChar w:fldCharType="separate"/>
    </w:r>
    <w:r w:rsidR="00C63E8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99283" w14:textId="77777777" w:rsidR="006803BD" w:rsidRDefault="006803BD">
      <w:r>
        <w:separator/>
      </w:r>
    </w:p>
  </w:footnote>
  <w:footnote w:type="continuationSeparator" w:id="0">
    <w:p w14:paraId="49C8B06D" w14:textId="77777777" w:rsidR="006803BD" w:rsidRDefault="00680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EC488" w14:textId="48F219BC" w:rsidR="006803BD" w:rsidRPr="00822B0A" w:rsidRDefault="00822B0A" w:rsidP="00822B0A">
    <w:pPr>
      <w:pStyle w:val="Header"/>
      <w:pBdr>
        <w:bottom w:val="single" w:sz="4" w:space="1" w:color="auto"/>
      </w:pBdr>
      <w:jc w:val="right"/>
      <w:rPr>
        <w:sz w:val="18"/>
        <w:szCs w:val="18"/>
      </w:rPr>
    </w:pPr>
    <w:r w:rsidRPr="00822B0A">
      <w:rPr>
        <w:sz w:val="18"/>
        <w:szCs w:val="18"/>
      </w:rPr>
      <w:t>06-096 Chapter 415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3E0"/>
    <w:multiLevelType w:val="hybridMultilevel"/>
    <w:tmpl w:val="DC647D22"/>
    <w:lvl w:ilvl="0" w:tplc="9D00A9E4">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9243E"/>
    <w:multiLevelType w:val="singleLevel"/>
    <w:tmpl w:val="EA04414A"/>
    <w:lvl w:ilvl="0">
      <w:start w:val="1"/>
      <w:numFmt w:val="upperLetter"/>
      <w:lvlText w:val="%1."/>
      <w:lvlJc w:val="left"/>
      <w:pPr>
        <w:tabs>
          <w:tab w:val="num" w:pos="1170"/>
        </w:tabs>
        <w:ind w:left="1170" w:hanging="720"/>
      </w:pPr>
      <w:rPr>
        <w:rFonts w:ascii="Times New Roman" w:hAnsi="Times New Roman" w:hint="default"/>
        <w:b/>
        <w:i w:val="0"/>
        <w:sz w:val="22"/>
      </w:rPr>
    </w:lvl>
  </w:abstractNum>
  <w:abstractNum w:abstractNumId="2">
    <w:nsid w:val="0669166F"/>
    <w:multiLevelType w:val="multilevel"/>
    <w:tmpl w:val="8D8CCE58"/>
    <w:lvl w:ilvl="0">
      <w:start w:val="1"/>
      <w:numFmt w:val="lowerLetter"/>
      <w:lvlText w:val="%1."/>
      <w:lvlJc w:val="left"/>
      <w:pPr>
        <w:tabs>
          <w:tab w:val="num" w:pos="720"/>
        </w:tabs>
        <w:ind w:left="720" w:hanging="360"/>
      </w:pPr>
      <w:rPr>
        <w:rFonts w:hint="default"/>
      </w:rPr>
    </w:lvl>
    <w:lvl w:ilvl="1">
      <w:start w:val="1"/>
      <w:numFmt w:val="lowerLetter"/>
      <w:pStyle w:val="ListBullet"/>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67A2D29"/>
    <w:multiLevelType w:val="hybridMultilevel"/>
    <w:tmpl w:val="79F2A6AA"/>
    <w:lvl w:ilvl="0" w:tplc="8BA0E92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AE6D70"/>
    <w:multiLevelType w:val="hybridMultilevel"/>
    <w:tmpl w:val="5A5A8032"/>
    <w:lvl w:ilvl="0" w:tplc="8BA0E928">
      <w:start w:val="1"/>
      <w:numFmt w:val="decimal"/>
      <w:lvlText w:val="(%1)"/>
      <w:lvlJc w:val="left"/>
      <w:pPr>
        <w:tabs>
          <w:tab w:val="num" w:pos="1170"/>
        </w:tabs>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80343"/>
    <w:multiLevelType w:val="hybridMultilevel"/>
    <w:tmpl w:val="DC96EF10"/>
    <w:lvl w:ilvl="0" w:tplc="8BA0E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052466A"/>
    <w:multiLevelType w:val="hybridMultilevel"/>
    <w:tmpl w:val="D7D48C46"/>
    <w:lvl w:ilvl="0" w:tplc="A58EC570">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37C2CF9"/>
    <w:multiLevelType w:val="hybridMultilevel"/>
    <w:tmpl w:val="24F2CFAE"/>
    <w:lvl w:ilvl="0" w:tplc="230A9686">
      <w:start w:val="6"/>
      <w:numFmt w:val="upperLetter"/>
      <w:lvlText w:val="%1."/>
      <w:lvlJc w:val="left"/>
      <w:pPr>
        <w:tabs>
          <w:tab w:val="num" w:pos="1080"/>
        </w:tabs>
        <w:ind w:left="1080" w:hanging="360"/>
      </w:pPr>
      <w:rPr>
        <w:rFonts w:ascii="Times New Roman" w:hAnsi="Times New Roman"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B8044B"/>
    <w:multiLevelType w:val="multilevel"/>
    <w:tmpl w:val="A93A9CC6"/>
    <w:lvl w:ilvl="0">
      <w:start w:val="6"/>
      <w:numFmt w:val="decimalZero"/>
      <w:lvlText w:val="%1"/>
      <w:lvlJc w:val="left"/>
      <w:pPr>
        <w:tabs>
          <w:tab w:val="num" w:pos="2160"/>
        </w:tabs>
        <w:ind w:left="2160" w:hanging="2160"/>
      </w:pPr>
      <w:rPr>
        <w:rFonts w:hint="default"/>
      </w:rPr>
    </w:lvl>
    <w:lvl w:ilvl="1">
      <w:start w:val="96"/>
      <w:numFmt w:val="decimalZero"/>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5FF03D1"/>
    <w:multiLevelType w:val="hybridMultilevel"/>
    <w:tmpl w:val="416A121C"/>
    <w:lvl w:ilvl="0" w:tplc="04090017">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A3D4D70"/>
    <w:multiLevelType w:val="singleLevel"/>
    <w:tmpl w:val="246A5594"/>
    <w:lvl w:ilvl="0">
      <w:start w:val="1"/>
      <w:numFmt w:val="bullet"/>
      <w:lvlText w:val=""/>
      <w:lvlJc w:val="left"/>
      <w:pPr>
        <w:tabs>
          <w:tab w:val="num" w:pos="360"/>
        </w:tabs>
        <w:ind w:left="360" w:hanging="360"/>
      </w:pPr>
      <w:rPr>
        <w:rFonts w:ascii="Symbol" w:hAnsi="Symbol" w:hint="default"/>
      </w:rPr>
    </w:lvl>
  </w:abstractNum>
  <w:abstractNum w:abstractNumId="11">
    <w:nsid w:val="1D2F3A77"/>
    <w:multiLevelType w:val="hybridMultilevel"/>
    <w:tmpl w:val="ADEAA0DA"/>
    <w:lvl w:ilvl="0" w:tplc="53925C7E">
      <w:start w:val="1"/>
      <w:numFmt w:val="upperLetter"/>
      <w:lvlText w:val="%1."/>
      <w:lvlJc w:val="left"/>
      <w:pPr>
        <w:tabs>
          <w:tab w:val="num" w:pos="810"/>
        </w:tabs>
        <w:ind w:left="810" w:hanging="360"/>
      </w:pPr>
      <w:rPr>
        <w:rFonts w:hint="default"/>
        <w:b/>
      </w:rPr>
    </w:lvl>
    <w:lvl w:ilvl="1" w:tplc="8BA0E928">
      <w:start w:val="1"/>
      <w:numFmt w:val="decimal"/>
      <w:lvlText w:val="(%2)"/>
      <w:lvlJc w:val="left"/>
      <w:pPr>
        <w:tabs>
          <w:tab w:val="num" w:pos="1170"/>
        </w:tabs>
        <w:ind w:left="1170" w:hanging="360"/>
      </w:pPr>
      <w:rPr>
        <w:rFonts w:hint="default"/>
        <w:b w:val="0"/>
        <w:i w:val="0"/>
      </w:rPr>
    </w:lvl>
    <w:lvl w:ilvl="2" w:tplc="A7060796">
      <w:start w:val="1"/>
      <w:numFmt w:val="lowerLetter"/>
      <w:lvlText w:val="(%3)"/>
      <w:lvlJc w:val="left"/>
      <w:pPr>
        <w:tabs>
          <w:tab w:val="num" w:pos="2700"/>
        </w:tabs>
        <w:ind w:left="2700" w:hanging="720"/>
      </w:pPr>
      <w:rPr>
        <w:rFonts w:hint="default"/>
        <w:b w:val="0"/>
        <w:i w:val="0"/>
        <w:sz w:val="22"/>
      </w:rPr>
    </w:lvl>
    <w:lvl w:ilvl="3" w:tplc="A7060796">
      <w:start w:val="1"/>
      <w:numFmt w:val="lowerLetter"/>
      <w:lvlText w:val="(%4)"/>
      <w:lvlJc w:val="left"/>
      <w:pPr>
        <w:ind w:left="2880" w:hanging="360"/>
      </w:pPr>
      <w:rPr>
        <w:rFonts w:hint="default"/>
        <w:b w:val="0"/>
        <w:i w:val="0"/>
        <w:sz w:val="22"/>
      </w:rPr>
    </w:lvl>
    <w:lvl w:ilvl="4" w:tplc="A72A9BB6">
      <w:start w:val="2"/>
      <w:numFmt w:val="low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2639E3"/>
    <w:multiLevelType w:val="hybridMultilevel"/>
    <w:tmpl w:val="D4C410EC"/>
    <w:lvl w:ilvl="0" w:tplc="EA04414A">
      <w:start w:val="1"/>
      <w:numFmt w:val="upperLetter"/>
      <w:lvlText w:val="%1."/>
      <w:lvlJc w:val="left"/>
      <w:pPr>
        <w:tabs>
          <w:tab w:val="num" w:pos="1260"/>
        </w:tabs>
        <w:ind w:left="1260" w:hanging="720"/>
      </w:pPr>
      <w:rPr>
        <w:rFonts w:ascii="Times New Roman" w:hAnsi="Times New Roman" w:hint="default"/>
        <w:b/>
        <w:i w:val="0"/>
        <w:sz w:val="22"/>
      </w:rPr>
    </w:lvl>
    <w:lvl w:ilvl="1" w:tplc="8BA0E928">
      <w:start w:val="1"/>
      <w:numFmt w:val="decimal"/>
      <w:lvlText w:val="(%2)"/>
      <w:lvlJc w:val="left"/>
      <w:pPr>
        <w:tabs>
          <w:tab w:val="num" w:pos="1980"/>
        </w:tabs>
        <w:ind w:left="1980" w:hanging="360"/>
      </w:pPr>
      <w:rPr>
        <w:rFonts w:hint="default"/>
        <w:b w:val="0"/>
        <w:i w:val="0"/>
        <w:sz w:val="22"/>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nsid w:val="2886517D"/>
    <w:multiLevelType w:val="singleLevel"/>
    <w:tmpl w:val="246A5594"/>
    <w:lvl w:ilvl="0">
      <w:start w:val="1"/>
      <w:numFmt w:val="bullet"/>
      <w:lvlText w:val=""/>
      <w:lvlJc w:val="left"/>
      <w:pPr>
        <w:tabs>
          <w:tab w:val="num" w:pos="360"/>
        </w:tabs>
        <w:ind w:left="360" w:hanging="360"/>
      </w:pPr>
      <w:rPr>
        <w:rFonts w:ascii="Symbol" w:hAnsi="Symbol" w:hint="default"/>
      </w:rPr>
    </w:lvl>
  </w:abstractNum>
  <w:abstractNum w:abstractNumId="14">
    <w:nsid w:val="297113D3"/>
    <w:multiLevelType w:val="hybridMultilevel"/>
    <w:tmpl w:val="1F4893DA"/>
    <w:lvl w:ilvl="0" w:tplc="A99649E2">
      <w:start w:val="1"/>
      <w:numFmt w:val="lowerLetter"/>
      <w:lvlText w:val="(%1)"/>
      <w:lvlJc w:val="left"/>
      <w:pPr>
        <w:ind w:left="1440" w:hanging="360"/>
      </w:pPr>
      <w:rPr>
        <w:rFonts w:hint="default"/>
        <w:b w:val="0"/>
        <w:i w:val="0"/>
        <w:sz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9991321"/>
    <w:multiLevelType w:val="hybridMultilevel"/>
    <w:tmpl w:val="077EB260"/>
    <w:lvl w:ilvl="0" w:tplc="A8E4E4D8">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3DD5F55"/>
    <w:multiLevelType w:val="hybridMultilevel"/>
    <w:tmpl w:val="15D60050"/>
    <w:lvl w:ilvl="0" w:tplc="6CE0364C">
      <w:start w:val="20"/>
      <w:numFmt w:val="upperLetter"/>
      <w:lvlText w:val="%1."/>
      <w:lvlJc w:val="left"/>
      <w:pPr>
        <w:tabs>
          <w:tab w:val="num" w:pos="1170"/>
        </w:tabs>
        <w:ind w:left="1170" w:hanging="72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914FDD"/>
    <w:multiLevelType w:val="hybridMultilevel"/>
    <w:tmpl w:val="2622451A"/>
    <w:lvl w:ilvl="0" w:tplc="C6A2B84A">
      <w:start w:val="2"/>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6C1BAB"/>
    <w:multiLevelType w:val="hybridMultilevel"/>
    <w:tmpl w:val="27B0E524"/>
    <w:lvl w:ilvl="0" w:tplc="22101BB0">
      <w:start w:val="14"/>
      <w:numFmt w:val="upperLetter"/>
      <w:lvlText w:val="%1."/>
      <w:lvlJc w:val="left"/>
      <w:pPr>
        <w:tabs>
          <w:tab w:val="num" w:pos="1170"/>
        </w:tabs>
        <w:ind w:left="1170" w:hanging="72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4F19A1"/>
    <w:multiLevelType w:val="hybridMultilevel"/>
    <w:tmpl w:val="A9F0FDE4"/>
    <w:lvl w:ilvl="0" w:tplc="41502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3779DD"/>
    <w:multiLevelType w:val="hybridMultilevel"/>
    <w:tmpl w:val="346C65E4"/>
    <w:lvl w:ilvl="0" w:tplc="3BAEF49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38A2F8B2">
      <w:start w:val="1"/>
      <w:numFmt w:val="decimal"/>
      <w:lvlText w:val="(%4)"/>
      <w:lvlJc w:val="left"/>
      <w:pPr>
        <w:ind w:left="1080" w:hanging="360"/>
      </w:pPr>
      <w:rPr>
        <w:rFonts w:hint="default"/>
        <w:u w:val="single"/>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850E26"/>
    <w:multiLevelType w:val="hybridMultilevel"/>
    <w:tmpl w:val="F240146E"/>
    <w:lvl w:ilvl="0" w:tplc="0896D700">
      <w:start w:val="1"/>
      <w:numFmt w:val="decimal"/>
      <w:lvlText w:val="(%1)"/>
      <w:lvlJc w:val="left"/>
      <w:pPr>
        <w:tabs>
          <w:tab w:val="num" w:pos="1080"/>
        </w:tabs>
        <w:ind w:left="1080" w:hanging="360"/>
      </w:pPr>
      <w:rPr>
        <w:rFonts w:hint="default"/>
        <w:b w:val="0"/>
        <w:i w:val="0"/>
        <w:strike w:val="0"/>
      </w:rPr>
    </w:lvl>
    <w:lvl w:ilvl="1" w:tplc="DD908F6A">
      <w:start w:val="3"/>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BA56A21"/>
    <w:multiLevelType w:val="hybridMultilevel"/>
    <w:tmpl w:val="715A0A62"/>
    <w:lvl w:ilvl="0" w:tplc="B0EE0AD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44245939"/>
    <w:multiLevelType w:val="hybridMultilevel"/>
    <w:tmpl w:val="B4E68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9D03B1"/>
    <w:multiLevelType w:val="hybridMultilevel"/>
    <w:tmpl w:val="3F48352E"/>
    <w:lvl w:ilvl="0" w:tplc="317229C2">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49A577A3"/>
    <w:multiLevelType w:val="multilevel"/>
    <w:tmpl w:val="E2E0646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312112E"/>
    <w:multiLevelType w:val="hybridMultilevel"/>
    <w:tmpl w:val="850CBC4C"/>
    <w:lvl w:ilvl="0" w:tplc="8BA0E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3A365BF"/>
    <w:multiLevelType w:val="hybridMultilevel"/>
    <w:tmpl w:val="B9F0AAA0"/>
    <w:lvl w:ilvl="0" w:tplc="B86C9760">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56BC2ACC"/>
    <w:multiLevelType w:val="hybridMultilevel"/>
    <w:tmpl w:val="E38E3D08"/>
    <w:lvl w:ilvl="0" w:tplc="0409001B">
      <w:start w:val="1"/>
      <w:numFmt w:val="lowerRoman"/>
      <w:lvlText w:val="%1."/>
      <w:lvlJc w:val="right"/>
      <w:pPr>
        <w:tabs>
          <w:tab w:val="num" w:pos="1080"/>
        </w:tabs>
        <w:ind w:left="1080" w:hanging="360"/>
      </w:pPr>
      <w:rPr>
        <w:rFonts w:hint="default"/>
        <w:b w:val="0"/>
        <w:i w:val="0"/>
      </w:rPr>
    </w:lvl>
    <w:lvl w:ilvl="1" w:tplc="DD908F6A">
      <w:start w:val="3"/>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0E3416A"/>
    <w:multiLevelType w:val="hybridMultilevel"/>
    <w:tmpl w:val="7FBAA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E90109"/>
    <w:multiLevelType w:val="hybridMultilevel"/>
    <w:tmpl w:val="4F4ECBC6"/>
    <w:lvl w:ilvl="0" w:tplc="CA56F0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4BF3399"/>
    <w:multiLevelType w:val="hybridMultilevel"/>
    <w:tmpl w:val="61C41CFC"/>
    <w:lvl w:ilvl="0" w:tplc="057474F2">
      <w:start w:val="7"/>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B40556"/>
    <w:multiLevelType w:val="hybridMultilevel"/>
    <w:tmpl w:val="C5C6F168"/>
    <w:lvl w:ilvl="0" w:tplc="EA04414A">
      <w:start w:val="1"/>
      <w:numFmt w:val="upperLetter"/>
      <w:lvlText w:val="%1."/>
      <w:lvlJc w:val="left"/>
      <w:pPr>
        <w:tabs>
          <w:tab w:val="num" w:pos="1080"/>
        </w:tabs>
        <w:ind w:left="1080" w:hanging="720"/>
      </w:pPr>
      <w:rPr>
        <w:rFonts w:ascii="Times New Roman" w:hAnsi="Times New Roman" w:hint="default"/>
        <w:b/>
        <w:i w:val="0"/>
        <w:sz w:val="22"/>
      </w:rPr>
    </w:lvl>
    <w:lvl w:ilvl="1" w:tplc="171E2918">
      <w:start w:val="1"/>
      <w:numFmt w:val="decimal"/>
      <w:lvlText w:val="(%2)"/>
      <w:lvlJc w:val="left"/>
      <w:pPr>
        <w:tabs>
          <w:tab w:val="num" w:pos="1800"/>
        </w:tabs>
        <w:ind w:left="1800" w:hanging="360"/>
      </w:pPr>
      <w:rPr>
        <w:rFonts w:hint="default"/>
        <w:b w:val="0"/>
        <w:i w:val="0"/>
        <w:sz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9F0651A"/>
    <w:multiLevelType w:val="hybridMultilevel"/>
    <w:tmpl w:val="1450B908"/>
    <w:lvl w:ilvl="0" w:tplc="9202D828">
      <w:start w:val="5"/>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nsid w:val="6A4228D5"/>
    <w:multiLevelType w:val="singleLevel"/>
    <w:tmpl w:val="C28269A2"/>
    <w:lvl w:ilvl="0">
      <w:start w:val="1"/>
      <w:numFmt w:val="decimal"/>
      <w:lvlText w:val="%1."/>
      <w:lvlJc w:val="left"/>
      <w:pPr>
        <w:tabs>
          <w:tab w:val="num" w:pos="360"/>
        </w:tabs>
        <w:ind w:left="360" w:hanging="360"/>
      </w:pPr>
    </w:lvl>
  </w:abstractNum>
  <w:abstractNum w:abstractNumId="35">
    <w:nsid w:val="6E8B2851"/>
    <w:multiLevelType w:val="multilevel"/>
    <w:tmpl w:val="D102DAC8"/>
    <w:lvl w:ilvl="0">
      <w:start w:val="6"/>
      <w:numFmt w:val="decimalZero"/>
      <w:lvlText w:val="%1"/>
      <w:lvlJc w:val="left"/>
      <w:pPr>
        <w:tabs>
          <w:tab w:val="num" w:pos="2160"/>
        </w:tabs>
        <w:ind w:left="2160" w:hanging="2160"/>
      </w:pPr>
      <w:rPr>
        <w:rFonts w:hint="default"/>
      </w:rPr>
    </w:lvl>
    <w:lvl w:ilvl="1">
      <w:start w:val="96"/>
      <w:numFmt w:val="decimalZero"/>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F345BE3"/>
    <w:multiLevelType w:val="hybridMultilevel"/>
    <w:tmpl w:val="1398FEA6"/>
    <w:lvl w:ilvl="0" w:tplc="36C474D4">
      <w:start w:val="2"/>
      <w:numFmt w:val="upperLetter"/>
      <w:lvlText w:val="%1."/>
      <w:lvlJc w:val="left"/>
      <w:pPr>
        <w:tabs>
          <w:tab w:val="num" w:pos="720"/>
        </w:tabs>
        <w:ind w:left="720" w:hanging="360"/>
      </w:pPr>
      <w:rPr>
        <w:rFonts w:hint="default"/>
        <w:b/>
      </w:rPr>
    </w:lvl>
    <w:lvl w:ilvl="1" w:tplc="EBEEC278">
      <w:start w:val="1"/>
      <w:numFmt w:val="decimal"/>
      <w:lvlText w:val="(%2)"/>
      <w:lvlJc w:val="left"/>
      <w:pPr>
        <w:tabs>
          <w:tab w:val="num" w:pos="1800"/>
        </w:tabs>
        <w:ind w:left="1800" w:hanging="360"/>
      </w:pPr>
      <w:rPr>
        <w:rFonts w:hint="default"/>
      </w:rPr>
    </w:lvl>
    <w:lvl w:ilvl="2" w:tplc="AE1CDB4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09142BF"/>
    <w:multiLevelType w:val="hybridMultilevel"/>
    <w:tmpl w:val="739A6590"/>
    <w:lvl w:ilvl="0" w:tplc="CD606E2A">
      <w:start w:val="1"/>
      <w:numFmt w:val="decimal"/>
      <w:lvlText w:val="(%1)"/>
      <w:lvlJc w:val="left"/>
      <w:pPr>
        <w:tabs>
          <w:tab w:val="num" w:pos="1080"/>
        </w:tabs>
        <w:ind w:left="1080" w:hanging="360"/>
      </w:pPr>
      <w:rPr>
        <w:rFonts w:hint="default"/>
        <w:b w:val="0"/>
        <w:i w:val="0"/>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2E62D4B"/>
    <w:multiLevelType w:val="hybridMultilevel"/>
    <w:tmpl w:val="FABC804A"/>
    <w:lvl w:ilvl="0" w:tplc="96002508">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397322F"/>
    <w:multiLevelType w:val="hybridMultilevel"/>
    <w:tmpl w:val="D8442272"/>
    <w:lvl w:ilvl="0" w:tplc="A8E4E4D8">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713DBE"/>
    <w:multiLevelType w:val="hybridMultilevel"/>
    <w:tmpl w:val="371E028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A804C63"/>
    <w:multiLevelType w:val="hybridMultilevel"/>
    <w:tmpl w:val="E9CCED16"/>
    <w:lvl w:ilvl="0" w:tplc="53925C7E">
      <w:start w:val="1"/>
      <w:numFmt w:val="upperLetter"/>
      <w:lvlText w:val="%1."/>
      <w:lvlJc w:val="left"/>
      <w:pPr>
        <w:tabs>
          <w:tab w:val="num" w:pos="1080"/>
        </w:tabs>
        <w:ind w:left="1080" w:hanging="360"/>
      </w:pPr>
      <w:rPr>
        <w:rFonts w:hint="default"/>
        <w:b/>
      </w:rPr>
    </w:lvl>
    <w:lvl w:ilvl="1" w:tplc="6C48824E">
      <w:start w:val="1"/>
      <w:numFmt w:val="decimal"/>
      <w:lvlText w:val="(%2)"/>
      <w:lvlJc w:val="left"/>
      <w:pPr>
        <w:tabs>
          <w:tab w:val="num" w:pos="1440"/>
        </w:tabs>
        <w:ind w:left="1440" w:hanging="360"/>
      </w:pPr>
      <w:rPr>
        <w:rFonts w:hint="default"/>
        <w:b w:val="0"/>
        <w:i w:val="0"/>
      </w:rPr>
    </w:lvl>
    <w:lvl w:ilvl="2" w:tplc="2A5EA194">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D35219F"/>
    <w:multiLevelType w:val="hybridMultilevel"/>
    <w:tmpl w:val="8EBC5ECA"/>
    <w:lvl w:ilvl="0" w:tplc="92E62B6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7FC31FE3"/>
    <w:multiLevelType w:val="singleLevel"/>
    <w:tmpl w:val="EA04414A"/>
    <w:lvl w:ilvl="0">
      <w:start w:val="1"/>
      <w:numFmt w:val="upperLetter"/>
      <w:lvlText w:val="%1."/>
      <w:lvlJc w:val="left"/>
      <w:pPr>
        <w:tabs>
          <w:tab w:val="num" w:pos="1080"/>
        </w:tabs>
        <w:ind w:left="1080" w:hanging="720"/>
      </w:pPr>
      <w:rPr>
        <w:rFonts w:ascii="Times New Roman" w:hAnsi="Times New Roman" w:hint="default"/>
        <w:b/>
        <w:i w:val="0"/>
        <w:sz w:val="22"/>
      </w:rPr>
    </w:lvl>
  </w:abstractNum>
  <w:num w:numId="1">
    <w:abstractNumId w:val="43"/>
  </w:num>
  <w:num w:numId="2">
    <w:abstractNumId w:val="36"/>
  </w:num>
  <w:num w:numId="3">
    <w:abstractNumId w:val="41"/>
  </w:num>
  <w:num w:numId="4">
    <w:abstractNumId w:val="8"/>
  </w:num>
  <w:num w:numId="5">
    <w:abstractNumId w:val="35"/>
  </w:num>
  <w:num w:numId="6">
    <w:abstractNumId w:val="11"/>
  </w:num>
  <w:num w:numId="7">
    <w:abstractNumId w:val="12"/>
  </w:num>
  <w:num w:numId="8">
    <w:abstractNumId w:val="32"/>
  </w:num>
  <w:num w:numId="9">
    <w:abstractNumId w:val="7"/>
  </w:num>
  <w:num w:numId="10">
    <w:abstractNumId w:val="37"/>
  </w:num>
  <w:num w:numId="11">
    <w:abstractNumId w:val="21"/>
  </w:num>
  <w:num w:numId="12">
    <w:abstractNumId w:val="5"/>
  </w:num>
  <w:num w:numId="13">
    <w:abstractNumId w:val="26"/>
  </w:num>
  <w:num w:numId="14">
    <w:abstractNumId w:val="22"/>
  </w:num>
  <w:num w:numId="15">
    <w:abstractNumId w:val="42"/>
  </w:num>
  <w:num w:numId="16">
    <w:abstractNumId w:val="30"/>
  </w:num>
  <w:num w:numId="17">
    <w:abstractNumId w:val="24"/>
  </w:num>
  <w:num w:numId="18">
    <w:abstractNumId w:val="29"/>
  </w:num>
  <w:num w:numId="19">
    <w:abstractNumId w:val="3"/>
  </w:num>
  <w:num w:numId="20">
    <w:abstractNumId w:val="40"/>
  </w:num>
  <w:num w:numId="21">
    <w:abstractNumId w:val="31"/>
  </w:num>
  <w:num w:numId="22">
    <w:abstractNumId w:val="27"/>
  </w:num>
  <w:num w:numId="23">
    <w:abstractNumId w:val="33"/>
  </w:num>
  <w:num w:numId="24">
    <w:abstractNumId w:val="38"/>
  </w:num>
  <w:num w:numId="25">
    <w:abstractNumId w:val="4"/>
  </w:num>
  <w:num w:numId="26">
    <w:abstractNumId w:val="0"/>
  </w:num>
  <w:num w:numId="27">
    <w:abstractNumId w:val="9"/>
  </w:num>
  <w:num w:numId="28">
    <w:abstractNumId w:val="17"/>
  </w:num>
  <w:num w:numId="29">
    <w:abstractNumId w:val="23"/>
  </w:num>
  <w:num w:numId="30">
    <w:abstractNumId w:val="15"/>
  </w:num>
  <w:num w:numId="31">
    <w:abstractNumId w:val="34"/>
  </w:num>
  <w:num w:numId="32">
    <w:abstractNumId w:val="2"/>
  </w:num>
  <w:num w:numId="33">
    <w:abstractNumId w:val="25"/>
  </w:num>
  <w:num w:numId="34">
    <w:abstractNumId w:val="10"/>
  </w:num>
  <w:num w:numId="35">
    <w:abstractNumId w:val="13"/>
  </w:num>
  <w:num w:numId="36">
    <w:abstractNumId w:val="6"/>
  </w:num>
  <w:num w:numId="37">
    <w:abstractNumId w:val="19"/>
  </w:num>
  <w:num w:numId="38">
    <w:abstractNumId w:val="39"/>
  </w:num>
  <w:num w:numId="39">
    <w:abstractNumId w:val="14"/>
  </w:num>
  <w:num w:numId="40">
    <w:abstractNumId w:val="1"/>
  </w:num>
  <w:num w:numId="41">
    <w:abstractNumId w:val="18"/>
  </w:num>
  <w:num w:numId="42">
    <w:abstractNumId w:val="16"/>
  </w:num>
  <w:num w:numId="43">
    <w:abstractNumId w:val="20"/>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intFractionalCharacterWidth/>
  <w:embedSystemFont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36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1D8"/>
    <w:rsid w:val="000000A3"/>
    <w:rsid w:val="00002562"/>
    <w:rsid w:val="00003A26"/>
    <w:rsid w:val="00006CC0"/>
    <w:rsid w:val="00006E6E"/>
    <w:rsid w:val="00010C34"/>
    <w:rsid w:val="00013305"/>
    <w:rsid w:val="0001548D"/>
    <w:rsid w:val="00017058"/>
    <w:rsid w:val="00021FD7"/>
    <w:rsid w:val="0002293C"/>
    <w:rsid w:val="00023E3B"/>
    <w:rsid w:val="00025523"/>
    <w:rsid w:val="00025EE4"/>
    <w:rsid w:val="00026C07"/>
    <w:rsid w:val="0003195E"/>
    <w:rsid w:val="00035334"/>
    <w:rsid w:val="00042389"/>
    <w:rsid w:val="00043FFF"/>
    <w:rsid w:val="00045769"/>
    <w:rsid w:val="000457D6"/>
    <w:rsid w:val="0005495B"/>
    <w:rsid w:val="00057201"/>
    <w:rsid w:val="00064538"/>
    <w:rsid w:val="000659B9"/>
    <w:rsid w:val="00066A7D"/>
    <w:rsid w:val="00070D7B"/>
    <w:rsid w:val="000712EE"/>
    <w:rsid w:val="00072463"/>
    <w:rsid w:val="00072B1A"/>
    <w:rsid w:val="000741E8"/>
    <w:rsid w:val="00077D88"/>
    <w:rsid w:val="00077F6E"/>
    <w:rsid w:val="00080B94"/>
    <w:rsid w:val="000817DF"/>
    <w:rsid w:val="00081A9D"/>
    <w:rsid w:val="00086310"/>
    <w:rsid w:val="00086A86"/>
    <w:rsid w:val="00086BD7"/>
    <w:rsid w:val="0009200C"/>
    <w:rsid w:val="00092E36"/>
    <w:rsid w:val="00094444"/>
    <w:rsid w:val="0009491A"/>
    <w:rsid w:val="000A56BB"/>
    <w:rsid w:val="000A5E68"/>
    <w:rsid w:val="000A6290"/>
    <w:rsid w:val="000A6D4A"/>
    <w:rsid w:val="000B053B"/>
    <w:rsid w:val="000B059D"/>
    <w:rsid w:val="000B14DC"/>
    <w:rsid w:val="000B25FF"/>
    <w:rsid w:val="000B563A"/>
    <w:rsid w:val="000B59E9"/>
    <w:rsid w:val="000B62FC"/>
    <w:rsid w:val="000C2554"/>
    <w:rsid w:val="000C342D"/>
    <w:rsid w:val="000C694D"/>
    <w:rsid w:val="000C6CD0"/>
    <w:rsid w:val="000D037E"/>
    <w:rsid w:val="000D0D39"/>
    <w:rsid w:val="000D65B6"/>
    <w:rsid w:val="000D6DA8"/>
    <w:rsid w:val="000D75C5"/>
    <w:rsid w:val="000E0639"/>
    <w:rsid w:val="000E2628"/>
    <w:rsid w:val="000E3023"/>
    <w:rsid w:val="000E3F4F"/>
    <w:rsid w:val="000E4925"/>
    <w:rsid w:val="000E4979"/>
    <w:rsid w:val="000E5312"/>
    <w:rsid w:val="000E6002"/>
    <w:rsid w:val="000E6A9A"/>
    <w:rsid w:val="000F0D4C"/>
    <w:rsid w:val="000F0F9F"/>
    <w:rsid w:val="000F25C1"/>
    <w:rsid w:val="000F3447"/>
    <w:rsid w:val="000F3FC5"/>
    <w:rsid w:val="000F45ED"/>
    <w:rsid w:val="000F7627"/>
    <w:rsid w:val="00105A8C"/>
    <w:rsid w:val="00106EB0"/>
    <w:rsid w:val="0011111F"/>
    <w:rsid w:val="001148C2"/>
    <w:rsid w:val="00114B80"/>
    <w:rsid w:val="00117828"/>
    <w:rsid w:val="00117BE7"/>
    <w:rsid w:val="001201FD"/>
    <w:rsid w:val="00122562"/>
    <w:rsid w:val="00123A1B"/>
    <w:rsid w:val="001244E1"/>
    <w:rsid w:val="001254F5"/>
    <w:rsid w:val="00125AE9"/>
    <w:rsid w:val="00125C9A"/>
    <w:rsid w:val="00126124"/>
    <w:rsid w:val="0012696D"/>
    <w:rsid w:val="00127733"/>
    <w:rsid w:val="0012785C"/>
    <w:rsid w:val="00127FB6"/>
    <w:rsid w:val="001300C8"/>
    <w:rsid w:val="0013459D"/>
    <w:rsid w:val="001352EB"/>
    <w:rsid w:val="001358ED"/>
    <w:rsid w:val="0013609E"/>
    <w:rsid w:val="001362A4"/>
    <w:rsid w:val="00142565"/>
    <w:rsid w:val="00142B8F"/>
    <w:rsid w:val="00143CAC"/>
    <w:rsid w:val="0014755F"/>
    <w:rsid w:val="00147FE1"/>
    <w:rsid w:val="0015052F"/>
    <w:rsid w:val="00151507"/>
    <w:rsid w:val="001518EF"/>
    <w:rsid w:val="00151C3F"/>
    <w:rsid w:val="00152042"/>
    <w:rsid w:val="001570D2"/>
    <w:rsid w:val="00157C42"/>
    <w:rsid w:val="00160473"/>
    <w:rsid w:val="001619E9"/>
    <w:rsid w:val="00162329"/>
    <w:rsid w:val="00162F86"/>
    <w:rsid w:val="00164C8A"/>
    <w:rsid w:val="00172AED"/>
    <w:rsid w:val="001773E8"/>
    <w:rsid w:val="001806D1"/>
    <w:rsid w:val="001825BF"/>
    <w:rsid w:val="001868FC"/>
    <w:rsid w:val="00186A0E"/>
    <w:rsid w:val="00186D98"/>
    <w:rsid w:val="001933B1"/>
    <w:rsid w:val="00196F6E"/>
    <w:rsid w:val="00197295"/>
    <w:rsid w:val="001A21B3"/>
    <w:rsid w:val="001A2BE4"/>
    <w:rsid w:val="001A5592"/>
    <w:rsid w:val="001A5903"/>
    <w:rsid w:val="001A6B01"/>
    <w:rsid w:val="001B0189"/>
    <w:rsid w:val="001B45E3"/>
    <w:rsid w:val="001B490C"/>
    <w:rsid w:val="001C051F"/>
    <w:rsid w:val="001C1F39"/>
    <w:rsid w:val="001C2624"/>
    <w:rsid w:val="001C31CE"/>
    <w:rsid w:val="001C4C49"/>
    <w:rsid w:val="001C5556"/>
    <w:rsid w:val="001C5C73"/>
    <w:rsid w:val="001C6071"/>
    <w:rsid w:val="001D3435"/>
    <w:rsid w:val="001D3722"/>
    <w:rsid w:val="001D3A75"/>
    <w:rsid w:val="001D54BF"/>
    <w:rsid w:val="001D6217"/>
    <w:rsid w:val="001E19C9"/>
    <w:rsid w:val="001E2F5E"/>
    <w:rsid w:val="001E6D4C"/>
    <w:rsid w:val="001F1309"/>
    <w:rsid w:val="001F173F"/>
    <w:rsid w:val="001F4060"/>
    <w:rsid w:val="001F66E4"/>
    <w:rsid w:val="002015A7"/>
    <w:rsid w:val="002031C4"/>
    <w:rsid w:val="0021000D"/>
    <w:rsid w:val="002100C6"/>
    <w:rsid w:val="002120E1"/>
    <w:rsid w:val="00212332"/>
    <w:rsid w:val="0021368F"/>
    <w:rsid w:val="002241EC"/>
    <w:rsid w:val="0022675A"/>
    <w:rsid w:val="0023141D"/>
    <w:rsid w:val="002345DF"/>
    <w:rsid w:val="00234E4E"/>
    <w:rsid w:val="00237B92"/>
    <w:rsid w:val="00240AB5"/>
    <w:rsid w:val="002432B8"/>
    <w:rsid w:val="0024619E"/>
    <w:rsid w:val="0025162A"/>
    <w:rsid w:val="00252FB3"/>
    <w:rsid w:val="002530D8"/>
    <w:rsid w:val="00254645"/>
    <w:rsid w:val="00257035"/>
    <w:rsid w:val="00257351"/>
    <w:rsid w:val="0026089D"/>
    <w:rsid w:val="00261D76"/>
    <w:rsid w:val="002626AA"/>
    <w:rsid w:val="00263462"/>
    <w:rsid w:val="00264D8F"/>
    <w:rsid w:val="00266BAB"/>
    <w:rsid w:val="0027687B"/>
    <w:rsid w:val="00276885"/>
    <w:rsid w:val="00281233"/>
    <w:rsid w:val="0028238D"/>
    <w:rsid w:val="00284B2F"/>
    <w:rsid w:val="002852C4"/>
    <w:rsid w:val="002869CF"/>
    <w:rsid w:val="00290685"/>
    <w:rsid w:val="002912D7"/>
    <w:rsid w:val="00291622"/>
    <w:rsid w:val="00295183"/>
    <w:rsid w:val="00296D65"/>
    <w:rsid w:val="00296FA0"/>
    <w:rsid w:val="002A0604"/>
    <w:rsid w:val="002A2EE8"/>
    <w:rsid w:val="002A5592"/>
    <w:rsid w:val="002A5FFF"/>
    <w:rsid w:val="002B04D5"/>
    <w:rsid w:val="002B0D55"/>
    <w:rsid w:val="002B1184"/>
    <w:rsid w:val="002B3F89"/>
    <w:rsid w:val="002B54C9"/>
    <w:rsid w:val="002C0183"/>
    <w:rsid w:val="002C25DB"/>
    <w:rsid w:val="002C2B4A"/>
    <w:rsid w:val="002C3BF9"/>
    <w:rsid w:val="002C5F52"/>
    <w:rsid w:val="002C64B8"/>
    <w:rsid w:val="002D18E3"/>
    <w:rsid w:val="002D5861"/>
    <w:rsid w:val="002E0626"/>
    <w:rsid w:val="002E2E7F"/>
    <w:rsid w:val="002E517F"/>
    <w:rsid w:val="002E6BD4"/>
    <w:rsid w:val="002E6E1E"/>
    <w:rsid w:val="002E7B3E"/>
    <w:rsid w:val="002F3BE8"/>
    <w:rsid w:val="002F4077"/>
    <w:rsid w:val="002F6B50"/>
    <w:rsid w:val="0030330C"/>
    <w:rsid w:val="0030404E"/>
    <w:rsid w:val="003049B8"/>
    <w:rsid w:val="00306F05"/>
    <w:rsid w:val="003077CC"/>
    <w:rsid w:val="00307D99"/>
    <w:rsid w:val="00312781"/>
    <w:rsid w:val="00313870"/>
    <w:rsid w:val="003157D0"/>
    <w:rsid w:val="00330047"/>
    <w:rsid w:val="00331A05"/>
    <w:rsid w:val="00331EAD"/>
    <w:rsid w:val="00332844"/>
    <w:rsid w:val="003352D8"/>
    <w:rsid w:val="00335330"/>
    <w:rsid w:val="003356FF"/>
    <w:rsid w:val="0033571E"/>
    <w:rsid w:val="00337298"/>
    <w:rsid w:val="0034054D"/>
    <w:rsid w:val="003424B7"/>
    <w:rsid w:val="00342F54"/>
    <w:rsid w:val="00343EBF"/>
    <w:rsid w:val="00346F0B"/>
    <w:rsid w:val="00347D9B"/>
    <w:rsid w:val="00352586"/>
    <w:rsid w:val="00353CA4"/>
    <w:rsid w:val="00354BF7"/>
    <w:rsid w:val="00354F43"/>
    <w:rsid w:val="0035648F"/>
    <w:rsid w:val="003564BB"/>
    <w:rsid w:val="00356DC3"/>
    <w:rsid w:val="003607A6"/>
    <w:rsid w:val="00363F92"/>
    <w:rsid w:val="00367B38"/>
    <w:rsid w:val="003705CA"/>
    <w:rsid w:val="0037156A"/>
    <w:rsid w:val="0037407C"/>
    <w:rsid w:val="00376465"/>
    <w:rsid w:val="00377035"/>
    <w:rsid w:val="003800C0"/>
    <w:rsid w:val="003920B0"/>
    <w:rsid w:val="0039715D"/>
    <w:rsid w:val="00397162"/>
    <w:rsid w:val="003977C5"/>
    <w:rsid w:val="003A0501"/>
    <w:rsid w:val="003A3E23"/>
    <w:rsid w:val="003A4850"/>
    <w:rsid w:val="003A68DF"/>
    <w:rsid w:val="003A700D"/>
    <w:rsid w:val="003B229E"/>
    <w:rsid w:val="003B3358"/>
    <w:rsid w:val="003B3CFB"/>
    <w:rsid w:val="003B5246"/>
    <w:rsid w:val="003B6D0F"/>
    <w:rsid w:val="003B76A8"/>
    <w:rsid w:val="003C38D0"/>
    <w:rsid w:val="003D0109"/>
    <w:rsid w:val="003D10D7"/>
    <w:rsid w:val="003D13FA"/>
    <w:rsid w:val="003D1B33"/>
    <w:rsid w:val="003D27B9"/>
    <w:rsid w:val="003D3F18"/>
    <w:rsid w:val="003D54C2"/>
    <w:rsid w:val="003D61A9"/>
    <w:rsid w:val="003D67FA"/>
    <w:rsid w:val="003E04A9"/>
    <w:rsid w:val="003E4104"/>
    <w:rsid w:val="003E4597"/>
    <w:rsid w:val="003E72DD"/>
    <w:rsid w:val="003E77A5"/>
    <w:rsid w:val="003F18C4"/>
    <w:rsid w:val="003F33EB"/>
    <w:rsid w:val="003F3B5B"/>
    <w:rsid w:val="003F547B"/>
    <w:rsid w:val="004012D3"/>
    <w:rsid w:val="00403A6F"/>
    <w:rsid w:val="00406F6B"/>
    <w:rsid w:val="00417C2A"/>
    <w:rsid w:val="00421293"/>
    <w:rsid w:val="004213B8"/>
    <w:rsid w:val="0042156F"/>
    <w:rsid w:val="00423C8D"/>
    <w:rsid w:val="0042522E"/>
    <w:rsid w:val="0042685E"/>
    <w:rsid w:val="0042717B"/>
    <w:rsid w:val="00431796"/>
    <w:rsid w:val="00432C83"/>
    <w:rsid w:val="00434D14"/>
    <w:rsid w:val="00440AB0"/>
    <w:rsid w:val="004415E8"/>
    <w:rsid w:val="00442C43"/>
    <w:rsid w:val="00445962"/>
    <w:rsid w:val="004470D3"/>
    <w:rsid w:val="00447B58"/>
    <w:rsid w:val="004532B2"/>
    <w:rsid w:val="0045384D"/>
    <w:rsid w:val="00454061"/>
    <w:rsid w:val="00456204"/>
    <w:rsid w:val="004564A8"/>
    <w:rsid w:val="00457D5B"/>
    <w:rsid w:val="00460977"/>
    <w:rsid w:val="0046298F"/>
    <w:rsid w:val="0046380F"/>
    <w:rsid w:val="00465DD3"/>
    <w:rsid w:val="00465EDA"/>
    <w:rsid w:val="00466C1F"/>
    <w:rsid w:val="00470701"/>
    <w:rsid w:val="00472436"/>
    <w:rsid w:val="00473009"/>
    <w:rsid w:val="004776CA"/>
    <w:rsid w:val="00477C61"/>
    <w:rsid w:val="00480306"/>
    <w:rsid w:val="00480A8E"/>
    <w:rsid w:val="00481125"/>
    <w:rsid w:val="00483771"/>
    <w:rsid w:val="00483A61"/>
    <w:rsid w:val="00483D6C"/>
    <w:rsid w:val="004842CF"/>
    <w:rsid w:val="00487EEA"/>
    <w:rsid w:val="00490A39"/>
    <w:rsid w:val="00490B22"/>
    <w:rsid w:val="00492A07"/>
    <w:rsid w:val="00492AF6"/>
    <w:rsid w:val="00492B4C"/>
    <w:rsid w:val="0049430A"/>
    <w:rsid w:val="004943E9"/>
    <w:rsid w:val="0049469F"/>
    <w:rsid w:val="004A1B20"/>
    <w:rsid w:val="004A2E8C"/>
    <w:rsid w:val="004A3F34"/>
    <w:rsid w:val="004A4681"/>
    <w:rsid w:val="004A67C0"/>
    <w:rsid w:val="004A7E95"/>
    <w:rsid w:val="004B0AA7"/>
    <w:rsid w:val="004B0E0E"/>
    <w:rsid w:val="004B180B"/>
    <w:rsid w:val="004B27AA"/>
    <w:rsid w:val="004B4FFC"/>
    <w:rsid w:val="004B59D4"/>
    <w:rsid w:val="004C4F56"/>
    <w:rsid w:val="004C5634"/>
    <w:rsid w:val="004D596C"/>
    <w:rsid w:val="004D7B1F"/>
    <w:rsid w:val="004E2400"/>
    <w:rsid w:val="004E3550"/>
    <w:rsid w:val="004E4EA3"/>
    <w:rsid w:val="004E5EF0"/>
    <w:rsid w:val="004E65AB"/>
    <w:rsid w:val="004E790C"/>
    <w:rsid w:val="004F01A0"/>
    <w:rsid w:val="004F31A4"/>
    <w:rsid w:val="004F368B"/>
    <w:rsid w:val="004F5E7C"/>
    <w:rsid w:val="00500B81"/>
    <w:rsid w:val="00501572"/>
    <w:rsid w:val="00501B50"/>
    <w:rsid w:val="005031FD"/>
    <w:rsid w:val="00503D72"/>
    <w:rsid w:val="00503E45"/>
    <w:rsid w:val="0050674F"/>
    <w:rsid w:val="0050798E"/>
    <w:rsid w:val="00512300"/>
    <w:rsid w:val="0051441F"/>
    <w:rsid w:val="005146BD"/>
    <w:rsid w:val="00515CAE"/>
    <w:rsid w:val="00515CFC"/>
    <w:rsid w:val="005168C5"/>
    <w:rsid w:val="00516FCD"/>
    <w:rsid w:val="0051745F"/>
    <w:rsid w:val="0052064D"/>
    <w:rsid w:val="00521D91"/>
    <w:rsid w:val="00523DAA"/>
    <w:rsid w:val="005249D1"/>
    <w:rsid w:val="00524B1F"/>
    <w:rsid w:val="00525374"/>
    <w:rsid w:val="00531AE7"/>
    <w:rsid w:val="0053367E"/>
    <w:rsid w:val="00535846"/>
    <w:rsid w:val="005403AC"/>
    <w:rsid w:val="00542845"/>
    <w:rsid w:val="005449C3"/>
    <w:rsid w:val="00546100"/>
    <w:rsid w:val="00546578"/>
    <w:rsid w:val="005471AF"/>
    <w:rsid w:val="00551353"/>
    <w:rsid w:val="00553315"/>
    <w:rsid w:val="00555D35"/>
    <w:rsid w:val="00557DD0"/>
    <w:rsid w:val="005607B1"/>
    <w:rsid w:val="00561044"/>
    <w:rsid w:val="0056332D"/>
    <w:rsid w:val="00563F7B"/>
    <w:rsid w:val="00566BAB"/>
    <w:rsid w:val="0056708B"/>
    <w:rsid w:val="00574376"/>
    <w:rsid w:val="00575A63"/>
    <w:rsid w:val="00577123"/>
    <w:rsid w:val="00580162"/>
    <w:rsid w:val="005824FB"/>
    <w:rsid w:val="005852DF"/>
    <w:rsid w:val="00591DB5"/>
    <w:rsid w:val="0059362B"/>
    <w:rsid w:val="00595959"/>
    <w:rsid w:val="005969AF"/>
    <w:rsid w:val="005A0452"/>
    <w:rsid w:val="005A0F51"/>
    <w:rsid w:val="005A11A4"/>
    <w:rsid w:val="005A1C39"/>
    <w:rsid w:val="005A2CD1"/>
    <w:rsid w:val="005A3E7B"/>
    <w:rsid w:val="005B05AB"/>
    <w:rsid w:val="005B0D1F"/>
    <w:rsid w:val="005B2470"/>
    <w:rsid w:val="005B3538"/>
    <w:rsid w:val="005B3B22"/>
    <w:rsid w:val="005B59E3"/>
    <w:rsid w:val="005B6286"/>
    <w:rsid w:val="005B6946"/>
    <w:rsid w:val="005C1753"/>
    <w:rsid w:val="005C75E1"/>
    <w:rsid w:val="005D3E55"/>
    <w:rsid w:val="005D43CC"/>
    <w:rsid w:val="005D4CE1"/>
    <w:rsid w:val="005D6325"/>
    <w:rsid w:val="005D6FD1"/>
    <w:rsid w:val="005D7B15"/>
    <w:rsid w:val="005E2242"/>
    <w:rsid w:val="005E3A09"/>
    <w:rsid w:val="005E3ED3"/>
    <w:rsid w:val="005E4B30"/>
    <w:rsid w:val="005E5082"/>
    <w:rsid w:val="005E58F6"/>
    <w:rsid w:val="005F1D47"/>
    <w:rsid w:val="005F30B0"/>
    <w:rsid w:val="005F4EDA"/>
    <w:rsid w:val="00600E79"/>
    <w:rsid w:val="0060148B"/>
    <w:rsid w:val="00601EC3"/>
    <w:rsid w:val="006024AB"/>
    <w:rsid w:val="006038EA"/>
    <w:rsid w:val="00603CC5"/>
    <w:rsid w:val="00604B52"/>
    <w:rsid w:val="00605BB6"/>
    <w:rsid w:val="00606D5D"/>
    <w:rsid w:val="00610E68"/>
    <w:rsid w:val="00612FA8"/>
    <w:rsid w:val="00614380"/>
    <w:rsid w:val="00614730"/>
    <w:rsid w:val="00615280"/>
    <w:rsid w:val="00616CA1"/>
    <w:rsid w:val="00621B16"/>
    <w:rsid w:val="00621FAA"/>
    <w:rsid w:val="00622C7D"/>
    <w:rsid w:val="00624644"/>
    <w:rsid w:val="00624F16"/>
    <w:rsid w:val="006270DF"/>
    <w:rsid w:val="00627958"/>
    <w:rsid w:val="00633B38"/>
    <w:rsid w:val="00634C2B"/>
    <w:rsid w:val="00635737"/>
    <w:rsid w:val="00641C0D"/>
    <w:rsid w:val="00641F87"/>
    <w:rsid w:val="00645993"/>
    <w:rsid w:val="00646531"/>
    <w:rsid w:val="00650590"/>
    <w:rsid w:val="00650B36"/>
    <w:rsid w:val="00650E43"/>
    <w:rsid w:val="006563B1"/>
    <w:rsid w:val="006576E6"/>
    <w:rsid w:val="00657F4F"/>
    <w:rsid w:val="00665D95"/>
    <w:rsid w:val="006720FB"/>
    <w:rsid w:val="0067395E"/>
    <w:rsid w:val="00674120"/>
    <w:rsid w:val="00674E2B"/>
    <w:rsid w:val="00677DF6"/>
    <w:rsid w:val="006801F8"/>
    <w:rsid w:val="006803BD"/>
    <w:rsid w:val="00683D8C"/>
    <w:rsid w:val="00684A84"/>
    <w:rsid w:val="0068654D"/>
    <w:rsid w:val="00686CD1"/>
    <w:rsid w:val="006916F1"/>
    <w:rsid w:val="00693000"/>
    <w:rsid w:val="00694077"/>
    <w:rsid w:val="00695AD5"/>
    <w:rsid w:val="00696F28"/>
    <w:rsid w:val="006A1C24"/>
    <w:rsid w:val="006A4A1D"/>
    <w:rsid w:val="006A62B3"/>
    <w:rsid w:val="006B2D90"/>
    <w:rsid w:val="006B3FD0"/>
    <w:rsid w:val="006B48BB"/>
    <w:rsid w:val="006B52D2"/>
    <w:rsid w:val="006B68B3"/>
    <w:rsid w:val="006C3699"/>
    <w:rsid w:val="006C54C8"/>
    <w:rsid w:val="006C59E2"/>
    <w:rsid w:val="006C5AA7"/>
    <w:rsid w:val="006D00F1"/>
    <w:rsid w:val="006D1E98"/>
    <w:rsid w:val="006D5A36"/>
    <w:rsid w:val="006D5C8D"/>
    <w:rsid w:val="006E0F32"/>
    <w:rsid w:val="006E158A"/>
    <w:rsid w:val="006E2691"/>
    <w:rsid w:val="006E2806"/>
    <w:rsid w:val="006E5DA3"/>
    <w:rsid w:val="006E6523"/>
    <w:rsid w:val="006F1261"/>
    <w:rsid w:val="006F1B68"/>
    <w:rsid w:val="006F25B7"/>
    <w:rsid w:val="006F3AE0"/>
    <w:rsid w:val="006F409A"/>
    <w:rsid w:val="006F5F29"/>
    <w:rsid w:val="006F5FE6"/>
    <w:rsid w:val="006F714E"/>
    <w:rsid w:val="00701763"/>
    <w:rsid w:val="00704FB2"/>
    <w:rsid w:val="0070544A"/>
    <w:rsid w:val="0071405B"/>
    <w:rsid w:val="0071682F"/>
    <w:rsid w:val="007206EB"/>
    <w:rsid w:val="0072400B"/>
    <w:rsid w:val="007240C7"/>
    <w:rsid w:val="00725A44"/>
    <w:rsid w:val="007318EF"/>
    <w:rsid w:val="00732278"/>
    <w:rsid w:val="007326F3"/>
    <w:rsid w:val="00733F9D"/>
    <w:rsid w:val="007370B0"/>
    <w:rsid w:val="0073710B"/>
    <w:rsid w:val="0073733A"/>
    <w:rsid w:val="00740B30"/>
    <w:rsid w:val="00740F8E"/>
    <w:rsid w:val="0074139D"/>
    <w:rsid w:val="00741754"/>
    <w:rsid w:val="00743BBB"/>
    <w:rsid w:val="00744F5E"/>
    <w:rsid w:val="00745C50"/>
    <w:rsid w:val="00747F52"/>
    <w:rsid w:val="0075110B"/>
    <w:rsid w:val="00752FB2"/>
    <w:rsid w:val="00754789"/>
    <w:rsid w:val="00754927"/>
    <w:rsid w:val="00755BF6"/>
    <w:rsid w:val="00760C03"/>
    <w:rsid w:val="00763A62"/>
    <w:rsid w:val="00767D71"/>
    <w:rsid w:val="00767FDB"/>
    <w:rsid w:val="007733D1"/>
    <w:rsid w:val="0077377A"/>
    <w:rsid w:val="00773FF1"/>
    <w:rsid w:val="0077461A"/>
    <w:rsid w:val="0077473C"/>
    <w:rsid w:val="007831CF"/>
    <w:rsid w:val="00783336"/>
    <w:rsid w:val="0078346F"/>
    <w:rsid w:val="00784055"/>
    <w:rsid w:val="0078568A"/>
    <w:rsid w:val="00785E56"/>
    <w:rsid w:val="007935C5"/>
    <w:rsid w:val="0079646A"/>
    <w:rsid w:val="00796935"/>
    <w:rsid w:val="00797FB0"/>
    <w:rsid w:val="007A3BA2"/>
    <w:rsid w:val="007A6E13"/>
    <w:rsid w:val="007B0391"/>
    <w:rsid w:val="007B0FEB"/>
    <w:rsid w:val="007B253D"/>
    <w:rsid w:val="007B3FA4"/>
    <w:rsid w:val="007B586C"/>
    <w:rsid w:val="007B7EBC"/>
    <w:rsid w:val="007C108D"/>
    <w:rsid w:val="007C6437"/>
    <w:rsid w:val="007D185D"/>
    <w:rsid w:val="007E251B"/>
    <w:rsid w:val="007E3634"/>
    <w:rsid w:val="007E3885"/>
    <w:rsid w:val="007E4732"/>
    <w:rsid w:val="007E531C"/>
    <w:rsid w:val="007E7C24"/>
    <w:rsid w:val="007F04BB"/>
    <w:rsid w:val="007F497A"/>
    <w:rsid w:val="007F7584"/>
    <w:rsid w:val="0080078E"/>
    <w:rsid w:val="00802740"/>
    <w:rsid w:val="008029F9"/>
    <w:rsid w:val="00802DF8"/>
    <w:rsid w:val="0080380B"/>
    <w:rsid w:val="0080459F"/>
    <w:rsid w:val="00811B8F"/>
    <w:rsid w:val="00812F93"/>
    <w:rsid w:val="00815756"/>
    <w:rsid w:val="008166D9"/>
    <w:rsid w:val="00816BEE"/>
    <w:rsid w:val="00821487"/>
    <w:rsid w:val="00822888"/>
    <w:rsid w:val="00822B05"/>
    <w:rsid w:val="00822B0A"/>
    <w:rsid w:val="00822EB0"/>
    <w:rsid w:val="008249B6"/>
    <w:rsid w:val="00825A54"/>
    <w:rsid w:val="00825A7B"/>
    <w:rsid w:val="00827354"/>
    <w:rsid w:val="00830086"/>
    <w:rsid w:val="00832FCE"/>
    <w:rsid w:val="00834317"/>
    <w:rsid w:val="008359A8"/>
    <w:rsid w:val="008367F3"/>
    <w:rsid w:val="00836F08"/>
    <w:rsid w:val="008425EF"/>
    <w:rsid w:val="00843D7D"/>
    <w:rsid w:val="00844F17"/>
    <w:rsid w:val="00845072"/>
    <w:rsid w:val="00851CCE"/>
    <w:rsid w:val="00853312"/>
    <w:rsid w:val="00854377"/>
    <w:rsid w:val="00856172"/>
    <w:rsid w:val="00857577"/>
    <w:rsid w:val="008601D8"/>
    <w:rsid w:val="0086149B"/>
    <w:rsid w:val="00861B7E"/>
    <w:rsid w:val="00864AC1"/>
    <w:rsid w:val="00870139"/>
    <w:rsid w:val="008738E0"/>
    <w:rsid w:val="00873B79"/>
    <w:rsid w:val="00880B7B"/>
    <w:rsid w:val="008825CF"/>
    <w:rsid w:val="008826C6"/>
    <w:rsid w:val="00882C88"/>
    <w:rsid w:val="008848C7"/>
    <w:rsid w:val="00887273"/>
    <w:rsid w:val="0089078F"/>
    <w:rsid w:val="00890B26"/>
    <w:rsid w:val="00890F2C"/>
    <w:rsid w:val="00896961"/>
    <w:rsid w:val="00896F02"/>
    <w:rsid w:val="008A1002"/>
    <w:rsid w:val="008A243E"/>
    <w:rsid w:val="008A39EA"/>
    <w:rsid w:val="008A418B"/>
    <w:rsid w:val="008A42F3"/>
    <w:rsid w:val="008A76D1"/>
    <w:rsid w:val="008B0B28"/>
    <w:rsid w:val="008B1CA8"/>
    <w:rsid w:val="008B3AED"/>
    <w:rsid w:val="008B42D5"/>
    <w:rsid w:val="008B4746"/>
    <w:rsid w:val="008B4F93"/>
    <w:rsid w:val="008B5DFC"/>
    <w:rsid w:val="008B62B7"/>
    <w:rsid w:val="008B7955"/>
    <w:rsid w:val="008C1135"/>
    <w:rsid w:val="008C1FF8"/>
    <w:rsid w:val="008C650E"/>
    <w:rsid w:val="008C7003"/>
    <w:rsid w:val="008D0C0E"/>
    <w:rsid w:val="008D0F50"/>
    <w:rsid w:val="008D29F0"/>
    <w:rsid w:val="008D484B"/>
    <w:rsid w:val="008D5C4E"/>
    <w:rsid w:val="008D6959"/>
    <w:rsid w:val="008D6EF4"/>
    <w:rsid w:val="008D784F"/>
    <w:rsid w:val="008E0109"/>
    <w:rsid w:val="008E3555"/>
    <w:rsid w:val="008E3A50"/>
    <w:rsid w:val="008E443A"/>
    <w:rsid w:val="008E5963"/>
    <w:rsid w:val="008F1B0C"/>
    <w:rsid w:val="008F2686"/>
    <w:rsid w:val="008F454B"/>
    <w:rsid w:val="008F5197"/>
    <w:rsid w:val="008F5500"/>
    <w:rsid w:val="008F5A78"/>
    <w:rsid w:val="008F6137"/>
    <w:rsid w:val="0090020A"/>
    <w:rsid w:val="00900714"/>
    <w:rsid w:val="00902670"/>
    <w:rsid w:val="009037B3"/>
    <w:rsid w:val="00904851"/>
    <w:rsid w:val="0090529B"/>
    <w:rsid w:val="00906A2B"/>
    <w:rsid w:val="00913603"/>
    <w:rsid w:val="00917153"/>
    <w:rsid w:val="009208A1"/>
    <w:rsid w:val="0092326D"/>
    <w:rsid w:val="00924C78"/>
    <w:rsid w:val="00925EBA"/>
    <w:rsid w:val="00926022"/>
    <w:rsid w:val="009275E1"/>
    <w:rsid w:val="00927D07"/>
    <w:rsid w:val="00930438"/>
    <w:rsid w:val="009337F8"/>
    <w:rsid w:val="009339BB"/>
    <w:rsid w:val="009356BC"/>
    <w:rsid w:val="00935BBD"/>
    <w:rsid w:val="009403C5"/>
    <w:rsid w:val="00940594"/>
    <w:rsid w:val="009411CF"/>
    <w:rsid w:val="00942476"/>
    <w:rsid w:val="009429B6"/>
    <w:rsid w:val="009442F4"/>
    <w:rsid w:val="009505A6"/>
    <w:rsid w:val="00951AE4"/>
    <w:rsid w:val="00953600"/>
    <w:rsid w:val="00953642"/>
    <w:rsid w:val="00953ADE"/>
    <w:rsid w:val="009550C5"/>
    <w:rsid w:val="00957736"/>
    <w:rsid w:val="00957AD2"/>
    <w:rsid w:val="00960541"/>
    <w:rsid w:val="00961CCB"/>
    <w:rsid w:val="00963031"/>
    <w:rsid w:val="009637D1"/>
    <w:rsid w:val="00963E02"/>
    <w:rsid w:val="00963E26"/>
    <w:rsid w:val="00964A03"/>
    <w:rsid w:val="00966BD7"/>
    <w:rsid w:val="00967046"/>
    <w:rsid w:val="00970E9B"/>
    <w:rsid w:val="00971AA7"/>
    <w:rsid w:val="00972A02"/>
    <w:rsid w:val="009742B0"/>
    <w:rsid w:val="00974572"/>
    <w:rsid w:val="00975140"/>
    <w:rsid w:val="00975598"/>
    <w:rsid w:val="0098310B"/>
    <w:rsid w:val="0098708C"/>
    <w:rsid w:val="00987EA5"/>
    <w:rsid w:val="0099012B"/>
    <w:rsid w:val="0099201E"/>
    <w:rsid w:val="00992449"/>
    <w:rsid w:val="0099474F"/>
    <w:rsid w:val="009963C4"/>
    <w:rsid w:val="0099708A"/>
    <w:rsid w:val="00997828"/>
    <w:rsid w:val="009A1835"/>
    <w:rsid w:val="009A348E"/>
    <w:rsid w:val="009A3880"/>
    <w:rsid w:val="009A4DA1"/>
    <w:rsid w:val="009A516F"/>
    <w:rsid w:val="009A5BBB"/>
    <w:rsid w:val="009B24FA"/>
    <w:rsid w:val="009B2515"/>
    <w:rsid w:val="009B25D2"/>
    <w:rsid w:val="009B2BFF"/>
    <w:rsid w:val="009C1DB9"/>
    <w:rsid w:val="009C7D7D"/>
    <w:rsid w:val="009D37B3"/>
    <w:rsid w:val="009D3BEA"/>
    <w:rsid w:val="009D3E2F"/>
    <w:rsid w:val="009D6403"/>
    <w:rsid w:val="009D6F00"/>
    <w:rsid w:val="009D70CB"/>
    <w:rsid w:val="009D74C7"/>
    <w:rsid w:val="009E376A"/>
    <w:rsid w:val="009E3A85"/>
    <w:rsid w:val="009E3F14"/>
    <w:rsid w:val="009E472E"/>
    <w:rsid w:val="009E79B0"/>
    <w:rsid w:val="009F0D9B"/>
    <w:rsid w:val="009F3976"/>
    <w:rsid w:val="009F3A5F"/>
    <w:rsid w:val="009F45E6"/>
    <w:rsid w:val="009F7653"/>
    <w:rsid w:val="00A01638"/>
    <w:rsid w:val="00A04C7E"/>
    <w:rsid w:val="00A06604"/>
    <w:rsid w:val="00A11269"/>
    <w:rsid w:val="00A11993"/>
    <w:rsid w:val="00A1458E"/>
    <w:rsid w:val="00A14723"/>
    <w:rsid w:val="00A21222"/>
    <w:rsid w:val="00A21810"/>
    <w:rsid w:val="00A26AA2"/>
    <w:rsid w:val="00A2736C"/>
    <w:rsid w:val="00A27557"/>
    <w:rsid w:val="00A3239B"/>
    <w:rsid w:val="00A32715"/>
    <w:rsid w:val="00A3571A"/>
    <w:rsid w:val="00A35870"/>
    <w:rsid w:val="00A36146"/>
    <w:rsid w:val="00A37D13"/>
    <w:rsid w:val="00A40194"/>
    <w:rsid w:val="00A40438"/>
    <w:rsid w:val="00A46A91"/>
    <w:rsid w:val="00A47582"/>
    <w:rsid w:val="00A4770C"/>
    <w:rsid w:val="00A53702"/>
    <w:rsid w:val="00A54089"/>
    <w:rsid w:val="00A54515"/>
    <w:rsid w:val="00A627A2"/>
    <w:rsid w:val="00A645A7"/>
    <w:rsid w:val="00A6489A"/>
    <w:rsid w:val="00A66E36"/>
    <w:rsid w:val="00A671CA"/>
    <w:rsid w:val="00A73908"/>
    <w:rsid w:val="00A75A6D"/>
    <w:rsid w:val="00A76DE3"/>
    <w:rsid w:val="00A76F73"/>
    <w:rsid w:val="00A81E8A"/>
    <w:rsid w:val="00A82517"/>
    <w:rsid w:val="00A8364C"/>
    <w:rsid w:val="00A84B6D"/>
    <w:rsid w:val="00A864C5"/>
    <w:rsid w:val="00A871C2"/>
    <w:rsid w:val="00A872CC"/>
    <w:rsid w:val="00A8756B"/>
    <w:rsid w:val="00A90E7A"/>
    <w:rsid w:val="00A919F0"/>
    <w:rsid w:val="00A929BF"/>
    <w:rsid w:val="00A9306F"/>
    <w:rsid w:val="00A9376A"/>
    <w:rsid w:val="00A951DC"/>
    <w:rsid w:val="00A96DE8"/>
    <w:rsid w:val="00AA0842"/>
    <w:rsid w:val="00AA13A9"/>
    <w:rsid w:val="00AA3B30"/>
    <w:rsid w:val="00AA4985"/>
    <w:rsid w:val="00AA5DDB"/>
    <w:rsid w:val="00AA6E28"/>
    <w:rsid w:val="00AA7D64"/>
    <w:rsid w:val="00AB06E7"/>
    <w:rsid w:val="00AB5291"/>
    <w:rsid w:val="00AC2283"/>
    <w:rsid w:val="00AC4416"/>
    <w:rsid w:val="00AC603C"/>
    <w:rsid w:val="00AD025F"/>
    <w:rsid w:val="00AD2EF3"/>
    <w:rsid w:val="00AD3231"/>
    <w:rsid w:val="00AD342A"/>
    <w:rsid w:val="00AD6597"/>
    <w:rsid w:val="00AE1C12"/>
    <w:rsid w:val="00AE269E"/>
    <w:rsid w:val="00AE2CE3"/>
    <w:rsid w:val="00AE3204"/>
    <w:rsid w:val="00AE5068"/>
    <w:rsid w:val="00AE5838"/>
    <w:rsid w:val="00AE6D3B"/>
    <w:rsid w:val="00AE73DB"/>
    <w:rsid w:val="00AE7BB7"/>
    <w:rsid w:val="00AF1398"/>
    <w:rsid w:val="00AF2DB1"/>
    <w:rsid w:val="00B040A7"/>
    <w:rsid w:val="00B044F4"/>
    <w:rsid w:val="00B0673A"/>
    <w:rsid w:val="00B1006C"/>
    <w:rsid w:val="00B10DA3"/>
    <w:rsid w:val="00B126C0"/>
    <w:rsid w:val="00B127AB"/>
    <w:rsid w:val="00B127B6"/>
    <w:rsid w:val="00B13636"/>
    <w:rsid w:val="00B13901"/>
    <w:rsid w:val="00B14190"/>
    <w:rsid w:val="00B14F17"/>
    <w:rsid w:val="00B14F18"/>
    <w:rsid w:val="00B171B5"/>
    <w:rsid w:val="00B25062"/>
    <w:rsid w:val="00B26E47"/>
    <w:rsid w:val="00B276AA"/>
    <w:rsid w:val="00B27FBD"/>
    <w:rsid w:val="00B35331"/>
    <w:rsid w:val="00B35619"/>
    <w:rsid w:val="00B35C09"/>
    <w:rsid w:val="00B4005A"/>
    <w:rsid w:val="00B42AD7"/>
    <w:rsid w:val="00B43E41"/>
    <w:rsid w:val="00B442C6"/>
    <w:rsid w:val="00B445E0"/>
    <w:rsid w:val="00B46ABE"/>
    <w:rsid w:val="00B47E18"/>
    <w:rsid w:val="00B50560"/>
    <w:rsid w:val="00B540EF"/>
    <w:rsid w:val="00B55BC8"/>
    <w:rsid w:val="00B613FA"/>
    <w:rsid w:val="00B61B3E"/>
    <w:rsid w:val="00B61D9C"/>
    <w:rsid w:val="00B628E4"/>
    <w:rsid w:val="00B63036"/>
    <w:rsid w:val="00B70C58"/>
    <w:rsid w:val="00B7177B"/>
    <w:rsid w:val="00B72F3F"/>
    <w:rsid w:val="00B7493F"/>
    <w:rsid w:val="00B77E1B"/>
    <w:rsid w:val="00B80888"/>
    <w:rsid w:val="00B817A1"/>
    <w:rsid w:val="00B84B1B"/>
    <w:rsid w:val="00B85463"/>
    <w:rsid w:val="00B86316"/>
    <w:rsid w:val="00B86689"/>
    <w:rsid w:val="00B8794B"/>
    <w:rsid w:val="00B93C5B"/>
    <w:rsid w:val="00B93D50"/>
    <w:rsid w:val="00B963ED"/>
    <w:rsid w:val="00BA1157"/>
    <w:rsid w:val="00BA2D56"/>
    <w:rsid w:val="00BA489F"/>
    <w:rsid w:val="00BA587B"/>
    <w:rsid w:val="00BA5F58"/>
    <w:rsid w:val="00BA72B8"/>
    <w:rsid w:val="00BB1AAF"/>
    <w:rsid w:val="00BB24F0"/>
    <w:rsid w:val="00BB4D4B"/>
    <w:rsid w:val="00BC081E"/>
    <w:rsid w:val="00BD7463"/>
    <w:rsid w:val="00BD789A"/>
    <w:rsid w:val="00BE1CB5"/>
    <w:rsid w:val="00BE1D89"/>
    <w:rsid w:val="00BE3ADD"/>
    <w:rsid w:val="00BE77AB"/>
    <w:rsid w:val="00BE7DFB"/>
    <w:rsid w:val="00BF1E94"/>
    <w:rsid w:val="00BF3606"/>
    <w:rsid w:val="00C01A52"/>
    <w:rsid w:val="00C0381F"/>
    <w:rsid w:val="00C042C1"/>
    <w:rsid w:val="00C0610D"/>
    <w:rsid w:val="00C06149"/>
    <w:rsid w:val="00C0686A"/>
    <w:rsid w:val="00C06D55"/>
    <w:rsid w:val="00C0784E"/>
    <w:rsid w:val="00C1002B"/>
    <w:rsid w:val="00C11B43"/>
    <w:rsid w:val="00C11FE2"/>
    <w:rsid w:val="00C13052"/>
    <w:rsid w:val="00C16C3D"/>
    <w:rsid w:val="00C17731"/>
    <w:rsid w:val="00C20F97"/>
    <w:rsid w:val="00C23877"/>
    <w:rsid w:val="00C25B07"/>
    <w:rsid w:val="00C27FAF"/>
    <w:rsid w:val="00C3208A"/>
    <w:rsid w:val="00C33563"/>
    <w:rsid w:val="00C3372E"/>
    <w:rsid w:val="00C37793"/>
    <w:rsid w:val="00C42200"/>
    <w:rsid w:val="00C465C3"/>
    <w:rsid w:val="00C47052"/>
    <w:rsid w:val="00C5082D"/>
    <w:rsid w:val="00C51B4E"/>
    <w:rsid w:val="00C5218A"/>
    <w:rsid w:val="00C52B30"/>
    <w:rsid w:val="00C54D07"/>
    <w:rsid w:val="00C54FF1"/>
    <w:rsid w:val="00C5544D"/>
    <w:rsid w:val="00C55CFF"/>
    <w:rsid w:val="00C61F2D"/>
    <w:rsid w:val="00C6317E"/>
    <w:rsid w:val="00C63E83"/>
    <w:rsid w:val="00C649FC"/>
    <w:rsid w:val="00C6794C"/>
    <w:rsid w:val="00C679E8"/>
    <w:rsid w:val="00C76F29"/>
    <w:rsid w:val="00C83072"/>
    <w:rsid w:val="00C83386"/>
    <w:rsid w:val="00C8397D"/>
    <w:rsid w:val="00C85A05"/>
    <w:rsid w:val="00C904B1"/>
    <w:rsid w:val="00C91453"/>
    <w:rsid w:val="00C91673"/>
    <w:rsid w:val="00C92286"/>
    <w:rsid w:val="00C94AE1"/>
    <w:rsid w:val="00CA0A4D"/>
    <w:rsid w:val="00CA0ADD"/>
    <w:rsid w:val="00CA0B1B"/>
    <w:rsid w:val="00CA2484"/>
    <w:rsid w:val="00CA4315"/>
    <w:rsid w:val="00CA6EFC"/>
    <w:rsid w:val="00CB022B"/>
    <w:rsid w:val="00CB061F"/>
    <w:rsid w:val="00CB08BB"/>
    <w:rsid w:val="00CB17D3"/>
    <w:rsid w:val="00CB1D8C"/>
    <w:rsid w:val="00CB3284"/>
    <w:rsid w:val="00CB32D5"/>
    <w:rsid w:val="00CB5E06"/>
    <w:rsid w:val="00CB5EFF"/>
    <w:rsid w:val="00CB62F0"/>
    <w:rsid w:val="00CB7E78"/>
    <w:rsid w:val="00CC2392"/>
    <w:rsid w:val="00CC2F44"/>
    <w:rsid w:val="00CC335E"/>
    <w:rsid w:val="00CC429F"/>
    <w:rsid w:val="00CC5558"/>
    <w:rsid w:val="00CC65A9"/>
    <w:rsid w:val="00CD34A0"/>
    <w:rsid w:val="00CD4B8C"/>
    <w:rsid w:val="00CD563B"/>
    <w:rsid w:val="00CD6BAF"/>
    <w:rsid w:val="00CE0C4A"/>
    <w:rsid w:val="00CE2F43"/>
    <w:rsid w:val="00CE3CE5"/>
    <w:rsid w:val="00CE651F"/>
    <w:rsid w:val="00CF0C89"/>
    <w:rsid w:val="00CF2DF5"/>
    <w:rsid w:val="00CF65B3"/>
    <w:rsid w:val="00CF67BB"/>
    <w:rsid w:val="00CF70B5"/>
    <w:rsid w:val="00CF7CD9"/>
    <w:rsid w:val="00D016F2"/>
    <w:rsid w:val="00D10644"/>
    <w:rsid w:val="00D112C3"/>
    <w:rsid w:val="00D138E9"/>
    <w:rsid w:val="00D1420C"/>
    <w:rsid w:val="00D1432D"/>
    <w:rsid w:val="00D15006"/>
    <w:rsid w:val="00D15B82"/>
    <w:rsid w:val="00D16F3C"/>
    <w:rsid w:val="00D20504"/>
    <w:rsid w:val="00D224E2"/>
    <w:rsid w:val="00D229F7"/>
    <w:rsid w:val="00D23085"/>
    <w:rsid w:val="00D23C23"/>
    <w:rsid w:val="00D24256"/>
    <w:rsid w:val="00D263C3"/>
    <w:rsid w:val="00D2671E"/>
    <w:rsid w:val="00D329AA"/>
    <w:rsid w:val="00D32DEC"/>
    <w:rsid w:val="00D34D65"/>
    <w:rsid w:val="00D34DA3"/>
    <w:rsid w:val="00D35CC4"/>
    <w:rsid w:val="00D36C6D"/>
    <w:rsid w:val="00D4041E"/>
    <w:rsid w:val="00D417CA"/>
    <w:rsid w:val="00D41D67"/>
    <w:rsid w:val="00D42BC9"/>
    <w:rsid w:val="00D42CF0"/>
    <w:rsid w:val="00D44AED"/>
    <w:rsid w:val="00D44CF2"/>
    <w:rsid w:val="00D4522F"/>
    <w:rsid w:val="00D46500"/>
    <w:rsid w:val="00D46B55"/>
    <w:rsid w:val="00D47DD6"/>
    <w:rsid w:val="00D50431"/>
    <w:rsid w:val="00D52C9F"/>
    <w:rsid w:val="00D53823"/>
    <w:rsid w:val="00D54FFA"/>
    <w:rsid w:val="00D56D9D"/>
    <w:rsid w:val="00D6285C"/>
    <w:rsid w:val="00D62BC4"/>
    <w:rsid w:val="00D64B5E"/>
    <w:rsid w:val="00D73B4D"/>
    <w:rsid w:val="00D7461B"/>
    <w:rsid w:val="00D772F1"/>
    <w:rsid w:val="00D81423"/>
    <w:rsid w:val="00D82232"/>
    <w:rsid w:val="00D84F0E"/>
    <w:rsid w:val="00D8558D"/>
    <w:rsid w:val="00D919BA"/>
    <w:rsid w:val="00D921ED"/>
    <w:rsid w:val="00D95043"/>
    <w:rsid w:val="00DA1D71"/>
    <w:rsid w:val="00DA2794"/>
    <w:rsid w:val="00DA73D0"/>
    <w:rsid w:val="00DB415D"/>
    <w:rsid w:val="00DB42A7"/>
    <w:rsid w:val="00DB5F47"/>
    <w:rsid w:val="00DC2D04"/>
    <w:rsid w:val="00DC3035"/>
    <w:rsid w:val="00DC34E6"/>
    <w:rsid w:val="00DD109C"/>
    <w:rsid w:val="00DD2500"/>
    <w:rsid w:val="00DD3DE4"/>
    <w:rsid w:val="00DD48F2"/>
    <w:rsid w:val="00DD532F"/>
    <w:rsid w:val="00DD5AAB"/>
    <w:rsid w:val="00DD662A"/>
    <w:rsid w:val="00DD683A"/>
    <w:rsid w:val="00DD6B94"/>
    <w:rsid w:val="00DD7168"/>
    <w:rsid w:val="00DE0083"/>
    <w:rsid w:val="00DE011B"/>
    <w:rsid w:val="00DE1C9B"/>
    <w:rsid w:val="00DE2252"/>
    <w:rsid w:val="00DE2F0C"/>
    <w:rsid w:val="00DE369D"/>
    <w:rsid w:val="00DF0208"/>
    <w:rsid w:val="00DF0552"/>
    <w:rsid w:val="00DF1489"/>
    <w:rsid w:val="00DF313D"/>
    <w:rsid w:val="00DF68BC"/>
    <w:rsid w:val="00E01BF8"/>
    <w:rsid w:val="00E0413A"/>
    <w:rsid w:val="00E123A7"/>
    <w:rsid w:val="00E1293E"/>
    <w:rsid w:val="00E13646"/>
    <w:rsid w:val="00E13792"/>
    <w:rsid w:val="00E13C58"/>
    <w:rsid w:val="00E15184"/>
    <w:rsid w:val="00E26A30"/>
    <w:rsid w:val="00E31B1D"/>
    <w:rsid w:val="00E35D3B"/>
    <w:rsid w:val="00E37743"/>
    <w:rsid w:val="00E41B47"/>
    <w:rsid w:val="00E41CE2"/>
    <w:rsid w:val="00E420D6"/>
    <w:rsid w:val="00E427CC"/>
    <w:rsid w:val="00E42852"/>
    <w:rsid w:val="00E4342B"/>
    <w:rsid w:val="00E43757"/>
    <w:rsid w:val="00E43BEB"/>
    <w:rsid w:val="00E44084"/>
    <w:rsid w:val="00E45257"/>
    <w:rsid w:val="00E455A9"/>
    <w:rsid w:val="00E47E36"/>
    <w:rsid w:val="00E5543D"/>
    <w:rsid w:val="00E55A10"/>
    <w:rsid w:val="00E562F4"/>
    <w:rsid w:val="00E5697E"/>
    <w:rsid w:val="00E61FD3"/>
    <w:rsid w:val="00E62E41"/>
    <w:rsid w:val="00E64584"/>
    <w:rsid w:val="00E65570"/>
    <w:rsid w:val="00E664C7"/>
    <w:rsid w:val="00E70320"/>
    <w:rsid w:val="00E70FBE"/>
    <w:rsid w:val="00E71ED5"/>
    <w:rsid w:val="00E7292B"/>
    <w:rsid w:val="00E72B3A"/>
    <w:rsid w:val="00E73634"/>
    <w:rsid w:val="00E73D79"/>
    <w:rsid w:val="00E74457"/>
    <w:rsid w:val="00E74528"/>
    <w:rsid w:val="00E77597"/>
    <w:rsid w:val="00E80FF9"/>
    <w:rsid w:val="00E83066"/>
    <w:rsid w:val="00E90DB6"/>
    <w:rsid w:val="00E92046"/>
    <w:rsid w:val="00E92430"/>
    <w:rsid w:val="00E9498E"/>
    <w:rsid w:val="00E954DE"/>
    <w:rsid w:val="00EA1623"/>
    <w:rsid w:val="00EA2D5C"/>
    <w:rsid w:val="00EA57EA"/>
    <w:rsid w:val="00EA5C9E"/>
    <w:rsid w:val="00EA6433"/>
    <w:rsid w:val="00EA6C7E"/>
    <w:rsid w:val="00EB0AF3"/>
    <w:rsid w:val="00EB2842"/>
    <w:rsid w:val="00EB60F7"/>
    <w:rsid w:val="00EC1920"/>
    <w:rsid w:val="00EC3D3D"/>
    <w:rsid w:val="00EC5AC8"/>
    <w:rsid w:val="00EC6053"/>
    <w:rsid w:val="00ED0553"/>
    <w:rsid w:val="00ED5681"/>
    <w:rsid w:val="00ED72E6"/>
    <w:rsid w:val="00ED789E"/>
    <w:rsid w:val="00EE02CA"/>
    <w:rsid w:val="00EE427E"/>
    <w:rsid w:val="00EE471B"/>
    <w:rsid w:val="00EE5545"/>
    <w:rsid w:val="00EE583E"/>
    <w:rsid w:val="00EE73A2"/>
    <w:rsid w:val="00EE7A46"/>
    <w:rsid w:val="00EF3DFE"/>
    <w:rsid w:val="00EF630A"/>
    <w:rsid w:val="00F0086F"/>
    <w:rsid w:val="00F01258"/>
    <w:rsid w:val="00F01294"/>
    <w:rsid w:val="00F02E5F"/>
    <w:rsid w:val="00F0312D"/>
    <w:rsid w:val="00F034B9"/>
    <w:rsid w:val="00F05176"/>
    <w:rsid w:val="00F05774"/>
    <w:rsid w:val="00F05854"/>
    <w:rsid w:val="00F06D59"/>
    <w:rsid w:val="00F07505"/>
    <w:rsid w:val="00F07643"/>
    <w:rsid w:val="00F10756"/>
    <w:rsid w:val="00F131A6"/>
    <w:rsid w:val="00F147F5"/>
    <w:rsid w:val="00F14B62"/>
    <w:rsid w:val="00F1614F"/>
    <w:rsid w:val="00F2188A"/>
    <w:rsid w:val="00F22BB3"/>
    <w:rsid w:val="00F230C9"/>
    <w:rsid w:val="00F269C0"/>
    <w:rsid w:val="00F27B6A"/>
    <w:rsid w:val="00F3164B"/>
    <w:rsid w:val="00F3352C"/>
    <w:rsid w:val="00F34C81"/>
    <w:rsid w:val="00F40633"/>
    <w:rsid w:val="00F40885"/>
    <w:rsid w:val="00F412E9"/>
    <w:rsid w:val="00F41337"/>
    <w:rsid w:val="00F41997"/>
    <w:rsid w:val="00F419B9"/>
    <w:rsid w:val="00F42EE9"/>
    <w:rsid w:val="00F436B3"/>
    <w:rsid w:val="00F50540"/>
    <w:rsid w:val="00F51C6E"/>
    <w:rsid w:val="00F525A6"/>
    <w:rsid w:val="00F55496"/>
    <w:rsid w:val="00F55F5D"/>
    <w:rsid w:val="00F56793"/>
    <w:rsid w:val="00F60C38"/>
    <w:rsid w:val="00F66B5B"/>
    <w:rsid w:val="00F677D1"/>
    <w:rsid w:val="00F72128"/>
    <w:rsid w:val="00F722E9"/>
    <w:rsid w:val="00F7242E"/>
    <w:rsid w:val="00F727CF"/>
    <w:rsid w:val="00F73E68"/>
    <w:rsid w:val="00F7539D"/>
    <w:rsid w:val="00F758BC"/>
    <w:rsid w:val="00F759C2"/>
    <w:rsid w:val="00F766AB"/>
    <w:rsid w:val="00F7687C"/>
    <w:rsid w:val="00F76D46"/>
    <w:rsid w:val="00F77CBD"/>
    <w:rsid w:val="00F826DE"/>
    <w:rsid w:val="00F83A61"/>
    <w:rsid w:val="00F83CB3"/>
    <w:rsid w:val="00F9125F"/>
    <w:rsid w:val="00F9217A"/>
    <w:rsid w:val="00F9320F"/>
    <w:rsid w:val="00F95487"/>
    <w:rsid w:val="00F958DC"/>
    <w:rsid w:val="00F96356"/>
    <w:rsid w:val="00F9740B"/>
    <w:rsid w:val="00FA0A3E"/>
    <w:rsid w:val="00FA0AFC"/>
    <w:rsid w:val="00FA19D7"/>
    <w:rsid w:val="00FA2904"/>
    <w:rsid w:val="00FA2E77"/>
    <w:rsid w:val="00FA6D87"/>
    <w:rsid w:val="00FA7C4A"/>
    <w:rsid w:val="00FB1B2A"/>
    <w:rsid w:val="00FC1433"/>
    <w:rsid w:val="00FC2D3F"/>
    <w:rsid w:val="00FC44AD"/>
    <w:rsid w:val="00FC49FD"/>
    <w:rsid w:val="00FC5556"/>
    <w:rsid w:val="00FC5F7C"/>
    <w:rsid w:val="00FC662A"/>
    <w:rsid w:val="00FC69F8"/>
    <w:rsid w:val="00FD2838"/>
    <w:rsid w:val="00FD3188"/>
    <w:rsid w:val="00FD341A"/>
    <w:rsid w:val="00FD7206"/>
    <w:rsid w:val="00FE3476"/>
    <w:rsid w:val="00FE447C"/>
    <w:rsid w:val="00FE63D1"/>
    <w:rsid w:val="00FE6665"/>
    <w:rsid w:val="00FF0426"/>
    <w:rsid w:val="00FF16B5"/>
    <w:rsid w:val="00FF373C"/>
    <w:rsid w:val="00FF49B6"/>
    <w:rsid w:val="00FF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0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paragraph" w:styleId="Heading1">
    <w:name w:val="heading 1"/>
    <w:basedOn w:val="Normal"/>
    <w:next w:val="Normal"/>
    <w:qFormat/>
    <w:pPr>
      <w:spacing w:before="240"/>
      <w:outlineLvl w:val="0"/>
    </w:pPr>
    <w:rPr>
      <w:rFonts w:ascii="Arial" w:hAnsi="Arial"/>
      <w:b/>
      <w:sz w:val="24"/>
      <w:u w:val="single"/>
    </w:rPr>
  </w:style>
  <w:style w:type="paragraph" w:styleId="Heading2">
    <w:name w:val="heading 2"/>
    <w:basedOn w:val="Normal"/>
    <w:next w:val="Normal"/>
    <w:qFormat/>
    <w:pPr>
      <w:spacing w:before="120"/>
      <w:outlineLvl w:val="1"/>
    </w:pPr>
    <w:rPr>
      <w:rFonts w:ascii="Arial" w:hAnsi="Arial"/>
      <w:b/>
      <w:sz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right" w:leader="dot" w:pos="9360"/>
      </w:tabs>
      <w:spacing w:before="240"/>
    </w:pPr>
    <w:rPr>
      <w:sz w:val="22"/>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next w:val="Normal"/>
    <w:semiHidden/>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link w:val="RulesSub-sectionChar"/>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link w:val="RulesSectionChar"/>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styleId="BalloonText">
    <w:name w:val="Balloon Text"/>
    <w:basedOn w:val="Normal"/>
    <w:semiHidden/>
    <w:rsid w:val="00397162"/>
    <w:rPr>
      <w:rFonts w:ascii="Tahoma" w:hAnsi="Tahoma" w:cs="Tahoma"/>
      <w:sz w:val="16"/>
      <w:szCs w:val="16"/>
    </w:rPr>
  </w:style>
  <w:style w:type="paragraph" w:styleId="TOC2">
    <w:name w:val="toc 2"/>
    <w:basedOn w:val="Normal"/>
    <w:next w:val="Normal"/>
    <w:autoRedefine/>
    <w:semiHidden/>
    <w:rsid w:val="002031C4"/>
    <w:pPr>
      <w:ind w:left="200"/>
    </w:pPr>
  </w:style>
  <w:style w:type="character" w:styleId="Hyperlink">
    <w:name w:val="Hyperlink"/>
    <w:rsid w:val="002031C4"/>
    <w:rPr>
      <w:color w:val="0000FF"/>
      <w:u w:val="single"/>
    </w:rPr>
  </w:style>
  <w:style w:type="paragraph" w:styleId="TOC3">
    <w:name w:val="toc 3"/>
    <w:basedOn w:val="Normal"/>
    <w:next w:val="Normal"/>
    <w:autoRedefine/>
    <w:semiHidden/>
    <w:rsid w:val="002031C4"/>
    <w:pPr>
      <w:ind w:left="400"/>
    </w:pPr>
  </w:style>
  <w:style w:type="paragraph" w:customStyle="1" w:styleId="DefaultText">
    <w:name w:val="Default Text"/>
    <w:basedOn w:val="Normal"/>
    <w:rsid w:val="00AB06E7"/>
    <w:rPr>
      <w:sz w:val="24"/>
    </w:rPr>
  </w:style>
  <w:style w:type="character" w:customStyle="1" w:styleId="RulesSectionChar">
    <w:name w:val="Rules: Section Char"/>
    <w:link w:val="RulesSection"/>
    <w:rsid w:val="009411CF"/>
    <w:rPr>
      <w:sz w:val="22"/>
      <w:lang w:val="en-US" w:eastAsia="en-US" w:bidi="ar-SA"/>
    </w:rPr>
  </w:style>
  <w:style w:type="character" w:customStyle="1" w:styleId="RulesSub-sectionChar">
    <w:name w:val="Rules: Sub-section Char"/>
    <w:link w:val="RulesSub-section"/>
    <w:rsid w:val="000B59E9"/>
    <w:rPr>
      <w:sz w:val="22"/>
      <w:lang w:val="en-US" w:eastAsia="en-US" w:bidi="ar-SA"/>
    </w:rPr>
  </w:style>
  <w:style w:type="character" w:styleId="CommentReference">
    <w:name w:val="annotation reference"/>
    <w:semiHidden/>
    <w:rsid w:val="000C2554"/>
    <w:rPr>
      <w:sz w:val="16"/>
      <w:szCs w:val="16"/>
    </w:rPr>
  </w:style>
  <w:style w:type="paragraph" w:styleId="CommentText">
    <w:name w:val="annotation text"/>
    <w:basedOn w:val="Normal"/>
    <w:semiHidden/>
    <w:rsid w:val="000C2554"/>
  </w:style>
  <w:style w:type="paragraph" w:styleId="CommentSubject">
    <w:name w:val="annotation subject"/>
    <w:basedOn w:val="CommentText"/>
    <w:next w:val="CommentText"/>
    <w:semiHidden/>
    <w:rsid w:val="000C2554"/>
    <w:rPr>
      <w:b/>
      <w:bCs/>
    </w:rPr>
  </w:style>
  <w:style w:type="paragraph" w:styleId="ListParagraph">
    <w:name w:val="List Paragraph"/>
    <w:basedOn w:val="Normal"/>
    <w:uiPriority w:val="34"/>
    <w:qFormat/>
    <w:rsid w:val="00512300"/>
    <w:pPr>
      <w:ind w:left="720"/>
    </w:pPr>
  </w:style>
  <w:style w:type="paragraph" w:styleId="Revision">
    <w:name w:val="Revision"/>
    <w:hidden/>
    <w:uiPriority w:val="99"/>
    <w:semiHidden/>
    <w:rsid w:val="002D18E3"/>
    <w:rPr>
      <w:rFonts w:ascii="Times New Roman" w:hAnsi="Times New Roman"/>
    </w:rPr>
  </w:style>
  <w:style w:type="paragraph" w:styleId="BodyTextIndent">
    <w:name w:val="Body Text Indent"/>
    <w:basedOn w:val="Normal"/>
    <w:link w:val="BodyTextIndentChar"/>
    <w:rsid w:val="009D6403"/>
    <w:pPr>
      <w:ind w:left="720"/>
    </w:pPr>
    <w:rPr>
      <w:sz w:val="24"/>
    </w:rPr>
  </w:style>
  <w:style w:type="character" w:customStyle="1" w:styleId="BodyTextIndentChar">
    <w:name w:val="Body Text Indent Char"/>
    <w:basedOn w:val="DefaultParagraphFont"/>
    <w:link w:val="BodyTextIndent"/>
    <w:rsid w:val="009D6403"/>
    <w:rPr>
      <w:rFonts w:ascii="Times New Roman" w:hAnsi="Times New Roman"/>
      <w:sz w:val="24"/>
    </w:rPr>
  </w:style>
  <w:style w:type="paragraph" w:styleId="ListBullet">
    <w:name w:val="List Bullet"/>
    <w:basedOn w:val="Normal"/>
    <w:autoRedefine/>
    <w:rsid w:val="009D6403"/>
    <w:pPr>
      <w:numPr>
        <w:ilvl w:val="1"/>
        <w:numId w:val="32"/>
      </w:numPr>
      <w:tabs>
        <w:tab w:val="clear" w:pos="1440"/>
        <w:tab w:val="num" w:pos="0"/>
      </w:tabs>
      <w:jc w:val="both"/>
    </w:pPr>
    <w:rPr>
      <w:snapToGrid w:val="0"/>
      <w:color w:val="000000"/>
      <w:sz w:val="24"/>
      <w:lang w:val="en-GB"/>
    </w:rPr>
  </w:style>
  <w:style w:type="paragraph" w:styleId="BodyTextIndent2">
    <w:name w:val="Body Text Indent 2"/>
    <w:basedOn w:val="Normal"/>
    <w:link w:val="BodyTextIndent2Char"/>
    <w:rsid w:val="009D6403"/>
    <w:pPr>
      <w:ind w:left="360"/>
    </w:pPr>
    <w:rPr>
      <w:snapToGrid w:val="0"/>
      <w:sz w:val="24"/>
    </w:rPr>
  </w:style>
  <w:style w:type="character" w:customStyle="1" w:styleId="BodyTextIndent2Char">
    <w:name w:val="Body Text Indent 2 Char"/>
    <w:basedOn w:val="DefaultParagraphFont"/>
    <w:link w:val="BodyTextIndent2"/>
    <w:rsid w:val="009D6403"/>
    <w:rPr>
      <w:rFonts w:ascii="Times New Roman" w:hAnsi="Times New Roman"/>
      <w:snapToGrid w:val="0"/>
      <w:sz w:val="24"/>
    </w:rPr>
  </w:style>
  <w:style w:type="paragraph" w:styleId="BodyTextIndent3">
    <w:name w:val="Body Text Indent 3"/>
    <w:basedOn w:val="Normal"/>
    <w:link w:val="BodyTextIndent3Char"/>
    <w:rsid w:val="009D6403"/>
    <w:pPr>
      <w:ind w:left="720"/>
    </w:pPr>
    <w:rPr>
      <w:color w:val="000000"/>
      <w:sz w:val="24"/>
    </w:rPr>
  </w:style>
  <w:style w:type="character" w:customStyle="1" w:styleId="BodyTextIndent3Char">
    <w:name w:val="Body Text Indent 3 Char"/>
    <w:basedOn w:val="DefaultParagraphFont"/>
    <w:link w:val="BodyTextIndent3"/>
    <w:rsid w:val="009D6403"/>
    <w:rPr>
      <w:rFonts w:ascii="Times New Roman" w:hAnsi="Times New Roman"/>
      <w:color w:val="000000"/>
      <w:sz w:val="24"/>
    </w:rPr>
  </w:style>
  <w:style w:type="character" w:customStyle="1" w:styleId="HeaderChar">
    <w:name w:val="Header Char"/>
    <w:basedOn w:val="DefaultParagraphFont"/>
    <w:link w:val="Header"/>
    <w:uiPriority w:val="99"/>
    <w:rsid w:val="008848C7"/>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paragraph" w:styleId="Heading1">
    <w:name w:val="heading 1"/>
    <w:basedOn w:val="Normal"/>
    <w:next w:val="Normal"/>
    <w:qFormat/>
    <w:pPr>
      <w:spacing w:before="240"/>
      <w:outlineLvl w:val="0"/>
    </w:pPr>
    <w:rPr>
      <w:rFonts w:ascii="Arial" w:hAnsi="Arial"/>
      <w:b/>
      <w:sz w:val="24"/>
      <w:u w:val="single"/>
    </w:rPr>
  </w:style>
  <w:style w:type="paragraph" w:styleId="Heading2">
    <w:name w:val="heading 2"/>
    <w:basedOn w:val="Normal"/>
    <w:next w:val="Normal"/>
    <w:qFormat/>
    <w:pPr>
      <w:spacing w:before="120"/>
      <w:outlineLvl w:val="1"/>
    </w:pPr>
    <w:rPr>
      <w:rFonts w:ascii="Arial" w:hAnsi="Arial"/>
      <w:b/>
      <w:sz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right" w:leader="dot" w:pos="9360"/>
      </w:tabs>
      <w:spacing w:before="240"/>
    </w:pPr>
    <w:rPr>
      <w:sz w:val="22"/>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next w:val="Normal"/>
    <w:semiHidden/>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link w:val="RulesSub-sectionChar"/>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link w:val="RulesSectionChar"/>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styleId="BalloonText">
    <w:name w:val="Balloon Text"/>
    <w:basedOn w:val="Normal"/>
    <w:semiHidden/>
    <w:rsid w:val="00397162"/>
    <w:rPr>
      <w:rFonts w:ascii="Tahoma" w:hAnsi="Tahoma" w:cs="Tahoma"/>
      <w:sz w:val="16"/>
      <w:szCs w:val="16"/>
    </w:rPr>
  </w:style>
  <w:style w:type="paragraph" w:styleId="TOC2">
    <w:name w:val="toc 2"/>
    <w:basedOn w:val="Normal"/>
    <w:next w:val="Normal"/>
    <w:autoRedefine/>
    <w:semiHidden/>
    <w:rsid w:val="002031C4"/>
    <w:pPr>
      <w:ind w:left="200"/>
    </w:pPr>
  </w:style>
  <w:style w:type="character" w:styleId="Hyperlink">
    <w:name w:val="Hyperlink"/>
    <w:rsid w:val="002031C4"/>
    <w:rPr>
      <w:color w:val="0000FF"/>
      <w:u w:val="single"/>
    </w:rPr>
  </w:style>
  <w:style w:type="paragraph" w:styleId="TOC3">
    <w:name w:val="toc 3"/>
    <w:basedOn w:val="Normal"/>
    <w:next w:val="Normal"/>
    <w:autoRedefine/>
    <w:semiHidden/>
    <w:rsid w:val="002031C4"/>
    <w:pPr>
      <w:ind w:left="400"/>
    </w:pPr>
  </w:style>
  <w:style w:type="paragraph" w:customStyle="1" w:styleId="DefaultText">
    <w:name w:val="Default Text"/>
    <w:basedOn w:val="Normal"/>
    <w:rsid w:val="00AB06E7"/>
    <w:rPr>
      <w:sz w:val="24"/>
    </w:rPr>
  </w:style>
  <w:style w:type="character" w:customStyle="1" w:styleId="RulesSectionChar">
    <w:name w:val="Rules: Section Char"/>
    <w:link w:val="RulesSection"/>
    <w:rsid w:val="009411CF"/>
    <w:rPr>
      <w:sz w:val="22"/>
      <w:lang w:val="en-US" w:eastAsia="en-US" w:bidi="ar-SA"/>
    </w:rPr>
  </w:style>
  <w:style w:type="character" w:customStyle="1" w:styleId="RulesSub-sectionChar">
    <w:name w:val="Rules: Sub-section Char"/>
    <w:link w:val="RulesSub-section"/>
    <w:rsid w:val="000B59E9"/>
    <w:rPr>
      <w:sz w:val="22"/>
      <w:lang w:val="en-US" w:eastAsia="en-US" w:bidi="ar-SA"/>
    </w:rPr>
  </w:style>
  <w:style w:type="character" w:styleId="CommentReference">
    <w:name w:val="annotation reference"/>
    <w:semiHidden/>
    <w:rsid w:val="000C2554"/>
    <w:rPr>
      <w:sz w:val="16"/>
      <w:szCs w:val="16"/>
    </w:rPr>
  </w:style>
  <w:style w:type="paragraph" w:styleId="CommentText">
    <w:name w:val="annotation text"/>
    <w:basedOn w:val="Normal"/>
    <w:semiHidden/>
    <w:rsid w:val="000C2554"/>
  </w:style>
  <w:style w:type="paragraph" w:styleId="CommentSubject">
    <w:name w:val="annotation subject"/>
    <w:basedOn w:val="CommentText"/>
    <w:next w:val="CommentText"/>
    <w:semiHidden/>
    <w:rsid w:val="000C2554"/>
    <w:rPr>
      <w:b/>
      <w:bCs/>
    </w:rPr>
  </w:style>
  <w:style w:type="paragraph" w:styleId="ListParagraph">
    <w:name w:val="List Paragraph"/>
    <w:basedOn w:val="Normal"/>
    <w:uiPriority w:val="34"/>
    <w:qFormat/>
    <w:rsid w:val="00512300"/>
    <w:pPr>
      <w:ind w:left="720"/>
    </w:pPr>
  </w:style>
  <w:style w:type="paragraph" w:styleId="Revision">
    <w:name w:val="Revision"/>
    <w:hidden/>
    <w:uiPriority w:val="99"/>
    <w:semiHidden/>
    <w:rsid w:val="002D18E3"/>
    <w:rPr>
      <w:rFonts w:ascii="Times New Roman" w:hAnsi="Times New Roman"/>
    </w:rPr>
  </w:style>
  <w:style w:type="paragraph" w:styleId="BodyTextIndent">
    <w:name w:val="Body Text Indent"/>
    <w:basedOn w:val="Normal"/>
    <w:link w:val="BodyTextIndentChar"/>
    <w:rsid w:val="009D6403"/>
    <w:pPr>
      <w:ind w:left="720"/>
    </w:pPr>
    <w:rPr>
      <w:sz w:val="24"/>
    </w:rPr>
  </w:style>
  <w:style w:type="character" w:customStyle="1" w:styleId="BodyTextIndentChar">
    <w:name w:val="Body Text Indent Char"/>
    <w:basedOn w:val="DefaultParagraphFont"/>
    <w:link w:val="BodyTextIndent"/>
    <w:rsid w:val="009D6403"/>
    <w:rPr>
      <w:rFonts w:ascii="Times New Roman" w:hAnsi="Times New Roman"/>
      <w:sz w:val="24"/>
    </w:rPr>
  </w:style>
  <w:style w:type="paragraph" w:styleId="ListBullet">
    <w:name w:val="List Bullet"/>
    <w:basedOn w:val="Normal"/>
    <w:autoRedefine/>
    <w:rsid w:val="009D6403"/>
    <w:pPr>
      <w:numPr>
        <w:ilvl w:val="1"/>
        <w:numId w:val="32"/>
      </w:numPr>
      <w:tabs>
        <w:tab w:val="clear" w:pos="1440"/>
        <w:tab w:val="num" w:pos="0"/>
      </w:tabs>
      <w:jc w:val="both"/>
    </w:pPr>
    <w:rPr>
      <w:snapToGrid w:val="0"/>
      <w:color w:val="000000"/>
      <w:sz w:val="24"/>
      <w:lang w:val="en-GB"/>
    </w:rPr>
  </w:style>
  <w:style w:type="paragraph" w:styleId="BodyTextIndent2">
    <w:name w:val="Body Text Indent 2"/>
    <w:basedOn w:val="Normal"/>
    <w:link w:val="BodyTextIndent2Char"/>
    <w:rsid w:val="009D6403"/>
    <w:pPr>
      <w:ind w:left="360"/>
    </w:pPr>
    <w:rPr>
      <w:snapToGrid w:val="0"/>
      <w:sz w:val="24"/>
    </w:rPr>
  </w:style>
  <w:style w:type="character" w:customStyle="1" w:styleId="BodyTextIndent2Char">
    <w:name w:val="Body Text Indent 2 Char"/>
    <w:basedOn w:val="DefaultParagraphFont"/>
    <w:link w:val="BodyTextIndent2"/>
    <w:rsid w:val="009D6403"/>
    <w:rPr>
      <w:rFonts w:ascii="Times New Roman" w:hAnsi="Times New Roman"/>
      <w:snapToGrid w:val="0"/>
      <w:sz w:val="24"/>
    </w:rPr>
  </w:style>
  <w:style w:type="paragraph" w:styleId="BodyTextIndent3">
    <w:name w:val="Body Text Indent 3"/>
    <w:basedOn w:val="Normal"/>
    <w:link w:val="BodyTextIndent3Char"/>
    <w:rsid w:val="009D6403"/>
    <w:pPr>
      <w:ind w:left="720"/>
    </w:pPr>
    <w:rPr>
      <w:color w:val="000000"/>
      <w:sz w:val="24"/>
    </w:rPr>
  </w:style>
  <w:style w:type="character" w:customStyle="1" w:styleId="BodyTextIndent3Char">
    <w:name w:val="Body Text Indent 3 Char"/>
    <w:basedOn w:val="DefaultParagraphFont"/>
    <w:link w:val="BodyTextIndent3"/>
    <w:rsid w:val="009D6403"/>
    <w:rPr>
      <w:rFonts w:ascii="Times New Roman" w:hAnsi="Times New Roman"/>
      <w:color w:val="000000"/>
      <w:sz w:val="24"/>
    </w:rPr>
  </w:style>
  <w:style w:type="character" w:customStyle="1" w:styleId="HeaderChar">
    <w:name w:val="Header Char"/>
    <w:basedOn w:val="DefaultParagraphFont"/>
    <w:link w:val="Header"/>
    <w:uiPriority w:val="99"/>
    <w:rsid w:val="008848C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64968">
      <w:bodyDiv w:val="1"/>
      <w:marLeft w:val="0"/>
      <w:marRight w:val="0"/>
      <w:marTop w:val="0"/>
      <w:marBottom w:val="0"/>
      <w:divBdr>
        <w:top w:val="none" w:sz="0" w:space="0" w:color="auto"/>
        <w:left w:val="none" w:sz="0" w:space="0" w:color="auto"/>
        <w:bottom w:val="none" w:sz="0" w:space="0" w:color="auto"/>
        <w:right w:val="none" w:sz="0" w:space="0" w:color="auto"/>
      </w:divBdr>
    </w:div>
    <w:div w:id="580724266">
      <w:bodyDiv w:val="1"/>
      <w:marLeft w:val="0"/>
      <w:marRight w:val="0"/>
      <w:marTop w:val="0"/>
      <w:marBottom w:val="0"/>
      <w:divBdr>
        <w:top w:val="none" w:sz="0" w:space="0" w:color="auto"/>
        <w:left w:val="none" w:sz="0" w:space="0" w:color="auto"/>
        <w:bottom w:val="none" w:sz="0" w:space="0" w:color="auto"/>
        <w:right w:val="none" w:sz="0" w:space="0" w:color="auto"/>
      </w:divBdr>
    </w:div>
    <w:div w:id="1437364548">
      <w:bodyDiv w:val="1"/>
      <w:marLeft w:val="0"/>
      <w:marRight w:val="0"/>
      <w:marTop w:val="0"/>
      <w:marBottom w:val="0"/>
      <w:divBdr>
        <w:top w:val="none" w:sz="0" w:space="0" w:color="auto"/>
        <w:left w:val="none" w:sz="0" w:space="0" w:color="auto"/>
        <w:bottom w:val="none" w:sz="0" w:space="0" w:color="auto"/>
        <w:right w:val="none" w:sz="0" w:space="0" w:color="auto"/>
      </w:divBdr>
    </w:div>
    <w:div w:id="1634167581">
      <w:bodyDiv w:val="1"/>
      <w:marLeft w:val="0"/>
      <w:marRight w:val="0"/>
      <w:marTop w:val="0"/>
      <w:marBottom w:val="0"/>
      <w:divBdr>
        <w:top w:val="none" w:sz="0" w:space="0" w:color="auto"/>
        <w:left w:val="none" w:sz="0" w:space="0" w:color="auto"/>
        <w:bottom w:val="none" w:sz="0" w:space="0" w:color="auto"/>
        <w:right w:val="none" w:sz="0" w:space="0" w:color="auto"/>
      </w:divBdr>
      <w:divsChild>
        <w:div w:id="1967737740">
          <w:marLeft w:val="0"/>
          <w:marRight w:val="0"/>
          <w:marTop w:val="0"/>
          <w:marBottom w:val="0"/>
          <w:divBdr>
            <w:top w:val="none" w:sz="0" w:space="0" w:color="auto"/>
            <w:left w:val="none" w:sz="0" w:space="0" w:color="auto"/>
            <w:bottom w:val="none" w:sz="0" w:space="0" w:color="auto"/>
            <w:right w:val="none" w:sz="0" w:space="0" w:color="auto"/>
          </w:divBdr>
          <w:divsChild>
            <w:div w:id="24773663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238258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08256587">
                      <w:marLeft w:val="0"/>
                      <w:marRight w:val="0"/>
                      <w:marTop w:val="0"/>
                      <w:marBottom w:val="0"/>
                      <w:divBdr>
                        <w:top w:val="none" w:sz="0" w:space="0" w:color="auto"/>
                        <w:left w:val="none" w:sz="0" w:space="0" w:color="auto"/>
                        <w:bottom w:val="none" w:sz="0" w:space="0" w:color="auto"/>
                        <w:right w:val="none" w:sz="0" w:space="0" w:color="auto"/>
                      </w:divBdr>
                    </w:div>
                    <w:div w:id="768159154">
                      <w:marLeft w:val="0"/>
                      <w:marRight w:val="0"/>
                      <w:marTop w:val="0"/>
                      <w:marBottom w:val="0"/>
                      <w:divBdr>
                        <w:top w:val="none" w:sz="0" w:space="0" w:color="auto"/>
                        <w:left w:val="none" w:sz="0" w:space="0" w:color="auto"/>
                        <w:bottom w:val="none" w:sz="0" w:space="0" w:color="auto"/>
                        <w:right w:val="none" w:sz="0" w:space="0" w:color="auto"/>
                      </w:divBdr>
                    </w:div>
                    <w:div w:id="18410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39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BOHMC\RU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DD675-042A-4704-8B31-F3604368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RULES</Template>
  <TotalTime>19</TotalTime>
  <Pages>13</Pages>
  <Words>5242</Words>
  <Characters>30790</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Chapter 855:</vt:lpstr>
    </vt:vector>
  </TitlesOfParts>
  <Company>Environmental Protection, Maine</Company>
  <LinksUpToDate>false</LinksUpToDate>
  <CharactersWithSpaces>35961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855:</dc:title>
  <dc:creator>Jim Dusch</dc:creator>
  <cp:lastModifiedBy>Wismer, Don</cp:lastModifiedBy>
  <cp:revision>8</cp:revision>
  <cp:lastPrinted>2018-05-10T18:29:00Z</cp:lastPrinted>
  <dcterms:created xsi:type="dcterms:W3CDTF">2018-08-20T20:01:00Z</dcterms:created>
  <dcterms:modified xsi:type="dcterms:W3CDTF">2018-08-20T20:19:00Z</dcterms:modified>
</cp:coreProperties>
</file>