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0A96" w14:textId="77777777" w:rsidR="007D3E88" w:rsidRPr="001C4234" w:rsidRDefault="00224BFD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outlineLvl w:val="1"/>
        <w:rPr>
          <w:b/>
          <w:bCs/>
          <w:color w:val="000000"/>
          <w:kern w:val="36"/>
          <w:sz w:val="22"/>
          <w:szCs w:val="22"/>
        </w:rPr>
      </w:pPr>
      <w:r>
        <w:rPr>
          <w:b/>
          <w:bCs/>
          <w:color w:val="000000"/>
          <w:kern w:val="36"/>
          <w:sz w:val="22"/>
          <w:szCs w:val="22"/>
        </w:rPr>
        <w:t>02</w:t>
      </w:r>
      <w:r>
        <w:rPr>
          <w:b/>
          <w:bCs/>
          <w:color w:val="000000"/>
          <w:kern w:val="36"/>
          <w:sz w:val="22"/>
          <w:szCs w:val="22"/>
        </w:rPr>
        <w:tab/>
      </w:r>
      <w:r w:rsidR="0022059A">
        <w:rPr>
          <w:b/>
          <w:bCs/>
          <w:color w:val="000000"/>
          <w:kern w:val="36"/>
          <w:sz w:val="22"/>
          <w:szCs w:val="22"/>
        </w:rPr>
        <w:tab/>
      </w:r>
      <w:r w:rsidR="007D3E88" w:rsidRPr="001C4234">
        <w:rPr>
          <w:b/>
          <w:bCs/>
          <w:color w:val="000000"/>
          <w:kern w:val="36"/>
          <w:sz w:val="22"/>
          <w:szCs w:val="22"/>
        </w:rPr>
        <w:t>DEPARTMENT OF PROFESSIONAL AND FINANCIAL REGULATION</w:t>
      </w:r>
    </w:p>
    <w:p w14:paraId="18FB0A44" w14:textId="77777777" w:rsidR="007D3E88" w:rsidRPr="001C4234" w:rsidRDefault="007D3E88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outlineLvl w:val="1"/>
        <w:rPr>
          <w:b/>
          <w:bCs/>
          <w:color w:val="000000"/>
          <w:kern w:val="36"/>
          <w:sz w:val="22"/>
          <w:szCs w:val="22"/>
        </w:rPr>
      </w:pPr>
    </w:p>
    <w:p w14:paraId="71C58A39" w14:textId="77777777" w:rsidR="007D3E88" w:rsidRPr="001C4234" w:rsidRDefault="007D3E88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outlineLvl w:val="1"/>
        <w:rPr>
          <w:b/>
          <w:bCs/>
          <w:color w:val="000000"/>
          <w:kern w:val="36"/>
          <w:sz w:val="22"/>
          <w:szCs w:val="22"/>
        </w:rPr>
      </w:pPr>
      <w:r w:rsidRPr="001C4234">
        <w:rPr>
          <w:b/>
          <w:bCs/>
          <w:color w:val="000000"/>
          <w:kern w:val="36"/>
          <w:sz w:val="22"/>
          <w:szCs w:val="22"/>
        </w:rPr>
        <w:t>030</w:t>
      </w:r>
      <w:r w:rsidR="00224BFD">
        <w:rPr>
          <w:b/>
          <w:bCs/>
          <w:color w:val="000000"/>
          <w:kern w:val="36"/>
          <w:sz w:val="22"/>
          <w:szCs w:val="22"/>
        </w:rPr>
        <w:tab/>
      </w:r>
      <w:r w:rsidR="0022059A">
        <w:rPr>
          <w:b/>
          <w:bCs/>
          <w:color w:val="000000"/>
          <w:kern w:val="36"/>
          <w:sz w:val="22"/>
          <w:szCs w:val="22"/>
        </w:rPr>
        <w:tab/>
      </w:r>
      <w:r w:rsidRPr="001C4234">
        <w:rPr>
          <w:b/>
          <w:bCs/>
          <w:color w:val="000000"/>
          <w:kern w:val="36"/>
          <w:sz w:val="22"/>
          <w:szCs w:val="22"/>
        </w:rPr>
        <w:t>BUREAU OF CONSUME</w:t>
      </w:r>
      <w:r w:rsidR="00C62A63">
        <w:rPr>
          <w:b/>
          <w:bCs/>
          <w:color w:val="000000"/>
          <w:kern w:val="36"/>
          <w:sz w:val="22"/>
          <w:szCs w:val="22"/>
        </w:rPr>
        <w:t>R CREDIT PROTECTION</w:t>
      </w:r>
    </w:p>
    <w:p w14:paraId="42549D66" w14:textId="77777777" w:rsidR="007D3E88" w:rsidRPr="001C4234" w:rsidRDefault="007D3E88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outlineLvl w:val="1"/>
        <w:rPr>
          <w:b/>
          <w:bCs/>
          <w:color w:val="000000"/>
          <w:kern w:val="36"/>
          <w:sz w:val="22"/>
          <w:szCs w:val="22"/>
        </w:rPr>
      </w:pPr>
    </w:p>
    <w:p w14:paraId="43273316" w14:textId="77777777" w:rsidR="007D3E88" w:rsidRPr="002D3543" w:rsidRDefault="00507CF5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outlineLvl w:val="1"/>
        <w:rPr>
          <w:b/>
          <w:bCs/>
          <w:color w:val="000000"/>
          <w:kern w:val="36"/>
          <w:sz w:val="22"/>
          <w:szCs w:val="22"/>
        </w:rPr>
      </w:pPr>
      <w:r w:rsidRPr="001C4234">
        <w:rPr>
          <w:b/>
          <w:bCs/>
          <w:color w:val="000000"/>
          <w:kern w:val="36"/>
          <w:sz w:val="22"/>
          <w:szCs w:val="22"/>
        </w:rPr>
        <w:t>Chapter</w:t>
      </w:r>
      <w:r w:rsidR="00940D04">
        <w:rPr>
          <w:b/>
          <w:bCs/>
          <w:color w:val="000000"/>
          <w:kern w:val="36"/>
          <w:sz w:val="22"/>
          <w:szCs w:val="22"/>
        </w:rPr>
        <w:t xml:space="preserve"> 70</w:t>
      </w:r>
      <w:r w:rsidR="004F4C73">
        <w:rPr>
          <w:b/>
          <w:bCs/>
          <w:color w:val="000000"/>
          <w:kern w:val="36"/>
          <w:sz w:val="22"/>
          <w:szCs w:val="22"/>
        </w:rPr>
        <w:t>4</w:t>
      </w:r>
      <w:r w:rsidR="00940D04">
        <w:rPr>
          <w:b/>
          <w:bCs/>
          <w:color w:val="000000"/>
          <w:kern w:val="36"/>
          <w:sz w:val="22"/>
          <w:szCs w:val="22"/>
        </w:rPr>
        <w:t>:</w:t>
      </w:r>
      <w:r w:rsidRPr="001C4234">
        <w:rPr>
          <w:b/>
          <w:bCs/>
          <w:color w:val="000000"/>
          <w:kern w:val="36"/>
          <w:sz w:val="22"/>
          <w:szCs w:val="22"/>
        </w:rPr>
        <w:tab/>
      </w:r>
      <w:r w:rsidR="001A38FE">
        <w:rPr>
          <w:b/>
          <w:bCs/>
          <w:color w:val="000000"/>
          <w:kern w:val="36"/>
          <w:sz w:val="22"/>
          <w:szCs w:val="22"/>
        </w:rPr>
        <w:t xml:space="preserve">ESTABLISHMENT OF </w:t>
      </w:r>
      <w:r w:rsidR="00105B9C">
        <w:rPr>
          <w:b/>
          <w:bCs/>
          <w:color w:val="000000"/>
          <w:kern w:val="36"/>
          <w:sz w:val="22"/>
          <w:szCs w:val="22"/>
        </w:rPr>
        <w:t>REGISTRATION</w:t>
      </w:r>
      <w:r w:rsidR="001A38FE">
        <w:rPr>
          <w:b/>
          <w:bCs/>
          <w:color w:val="000000"/>
          <w:kern w:val="36"/>
          <w:sz w:val="22"/>
          <w:szCs w:val="22"/>
        </w:rPr>
        <w:t xml:space="preserve"> AND RENEWAL FEES FOR</w:t>
      </w:r>
      <w:r w:rsidR="007D3E88" w:rsidRPr="001C4234">
        <w:rPr>
          <w:b/>
          <w:bCs/>
          <w:color w:val="000000"/>
          <w:kern w:val="36"/>
          <w:sz w:val="22"/>
          <w:szCs w:val="22"/>
        </w:rPr>
        <w:t xml:space="preserve"> </w:t>
      </w:r>
      <w:r w:rsidR="000E1450" w:rsidRPr="001C4234">
        <w:rPr>
          <w:b/>
          <w:bCs/>
          <w:color w:val="000000"/>
          <w:kern w:val="36"/>
          <w:sz w:val="22"/>
          <w:szCs w:val="22"/>
        </w:rPr>
        <w:t xml:space="preserve">MAINE’S </w:t>
      </w:r>
      <w:r w:rsidR="00824F64">
        <w:rPr>
          <w:b/>
          <w:bCs/>
          <w:color w:val="000000"/>
          <w:kern w:val="36"/>
          <w:sz w:val="22"/>
          <w:szCs w:val="22"/>
        </w:rPr>
        <w:t xml:space="preserve">FAIR CREDIT REPORTING ACT </w:t>
      </w:r>
      <w:r w:rsidR="007D3E88" w:rsidRPr="001C4234">
        <w:rPr>
          <w:b/>
          <w:bCs/>
          <w:color w:val="000000"/>
          <w:kern w:val="36"/>
          <w:sz w:val="22"/>
          <w:szCs w:val="22"/>
        </w:rPr>
        <w:t xml:space="preserve">LICENSING </w:t>
      </w:r>
      <w:r w:rsidR="008033E8">
        <w:rPr>
          <w:b/>
          <w:bCs/>
          <w:color w:val="000000"/>
          <w:kern w:val="36"/>
          <w:sz w:val="22"/>
          <w:szCs w:val="22"/>
        </w:rPr>
        <w:t>AND REQUIR</w:t>
      </w:r>
      <w:r w:rsidR="00602E72">
        <w:rPr>
          <w:b/>
          <w:bCs/>
          <w:color w:val="000000"/>
          <w:kern w:val="36"/>
          <w:sz w:val="22"/>
          <w:szCs w:val="22"/>
        </w:rPr>
        <w:t xml:space="preserve">EMENT FOR </w:t>
      </w:r>
      <w:r w:rsidR="009E4AE9">
        <w:rPr>
          <w:b/>
          <w:bCs/>
          <w:color w:val="000000"/>
          <w:kern w:val="36"/>
          <w:sz w:val="22"/>
          <w:szCs w:val="22"/>
        </w:rPr>
        <w:t>REGISTRATION</w:t>
      </w:r>
      <w:r w:rsidR="008033E8">
        <w:rPr>
          <w:b/>
          <w:bCs/>
          <w:color w:val="000000"/>
          <w:kern w:val="36"/>
          <w:sz w:val="22"/>
          <w:szCs w:val="22"/>
        </w:rPr>
        <w:t xml:space="preserve"> </w:t>
      </w:r>
      <w:r w:rsidR="00D250B3" w:rsidRPr="001C4234">
        <w:rPr>
          <w:b/>
          <w:bCs/>
          <w:color w:val="000000"/>
          <w:kern w:val="36"/>
          <w:sz w:val="22"/>
          <w:szCs w:val="22"/>
        </w:rPr>
        <w:t>T</w:t>
      </w:r>
      <w:r w:rsidR="001A38FE">
        <w:rPr>
          <w:b/>
          <w:bCs/>
          <w:color w:val="000000"/>
          <w:kern w:val="36"/>
          <w:sz w:val="22"/>
          <w:szCs w:val="22"/>
        </w:rPr>
        <w:t>HROUGH</w:t>
      </w:r>
      <w:r w:rsidR="00D250B3" w:rsidRPr="001C4234">
        <w:rPr>
          <w:b/>
          <w:bCs/>
          <w:color w:val="000000"/>
          <w:kern w:val="36"/>
          <w:sz w:val="22"/>
          <w:szCs w:val="22"/>
        </w:rPr>
        <w:t xml:space="preserve"> THE NATIONWIDE</w:t>
      </w:r>
      <w:r w:rsidR="007D3E88" w:rsidRPr="001C4234">
        <w:rPr>
          <w:b/>
          <w:bCs/>
          <w:color w:val="000000"/>
          <w:kern w:val="36"/>
          <w:sz w:val="22"/>
          <w:szCs w:val="22"/>
        </w:rPr>
        <w:t xml:space="preserve"> M</w:t>
      </w:r>
      <w:r w:rsidR="003D3297">
        <w:rPr>
          <w:b/>
          <w:bCs/>
          <w:color w:val="000000"/>
          <w:kern w:val="36"/>
          <w:sz w:val="22"/>
          <w:szCs w:val="22"/>
        </w:rPr>
        <w:t>ULTISTATE</w:t>
      </w:r>
      <w:r w:rsidR="007D3E88" w:rsidRPr="001C4234">
        <w:rPr>
          <w:b/>
          <w:bCs/>
          <w:color w:val="000000"/>
          <w:kern w:val="36"/>
          <w:sz w:val="22"/>
          <w:szCs w:val="22"/>
        </w:rPr>
        <w:t xml:space="preserve"> LICENSING SYSTEM</w:t>
      </w:r>
      <w:r w:rsidR="00763E05">
        <w:rPr>
          <w:b/>
          <w:bCs/>
          <w:color w:val="000000"/>
          <w:kern w:val="36"/>
          <w:sz w:val="22"/>
          <w:szCs w:val="22"/>
        </w:rPr>
        <w:t xml:space="preserve"> </w:t>
      </w:r>
      <w:r w:rsidR="007D3E88" w:rsidRPr="001C4234">
        <w:rPr>
          <w:b/>
          <w:bCs/>
          <w:color w:val="000000"/>
          <w:kern w:val="36"/>
          <w:sz w:val="22"/>
          <w:szCs w:val="22"/>
        </w:rPr>
        <w:t>(NMLS)</w:t>
      </w:r>
    </w:p>
    <w:p w14:paraId="51DFB572" w14:textId="77777777" w:rsidR="007D3E88" w:rsidRPr="001C4234" w:rsidRDefault="007D3E88" w:rsidP="00096614">
      <w:pPr>
        <w:pBdr>
          <w:bottom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outlineLvl w:val="1"/>
        <w:rPr>
          <w:b/>
          <w:bCs/>
          <w:color w:val="000000"/>
          <w:kern w:val="36"/>
          <w:sz w:val="22"/>
          <w:szCs w:val="22"/>
        </w:rPr>
      </w:pPr>
    </w:p>
    <w:p w14:paraId="0E40CA2E" w14:textId="77777777" w:rsidR="007D3E88" w:rsidRPr="00563D34" w:rsidRDefault="007D3E88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outlineLvl w:val="1"/>
        <w:rPr>
          <w:bCs/>
          <w:color w:val="000000"/>
          <w:kern w:val="36"/>
          <w:sz w:val="22"/>
          <w:szCs w:val="22"/>
        </w:rPr>
      </w:pPr>
    </w:p>
    <w:p w14:paraId="66991289" w14:textId="77777777" w:rsidR="007D3E88" w:rsidRPr="00507CF5" w:rsidRDefault="00507CF5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outlineLvl w:val="1"/>
        <w:rPr>
          <w:b/>
          <w:bCs/>
          <w:color w:val="000000"/>
          <w:kern w:val="36"/>
          <w:sz w:val="22"/>
          <w:szCs w:val="22"/>
        </w:rPr>
      </w:pPr>
      <w:r w:rsidRPr="00507CF5">
        <w:rPr>
          <w:b/>
          <w:bCs/>
          <w:color w:val="000000"/>
          <w:kern w:val="36"/>
          <w:sz w:val="22"/>
          <w:szCs w:val="22"/>
        </w:rPr>
        <w:t>SUMMARY</w:t>
      </w:r>
    </w:p>
    <w:p w14:paraId="19690B15" w14:textId="77777777" w:rsidR="00C17B78" w:rsidRPr="00563D34" w:rsidRDefault="00C17B78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6DDADB06" w14:textId="56A28E4E" w:rsidR="007D3E88" w:rsidRPr="00563D34" w:rsidRDefault="007D3E88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  <w:r w:rsidRPr="00563D34">
        <w:rPr>
          <w:color w:val="000000"/>
          <w:sz w:val="22"/>
          <w:szCs w:val="22"/>
        </w:rPr>
        <w:t xml:space="preserve">This </w:t>
      </w:r>
      <w:r w:rsidR="00250675">
        <w:rPr>
          <w:color w:val="000000"/>
          <w:sz w:val="22"/>
          <w:szCs w:val="22"/>
        </w:rPr>
        <w:t>chapter</w:t>
      </w:r>
      <w:r w:rsidRPr="00563D34">
        <w:rPr>
          <w:color w:val="000000"/>
          <w:sz w:val="22"/>
          <w:szCs w:val="22"/>
        </w:rPr>
        <w:t xml:space="preserve"> </w:t>
      </w:r>
      <w:r w:rsidR="002D7BBD" w:rsidRPr="00563D34">
        <w:rPr>
          <w:color w:val="000000"/>
          <w:sz w:val="22"/>
          <w:szCs w:val="22"/>
        </w:rPr>
        <w:t xml:space="preserve">makes the modifications necessary to </w:t>
      </w:r>
      <w:r w:rsidR="009C2609">
        <w:rPr>
          <w:color w:val="000000"/>
          <w:sz w:val="22"/>
          <w:szCs w:val="22"/>
        </w:rPr>
        <w:t xml:space="preserve">transition </w:t>
      </w:r>
      <w:r w:rsidR="009E4AE9">
        <w:rPr>
          <w:color w:val="000000"/>
          <w:sz w:val="22"/>
          <w:szCs w:val="22"/>
        </w:rPr>
        <w:t xml:space="preserve">registration </w:t>
      </w:r>
      <w:r w:rsidR="001A38FE">
        <w:rPr>
          <w:color w:val="000000"/>
          <w:sz w:val="22"/>
          <w:szCs w:val="22"/>
        </w:rPr>
        <w:t>of all</w:t>
      </w:r>
      <w:r w:rsidR="009C2609">
        <w:rPr>
          <w:color w:val="000000"/>
          <w:sz w:val="22"/>
          <w:szCs w:val="22"/>
        </w:rPr>
        <w:t xml:space="preserve"> </w:t>
      </w:r>
      <w:r w:rsidR="00824F64">
        <w:rPr>
          <w:color w:val="000000"/>
          <w:sz w:val="22"/>
          <w:szCs w:val="22"/>
        </w:rPr>
        <w:t>c</w:t>
      </w:r>
      <w:r w:rsidR="0045551E">
        <w:rPr>
          <w:color w:val="000000"/>
          <w:sz w:val="22"/>
          <w:szCs w:val="22"/>
        </w:rPr>
        <w:t>onsumer</w:t>
      </w:r>
      <w:r w:rsidR="00824F64">
        <w:rPr>
          <w:color w:val="000000"/>
          <w:sz w:val="22"/>
          <w:szCs w:val="22"/>
        </w:rPr>
        <w:t xml:space="preserve"> reporting agencies</w:t>
      </w:r>
      <w:r w:rsidR="003D3693" w:rsidRPr="00563D34">
        <w:rPr>
          <w:color w:val="000000"/>
          <w:sz w:val="22"/>
          <w:szCs w:val="22"/>
        </w:rPr>
        <w:t xml:space="preserve"> </w:t>
      </w:r>
      <w:r w:rsidR="001A38FE">
        <w:rPr>
          <w:color w:val="000000"/>
          <w:sz w:val="22"/>
          <w:szCs w:val="22"/>
        </w:rPr>
        <w:t xml:space="preserve">currently </w:t>
      </w:r>
      <w:r w:rsidR="00105B9C">
        <w:rPr>
          <w:color w:val="000000"/>
          <w:sz w:val="22"/>
          <w:szCs w:val="22"/>
        </w:rPr>
        <w:t>registered with</w:t>
      </w:r>
      <w:r w:rsidR="001A38FE">
        <w:rPr>
          <w:color w:val="000000"/>
          <w:sz w:val="22"/>
          <w:szCs w:val="22"/>
        </w:rPr>
        <w:t xml:space="preserve"> the State of Maine </w:t>
      </w:r>
      <w:r w:rsidR="00D250B3" w:rsidRPr="00563D34">
        <w:rPr>
          <w:color w:val="000000"/>
          <w:sz w:val="22"/>
          <w:szCs w:val="22"/>
        </w:rPr>
        <w:t>to a multistate system administered by the Nationwide</w:t>
      </w:r>
      <w:r w:rsidR="000E1450" w:rsidRPr="00563D34">
        <w:rPr>
          <w:color w:val="000000"/>
          <w:sz w:val="22"/>
          <w:szCs w:val="22"/>
        </w:rPr>
        <w:t xml:space="preserve"> M</w:t>
      </w:r>
      <w:r w:rsidR="003B6A8C">
        <w:rPr>
          <w:color w:val="000000"/>
          <w:sz w:val="22"/>
          <w:szCs w:val="22"/>
        </w:rPr>
        <w:t>ultistate</w:t>
      </w:r>
      <w:r w:rsidR="000E1450" w:rsidRPr="00563D34">
        <w:rPr>
          <w:color w:val="000000"/>
          <w:sz w:val="22"/>
          <w:szCs w:val="22"/>
        </w:rPr>
        <w:t xml:space="preserve"> Licensing System</w:t>
      </w:r>
      <w:r w:rsidR="00E86F34" w:rsidRPr="00563D34">
        <w:rPr>
          <w:color w:val="000000"/>
          <w:sz w:val="22"/>
          <w:szCs w:val="22"/>
        </w:rPr>
        <w:t xml:space="preserve"> (NMLS)</w:t>
      </w:r>
      <w:r w:rsidR="00763E05">
        <w:rPr>
          <w:color w:val="000000"/>
          <w:sz w:val="22"/>
          <w:szCs w:val="22"/>
        </w:rPr>
        <w:t xml:space="preserve">. </w:t>
      </w:r>
      <w:r w:rsidR="00594980">
        <w:rPr>
          <w:color w:val="000000"/>
          <w:sz w:val="22"/>
          <w:szCs w:val="22"/>
        </w:rPr>
        <w:t>The</w:t>
      </w:r>
      <w:r w:rsidR="000E1450" w:rsidRPr="00563D34">
        <w:rPr>
          <w:color w:val="000000"/>
          <w:sz w:val="22"/>
          <w:szCs w:val="22"/>
        </w:rPr>
        <w:t xml:space="preserve"> </w:t>
      </w:r>
      <w:r w:rsidR="00096614">
        <w:rPr>
          <w:color w:val="000000"/>
          <w:sz w:val="22"/>
          <w:szCs w:val="22"/>
        </w:rPr>
        <w:t>chapter</w:t>
      </w:r>
      <w:r w:rsidR="000E1450" w:rsidRPr="00563D34">
        <w:rPr>
          <w:color w:val="000000"/>
          <w:sz w:val="22"/>
          <w:szCs w:val="22"/>
        </w:rPr>
        <w:t xml:space="preserve"> </w:t>
      </w:r>
      <w:r w:rsidR="00C15171">
        <w:rPr>
          <w:color w:val="000000"/>
          <w:sz w:val="22"/>
          <w:szCs w:val="22"/>
        </w:rPr>
        <w:t xml:space="preserve">establishes </w:t>
      </w:r>
      <w:r w:rsidR="00867FF6" w:rsidRPr="00563D34">
        <w:rPr>
          <w:color w:val="000000"/>
          <w:sz w:val="22"/>
          <w:szCs w:val="22"/>
        </w:rPr>
        <w:t>a</w:t>
      </w:r>
      <w:r w:rsidR="00057A75">
        <w:rPr>
          <w:color w:val="000000"/>
          <w:sz w:val="22"/>
          <w:szCs w:val="22"/>
        </w:rPr>
        <w:t xml:space="preserve">n annual </w:t>
      </w:r>
      <w:r w:rsidR="00105B9C">
        <w:rPr>
          <w:color w:val="000000"/>
          <w:sz w:val="22"/>
          <w:szCs w:val="22"/>
        </w:rPr>
        <w:t>registration</w:t>
      </w:r>
      <w:r w:rsidR="00057A75">
        <w:rPr>
          <w:color w:val="000000"/>
          <w:sz w:val="22"/>
          <w:szCs w:val="22"/>
        </w:rPr>
        <w:t xml:space="preserve"> effective from January 1 through</w:t>
      </w:r>
      <w:r w:rsidR="00867FF6" w:rsidRPr="00563D34">
        <w:rPr>
          <w:color w:val="000000"/>
          <w:sz w:val="22"/>
          <w:szCs w:val="22"/>
        </w:rPr>
        <w:t xml:space="preserve"> Dec</w:t>
      </w:r>
      <w:r w:rsidR="00057A75">
        <w:rPr>
          <w:color w:val="000000"/>
          <w:sz w:val="22"/>
          <w:szCs w:val="22"/>
        </w:rPr>
        <w:t xml:space="preserve">ember 31 </w:t>
      </w:r>
      <w:r w:rsidR="00905628">
        <w:rPr>
          <w:color w:val="000000"/>
          <w:sz w:val="22"/>
          <w:szCs w:val="22"/>
        </w:rPr>
        <w:t xml:space="preserve">of </w:t>
      </w:r>
      <w:r w:rsidR="00867FF6" w:rsidRPr="00563D34">
        <w:rPr>
          <w:color w:val="000000"/>
          <w:sz w:val="22"/>
          <w:szCs w:val="22"/>
        </w:rPr>
        <w:t>each year</w:t>
      </w:r>
      <w:r w:rsidR="00594980">
        <w:rPr>
          <w:color w:val="000000"/>
          <w:sz w:val="22"/>
          <w:szCs w:val="22"/>
        </w:rPr>
        <w:t>, It</w:t>
      </w:r>
      <w:r w:rsidR="00867FF6" w:rsidRPr="00563D34">
        <w:rPr>
          <w:color w:val="000000"/>
          <w:sz w:val="22"/>
          <w:szCs w:val="22"/>
        </w:rPr>
        <w:t xml:space="preserve"> sets </w:t>
      </w:r>
      <w:r w:rsidR="00E86F34" w:rsidRPr="00563D34">
        <w:rPr>
          <w:color w:val="000000"/>
          <w:sz w:val="22"/>
          <w:szCs w:val="22"/>
        </w:rPr>
        <w:t>application</w:t>
      </w:r>
      <w:r w:rsidR="00160AB0" w:rsidRPr="00563D34">
        <w:rPr>
          <w:color w:val="000000"/>
          <w:sz w:val="22"/>
          <w:szCs w:val="22"/>
        </w:rPr>
        <w:t xml:space="preserve"> and renewal </w:t>
      </w:r>
      <w:r w:rsidR="00E86F34" w:rsidRPr="00563D34">
        <w:rPr>
          <w:color w:val="000000"/>
          <w:sz w:val="22"/>
          <w:szCs w:val="22"/>
        </w:rPr>
        <w:t>fees</w:t>
      </w:r>
      <w:r w:rsidR="00D103D2" w:rsidRPr="00563D34">
        <w:rPr>
          <w:color w:val="000000"/>
          <w:sz w:val="22"/>
          <w:szCs w:val="22"/>
        </w:rPr>
        <w:t xml:space="preserve"> </w:t>
      </w:r>
      <w:r w:rsidR="00A86BF2">
        <w:rPr>
          <w:color w:val="000000"/>
          <w:sz w:val="22"/>
          <w:szCs w:val="22"/>
        </w:rPr>
        <w:t xml:space="preserve">and application requirements </w:t>
      </w:r>
      <w:r w:rsidR="00D103D2" w:rsidRPr="00563D34">
        <w:rPr>
          <w:color w:val="000000"/>
          <w:sz w:val="22"/>
          <w:szCs w:val="22"/>
        </w:rPr>
        <w:t xml:space="preserve">for </w:t>
      </w:r>
      <w:r w:rsidR="00363BA5">
        <w:rPr>
          <w:color w:val="000000"/>
          <w:sz w:val="22"/>
          <w:szCs w:val="22"/>
        </w:rPr>
        <w:t xml:space="preserve">consumer </w:t>
      </w:r>
      <w:r w:rsidR="00824F64">
        <w:rPr>
          <w:color w:val="000000"/>
          <w:sz w:val="22"/>
          <w:szCs w:val="22"/>
        </w:rPr>
        <w:t>reporting agencies</w:t>
      </w:r>
      <w:r w:rsidR="00594980">
        <w:rPr>
          <w:color w:val="000000"/>
          <w:sz w:val="22"/>
          <w:szCs w:val="22"/>
        </w:rPr>
        <w:t>,</w:t>
      </w:r>
      <w:r w:rsidR="00E86F34" w:rsidRPr="00563D34">
        <w:rPr>
          <w:color w:val="000000"/>
          <w:sz w:val="22"/>
          <w:szCs w:val="22"/>
        </w:rPr>
        <w:t xml:space="preserve"> </w:t>
      </w:r>
      <w:r w:rsidR="00C15171">
        <w:rPr>
          <w:color w:val="000000"/>
          <w:sz w:val="22"/>
          <w:szCs w:val="22"/>
        </w:rPr>
        <w:t xml:space="preserve">requires </w:t>
      </w:r>
      <w:r w:rsidR="00BB3060">
        <w:rPr>
          <w:color w:val="000000"/>
          <w:sz w:val="22"/>
          <w:szCs w:val="22"/>
        </w:rPr>
        <w:t>app</w:t>
      </w:r>
      <w:r w:rsidR="00B610AB">
        <w:rPr>
          <w:color w:val="000000"/>
          <w:sz w:val="22"/>
          <w:szCs w:val="22"/>
        </w:rPr>
        <w:t xml:space="preserve">licants for new </w:t>
      </w:r>
      <w:r w:rsidR="00105B9C">
        <w:rPr>
          <w:color w:val="000000"/>
          <w:sz w:val="22"/>
          <w:szCs w:val="22"/>
        </w:rPr>
        <w:t>registration</w:t>
      </w:r>
      <w:r w:rsidR="00B610AB">
        <w:rPr>
          <w:color w:val="000000"/>
          <w:sz w:val="22"/>
          <w:szCs w:val="22"/>
        </w:rPr>
        <w:t>s to</w:t>
      </w:r>
      <w:r w:rsidR="00BB3060">
        <w:rPr>
          <w:color w:val="000000"/>
          <w:sz w:val="22"/>
          <w:szCs w:val="22"/>
        </w:rPr>
        <w:t xml:space="preserve"> apply to NMLS </w:t>
      </w:r>
      <w:r w:rsidR="00D1185C">
        <w:rPr>
          <w:color w:val="000000"/>
          <w:sz w:val="22"/>
          <w:szCs w:val="22"/>
        </w:rPr>
        <w:t>by</w:t>
      </w:r>
      <w:r w:rsidR="00BB3060">
        <w:rPr>
          <w:color w:val="000000"/>
          <w:sz w:val="22"/>
          <w:szCs w:val="22"/>
        </w:rPr>
        <w:t xml:space="preserve"> </w:t>
      </w:r>
      <w:r w:rsidR="00824F64">
        <w:rPr>
          <w:color w:val="000000"/>
          <w:sz w:val="22"/>
          <w:szCs w:val="22"/>
        </w:rPr>
        <w:t>November 1, 2023</w:t>
      </w:r>
      <w:r w:rsidR="00D1185C">
        <w:rPr>
          <w:color w:val="000000"/>
          <w:sz w:val="22"/>
          <w:szCs w:val="22"/>
        </w:rPr>
        <w:t>,</w:t>
      </w:r>
      <w:r w:rsidR="00C15171">
        <w:rPr>
          <w:color w:val="000000"/>
          <w:sz w:val="22"/>
          <w:szCs w:val="22"/>
        </w:rPr>
        <w:t xml:space="preserve"> and requires </w:t>
      </w:r>
      <w:r w:rsidR="00363BA5">
        <w:rPr>
          <w:color w:val="000000"/>
          <w:sz w:val="22"/>
          <w:szCs w:val="22"/>
        </w:rPr>
        <w:t xml:space="preserve">consumer </w:t>
      </w:r>
      <w:r w:rsidR="00824F64">
        <w:rPr>
          <w:color w:val="000000"/>
          <w:sz w:val="22"/>
          <w:szCs w:val="22"/>
        </w:rPr>
        <w:t xml:space="preserve">reporting </w:t>
      </w:r>
      <w:r w:rsidR="00363BA5">
        <w:rPr>
          <w:color w:val="000000"/>
          <w:sz w:val="22"/>
          <w:szCs w:val="22"/>
        </w:rPr>
        <w:t xml:space="preserve">agencies </w:t>
      </w:r>
      <w:r w:rsidR="00C15171">
        <w:rPr>
          <w:color w:val="000000"/>
          <w:sz w:val="22"/>
          <w:szCs w:val="22"/>
        </w:rPr>
        <w:t xml:space="preserve">currently </w:t>
      </w:r>
      <w:r w:rsidR="00105B9C">
        <w:rPr>
          <w:color w:val="000000"/>
          <w:sz w:val="22"/>
          <w:szCs w:val="22"/>
        </w:rPr>
        <w:t xml:space="preserve">registered </w:t>
      </w:r>
      <w:r w:rsidR="00C15171">
        <w:rPr>
          <w:color w:val="000000"/>
          <w:sz w:val="22"/>
          <w:szCs w:val="22"/>
        </w:rPr>
        <w:t xml:space="preserve">in Maine to transition to </w:t>
      </w:r>
      <w:r w:rsidR="00363BA5">
        <w:rPr>
          <w:color w:val="000000"/>
          <w:sz w:val="22"/>
          <w:szCs w:val="22"/>
        </w:rPr>
        <w:t xml:space="preserve">the </w:t>
      </w:r>
      <w:r w:rsidR="00C15171">
        <w:rPr>
          <w:color w:val="000000"/>
          <w:sz w:val="22"/>
          <w:szCs w:val="22"/>
        </w:rPr>
        <w:t>NMLS.</w:t>
      </w:r>
    </w:p>
    <w:p w14:paraId="00117071" w14:textId="77777777" w:rsidR="007D3E88" w:rsidRPr="00563D34" w:rsidRDefault="007D3E88" w:rsidP="00096614">
      <w:pPr>
        <w:pBdr>
          <w:bottom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38134AE2" w14:textId="77777777" w:rsidR="007D3E88" w:rsidRDefault="007D3E88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572CA3E8" w14:textId="77777777" w:rsidR="00BB0BF3" w:rsidRPr="00563D34" w:rsidRDefault="00BB0BF3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6698E0A8" w14:textId="77777777" w:rsidR="007D3E88" w:rsidRPr="001C4234" w:rsidRDefault="001C4234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caps/>
          <w:color w:val="000000"/>
          <w:sz w:val="22"/>
          <w:szCs w:val="22"/>
        </w:rPr>
      </w:pPr>
      <w:r w:rsidRPr="00794946">
        <w:rPr>
          <w:b/>
          <w:bCs/>
          <w:color w:val="000000"/>
          <w:sz w:val="22"/>
          <w:szCs w:val="22"/>
        </w:rPr>
        <w:t>I.</w:t>
      </w:r>
      <w:r>
        <w:rPr>
          <w:bCs/>
          <w:color w:val="000000"/>
          <w:sz w:val="22"/>
          <w:szCs w:val="22"/>
        </w:rPr>
        <w:tab/>
      </w:r>
      <w:r w:rsidR="007D3E88" w:rsidRPr="001C4234">
        <w:rPr>
          <w:b/>
          <w:bCs/>
          <w:caps/>
          <w:color w:val="000000"/>
          <w:sz w:val="22"/>
          <w:szCs w:val="22"/>
        </w:rPr>
        <w:t>Authority</w:t>
      </w:r>
    </w:p>
    <w:p w14:paraId="11EF8405" w14:textId="77777777" w:rsidR="00C17B78" w:rsidRPr="00563D34" w:rsidRDefault="00C17B78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2CA87861" w14:textId="5CA837EA" w:rsidR="00FA2523" w:rsidRPr="00563D34" w:rsidRDefault="007D3E88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color w:val="000000"/>
          <w:sz w:val="22"/>
          <w:szCs w:val="22"/>
        </w:rPr>
      </w:pPr>
      <w:r w:rsidRPr="00563D34">
        <w:rPr>
          <w:color w:val="000000"/>
          <w:sz w:val="22"/>
          <w:szCs w:val="22"/>
        </w:rPr>
        <w:t>Pursuant to</w:t>
      </w:r>
      <w:r w:rsidR="00A60B16" w:rsidRPr="00563D34">
        <w:rPr>
          <w:color w:val="000000"/>
          <w:sz w:val="22"/>
          <w:szCs w:val="22"/>
        </w:rPr>
        <w:t xml:space="preserve"> </w:t>
      </w:r>
      <w:r w:rsidR="00824F64" w:rsidRPr="00824F64">
        <w:rPr>
          <w:color w:val="000000"/>
          <w:sz w:val="22"/>
          <w:szCs w:val="22"/>
        </w:rPr>
        <w:t xml:space="preserve">10 M.R.S. </w:t>
      </w:r>
      <w:r w:rsidR="00096614">
        <w:rPr>
          <w:color w:val="000000"/>
          <w:sz w:val="22"/>
          <w:szCs w:val="22"/>
        </w:rPr>
        <w:t>§</w:t>
      </w:r>
      <w:r w:rsidR="00824F64" w:rsidRPr="00824F64">
        <w:rPr>
          <w:color w:val="000000"/>
          <w:sz w:val="22"/>
          <w:szCs w:val="22"/>
        </w:rPr>
        <w:t>1310-A(G)</w:t>
      </w:r>
      <w:r w:rsidR="00A60B16" w:rsidRPr="00563D34">
        <w:rPr>
          <w:color w:val="000000"/>
          <w:sz w:val="22"/>
          <w:szCs w:val="22"/>
        </w:rPr>
        <w:t>, t</w:t>
      </w:r>
      <w:r w:rsidR="000D5677" w:rsidRPr="000D5677">
        <w:rPr>
          <w:color w:val="000000"/>
          <w:sz w:val="22"/>
          <w:szCs w:val="22"/>
        </w:rPr>
        <w:t xml:space="preserve">he </w:t>
      </w:r>
      <w:r w:rsidR="00F3162C">
        <w:rPr>
          <w:color w:val="000000"/>
          <w:sz w:val="22"/>
          <w:szCs w:val="22"/>
        </w:rPr>
        <w:t>A</w:t>
      </w:r>
      <w:r w:rsidR="000D5677" w:rsidRPr="000D5677">
        <w:rPr>
          <w:color w:val="000000"/>
          <w:sz w:val="22"/>
          <w:szCs w:val="22"/>
        </w:rPr>
        <w:t xml:space="preserve">dministrator may establish, by rule, fees to apply for or renew </w:t>
      </w:r>
      <w:r w:rsidR="00824F64">
        <w:rPr>
          <w:color w:val="000000"/>
          <w:sz w:val="22"/>
          <w:szCs w:val="22"/>
        </w:rPr>
        <w:t>c</w:t>
      </w:r>
      <w:r w:rsidR="0045551E">
        <w:rPr>
          <w:color w:val="000000"/>
          <w:sz w:val="22"/>
          <w:szCs w:val="22"/>
        </w:rPr>
        <w:t>onsumer</w:t>
      </w:r>
      <w:r w:rsidR="00824F64">
        <w:rPr>
          <w:color w:val="000000"/>
          <w:sz w:val="22"/>
          <w:szCs w:val="22"/>
        </w:rPr>
        <w:t xml:space="preserve"> reporting agency</w:t>
      </w:r>
      <w:r w:rsidR="00926ECA">
        <w:rPr>
          <w:color w:val="000000"/>
          <w:sz w:val="22"/>
          <w:szCs w:val="22"/>
        </w:rPr>
        <w:t xml:space="preserve"> </w:t>
      </w:r>
      <w:r w:rsidR="00105B9C">
        <w:rPr>
          <w:color w:val="000000"/>
          <w:sz w:val="22"/>
          <w:szCs w:val="22"/>
        </w:rPr>
        <w:t>registration</w:t>
      </w:r>
      <w:r w:rsidR="000D5677" w:rsidRPr="000D5677">
        <w:rPr>
          <w:color w:val="000000"/>
          <w:sz w:val="22"/>
          <w:szCs w:val="22"/>
        </w:rPr>
        <w:t>s, except that the fee for an initial application may not exceed $</w:t>
      </w:r>
      <w:r w:rsidR="00C15171">
        <w:rPr>
          <w:color w:val="000000"/>
          <w:sz w:val="22"/>
          <w:szCs w:val="22"/>
        </w:rPr>
        <w:t>1,2</w:t>
      </w:r>
      <w:r w:rsidR="000D5677" w:rsidRPr="000D5677">
        <w:rPr>
          <w:color w:val="000000"/>
          <w:sz w:val="22"/>
          <w:szCs w:val="22"/>
        </w:rPr>
        <w:t>00</w:t>
      </w:r>
      <w:r w:rsidR="00F3162C">
        <w:rPr>
          <w:color w:val="000000"/>
          <w:sz w:val="22"/>
          <w:szCs w:val="22"/>
        </w:rPr>
        <w:t>.00</w:t>
      </w:r>
      <w:r w:rsidR="000D5677" w:rsidRPr="000D5677">
        <w:rPr>
          <w:color w:val="000000"/>
          <w:sz w:val="22"/>
          <w:szCs w:val="22"/>
        </w:rPr>
        <w:t xml:space="preserve"> and for a renewal may not exceed $</w:t>
      </w:r>
      <w:r w:rsidR="00C15171">
        <w:rPr>
          <w:color w:val="000000"/>
          <w:sz w:val="22"/>
          <w:szCs w:val="22"/>
        </w:rPr>
        <w:t>1,0</w:t>
      </w:r>
      <w:r w:rsidR="000D5677" w:rsidRPr="000D5677">
        <w:rPr>
          <w:color w:val="000000"/>
          <w:sz w:val="22"/>
          <w:szCs w:val="22"/>
        </w:rPr>
        <w:t>00</w:t>
      </w:r>
      <w:r w:rsidR="00F3162C">
        <w:rPr>
          <w:color w:val="000000"/>
          <w:sz w:val="22"/>
          <w:szCs w:val="22"/>
        </w:rPr>
        <w:t>.00</w:t>
      </w:r>
      <w:r w:rsidR="000D5677" w:rsidRPr="000D5677">
        <w:rPr>
          <w:color w:val="000000"/>
          <w:sz w:val="22"/>
          <w:szCs w:val="22"/>
        </w:rPr>
        <w:t xml:space="preserve"> for any </w:t>
      </w:r>
      <w:r w:rsidR="00105B9C">
        <w:rPr>
          <w:color w:val="000000"/>
          <w:sz w:val="22"/>
          <w:szCs w:val="22"/>
        </w:rPr>
        <w:t>registered</w:t>
      </w:r>
      <w:r w:rsidR="000D5677" w:rsidRPr="000D5677">
        <w:rPr>
          <w:color w:val="000000"/>
          <w:sz w:val="22"/>
          <w:szCs w:val="22"/>
        </w:rPr>
        <w:t xml:space="preserve"> location. Renewal applications received after the </w:t>
      </w:r>
      <w:r w:rsidR="00363BA5">
        <w:rPr>
          <w:color w:val="000000"/>
          <w:sz w:val="22"/>
          <w:szCs w:val="22"/>
        </w:rPr>
        <w:t xml:space="preserve">registration </w:t>
      </w:r>
      <w:r w:rsidR="000D5677" w:rsidRPr="000D5677">
        <w:rPr>
          <w:color w:val="000000"/>
          <w:sz w:val="22"/>
          <w:szCs w:val="22"/>
        </w:rPr>
        <w:t>expiration date are subject to a late fee of $100.</w:t>
      </w:r>
      <w:r w:rsidR="00E76AD3">
        <w:rPr>
          <w:color w:val="000000"/>
          <w:sz w:val="22"/>
          <w:szCs w:val="22"/>
        </w:rPr>
        <w:t>00.</w:t>
      </w:r>
    </w:p>
    <w:p w14:paraId="561EDC6E" w14:textId="77777777" w:rsidR="00FC5E63" w:rsidRPr="00563D34" w:rsidRDefault="00FC5E63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78FB54D4" w14:textId="3FD4212B" w:rsidR="00BB0BF3" w:rsidRDefault="00FC5E63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color w:val="000000"/>
          <w:sz w:val="22"/>
          <w:szCs w:val="22"/>
        </w:rPr>
      </w:pPr>
      <w:r w:rsidRPr="00563D34">
        <w:rPr>
          <w:color w:val="000000"/>
          <w:sz w:val="22"/>
          <w:szCs w:val="22"/>
        </w:rPr>
        <w:t xml:space="preserve">Title </w:t>
      </w:r>
      <w:r w:rsidR="00824F64" w:rsidRPr="00824F64">
        <w:rPr>
          <w:color w:val="000000"/>
          <w:sz w:val="22"/>
          <w:szCs w:val="22"/>
        </w:rPr>
        <w:t xml:space="preserve">10 M.R.S. </w:t>
      </w:r>
      <w:r w:rsidR="00096614">
        <w:rPr>
          <w:color w:val="000000"/>
          <w:sz w:val="22"/>
          <w:szCs w:val="22"/>
        </w:rPr>
        <w:t>§</w:t>
      </w:r>
      <w:r w:rsidR="00824F64" w:rsidRPr="00824F64">
        <w:rPr>
          <w:color w:val="000000"/>
          <w:sz w:val="22"/>
          <w:szCs w:val="22"/>
        </w:rPr>
        <w:t>1310-A(G)</w:t>
      </w:r>
      <w:r w:rsidRPr="00563D34">
        <w:rPr>
          <w:color w:val="000000"/>
          <w:sz w:val="22"/>
          <w:szCs w:val="22"/>
        </w:rPr>
        <w:t xml:space="preserve"> </w:t>
      </w:r>
      <w:bookmarkStart w:id="0" w:name="_Hlk103085793"/>
      <w:r w:rsidRPr="00563D34">
        <w:rPr>
          <w:color w:val="000000"/>
          <w:sz w:val="22"/>
          <w:szCs w:val="22"/>
        </w:rPr>
        <w:t>author</w:t>
      </w:r>
      <w:r w:rsidR="003A2F05">
        <w:rPr>
          <w:color w:val="000000"/>
          <w:sz w:val="22"/>
          <w:szCs w:val="22"/>
        </w:rPr>
        <w:t>ize</w:t>
      </w:r>
      <w:r w:rsidR="00824F64">
        <w:rPr>
          <w:color w:val="000000"/>
          <w:sz w:val="22"/>
          <w:szCs w:val="22"/>
        </w:rPr>
        <w:t>s</w:t>
      </w:r>
      <w:r w:rsidR="003A2F05">
        <w:rPr>
          <w:color w:val="000000"/>
          <w:sz w:val="22"/>
          <w:szCs w:val="22"/>
        </w:rPr>
        <w:t xml:space="preserve"> the </w:t>
      </w:r>
      <w:r w:rsidR="00F3162C">
        <w:rPr>
          <w:color w:val="000000"/>
          <w:sz w:val="22"/>
          <w:szCs w:val="22"/>
        </w:rPr>
        <w:t>A</w:t>
      </w:r>
      <w:r w:rsidR="00457613">
        <w:rPr>
          <w:color w:val="000000"/>
          <w:sz w:val="22"/>
          <w:szCs w:val="22"/>
        </w:rPr>
        <w:t>dministrator</w:t>
      </w:r>
      <w:r w:rsidRPr="00563D34">
        <w:rPr>
          <w:color w:val="000000"/>
          <w:sz w:val="22"/>
          <w:szCs w:val="22"/>
        </w:rPr>
        <w:t xml:space="preserve"> to establish routine technical rules to </w:t>
      </w:r>
      <w:r w:rsidR="00926ECA">
        <w:rPr>
          <w:color w:val="000000"/>
          <w:sz w:val="22"/>
          <w:szCs w:val="22"/>
        </w:rPr>
        <w:t xml:space="preserve">move </w:t>
      </w:r>
      <w:r w:rsidR="00824F64">
        <w:rPr>
          <w:color w:val="000000"/>
          <w:sz w:val="22"/>
          <w:szCs w:val="22"/>
        </w:rPr>
        <w:t>c</w:t>
      </w:r>
      <w:r w:rsidR="0045551E">
        <w:rPr>
          <w:color w:val="000000"/>
          <w:sz w:val="22"/>
          <w:szCs w:val="22"/>
        </w:rPr>
        <w:t>onsumer</w:t>
      </w:r>
      <w:r w:rsidR="00824F64">
        <w:rPr>
          <w:color w:val="000000"/>
          <w:sz w:val="22"/>
          <w:szCs w:val="22"/>
        </w:rPr>
        <w:t xml:space="preserve"> reporting agency</w:t>
      </w:r>
      <w:r w:rsidRPr="00563D34">
        <w:rPr>
          <w:color w:val="000000"/>
          <w:sz w:val="22"/>
          <w:szCs w:val="22"/>
        </w:rPr>
        <w:t xml:space="preserve"> </w:t>
      </w:r>
      <w:r w:rsidR="00AA4171" w:rsidRPr="00563D34">
        <w:rPr>
          <w:color w:val="000000"/>
          <w:sz w:val="22"/>
          <w:szCs w:val="22"/>
        </w:rPr>
        <w:t>licensing</w:t>
      </w:r>
      <w:r w:rsidR="003A2F05">
        <w:rPr>
          <w:color w:val="000000"/>
          <w:sz w:val="22"/>
          <w:szCs w:val="22"/>
        </w:rPr>
        <w:t xml:space="preserve"> to </w:t>
      </w:r>
      <w:r w:rsidR="00837B43">
        <w:rPr>
          <w:color w:val="000000"/>
          <w:sz w:val="22"/>
          <w:szCs w:val="22"/>
        </w:rPr>
        <w:t xml:space="preserve">the </w:t>
      </w:r>
      <w:r w:rsidR="006B09CD">
        <w:rPr>
          <w:color w:val="000000"/>
          <w:sz w:val="22"/>
          <w:szCs w:val="22"/>
        </w:rPr>
        <w:t>Nationwide</w:t>
      </w:r>
      <w:r w:rsidR="00837B43">
        <w:rPr>
          <w:color w:val="000000"/>
          <w:sz w:val="22"/>
          <w:szCs w:val="22"/>
        </w:rPr>
        <w:t xml:space="preserve"> M</w:t>
      </w:r>
      <w:r w:rsidR="00235B76">
        <w:rPr>
          <w:color w:val="000000"/>
          <w:sz w:val="22"/>
          <w:szCs w:val="22"/>
        </w:rPr>
        <w:t>ultistate</w:t>
      </w:r>
      <w:r w:rsidR="00837B43">
        <w:rPr>
          <w:color w:val="000000"/>
          <w:sz w:val="22"/>
          <w:szCs w:val="22"/>
        </w:rPr>
        <w:t xml:space="preserve"> Licensing System (</w:t>
      </w:r>
      <w:r w:rsidR="003A2F05">
        <w:rPr>
          <w:color w:val="000000"/>
          <w:sz w:val="22"/>
          <w:szCs w:val="22"/>
        </w:rPr>
        <w:t>NMLS</w:t>
      </w:r>
      <w:r w:rsidR="00837B43">
        <w:rPr>
          <w:color w:val="000000"/>
          <w:sz w:val="22"/>
          <w:szCs w:val="22"/>
        </w:rPr>
        <w:t>)</w:t>
      </w:r>
      <w:r w:rsidRPr="00563D34">
        <w:rPr>
          <w:color w:val="000000"/>
          <w:sz w:val="22"/>
          <w:szCs w:val="22"/>
        </w:rPr>
        <w:t xml:space="preserve">, </w:t>
      </w:r>
      <w:bookmarkEnd w:id="0"/>
      <w:r w:rsidRPr="00563D34">
        <w:rPr>
          <w:color w:val="000000"/>
          <w:sz w:val="22"/>
          <w:szCs w:val="22"/>
        </w:rPr>
        <w:t xml:space="preserve">including rules authorizing </w:t>
      </w:r>
      <w:r w:rsidR="00363BA5">
        <w:rPr>
          <w:color w:val="000000"/>
          <w:sz w:val="22"/>
          <w:szCs w:val="22"/>
        </w:rPr>
        <w:t xml:space="preserve">the </w:t>
      </w:r>
      <w:r w:rsidRPr="00563D34">
        <w:rPr>
          <w:color w:val="000000"/>
          <w:sz w:val="22"/>
          <w:szCs w:val="22"/>
        </w:rPr>
        <w:t>NML</w:t>
      </w:r>
      <w:r w:rsidR="003A2F05">
        <w:rPr>
          <w:color w:val="000000"/>
          <w:sz w:val="22"/>
          <w:szCs w:val="22"/>
        </w:rPr>
        <w:t>S to collect fees and remit those fees</w:t>
      </w:r>
      <w:r w:rsidRPr="00563D34">
        <w:rPr>
          <w:color w:val="000000"/>
          <w:sz w:val="22"/>
          <w:szCs w:val="22"/>
        </w:rPr>
        <w:t xml:space="preserve"> to the </w:t>
      </w:r>
      <w:r w:rsidR="00F3162C">
        <w:rPr>
          <w:color w:val="000000"/>
          <w:sz w:val="22"/>
          <w:szCs w:val="22"/>
        </w:rPr>
        <w:t>B</w:t>
      </w:r>
      <w:r w:rsidR="00AA4171" w:rsidRPr="00563D34">
        <w:rPr>
          <w:color w:val="000000"/>
          <w:sz w:val="22"/>
          <w:szCs w:val="22"/>
        </w:rPr>
        <w:t>ureau</w:t>
      </w:r>
      <w:r w:rsidRPr="00563D34">
        <w:rPr>
          <w:color w:val="000000"/>
          <w:sz w:val="22"/>
          <w:szCs w:val="22"/>
        </w:rPr>
        <w:t>; authorizing collection of fees by</w:t>
      </w:r>
      <w:r w:rsidR="00363BA5">
        <w:rPr>
          <w:color w:val="000000"/>
          <w:sz w:val="22"/>
          <w:szCs w:val="22"/>
        </w:rPr>
        <w:t xml:space="preserve"> the</w:t>
      </w:r>
      <w:r w:rsidRPr="00563D34">
        <w:rPr>
          <w:color w:val="000000"/>
          <w:sz w:val="22"/>
          <w:szCs w:val="22"/>
        </w:rPr>
        <w:t xml:space="preserve"> NMLS for its </w:t>
      </w:r>
      <w:r w:rsidR="003A2F05">
        <w:rPr>
          <w:color w:val="000000"/>
          <w:sz w:val="22"/>
          <w:szCs w:val="22"/>
        </w:rPr>
        <w:t xml:space="preserve">processing </w:t>
      </w:r>
      <w:r w:rsidRPr="00563D34">
        <w:rPr>
          <w:color w:val="000000"/>
          <w:sz w:val="22"/>
          <w:szCs w:val="22"/>
        </w:rPr>
        <w:t xml:space="preserve">costs; authorizing </w:t>
      </w:r>
      <w:r w:rsidR="00363BA5">
        <w:rPr>
          <w:color w:val="000000"/>
          <w:sz w:val="22"/>
          <w:szCs w:val="22"/>
        </w:rPr>
        <w:t xml:space="preserve">the </w:t>
      </w:r>
      <w:r w:rsidRPr="00563D34">
        <w:rPr>
          <w:color w:val="000000"/>
          <w:sz w:val="22"/>
          <w:szCs w:val="22"/>
        </w:rPr>
        <w:t>NMLS to process and maintai</w:t>
      </w:r>
      <w:r w:rsidR="003A2F05">
        <w:rPr>
          <w:color w:val="000000"/>
          <w:sz w:val="22"/>
          <w:szCs w:val="22"/>
        </w:rPr>
        <w:t xml:space="preserve">n </w:t>
      </w:r>
      <w:r w:rsidR="00105B9C">
        <w:rPr>
          <w:color w:val="000000"/>
          <w:sz w:val="22"/>
          <w:szCs w:val="22"/>
        </w:rPr>
        <w:t>registration</w:t>
      </w:r>
      <w:r w:rsidR="003A2F05">
        <w:rPr>
          <w:color w:val="000000"/>
          <w:sz w:val="22"/>
          <w:szCs w:val="22"/>
        </w:rPr>
        <w:t xml:space="preserve"> records; and authorizing</w:t>
      </w:r>
      <w:r w:rsidRPr="00563D34">
        <w:rPr>
          <w:color w:val="000000"/>
          <w:sz w:val="22"/>
          <w:szCs w:val="22"/>
        </w:rPr>
        <w:t xml:space="preserve"> the use of NMLS uniform forms.</w:t>
      </w:r>
    </w:p>
    <w:p w14:paraId="5CF2464B" w14:textId="77777777" w:rsidR="000D5677" w:rsidRDefault="000D5677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color w:val="000000"/>
          <w:sz w:val="22"/>
          <w:szCs w:val="22"/>
        </w:rPr>
      </w:pPr>
    </w:p>
    <w:p w14:paraId="271D0888" w14:textId="77777777" w:rsidR="007A6F18" w:rsidRDefault="000D5677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Title </w:t>
      </w:r>
      <w:r w:rsidR="00824F64" w:rsidRPr="00824F64">
        <w:rPr>
          <w:color w:val="000000"/>
          <w:sz w:val="22"/>
          <w:szCs w:val="22"/>
        </w:rPr>
        <w:t xml:space="preserve">10 M.R.S. </w:t>
      </w:r>
      <w:r w:rsidR="00096614">
        <w:rPr>
          <w:color w:val="000000"/>
          <w:sz w:val="22"/>
          <w:szCs w:val="22"/>
        </w:rPr>
        <w:t>§</w:t>
      </w:r>
      <w:r w:rsidR="00824F64" w:rsidRPr="00824F64">
        <w:rPr>
          <w:color w:val="000000"/>
          <w:sz w:val="22"/>
          <w:szCs w:val="22"/>
        </w:rPr>
        <w:t>1310-A(G)</w:t>
      </w:r>
      <w:r>
        <w:rPr>
          <w:color w:val="000000"/>
          <w:sz w:val="22"/>
          <w:szCs w:val="22"/>
        </w:rPr>
        <w:t xml:space="preserve"> </w:t>
      </w:r>
      <w:r w:rsidRPr="000D5677">
        <w:rPr>
          <w:color w:val="000000"/>
          <w:sz w:val="22"/>
          <w:szCs w:val="22"/>
        </w:rPr>
        <w:t xml:space="preserve">authorizes the </w:t>
      </w:r>
      <w:r w:rsidR="00F3162C">
        <w:rPr>
          <w:color w:val="000000"/>
          <w:sz w:val="22"/>
          <w:szCs w:val="22"/>
        </w:rPr>
        <w:t>A</w:t>
      </w:r>
      <w:r w:rsidR="00457613">
        <w:rPr>
          <w:color w:val="000000"/>
          <w:sz w:val="22"/>
          <w:szCs w:val="22"/>
        </w:rPr>
        <w:t>dministrator</w:t>
      </w:r>
      <w:r w:rsidRPr="000D5677">
        <w:rPr>
          <w:color w:val="000000"/>
          <w:sz w:val="22"/>
          <w:szCs w:val="22"/>
        </w:rPr>
        <w:t xml:space="preserve"> to establish routine technical rules to</w:t>
      </w:r>
      <w:r>
        <w:rPr>
          <w:color w:val="000000"/>
          <w:sz w:val="22"/>
          <w:szCs w:val="22"/>
        </w:rPr>
        <w:t xml:space="preserve"> establish fees for the initial</w:t>
      </w:r>
      <w:r w:rsidR="00363BA5">
        <w:rPr>
          <w:color w:val="000000"/>
          <w:sz w:val="22"/>
          <w:szCs w:val="22"/>
        </w:rPr>
        <w:t xml:space="preserve"> and renewal</w:t>
      </w:r>
      <w:r>
        <w:rPr>
          <w:color w:val="000000"/>
          <w:sz w:val="22"/>
          <w:szCs w:val="22"/>
        </w:rPr>
        <w:t xml:space="preserve"> licensing </w:t>
      </w:r>
      <w:r w:rsidR="00A86BF2">
        <w:rPr>
          <w:color w:val="000000"/>
          <w:sz w:val="22"/>
          <w:szCs w:val="22"/>
        </w:rPr>
        <w:t xml:space="preserve">and application requirements </w:t>
      </w:r>
      <w:r w:rsidR="00363BA5">
        <w:rPr>
          <w:color w:val="000000"/>
          <w:sz w:val="22"/>
          <w:szCs w:val="22"/>
        </w:rPr>
        <w:t xml:space="preserve">for consumer </w:t>
      </w:r>
      <w:r w:rsidR="00824F64">
        <w:rPr>
          <w:color w:val="000000"/>
          <w:sz w:val="22"/>
          <w:szCs w:val="22"/>
        </w:rPr>
        <w:t>reporting agencies</w:t>
      </w:r>
      <w:r>
        <w:rPr>
          <w:color w:val="000000"/>
          <w:sz w:val="22"/>
          <w:szCs w:val="22"/>
        </w:rPr>
        <w:t>.</w:t>
      </w:r>
    </w:p>
    <w:p w14:paraId="1C2C401C" w14:textId="2BA9AB4A" w:rsidR="007D3E88" w:rsidRPr="00563D34" w:rsidRDefault="007D3E88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68A431C9" w14:textId="77777777" w:rsidR="007D3E88" w:rsidRPr="00563D34" w:rsidRDefault="007D3E88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7E16CE06" w14:textId="77777777" w:rsidR="007D3E88" w:rsidRPr="001C4234" w:rsidRDefault="001C4234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caps/>
          <w:color w:val="000000"/>
          <w:sz w:val="22"/>
          <w:szCs w:val="22"/>
        </w:rPr>
      </w:pPr>
      <w:r w:rsidRPr="001C4234">
        <w:rPr>
          <w:b/>
          <w:bCs/>
          <w:caps/>
          <w:color w:val="000000"/>
          <w:sz w:val="22"/>
          <w:szCs w:val="22"/>
        </w:rPr>
        <w:t>II.</w:t>
      </w:r>
      <w:r w:rsidRPr="001C4234">
        <w:rPr>
          <w:b/>
          <w:bCs/>
          <w:caps/>
          <w:color w:val="000000"/>
          <w:sz w:val="22"/>
          <w:szCs w:val="22"/>
        </w:rPr>
        <w:tab/>
      </w:r>
      <w:r w:rsidR="007D3E88" w:rsidRPr="001C4234">
        <w:rPr>
          <w:b/>
          <w:bCs/>
          <w:caps/>
          <w:color w:val="000000"/>
          <w:sz w:val="22"/>
          <w:szCs w:val="22"/>
        </w:rPr>
        <w:t>Purpose</w:t>
      </w:r>
    </w:p>
    <w:p w14:paraId="4BEAAC7F" w14:textId="77777777" w:rsidR="007D3E88" w:rsidRPr="00563D34" w:rsidRDefault="007D3E88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04E868C5" w14:textId="16D5BF99" w:rsidR="00AF6EE9" w:rsidRPr="00794946" w:rsidRDefault="007D3E88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563D34">
        <w:rPr>
          <w:color w:val="000000"/>
          <w:sz w:val="22"/>
          <w:szCs w:val="22"/>
        </w:rPr>
        <w:t xml:space="preserve">The purpose of this </w:t>
      </w:r>
      <w:r w:rsidR="00096614">
        <w:rPr>
          <w:color w:val="000000"/>
          <w:sz w:val="22"/>
          <w:szCs w:val="22"/>
        </w:rPr>
        <w:t>chapter</w:t>
      </w:r>
      <w:r w:rsidRPr="00563D34">
        <w:rPr>
          <w:color w:val="000000"/>
          <w:sz w:val="22"/>
          <w:szCs w:val="22"/>
        </w:rPr>
        <w:t xml:space="preserve"> is to</w:t>
      </w:r>
      <w:r w:rsidR="00823319" w:rsidRPr="00563D34">
        <w:rPr>
          <w:color w:val="000000"/>
          <w:sz w:val="22"/>
          <w:szCs w:val="22"/>
        </w:rPr>
        <w:t xml:space="preserve"> permit the State of Maine to </w:t>
      </w:r>
      <w:r w:rsidR="00363BA5">
        <w:rPr>
          <w:color w:val="000000"/>
          <w:sz w:val="22"/>
          <w:szCs w:val="22"/>
        </w:rPr>
        <w:t>use the</w:t>
      </w:r>
      <w:r w:rsidR="00363BA5" w:rsidRPr="00563D34">
        <w:rPr>
          <w:color w:val="000000"/>
          <w:sz w:val="22"/>
          <w:szCs w:val="22"/>
        </w:rPr>
        <w:t xml:space="preserve"> </w:t>
      </w:r>
      <w:r w:rsidR="00823319" w:rsidRPr="00563D34">
        <w:rPr>
          <w:color w:val="000000"/>
          <w:sz w:val="22"/>
          <w:szCs w:val="22"/>
        </w:rPr>
        <w:t xml:space="preserve">NMLS for </w:t>
      </w:r>
      <w:r w:rsidR="009E4AE9">
        <w:rPr>
          <w:color w:val="000000"/>
          <w:sz w:val="22"/>
          <w:szCs w:val="22"/>
        </w:rPr>
        <w:t>registration</w:t>
      </w:r>
      <w:r w:rsidR="00823319" w:rsidRPr="00563D34">
        <w:rPr>
          <w:color w:val="000000"/>
          <w:sz w:val="22"/>
          <w:szCs w:val="22"/>
        </w:rPr>
        <w:t xml:space="preserve"> of </w:t>
      </w:r>
      <w:r w:rsidR="000D5677">
        <w:rPr>
          <w:color w:val="000000"/>
          <w:sz w:val="22"/>
          <w:szCs w:val="22"/>
        </w:rPr>
        <w:t xml:space="preserve">all </w:t>
      </w:r>
      <w:r w:rsidR="00824F64">
        <w:rPr>
          <w:color w:val="000000"/>
          <w:sz w:val="22"/>
          <w:szCs w:val="22"/>
        </w:rPr>
        <w:t>c</w:t>
      </w:r>
      <w:r w:rsidR="0045551E">
        <w:rPr>
          <w:color w:val="000000"/>
          <w:sz w:val="22"/>
          <w:szCs w:val="22"/>
        </w:rPr>
        <w:t>onsumer</w:t>
      </w:r>
      <w:r w:rsidR="00824F64">
        <w:rPr>
          <w:color w:val="000000"/>
          <w:sz w:val="22"/>
          <w:szCs w:val="22"/>
        </w:rPr>
        <w:t xml:space="preserve"> reporting agencies</w:t>
      </w:r>
      <w:r w:rsidR="00763E05">
        <w:rPr>
          <w:color w:val="000000"/>
          <w:sz w:val="22"/>
          <w:szCs w:val="22"/>
        </w:rPr>
        <w:t xml:space="preserve">. </w:t>
      </w:r>
      <w:r w:rsidR="00823319" w:rsidRPr="00563D34">
        <w:rPr>
          <w:color w:val="000000"/>
          <w:sz w:val="22"/>
          <w:szCs w:val="22"/>
        </w:rPr>
        <w:t xml:space="preserve">Use of the system will provide improved </w:t>
      </w:r>
      <w:r w:rsidR="002A3F8B" w:rsidRPr="00563D34">
        <w:rPr>
          <w:color w:val="000000"/>
          <w:sz w:val="22"/>
          <w:szCs w:val="22"/>
        </w:rPr>
        <w:t>oversight</w:t>
      </w:r>
      <w:r w:rsidR="00823319" w:rsidRPr="00563D34">
        <w:rPr>
          <w:color w:val="000000"/>
          <w:sz w:val="22"/>
          <w:szCs w:val="22"/>
        </w:rPr>
        <w:t xml:space="preserve"> over the activities of the companies</w:t>
      </w:r>
      <w:r w:rsidR="00363BA5">
        <w:rPr>
          <w:color w:val="000000"/>
          <w:sz w:val="22"/>
          <w:szCs w:val="22"/>
        </w:rPr>
        <w:t>,</w:t>
      </w:r>
      <w:r w:rsidR="00823319" w:rsidRPr="00563D34">
        <w:rPr>
          <w:color w:val="000000"/>
          <w:sz w:val="22"/>
          <w:szCs w:val="22"/>
        </w:rPr>
        <w:t xml:space="preserve"> </w:t>
      </w:r>
      <w:r w:rsidR="008E29FA" w:rsidRPr="00563D34">
        <w:rPr>
          <w:color w:val="000000"/>
          <w:sz w:val="22"/>
          <w:szCs w:val="22"/>
        </w:rPr>
        <w:t xml:space="preserve">will </w:t>
      </w:r>
      <w:r w:rsidR="00755473">
        <w:rPr>
          <w:color w:val="000000"/>
          <w:sz w:val="22"/>
          <w:szCs w:val="22"/>
        </w:rPr>
        <w:t>simplify recordkeeping</w:t>
      </w:r>
      <w:r w:rsidR="00363BA5">
        <w:rPr>
          <w:color w:val="000000"/>
          <w:sz w:val="22"/>
          <w:szCs w:val="22"/>
        </w:rPr>
        <w:t>,</w:t>
      </w:r>
      <w:r w:rsidR="00755473">
        <w:rPr>
          <w:color w:val="000000"/>
          <w:sz w:val="22"/>
          <w:szCs w:val="22"/>
        </w:rPr>
        <w:t xml:space="preserve"> and </w:t>
      </w:r>
      <w:r w:rsidR="00363BA5">
        <w:rPr>
          <w:color w:val="000000"/>
          <w:sz w:val="22"/>
          <w:szCs w:val="22"/>
        </w:rPr>
        <w:t xml:space="preserve">will </w:t>
      </w:r>
      <w:r w:rsidR="00755473">
        <w:rPr>
          <w:color w:val="000000"/>
          <w:sz w:val="22"/>
          <w:szCs w:val="22"/>
        </w:rPr>
        <w:t xml:space="preserve">standardize processes for all </w:t>
      </w:r>
      <w:r w:rsidR="00824F64">
        <w:rPr>
          <w:color w:val="000000"/>
          <w:sz w:val="22"/>
          <w:szCs w:val="22"/>
        </w:rPr>
        <w:t>c</w:t>
      </w:r>
      <w:r w:rsidR="0045551E">
        <w:rPr>
          <w:color w:val="000000"/>
          <w:sz w:val="22"/>
          <w:szCs w:val="22"/>
        </w:rPr>
        <w:t>onsumer</w:t>
      </w:r>
      <w:r w:rsidR="00824F64">
        <w:rPr>
          <w:color w:val="000000"/>
          <w:sz w:val="22"/>
          <w:szCs w:val="22"/>
        </w:rPr>
        <w:t xml:space="preserve"> reporting agencies</w:t>
      </w:r>
      <w:r w:rsidR="00755473">
        <w:rPr>
          <w:color w:val="000000"/>
          <w:sz w:val="22"/>
          <w:szCs w:val="22"/>
        </w:rPr>
        <w:t xml:space="preserve"> </w:t>
      </w:r>
      <w:r w:rsidR="00105B9C">
        <w:rPr>
          <w:color w:val="000000"/>
          <w:sz w:val="22"/>
          <w:szCs w:val="22"/>
        </w:rPr>
        <w:t>registered</w:t>
      </w:r>
      <w:r w:rsidR="00755473">
        <w:rPr>
          <w:color w:val="000000"/>
          <w:sz w:val="22"/>
          <w:szCs w:val="22"/>
        </w:rPr>
        <w:t xml:space="preserve"> in Maine. </w:t>
      </w:r>
      <w:r w:rsidR="00AF6EE9" w:rsidRPr="00794946">
        <w:rPr>
          <w:sz w:val="22"/>
          <w:szCs w:val="22"/>
        </w:rPr>
        <w:t xml:space="preserve">This </w:t>
      </w:r>
      <w:r w:rsidR="00096614">
        <w:rPr>
          <w:sz w:val="22"/>
          <w:szCs w:val="22"/>
        </w:rPr>
        <w:t>chapter</w:t>
      </w:r>
      <w:r w:rsidR="00AF6EE9" w:rsidRPr="00794946">
        <w:rPr>
          <w:sz w:val="22"/>
          <w:szCs w:val="22"/>
        </w:rPr>
        <w:t xml:space="preserve"> does not modify the standards for </w:t>
      </w:r>
      <w:r w:rsidR="009E4AE9">
        <w:rPr>
          <w:sz w:val="22"/>
          <w:szCs w:val="22"/>
        </w:rPr>
        <w:t>registration</w:t>
      </w:r>
      <w:r w:rsidR="00AF6EE9" w:rsidRPr="00794946">
        <w:rPr>
          <w:sz w:val="22"/>
          <w:szCs w:val="22"/>
        </w:rPr>
        <w:t xml:space="preserve"> or the applicability of the provisions of the </w:t>
      </w:r>
      <w:r w:rsidR="00AF6EE9" w:rsidRPr="00096614">
        <w:rPr>
          <w:i/>
          <w:iCs/>
          <w:sz w:val="22"/>
          <w:szCs w:val="22"/>
        </w:rPr>
        <w:t xml:space="preserve">Maine </w:t>
      </w:r>
      <w:r w:rsidR="00363BA5" w:rsidRPr="00096614">
        <w:rPr>
          <w:i/>
          <w:iCs/>
          <w:sz w:val="22"/>
          <w:szCs w:val="22"/>
        </w:rPr>
        <w:t>Fair Credit Reporting</w:t>
      </w:r>
      <w:r w:rsidR="00DC7E93" w:rsidRPr="00096614">
        <w:rPr>
          <w:i/>
          <w:iCs/>
          <w:sz w:val="22"/>
          <w:szCs w:val="22"/>
        </w:rPr>
        <w:t xml:space="preserve"> </w:t>
      </w:r>
      <w:r w:rsidR="00457613" w:rsidRPr="00096614">
        <w:rPr>
          <w:i/>
          <w:iCs/>
          <w:sz w:val="22"/>
          <w:szCs w:val="22"/>
        </w:rPr>
        <w:t>Act</w:t>
      </w:r>
      <w:r w:rsidR="00AF6EE9" w:rsidRPr="00794946">
        <w:rPr>
          <w:sz w:val="22"/>
          <w:szCs w:val="22"/>
        </w:rPr>
        <w:t xml:space="preserve">, but rather sets forth the licensing </w:t>
      </w:r>
      <w:r w:rsidR="00A86BF2">
        <w:rPr>
          <w:sz w:val="22"/>
          <w:szCs w:val="22"/>
        </w:rPr>
        <w:t>requirements</w:t>
      </w:r>
      <w:r w:rsidR="00EF0636" w:rsidRPr="00794946">
        <w:rPr>
          <w:sz w:val="22"/>
          <w:szCs w:val="22"/>
        </w:rPr>
        <w:t xml:space="preserve"> to be utilized hence</w:t>
      </w:r>
      <w:r w:rsidR="00ED11D2">
        <w:rPr>
          <w:sz w:val="22"/>
          <w:szCs w:val="22"/>
        </w:rPr>
        <w:t xml:space="preserve">forth by the </w:t>
      </w:r>
      <w:r w:rsidR="00F3162C">
        <w:rPr>
          <w:sz w:val="22"/>
          <w:szCs w:val="22"/>
        </w:rPr>
        <w:t>B</w:t>
      </w:r>
      <w:r w:rsidR="00AF6EE9" w:rsidRPr="00794946">
        <w:rPr>
          <w:sz w:val="22"/>
          <w:szCs w:val="22"/>
        </w:rPr>
        <w:t>ureau.</w:t>
      </w:r>
    </w:p>
    <w:p w14:paraId="6307FEDE" w14:textId="77777777" w:rsidR="00224BFD" w:rsidRDefault="00224BFD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strike/>
          <w:color w:val="000000"/>
          <w:sz w:val="22"/>
          <w:szCs w:val="22"/>
        </w:rPr>
      </w:pPr>
    </w:p>
    <w:p w14:paraId="44C9786B" w14:textId="77777777" w:rsidR="00794946" w:rsidRPr="00563D34" w:rsidRDefault="00794946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strike/>
          <w:color w:val="000000"/>
          <w:sz w:val="22"/>
          <w:szCs w:val="22"/>
        </w:rPr>
      </w:pPr>
    </w:p>
    <w:p w14:paraId="001D7EAF" w14:textId="77777777" w:rsidR="00C17B78" w:rsidRPr="001C4234" w:rsidRDefault="001C4234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caps/>
          <w:color w:val="000000"/>
          <w:sz w:val="22"/>
          <w:szCs w:val="22"/>
        </w:rPr>
      </w:pPr>
      <w:r w:rsidRPr="001C4234">
        <w:rPr>
          <w:b/>
          <w:bCs/>
          <w:caps/>
          <w:color w:val="000000"/>
          <w:sz w:val="22"/>
          <w:szCs w:val="22"/>
        </w:rPr>
        <w:t>III.</w:t>
      </w:r>
      <w:r w:rsidRPr="001C4234">
        <w:rPr>
          <w:b/>
          <w:bCs/>
          <w:caps/>
          <w:color w:val="000000"/>
          <w:sz w:val="22"/>
          <w:szCs w:val="22"/>
        </w:rPr>
        <w:tab/>
      </w:r>
      <w:r w:rsidR="007D3E88" w:rsidRPr="001C4234">
        <w:rPr>
          <w:b/>
          <w:bCs/>
          <w:caps/>
          <w:color w:val="000000"/>
          <w:sz w:val="22"/>
          <w:szCs w:val="22"/>
        </w:rPr>
        <w:t>Definitions</w:t>
      </w:r>
    </w:p>
    <w:p w14:paraId="0691C2F0" w14:textId="77777777" w:rsidR="006F61D1" w:rsidRPr="00563D34" w:rsidRDefault="006F61D1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20F02FFB" w14:textId="5E01AE79" w:rsidR="00BB0BF3" w:rsidRDefault="007D3E88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color w:val="000000"/>
          <w:sz w:val="22"/>
          <w:szCs w:val="22"/>
        </w:rPr>
      </w:pPr>
      <w:r w:rsidRPr="00563D34">
        <w:rPr>
          <w:color w:val="000000"/>
          <w:sz w:val="22"/>
          <w:szCs w:val="22"/>
        </w:rPr>
        <w:t xml:space="preserve">For the purpose of this </w:t>
      </w:r>
      <w:r w:rsidR="00250675">
        <w:rPr>
          <w:color w:val="000000"/>
          <w:sz w:val="22"/>
          <w:szCs w:val="22"/>
        </w:rPr>
        <w:t>chapter</w:t>
      </w:r>
      <w:r w:rsidRPr="00563D34">
        <w:rPr>
          <w:color w:val="000000"/>
          <w:sz w:val="22"/>
          <w:szCs w:val="22"/>
        </w:rPr>
        <w:t>, the following terms have the following meanings</w:t>
      </w:r>
    </w:p>
    <w:p w14:paraId="396D7A46" w14:textId="77777777" w:rsidR="006F61D1" w:rsidRPr="00563D34" w:rsidRDefault="006F61D1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960" w:hanging="960"/>
        <w:rPr>
          <w:color w:val="000000"/>
          <w:sz w:val="22"/>
          <w:szCs w:val="22"/>
        </w:rPr>
      </w:pPr>
    </w:p>
    <w:p w14:paraId="39DBC278" w14:textId="62308CE3" w:rsidR="001C6D28" w:rsidRDefault="001C6D28" w:rsidP="00096614">
      <w:pPr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288"/>
        <w:rPr>
          <w:sz w:val="22"/>
          <w:szCs w:val="22"/>
        </w:rPr>
      </w:pPr>
      <w:r w:rsidRPr="00794946">
        <w:rPr>
          <w:sz w:val="22"/>
          <w:szCs w:val="22"/>
        </w:rPr>
        <w:t>“Administrator” means the Superintendent of the Bureau of Consumer Credit Protection.</w:t>
      </w:r>
    </w:p>
    <w:p w14:paraId="7B99BE32" w14:textId="77777777" w:rsidR="00096614" w:rsidRPr="001C6D28" w:rsidRDefault="00096614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288"/>
        <w:rPr>
          <w:sz w:val="22"/>
          <w:szCs w:val="22"/>
        </w:rPr>
      </w:pPr>
    </w:p>
    <w:p w14:paraId="6D81C669" w14:textId="77777777" w:rsidR="001C6D28" w:rsidRDefault="001C6D28" w:rsidP="00096614">
      <w:pPr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288"/>
        <w:rPr>
          <w:sz w:val="22"/>
          <w:szCs w:val="22"/>
        </w:rPr>
      </w:pPr>
      <w:r>
        <w:rPr>
          <w:sz w:val="22"/>
          <w:szCs w:val="22"/>
        </w:rPr>
        <w:t>“Bureau” means the Maine Bureau of Consumer Credit Protection.”</w:t>
      </w:r>
    </w:p>
    <w:p w14:paraId="26A5ADCC" w14:textId="77777777" w:rsidR="001C6D28" w:rsidRDefault="001C6D28" w:rsidP="00096614">
      <w:pPr>
        <w:pStyle w:val="ListParagraph"/>
        <w:ind w:right="288"/>
        <w:rPr>
          <w:sz w:val="22"/>
          <w:szCs w:val="22"/>
        </w:rPr>
      </w:pPr>
    </w:p>
    <w:p w14:paraId="37F8AB08" w14:textId="4CA776ED" w:rsidR="007D3E88" w:rsidRPr="006E1F7A" w:rsidRDefault="009E0A2C" w:rsidP="00096614">
      <w:pPr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288"/>
        <w:rPr>
          <w:color w:val="000000"/>
          <w:sz w:val="22"/>
          <w:szCs w:val="22"/>
        </w:rPr>
      </w:pPr>
      <w:r w:rsidRPr="006E1F7A">
        <w:rPr>
          <w:color w:val="000000"/>
          <w:sz w:val="22"/>
          <w:szCs w:val="22"/>
        </w:rPr>
        <w:t>“</w:t>
      </w:r>
      <w:r w:rsidR="00824F64">
        <w:rPr>
          <w:color w:val="000000"/>
          <w:sz w:val="22"/>
          <w:szCs w:val="22"/>
        </w:rPr>
        <w:t>Consumer reporting agency</w:t>
      </w:r>
      <w:r w:rsidRPr="006E1F7A">
        <w:rPr>
          <w:color w:val="000000"/>
          <w:sz w:val="22"/>
          <w:szCs w:val="22"/>
        </w:rPr>
        <w:t xml:space="preserve">” </w:t>
      </w:r>
      <w:r w:rsidR="00D2513F">
        <w:rPr>
          <w:color w:val="000000"/>
          <w:sz w:val="22"/>
          <w:szCs w:val="22"/>
        </w:rPr>
        <w:t xml:space="preserve">means </w:t>
      </w:r>
      <w:r w:rsidR="0045551E">
        <w:rPr>
          <w:color w:val="000000"/>
          <w:sz w:val="22"/>
          <w:szCs w:val="22"/>
        </w:rPr>
        <w:t xml:space="preserve">an entity as defined in 10 M.R.S. </w:t>
      </w:r>
      <w:r w:rsidR="00250675">
        <w:rPr>
          <w:color w:val="000000"/>
          <w:sz w:val="22"/>
          <w:szCs w:val="22"/>
        </w:rPr>
        <w:t>§</w:t>
      </w:r>
      <w:r w:rsidR="0045551E">
        <w:rPr>
          <w:color w:val="000000"/>
          <w:sz w:val="22"/>
          <w:szCs w:val="22"/>
        </w:rPr>
        <w:t>1308(3).</w:t>
      </w:r>
    </w:p>
    <w:p w14:paraId="1FFC8D6B" w14:textId="77777777" w:rsidR="006E1F7A" w:rsidRPr="006E1F7A" w:rsidRDefault="006E1F7A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288"/>
        <w:rPr>
          <w:color w:val="000000"/>
          <w:sz w:val="22"/>
          <w:szCs w:val="22"/>
        </w:rPr>
      </w:pPr>
    </w:p>
    <w:p w14:paraId="36CA03A9" w14:textId="077A5D39" w:rsidR="00BB0BF3" w:rsidRDefault="0013228C" w:rsidP="00096614">
      <w:pPr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right="288"/>
        <w:rPr>
          <w:color w:val="000000"/>
          <w:sz w:val="22"/>
          <w:szCs w:val="22"/>
        </w:rPr>
      </w:pPr>
      <w:r w:rsidRPr="006E1F7A">
        <w:rPr>
          <w:color w:val="000000"/>
          <w:sz w:val="22"/>
          <w:szCs w:val="22"/>
        </w:rPr>
        <w:t>“Nationwide M</w:t>
      </w:r>
      <w:r w:rsidR="001D38DF">
        <w:rPr>
          <w:color w:val="000000"/>
          <w:sz w:val="22"/>
          <w:szCs w:val="22"/>
        </w:rPr>
        <w:t>ultistate</w:t>
      </w:r>
      <w:r w:rsidRPr="006E1F7A">
        <w:rPr>
          <w:color w:val="000000"/>
          <w:sz w:val="22"/>
          <w:szCs w:val="22"/>
        </w:rPr>
        <w:t xml:space="preserve"> Licensing System,” herein referred to as “NMLS,” means the nationwide </w:t>
      </w:r>
      <w:r w:rsidR="001D38DF">
        <w:rPr>
          <w:color w:val="000000"/>
          <w:sz w:val="22"/>
          <w:szCs w:val="22"/>
        </w:rPr>
        <w:t>multistate</w:t>
      </w:r>
      <w:r w:rsidRPr="006E1F7A">
        <w:rPr>
          <w:color w:val="000000"/>
          <w:sz w:val="22"/>
          <w:szCs w:val="22"/>
        </w:rPr>
        <w:t xml:space="preserve"> licensing system and registry for mortgage lender licensing and loan brokering referred to in 9-A M.R.S. </w:t>
      </w:r>
      <w:r w:rsidR="00250675">
        <w:rPr>
          <w:color w:val="000000"/>
          <w:sz w:val="22"/>
          <w:szCs w:val="22"/>
        </w:rPr>
        <w:t>§</w:t>
      </w:r>
      <w:r w:rsidR="008C16CB" w:rsidRPr="008C16CB">
        <w:rPr>
          <w:color w:val="000000"/>
          <w:sz w:val="22"/>
          <w:szCs w:val="22"/>
        </w:rPr>
        <w:t xml:space="preserve">13-102(8) </w:t>
      </w:r>
      <w:r w:rsidR="001D38DF">
        <w:rPr>
          <w:color w:val="000000"/>
          <w:sz w:val="22"/>
          <w:szCs w:val="22"/>
        </w:rPr>
        <w:t>(previously the “Nationwide Mortgage Licensing System</w:t>
      </w:r>
      <w:r w:rsidR="00457613">
        <w:rPr>
          <w:color w:val="000000"/>
          <w:sz w:val="22"/>
          <w:szCs w:val="22"/>
        </w:rPr>
        <w:t>”</w:t>
      </w:r>
      <w:r w:rsidR="001D38DF">
        <w:rPr>
          <w:color w:val="000000"/>
          <w:sz w:val="22"/>
          <w:szCs w:val="22"/>
        </w:rPr>
        <w:t>)</w:t>
      </w:r>
      <w:r w:rsidRPr="006E1F7A">
        <w:rPr>
          <w:color w:val="000000"/>
          <w:sz w:val="22"/>
          <w:szCs w:val="22"/>
        </w:rPr>
        <w:t>.</w:t>
      </w:r>
    </w:p>
    <w:p w14:paraId="3E8D1AD6" w14:textId="77777777" w:rsidR="0013228C" w:rsidRPr="0013228C" w:rsidRDefault="0013228C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464B5F87" w14:textId="77777777" w:rsidR="007D3E88" w:rsidRPr="00563D34" w:rsidRDefault="007D3E88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549CAB70" w14:textId="77777777" w:rsidR="00754117" w:rsidRDefault="007D3E88" w:rsidP="00096614">
      <w:pPr>
        <w:numPr>
          <w:ilvl w:val="0"/>
          <w:numId w:val="6"/>
        </w:numPr>
        <w:tabs>
          <w:tab w:val="clear" w:pos="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b/>
          <w:bCs/>
          <w:caps/>
          <w:color w:val="000000"/>
          <w:sz w:val="22"/>
          <w:szCs w:val="22"/>
        </w:rPr>
      </w:pPr>
      <w:r w:rsidRPr="0013228C">
        <w:rPr>
          <w:b/>
          <w:bCs/>
          <w:caps/>
          <w:color w:val="000000"/>
          <w:sz w:val="22"/>
          <w:szCs w:val="22"/>
        </w:rPr>
        <w:t>General Provisions</w:t>
      </w:r>
    </w:p>
    <w:p w14:paraId="0A519CC9" w14:textId="77777777" w:rsidR="00DD4A7C" w:rsidRDefault="00DD4A7C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bCs/>
          <w:color w:val="000000"/>
          <w:sz w:val="22"/>
          <w:szCs w:val="22"/>
        </w:rPr>
      </w:pPr>
    </w:p>
    <w:p w14:paraId="77F887EF" w14:textId="206A297E" w:rsidR="00DD4A7C" w:rsidRDefault="000C27AF" w:rsidP="0098061A">
      <w:pPr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bCs/>
          <w:color w:val="000000"/>
          <w:sz w:val="22"/>
          <w:szCs w:val="22"/>
        </w:rPr>
      </w:pPr>
      <w:r w:rsidRPr="00BB0BF3">
        <w:rPr>
          <w:b/>
          <w:bCs/>
          <w:color w:val="000000"/>
          <w:sz w:val="22"/>
          <w:szCs w:val="22"/>
        </w:rPr>
        <w:t>Administrative authority granted to NMLS.</w:t>
      </w:r>
      <w:r w:rsidR="00794946">
        <w:rPr>
          <w:bCs/>
          <w:color w:val="000000"/>
          <w:sz w:val="22"/>
          <w:szCs w:val="22"/>
        </w:rPr>
        <w:t xml:space="preserve"> </w:t>
      </w:r>
      <w:r w:rsidR="00DD4A7C">
        <w:rPr>
          <w:bCs/>
          <w:color w:val="000000"/>
          <w:sz w:val="22"/>
          <w:szCs w:val="22"/>
        </w:rPr>
        <w:t>To effectuate the transition</w:t>
      </w:r>
      <w:r>
        <w:rPr>
          <w:bCs/>
          <w:color w:val="000000"/>
          <w:sz w:val="22"/>
          <w:szCs w:val="22"/>
        </w:rPr>
        <w:t xml:space="preserve"> of</w:t>
      </w:r>
      <w:r w:rsidR="00DD4A7C">
        <w:rPr>
          <w:bCs/>
          <w:color w:val="000000"/>
          <w:sz w:val="22"/>
          <w:szCs w:val="22"/>
        </w:rPr>
        <w:t xml:space="preserve"> </w:t>
      </w:r>
      <w:r w:rsidR="00755473">
        <w:rPr>
          <w:bCs/>
          <w:color w:val="000000"/>
          <w:sz w:val="22"/>
          <w:szCs w:val="22"/>
        </w:rPr>
        <w:t xml:space="preserve">all </w:t>
      </w:r>
      <w:r w:rsidR="00824F64">
        <w:rPr>
          <w:bCs/>
          <w:color w:val="000000"/>
          <w:sz w:val="22"/>
          <w:szCs w:val="22"/>
        </w:rPr>
        <w:t>c</w:t>
      </w:r>
      <w:r w:rsidR="0045551E">
        <w:rPr>
          <w:bCs/>
          <w:color w:val="000000"/>
          <w:sz w:val="22"/>
          <w:szCs w:val="22"/>
        </w:rPr>
        <w:t>onsumer</w:t>
      </w:r>
      <w:r w:rsidR="00824F64">
        <w:rPr>
          <w:bCs/>
          <w:color w:val="000000"/>
          <w:sz w:val="22"/>
          <w:szCs w:val="22"/>
        </w:rPr>
        <w:t xml:space="preserve"> reporting agency</w:t>
      </w:r>
      <w:r w:rsidR="00457613">
        <w:rPr>
          <w:bCs/>
          <w:color w:val="000000"/>
          <w:sz w:val="22"/>
          <w:szCs w:val="22"/>
        </w:rPr>
        <w:t xml:space="preserve"> </w:t>
      </w:r>
      <w:r w:rsidR="009E4AE9">
        <w:rPr>
          <w:bCs/>
          <w:color w:val="000000"/>
          <w:sz w:val="22"/>
          <w:szCs w:val="22"/>
        </w:rPr>
        <w:t>registration</w:t>
      </w:r>
      <w:r w:rsidR="00DD4A7C">
        <w:rPr>
          <w:bCs/>
          <w:color w:val="000000"/>
          <w:sz w:val="22"/>
          <w:szCs w:val="22"/>
        </w:rPr>
        <w:t xml:space="preserve"> to</w:t>
      </w:r>
      <w:r w:rsidR="00BD5450">
        <w:rPr>
          <w:bCs/>
          <w:color w:val="000000"/>
          <w:sz w:val="22"/>
          <w:szCs w:val="22"/>
        </w:rPr>
        <w:t xml:space="preserve"> </w:t>
      </w:r>
      <w:r w:rsidR="00DD4A7C">
        <w:rPr>
          <w:bCs/>
          <w:color w:val="000000"/>
          <w:sz w:val="22"/>
          <w:szCs w:val="22"/>
        </w:rPr>
        <w:t>NMLS,</w:t>
      </w:r>
      <w:r w:rsidR="00BD5450">
        <w:rPr>
          <w:bCs/>
          <w:color w:val="000000"/>
          <w:sz w:val="22"/>
          <w:szCs w:val="22"/>
        </w:rPr>
        <w:t xml:space="preserve"> </w:t>
      </w:r>
      <w:r w:rsidR="00DD4A7C">
        <w:rPr>
          <w:bCs/>
          <w:color w:val="000000"/>
          <w:sz w:val="22"/>
          <w:szCs w:val="22"/>
        </w:rPr>
        <w:t>NMLS is authorized to collect fees and re</w:t>
      </w:r>
      <w:r>
        <w:rPr>
          <w:bCs/>
          <w:color w:val="000000"/>
          <w:sz w:val="22"/>
          <w:szCs w:val="22"/>
        </w:rPr>
        <w:t xml:space="preserve">mit those fees to the </w:t>
      </w:r>
      <w:r w:rsidR="00F3162C">
        <w:rPr>
          <w:bCs/>
          <w:color w:val="000000"/>
          <w:sz w:val="22"/>
          <w:szCs w:val="22"/>
        </w:rPr>
        <w:t>B</w:t>
      </w:r>
      <w:r>
        <w:rPr>
          <w:bCs/>
          <w:color w:val="000000"/>
          <w:sz w:val="22"/>
          <w:szCs w:val="22"/>
        </w:rPr>
        <w:t>ureau;</w:t>
      </w:r>
      <w:r w:rsidR="00DD4A7C">
        <w:rPr>
          <w:bCs/>
          <w:color w:val="000000"/>
          <w:sz w:val="22"/>
          <w:szCs w:val="22"/>
        </w:rPr>
        <w:t xml:space="preserve"> collect fees for its processing costs</w:t>
      </w:r>
      <w:r w:rsidR="00401D2D">
        <w:rPr>
          <w:bCs/>
          <w:color w:val="000000"/>
          <w:sz w:val="22"/>
          <w:szCs w:val="22"/>
        </w:rPr>
        <w:t>;</w:t>
      </w:r>
      <w:r w:rsidR="00DD4A7C">
        <w:rPr>
          <w:bCs/>
          <w:color w:val="000000"/>
          <w:sz w:val="22"/>
          <w:szCs w:val="22"/>
        </w:rPr>
        <w:t xml:space="preserve"> process</w:t>
      </w:r>
      <w:r>
        <w:rPr>
          <w:bCs/>
          <w:color w:val="000000"/>
          <w:sz w:val="22"/>
          <w:szCs w:val="22"/>
        </w:rPr>
        <w:t xml:space="preserve"> and maintain </w:t>
      </w:r>
      <w:r w:rsidR="00105B9C">
        <w:rPr>
          <w:bCs/>
          <w:color w:val="000000"/>
          <w:sz w:val="22"/>
          <w:szCs w:val="22"/>
        </w:rPr>
        <w:t>registration</w:t>
      </w:r>
      <w:r>
        <w:rPr>
          <w:bCs/>
          <w:color w:val="000000"/>
          <w:sz w:val="22"/>
          <w:szCs w:val="22"/>
        </w:rPr>
        <w:t xml:space="preserve"> records; and</w:t>
      </w:r>
      <w:r w:rsidR="008E4563">
        <w:rPr>
          <w:bCs/>
          <w:color w:val="000000"/>
          <w:sz w:val="22"/>
          <w:szCs w:val="22"/>
        </w:rPr>
        <w:t xml:space="preserve"> require use of NMLS </w:t>
      </w:r>
      <w:r>
        <w:rPr>
          <w:bCs/>
          <w:color w:val="000000"/>
          <w:sz w:val="22"/>
          <w:szCs w:val="22"/>
        </w:rPr>
        <w:t>uniform electronic and paper forms.</w:t>
      </w:r>
    </w:p>
    <w:p w14:paraId="23C680B2" w14:textId="77777777" w:rsidR="00096614" w:rsidRDefault="00096614" w:rsidP="004F7B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630"/>
        <w:rPr>
          <w:bCs/>
          <w:color w:val="000000"/>
          <w:sz w:val="22"/>
          <w:szCs w:val="22"/>
        </w:rPr>
      </w:pPr>
    </w:p>
    <w:p w14:paraId="10B75972" w14:textId="3CBE49AA" w:rsidR="00201F1B" w:rsidRDefault="00201F1B" w:rsidP="0098061A">
      <w:pPr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Registration periods.</w:t>
      </w:r>
      <w:r>
        <w:rPr>
          <w:bCs/>
          <w:color w:val="000000"/>
          <w:sz w:val="22"/>
          <w:szCs w:val="22"/>
        </w:rPr>
        <w:t xml:space="preserve"> Registrations for consumer reporting agencies are issued beginning January 1 of each calendar year and  expire on December 31 of the calendar year in which issued.</w:t>
      </w:r>
    </w:p>
    <w:p w14:paraId="4A10261C" w14:textId="46A05009" w:rsidR="00D5280E" w:rsidRDefault="00D5280E" w:rsidP="009806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color w:val="000000"/>
          <w:sz w:val="22"/>
          <w:szCs w:val="22"/>
        </w:rPr>
      </w:pPr>
    </w:p>
    <w:p w14:paraId="6892DB22" w14:textId="77777777" w:rsidR="0045551E" w:rsidRPr="00105B9C" w:rsidRDefault="00937B66" w:rsidP="0098061A">
      <w:pPr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b/>
          <w:bCs/>
          <w:color w:val="000000"/>
          <w:sz w:val="22"/>
          <w:szCs w:val="22"/>
        </w:rPr>
      </w:pPr>
      <w:r w:rsidRPr="00BB0BF3">
        <w:rPr>
          <w:b/>
          <w:bCs/>
          <w:color w:val="000000"/>
          <w:sz w:val="22"/>
          <w:szCs w:val="22"/>
        </w:rPr>
        <w:t xml:space="preserve">For </w:t>
      </w:r>
      <w:r w:rsidR="00824F64">
        <w:rPr>
          <w:b/>
          <w:bCs/>
          <w:color w:val="000000"/>
          <w:sz w:val="22"/>
          <w:szCs w:val="22"/>
        </w:rPr>
        <w:t>c</w:t>
      </w:r>
      <w:r w:rsidR="0045551E">
        <w:rPr>
          <w:b/>
          <w:bCs/>
          <w:color w:val="000000"/>
          <w:sz w:val="22"/>
          <w:szCs w:val="22"/>
        </w:rPr>
        <w:t>onsumer</w:t>
      </w:r>
      <w:r w:rsidR="00824F64">
        <w:rPr>
          <w:b/>
          <w:bCs/>
          <w:color w:val="000000"/>
          <w:sz w:val="22"/>
          <w:szCs w:val="22"/>
        </w:rPr>
        <w:t xml:space="preserve"> reporting agencies</w:t>
      </w:r>
      <w:r w:rsidR="00295D17">
        <w:rPr>
          <w:b/>
          <w:bCs/>
          <w:color w:val="000000"/>
          <w:sz w:val="22"/>
          <w:szCs w:val="22"/>
        </w:rPr>
        <w:t xml:space="preserve"> </w:t>
      </w:r>
      <w:r w:rsidR="00646868" w:rsidRPr="00BB0BF3">
        <w:rPr>
          <w:b/>
          <w:bCs/>
          <w:color w:val="000000"/>
          <w:sz w:val="22"/>
          <w:szCs w:val="22"/>
        </w:rPr>
        <w:t xml:space="preserve">that hold a valid Maine </w:t>
      </w:r>
      <w:r w:rsidR="00105B9C">
        <w:rPr>
          <w:b/>
          <w:bCs/>
          <w:color w:val="000000"/>
          <w:sz w:val="22"/>
          <w:szCs w:val="22"/>
        </w:rPr>
        <w:t>registration</w:t>
      </w:r>
      <w:r w:rsidRPr="00BB0BF3">
        <w:rPr>
          <w:b/>
          <w:bCs/>
          <w:color w:val="000000"/>
          <w:sz w:val="22"/>
          <w:szCs w:val="22"/>
        </w:rPr>
        <w:t xml:space="preserve"> </w:t>
      </w:r>
      <w:r w:rsidR="00D2513F">
        <w:rPr>
          <w:b/>
          <w:bCs/>
          <w:color w:val="000000"/>
          <w:sz w:val="22"/>
          <w:szCs w:val="22"/>
        </w:rPr>
        <w:t>for</w:t>
      </w:r>
      <w:r w:rsidR="0045551E">
        <w:rPr>
          <w:b/>
          <w:bCs/>
          <w:color w:val="000000"/>
          <w:sz w:val="22"/>
          <w:szCs w:val="22"/>
        </w:rPr>
        <w:t xml:space="preserve"> 202</w:t>
      </w:r>
      <w:r w:rsidR="00105B9C">
        <w:rPr>
          <w:b/>
          <w:bCs/>
          <w:color w:val="000000"/>
          <w:sz w:val="22"/>
          <w:szCs w:val="22"/>
        </w:rPr>
        <w:t>3</w:t>
      </w:r>
    </w:p>
    <w:p w14:paraId="64ED94D2" w14:textId="77777777" w:rsidR="00937B66" w:rsidRPr="00937B66" w:rsidRDefault="00937B66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bCs/>
          <w:color w:val="000000"/>
          <w:sz w:val="22"/>
          <w:szCs w:val="22"/>
        </w:rPr>
      </w:pPr>
    </w:p>
    <w:p w14:paraId="09732498" w14:textId="09E418F3" w:rsidR="00661EB2" w:rsidRDefault="00937B66" w:rsidP="00096614">
      <w:pPr>
        <w:numPr>
          <w:ilvl w:val="1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  <w:r w:rsidRPr="00BB0BF3">
        <w:rPr>
          <w:b/>
          <w:bCs/>
          <w:color w:val="000000"/>
          <w:sz w:val="22"/>
          <w:szCs w:val="22"/>
        </w:rPr>
        <w:t>Transitional period</w:t>
      </w:r>
      <w:r w:rsidR="00794946" w:rsidRPr="00BB0BF3">
        <w:rPr>
          <w:b/>
          <w:bCs/>
          <w:color w:val="000000"/>
          <w:sz w:val="22"/>
          <w:szCs w:val="22"/>
        </w:rPr>
        <w:t>.</w:t>
      </w:r>
      <w:r w:rsidR="00794946">
        <w:rPr>
          <w:bCs/>
          <w:color w:val="000000"/>
          <w:sz w:val="22"/>
          <w:szCs w:val="22"/>
        </w:rPr>
        <w:t xml:space="preserve"> </w:t>
      </w:r>
      <w:r w:rsidR="00FB18EF" w:rsidRPr="00770DC4">
        <w:rPr>
          <w:bCs/>
          <w:color w:val="000000"/>
          <w:sz w:val="22"/>
          <w:szCs w:val="22"/>
        </w:rPr>
        <w:t xml:space="preserve">The period </w:t>
      </w:r>
      <w:r w:rsidR="00295D17">
        <w:rPr>
          <w:bCs/>
          <w:color w:val="000000"/>
          <w:sz w:val="22"/>
          <w:szCs w:val="22"/>
        </w:rPr>
        <w:t>from November 1</w:t>
      </w:r>
      <w:r w:rsidR="00FB18EF" w:rsidRPr="00770DC4">
        <w:rPr>
          <w:bCs/>
          <w:color w:val="000000"/>
          <w:sz w:val="22"/>
          <w:szCs w:val="22"/>
        </w:rPr>
        <w:t>, 20</w:t>
      </w:r>
      <w:r w:rsidR="00755473">
        <w:rPr>
          <w:bCs/>
          <w:color w:val="000000"/>
          <w:sz w:val="22"/>
          <w:szCs w:val="22"/>
        </w:rPr>
        <w:t>2</w:t>
      </w:r>
      <w:r w:rsidR="0045551E">
        <w:rPr>
          <w:bCs/>
          <w:color w:val="000000"/>
          <w:sz w:val="22"/>
          <w:szCs w:val="22"/>
        </w:rPr>
        <w:t>3</w:t>
      </w:r>
      <w:r w:rsidR="00FB18EF" w:rsidRPr="00770DC4">
        <w:rPr>
          <w:bCs/>
          <w:color w:val="000000"/>
          <w:sz w:val="22"/>
          <w:szCs w:val="22"/>
        </w:rPr>
        <w:t xml:space="preserve"> through </w:t>
      </w:r>
      <w:r w:rsidR="00295D17">
        <w:rPr>
          <w:bCs/>
          <w:color w:val="000000"/>
          <w:sz w:val="22"/>
          <w:szCs w:val="22"/>
        </w:rPr>
        <w:t>Decem</w:t>
      </w:r>
      <w:r w:rsidR="00FB18EF" w:rsidRPr="00770DC4">
        <w:rPr>
          <w:bCs/>
          <w:color w:val="000000"/>
          <w:sz w:val="22"/>
          <w:szCs w:val="22"/>
        </w:rPr>
        <w:t>ber 31, 20</w:t>
      </w:r>
      <w:r w:rsidR="00755473">
        <w:rPr>
          <w:bCs/>
          <w:color w:val="000000"/>
          <w:sz w:val="22"/>
          <w:szCs w:val="22"/>
        </w:rPr>
        <w:t>2</w:t>
      </w:r>
      <w:r w:rsidR="0045551E">
        <w:rPr>
          <w:bCs/>
          <w:color w:val="000000"/>
          <w:sz w:val="22"/>
          <w:szCs w:val="22"/>
        </w:rPr>
        <w:t>3</w:t>
      </w:r>
      <w:r w:rsidR="00FB18EF" w:rsidRPr="00770DC4">
        <w:rPr>
          <w:bCs/>
          <w:color w:val="000000"/>
          <w:sz w:val="22"/>
          <w:szCs w:val="22"/>
        </w:rPr>
        <w:t xml:space="preserve"> is considered a transitional period, during which all </w:t>
      </w:r>
      <w:r w:rsidR="00105B9C">
        <w:rPr>
          <w:bCs/>
          <w:color w:val="000000"/>
          <w:sz w:val="22"/>
          <w:szCs w:val="22"/>
        </w:rPr>
        <w:t>registered</w:t>
      </w:r>
      <w:r w:rsidR="00295D17">
        <w:rPr>
          <w:bCs/>
          <w:color w:val="000000"/>
          <w:sz w:val="22"/>
          <w:szCs w:val="22"/>
        </w:rPr>
        <w:t xml:space="preserve"> </w:t>
      </w:r>
      <w:r w:rsidR="00824F64">
        <w:rPr>
          <w:bCs/>
          <w:color w:val="000000"/>
          <w:sz w:val="22"/>
          <w:szCs w:val="22"/>
        </w:rPr>
        <w:t>c</w:t>
      </w:r>
      <w:r w:rsidR="0045551E">
        <w:rPr>
          <w:bCs/>
          <w:color w:val="000000"/>
          <w:sz w:val="22"/>
          <w:szCs w:val="22"/>
        </w:rPr>
        <w:t>onsumer</w:t>
      </w:r>
      <w:r w:rsidR="00824F64">
        <w:rPr>
          <w:bCs/>
          <w:color w:val="000000"/>
          <w:sz w:val="22"/>
          <w:szCs w:val="22"/>
        </w:rPr>
        <w:t xml:space="preserve"> reporting agencies</w:t>
      </w:r>
      <w:r w:rsidR="00295D17">
        <w:rPr>
          <w:bCs/>
          <w:color w:val="000000"/>
          <w:sz w:val="22"/>
          <w:szCs w:val="22"/>
        </w:rPr>
        <w:t xml:space="preserve"> </w:t>
      </w:r>
      <w:r w:rsidR="00A612CA">
        <w:rPr>
          <w:bCs/>
          <w:color w:val="000000"/>
          <w:sz w:val="22"/>
          <w:szCs w:val="22"/>
        </w:rPr>
        <w:t xml:space="preserve">will </w:t>
      </w:r>
      <w:r w:rsidR="0045551E">
        <w:rPr>
          <w:bCs/>
          <w:color w:val="000000"/>
          <w:sz w:val="22"/>
          <w:szCs w:val="22"/>
        </w:rPr>
        <w:t>be required</w:t>
      </w:r>
      <w:r w:rsidR="00A612CA">
        <w:rPr>
          <w:bCs/>
          <w:color w:val="000000"/>
          <w:sz w:val="22"/>
          <w:szCs w:val="22"/>
        </w:rPr>
        <w:t xml:space="preserve"> to </w:t>
      </w:r>
      <w:r w:rsidR="00FB18EF" w:rsidRPr="00770DC4">
        <w:rPr>
          <w:bCs/>
          <w:color w:val="000000"/>
          <w:sz w:val="22"/>
          <w:szCs w:val="22"/>
        </w:rPr>
        <w:t xml:space="preserve">transition from the State of Maine’s </w:t>
      </w:r>
      <w:r w:rsidR="009E4AE9">
        <w:rPr>
          <w:bCs/>
          <w:color w:val="000000"/>
          <w:sz w:val="22"/>
          <w:szCs w:val="22"/>
        </w:rPr>
        <w:t>registration</w:t>
      </w:r>
      <w:r w:rsidR="00FB18EF" w:rsidRPr="00770DC4">
        <w:rPr>
          <w:bCs/>
          <w:color w:val="000000"/>
          <w:sz w:val="22"/>
          <w:szCs w:val="22"/>
        </w:rPr>
        <w:t xml:space="preserve"> system</w:t>
      </w:r>
      <w:r w:rsidR="0056796C">
        <w:rPr>
          <w:bCs/>
          <w:color w:val="000000"/>
          <w:sz w:val="22"/>
          <w:szCs w:val="22"/>
        </w:rPr>
        <w:t xml:space="preserve"> and obtain </w:t>
      </w:r>
      <w:r w:rsidR="00105B9C">
        <w:rPr>
          <w:bCs/>
          <w:color w:val="000000"/>
          <w:sz w:val="22"/>
          <w:szCs w:val="22"/>
        </w:rPr>
        <w:t>registration</w:t>
      </w:r>
      <w:r w:rsidR="0056796C">
        <w:rPr>
          <w:bCs/>
          <w:color w:val="000000"/>
          <w:sz w:val="22"/>
          <w:szCs w:val="22"/>
        </w:rPr>
        <w:t>s through</w:t>
      </w:r>
      <w:r w:rsidR="00BD5450">
        <w:rPr>
          <w:bCs/>
          <w:color w:val="000000"/>
          <w:sz w:val="22"/>
          <w:szCs w:val="22"/>
        </w:rPr>
        <w:t xml:space="preserve"> </w:t>
      </w:r>
      <w:r w:rsidR="0025434A">
        <w:rPr>
          <w:bCs/>
          <w:color w:val="000000"/>
          <w:sz w:val="22"/>
          <w:szCs w:val="22"/>
        </w:rPr>
        <w:t>NMLS</w:t>
      </w:r>
      <w:r w:rsidR="00FB18EF" w:rsidRPr="00770DC4">
        <w:rPr>
          <w:bCs/>
          <w:color w:val="000000"/>
          <w:sz w:val="22"/>
          <w:szCs w:val="22"/>
        </w:rPr>
        <w:t>.</w:t>
      </w:r>
    </w:p>
    <w:p w14:paraId="214F88B4" w14:textId="77777777" w:rsidR="00FB18EF" w:rsidRPr="00770DC4" w:rsidRDefault="00FB18EF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</w:p>
    <w:p w14:paraId="033C1EB0" w14:textId="58A3FE7A" w:rsidR="00661EB2" w:rsidRDefault="00661EB2" w:rsidP="00096614">
      <w:pPr>
        <w:numPr>
          <w:ilvl w:val="1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  <w:r w:rsidRPr="00BB0BF3">
        <w:rPr>
          <w:b/>
          <w:bCs/>
          <w:color w:val="000000"/>
          <w:sz w:val="22"/>
          <w:szCs w:val="22"/>
        </w:rPr>
        <w:t xml:space="preserve">One-month </w:t>
      </w:r>
      <w:r w:rsidRPr="00BB0BF3">
        <w:rPr>
          <w:b/>
          <w:bCs/>
          <w:i/>
          <w:color w:val="000000"/>
          <w:sz w:val="22"/>
          <w:szCs w:val="22"/>
        </w:rPr>
        <w:t>late</w:t>
      </w:r>
      <w:r w:rsidR="00D162C4" w:rsidRPr="00BB0BF3">
        <w:rPr>
          <w:b/>
          <w:bCs/>
          <w:color w:val="000000"/>
          <w:sz w:val="22"/>
          <w:szCs w:val="22"/>
        </w:rPr>
        <w:t xml:space="preserve"> transitional</w:t>
      </w:r>
      <w:r w:rsidRPr="00BB0BF3">
        <w:rPr>
          <w:b/>
          <w:bCs/>
          <w:color w:val="000000"/>
          <w:sz w:val="22"/>
          <w:szCs w:val="22"/>
        </w:rPr>
        <w:t xml:space="preserve"> period.</w:t>
      </w:r>
      <w:r w:rsidR="00794946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All renewal applications </w:t>
      </w:r>
      <w:r w:rsidR="001D268E">
        <w:rPr>
          <w:bCs/>
          <w:color w:val="000000"/>
          <w:sz w:val="22"/>
          <w:szCs w:val="22"/>
        </w:rPr>
        <w:t xml:space="preserve">to transition </w:t>
      </w:r>
      <w:r w:rsidR="003923EC">
        <w:rPr>
          <w:bCs/>
          <w:color w:val="000000"/>
          <w:sz w:val="22"/>
          <w:szCs w:val="22"/>
        </w:rPr>
        <w:t xml:space="preserve">existing </w:t>
      </w:r>
      <w:r w:rsidR="00105B9C">
        <w:rPr>
          <w:bCs/>
          <w:color w:val="000000"/>
          <w:sz w:val="22"/>
          <w:szCs w:val="22"/>
        </w:rPr>
        <w:t xml:space="preserve">registrations </w:t>
      </w:r>
      <w:r w:rsidR="001D268E">
        <w:rPr>
          <w:bCs/>
          <w:color w:val="000000"/>
          <w:sz w:val="22"/>
          <w:szCs w:val="22"/>
        </w:rPr>
        <w:t>to</w:t>
      </w:r>
      <w:r w:rsidR="00BD5450">
        <w:rPr>
          <w:bCs/>
          <w:color w:val="000000"/>
          <w:sz w:val="22"/>
          <w:szCs w:val="22"/>
        </w:rPr>
        <w:t xml:space="preserve"> </w:t>
      </w:r>
      <w:r w:rsidR="001D268E">
        <w:rPr>
          <w:bCs/>
          <w:color w:val="000000"/>
          <w:sz w:val="22"/>
          <w:szCs w:val="22"/>
        </w:rPr>
        <w:t>NMLS</w:t>
      </w:r>
      <w:r w:rsidR="003923EC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received between </w:t>
      </w:r>
      <w:r w:rsidR="001D268E">
        <w:rPr>
          <w:bCs/>
          <w:color w:val="000000"/>
          <w:sz w:val="22"/>
          <w:szCs w:val="22"/>
        </w:rPr>
        <w:t>January 1</w:t>
      </w:r>
      <w:r w:rsidR="00D2513F">
        <w:rPr>
          <w:bCs/>
          <w:color w:val="000000"/>
          <w:sz w:val="22"/>
          <w:szCs w:val="22"/>
        </w:rPr>
        <w:t>, 202</w:t>
      </w:r>
      <w:r w:rsidR="00105B9C">
        <w:rPr>
          <w:bCs/>
          <w:color w:val="000000"/>
          <w:sz w:val="22"/>
          <w:szCs w:val="22"/>
        </w:rPr>
        <w:t>4</w:t>
      </w:r>
      <w:r>
        <w:rPr>
          <w:bCs/>
          <w:color w:val="000000"/>
          <w:sz w:val="22"/>
          <w:szCs w:val="22"/>
        </w:rPr>
        <w:t xml:space="preserve"> </w:t>
      </w:r>
      <w:r w:rsidR="001D268E">
        <w:rPr>
          <w:bCs/>
          <w:color w:val="000000"/>
          <w:sz w:val="22"/>
          <w:szCs w:val="22"/>
        </w:rPr>
        <w:t>and January 31</w:t>
      </w:r>
      <w:r w:rsidR="00D2513F">
        <w:rPr>
          <w:bCs/>
          <w:color w:val="000000"/>
          <w:sz w:val="22"/>
          <w:szCs w:val="22"/>
        </w:rPr>
        <w:t>, 202</w:t>
      </w:r>
      <w:r w:rsidR="00105B9C">
        <w:rPr>
          <w:bCs/>
          <w:color w:val="000000"/>
          <w:sz w:val="22"/>
          <w:szCs w:val="22"/>
        </w:rPr>
        <w:t>4</w:t>
      </w:r>
      <w:r w:rsidR="001D268E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will be processed, bu</w:t>
      </w:r>
      <w:r w:rsidR="003923EC">
        <w:rPr>
          <w:bCs/>
          <w:color w:val="000000"/>
          <w:sz w:val="22"/>
          <w:szCs w:val="22"/>
        </w:rPr>
        <w:t xml:space="preserve">t applicants will be assessed a </w:t>
      </w:r>
      <w:r>
        <w:rPr>
          <w:bCs/>
          <w:color w:val="000000"/>
          <w:sz w:val="22"/>
          <w:szCs w:val="22"/>
        </w:rPr>
        <w:t xml:space="preserve">late fee </w:t>
      </w:r>
      <w:r w:rsidR="001D268E">
        <w:rPr>
          <w:bCs/>
          <w:color w:val="000000"/>
          <w:sz w:val="22"/>
          <w:szCs w:val="22"/>
        </w:rPr>
        <w:t>of $100.</w:t>
      </w:r>
      <w:r w:rsidR="00E76AD3">
        <w:rPr>
          <w:bCs/>
          <w:color w:val="000000"/>
          <w:sz w:val="22"/>
          <w:szCs w:val="22"/>
        </w:rPr>
        <w:t>00.</w:t>
      </w:r>
    </w:p>
    <w:p w14:paraId="3471E961" w14:textId="77777777" w:rsidR="00661EB2" w:rsidRDefault="00661EB2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</w:p>
    <w:p w14:paraId="111304DC" w14:textId="5782E5C5" w:rsidR="00661EB2" w:rsidRDefault="00661EB2" w:rsidP="00096614">
      <w:pPr>
        <w:numPr>
          <w:ilvl w:val="1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  <w:r w:rsidRPr="00BB0BF3">
        <w:rPr>
          <w:b/>
          <w:bCs/>
          <w:color w:val="000000"/>
          <w:sz w:val="22"/>
          <w:szCs w:val="22"/>
        </w:rPr>
        <w:t>Deadline.</w:t>
      </w:r>
      <w:r w:rsidR="00794946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Renewal applications </w:t>
      </w:r>
      <w:r w:rsidR="001D268E">
        <w:rPr>
          <w:bCs/>
          <w:color w:val="000000"/>
          <w:sz w:val="22"/>
          <w:szCs w:val="22"/>
        </w:rPr>
        <w:t xml:space="preserve">transitioning to </w:t>
      </w:r>
      <w:r w:rsidR="00BD5450">
        <w:rPr>
          <w:bCs/>
          <w:color w:val="000000"/>
          <w:sz w:val="22"/>
          <w:szCs w:val="22"/>
        </w:rPr>
        <w:t xml:space="preserve">the </w:t>
      </w:r>
      <w:r w:rsidR="001D268E">
        <w:rPr>
          <w:bCs/>
          <w:color w:val="000000"/>
          <w:sz w:val="22"/>
          <w:szCs w:val="22"/>
        </w:rPr>
        <w:t xml:space="preserve">NMLS </w:t>
      </w:r>
      <w:r>
        <w:rPr>
          <w:bCs/>
          <w:color w:val="000000"/>
          <w:sz w:val="22"/>
          <w:szCs w:val="22"/>
        </w:rPr>
        <w:t>will not be acc</w:t>
      </w:r>
      <w:r w:rsidR="00794946">
        <w:rPr>
          <w:bCs/>
          <w:color w:val="000000"/>
          <w:sz w:val="22"/>
          <w:szCs w:val="22"/>
        </w:rPr>
        <w:t xml:space="preserve">epted after </w:t>
      </w:r>
      <w:r w:rsidR="001D268E">
        <w:rPr>
          <w:bCs/>
          <w:color w:val="000000"/>
          <w:sz w:val="22"/>
          <w:szCs w:val="22"/>
        </w:rPr>
        <w:t>January 31</w:t>
      </w:r>
      <w:r w:rsidR="009E4AE9">
        <w:rPr>
          <w:bCs/>
          <w:color w:val="000000"/>
          <w:sz w:val="22"/>
          <w:szCs w:val="22"/>
        </w:rPr>
        <w:t>, 2024</w:t>
      </w:r>
      <w:r w:rsidR="001D268E">
        <w:rPr>
          <w:bCs/>
          <w:color w:val="000000"/>
          <w:sz w:val="22"/>
          <w:szCs w:val="22"/>
        </w:rPr>
        <w:t>.</w:t>
      </w:r>
      <w:r w:rsidR="00096614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All applications received after tha</w:t>
      </w:r>
      <w:r w:rsidR="00AB45E5">
        <w:rPr>
          <w:bCs/>
          <w:color w:val="000000"/>
          <w:sz w:val="22"/>
          <w:szCs w:val="22"/>
        </w:rPr>
        <w:t>t</w:t>
      </w:r>
      <w:r>
        <w:rPr>
          <w:bCs/>
          <w:color w:val="000000"/>
          <w:sz w:val="22"/>
          <w:szCs w:val="22"/>
        </w:rPr>
        <w:t xml:space="preserve"> date will be considered new applications, subject to</w:t>
      </w:r>
      <w:r w:rsidR="00FE4A9F">
        <w:rPr>
          <w:bCs/>
          <w:color w:val="000000"/>
          <w:sz w:val="22"/>
          <w:szCs w:val="22"/>
        </w:rPr>
        <w:t xml:space="preserve"> the provisions and</w:t>
      </w:r>
      <w:r w:rsidR="00080ECE">
        <w:rPr>
          <w:bCs/>
          <w:color w:val="000000"/>
          <w:sz w:val="22"/>
          <w:szCs w:val="22"/>
        </w:rPr>
        <w:t xml:space="preserve"> fees set forth in subsection </w:t>
      </w:r>
      <w:r w:rsidR="007D12ED">
        <w:rPr>
          <w:bCs/>
          <w:color w:val="000000"/>
          <w:sz w:val="22"/>
          <w:szCs w:val="22"/>
        </w:rPr>
        <w:t>4</w:t>
      </w:r>
      <w:r w:rsidR="00FE4A9F">
        <w:rPr>
          <w:bCs/>
          <w:color w:val="000000"/>
          <w:sz w:val="22"/>
          <w:szCs w:val="22"/>
        </w:rPr>
        <w:t>, below.</w:t>
      </w:r>
    </w:p>
    <w:p w14:paraId="21AE3581" w14:textId="77777777" w:rsidR="00773813" w:rsidRPr="00773813" w:rsidRDefault="00773813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</w:p>
    <w:p w14:paraId="33475794" w14:textId="019A30A8" w:rsidR="00800448" w:rsidRDefault="00800448" w:rsidP="00096614">
      <w:pPr>
        <w:numPr>
          <w:ilvl w:val="1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  <w:r w:rsidRPr="00BB0BF3">
        <w:rPr>
          <w:b/>
          <w:bCs/>
          <w:color w:val="000000"/>
          <w:sz w:val="22"/>
          <w:szCs w:val="22"/>
        </w:rPr>
        <w:t>NMLS processing fees.</w:t>
      </w:r>
      <w:r w:rsidR="00794946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At the time existing </w:t>
      </w:r>
      <w:r w:rsidR="00105B9C">
        <w:rPr>
          <w:bCs/>
          <w:color w:val="000000"/>
          <w:sz w:val="22"/>
          <w:szCs w:val="22"/>
        </w:rPr>
        <w:t xml:space="preserve">registrants </w:t>
      </w:r>
      <w:r>
        <w:rPr>
          <w:bCs/>
          <w:color w:val="000000"/>
          <w:sz w:val="22"/>
          <w:szCs w:val="22"/>
        </w:rPr>
        <w:t>apply to</w:t>
      </w:r>
      <w:r w:rsidR="00BD5450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NMLS for a renewal </w:t>
      </w:r>
      <w:r w:rsidR="00105B9C">
        <w:rPr>
          <w:bCs/>
          <w:color w:val="000000"/>
          <w:sz w:val="22"/>
          <w:szCs w:val="22"/>
        </w:rPr>
        <w:t>registration</w:t>
      </w:r>
      <w:r>
        <w:rPr>
          <w:bCs/>
          <w:color w:val="000000"/>
          <w:sz w:val="22"/>
          <w:szCs w:val="22"/>
        </w:rPr>
        <w:t xml:space="preserve">, they must pay </w:t>
      </w:r>
      <w:r w:rsidR="00646868">
        <w:rPr>
          <w:bCs/>
          <w:color w:val="000000"/>
          <w:sz w:val="22"/>
          <w:szCs w:val="22"/>
        </w:rPr>
        <w:t xml:space="preserve">NMLS </w:t>
      </w:r>
      <w:r w:rsidR="00A324A0">
        <w:rPr>
          <w:bCs/>
          <w:color w:val="000000"/>
          <w:sz w:val="22"/>
          <w:szCs w:val="22"/>
        </w:rPr>
        <w:t>processing fee</w:t>
      </w:r>
      <w:r>
        <w:rPr>
          <w:bCs/>
          <w:color w:val="000000"/>
          <w:sz w:val="22"/>
          <w:szCs w:val="22"/>
        </w:rPr>
        <w:t xml:space="preserve"> directly to</w:t>
      </w:r>
      <w:r w:rsidR="00BD5450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NMLS.</w:t>
      </w:r>
    </w:p>
    <w:p w14:paraId="7D1DF468" w14:textId="77777777" w:rsidR="00EA52CE" w:rsidRPr="00EA52CE" w:rsidRDefault="00EA52CE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</w:p>
    <w:p w14:paraId="013628D4" w14:textId="52CD35E9" w:rsidR="008876A0" w:rsidRPr="00201F1B" w:rsidRDefault="00EA52CE" w:rsidP="00096614">
      <w:pPr>
        <w:pStyle w:val="ListParagraph"/>
        <w:numPr>
          <w:ilvl w:val="1"/>
          <w:numId w:val="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  <w:r w:rsidRPr="00201F1B">
        <w:rPr>
          <w:b/>
          <w:bCs/>
          <w:color w:val="000000"/>
          <w:sz w:val="22"/>
          <w:szCs w:val="22"/>
        </w:rPr>
        <w:t xml:space="preserve">State of Maine renewal </w:t>
      </w:r>
      <w:r w:rsidR="00105B9C" w:rsidRPr="00201F1B">
        <w:rPr>
          <w:b/>
          <w:bCs/>
          <w:color w:val="000000"/>
          <w:sz w:val="22"/>
          <w:szCs w:val="22"/>
        </w:rPr>
        <w:t>registration</w:t>
      </w:r>
      <w:r w:rsidRPr="00201F1B">
        <w:rPr>
          <w:b/>
          <w:bCs/>
          <w:color w:val="000000"/>
          <w:sz w:val="22"/>
          <w:szCs w:val="22"/>
        </w:rPr>
        <w:t xml:space="preserve"> application fees</w:t>
      </w:r>
      <w:r w:rsidRPr="00201F1B">
        <w:rPr>
          <w:bCs/>
          <w:color w:val="000000"/>
          <w:sz w:val="22"/>
          <w:szCs w:val="22"/>
        </w:rPr>
        <w:t xml:space="preserve">. </w:t>
      </w:r>
      <w:r w:rsidR="008876A0" w:rsidRPr="00201F1B">
        <w:rPr>
          <w:bCs/>
          <w:color w:val="000000"/>
          <w:sz w:val="22"/>
          <w:szCs w:val="22"/>
        </w:rPr>
        <w:t>The f</w:t>
      </w:r>
      <w:r w:rsidRPr="00201F1B">
        <w:rPr>
          <w:bCs/>
          <w:color w:val="000000"/>
          <w:sz w:val="22"/>
          <w:szCs w:val="22"/>
        </w:rPr>
        <w:t xml:space="preserve">ee to </w:t>
      </w:r>
      <w:r w:rsidR="00857859" w:rsidRPr="00201F1B">
        <w:rPr>
          <w:bCs/>
          <w:color w:val="000000"/>
          <w:sz w:val="22"/>
          <w:szCs w:val="22"/>
        </w:rPr>
        <w:t>re</w:t>
      </w:r>
      <w:r w:rsidRPr="00201F1B">
        <w:rPr>
          <w:bCs/>
          <w:color w:val="000000"/>
          <w:sz w:val="22"/>
          <w:szCs w:val="22"/>
        </w:rPr>
        <w:t>new a</w:t>
      </w:r>
      <w:r w:rsidR="008876A0" w:rsidRPr="00201F1B">
        <w:rPr>
          <w:bCs/>
          <w:color w:val="000000"/>
          <w:sz w:val="22"/>
          <w:szCs w:val="22"/>
        </w:rPr>
        <w:t xml:space="preserve"> </w:t>
      </w:r>
      <w:r w:rsidR="002E62E8" w:rsidRPr="00201F1B">
        <w:rPr>
          <w:bCs/>
          <w:color w:val="000000"/>
          <w:sz w:val="22"/>
          <w:szCs w:val="22"/>
        </w:rPr>
        <w:t xml:space="preserve">Maine </w:t>
      </w:r>
      <w:r w:rsidR="00BD5450" w:rsidRPr="00201F1B">
        <w:rPr>
          <w:bCs/>
          <w:color w:val="000000"/>
          <w:sz w:val="22"/>
          <w:szCs w:val="22"/>
        </w:rPr>
        <w:t xml:space="preserve">consumer </w:t>
      </w:r>
      <w:r w:rsidR="00824F64" w:rsidRPr="00201F1B">
        <w:rPr>
          <w:bCs/>
          <w:color w:val="000000"/>
          <w:sz w:val="22"/>
          <w:szCs w:val="22"/>
        </w:rPr>
        <w:t>reporting agency</w:t>
      </w:r>
      <w:r w:rsidR="008876A0" w:rsidRPr="00201F1B">
        <w:rPr>
          <w:bCs/>
          <w:color w:val="000000"/>
          <w:sz w:val="22"/>
          <w:szCs w:val="22"/>
        </w:rPr>
        <w:t xml:space="preserve"> </w:t>
      </w:r>
      <w:r w:rsidR="00105B9C" w:rsidRPr="00201F1B">
        <w:rPr>
          <w:bCs/>
          <w:color w:val="000000"/>
          <w:sz w:val="22"/>
          <w:szCs w:val="22"/>
        </w:rPr>
        <w:t>registration</w:t>
      </w:r>
      <w:r w:rsidR="008876A0" w:rsidRPr="00201F1B">
        <w:rPr>
          <w:bCs/>
          <w:color w:val="000000"/>
          <w:sz w:val="22"/>
          <w:szCs w:val="22"/>
        </w:rPr>
        <w:t xml:space="preserve"> is set at $</w:t>
      </w:r>
      <w:r w:rsidR="0016759D" w:rsidRPr="00201F1B">
        <w:rPr>
          <w:bCs/>
          <w:color w:val="000000"/>
          <w:sz w:val="22"/>
          <w:szCs w:val="22"/>
        </w:rPr>
        <w:t>10</w:t>
      </w:r>
      <w:r w:rsidR="008876A0" w:rsidRPr="00201F1B">
        <w:rPr>
          <w:bCs/>
          <w:color w:val="000000"/>
          <w:sz w:val="22"/>
          <w:szCs w:val="22"/>
        </w:rPr>
        <w:t>0.00.</w:t>
      </w:r>
    </w:p>
    <w:p w14:paraId="15C907FD" w14:textId="77777777" w:rsidR="00E33327" w:rsidRDefault="00E33327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b/>
          <w:bCs/>
          <w:color w:val="000000"/>
          <w:sz w:val="22"/>
          <w:szCs w:val="22"/>
        </w:rPr>
      </w:pPr>
    </w:p>
    <w:p w14:paraId="5C442683" w14:textId="77777777" w:rsidR="0081424F" w:rsidRDefault="00DA0EDA" w:rsidP="006561D1">
      <w:pPr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b/>
          <w:bCs/>
          <w:color w:val="000000"/>
          <w:sz w:val="22"/>
          <w:szCs w:val="22"/>
        </w:rPr>
      </w:pPr>
      <w:r w:rsidRPr="00BB0BF3">
        <w:rPr>
          <w:b/>
          <w:bCs/>
          <w:color w:val="000000"/>
          <w:sz w:val="22"/>
          <w:szCs w:val="22"/>
        </w:rPr>
        <w:t xml:space="preserve">For </w:t>
      </w:r>
      <w:r w:rsidR="00080ECE" w:rsidRPr="00BB0BF3">
        <w:rPr>
          <w:b/>
          <w:bCs/>
          <w:color w:val="000000"/>
          <w:sz w:val="22"/>
          <w:szCs w:val="22"/>
        </w:rPr>
        <w:t>new applicants</w:t>
      </w:r>
    </w:p>
    <w:p w14:paraId="3D865E5F" w14:textId="77777777" w:rsidR="0016759D" w:rsidRDefault="0016759D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bCs/>
          <w:color w:val="000000"/>
          <w:sz w:val="22"/>
          <w:szCs w:val="22"/>
        </w:rPr>
      </w:pPr>
    </w:p>
    <w:p w14:paraId="66DF3E86" w14:textId="531077CF" w:rsidR="0016759D" w:rsidRPr="0016759D" w:rsidRDefault="0016759D" w:rsidP="006561D1">
      <w:pPr>
        <w:numPr>
          <w:ilvl w:val="1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New applications.</w:t>
      </w:r>
      <w:r w:rsidR="00096614">
        <w:rPr>
          <w:b/>
          <w:bCs/>
          <w:color w:val="000000"/>
          <w:sz w:val="22"/>
          <w:szCs w:val="22"/>
        </w:rPr>
        <w:t xml:space="preserve"> </w:t>
      </w:r>
      <w:r w:rsidRPr="0016759D">
        <w:rPr>
          <w:color w:val="000000"/>
          <w:sz w:val="22"/>
          <w:szCs w:val="22"/>
        </w:rPr>
        <w:t xml:space="preserve">New applications for </w:t>
      </w:r>
      <w:r w:rsidR="00BD5450">
        <w:rPr>
          <w:color w:val="000000"/>
          <w:sz w:val="22"/>
          <w:szCs w:val="22"/>
        </w:rPr>
        <w:t>registration</w:t>
      </w:r>
      <w:r w:rsidRPr="0016759D">
        <w:rPr>
          <w:color w:val="000000"/>
          <w:sz w:val="22"/>
          <w:szCs w:val="22"/>
        </w:rPr>
        <w:t xml:space="preserve"> as a consumer reporting agency </w:t>
      </w:r>
      <w:r>
        <w:rPr>
          <w:color w:val="000000"/>
          <w:sz w:val="22"/>
          <w:szCs w:val="22"/>
        </w:rPr>
        <w:t>until November 1, 2023 shall be filed directly with the Bureau on forms as required by the Administrator.</w:t>
      </w:r>
      <w:r w:rsidR="0009661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Commencing November 1, 2023, applications for </w:t>
      </w:r>
      <w:r w:rsidR="00BD5450">
        <w:rPr>
          <w:color w:val="000000"/>
          <w:sz w:val="22"/>
          <w:szCs w:val="22"/>
        </w:rPr>
        <w:t>registration</w:t>
      </w:r>
      <w:r>
        <w:rPr>
          <w:color w:val="000000"/>
          <w:sz w:val="22"/>
          <w:szCs w:val="22"/>
        </w:rPr>
        <w:t xml:space="preserve"> shall be filed through</w:t>
      </w:r>
      <w:r w:rsidR="00BD545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NMLS.</w:t>
      </w:r>
    </w:p>
    <w:p w14:paraId="1D6E769E" w14:textId="77777777" w:rsidR="00A324A0" w:rsidRPr="00BB0BF3" w:rsidRDefault="00A324A0" w:rsidP="006561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/>
          <w:bCs/>
          <w:color w:val="000000"/>
          <w:sz w:val="22"/>
          <w:szCs w:val="22"/>
        </w:rPr>
      </w:pPr>
    </w:p>
    <w:p w14:paraId="31C9605E" w14:textId="1FD37D11" w:rsidR="00A324A0" w:rsidRDefault="00A324A0" w:rsidP="006561D1">
      <w:pPr>
        <w:numPr>
          <w:ilvl w:val="1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  <w:r w:rsidRPr="00BB0BF3">
        <w:rPr>
          <w:b/>
          <w:bCs/>
          <w:color w:val="000000"/>
          <w:sz w:val="22"/>
          <w:szCs w:val="22"/>
        </w:rPr>
        <w:t>NMLS processing fees.</w:t>
      </w:r>
      <w:r w:rsidR="00794946">
        <w:rPr>
          <w:bCs/>
          <w:color w:val="000000"/>
          <w:sz w:val="22"/>
          <w:szCs w:val="22"/>
        </w:rPr>
        <w:t xml:space="preserve"> </w:t>
      </w:r>
      <w:r w:rsidR="00CA582A">
        <w:rPr>
          <w:bCs/>
          <w:color w:val="000000"/>
          <w:sz w:val="22"/>
          <w:szCs w:val="22"/>
        </w:rPr>
        <w:t xml:space="preserve">Applicants that submit applications after </w:t>
      </w:r>
      <w:r w:rsidR="00105B9C">
        <w:rPr>
          <w:bCs/>
          <w:color w:val="000000"/>
          <w:sz w:val="22"/>
          <w:szCs w:val="22"/>
        </w:rPr>
        <w:t>November 1, 2023</w:t>
      </w:r>
      <w:r w:rsidR="00EB207D">
        <w:rPr>
          <w:bCs/>
          <w:color w:val="000000"/>
          <w:sz w:val="22"/>
          <w:szCs w:val="22"/>
        </w:rPr>
        <w:t xml:space="preserve"> </w:t>
      </w:r>
      <w:r w:rsidR="003B4A4D">
        <w:rPr>
          <w:bCs/>
          <w:color w:val="000000"/>
          <w:sz w:val="22"/>
          <w:szCs w:val="22"/>
        </w:rPr>
        <w:t xml:space="preserve">shall submit their </w:t>
      </w:r>
      <w:r w:rsidR="00105B9C">
        <w:rPr>
          <w:bCs/>
          <w:color w:val="000000"/>
          <w:sz w:val="22"/>
          <w:szCs w:val="22"/>
        </w:rPr>
        <w:t>registration</w:t>
      </w:r>
      <w:r w:rsidR="003B4A4D">
        <w:rPr>
          <w:bCs/>
          <w:color w:val="000000"/>
          <w:sz w:val="22"/>
          <w:szCs w:val="22"/>
        </w:rPr>
        <w:t xml:space="preserve"> application </w:t>
      </w:r>
      <w:r w:rsidR="0016759D">
        <w:rPr>
          <w:bCs/>
          <w:color w:val="000000"/>
          <w:sz w:val="22"/>
          <w:szCs w:val="22"/>
        </w:rPr>
        <w:t>t</w:t>
      </w:r>
      <w:r w:rsidR="003B4A4D">
        <w:rPr>
          <w:bCs/>
          <w:color w:val="000000"/>
          <w:sz w:val="22"/>
          <w:szCs w:val="22"/>
        </w:rPr>
        <w:t xml:space="preserve">hrough </w:t>
      </w:r>
      <w:r w:rsidR="00BD5450">
        <w:rPr>
          <w:bCs/>
          <w:color w:val="000000"/>
          <w:sz w:val="22"/>
          <w:szCs w:val="22"/>
        </w:rPr>
        <w:t xml:space="preserve">the </w:t>
      </w:r>
      <w:r w:rsidR="003B4A4D">
        <w:rPr>
          <w:bCs/>
          <w:color w:val="000000"/>
          <w:sz w:val="22"/>
          <w:szCs w:val="22"/>
        </w:rPr>
        <w:t>NMLS and sha</w:t>
      </w:r>
      <w:r w:rsidR="00CA582A">
        <w:rPr>
          <w:bCs/>
          <w:color w:val="000000"/>
          <w:sz w:val="22"/>
          <w:szCs w:val="22"/>
        </w:rPr>
        <w:t>ll</w:t>
      </w:r>
      <w:r>
        <w:rPr>
          <w:bCs/>
          <w:color w:val="000000"/>
          <w:sz w:val="22"/>
          <w:szCs w:val="22"/>
        </w:rPr>
        <w:t xml:space="preserve"> pay NMLS processing fee directly to</w:t>
      </w:r>
      <w:r w:rsidR="00BD5450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NMLS.</w:t>
      </w:r>
    </w:p>
    <w:p w14:paraId="1582CF3E" w14:textId="77777777" w:rsidR="009151A5" w:rsidRDefault="009151A5" w:rsidP="006561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</w:p>
    <w:p w14:paraId="56552FE0" w14:textId="24513548" w:rsidR="00CA1FFD" w:rsidRDefault="00F77398" w:rsidP="006561D1">
      <w:pPr>
        <w:numPr>
          <w:ilvl w:val="1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  <w:r w:rsidRPr="00BB0BF3">
        <w:rPr>
          <w:b/>
          <w:bCs/>
          <w:color w:val="000000"/>
          <w:sz w:val="22"/>
          <w:szCs w:val="22"/>
        </w:rPr>
        <w:t xml:space="preserve">Terms of </w:t>
      </w:r>
      <w:r w:rsidR="00105B9C">
        <w:rPr>
          <w:b/>
          <w:bCs/>
          <w:color w:val="000000"/>
          <w:sz w:val="22"/>
          <w:szCs w:val="22"/>
        </w:rPr>
        <w:t>registration</w:t>
      </w:r>
      <w:r w:rsidRPr="00BB0BF3">
        <w:rPr>
          <w:b/>
          <w:bCs/>
          <w:color w:val="000000"/>
          <w:sz w:val="22"/>
          <w:szCs w:val="22"/>
        </w:rPr>
        <w:t>s</w:t>
      </w:r>
      <w:r w:rsidR="00976BDD" w:rsidRPr="00BB0BF3">
        <w:rPr>
          <w:b/>
          <w:bCs/>
          <w:color w:val="000000"/>
          <w:sz w:val="22"/>
          <w:szCs w:val="22"/>
        </w:rPr>
        <w:t>.</w:t>
      </w:r>
      <w:r w:rsidR="00794946">
        <w:rPr>
          <w:bCs/>
          <w:color w:val="000000"/>
          <w:sz w:val="22"/>
          <w:szCs w:val="22"/>
        </w:rPr>
        <w:t xml:space="preserve"> </w:t>
      </w:r>
      <w:r w:rsidR="00A9046D">
        <w:rPr>
          <w:bCs/>
          <w:color w:val="000000"/>
          <w:sz w:val="22"/>
          <w:szCs w:val="22"/>
        </w:rPr>
        <w:t>New registrations issued before November 1 shall be valid through December 31 of the year in which issued.</w:t>
      </w:r>
      <w:r w:rsidR="00096614">
        <w:rPr>
          <w:bCs/>
          <w:color w:val="000000"/>
          <w:sz w:val="22"/>
          <w:szCs w:val="22"/>
        </w:rPr>
        <w:t xml:space="preserve"> </w:t>
      </w:r>
      <w:r w:rsidR="00976BDD" w:rsidRPr="00837E6E">
        <w:rPr>
          <w:bCs/>
          <w:color w:val="000000"/>
          <w:sz w:val="22"/>
          <w:szCs w:val="22"/>
        </w:rPr>
        <w:t xml:space="preserve">New </w:t>
      </w:r>
      <w:r w:rsidR="00105B9C">
        <w:rPr>
          <w:bCs/>
          <w:color w:val="000000"/>
          <w:sz w:val="22"/>
          <w:szCs w:val="22"/>
        </w:rPr>
        <w:t>registration</w:t>
      </w:r>
      <w:r w:rsidR="00976BDD" w:rsidRPr="00837E6E">
        <w:rPr>
          <w:bCs/>
          <w:color w:val="000000"/>
          <w:sz w:val="22"/>
          <w:szCs w:val="22"/>
        </w:rPr>
        <w:t xml:space="preserve">s issued </w:t>
      </w:r>
      <w:r w:rsidR="00912F8A">
        <w:rPr>
          <w:bCs/>
          <w:color w:val="000000"/>
          <w:sz w:val="22"/>
          <w:szCs w:val="22"/>
        </w:rPr>
        <w:t>November 1 or later each year shall be valid through December 31 of the following year.</w:t>
      </w:r>
    </w:p>
    <w:p w14:paraId="1D1A809D" w14:textId="77777777" w:rsidR="00ED11D2" w:rsidRPr="00837E6E" w:rsidRDefault="00ED11D2" w:rsidP="006561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</w:p>
    <w:p w14:paraId="7DE0C49F" w14:textId="77777777" w:rsidR="007A6F18" w:rsidRDefault="00CA1FFD" w:rsidP="006561D1">
      <w:pPr>
        <w:numPr>
          <w:ilvl w:val="1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  <w:r w:rsidRPr="00BB0BF3">
        <w:rPr>
          <w:b/>
          <w:bCs/>
          <w:color w:val="000000"/>
          <w:sz w:val="22"/>
          <w:szCs w:val="22"/>
        </w:rPr>
        <w:t xml:space="preserve">State of Maine new </w:t>
      </w:r>
      <w:r w:rsidR="00105B9C">
        <w:rPr>
          <w:b/>
          <w:bCs/>
          <w:color w:val="000000"/>
          <w:sz w:val="22"/>
          <w:szCs w:val="22"/>
        </w:rPr>
        <w:t>registration</w:t>
      </w:r>
      <w:r w:rsidRPr="00BB0BF3">
        <w:rPr>
          <w:b/>
          <w:bCs/>
          <w:color w:val="000000"/>
          <w:sz w:val="22"/>
          <w:szCs w:val="22"/>
        </w:rPr>
        <w:t xml:space="preserve"> application fees.</w:t>
      </w:r>
      <w:r>
        <w:rPr>
          <w:bCs/>
          <w:color w:val="000000"/>
          <w:sz w:val="22"/>
          <w:szCs w:val="22"/>
        </w:rPr>
        <w:t xml:space="preserve"> </w:t>
      </w:r>
      <w:r w:rsidR="008D05C0">
        <w:rPr>
          <w:bCs/>
          <w:color w:val="000000"/>
          <w:sz w:val="22"/>
          <w:szCs w:val="22"/>
        </w:rPr>
        <w:t>The f</w:t>
      </w:r>
      <w:r>
        <w:rPr>
          <w:bCs/>
          <w:color w:val="000000"/>
          <w:sz w:val="22"/>
          <w:szCs w:val="22"/>
        </w:rPr>
        <w:t xml:space="preserve">ee assessed to new applicants </w:t>
      </w:r>
      <w:r w:rsidR="008D05C0">
        <w:rPr>
          <w:bCs/>
          <w:color w:val="000000"/>
          <w:sz w:val="22"/>
          <w:szCs w:val="22"/>
        </w:rPr>
        <w:t>is</w:t>
      </w:r>
      <w:r>
        <w:rPr>
          <w:bCs/>
          <w:color w:val="000000"/>
          <w:sz w:val="22"/>
          <w:szCs w:val="22"/>
        </w:rPr>
        <w:t xml:space="preserve"> </w:t>
      </w:r>
      <w:r w:rsidR="00F3162C">
        <w:rPr>
          <w:bCs/>
          <w:color w:val="000000"/>
          <w:sz w:val="22"/>
          <w:szCs w:val="22"/>
        </w:rPr>
        <w:t>$100.00.</w:t>
      </w:r>
    </w:p>
    <w:p w14:paraId="6A386668" w14:textId="77777777" w:rsidR="009E4AE9" w:rsidRDefault="009E4AE9" w:rsidP="006561D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color w:val="000000"/>
          <w:sz w:val="22"/>
          <w:szCs w:val="22"/>
        </w:rPr>
      </w:pPr>
    </w:p>
    <w:p w14:paraId="6FB0D04F" w14:textId="77777777" w:rsidR="007A6F18" w:rsidRDefault="009E4AE9" w:rsidP="00A37BDA">
      <w:pPr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340"/>
          <w:tab w:val="left" w:pos="2880"/>
          <w:tab w:val="left" w:pos="3600"/>
        </w:tabs>
        <w:ind w:left="1440"/>
        <w:rPr>
          <w:bCs/>
          <w:sz w:val="22"/>
          <w:szCs w:val="22"/>
        </w:rPr>
      </w:pPr>
      <w:r>
        <w:rPr>
          <w:b/>
          <w:sz w:val="22"/>
          <w:szCs w:val="22"/>
        </w:rPr>
        <w:t>Application Requirements.</w:t>
      </w:r>
      <w:r w:rsidR="00096614">
        <w:rPr>
          <w:b/>
          <w:sz w:val="22"/>
          <w:szCs w:val="22"/>
        </w:rPr>
        <w:t xml:space="preserve"> </w:t>
      </w:r>
      <w:r w:rsidRPr="00405476">
        <w:rPr>
          <w:bCs/>
          <w:sz w:val="22"/>
          <w:szCs w:val="22"/>
        </w:rPr>
        <w:t xml:space="preserve">Applicants for new or renewal </w:t>
      </w:r>
      <w:r>
        <w:rPr>
          <w:bCs/>
          <w:sz w:val="22"/>
          <w:szCs w:val="22"/>
        </w:rPr>
        <w:t>registrations</w:t>
      </w:r>
      <w:r w:rsidRPr="00405476">
        <w:rPr>
          <w:bCs/>
          <w:sz w:val="22"/>
          <w:szCs w:val="22"/>
        </w:rPr>
        <w:t xml:space="preserve"> shall provide the following information and documentation</w:t>
      </w:r>
      <w:r>
        <w:rPr>
          <w:bCs/>
          <w:sz w:val="22"/>
          <w:szCs w:val="22"/>
        </w:rPr>
        <w:t>.</w:t>
      </w:r>
    </w:p>
    <w:p w14:paraId="5321108F" w14:textId="32E3FEC0" w:rsidR="009E4AE9" w:rsidRDefault="009E4AE9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sz w:val="22"/>
          <w:szCs w:val="22"/>
        </w:rPr>
      </w:pPr>
    </w:p>
    <w:p w14:paraId="36851E75" w14:textId="77777777" w:rsidR="009E4AE9" w:rsidRDefault="009E4AE9" w:rsidP="00A37BDA">
      <w:pPr>
        <w:numPr>
          <w:ilvl w:val="1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Full legal name and address of the individual or entity to be registered.</w:t>
      </w:r>
    </w:p>
    <w:p w14:paraId="2BEE468C" w14:textId="77777777" w:rsidR="009E4AE9" w:rsidRDefault="009E4AE9" w:rsidP="00A3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</w:p>
    <w:p w14:paraId="6F152CBE" w14:textId="77777777" w:rsidR="009E4AE9" w:rsidRDefault="009E4AE9" w:rsidP="00A37BDA">
      <w:pPr>
        <w:numPr>
          <w:ilvl w:val="1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Telephone number and website address.</w:t>
      </w:r>
    </w:p>
    <w:p w14:paraId="1A626498" w14:textId="77777777" w:rsidR="009E4AE9" w:rsidRDefault="009E4AE9" w:rsidP="00A37BDA">
      <w:pPr>
        <w:pStyle w:val="ListParagraph"/>
        <w:ind w:left="2160" w:hanging="720"/>
        <w:rPr>
          <w:bCs/>
          <w:sz w:val="22"/>
          <w:szCs w:val="22"/>
        </w:rPr>
      </w:pPr>
    </w:p>
    <w:p w14:paraId="4BB9E087" w14:textId="216BCB8A" w:rsidR="009E4AE9" w:rsidRDefault="009E4AE9" w:rsidP="00A37BDA">
      <w:pPr>
        <w:numPr>
          <w:ilvl w:val="1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Type of entity: sole proprietorship, partnership, corporation, </w:t>
      </w:r>
      <w:r w:rsidR="00FA485B">
        <w:rPr>
          <w:bCs/>
          <w:sz w:val="22"/>
          <w:szCs w:val="22"/>
        </w:rPr>
        <w:t>limited liability company</w:t>
      </w:r>
      <w:r>
        <w:rPr>
          <w:bCs/>
          <w:sz w:val="22"/>
          <w:szCs w:val="22"/>
        </w:rPr>
        <w:t xml:space="preserve">, </w:t>
      </w:r>
      <w:r w:rsidR="00FA485B">
        <w:rPr>
          <w:bCs/>
          <w:sz w:val="22"/>
          <w:szCs w:val="22"/>
        </w:rPr>
        <w:t>partnership</w:t>
      </w:r>
      <w:r>
        <w:rPr>
          <w:bCs/>
          <w:sz w:val="22"/>
          <w:szCs w:val="22"/>
        </w:rPr>
        <w:t xml:space="preserve">, </w:t>
      </w:r>
      <w:r w:rsidR="00FA485B">
        <w:rPr>
          <w:bCs/>
          <w:sz w:val="22"/>
          <w:szCs w:val="22"/>
        </w:rPr>
        <w:t xml:space="preserve">or </w:t>
      </w:r>
      <w:r>
        <w:rPr>
          <w:bCs/>
          <w:sz w:val="22"/>
          <w:szCs w:val="22"/>
        </w:rPr>
        <w:t>other (explain</w:t>
      </w:r>
      <w:r w:rsidR="00FA485B">
        <w:rPr>
          <w:bCs/>
          <w:sz w:val="22"/>
          <w:szCs w:val="22"/>
        </w:rPr>
        <w:t>, if “other”</w:t>
      </w:r>
      <w:r>
        <w:rPr>
          <w:bCs/>
          <w:sz w:val="22"/>
          <w:szCs w:val="22"/>
        </w:rPr>
        <w:t>).</w:t>
      </w:r>
    </w:p>
    <w:p w14:paraId="34E7758F" w14:textId="77777777" w:rsidR="009E4AE9" w:rsidRDefault="009E4AE9" w:rsidP="00A37BDA">
      <w:pPr>
        <w:pStyle w:val="ListParagraph"/>
        <w:ind w:left="2160" w:hanging="720"/>
        <w:rPr>
          <w:bCs/>
          <w:sz w:val="22"/>
          <w:szCs w:val="22"/>
        </w:rPr>
      </w:pPr>
    </w:p>
    <w:p w14:paraId="2E95B29C" w14:textId="77777777" w:rsidR="009E4AE9" w:rsidRDefault="009E4AE9" w:rsidP="00A37BDA">
      <w:pPr>
        <w:numPr>
          <w:ilvl w:val="1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Social Security number or Federal Tax Identification number as applicable.</w:t>
      </w:r>
    </w:p>
    <w:p w14:paraId="3FF1E556" w14:textId="77777777" w:rsidR="009E4AE9" w:rsidRDefault="009E4AE9" w:rsidP="00A37BDA">
      <w:pPr>
        <w:pStyle w:val="ListParagraph"/>
        <w:ind w:left="2160" w:hanging="720"/>
        <w:rPr>
          <w:bCs/>
          <w:sz w:val="22"/>
          <w:szCs w:val="22"/>
        </w:rPr>
      </w:pPr>
    </w:p>
    <w:p w14:paraId="3DF7E5D7" w14:textId="77777777" w:rsidR="009E4AE9" w:rsidRDefault="009E4AE9" w:rsidP="00A37BDA">
      <w:pPr>
        <w:numPr>
          <w:ilvl w:val="1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Any </w:t>
      </w:r>
      <w:r w:rsidR="00E06796">
        <w:rPr>
          <w:bCs/>
          <w:sz w:val="22"/>
          <w:szCs w:val="22"/>
        </w:rPr>
        <w:t xml:space="preserve">assumed or fictitious names </w:t>
      </w:r>
      <w:r>
        <w:rPr>
          <w:bCs/>
          <w:sz w:val="22"/>
          <w:szCs w:val="22"/>
        </w:rPr>
        <w:t>to be used.</w:t>
      </w:r>
    </w:p>
    <w:p w14:paraId="6A393B86" w14:textId="77777777" w:rsidR="009E4AE9" w:rsidRDefault="009E4AE9" w:rsidP="00A37BDA">
      <w:pPr>
        <w:pStyle w:val="ListParagraph"/>
        <w:ind w:left="2160" w:hanging="720"/>
        <w:rPr>
          <w:bCs/>
          <w:sz w:val="22"/>
          <w:szCs w:val="22"/>
        </w:rPr>
      </w:pPr>
    </w:p>
    <w:p w14:paraId="30AD7C64" w14:textId="7C9D81E9" w:rsidR="009E4AE9" w:rsidRDefault="009E4AE9" w:rsidP="00A37BDA">
      <w:pPr>
        <w:numPr>
          <w:ilvl w:val="1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For foreign entities, proof of</w:t>
      </w:r>
      <w:r w:rsidR="0009661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authority to do business as a foreign entity</w:t>
      </w:r>
      <w:r w:rsidR="008912A8">
        <w:rPr>
          <w:bCs/>
          <w:sz w:val="22"/>
          <w:szCs w:val="22"/>
        </w:rPr>
        <w:t xml:space="preserve"> as recorded in filings with</w:t>
      </w:r>
      <w:r>
        <w:rPr>
          <w:bCs/>
          <w:sz w:val="22"/>
          <w:szCs w:val="22"/>
        </w:rPr>
        <w:t xml:space="preserve"> the Maine Secretary of State.</w:t>
      </w:r>
    </w:p>
    <w:p w14:paraId="0A89D3B6" w14:textId="77777777" w:rsidR="009E4AE9" w:rsidRDefault="009E4AE9" w:rsidP="00A37BDA">
      <w:pPr>
        <w:pStyle w:val="ListParagraph"/>
        <w:ind w:left="2160" w:hanging="720"/>
        <w:rPr>
          <w:bCs/>
          <w:sz w:val="22"/>
          <w:szCs w:val="22"/>
        </w:rPr>
      </w:pPr>
    </w:p>
    <w:p w14:paraId="648B9640" w14:textId="77777777" w:rsidR="009E4AE9" w:rsidRDefault="009E4AE9" w:rsidP="00A37BDA">
      <w:pPr>
        <w:numPr>
          <w:ilvl w:val="1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For foreign entities, the name address and telephone number of an authorized agent within the state of Maine for service of process.</w:t>
      </w:r>
    </w:p>
    <w:p w14:paraId="5A100ABC" w14:textId="77777777" w:rsidR="009E4AE9" w:rsidRDefault="009E4AE9" w:rsidP="00A37BDA">
      <w:pPr>
        <w:pStyle w:val="ListParagraph"/>
        <w:ind w:left="2160" w:hanging="720"/>
        <w:rPr>
          <w:bCs/>
          <w:sz w:val="22"/>
          <w:szCs w:val="22"/>
        </w:rPr>
      </w:pPr>
    </w:p>
    <w:p w14:paraId="3478C74F" w14:textId="7843F579" w:rsidR="009E4AE9" w:rsidRDefault="009E4AE9" w:rsidP="00A37BDA">
      <w:pPr>
        <w:numPr>
          <w:ilvl w:val="1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R</w:t>
      </w:r>
      <w:r w:rsidRPr="000A2AF2">
        <w:rPr>
          <w:bCs/>
          <w:sz w:val="22"/>
          <w:szCs w:val="22"/>
        </w:rPr>
        <w:t>ésumés of 1)</w:t>
      </w:r>
      <w:r>
        <w:rPr>
          <w:bCs/>
          <w:sz w:val="22"/>
          <w:szCs w:val="22"/>
        </w:rPr>
        <w:t xml:space="preserve"> a sole proprietor</w:t>
      </w:r>
      <w:r w:rsidR="00A9046D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2)</w:t>
      </w:r>
      <w:r w:rsidRPr="000A2AF2">
        <w:rPr>
          <w:bCs/>
          <w:sz w:val="22"/>
          <w:szCs w:val="22"/>
        </w:rPr>
        <w:t xml:space="preserve"> the </w:t>
      </w:r>
      <w:r>
        <w:rPr>
          <w:bCs/>
          <w:sz w:val="22"/>
          <w:szCs w:val="22"/>
        </w:rPr>
        <w:t xml:space="preserve">executive </w:t>
      </w:r>
      <w:r w:rsidRPr="000A2AF2">
        <w:rPr>
          <w:bCs/>
          <w:sz w:val="22"/>
          <w:szCs w:val="22"/>
        </w:rPr>
        <w:t xml:space="preserve">officers of </w:t>
      </w:r>
      <w:r>
        <w:rPr>
          <w:bCs/>
          <w:sz w:val="22"/>
          <w:szCs w:val="22"/>
        </w:rPr>
        <w:t xml:space="preserve">a corporate </w:t>
      </w:r>
      <w:r w:rsidRPr="000A2AF2">
        <w:rPr>
          <w:bCs/>
          <w:sz w:val="22"/>
          <w:szCs w:val="22"/>
        </w:rPr>
        <w:t>applicant</w:t>
      </w:r>
      <w:r w:rsidR="00A9046D">
        <w:rPr>
          <w:bCs/>
          <w:sz w:val="22"/>
          <w:szCs w:val="22"/>
        </w:rPr>
        <w:t>,</w:t>
      </w:r>
      <w:r w:rsidRPr="000A2AF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3) the manager of an LLC or LLP</w:t>
      </w:r>
      <w:r w:rsidR="00A9046D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4) All partners of a partnership</w:t>
      </w:r>
      <w:r w:rsidR="00A9046D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and</w:t>
      </w:r>
      <w:r w:rsidR="0009661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5</w:t>
      </w:r>
      <w:r w:rsidRPr="000A2AF2">
        <w:rPr>
          <w:bCs/>
          <w:sz w:val="22"/>
          <w:szCs w:val="22"/>
        </w:rPr>
        <w:t>) the person who will oversee the daily operations of the registered office and its personnel.</w:t>
      </w:r>
    </w:p>
    <w:p w14:paraId="34BF30A3" w14:textId="77777777" w:rsidR="009E4AE9" w:rsidRDefault="009E4AE9" w:rsidP="00A37BDA">
      <w:pPr>
        <w:pStyle w:val="ListParagraph"/>
        <w:ind w:left="2160" w:hanging="720"/>
        <w:rPr>
          <w:bCs/>
          <w:sz w:val="22"/>
          <w:szCs w:val="22"/>
        </w:rPr>
      </w:pPr>
    </w:p>
    <w:p w14:paraId="25B9A1C7" w14:textId="77777777" w:rsidR="009E4AE9" w:rsidRDefault="009E4AE9" w:rsidP="00A37BDA">
      <w:pPr>
        <w:numPr>
          <w:ilvl w:val="1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Pr="007C4249">
        <w:rPr>
          <w:bCs/>
          <w:sz w:val="22"/>
          <w:szCs w:val="22"/>
        </w:rPr>
        <w:t>he names, titles, addresses, telephone numbers and e-mail addresses of the persons to contact for</w:t>
      </w:r>
      <w:r>
        <w:rPr>
          <w:bCs/>
          <w:sz w:val="22"/>
          <w:szCs w:val="22"/>
        </w:rPr>
        <w:t xml:space="preserve"> s</w:t>
      </w:r>
      <w:r w:rsidRPr="007C4249">
        <w:rPr>
          <w:bCs/>
          <w:sz w:val="22"/>
          <w:szCs w:val="22"/>
        </w:rPr>
        <w:t xml:space="preserve">cheduling of our </w:t>
      </w:r>
      <w:r>
        <w:rPr>
          <w:bCs/>
          <w:sz w:val="22"/>
          <w:szCs w:val="22"/>
        </w:rPr>
        <w:t>c</w:t>
      </w:r>
      <w:r w:rsidRPr="007C4249">
        <w:rPr>
          <w:bCs/>
          <w:sz w:val="22"/>
          <w:szCs w:val="22"/>
        </w:rPr>
        <w:t xml:space="preserve">ompliance </w:t>
      </w:r>
      <w:r>
        <w:rPr>
          <w:bCs/>
          <w:sz w:val="22"/>
          <w:szCs w:val="22"/>
        </w:rPr>
        <w:t>e</w:t>
      </w:r>
      <w:r w:rsidRPr="007C4249">
        <w:rPr>
          <w:bCs/>
          <w:sz w:val="22"/>
          <w:szCs w:val="22"/>
        </w:rPr>
        <w:t>xaminations</w:t>
      </w:r>
      <w:r>
        <w:rPr>
          <w:bCs/>
          <w:sz w:val="22"/>
          <w:szCs w:val="22"/>
        </w:rPr>
        <w:t xml:space="preserve"> and </w:t>
      </w:r>
      <w:r w:rsidR="00E06796">
        <w:rPr>
          <w:bCs/>
          <w:sz w:val="22"/>
          <w:szCs w:val="22"/>
        </w:rPr>
        <w:t xml:space="preserve">for </w:t>
      </w:r>
      <w:r>
        <w:rPr>
          <w:bCs/>
          <w:sz w:val="22"/>
          <w:szCs w:val="22"/>
        </w:rPr>
        <w:t>consumer complaint resolution.</w:t>
      </w:r>
    </w:p>
    <w:p w14:paraId="5D800A7C" w14:textId="77777777" w:rsidR="00343F3F" w:rsidRDefault="00343F3F" w:rsidP="00A37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</w:p>
    <w:p w14:paraId="141F23EC" w14:textId="77777777" w:rsidR="00343F3F" w:rsidRDefault="00343F3F" w:rsidP="00A37BDA">
      <w:pPr>
        <w:numPr>
          <w:ilvl w:val="1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right="-90" w:hanging="720"/>
        <w:rPr>
          <w:bCs/>
          <w:sz w:val="22"/>
          <w:szCs w:val="22"/>
        </w:rPr>
      </w:pPr>
      <w:r w:rsidRPr="00343F3F">
        <w:rPr>
          <w:bCs/>
          <w:sz w:val="22"/>
          <w:szCs w:val="22"/>
        </w:rPr>
        <w:t>Location</w:t>
      </w:r>
      <w:r w:rsidR="00E06796">
        <w:rPr>
          <w:bCs/>
          <w:sz w:val="22"/>
          <w:szCs w:val="22"/>
        </w:rPr>
        <w:t>(s)</w:t>
      </w:r>
      <w:r w:rsidRPr="00343F3F">
        <w:rPr>
          <w:bCs/>
          <w:sz w:val="22"/>
          <w:szCs w:val="22"/>
        </w:rPr>
        <w:t xml:space="preserve"> </w:t>
      </w:r>
      <w:r w:rsidR="00E06796">
        <w:rPr>
          <w:bCs/>
          <w:sz w:val="22"/>
          <w:szCs w:val="22"/>
        </w:rPr>
        <w:t xml:space="preserve">where </w:t>
      </w:r>
      <w:r w:rsidRPr="00343F3F">
        <w:rPr>
          <w:bCs/>
          <w:sz w:val="22"/>
          <w:szCs w:val="22"/>
        </w:rPr>
        <w:t>records relating to Maine consumers and users</w:t>
      </w:r>
      <w:r w:rsidR="00E06796">
        <w:rPr>
          <w:bCs/>
          <w:sz w:val="22"/>
          <w:szCs w:val="22"/>
        </w:rPr>
        <w:t xml:space="preserve"> are kept</w:t>
      </w:r>
      <w:r w:rsidRPr="00343F3F">
        <w:rPr>
          <w:bCs/>
          <w:sz w:val="22"/>
          <w:szCs w:val="22"/>
        </w:rPr>
        <w:t>,</w:t>
      </w:r>
    </w:p>
    <w:p w14:paraId="09B1C54B" w14:textId="77777777" w:rsidR="00343F3F" w:rsidRDefault="00343F3F" w:rsidP="00A37BDA">
      <w:pPr>
        <w:pStyle w:val="ListParagraph"/>
        <w:ind w:left="2160" w:hanging="720"/>
        <w:rPr>
          <w:bCs/>
          <w:sz w:val="22"/>
          <w:szCs w:val="22"/>
        </w:rPr>
      </w:pPr>
    </w:p>
    <w:p w14:paraId="03EA7656" w14:textId="30BE8D97" w:rsidR="00343F3F" w:rsidRDefault="00343F3F" w:rsidP="00A37BDA">
      <w:pPr>
        <w:numPr>
          <w:ilvl w:val="1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  <w:r w:rsidRPr="00343F3F">
        <w:rPr>
          <w:bCs/>
          <w:sz w:val="22"/>
          <w:szCs w:val="22"/>
        </w:rPr>
        <w:t xml:space="preserve">A “credit denial” form or suggested language </w:t>
      </w:r>
      <w:r w:rsidR="00E06796">
        <w:rPr>
          <w:bCs/>
          <w:sz w:val="22"/>
          <w:szCs w:val="22"/>
        </w:rPr>
        <w:t>the company</w:t>
      </w:r>
      <w:r w:rsidR="00E06796" w:rsidRPr="00343F3F">
        <w:rPr>
          <w:bCs/>
          <w:sz w:val="22"/>
          <w:szCs w:val="22"/>
        </w:rPr>
        <w:t xml:space="preserve"> </w:t>
      </w:r>
      <w:r w:rsidRPr="00343F3F">
        <w:rPr>
          <w:bCs/>
          <w:sz w:val="22"/>
          <w:szCs w:val="22"/>
        </w:rPr>
        <w:t>provide</w:t>
      </w:r>
      <w:r w:rsidR="00E06796">
        <w:rPr>
          <w:bCs/>
          <w:sz w:val="22"/>
          <w:szCs w:val="22"/>
        </w:rPr>
        <w:t>s</w:t>
      </w:r>
      <w:r w:rsidRPr="00343F3F">
        <w:rPr>
          <w:bCs/>
          <w:sz w:val="22"/>
          <w:szCs w:val="22"/>
        </w:rPr>
        <w:t xml:space="preserve"> to creditor clients for them to give to</w:t>
      </w:r>
      <w:r>
        <w:rPr>
          <w:bCs/>
          <w:sz w:val="22"/>
          <w:szCs w:val="22"/>
        </w:rPr>
        <w:t xml:space="preserve"> </w:t>
      </w:r>
      <w:r w:rsidRPr="00343F3F">
        <w:rPr>
          <w:bCs/>
          <w:sz w:val="22"/>
          <w:szCs w:val="22"/>
        </w:rPr>
        <w:t>consumers who are denied credit</w:t>
      </w:r>
      <w:r w:rsidR="00DB3C0F">
        <w:rPr>
          <w:bCs/>
          <w:sz w:val="22"/>
          <w:szCs w:val="22"/>
        </w:rPr>
        <w:t xml:space="preserve"> </w:t>
      </w:r>
      <w:r w:rsidR="00790BA3">
        <w:rPr>
          <w:bCs/>
          <w:sz w:val="22"/>
          <w:szCs w:val="22"/>
        </w:rPr>
        <w:t>if the company provides such form.</w:t>
      </w:r>
    </w:p>
    <w:p w14:paraId="54CA7B89" w14:textId="77777777" w:rsidR="00343F3F" w:rsidRDefault="00343F3F" w:rsidP="00A37BDA">
      <w:pPr>
        <w:pStyle w:val="ListParagraph"/>
        <w:ind w:left="2160" w:hanging="720"/>
        <w:rPr>
          <w:bCs/>
          <w:sz w:val="22"/>
          <w:szCs w:val="22"/>
        </w:rPr>
      </w:pPr>
    </w:p>
    <w:p w14:paraId="76F21CBE" w14:textId="77777777" w:rsidR="00343F3F" w:rsidRDefault="00343F3F" w:rsidP="00A37BDA">
      <w:pPr>
        <w:numPr>
          <w:ilvl w:val="1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  <w:r w:rsidRPr="00343F3F">
        <w:rPr>
          <w:bCs/>
          <w:sz w:val="22"/>
          <w:szCs w:val="22"/>
        </w:rPr>
        <w:t>A</w:t>
      </w:r>
      <w:r w:rsidR="00E06796">
        <w:rPr>
          <w:bCs/>
          <w:sz w:val="22"/>
          <w:szCs w:val="22"/>
        </w:rPr>
        <w:t xml:space="preserve"> copy of the</w:t>
      </w:r>
      <w:r w:rsidRPr="00343F3F">
        <w:rPr>
          <w:bCs/>
          <w:sz w:val="22"/>
          <w:szCs w:val="22"/>
        </w:rPr>
        <w:t xml:space="preserve"> “Notice of Furnishers Responsibilities</w:t>
      </w:r>
      <w:r w:rsidR="00E06796">
        <w:rPr>
          <w:bCs/>
          <w:sz w:val="22"/>
          <w:szCs w:val="22"/>
        </w:rPr>
        <w:t>” document used by the company</w:t>
      </w:r>
      <w:r>
        <w:rPr>
          <w:bCs/>
          <w:sz w:val="22"/>
          <w:szCs w:val="22"/>
        </w:rPr>
        <w:t>.</w:t>
      </w:r>
    </w:p>
    <w:p w14:paraId="4145AD65" w14:textId="77777777" w:rsidR="00343F3F" w:rsidRDefault="00343F3F" w:rsidP="00A37BDA">
      <w:pPr>
        <w:pStyle w:val="ListParagraph"/>
        <w:ind w:left="2160" w:hanging="720"/>
        <w:rPr>
          <w:bCs/>
          <w:sz w:val="22"/>
          <w:szCs w:val="22"/>
        </w:rPr>
      </w:pPr>
    </w:p>
    <w:p w14:paraId="2919C5A6" w14:textId="77777777" w:rsidR="00343F3F" w:rsidRDefault="00343F3F" w:rsidP="00A37BDA">
      <w:pPr>
        <w:numPr>
          <w:ilvl w:val="1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  <w:r w:rsidRPr="00343F3F">
        <w:rPr>
          <w:bCs/>
          <w:sz w:val="22"/>
          <w:szCs w:val="22"/>
        </w:rPr>
        <w:t xml:space="preserve">A </w:t>
      </w:r>
      <w:r w:rsidR="00E06796">
        <w:rPr>
          <w:bCs/>
          <w:sz w:val="22"/>
          <w:szCs w:val="22"/>
        </w:rPr>
        <w:t xml:space="preserve">copy of the </w:t>
      </w:r>
      <w:r w:rsidRPr="00343F3F">
        <w:rPr>
          <w:bCs/>
          <w:sz w:val="22"/>
          <w:szCs w:val="22"/>
        </w:rPr>
        <w:t>“Notice of Users’ Responsibilities”</w:t>
      </w:r>
      <w:r w:rsidR="00E06796">
        <w:rPr>
          <w:bCs/>
          <w:sz w:val="22"/>
          <w:szCs w:val="22"/>
        </w:rPr>
        <w:t xml:space="preserve"> document used by the company.</w:t>
      </w:r>
    </w:p>
    <w:p w14:paraId="76663C44" w14:textId="77777777" w:rsidR="00211549" w:rsidRPr="00794946" w:rsidRDefault="00211549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sz w:val="22"/>
          <w:szCs w:val="22"/>
        </w:rPr>
      </w:pPr>
    </w:p>
    <w:p w14:paraId="4B230080" w14:textId="77777777" w:rsidR="00BB0BF3" w:rsidRPr="00BB0BF3" w:rsidRDefault="00236B86" w:rsidP="004F7B5A">
      <w:pPr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360"/>
        <w:rPr>
          <w:b/>
          <w:bCs/>
          <w:sz w:val="22"/>
          <w:szCs w:val="22"/>
        </w:rPr>
      </w:pPr>
      <w:r w:rsidRPr="00BB0BF3">
        <w:rPr>
          <w:b/>
          <w:bCs/>
          <w:sz w:val="22"/>
          <w:szCs w:val="22"/>
        </w:rPr>
        <w:t xml:space="preserve">New </w:t>
      </w:r>
      <w:r w:rsidR="00105B9C">
        <w:rPr>
          <w:b/>
          <w:bCs/>
          <w:sz w:val="22"/>
          <w:szCs w:val="22"/>
        </w:rPr>
        <w:t>registration</w:t>
      </w:r>
      <w:r w:rsidRPr="00BB0BF3">
        <w:rPr>
          <w:b/>
          <w:bCs/>
          <w:sz w:val="22"/>
          <w:szCs w:val="22"/>
        </w:rPr>
        <w:t xml:space="preserve">s and renewal </w:t>
      </w:r>
      <w:r w:rsidR="00105B9C">
        <w:rPr>
          <w:b/>
          <w:bCs/>
          <w:sz w:val="22"/>
          <w:szCs w:val="22"/>
        </w:rPr>
        <w:t>registration</w:t>
      </w:r>
      <w:r w:rsidRPr="00BB0BF3">
        <w:rPr>
          <w:b/>
          <w:bCs/>
          <w:sz w:val="22"/>
          <w:szCs w:val="22"/>
        </w:rPr>
        <w:t>s issued following compl</w:t>
      </w:r>
      <w:r w:rsidR="0022059A">
        <w:rPr>
          <w:b/>
          <w:bCs/>
          <w:sz w:val="22"/>
          <w:szCs w:val="22"/>
        </w:rPr>
        <w:t>etion of the transition to NMLS</w:t>
      </w:r>
    </w:p>
    <w:p w14:paraId="18D71BD3" w14:textId="77777777" w:rsidR="00236B86" w:rsidRPr="00794946" w:rsidRDefault="00236B86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bCs/>
          <w:sz w:val="22"/>
          <w:szCs w:val="22"/>
        </w:rPr>
      </w:pPr>
    </w:p>
    <w:p w14:paraId="6DF07490" w14:textId="64CEE386" w:rsidR="00FA0402" w:rsidRPr="00FA0402" w:rsidRDefault="00236B86" w:rsidP="00096614">
      <w:pPr>
        <w:numPr>
          <w:ilvl w:val="1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  <w:r w:rsidRPr="00BB0BF3">
        <w:rPr>
          <w:b/>
          <w:bCs/>
          <w:sz w:val="22"/>
          <w:szCs w:val="22"/>
        </w:rPr>
        <w:t xml:space="preserve">NMLS to determine </w:t>
      </w:r>
      <w:r w:rsidR="00105B9C">
        <w:rPr>
          <w:b/>
          <w:bCs/>
          <w:sz w:val="22"/>
          <w:szCs w:val="22"/>
        </w:rPr>
        <w:t>registration</w:t>
      </w:r>
      <w:r w:rsidR="0068759B" w:rsidRPr="00BB0BF3">
        <w:rPr>
          <w:b/>
          <w:bCs/>
          <w:sz w:val="22"/>
          <w:szCs w:val="22"/>
        </w:rPr>
        <w:t xml:space="preserve"> and renewal </w:t>
      </w:r>
      <w:r w:rsidRPr="00BB0BF3">
        <w:rPr>
          <w:b/>
          <w:bCs/>
          <w:sz w:val="22"/>
          <w:szCs w:val="22"/>
        </w:rPr>
        <w:t>procedures.</w:t>
      </w:r>
      <w:r w:rsidR="00794946">
        <w:rPr>
          <w:bCs/>
          <w:sz w:val="22"/>
          <w:szCs w:val="22"/>
        </w:rPr>
        <w:t xml:space="preserve"> </w:t>
      </w:r>
      <w:r w:rsidRPr="00794946">
        <w:rPr>
          <w:bCs/>
          <w:sz w:val="22"/>
          <w:szCs w:val="22"/>
        </w:rPr>
        <w:t xml:space="preserve">New </w:t>
      </w:r>
      <w:r w:rsidR="00105B9C">
        <w:rPr>
          <w:bCs/>
          <w:sz w:val="22"/>
          <w:szCs w:val="22"/>
        </w:rPr>
        <w:t>registration</w:t>
      </w:r>
      <w:r w:rsidRPr="00794946">
        <w:rPr>
          <w:bCs/>
          <w:sz w:val="22"/>
          <w:szCs w:val="22"/>
        </w:rPr>
        <w:t xml:space="preserve">s and renewal </w:t>
      </w:r>
      <w:r w:rsidR="00105B9C">
        <w:rPr>
          <w:bCs/>
          <w:sz w:val="22"/>
          <w:szCs w:val="22"/>
        </w:rPr>
        <w:t>registration</w:t>
      </w:r>
      <w:r w:rsidRPr="00794946">
        <w:rPr>
          <w:bCs/>
          <w:sz w:val="22"/>
          <w:szCs w:val="22"/>
        </w:rPr>
        <w:t>s issued aft</w:t>
      </w:r>
      <w:r w:rsidR="00912F8A">
        <w:rPr>
          <w:bCs/>
          <w:sz w:val="22"/>
          <w:szCs w:val="22"/>
        </w:rPr>
        <w:t xml:space="preserve">er </w:t>
      </w:r>
      <w:r w:rsidR="00343F3F">
        <w:rPr>
          <w:bCs/>
          <w:sz w:val="22"/>
          <w:szCs w:val="22"/>
        </w:rPr>
        <w:t>November 1,</w:t>
      </w:r>
      <w:r w:rsidR="00EA5943">
        <w:rPr>
          <w:bCs/>
          <w:sz w:val="22"/>
          <w:szCs w:val="22"/>
        </w:rPr>
        <w:t xml:space="preserve"> </w:t>
      </w:r>
      <w:r w:rsidR="00343F3F">
        <w:rPr>
          <w:bCs/>
          <w:sz w:val="22"/>
          <w:szCs w:val="22"/>
        </w:rPr>
        <w:t xml:space="preserve">2023 </w:t>
      </w:r>
      <w:r w:rsidRPr="00794946">
        <w:rPr>
          <w:bCs/>
          <w:sz w:val="22"/>
          <w:szCs w:val="22"/>
        </w:rPr>
        <w:t>shall be processed pur</w:t>
      </w:r>
      <w:r w:rsidR="0068759B" w:rsidRPr="00794946">
        <w:rPr>
          <w:bCs/>
          <w:sz w:val="22"/>
          <w:szCs w:val="22"/>
        </w:rPr>
        <w:t>suant to procedures established</w:t>
      </w:r>
      <w:r w:rsidRPr="00794946">
        <w:rPr>
          <w:bCs/>
          <w:sz w:val="22"/>
          <w:szCs w:val="22"/>
        </w:rPr>
        <w:t xml:space="preserve"> by</w:t>
      </w:r>
      <w:r w:rsidR="00A07E25">
        <w:rPr>
          <w:bCs/>
          <w:sz w:val="22"/>
          <w:szCs w:val="22"/>
        </w:rPr>
        <w:t xml:space="preserve"> </w:t>
      </w:r>
      <w:r w:rsidRPr="00794946">
        <w:rPr>
          <w:bCs/>
          <w:sz w:val="22"/>
          <w:szCs w:val="22"/>
        </w:rPr>
        <w:t>NMLS</w:t>
      </w:r>
      <w:r w:rsidR="00EA5943">
        <w:rPr>
          <w:bCs/>
          <w:sz w:val="22"/>
          <w:szCs w:val="22"/>
        </w:rPr>
        <w:t>,</w:t>
      </w:r>
      <w:r w:rsidR="0009374E">
        <w:rPr>
          <w:bCs/>
          <w:sz w:val="22"/>
          <w:szCs w:val="22"/>
        </w:rPr>
        <w:t xml:space="preserve"> with the exception that </w:t>
      </w:r>
      <w:r w:rsidR="00A83C6E" w:rsidRPr="00A83C6E">
        <w:rPr>
          <w:bCs/>
          <w:sz w:val="22"/>
          <w:szCs w:val="22"/>
        </w:rPr>
        <w:t xml:space="preserve">control persons as defined by NMLS </w:t>
      </w:r>
      <w:r w:rsidR="00056490">
        <w:rPr>
          <w:bCs/>
          <w:sz w:val="22"/>
          <w:szCs w:val="22"/>
        </w:rPr>
        <w:t xml:space="preserve">will not be required </w:t>
      </w:r>
      <w:r w:rsidR="00A83C6E" w:rsidRPr="00A83C6E">
        <w:rPr>
          <w:bCs/>
          <w:sz w:val="22"/>
          <w:szCs w:val="22"/>
        </w:rPr>
        <w:t>to provide NMLS MU2 forms or provide consumer reports or criminal records reports if the licensee is publicly traded on a United States exchange with reporting requirements to the Securities and Exchange Commission (SEC)</w:t>
      </w:r>
      <w:r w:rsidR="00056490">
        <w:rPr>
          <w:bCs/>
          <w:sz w:val="22"/>
          <w:szCs w:val="22"/>
        </w:rPr>
        <w:t xml:space="preserve">, and </w:t>
      </w:r>
      <w:r w:rsidR="00C20244">
        <w:rPr>
          <w:bCs/>
          <w:sz w:val="22"/>
          <w:szCs w:val="22"/>
        </w:rPr>
        <w:t xml:space="preserve">the exception </w:t>
      </w:r>
      <w:r w:rsidR="00FA0402" w:rsidRPr="00FA0402">
        <w:rPr>
          <w:bCs/>
          <w:sz w:val="22"/>
          <w:szCs w:val="22"/>
        </w:rPr>
        <w:t>that documents filed with the SEC by publicly traded registrants w</w:t>
      </w:r>
      <w:r w:rsidR="00AD0C17">
        <w:rPr>
          <w:bCs/>
          <w:sz w:val="22"/>
          <w:szCs w:val="22"/>
        </w:rPr>
        <w:t>ill</w:t>
      </w:r>
      <w:r w:rsidR="00FA0402" w:rsidRPr="00FA0402">
        <w:rPr>
          <w:bCs/>
          <w:sz w:val="22"/>
          <w:szCs w:val="22"/>
        </w:rPr>
        <w:t xml:space="preserve"> suffice as required documents in NMLS where the documents filed with the SEC provide the information requested, even if not in the form customarily required by NMLS.</w:t>
      </w:r>
    </w:p>
    <w:p w14:paraId="033EDFC2" w14:textId="77777777" w:rsidR="00AB45E5" w:rsidRPr="00794946" w:rsidRDefault="00AB45E5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</w:p>
    <w:p w14:paraId="1E1AD205" w14:textId="1C3B7C6E" w:rsidR="00236B86" w:rsidRDefault="00236B86" w:rsidP="00096614">
      <w:pPr>
        <w:numPr>
          <w:ilvl w:val="1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  <w:r w:rsidRPr="00BB0BF3">
        <w:rPr>
          <w:b/>
          <w:bCs/>
          <w:sz w:val="22"/>
          <w:szCs w:val="22"/>
        </w:rPr>
        <w:t xml:space="preserve">NMLS to determine time periods for </w:t>
      </w:r>
      <w:r w:rsidR="00105B9C">
        <w:rPr>
          <w:b/>
          <w:bCs/>
          <w:sz w:val="22"/>
          <w:szCs w:val="22"/>
        </w:rPr>
        <w:t>registration</w:t>
      </w:r>
      <w:r w:rsidRPr="00BB0BF3">
        <w:rPr>
          <w:b/>
          <w:bCs/>
          <w:sz w:val="22"/>
          <w:szCs w:val="22"/>
        </w:rPr>
        <w:t xml:space="preserve"> validity.</w:t>
      </w:r>
      <w:r w:rsidRPr="00794946">
        <w:rPr>
          <w:bCs/>
          <w:sz w:val="22"/>
          <w:szCs w:val="22"/>
        </w:rPr>
        <w:t xml:space="preserve"> New </w:t>
      </w:r>
      <w:r w:rsidR="00105B9C">
        <w:rPr>
          <w:bCs/>
          <w:sz w:val="22"/>
          <w:szCs w:val="22"/>
        </w:rPr>
        <w:t>registration</w:t>
      </w:r>
      <w:r w:rsidRPr="00794946">
        <w:rPr>
          <w:bCs/>
          <w:sz w:val="22"/>
          <w:szCs w:val="22"/>
        </w:rPr>
        <w:t xml:space="preserve">s and renewal </w:t>
      </w:r>
      <w:r w:rsidR="00105B9C">
        <w:rPr>
          <w:bCs/>
          <w:sz w:val="22"/>
          <w:szCs w:val="22"/>
        </w:rPr>
        <w:t>registration</w:t>
      </w:r>
      <w:r w:rsidRPr="00794946">
        <w:rPr>
          <w:bCs/>
          <w:sz w:val="22"/>
          <w:szCs w:val="22"/>
        </w:rPr>
        <w:t xml:space="preserve">s issued after </w:t>
      </w:r>
      <w:r w:rsidR="00343F3F">
        <w:rPr>
          <w:bCs/>
          <w:sz w:val="22"/>
          <w:szCs w:val="22"/>
        </w:rPr>
        <w:t xml:space="preserve">November 1, 2023 </w:t>
      </w:r>
      <w:r w:rsidRPr="00794946">
        <w:rPr>
          <w:bCs/>
          <w:sz w:val="22"/>
          <w:szCs w:val="22"/>
        </w:rPr>
        <w:t>shall be valid for the time periods established by</w:t>
      </w:r>
      <w:r w:rsidR="00A07E25">
        <w:rPr>
          <w:bCs/>
          <w:sz w:val="22"/>
          <w:szCs w:val="22"/>
        </w:rPr>
        <w:t xml:space="preserve"> </w:t>
      </w:r>
      <w:r w:rsidRPr="00794946">
        <w:rPr>
          <w:bCs/>
          <w:sz w:val="22"/>
          <w:szCs w:val="22"/>
        </w:rPr>
        <w:t>NMLS.</w:t>
      </w:r>
    </w:p>
    <w:p w14:paraId="05F7DAAC" w14:textId="77777777" w:rsidR="00AB45E5" w:rsidRPr="00794946" w:rsidRDefault="00AB45E5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</w:rPr>
      </w:pPr>
    </w:p>
    <w:p w14:paraId="108C9C3A" w14:textId="626DCF4E" w:rsidR="00B271BA" w:rsidRPr="00AB45E5" w:rsidRDefault="00236B86" w:rsidP="00096614">
      <w:pPr>
        <w:numPr>
          <w:ilvl w:val="1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  <w:u w:val="single"/>
        </w:rPr>
      </w:pPr>
      <w:r w:rsidRPr="00BB0BF3">
        <w:rPr>
          <w:b/>
          <w:bCs/>
          <w:sz w:val="22"/>
          <w:szCs w:val="22"/>
        </w:rPr>
        <w:t>Payment of</w:t>
      </w:r>
      <w:r w:rsidR="00B271BA" w:rsidRPr="00BB0BF3">
        <w:rPr>
          <w:b/>
          <w:bCs/>
          <w:sz w:val="22"/>
          <w:szCs w:val="22"/>
        </w:rPr>
        <w:t xml:space="preserve"> fees.</w:t>
      </w:r>
      <w:r w:rsidR="00794946">
        <w:rPr>
          <w:bCs/>
          <w:sz w:val="22"/>
          <w:szCs w:val="22"/>
        </w:rPr>
        <w:t xml:space="preserve"> </w:t>
      </w:r>
      <w:r w:rsidRPr="00794946">
        <w:rPr>
          <w:bCs/>
          <w:sz w:val="22"/>
          <w:szCs w:val="22"/>
        </w:rPr>
        <w:t>Application, r</w:t>
      </w:r>
      <w:r w:rsidR="00B271BA" w:rsidRPr="00794946">
        <w:rPr>
          <w:bCs/>
          <w:sz w:val="22"/>
          <w:szCs w:val="22"/>
        </w:rPr>
        <w:t xml:space="preserve">enewal </w:t>
      </w:r>
      <w:r w:rsidRPr="00794946">
        <w:rPr>
          <w:bCs/>
          <w:sz w:val="22"/>
          <w:szCs w:val="22"/>
        </w:rPr>
        <w:t xml:space="preserve">and processing </w:t>
      </w:r>
      <w:r w:rsidR="00B271BA" w:rsidRPr="00794946">
        <w:rPr>
          <w:bCs/>
          <w:sz w:val="22"/>
          <w:szCs w:val="22"/>
        </w:rPr>
        <w:t>fees will be paid directly to</w:t>
      </w:r>
      <w:r w:rsidR="00A07E25">
        <w:rPr>
          <w:bCs/>
          <w:sz w:val="22"/>
          <w:szCs w:val="22"/>
        </w:rPr>
        <w:t xml:space="preserve"> </w:t>
      </w:r>
      <w:r w:rsidR="00B271BA" w:rsidRPr="00794946">
        <w:rPr>
          <w:bCs/>
          <w:sz w:val="22"/>
          <w:szCs w:val="22"/>
        </w:rPr>
        <w:t>NMLS.</w:t>
      </w:r>
    </w:p>
    <w:p w14:paraId="7D522932" w14:textId="77777777" w:rsidR="00AB45E5" w:rsidRPr="00794946" w:rsidRDefault="00AB45E5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  <w:u w:val="single"/>
        </w:rPr>
      </w:pPr>
    </w:p>
    <w:p w14:paraId="540351FB" w14:textId="78A7CDD8" w:rsidR="00516061" w:rsidRPr="00447614" w:rsidRDefault="00211549" w:rsidP="00096614">
      <w:pPr>
        <w:numPr>
          <w:ilvl w:val="1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bCs/>
          <w:sz w:val="22"/>
          <w:szCs w:val="22"/>
          <w:u w:val="single"/>
        </w:rPr>
      </w:pPr>
      <w:r w:rsidRPr="00BB0BF3">
        <w:rPr>
          <w:b/>
          <w:bCs/>
          <w:sz w:val="22"/>
          <w:szCs w:val="22"/>
        </w:rPr>
        <w:t>Late renewal</w:t>
      </w:r>
      <w:r w:rsidR="00216132">
        <w:rPr>
          <w:b/>
          <w:bCs/>
          <w:sz w:val="22"/>
          <w:szCs w:val="22"/>
        </w:rPr>
        <w:t xml:space="preserve"> for other than application for initial transition to NMLS</w:t>
      </w:r>
      <w:r w:rsidRPr="00BB0BF3">
        <w:rPr>
          <w:b/>
          <w:bCs/>
          <w:sz w:val="22"/>
          <w:szCs w:val="22"/>
        </w:rPr>
        <w:t>.</w:t>
      </w:r>
      <w:r w:rsidR="00794946">
        <w:rPr>
          <w:bCs/>
          <w:sz w:val="22"/>
          <w:szCs w:val="22"/>
        </w:rPr>
        <w:t xml:space="preserve"> </w:t>
      </w:r>
      <w:r w:rsidR="00216132">
        <w:rPr>
          <w:bCs/>
          <w:sz w:val="22"/>
          <w:szCs w:val="22"/>
        </w:rPr>
        <w:t xml:space="preserve">For any renewal application other than the initial application for an entity to transition its existing </w:t>
      </w:r>
      <w:r w:rsidR="00105B9C">
        <w:rPr>
          <w:bCs/>
          <w:sz w:val="22"/>
          <w:szCs w:val="22"/>
        </w:rPr>
        <w:t>registration</w:t>
      </w:r>
      <w:r w:rsidR="00216132">
        <w:rPr>
          <w:bCs/>
          <w:sz w:val="22"/>
          <w:szCs w:val="22"/>
        </w:rPr>
        <w:t xml:space="preserve"> to NMLS, r</w:t>
      </w:r>
      <w:r w:rsidR="00467135" w:rsidRPr="00794946">
        <w:rPr>
          <w:bCs/>
          <w:sz w:val="22"/>
          <w:szCs w:val="22"/>
        </w:rPr>
        <w:t>enewal applications</w:t>
      </w:r>
      <w:r w:rsidRPr="00794946">
        <w:rPr>
          <w:bCs/>
          <w:sz w:val="22"/>
          <w:szCs w:val="22"/>
        </w:rPr>
        <w:t xml:space="preserve"> received after December 31 </w:t>
      </w:r>
      <w:r w:rsidR="00467135" w:rsidRPr="00794946">
        <w:rPr>
          <w:bCs/>
          <w:sz w:val="22"/>
          <w:szCs w:val="22"/>
        </w:rPr>
        <w:t xml:space="preserve">of any year </w:t>
      </w:r>
      <w:r w:rsidR="00BD0B70">
        <w:rPr>
          <w:bCs/>
          <w:sz w:val="22"/>
          <w:szCs w:val="22"/>
        </w:rPr>
        <w:t xml:space="preserve">will be considered late. </w:t>
      </w:r>
      <w:r w:rsidR="00467135" w:rsidRPr="00794946">
        <w:rPr>
          <w:bCs/>
          <w:sz w:val="22"/>
          <w:szCs w:val="22"/>
        </w:rPr>
        <w:t>The status of suc</w:t>
      </w:r>
      <w:r w:rsidR="0068759B" w:rsidRPr="00794946">
        <w:rPr>
          <w:bCs/>
          <w:sz w:val="22"/>
          <w:szCs w:val="22"/>
        </w:rPr>
        <w:t xml:space="preserve">h </w:t>
      </w:r>
      <w:r w:rsidR="00105B9C">
        <w:rPr>
          <w:bCs/>
          <w:sz w:val="22"/>
          <w:szCs w:val="22"/>
        </w:rPr>
        <w:t>registration</w:t>
      </w:r>
      <w:r w:rsidR="0068759B" w:rsidRPr="00794946">
        <w:rPr>
          <w:bCs/>
          <w:sz w:val="22"/>
          <w:szCs w:val="22"/>
        </w:rPr>
        <w:t xml:space="preserve">s will be changed to </w:t>
      </w:r>
      <w:r w:rsidR="00467135" w:rsidRPr="00794946">
        <w:rPr>
          <w:bCs/>
          <w:sz w:val="22"/>
          <w:szCs w:val="22"/>
        </w:rPr>
        <w:t xml:space="preserve">“terminated – failed to renew” or </w:t>
      </w:r>
      <w:r w:rsidR="0068759B" w:rsidRPr="00794946">
        <w:rPr>
          <w:bCs/>
          <w:sz w:val="22"/>
          <w:szCs w:val="22"/>
        </w:rPr>
        <w:t xml:space="preserve">an </w:t>
      </w:r>
      <w:r w:rsidR="00467135" w:rsidRPr="00794946">
        <w:rPr>
          <w:bCs/>
          <w:sz w:val="22"/>
          <w:szCs w:val="22"/>
        </w:rPr>
        <w:t>equiv</w:t>
      </w:r>
      <w:r w:rsidR="00763E05">
        <w:rPr>
          <w:bCs/>
          <w:sz w:val="22"/>
          <w:szCs w:val="22"/>
        </w:rPr>
        <w:t xml:space="preserve">alent status. </w:t>
      </w:r>
      <w:r w:rsidR="0068759B" w:rsidRPr="00794946">
        <w:rPr>
          <w:bCs/>
          <w:sz w:val="22"/>
          <w:szCs w:val="22"/>
        </w:rPr>
        <w:t xml:space="preserve">Such </w:t>
      </w:r>
      <w:r w:rsidR="00105B9C">
        <w:rPr>
          <w:bCs/>
          <w:sz w:val="22"/>
          <w:szCs w:val="22"/>
        </w:rPr>
        <w:lastRenderedPageBreak/>
        <w:t>registration</w:t>
      </w:r>
      <w:r w:rsidR="0068759B" w:rsidRPr="00794946">
        <w:rPr>
          <w:bCs/>
          <w:sz w:val="22"/>
          <w:szCs w:val="22"/>
        </w:rPr>
        <w:t>s may</w:t>
      </w:r>
      <w:r w:rsidR="00467135" w:rsidRPr="00794946">
        <w:rPr>
          <w:bCs/>
          <w:sz w:val="22"/>
          <w:szCs w:val="22"/>
        </w:rPr>
        <w:t xml:space="preserve"> be reinstated if a renewal application is received between January 1 and the end of February, together with a</w:t>
      </w:r>
      <w:r w:rsidR="0068759B" w:rsidRPr="00794946">
        <w:rPr>
          <w:bCs/>
          <w:sz w:val="22"/>
          <w:szCs w:val="22"/>
        </w:rPr>
        <w:t>ll renewal fees and</w:t>
      </w:r>
      <w:r w:rsidR="00467135" w:rsidRPr="00794946">
        <w:rPr>
          <w:bCs/>
          <w:sz w:val="22"/>
          <w:szCs w:val="22"/>
        </w:rPr>
        <w:t xml:space="preserve"> late fee o</w:t>
      </w:r>
      <w:r w:rsidR="00D94174">
        <w:rPr>
          <w:bCs/>
          <w:sz w:val="22"/>
          <w:szCs w:val="22"/>
        </w:rPr>
        <w:t>f $100.</w:t>
      </w:r>
      <w:r w:rsidR="00F3162C">
        <w:rPr>
          <w:bCs/>
          <w:sz w:val="22"/>
          <w:szCs w:val="22"/>
        </w:rPr>
        <w:t>00.</w:t>
      </w:r>
      <w:r w:rsidR="00096614">
        <w:rPr>
          <w:bCs/>
          <w:sz w:val="22"/>
          <w:szCs w:val="22"/>
        </w:rPr>
        <w:t xml:space="preserve"> </w:t>
      </w:r>
      <w:r w:rsidR="00467135" w:rsidRPr="00794946">
        <w:rPr>
          <w:bCs/>
          <w:sz w:val="22"/>
          <w:szCs w:val="22"/>
        </w:rPr>
        <w:t xml:space="preserve">Beginning March 1 of any year, renewal requests will not be processed and companies </w:t>
      </w:r>
      <w:r w:rsidR="00A07E25">
        <w:rPr>
          <w:bCs/>
          <w:sz w:val="22"/>
          <w:szCs w:val="22"/>
        </w:rPr>
        <w:t xml:space="preserve">that failed to renew their registration before March 1 </w:t>
      </w:r>
      <w:r w:rsidR="00467135" w:rsidRPr="00794946">
        <w:rPr>
          <w:bCs/>
          <w:sz w:val="22"/>
          <w:szCs w:val="22"/>
        </w:rPr>
        <w:t xml:space="preserve">must apply for a new </w:t>
      </w:r>
      <w:r w:rsidR="00105B9C">
        <w:rPr>
          <w:bCs/>
          <w:sz w:val="22"/>
          <w:szCs w:val="22"/>
        </w:rPr>
        <w:t>registration</w:t>
      </w:r>
      <w:r w:rsidR="00EA7CB8" w:rsidRPr="00794946">
        <w:rPr>
          <w:bCs/>
          <w:sz w:val="22"/>
          <w:szCs w:val="22"/>
        </w:rPr>
        <w:t>.</w:t>
      </w:r>
    </w:p>
    <w:p w14:paraId="1E6CFCE7" w14:textId="77777777" w:rsidR="000338A8" w:rsidRDefault="000338A8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bCs/>
          <w:sz w:val="22"/>
          <w:szCs w:val="22"/>
          <w:u w:val="single"/>
        </w:rPr>
      </w:pPr>
    </w:p>
    <w:p w14:paraId="09C4D2A3" w14:textId="77777777" w:rsidR="007A6F18" w:rsidRDefault="00B045EC" w:rsidP="004F7B5A">
      <w:pPr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bCs/>
          <w:sz w:val="22"/>
          <w:szCs w:val="22"/>
        </w:rPr>
      </w:pPr>
      <w:r w:rsidRPr="00BB0BF3">
        <w:rPr>
          <w:b/>
          <w:bCs/>
          <w:sz w:val="22"/>
          <w:szCs w:val="22"/>
        </w:rPr>
        <w:t>Changes to existing licensing information.</w:t>
      </w:r>
      <w:r>
        <w:rPr>
          <w:bCs/>
          <w:sz w:val="22"/>
          <w:szCs w:val="22"/>
        </w:rPr>
        <w:t xml:space="preserve"> </w:t>
      </w:r>
      <w:r w:rsidRPr="00E33327">
        <w:rPr>
          <w:bCs/>
          <w:sz w:val="22"/>
          <w:szCs w:val="22"/>
        </w:rPr>
        <w:t xml:space="preserve">If any information reported by a </w:t>
      </w:r>
      <w:r w:rsidR="00105B9C">
        <w:rPr>
          <w:bCs/>
          <w:sz w:val="22"/>
          <w:szCs w:val="22"/>
        </w:rPr>
        <w:t xml:space="preserve">registrant </w:t>
      </w:r>
      <w:r w:rsidRPr="00E33327">
        <w:rPr>
          <w:bCs/>
          <w:sz w:val="22"/>
          <w:szCs w:val="22"/>
        </w:rPr>
        <w:t xml:space="preserve">changes during a period of licensure, the </w:t>
      </w:r>
      <w:r w:rsidR="00105B9C">
        <w:rPr>
          <w:bCs/>
          <w:sz w:val="22"/>
          <w:szCs w:val="22"/>
        </w:rPr>
        <w:t>registrant</w:t>
      </w:r>
      <w:r w:rsidRPr="00E33327">
        <w:rPr>
          <w:bCs/>
          <w:sz w:val="22"/>
          <w:szCs w:val="22"/>
        </w:rPr>
        <w:t xml:space="preserve"> must amend its information on file with NMLS within 30 days of the occurrence of the change or such shorter period as required </w:t>
      </w:r>
      <w:r w:rsidR="00E33327" w:rsidRPr="00E33327">
        <w:rPr>
          <w:bCs/>
          <w:sz w:val="22"/>
          <w:szCs w:val="22"/>
        </w:rPr>
        <w:t>by NMLS rules or procedures.</w:t>
      </w:r>
      <w:r w:rsidR="00096614">
        <w:rPr>
          <w:bCs/>
          <w:sz w:val="22"/>
          <w:szCs w:val="22"/>
        </w:rPr>
        <w:t xml:space="preserve"> </w:t>
      </w:r>
      <w:r w:rsidR="00E33327" w:rsidRPr="00E33327">
        <w:rPr>
          <w:bCs/>
          <w:sz w:val="22"/>
          <w:szCs w:val="22"/>
        </w:rPr>
        <w:t xml:space="preserve">Notice of a change of control of the </w:t>
      </w:r>
      <w:r w:rsidR="00105B9C">
        <w:rPr>
          <w:bCs/>
          <w:sz w:val="22"/>
          <w:szCs w:val="22"/>
        </w:rPr>
        <w:t>registrant</w:t>
      </w:r>
      <w:r w:rsidR="00E33327" w:rsidRPr="00E33327">
        <w:rPr>
          <w:bCs/>
          <w:sz w:val="22"/>
          <w:szCs w:val="22"/>
        </w:rPr>
        <w:t xml:space="preserve"> must be provided to the Bureau by advance change notice on NMLS and the Bureau must approve any change of control before the same becomes effective.</w:t>
      </w:r>
      <w:r w:rsidR="00096614">
        <w:rPr>
          <w:bCs/>
          <w:sz w:val="22"/>
          <w:szCs w:val="22"/>
        </w:rPr>
        <w:t xml:space="preserve"> </w:t>
      </w:r>
      <w:r w:rsidR="00E33327" w:rsidRPr="00E33327">
        <w:rPr>
          <w:bCs/>
          <w:sz w:val="22"/>
          <w:szCs w:val="22"/>
        </w:rPr>
        <w:t xml:space="preserve">Any change of control of a </w:t>
      </w:r>
      <w:r w:rsidR="00105B9C">
        <w:rPr>
          <w:bCs/>
          <w:sz w:val="22"/>
          <w:szCs w:val="22"/>
        </w:rPr>
        <w:t>registrant</w:t>
      </w:r>
      <w:r w:rsidR="00E33327" w:rsidRPr="00E33327">
        <w:rPr>
          <w:bCs/>
          <w:sz w:val="22"/>
          <w:szCs w:val="22"/>
        </w:rPr>
        <w:t xml:space="preserve"> which occurs without approval or which the Bureau rejects will cause the immediate and automatic revocation of the </w:t>
      </w:r>
      <w:r w:rsidR="00105B9C">
        <w:rPr>
          <w:bCs/>
          <w:sz w:val="22"/>
          <w:szCs w:val="22"/>
        </w:rPr>
        <w:t>registration</w:t>
      </w:r>
      <w:r w:rsidR="00E33327" w:rsidRPr="00E33327">
        <w:rPr>
          <w:bCs/>
          <w:sz w:val="22"/>
          <w:szCs w:val="22"/>
        </w:rPr>
        <w:t>.</w:t>
      </w:r>
    </w:p>
    <w:p w14:paraId="0E2F0360" w14:textId="6D344841" w:rsidR="00DA6BDC" w:rsidRPr="00D0635C" w:rsidRDefault="00DA6BDC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350"/>
        <w:rPr>
          <w:bCs/>
          <w:sz w:val="22"/>
          <w:szCs w:val="22"/>
          <w:u w:val="single"/>
        </w:rPr>
      </w:pPr>
    </w:p>
    <w:p w14:paraId="7AD87B74" w14:textId="335938E5" w:rsidR="00CF3567" w:rsidRPr="00D0635C" w:rsidRDefault="004E0C48" w:rsidP="004F7B5A">
      <w:pPr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bCs/>
          <w:sz w:val="22"/>
          <w:szCs w:val="22"/>
        </w:rPr>
      </w:pPr>
      <w:r w:rsidRPr="00D0635C">
        <w:rPr>
          <w:b/>
          <w:bCs/>
          <w:sz w:val="22"/>
          <w:szCs w:val="22"/>
        </w:rPr>
        <w:t>W</w:t>
      </w:r>
      <w:r w:rsidR="00D0635C" w:rsidRPr="00D0635C">
        <w:rPr>
          <w:b/>
          <w:bCs/>
          <w:sz w:val="22"/>
          <w:szCs w:val="22"/>
        </w:rPr>
        <w:t>aivers and Extensions.</w:t>
      </w:r>
      <w:r w:rsidR="00096614">
        <w:rPr>
          <w:bCs/>
          <w:sz w:val="22"/>
          <w:szCs w:val="22"/>
        </w:rPr>
        <w:t xml:space="preserve"> </w:t>
      </w:r>
      <w:r w:rsidR="009E305C">
        <w:rPr>
          <w:bCs/>
          <w:sz w:val="22"/>
          <w:szCs w:val="22"/>
        </w:rPr>
        <w:t>T</w:t>
      </w:r>
      <w:r w:rsidR="00D0635C" w:rsidRPr="00D0635C">
        <w:rPr>
          <w:bCs/>
          <w:sz w:val="22"/>
          <w:szCs w:val="22"/>
        </w:rPr>
        <w:t xml:space="preserve">he </w:t>
      </w:r>
      <w:r w:rsidR="00F3162C">
        <w:rPr>
          <w:bCs/>
          <w:sz w:val="22"/>
          <w:szCs w:val="22"/>
        </w:rPr>
        <w:t>A</w:t>
      </w:r>
      <w:r w:rsidR="00D0635C" w:rsidRPr="00D0635C">
        <w:rPr>
          <w:bCs/>
          <w:sz w:val="22"/>
          <w:szCs w:val="22"/>
        </w:rPr>
        <w:t xml:space="preserve">dministrator is authorized, for good cause shown, to waive any requirement of this rule with respect to any </w:t>
      </w:r>
      <w:r w:rsidR="0042551D">
        <w:rPr>
          <w:bCs/>
          <w:sz w:val="22"/>
          <w:szCs w:val="22"/>
        </w:rPr>
        <w:t>registration</w:t>
      </w:r>
      <w:r w:rsidR="00D0635C" w:rsidRPr="00D0635C">
        <w:rPr>
          <w:bCs/>
          <w:sz w:val="22"/>
          <w:szCs w:val="22"/>
        </w:rPr>
        <w:t xml:space="preserve"> application</w:t>
      </w:r>
      <w:r w:rsidR="008E1F6F">
        <w:rPr>
          <w:bCs/>
          <w:sz w:val="22"/>
          <w:szCs w:val="22"/>
        </w:rPr>
        <w:t>,</w:t>
      </w:r>
      <w:r w:rsidR="00D0635C" w:rsidRPr="00D0635C">
        <w:rPr>
          <w:bCs/>
          <w:sz w:val="22"/>
          <w:szCs w:val="22"/>
        </w:rPr>
        <w:t xml:space="preserve"> to permit a </w:t>
      </w:r>
      <w:r w:rsidR="0042551D">
        <w:rPr>
          <w:bCs/>
          <w:sz w:val="22"/>
          <w:szCs w:val="22"/>
        </w:rPr>
        <w:t>registration</w:t>
      </w:r>
      <w:r w:rsidR="00D0635C" w:rsidRPr="00D0635C">
        <w:rPr>
          <w:bCs/>
          <w:sz w:val="22"/>
          <w:szCs w:val="22"/>
        </w:rPr>
        <w:t xml:space="preserve"> applicant to submit substituted information in its </w:t>
      </w:r>
      <w:r w:rsidR="004A4E55">
        <w:rPr>
          <w:bCs/>
          <w:sz w:val="22"/>
          <w:szCs w:val="22"/>
        </w:rPr>
        <w:t>registration</w:t>
      </w:r>
      <w:r w:rsidR="00D0635C" w:rsidRPr="00D0635C">
        <w:rPr>
          <w:bCs/>
          <w:sz w:val="22"/>
          <w:szCs w:val="22"/>
        </w:rPr>
        <w:t xml:space="preserve"> application</w:t>
      </w:r>
      <w:r w:rsidR="008E1F6F">
        <w:rPr>
          <w:bCs/>
          <w:sz w:val="22"/>
          <w:szCs w:val="22"/>
        </w:rPr>
        <w:t>,</w:t>
      </w:r>
      <w:r w:rsidR="00D0635C" w:rsidRPr="00D0635C">
        <w:rPr>
          <w:bCs/>
          <w:sz w:val="22"/>
          <w:szCs w:val="22"/>
        </w:rPr>
        <w:t xml:space="preserve"> or to extend any deadlines set by this rule.</w:t>
      </w:r>
    </w:p>
    <w:p w14:paraId="5F775749" w14:textId="77777777" w:rsidR="0068759B" w:rsidRPr="00794946" w:rsidRDefault="0068759B" w:rsidP="00096614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bCs/>
          <w:sz w:val="22"/>
          <w:szCs w:val="22"/>
          <w:u w:val="single"/>
        </w:rPr>
      </w:pPr>
    </w:p>
    <w:p w14:paraId="7350301A" w14:textId="07C339FC" w:rsidR="00F24091" w:rsidRPr="00096614" w:rsidRDefault="00114F80" w:rsidP="00A37BDA">
      <w:pPr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bCs/>
          <w:color w:val="000000"/>
          <w:sz w:val="22"/>
          <w:szCs w:val="22"/>
        </w:rPr>
      </w:pPr>
      <w:r w:rsidRPr="00096614">
        <w:rPr>
          <w:b/>
          <w:bCs/>
          <w:color w:val="000000"/>
          <w:sz w:val="22"/>
          <w:szCs w:val="22"/>
        </w:rPr>
        <w:t>Routine technical rule.</w:t>
      </w:r>
      <w:r w:rsidR="00794946" w:rsidRPr="00096614">
        <w:rPr>
          <w:bCs/>
          <w:color w:val="000000"/>
          <w:sz w:val="22"/>
          <w:szCs w:val="22"/>
        </w:rPr>
        <w:t xml:space="preserve"> </w:t>
      </w:r>
      <w:r w:rsidR="00F24091" w:rsidRPr="00096614">
        <w:rPr>
          <w:bCs/>
          <w:color w:val="000000"/>
          <w:sz w:val="22"/>
          <w:szCs w:val="22"/>
        </w:rPr>
        <w:t>This is a routine</w:t>
      </w:r>
      <w:r w:rsidR="00DD4A7C" w:rsidRPr="00096614">
        <w:rPr>
          <w:bCs/>
          <w:color w:val="000000"/>
          <w:sz w:val="22"/>
          <w:szCs w:val="22"/>
        </w:rPr>
        <w:t xml:space="preserve"> technical rule as authorized by</w:t>
      </w:r>
      <w:r w:rsidR="00F24091" w:rsidRPr="00096614">
        <w:rPr>
          <w:bCs/>
          <w:color w:val="000000"/>
          <w:sz w:val="22"/>
          <w:szCs w:val="22"/>
        </w:rPr>
        <w:t xml:space="preserve"> </w:t>
      </w:r>
      <w:bookmarkStart w:id="1" w:name="_Hlk109381631"/>
      <w:r w:rsidR="0016759D" w:rsidRPr="00096614">
        <w:rPr>
          <w:bCs/>
          <w:color w:val="000000"/>
          <w:sz w:val="22"/>
          <w:szCs w:val="22"/>
        </w:rPr>
        <w:t xml:space="preserve">10 </w:t>
      </w:r>
      <w:r w:rsidR="00216132" w:rsidRPr="00096614">
        <w:rPr>
          <w:bCs/>
          <w:color w:val="000000"/>
          <w:sz w:val="22"/>
          <w:szCs w:val="22"/>
        </w:rPr>
        <w:t xml:space="preserve">M.R.S. </w:t>
      </w:r>
      <w:r w:rsidR="00250675" w:rsidRPr="00096614">
        <w:rPr>
          <w:bCs/>
          <w:color w:val="000000"/>
          <w:sz w:val="22"/>
          <w:szCs w:val="22"/>
        </w:rPr>
        <w:t>§</w:t>
      </w:r>
      <w:r w:rsidR="00CE5D14" w:rsidRPr="00096614">
        <w:rPr>
          <w:bCs/>
          <w:color w:val="000000"/>
          <w:sz w:val="22"/>
          <w:szCs w:val="22"/>
        </w:rPr>
        <w:t>1310-A(G)</w:t>
      </w:r>
      <w:r w:rsidR="00216132" w:rsidRPr="00096614">
        <w:rPr>
          <w:bCs/>
          <w:color w:val="000000"/>
          <w:sz w:val="22"/>
          <w:szCs w:val="22"/>
        </w:rPr>
        <w:t>.</w:t>
      </w:r>
    </w:p>
    <w:bookmarkEnd w:id="1"/>
    <w:p w14:paraId="7BC16E7F" w14:textId="77777777" w:rsidR="007D3E88" w:rsidRPr="00563D34" w:rsidRDefault="007D3E88" w:rsidP="00096614">
      <w:pPr>
        <w:pBdr>
          <w:bottom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46B8E58A" w14:textId="77777777" w:rsidR="007D3E88" w:rsidRPr="00563D34" w:rsidRDefault="007D3E88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3E4AAC16" w14:textId="77777777" w:rsidR="007D3E88" w:rsidRPr="00563D34" w:rsidRDefault="007D3E88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5D69F1E4" w14:textId="77777777" w:rsidR="00096614" w:rsidRDefault="007D3E88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  <w:r w:rsidRPr="00563D34">
        <w:rPr>
          <w:color w:val="000000"/>
          <w:sz w:val="22"/>
          <w:szCs w:val="22"/>
        </w:rPr>
        <w:t>STATUTOR</w:t>
      </w:r>
      <w:r w:rsidR="00ED11D2">
        <w:rPr>
          <w:color w:val="000000"/>
          <w:sz w:val="22"/>
          <w:szCs w:val="22"/>
        </w:rPr>
        <w:t>Y AUTHORITY</w:t>
      </w:r>
      <w:r w:rsidR="00216132">
        <w:rPr>
          <w:color w:val="000000"/>
          <w:sz w:val="22"/>
          <w:szCs w:val="22"/>
        </w:rPr>
        <w:t>:</w:t>
      </w:r>
    </w:p>
    <w:p w14:paraId="51B8905F" w14:textId="57077B19" w:rsidR="007D3E88" w:rsidRPr="00563D34" w:rsidRDefault="00096614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CE5D14" w:rsidRPr="00CE5D14">
        <w:rPr>
          <w:color w:val="000000"/>
          <w:sz w:val="22"/>
          <w:szCs w:val="22"/>
        </w:rPr>
        <w:t xml:space="preserve">10 M.R.S. </w:t>
      </w:r>
      <w:r w:rsidR="00250675">
        <w:rPr>
          <w:color w:val="000000"/>
          <w:sz w:val="22"/>
          <w:szCs w:val="22"/>
        </w:rPr>
        <w:t>§</w:t>
      </w:r>
      <w:r w:rsidR="00CE5D14" w:rsidRPr="00CE5D14">
        <w:rPr>
          <w:color w:val="000000"/>
          <w:sz w:val="22"/>
          <w:szCs w:val="22"/>
        </w:rPr>
        <w:t>1310-A(G)</w:t>
      </w:r>
    </w:p>
    <w:p w14:paraId="3087782F" w14:textId="77777777" w:rsidR="007D3E88" w:rsidRPr="00563D34" w:rsidRDefault="007D3E88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p w14:paraId="581A7D96" w14:textId="77777777" w:rsidR="00BB0BF3" w:rsidRDefault="007D3E88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  <w:r w:rsidRPr="00563D34">
        <w:rPr>
          <w:color w:val="000000"/>
          <w:sz w:val="22"/>
          <w:szCs w:val="22"/>
        </w:rPr>
        <w:t>EFFECTIVE DATE:</w:t>
      </w:r>
    </w:p>
    <w:p w14:paraId="0B50CD85" w14:textId="6C0B9308" w:rsidR="00BB0BF3" w:rsidRDefault="00BB0BF3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096614">
        <w:rPr>
          <w:color w:val="000000"/>
          <w:sz w:val="22"/>
          <w:szCs w:val="22"/>
        </w:rPr>
        <w:t>June 25, 2023 – filing 2023-092</w:t>
      </w:r>
    </w:p>
    <w:p w14:paraId="35E91B9E" w14:textId="77777777" w:rsidR="007D3E88" w:rsidRPr="00563D34" w:rsidRDefault="007D3E88" w:rsidP="000966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</w:p>
    <w:sectPr w:rsidR="007D3E88" w:rsidRPr="00563D34" w:rsidSect="003D7DCA">
      <w:headerReference w:type="default" r:id="rId8"/>
      <w:headerReference w:type="first" r:id="rId9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631BF" w14:textId="77777777" w:rsidR="000D0ACB" w:rsidRDefault="000D0ACB">
      <w:r>
        <w:separator/>
      </w:r>
    </w:p>
  </w:endnote>
  <w:endnote w:type="continuationSeparator" w:id="0">
    <w:p w14:paraId="1129EEBC" w14:textId="77777777" w:rsidR="000D0ACB" w:rsidRDefault="000D0ACB">
      <w:r>
        <w:continuationSeparator/>
      </w:r>
    </w:p>
  </w:endnote>
  <w:endnote w:type="continuationNotice" w:id="1">
    <w:p w14:paraId="093B5010" w14:textId="77777777" w:rsidR="000D0ACB" w:rsidRDefault="000D0A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3CEF" w14:textId="77777777" w:rsidR="000D0ACB" w:rsidRDefault="000D0ACB">
      <w:r>
        <w:separator/>
      </w:r>
    </w:p>
  </w:footnote>
  <w:footnote w:type="continuationSeparator" w:id="0">
    <w:p w14:paraId="517A2856" w14:textId="77777777" w:rsidR="000D0ACB" w:rsidRDefault="000D0ACB">
      <w:r>
        <w:continuationSeparator/>
      </w:r>
    </w:p>
  </w:footnote>
  <w:footnote w:type="continuationNotice" w:id="1">
    <w:p w14:paraId="49B77C76" w14:textId="77777777" w:rsidR="000D0ACB" w:rsidRDefault="000D0A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53A4" w14:textId="77777777" w:rsidR="00FC7BEE" w:rsidRDefault="00FC7BEE">
    <w:pPr>
      <w:pStyle w:val="Header"/>
      <w:rPr>
        <w:color w:val="000000"/>
        <w:sz w:val="18"/>
        <w:szCs w:val="18"/>
        <w:u w:val="none"/>
      </w:rPr>
    </w:pPr>
  </w:p>
  <w:p w14:paraId="17D96FB4" w14:textId="77777777" w:rsidR="00FC7BEE" w:rsidRPr="00393AB3" w:rsidRDefault="00FC7BEE">
    <w:pPr>
      <w:pStyle w:val="Header"/>
      <w:rPr>
        <w:color w:val="000000"/>
        <w:sz w:val="18"/>
        <w:szCs w:val="18"/>
        <w:u w:val="none"/>
      </w:rPr>
    </w:pPr>
  </w:p>
  <w:p w14:paraId="0B9F1DEB" w14:textId="77777777" w:rsidR="00FC7BEE" w:rsidRPr="00393AB3" w:rsidRDefault="00FC7BEE">
    <w:pPr>
      <w:pStyle w:val="Header"/>
      <w:rPr>
        <w:color w:val="000000"/>
        <w:sz w:val="18"/>
        <w:szCs w:val="18"/>
        <w:u w:val="none"/>
      </w:rPr>
    </w:pPr>
  </w:p>
  <w:p w14:paraId="724B6575" w14:textId="77777777" w:rsidR="00FC7BEE" w:rsidRPr="00674BAA" w:rsidRDefault="00FC7BEE" w:rsidP="00BB0BF3">
    <w:pPr>
      <w:pStyle w:val="Header"/>
      <w:pBdr>
        <w:bottom w:val="single" w:sz="4" w:space="1" w:color="auto"/>
      </w:pBdr>
      <w:tabs>
        <w:tab w:val="clear" w:pos="4320"/>
        <w:tab w:val="clear" w:pos="8640"/>
        <w:tab w:val="center" w:pos="4680"/>
        <w:tab w:val="right" w:pos="9360"/>
      </w:tabs>
      <w:jc w:val="right"/>
      <w:rPr>
        <w:rStyle w:val="PageNumber"/>
        <w:color w:val="000000"/>
        <w:sz w:val="18"/>
        <w:szCs w:val="18"/>
        <w:u w:val="none"/>
      </w:rPr>
    </w:pPr>
    <w:r w:rsidRPr="00393AB3">
      <w:rPr>
        <w:color w:val="000000"/>
        <w:sz w:val="18"/>
        <w:szCs w:val="18"/>
        <w:u w:val="none"/>
      </w:rPr>
      <w:t xml:space="preserve">02-030 </w:t>
    </w:r>
    <w:r>
      <w:rPr>
        <w:color w:val="000000"/>
        <w:sz w:val="18"/>
        <w:szCs w:val="18"/>
        <w:u w:val="none"/>
      </w:rPr>
      <w:t>Chapter 70</w:t>
    </w:r>
    <w:r w:rsidR="004F4C73">
      <w:rPr>
        <w:color w:val="000000"/>
        <w:sz w:val="18"/>
        <w:szCs w:val="18"/>
        <w:u w:val="none"/>
      </w:rPr>
      <w:t>4</w:t>
    </w:r>
    <w:r>
      <w:rPr>
        <w:color w:val="000000"/>
        <w:sz w:val="18"/>
        <w:szCs w:val="18"/>
        <w:u w:val="none"/>
      </w:rPr>
      <w:t xml:space="preserve">   </w:t>
    </w:r>
    <w:r w:rsidRPr="00393AB3">
      <w:rPr>
        <w:color w:val="000000"/>
        <w:sz w:val="18"/>
        <w:szCs w:val="18"/>
        <w:u w:val="none"/>
      </w:rPr>
      <w:t xml:space="preserve">page </w:t>
    </w:r>
    <w:r w:rsidRPr="00674BAA">
      <w:rPr>
        <w:rStyle w:val="PageNumber"/>
        <w:color w:val="000000"/>
        <w:sz w:val="18"/>
        <w:szCs w:val="18"/>
        <w:u w:val="none"/>
      </w:rPr>
      <w:fldChar w:fldCharType="begin"/>
    </w:r>
    <w:r w:rsidRPr="00674BAA">
      <w:rPr>
        <w:rStyle w:val="PageNumber"/>
        <w:color w:val="000000"/>
        <w:sz w:val="18"/>
        <w:szCs w:val="18"/>
        <w:u w:val="none"/>
      </w:rPr>
      <w:instrText xml:space="preserve"> PAGE </w:instrText>
    </w:r>
    <w:r w:rsidRPr="00674BAA">
      <w:rPr>
        <w:rStyle w:val="PageNumber"/>
        <w:color w:val="000000"/>
        <w:sz w:val="18"/>
        <w:szCs w:val="18"/>
        <w:u w:val="none"/>
      </w:rPr>
      <w:fldChar w:fldCharType="separate"/>
    </w:r>
    <w:r>
      <w:rPr>
        <w:rStyle w:val="PageNumber"/>
        <w:noProof/>
        <w:color w:val="000000"/>
        <w:sz w:val="18"/>
        <w:szCs w:val="18"/>
        <w:u w:val="none"/>
      </w:rPr>
      <w:t>4</w:t>
    </w:r>
    <w:r w:rsidRPr="00674BAA">
      <w:rPr>
        <w:rStyle w:val="PageNumber"/>
        <w:color w:val="000000"/>
        <w:sz w:val="18"/>
        <w:szCs w:val="18"/>
        <w:u w:val="none"/>
      </w:rPr>
      <w:fldChar w:fldCharType="end"/>
    </w:r>
  </w:p>
  <w:p w14:paraId="51803655" w14:textId="77777777" w:rsidR="00FC7BEE" w:rsidRPr="00393AB3" w:rsidRDefault="00FC7BEE" w:rsidP="003D7DCA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color w:val="000000"/>
        <w:sz w:val="18"/>
        <w:szCs w:val="18"/>
        <w:u w:val="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9FA6" w14:textId="77777777" w:rsidR="00FC7BEE" w:rsidRPr="009952D5" w:rsidRDefault="00FC7BEE" w:rsidP="00794946">
    <w:pPr>
      <w:pStyle w:val="Header"/>
      <w:tabs>
        <w:tab w:val="clear" w:pos="4320"/>
        <w:tab w:val="clear" w:pos="8640"/>
        <w:tab w:val="left" w:pos="2370"/>
      </w:tabs>
      <w:rPr>
        <w:i/>
        <w:color w:val="auto"/>
        <w:sz w:val="20"/>
        <w:szCs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084"/>
    <w:multiLevelType w:val="hybridMultilevel"/>
    <w:tmpl w:val="E46A73BC"/>
    <w:lvl w:ilvl="0" w:tplc="B546D3F4">
      <w:start w:val="2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09010FF7"/>
    <w:multiLevelType w:val="hybridMultilevel"/>
    <w:tmpl w:val="267EF49E"/>
    <w:lvl w:ilvl="0" w:tplc="6DD8715A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1B83B5D"/>
    <w:multiLevelType w:val="hybridMultilevel"/>
    <w:tmpl w:val="0E36A206"/>
    <w:lvl w:ilvl="0" w:tplc="62946680">
      <w:start w:val="1"/>
      <w:numFmt w:val="decimal"/>
      <w:lvlText w:val="%1."/>
      <w:lvlJc w:val="left"/>
      <w:pPr>
        <w:ind w:left="1350" w:hanging="72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CA524D1E">
      <w:start w:val="1"/>
      <w:numFmt w:val="lowerRoman"/>
      <w:lvlText w:val="%3)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CF156B"/>
    <w:multiLevelType w:val="hybridMultilevel"/>
    <w:tmpl w:val="9D9C1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25C07"/>
    <w:multiLevelType w:val="hybridMultilevel"/>
    <w:tmpl w:val="43B4CC20"/>
    <w:lvl w:ilvl="0" w:tplc="B1EE6F38">
      <w:start w:val="2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090E6D"/>
    <w:multiLevelType w:val="hybridMultilevel"/>
    <w:tmpl w:val="57F230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43901"/>
    <w:multiLevelType w:val="hybridMultilevel"/>
    <w:tmpl w:val="3BE2C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27AD9"/>
    <w:multiLevelType w:val="hybridMultilevel"/>
    <w:tmpl w:val="8BBE8AFA"/>
    <w:lvl w:ilvl="0" w:tplc="4588D31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9477A7"/>
    <w:multiLevelType w:val="hybridMultilevel"/>
    <w:tmpl w:val="09D6C1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126CA"/>
    <w:multiLevelType w:val="hybridMultilevel"/>
    <w:tmpl w:val="2E4C7B0C"/>
    <w:lvl w:ilvl="0" w:tplc="04626552">
      <w:start w:val="1"/>
      <w:numFmt w:val="decimal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7754024">
    <w:abstractNumId w:val="4"/>
  </w:num>
  <w:num w:numId="2" w16cid:durableId="1365790097">
    <w:abstractNumId w:val="0"/>
  </w:num>
  <w:num w:numId="3" w16cid:durableId="1457681807">
    <w:abstractNumId w:val="1"/>
  </w:num>
  <w:num w:numId="4" w16cid:durableId="2108187575">
    <w:abstractNumId w:val="9"/>
  </w:num>
  <w:num w:numId="5" w16cid:durableId="1815023309">
    <w:abstractNumId w:val="2"/>
  </w:num>
  <w:num w:numId="6" w16cid:durableId="1548368642">
    <w:abstractNumId w:val="7"/>
  </w:num>
  <w:num w:numId="7" w16cid:durableId="761491481">
    <w:abstractNumId w:val="5"/>
  </w:num>
  <w:num w:numId="8" w16cid:durableId="1167674891">
    <w:abstractNumId w:val="8"/>
  </w:num>
  <w:num w:numId="9" w16cid:durableId="122894226">
    <w:abstractNumId w:val="3"/>
  </w:num>
  <w:num w:numId="10" w16cid:durableId="2033530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1E"/>
    <w:rsid w:val="00013AFC"/>
    <w:rsid w:val="00016432"/>
    <w:rsid w:val="000203AF"/>
    <w:rsid w:val="000219E6"/>
    <w:rsid w:val="00021FB3"/>
    <w:rsid w:val="0002720F"/>
    <w:rsid w:val="000338A8"/>
    <w:rsid w:val="00044630"/>
    <w:rsid w:val="0004468D"/>
    <w:rsid w:val="00052AA8"/>
    <w:rsid w:val="00054D09"/>
    <w:rsid w:val="00056490"/>
    <w:rsid w:val="00057A75"/>
    <w:rsid w:val="00062292"/>
    <w:rsid w:val="00067F3E"/>
    <w:rsid w:val="00070F4C"/>
    <w:rsid w:val="000806C4"/>
    <w:rsid w:val="00080ECE"/>
    <w:rsid w:val="00082F3B"/>
    <w:rsid w:val="0009374E"/>
    <w:rsid w:val="000957A6"/>
    <w:rsid w:val="00096614"/>
    <w:rsid w:val="000B4E2B"/>
    <w:rsid w:val="000B54DB"/>
    <w:rsid w:val="000C27AF"/>
    <w:rsid w:val="000C293B"/>
    <w:rsid w:val="000C6B4E"/>
    <w:rsid w:val="000D0ACB"/>
    <w:rsid w:val="000D5677"/>
    <w:rsid w:val="000E1450"/>
    <w:rsid w:val="000E78F1"/>
    <w:rsid w:val="000F79F7"/>
    <w:rsid w:val="00105B9C"/>
    <w:rsid w:val="001071C0"/>
    <w:rsid w:val="001107C3"/>
    <w:rsid w:val="00111927"/>
    <w:rsid w:val="00114924"/>
    <w:rsid w:val="00114F80"/>
    <w:rsid w:val="001153AE"/>
    <w:rsid w:val="00121D21"/>
    <w:rsid w:val="00122784"/>
    <w:rsid w:val="00124C9F"/>
    <w:rsid w:val="00131D57"/>
    <w:rsid w:val="0013228C"/>
    <w:rsid w:val="001421BD"/>
    <w:rsid w:val="00147D9D"/>
    <w:rsid w:val="001572A1"/>
    <w:rsid w:val="00160AB0"/>
    <w:rsid w:val="0016759D"/>
    <w:rsid w:val="00172E80"/>
    <w:rsid w:val="00197B87"/>
    <w:rsid w:val="001A1314"/>
    <w:rsid w:val="001A38FE"/>
    <w:rsid w:val="001A40FF"/>
    <w:rsid w:val="001B0950"/>
    <w:rsid w:val="001B6763"/>
    <w:rsid w:val="001C3B66"/>
    <w:rsid w:val="001C4234"/>
    <w:rsid w:val="001C6D28"/>
    <w:rsid w:val="001C73D1"/>
    <w:rsid w:val="001D20A3"/>
    <w:rsid w:val="001D268E"/>
    <w:rsid w:val="001D38DF"/>
    <w:rsid w:val="001F2E34"/>
    <w:rsid w:val="0020190A"/>
    <w:rsid w:val="00201F1B"/>
    <w:rsid w:val="00204FBA"/>
    <w:rsid w:val="002063A9"/>
    <w:rsid w:val="002070C0"/>
    <w:rsid w:val="00211549"/>
    <w:rsid w:val="00212B5F"/>
    <w:rsid w:val="00213722"/>
    <w:rsid w:val="00216132"/>
    <w:rsid w:val="00217FDA"/>
    <w:rsid w:val="0022059A"/>
    <w:rsid w:val="00221C27"/>
    <w:rsid w:val="0022380D"/>
    <w:rsid w:val="00224BFD"/>
    <w:rsid w:val="00231879"/>
    <w:rsid w:val="00235B76"/>
    <w:rsid w:val="00236B86"/>
    <w:rsid w:val="00240F2C"/>
    <w:rsid w:val="00250675"/>
    <w:rsid w:val="0025270F"/>
    <w:rsid w:val="00253E11"/>
    <w:rsid w:val="0025434A"/>
    <w:rsid w:val="00257CB2"/>
    <w:rsid w:val="002667A9"/>
    <w:rsid w:val="00276680"/>
    <w:rsid w:val="00295D17"/>
    <w:rsid w:val="00297D0E"/>
    <w:rsid w:val="002A0680"/>
    <w:rsid w:val="002A3F8B"/>
    <w:rsid w:val="002B6434"/>
    <w:rsid w:val="002D3543"/>
    <w:rsid w:val="002D5A1B"/>
    <w:rsid w:val="002D75AC"/>
    <w:rsid w:val="002D7BBD"/>
    <w:rsid w:val="002D7C13"/>
    <w:rsid w:val="002E1601"/>
    <w:rsid w:val="002E5940"/>
    <w:rsid w:val="002E62E8"/>
    <w:rsid w:val="002F2BED"/>
    <w:rsid w:val="00300AAC"/>
    <w:rsid w:val="00313A19"/>
    <w:rsid w:val="003217D7"/>
    <w:rsid w:val="003227FA"/>
    <w:rsid w:val="00326896"/>
    <w:rsid w:val="003317BE"/>
    <w:rsid w:val="00334593"/>
    <w:rsid w:val="0034238B"/>
    <w:rsid w:val="00343F3F"/>
    <w:rsid w:val="00346FAE"/>
    <w:rsid w:val="00354355"/>
    <w:rsid w:val="00355E21"/>
    <w:rsid w:val="00363BA5"/>
    <w:rsid w:val="003677D6"/>
    <w:rsid w:val="003707FC"/>
    <w:rsid w:val="00370ED0"/>
    <w:rsid w:val="00387F94"/>
    <w:rsid w:val="003923EC"/>
    <w:rsid w:val="003A2F05"/>
    <w:rsid w:val="003A556F"/>
    <w:rsid w:val="003A79CA"/>
    <w:rsid w:val="003B4A4D"/>
    <w:rsid w:val="003B6A8C"/>
    <w:rsid w:val="003D3297"/>
    <w:rsid w:val="003D3693"/>
    <w:rsid w:val="003D4832"/>
    <w:rsid w:val="003D4DD7"/>
    <w:rsid w:val="003D7DCA"/>
    <w:rsid w:val="003E1144"/>
    <w:rsid w:val="003F0E31"/>
    <w:rsid w:val="003F24C1"/>
    <w:rsid w:val="00401D2D"/>
    <w:rsid w:val="004048D0"/>
    <w:rsid w:val="00410A84"/>
    <w:rsid w:val="004223EB"/>
    <w:rsid w:val="00424229"/>
    <w:rsid w:val="0042551D"/>
    <w:rsid w:val="00431526"/>
    <w:rsid w:val="00442A2B"/>
    <w:rsid w:val="00447614"/>
    <w:rsid w:val="00451FD3"/>
    <w:rsid w:val="0045551E"/>
    <w:rsid w:val="00457613"/>
    <w:rsid w:val="0046360C"/>
    <w:rsid w:val="00467135"/>
    <w:rsid w:val="00472673"/>
    <w:rsid w:val="00472730"/>
    <w:rsid w:val="004A4E55"/>
    <w:rsid w:val="004B0E4E"/>
    <w:rsid w:val="004C4AED"/>
    <w:rsid w:val="004C735C"/>
    <w:rsid w:val="004D0006"/>
    <w:rsid w:val="004E0C48"/>
    <w:rsid w:val="004E1F00"/>
    <w:rsid w:val="004E2D3C"/>
    <w:rsid w:val="004E3831"/>
    <w:rsid w:val="004E3F6D"/>
    <w:rsid w:val="004E64AD"/>
    <w:rsid w:val="004F4C73"/>
    <w:rsid w:val="004F7B5A"/>
    <w:rsid w:val="0050654D"/>
    <w:rsid w:val="00507CF5"/>
    <w:rsid w:val="00515986"/>
    <w:rsid w:val="00516061"/>
    <w:rsid w:val="005167C7"/>
    <w:rsid w:val="00532EA5"/>
    <w:rsid w:val="005554C4"/>
    <w:rsid w:val="00557613"/>
    <w:rsid w:val="00562D21"/>
    <w:rsid w:val="00563D34"/>
    <w:rsid w:val="005647F8"/>
    <w:rsid w:val="0056796C"/>
    <w:rsid w:val="005811C8"/>
    <w:rsid w:val="00594980"/>
    <w:rsid w:val="00597258"/>
    <w:rsid w:val="005975E5"/>
    <w:rsid w:val="005B36AC"/>
    <w:rsid w:val="005B7167"/>
    <w:rsid w:val="005C04A4"/>
    <w:rsid w:val="005C30A8"/>
    <w:rsid w:val="005C4DF8"/>
    <w:rsid w:val="005D3963"/>
    <w:rsid w:val="005D711E"/>
    <w:rsid w:val="005D7E97"/>
    <w:rsid w:val="005E1113"/>
    <w:rsid w:val="005E3222"/>
    <w:rsid w:val="005E3C42"/>
    <w:rsid w:val="00601544"/>
    <w:rsid w:val="00602E72"/>
    <w:rsid w:val="006072DD"/>
    <w:rsid w:val="00610E1B"/>
    <w:rsid w:val="0061767B"/>
    <w:rsid w:val="00624581"/>
    <w:rsid w:val="006256D2"/>
    <w:rsid w:val="00625D06"/>
    <w:rsid w:val="006268FA"/>
    <w:rsid w:val="00627925"/>
    <w:rsid w:val="00631AC4"/>
    <w:rsid w:val="0063454D"/>
    <w:rsid w:val="006371E4"/>
    <w:rsid w:val="00641337"/>
    <w:rsid w:val="0064555F"/>
    <w:rsid w:val="00646868"/>
    <w:rsid w:val="006561D1"/>
    <w:rsid w:val="00661EB2"/>
    <w:rsid w:val="0066380A"/>
    <w:rsid w:val="00664F8A"/>
    <w:rsid w:val="00665FC5"/>
    <w:rsid w:val="0066612F"/>
    <w:rsid w:val="006743ED"/>
    <w:rsid w:val="006842A6"/>
    <w:rsid w:val="0068759B"/>
    <w:rsid w:val="00687A41"/>
    <w:rsid w:val="006A1F8E"/>
    <w:rsid w:val="006A6375"/>
    <w:rsid w:val="006B09CD"/>
    <w:rsid w:val="006C59A3"/>
    <w:rsid w:val="006C6CB5"/>
    <w:rsid w:val="006D3371"/>
    <w:rsid w:val="006D33E7"/>
    <w:rsid w:val="006D4F38"/>
    <w:rsid w:val="006E1F7A"/>
    <w:rsid w:val="006E2B76"/>
    <w:rsid w:val="006E76C0"/>
    <w:rsid w:val="006F61D1"/>
    <w:rsid w:val="0070703C"/>
    <w:rsid w:val="00713AA1"/>
    <w:rsid w:val="00717176"/>
    <w:rsid w:val="0072633D"/>
    <w:rsid w:val="007301FB"/>
    <w:rsid w:val="00754117"/>
    <w:rsid w:val="00755473"/>
    <w:rsid w:val="00763E05"/>
    <w:rsid w:val="007669B1"/>
    <w:rsid w:val="007708E3"/>
    <w:rsid w:val="00770996"/>
    <w:rsid w:val="00770DC4"/>
    <w:rsid w:val="007726C4"/>
    <w:rsid w:val="00773813"/>
    <w:rsid w:val="00790BA3"/>
    <w:rsid w:val="00794946"/>
    <w:rsid w:val="007A6F18"/>
    <w:rsid w:val="007B07D5"/>
    <w:rsid w:val="007B12DF"/>
    <w:rsid w:val="007B2556"/>
    <w:rsid w:val="007B7B47"/>
    <w:rsid w:val="007C6DA5"/>
    <w:rsid w:val="007D12ED"/>
    <w:rsid w:val="007D3E88"/>
    <w:rsid w:val="007D585C"/>
    <w:rsid w:val="007D589D"/>
    <w:rsid w:val="007E76B2"/>
    <w:rsid w:val="007F0885"/>
    <w:rsid w:val="007F1B1C"/>
    <w:rsid w:val="007F31D0"/>
    <w:rsid w:val="00800448"/>
    <w:rsid w:val="00802C32"/>
    <w:rsid w:val="008033E8"/>
    <w:rsid w:val="0081424F"/>
    <w:rsid w:val="00822AA8"/>
    <w:rsid w:val="00823319"/>
    <w:rsid w:val="00824F64"/>
    <w:rsid w:val="00826B44"/>
    <w:rsid w:val="00832C3A"/>
    <w:rsid w:val="00837B43"/>
    <w:rsid w:val="00837E6E"/>
    <w:rsid w:val="0084076D"/>
    <w:rsid w:val="008460DD"/>
    <w:rsid w:val="0085472B"/>
    <w:rsid w:val="00857859"/>
    <w:rsid w:val="008603F7"/>
    <w:rsid w:val="00861FDB"/>
    <w:rsid w:val="0086530C"/>
    <w:rsid w:val="0086608E"/>
    <w:rsid w:val="00867FF6"/>
    <w:rsid w:val="00871017"/>
    <w:rsid w:val="008772FA"/>
    <w:rsid w:val="00884373"/>
    <w:rsid w:val="00886B6E"/>
    <w:rsid w:val="008876A0"/>
    <w:rsid w:val="008912A8"/>
    <w:rsid w:val="008947C4"/>
    <w:rsid w:val="0089743C"/>
    <w:rsid w:val="008A55D7"/>
    <w:rsid w:val="008B26D3"/>
    <w:rsid w:val="008C16CB"/>
    <w:rsid w:val="008C247F"/>
    <w:rsid w:val="008D0311"/>
    <w:rsid w:val="008D05C0"/>
    <w:rsid w:val="008D18A7"/>
    <w:rsid w:val="008E1F6F"/>
    <w:rsid w:val="008E29FA"/>
    <w:rsid w:val="008E4563"/>
    <w:rsid w:val="008F3C42"/>
    <w:rsid w:val="00905628"/>
    <w:rsid w:val="009103DD"/>
    <w:rsid w:val="00912F8A"/>
    <w:rsid w:val="009151A5"/>
    <w:rsid w:val="0092130B"/>
    <w:rsid w:val="0092377A"/>
    <w:rsid w:val="0092626D"/>
    <w:rsid w:val="00926ECA"/>
    <w:rsid w:val="00933DBE"/>
    <w:rsid w:val="0093649A"/>
    <w:rsid w:val="00937B66"/>
    <w:rsid w:val="00940D04"/>
    <w:rsid w:val="00942CA4"/>
    <w:rsid w:val="00951F13"/>
    <w:rsid w:val="009651A9"/>
    <w:rsid w:val="00974264"/>
    <w:rsid w:val="00976BDD"/>
    <w:rsid w:val="00977CE4"/>
    <w:rsid w:val="0098061A"/>
    <w:rsid w:val="009809AD"/>
    <w:rsid w:val="0098490B"/>
    <w:rsid w:val="00990B45"/>
    <w:rsid w:val="009952D5"/>
    <w:rsid w:val="00997120"/>
    <w:rsid w:val="009B25BD"/>
    <w:rsid w:val="009C2609"/>
    <w:rsid w:val="009D0A44"/>
    <w:rsid w:val="009E0851"/>
    <w:rsid w:val="009E0A2C"/>
    <w:rsid w:val="009E305C"/>
    <w:rsid w:val="009E4AE9"/>
    <w:rsid w:val="00A01101"/>
    <w:rsid w:val="00A0734D"/>
    <w:rsid w:val="00A07E25"/>
    <w:rsid w:val="00A155EF"/>
    <w:rsid w:val="00A16928"/>
    <w:rsid w:val="00A17641"/>
    <w:rsid w:val="00A324A0"/>
    <w:rsid w:val="00A337CF"/>
    <w:rsid w:val="00A37BDA"/>
    <w:rsid w:val="00A60B16"/>
    <w:rsid w:val="00A612CA"/>
    <w:rsid w:val="00A67CFC"/>
    <w:rsid w:val="00A71AF6"/>
    <w:rsid w:val="00A74D43"/>
    <w:rsid w:val="00A77A3C"/>
    <w:rsid w:val="00A83C6E"/>
    <w:rsid w:val="00A84866"/>
    <w:rsid w:val="00A855CB"/>
    <w:rsid w:val="00A86BF2"/>
    <w:rsid w:val="00A9046D"/>
    <w:rsid w:val="00AA3BFF"/>
    <w:rsid w:val="00AA4171"/>
    <w:rsid w:val="00AA49BE"/>
    <w:rsid w:val="00AA551D"/>
    <w:rsid w:val="00AB45E5"/>
    <w:rsid w:val="00AC285A"/>
    <w:rsid w:val="00AC622E"/>
    <w:rsid w:val="00AC680B"/>
    <w:rsid w:val="00AC6903"/>
    <w:rsid w:val="00AD0C17"/>
    <w:rsid w:val="00AD52A7"/>
    <w:rsid w:val="00AE4644"/>
    <w:rsid w:val="00AE69A7"/>
    <w:rsid w:val="00AF6EE9"/>
    <w:rsid w:val="00B0334B"/>
    <w:rsid w:val="00B045EC"/>
    <w:rsid w:val="00B120DE"/>
    <w:rsid w:val="00B252EF"/>
    <w:rsid w:val="00B271BA"/>
    <w:rsid w:val="00B3099F"/>
    <w:rsid w:val="00B40D8D"/>
    <w:rsid w:val="00B46EDF"/>
    <w:rsid w:val="00B55849"/>
    <w:rsid w:val="00B610AB"/>
    <w:rsid w:val="00B62BFE"/>
    <w:rsid w:val="00B6576E"/>
    <w:rsid w:val="00B66DCA"/>
    <w:rsid w:val="00B7729F"/>
    <w:rsid w:val="00B962AE"/>
    <w:rsid w:val="00BA29E9"/>
    <w:rsid w:val="00BB0BF3"/>
    <w:rsid w:val="00BB3060"/>
    <w:rsid w:val="00BB640B"/>
    <w:rsid w:val="00BC0FA9"/>
    <w:rsid w:val="00BC65A9"/>
    <w:rsid w:val="00BD0B70"/>
    <w:rsid w:val="00BD3F03"/>
    <w:rsid w:val="00BD5450"/>
    <w:rsid w:val="00BE1982"/>
    <w:rsid w:val="00BE4BF1"/>
    <w:rsid w:val="00BE5F52"/>
    <w:rsid w:val="00BE6F11"/>
    <w:rsid w:val="00BE7E49"/>
    <w:rsid w:val="00BF1DA6"/>
    <w:rsid w:val="00BF4FD9"/>
    <w:rsid w:val="00C00A56"/>
    <w:rsid w:val="00C15171"/>
    <w:rsid w:val="00C17B78"/>
    <w:rsid w:val="00C20244"/>
    <w:rsid w:val="00C26EEB"/>
    <w:rsid w:val="00C3122B"/>
    <w:rsid w:val="00C31F1C"/>
    <w:rsid w:val="00C54978"/>
    <w:rsid w:val="00C55A39"/>
    <w:rsid w:val="00C57AD5"/>
    <w:rsid w:val="00C6126A"/>
    <w:rsid w:val="00C62A63"/>
    <w:rsid w:val="00C73B1D"/>
    <w:rsid w:val="00C828AD"/>
    <w:rsid w:val="00C856C2"/>
    <w:rsid w:val="00C87B7F"/>
    <w:rsid w:val="00CA1FFD"/>
    <w:rsid w:val="00CA436B"/>
    <w:rsid w:val="00CA582A"/>
    <w:rsid w:val="00CC1F14"/>
    <w:rsid w:val="00CC21EB"/>
    <w:rsid w:val="00CC3069"/>
    <w:rsid w:val="00CC5D53"/>
    <w:rsid w:val="00CD1DD5"/>
    <w:rsid w:val="00CE3B41"/>
    <w:rsid w:val="00CE5D14"/>
    <w:rsid w:val="00CF342E"/>
    <w:rsid w:val="00CF3567"/>
    <w:rsid w:val="00CF3683"/>
    <w:rsid w:val="00D023D0"/>
    <w:rsid w:val="00D030EE"/>
    <w:rsid w:val="00D048A9"/>
    <w:rsid w:val="00D0635C"/>
    <w:rsid w:val="00D103D2"/>
    <w:rsid w:val="00D1185C"/>
    <w:rsid w:val="00D15A15"/>
    <w:rsid w:val="00D162C4"/>
    <w:rsid w:val="00D250B3"/>
    <w:rsid w:val="00D2513F"/>
    <w:rsid w:val="00D467A3"/>
    <w:rsid w:val="00D5273E"/>
    <w:rsid w:val="00D5280E"/>
    <w:rsid w:val="00D57E78"/>
    <w:rsid w:val="00D60300"/>
    <w:rsid w:val="00D606E4"/>
    <w:rsid w:val="00D70D6B"/>
    <w:rsid w:val="00D71521"/>
    <w:rsid w:val="00D86C9C"/>
    <w:rsid w:val="00D94174"/>
    <w:rsid w:val="00DA0EDA"/>
    <w:rsid w:val="00DA2C2F"/>
    <w:rsid w:val="00DA6BDC"/>
    <w:rsid w:val="00DB1ECE"/>
    <w:rsid w:val="00DB3C0F"/>
    <w:rsid w:val="00DB531D"/>
    <w:rsid w:val="00DC65C3"/>
    <w:rsid w:val="00DC6965"/>
    <w:rsid w:val="00DC7E93"/>
    <w:rsid w:val="00DD4A7C"/>
    <w:rsid w:val="00DE16FE"/>
    <w:rsid w:val="00DF1ABF"/>
    <w:rsid w:val="00DF3633"/>
    <w:rsid w:val="00E02D21"/>
    <w:rsid w:val="00E06796"/>
    <w:rsid w:val="00E072BF"/>
    <w:rsid w:val="00E1162F"/>
    <w:rsid w:val="00E12953"/>
    <w:rsid w:val="00E27793"/>
    <w:rsid w:val="00E320E3"/>
    <w:rsid w:val="00E33327"/>
    <w:rsid w:val="00E413FB"/>
    <w:rsid w:val="00E56990"/>
    <w:rsid w:val="00E56ECB"/>
    <w:rsid w:val="00E616BB"/>
    <w:rsid w:val="00E62359"/>
    <w:rsid w:val="00E70AE9"/>
    <w:rsid w:val="00E72197"/>
    <w:rsid w:val="00E74600"/>
    <w:rsid w:val="00E74B7A"/>
    <w:rsid w:val="00E760C2"/>
    <w:rsid w:val="00E76AD3"/>
    <w:rsid w:val="00E86F34"/>
    <w:rsid w:val="00E87C53"/>
    <w:rsid w:val="00E9411D"/>
    <w:rsid w:val="00E94B8A"/>
    <w:rsid w:val="00E95BEE"/>
    <w:rsid w:val="00EA52CE"/>
    <w:rsid w:val="00EA5943"/>
    <w:rsid w:val="00EA7CB8"/>
    <w:rsid w:val="00EB207D"/>
    <w:rsid w:val="00EC0625"/>
    <w:rsid w:val="00EC2BE9"/>
    <w:rsid w:val="00EC37ED"/>
    <w:rsid w:val="00ED11D2"/>
    <w:rsid w:val="00ED2147"/>
    <w:rsid w:val="00ED2D99"/>
    <w:rsid w:val="00EE145E"/>
    <w:rsid w:val="00EE2423"/>
    <w:rsid w:val="00EF0636"/>
    <w:rsid w:val="00EF154A"/>
    <w:rsid w:val="00EF15D5"/>
    <w:rsid w:val="00EF4A48"/>
    <w:rsid w:val="00F05EB9"/>
    <w:rsid w:val="00F06DF9"/>
    <w:rsid w:val="00F24091"/>
    <w:rsid w:val="00F3162C"/>
    <w:rsid w:val="00F3246C"/>
    <w:rsid w:val="00F43855"/>
    <w:rsid w:val="00F46A21"/>
    <w:rsid w:val="00F52E56"/>
    <w:rsid w:val="00F54E7D"/>
    <w:rsid w:val="00F56C99"/>
    <w:rsid w:val="00F64FF7"/>
    <w:rsid w:val="00F76C93"/>
    <w:rsid w:val="00F77398"/>
    <w:rsid w:val="00F82234"/>
    <w:rsid w:val="00F82E04"/>
    <w:rsid w:val="00F84692"/>
    <w:rsid w:val="00F96F32"/>
    <w:rsid w:val="00FA0402"/>
    <w:rsid w:val="00FA2523"/>
    <w:rsid w:val="00FA485B"/>
    <w:rsid w:val="00FB18EF"/>
    <w:rsid w:val="00FB23C4"/>
    <w:rsid w:val="00FB44E3"/>
    <w:rsid w:val="00FC29C9"/>
    <w:rsid w:val="00FC57F9"/>
    <w:rsid w:val="00FC5E63"/>
    <w:rsid w:val="00FC7BEE"/>
    <w:rsid w:val="00FD44FF"/>
    <w:rsid w:val="00FD5D69"/>
    <w:rsid w:val="00FE172D"/>
    <w:rsid w:val="00FE48A9"/>
    <w:rsid w:val="00FE4A9F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6B79C8"/>
  <w15:chartTrackingRefBased/>
  <w15:docId w15:val="{83FDA47A-0FFD-493B-A9A1-0CA1ACF1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3A19"/>
    <w:rPr>
      <w:sz w:val="40"/>
      <w:szCs w:val="24"/>
    </w:rPr>
  </w:style>
  <w:style w:type="paragraph" w:styleId="Heading1">
    <w:name w:val="heading 1"/>
    <w:basedOn w:val="Normal"/>
    <w:qFormat/>
    <w:rsid w:val="00DF1A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253E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6EEB"/>
    <w:rPr>
      <w:rFonts w:ascii="Tahoma" w:hAnsi="Tahoma" w:cs="Tahoma"/>
      <w:sz w:val="16"/>
      <w:szCs w:val="16"/>
    </w:rPr>
  </w:style>
  <w:style w:type="character" w:customStyle="1" w:styleId="headnote1">
    <w:name w:val="headnote1"/>
    <w:rsid w:val="0072633D"/>
    <w:rPr>
      <w:b/>
      <w:bCs/>
    </w:rPr>
  </w:style>
  <w:style w:type="character" w:customStyle="1" w:styleId="letparaid1">
    <w:name w:val="letpara_id1"/>
    <w:rsid w:val="0072633D"/>
    <w:rPr>
      <w:b w:val="0"/>
      <w:bCs w:val="0"/>
    </w:rPr>
  </w:style>
  <w:style w:type="character" w:customStyle="1" w:styleId="bhistory1">
    <w:name w:val="bhistory1"/>
    <w:rsid w:val="0072633D"/>
    <w:rPr>
      <w:rFonts w:ascii="Courier New" w:hAnsi="Courier New" w:cs="Courier New" w:hint="default"/>
      <w:b w:val="0"/>
      <w:bCs w:val="0"/>
      <w:sz w:val="20"/>
      <w:szCs w:val="20"/>
    </w:rPr>
  </w:style>
  <w:style w:type="character" w:customStyle="1" w:styleId="histyear">
    <w:name w:val="hist_year"/>
    <w:basedOn w:val="DefaultParagraphFont"/>
    <w:rsid w:val="0072633D"/>
  </w:style>
  <w:style w:type="character" w:customStyle="1" w:styleId="histchapter">
    <w:name w:val="hist_chapter"/>
    <w:basedOn w:val="DefaultParagraphFont"/>
    <w:rsid w:val="0072633D"/>
  </w:style>
  <w:style w:type="character" w:customStyle="1" w:styleId="histpart">
    <w:name w:val="hist_part"/>
    <w:basedOn w:val="DefaultParagraphFont"/>
    <w:rsid w:val="0072633D"/>
  </w:style>
  <w:style w:type="character" w:customStyle="1" w:styleId="histsection">
    <w:name w:val="hist_section"/>
    <w:basedOn w:val="DefaultParagraphFont"/>
    <w:rsid w:val="0072633D"/>
  </w:style>
  <w:style w:type="character" w:customStyle="1" w:styleId="histeffect">
    <w:name w:val="hist_effect"/>
    <w:basedOn w:val="DefaultParagraphFont"/>
    <w:rsid w:val="0072633D"/>
  </w:style>
  <w:style w:type="character" w:styleId="Hyperlink">
    <w:name w:val="Hyperlink"/>
    <w:rsid w:val="009809AD"/>
    <w:rPr>
      <w:color w:val="0000FF"/>
      <w:u w:val="single"/>
    </w:rPr>
  </w:style>
  <w:style w:type="paragraph" w:styleId="NormalWeb">
    <w:name w:val="Normal (Web)"/>
    <w:basedOn w:val="Normal"/>
    <w:rsid w:val="00DF1ABF"/>
    <w:pPr>
      <w:spacing w:before="100" w:beforeAutospacing="1" w:after="100" w:afterAutospacing="1"/>
    </w:pPr>
    <w:rPr>
      <w:sz w:val="24"/>
    </w:rPr>
  </w:style>
  <w:style w:type="character" w:styleId="Strong">
    <w:name w:val="Strong"/>
    <w:qFormat/>
    <w:rsid w:val="00253E11"/>
    <w:rPr>
      <w:b/>
      <w:bCs/>
    </w:rPr>
  </w:style>
  <w:style w:type="character" w:styleId="Emphasis">
    <w:name w:val="Emphasis"/>
    <w:qFormat/>
    <w:rsid w:val="00253E11"/>
    <w:rPr>
      <w:i/>
      <w:iCs/>
    </w:rPr>
  </w:style>
  <w:style w:type="character" w:customStyle="1" w:styleId="tab">
    <w:name w:val="tab"/>
    <w:basedOn w:val="DefaultParagraphFont"/>
    <w:rsid w:val="00451FD3"/>
  </w:style>
  <w:style w:type="paragraph" w:styleId="Header">
    <w:name w:val="header"/>
    <w:basedOn w:val="Normal"/>
    <w:rsid w:val="007D3E88"/>
    <w:pPr>
      <w:tabs>
        <w:tab w:val="center" w:pos="4320"/>
        <w:tab w:val="right" w:pos="8640"/>
      </w:tabs>
    </w:pPr>
    <w:rPr>
      <w:color w:val="0000FF"/>
      <w:sz w:val="24"/>
      <w:u w:val="single"/>
    </w:rPr>
  </w:style>
  <w:style w:type="character" w:styleId="PageNumber">
    <w:name w:val="page number"/>
    <w:basedOn w:val="DefaultParagraphFont"/>
    <w:rsid w:val="007D3E88"/>
  </w:style>
  <w:style w:type="paragraph" w:styleId="ListParagraph">
    <w:name w:val="List Paragraph"/>
    <w:basedOn w:val="Normal"/>
    <w:uiPriority w:val="34"/>
    <w:qFormat/>
    <w:rsid w:val="006E1F7A"/>
    <w:pPr>
      <w:ind w:left="720"/>
    </w:pPr>
  </w:style>
  <w:style w:type="paragraph" w:styleId="Footer">
    <w:name w:val="footer"/>
    <w:basedOn w:val="Normal"/>
    <w:link w:val="FooterChar"/>
    <w:rsid w:val="00082F3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82F3B"/>
    <w:rPr>
      <w:sz w:val="40"/>
      <w:szCs w:val="24"/>
    </w:rPr>
  </w:style>
  <w:style w:type="paragraph" w:styleId="Title">
    <w:name w:val="Title"/>
    <w:basedOn w:val="Normal"/>
    <w:next w:val="Normal"/>
    <w:link w:val="TitleChar"/>
    <w:qFormat/>
    <w:rsid w:val="002115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21154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mmentReference">
    <w:name w:val="annotation reference"/>
    <w:rsid w:val="00F846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6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4692"/>
  </w:style>
  <w:style w:type="paragraph" w:styleId="CommentSubject">
    <w:name w:val="annotation subject"/>
    <w:basedOn w:val="CommentText"/>
    <w:next w:val="CommentText"/>
    <w:link w:val="CommentSubjectChar"/>
    <w:rsid w:val="00F84692"/>
    <w:rPr>
      <w:b/>
      <w:bCs/>
    </w:rPr>
  </w:style>
  <w:style w:type="character" w:customStyle="1" w:styleId="CommentSubjectChar">
    <w:name w:val="Comment Subject Char"/>
    <w:link w:val="CommentSubject"/>
    <w:rsid w:val="00F84692"/>
    <w:rPr>
      <w:b/>
      <w:bCs/>
    </w:rPr>
  </w:style>
  <w:style w:type="paragraph" w:styleId="Revision">
    <w:name w:val="Revision"/>
    <w:hidden/>
    <w:uiPriority w:val="99"/>
    <w:semiHidden/>
    <w:rsid w:val="00AA551D"/>
    <w:rPr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762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89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8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1BE5C-3A3F-43B3-8326-DCFAC749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1598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>Dept. of Health and Human Services</Company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som_build</dc:creator>
  <cp:keywords/>
  <cp:lastModifiedBy>Wismer, Don</cp:lastModifiedBy>
  <cp:revision>9</cp:revision>
  <cp:lastPrinted>2012-08-07T20:10:00Z</cp:lastPrinted>
  <dcterms:created xsi:type="dcterms:W3CDTF">2023-06-14T17:55:00Z</dcterms:created>
  <dcterms:modified xsi:type="dcterms:W3CDTF">2023-06-27T19:39:00Z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