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035C4" w14:textId="77777777" w:rsidR="00891A63" w:rsidRPr="00644AA5" w:rsidRDefault="00891A63">
      <w:pPr>
        <w:tabs>
          <w:tab w:val="left" w:pos="720"/>
          <w:tab w:val="left" w:pos="1440"/>
          <w:tab w:val="left" w:pos="2160"/>
          <w:tab w:val="left" w:pos="2880"/>
          <w:tab w:val="left" w:pos="3600"/>
        </w:tabs>
        <w:rPr>
          <w:b/>
          <w:sz w:val="22"/>
          <w:szCs w:val="22"/>
        </w:rPr>
      </w:pPr>
      <w:r w:rsidRPr="00644AA5">
        <w:rPr>
          <w:b/>
          <w:sz w:val="22"/>
          <w:szCs w:val="22"/>
        </w:rPr>
        <w:t>01</w:t>
      </w:r>
      <w:r w:rsidRPr="00644AA5">
        <w:rPr>
          <w:b/>
          <w:sz w:val="22"/>
          <w:szCs w:val="22"/>
        </w:rPr>
        <w:tab/>
      </w:r>
      <w:r w:rsidRPr="00644AA5">
        <w:rPr>
          <w:b/>
          <w:sz w:val="22"/>
          <w:szCs w:val="22"/>
        </w:rPr>
        <w:tab/>
        <w:t xml:space="preserve">DEPARTMENT OF AGRICULTURE, </w:t>
      </w:r>
      <w:r w:rsidR="005B34E9">
        <w:rPr>
          <w:b/>
          <w:sz w:val="22"/>
          <w:szCs w:val="22"/>
        </w:rPr>
        <w:t>CONSERVATION AND FORESTRY</w:t>
      </w:r>
    </w:p>
    <w:p w14:paraId="10EB7241" w14:textId="77777777" w:rsidR="00891A63" w:rsidRPr="00644AA5" w:rsidRDefault="00891A63">
      <w:pPr>
        <w:tabs>
          <w:tab w:val="left" w:pos="720"/>
          <w:tab w:val="left" w:pos="1440"/>
          <w:tab w:val="left" w:pos="2160"/>
          <w:tab w:val="left" w:pos="2880"/>
          <w:tab w:val="left" w:pos="3600"/>
        </w:tabs>
        <w:rPr>
          <w:b/>
          <w:sz w:val="22"/>
          <w:szCs w:val="22"/>
        </w:rPr>
      </w:pPr>
    </w:p>
    <w:p w14:paraId="338AD71E" w14:textId="77777777" w:rsidR="00891A63" w:rsidRPr="00644AA5" w:rsidRDefault="00891A63">
      <w:pPr>
        <w:tabs>
          <w:tab w:val="left" w:pos="720"/>
          <w:tab w:val="left" w:pos="1440"/>
          <w:tab w:val="left" w:pos="2160"/>
          <w:tab w:val="left" w:pos="2880"/>
          <w:tab w:val="left" w:pos="3600"/>
        </w:tabs>
        <w:rPr>
          <w:b/>
          <w:sz w:val="22"/>
          <w:szCs w:val="22"/>
        </w:rPr>
      </w:pPr>
      <w:r w:rsidRPr="00644AA5">
        <w:rPr>
          <w:b/>
          <w:sz w:val="22"/>
          <w:szCs w:val="22"/>
        </w:rPr>
        <w:t>017</w:t>
      </w:r>
      <w:r w:rsidRPr="00644AA5">
        <w:rPr>
          <w:b/>
          <w:sz w:val="22"/>
          <w:szCs w:val="22"/>
        </w:rPr>
        <w:tab/>
      </w:r>
      <w:r w:rsidRPr="00644AA5">
        <w:rPr>
          <w:b/>
          <w:sz w:val="22"/>
          <w:szCs w:val="22"/>
        </w:rPr>
        <w:tab/>
        <w:t>HARNESS RACING COMMISSION</w:t>
      </w:r>
    </w:p>
    <w:p w14:paraId="706B79E1" w14:textId="77777777" w:rsidR="00891A63" w:rsidRPr="00644AA5" w:rsidRDefault="00891A63">
      <w:pPr>
        <w:tabs>
          <w:tab w:val="left" w:pos="720"/>
          <w:tab w:val="left" w:pos="1440"/>
          <w:tab w:val="left" w:pos="2160"/>
          <w:tab w:val="left" w:pos="2880"/>
          <w:tab w:val="left" w:pos="3600"/>
        </w:tabs>
        <w:rPr>
          <w:b/>
          <w:sz w:val="22"/>
          <w:szCs w:val="22"/>
        </w:rPr>
      </w:pPr>
    </w:p>
    <w:p w14:paraId="662FA0BA" w14:textId="77777777" w:rsidR="00891A63" w:rsidRPr="00644AA5" w:rsidRDefault="00891A63">
      <w:pPr>
        <w:tabs>
          <w:tab w:val="left" w:pos="720"/>
          <w:tab w:val="left" w:pos="1440"/>
          <w:tab w:val="left" w:pos="2160"/>
          <w:tab w:val="left" w:pos="2880"/>
          <w:tab w:val="left" w:pos="3600"/>
        </w:tabs>
        <w:rPr>
          <w:b/>
          <w:sz w:val="22"/>
          <w:szCs w:val="22"/>
        </w:rPr>
      </w:pPr>
      <w:r w:rsidRPr="00644AA5">
        <w:rPr>
          <w:b/>
          <w:sz w:val="22"/>
          <w:szCs w:val="22"/>
        </w:rPr>
        <w:t>Chapter 9:</w:t>
      </w:r>
      <w:r w:rsidRPr="00644AA5">
        <w:rPr>
          <w:b/>
          <w:sz w:val="22"/>
          <w:szCs w:val="22"/>
        </w:rPr>
        <w:tab/>
        <w:t>SIRE STAKES</w:t>
      </w:r>
    </w:p>
    <w:p w14:paraId="4C35E04D" w14:textId="77777777" w:rsidR="00891A63" w:rsidRPr="00644AA5" w:rsidRDefault="00891A63">
      <w:pPr>
        <w:pBdr>
          <w:bottom w:val="single" w:sz="6" w:space="1" w:color="auto"/>
        </w:pBdr>
        <w:tabs>
          <w:tab w:val="left" w:pos="720"/>
          <w:tab w:val="left" w:pos="1440"/>
          <w:tab w:val="left" w:pos="2160"/>
          <w:tab w:val="left" w:pos="2880"/>
          <w:tab w:val="left" w:pos="3600"/>
        </w:tabs>
        <w:rPr>
          <w:sz w:val="22"/>
          <w:szCs w:val="22"/>
        </w:rPr>
      </w:pPr>
    </w:p>
    <w:p w14:paraId="49EAD6EB" w14:textId="77777777" w:rsidR="00891A63" w:rsidRPr="00644AA5" w:rsidRDefault="00891A63">
      <w:pPr>
        <w:tabs>
          <w:tab w:val="left" w:pos="720"/>
          <w:tab w:val="left" w:pos="1440"/>
          <w:tab w:val="left" w:pos="2160"/>
          <w:tab w:val="left" w:pos="2880"/>
          <w:tab w:val="left" w:pos="3600"/>
        </w:tabs>
        <w:rPr>
          <w:sz w:val="22"/>
          <w:szCs w:val="22"/>
        </w:rPr>
      </w:pPr>
    </w:p>
    <w:p w14:paraId="5143D341" w14:textId="77777777" w:rsidR="00891A63" w:rsidRPr="00644AA5" w:rsidRDefault="00891A63">
      <w:pPr>
        <w:tabs>
          <w:tab w:val="left" w:pos="720"/>
          <w:tab w:val="left" w:pos="1440"/>
          <w:tab w:val="left" w:pos="2160"/>
          <w:tab w:val="left" w:pos="2880"/>
          <w:tab w:val="left" w:pos="3600"/>
        </w:tabs>
        <w:rPr>
          <w:sz w:val="22"/>
          <w:szCs w:val="22"/>
        </w:rPr>
      </w:pPr>
      <w:r w:rsidRPr="00644AA5">
        <w:rPr>
          <w:b/>
          <w:sz w:val="22"/>
          <w:szCs w:val="22"/>
        </w:rPr>
        <w:t>SUMMARY</w:t>
      </w:r>
      <w:r w:rsidRPr="00644AA5">
        <w:rPr>
          <w:sz w:val="22"/>
          <w:szCs w:val="22"/>
        </w:rPr>
        <w:t>: This chapter pertains to the establishment of a Breeders Stakes program to encourage and develop a Maine breed of Standardbred horses</w:t>
      </w:r>
      <w:r w:rsidRPr="00644AA5">
        <w:rPr>
          <w:strike/>
          <w:sz w:val="22"/>
          <w:szCs w:val="22"/>
        </w:rPr>
        <w:t xml:space="preserve"> </w:t>
      </w:r>
      <w:r w:rsidR="00476807" w:rsidRPr="00644AA5">
        <w:rPr>
          <w:sz w:val="22"/>
          <w:szCs w:val="22"/>
        </w:rPr>
        <w:t>pursuant to 8 MRSA §</w:t>
      </w:r>
      <w:r w:rsidRPr="00644AA5">
        <w:rPr>
          <w:sz w:val="22"/>
          <w:szCs w:val="22"/>
        </w:rPr>
        <w:t>281. If no exception is provided in this chapter, the general body of harness racing rules and regulations shall apply to the Sire Stakes program and Sire Stakes races.</w:t>
      </w:r>
    </w:p>
    <w:p w14:paraId="320C554E" w14:textId="77777777" w:rsidR="00891A63" w:rsidRPr="00644AA5" w:rsidRDefault="00891A63">
      <w:pPr>
        <w:pBdr>
          <w:bottom w:val="single" w:sz="6" w:space="1" w:color="auto"/>
        </w:pBdr>
        <w:tabs>
          <w:tab w:val="left" w:pos="720"/>
          <w:tab w:val="left" w:pos="1440"/>
          <w:tab w:val="left" w:pos="2160"/>
          <w:tab w:val="left" w:pos="2880"/>
          <w:tab w:val="left" w:pos="3600"/>
        </w:tabs>
        <w:rPr>
          <w:sz w:val="22"/>
          <w:szCs w:val="22"/>
        </w:rPr>
      </w:pPr>
    </w:p>
    <w:p w14:paraId="1E31725F" w14:textId="77777777" w:rsidR="00891A63" w:rsidRPr="00644AA5" w:rsidRDefault="00891A63">
      <w:pPr>
        <w:tabs>
          <w:tab w:val="left" w:pos="720"/>
          <w:tab w:val="left" w:pos="1440"/>
          <w:tab w:val="left" w:pos="2160"/>
          <w:tab w:val="left" w:pos="2880"/>
          <w:tab w:val="left" w:pos="3600"/>
        </w:tabs>
        <w:rPr>
          <w:sz w:val="22"/>
          <w:szCs w:val="22"/>
        </w:rPr>
      </w:pPr>
    </w:p>
    <w:p w14:paraId="69FD629A" w14:textId="77777777" w:rsidR="00891A63" w:rsidRPr="00644AA5" w:rsidRDefault="00891A63">
      <w:pPr>
        <w:tabs>
          <w:tab w:val="left" w:pos="720"/>
          <w:tab w:val="left" w:pos="1440"/>
          <w:tab w:val="left" w:pos="2160"/>
          <w:tab w:val="left" w:pos="2880"/>
          <w:tab w:val="left" w:pos="3600"/>
        </w:tabs>
        <w:rPr>
          <w:sz w:val="22"/>
          <w:szCs w:val="22"/>
        </w:rPr>
      </w:pPr>
    </w:p>
    <w:p w14:paraId="38BCA1B6" w14:textId="77777777" w:rsidR="00891A63" w:rsidRPr="00644AA5" w:rsidRDefault="00891A63">
      <w:pPr>
        <w:tabs>
          <w:tab w:val="left" w:pos="720"/>
          <w:tab w:val="left" w:pos="1440"/>
          <w:tab w:val="left" w:pos="2160"/>
          <w:tab w:val="left" w:pos="2880"/>
          <w:tab w:val="left" w:pos="3600"/>
        </w:tabs>
        <w:rPr>
          <w:b/>
          <w:sz w:val="22"/>
          <w:szCs w:val="22"/>
        </w:rPr>
      </w:pPr>
      <w:r w:rsidRPr="00644AA5">
        <w:rPr>
          <w:b/>
          <w:sz w:val="22"/>
          <w:szCs w:val="22"/>
        </w:rPr>
        <w:t>Section 1.</w:t>
      </w:r>
      <w:r w:rsidRPr="00644AA5">
        <w:rPr>
          <w:b/>
          <w:sz w:val="22"/>
          <w:szCs w:val="22"/>
        </w:rPr>
        <w:tab/>
      </w:r>
      <w:r w:rsidR="00476807" w:rsidRPr="00644AA5">
        <w:rPr>
          <w:b/>
          <w:sz w:val="22"/>
          <w:szCs w:val="22"/>
        </w:rPr>
        <w:t>General</w:t>
      </w:r>
    </w:p>
    <w:p w14:paraId="37948EF2" w14:textId="77777777" w:rsidR="00891A63" w:rsidRPr="00644AA5" w:rsidRDefault="00891A63" w:rsidP="00A32E8E">
      <w:pPr>
        <w:tabs>
          <w:tab w:val="left" w:pos="720"/>
          <w:tab w:val="left" w:pos="1440"/>
          <w:tab w:val="left" w:pos="2160"/>
          <w:tab w:val="left" w:pos="2880"/>
          <w:tab w:val="left" w:pos="3600"/>
        </w:tabs>
        <w:ind w:left="720" w:hanging="720"/>
        <w:rPr>
          <w:sz w:val="22"/>
          <w:szCs w:val="22"/>
        </w:rPr>
      </w:pPr>
    </w:p>
    <w:p w14:paraId="593CACDC" w14:textId="77777777" w:rsidR="00891A63" w:rsidRPr="00644AA5" w:rsidRDefault="00891A63">
      <w:pPr>
        <w:tabs>
          <w:tab w:val="left" w:pos="720"/>
          <w:tab w:val="left" w:pos="1440"/>
          <w:tab w:val="left" w:pos="2160"/>
          <w:tab w:val="left" w:pos="2880"/>
          <w:tab w:val="left" w:pos="3600"/>
        </w:tabs>
        <w:ind w:left="1440" w:hanging="720"/>
        <w:rPr>
          <w:sz w:val="22"/>
          <w:szCs w:val="22"/>
        </w:rPr>
      </w:pPr>
      <w:r w:rsidRPr="00644AA5">
        <w:rPr>
          <w:sz w:val="22"/>
          <w:szCs w:val="22"/>
        </w:rPr>
        <w:t>1.</w:t>
      </w:r>
      <w:r w:rsidRPr="00644AA5">
        <w:rPr>
          <w:sz w:val="22"/>
          <w:szCs w:val="22"/>
        </w:rPr>
        <w:tab/>
        <w:t>A committee of advisors will be appointed annually by the Commission to assist the Commission in promoting this program. The advisors will be selected from interested persons engaged in breeding or racing Standardbred horses. At least one member will be from an Association programming at least one stake race. The advisory committee will serve without compensation.</w:t>
      </w:r>
    </w:p>
    <w:p w14:paraId="07C050B0" w14:textId="77777777" w:rsidR="00891A63" w:rsidRPr="00644AA5" w:rsidRDefault="00891A63">
      <w:pPr>
        <w:tabs>
          <w:tab w:val="left" w:pos="720"/>
          <w:tab w:val="left" w:pos="1440"/>
          <w:tab w:val="left" w:pos="2160"/>
          <w:tab w:val="left" w:pos="2880"/>
          <w:tab w:val="left" w:pos="3600"/>
        </w:tabs>
        <w:ind w:left="1440" w:hanging="720"/>
        <w:rPr>
          <w:sz w:val="22"/>
          <w:szCs w:val="22"/>
        </w:rPr>
      </w:pPr>
    </w:p>
    <w:p w14:paraId="77E41E77" w14:textId="77777777" w:rsidR="00891A63" w:rsidRPr="00644AA5" w:rsidRDefault="00891A63">
      <w:pPr>
        <w:tabs>
          <w:tab w:val="left" w:pos="720"/>
          <w:tab w:val="left" w:pos="1440"/>
          <w:tab w:val="left" w:pos="2160"/>
          <w:tab w:val="left" w:pos="2880"/>
          <w:tab w:val="left" w:pos="3600"/>
        </w:tabs>
        <w:ind w:left="1440" w:hanging="720"/>
        <w:rPr>
          <w:sz w:val="22"/>
          <w:szCs w:val="22"/>
        </w:rPr>
      </w:pPr>
      <w:r w:rsidRPr="00644AA5">
        <w:rPr>
          <w:sz w:val="22"/>
          <w:szCs w:val="22"/>
        </w:rPr>
        <w:t>2.</w:t>
      </w:r>
      <w:r w:rsidRPr="00644AA5">
        <w:rPr>
          <w:sz w:val="22"/>
          <w:szCs w:val="22"/>
        </w:rPr>
        <w:tab/>
        <w:t>Any Association that desires to host events in the Maine Standardbred Breeders Stakes must so inform the Commission at the annual race date assignment hearing proceeding the year of the event.</w:t>
      </w:r>
    </w:p>
    <w:p w14:paraId="0571B3B8"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p>
    <w:p w14:paraId="76085050" w14:textId="77777777" w:rsidR="00891A63" w:rsidRPr="00644AA5" w:rsidRDefault="00891A63">
      <w:pPr>
        <w:tabs>
          <w:tab w:val="left" w:pos="720"/>
          <w:tab w:val="left" w:pos="1440"/>
          <w:tab w:val="left" w:pos="2160"/>
          <w:tab w:val="left" w:pos="2880"/>
          <w:tab w:val="left" w:pos="3600"/>
        </w:tabs>
        <w:ind w:left="1440" w:hanging="720"/>
        <w:rPr>
          <w:sz w:val="22"/>
          <w:szCs w:val="22"/>
        </w:rPr>
      </w:pPr>
      <w:r w:rsidRPr="00644AA5">
        <w:rPr>
          <w:sz w:val="22"/>
          <w:szCs w:val="22"/>
        </w:rPr>
        <w:t>3.</w:t>
      </w:r>
      <w:r w:rsidRPr="00644AA5">
        <w:rPr>
          <w:sz w:val="22"/>
          <w:szCs w:val="22"/>
        </w:rPr>
        <w:tab/>
        <w:t>The Commission shall establish a schedule of races and select the sites of the events annually.</w:t>
      </w:r>
    </w:p>
    <w:p w14:paraId="37FE0F4A"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p>
    <w:p w14:paraId="289D5809" w14:textId="77777777" w:rsidR="00891A63" w:rsidRDefault="00891A63">
      <w:pPr>
        <w:tabs>
          <w:tab w:val="left" w:pos="720"/>
          <w:tab w:val="left" w:pos="1440"/>
          <w:tab w:val="left" w:pos="2160"/>
          <w:tab w:val="left" w:pos="2880"/>
          <w:tab w:val="left" w:pos="3600"/>
        </w:tabs>
        <w:ind w:left="1440" w:hanging="720"/>
        <w:rPr>
          <w:sz w:val="22"/>
          <w:szCs w:val="22"/>
        </w:rPr>
      </w:pPr>
      <w:r w:rsidRPr="00644AA5">
        <w:rPr>
          <w:sz w:val="22"/>
          <w:szCs w:val="22"/>
        </w:rPr>
        <w:t>4.</w:t>
      </w:r>
      <w:r w:rsidRPr="00644AA5">
        <w:rPr>
          <w:sz w:val="22"/>
          <w:szCs w:val="22"/>
        </w:rPr>
        <w:tab/>
        <w:t>The name of the events shall be Maine Standardbred Breeders Stake No. 1 for eligible 3 year olds in 1974 and Maine Standardbred Breeders Stake No. 2 for eligible 2 year olds in 1974, then numbered chronologically each succeeding year. Eligibility, estimated values, fees, and conditions shall be announced by publication no later than March 1 of the year of the race. Purses will be announced by the Department no later than June 1 of the year of the race. Application forms will be available at the office of the Department.</w:t>
      </w:r>
    </w:p>
    <w:p w14:paraId="3747160E" w14:textId="77777777" w:rsidR="00B34E17" w:rsidRDefault="00B34E17">
      <w:pPr>
        <w:tabs>
          <w:tab w:val="left" w:pos="720"/>
          <w:tab w:val="left" w:pos="1440"/>
          <w:tab w:val="left" w:pos="2160"/>
          <w:tab w:val="left" w:pos="2880"/>
          <w:tab w:val="left" w:pos="3600"/>
        </w:tabs>
        <w:ind w:left="1440" w:hanging="720"/>
        <w:rPr>
          <w:sz w:val="22"/>
          <w:szCs w:val="22"/>
        </w:rPr>
      </w:pPr>
    </w:p>
    <w:p w14:paraId="3D25E72F" w14:textId="77777777" w:rsidR="00B34E17" w:rsidRPr="00644AA5" w:rsidRDefault="00B34E17">
      <w:pPr>
        <w:tabs>
          <w:tab w:val="left" w:pos="720"/>
          <w:tab w:val="left" w:pos="1440"/>
          <w:tab w:val="left" w:pos="2160"/>
          <w:tab w:val="left" w:pos="2880"/>
          <w:tab w:val="left" w:pos="3600"/>
        </w:tabs>
        <w:ind w:left="1440" w:hanging="720"/>
        <w:rPr>
          <w:sz w:val="22"/>
          <w:szCs w:val="22"/>
        </w:rPr>
      </w:pPr>
      <w:r>
        <w:rPr>
          <w:sz w:val="22"/>
          <w:szCs w:val="22"/>
        </w:rPr>
        <w:t>5.</w:t>
      </w:r>
      <w:r>
        <w:rPr>
          <w:sz w:val="22"/>
          <w:szCs w:val="22"/>
        </w:rPr>
        <w:tab/>
      </w:r>
      <w:bookmarkStart w:id="0" w:name="_Hlk32403701"/>
      <w:r w:rsidRPr="000D6066">
        <w:rPr>
          <w:sz w:val="22"/>
          <w:szCs w:val="22"/>
        </w:rPr>
        <w:t>Trainers of eligible two and three year old horses participating in the Sire Stakes program shall notify the Department no later than May 1</w:t>
      </w:r>
      <w:r w:rsidR="00D33AE0">
        <w:rPr>
          <w:sz w:val="22"/>
          <w:szCs w:val="22"/>
        </w:rPr>
        <w:t>5</w:t>
      </w:r>
      <w:r w:rsidRPr="000D6066">
        <w:rPr>
          <w:sz w:val="22"/>
          <w:szCs w:val="22"/>
        </w:rPr>
        <w:t xml:space="preserve"> of the location at which the eligible horses are stabled. Said trainer shall inform the Department of any change in stable location prior to moving the horse.</w:t>
      </w:r>
    </w:p>
    <w:bookmarkEnd w:id="0"/>
    <w:p w14:paraId="7222D694" w14:textId="77777777" w:rsidR="00891A63" w:rsidRPr="00644AA5" w:rsidRDefault="00891A63" w:rsidP="00A32E8E">
      <w:pPr>
        <w:tabs>
          <w:tab w:val="left" w:pos="720"/>
          <w:tab w:val="left" w:pos="1440"/>
          <w:tab w:val="left" w:pos="2160"/>
          <w:tab w:val="left" w:pos="2880"/>
          <w:tab w:val="left" w:pos="3600"/>
        </w:tabs>
        <w:ind w:left="720" w:hanging="720"/>
        <w:rPr>
          <w:sz w:val="22"/>
          <w:szCs w:val="22"/>
        </w:rPr>
      </w:pPr>
    </w:p>
    <w:p w14:paraId="3D8EEA2C" w14:textId="77777777" w:rsidR="00196C6C" w:rsidRPr="00196C6C" w:rsidRDefault="00196C6C" w:rsidP="000846C4">
      <w:pPr>
        <w:rPr>
          <w:sz w:val="22"/>
          <w:szCs w:val="22"/>
        </w:rPr>
      </w:pPr>
    </w:p>
    <w:p w14:paraId="2EBA5DF2" w14:textId="77777777" w:rsidR="000846C4" w:rsidRPr="000A53B4" w:rsidRDefault="000846C4" w:rsidP="000846C4">
      <w:pPr>
        <w:rPr>
          <w:b/>
          <w:sz w:val="22"/>
          <w:szCs w:val="22"/>
        </w:rPr>
      </w:pPr>
      <w:r w:rsidRPr="000A53B4">
        <w:rPr>
          <w:b/>
          <w:sz w:val="22"/>
          <w:szCs w:val="22"/>
        </w:rPr>
        <w:t>Section 2.</w:t>
      </w:r>
      <w:r w:rsidRPr="000A53B4">
        <w:rPr>
          <w:b/>
          <w:sz w:val="22"/>
          <w:szCs w:val="22"/>
        </w:rPr>
        <w:tab/>
        <w:t>Eligibility Criteria</w:t>
      </w:r>
    </w:p>
    <w:p w14:paraId="3EB2DD16" w14:textId="77777777" w:rsidR="000846C4" w:rsidRPr="000A53B4" w:rsidRDefault="000846C4" w:rsidP="000846C4">
      <w:pPr>
        <w:tabs>
          <w:tab w:val="left" w:pos="720"/>
          <w:tab w:val="left" w:pos="1440"/>
          <w:tab w:val="left" w:pos="2160"/>
          <w:tab w:val="left" w:pos="2880"/>
          <w:tab w:val="left" w:pos="3600"/>
        </w:tabs>
        <w:ind w:left="720" w:hanging="720"/>
        <w:rPr>
          <w:sz w:val="22"/>
          <w:szCs w:val="22"/>
        </w:rPr>
      </w:pPr>
    </w:p>
    <w:p w14:paraId="6ED87C77" w14:textId="77777777" w:rsidR="000846C4" w:rsidRPr="000A53B4" w:rsidRDefault="000846C4" w:rsidP="000846C4">
      <w:pPr>
        <w:tabs>
          <w:tab w:val="left" w:pos="720"/>
          <w:tab w:val="left" w:pos="1440"/>
          <w:tab w:val="left" w:pos="2160"/>
          <w:tab w:val="left" w:pos="2880"/>
          <w:tab w:val="left" w:pos="3600"/>
        </w:tabs>
        <w:ind w:left="1440" w:hanging="720"/>
        <w:rPr>
          <w:sz w:val="22"/>
          <w:szCs w:val="22"/>
        </w:rPr>
      </w:pPr>
      <w:r w:rsidRPr="000A53B4">
        <w:rPr>
          <w:sz w:val="22"/>
          <w:szCs w:val="22"/>
        </w:rPr>
        <w:t>1.</w:t>
      </w:r>
      <w:r w:rsidRPr="000A53B4">
        <w:rPr>
          <w:sz w:val="22"/>
          <w:szCs w:val="22"/>
        </w:rPr>
        <w:tab/>
        <w:t xml:space="preserve">In order for </w:t>
      </w:r>
      <w:r w:rsidR="001F2123">
        <w:rPr>
          <w:sz w:val="22"/>
          <w:szCs w:val="22"/>
        </w:rPr>
        <w:t xml:space="preserve">its offspring </w:t>
      </w:r>
      <w:r w:rsidRPr="000A53B4">
        <w:rPr>
          <w:sz w:val="22"/>
          <w:szCs w:val="22"/>
        </w:rPr>
        <w:t xml:space="preserve">to be eligible to the Maine Standardbred Breeders Stakes a stallion must be registered with the Commission for the current breeding season prior to January 1 of the year of the breeding season and must stand at stud the full breeding season in Maine except as provided for in Section 2, subsection 1, second paragraph. The breeding season is defined as the period beginning February 15 through July 15 of each calendar year except as provided in the second paragraph. The registration fee shall be </w:t>
      </w:r>
      <w:r w:rsidRPr="000A53B4">
        <w:rPr>
          <w:sz w:val="22"/>
          <w:szCs w:val="22"/>
        </w:rPr>
        <w:lastRenderedPageBreak/>
        <w:t>$100.00 per stallion per breeding season.</w:t>
      </w:r>
      <w:r>
        <w:rPr>
          <w:sz w:val="22"/>
          <w:szCs w:val="22"/>
        </w:rPr>
        <w:t xml:space="preserve"> </w:t>
      </w:r>
      <w:r w:rsidRPr="000A53B4">
        <w:rPr>
          <w:sz w:val="22"/>
          <w:szCs w:val="22"/>
        </w:rPr>
        <w:t>R</w:t>
      </w:r>
      <w:r w:rsidRPr="000A53B4">
        <w:rPr>
          <w:color w:val="000000"/>
          <w:sz w:val="22"/>
          <w:szCs w:val="22"/>
        </w:rPr>
        <w:t>eg</w:t>
      </w:r>
      <w:r w:rsidRPr="000A53B4">
        <w:rPr>
          <w:sz w:val="22"/>
          <w:szCs w:val="22"/>
        </w:rPr>
        <w:t>istration fees shall be made payable to the Treasurer, State of Maine and forwarded to the Commission’s Office within the Department and such fees will be added to purses.</w:t>
      </w:r>
    </w:p>
    <w:p w14:paraId="022BDB84" w14:textId="77777777" w:rsidR="000846C4" w:rsidRPr="000A53B4" w:rsidRDefault="000846C4" w:rsidP="000846C4">
      <w:pPr>
        <w:tabs>
          <w:tab w:val="left" w:pos="720"/>
          <w:tab w:val="left" w:pos="1440"/>
          <w:tab w:val="left" w:pos="2160"/>
          <w:tab w:val="left" w:pos="2880"/>
          <w:tab w:val="left" w:pos="3600"/>
        </w:tabs>
        <w:ind w:left="1440" w:hanging="720"/>
        <w:rPr>
          <w:sz w:val="22"/>
          <w:szCs w:val="22"/>
        </w:rPr>
      </w:pPr>
    </w:p>
    <w:p w14:paraId="67911B36" w14:textId="77777777" w:rsidR="000846C4" w:rsidRPr="000A53B4" w:rsidRDefault="000846C4" w:rsidP="000846C4">
      <w:pPr>
        <w:tabs>
          <w:tab w:val="left" w:pos="720"/>
          <w:tab w:val="left" w:pos="1440"/>
          <w:tab w:val="left" w:pos="2160"/>
          <w:tab w:val="left" w:pos="2880"/>
          <w:tab w:val="left" w:pos="3600"/>
        </w:tabs>
        <w:ind w:left="1440" w:right="-90" w:hanging="720"/>
        <w:rPr>
          <w:sz w:val="22"/>
          <w:szCs w:val="22"/>
        </w:rPr>
      </w:pPr>
      <w:r w:rsidRPr="000A53B4">
        <w:rPr>
          <w:sz w:val="22"/>
          <w:szCs w:val="22"/>
        </w:rPr>
        <w:tab/>
        <w:t>Any person standing a stallion who fails to register a stallion as required aforesaid may register said stallion upon payment of the registration fee and an additional payment of $500.00 on or before February 15</w:t>
      </w:r>
      <w:r w:rsidR="001A3D8C">
        <w:rPr>
          <w:sz w:val="22"/>
          <w:szCs w:val="22"/>
        </w:rPr>
        <w:t xml:space="preserve"> </w:t>
      </w:r>
      <w:r w:rsidRPr="000A53B4">
        <w:rPr>
          <w:sz w:val="22"/>
          <w:szCs w:val="22"/>
        </w:rPr>
        <w:t>of the ensuing breeding season. The stallion shall not have been registered nor stood in any other racing jurisdiction during the current breeding season as defined in Section 2</w:t>
      </w:r>
      <w:r w:rsidR="00C0182C">
        <w:rPr>
          <w:sz w:val="22"/>
          <w:szCs w:val="22"/>
        </w:rPr>
        <w:t>,</w:t>
      </w:r>
      <w:r w:rsidRPr="000A53B4">
        <w:rPr>
          <w:sz w:val="22"/>
          <w:szCs w:val="22"/>
        </w:rPr>
        <w:t xml:space="preserve"> subsection 1.</w:t>
      </w:r>
    </w:p>
    <w:p w14:paraId="44CDD2AB" w14:textId="77777777" w:rsidR="000846C4" w:rsidRPr="000A53B4" w:rsidRDefault="000846C4" w:rsidP="000846C4">
      <w:pPr>
        <w:tabs>
          <w:tab w:val="left" w:pos="720"/>
          <w:tab w:val="left" w:pos="1440"/>
          <w:tab w:val="left" w:pos="2160"/>
          <w:tab w:val="left" w:pos="2880"/>
          <w:tab w:val="left" w:pos="3600"/>
        </w:tabs>
        <w:ind w:left="1440" w:right="-90" w:hanging="720"/>
        <w:rPr>
          <w:sz w:val="22"/>
          <w:szCs w:val="22"/>
        </w:rPr>
      </w:pPr>
    </w:p>
    <w:p w14:paraId="2717B1C1" w14:textId="77777777" w:rsidR="000846C4" w:rsidRPr="000A53B4" w:rsidRDefault="000846C4" w:rsidP="000846C4">
      <w:pPr>
        <w:tabs>
          <w:tab w:val="left" w:pos="720"/>
          <w:tab w:val="left" w:pos="1440"/>
          <w:tab w:val="left" w:pos="2160"/>
          <w:tab w:val="left" w:pos="2880"/>
          <w:tab w:val="left" w:pos="3600"/>
        </w:tabs>
        <w:ind w:left="1440" w:right="-90" w:hanging="720"/>
        <w:rPr>
          <w:sz w:val="22"/>
          <w:szCs w:val="22"/>
        </w:rPr>
      </w:pPr>
      <w:r w:rsidRPr="000A53B4">
        <w:rPr>
          <w:sz w:val="22"/>
          <w:szCs w:val="22"/>
        </w:rPr>
        <w:tab/>
        <w:t>A stallion may be brought into the program at any time after February 15 to replace a registered stallion which is unable to breed, as evidenced by a veterinarian or laboratory test indicating it is infertile, or dies during the breeding season.</w:t>
      </w:r>
      <w:r>
        <w:rPr>
          <w:sz w:val="22"/>
          <w:szCs w:val="22"/>
        </w:rPr>
        <w:t xml:space="preserve"> </w:t>
      </w:r>
      <w:r w:rsidRPr="000A53B4">
        <w:rPr>
          <w:sz w:val="22"/>
          <w:szCs w:val="22"/>
        </w:rPr>
        <w:t>In this case a $100.00 registration fee is required but no late fee is required.</w:t>
      </w:r>
    </w:p>
    <w:p w14:paraId="530B0577" w14:textId="77777777" w:rsidR="000846C4" w:rsidRPr="000A53B4" w:rsidRDefault="000846C4" w:rsidP="000846C4">
      <w:pPr>
        <w:tabs>
          <w:tab w:val="left" w:pos="720"/>
          <w:tab w:val="left" w:pos="1440"/>
          <w:tab w:val="left" w:pos="2160"/>
          <w:tab w:val="left" w:pos="2880"/>
          <w:tab w:val="left" w:pos="3600"/>
        </w:tabs>
        <w:ind w:left="1440" w:right="-90" w:hanging="720"/>
        <w:rPr>
          <w:sz w:val="22"/>
          <w:szCs w:val="22"/>
        </w:rPr>
      </w:pPr>
    </w:p>
    <w:p w14:paraId="68DD8397" w14:textId="77777777" w:rsidR="000846C4" w:rsidRPr="000A53B4" w:rsidRDefault="000846C4" w:rsidP="000846C4">
      <w:pPr>
        <w:tabs>
          <w:tab w:val="left" w:pos="720"/>
          <w:tab w:val="left" w:pos="1440"/>
          <w:tab w:val="left" w:pos="2160"/>
          <w:tab w:val="left" w:pos="2880"/>
          <w:tab w:val="left" w:pos="3600"/>
        </w:tabs>
        <w:ind w:left="1440" w:right="-90" w:hanging="720"/>
        <w:rPr>
          <w:sz w:val="22"/>
          <w:szCs w:val="22"/>
        </w:rPr>
      </w:pPr>
      <w:r w:rsidRPr="000A53B4">
        <w:rPr>
          <w:sz w:val="22"/>
          <w:szCs w:val="22"/>
        </w:rPr>
        <w:tab/>
        <w:t>A new stallion may be brought into the program after February 15 with the payment of the registration fee and a late fee of $750.00.</w:t>
      </w:r>
    </w:p>
    <w:p w14:paraId="150E1E23" w14:textId="77777777" w:rsidR="000846C4" w:rsidRPr="000A53B4" w:rsidRDefault="000846C4" w:rsidP="000846C4">
      <w:pPr>
        <w:tabs>
          <w:tab w:val="left" w:pos="720"/>
          <w:tab w:val="left" w:pos="1440"/>
          <w:tab w:val="left" w:pos="2160"/>
          <w:tab w:val="left" w:pos="2880"/>
          <w:tab w:val="left" w:pos="3600"/>
        </w:tabs>
        <w:ind w:left="1440" w:hanging="720"/>
        <w:rPr>
          <w:sz w:val="22"/>
          <w:szCs w:val="22"/>
        </w:rPr>
      </w:pPr>
    </w:p>
    <w:p w14:paraId="59A6D5DE" w14:textId="77777777" w:rsidR="000846C4" w:rsidRPr="000A53B4" w:rsidRDefault="000846C4" w:rsidP="000846C4">
      <w:pPr>
        <w:tabs>
          <w:tab w:val="left" w:pos="720"/>
          <w:tab w:val="left" w:pos="1440"/>
          <w:tab w:val="left" w:pos="2160"/>
          <w:tab w:val="left" w:pos="2880"/>
          <w:tab w:val="left" w:pos="3600"/>
        </w:tabs>
        <w:ind w:left="1440" w:hanging="720"/>
        <w:rPr>
          <w:sz w:val="22"/>
          <w:szCs w:val="22"/>
        </w:rPr>
      </w:pPr>
      <w:r w:rsidRPr="000A53B4">
        <w:rPr>
          <w:sz w:val="22"/>
          <w:szCs w:val="22"/>
        </w:rPr>
        <w:tab/>
        <w:t>The stallion is to reside in the State of Maine at a designated standing farm throughout the entire breeding season as described in this section, except as provided for a late registration. The stallion may not be moved from the designated standing farm (except in the case of a medical emergency) with the following exceptions:</w:t>
      </w:r>
    </w:p>
    <w:p w14:paraId="7067857B" w14:textId="77777777" w:rsidR="000846C4" w:rsidRPr="000A53B4" w:rsidRDefault="000846C4" w:rsidP="000846C4">
      <w:pPr>
        <w:tabs>
          <w:tab w:val="left" w:pos="720"/>
          <w:tab w:val="left" w:pos="1440"/>
          <w:tab w:val="left" w:pos="2160"/>
          <w:tab w:val="left" w:pos="2880"/>
          <w:tab w:val="left" w:pos="3600"/>
        </w:tabs>
        <w:ind w:left="2160" w:hanging="720"/>
        <w:rPr>
          <w:sz w:val="22"/>
          <w:szCs w:val="22"/>
        </w:rPr>
      </w:pPr>
    </w:p>
    <w:p w14:paraId="4E78A5BC" w14:textId="77777777" w:rsidR="000846C4" w:rsidRPr="000A53B4" w:rsidRDefault="000846C4" w:rsidP="000846C4">
      <w:pPr>
        <w:tabs>
          <w:tab w:val="left" w:pos="720"/>
          <w:tab w:val="left" w:pos="1440"/>
          <w:tab w:val="left" w:pos="2160"/>
          <w:tab w:val="left" w:pos="2880"/>
          <w:tab w:val="left" w:pos="3600"/>
        </w:tabs>
        <w:ind w:left="2160" w:hanging="720"/>
        <w:rPr>
          <w:sz w:val="22"/>
          <w:szCs w:val="22"/>
        </w:rPr>
      </w:pPr>
      <w:r w:rsidRPr="000A53B4">
        <w:rPr>
          <w:sz w:val="22"/>
          <w:szCs w:val="22"/>
        </w:rPr>
        <w:t>A.</w:t>
      </w:r>
      <w:r w:rsidRPr="000A53B4">
        <w:rPr>
          <w:sz w:val="22"/>
          <w:szCs w:val="22"/>
        </w:rPr>
        <w:tab/>
        <w:t>A stallion duly registered may, upon advance written notification to the Executive Director, move from the designated standing farm provided that the farm to which the stallion is moved is located in the State of Maine.</w:t>
      </w:r>
    </w:p>
    <w:p w14:paraId="057B066D" w14:textId="77777777" w:rsidR="000846C4" w:rsidRPr="000A53B4" w:rsidRDefault="000846C4" w:rsidP="000846C4">
      <w:pPr>
        <w:tabs>
          <w:tab w:val="left" w:pos="720"/>
          <w:tab w:val="left" w:pos="1440"/>
          <w:tab w:val="left" w:pos="2160"/>
          <w:tab w:val="left" w:pos="2880"/>
          <w:tab w:val="left" w:pos="3600"/>
        </w:tabs>
        <w:ind w:left="2160" w:hanging="720"/>
        <w:rPr>
          <w:sz w:val="22"/>
          <w:szCs w:val="22"/>
        </w:rPr>
      </w:pPr>
    </w:p>
    <w:p w14:paraId="5BB23101" w14:textId="77777777" w:rsidR="000846C4" w:rsidRPr="000A53B4" w:rsidRDefault="000846C4" w:rsidP="000846C4">
      <w:pPr>
        <w:tabs>
          <w:tab w:val="left" w:pos="720"/>
          <w:tab w:val="left" w:pos="1440"/>
          <w:tab w:val="left" w:pos="2160"/>
          <w:tab w:val="left" w:pos="2880"/>
          <w:tab w:val="left" w:pos="3600"/>
        </w:tabs>
        <w:ind w:left="2160" w:hanging="720"/>
        <w:rPr>
          <w:sz w:val="22"/>
          <w:szCs w:val="22"/>
        </w:rPr>
      </w:pPr>
      <w:r w:rsidRPr="000A53B4">
        <w:rPr>
          <w:sz w:val="22"/>
          <w:szCs w:val="22"/>
        </w:rPr>
        <w:t>B.</w:t>
      </w:r>
      <w:r w:rsidRPr="000A53B4">
        <w:rPr>
          <w:sz w:val="22"/>
          <w:szCs w:val="22"/>
        </w:rPr>
        <w:tab/>
        <w:t>A stallion duly registered may, upon advance written approval from the Executive Director, be moved to another state for non-emergency medical reasons.</w:t>
      </w:r>
    </w:p>
    <w:p w14:paraId="5E0ED00C" w14:textId="77777777" w:rsidR="000846C4" w:rsidRPr="000A53B4" w:rsidRDefault="000846C4" w:rsidP="000846C4">
      <w:pPr>
        <w:tabs>
          <w:tab w:val="left" w:pos="720"/>
          <w:tab w:val="left" w:pos="1440"/>
          <w:tab w:val="left" w:pos="2160"/>
          <w:tab w:val="left" w:pos="2880"/>
          <w:tab w:val="left" w:pos="3600"/>
        </w:tabs>
        <w:ind w:left="2160" w:hanging="720"/>
        <w:rPr>
          <w:sz w:val="22"/>
          <w:szCs w:val="22"/>
        </w:rPr>
      </w:pPr>
    </w:p>
    <w:p w14:paraId="795050A5" w14:textId="77777777" w:rsidR="000846C4" w:rsidRDefault="000846C4" w:rsidP="000846C4">
      <w:pPr>
        <w:tabs>
          <w:tab w:val="left" w:pos="720"/>
          <w:tab w:val="left" w:pos="1440"/>
          <w:tab w:val="left" w:pos="2160"/>
          <w:tab w:val="left" w:pos="2880"/>
          <w:tab w:val="left" w:pos="3600"/>
        </w:tabs>
        <w:ind w:left="2160" w:hanging="720"/>
        <w:rPr>
          <w:sz w:val="22"/>
          <w:szCs w:val="22"/>
        </w:rPr>
      </w:pPr>
      <w:r>
        <w:rPr>
          <w:sz w:val="22"/>
          <w:szCs w:val="22"/>
        </w:rPr>
        <w:t>C.</w:t>
      </w:r>
      <w:r>
        <w:rPr>
          <w:sz w:val="22"/>
          <w:szCs w:val="22"/>
        </w:rPr>
        <w:tab/>
      </w:r>
      <w:r w:rsidRPr="000A53B4">
        <w:rPr>
          <w:sz w:val="22"/>
          <w:szCs w:val="22"/>
        </w:rPr>
        <w:t>A stallion duly registered may, upon advance written approval from the Executive Director, be allowed to race during the breeding season.</w:t>
      </w:r>
    </w:p>
    <w:p w14:paraId="1932C68D" w14:textId="77777777" w:rsidR="00CB5DC1" w:rsidRPr="000A53B4" w:rsidRDefault="00CB5DC1" w:rsidP="000846C4">
      <w:pPr>
        <w:tabs>
          <w:tab w:val="left" w:pos="720"/>
          <w:tab w:val="left" w:pos="1440"/>
          <w:tab w:val="left" w:pos="2160"/>
          <w:tab w:val="left" w:pos="2880"/>
          <w:tab w:val="left" w:pos="3600"/>
        </w:tabs>
        <w:ind w:left="2160" w:hanging="720"/>
        <w:rPr>
          <w:sz w:val="22"/>
          <w:szCs w:val="22"/>
        </w:rPr>
      </w:pPr>
    </w:p>
    <w:p w14:paraId="4BF7C565" w14:textId="77777777" w:rsidR="00CB5DC1" w:rsidRPr="001A3D8C" w:rsidRDefault="00CB5DC1" w:rsidP="00CB5DC1">
      <w:pPr>
        <w:tabs>
          <w:tab w:val="left" w:pos="720"/>
          <w:tab w:val="left" w:pos="1440"/>
          <w:tab w:val="left" w:pos="2160"/>
          <w:tab w:val="left" w:pos="2880"/>
          <w:tab w:val="left" w:pos="3600"/>
        </w:tabs>
        <w:ind w:left="1440" w:hanging="720"/>
        <w:rPr>
          <w:sz w:val="22"/>
          <w:szCs w:val="18"/>
        </w:rPr>
      </w:pPr>
      <w:r w:rsidRPr="001A3D8C">
        <w:rPr>
          <w:sz w:val="22"/>
          <w:szCs w:val="18"/>
        </w:rPr>
        <w:t>2.</w:t>
      </w:r>
      <w:r w:rsidRPr="001A3D8C">
        <w:rPr>
          <w:sz w:val="22"/>
          <w:szCs w:val="18"/>
        </w:rPr>
        <w:tab/>
      </w:r>
      <w:r w:rsidRPr="001A3D8C">
        <w:rPr>
          <w:b/>
          <w:sz w:val="22"/>
          <w:szCs w:val="18"/>
        </w:rPr>
        <w:t>Breeding Report</w:t>
      </w:r>
      <w:r w:rsidRPr="001A3D8C">
        <w:rPr>
          <w:sz w:val="22"/>
          <w:szCs w:val="18"/>
        </w:rPr>
        <w:t>. A copy of the form reporting the breeding of mares to the United States Trotting Association will be completed and forwarded to the Commission Office not later than September 1 of the year of breeding. Mares bred by transported semen shall be so identified on the Mares Bred Report.</w:t>
      </w:r>
    </w:p>
    <w:p w14:paraId="7B5C9A0A" w14:textId="77777777" w:rsidR="00CB5DC1" w:rsidRPr="001A3D8C" w:rsidRDefault="00CB5DC1" w:rsidP="00CB5DC1">
      <w:pPr>
        <w:tabs>
          <w:tab w:val="left" w:pos="720"/>
          <w:tab w:val="left" w:pos="1440"/>
          <w:tab w:val="left" w:pos="2160"/>
          <w:tab w:val="left" w:pos="2880"/>
          <w:tab w:val="left" w:pos="3600"/>
        </w:tabs>
        <w:ind w:left="1440" w:hanging="720"/>
        <w:rPr>
          <w:sz w:val="22"/>
          <w:szCs w:val="18"/>
        </w:rPr>
      </w:pPr>
    </w:p>
    <w:p w14:paraId="2A8E767B" w14:textId="77777777" w:rsidR="00CB5DC1" w:rsidRPr="001A3D8C" w:rsidRDefault="00CB5DC1" w:rsidP="00CB5DC1">
      <w:pPr>
        <w:tabs>
          <w:tab w:val="left" w:pos="720"/>
          <w:tab w:val="left" w:pos="1440"/>
          <w:tab w:val="left" w:pos="2160"/>
          <w:tab w:val="left" w:pos="2880"/>
          <w:tab w:val="left" w:pos="3600"/>
        </w:tabs>
        <w:ind w:left="1440" w:hanging="720"/>
        <w:rPr>
          <w:sz w:val="22"/>
          <w:szCs w:val="18"/>
        </w:rPr>
      </w:pPr>
      <w:r w:rsidRPr="001A3D8C">
        <w:rPr>
          <w:sz w:val="22"/>
          <w:szCs w:val="18"/>
        </w:rPr>
        <w:t>3.</w:t>
      </w:r>
      <w:r w:rsidRPr="001A3D8C">
        <w:rPr>
          <w:sz w:val="22"/>
          <w:szCs w:val="18"/>
        </w:rPr>
        <w:tab/>
        <w:t xml:space="preserve">Colts and fillies sired by an eligible </w:t>
      </w:r>
      <w:smartTag w:uri="urn:schemas-microsoft-com:office:smarttags" w:element="place">
        <w:smartTag w:uri="urn:schemas-microsoft-com:office:smarttags" w:element="State">
          <w:r w:rsidRPr="001A3D8C">
            <w:rPr>
              <w:sz w:val="22"/>
              <w:szCs w:val="18"/>
            </w:rPr>
            <w:t>Maine</w:t>
          </w:r>
        </w:smartTag>
      </w:smartTag>
      <w:r w:rsidRPr="001A3D8C">
        <w:rPr>
          <w:sz w:val="22"/>
          <w:szCs w:val="18"/>
        </w:rPr>
        <w:t xml:space="preserve"> stallion shall be eligible to the Maine Standardbred Breeders Stake races providing that they are named and that name is registered with the United States Trotting Association and all required documents are filed and fees paid. This is effective with the foals resulting from the 2003 breeding season and thereafter.</w:t>
      </w:r>
    </w:p>
    <w:p w14:paraId="36642879" w14:textId="77777777" w:rsidR="00CB5DC1" w:rsidRPr="001A3D8C" w:rsidRDefault="00CB5DC1" w:rsidP="00CB5DC1">
      <w:pPr>
        <w:tabs>
          <w:tab w:val="left" w:pos="720"/>
          <w:tab w:val="left" w:pos="1440"/>
          <w:tab w:val="left" w:pos="2160"/>
          <w:tab w:val="left" w:pos="2880"/>
          <w:tab w:val="left" w:pos="3600"/>
        </w:tabs>
        <w:ind w:left="1440" w:hanging="720"/>
        <w:rPr>
          <w:sz w:val="22"/>
          <w:szCs w:val="18"/>
        </w:rPr>
      </w:pPr>
    </w:p>
    <w:p w14:paraId="3B7170FD" w14:textId="77777777" w:rsidR="00CB5DC1" w:rsidRPr="001A3D8C" w:rsidRDefault="00CB5DC1" w:rsidP="00CB5DC1">
      <w:pPr>
        <w:tabs>
          <w:tab w:val="left" w:pos="720"/>
          <w:tab w:val="left" w:pos="1440"/>
          <w:tab w:val="left" w:pos="2160"/>
          <w:tab w:val="left" w:pos="2880"/>
          <w:tab w:val="left" w:pos="3600"/>
        </w:tabs>
        <w:ind w:left="1440" w:hanging="720"/>
        <w:rPr>
          <w:sz w:val="22"/>
          <w:szCs w:val="18"/>
        </w:rPr>
      </w:pPr>
      <w:r w:rsidRPr="001A3D8C">
        <w:rPr>
          <w:sz w:val="22"/>
          <w:szCs w:val="18"/>
        </w:rPr>
        <w:t>4.</w:t>
      </w:r>
      <w:r w:rsidRPr="001A3D8C">
        <w:rPr>
          <w:sz w:val="22"/>
          <w:szCs w:val="18"/>
        </w:rPr>
        <w:tab/>
        <w:t xml:space="preserve">The foal produced from any mare which is inseminated after </w:t>
      </w:r>
      <w:smartTag w:uri="urn:schemas-microsoft-com:office:smarttags" w:element="date">
        <w:smartTagPr>
          <w:attr w:name="Month" w:val="1"/>
          <w:attr w:name="Day" w:val="1"/>
          <w:attr w:name="Year" w:val="2003"/>
        </w:smartTagPr>
        <w:r w:rsidRPr="001A3D8C">
          <w:rPr>
            <w:sz w:val="22"/>
            <w:szCs w:val="18"/>
          </w:rPr>
          <w:t>January 1, 2003</w:t>
        </w:r>
      </w:smartTag>
      <w:r w:rsidRPr="001A3D8C">
        <w:rPr>
          <w:sz w:val="22"/>
          <w:szCs w:val="18"/>
        </w:rPr>
        <w:t xml:space="preserve"> by semen transported outside of the State of </w:t>
      </w:r>
      <w:smartTag w:uri="urn:schemas-microsoft-com:office:smarttags" w:element="place">
        <w:smartTag w:uri="urn:schemas-microsoft-com:office:smarttags" w:element="State">
          <w:r w:rsidRPr="001A3D8C">
            <w:rPr>
              <w:sz w:val="22"/>
              <w:szCs w:val="18"/>
            </w:rPr>
            <w:t>Maine</w:t>
          </w:r>
        </w:smartTag>
      </w:smartTag>
      <w:r w:rsidRPr="001A3D8C">
        <w:rPr>
          <w:sz w:val="22"/>
          <w:szCs w:val="18"/>
        </w:rPr>
        <w:t xml:space="preserve"> and from a stallion duly registered with the Commission will be eligible for nomination to any Maine Standardbred Breeders Stakes programs.</w:t>
      </w:r>
    </w:p>
    <w:p w14:paraId="0A087B3F" w14:textId="77777777" w:rsidR="008D5D5B" w:rsidRPr="001A3D8C" w:rsidRDefault="008D5D5B" w:rsidP="008D5D5B">
      <w:pPr>
        <w:tabs>
          <w:tab w:val="left" w:pos="720"/>
          <w:tab w:val="left" w:pos="1440"/>
          <w:tab w:val="left" w:pos="2160"/>
          <w:tab w:val="left" w:pos="2880"/>
          <w:tab w:val="left" w:pos="3600"/>
        </w:tabs>
        <w:ind w:left="720" w:hanging="720"/>
      </w:pPr>
    </w:p>
    <w:p w14:paraId="026CD17E" w14:textId="77777777" w:rsidR="00891A63" w:rsidRPr="00644AA5" w:rsidRDefault="00891A63">
      <w:pPr>
        <w:tabs>
          <w:tab w:val="left" w:pos="720"/>
          <w:tab w:val="left" w:pos="1440"/>
          <w:tab w:val="left" w:pos="2160"/>
          <w:tab w:val="left" w:pos="2880"/>
          <w:tab w:val="left" w:pos="3600"/>
        </w:tabs>
        <w:ind w:left="720" w:hanging="720"/>
        <w:rPr>
          <w:sz w:val="22"/>
          <w:szCs w:val="22"/>
        </w:rPr>
      </w:pPr>
    </w:p>
    <w:p w14:paraId="23AD8BB1" w14:textId="77777777" w:rsidR="00891A63" w:rsidRPr="00644AA5" w:rsidRDefault="00891A63" w:rsidP="008D5D5B">
      <w:pPr>
        <w:keepNext/>
        <w:keepLines/>
        <w:tabs>
          <w:tab w:val="left" w:pos="720"/>
          <w:tab w:val="left" w:pos="1440"/>
          <w:tab w:val="left" w:pos="2160"/>
          <w:tab w:val="left" w:pos="2880"/>
          <w:tab w:val="left" w:pos="3600"/>
        </w:tabs>
        <w:rPr>
          <w:b/>
          <w:sz w:val="22"/>
          <w:szCs w:val="22"/>
        </w:rPr>
      </w:pPr>
      <w:r w:rsidRPr="00644AA5">
        <w:rPr>
          <w:b/>
          <w:sz w:val="22"/>
          <w:szCs w:val="22"/>
        </w:rPr>
        <w:lastRenderedPageBreak/>
        <w:t>Section 3.</w:t>
      </w:r>
      <w:r w:rsidRPr="00644AA5">
        <w:rPr>
          <w:b/>
          <w:sz w:val="22"/>
          <w:szCs w:val="22"/>
        </w:rPr>
        <w:tab/>
        <w:t>Payments and Fees</w:t>
      </w:r>
    </w:p>
    <w:p w14:paraId="53D4D2A1" w14:textId="77777777" w:rsidR="00891A63" w:rsidRPr="00644AA5" w:rsidRDefault="00891A63" w:rsidP="008D5D5B">
      <w:pPr>
        <w:pStyle w:val="DefaultText"/>
        <w:keepNext/>
        <w:keepLines/>
        <w:tabs>
          <w:tab w:val="left" w:pos="720"/>
          <w:tab w:val="left" w:pos="1440"/>
          <w:tab w:val="left" w:pos="2160"/>
          <w:tab w:val="left" w:pos="2880"/>
          <w:tab w:val="left" w:pos="3600"/>
        </w:tabs>
        <w:rPr>
          <w:sz w:val="22"/>
          <w:szCs w:val="22"/>
        </w:rPr>
      </w:pPr>
    </w:p>
    <w:p w14:paraId="26A1465A" w14:textId="77777777" w:rsidR="00891A63" w:rsidRPr="00644AA5" w:rsidRDefault="00891A63" w:rsidP="00A32E8E">
      <w:pPr>
        <w:pStyle w:val="DefaultText"/>
        <w:keepNext/>
        <w:keepLines/>
        <w:tabs>
          <w:tab w:val="left" w:pos="720"/>
          <w:tab w:val="left" w:pos="1440"/>
          <w:tab w:val="left" w:pos="2160"/>
          <w:tab w:val="left" w:pos="2880"/>
          <w:tab w:val="left" w:pos="3600"/>
        </w:tabs>
        <w:ind w:left="1440" w:right="-360" w:hanging="720"/>
        <w:rPr>
          <w:sz w:val="22"/>
          <w:szCs w:val="22"/>
        </w:rPr>
      </w:pPr>
      <w:r w:rsidRPr="00644AA5">
        <w:rPr>
          <w:sz w:val="22"/>
          <w:szCs w:val="22"/>
        </w:rPr>
        <w:t>1.</w:t>
      </w:r>
      <w:r w:rsidRPr="00644AA5">
        <w:rPr>
          <w:sz w:val="22"/>
          <w:szCs w:val="22"/>
        </w:rPr>
        <w:tab/>
        <w:t>Yearling nomination payment of $20.00 shall be due on all Maine sired colts and fillies by May 15 of the year following the colt or fillies year of birth and payment must be accompanied by a copy of the colt or filly USTA Registration Certificate. In the event a yearling payment is not made on May 15 of the year following foaling, the foal may be made eligible providing that all other eligibility requirements are met by payment of a $500.00 late fee together with the previously missed payment.</w:t>
      </w:r>
    </w:p>
    <w:p w14:paraId="1414B8B3"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p>
    <w:p w14:paraId="79FE61DF"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r w:rsidRPr="00644AA5">
        <w:rPr>
          <w:sz w:val="22"/>
          <w:szCs w:val="22"/>
        </w:rPr>
        <w:t>2.</w:t>
      </w:r>
      <w:r w:rsidRPr="00644AA5">
        <w:rPr>
          <w:sz w:val="22"/>
          <w:szCs w:val="22"/>
        </w:rPr>
        <w:tab/>
        <w:t>A continuation fee of $20.00 for eligible 2 year olds shall be due February 15 of the year of the race.</w:t>
      </w:r>
    </w:p>
    <w:p w14:paraId="2EFDA6B8"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p>
    <w:p w14:paraId="53F19A50"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r w:rsidRPr="00644AA5">
        <w:rPr>
          <w:sz w:val="22"/>
          <w:szCs w:val="22"/>
        </w:rPr>
        <w:t>3.</w:t>
      </w:r>
      <w:r w:rsidRPr="00644AA5">
        <w:rPr>
          <w:sz w:val="22"/>
          <w:szCs w:val="22"/>
        </w:rPr>
        <w:tab/>
        <w:t>A continuation fee of $50.00 for eligible 3 year olds shall be due February 15 of the year of the race.</w:t>
      </w:r>
    </w:p>
    <w:p w14:paraId="76B9D51D"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p>
    <w:p w14:paraId="5231A282"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r w:rsidRPr="00644AA5">
        <w:rPr>
          <w:sz w:val="22"/>
          <w:szCs w:val="22"/>
        </w:rPr>
        <w:t>4.</w:t>
      </w:r>
      <w:r w:rsidRPr="00644AA5">
        <w:rPr>
          <w:sz w:val="22"/>
          <w:szCs w:val="22"/>
        </w:rPr>
        <w:tab/>
        <w:t>A sustaining fee of $50.00 for eligible 2 year olds and $70.00 for eligible 3 year olds shall be due by May 15 of the year of the race. Sustaining fees need not be paid on 2 year olds unless the 2 year old will race during its two year old year.</w:t>
      </w:r>
    </w:p>
    <w:p w14:paraId="5534417F"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p>
    <w:p w14:paraId="50C19108"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r w:rsidRPr="00644AA5">
        <w:rPr>
          <w:sz w:val="22"/>
          <w:szCs w:val="22"/>
        </w:rPr>
        <w:t>5.</w:t>
      </w:r>
      <w:r w:rsidRPr="00644AA5">
        <w:rPr>
          <w:sz w:val="22"/>
          <w:szCs w:val="22"/>
        </w:rPr>
        <w:tab/>
        <w:t>The gait on which 2 and 3 year olds will race must be specified at the time the sustaining fee is paid, May 15 of the year of the race. Switching gait or racing at both will be allowed only if the horse has been sustained, and fees paid, to both trot and pace by May</w:t>
      </w:r>
      <w:r w:rsidR="00CE231F">
        <w:rPr>
          <w:sz w:val="22"/>
          <w:szCs w:val="22"/>
        </w:rPr>
        <w:t> </w:t>
      </w:r>
      <w:r w:rsidRPr="00644AA5">
        <w:rPr>
          <w:sz w:val="22"/>
          <w:szCs w:val="22"/>
        </w:rPr>
        <w:t>15 of the year of the race.</w:t>
      </w:r>
    </w:p>
    <w:p w14:paraId="2CE5CF53"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p>
    <w:p w14:paraId="074F80D1"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r w:rsidRPr="00644AA5">
        <w:rPr>
          <w:sz w:val="22"/>
          <w:szCs w:val="22"/>
        </w:rPr>
        <w:t>6.</w:t>
      </w:r>
      <w:r w:rsidRPr="00644AA5">
        <w:rPr>
          <w:sz w:val="22"/>
          <w:szCs w:val="22"/>
        </w:rPr>
        <w:tab/>
        <w:t>A starting fee of $75.00 for eligible 2 year olds to seasonal events shall be due at the time of declaration and payable to the Association sponsoring the event. A starting fee of $100.00 for eligible 3 year olds to seasonal events shall also be due at the time of declaration and payable to the Association sponsoring the event.</w:t>
      </w:r>
    </w:p>
    <w:p w14:paraId="100D875A"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p>
    <w:p w14:paraId="720E4EB9"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r w:rsidRPr="00644AA5">
        <w:rPr>
          <w:sz w:val="22"/>
          <w:szCs w:val="22"/>
        </w:rPr>
        <w:t>7.</w:t>
      </w:r>
      <w:r w:rsidRPr="00644AA5">
        <w:rPr>
          <w:sz w:val="22"/>
          <w:szCs w:val="22"/>
        </w:rPr>
        <w:tab/>
        <w:t xml:space="preserve">Nomination, continuation, sustaining and supplemental payments will be made to the Maine </w:t>
      </w:r>
      <w:r w:rsidR="001A3D8C">
        <w:rPr>
          <w:sz w:val="22"/>
          <w:szCs w:val="22"/>
        </w:rPr>
        <w:t xml:space="preserve">State </w:t>
      </w:r>
      <w:r w:rsidRPr="00644AA5">
        <w:rPr>
          <w:sz w:val="22"/>
          <w:szCs w:val="22"/>
        </w:rPr>
        <w:t>Harness Racing Commission at the Department's office.</w:t>
      </w:r>
    </w:p>
    <w:p w14:paraId="29EF16E7"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p>
    <w:p w14:paraId="544E73F5" w14:textId="77777777" w:rsidR="00891A63" w:rsidRPr="00644AA5" w:rsidRDefault="00891A63" w:rsidP="00A32E8E">
      <w:pPr>
        <w:tabs>
          <w:tab w:val="left" w:pos="720"/>
          <w:tab w:val="left" w:pos="1440"/>
          <w:tab w:val="left" w:pos="2160"/>
          <w:tab w:val="left" w:pos="2880"/>
          <w:tab w:val="left" w:pos="3600"/>
        </w:tabs>
        <w:ind w:left="1440" w:right="-360" w:hanging="720"/>
        <w:rPr>
          <w:sz w:val="22"/>
          <w:szCs w:val="22"/>
        </w:rPr>
      </w:pPr>
      <w:r w:rsidRPr="00644AA5">
        <w:rPr>
          <w:sz w:val="22"/>
          <w:szCs w:val="22"/>
        </w:rPr>
        <w:t>8.</w:t>
      </w:r>
      <w:r w:rsidRPr="00644AA5">
        <w:rPr>
          <w:sz w:val="22"/>
          <w:szCs w:val="22"/>
        </w:rPr>
        <w:tab/>
        <w:t>Otherwise eligible Maine bred colts and fillies that were not kept eligible by payment of subsequent fees, as a yearling, or as a 2 year old, may be made eligible as a two year old, providing all other eligibility requirements are met, by payment of a $750.00 late fee and all previously missed payments and late fees are made prior to declaring in for the first two year old stake race for that sex and gait for that year.</w:t>
      </w:r>
    </w:p>
    <w:p w14:paraId="60C36840"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p>
    <w:p w14:paraId="43834ED1" w14:textId="77777777" w:rsidR="00891A63" w:rsidRPr="00644AA5" w:rsidRDefault="00891A63" w:rsidP="00A32E8E">
      <w:pPr>
        <w:tabs>
          <w:tab w:val="left" w:pos="720"/>
          <w:tab w:val="left" w:pos="1440"/>
          <w:tab w:val="left" w:pos="2160"/>
          <w:tab w:val="left" w:pos="2880"/>
          <w:tab w:val="left" w:pos="3600"/>
        </w:tabs>
        <w:ind w:left="1440" w:right="-180" w:hanging="720"/>
        <w:rPr>
          <w:sz w:val="22"/>
          <w:szCs w:val="22"/>
        </w:rPr>
      </w:pPr>
      <w:r w:rsidRPr="00644AA5">
        <w:rPr>
          <w:sz w:val="22"/>
          <w:szCs w:val="22"/>
        </w:rPr>
        <w:t>9.</w:t>
      </w:r>
      <w:r w:rsidRPr="00644AA5">
        <w:rPr>
          <w:sz w:val="22"/>
          <w:szCs w:val="22"/>
        </w:rPr>
        <w:tab/>
        <w:t>Otherwise eligible Maine bred colts and fillies that were not kept eligible by payment of nominating fees or continuation fees as a yearling or a 2 year old may be made eligible as three year olds, providing all other eligibility requirements are met, by payment of a $1,000.00 supplemental payment and all previously missed yearling, two year old continuation and three year old payments and late fees prior to declaring in for the first three year old stake race for that sex and gait of that year.</w:t>
      </w:r>
    </w:p>
    <w:p w14:paraId="1F739386" w14:textId="77777777" w:rsidR="00891A63" w:rsidRPr="00644AA5" w:rsidRDefault="00891A63">
      <w:pPr>
        <w:tabs>
          <w:tab w:val="left" w:pos="720"/>
          <w:tab w:val="left" w:pos="1440"/>
          <w:tab w:val="left" w:pos="2160"/>
          <w:tab w:val="left" w:pos="2880"/>
          <w:tab w:val="left" w:pos="3600"/>
        </w:tabs>
        <w:ind w:left="720" w:hanging="720"/>
        <w:rPr>
          <w:sz w:val="22"/>
          <w:szCs w:val="22"/>
        </w:rPr>
      </w:pPr>
    </w:p>
    <w:p w14:paraId="2FEF4F3A" w14:textId="77777777" w:rsidR="00891A63" w:rsidRPr="00644AA5" w:rsidRDefault="00891A63">
      <w:pPr>
        <w:tabs>
          <w:tab w:val="left" w:pos="720"/>
          <w:tab w:val="left" w:pos="1440"/>
          <w:tab w:val="left" w:pos="2160"/>
          <w:tab w:val="left" w:pos="2880"/>
          <w:tab w:val="left" w:pos="3600"/>
        </w:tabs>
        <w:ind w:left="720" w:hanging="720"/>
        <w:rPr>
          <w:sz w:val="22"/>
          <w:szCs w:val="22"/>
        </w:rPr>
      </w:pPr>
    </w:p>
    <w:p w14:paraId="0ABF2BDB" w14:textId="77777777" w:rsidR="00891A63" w:rsidRPr="00644AA5" w:rsidRDefault="00891A63" w:rsidP="00CB5DC1">
      <w:pPr>
        <w:keepNext/>
        <w:keepLines/>
        <w:tabs>
          <w:tab w:val="left" w:pos="720"/>
          <w:tab w:val="left" w:pos="1440"/>
          <w:tab w:val="left" w:pos="2160"/>
          <w:tab w:val="left" w:pos="2880"/>
          <w:tab w:val="left" w:pos="3600"/>
        </w:tabs>
        <w:rPr>
          <w:b/>
          <w:sz w:val="22"/>
          <w:szCs w:val="22"/>
        </w:rPr>
      </w:pPr>
      <w:r w:rsidRPr="00644AA5">
        <w:rPr>
          <w:b/>
          <w:sz w:val="22"/>
          <w:szCs w:val="22"/>
        </w:rPr>
        <w:lastRenderedPageBreak/>
        <w:t>Section 4.</w:t>
      </w:r>
      <w:r w:rsidRPr="00644AA5">
        <w:rPr>
          <w:b/>
          <w:sz w:val="22"/>
          <w:szCs w:val="22"/>
        </w:rPr>
        <w:tab/>
        <w:t>Performance Eligibility</w:t>
      </w:r>
    </w:p>
    <w:p w14:paraId="6302247B" w14:textId="77777777" w:rsidR="00891A63" w:rsidRPr="00644AA5" w:rsidRDefault="00891A63" w:rsidP="00CB5DC1">
      <w:pPr>
        <w:keepNext/>
        <w:keepLines/>
        <w:tabs>
          <w:tab w:val="left" w:pos="720"/>
          <w:tab w:val="left" w:pos="1440"/>
          <w:tab w:val="left" w:pos="2160"/>
          <w:tab w:val="left" w:pos="2880"/>
          <w:tab w:val="left" w:pos="3600"/>
        </w:tabs>
        <w:rPr>
          <w:sz w:val="22"/>
          <w:szCs w:val="22"/>
        </w:rPr>
      </w:pPr>
    </w:p>
    <w:p w14:paraId="643E7E2A" w14:textId="77777777" w:rsidR="00D11866" w:rsidRPr="00D11866" w:rsidRDefault="00D11866" w:rsidP="00CB5DC1">
      <w:pPr>
        <w:keepNext/>
        <w:keepLines/>
        <w:tabs>
          <w:tab w:val="left" w:pos="720"/>
          <w:tab w:val="left" w:pos="1440"/>
          <w:tab w:val="left" w:pos="2160"/>
          <w:tab w:val="left" w:pos="2880"/>
          <w:tab w:val="left" w:pos="3600"/>
        </w:tabs>
        <w:ind w:left="1440" w:hanging="720"/>
        <w:rPr>
          <w:sz w:val="22"/>
          <w:szCs w:val="22"/>
        </w:rPr>
      </w:pPr>
      <w:r w:rsidRPr="00D11866">
        <w:rPr>
          <w:sz w:val="22"/>
          <w:szCs w:val="22"/>
        </w:rPr>
        <w:t>1.</w:t>
      </w:r>
      <w:r w:rsidRPr="00D11866">
        <w:rPr>
          <w:sz w:val="22"/>
          <w:szCs w:val="22"/>
        </w:rPr>
        <w:tab/>
        <w:t>Two year old colt and filly trotters will not be eligible to start in any stake race of their two year old season unless they show a satisfactory charted performance line of 2:15 or better on gait with no track allowances at the time of draw.</w:t>
      </w:r>
    </w:p>
    <w:p w14:paraId="4C7AF849" w14:textId="77777777" w:rsidR="00D11866" w:rsidRPr="00D11866" w:rsidRDefault="00D11866" w:rsidP="00D11866">
      <w:pPr>
        <w:tabs>
          <w:tab w:val="left" w:pos="720"/>
          <w:tab w:val="left" w:pos="1440"/>
          <w:tab w:val="left" w:pos="2160"/>
          <w:tab w:val="left" w:pos="2880"/>
          <w:tab w:val="left" w:pos="3600"/>
        </w:tabs>
        <w:ind w:left="1440" w:hanging="720"/>
        <w:rPr>
          <w:strike/>
          <w:sz w:val="22"/>
          <w:szCs w:val="22"/>
        </w:rPr>
      </w:pPr>
    </w:p>
    <w:p w14:paraId="2493D8FF" w14:textId="77777777" w:rsidR="00D11866" w:rsidRPr="00D11866" w:rsidRDefault="00D11866" w:rsidP="00D11866">
      <w:pPr>
        <w:tabs>
          <w:tab w:val="left" w:pos="720"/>
          <w:tab w:val="left" w:pos="1440"/>
          <w:tab w:val="left" w:pos="2160"/>
          <w:tab w:val="left" w:pos="2880"/>
          <w:tab w:val="left" w:pos="3600"/>
        </w:tabs>
        <w:ind w:left="1440" w:hanging="720"/>
        <w:rPr>
          <w:sz w:val="22"/>
          <w:szCs w:val="22"/>
        </w:rPr>
      </w:pPr>
      <w:r w:rsidRPr="00D11866">
        <w:rPr>
          <w:sz w:val="22"/>
          <w:szCs w:val="22"/>
        </w:rPr>
        <w:t>2.</w:t>
      </w:r>
      <w:r w:rsidRPr="00D11866">
        <w:rPr>
          <w:sz w:val="22"/>
          <w:szCs w:val="22"/>
        </w:rPr>
        <w:tab/>
        <w:t>Three year old colt and filly trotters will not be eligible to start in any stake race of their three year old season unless they show a satisfactory charted performance line of 2:12 or better on gait with no track allowance at the time of draw.</w:t>
      </w:r>
    </w:p>
    <w:p w14:paraId="56F86542" w14:textId="77777777" w:rsidR="00D11866" w:rsidRPr="00D11866" w:rsidRDefault="00D11866" w:rsidP="00D11866">
      <w:pPr>
        <w:tabs>
          <w:tab w:val="left" w:pos="720"/>
          <w:tab w:val="left" w:pos="1440"/>
          <w:tab w:val="left" w:pos="2160"/>
          <w:tab w:val="left" w:pos="2880"/>
          <w:tab w:val="left" w:pos="3600"/>
        </w:tabs>
        <w:ind w:left="1440" w:hanging="720"/>
        <w:rPr>
          <w:sz w:val="22"/>
          <w:szCs w:val="22"/>
        </w:rPr>
      </w:pPr>
    </w:p>
    <w:p w14:paraId="12517EC7" w14:textId="77777777" w:rsidR="00D11866" w:rsidRPr="00D11866" w:rsidRDefault="00D11866" w:rsidP="00D11866">
      <w:pPr>
        <w:tabs>
          <w:tab w:val="left" w:pos="720"/>
          <w:tab w:val="left" w:pos="1440"/>
          <w:tab w:val="left" w:pos="2160"/>
          <w:tab w:val="left" w:pos="2880"/>
          <w:tab w:val="left" w:pos="3600"/>
        </w:tabs>
        <w:ind w:left="1440" w:hanging="720"/>
        <w:rPr>
          <w:sz w:val="22"/>
          <w:szCs w:val="22"/>
        </w:rPr>
      </w:pPr>
      <w:r w:rsidRPr="00D11866">
        <w:rPr>
          <w:sz w:val="22"/>
          <w:szCs w:val="22"/>
        </w:rPr>
        <w:t>3.</w:t>
      </w:r>
      <w:r w:rsidRPr="00D11866">
        <w:rPr>
          <w:sz w:val="22"/>
          <w:szCs w:val="22"/>
        </w:rPr>
        <w:tab/>
        <w:t>Two year old colt and filly pacers will not be eligible to start in any stake race of their two year old season unless they show a satisfactory charted performance line of 2:10 or better on gait with no track allowances at the time of draw.</w:t>
      </w:r>
    </w:p>
    <w:p w14:paraId="5B795E0D" w14:textId="77777777" w:rsidR="00D11866" w:rsidRPr="00D11866" w:rsidRDefault="00D11866" w:rsidP="00D11866">
      <w:pPr>
        <w:tabs>
          <w:tab w:val="left" w:pos="720"/>
          <w:tab w:val="left" w:pos="1440"/>
          <w:tab w:val="left" w:pos="2160"/>
          <w:tab w:val="left" w:pos="2880"/>
          <w:tab w:val="left" w:pos="3600"/>
        </w:tabs>
        <w:ind w:left="1440" w:hanging="720"/>
        <w:rPr>
          <w:sz w:val="22"/>
          <w:szCs w:val="22"/>
        </w:rPr>
      </w:pPr>
    </w:p>
    <w:p w14:paraId="5A19F6AE" w14:textId="77777777" w:rsidR="00D11866" w:rsidRPr="00D11866" w:rsidRDefault="00D11866" w:rsidP="00D11866">
      <w:pPr>
        <w:tabs>
          <w:tab w:val="left" w:pos="720"/>
          <w:tab w:val="left" w:pos="1440"/>
          <w:tab w:val="left" w:pos="2160"/>
          <w:tab w:val="left" w:pos="2880"/>
          <w:tab w:val="left" w:pos="3600"/>
        </w:tabs>
        <w:ind w:left="1440" w:hanging="720"/>
        <w:rPr>
          <w:sz w:val="22"/>
          <w:szCs w:val="22"/>
        </w:rPr>
      </w:pPr>
      <w:r w:rsidRPr="00D11866">
        <w:rPr>
          <w:sz w:val="22"/>
          <w:szCs w:val="22"/>
        </w:rPr>
        <w:t>4.</w:t>
      </w:r>
      <w:r w:rsidRPr="00D11866">
        <w:rPr>
          <w:sz w:val="22"/>
          <w:szCs w:val="22"/>
        </w:rPr>
        <w:tab/>
        <w:t>Three year old colt and filly pacers will not be eligible to start in any stake race of their three year old season unless they show a satisfactory chartered performance line of 2:07 or better on gait with no track allowance at the time of draw.</w:t>
      </w:r>
    </w:p>
    <w:p w14:paraId="311968DF" w14:textId="77777777" w:rsidR="00D11866" w:rsidRPr="00D11866" w:rsidRDefault="00D11866" w:rsidP="00D11866">
      <w:pPr>
        <w:tabs>
          <w:tab w:val="left" w:pos="720"/>
          <w:tab w:val="left" w:pos="1440"/>
          <w:tab w:val="left" w:pos="2160"/>
          <w:tab w:val="left" w:pos="2880"/>
          <w:tab w:val="left" w:pos="3600"/>
        </w:tabs>
        <w:ind w:left="1440" w:hanging="720"/>
        <w:rPr>
          <w:sz w:val="22"/>
          <w:szCs w:val="22"/>
        </w:rPr>
      </w:pPr>
    </w:p>
    <w:p w14:paraId="36D90FEC" w14:textId="77777777" w:rsidR="00D11866" w:rsidRPr="00D11866" w:rsidRDefault="00D11866" w:rsidP="00D11866">
      <w:pPr>
        <w:keepNext/>
        <w:keepLines/>
        <w:tabs>
          <w:tab w:val="left" w:pos="720"/>
          <w:tab w:val="left" w:pos="1440"/>
          <w:tab w:val="left" w:pos="2160"/>
          <w:tab w:val="left" w:pos="2880"/>
          <w:tab w:val="left" w:pos="3600"/>
        </w:tabs>
        <w:ind w:left="1440" w:hanging="720"/>
        <w:rPr>
          <w:sz w:val="22"/>
          <w:szCs w:val="22"/>
        </w:rPr>
      </w:pPr>
      <w:r w:rsidRPr="00D11866">
        <w:rPr>
          <w:sz w:val="22"/>
          <w:szCs w:val="22"/>
        </w:rPr>
        <w:t>5.</w:t>
      </w:r>
      <w:r w:rsidRPr="00D11866">
        <w:rPr>
          <w:sz w:val="22"/>
          <w:szCs w:val="22"/>
        </w:rPr>
        <w:tab/>
      </w:r>
      <w:r w:rsidRPr="00D11866">
        <w:rPr>
          <w:b/>
          <w:caps/>
          <w:sz w:val="22"/>
          <w:szCs w:val="22"/>
        </w:rPr>
        <w:t>e</w:t>
      </w:r>
      <w:r w:rsidRPr="00D11866">
        <w:rPr>
          <w:b/>
          <w:sz w:val="22"/>
          <w:szCs w:val="22"/>
        </w:rPr>
        <w:t xml:space="preserve">ligibility </w:t>
      </w:r>
      <w:r w:rsidRPr="00D11866">
        <w:rPr>
          <w:b/>
          <w:caps/>
          <w:sz w:val="22"/>
          <w:szCs w:val="22"/>
        </w:rPr>
        <w:t>B</w:t>
      </w:r>
      <w:r w:rsidRPr="00D11866">
        <w:rPr>
          <w:b/>
          <w:sz w:val="22"/>
          <w:szCs w:val="22"/>
        </w:rPr>
        <w:t xml:space="preserve">ased </w:t>
      </w:r>
      <w:r w:rsidRPr="00D11866">
        <w:rPr>
          <w:b/>
          <w:caps/>
          <w:sz w:val="22"/>
          <w:szCs w:val="22"/>
        </w:rPr>
        <w:t>O</w:t>
      </w:r>
      <w:r w:rsidRPr="00D11866">
        <w:rPr>
          <w:b/>
          <w:sz w:val="22"/>
          <w:szCs w:val="22"/>
        </w:rPr>
        <w:t xml:space="preserve">n </w:t>
      </w:r>
      <w:r w:rsidRPr="00D11866">
        <w:rPr>
          <w:b/>
          <w:caps/>
          <w:sz w:val="22"/>
          <w:szCs w:val="22"/>
        </w:rPr>
        <w:t>P</w:t>
      </w:r>
      <w:r w:rsidRPr="00D11866">
        <w:rPr>
          <w:b/>
          <w:sz w:val="22"/>
          <w:szCs w:val="22"/>
        </w:rPr>
        <w:t>erformance</w:t>
      </w:r>
    </w:p>
    <w:p w14:paraId="4044B391" w14:textId="77777777" w:rsidR="00D11866" w:rsidRPr="00D11866" w:rsidRDefault="00D11866" w:rsidP="00D11866">
      <w:pPr>
        <w:keepNext/>
        <w:keepLines/>
        <w:tabs>
          <w:tab w:val="left" w:pos="720"/>
          <w:tab w:val="left" w:pos="1440"/>
          <w:tab w:val="left" w:pos="2160"/>
          <w:tab w:val="left" w:pos="2880"/>
          <w:tab w:val="left" w:pos="3600"/>
        </w:tabs>
        <w:ind w:left="1440"/>
        <w:rPr>
          <w:sz w:val="22"/>
          <w:szCs w:val="22"/>
        </w:rPr>
      </w:pPr>
    </w:p>
    <w:tbl>
      <w:tblPr>
        <w:tblW w:w="0" w:type="auto"/>
        <w:tblInd w:w="1548" w:type="dxa"/>
        <w:tblLayout w:type="fixed"/>
        <w:tblLook w:val="0000" w:firstRow="0" w:lastRow="0" w:firstColumn="0" w:lastColumn="0" w:noHBand="0" w:noVBand="0"/>
      </w:tblPr>
      <w:tblGrid>
        <w:gridCol w:w="3780"/>
        <w:gridCol w:w="3528"/>
      </w:tblGrid>
      <w:tr w:rsidR="00D11866" w:rsidRPr="00D11866" w14:paraId="43B600CE" w14:textId="77777777" w:rsidTr="001D3D4E">
        <w:trPr>
          <w:cantSplit/>
        </w:trPr>
        <w:tc>
          <w:tcPr>
            <w:tcW w:w="3780" w:type="dxa"/>
          </w:tcPr>
          <w:p w14:paraId="26A98B8F" w14:textId="77777777" w:rsidR="00D11866" w:rsidRPr="00D11866" w:rsidRDefault="00D11866" w:rsidP="00D11866">
            <w:pPr>
              <w:keepNext/>
              <w:keepLines/>
              <w:tabs>
                <w:tab w:val="left" w:pos="720"/>
                <w:tab w:val="left" w:pos="1440"/>
                <w:tab w:val="left" w:pos="2160"/>
                <w:tab w:val="left" w:pos="2880"/>
                <w:tab w:val="left" w:pos="3600"/>
              </w:tabs>
              <w:spacing w:after="120"/>
              <w:rPr>
                <w:b/>
                <w:sz w:val="22"/>
                <w:szCs w:val="22"/>
              </w:rPr>
            </w:pPr>
            <w:r w:rsidRPr="00D11866">
              <w:rPr>
                <w:b/>
                <w:sz w:val="22"/>
                <w:szCs w:val="22"/>
              </w:rPr>
              <w:t>Age and Gait</w:t>
            </w:r>
          </w:p>
        </w:tc>
        <w:tc>
          <w:tcPr>
            <w:tcW w:w="3528" w:type="dxa"/>
          </w:tcPr>
          <w:p w14:paraId="515BA42C" w14:textId="77777777" w:rsidR="00D11866" w:rsidRPr="00D11866" w:rsidRDefault="00D11866" w:rsidP="00D11866">
            <w:pPr>
              <w:keepNext/>
              <w:keepLines/>
              <w:tabs>
                <w:tab w:val="left" w:pos="720"/>
                <w:tab w:val="left" w:pos="1440"/>
                <w:tab w:val="left" w:pos="2160"/>
                <w:tab w:val="left" w:pos="2880"/>
                <w:tab w:val="left" w:pos="3600"/>
              </w:tabs>
              <w:spacing w:after="120"/>
              <w:rPr>
                <w:b/>
                <w:sz w:val="22"/>
                <w:szCs w:val="22"/>
              </w:rPr>
            </w:pPr>
            <w:r w:rsidRPr="00D11866">
              <w:rPr>
                <w:b/>
                <w:sz w:val="22"/>
                <w:szCs w:val="22"/>
              </w:rPr>
              <w:t>Qualifying Time</w:t>
            </w:r>
          </w:p>
        </w:tc>
      </w:tr>
      <w:tr w:rsidR="00D11866" w:rsidRPr="00D11866" w14:paraId="31383323" w14:textId="77777777" w:rsidTr="001D3D4E">
        <w:trPr>
          <w:cantSplit/>
        </w:trPr>
        <w:tc>
          <w:tcPr>
            <w:tcW w:w="3780" w:type="dxa"/>
          </w:tcPr>
          <w:p w14:paraId="3849A9FD" w14:textId="77777777" w:rsidR="00D11866" w:rsidRPr="00D11866" w:rsidRDefault="00D11866" w:rsidP="00D11866">
            <w:pPr>
              <w:keepNext/>
              <w:keepLines/>
              <w:tabs>
                <w:tab w:val="left" w:pos="720"/>
                <w:tab w:val="left" w:pos="1440"/>
                <w:tab w:val="left" w:pos="2160"/>
                <w:tab w:val="left" w:pos="2880"/>
                <w:tab w:val="left" w:pos="3600"/>
              </w:tabs>
              <w:rPr>
                <w:sz w:val="22"/>
                <w:szCs w:val="22"/>
              </w:rPr>
            </w:pPr>
            <w:r w:rsidRPr="00D11866">
              <w:rPr>
                <w:sz w:val="22"/>
                <w:szCs w:val="22"/>
              </w:rPr>
              <w:t>Two-year-old pacers</w:t>
            </w:r>
          </w:p>
        </w:tc>
        <w:tc>
          <w:tcPr>
            <w:tcW w:w="3528" w:type="dxa"/>
          </w:tcPr>
          <w:p w14:paraId="7D0B2FDD" w14:textId="77777777" w:rsidR="00D11866" w:rsidRPr="00D11866" w:rsidRDefault="00D11866" w:rsidP="00D11866">
            <w:pPr>
              <w:keepNext/>
              <w:keepLines/>
              <w:tabs>
                <w:tab w:val="left" w:pos="720"/>
                <w:tab w:val="left" w:pos="1440"/>
                <w:tab w:val="left" w:pos="2160"/>
                <w:tab w:val="left" w:pos="2880"/>
                <w:tab w:val="left" w:pos="3600"/>
              </w:tabs>
              <w:rPr>
                <w:sz w:val="22"/>
                <w:szCs w:val="22"/>
              </w:rPr>
            </w:pPr>
            <w:r w:rsidRPr="00D11866">
              <w:rPr>
                <w:sz w:val="22"/>
                <w:szCs w:val="22"/>
              </w:rPr>
              <w:t>2:10</w:t>
            </w:r>
          </w:p>
        </w:tc>
      </w:tr>
      <w:tr w:rsidR="00D11866" w:rsidRPr="00D11866" w14:paraId="0FCC2965" w14:textId="77777777" w:rsidTr="001D3D4E">
        <w:trPr>
          <w:cantSplit/>
        </w:trPr>
        <w:tc>
          <w:tcPr>
            <w:tcW w:w="3780" w:type="dxa"/>
          </w:tcPr>
          <w:p w14:paraId="540E9750" w14:textId="77777777" w:rsidR="00D11866" w:rsidRPr="00D11866" w:rsidRDefault="00D11866" w:rsidP="00D11866">
            <w:pPr>
              <w:keepNext/>
              <w:keepLines/>
              <w:tabs>
                <w:tab w:val="left" w:pos="720"/>
                <w:tab w:val="left" w:pos="1440"/>
                <w:tab w:val="left" w:pos="2160"/>
                <w:tab w:val="left" w:pos="2880"/>
                <w:tab w:val="left" w:pos="3600"/>
              </w:tabs>
              <w:rPr>
                <w:sz w:val="22"/>
                <w:szCs w:val="22"/>
              </w:rPr>
            </w:pPr>
            <w:r w:rsidRPr="00D11866">
              <w:rPr>
                <w:sz w:val="22"/>
                <w:szCs w:val="22"/>
              </w:rPr>
              <w:t>Two-year-old trotters</w:t>
            </w:r>
          </w:p>
        </w:tc>
        <w:tc>
          <w:tcPr>
            <w:tcW w:w="3528" w:type="dxa"/>
          </w:tcPr>
          <w:p w14:paraId="4ECFAA7C" w14:textId="77777777" w:rsidR="00D11866" w:rsidRPr="00D11866" w:rsidRDefault="00D11866" w:rsidP="00D11866">
            <w:pPr>
              <w:keepNext/>
              <w:keepLines/>
              <w:tabs>
                <w:tab w:val="left" w:pos="720"/>
                <w:tab w:val="left" w:pos="1440"/>
                <w:tab w:val="left" w:pos="2160"/>
                <w:tab w:val="left" w:pos="2880"/>
                <w:tab w:val="left" w:pos="3600"/>
              </w:tabs>
              <w:rPr>
                <w:sz w:val="22"/>
                <w:szCs w:val="22"/>
              </w:rPr>
            </w:pPr>
            <w:r w:rsidRPr="00D11866">
              <w:rPr>
                <w:sz w:val="22"/>
                <w:szCs w:val="22"/>
              </w:rPr>
              <w:t>2:15</w:t>
            </w:r>
          </w:p>
        </w:tc>
      </w:tr>
      <w:tr w:rsidR="00D11866" w:rsidRPr="00D11866" w14:paraId="50A533C2" w14:textId="77777777" w:rsidTr="001D3D4E">
        <w:trPr>
          <w:cantSplit/>
        </w:trPr>
        <w:tc>
          <w:tcPr>
            <w:tcW w:w="3780" w:type="dxa"/>
          </w:tcPr>
          <w:p w14:paraId="265CD312" w14:textId="77777777" w:rsidR="00D11866" w:rsidRPr="00D11866" w:rsidRDefault="00D11866" w:rsidP="00D11866">
            <w:pPr>
              <w:keepNext/>
              <w:keepLines/>
              <w:tabs>
                <w:tab w:val="left" w:pos="720"/>
                <w:tab w:val="left" w:pos="1440"/>
                <w:tab w:val="left" w:pos="2160"/>
                <w:tab w:val="left" w:pos="2880"/>
                <w:tab w:val="left" w:pos="3600"/>
              </w:tabs>
              <w:rPr>
                <w:sz w:val="22"/>
                <w:szCs w:val="22"/>
              </w:rPr>
            </w:pPr>
            <w:r w:rsidRPr="00D11866">
              <w:rPr>
                <w:sz w:val="22"/>
                <w:szCs w:val="22"/>
              </w:rPr>
              <w:t>Three-year-old pacers</w:t>
            </w:r>
          </w:p>
        </w:tc>
        <w:tc>
          <w:tcPr>
            <w:tcW w:w="3528" w:type="dxa"/>
          </w:tcPr>
          <w:p w14:paraId="521A290A" w14:textId="77777777" w:rsidR="00D11866" w:rsidRPr="00D11866" w:rsidRDefault="00D11866" w:rsidP="00D11866">
            <w:pPr>
              <w:keepNext/>
              <w:keepLines/>
              <w:tabs>
                <w:tab w:val="left" w:pos="720"/>
                <w:tab w:val="left" w:pos="1440"/>
                <w:tab w:val="left" w:pos="2160"/>
                <w:tab w:val="left" w:pos="2880"/>
                <w:tab w:val="left" w:pos="3600"/>
              </w:tabs>
              <w:rPr>
                <w:sz w:val="22"/>
                <w:szCs w:val="22"/>
              </w:rPr>
            </w:pPr>
            <w:r w:rsidRPr="00D11866">
              <w:rPr>
                <w:sz w:val="22"/>
                <w:szCs w:val="22"/>
              </w:rPr>
              <w:t>2:07</w:t>
            </w:r>
          </w:p>
        </w:tc>
      </w:tr>
      <w:tr w:rsidR="00D11866" w:rsidRPr="00D11866" w14:paraId="54502F1E" w14:textId="77777777" w:rsidTr="001D3D4E">
        <w:trPr>
          <w:cantSplit/>
        </w:trPr>
        <w:tc>
          <w:tcPr>
            <w:tcW w:w="3780" w:type="dxa"/>
          </w:tcPr>
          <w:p w14:paraId="6CBF6C1F" w14:textId="77777777" w:rsidR="00D11866" w:rsidRPr="00D11866" w:rsidRDefault="00D11866" w:rsidP="00D11866">
            <w:pPr>
              <w:keepNext/>
              <w:keepLines/>
              <w:tabs>
                <w:tab w:val="left" w:pos="720"/>
                <w:tab w:val="left" w:pos="1440"/>
                <w:tab w:val="left" w:pos="2160"/>
                <w:tab w:val="left" w:pos="2880"/>
                <w:tab w:val="left" w:pos="3600"/>
              </w:tabs>
              <w:rPr>
                <w:sz w:val="22"/>
                <w:szCs w:val="22"/>
              </w:rPr>
            </w:pPr>
            <w:r w:rsidRPr="00D11866">
              <w:rPr>
                <w:sz w:val="22"/>
                <w:szCs w:val="22"/>
              </w:rPr>
              <w:t>Three-year-old trotters</w:t>
            </w:r>
          </w:p>
        </w:tc>
        <w:tc>
          <w:tcPr>
            <w:tcW w:w="3528" w:type="dxa"/>
          </w:tcPr>
          <w:p w14:paraId="06A3C884" w14:textId="77777777" w:rsidR="00D11866" w:rsidRPr="00D11866" w:rsidRDefault="00D11866" w:rsidP="00D11866">
            <w:pPr>
              <w:keepNext/>
              <w:keepLines/>
              <w:tabs>
                <w:tab w:val="left" w:pos="720"/>
                <w:tab w:val="left" w:pos="1440"/>
                <w:tab w:val="left" w:pos="2160"/>
                <w:tab w:val="left" w:pos="2880"/>
                <w:tab w:val="left" w:pos="3600"/>
              </w:tabs>
              <w:rPr>
                <w:sz w:val="22"/>
                <w:szCs w:val="22"/>
              </w:rPr>
            </w:pPr>
            <w:r w:rsidRPr="00D11866">
              <w:rPr>
                <w:sz w:val="22"/>
                <w:szCs w:val="22"/>
              </w:rPr>
              <w:t>2:12</w:t>
            </w:r>
          </w:p>
        </w:tc>
      </w:tr>
    </w:tbl>
    <w:p w14:paraId="232C7076" w14:textId="77777777" w:rsidR="00D11866" w:rsidRPr="00D11866" w:rsidRDefault="00D11866" w:rsidP="00D11866">
      <w:pPr>
        <w:keepNext/>
        <w:keepLines/>
        <w:tabs>
          <w:tab w:val="left" w:pos="720"/>
          <w:tab w:val="left" w:pos="1440"/>
          <w:tab w:val="left" w:pos="2160"/>
          <w:tab w:val="left" w:pos="2880"/>
          <w:tab w:val="left" w:pos="3600"/>
        </w:tabs>
        <w:ind w:left="1440"/>
        <w:rPr>
          <w:sz w:val="22"/>
          <w:szCs w:val="22"/>
        </w:rPr>
      </w:pPr>
    </w:p>
    <w:p w14:paraId="7AE31B2E" w14:textId="77777777" w:rsidR="00D11866" w:rsidRPr="00D11866" w:rsidRDefault="00D11866" w:rsidP="00D11866">
      <w:pPr>
        <w:keepNext/>
        <w:keepLines/>
        <w:tabs>
          <w:tab w:val="left" w:pos="720"/>
          <w:tab w:val="left" w:pos="2160"/>
          <w:tab w:val="left" w:pos="2880"/>
          <w:tab w:val="left" w:pos="3600"/>
        </w:tabs>
        <w:ind w:left="1440" w:hanging="720"/>
        <w:rPr>
          <w:sz w:val="22"/>
          <w:szCs w:val="22"/>
        </w:rPr>
      </w:pPr>
      <w:r w:rsidRPr="00D11866">
        <w:rPr>
          <w:sz w:val="22"/>
          <w:szCs w:val="22"/>
        </w:rPr>
        <w:t>6.</w:t>
      </w:r>
      <w:r w:rsidRPr="00D11866">
        <w:rPr>
          <w:sz w:val="22"/>
          <w:szCs w:val="22"/>
        </w:rPr>
        <w:tab/>
        <w:t>Two and three year old trotters and pacers that made breaks in the past three consecutive starts on a good or fast track and failed to finish first, second or third must go a qualifying race. Breaks caused by equipment failure or interference will be excused.</w:t>
      </w:r>
    </w:p>
    <w:p w14:paraId="7596BC61" w14:textId="77777777" w:rsidR="00D11866" w:rsidRPr="00D11866" w:rsidRDefault="00D11866" w:rsidP="00D11866">
      <w:pPr>
        <w:tabs>
          <w:tab w:val="left" w:pos="720"/>
          <w:tab w:val="left" w:pos="2160"/>
          <w:tab w:val="left" w:pos="2880"/>
          <w:tab w:val="left" w:pos="3600"/>
        </w:tabs>
        <w:ind w:left="1440" w:hanging="720"/>
        <w:rPr>
          <w:sz w:val="22"/>
          <w:szCs w:val="22"/>
        </w:rPr>
      </w:pPr>
    </w:p>
    <w:p w14:paraId="32C5BB11" w14:textId="77777777" w:rsidR="00D11866" w:rsidRPr="00D11866" w:rsidRDefault="00D11866" w:rsidP="00D11866">
      <w:pPr>
        <w:tabs>
          <w:tab w:val="left" w:pos="720"/>
          <w:tab w:val="left" w:pos="2160"/>
          <w:tab w:val="left" w:pos="2880"/>
          <w:tab w:val="left" w:pos="3600"/>
        </w:tabs>
        <w:ind w:left="1440" w:hanging="720"/>
        <w:rPr>
          <w:sz w:val="22"/>
          <w:szCs w:val="22"/>
        </w:rPr>
      </w:pPr>
      <w:r w:rsidRPr="00D11866">
        <w:rPr>
          <w:sz w:val="22"/>
          <w:szCs w:val="22"/>
        </w:rPr>
        <w:t>7.</w:t>
      </w:r>
      <w:r w:rsidRPr="00D11866">
        <w:rPr>
          <w:sz w:val="22"/>
          <w:szCs w:val="22"/>
        </w:rPr>
        <w:tab/>
        <w:t>Two and three year old trotters and pacers failing to meet qualifying time in two consecutive races on a good or fast track must re-qualify, unless there is interference or equipment failure in one of the two races.</w:t>
      </w:r>
    </w:p>
    <w:p w14:paraId="66A64F51" w14:textId="77777777" w:rsidR="00D11866" w:rsidRPr="00D11866" w:rsidRDefault="00D11866" w:rsidP="00D11866">
      <w:pPr>
        <w:tabs>
          <w:tab w:val="left" w:pos="720"/>
          <w:tab w:val="left" w:pos="2160"/>
          <w:tab w:val="left" w:pos="2880"/>
          <w:tab w:val="left" w:pos="3600"/>
        </w:tabs>
        <w:ind w:left="1440" w:hanging="720"/>
        <w:rPr>
          <w:sz w:val="22"/>
          <w:szCs w:val="22"/>
        </w:rPr>
      </w:pPr>
    </w:p>
    <w:p w14:paraId="153DD5F5" w14:textId="77777777" w:rsidR="001F2123" w:rsidRPr="001F2123" w:rsidRDefault="00D11866" w:rsidP="001F2123">
      <w:pPr>
        <w:ind w:left="1440" w:hanging="720"/>
        <w:rPr>
          <w:rFonts w:ascii="Calibri" w:eastAsia="Calibri" w:hAnsi="Calibri" w:cs="Calibri"/>
          <w:sz w:val="22"/>
          <w:szCs w:val="22"/>
        </w:rPr>
      </w:pPr>
      <w:r w:rsidRPr="00D11866">
        <w:rPr>
          <w:sz w:val="22"/>
          <w:szCs w:val="22"/>
        </w:rPr>
        <w:t>8.</w:t>
      </w:r>
      <w:r w:rsidRPr="00D11866">
        <w:rPr>
          <w:sz w:val="22"/>
          <w:szCs w:val="22"/>
        </w:rPr>
        <w:tab/>
      </w:r>
      <w:bookmarkStart w:id="1" w:name="_Hlk71200157"/>
      <w:r w:rsidRPr="00ED5419">
        <w:rPr>
          <w:sz w:val="22"/>
          <w:szCs w:val="22"/>
        </w:rPr>
        <w:t xml:space="preserve">All </w:t>
      </w:r>
      <w:r w:rsidR="001F2123" w:rsidRPr="00ED5419">
        <w:rPr>
          <w:rFonts w:eastAsia="Calibri"/>
          <w:sz w:val="22"/>
          <w:szCs w:val="22"/>
        </w:rPr>
        <w:t>Sire Stakes horses must have a charted line in which the horse met the Sire Stakes qualifications within 45 days of its next programmed start.</w:t>
      </w:r>
    </w:p>
    <w:p w14:paraId="0045D154" w14:textId="77777777" w:rsidR="00D11866" w:rsidRPr="00D11866" w:rsidRDefault="00D11866" w:rsidP="00D11866">
      <w:pPr>
        <w:tabs>
          <w:tab w:val="left" w:pos="720"/>
          <w:tab w:val="left" w:pos="2160"/>
          <w:tab w:val="left" w:pos="2880"/>
          <w:tab w:val="left" w:pos="3600"/>
        </w:tabs>
        <w:ind w:left="1440" w:hanging="720"/>
        <w:rPr>
          <w:sz w:val="22"/>
          <w:szCs w:val="22"/>
        </w:rPr>
      </w:pPr>
    </w:p>
    <w:bookmarkEnd w:id="1"/>
    <w:p w14:paraId="117C3545" w14:textId="77777777" w:rsidR="00D11866" w:rsidRPr="00D11866" w:rsidRDefault="00D11866" w:rsidP="00D11866">
      <w:pPr>
        <w:tabs>
          <w:tab w:val="left" w:pos="720"/>
          <w:tab w:val="left" w:pos="2160"/>
          <w:tab w:val="left" w:pos="2880"/>
          <w:tab w:val="left" w:pos="3600"/>
        </w:tabs>
        <w:ind w:left="1440" w:right="-180" w:hanging="720"/>
        <w:rPr>
          <w:sz w:val="22"/>
          <w:szCs w:val="22"/>
        </w:rPr>
      </w:pPr>
      <w:r w:rsidRPr="00D11866">
        <w:rPr>
          <w:sz w:val="22"/>
          <w:szCs w:val="22"/>
        </w:rPr>
        <w:t>9.</w:t>
      </w:r>
      <w:r w:rsidRPr="00D11866">
        <w:rPr>
          <w:sz w:val="22"/>
          <w:szCs w:val="22"/>
        </w:rPr>
        <w:tab/>
        <w:t>All entries in Maine Standardbred Breeders Stake races must show individual times.</w:t>
      </w:r>
    </w:p>
    <w:p w14:paraId="651462EB" w14:textId="77777777" w:rsidR="00D11866" w:rsidRPr="00D11866" w:rsidRDefault="00D11866" w:rsidP="00D11866">
      <w:pPr>
        <w:tabs>
          <w:tab w:val="left" w:pos="720"/>
          <w:tab w:val="left" w:pos="2160"/>
          <w:tab w:val="left" w:pos="2880"/>
          <w:tab w:val="left" w:pos="3600"/>
        </w:tabs>
        <w:ind w:left="1440" w:hanging="720"/>
        <w:rPr>
          <w:sz w:val="22"/>
          <w:szCs w:val="22"/>
        </w:rPr>
      </w:pPr>
    </w:p>
    <w:p w14:paraId="5A23CB2F" w14:textId="77777777" w:rsidR="00D11866" w:rsidRPr="00D11866" w:rsidRDefault="00D11866" w:rsidP="00D11866">
      <w:pPr>
        <w:tabs>
          <w:tab w:val="left" w:pos="720"/>
          <w:tab w:val="left" w:pos="2160"/>
          <w:tab w:val="left" w:pos="2880"/>
          <w:tab w:val="left" w:pos="3600"/>
        </w:tabs>
        <w:ind w:left="1440" w:hanging="720"/>
        <w:rPr>
          <w:sz w:val="22"/>
          <w:szCs w:val="22"/>
        </w:rPr>
      </w:pPr>
      <w:r w:rsidRPr="00D11866">
        <w:rPr>
          <w:sz w:val="22"/>
          <w:szCs w:val="22"/>
        </w:rPr>
        <w:t>10.</w:t>
      </w:r>
      <w:r w:rsidRPr="00D11866">
        <w:rPr>
          <w:sz w:val="22"/>
          <w:szCs w:val="22"/>
        </w:rPr>
        <w:tab/>
        <w:t>Ineligibility by reason of participation in medication program. Any horse that has participated in a Furosemide program at any race meet whether that race was in the state of Maine or another jurisdiction is not eligible in any Maine Standardbred Breeders Stake race.</w:t>
      </w:r>
    </w:p>
    <w:p w14:paraId="2A36B91F" w14:textId="77777777" w:rsidR="00D11866" w:rsidRPr="00D11866" w:rsidRDefault="00D11866" w:rsidP="00D11866">
      <w:pPr>
        <w:tabs>
          <w:tab w:val="left" w:pos="720"/>
          <w:tab w:val="left" w:pos="1440"/>
          <w:tab w:val="left" w:pos="2160"/>
          <w:tab w:val="left" w:pos="2880"/>
          <w:tab w:val="left" w:pos="3600"/>
        </w:tabs>
        <w:ind w:left="720" w:hanging="720"/>
        <w:rPr>
          <w:sz w:val="22"/>
          <w:szCs w:val="22"/>
        </w:rPr>
      </w:pPr>
    </w:p>
    <w:p w14:paraId="10689515" w14:textId="77777777" w:rsidR="00D11866" w:rsidRPr="00D11866" w:rsidRDefault="00D11866" w:rsidP="00D11866">
      <w:pPr>
        <w:tabs>
          <w:tab w:val="left" w:pos="720"/>
          <w:tab w:val="left" w:pos="1440"/>
          <w:tab w:val="left" w:pos="2160"/>
          <w:tab w:val="left" w:pos="2880"/>
          <w:tab w:val="left" w:pos="3600"/>
        </w:tabs>
        <w:ind w:left="1440" w:hanging="720"/>
        <w:rPr>
          <w:sz w:val="22"/>
          <w:szCs w:val="22"/>
        </w:rPr>
      </w:pPr>
      <w:r w:rsidRPr="00D11866">
        <w:rPr>
          <w:sz w:val="22"/>
          <w:szCs w:val="22"/>
        </w:rPr>
        <w:t>11.</w:t>
      </w:r>
      <w:r w:rsidRPr="00D11866">
        <w:rPr>
          <w:sz w:val="22"/>
          <w:szCs w:val="22"/>
        </w:rPr>
        <w:tab/>
        <w:t>Two and Three year old trotters and pacers that make a break off a qualifier are excused from the requirement in Chapter 7, Section 7, subsection 2.G.</w:t>
      </w:r>
    </w:p>
    <w:p w14:paraId="172C10A9" w14:textId="77777777" w:rsidR="00D11866" w:rsidRPr="00D11866" w:rsidRDefault="00D11866" w:rsidP="00D11866"/>
    <w:p w14:paraId="1087E88E" w14:textId="77777777" w:rsidR="00891A63" w:rsidRPr="00644AA5" w:rsidRDefault="00891A63">
      <w:pPr>
        <w:tabs>
          <w:tab w:val="left" w:pos="720"/>
          <w:tab w:val="left" w:pos="1440"/>
          <w:tab w:val="left" w:pos="2160"/>
          <w:tab w:val="left" w:pos="2880"/>
          <w:tab w:val="left" w:pos="3600"/>
        </w:tabs>
        <w:ind w:left="720" w:hanging="720"/>
        <w:rPr>
          <w:sz w:val="22"/>
          <w:szCs w:val="22"/>
        </w:rPr>
      </w:pPr>
    </w:p>
    <w:p w14:paraId="48F15C2A" w14:textId="77777777" w:rsidR="00891A63" w:rsidRPr="00644AA5" w:rsidRDefault="00891A63" w:rsidP="003571CE">
      <w:pPr>
        <w:keepNext/>
        <w:keepLines/>
        <w:tabs>
          <w:tab w:val="left" w:pos="720"/>
          <w:tab w:val="left" w:pos="1440"/>
          <w:tab w:val="left" w:pos="2160"/>
          <w:tab w:val="left" w:pos="2880"/>
          <w:tab w:val="left" w:pos="3600"/>
        </w:tabs>
        <w:rPr>
          <w:b/>
          <w:sz w:val="22"/>
          <w:szCs w:val="22"/>
        </w:rPr>
      </w:pPr>
      <w:r w:rsidRPr="00644AA5">
        <w:rPr>
          <w:b/>
          <w:sz w:val="22"/>
          <w:szCs w:val="22"/>
        </w:rPr>
        <w:lastRenderedPageBreak/>
        <w:t>Section 5.</w:t>
      </w:r>
      <w:r w:rsidRPr="00644AA5">
        <w:rPr>
          <w:b/>
          <w:sz w:val="22"/>
          <w:szCs w:val="22"/>
        </w:rPr>
        <w:tab/>
        <w:t>Purse Structure</w:t>
      </w:r>
    </w:p>
    <w:p w14:paraId="6E698328" w14:textId="77777777" w:rsidR="00891A63" w:rsidRPr="00644AA5" w:rsidRDefault="00891A63" w:rsidP="003571CE">
      <w:pPr>
        <w:keepNext/>
        <w:keepLines/>
        <w:tabs>
          <w:tab w:val="left" w:pos="720"/>
          <w:tab w:val="left" w:pos="1440"/>
          <w:tab w:val="left" w:pos="2160"/>
          <w:tab w:val="left" w:pos="2880"/>
          <w:tab w:val="left" w:pos="3600"/>
        </w:tabs>
        <w:ind w:left="720" w:hanging="720"/>
        <w:rPr>
          <w:sz w:val="22"/>
          <w:szCs w:val="22"/>
        </w:rPr>
      </w:pPr>
    </w:p>
    <w:p w14:paraId="60D995CF" w14:textId="77777777" w:rsidR="00891A63" w:rsidRPr="00644AA5" w:rsidRDefault="00891A63" w:rsidP="003571CE">
      <w:pPr>
        <w:keepNext/>
        <w:keepLines/>
        <w:tabs>
          <w:tab w:val="left" w:pos="720"/>
          <w:tab w:val="left" w:pos="1440"/>
          <w:tab w:val="left" w:pos="2160"/>
          <w:tab w:val="left" w:pos="2880"/>
          <w:tab w:val="left" w:pos="3600"/>
        </w:tabs>
        <w:ind w:left="1440" w:hanging="720"/>
        <w:rPr>
          <w:sz w:val="22"/>
          <w:szCs w:val="22"/>
        </w:rPr>
      </w:pPr>
      <w:r w:rsidRPr="00644AA5">
        <w:rPr>
          <w:sz w:val="22"/>
          <w:szCs w:val="22"/>
        </w:rPr>
        <w:t>1.</w:t>
      </w:r>
      <w:r w:rsidRPr="00644AA5">
        <w:rPr>
          <w:sz w:val="22"/>
          <w:szCs w:val="22"/>
        </w:rPr>
        <w:tab/>
        <w:t>Nomination fees, continuation fees, supplementary eligibility fees, starting fees, and registration fees will be allocated to purses as follows:</w:t>
      </w:r>
    </w:p>
    <w:p w14:paraId="1654FED8" w14:textId="77777777" w:rsidR="00891A63" w:rsidRPr="00644AA5" w:rsidRDefault="00891A63" w:rsidP="003571CE">
      <w:pPr>
        <w:keepNext/>
        <w:keepLines/>
        <w:tabs>
          <w:tab w:val="left" w:pos="720"/>
          <w:tab w:val="left" w:pos="1440"/>
          <w:tab w:val="left" w:pos="2160"/>
          <w:tab w:val="left" w:pos="2880"/>
          <w:tab w:val="left" w:pos="3600"/>
        </w:tabs>
        <w:ind w:left="2160" w:hanging="720"/>
        <w:rPr>
          <w:sz w:val="22"/>
          <w:szCs w:val="22"/>
        </w:rPr>
      </w:pPr>
    </w:p>
    <w:p w14:paraId="55C1535F" w14:textId="77777777" w:rsidR="00891A63" w:rsidRPr="00644AA5" w:rsidRDefault="00891A63" w:rsidP="003571CE">
      <w:pPr>
        <w:keepNext/>
        <w:keepLines/>
        <w:tabs>
          <w:tab w:val="left" w:pos="720"/>
          <w:tab w:val="left" w:pos="1440"/>
          <w:tab w:val="left" w:pos="2160"/>
          <w:tab w:val="left" w:pos="2880"/>
          <w:tab w:val="left" w:pos="3600"/>
        </w:tabs>
        <w:ind w:left="2160" w:hanging="720"/>
        <w:rPr>
          <w:sz w:val="22"/>
          <w:szCs w:val="22"/>
        </w:rPr>
      </w:pPr>
      <w:r w:rsidRPr="00644AA5">
        <w:rPr>
          <w:sz w:val="22"/>
          <w:szCs w:val="22"/>
        </w:rPr>
        <w:t>A.</w:t>
      </w:r>
      <w:r w:rsidRPr="00644AA5">
        <w:rPr>
          <w:sz w:val="22"/>
          <w:szCs w:val="22"/>
        </w:rPr>
        <w:tab/>
        <w:t>Stallion registration fees will be allocated equally among all trotting and pacing 2 and 3 year olds events.</w:t>
      </w:r>
    </w:p>
    <w:p w14:paraId="74A85879" w14:textId="77777777" w:rsidR="00891A63" w:rsidRPr="00644AA5" w:rsidRDefault="00891A63">
      <w:pPr>
        <w:tabs>
          <w:tab w:val="left" w:pos="720"/>
          <w:tab w:val="left" w:pos="1440"/>
          <w:tab w:val="left" w:pos="2160"/>
          <w:tab w:val="left" w:pos="2880"/>
          <w:tab w:val="left" w:pos="3600"/>
        </w:tabs>
        <w:ind w:left="2160" w:hanging="720"/>
        <w:rPr>
          <w:sz w:val="22"/>
          <w:szCs w:val="22"/>
        </w:rPr>
      </w:pPr>
    </w:p>
    <w:p w14:paraId="7957088C" w14:textId="77777777" w:rsidR="00891A63" w:rsidRPr="00644AA5" w:rsidRDefault="00891A63">
      <w:pPr>
        <w:tabs>
          <w:tab w:val="left" w:pos="720"/>
          <w:tab w:val="left" w:pos="1440"/>
          <w:tab w:val="left" w:pos="2160"/>
          <w:tab w:val="left" w:pos="2880"/>
          <w:tab w:val="left" w:pos="3600"/>
        </w:tabs>
        <w:ind w:left="2160" w:hanging="720"/>
        <w:rPr>
          <w:sz w:val="22"/>
          <w:szCs w:val="22"/>
        </w:rPr>
      </w:pPr>
      <w:r w:rsidRPr="00644AA5">
        <w:rPr>
          <w:sz w:val="22"/>
          <w:szCs w:val="22"/>
        </w:rPr>
        <w:t>B.</w:t>
      </w:r>
      <w:r w:rsidRPr="00644AA5">
        <w:rPr>
          <w:sz w:val="22"/>
          <w:szCs w:val="22"/>
        </w:rPr>
        <w:tab/>
        <w:t>Yearling nomination fees will be equally divided among all trotting and pacing 2 year olds events in the year nominations are made.</w:t>
      </w:r>
    </w:p>
    <w:p w14:paraId="1AEFE6F6" w14:textId="77777777" w:rsidR="00891A63" w:rsidRPr="00644AA5" w:rsidRDefault="00891A63">
      <w:pPr>
        <w:tabs>
          <w:tab w:val="left" w:pos="720"/>
          <w:tab w:val="left" w:pos="1440"/>
          <w:tab w:val="left" w:pos="2160"/>
          <w:tab w:val="left" w:pos="2880"/>
          <w:tab w:val="left" w:pos="3600"/>
        </w:tabs>
        <w:ind w:left="2160" w:hanging="720"/>
        <w:rPr>
          <w:sz w:val="22"/>
          <w:szCs w:val="22"/>
        </w:rPr>
      </w:pPr>
    </w:p>
    <w:p w14:paraId="007C27D7" w14:textId="77777777" w:rsidR="00891A63" w:rsidRPr="00644AA5" w:rsidRDefault="00891A63">
      <w:pPr>
        <w:tabs>
          <w:tab w:val="left" w:pos="720"/>
          <w:tab w:val="left" w:pos="1440"/>
          <w:tab w:val="left" w:pos="2160"/>
          <w:tab w:val="left" w:pos="2880"/>
          <w:tab w:val="left" w:pos="3600"/>
        </w:tabs>
        <w:ind w:left="2160" w:hanging="720"/>
        <w:rPr>
          <w:sz w:val="22"/>
          <w:szCs w:val="22"/>
        </w:rPr>
      </w:pPr>
      <w:r w:rsidRPr="00644AA5">
        <w:rPr>
          <w:sz w:val="22"/>
          <w:szCs w:val="22"/>
        </w:rPr>
        <w:t>C.</w:t>
      </w:r>
      <w:r w:rsidRPr="00644AA5">
        <w:rPr>
          <w:sz w:val="22"/>
          <w:szCs w:val="22"/>
        </w:rPr>
        <w:tab/>
        <w:t xml:space="preserve">Two-year-old continuation fees will be shared by all classes of </w:t>
      </w:r>
      <w:r w:rsidR="00D14FA3">
        <w:rPr>
          <w:sz w:val="22"/>
          <w:szCs w:val="22"/>
        </w:rPr>
        <w:t>2</w:t>
      </w:r>
      <w:r w:rsidR="001F2123">
        <w:rPr>
          <w:sz w:val="22"/>
          <w:szCs w:val="22"/>
        </w:rPr>
        <w:t xml:space="preserve"> </w:t>
      </w:r>
      <w:r w:rsidRPr="00644AA5">
        <w:rPr>
          <w:sz w:val="22"/>
          <w:szCs w:val="22"/>
        </w:rPr>
        <w:t>year olds sustained.</w:t>
      </w:r>
    </w:p>
    <w:p w14:paraId="3611069F" w14:textId="77777777" w:rsidR="00891A63" w:rsidRPr="00644AA5" w:rsidRDefault="00891A63">
      <w:pPr>
        <w:tabs>
          <w:tab w:val="left" w:pos="720"/>
          <w:tab w:val="left" w:pos="1440"/>
          <w:tab w:val="left" w:pos="2160"/>
          <w:tab w:val="left" w:pos="2880"/>
          <w:tab w:val="left" w:pos="3600"/>
        </w:tabs>
        <w:ind w:left="2160" w:hanging="720"/>
        <w:rPr>
          <w:sz w:val="22"/>
          <w:szCs w:val="22"/>
        </w:rPr>
      </w:pPr>
    </w:p>
    <w:p w14:paraId="4637DF59" w14:textId="77777777" w:rsidR="00891A63" w:rsidRPr="00644AA5" w:rsidRDefault="00891A63">
      <w:pPr>
        <w:tabs>
          <w:tab w:val="left" w:pos="720"/>
          <w:tab w:val="left" w:pos="1440"/>
          <w:tab w:val="left" w:pos="2160"/>
          <w:tab w:val="left" w:pos="2880"/>
          <w:tab w:val="left" w:pos="3600"/>
        </w:tabs>
        <w:ind w:left="2160" w:hanging="720"/>
        <w:rPr>
          <w:sz w:val="22"/>
          <w:szCs w:val="22"/>
        </w:rPr>
      </w:pPr>
      <w:r w:rsidRPr="00644AA5">
        <w:rPr>
          <w:sz w:val="22"/>
          <w:szCs w:val="22"/>
        </w:rPr>
        <w:t>D.</w:t>
      </w:r>
      <w:r w:rsidRPr="00644AA5">
        <w:rPr>
          <w:sz w:val="22"/>
          <w:szCs w:val="22"/>
        </w:rPr>
        <w:tab/>
        <w:t xml:space="preserve">Three-year-old continuation fees will be shared by all classes of </w:t>
      </w:r>
      <w:r w:rsidR="00D14FA3">
        <w:rPr>
          <w:sz w:val="22"/>
          <w:szCs w:val="22"/>
        </w:rPr>
        <w:t>3</w:t>
      </w:r>
      <w:r w:rsidRPr="00644AA5">
        <w:rPr>
          <w:sz w:val="22"/>
          <w:szCs w:val="22"/>
        </w:rPr>
        <w:t xml:space="preserve"> year olds sustained.</w:t>
      </w:r>
    </w:p>
    <w:p w14:paraId="6880399D" w14:textId="77777777" w:rsidR="00891A63" w:rsidRPr="00644AA5" w:rsidRDefault="00891A63">
      <w:pPr>
        <w:tabs>
          <w:tab w:val="left" w:pos="720"/>
          <w:tab w:val="left" w:pos="1440"/>
          <w:tab w:val="left" w:pos="2160"/>
          <w:tab w:val="left" w:pos="2880"/>
          <w:tab w:val="left" w:pos="3600"/>
        </w:tabs>
        <w:ind w:left="2160" w:hanging="720"/>
        <w:rPr>
          <w:sz w:val="22"/>
          <w:szCs w:val="22"/>
        </w:rPr>
      </w:pPr>
    </w:p>
    <w:p w14:paraId="1A2F2589" w14:textId="77777777" w:rsidR="00891A63" w:rsidRPr="00644AA5" w:rsidRDefault="00891A63">
      <w:pPr>
        <w:tabs>
          <w:tab w:val="left" w:pos="720"/>
          <w:tab w:val="left" w:pos="1440"/>
          <w:tab w:val="left" w:pos="2160"/>
          <w:tab w:val="left" w:pos="2880"/>
          <w:tab w:val="left" w:pos="3600"/>
        </w:tabs>
        <w:ind w:left="2160" w:hanging="720"/>
        <w:rPr>
          <w:sz w:val="22"/>
          <w:szCs w:val="22"/>
        </w:rPr>
      </w:pPr>
      <w:r w:rsidRPr="00644AA5">
        <w:rPr>
          <w:sz w:val="22"/>
          <w:szCs w:val="22"/>
        </w:rPr>
        <w:t>E.</w:t>
      </w:r>
      <w:r w:rsidRPr="00644AA5">
        <w:rPr>
          <w:sz w:val="22"/>
          <w:szCs w:val="22"/>
        </w:rPr>
        <w:tab/>
        <w:t>Sustaining fees will be allocated to the particular event to which payment is made by age, gait and sex.</w:t>
      </w:r>
    </w:p>
    <w:p w14:paraId="1DBFC905" w14:textId="77777777" w:rsidR="00891A63" w:rsidRPr="00644AA5" w:rsidRDefault="00891A63">
      <w:pPr>
        <w:tabs>
          <w:tab w:val="left" w:pos="720"/>
          <w:tab w:val="left" w:pos="1440"/>
          <w:tab w:val="left" w:pos="2160"/>
          <w:tab w:val="left" w:pos="2880"/>
          <w:tab w:val="left" w:pos="3600"/>
        </w:tabs>
        <w:ind w:left="2160" w:hanging="720"/>
        <w:rPr>
          <w:sz w:val="22"/>
          <w:szCs w:val="22"/>
        </w:rPr>
      </w:pPr>
    </w:p>
    <w:p w14:paraId="618F8CE5" w14:textId="77777777" w:rsidR="00891A63" w:rsidRPr="00644AA5" w:rsidRDefault="00891A63">
      <w:pPr>
        <w:tabs>
          <w:tab w:val="left" w:pos="720"/>
          <w:tab w:val="left" w:pos="1440"/>
          <w:tab w:val="left" w:pos="2160"/>
          <w:tab w:val="left" w:pos="2880"/>
          <w:tab w:val="left" w:pos="3600"/>
        </w:tabs>
        <w:ind w:left="2160" w:hanging="720"/>
        <w:rPr>
          <w:sz w:val="22"/>
          <w:szCs w:val="22"/>
        </w:rPr>
      </w:pPr>
      <w:r w:rsidRPr="00644AA5">
        <w:rPr>
          <w:sz w:val="22"/>
          <w:szCs w:val="22"/>
        </w:rPr>
        <w:t>F.</w:t>
      </w:r>
      <w:r w:rsidRPr="00644AA5">
        <w:rPr>
          <w:sz w:val="22"/>
          <w:szCs w:val="22"/>
        </w:rPr>
        <w:tab/>
        <w:t>Any supplemental eligibility fee payments made will be allocated to the event to which payment is made.</w:t>
      </w:r>
    </w:p>
    <w:p w14:paraId="5B1D235A" w14:textId="77777777" w:rsidR="00891A63" w:rsidRPr="00644AA5" w:rsidRDefault="00891A63">
      <w:pPr>
        <w:tabs>
          <w:tab w:val="left" w:pos="720"/>
          <w:tab w:val="left" w:pos="1440"/>
          <w:tab w:val="left" w:pos="2160"/>
          <w:tab w:val="left" w:pos="2880"/>
          <w:tab w:val="left" w:pos="3600"/>
        </w:tabs>
        <w:ind w:left="2160" w:hanging="720"/>
        <w:rPr>
          <w:sz w:val="22"/>
          <w:szCs w:val="22"/>
        </w:rPr>
      </w:pPr>
    </w:p>
    <w:p w14:paraId="07E21EB2" w14:textId="77777777" w:rsidR="00891A63" w:rsidRPr="00644AA5" w:rsidRDefault="00891A63">
      <w:pPr>
        <w:tabs>
          <w:tab w:val="left" w:pos="720"/>
          <w:tab w:val="left" w:pos="1440"/>
          <w:tab w:val="left" w:pos="2160"/>
          <w:tab w:val="left" w:pos="2880"/>
          <w:tab w:val="left" w:pos="3600"/>
        </w:tabs>
        <w:ind w:left="2160" w:hanging="720"/>
        <w:rPr>
          <w:sz w:val="22"/>
          <w:szCs w:val="22"/>
        </w:rPr>
      </w:pPr>
      <w:r w:rsidRPr="00644AA5">
        <w:rPr>
          <w:sz w:val="22"/>
          <w:szCs w:val="22"/>
        </w:rPr>
        <w:t>G.</w:t>
      </w:r>
      <w:r w:rsidRPr="00644AA5">
        <w:rPr>
          <w:sz w:val="22"/>
          <w:szCs w:val="22"/>
        </w:rPr>
        <w:tab/>
        <w:t>Starting fees will be due at the time of declaration and must be paid to Associations prior to the start of the race and allocated to specific events.</w:t>
      </w:r>
    </w:p>
    <w:p w14:paraId="08C054D4" w14:textId="77777777" w:rsidR="00891A63" w:rsidRPr="00644AA5" w:rsidRDefault="00891A63">
      <w:pPr>
        <w:tabs>
          <w:tab w:val="left" w:pos="720"/>
          <w:tab w:val="left" w:pos="1440"/>
          <w:tab w:val="left" w:pos="2160"/>
          <w:tab w:val="left" w:pos="2880"/>
          <w:tab w:val="left" w:pos="3600"/>
        </w:tabs>
        <w:ind w:left="2160" w:hanging="720"/>
        <w:rPr>
          <w:sz w:val="22"/>
          <w:szCs w:val="22"/>
        </w:rPr>
      </w:pPr>
    </w:p>
    <w:p w14:paraId="55830B67" w14:textId="77777777" w:rsidR="00891A63" w:rsidRPr="00644AA5" w:rsidRDefault="00891A63" w:rsidP="00D27194">
      <w:pPr>
        <w:tabs>
          <w:tab w:val="left" w:pos="720"/>
          <w:tab w:val="left" w:pos="1440"/>
          <w:tab w:val="left" w:pos="2160"/>
          <w:tab w:val="left" w:pos="2880"/>
          <w:tab w:val="left" w:pos="3600"/>
        </w:tabs>
        <w:ind w:left="1440" w:right="-180" w:hanging="720"/>
        <w:rPr>
          <w:sz w:val="22"/>
          <w:szCs w:val="22"/>
        </w:rPr>
      </w:pPr>
      <w:r w:rsidRPr="00644AA5">
        <w:rPr>
          <w:sz w:val="22"/>
          <w:szCs w:val="22"/>
        </w:rPr>
        <w:t>2.</w:t>
      </w:r>
      <w:r w:rsidRPr="00644AA5">
        <w:rPr>
          <w:sz w:val="22"/>
          <w:szCs w:val="22"/>
        </w:rPr>
        <w:tab/>
        <w:t>Moneys accruing to benefit the fund under provisions of Title 8</w:t>
      </w:r>
      <w:r w:rsidR="003E4DA5">
        <w:rPr>
          <w:sz w:val="22"/>
          <w:szCs w:val="22"/>
        </w:rPr>
        <w:t>, Chapter 11</w:t>
      </w:r>
      <w:r w:rsidRPr="00644AA5">
        <w:rPr>
          <w:sz w:val="22"/>
          <w:szCs w:val="22"/>
        </w:rPr>
        <w:t xml:space="preserve"> Section 286</w:t>
      </w:r>
      <w:r w:rsidR="003E4DA5">
        <w:rPr>
          <w:sz w:val="22"/>
          <w:szCs w:val="22"/>
        </w:rPr>
        <w:t>, Chapter 31</w:t>
      </w:r>
      <w:r w:rsidR="00545F5C" w:rsidRPr="00644AA5">
        <w:rPr>
          <w:sz w:val="22"/>
          <w:szCs w:val="22"/>
        </w:rPr>
        <w:t xml:space="preserve"> Section 1036, subsection 2.C </w:t>
      </w:r>
      <w:r w:rsidR="003E4DA5">
        <w:rPr>
          <w:sz w:val="22"/>
          <w:szCs w:val="22"/>
        </w:rPr>
        <w:t xml:space="preserve">and subsection 2-A.I, </w:t>
      </w:r>
      <w:r w:rsidR="00545F5C" w:rsidRPr="00644AA5">
        <w:rPr>
          <w:sz w:val="22"/>
          <w:szCs w:val="22"/>
        </w:rPr>
        <w:t>shall be disbursed</w:t>
      </w:r>
      <w:r w:rsidRPr="00644AA5">
        <w:rPr>
          <w:sz w:val="22"/>
          <w:szCs w:val="22"/>
        </w:rPr>
        <w:t xml:space="preserve"> as follows:</w:t>
      </w:r>
    </w:p>
    <w:p w14:paraId="1F5945B6" w14:textId="77777777" w:rsidR="00891A63" w:rsidRPr="00644AA5" w:rsidRDefault="00891A63" w:rsidP="00A32E8E">
      <w:pPr>
        <w:tabs>
          <w:tab w:val="left" w:pos="720"/>
          <w:tab w:val="left" w:pos="1440"/>
          <w:tab w:val="left" w:pos="2160"/>
          <w:tab w:val="left" w:pos="2880"/>
          <w:tab w:val="left" w:pos="3600"/>
        </w:tabs>
        <w:ind w:left="2160" w:hanging="720"/>
        <w:rPr>
          <w:sz w:val="22"/>
          <w:szCs w:val="22"/>
        </w:rPr>
      </w:pPr>
    </w:p>
    <w:p w14:paraId="3ED4220C" w14:textId="77777777" w:rsidR="00891A63" w:rsidRPr="00644AA5" w:rsidRDefault="00891A63">
      <w:pPr>
        <w:tabs>
          <w:tab w:val="left" w:pos="720"/>
          <w:tab w:val="left" w:pos="1440"/>
          <w:tab w:val="left" w:pos="2160"/>
          <w:tab w:val="left" w:pos="2880"/>
          <w:tab w:val="left" w:pos="3600"/>
        </w:tabs>
        <w:ind w:left="2160" w:hanging="720"/>
        <w:rPr>
          <w:sz w:val="22"/>
          <w:szCs w:val="22"/>
        </w:rPr>
      </w:pPr>
      <w:r w:rsidRPr="00644AA5">
        <w:rPr>
          <w:sz w:val="22"/>
          <w:szCs w:val="22"/>
        </w:rPr>
        <w:t>A.</w:t>
      </w:r>
      <w:r w:rsidRPr="00644AA5">
        <w:rPr>
          <w:sz w:val="22"/>
          <w:szCs w:val="22"/>
        </w:rPr>
        <w:tab/>
        <w:t>The greater of $10,000 or 5% of the Sire Stake Fund generated annually may be allocated by the Department for promotion of this program.</w:t>
      </w:r>
    </w:p>
    <w:p w14:paraId="6B2AF269" w14:textId="77777777" w:rsidR="00891A63" w:rsidRPr="00644AA5" w:rsidRDefault="00891A63">
      <w:pPr>
        <w:tabs>
          <w:tab w:val="left" w:pos="720"/>
          <w:tab w:val="left" w:pos="1440"/>
          <w:tab w:val="left" w:pos="2160"/>
          <w:tab w:val="left" w:pos="2880"/>
          <w:tab w:val="left" w:pos="3600"/>
        </w:tabs>
        <w:ind w:left="2160" w:hanging="720"/>
        <w:rPr>
          <w:sz w:val="22"/>
          <w:szCs w:val="22"/>
        </w:rPr>
      </w:pPr>
    </w:p>
    <w:p w14:paraId="69A28DFE" w14:textId="77777777" w:rsidR="00891A63" w:rsidRPr="00644AA5" w:rsidRDefault="00891A63">
      <w:pPr>
        <w:tabs>
          <w:tab w:val="left" w:pos="720"/>
          <w:tab w:val="left" w:pos="1440"/>
          <w:tab w:val="left" w:pos="2160"/>
          <w:tab w:val="left" w:pos="2880"/>
          <w:tab w:val="left" w:pos="3600"/>
        </w:tabs>
        <w:ind w:left="2160" w:hanging="720"/>
        <w:rPr>
          <w:sz w:val="22"/>
          <w:szCs w:val="22"/>
        </w:rPr>
      </w:pPr>
      <w:r w:rsidRPr="00644AA5">
        <w:rPr>
          <w:sz w:val="22"/>
          <w:szCs w:val="22"/>
        </w:rPr>
        <w:t>B.</w:t>
      </w:r>
      <w:r w:rsidRPr="00644AA5">
        <w:rPr>
          <w:sz w:val="22"/>
          <w:szCs w:val="22"/>
        </w:rPr>
        <w:tab/>
        <w:t>Two-year-olds will race for a base purse which shall be determined by the Commission based on estimated available funds plus $100.00 per starter. The Commission shall determine the base purse not less than 30 days prior to the first scheduled stake race.</w:t>
      </w:r>
    </w:p>
    <w:p w14:paraId="1C2E4030" w14:textId="77777777" w:rsidR="00891A63" w:rsidRPr="00644AA5" w:rsidRDefault="00891A63">
      <w:pPr>
        <w:tabs>
          <w:tab w:val="left" w:pos="720"/>
          <w:tab w:val="left" w:pos="1440"/>
          <w:tab w:val="left" w:pos="2160"/>
          <w:tab w:val="left" w:pos="2880"/>
          <w:tab w:val="left" w:pos="3600"/>
        </w:tabs>
        <w:ind w:left="2160" w:hanging="720"/>
        <w:rPr>
          <w:sz w:val="22"/>
          <w:szCs w:val="22"/>
        </w:rPr>
      </w:pPr>
    </w:p>
    <w:p w14:paraId="35612F08" w14:textId="77777777" w:rsidR="00891A63" w:rsidRPr="00644AA5" w:rsidRDefault="00891A63">
      <w:pPr>
        <w:tabs>
          <w:tab w:val="left" w:pos="720"/>
          <w:tab w:val="left" w:pos="1440"/>
          <w:tab w:val="left" w:pos="2160"/>
          <w:tab w:val="left" w:pos="2880"/>
          <w:tab w:val="left" w:pos="3600"/>
        </w:tabs>
        <w:ind w:left="2160" w:hanging="720"/>
        <w:rPr>
          <w:sz w:val="22"/>
          <w:szCs w:val="22"/>
        </w:rPr>
      </w:pPr>
      <w:r w:rsidRPr="00644AA5">
        <w:rPr>
          <w:sz w:val="22"/>
          <w:szCs w:val="22"/>
        </w:rPr>
        <w:t>C.</w:t>
      </w:r>
      <w:r w:rsidRPr="00644AA5">
        <w:rPr>
          <w:sz w:val="22"/>
          <w:szCs w:val="22"/>
        </w:rPr>
        <w:tab/>
        <w:t>Three-year-olds will race for a base purse which shall be determined by the Commission based on estimated available funds plus $125.00 per starter. The Commission shall determine the base purse not less than 30 days prior to the first scheduled stake race.</w:t>
      </w:r>
    </w:p>
    <w:p w14:paraId="6C560538" w14:textId="77777777" w:rsidR="00891A63" w:rsidRPr="00644AA5" w:rsidRDefault="00891A63">
      <w:pPr>
        <w:tabs>
          <w:tab w:val="left" w:pos="720"/>
          <w:tab w:val="left" w:pos="1440"/>
          <w:tab w:val="left" w:pos="2160"/>
          <w:tab w:val="left" w:pos="2880"/>
          <w:tab w:val="left" w:pos="3600"/>
        </w:tabs>
        <w:ind w:left="2160" w:hanging="720"/>
        <w:rPr>
          <w:sz w:val="22"/>
          <w:szCs w:val="22"/>
        </w:rPr>
      </w:pPr>
    </w:p>
    <w:p w14:paraId="3B1321D7" w14:textId="77777777" w:rsidR="00891A63" w:rsidRPr="00644AA5" w:rsidRDefault="00891A63" w:rsidP="008D5D5B">
      <w:pPr>
        <w:keepNext/>
        <w:keepLines/>
        <w:tabs>
          <w:tab w:val="left" w:pos="720"/>
          <w:tab w:val="left" w:pos="1440"/>
          <w:tab w:val="left" w:pos="2160"/>
          <w:tab w:val="left" w:pos="2880"/>
          <w:tab w:val="left" w:pos="3600"/>
        </w:tabs>
        <w:ind w:left="2160" w:hanging="720"/>
        <w:rPr>
          <w:sz w:val="22"/>
          <w:szCs w:val="22"/>
        </w:rPr>
      </w:pPr>
      <w:r w:rsidRPr="00644AA5">
        <w:rPr>
          <w:sz w:val="22"/>
          <w:szCs w:val="22"/>
        </w:rPr>
        <w:t>D.</w:t>
      </w:r>
      <w:r w:rsidRPr="00644AA5">
        <w:rPr>
          <w:sz w:val="22"/>
          <w:szCs w:val="22"/>
        </w:rPr>
        <w:tab/>
        <w:t>The purse will be distributed as follows:</w:t>
      </w:r>
    </w:p>
    <w:p w14:paraId="68060F8B" w14:textId="77777777" w:rsidR="00891A63" w:rsidRPr="00644AA5" w:rsidRDefault="00891A63" w:rsidP="00A32E8E">
      <w:pPr>
        <w:keepNext/>
        <w:keepLines/>
        <w:tabs>
          <w:tab w:val="left" w:pos="720"/>
          <w:tab w:val="left" w:pos="1440"/>
          <w:tab w:val="left" w:pos="2160"/>
          <w:tab w:val="left" w:pos="2880"/>
          <w:tab w:val="left" w:pos="3600"/>
        </w:tabs>
        <w:ind w:left="2160"/>
        <w:rPr>
          <w:sz w:val="22"/>
          <w:szCs w:val="22"/>
        </w:rPr>
      </w:pPr>
    </w:p>
    <w:tbl>
      <w:tblPr>
        <w:tblW w:w="0" w:type="auto"/>
        <w:tblInd w:w="2358" w:type="dxa"/>
        <w:tblLayout w:type="fixed"/>
        <w:tblLook w:val="0000" w:firstRow="0" w:lastRow="0" w:firstColumn="0" w:lastColumn="0" w:noHBand="0" w:noVBand="0"/>
      </w:tblPr>
      <w:tblGrid>
        <w:gridCol w:w="2970"/>
        <w:gridCol w:w="3528"/>
      </w:tblGrid>
      <w:tr w:rsidR="00891A63" w:rsidRPr="00644AA5" w14:paraId="5DD117F3" w14:textId="77777777">
        <w:tblPrEx>
          <w:tblCellMar>
            <w:top w:w="0" w:type="dxa"/>
            <w:bottom w:w="0" w:type="dxa"/>
          </w:tblCellMar>
        </w:tblPrEx>
        <w:trPr>
          <w:cantSplit/>
        </w:trPr>
        <w:tc>
          <w:tcPr>
            <w:tcW w:w="2970" w:type="dxa"/>
          </w:tcPr>
          <w:p w14:paraId="4B8F2A8D" w14:textId="77777777" w:rsidR="00891A63" w:rsidRPr="00644AA5" w:rsidRDefault="00891A63" w:rsidP="00A32E8E">
            <w:pPr>
              <w:keepNext/>
              <w:keepLines/>
              <w:tabs>
                <w:tab w:val="left" w:pos="720"/>
                <w:tab w:val="left" w:pos="1440"/>
                <w:tab w:val="left" w:pos="2160"/>
                <w:tab w:val="left" w:pos="2880"/>
                <w:tab w:val="left" w:pos="3600"/>
              </w:tabs>
              <w:rPr>
                <w:sz w:val="22"/>
                <w:szCs w:val="22"/>
              </w:rPr>
            </w:pPr>
            <w:r w:rsidRPr="00644AA5">
              <w:rPr>
                <w:sz w:val="22"/>
                <w:szCs w:val="22"/>
              </w:rPr>
              <w:t>50-25-12-8-5 percent</w:t>
            </w:r>
          </w:p>
        </w:tc>
        <w:tc>
          <w:tcPr>
            <w:tcW w:w="3528" w:type="dxa"/>
          </w:tcPr>
          <w:p w14:paraId="4E604202" w14:textId="77777777" w:rsidR="00891A63" w:rsidRPr="00644AA5" w:rsidRDefault="00891A63" w:rsidP="00A32E8E">
            <w:pPr>
              <w:keepNext/>
              <w:keepLines/>
              <w:tabs>
                <w:tab w:val="left" w:pos="720"/>
                <w:tab w:val="left" w:pos="1440"/>
                <w:tab w:val="left" w:pos="2160"/>
                <w:tab w:val="left" w:pos="2880"/>
                <w:tab w:val="left" w:pos="3600"/>
              </w:tabs>
              <w:rPr>
                <w:sz w:val="22"/>
                <w:szCs w:val="22"/>
              </w:rPr>
            </w:pPr>
            <w:r w:rsidRPr="00644AA5">
              <w:rPr>
                <w:sz w:val="22"/>
                <w:szCs w:val="22"/>
              </w:rPr>
              <w:t xml:space="preserve">if 5 </w:t>
            </w:r>
            <w:r w:rsidR="00545F5C" w:rsidRPr="00644AA5">
              <w:rPr>
                <w:sz w:val="22"/>
                <w:szCs w:val="22"/>
              </w:rPr>
              <w:t>or more horses are placed in premium positions</w:t>
            </w:r>
          </w:p>
        </w:tc>
      </w:tr>
      <w:tr w:rsidR="00891A63" w:rsidRPr="00644AA5" w14:paraId="34EF1F1D" w14:textId="77777777">
        <w:tblPrEx>
          <w:tblCellMar>
            <w:top w:w="0" w:type="dxa"/>
            <w:bottom w:w="0" w:type="dxa"/>
          </w:tblCellMar>
        </w:tblPrEx>
        <w:trPr>
          <w:cantSplit/>
        </w:trPr>
        <w:tc>
          <w:tcPr>
            <w:tcW w:w="2970" w:type="dxa"/>
          </w:tcPr>
          <w:p w14:paraId="39909B39" w14:textId="77777777" w:rsidR="00891A63" w:rsidRPr="00644AA5" w:rsidRDefault="00891A63" w:rsidP="00A32E8E">
            <w:pPr>
              <w:keepNext/>
              <w:keepLines/>
              <w:tabs>
                <w:tab w:val="left" w:pos="720"/>
                <w:tab w:val="left" w:pos="1440"/>
                <w:tab w:val="left" w:pos="2160"/>
                <w:tab w:val="left" w:pos="2880"/>
                <w:tab w:val="left" w:pos="3600"/>
              </w:tabs>
              <w:rPr>
                <w:sz w:val="22"/>
                <w:szCs w:val="22"/>
              </w:rPr>
            </w:pPr>
            <w:r w:rsidRPr="00644AA5">
              <w:rPr>
                <w:sz w:val="22"/>
                <w:szCs w:val="22"/>
              </w:rPr>
              <w:t>50-25-15-10 percent</w:t>
            </w:r>
          </w:p>
        </w:tc>
        <w:tc>
          <w:tcPr>
            <w:tcW w:w="3528" w:type="dxa"/>
          </w:tcPr>
          <w:p w14:paraId="7B9F9A4B" w14:textId="77777777" w:rsidR="00891A63" w:rsidRPr="00644AA5" w:rsidRDefault="00545F5C" w:rsidP="00A32E8E">
            <w:pPr>
              <w:keepNext/>
              <w:keepLines/>
              <w:tabs>
                <w:tab w:val="left" w:pos="720"/>
                <w:tab w:val="left" w:pos="1440"/>
                <w:tab w:val="left" w:pos="2160"/>
                <w:tab w:val="left" w:pos="2880"/>
                <w:tab w:val="left" w:pos="3600"/>
              </w:tabs>
              <w:rPr>
                <w:sz w:val="22"/>
                <w:szCs w:val="22"/>
              </w:rPr>
            </w:pPr>
            <w:r w:rsidRPr="00644AA5">
              <w:rPr>
                <w:sz w:val="22"/>
                <w:szCs w:val="22"/>
              </w:rPr>
              <w:t>if 4 or more horses are placed in premium positions</w:t>
            </w:r>
          </w:p>
        </w:tc>
      </w:tr>
      <w:tr w:rsidR="00891A63" w:rsidRPr="00644AA5" w14:paraId="5AFE1E88" w14:textId="77777777">
        <w:tblPrEx>
          <w:tblCellMar>
            <w:top w:w="0" w:type="dxa"/>
            <w:bottom w:w="0" w:type="dxa"/>
          </w:tblCellMar>
        </w:tblPrEx>
        <w:trPr>
          <w:cantSplit/>
        </w:trPr>
        <w:tc>
          <w:tcPr>
            <w:tcW w:w="2970" w:type="dxa"/>
          </w:tcPr>
          <w:p w14:paraId="54897CB7" w14:textId="77777777" w:rsidR="00891A63" w:rsidRPr="00644AA5" w:rsidRDefault="00891A63" w:rsidP="00A32E8E">
            <w:pPr>
              <w:tabs>
                <w:tab w:val="left" w:pos="720"/>
                <w:tab w:val="left" w:pos="1440"/>
                <w:tab w:val="left" w:pos="2160"/>
                <w:tab w:val="left" w:pos="2880"/>
                <w:tab w:val="left" w:pos="3600"/>
              </w:tabs>
              <w:rPr>
                <w:sz w:val="22"/>
                <w:szCs w:val="22"/>
              </w:rPr>
            </w:pPr>
            <w:r w:rsidRPr="00644AA5">
              <w:rPr>
                <w:sz w:val="22"/>
                <w:szCs w:val="22"/>
              </w:rPr>
              <w:t>60-30-10 percent</w:t>
            </w:r>
          </w:p>
        </w:tc>
        <w:tc>
          <w:tcPr>
            <w:tcW w:w="3528" w:type="dxa"/>
          </w:tcPr>
          <w:p w14:paraId="398268E0" w14:textId="77777777" w:rsidR="00891A63" w:rsidRPr="00644AA5" w:rsidRDefault="00545F5C" w:rsidP="00A32E8E">
            <w:pPr>
              <w:tabs>
                <w:tab w:val="left" w:pos="720"/>
                <w:tab w:val="left" w:pos="1440"/>
                <w:tab w:val="left" w:pos="2160"/>
                <w:tab w:val="left" w:pos="2880"/>
                <w:tab w:val="left" w:pos="3600"/>
              </w:tabs>
              <w:rPr>
                <w:sz w:val="22"/>
                <w:szCs w:val="22"/>
              </w:rPr>
            </w:pPr>
            <w:r w:rsidRPr="00644AA5">
              <w:rPr>
                <w:sz w:val="22"/>
                <w:szCs w:val="22"/>
              </w:rPr>
              <w:t>if 3 or more horses are placed in premium positions</w:t>
            </w:r>
          </w:p>
        </w:tc>
      </w:tr>
      <w:tr w:rsidR="00891A63" w:rsidRPr="00644AA5" w14:paraId="7135BBB5" w14:textId="77777777">
        <w:tblPrEx>
          <w:tblCellMar>
            <w:top w:w="0" w:type="dxa"/>
            <w:bottom w:w="0" w:type="dxa"/>
          </w:tblCellMar>
        </w:tblPrEx>
        <w:trPr>
          <w:cantSplit/>
        </w:trPr>
        <w:tc>
          <w:tcPr>
            <w:tcW w:w="2970" w:type="dxa"/>
          </w:tcPr>
          <w:p w14:paraId="61E63A58" w14:textId="77777777" w:rsidR="00891A63" w:rsidRPr="00644AA5" w:rsidRDefault="00891A63" w:rsidP="00A32E8E">
            <w:pPr>
              <w:tabs>
                <w:tab w:val="left" w:pos="720"/>
                <w:tab w:val="left" w:pos="1440"/>
                <w:tab w:val="left" w:pos="2160"/>
                <w:tab w:val="left" w:pos="2880"/>
                <w:tab w:val="left" w:pos="3600"/>
              </w:tabs>
              <w:rPr>
                <w:sz w:val="22"/>
                <w:szCs w:val="22"/>
              </w:rPr>
            </w:pPr>
            <w:r w:rsidRPr="00644AA5">
              <w:rPr>
                <w:sz w:val="22"/>
                <w:szCs w:val="22"/>
              </w:rPr>
              <w:lastRenderedPageBreak/>
              <w:t xml:space="preserve">65-35 percent </w:t>
            </w:r>
          </w:p>
        </w:tc>
        <w:tc>
          <w:tcPr>
            <w:tcW w:w="3528" w:type="dxa"/>
          </w:tcPr>
          <w:p w14:paraId="5859343C" w14:textId="77777777" w:rsidR="00891A63" w:rsidRPr="00644AA5" w:rsidRDefault="00545F5C" w:rsidP="00A32E8E">
            <w:pPr>
              <w:tabs>
                <w:tab w:val="left" w:pos="720"/>
                <w:tab w:val="left" w:pos="1440"/>
                <w:tab w:val="left" w:pos="2160"/>
                <w:tab w:val="left" w:pos="2880"/>
                <w:tab w:val="left" w:pos="3600"/>
              </w:tabs>
              <w:rPr>
                <w:sz w:val="22"/>
                <w:szCs w:val="22"/>
              </w:rPr>
            </w:pPr>
            <w:r w:rsidRPr="00644AA5">
              <w:rPr>
                <w:sz w:val="22"/>
                <w:szCs w:val="22"/>
              </w:rPr>
              <w:t>if 2 or more horses are placed in premium positions</w:t>
            </w:r>
          </w:p>
        </w:tc>
      </w:tr>
      <w:tr w:rsidR="00891A63" w:rsidRPr="00644AA5" w14:paraId="55796DDB" w14:textId="77777777">
        <w:tblPrEx>
          <w:tblCellMar>
            <w:top w:w="0" w:type="dxa"/>
            <w:bottom w:w="0" w:type="dxa"/>
          </w:tblCellMar>
        </w:tblPrEx>
        <w:trPr>
          <w:cantSplit/>
        </w:trPr>
        <w:tc>
          <w:tcPr>
            <w:tcW w:w="2970" w:type="dxa"/>
          </w:tcPr>
          <w:p w14:paraId="356F0DC2" w14:textId="77777777" w:rsidR="00891A63" w:rsidRPr="00644AA5" w:rsidRDefault="00891A63" w:rsidP="00A32E8E">
            <w:pPr>
              <w:tabs>
                <w:tab w:val="left" w:pos="720"/>
                <w:tab w:val="left" w:pos="1440"/>
                <w:tab w:val="left" w:pos="2160"/>
                <w:tab w:val="left" w:pos="2880"/>
                <w:tab w:val="left" w:pos="3600"/>
              </w:tabs>
              <w:rPr>
                <w:sz w:val="22"/>
                <w:szCs w:val="22"/>
              </w:rPr>
            </w:pPr>
            <w:r w:rsidRPr="00644AA5">
              <w:rPr>
                <w:sz w:val="22"/>
                <w:szCs w:val="22"/>
              </w:rPr>
              <w:t>100 percent</w:t>
            </w:r>
          </w:p>
        </w:tc>
        <w:tc>
          <w:tcPr>
            <w:tcW w:w="3528" w:type="dxa"/>
          </w:tcPr>
          <w:p w14:paraId="006FA0D3" w14:textId="77777777" w:rsidR="00891A63" w:rsidRPr="00644AA5" w:rsidRDefault="00545F5C" w:rsidP="00A32E8E">
            <w:pPr>
              <w:tabs>
                <w:tab w:val="left" w:pos="720"/>
                <w:tab w:val="left" w:pos="1440"/>
                <w:tab w:val="left" w:pos="2160"/>
                <w:tab w:val="left" w:pos="2880"/>
                <w:tab w:val="left" w:pos="3600"/>
              </w:tabs>
              <w:rPr>
                <w:sz w:val="22"/>
                <w:szCs w:val="22"/>
              </w:rPr>
            </w:pPr>
            <w:r w:rsidRPr="00644AA5">
              <w:rPr>
                <w:sz w:val="22"/>
                <w:szCs w:val="22"/>
              </w:rPr>
              <w:t xml:space="preserve">in case of </w:t>
            </w:r>
            <w:r w:rsidR="00891A63" w:rsidRPr="00644AA5">
              <w:rPr>
                <w:sz w:val="22"/>
                <w:szCs w:val="22"/>
              </w:rPr>
              <w:t>walkover</w:t>
            </w:r>
          </w:p>
        </w:tc>
      </w:tr>
    </w:tbl>
    <w:p w14:paraId="2E785509" w14:textId="77777777" w:rsidR="00101F55" w:rsidRDefault="00101F55" w:rsidP="00A32E8E">
      <w:pPr>
        <w:tabs>
          <w:tab w:val="left" w:pos="720"/>
          <w:tab w:val="left" w:pos="1440"/>
          <w:tab w:val="left" w:pos="2160"/>
          <w:tab w:val="left" w:pos="2880"/>
          <w:tab w:val="left" w:pos="3600"/>
        </w:tabs>
        <w:ind w:left="2160"/>
        <w:rPr>
          <w:sz w:val="22"/>
          <w:szCs w:val="22"/>
        </w:rPr>
      </w:pPr>
    </w:p>
    <w:p w14:paraId="5962FD7B" w14:textId="5060735A" w:rsidR="00891A63" w:rsidRDefault="00101F55" w:rsidP="00EE0A03">
      <w:pPr>
        <w:tabs>
          <w:tab w:val="left" w:pos="720"/>
          <w:tab w:val="left" w:pos="1440"/>
          <w:tab w:val="left" w:pos="2160"/>
          <w:tab w:val="left" w:pos="2880"/>
          <w:tab w:val="left" w:pos="3600"/>
        </w:tabs>
        <w:ind w:left="2160" w:right="-90"/>
        <w:rPr>
          <w:sz w:val="22"/>
          <w:szCs w:val="22"/>
        </w:rPr>
      </w:pPr>
      <w:r w:rsidRPr="000D6066">
        <w:rPr>
          <w:sz w:val="22"/>
          <w:szCs w:val="22"/>
        </w:rPr>
        <w:t xml:space="preserve">The purse for both the two-year old and the three-year old finals shall include payments of 1.25% for sixth place, 1% for seventh place, and 0.75% percent for </w:t>
      </w:r>
      <w:r w:rsidR="00F94852" w:rsidRPr="000D6066">
        <w:rPr>
          <w:sz w:val="22"/>
          <w:szCs w:val="22"/>
        </w:rPr>
        <w:t>eight</w:t>
      </w:r>
      <w:r w:rsidR="00F94852">
        <w:rPr>
          <w:sz w:val="22"/>
          <w:szCs w:val="22"/>
        </w:rPr>
        <w:t>h</w:t>
      </w:r>
      <w:r w:rsidRPr="000D6066">
        <w:rPr>
          <w:sz w:val="22"/>
          <w:szCs w:val="22"/>
        </w:rPr>
        <w:t xml:space="preserve"> place. The 3% necessary for these additional purse payments shall be subtracted from the base purse amount, with the normal 50-25-12-8-5 allocation taken from the remai</w:t>
      </w:r>
      <w:r w:rsidR="005A3C78">
        <w:rPr>
          <w:sz w:val="22"/>
          <w:szCs w:val="22"/>
        </w:rPr>
        <w:t>ni</w:t>
      </w:r>
      <w:r w:rsidRPr="000D6066">
        <w:rPr>
          <w:sz w:val="22"/>
          <w:szCs w:val="22"/>
        </w:rPr>
        <w:t>ng purse amount. In the event that there are fewer than eight horses participating in any final, the amount subtracted from the base purse shall be adjusted commensurate with the number of starters. In the event that there are fewer than five starters, the purse formula described in this subsection shall apply.</w:t>
      </w:r>
    </w:p>
    <w:p w14:paraId="45A32EE6" w14:textId="77777777" w:rsidR="00101F55" w:rsidRPr="00644AA5" w:rsidRDefault="00101F55" w:rsidP="00A32E8E">
      <w:pPr>
        <w:tabs>
          <w:tab w:val="left" w:pos="720"/>
          <w:tab w:val="left" w:pos="1440"/>
          <w:tab w:val="left" w:pos="2160"/>
          <w:tab w:val="left" w:pos="2880"/>
          <w:tab w:val="left" w:pos="3600"/>
        </w:tabs>
        <w:ind w:left="2160"/>
        <w:rPr>
          <w:sz w:val="22"/>
          <w:szCs w:val="22"/>
        </w:rPr>
      </w:pPr>
    </w:p>
    <w:p w14:paraId="204B17E1" w14:textId="77777777" w:rsidR="00040099" w:rsidRPr="00644AA5" w:rsidRDefault="00040099" w:rsidP="00A32E8E">
      <w:pPr>
        <w:tabs>
          <w:tab w:val="left" w:pos="720"/>
          <w:tab w:val="left" w:pos="1440"/>
          <w:tab w:val="left" w:pos="2160"/>
          <w:tab w:val="left" w:pos="2880"/>
          <w:tab w:val="left" w:pos="3600"/>
        </w:tabs>
        <w:ind w:left="2160"/>
        <w:rPr>
          <w:sz w:val="22"/>
          <w:szCs w:val="22"/>
        </w:rPr>
      </w:pPr>
      <w:r w:rsidRPr="00644AA5">
        <w:rPr>
          <w:sz w:val="22"/>
          <w:szCs w:val="22"/>
        </w:rPr>
        <w:t>Starters must finish the race in order to qualify for purse money, except in the case of an accident in accordance with Chapter 7</w:t>
      </w:r>
      <w:r w:rsidR="00F94852">
        <w:rPr>
          <w:sz w:val="22"/>
          <w:szCs w:val="22"/>
        </w:rPr>
        <w:t>,</w:t>
      </w:r>
      <w:r w:rsidRPr="00644AA5">
        <w:rPr>
          <w:sz w:val="22"/>
          <w:szCs w:val="22"/>
        </w:rPr>
        <w:t xml:space="preserve"> Section 76.</w:t>
      </w:r>
    </w:p>
    <w:p w14:paraId="7BDFE2E9" w14:textId="77777777" w:rsidR="00040099" w:rsidRPr="00644AA5" w:rsidRDefault="00040099" w:rsidP="00A32E8E">
      <w:pPr>
        <w:tabs>
          <w:tab w:val="left" w:pos="720"/>
          <w:tab w:val="left" w:pos="1440"/>
          <w:tab w:val="left" w:pos="2160"/>
          <w:tab w:val="left" w:pos="2880"/>
          <w:tab w:val="left" w:pos="3600"/>
        </w:tabs>
        <w:ind w:left="2160"/>
        <w:rPr>
          <w:sz w:val="22"/>
          <w:szCs w:val="22"/>
        </w:rPr>
      </w:pPr>
    </w:p>
    <w:p w14:paraId="5710EC1F" w14:textId="77777777" w:rsidR="00891A63" w:rsidRPr="00644AA5" w:rsidRDefault="00891A63">
      <w:pPr>
        <w:tabs>
          <w:tab w:val="left" w:pos="720"/>
          <w:tab w:val="left" w:pos="1440"/>
          <w:tab w:val="left" w:pos="2160"/>
          <w:tab w:val="left" w:pos="2880"/>
          <w:tab w:val="left" w:pos="3600"/>
        </w:tabs>
        <w:ind w:left="2160" w:hanging="720"/>
        <w:rPr>
          <w:sz w:val="22"/>
          <w:szCs w:val="22"/>
        </w:rPr>
      </w:pPr>
      <w:r w:rsidRPr="00644AA5">
        <w:rPr>
          <w:sz w:val="22"/>
          <w:szCs w:val="22"/>
        </w:rPr>
        <w:t>E.</w:t>
      </w:r>
      <w:r w:rsidRPr="00644AA5">
        <w:rPr>
          <w:sz w:val="22"/>
          <w:szCs w:val="22"/>
        </w:rPr>
        <w:tab/>
        <w:t>Should circumstances prevent the racing of any or all of these events, moneys will be prorated among the owners of eligibles of the uncontested event or events at the time of declaring off.</w:t>
      </w:r>
    </w:p>
    <w:p w14:paraId="3F3F3542" w14:textId="77777777" w:rsidR="00891A63" w:rsidRPr="00644AA5" w:rsidRDefault="00891A63" w:rsidP="00A32E8E">
      <w:pPr>
        <w:tabs>
          <w:tab w:val="left" w:pos="720"/>
          <w:tab w:val="left" w:pos="1440"/>
          <w:tab w:val="left" w:pos="2160"/>
          <w:tab w:val="left" w:pos="2880"/>
          <w:tab w:val="left" w:pos="3600"/>
        </w:tabs>
        <w:ind w:left="720" w:hanging="720"/>
        <w:rPr>
          <w:sz w:val="22"/>
          <w:szCs w:val="22"/>
        </w:rPr>
      </w:pPr>
    </w:p>
    <w:p w14:paraId="76EAF034" w14:textId="77777777" w:rsidR="00891A63" w:rsidRPr="00644AA5" w:rsidRDefault="00891A63" w:rsidP="00A32E8E">
      <w:pPr>
        <w:tabs>
          <w:tab w:val="left" w:pos="720"/>
          <w:tab w:val="left" w:pos="1440"/>
          <w:tab w:val="left" w:pos="2160"/>
          <w:tab w:val="left" w:pos="2880"/>
          <w:tab w:val="left" w:pos="3600"/>
        </w:tabs>
        <w:ind w:left="720" w:hanging="720"/>
        <w:rPr>
          <w:sz w:val="22"/>
          <w:szCs w:val="22"/>
        </w:rPr>
      </w:pPr>
    </w:p>
    <w:p w14:paraId="2E0DE2D1" w14:textId="77777777" w:rsidR="00891A63" w:rsidRPr="00644AA5" w:rsidRDefault="00891A63">
      <w:pPr>
        <w:keepNext/>
        <w:keepLines/>
        <w:tabs>
          <w:tab w:val="left" w:pos="720"/>
          <w:tab w:val="left" w:pos="1440"/>
          <w:tab w:val="left" w:pos="2160"/>
          <w:tab w:val="left" w:pos="2880"/>
          <w:tab w:val="left" w:pos="3600"/>
        </w:tabs>
        <w:rPr>
          <w:b/>
          <w:sz w:val="22"/>
          <w:szCs w:val="22"/>
        </w:rPr>
      </w:pPr>
      <w:r w:rsidRPr="00644AA5">
        <w:rPr>
          <w:b/>
          <w:sz w:val="22"/>
          <w:szCs w:val="22"/>
        </w:rPr>
        <w:t>Section 6.</w:t>
      </w:r>
      <w:r w:rsidRPr="00644AA5">
        <w:rPr>
          <w:b/>
          <w:sz w:val="22"/>
          <w:szCs w:val="22"/>
        </w:rPr>
        <w:tab/>
        <w:t>Conditions</w:t>
      </w:r>
    </w:p>
    <w:p w14:paraId="65C3435D" w14:textId="77777777" w:rsidR="00891A63" w:rsidRPr="00644AA5" w:rsidRDefault="00891A63">
      <w:pPr>
        <w:keepNext/>
        <w:keepLines/>
        <w:tabs>
          <w:tab w:val="left" w:pos="720"/>
          <w:tab w:val="left" w:pos="1440"/>
          <w:tab w:val="left" w:pos="2160"/>
          <w:tab w:val="left" w:pos="2880"/>
          <w:tab w:val="left" w:pos="3600"/>
        </w:tabs>
        <w:ind w:left="720" w:hanging="720"/>
        <w:rPr>
          <w:sz w:val="22"/>
          <w:szCs w:val="22"/>
        </w:rPr>
      </w:pPr>
    </w:p>
    <w:p w14:paraId="0EFC4604" w14:textId="77777777" w:rsidR="00891A63" w:rsidRPr="00644AA5" w:rsidRDefault="00891A63" w:rsidP="00A32E8E">
      <w:pPr>
        <w:keepNext/>
        <w:keepLines/>
        <w:tabs>
          <w:tab w:val="left" w:pos="720"/>
          <w:tab w:val="left" w:pos="1440"/>
          <w:tab w:val="left" w:pos="2160"/>
          <w:tab w:val="left" w:pos="2880"/>
          <w:tab w:val="left" w:pos="3600"/>
        </w:tabs>
        <w:ind w:left="1440" w:hanging="720"/>
        <w:rPr>
          <w:sz w:val="22"/>
          <w:szCs w:val="22"/>
        </w:rPr>
      </w:pPr>
      <w:r w:rsidRPr="00644AA5">
        <w:rPr>
          <w:sz w:val="22"/>
          <w:szCs w:val="22"/>
        </w:rPr>
        <w:t>1.</w:t>
      </w:r>
      <w:r w:rsidRPr="00644AA5">
        <w:rPr>
          <w:sz w:val="22"/>
          <w:szCs w:val="22"/>
        </w:rPr>
        <w:tab/>
        <w:t>All races will be one mile, and will be conducted under the rules of the Maine Harness Racing Commission.</w:t>
      </w:r>
    </w:p>
    <w:p w14:paraId="7F16CB42"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p>
    <w:p w14:paraId="2880B1F1"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r w:rsidRPr="00644AA5">
        <w:rPr>
          <w:sz w:val="22"/>
          <w:szCs w:val="22"/>
        </w:rPr>
        <w:t>2.</w:t>
      </w:r>
      <w:r w:rsidRPr="00644AA5">
        <w:rPr>
          <w:sz w:val="22"/>
          <w:szCs w:val="22"/>
        </w:rPr>
        <w:tab/>
        <w:t>Unless otherwise specified in the conditions, declaration time shall be 9:00 a.m. and the box shall close at that time.</w:t>
      </w:r>
    </w:p>
    <w:p w14:paraId="6C3733E7"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p>
    <w:p w14:paraId="1CCF1E74"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r w:rsidRPr="00644AA5">
        <w:rPr>
          <w:sz w:val="22"/>
          <w:szCs w:val="22"/>
        </w:rPr>
        <w:t>3.</w:t>
      </w:r>
      <w:r w:rsidRPr="00644AA5">
        <w:rPr>
          <w:sz w:val="22"/>
          <w:szCs w:val="22"/>
        </w:rPr>
        <w:tab/>
        <w:t xml:space="preserve">There shall be no more than one division unless there are more than </w:t>
      </w:r>
      <w:r w:rsidR="00476807" w:rsidRPr="00644AA5">
        <w:rPr>
          <w:sz w:val="22"/>
          <w:szCs w:val="22"/>
        </w:rPr>
        <w:t>nine</w:t>
      </w:r>
      <w:r w:rsidRPr="00644AA5">
        <w:rPr>
          <w:sz w:val="22"/>
          <w:szCs w:val="22"/>
        </w:rPr>
        <w:t xml:space="preserve"> declarations at a track that can score eight abreast; </w:t>
      </w:r>
      <w:r w:rsidR="00476807" w:rsidRPr="00644AA5">
        <w:rPr>
          <w:sz w:val="22"/>
          <w:szCs w:val="22"/>
        </w:rPr>
        <w:t>eight</w:t>
      </w:r>
      <w:r w:rsidRPr="00644AA5">
        <w:rPr>
          <w:sz w:val="22"/>
          <w:szCs w:val="22"/>
        </w:rPr>
        <w:t xml:space="preserve"> declarations at a track that can score seven abreast; or</w:t>
      </w:r>
      <w:r w:rsidR="000A7A70" w:rsidRPr="00644AA5">
        <w:rPr>
          <w:sz w:val="22"/>
          <w:szCs w:val="22"/>
        </w:rPr>
        <w:t>,</w:t>
      </w:r>
      <w:r w:rsidRPr="00644AA5">
        <w:rPr>
          <w:sz w:val="22"/>
          <w:szCs w:val="22"/>
        </w:rPr>
        <w:t xml:space="preserve"> </w:t>
      </w:r>
      <w:r w:rsidR="00476807" w:rsidRPr="00644AA5">
        <w:rPr>
          <w:sz w:val="22"/>
          <w:szCs w:val="22"/>
        </w:rPr>
        <w:t>seven</w:t>
      </w:r>
      <w:r w:rsidRPr="00644AA5">
        <w:rPr>
          <w:sz w:val="22"/>
          <w:szCs w:val="22"/>
        </w:rPr>
        <w:t xml:space="preserve"> declarations at a track that can score six abreast. No division shall be made where one division has more than one starter more than the remaining divisions.</w:t>
      </w:r>
    </w:p>
    <w:p w14:paraId="50D01398"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p>
    <w:p w14:paraId="598C84AF"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r w:rsidRPr="00644AA5">
        <w:rPr>
          <w:sz w:val="22"/>
          <w:szCs w:val="22"/>
        </w:rPr>
        <w:t>4.</w:t>
      </w:r>
      <w:r w:rsidRPr="00644AA5">
        <w:rPr>
          <w:sz w:val="22"/>
          <w:szCs w:val="22"/>
        </w:rPr>
        <w:tab/>
        <w:t>Race secretaries must divide 2 and 3-year-old pacing entries by sex. Beginning with foals resulting from the year 2000 breeding season and thereafter Race Secretaries must divide all entries by sex.</w:t>
      </w:r>
    </w:p>
    <w:p w14:paraId="7ECB1EF0" w14:textId="77777777" w:rsidR="001F2123" w:rsidRDefault="001F2123" w:rsidP="00A32E8E">
      <w:pPr>
        <w:tabs>
          <w:tab w:val="left" w:pos="720"/>
          <w:tab w:val="left" w:pos="1440"/>
          <w:tab w:val="left" w:pos="2160"/>
          <w:tab w:val="left" w:pos="2880"/>
          <w:tab w:val="left" w:pos="3600"/>
        </w:tabs>
        <w:ind w:left="1440" w:hanging="720"/>
        <w:rPr>
          <w:sz w:val="22"/>
          <w:szCs w:val="22"/>
        </w:rPr>
      </w:pPr>
    </w:p>
    <w:p w14:paraId="516ED692"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r w:rsidRPr="00644AA5">
        <w:rPr>
          <w:sz w:val="22"/>
          <w:szCs w:val="22"/>
        </w:rPr>
        <w:t>5.</w:t>
      </w:r>
      <w:r w:rsidRPr="00644AA5">
        <w:rPr>
          <w:sz w:val="22"/>
          <w:szCs w:val="22"/>
        </w:rPr>
        <w:tab/>
        <w:t>If an Association utilizes a detention barn for stake races, all applicable paddock rules shall apply to the detention barn.</w:t>
      </w:r>
    </w:p>
    <w:p w14:paraId="242A82C5"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p>
    <w:p w14:paraId="0DE79058"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bookmarkStart w:id="2" w:name="_Hlk32401200"/>
      <w:r w:rsidRPr="00644AA5">
        <w:rPr>
          <w:sz w:val="22"/>
          <w:szCs w:val="22"/>
        </w:rPr>
        <w:t>6.</w:t>
      </w:r>
      <w:r w:rsidRPr="00644AA5">
        <w:rPr>
          <w:sz w:val="22"/>
          <w:szCs w:val="22"/>
        </w:rPr>
        <w:tab/>
        <w:t>Two and three year old trotters and pacers that have been scratched as sick or lame from a Maine Standardbred Breeders stakes event any time after being declared in, must have a well slip from a licensed veterinarian stating the colt or filly is fit to race before a declaration to start can be valid.</w:t>
      </w:r>
    </w:p>
    <w:p w14:paraId="07992C1B"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p>
    <w:bookmarkEnd w:id="2"/>
    <w:p w14:paraId="1A3DBAC3" w14:textId="77777777" w:rsidR="00DF2CD4" w:rsidRPr="00644AA5" w:rsidRDefault="00DF2CD4" w:rsidP="00A32E8E">
      <w:pPr>
        <w:pStyle w:val="BodyTextIndent"/>
        <w:tabs>
          <w:tab w:val="left" w:pos="720"/>
          <w:tab w:val="left" w:pos="1440"/>
          <w:tab w:val="left" w:pos="2160"/>
          <w:tab w:val="left" w:pos="2880"/>
          <w:tab w:val="left" w:pos="3600"/>
        </w:tabs>
        <w:ind w:left="1440" w:hanging="720"/>
        <w:rPr>
          <w:sz w:val="22"/>
          <w:szCs w:val="22"/>
        </w:rPr>
      </w:pPr>
      <w:r w:rsidRPr="00644AA5">
        <w:rPr>
          <w:sz w:val="22"/>
          <w:szCs w:val="22"/>
        </w:rPr>
        <w:t>7.</w:t>
      </w:r>
      <w:r w:rsidRPr="00644AA5">
        <w:rPr>
          <w:sz w:val="22"/>
          <w:szCs w:val="22"/>
        </w:rPr>
        <w:tab/>
        <w:t>The final</w:t>
      </w:r>
      <w:r w:rsidRPr="00644AA5">
        <w:rPr>
          <w:color w:val="FF0000"/>
          <w:sz w:val="22"/>
          <w:szCs w:val="22"/>
        </w:rPr>
        <w:t xml:space="preserve"> </w:t>
      </w:r>
      <w:r w:rsidRPr="00644AA5">
        <w:rPr>
          <w:color w:val="000000"/>
          <w:sz w:val="22"/>
          <w:szCs w:val="22"/>
        </w:rPr>
        <w:t>event</w:t>
      </w:r>
      <w:r w:rsidRPr="00644AA5">
        <w:rPr>
          <w:sz w:val="22"/>
          <w:szCs w:val="22"/>
        </w:rPr>
        <w:t xml:space="preserve"> shall be the last stakes event contested in the racing season for each division and shall be limited to the eight highest point winners declared in </w:t>
      </w:r>
      <w:r w:rsidRPr="00644AA5">
        <w:rPr>
          <w:color w:val="000000"/>
          <w:sz w:val="22"/>
          <w:szCs w:val="22"/>
        </w:rPr>
        <w:t>to race</w:t>
      </w:r>
      <w:r w:rsidRPr="00644AA5">
        <w:rPr>
          <w:color w:val="FF0000"/>
          <w:sz w:val="22"/>
          <w:szCs w:val="22"/>
        </w:rPr>
        <w:t xml:space="preserve"> </w:t>
      </w:r>
      <w:r w:rsidRPr="00644AA5">
        <w:rPr>
          <w:sz w:val="22"/>
          <w:szCs w:val="22"/>
        </w:rPr>
        <w:t>and eligible to start.</w:t>
      </w:r>
    </w:p>
    <w:p w14:paraId="4D329219" w14:textId="77777777" w:rsidR="00DF2CD4" w:rsidRPr="00644AA5" w:rsidRDefault="00DF2CD4" w:rsidP="00A32E8E">
      <w:pPr>
        <w:tabs>
          <w:tab w:val="left" w:pos="720"/>
          <w:tab w:val="left" w:pos="1440"/>
          <w:tab w:val="left" w:pos="2160"/>
          <w:tab w:val="left" w:pos="2880"/>
          <w:tab w:val="left" w:pos="3600"/>
        </w:tabs>
        <w:ind w:left="1440" w:hanging="720"/>
        <w:rPr>
          <w:sz w:val="22"/>
          <w:szCs w:val="22"/>
        </w:rPr>
      </w:pPr>
    </w:p>
    <w:p w14:paraId="281B98F5" w14:textId="77777777" w:rsidR="00DF2CD4" w:rsidRPr="00644AA5" w:rsidRDefault="00DF2CD4" w:rsidP="00A32E8E">
      <w:pPr>
        <w:tabs>
          <w:tab w:val="left" w:pos="720"/>
          <w:tab w:val="left" w:pos="1440"/>
          <w:tab w:val="left" w:pos="2160"/>
          <w:tab w:val="left" w:pos="2880"/>
          <w:tab w:val="left" w:pos="3600"/>
        </w:tabs>
        <w:ind w:left="1440" w:right="-360"/>
        <w:rPr>
          <w:sz w:val="22"/>
          <w:szCs w:val="22"/>
        </w:rPr>
      </w:pPr>
      <w:r w:rsidRPr="00644AA5">
        <w:rPr>
          <w:sz w:val="22"/>
          <w:szCs w:val="22"/>
        </w:rPr>
        <w:lastRenderedPageBreak/>
        <w:t>If two or more horses are tied in points for eighth (8th) position for the final race, the eighth starter shall be drawn by lot. Two also eligibles may be drawn and programmed, based on points earned during the year and the highest point winner shall be moved in first in the event of a scratch. If the also eligibles are tied in points earned the same procedure shall be used as outlined above for the eighth starter.</w:t>
      </w:r>
    </w:p>
    <w:p w14:paraId="45C7BA9B" w14:textId="77777777" w:rsidR="00DF2CD4" w:rsidRPr="00644AA5" w:rsidRDefault="00DF2CD4" w:rsidP="00A32E8E">
      <w:pPr>
        <w:tabs>
          <w:tab w:val="left" w:pos="720"/>
          <w:tab w:val="left" w:pos="1440"/>
          <w:tab w:val="left" w:pos="2160"/>
          <w:tab w:val="left" w:pos="2880"/>
          <w:tab w:val="left" w:pos="3600"/>
        </w:tabs>
        <w:ind w:left="1440" w:hanging="720"/>
        <w:rPr>
          <w:sz w:val="22"/>
          <w:szCs w:val="22"/>
        </w:rPr>
      </w:pPr>
    </w:p>
    <w:p w14:paraId="1A4EB0B7" w14:textId="77777777" w:rsidR="00DF2CD4" w:rsidRPr="00644AA5" w:rsidRDefault="00DF2CD4" w:rsidP="00D27194">
      <w:pPr>
        <w:tabs>
          <w:tab w:val="left" w:pos="720"/>
          <w:tab w:val="left" w:pos="1440"/>
          <w:tab w:val="left" w:pos="2160"/>
          <w:tab w:val="left" w:pos="2880"/>
          <w:tab w:val="left" w:pos="3600"/>
        </w:tabs>
        <w:ind w:left="1440" w:right="-90"/>
        <w:rPr>
          <w:sz w:val="22"/>
          <w:szCs w:val="22"/>
        </w:rPr>
      </w:pPr>
      <w:r w:rsidRPr="00644AA5">
        <w:rPr>
          <w:sz w:val="22"/>
          <w:szCs w:val="22"/>
        </w:rPr>
        <w:t>Final events that do not fill with point winners may be filled with 2 and 3 year olds that have participated in at least one leg of their stake division and drawn by lot.</w:t>
      </w:r>
    </w:p>
    <w:p w14:paraId="57DE1F3E" w14:textId="77777777" w:rsidR="00713135" w:rsidRDefault="00713135" w:rsidP="00713135">
      <w:pPr>
        <w:ind w:left="1440" w:hanging="720"/>
        <w:rPr>
          <w:sz w:val="22"/>
          <w:szCs w:val="22"/>
        </w:rPr>
      </w:pPr>
    </w:p>
    <w:p w14:paraId="7F61614A" w14:textId="77777777" w:rsidR="00713135" w:rsidRPr="000052D1" w:rsidRDefault="00E01880" w:rsidP="00713135">
      <w:pPr>
        <w:ind w:left="1440" w:hanging="720"/>
        <w:rPr>
          <w:sz w:val="22"/>
          <w:szCs w:val="22"/>
        </w:rPr>
      </w:pPr>
      <w:r>
        <w:rPr>
          <w:sz w:val="22"/>
          <w:szCs w:val="22"/>
        </w:rPr>
        <w:t>9</w:t>
      </w:r>
      <w:r w:rsidR="00713135" w:rsidRPr="000052D1">
        <w:rPr>
          <w:sz w:val="22"/>
          <w:szCs w:val="22"/>
        </w:rPr>
        <w:t>.</w:t>
      </w:r>
      <w:r w:rsidR="00713135" w:rsidRPr="000052D1">
        <w:rPr>
          <w:sz w:val="22"/>
          <w:szCs w:val="22"/>
        </w:rPr>
        <w:tab/>
      </w:r>
      <w:r w:rsidR="00713135" w:rsidRPr="00713135">
        <w:rPr>
          <w:b/>
          <w:sz w:val="22"/>
          <w:szCs w:val="22"/>
        </w:rPr>
        <w:t>Consolation Final</w:t>
      </w:r>
    </w:p>
    <w:p w14:paraId="55DE56EE" w14:textId="77777777" w:rsidR="00713135" w:rsidRPr="000052D1" w:rsidRDefault="00713135" w:rsidP="00713135">
      <w:pPr>
        <w:rPr>
          <w:sz w:val="22"/>
          <w:szCs w:val="22"/>
        </w:rPr>
      </w:pPr>
    </w:p>
    <w:p w14:paraId="4DB9DCD3" w14:textId="77777777" w:rsidR="00713135" w:rsidRPr="000052D1" w:rsidRDefault="00713135" w:rsidP="00713135">
      <w:pPr>
        <w:ind w:left="2160" w:hanging="720"/>
        <w:rPr>
          <w:sz w:val="22"/>
          <w:szCs w:val="22"/>
        </w:rPr>
      </w:pPr>
      <w:r w:rsidRPr="000052D1">
        <w:rPr>
          <w:sz w:val="22"/>
          <w:szCs w:val="22"/>
        </w:rPr>
        <w:t>1.</w:t>
      </w:r>
      <w:r w:rsidRPr="000052D1">
        <w:rPr>
          <w:sz w:val="22"/>
          <w:szCs w:val="22"/>
        </w:rPr>
        <w:tab/>
      </w:r>
      <w:r w:rsidR="000F761F">
        <w:rPr>
          <w:sz w:val="22"/>
          <w:szCs w:val="22"/>
        </w:rPr>
        <w:t>A</w:t>
      </w:r>
      <w:r w:rsidRPr="000052D1">
        <w:rPr>
          <w:sz w:val="22"/>
          <w:szCs w:val="22"/>
        </w:rPr>
        <w:t xml:space="preserve"> Consolation Final may be offered for each Sire Stakes Division.</w:t>
      </w:r>
      <w:r>
        <w:rPr>
          <w:sz w:val="22"/>
          <w:szCs w:val="22"/>
        </w:rPr>
        <w:t xml:space="preserve"> </w:t>
      </w:r>
      <w:r w:rsidRPr="000052D1">
        <w:rPr>
          <w:sz w:val="22"/>
          <w:szCs w:val="22"/>
        </w:rPr>
        <w:t>No horse eligible for the final event, except for also eligible entries programmed but did not participate in the final event, shall be eligible for the Consolation Final. Horses eligible for the Consolation Final shall be the next highest point earners in each division after those eligible for and participating in the final event.</w:t>
      </w:r>
      <w:r>
        <w:rPr>
          <w:sz w:val="22"/>
          <w:szCs w:val="22"/>
        </w:rPr>
        <w:t xml:space="preserve"> </w:t>
      </w:r>
      <w:r w:rsidRPr="000052D1">
        <w:rPr>
          <w:sz w:val="22"/>
          <w:szCs w:val="22"/>
        </w:rPr>
        <w:t>All Consolation Final horses must have participated in at le</w:t>
      </w:r>
      <w:r w:rsidR="005A3920">
        <w:rPr>
          <w:sz w:val="22"/>
          <w:szCs w:val="22"/>
        </w:rPr>
        <w:t>a</w:t>
      </w:r>
      <w:r w:rsidRPr="000052D1">
        <w:rPr>
          <w:sz w:val="22"/>
          <w:szCs w:val="22"/>
        </w:rPr>
        <w:t>st one leg of their stake division.</w:t>
      </w:r>
      <w:r>
        <w:rPr>
          <w:sz w:val="22"/>
          <w:szCs w:val="22"/>
        </w:rPr>
        <w:t xml:space="preserve"> </w:t>
      </w:r>
      <w:r w:rsidRPr="000052D1">
        <w:rPr>
          <w:sz w:val="22"/>
          <w:szCs w:val="22"/>
        </w:rPr>
        <w:t>In the event two or more horses tie in points for the eighth position for the Consolation Final, the eighth starter shall be drawn by lot. Two also eligibles may be drawn and programmed, based on points earned during the year and the highest point winner shall be drawn in first in the event of a scratch.</w:t>
      </w:r>
      <w:r>
        <w:rPr>
          <w:sz w:val="22"/>
          <w:szCs w:val="22"/>
        </w:rPr>
        <w:t xml:space="preserve"> </w:t>
      </w:r>
      <w:r w:rsidRPr="000052D1">
        <w:rPr>
          <w:sz w:val="22"/>
          <w:szCs w:val="22"/>
        </w:rPr>
        <w:t>If the also eligibles are tied in points earned the same procedure shall be used as outlined above for the eighth starter.</w:t>
      </w:r>
      <w:r>
        <w:rPr>
          <w:sz w:val="22"/>
          <w:szCs w:val="22"/>
        </w:rPr>
        <w:t xml:space="preserve"> </w:t>
      </w:r>
      <w:r w:rsidRPr="000052D1">
        <w:rPr>
          <w:sz w:val="22"/>
          <w:szCs w:val="22"/>
        </w:rPr>
        <w:t>No Consolation Final may be programmed with less than six eligible horses.</w:t>
      </w:r>
    </w:p>
    <w:p w14:paraId="6E5967DC" w14:textId="77777777" w:rsidR="00713135" w:rsidRPr="000052D1" w:rsidRDefault="00713135" w:rsidP="00713135">
      <w:pPr>
        <w:ind w:left="2160" w:hanging="720"/>
        <w:rPr>
          <w:sz w:val="22"/>
          <w:szCs w:val="22"/>
        </w:rPr>
      </w:pPr>
    </w:p>
    <w:p w14:paraId="76F2619F" w14:textId="77777777" w:rsidR="00713135" w:rsidRPr="000052D1" w:rsidRDefault="00713135" w:rsidP="00713135">
      <w:pPr>
        <w:numPr>
          <w:ilvl w:val="0"/>
          <w:numId w:val="3"/>
        </w:numPr>
        <w:tabs>
          <w:tab w:val="clear" w:pos="2520"/>
        </w:tabs>
        <w:ind w:left="2160" w:right="180" w:hanging="720"/>
        <w:rPr>
          <w:sz w:val="22"/>
          <w:szCs w:val="22"/>
        </w:rPr>
      </w:pPr>
      <w:r w:rsidRPr="000052D1">
        <w:rPr>
          <w:sz w:val="22"/>
          <w:szCs w:val="22"/>
        </w:rPr>
        <w:t>Monies for each Consolation Final shall be set aside from the Sire Stakes Purse Fund.</w:t>
      </w:r>
    </w:p>
    <w:p w14:paraId="4B9816F5" w14:textId="77777777" w:rsidR="00CE42A8" w:rsidRPr="00CE42A8" w:rsidRDefault="00CE42A8" w:rsidP="00CE42A8">
      <w:pPr>
        <w:tabs>
          <w:tab w:val="left" w:pos="720"/>
          <w:tab w:val="left" w:pos="1440"/>
          <w:tab w:val="left" w:pos="2160"/>
          <w:tab w:val="left" w:pos="2880"/>
          <w:tab w:val="left" w:pos="3600"/>
        </w:tabs>
        <w:ind w:left="720" w:hanging="720"/>
        <w:rPr>
          <w:sz w:val="22"/>
          <w:szCs w:val="22"/>
        </w:rPr>
      </w:pPr>
    </w:p>
    <w:p w14:paraId="24B59B22" w14:textId="77777777" w:rsidR="00CE42A8" w:rsidRPr="00D33AE0" w:rsidRDefault="00CE42A8" w:rsidP="00CE42A8">
      <w:pPr>
        <w:tabs>
          <w:tab w:val="left" w:pos="720"/>
          <w:tab w:val="left" w:pos="1440"/>
          <w:tab w:val="left" w:pos="2160"/>
          <w:tab w:val="left" w:pos="2880"/>
          <w:tab w:val="left" w:pos="3600"/>
        </w:tabs>
        <w:ind w:left="2160" w:hanging="720"/>
        <w:rPr>
          <w:sz w:val="22"/>
          <w:szCs w:val="22"/>
        </w:rPr>
      </w:pPr>
      <w:r w:rsidRPr="00CE42A8">
        <w:rPr>
          <w:sz w:val="22"/>
          <w:szCs w:val="22"/>
        </w:rPr>
        <w:t>3.</w:t>
      </w:r>
      <w:r w:rsidRPr="00CE42A8">
        <w:rPr>
          <w:sz w:val="22"/>
          <w:szCs w:val="22"/>
        </w:rPr>
        <w:tab/>
        <w:t>Declarations for the Final and Consolation Final Races must be made at the time declarations</w:t>
      </w:r>
      <w:r>
        <w:rPr>
          <w:sz w:val="22"/>
          <w:szCs w:val="22"/>
        </w:rPr>
        <w:t xml:space="preserve"> are due for the Final Events. </w:t>
      </w:r>
      <w:r w:rsidRPr="00CE42A8">
        <w:rPr>
          <w:sz w:val="22"/>
          <w:szCs w:val="22"/>
        </w:rPr>
        <w:t xml:space="preserve">The top eight point winning horses and up </w:t>
      </w:r>
      <w:r w:rsidRPr="002C3064">
        <w:rPr>
          <w:sz w:val="22"/>
          <w:szCs w:val="22"/>
        </w:rPr>
        <w:t xml:space="preserve">to two also eligibles will be drawn in to the Final Events. </w:t>
      </w:r>
      <w:r w:rsidRPr="00D33AE0">
        <w:rPr>
          <w:sz w:val="22"/>
          <w:szCs w:val="22"/>
        </w:rPr>
        <w:t>The remaining horses that have declared in will be drawn in to the Consolation Final pursuant to Chapter 9</w:t>
      </w:r>
      <w:r w:rsidR="00CF6849" w:rsidRPr="00D33AE0">
        <w:rPr>
          <w:sz w:val="22"/>
          <w:szCs w:val="22"/>
        </w:rPr>
        <w:t>,</w:t>
      </w:r>
      <w:r w:rsidRPr="00D33AE0">
        <w:rPr>
          <w:sz w:val="22"/>
          <w:szCs w:val="22"/>
        </w:rPr>
        <w:t xml:space="preserve"> Section 6</w:t>
      </w:r>
      <w:r w:rsidR="001A3D8C">
        <w:rPr>
          <w:sz w:val="22"/>
          <w:szCs w:val="22"/>
        </w:rPr>
        <w:t>,</w:t>
      </w:r>
      <w:r w:rsidRPr="00D33AE0">
        <w:rPr>
          <w:sz w:val="22"/>
          <w:szCs w:val="22"/>
        </w:rPr>
        <w:t xml:space="preserve"> subsection </w:t>
      </w:r>
      <w:r w:rsidRPr="002C3064">
        <w:rPr>
          <w:sz w:val="22"/>
          <w:szCs w:val="22"/>
        </w:rPr>
        <w:t>8.1.</w:t>
      </w:r>
    </w:p>
    <w:p w14:paraId="660D30EE" w14:textId="77777777" w:rsidR="00CE42A8" w:rsidRPr="00D33AE0" w:rsidRDefault="00CE42A8" w:rsidP="00CE42A8">
      <w:pPr>
        <w:tabs>
          <w:tab w:val="left" w:pos="720"/>
          <w:tab w:val="left" w:pos="1440"/>
          <w:tab w:val="left" w:pos="2160"/>
          <w:tab w:val="left" w:pos="2880"/>
          <w:tab w:val="left" w:pos="3600"/>
        </w:tabs>
        <w:ind w:left="2160" w:hanging="720"/>
        <w:rPr>
          <w:sz w:val="22"/>
          <w:szCs w:val="22"/>
        </w:rPr>
      </w:pPr>
    </w:p>
    <w:p w14:paraId="231B028A" w14:textId="77777777" w:rsidR="00891A63" w:rsidRDefault="00CE42A8" w:rsidP="00CE42A8">
      <w:pPr>
        <w:tabs>
          <w:tab w:val="left" w:pos="720"/>
          <w:tab w:val="left" w:pos="1440"/>
          <w:tab w:val="left" w:pos="2160"/>
          <w:tab w:val="left" w:pos="2880"/>
          <w:tab w:val="left" w:pos="3600"/>
        </w:tabs>
        <w:ind w:left="2160" w:hanging="720"/>
        <w:rPr>
          <w:sz w:val="22"/>
          <w:szCs w:val="22"/>
        </w:rPr>
      </w:pPr>
      <w:r w:rsidRPr="00D33AE0">
        <w:rPr>
          <w:sz w:val="22"/>
          <w:szCs w:val="22"/>
        </w:rPr>
        <w:t>4.</w:t>
      </w:r>
      <w:r w:rsidRPr="00D33AE0">
        <w:rPr>
          <w:sz w:val="22"/>
          <w:szCs w:val="22"/>
        </w:rPr>
        <w:tab/>
        <w:t>No Consolation Final may be programmed</w:t>
      </w:r>
      <w:r w:rsidRPr="00CE42A8">
        <w:rPr>
          <w:sz w:val="22"/>
          <w:szCs w:val="22"/>
        </w:rPr>
        <w:t xml:space="preserve"> unless there are eight entries in the Final Event.</w:t>
      </w:r>
    </w:p>
    <w:p w14:paraId="5E3D2712" w14:textId="77777777" w:rsidR="00CE42A8" w:rsidRPr="00644AA5" w:rsidRDefault="00CE42A8" w:rsidP="00CE42A8">
      <w:pPr>
        <w:tabs>
          <w:tab w:val="left" w:pos="720"/>
          <w:tab w:val="left" w:pos="1440"/>
          <w:tab w:val="left" w:pos="2160"/>
          <w:tab w:val="left" w:pos="2880"/>
          <w:tab w:val="left" w:pos="3600"/>
        </w:tabs>
        <w:ind w:left="2160" w:hanging="720"/>
        <w:rPr>
          <w:sz w:val="22"/>
          <w:szCs w:val="22"/>
        </w:rPr>
      </w:pPr>
    </w:p>
    <w:p w14:paraId="6B10CD8E" w14:textId="77777777" w:rsidR="00891A63" w:rsidRPr="00644AA5" w:rsidRDefault="00891A63">
      <w:pPr>
        <w:tabs>
          <w:tab w:val="left" w:pos="720"/>
          <w:tab w:val="left" w:pos="1440"/>
          <w:tab w:val="left" w:pos="2160"/>
          <w:tab w:val="left" w:pos="2880"/>
          <w:tab w:val="left" w:pos="3600"/>
        </w:tabs>
        <w:ind w:left="720" w:hanging="720"/>
        <w:rPr>
          <w:sz w:val="22"/>
          <w:szCs w:val="22"/>
        </w:rPr>
      </w:pPr>
    </w:p>
    <w:p w14:paraId="7EAAAFA0" w14:textId="77777777" w:rsidR="00891A63" w:rsidRPr="00644AA5" w:rsidRDefault="00891A63" w:rsidP="00CE231F">
      <w:pPr>
        <w:keepNext/>
        <w:keepLines/>
        <w:tabs>
          <w:tab w:val="left" w:pos="720"/>
          <w:tab w:val="left" w:pos="1440"/>
          <w:tab w:val="left" w:pos="2160"/>
          <w:tab w:val="left" w:pos="2880"/>
          <w:tab w:val="left" w:pos="3600"/>
        </w:tabs>
        <w:rPr>
          <w:b/>
          <w:sz w:val="22"/>
          <w:szCs w:val="22"/>
        </w:rPr>
      </w:pPr>
      <w:r w:rsidRPr="00644AA5">
        <w:rPr>
          <w:b/>
          <w:sz w:val="22"/>
          <w:szCs w:val="22"/>
        </w:rPr>
        <w:t>Section 7.</w:t>
      </w:r>
      <w:r w:rsidRPr="00644AA5">
        <w:rPr>
          <w:b/>
          <w:sz w:val="22"/>
          <w:szCs w:val="22"/>
        </w:rPr>
        <w:tab/>
        <w:t>Current Season Standings</w:t>
      </w:r>
    </w:p>
    <w:p w14:paraId="752094D1" w14:textId="77777777" w:rsidR="00891A63" w:rsidRPr="00644AA5" w:rsidRDefault="00891A63" w:rsidP="00CE231F">
      <w:pPr>
        <w:keepNext/>
        <w:keepLines/>
        <w:tabs>
          <w:tab w:val="left" w:pos="720"/>
          <w:tab w:val="left" w:pos="1440"/>
          <w:tab w:val="left" w:pos="2160"/>
          <w:tab w:val="left" w:pos="2880"/>
          <w:tab w:val="left" w:pos="3600"/>
        </w:tabs>
        <w:ind w:left="720" w:hanging="720"/>
        <w:rPr>
          <w:b/>
          <w:sz w:val="22"/>
          <w:szCs w:val="22"/>
        </w:rPr>
      </w:pPr>
    </w:p>
    <w:p w14:paraId="7DFA1454" w14:textId="77777777" w:rsidR="00891A63" w:rsidRPr="00644AA5" w:rsidRDefault="00891A63" w:rsidP="00CE231F">
      <w:pPr>
        <w:keepNext/>
        <w:keepLines/>
        <w:tabs>
          <w:tab w:val="left" w:pos="720"/>
          <w:tab w:val="left" w:pos="1440"/>
          <w:tab w:val="left" w:pos="2160"/>
          <w:tab w:val="left" w:pos="2880"/>
          <w:tab w:val="left" w:pos="3600"/>
        </w:tabs>
        <w:ind w:left="1440" w:hanging="720"/>
        <w:rPr>
          <w:sz w:val="22"/>
          <w:szCs w:val="22"/>
        </w:rPr>
      </w:pPr>
      <w:r w:rsidRPr="00644AA5">
        <w:rPr>
          <w:sz w:val="22"/>
          <w:szCs w:val="22"/>
        </w:rPr>
        <w:t>1.</w:t>
      </w:r>
      <w:r w:rsidRPr="00644AA5">
        <w:rPr>
          <w:sz w:val="22"/>
          <w:szCs w:val="22"/>
        </w:rPr>
        <w:tab/>
        <w:t>Two and three year olds will be awarded points based upon their finishing position in each Maine Standardbred Breeders Stake race during the season.</w:t>
      </w:r>
    </w:p>
    <w:p w14:paraId="7DEAC4D6"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p>
    <w:p w14:paraId="328E3C5B"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r w:rsidRPr="00644AA5">
        <w:rPr>
          <w:sz w:val="22"/>
          <w:szCs w:val="22"/>
        </w:rPr>
        <w:t>2.</w:t>
      </w:r>
      <w:r w:rsidRPr="00644AA5">
        <w:rPr>
          <w:sz w:val="22"/>
          <w:szCs w:val="22"/>
        </w:rPr>
        <w:tab/>
        <w:t>Dash winners will be awarded 50 points. Second place finishers will be awarded 25 points; Third place finishers will be awarded 12 points; Fourth place finishers will be awarded 8 points; Fifth place finishers will be awarded 5 points; and, Sixth place finishers will be awarded 1 point. All points earned during the year will count toward eligibility to the final.</w:t>
      </w:r>
    </w:p>
    <w:p w14:paraId="15AE3738"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p>
    <w:p w14:paraId="57890FBF"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r w:rsidRPr="00644AA5">
        <w:rPr>
          <w:sz w:val="22"/>
          <w:szCs w:val="22"/>
        </w:rPr>
        <w:t>3.</w:t>
      </w:r>
      <w:r w:rsidRPr="00644AA5">
        <w:rPr>
          <w:sz w:val="22"/>
          <w:szCs w:val="22"/>
        </w:rPr>
        <w:tab/>
        <w:t>In the event of a dead heat for any position the points for those positions will be added and divided equally among the horses involved.</w:t>
      </w:r>
    </w:p>
    <w:p w14:paraId="402DF943"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p>
    <w:p w14:paraId="3EC0683D" w14:textId="77777777" w:rsidR="00891A63" w:rsidRPr="00644AA5" w:rsidRDefault="00891A63" w:rsidP="00A32E8E">
      <w:pPr>
        <w:tabs>
          <w:tab w:val="left" w:pos="720"/>
          <w:tab w:val="left" w:pos="1440"/>
          <w:tab w:val="left" w:pos="2160"/>
          <w:tab w:val="left" w:pos="2880"/>
          <w:tab w:val="left" w:pos="3600"/>
        </w:tabs>
        <w:ind w:left="1440" w:hanging="720"/>
        <w:rPr>
          <w:sz w:val="22"/>
          <w:szCs w:val="22"/>
        </w:rPr>
      </w:pPr>
      <w:r w:rsidRPr="00644AA5">
        <w:rPr>
          <w:sz w:val="22"/>
          <w:szCs w:val="22"/>
        </w:rPr>
        <w:t>4.</w:t>
      </w:r>
      <w:r w:rsidRPr="00644AA5">
        <w:rPr>
          <w:sz w:val="22"/>
          <w:szCs w:val="22"/>
        </w:rPr>
        <w:tab/>
        <w:t>The order of finish declared "Official" by the Judges will be used in determining points earned. In the event of an appeal of a Judges decision, the Commission will make every effort to hear and decide the appeal prior to declaration time for the final. In the event of an unresolved appeal, the original Judges decision will stand for purposes of calculating points earned and eligibility to the final.</w:t>
      </w:r>
    </w:p>
    <w:p w14:paraId="766BD163" w14:textId="77777777" w:rsidR="00891A63" w:rsidRPr="00644AA5" w:rsidRDefault="00891A63">
      <w:pPr>
        <w:pStyle w:val="DefaultText"/>
        <w:pBdr>
          <w:bottom w:val="single" w:sz="6" w:space="1" w:color="auto"/>
        </w:pBdr>
        <w:tabs>
          <w:tab w:val="left" w:pos="720"/>
          <w:tab w:val="left" w:pos="1440"/>
          <w:tab w:val="left" w:pos="2160"/>
          <w:tab w:val="left" w:pos="2880"/>
          <w:tab w:val="left" w:pos="3600"/>
        </w:tabs>
        <w:ind w:left="720" w:hanging="720"/>
        <w:rPr>
          <w:strike/>
          <w:sz w:val="22"/>
          <w:szCs w:val="22"/>
        </w:rPr>
      </w:pPr>
    </w:p>
    <w:p w14:paraId="156FE268" w14:textId="77777777" w:rsidR="00D27194" w:rsidRPr="00644AA5" w:rsidRDefault="00D27194" w:rsidP="00D27194">
      <w:pPr>
        <w:pStyle w:val="BodyText2"/>
        <w:tabs>
          <w:tab w:val="clear" w:pos="4320"/>
          <w:tab w:val="clear" w:pos="5040"/>
          <w:tab w:val="clear" w:pos="5760"/>
          <w:tab w:val="clear" w:pos="6480"/>
          <w:tab w:val="clear" w:pos="7200"/>
          <w:tab w:val="clear" w:pos="7920"/>
          <w:tab w:val="clear" w:pos="8640"/>
        </w:tabs>
        <w:ind w:left="3600" w:hanging="3600"/>
        <w:jc w:val="left"/>
        <w:rPr>
          <w:rFonts w:ascii="Times New Roman" w:hAnsi="Times New Roman"/>
          <w:b w:val="0"/>
          <w:sz w:val="22"/>
          <w:szCs w:val="22"/>
        </w:rPr>
      </w:pPr>
    </w:p>
    <w:p w14:paraId="64F31EA4" w14:textId="77777777" w:rsidR="00A87C7F" w:rsidRDefault="00856A3C" w:rsidP="00856A3C">
      <w:pPr>
        <w:tabs>
          <w:tab w:val="left" w:pos="720"/>
          <w:tab w:val="left" w:pos="1440"/>
          <w:tab w:val="left" w:pos="2160"/>
          <w:tab w:val="left" w:pos="2880"/>
          <w:tab w:val="left" w:pos="3600"/>
          <w:tab w:val="left" w:pos="4320"/>
        </w:tabs>
        <w:ind w:left="720" w:hanging="720"/>
      </w:pPr>
      <w:r w:rsidRPr="003571CE">
        <w:t xml:space="preserve">STATUTORY AUTHORITY: </w:t>
      </w:r>
    </w:p>
    <w:p w14:paraId="541D98AB" w14:textId="5DEB75E2" w:rsidR="00856A3C" w:rsidRPr="003571CE" w:rsidRDefault="00A87C7F" w:rsidP="00856A3C">
      <w:pPr>
        <w:tabs>
          <w:tab w:val="left" w:pos="720"/>
          <w:tab w:val="left" w:pos="1440"/>
          <w:tab w:val="left" w:pos="2160"/>
          <w:tab w:val="left" w:pos="2880"/>
          <w:tab w:val="left" w:pos="3600"/>
          <w:tab w:val="left" w:pos="4320"/>
        </w:tabs>
        <w:ind w:left="720" w:hanging="720"/>
      </w:pPr>
      <w:r>
        <w:tab/>
      </w:r>
      <w:r w:rsidR="00856A3C" w:rsidRPr="003571CE">
        <w:t>8 MRSA §§ 263-A, 268, 275-C, 279-A, 279-B, 281</w:t>
      </w:r>
    </w:p>
    <w:p w14:paraId="0E76A946" w14:textId="77777777" w:rsidR="00856A3C" w:rsidRPr="003571CE" w:rsidRDefault="00856A3C" w:rsidP="00856A3C">
      <w:pPr>
        <w:tabs>
          <w:tab w:val="left" w:pos="720"/>
          <w:tab w:val="left" w:pos="1440"/>
          <w:tab w:val="left" w:pos="2160"/>
          <w:tab w:val="left" w:pos="2880"/>
          <w:tab w:val="left" w:pos="3600"/>
          <w:tab w:val="left" w:pos="4320"/>
        </w:tabs>
        <w:ind w:left="720" w:hanging="720"/>
      </w:pPr>
    </w:p>
    <w:p w14:paraId="79488B0A"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REPEALED AND REPLACED:</w:t>
      </w:r>
    </w:p>
    <w:p w14:paraId="6F0AE9B4"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ab/>
        <w:t>February 22, 1993 - this revision was previously section 32 of chapter 1</w:t>
      </w:r>
    </w:p>
    <w:p w14:paraId="10B48DF6" w14:textId="77777777" w:rsidR="00856A3C" w:rsidRPr="003571CE" w:rsidRDefault="00856A3C" w:rsidP="00856A3C">
      <w:pPr>
        <w:tabs>
          <w:tab w:val="left" w:pos="720"/>
          <w:tab w:val="left" w:pos="1440"/>
          <w:tab w:val="left" w:pos="2160"/>
          <w:tab w:val="left" w:pos="2880"/>
          <w:tab w:val="left" w:pos="3600"/>
          <w:tab w:val="left" w:pos="4320"/>
        </w:tabs>
        <w:ind w:left="720" w:hanging="720"/>
      </w:pPr>
    </w:p>
    <w:p w14:paraId="79B6DBAC"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AMENDED:</w:t>
      </w:r>
    </w:p>
    <w:p w14:paraId="7716565C"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ab/>
        <w:t>April 11, 1995</w:t>
      </w:r>
    </w:p>
    <w:p w14:paraId="2EFBF172"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ab/>
        <w:t>January 27, 1996</w:t>
      </w:r>
    </w:p>
    <w:p w14:paraId="126A7D28"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ab/>
        <w:t>April 2, 1996</w:t>
      </w:r>
    </w:p>
    <w:p w14:paraId="1A5019BC" w14:textId="77777777" w:rsidR="00856A3C" w:rsidRPr="003571CE" w:rsidRDefault="00856A3C" w:rsidP="00856A3C">
      <w:pPr>
        <w:tabs>
          <w:tab w:val="left" w:pos="720"/>
          <w:tab w:val="left" w:pos="1440"/>
          <w:tab w:val="left" w:pos="2160"/>
          <w:tab w:val="left" w:pos="2880"/>
          <w:tab w:val="left" w:pos="3600"/>
          <w:tab w:val="left" w:pos="4320"/>
        </w:tabs>
        <w:ind w:left="720" w:hanging="720"/>
      </w:pPr>
    </w:p>
    <w:p w14:paraId="0DF80F9A"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EFFECTIVE DATE (ELECTRONIC CONVERSION):</w:t>
      </w:r>
    </w:p>
    <w:p w14:paraId="007B334F"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ab/>
        <w:t>May 17, 1997</w:t>
      </w:r>
    </w:p>
    <w:p w14:paraId="116BFF32" w14:textId="77777777" w:rsidR="00856A3C" w:rsidRPr="003571CE" w:rsidRDefault="00856A3C" w:rsidP="00856A3C">
      <w:pPr>
        <w:tabs>
          <w:tab w:val="left" w:pos="720"/>
          <w:tab w:val="left" w:pos="1440"/>
          <w:tab w:val="left" w:pos="2160"/>
          <w:tab w:val="left" w:pos="2880"/>
          <w:tab w:val="left" w:pos="3600"/>
          <w:tab w:val="left" w:pos="4320"/>
        </w:tabs>
        <w:ind w:left="720" w:hanging="720"/>
      </w:pPr>
    </w:p>
    <w:p w14:paraId="7729DC0E"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NON-SUBSTANTIVE CORRECTIONS:</w:t>
      </w:r>
    </w:p>
    <w:p w14:paraId="1BEC07F3"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ab/>
        <w:t>March 2, 2000 - converted to MS Word</w:t>
      </w:r>
    </w:p>
    <w:p w14:paraId="48F9C513" w14:textId="77777777" w:rsidR="00856A3C" w:rsidRPr="003571CE" w:rsidRDefault="00856A3C" w:rsidP="00856A3C">
      <w:pPr>
        <w:tabs>
          <w:tab w:val="left" w:pos="720"/>
          <w:tab w:val="left" w:pos="1440"/>
          <w:tab w:val="left" w:pos="2160"/>
          <w:tab w:val="left" w:pos="2880"/>
          <w:tab w:val="left" w:pos="3600"/>
          <w:tab w:val="left" w:pos="4320"/>
        </w:tabs>
        <w:ind w:left="720" w:hanging="720"/>
      </w:pPr>
    </w:p>
    <w:p w14:paraId="310A54E7"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REPEALED AND REPLACED:</w:t>
      </w:r>
    </w:p>
    <w:p w14:paraId="7467E414"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ab/>
        <w:t>May 29, 2001</w:t>
      </w:r>
    </w:p>
    <w:p w14:paraId="50A5BC04" w14:textId="77777777" w:rsidR="00856A3C" w:rsidRPr="003571CE" w:rsidRDefault="00856A3C" w:rsidP="00856A3C">
      <w:pPr>
        <w:tabs>
          <w:tab w:val="left" w:pos="720"/>
          <w:tab w:val="left" w:pos="1440"/>
          <w:tab w:val="left" w:pos="2160"/>
          <w:tab w:val="left" w:pos="2880"/>
          <w:tab w:val="left" w:pos="3600"/>
          <w:tab w:val="left" w:pos="4320"/>
        </w:tabs>
        <w:ind w:left="720" w:hanging="720"/>
      </w:pPr>
    </w:p>
    <w:p w14:paraId="012ABCE6"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AMENDED:</w:t>
      </w:r>
    </w:p>
    <w:p w14:paraId="5F9D760E" w14:textId="77777777" w:rsidR="00856A3C" w:rsidRPr="003571CE" w:rsidRDefault="00856A3C" w:rsidP="00856A3C">
      <w:pPr>
        <w:tabs>
          <w:tab w:val="left" w:pos="720"/>
          <w:tab w:val="left" w:pos="1440"/>
          <w:tab w:val="left" w:pos="2880"/>
          <w:tab w:val="left" w:pos="3600"/>
          <w:tab w:val="left" w:pos="4320"/>
        </w:tabs>
        <w:ind w:left="720" w:hanging="720"/>
      </w:pPr>
      <w:r w:rsidRPr="003571CE">
        <w:tab/>
        <w:t>June 30, 2002 -</w:t>
      </w:r>
      <w:r w:rsidRPr="003571CE">
        <w:tab/>
        <w:t>Section 4(8), filing 2002-223</w:t>
      </w:r>
    </w:p>
    <w:p w14:paraId="36C6E143"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ab/>
        <w:t>November 24, 2002 -</w:t>
      </w:r>
      <w:r w:rsidRPr="003571CE">
        <w:tab/>
        <w:t>Section 2(3), filing 2002-441</w:t>
      </w:r>
    </w:p>
    <w:p w14:paraId="06BC950B"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ab/>
        <w:t>November 24, 2002 -</w:t>
      </w:r>
      <w:r w:rsidRPr="003571CE">
        <w:tab/>
        <w:t>Section 2(4), filing 2002-453</w:t>
      </w:r>
    </w:p>
    <w:p w14:paraId="0BAE8856"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ab/>
        <w:t>June 6, 2004 -</w:t>
      </w:r>
      <w:r w:rsidRPr="003571CE">
        <w:tab/>
      </w:r>
      <w:r w:rsidRPr="003571CE">
        <w:tab/>
        <w:t>Sections 2 and 3, filing 2004-188</w:t>
      </w:r>
    </w:p>
    <w:p w14:paraId="41B10DB4"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ab/>
        <w:t>September 13, 2004 -</w:t>
      </w:r>
      <w:r w:rsidRPr="003571CE">
        <w:tab/>
        <w:t>Section 2(2), filing 2004-389</w:t>
      </w:r>
    </w:p>
    <w:p w14:paraId="406790A7"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ab/>
        <w:t>November 8, 2006 -</w:t>
      </w:r>
      <w:r w:rsidRPr="003571CE">
        <w:tab/>
        <w:t>Section 2(1), filing 2006-462</w:t>
      </w:r>
    </w:p>
    <w:p w14:paraId="60251D79"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ab/>
        <w:t>November 8, 2006 -</w:t>
      </w:r>
      <w:r w:rsidRPr="003571CE">
        <w:tab/>
        <w:t>Section 5(2), filing 2006-463</w:t>
      </w:r>
    </w:p>
    <w:p w14:paraId="0AE89DC0" w14:textId="77777777" w:rsidR="00856A3C" w:rsidRPr="003571CE" w:rsidRDefault="00856A3C" w:rsidP="00856A3C">
      <w:pPr>
        <w:tabs>
          <w:tab w:val="left" w:pos="720"/>
          <w:tab w:val="left" w:pos="1440"/>
          <w:tab w:val="left" w:pos="2880"/>
          <w:tab w:val="left" w:pos="3600"/>
          <w:tab w:val="left" w:pos="4320"/>
        </w:tabs>
        <w:ind w:left="720" w:hanging="720"/>
      </w:pPr>
      <w:r w:rsidRPr="003571CE">
        <w:tab/>
        <w:t xml:space="preserve">June 7, 2008 </w:t>
      </w:r>
      <w:r w:rsidRPr="003571CE">
        <w:tab/>
        <w:t>Section 2(1), 3(6), 4, and 6(3), filing 2008-240</w:t>
      </w:r>
    </w:p>
    <w:p w14:paraId="18F88CB8"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ab/>
        <w:t>August 18, 2009 -</w:t>
      </w:r>
      <w:r w:rsidRPr="003571CE">
        <w:tab/>
        <w:t>Section 6(7), filing 2009-436</w:t>
      </w:r>
    </w:p>
    <w:p w14:paraId="123B2AA4"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ab/>
        <w:t>November 9, 2010 -</w:t>
      </w:r>
      <w:r w:rsidRPr="003571CE">
        <w:tab/>
        <w:t>Section 2(1), filing 2010-550</w:t>
      </w:r>
    </w:p>
    <w:p w14:paraId="02DF871C" w14:textId="77777777" w:rsidR="00856A3C" w:rsidRPr="003571CE" w:rsidRDefault="00856A3C" w:rsidP="00856A3C">
      <w:pPr>
        <w:tabs>
          <w:tab w:val="left" w:pos="720"/>
          <w:tab w:val="left" w:pos="1440"/>
          <w:tab w:val="left" w:pos="2880"/>
          <w:tab w:val="left" w:pos="3600"/>
          <w:tab w:val="left" w:pos="4320"/>
        </w:tabs>
        <w:ind w:left="720" w:hanging="720"/>
      </w:pPr>
      <w:r w:rsidRPr="003571CE">
        <w:tab/>
        <w:t>May 15, 2012 -</w:t>
      </w:r>
      <w:r w:rsidRPr="003571CE">
        <w:tab/>
        <w:t>Section 2, 6(8), filing 2012-154</w:t>
      </w:r>
    </w:p>
    <w:p w14:paraId="544EF31F" w14:textId="77777777" w:rsidR="00856A3C" w:rsidRPr="003571CE" w:rsidRDefault="00856A3C" w:rsidP="00856A3C">
      <w:pPr>
        <w:tabs>
          <w:tab w:val="left" w:pos="720"/>
          <w:tab w:val="left" w:pos="1440"/>
          <w:tab w:val="left" w:pos="2880"/>
          <w:tab w:val="left" w:pos="3600"/>
          <w:tab w:val="left" w:pos="4320"/>
        </w:tabs>
        <w:ind w:left="720" w:hanging="720"/>
      </w:pPr>
      <w:r w:rsidRPr="003571CE">
        <w:tab/>
        <w:t>July 22, 2013 -</w:t>
      </w:r>
      <w:r w:rsidRPr="003571CE">
        <w:tab/>
        <w:t>Section 4(7 and 11), filing 2013-166</w:t>
      </w:r>
    </w:p>
    <w:p w14:paraId="73D1BDB5" w14:textId="77777777" w:rsidR="00856A3C" w:rsidRPr="003571CE" w:rsidRDefault="00856A3C" w:rsidP="00856A3C">
      <w:pPr>
        <w:tabs>
          <w:tab w:val="left" w:pos="720"/>
          <w:tab w:val="left" w:pos="1440"/>
          <w:tab w:val="left" w:pos="2880"/>
          <w:tab w:val="left" w:pos="3600"/>
          <w:tab w:val="left" w:pos="4320"/>
        </w:tabs>
        <w:ind w:left="720" w:hanging="720"/>
      </w:pPr>
      <w:r w:rsidRPr="003571CE">
        <w:tab/>
        <w:t>July 22, 2013 -</w:t>
      </w:r>
      <w:r w:rsidRPr="003571CE">
        <w:tab/>
        <w:t>Section 6(8), filing 2013-167</w:t>
      </w:r>
    </w:p>
    <w:p w14:paraId="5067CA9B" w14:textId="77777777" w:rsidR="00856A3C" w:rsidRPr="003571CE" w:rsidRDefault="00856A3C" w:rsidP="00856A3C">
      <w:pPr>
        <w:tabs>
          <w:tab w:val="left" w:pos="720"/>
          <w:tab w:val="left" w:pos="1440"/>
          <w:tab w:val="left" w:pos="2880"/>
          <w:tab w:val="left" w:pos="3600"/>
          <w:tab w:val="left" w:pos="4320"/>
        </w:tabs>
        <w:ind w:left="720" w:hanging="720"/>
      </w:pPr>
      <w:r w:rsidRPr="003571CE">
        <w:tab/>
        <w:t>July 24, 2013 -</w:t>
      </w:r>
      <w:r w:rsidRPr="003571CE">
        <w:tab/>
        <w:t>Agency name corrected in title header</w:t>
      </w:r>
    </w:p>
    <w:p w14:paraId="38D46DE8" w14:textId="77777777" w:rsidR="00856A3C" w:rsidRPr="003571CE" w:rsidRDefault="00856A3C" w:rsidP="00856A3C">
      <w:pPr>
        <w:tabs>
          <w:tab w:val="left" w:pos="720"/>
          <w:tab w:val="left" w:pos="1440"/>
          <w:tab w:val="left" w:pos="2880"/>
          <w:tab w:val="left" w:pos="3600"/>
          <w:tab w:val="left" w:pos="4320"/>
        </w:tabs>
        <w:ind w:left="720" w:hanging="720"/>
      </w:pPr>
      <w:r w:rsidRPr="003571CE">
        <w:tab/>
        <w:t>August 19, 2014 -</w:t>
      </w:r>
      <w:r w:rsidRPr="003571CE">
        <w:tab/>
        <w:t>Section 4, filing 2014-191</w:t>
      </w:r>
    </w:p>
    <w:p w14:paraId="48892FB4" w14:textId="77777777" w:rsidR="00856A3C" w:rsidRPr="003571CE" w:rsidRDefault="00856A3C" w:rsidP="00856A3C">
      <w:pPr>
        <w:tabs>
          <w:tab w:val="left" w:pos="720"/>
          <w:tab w:val="left" w:pos="1440"/>
          <w:tab w:val="left" w:pos="2880"/>
          <w:tab w:val="left" w:pos="3600"/>
          <w:tab w:val="left" w:pos="4320"/>
        </w:tabs>
        <w:ind w:left="720" w:hanging="720"/>
      </w:pPr>
      <w:r w:rsidRPr="003571CE">
        <w:tab/>
        <w:t>December 26, 2015 -</w:t>
      </w:r>
      <w:r w:rsidRPr="003571CE">
        <w:tab/>
        <w:t>Section 5(2), filing 2015-259</w:t>
      </w:r>
    </w:p>
    <w:p w14:paraId="51F7DEBC" w14:textId="77777777" w:rsidR="00856A3C" w:rsidRPr="003571CE" w:rsidRDefault="00856A3C" w:rsidP="00856A3C">
      <w:pPr>
        <w:tabs>
          <w:tab w:val="left" w:pos="720"/>
          <w:tab w:val="left" w:pos="1440"/>
          <w:tab w:val="left" w:pos="2880"/>
          <w:tab w:val="left" w:pos="3600"/>
          <w:tab w:val="left" w:pos="4320"/>
        </w:tabs>
        <w:ind w:left="720" w:hanging="720"/>
      </w:pPr>
    </w:p>
    <w:p w14:paraId="2D28C40A" w14:textId="77777777" w:rsidR="00856A3C" w:rsidRPr="003571CE" w:rsidRDefault="00856A3C" w:rsidP="00856A3C">
      <w:pPr>
        <w:tabs>
          <w:tab w:val="left" w:pos="720"/>
          <w:tab w:val="left" w:pos="1440"/>
          <w:tab w:val="left" w:pos="2160"/>
          <w:tab w:val="left" w:pos="2880"/>
          <w:tab w:val="left" w:pos="3600"/>
          <w:tab w:val="left" w:pos="4320"/>
        </w:tabs>
        <w:ind w:left="720" w:hanging="720"/>
      </w:pPr>
      <w:r w:rsidRPr="003571CE">
        <w:t>CORRECTION:</w:t>
      </w:r>
    </w:p>
    <w:p w14:paraId="0FF58323" w14:textId="77777777" w:rsidR="00856A3C" w:rsidRDefault="00856A3C" w:rsidP="00856A3C">
      <w:pPr>
        <w:tabs>
          <w:tab w:val="left" w:pos="720"/>
          <w:tab w:val="left" w:pos="1440"/>
          <w:tab w:val="left" w:pos="2160"/>
          <w:tab w:val="left" w:pos="2880"/>
          <w:tab w:val="left" w:pos="3600"/>
          <w:tab w:val="left" w:pos="4320"/>
        </w:tabs>
        <w:ind w:left="720" w:hanging="720"/>
      </w:pPr>
      <w:r w:rsidRPr="003571CE">
        <w:tab/>
        <w:t>February 2, 2016 –</w:t>
      </w:r>
      <w:r w:rsidRPr="003571CE">
        <w:tab/>
        <w:t>Section 2 sub-sections 2, 3, 4 reinserted</w:t>
      </w:r>
    </w:p>
    <w:p w14:paraId="58B47E7A" w14:textId="77777777" w:rsidR="00856A3C" w:rsidRDefault="00856A3C" w:rsidP="00856A3C">
      <w:pPr>
        <w:tabs>
          <w:tab w:val="left" w:pos="720"/>
          <w:tab w:val="left" w:pos="1440"/>
          <w:tab w:val="left" w:pos="2160"/>
          <w:tab w:val="left" w:pos="2880"/>
          <w:tab w:val="left" w:pos="3600"/>
          <w:tab w:val="left" w:pos="4320"/>
        </w:tabs>
        <w:ind w:left="720" w:hanging="720"/>
      </w:pPr>
    </w:p>
    <w:p w14:paraId="1F64E0F8" w14:textId="77777777" w:rsidR="00856A3C" w:rsidRDefault="00856A3C" w:rsidP="00856A3C">
      <w:pPr>
        <w:tabs>
          <w:tab w:val="left" w:pos="720"/>
          <w:tab w:val="left" w:pos="1440"/>
          <w:tab w:val="left" w:pos="2160"/>
          <w:tab w:val="left" w:pos="2880"/>
          <w:tab w:val="left" w:pos="3600"/>
          <w:tab w:val="left" w:pos="4320"/>
        </w:tabs>
        <w:ind w:left="720" w:hanging="720"/>
      </w:pPr>
      <w:r>
        <w:t>AMENDED:</w:t>
      </w:r>
    </w:p>
    <w:p w14:paraId="7C174AFA" w14:textId="77777777" w:rsidR="00856A3C" w:rsidRDefault="00856A3C" w:rsidP="00856A3C">
      <w:pPr>
        <w:tabs>
          <w:tab w:val="left" w:pos="720"/>
          <w:tab w:val="left" w:pos="1440"/>
          <w:tab w:val="left" w:pos="2160"/>
          <w:tab w:val="left" w:pos="2880"/>
          <w:tab w:val="left" w:pos="3600"/>
          <w:tab w:val="left" w:pos="4320"/>
        </w:tabs>
        <w:ind w:left="720" w:hanging="720"/>
      </w:pPr>
      <w:r>
        <w:tab/>
        <w:t>January 22, 2019 -</w:t>
      </w:r>
      <w:r>
        <w:tab/>
        <w:t>Sections 1(5), 5(2), filing 2019-013</w:t>
      </w:r>
    </w:p>
    <w:p w14:paraId="24A46490" w14:textId="77777777" w:rsidR="00856A3C" w:rsidRPr="00B34E17" w:rsidRDefault="00856A3C" w:rsidP="00856A3C">
      <w:pPr>
        <w:tabs>
          <w:tab w:val="left" w:pos="720"/>
          <w:tab w:val="left" w:pos="1440"/>
          <w:tab w:val="left" w:pos="2880"/>
          <w:tab w:val="left" w:pos="3600"/>
          <w:tab w:val="left" w:pos="4320"/>
        </w:tabs>
        <w:ind w:left="720" w:hanging="720"/>
      </w:pPr>
      <w:r>
        <w:tab/>
        <w:t>July 6, 2020 –</w:t>
      </w:r>
      <w:r>
        <w:tab/>
        <w:t>Sections 1(6), 5(2)(B,C,D), filing 2020-149</w:t>
      </w:r>
    </w:p>
    <w:p w14:paraId="23651EF3" w14:textId="0FE673CB" w:rsidR="00856A3C" w:rsidRPr="00B34E17" w:rsidRDefault="00856A3C" w:rsidP="00856A3C">
      <w:pPr>
        <w:tabs>
          <w:tab w:val="left" w:pos="720"/>
          <w:tab w:val="left" w:pos="1440"/>
          <w:tab w:val="left" w:pos="2160"/>
          <w:tab w:val="left" w:pos="2880"/>
          <w:tab w:val="left" w:pos="3600"/>
          <w:tab w:val="left" w:pos="4320"/>
        </w:tabs>
        <w:ind w:left="720" w:hanging="720"/>
      </w:pPr>
      <w:r>
        <w:tab/>
        <w:t>July 4, 2021 –</w:t>
      </w:r>
      <w:r w:rsidR="00A87C7F">
        <w:tab/>
      </w:r>
      <w:r w:rsidR="00A87C7F">
        <w:tab/>
      </w:r>
      <w:r>
        <w:t>filing 2021-139</w:t>
      </w:r>
    </w:p>
    <w:sectPr w:rsidR="00856A3C" w:rsidRPr="00B34E17">
      <w:headerReference w:type="default" r:id="rId7"/>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61568" w14:textId="77777777" w:rsidR="00210A22" w:rsidRDefault="00210A22">
      <w:r>
        <w:separator/>
      </w:r>
    </w:p>
  </w:endnote>
  <w:endnote w:type="continuationSeparator" w:id="0">
    <w:p w14:paraId="102748F3" w14:textId="77777777" w:rsidR="00210A22" w:rsidRDefault="0021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13B09" w14:textId="77777777" w:rsidR="00210A22" w:rsidRDefault="00210A22">
      <w:r>
        <w:separator/>
      </w:r>
    </w:p>
  </w:footnote>
  <w:footnote w:type="continuationSeparator" w:id="0">
    <w:p w14:paraId="6033A5BF" w14:textId="77777777" w:rsidR="00210A22" w:rsidRDefault="00210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28C75" w14:textId="77777777" w:rsidR="00CB5DC1" w:rsidRDefault="00CB5DC1">
    <w:pPr>
      <w:spacing w:line="240" w:lineRule="atLeast"/>
      <w:jc w:val="right"/>
      <w:rPr>
        <w:sz w:val="18"/>
      </w:rPr>
    </w:pPr>
  </w:p>
  <w:p w14:paraId="04534072" w14:textId="77777777" w:rsidR="00CB5DC1" w:rsidRDefault="00CB5DC1">
    <w:pPr>
      <w:spacing w:line="240" w:lineRule="atLeast"/>
      <w:jc w:val="right"/>
      <w:rPr>
        <w:sz w:val="18"/>
      </w:rPr>
    </w:pPr>
  </w:p>
  <w:p w14:paraId="08DC0406" w14:textId="77777777" w:rsidR="00CB5DC1" w:rsidRDefault="00CB5DC1">
    <w:pPr>
      <w:spacing w:line="240" w:lineRule="atLeast"/>
      <w:jc w:val="right"/>
      <w:rPr>
        <w:sz w:val="18"/>
      </w:rPr>
    </w:pPr>
  </w:p>
  <w:p w14:paraId="7B930CE7" w14:textId="77777777" w:rsidR="00CB5DC1" w:rsidRDefault="00CB5DC1">
    <w:pPr>
      <w:pBdr>
        <w:bottom w:val="single" w:sz="6" w:space="1" w:color="auto"/>
      </w:pBdr>
      <w:spacing w:line="240" w:lineRule="atLeast"/>
      <w:jc w:val="right"/>
      <w:rPr>
        <w:sz w:val="18"/>
      </w:rPr>
    </w:pPr>
    <w:r>
      <w:rPr>
        <w:sz w:val="18"/>
      </w:rPr>
      <w:t xml:space="preserve">01-017 Chapter 9     page </w:t>
    </w:r>
    <w:r>
      <w:rPr>
        <w:sz w:val="18"/>
      </w:rPr>
      <w:fldChar w:fldCharType="begin"/>
    </w:r>
    <w:r>
      <w:rPr>
        <w:sz w:val="18"/>
      </w:rPr>
      <w:instrText xml:space="preserve">page </w:instrText>
    </w:r>
    <w:r>
      <w:rPr>
        <w:sz w:val="18"/>
      </w:rPr>
      <w:fldChar w:fldCharType="separate"/>
    </w:r>
    <w:r w:rsidR="00CE231F">
      <w:rPr>
        <w:noProof/>
        <w:sz w:val="18"/>
      </w:rPr>
      <w:t>9</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F366C"/>
    <w:multiLevelType w:val="hybridMultilevel"/>
    <w:tmpl w:val="EA461C82"/>
    <w:lvl w:ilvl="0" w:tplc="28C80844">
      <w:start w:val="1"/>
      <w:numFmt w:val="decimal"/>
      <w:lvlText w:val="%1."/>
      <w:lvlJc w:val="left"/>
      <w:pPr>
        <w:tabs>
          <w:tab w:val="num" w:pos="1440"/>
        </w:tabs>
        <w:ind w:left="1440" w:hanging="720"/>
      </w:pPr>
      <w:rPr>
        <w:rFonts w:hint="default"/>
      </w:rPr>
    </w:lvl>
    <w:lvl w:ilvl="1" w:tplc="3028CD5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C002802"/>
    <w:multiLevelType w:val="hybridMultilevel"/>
    <w:tmpl w:val="19623C28"/>
    <w:lvl w:ilvl="0" w:tplc="0754655C">
      <w:start w:val="3"/>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39E953E6"/>
    <w:multiLevelType w:val="hybridMultilevel"/>
    <w:tmpl w:val="3DA66508"/>
    <w:lvl w:ilvl="0" w:tplc="733E7800">
      <w:start w:val="2"/>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1A63"/>
    <w:rsid w:val="00040099"/>
    <w:rsid w:val="00040A55"/>
    <w:rsid w:val="000846C4"/>
    <w:rsid w:val="000A7A70"/>
    <w:rsid w:val="000B1256"/>
    <w:rsid w:val="000C221B"/>
    <w:rsid w:val="000D13E7"/>
    <w:rsid w:val="000D6900"/>
    <w:rsid w:val="000F761F"/>
    <w:rsid w:val="00101F55"/>
    <w:rsid w:val="0010383C"/>
    <w:rsid w:val="00152C4C"/>
    <w:rsid w:val="00157AA4"/>
    <w:rsid w:val="00196C6C"/>
    <w:rsid w:val="001A3D8C"/>
    <w:rsid w:val="001D3D4E"/>
    <w:rsid w:val="001E1A7F"/>
    <w:rsid w:val="001F2123"/>
    <w:rsid w:val="001F5F64"/>
    <w:rsid w:val="00210A22"/>
    <w:rsid w:val="00214019"/>
    <w:rsid w:val="00245BED"/>
    <w:rsid w:val="00285573"/>
    <w:rsid w:val="0029471C"/>
    <w:rsid w:val="002C3064"/>
    <w:rsid w:val="00327F35"/>
    <w:rsid w:val="00331D1C"/>
    <w:rsid w:val="00336E01"/>
    <w:rsid w:val="00343044"/>
    <w:rsid w:val="00354BFA"/>
    <w:rsid w:val="003571CE"/>
    <w:rsid w:val="003820B7"/>
    <w:rsid w:val="003824B4"/>
    <w:rsid w:val="003D6083"/>
    <w:rsid w:val="003E4DA5"/>
    <w:rsid w:val="004033F3"/>
    <w:rsid w:val="00451147"/>
    <w:rsid w:val="00476807"/>
    <w:rsid w:val="0048489E"/>
    <w:rsid w:val="004F77B2"/>
    <w:rsid w:val="00542F48"/>
    <w:rsid w:val="00545F5C"/>
    <w:rsid w:val="00581CD3"/>
    <w:rsid w:val="005A3920"/>
    <w:rsid w:val="005A3C78"/>
    <w:rsid w:val="005B34E9"/>
    <w:rsid w:val="005D312A"/>
    <w:rsid w:val="00644AA5"/>
    <w:rsid w:val="00673A1B"/>
    <w:rsid w:val="006862C0"/>
    <w:rsid w:val="006F29A9"/>
    <w:rsid w:val="00713135"/>
    <w:rsid w:val="00782735"/>
    <w:rsid w:val="007874EF"/>
    <w:rsid w:val="007F6318"/>
    <w:rsid w:val="008122D6"/>
    <w:rsid w:val="00856A3C"/>
    <w:rsid w:val="00891A63"/>
    <w:rsid w:val="00895B9F"/>
    <w:rsid w:val="008A795F"/>
    <w:rsid w:val="008D5D5B"/>
    <w:rsid w:val="008E707A"/>
    <w:rsid w:val="008F5220"/>
    <w:rsid w:val="00952560"/>
    <w:rsid w:val="00960C62"/>
    <w:rsid w:val="0096487F"/>
    <w:rsid w:val="00966399"/>
    <w:rsid w:val="00967A20"/>
    <w:rsid w:val="009B74BF"/>
    <w:rsid w:val="00A079AE"/>
    <w:rsid w:val="00A32E8E"/>
    <w:rsid w:val="00A5498B"/>
    <w:rsid w:val="00A8460C"/>
    <w:rsid w:val="00A87C7F"/>
    <w:rsid w:val="00A94912"/>
    <w:rsid w:val="00B10A31"/>
    <w:rsid w:val="00B22DAE"/>
    <w:rsid w:val="00B34E17"/>
    <w:rsid w:val="00B4707D"/>
    <w:rsid w:val="00BF2F85"/>
    <w:rsid w:val="00C0182C"/>
    <w:rsid w:val="00C47333"/>
    <w:rsid w:val="00CB5DC1"/>
    <w:rsid w:val="00CE231F"/>
    <w:rsid w:val="00CE42A8"/>
    <w:rsid w:val="00CF6849"/>
    <w:rsid w:val="00D11866"/>
    <w:rsid w:val="00D14FA3"/>
    <w:rsid w:val="00D27194"/>
    <w:rsid w:val="00D33AE0"/>
    <w:rsid w:val="00D62246"/>
    <w:rsid w:val="00D93BAB"/>
    <w:rsid w:val="00DC041C"/>
    <w:rsid w:val="00DD1B53"/>
    <w:rsid w:val="00DF2CD4"/>
    <w:rsid w:val="00E01880"/>
    <w:rsid w:val="00E66D9D"/>
    <w:rsid w:val="00E75564"/>
    <w:rsid w:val="00E906DC"/>
    <w:rsid w:val="00ED5419"/>
    <w:rsid w:val="00EE0A03"/>
    <w:rsid w:val="00F46E09"/>
    <w:rsid w:val="00F7040B"/>
    <w:rsid w:val="00F94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date"/>
  <w:shapeDefaults>
    <o:shapedefaults v:ext="edit" spidmax="2050"/>
    <o:shapelayout v:ext="edit">
      <o:idmap v:ext="edit" data="1"/>
    </o:shapelayout>
  </w:shapeDefaults>
  <w:decimalSymbol w:val="."/>
  <w:listSeparator w:val=","/>
  <w14:docId w14:val="3498A32A"/>
  <w15:chartTrackingRefBased/>
  <w15:docId w15:val="{F8F3B344-C2FD-4A3D-88DC-54A522C1E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3">
    <w:name w:val="Body Text 3"/>
    <w:basedOn w:val="Normal"/>
    <w:pPr>
      <w:jc w:val="both"/>
    </w:pPr>
    <w:rPr>
      <w:rFonts w:ascii="Arial" w:hAnsi="Arial"/>
    </w:rPr>
  </w:style>
  <w:style w:type="paragraph" w:styleId="BodyTextIndent3">
    <w:name w:val="Body Text Indent 3"/>
    <w:basedOn w:val="Normal"/>
    <w:pPr>
      <w:ind w:left="1080"/>
      <w:jc w:val="both"/>
    </w:pPr>
    <w:rPr>
      <w:rFonts w:ascii="Arial" w:hAnsi="Arial"/>
    </w:rPr>
  </w:style>
  <w:style w:type="paragraph" w:styleId="BodyTextIndent2">
    <w:name w:val="Body Text Indent 2"/>
    <w:basedOn w:val="Normal"/>
    <w:pPr>
      <w:ind w:left="1080"/>
      <w:jc w:val="both"/>
    </w:pPr>
    <w:rPr>
      <w:rFonts w:ascii="Arial" w:hAnsi="Arial"/>
      <w:strike/>
      <w:color w:val="FF0000"/>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hAnsi="Arial"/>
      <w:b/>
    </w:rPr>
  </w:style>
  <w:style w:type="paragraph" w:styleId="BodyText">
    <w:name w:val="Body Text"/>
    <w:basedOn w:val="Normal"/>
    <w:pPr>
      <w:tabs>
        <w:tab w:val="left" w:pos="72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rPr>
  </w:style>
  <w:style w:type="paragraph" w:customStyle="1" w:styleId="Footer1">
    <w:name w:val="Footer1"/>
    <w:basedOn w:val="Normal"/>
    <w:pPr>
      <w:tabs>
        <w:tab w:val="center" w:pos="4320"/>
        <w:tab w:val="right" w:pos="8640"/>
      </w:tabs>
    </w:pPr>
  </w:style>
  <w:style w:type="paragraph" w:customStyle="1" w:styleId="Header1">
    <w:name w:val="Header1"/>
    <w:basedOn w:val="Normal"/>
    <w:pPr>
      <w:tabs>
        <w:tab w:val="center" w:pos="4320"/>
        <w:tab w:val="right" w:pos="8640"/>
      </w:tabs>
    </w:pPr>
  </w:style>
  <w:style w:type="paragraph" w:customStyle="1" w:styleId="Heading21">
    <w:name w:val="Heading 21"/>
    <w:basedOn w:val="Normal"/>
    <w:pPr>
      <w:keepNext/>
      <w:jc w:val="both"/>
    </w:pPr>
    <w:rPr>
      <w:rFonts w:ascii="Arial" w:hAnsi="Arial"/>
      <w:b/>
    </w:rPr>
  </w:style>
  <w:style w:type="paragraph" w:customStyle="1" w:styleId="Heading11">
    <w:name w:val="Heading 11"/>
    <w:basedOn w:val="Normal"/>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rPr>
  </w:style>
  <w:style w:type="paragraph" w:customStyle="1" w:styleId="DefaultText">
    <w:name w:val="Default Text"/>
    <w:basedOn w:val="Normal"/>
  </w:style>
  <w:style w:type="paragraph" w:styleId="BodyTextIndent">
    <w:name w:val="Body Text Indent"/>
    <w:basedOn w:val="Normal"/>
    <w:rsid w:val="00DF2CD4"/>
    <w:pPr>
      <w:spacing w:after="120"/>
      <w:ind w:left="360"/>
    </w:pPr>
  </w:style>
  <w:style w:type="character" w:styleId="CommentReference">
    <w:name w:val="annotation reference"/>
    <w:rsid w:val="00152C4C"/>
    <w:rPr>
      <w:sz w:val="16"/>
      <w:szCs w:val="16"/>
    </w:rPr>
  </w:style>
  <w:style w:type="paragraph" w:styleId="CommentText">
    <w:name w:val="annotation text"/>
    <w:basedOn w:val="Normal"/>
    <w:link w:val="CommentTextChar"/>
    <w:rsid w:val="00152C4C"/>
  </w:style>
  <w:style w:type="character" w:customStyle="1" w:styleId="CommentTextChar">
    <w:name w:val="Comment Text Char"/>
    <w:link w:val="CommentText"/>
    <w:rsid w:val="00152C4C"/>
    <w:rPr>
      <w:rFonts w:ascii="Times New Roman" w:hAnsi="Times New Roman"/>
    </w:rPr>
  </w:style>
  <w:style w:type="paragraph" w:styleId="CommentSubject">
    <w:name w:val="annotation subject"/>
    <w:basedOn w:val="CommentText"/>
    <w:next w:val="CommentText"/>
    <w:link w:val="CommentSubjectChar"/>
    <w:rsid w:val="00152C4C"/>
    <w:rPr>
      <w:b/>
      <w:bCs/>
    </w:rPr>
  </w:style>
  <w:style w:type="character" w:customStyle="1" w:styleId="CommentSubjectChar">
    <w:name w:val="Comment Subject Char"/>
    <w:link w:val="CommentSubject"/>
    <w:rsid w:val="00152C4C"/>
    <w:rPr>
      <w:rFonts w:ascii="Times New Roman" w:hAnsi="Times New Roman"/>
      <w:b/>
      <w:bCs/>
    </w:rPr>
  </w:style>
  <w:style w:type="paragraph" w:styleId="BalloonText">
    <w:name w:val="Balloon Text"/>
    <w:basedOn w:val="Normal"/>
    <w:link w:val="BalloonTextChar"/>
    <w:rsid w:val="00152C4C"/>
    <w:rPr>
      <w:rFonts w:ascii="Segoe UI" w:hAnsi="Segoe UI" w:cs="Segoe UI"/>
      <w:sz w:val="18"/>
      <w:szCs w:val="18"/>
    </w:rPr>
  </w:style>
  <w:style w:type="character" w:customStyle="1" w:styleId="BalloonTextChar">
    <w:name w:val="Balloon Text Char"/>
    <w:link w:val="BalloonText"/>
    <w:rsid w:val="00152C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308254">
      <w:bodyDiv w:val="1"/>
      <w:marLeft w:val="0"/>
      <w:marRight w:val="0"/>
      <w:marTop w:val="0"/>
      <w:marBottom w:val="0"/>
      <w:divBdr>
        <w:top w:val="none" w:sz="0" w:space="0" w:color="auto"/>
        <w:left w:val="none" w:sz="0" w:space="0" w:color="auto"/>
        <w:bottom w:val="none" w:sz="0" w:space="0" w:color="auto"/>
        <w:right w:val="none" w:sz="0" w:space="0" w:color="auto"/>
      </w:divBdr>
    </w:div>
    <w:div w:id="749160774">
      <w:bodyDiv w:val="1"/>
      <w:marLeft w:val="0"/>
      <w:marRight w:val="0"/>
      <w:marTop w:val="0"/>
      <w:marBottom w:val="0"/>
      <w:divBdr>
        <w:top w:val="none" w:sz="0" w:space="0" w:color="auto"/>
        <w:left w:val="none" w:sz="0" w:space="0" w:color="auto"/>
        <w:bottom w:val="none" w:sz="0" w:space="0" w:color="auto"/>
        <w:right w:val="none" w:sz="0" w:space="0" w:color="auto"/>
      </w:divBdr>
    </w:div>
    <w:div w:id="144437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2963</Words>
  <Characters>16894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01</vt:lpstr>
    </vt:vector>
  </TitlesOfParts>
  <Company>maine sos</Company>
  <LinksUpToDate>false</LinksUpToDate>
  <CharactersWithSpaces>19818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subject/>
  <dc:creator>Maine State Police</dc:creator>
  <cp:keywords/>
  <dc:description/>
  <cp:lastModifiedBy>Wismer, Don</cp:lastModifiedBy>
  <cp:revision>8</cp:revision>
  <cp:lastPrinted>2007-03-08T15:50:00Z</cp:lastPrinted>
  <dcterms:created xsi:type="dcterms:W3CDTF">2021-07-08T13:37:00Z</dcterms:created>
  <dcterms:modified xsi:type="dcterms:W3CDTF">2021-07-08T13:53:00Z</dcterms:modified>
</cp:coreProperties>
</file>