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922B" w14:textId="6B98AD69" w:rsidR="00023C12" w:rsidRPr="00C732AE" w:rsidRDefault="005108E7" w:rsidP="00C732AE">
      <w:pPr>
        <w:ind w:left="1440" w:hanging="1440"/>
        <w:rPr>
          <w:b/>
          <w:bCs/>
        </w:rPr>
      </w:pPr>
      <w:r w:rsidRPr="00C732AE">
        <w:rPr>
          <w:b/>
          <w:bCs/>
        </w:rPr>
        <w:t>01</w:t>
      </w:r>
      <w:r w:rsidRPr="00C732AE">
        <w:rPr>
          <w:b/>
          <w:bCs/>
        </w:rPr>
        <w:tab/>
        <w:t>DEPARTMENT OF AGRICULTURE, CONSERVATION AND FORESTRY</w:t>
      </w:r>
    </w:p>
    <w:p w14:paraId="256F4C05" w14:textId="35B03AA8" w:rsidR="00023C12" w:rsidRPr="00C732AE" w:rsidRDefault="00023C12" w:rsidP="00C732AE">
      <w:pPr>
        <w:rPr>
          <w:b/>
          <w:bCs/>
        </w:rPr>
      </w:pPr>
    </w:p>
    <w:p w14:paraId="39C431D6" w14:textId="0D188B12" w:rsidR="00023C12" w:rsidRPr="00C732AE" w:rsidRDefault="005108E7" w:rsidP="00C732AE">
      <w:pPr>
        <w:ind w:left="1440" w:hanging="1440"/>
        <w:rPr>
          <w:b/>
          <w:bCs/>
        </w:rPr>
      </w:pPr>
      <w:r w:rsidRPr="00C732AE">
        <w:rPr>
          <w:b/>
          <w:bCs/>
        </w:rPr>
        <w:t>017</w:t>
      </w:r>
      <w:r w:rsidRPr="00C732AE">
        <w:rPr>
          <w:b/>
          <w:bCs/>
        </w:rPr>
        <w:tab/>
        <w:t>HARNESS RACING COMMISSION</w:t>
      </w:r>
    </w:p>
    <w:p w14:paraId="36B8A64D" w14:textId="716A0E0B" w:rsidR="00023C12" w:rsidRPr="00C732AE" w:rsidRDefault="00023C12" w:rsidP="00C732AE">
      <w:pPr>
        <w:rPr>
          <w:b/>
          <w:bCs/>
        </w:rPr>
      </w:pPr>
    </w:p>
    <w:p w14:paraId="64D09D5B" w14:textId="46BDD498" w:rsidR="00023C12" w:rsidRPr="00C732AE" w:rsidRDefault="005108E7" w:rsidP="00C732AE">
      <w:pPr>
        <w:ind w:left="1440" w:hanging="1440"/>
        <w:rPr>
          <w:b/>
          <w:bCs/>
        </w:rPr>
      </w:pPr>
      <w:r w:rsidRPr="00C732AE">
        <w:rPr>
          <w:b/>
          <w:bCs/>
        </w:rPr>
        <w:t>Chapter 1:</w:t>
      </w:r>
      <w:r w:rsidRPr="00C732AE">
        <w:rPr>
          <w:b/>
          <w:bCs/>
        </w:rPr>
        <w:tab/>
        <w:t>ADMINISTRATION</w:t>
      </w:r>
    </w:p>
    <w:p w14:paraId="32318D8B" w14:textId="187BDE6D" w:rsidR="00023C12" w:rsidRDefault="00023C12" w:rsidP="00C732AE">
      <w:pPr>
        <w:spacing w:after="0" w:line="259" w:lineRule="auto"/>
        <w:ind w:left="0" w:right="0" w:hanging="720"/>
      </w:pPr>
    </w:p>
    <w:p w14:paraId="320FCD09" w14:textId="77777777" w:rsidR="00023C12" w:rsidRDefault="005108E7" w:rsidP="00C732AE">
      <w:pPr>
        <w:spacing w:after="7" w:line="259" w:lineRule="auto"/>
        <w:ind w:left="-29" w:right="0" w:firstLine="29"/>
      </w:pPr>
      <w:r>
        <w:rPr>
          <w:rFonts w:ascii="Calibri" w:eastAsia="Calibri" w:hAnsi="Calibri" w:cs="Calibri"/>
          <w:noProof/>
        </w:rPr>
        <mc:AlternateContent>
          <mc:Choice Requires="wpg">
            <w:drawing>
              <wp:inline distT="0" distB="0" distL="0" distR="0" wp14:anchorId="687F6FF1" wp14:editId="7BF65D6B">
                <wp:extent cx="5981065" cy="9144"/>
                <wp:effectExtent l="0" t="0" r="0" b="0"/>
                <wp:docPr id="44179" name="Group 44179"/>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5133" name="Shape 5513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37541822" id="Group 44179"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">
                <v:shape id="Shape 55133"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2339AD4F" w14:textId="77777777" w:rsidR="00023C12" w:rsidRDefault="005108E7" w:rsidP="00CB3B2D">
      <w:pPr>
        <w:spacing w:after="0" w:line="160" w:lineRule="atLeast"/>
        <w:ind w:left="0" w:right="0" w:hanging="720"/>
      </w:pPr>
      <w:r>
        <w:t xml:space="preserve"> </w:t>
      </w:r>
    </w:p>
    <w:p w14:paraId="76BA7DC6" w14:textId="77777777" w:rsidR="00023C12" w:rsidRDefault="005108E7" w:rsidP="00C732AE">
      <w:pPr>
        <w:ind w:left="0" w:right="285" w:firstLine="0"/>
      </w:pPr>
      <w:r>
        <w:rPr>
          <w:b/>
        </w:rPr>
        <w:t>SUMMARY:</w:t>
      </w:r>
      <w:r>
        <w:t xml:space="preserve"> Chapter 1 contains definitions, rules of construction, sulky standards, licensing requirements and fees set forth by the Maine Harness Racing Commission. </w:t>
      </w:r>
    </w:p>
    <w:p w14:paraId="6B77F91B" w14:textId="77777777" w:rsidR="00023C12" w:rsidRDefault="005108E7" w:rsidP="00CB3B2D">
      <w:pPr>
        <w:spacing w:after="0" w:line="160" w:lineRule="exact"/>
        <w:ind w:left="0" w:right="0" w:hanging="720"/>
      </w:pPr>
      <w:r>
        <w:t xml:space="preserve"> </w:t>
      </w:r>
    </w:p>
    <w:p w14:paraId="749C7B77" w14:textId="77777777" w:rsidR="00023C12" w:rsidRDefault="005108E7" w:rsidP="00C732AE">
      <w:pPr>
        <w:spacing w:after="7" w:line="259" w:lineRule="auto"/>
        <w:ind w:left="-29" w:right="0" w:firstLine="29"/>
      </w:pPr>
      <w:r>
        <w:rPr>
          <w:rFonts w:ascii="Calibri" w:eastAsia="Calibri" w:hAnsi="Calibri" w:cs="Calibri"/>
          <w:noProof/>
        </w:rPr>
        <mc:AlternateContent>
          <mc:Choice Requires="wpg">
            <w:drawing>
              <wp:inline distT="0" distB="0" distL="0" distR="0" wp14:anchorId="356ACF27" wp14:editId="5D99D99E">
                <wp:extent cx="5981065" cy="9144"/>
                <wp:effectExtent l="0" t="0" r="0" b="0"/>
                <wp:docPr id="44180" name="Group 44180"/>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5135" name="Shape 5513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4D8EFAE7" id="Group 44180"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">
                <v:shape id="Shape 5513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32396B68" w14:textId="77777777" w:rsidR="00023C12" w:rsidRDefault="005108E7" w:rsidP="00C732AE">
      <w:pPr>
        <w:spacing w:after="0" w:line="259" w:lineRule="auto"/>
        <w:ind w:left="0" w:right="0" w:hanging="720"/>
      </w:pPr>
      <w:r>
        <w:t xml:space="preserve"> </w:t>
      </w:r>
    </w:p>
    <w:p w14:paraId="5FDA5344" w14:textId="77777777" w:rsidR="00023C12" w:rsidRDefault="005108E7" w:rsidP="00C732AE">
      <w:pPr>
        <w:spacing w:after="0" w:line="259" w:lineRule="auto"/>
        <w:ind w:left="0" w:right="0" w:hanging="720"/>
      </w:pPr>
      <w:r>
        <w:t xml:space="preserve"> </w:t>
      </w:r>
    </w:p>
    <w:p w14:paraId="55B9336A" w14:textId="77777777" w:rsidR="00023C12" w:rsidRPr="00C732AE" w:rsidRDefault="005108E7" w:rsidP="00C732AE">
      <w:pPr>
        <w:rPr>
          <w:b/>
          <w:bCs/>
        </w:rPr>
      </w:pPr>
      <w:r w:rsidRPr="00C732AE">
        <w:rPr>
          <w:b/>
          <w:bCs/>
        </w:rPr>
        <w:t xml:space="preserve">Section 1. </w:t>
      </w:r>
      <w:r w:rsidRPr="00C732AE">
        <w:rPr>
          <w:b/>
          <w:bCs/>
        </w:rPr>
        <w:tab/>
        <w:t xml:space="preserve">Definitions </w:t>
      </w:r>
    </w:p>
    <w:p w14:paraId="3CF64FEF" w14:textId="026D9248" w:rsidR="00023C12" w:rsidRDefault="00023C12" w:rsidP="00C732AE"/>
    <w:p w14:paraId="50656947" w14:textId="50C5BB90" w:rsidR="00023C12" w:rsidRDefault="005108E7" w:rsidP="00124FB2">
      <w:pPr>
        <w:ind w:left="720" w:hanging="720"/>
      </w:pPr>
      <w:r>
        <w:tab/>
        <w:t xml:space="preserve">As used in these rules, unless the context indicates otherwise, the following terms shall have the following meanings: </w:t>
      </w:r>
    </w:p>
    <w:p w14:paraId="5D84A062" w14:textId="428DD534" w:rsidR="00023C12" w:rsidRDefault="00023C12" w:rsidP="00C732AE"/>
    <w:p w14:paraId="4409B667" w14:textId="77777777" w:rsidR="00023C12" w:rsidRDefault="005108E7" w:rsidP="00783167">
      <w:pPr>
        <w:numPr>
          <w:ilvl w:val="0"/>
          <w:numId w:val="1"/>
        </w:numPr>
        <w:ind w:left="1440" w:right="285" w:hanging="720"/>
      </w:pPr>
      <w:r>
        <w:rPr>
          <w:b/>
        </w:rPr>
        <w:t>Added Money Early Closing Event</w:t>
      </w:r>
      <w:r>
        <w:t xml:space="preserve">. "Added Money Early Closing Event" means an event closing in the same year in which it is to be contested, all entrance fees received are added to the purse. </w:t>
      </w:r>
    </w:p>
    <w:p w14:paraId="43A76F59" w14:textId="77777777" w:rsidR="00023C12" w:rsidRDefault="005108E7" w:rsidP="00783167">
      <w:pPr>
        <w:spacing w:after="0" w:line="259" w:lineRule="auto"/>
        <w:ind w:left="1440" w:right="0" w:hanging="720"/>
      </w:pPr>
      <w:r>
        <w:t xml:space="preserve"> </w:t>
      </w:r>
    </w:p>
    <w:p w14:paraId="096792AF" w14:textId="77777777" w:rsidR="00023C12" w:rsidRDefault="005108E7" w:rsidP="00783167">
      <w:pPr>
        <w:numPr>
          <w:ilvl w:val="0"/>
          <w:numId w:val="1"/>
        </w:numPr>
        <w:ind w:left="1440" w:right="285" w:hanging="720"/>
      </w:pPr>
      <w:r>
        <w:rPr>
          <w:b/>
        </w:rPr>
        <w:t>Age</w:t>
      </w:r>
      <w:r>
        <w:t xml:space="preserve">. "Age" means the age of a horse as reckoned from the first day of January of the year of foaling. </w:t>
      </w:r>
    </w:p>
    <w:p w14:paraId="657305E2" w14:textId="77777777" w:rsidR="00023C12" w:rsidRDefault="005108E7" w:rsidP="00783167">
      <w:pPr>
        <w:spacing w:after="0" w:line="259" w:lineRule="auto"/>
        <w:ind w:left="1440" w:right="0" w:hanging="720"/>
      </w:pPr>
      <w:r>
        <w:t xml:space="preserve"> </w:t>
      </w:r>
    </w:p>
    <w:p w14:paraId="08B5A5CB" w14:textId="77777777" w:rsidR="00023C12" w:rsidRDefault="005108E7" w:rsidP="00783167">
      <w:pPr>
        <w:numPr>
          <w:ilvl w:val="0"/>
          <w:numId w:val="1"/>
        </w:numPr>
        <w:ind w:left="1440" w:right="285" w:hanging="720"/>
      </w:pPr>
      <w:r>
        <w:rPr>
          <w:b/>
        </w:rPr>
        <w:t>Also Eligibles</w:t>
      </w:r>
      <w:r>
        <w:t xml:space="preserve">. "Also Eligibles" means a horse that is not initially scheduled to race, but is eligible to race and may race in place of a horse that has been scratched. </w:t>
      </w:r>
    </w:p>
    <w:p w14:paraId="3BA6056F" w14:textId="77777777" w:rsidR="00023C12" w:rsidRDefault="005108E7" w:rsidP="00783167">
      <w:pPr>
        <w:spacing w:after="0" w:line="259" w:lineRule="auto"/>
        <w:ind w:left="1440" w:right="0" w:hanging="720"/>
      </w:pPr>
      <w:r>
        <w:t xml:space="preserve"> </w:t>
      </w:r>
    </w:p>
    <w:p w14:paraId="6B2B3F00" w14:textId="77777777" w:rsidR="00023C12" w:rsidRDefault="005108E7" w:rsidP="00783167">
      <w:pPr>
        <w:numPr>
          <w:ilvl w:val="0"/>
          <w:numId w:val="1"/>
        </w:numPr>
        <w:ind w:left="1440" w:right="285" w:hanging="720"/>
      </w:pPr>
      <w:r>
        <w:rPr>
          <w:b/>
        </w:rPr>
        <w:t>Amateur Driver</w:t>
      </w:r>
      <w:r>
        <w:t xml:space="preserve">. "Amateur Driver" means a driver who has never accepted any valuable consideration by way of or in lieu of compensation for his services as a driver. </w:t>
      </w:r>
    </w:p>
    <w:p w14:paraId="751CCE5F" w14:textId="77777777" w:rsidR="00023C12" w:rsidRDefault="005108E7" w:rsidP="00783167">
      <w:pPr>
        <w:spacing w:after="0" w:line="259" w:lineRule="auto"/>
        <w:ind w:left="1440" w:right="0" w:hanging="720"/>
      </w:pPr>
      <w:r>
        <w:t xml:space="preserve"> </w:t>
      </w:r>
    </w:p>
    <w:p w14:paraId="6D25F796" w14:textId="77777777" w:rsidR="00023C12" w:rsidRDefault="005108E7" w:rsidP="00783167">
      <w:pPr>
        <w:numPr>
          <w:ilvl w:val="0"/>
          <w:numId w:val="1"/>
        </w:numPr>
        <w:ind w:left="1440" w:right="285" w:hanging="720"/>
      </w:pPr>
      <w:r>
        <w:rPr>
          <w:b/>
        </w:rPr>
        <w:t>Appeal</w:t>
      </w:r>
      <w:r>
        <w:t xml:space="preserve">. "Appeal" means a request for the Commission to consider and review any decisions or rulings of Judges or Officials of a meeting. </w:t>
      </w:r>
    </w:p>
    <w:p w14:paraId="6498370B" w14:textId="77777777" w:rsidR="00023C12" w:rsidRDefault="005108E7" w:rsidP="00783167">
      <w:pPr>
        <w:spacing w:after="0" w:line="259" w:lineRule="auto"/>
        <w:ind w:left="1440" w:right="0" w:hanging="720"/>
      </w:pPr>
      <w:r>
        <w:t xml:space="preserve"> </w:t>
      </w:r>
    </w:p>
    <w:p w14:paraId="3E847D15" w14:textId="77777777" w:rsidR="00023C12" w:rsidRDefault="005108E7" w:rsidP="00783167">
      <w:pPr>
        <w:numPr>
          <w:ilvl w:val="0"/>
          <w:numId w:val="1"/>
        </w:numPr>
        <w:ind w:left="1440" w:right="285" w:hanging="720"/>
      </w:pPr>
      <w:r>
        <w:rPr>
          <w:b/>
        </w:rPr>
        <w:t>Association</w:t>
      </w:r>
      <w:r>
        <w:t xml:space="preserve">. "Association" means any person or persons, or legalized business entity licensed by the Commission to conduct harness racing and or pari-mutuel wagering or both within the State of Maine. </w:t>
      </w:r>
    </w:p>
    <w:p w14:paraId="7BBF7188" w14:textId="42FD5250" w:rsidR="00023C12" w:rsidRDefault="00023C12" w:rsidP="00783167">
      <w:pPr>
        <w:spacing w:after="0" w:line="259" w:lineRule="auto"/>
        <w:ind w:left="1440" w:right="0" w:hanging="720"/>
      </w:pPr>
    </w:p>
    <w:p w14:paraId="7A73659D" w14:textId="77777777" w:rsidR="00023C12" w:rsidRDefault="005108E7" w:rsidP="00783167">
      <w:pPr>
        <w:numPr>
          <w:ilvl w:val="0"/>
          <w:numId w:val="1"/>
        </w:numPr>
        <w:ind w:left="1440" w:right="285" w:hanging="720"/>
      </w:pPr>
      <w:r>
        <w:rPr>
          <w:b/>
        </w:rPr>
        <w:t>Authorized Agent</w:t>
      </w:r>
      <w:r>
        <w:t xml:space="preserve"> "Authorized Agent" means a person who has been authorized to act on the behalf of another. </w:t>
      </w:r>
    </w:p>
    <w:p w14:paraId="380E37F0" w14:textId="0B4B9C56" w:rsidR="00023C12" w:rsidRDefault="00023C12" w:rsidP="00783167">
      <w:pPr>
        <w:spacing w:after="0" w:line="259" w:lineRule="auto"/>
        <w:ind w:left="1440" w:right="0" w:hanging="720"/>
      </w:pPr>
    </w:p>
    <w:p w14:paraId="1484CE6D" w14:textId="77777777" w:rsidR="00023C12" w:rsidRDefault="005108E7" w:rsidP="00783167">
      <w:pPr>
        <w:numPr>
          <w:ilvl w:val="0"/>
          <w:numId w:val="1"/>
        </w:numPr>
        <w:ind w:left="1440" w:right="285" w:hanging="720"/>
      </w:pPr>
      <w:r>
        <w:rPr>
          <w:b/>
        </w:rPr>
        <w:t>Break</w:t>
      </w:r>
      <w:r>
        <w:t xml:space="preserve">. "Break" means the act of a horse going off-gait. </w:t>
      </w:r>
    </w:p>
    <w:p w14:paraId="45EFF614" w14:textId="6EB9377A" w:rsidR="00023C12" w:rsidRDefault="00023C12" w:rsidP="00783167">
      <w:pPr>
        <w:spacing w:after="0" w:line="259" w:lineRule="auto"/>
        <w:ind w:left="1440" w:right="0" w:hanging="720"/>
      </w:pPr>
    </w:p>
    <w:p w14:paraId="21C025E0" w14:textId="77777777" w:rsidR="00023C12" w:rsidRDefault="005108E7" w:rsidP="00783167">
      <w:pPr>
        <w:numPr>
          <w:ilvl w:val="0"/>
          <w:numId w:val="1"/>
        </w:numPr>
        <w:ind w:left="1440" w:right="285" w:hanging="720"/>
      </w:pPr>
      <w:r>
        <w:rPr>
          <w:b/>
        </w:rPr>
        <w:t>Breeder</w:t>
      </w:r>
      <w:r>
        <w:t xml:space="preserve">. "Breeder" means the owner of the dam at the time of foaling. </w:t>
      </w:r>
    </w:p>
    <w:p w14:paraId="6379B639" w14:textId="529231EA" w:rsidR="00023C12" w:rsidRDefault="00023C12" w:rsidP="00783167">
      <w:pPr>
        <w:spacing w:after="0" w:line="259" w:lineRule="auto"/>
        <w:ind w:left="1440" w:right="0" w:hanging="720"/>
      </w:pPr>
    </w:p>
    <w:p w14:paraId="4F509D38" w14:textId="77777777" w:rsidR="00023C12" w:rsidRDefault="005108E7" w:rsidP="00783167">
      <w:pPr>
        <w:numPr>
          <w:ilvl w:val="0"/>
          <w:numId w:val="1"/>
        </w:numPr>
        <w:ind w:left="1440" w:right="285" w:hanging="720"/>
      </w:pPr>
      <w:r>
        <w:rPr>
          <w:b/>
        </w:rPr>
        <w:t>Breeding Place</w:t>
      </w:r>
      <w:r>
        <w:t xml:space="preserve">. "Breeding Place" means the place of the horse's conception. </w:t>
      </w:r>
    </w:p>
    <w:p w14:paraId="62AC587D" w14:textId="77777777" w:rsidR="00023C12" w:rsidRDefault="005108E7" w:rsidP="00783167">
      <w:pPr>
        <w:spacing w:after="0" w:line="259" w:lineRule="auto"/>
        <w:ind w:left="1440" w:right="0" w:hanging="720"/>
      </w:pPr>
      <w:r>
        <w:t xml:space="preserve"> </w:t>
      </w:r>
    </w:p>
    <w:p w14:paraId="08CBA9E0" w14:textId="77777777" w:rsidR="00023C12" w:rsidRDefault="005108E7" w:rsidP="00783167">
      <w:pPr>
        <w:numPr>
          <w:ilvl w:val="0"/>
          <w:numId w:val="1"/>
        </w:numPr>
        <w:ind w:left="1440" w:right="285" w:hanging="720"/>
      </w:pPr>
      <w:r>
        <w:rPr>
          <w:b/>
        </w:rPr>
        <w:lastRenderedPageBreak/>
        <w:t>Commission</w:t>
      </w:r>
      <w:r>
        <w:t xml:space="preserve">. "Commission" means the Maine Harness Racing Commission. </w:t>
      </w:r>
    </w:p>
    <w:p w14:paraId="0840B086" w14:textId="77777777" w:rsidR="00023C12" w:rsidRDefault="005108E7" w:rsidP="00783167">
      <w:pPr>
        <w:spacing w:after="0" w:line="259" w:lineRule="auto"/>
        <w:ind w:left="1440" w:right="0" w:hanging="720"/>
      </w:pPr>
      <w:r>
        <w:t xml:space="preserve"> </w:t>
      </w:r>
    </w:p>
    <w:p w14:paraId="34C0B65C" w14:textId="77777777" w:rsidR="00023C12" w:rsidRDefault="005108E7" w:rsidP="00783167">
      <w:pPr>
        <w:numPr>
          <w:ilvl w:val="0"/>
          <w:numId w:val="1"/>
        </w:numPr>
        <w:ind w:left="1440" w:right="285" w:hanging="720"/>
      </w:pPr>
      <w:r>
        <w:rPr>
          <w:b/>
        </w:rPr>
        <w:t>Commission Chemist</w:t>
      </w:r>
      <w:r>
        <w:t xml:space="preserve">. "Commission Chemist" means a licensed and qualified chemist designated by the Department as the Commission Chemist. </w:t>
      </w:r>
    </w:p>
    <w:p w14:paraId="6020AB4E" w14:textId="77777777" w:rsidR="00023C12" w:rsidRDefault="005108E7" w:rsidP="00783167">
      <w:pPr>
        <w:spacing w:after="0" w:line="259" w:lineRule="auto"/>
        <w:ind w:left="1440" w:right="0" w:hanging="720"/>
      </w:pPr>
      <w:r>
        <w:t xml:space="preserve"> </w:t>
      </w:r>
    </w:p>
    <w:p w14:paraId="1B3CBC30" w14:textId="52FA869E" w:rsidR="00A87839" w:rsidRPr="000E135C" w:rsidRDefault="000E135C" w:rsidP="000E135C">
      <w:pPr>
        <w:ind w:left="1440" w:right="285" w:hanging="720"/>
      </w:pPr>
      <w:r w:rsidRPr="000E135C">
        <w:t>13.</w:t>
      </w:r>
      <w:r>
        <w:tab/>
      </w:r>
      <w:r w:rsidR="005108E7" w:rsidRPr="000E135C">
        <w:rPr>
          <w:b/>
        </w:rPr>
        <w:t>Commission Veterinarian</w:t>
      </w:r>
      <w:r w:rsidR="005108E7">
        <w:t xml:space="preserve">. "Commission Veterinarian" means the veterinarian designated by the Department to perform veterinary services as called for in these rules. </w:t>
      </w:r>
      <w:r w:rsidR="00A87839" w:rsidRPr="000E135C">
        <w:t>The Commission Veterinarian</w:t>
      </w:r>
      <w:r w:rsidRPr="000E135C">
        <w:t xml:space="preserve"> </w:t>
      </w:r>
      <w:r w:rsidR="00A87839" w:rsidRPr="000E135C">
        <w:t>must be a veterinary practitioner licensed to practice in the State of Maine.</w:t>
      </w:r>
    </w:p>
    <w:p w14:paraId="33E9C7A2" w14:textId="77777777" w:rsidR="00A87839" w:rsidRDefault="00A87839" w:rsidP="00783167">
      <w:pPr>
        <w:ind w:left="1440" w:right="285" w:hanging="720"/>
      </w:pPr>
    </w:p>
    <w:p w14:paraId="449D8C48" w14:textId="07DF8FD2" w:rsidR="00023C12" w:rsidRDefault="000E135C" w:rsidP="000E135C">
      <w:pPr>
        <w:ind w:left="1440" w:right="285" w:hanging="720"/>
      </w:pPr>
      <w:r w:rsidRPr="000E135C">
        <w:rPr>
          <w:bCs/>
        </w:rPr>
        <w:t>14</w:t>
      </w:r>
      <w:r>
        <w:rPr>
          <w:bCs/>
        </w:rPr>
        <w:t>.</w:t>
      </w:r>
      <w:r>
        <w:rPr>
          <w:bCs/>
        </w:rPr>
        <w:tab/>
      </w:r>
      <w:r w:rsidR="005108E7">
        <w:rPr>
          <w:b/>
        </w:rPr>
        <w:t>Coupled Entry</w:t>
      </w:r>
      <w:r w:rsidR="005108E7">
        <w:t xml:space="preserve">. "Coupled entry" means two or more horses starting in a race when owned or trained by the same person, or trained in the same stable or by the same management, or grouped as part of the mutuel field. </w:t>
      </w:r>
    </w:p>
    <w:p w14:paraId="6B1B8098" w14:textId="77777777" w:rsidR="00023C12" w:rsidRDefault="005108E7" w:rsidP="00783167">
      <w:pPr>
        <w:spacing w:after="0" w:line="259" w:lineRule="auto"/>
        <w:ind w:left="1440" w:right="0" w:hanging="720"/>
      </w:pPr>
      <w:r>
        <w:t xml:space="preserve"> </w:t>
      </w:r>
    </w:p>
    <w:p w14:paraId="19212A47" w14:textId="5665BA39" w:rsidR="00023C12" w:rsidRDefault="000E135C" w:rsidP="000E135C">
      <w:pPr>
        <w:ind w:left="720" w:right="285" w:firstLine="0"/>
      </w:pPr>
      <w:r>
        <w:rPr>
          <w:bCs/>
        </w:rPr>
        <w:t>15.</w:t>
      </w:r>
      <w:r>
        <w:rPr>
          <w:bCs/>
        </w:rPr>
        <w:tab/>
      </w:r>
      <w:r w:rsidR="005108E7">
        <w:rPr>
          <w:b/>
        </w:rPr>
        <w:t>Dash</w:t>
      </w:r>
      <w:r w:rsidR="005108E7">
        <w:t xml:space="preserve">. "Dash" means a race decided in a single trial. </w:t>
      </w:r>
    </w:p>
    <w:p w14:paraId="285F9E5E" w14:textId="77777777" w:rsidR="00023C12" w:rsidRDefault="005108E7" w:rsidP="00783167">
      <w:pPr>
        <w:spacing w:after="0" w:line="259" w:lineRule="auto"/>
        <w:ind w:left="1440" w:right="0" w:hanging="720"/>
      </w:pPr>
      <w:r>
        <w:t xml:space="preserve"> </w:t>
      </w:r>
    </w:p>
    <w:p w14:paraId="774B34F1" w14:textId="226492EC" w:rsidR="00023C12" w:rsidRDefault="000E135C" w:rsidP="00654E41">
      <w:pPr>
        <w:ind w:left="1440" w:right="285" w:hanging="720"/>
      </w:pPr>
      <w:r>
        <w:rPr>
          <w:bCs/>
        </w:rPr>
        <w:t>16.</w:t>
      </w:r>
      <w:r>
        <w:rPr>
          <w:bCs/>
        </w:rPr>
        <w:tab/>
      </w:r>
      <w:r w:rsidR="005108E7">
        <w:rPr>
          <w:b/>
        </w:rPr>
        <w:t>Declaration</w:t>
      </w:r>
      <w:r w:rsidR="005108E7">
        <w:t xml:space="preserve">. "Declaration" means the entering of a particular horse to a particular race. </w:t>
      </w:r>
    </w:p>
    <w:p w14:paraId="1B3AF59E" w14:textId="77777777" w:rsidR="00023C12" w:rsidRDefault="005108E7" w:rsidP="00654E41">
      <w:pPr>
        <w:spacing w:after="3" w:line="259" w:lineRule="auto"/>
        <w:ind w:left="1440" w:right="0" w:hanging="720"/>
      </w:pPr>
      <w:r>
        <w:t xml:space="preserve"> </w:t>
      </w:r>
    </w:p>
    <w:p w14:paraId="3FED6FD0" w14:textId="5DC74205" w:rsidR="00023C12" w:rsidRDefault="00654E41" w:rsidP="00654E41">
      <w:pPr>
        <w:ind w:left="1440" w:right="285" w:hanging="720"/>
      </w:pPr>
      <w:r>
        <w:rPr>
          <w:bCs/>
        </w:rPr>
        <w:t>17.</w:t>
      </w:r>
      <w:r>
        <w:rPr>
          <w:bCs/>
        </w:rPr>
        <w:tab/>
      </w:r>
      <w:r w:rsidR="005108E7">
        <w:rPr>
          <w:b/>
        </w:rPr>
        <w:t>Department</w:t>
      </w:r>
      <w:r w:rsidR="005108E7">
        <w:t xml:space="preserve">. “Department” means the Department of Agriculture. Conservation and Forestry. </w:t>
      </w:r>
    </w:p>
    <w:p w14:paraId="12E747FF" w14:textId="77777777" w:rsidR="00023C12" w:rsidRDefault="005108E7" w:rsidP="00654E41">
      <w:pPr>
        <w:spacing w:after="0" w:line="259" w:lineRule="auto"/>
        <w:ind w:left="1440" w:right="0" w:hanging="720"/>
      </w:pPr>
      <w:r>
        <w:t xml:space="preserve"> </w:t>
      </w:r>
    </w:p>
    <w:p w14:paraId="4DC1B569" w14:textId="5A5CEAF8" w:rsidR="00023C12" w:rsidRDefault="00654E41" w:rsidP="00654E41">
      <w:pPr>
        <w:ind w:left="1440" w:right="285" w:hanging="720"/>
      </w:pPr>
      <w:r>
        <w:rPr>
          <w:bCs/>
        </w:rPr>
        <w:t>18.</w:t>
      </w:r>
      <w:r>
        <w:rPr>
          <w:bCs/>
        </w:rPr>
        <w:tab/>
      </w:r>
      <w:r w:rsidR="005108E7">
        <w:rPr>
          <w:b/>
        </w:rPr>
        <w:t>Disqualification</w:t>
      </w:r>
      <w:r w:rsidR="005108E7">
        <w:t xml:space="preserve">. "Disqualification" means that a horse is disqualified from receiving a purse or record for the position in which it finished. </w:t>
      </w:r>
    </w:p>
    <w:p w14:paraId="1B596AB1" w14:textId="77777777" w:rsidR="00023C12" w:rsidRDefault="005108E7" w:rsidP="000E135C">
      <w:pPr>
        <w:spacing w:after="0" w:line="259" w:lineRule="auto"/>
        <w:ind w:left="720" w:right="0" w:firstLine="0"/>
      </w:pPr>
      <w:r>
        <w:t xml:space="preserve"> </w:t>
      </w:r>
    </w:p>
    <w:p w14:paraId="505ED135" w14:textId="2AB1EE7D" w:rsidR="00023C12" w:rsidRDefault="00654E41" w:rsidP="000E135C">
      <w:pPr>
        <w:ind w:left="720" w:right="285" w:firstLine="0"/>
      </w:pPr>
      <w:r>
        <w:rPr>
          <w:bCs/>
        </w:rPr>
        <w:t>19.</w:t>
      </w:r>
      <w:r>
        <w:rPr>
          <w:bCs/>
        </w:rPr>
        <w:tab/>
      </w:r>
      <w:r w:rsidR="005108E7">
        <w:rPr>
          <w:b/>
        </w:rPr>
        <w:t>Distanced</w:t>
      </w:r>
      <w:r w:rsidR="005108E7">
        <w:t xml:space="preserve">. "Distanced" means a horse is more than 25 lengths behind the winner. </w:t>
      </w:r>
    </w:p>
    <w:p w14:paraId="608CADFA" w14:textId="77777777" w:rsidR="00023C12" w:rsidRDefault="005108E7" w:rsidP="000E135C">
      <w:pPr>
        <w:spacing w:after="0" w:line="259" w:lineRule="auto"/>
        <w:ind w:left="720" w:right="0" w:firstLine="0"/>
      </w:pPr>
      <w:r>
        <w:t xml:space="preserve"> </w:t>
      </w:r>
    </w:p>
    <w:p w14:paraId="0FFB33DA" w14:textId="7C27E01D" w:rsidR="00023C12" w:rsidRDefault="00654E41" w:rsidP="00654E41">
      <w:pPr>
        <w:ind w:left="1440" w:right="285" w:hanging="720"/>
      </w:pPr>
      <w:r>
        <w:rPr>
          <w:bCs/>
        </w:rPr>
        <w:t>20.</w:t>
      </w:r>
      <w:r>
        <w:rPr>
          <w:bCs/>
        </w:rPr>
        <w:tab/>
      </w:r>
      <w:r w:rsidR="005108E7">
        <w:rPr>
          <w:b/>
        </w:rPr>
        <w:t>Double Dash</w:t>
      </w:r>
      <w:r w:rsidR="005108E7">
        <w:t xml:space="preserve">. "Double Dash" means a race consisting of two separate trials for equal purses contested on the same program. </w:t>
      </w:r>
    </w:p>
    <w:p w14:paraId="3300F87B" w14:textId="77777777" w:rsidR="00023C12" w:rsidRDefault="005108E7" w:rsidP="00654E41">
      <w:pPr>
        <w:spacing w:after="0" w:line="259" w:lineRule="auto"/>
        <w:ind w:left="720" w:right="0" w:firstLine="0"/>
      </w:pPr>
      <w:r>
        <w:t xml:space="preserve"> </w:t>
      </w:r>
    </w:p>
    <w:p w14:paraId="474948B2" w14:textId="207E0434" w:rsidR="00023C12" w:rsidRDefault="00654E41" w:rsidP="00654E41">
      <w:pPr>
        <w:ind w:left="720" w:right="285" w:firstLine="0"/>
      </w:pPr>
      <w:r w:rsidRPr="00DE6A1F">
        <w:rPr>
          <w:bCs/>
        </w:rPr>
        <w:t>2</w:t>
      </w:r>
      <w:r w:rsidR="00871B9B" w:rsidRPr="007F7485">
        <w:rPr>
          <w:bCs/>
        </w:rPr>
        <w:t>1</w:t>
      </w:r>
      <w:r>
        <w:rPr>
          <w:bCs/>
        </w:rPr>
        <w:t>.</w:t>
      </w:r>
      <w:r>
        <w:rPr>
          <w:bCs/>
        </w:rPr>
        <w:tab/>
      </w:r>
      <w:r w:rsidR="005108E7">
        <w:rPr>
          <w:b/>
        </w:rPr>
        <w:t>Drug</w:t>
      </w:r>
      <w:r w:rsidR="005108E7">
        <w:t xml:space="preserve">. "Drug" means: </w:t>
      </w:r>
    </w:p>
    <w:p w14:paraId="6176AF7A" w14:textId="77777777" w:rsidR="00023C12" w:rsidRDefault="005108E7">
      <w:pPr>
        <w:spacing w:after="0" w:line="259" w:lineRule="auto"/>
        <w:ind w:left="720" w:right="0" w:firstLine="0"/>
      </w:pPr>
      <w:r>
        <w:t xml:space="preserve"> </w:t>
      </w:r>
    </w:p>
    <w:p w14:paraId="2136BADB" w14:textId="700BD227" w:rsidR="00023C12" w:rsidRDefault="005108E7" w:rsidP="00783167">
      <w:pPr>
        <w:numPr>
          <w:ilvl w:val="2"/>
          <w:numId w:val="1"/>
        </w:numPr>
        <w:ind w:left="2160" w:right="285" w:hanging="720"/>
      </w:pPr>
      <w:r>
        <w:t xml:space="preserve">Articles recognized in the official United States Pharmacopeia, the official Homeopathic Pharmacopeia of the United States or the National Formulary or any supplement to any of them; and Dimethyl Sulfoxide (DMSO) whether applied internally or externally. </w:t>
      </w:r>
    </w:p>
    <w:p w14:paraId="4BAB2DBD" w14:textId="77777777" w:rsidR="00023C12" w:rsidRDefault="005108E7" w:rsidP="00783167">
      <w:pPr>
        <w:spacing w:after="0" w:line="259" w:lineRule="auto"/>
        <w:ind w:left="2160" w:right="0" w:hanging="720"/>
      </w:pPr>
      <w:r>
        <w:t xml:space="preserve"> </w:t>
      </w:r>
    </w:p>
    <w:p w14:paraId="01067EC3" w14:textId="77777777" w:rsidR="00023C12" w:rsidRDefault="005108E7" w:rsidP="00783167">
      <w:pPr>
        <w:numPr>
          <w:ilvl w:val="2"/>
          <w:numId w:val="1"/>
        </w:numPr>
        <w:ind w:left="2160" w:right="285" w:hanging="720"/>
      </w:pPr>
      <w:r>
        <w:t xml:space="preserve">Articles intended for use in the diagnosis, cure, mitigation, treatment or prevention of disease in man or other animals; and </w:t>
      </w:r>
    </w:p>
    <w:p w14:paraId="71399CCF" w14:textId="7867D8A7" w:rsidR="00023C12" w:rsidRDefault="00023C12" w:rsidP="00783167">
      <w:pPr>
        <w:spacing w:after="0" w:line="259" w:lineRule="auto"/>
        <w:ind w:left="2160" w:right="0" w:hanging="720"/>
      </w:pPr>
    </w:p>
    <w:p w14:paraId="4A41A437" w14:textId="77777777" w:rsidR="00023C12" w:rsidRDefault="005108E7" w:rsidP="00783167">
      <w:pPr>
        <w:numPr>
          <w:ilvl w:val="2"/>
          <w:numId w:val="1"/>
        </w:numPr>
        <w:ind w:left="2160" w:right="285" w:hanging="720"/>
      </w:pPr>
      <w:r>
        <w:t xml:space="preserve">Articles (other than foods) intended to affect the structure or any function of the body of man or other animals; and </w:t>
      </w:r>
    </w:p>
    <w:p w14:paraId="5345B077" w14:textId="77777777" w:rsidR="00023C12" w:rsidRDefault="005108E7" w:rsidP="00A87839">
      <w:pPr>
        <w:spacing w:after="0" w:line="259" w:lineRule="auto"/>
        <w:ind w:left="1800" w:right="0" w:hanging="720"/>
      </w:pPr>
      <w:r>
        <w:t xml:space="preserve"> </w:t>
      </w:r>
    </w:p>
    <w:p w14:paraId="338FA0F2" w14:textId="108A26B8" w:rsidR="00023C12" w:rsidRDefault="005108E7" w:rsidP="00783167">
      <w:pPr>
        <w:numPr>
          <w:ilvl w:val="2"/>
          <w:numId w:val="1"/>
        </w:numPr>
        <w:ind w:left="2160" w:right="285" w:hanging="720"/>
      </w:pPr>
      <w:r>
        <w:t>Articles intended for use as a component of any articles specified in paragraphs 1, 2, or 3; but does not include devices or their components, parts, or accessories.</w:t>
      </w:r>
    </w:p>
    <w:p w14:paraId="281E23FB" w14:textId="09F6BE65" w:rsidR="00023C12" w:rsidRDefault="00023C12">
      <w:pPr>
        <w:spacing w:after="0" w:line="259" w:lineRule="auto"/>
        <w:ind w:left="720" w:right="0" w:firstLine="0"/>
      </w:pPr>
    </w:p>
    <w:p w14:paraId="27571346" w14:textId="6B7C189D" w:rsidR="00023C12" w:rsidRDefault="005108E7" w:rsidP="00783167">
      <w:pPr>
        <w:tabs>
          <w:tab w:val="center" w:pos="4648"/>
        </w:tabs>
        <w:ind w:left="1440" w:right="0" w:firstLine="0"/>
      </w:pPr>
      <w:r>
        <w:t xml:space="preserve">The term "drug" does not include water, in liquid or frozen state, or heat. </w:t>
      </w:r>
    </w:p>
    <w:p w14:paraId="528B3C05" w14:textId="0ED7DAEF" w:rsidR="00023C12" w:rsidRDefault="00023C12">
      <w:pPr>
        <w:spacing w:after="0" w:line="259" w:lineRule="auto"/>
        <w:ind w:left="720" w:right="0" w:firstLine="0"/>
      </w:pPr>
    </w:p>
    <w:p w14:paraId="428A729E" w14:textId="1D7402A1" w:rsidR="00023C12" w:rsidRDefault="00852F5C" w:rsidP="00654E41">
      <w:pPr>
        <w:ind w:left="1440" w:right="285" w:hanging="720"/>
      </w:pPr>
      <w:r w:rsidRPr="00DE6A1F">
        <w:rPr>
          <w:bCs/>
        </w:rPr>
        <w:t>2</w:t>
      </w:r>
      <w:r w:rsidRPr="007F7485">
        <w:rPr>
          <w:bCs/>
        </w:rPr>
        <w:t>2</w:t>
      </w:r>
      <w:r w:rsidR="00654E41">
        <w:rPr>
          <w:bCs/>
        </w:rPr>
        <w:t>.</w:t>
      </w:r>
      <w:r w:rsidR="00654E41">
        <w:rPr>
          <w:bCs/>
        </w:rPr>
        <w:tab/>
      </w:r>
      <w:r w:rsidR="005108E7">
        <w:rPr>
          <w:b/>
        </w:rPr>
        <w:t>Drug Paraphernalia</w:t>
      </w:r>
      <w:r w:rsidR="005108E7">
        <w:t>. "Drug Paraphernalia" means all equipment, products and materials of any kind which are used or intended for use in injecting, ingesting, inhaling, applying or otherwise introducing a prohibited substance into or onto the body of a horse.</w:t>
      </w:r>
    </w:p>
    <w:p w14:paraId="545BF954" w14:textId="59F2EBAD" w:rsidR="00023C12" w:rsidRDefault="00023C12" w:rsidP="00654E41">
      <w:pPr>
        <w:spacing w:after="0" w:line="259" w:lineRule="auto"/>
        <w:ind w:left="1440" w:right="0" w:hanging="720"/>
      </w:pPr>
    </w:p>
    <w:p w14:paraId="6778F4DD" w14:textId="069595C3" w:rsidR="00023C12" w:rsidRDefault="00654E41" w:rsidP="00654E41">
      <w:pPr>
        <w:ind w:left="1440" w:right="285" w:hanging="720"/>
      </w:pPr>
      <w:r w:rsidRPr="00DE6A1F">
        <w:rPr>
          <w:bCs/>
        </w:rPr>
        <w:t>2</w:t>
      </w:r>
      <w:r w:rsidR="00852F5C" w:rsidRPr="007F7485">
        <w:rPr>
          <w:bCs/>
        </w:rPr>
        <w:t>3</w:t>
      </w:r>
      <w:r>
        <w:rPr>
          <w:bCs/>
        </w:rPr>
        <w:t>.</w:t>
      </w:r>
      <w:r>
        <w:rPr>
          <w:bCs/>
        </w:rPr>
        <w:tab/>
      </w:r>
      <w:r w:rsidR="005108E7">
        <w:rPr>
          <w:b/>
        </w:rPr>
        <w:t>Draw</w:t>
      </w:r>
      <w:r w:rsidR="005108E7">
        <w:t xml:space="preserve">. "Draw" means the act of selecting the horses for a race and determining their post positions. </w:t>
      </w:r>
    </w:p>
    <w:p w14:paraId="2656AAF6" w14:textId="57483485" w:rsidR="00023C12" w:rsidRDefault="00023C12" w:rsidP="00654E41">
      <w:pPr>
        <w:spacing w:after="0" w:line="259" w:lineRule="auto"/>
        <w:ind w:left="1440" w:right="0" w:hanging="720"/>
      </w:pPr>
    </w:p>
    <w:p w14:paraId="65E96FB0" w14:textId="339F00F4" w:rsidR="00023C12" w:rsidRDefault="00654E41" w:rsidP="00654E41">
      <w:pPr>
        <w:ind w:left="1440" w:right="285" w:hanging="720"/>
      </w:pPr>
      <w:r w:rsidRPr="00DE6A1F">
        <w:rPr>
          <w:bCs/>
        </w:rPr>
        <w:t>2</w:t>
      </w:r>
      <w:r w:rsidR="00036256" w:rsidRPr="007F7485">
        <w:rPr>
          <w:bCs/>
        </w:rPr>
        <w:t>4</w:t>
      </w:r>
      <w:r>
        <w:rPr>
          <w:bCs/>
        </w:rPr>
        <w:t>.</w:t>
      </w:r>
      <w:r>
        <w:rPr>
          <w:bCs/>
        </w:rPr>
        <w:tab/>
      </w:r>
      <w:r w:rsidR="005108E7">
        <w:rPr>
          <w:b/>
        </w:rPr>
        <w:t>Early Closing Race</w:t>
      </w:r>
      <w:r w:rsidR="005108E7">
        <w:t>. "Early Closing Race" means a race for a definite amount to which entries close at least six weeks preceding the race.</w:t>
      </w:r>
    </w:p>
    <w:p w14:paraId="476EA85A" w14:textId="0813C902" w:rsidR="00023C12" w:rsidRDefault="00023C12" w:rsidP="00654E41">
      <w:pPr>
        <w:spacing w:after="0" w:line="259" w:lineRule="auto"/>
        <w:ind w:left="1440" w:right="0" w:hanging="720"/>
      </w:pPr>
    </w:p>
    <w:p w14:paraId="7B3D505F" w14:textId="75F4636F" w:rsidR="00023C12" w:rsidRDefault="00654E41" w:rsidP="00654E41">
      <w:pPr>
        <w:ind w:left="1440" w:right="285" w:hanging="720"/>
      </w:pPr>
      <w:r w:rsidRPr="00DE6A1F">
        <w:rPr>
          <w:bCs/>
        </w:rPr>
        <w:t>2</w:t>
      </w:r>
      <w:r w:rsidR="001026E6" w:rsidRPr="007F7485">
        <w:rPr>
          <w:bCs/>
        </w:rPr>
        <w:t>5</w:t>
      </w:r>
      <w:r>
        <w:rPr>
          <w:bCs/>
        </w:rPr>
        <w:t>.</w:t>
      </w:r>
      <w:r>
        <w:rPr>
          <w:bCs/>
        </w:rPr>
        <w:tab/>
      </w:r>
      <w:r w:rsidR="005108E7">
        <w:rPr>
          <w:b/>
        </w:rPr>
        <w:t>Elimination Heats</w:t>
      </w:r>
      <w:r w:rsidR="005108E7">
        <w:t>. "Elimination Heats" mean the heats of a race to qualify the contestants for a final heat.</w:t>
      </w:r>
    </w:p>
    <w:p w14:paraId="7A4137E1" w14:textId="17CB7699" w:rsidR="00023C12" w:rsidRDefault="00023C12" w:rsidP="00654E41">
      <w:pPr>
        <w:spacing w:after="0" w:line="259" w:lineRule="auto"/>
        <w:ind w:left="1440" w:right="0" w:hanging="720"/>
      </w:pPr>
    </w:p>
    <w:p w14:paraId="3309BE2E" w14:textId="3B978E83" w:rsidR="00023C12" w:rsidRDefault="00654E41" w:rsidP="00654E41">
      <w:pPr>
        <w:ind w:left="1440" w:right="285" w:hanging="720"/>
      </w:pPr>
      <w:r w:rsidRPr="00DE6A1F">
        <w:rPr>
          <w:bCs/>
        </w:rPr>
        <w:t>2</w:t>
      </w:r>
      <w:r w:rsidR="001026E6" w:rsidRPr="007F7485">
        <w:rPr>
          <w:bCs/>
        </w:rPr>
        <w:t>6</w:t>
      </w:r>
      <w:r>
        <w:rPr>
          <w:bCs/>
        </w:rPr>
        <w:t>.</w:t>
      </w:r>
      <w:r>
        <w:rPr>
          <w:bCs/>
        </w:rPr>
        <w:tab/>
      </w:r>
      <w:r w:rsidR="005108E7">
        <w:rPr>
          <w:b/>
        </w:rPr>
        <w:t>Exercise Induced Pulmonary Hemorrhage</w:t>
      </w:r>
      <w:r w:rsidR="005108E7">
        <w:t>. "Exercise Induced Pulmonary Hemorrhage" means a condition in the horse resulting in the presence of blood in the tracheobronchial tree following periods of competitive exercise. A horse diagnosed with Exercised Induced Pulmonary Hemorrhage may or may not show the presence of blood in the tracheobronchial tree.</w:t>
      </w:r>
    </w:p>
    <w:p w14:paraId="17D1C5E7" w14:textId="73919828" w:rsidR="00023C12" w:rsidRDefault="00023C12" w:rsidP="00654E41">
      <w:pPr>
        <w:spacing w:after="0" w:line="259" w:lineRule="auto"/>
        <w:ind w:left="1440" w:right="0" w:hanging="720"/>
      </w:pPr>
    </w:p>
    <w:p w14:paraId="65A1E491" w14:textId="404314BA" w:rsidR="00023C12" w:rsidRDefault="00654E41" w:rsidP="00654E41">
      <w:pPr>
        <w:ind w:left="1440" w:right="285" w:hanging="720"/>
      </w:pPr>
      <w:r w:rsidRPr="00DE6A1F">
        <w:rPr>
          <w:bCs/>
        </w:rPr>
        <w:t>2</w:t>
      </w:r>
      <w:r w:rsidR="001026E6" w:rsidRPr="007F7485">
        <w:rPr>
          <w:bCs/>
        </w:rPr>
        <w:t>7</w:t>
      </w:r>
      <w:r>
        <w:rPr>
          <w:bCs/>
        </w:rPr>
        <w:t>.</w:t>
      </w:r>
      <w:r>
        <w:rPr>
          <w:bCs/>
        </w:rPr>
        <w:tab/>
      </w:r>
      <w:r w:rsidR="005108E7">
        <w:rPr>
          <w:b/>
        </w:rPr>
        <w:t>Expulsion</w:t>
      </w:r>
      <w:r w:rsidR="005108E7">
        <w:t>. "Expulsion" means the loss of all privileges and the disqualification to participate, either directly or indirectly, in of the course and grounds of a licensed Association.</w:t>
      </w:r>
    </w:p>
    <w:p w14:paraId="0ECA6A9E" w14:textId="20AD77C1" w:rsidR="00023C12" w:rsidRDefault="00023C12" w:rsidP="00654E41">
      <w:pPr>
        <w:spacing w:after="0" w:line="259" w:lineRule="auto"/>
        <w:ind w:left="1440" w:right="0" w:hanging="720"/>
      </w:pPr>
    </w:p>
    <w:p w14:paraId="0668DE02" w14:textId="687EF4F1" w:rsidR="00023C12" w:rsidRDefault="00654E41" w:rsidP="00654E41">
      <w:pPr>
        <w:ind w:left="1440" w:right="285" w:hanging="720"/>
      </w:pPr>
      <w:r w:rsidRPr="00DE6A1F">
        <w:rPr>
          <w:bCs/>
        </w:rPr>
        <w:t>2</w:t>
      </w:r>
      <w:r w:rsidR="001026E6" w:rsidRPr="007F7485">
        <w:rPr>
          <w:bCs/>
        </w:rPr>
        <w:t>8</w:t>
      </w:r>
      <w:r>
        <w:rPr>
          <w:bCs/>
        </w:rPr>
        <w:t>.</w:t>
      </w:r>
      <w:r>
        <w:rPr>
          <w:bCs/>
        </w:rPr>
        <w:tab/>
      </w:r>
      <w:r w:rsidR="005108E7">
        <w:rPr>
          <w:b/>
        </w:rPr>
        <w:t>Extended Meet</w:t>
      </w:r>
      <w:r w:rsidR="005108E7">
        <w:t>. "Extended Meet" means a series of pari mutuel harness horse races, except harness horse races conducted by an agricultural society at the time of its annual fair.</w:t>
      </w:r>
    </w:p>
    <w:p w14:paraId="0019A575" w14:textId="39D7F75D" w:rsidR="00023C12" w:rsidRDefault="00023C12" w:rsidP="00654E41">
      <w:pPr>
        <w:spacing w:after="0" w:line="259" w:lineRule="auto"/>
        <w:ind w:left="1440" w:right="0" w:hanging="720"/>
      </w:pPr>
    </w:p>
    <w:p w14:paraId="72ED2BDA" w14:textId="6987A56E" w:rsidR="00023C12" w:rsidRDefault="00305F6E" w:rsidP="00654E41">
      <w:pPr>
        <w:ind w:left="1440" w:right="285" w:hanging="720"/>
      </w:pPr>
      <w:r w:rsidRPr="007F7485">
        <w:rPr>
          <w:bCs/>
        </w:rPr>
        <w:t>29</w:t>
      </w:r>
      <w:r w:rsidR="00654E41">
        <w:rPr>
          <w:bCs/>
        </w:rPr>
        <w:t>.</w:t>
      </w:r>
      <w:r w:rsidR="00654E41">
        <w:rPr>
          <w:bCs/>
        </w:rPr>
        <w:tab/>
      </w:r>
      <w:r w:rsidR="005108E7">
        <w:rPr>
          <w:b/>
        </w:rPr>
        <w:t>Field Horse</w:t>
      </w:r>
      <w:r w:rsidR="005108E7">
        <w:t xml:space="preserve">. "Field Horse" means any horse that has been coupled as part of the mutuel field. </w:t>
      </w:r>
    </w:p>
    <w:p w14:paraId="0FB84CCD" w14:textId="2D3972DE" w:rsidR="00023C12" w:rsidRDefault="00023C12" w:rsidP="00654E41">
      <w:pPr>
        <w:spacing w:after="0" w:line="259" w:lineRule="auto"/>
        <w:ind w:left="1440" w:right="0" w:hanging="720"/>
      </w:pPr>
    </w:p>
    <w:p w14:paraId="2C67064D" w14:textId="13E24BAC" w:rsidR="00023C12" w:rsidRDefault="005B3EA8" w:rsidP="00654E41">
      <w:pPr>
        <w:ind w:left="1440" w:right="285" w:hanging="720"/>
      </w:pPr>
      <w:r w:rsidRPr="007F7485">
        <w:rPr>
          <w:bCs/>
        </w:rPr>
        <w:t>30</w:t>
      </w:r>
      <w:r w:rsidR="00654E41">
        <w:rPr>
          <w:bCs/>
        </w:rPr>
        <w:t>.</w:t>
      </w:r>
      <w:r w:rsidR="00654E41">
        <w:rPr>
          <w:bCs/>
        </w:rPr>
        <w:tab/>
      </w:r>
      <w:r w:rsidR="005108E7">
        <w:rPr>
          <w:b/>
        </w:rPr>
        <w:t>Foreign substance</w:t>
      </w:r>
      <w:r w:rsidR="005108E7">
        <w:t>. "Foreign substance" means any medication in the controlled medication program, any alkalinizing agent, or any prohibited substance.</w:t>
      </w:r>
    </w:p>
    <w:p w14:paraId="076989CC" w14:textId="4B17C669" w:rsidR="00023C12" w:rsidRDefault="00023C12" w:rsidP="00654E41">
      <w:pPr>
        <w:spacing w:after="0" w:line="259" w:lineRule="auto"/>
        <w:ind w:left="1440" w:right="0" w:hanging="720"/>
      </w:pPr>
    </w:p>
    <w:p w14:paraId="76D81812" w14:textId="6B7DCFBC" w:rsidR="00023C12" w:rsidRDefault="006E60C9" w:rsidP="00654E41">
      <w:pPr>
        <w:ind w:left="1440" w:right="285" w:hanging="720"/>
      </w:pPr>
      <w:r w:rsidRPr="007F7485">
        <w:rPr>
          <w:bCs/>
        </w:rPr>
        <w:t>31</w:t>
      </w:r>
      <w:r w:rsidR="00654E41">
        <w:rPr>
          <w:bCs/>
        </w:rPr>
        <w:t>.</w:t>
      </w:r>
      <w:r w:rsidR="00654E41">
        <w:rPr>
          <w:bCs/>
        </w:rPr>
        <w:tab/>
      </w:r>
      <w:r w:rsidR="005108E7">
        <w:rPr>
          <w:b/>
        </w:rPr>
        <w:t>Free Legged Pacer</w:t>
      </w:r>
      <w:r w:rsidR="005108E7">
        <w:t xml:space="preserve">. "Free Legged Pacer" means a horse racing on the pacing gait without hopples. </w:t>
      </w:r>
    </w:p>
    <w:p w14:paraId="5B2056E2" w14:textId="6A2392AB" w:rsidR="00023C12" w:rsidRDefault="00023C12" w:rsidP="00654E41">
      <w:pPr>
        <w:spacing w:after="0" w:line="259" w:lineRule="auto"/>
        <w:ind w:left="720" w:right="0" w:firstLine="0"/>
      </w:pPr>
    </w:p>
    <w:p w14:paraId="02B20F1F" w14:textId="54975FB9" w:rsidR="00023C12" w:rsidRDefault="006E60C9" w:rsidP="00654E41">
      <w:pPr>
        <w:ind w:left="1440" w:right="285" w:hanging="720"/>
      </w:pPr>
      <w:r w:rsidRPr="00DE6A1F">
        <w:rPr>
          <w:bCs/>
        </w:rPr>
        <w:t>3</w:t>
      </w:r>
      <w:r w:rsidRPr="007F7485">
        <w:rPr>
          <w:bCs/>
        </w:rPr>
        <w:t>2</w:t>
      </w:r>
      <w:r w:rsidR="00654E41">
        <w:rPr>
          <w:bCs/>
        </w:rPr>
        <w:t>.</w:t>
      </w:r>
      <w:r w:rsidR="00654E41">
        <w:rPr>
          <w:bCs/>
        </w:rPr>
        <w:tab/>
      </w:r>
      <w:r w:rsidR="005108E7">
        <w:rPr>
          <w:b/>
        </w:rPr>
        <w:t>Futurity</w:t>
      </w:r>
      <w:r w:rsidR="005108E7">
        <w:t>. "Futurity" means a stake in which the dam of the competing animal is nominated either when in foal or during the year of foaling.</w:t>
      </w:r>
    </w:p>
    <w:p w14:paraId="03FAC4C6" w14:textId="471D1757" w:rsidR="00023C12" w:rsidRDefault="00023C12" w:rsidP="00654E41">
      <w:pPr>
        <w:spacing w:after="0" w:line="259" w:lineRule="auto"/>
        <w:ind w:left="1440" w:right="0" w:hanging="720"/>
      </w:pPr>
    </w:p>
    <w:p w14:paraId="465B8F5D" w14:textId="4E4022EF" w:rsidR="00023C12" w:rsidRDefault="009032E3" w:rsidP="00654E41">
      <w:pPr>
        <w:ind w:left="1440" w:right="285" w:hanging="720"/>
      </w:pPr>
      <w:r w:rsidRPr="00DE6A1F">
        <w:rPr>
          <w:bCs/>
        </w:rPr>
        <w:t>3</w:t>
      </w:r>
      <w:r w:rsidRPr="007F7485">
        <w:rPr>
          <w:bCs/>
        </w:rPr>
        <w:t>3</w:t>
      </w:r>
      <w:r w:rsidR="00654E41">
        <w:rPr>
          <w:bCs/>
        </w:rPr>
        <w:t>.</w:t>
      </w:r>
      <w:r w:rsidR="00654E41">
        <w:rPr>
          <w:bCs/>
        </w:rPr>
        <w:tab/>
      </w:r>
      <w:r w:rsidR="005108E7">
        <w:rPr>
          <w:b/>
        </w:rPr>
        <w:t>Grounds</w:t>
      </w:r>
      <w:r w:rsidR="005108E7">
        <w:t>. "Grounds" means all land and structures of an Association, including, but not limited to: race track, pari-mutuel area, paddock and barn area, grandstand and clubhouse area, and parking lot used for harness racing activities.</w:t>
      </w:r>
    </w:p>
    <w:p w14:paraId="4197AC6E" w14:textId="421537A0" w:rsidR="00023C12" w:rsidRDefault="00023C12" w:rsidP="00654E41">
      <w:pPr>
        <w:spacing w:after="0" w:line="259" w:lineRule="auto"/>
        <w:ind w:left="1440" w:right="0" w:hanging="720"/>
      </w:pPr>
    </w:p>
    <w:p w14:paraId="72BED7B7" w14:textId="0D8905CA" w:rsidR="00023C12" w:rsidRDefault="00654E41" w:rsidP="00654E41">
      <w:pPr>
        <w:ind w:left="1440" w:right="285" w:hanging="720"/>
      </w:pPr>
      <w:r w:rsidRPr="00DE6A1F">
        <w:rPr>
          <w:bCs/>
        </w:rPr>
        <w:t>3</w:t>
      </w:r>
      <w:r w:rsidR="003D5C9B" w:rsidRPr="007F7485">
        <w:rPr>
          <w:bCs/>
        </w:rPr>
        <w:t>4</w:t>
      </w:r>
      <w:r>
        <w:rPr>
          <w:bCs/>
        </w:rPr>
        <w:t>.</w:t>
      </w:r>
      <w:r>
        <w:rPr>
          <w:bCs/>
        </w:rPr>
        <w:tab/>
      </w:r>
      <w:r w:rsidR="005108E7">
        <w:rPr>
          <w:b/>
        </w:rPr>
        <w:t>Handicapped Race</w:t>
      </w:r>
      <w:r w:rsidR="005108E7">
        <w:t>. “Handicapped Race” means a race in which an artificial advantage is given or a disadvantage is imposed on a contestant to equalize the chances of winning.</w:t>
      </w:r>
    </w:p>
    <w:p w14:paraId="1E668CEE" w14:textId="05A31A56" w:rsidR="00023C12" w:rsidRDefault="00023C12" w:rsidP="00654E41">
      <w:pPr>
        <w:spacing w:after="0" w:line="259" w:lineRule="auto"/>
        <w:ind w:left="1440" w:right="0" w:hanging="720"/>
      </w:pPr>
    </w:p>
    <w:p w14:paraId="5F394D44" w14:textId="5CAFDD7D" w:rsidR="00023C12" w:rsidRDefault="00654E41" w:rsidP="00654E41">
      <w:pPr>
        <w:ind w:left="1440" w:right="285" w:hanging="720"/>
      </w:pPr>
      <w:r w:rsidRPr="00DE6A1F">
        <w:rPr>
          <w:bCs/>
        </w:rPr>
        <w:t>3</w:t>
      </w:r>
      <w:r w:rsidR="003D5C9B" w:rsidRPr="007F7485">
        <w:rPr>
          <w:bCs/>
        </w:rPr>
        <w:t>5</w:t>
      </w:r>
      <w:r>
        <w:rPr>
          <w:bCs/>
        </w:rPr>
        <w:t>.</w:t>
      </w:r>
      <w:r>
        <w:rPr>
          <w:bCs/>
        </w:rPr>
        <w:tab/>
      </w:r>
      <w:r w:rsidR="005108E7">
        <w:rPr>
          <w:b/>
        </w:rPr>
        <w:t>Head Pole</w:t>
      </w:r>
      <w:r w:rsidR="005108E7">
        <w:t>. "Head Pole" means a device used to hold a horse's head straight.</w:t>
      </w:r>
    </w:p>
    <w:p w14:paraId="34561C7F" w14:textId="4C04B40F" w:rsidR="00023C12" w:rsidRDefault="00023C12" w:rsidP="00654E41">
      <w:pPr>
        <w:spacing w:after="0" w:line="259" w:lineRule="auto"/>
        <w:ind w:left="1440" w:right="0" w:hanging="720"/>
      </w:pPr>
    </w:p>
    <w:p w14:paraId="668FF21A" w14:textId="61D0ECB5" w:rsidR="00023C12" w:rsidRDefault="00654E41" w:rsidP="00654E41">
      <w:pPr>
        <w:ind w:left="1440" w:right="285" w:hanging="720"/>
      </w:pPr>
      <w:r w:rsidRPr="00DE6A1F">
        <w:rPr>
          <w:bCs/>
        </w:rPr>
        <w:t>3</w:t>
      </w:r>
      <w:r w:rsidR="003D5C9B" w:rsidRPr="007F7485">
        <w:rPr>
          <w:bCs/>
        </w:rPr>
        <w:t>6</w:t>
      </w:r>
      <w:r>
        <w:rPr>
          <w:bCs/>
        </w:rPr>
        <w:t>.</w:t>
      </w:r>
      <w:r>
        <w:rPr>
          <w:bCs/>
        </w:rPr>
        <w:tab/>
      </w:r>
      <w:r w:rsidR="005108E7">
        <w:rPr>
          <w:b/>
        </w:rPr>
        <w:t>Heat</w:t>
      </w:r>
      <w:r w:rsidR="005108E7">
        <w:t>. "Heat" means a single trial in a race two in three, or three heat plan.</w:t>
      </w:r>
    </w:p>
    <w:p w14:paraId="3B47B19A" w14:textId="6B7C7365" w:rsidR="00023C12" w:rsidRDefault="00023C12" w:rsidP="00654E41">
      <w:pPr>
        <w:spacing w:after="0" w:line="259" w:lineRule="auto"/>
        <w:ind w:left="1440" w:right="0" w:hanging="720"/>
      </w:pPr>
    </w:p>
    <w:p w14:paraId="487538D6" w14:textId="2715D5F7" w:rsidR="00023C12" w:rsidRDefault="00654E41" w:rsidP="00654E41">
      <w:pPr>
        <w:ind w:left="1440" w:right="285" w:hanging="720"/>
      </w:pPr>
      <w:r w:rsidRPr="00DE6A1F">
        <w:rPr>
          <w:bCs/>
        </w:rPr>
        <w:t>3</w:t>
      </w:r>
      <w:r w:rsidR="003D5C9B" w:rsidRPr="007F7485">
        <w:rPr>
          <w:bCs/>
        </w:rPr>
        <w:t>7</w:t>
      </w:r>
      <w:r>
        <w:rPr>
          <w:bCs/>
        </w:rPr>
        <w:t>.</w:t>
      </w:r>
      <w:r>
        <w:rPr>
          <w:bCs/>
        </w:rPr>
        <w:tab/>
      </w:r>
      <w:r w:rsidR="005108E7">
        <w:rPr>
          <w:b/>
        </w:rPr>
        <w:t>Hippodroming</w:t>
      </w:r>
      <w:r w:rsidR="005108E7">
        <w:t>. "Hippodroming" means a race in which special financial arrangements have been offered for a horse to enter.</w:t>
      </w:r>
    </w:p>
    <w:p w14:paraId="5412460E" w14:textId="32F9F48F" w:rsidR="00023C12" w:rsidRDefault="00023C12" w:rsidP="00654E41">
      <w:pPr>
        <w:spacing w:after="0" w:line="259" w:lineRule="auto"/>
        <w:ind w:left="1440" w:right="0" w:hanging="720"/>
      </w:pPr>
    </w:p>
    <w:p w14:paraId="5C165888" w14:textId="182C09FD" w:rsidR="00023C12" w:rsidRDefault="00654E41" w:rsidP="00654E41">
      <w:pPr>
        <w:ind w:left="1440" w:right="285" w:hanging="720"/>
      </w:pPr>
      <w:r w:rsidRPr="00DE6A1F">
        <w:rPr>
          <w:bCs/>
        </w:rPr>
        <w:t>3</w:t>
      </w:r>
      <w:r w:rsidR="00F2532F" w:rsidRPr="007F7485">
        <w:rPr>
          <w:bCs/>
        </w:rPr>
        <w:t>8</w:t>
      </w:r>
      <w:r>
        <w:rPr>
          <w:bCs/>
        </w:rPr>
        <w:t>.</w:t>
      </w:r>
      <w:r>
        <w:rPr>
          <w:bCs/>
        </w:rPr>
        <w:tab/>
      </w:r>
      <w:r w:rsidR="005108E7">
        <w:rPr>
          <w:b/>
        </w:rPr>
        <w:t>Hopples</w:t>
      </w:r>
      <w:r w:rsidR="005108E7">
        <w:t xml:space="preserve">. "Hopples" means the straps used to keep a horse on a gait. </w:t>
      </w:r>
    </w:p>
    <w:p w14:paraId="604F4441" w14:textId="24EA197B" w:rsidR="00023C12" w:rsidRDefault="00023C12" w:rsidP="00654E41">
      <w:pPr>
        <w:spacing w:after="0" w:line="259" w:lineRule="auto"/>
        <w:ind w:left="1440" w:right="0" w:hanging="720"/>
      </w:pPr>
    </w:p>
    <w:p w14:paraId="5BFA4C33" w14:textId="6C87DF29" w:rsidR="00023C12" w:rsidRDefault="00654E41" w:rsidP="00654E41">
      <w:pPr>
        <w:ind w:left="1440" w:right="285" w:hanging="720"/>
      </w:pPr>
      <w:r w:rsidRPr="007F7485">
        <w:rPr>
          <w:bCs/>
        </w:rPr>
        <w:t>3</w:t>
      </w:r>
      <w:r w:rsidR="00F2532F" w:rsidRPr="007F7485">
        <w:rPr>
          <w:bCs/>
        </w:rPr>
        <w:t>9</w:t>
      </w:r>
      <w:r>
        <w:rPr>
          <w:bCs/>
        </w:rPr>
        <w:t>.</w:t>
      </w:r>
      <w:r>
        <w:rPr>
          <w:bCs/>
        </w:rPr>
        <w:tab/>
      </w:r>
      <w:r w:rsidR="005108E7">
        <w:rPr>
          <w:b/>
        </w:rPr>
        <w:t>Hypodermic injection</w:t>
      </w:r>
      <w:r w:rsidR="005108E7">
        <w:t xml:space="preserve">. "Hypodermic injection" means an injection given to a horse, including but not limited to injections given into or under the skin or mucosa and into blood vessels, joints and bursar, trachea, muscles, or the eye or related structures. </w:t>
      </w:r>
    </w:p>
    <w:p w14:paraId="2C4A3185" w14:textId="3A27E306" w:rsidR="00023C12" w:rsidRDefault="00023C12" w:rsidP="00654E41">
      <w:pPr>
        <w:spacing w:after="0" w:line="259" w:lineRule="auto"/>
        <w:ind w:left="1440" w:right="0" w:hanging="720"/>
      </w:pPr>
    </w:p>
    <w:p w14:paraId="355A91DC" w14:textId="33892733" w:rsidR="00023C12" w:rsidRDefault="008A71BF" w:rsidP="00654E41">
      <w:pPr>
        <w:ind w:left="1440" w:right="285" w:hanging="720"/>
      </w:pPr>
      <w:r w:rsidRPr="007F7485">
        <w:rPr>
          <w:bCs/>
        </w:rPr>
        <w:t>40</w:t>
      </w:r>
      <w:r w:rsidR="00654E41">
        <w:rPr>
          <w:bCs/>
        </w:rPr>
        <w:t>.</w:t>
      </w:r>
      <w:r w:rsidR="00654E41">
        <w:rPr>
          <w:bCs/>
        </w:rPr>
        <w:tab/>
      </w:r>
      <w:r w:rsidR="005108E7">
        <w:rPr>
          <w:b/>
        </w:rPr>
        <w:t>Interference</w:t>
      </w:r>
      <w:r w:rsidR="005108E7">
        <w:t xml:space="preserve">. "Interference" means any act, in violation of these rules which, by design or otherwise, impedes, hampers or obstructs the forward progress of any competing horse or horses. </w:t>
      </w:r>
    </w:p>
    <w:p w14:paraId="6E9A76E4" w14:textId="273D2530" w:rsidR="00023C12" w:rsidRDefault="00023C12" w:rsidP="00654E41">
      <w:pPr>
        <w:spacing w:after="0" w:line="259" w:lineRule="auto"/>
        <w:ind w:left="1440" w:right="0" w:hanging="720"/>
      </w:pPr>
    </w:p>
    <w:p w14:paraId="36CFFE17" w14:textId="7E7C338B" w:rsidR="00023C12" w:rsidRDefault="008A71BF" w:rsidP="00654E41">
      <w:pPr>
        <w:ind w:left="1440" w:right="285" w:hanging="720"/>
      </w:pPr>
      <w:r w:rsidRPr="007F7485">
        <w:rPr>
          <w:bCs/>
        </w:rPr>
        <w:t>4</w:t>
      </w:r>
      <w:r w:rsidR="007F7485" w:rsidRPr="007F7485">
        <w:rPr>
          <w:bCs/>
        </w:rPr>
        <w:t>1</w:t>
      </w:r>
      <w:r w:rsidR="00654E41">
        <w:rPr>
          <w:bCs/>
        </w:rPr>
        <w:t>.</w:t>
      </w:r>
      <w:r w:rsidR="00654E41">
        <w:rPr>
          <w:bCs/>
        </w:rPr>
        <w:tab/>
      </w:r>
      <w:r w:rsidR="005108E7">
        <w:rPr>
          <w:b/>
        </w:rPr>
        <w:t>Invitational or Invitation Race</w:t>
      </w:r>
      <w:r w:rsidR="005108E7">
        <w:t xml:space="preserve">. "Invitational or Invitation Race" means a race to which only those horses named by the Race Secretary and listed by the Race Secretary with the Presiding Judge, shall be eligible. </w:t>
      </w:r>
    </w:p>
    <w:p w14:paraId="64539C88" w14:textId="6FC86B44" w:rsidR="00023C12" w:rsidRDefault="00023C12" w:rsidP="00654E41">
      <w:pPr>
        <w:spacing w:after="0" w:line="259" w:lineRule="auto"/>
        <w:ind w:left="1440" w:right="0" w:hanging="720"/>
      </w:pPr>
    </w:p>
    <w:p w14:paraId="76A907FC" w14:textId="7DD251E1" w:rsidR="00023C12" w:rsidRDefault="00654E41" w:rsidP="00654E41">
      <w:pPr>
        <w:ind w:left="1440" w:right="285" w:hanging="720"/>
      </w:pPr>
      <w:r w:rsidRPr="0019741E">
        <w:rPr>
          <w:bCs/>
        </w:rPr>
        <w:t>4</w:t>
      </w:r>
      <w:r w:rsidR="00325DE1" w:rsidRPr="007F7485">
        <w:rPr>
          <w:bCs/>
        </w:rPr>
        <w:t>2</w:t>
      </w:r>
      <w:r>
        <w:rPr>
          <w:bCs/>
        </w:rPr>
        <w:t>.</w:t>
      </w:r>
      <w:r>
        <w:rPr>
          <w:bCs/>
        </w:rPr>
        <w:tab/>
      </w:r>
      <w:r w:rsidR="005108E7">
        <w:rPr>
          <w:b/>
        </w:rPr>
        <w:t>Judges</w:t>
      </w:r>
      <w:r w:rsidR="005108E7">
        <w:t>. "Judges" means the Judges of the meeting</w:t>
      </w:r>
      <w:r w:rsidR="004E7EEC">
        <w:t>,</w:t>
      </w:r>
      <w:r w:rsidR="005108E7">
        <w:t xml:space="preserve"> one of whom shall be the Presiding Judge. </w:t>
      </w:r>
    </w:p>
    <w:p w14:paraId="4DA4550B" w14:textId="76C7FED2" w:rsidR="00023C12" w:rsidRDefault="00023C12" w:rsidP="00654E41">
      <w:pPr>
        <w:spacing w:after="0" w:line="259" w:lineRule="auto"/>
        <w:ind w:left="1440" w:right="0" w:hanging="720"/>
      </w:pPr>
    </w:p>
    <w:p w14:paraId="345F62A2" w14:textId="089C24A5" w:rsidR="00023C12" w:rsidRDefault="00654E41" w:rsidP="00654E41">
      <w:pPr>
        <w:ind w:left="1440" w:right="285" w:hanging="720"/>
      </w:pPr>
      <w:r w:rsidRPr="0019741E">
        <w:rPr>
          <w:bCs/>
        </w:rPr>
        <w:t>4</w:t>
      </w:r>
      <w:r w:rsidR="00325DE1" w:rsidRPr="007F7485">
        <w:rPr>
          <w:bCs/>
        </w:rPr>
        <w:t>3</w:t>
      </w:r>
      <w:r>
        <w:rPr>
          <w:bCs/>
        </w:rPr>
        <w:t>.</w:t>
      </w:r>
      <w:r>
        <w:rPr>
          <w:bCs/>
        </w:rPr>
        <w:tab/>
      </w:r>
      <w:r w:rsidR="005108E7">
        <w:rPr>
          <w:b/>
        </w:rPr>
        <w:t>Judge’s Book</w:t>
      </w:r>
      <w:r w:rsidR="005108E7">
        <w:t xml:space="preserve">. "Judge's Book" means a summary report recording all occurrences and events in a race, for example times, breaks, and track conditions. </w:t>
      </w:r>
    </w:p>
    <w:p w14:paraId="4A57C04F" w14:textId="7187A683" w:rsidR="00023C12" w:rsidRDefault="00023C12" w:rsidP="00654E41">
      <w:pPr>
        <w:spacing w:after="0" w:line="259" w:lineRule="auto"/>
        <w:ind w:left="1440" w:right="0" w:hanging="720"/>
      </w:pPr>
    </w:p>
    <w:p w14:paraId="23798046" w14:textId="693683D0" w:rsidR="00023C12" w:rsidRDefault="00654E41" w:rsidP="00654E41">
      <w:pPr>
        <w:ind w:left="1440" w:right="285" w:hanging="720"/>
      </w:pPr>
      <w:r w:rsidRPr="0019741E">
        <w:rPr>
          <w:bCs/>
        </w:rPr>
        <w:t>4</w:t>
      </w:r>
      <w:r w:rsidR="00325DE1" w:rsidRPr="007F7485">
        <w:rPr>
          <w:bCs/>
        </w:rPr>
        <w:t>4</w:t>
      </w:r>
      <w:r>
        <w:rPr>
          <w:bCs/>
        </w:rPr>
        <w:t>.</w:t>
      </w:r>
      <w:r>
        <w:rPr>
          <w:bCs/>
        </w:rPr>
        <w:tab/>
      </w:r>
      <w:r w:rsidR="005108E7">
        <w:rPr>
          <w:b/>
        </w:rPr>
        <w:t>Late Closing Race</w:t>
      </w:r>
      <w:r w:rsidR="005108E7">
        <w:t xml:space="preserve">. "Late Closing Race" means a race for a fixed amount of money to which entries close less than six weeks and more than three days before the race is to be contested. </w:t>
      </w:r>
    </w:p>
    <w:p w14:paraId="073AD4A6" w14:textId="7C0BE2E7" w:rsidR="00023C12" w:rsidRDefault="00023C12" w:rsidP="00654E41">
      <w:pPr>
        <w:spacing w:after="0" w:line="259" w:lineRule="auto"/>
        <w:ind w:left="1440" w:right="0" w:hanging="720"/>
      </w:pPr>
    </w:p>
    <w:p w14:paraId="76FCA843" w14:textId="6B6BB367" w:rsidR="00023C12" w:rsidRDefault="004268F0" w:rsidP="00654E41">
      <w:pPr>
        <w:ind w:left="1440" w:right="285" w:hanging="720"/>
      </w:pPr>
      <w:r w:rsidRPr="0019741E">
        <w:rPr>
          <w:bCs/>
        </w:rPr>
        <w:t>4</w:t>
      </w:r>
      <w:r w:rsidR="00325DE1" w:rsidRPr="007F7485">
        <w:rPr>
          <w:bCs/>
        </w:rPr>
        <w:t>5</w:t>
      </w:r>
      <w:r w:rsidRPr="00654E41">
        <w:rPr>
          <w:bCs/>
        </w:rPr>
        <w:t>.</w:t>
      </w:r>
      <w:r>
        <w:rPr>
          <w:b/>
        </w:rPr>
        <w:tab/>
      </w:r>
      <w:r w:rsidR="005108E7">
        <w:rPr>
          <w:b/>
        </w:rPr>
        <w:t>Licensee</w:t>
      </w:r>
      <w:r w:rsidR="005108E7">
        <w:t xml:space="preserve">. "Licensee" means any Association or person receiving a license from the Commission. </w:t>
      </w:r>
    </w:p>
    <w:p w14:paraId="41096F44" w14:textId="77777777" w:rsidR="00061DAA" w:rsidRDefault="00061DAA" w:rsidP="00FB64FF">
      <w:pPr>
        <w:pStyle w:val="ListParagraph"/>
        <w:ind w:left="1440" w:hanging="720"/>
      </w:pPr>
    </w:p>
    <w:p w14:paraId="0EE05C27" w14:textId="1DCE6564" w:rsidR="004268F0" w:rsidRPr="00654E41" w:rsidRDefault="004268F0" w:rsidP="004268F0">
      <w:pPr>
        <w:ind w:left="1440" w:right="285" w:hanging="720"/>
        <w:rPr>
          <w:bCs/>
        </w:rPr>
      </w:pPr>
      <w:r w:rsidRPr="0019741E">
        <w:rPr>
          <w:bCs/>
        </w:rPr>
        <w:t>4</w:t>
      </w:r>
      <w:r w:rsidR="00325DE1" w:rsidRPr="007F7485">
        <w:rPr>
          <w:bCs/>
        </w:rPr>
        <w:t>6</w:t>
      </w:r>
      <w:r w:rsidRPr="00654E41">
        <w:rPr>
          <w:bCs/>
        </w:rPr>
        <w:t>.</w:t>
      </w:r>
      <w:r w:rsidRPr="00654E41">
        <w:rPr>
          <w:b/>
        </w:rPr>
        <w:tab/>
        <w:t>Licensed Agricultural Fair.</w:t>
      </w:r>
      <w:r w:rsidRPr="00654E41">
        <w:rPr>
          <w:bCs/>
        </w:rPr>
        <w:t xml:space="preserve"> “Licensed Agricultural Fair” means an agricultural fair that has been awarded a license under 8 M.R.S. § 271 for the holding of harness horse races</w:t>
      </w:r>
      <w:r w:rsidR="00D40127" w:rsidRPr="00654E41">
        <w:rPr>
          <w:bCs/>
        </w:rPr>
        <w:t xml:space="preserve"> </w:t>
      </w:r>
      <w:r w:rsidR="00516280" w:rsidRPr="00654E41">
        <w:rPr>
          <w:bCs/>
        </w:rPr>
        <w:t>with pari-mutu</w:t>
      </w:r>
      <w:r w:rsidR="003E34EF" w:rsidRPr="00654E41">
        <w:rPr>
          <w:bCs/>
        </w:rPr>
        <w:t>el pools</w:t>
      </w:r>
      <w:r w:rsidRPr="00654E41">
        <w:rPr>
          <w:bCs/>
        </w:rPr>
        <w:t xml:space="preserve"> or meets for public exhibition</w:t>
      </w:r>
      <w:r w:rsidR="00B8549A" w:rsidRPr="00654E41">
        <w:rPr>
          <w:bCs/>
        </w:rPr>
        <w:t>s</w:t>
      </w:r>
      <w:r w:rsidRPr="00654E41">
        <w:rPr>
          <w:bCs/>
        </w:rPr>
        <w:t>.</w:t>
      </w:r>
    </w:p>
    <w:p w14:paraId="2AF3BFF2" w14:textId="77777777" w:rsidR="004268F0" w:rsidRDefault="004268F0" w:rsidP="004268F0">
      <w:pPr>
        <w:ind w:left="1440" w:right="285" w:hanging="720"/>
        <w:rPr>
          <w:b/>
        </w:rPr>
      </w:pPr>
    </w:p>
    <w:p w14:paraId="28F16101" w14:textId="12146142" w:rsidR="00023C12" w:rsidRPr="000D444F" w:rsidRDefault="004268F0" w:rsidP="004268F0">
      <w:pPr>
        <w:ind w:left="1440" w:right="285" w:hanging="720"/>
      </w:pPr>
      <w:r w:rsidRPr="0019741E">
        <w:rPr>
          <w:bCs/>
        </w:rPr>
        <w:t>4</w:t>
      </w:r>
      <w:r w:rsidR="00325DE1" w:rsidRPr="007F7485">
        <w:rPr>
          <w:bCs/>
        </w:rPr>
        <w:t>7</w:t>
      </w:r>
      <w:r w:rsidRPr="000D444F">
        <w:rPr>
          <w:bCs/>
        </w:rPr>
        <w:t>.</w:t>
      </w:r>
      <w:r w:rsidRPr="000D444F">
        <w:rPr>
          <w:b/>
        </w:rPr>
        <w:tab/>
      </w:r>
      <w:r w:rsidR="005108E7" w:rsidRPr="000D444F">
        <w:rPr>
          <w:b/>
        </w:rPr>
        <w:t>Maiden</w:t>
      </w:r>
      <w:r w:rsidR="005108E7" w:rsidRPr="000D444F">
        <w:t xml:space="preserve">. "Maiden" means a stallion, mare or gelding that has never won a heat or race at the gait at which it is entered to start and for which a purse is offered. </w:t>
      </w:r>
    </w:p>
    <w:p w14:paraId="4F231EDB" w14:textId="77777777" w:rsidR="00023C12" w:rsidRPr="000D444F" w:rsidRDefault="005108E7" w:rsidP="00783167">
      <w:pPr>
        <w:spacing w:after="0" w:line="259" w:lineRule="auto"/>
        <w:ind w:left="1440" w:right="0" w:hanging="720"/>
      </w:pPr>
      <w:r w:rsidRPr="000D444F">
        <w:t xml:space="preserve"> </w:t>
      </w:r>
    </w:p>
    <w:p w14:paraId="116399F1" w14:textId="32E3CFBC" w:rsidR="00023C12" w:rsidRPr="000D444F" w:rsidRDefault="0005159B" w:rsidP="0005159B">
      <w:pPr>
        <w:ind w:left="1440" w:right="285" w:hanging="720"/>
      </w:pPr>
      <w:r w:rsidRPr="0019741E">
        <w:rPr>
          <w:bCs/>
        </w:rPr>
        <w:t>4</w:t>
      </w:r>
      <w:r w:rsidR="00325DE1" w:rsidRPr="007F7485">
        <w:rPr>
          <w:bCs/>
        </w:rPr>
        <w:t>8</w:t>
      </w:r>
      <w:r w:rsidRPr="000D444F">
        <w:rPr>
          <w:bCs/>
        </w:rPr>
        <w:t>.</w:t>
      </w:r>
      <w:r w:rsidRPr="000D444F">
        <w:rPr>
          <w:b/>
        </w:rPr>
        <w:tab/>
      </w:r>
      <w:r w:rsidR="005108E7" w:rsidRPr="000D444F">
        <w:rPr>
          <w:b/>
        </w:rPr>
        <w:t>Match Race</w:t>
      </w:r>
      <w:r w:rsidR="005108E7" w:rsidRPr="000D444F">
        <w:t xml:space="preserve">. "Match Race" means a race which has been arranged and the conditions thereof agreed upon between the contestants. </w:t>
      </w:r>
    </w:p>
    <w:p w14:paraId="351578FC" w14:textId="77777777" w:rsidR="00023C12" w:rsidRPr="000D444F" w:rsidRDefault="005108E7" w:rsidP="00783167">
      <w:pPr>
        <w:spacing w:after="0" w:line="259" w:lineRule="auto"/>
        <w:ind w:left="1440" w:right="0" w:hanging="720"/>
      </w:pPr>
      <w:r w:rsidRPr="000D444F">
        <w:t xml:space="preserve"> </w:t>
      </w:r>
    </w:p>
    <w:p w14:paraId="13CF2B80" w14:textId="68A51FF5" w:rsidR="00023C12" w:rsidRPr="000D444F" w:rsidRDefault="0005159B" w:rsidP="0005159B">
      <w:pPr>
        <w:ind w:left="1440" w:right="285" w:hanging="720"/>
      </w:pPr>
      <w:r w:rsidRPr="007F7485">
        <w:rPr>
          <w:bCs/>
        </w:rPr>
        <w:t>4</w:t>
      </w:r>
      <w:r w:rsidR="00325DE1" w:rsidRPr="007F7485">
        <w:rPr>
          <w:bCs/>
        </w:rPr>
        <w:t>9</w:t>
      </w:r>
      <w:r w:rsidRPr="000D444F">
        <w:rPr>
          <w:bCs/>
        </w:rPr>
        <w:t>.</w:t>
      </w:r>
      <w:r w:rsidRPr="000D444F">
        <w:rPr>
          <w:bCs/>
        </w:rPr>
        <w:tab/>
      </w:r>
      <w:r w:rsidR="005108E7" w:rsidRPr="000D444F">
        <w:rPr>
          <w:b/>
        </w:rPr>
        <w:t>Matinee Race</w:t>
      </w:r>
      <w:r w:rsidR="005108E7" w:rsidRPr="000D444F">
        <w:t xml:space="preserve">. "Matinee Race" means a race with no entrance fee and where the premiums, if any, are other than money. </w:t>
      </w:r>
    </w:p>
    <w:p w14:paraId="0DC479B6" w14:textId="77777777" w:rsidR="00023C12" w:rsidRPr="000D444F" w:rsidRDefault="005108E7" w:rsidP="0005159B">
      <w:pPr>
        <w:spacing w:after="0" w:line="259" w:lineRule="auto"/>
        <w:ind w:left="1440" w:right="0" w:hanging="720"/>
      </w:pPr>
      <w:r w:rsidRPr="000D444F">
        <w:t xml:space="preserve"> </w:t>
      </w:r>
    </w:p>
    <w:p w14:paraId="1EC395DF" w14:textId="77777777" w:rsidR="00CB3B2D" w:rsidRDefault="00CB3B2D" w:rsidP="0005159B">
      <w:pPr>
        <w:ind w:left="1440" w:right="285" w:hanging="720"/>
        <w:rPr>
          <w:bCs/>
        </w:rPr>
      </w:pPr>
    </w:p>
    <w:p w14:paraId="457DF509" w14:textId="21C7F0D8" w:rsidR="00023C12" w:rsidRPr="000D444F" w:rsidRDefault="006F47C0" w:rsidP="0005159B">
      <w:pPr>
        <w:ind w:left="1440" w:right="285" w:hanging="720"/>
      </w:pPr>
      <w:r w:rsidRPr="007F7485">
        <w:rPr>
          <w:bCs/>
        </w:rPr>
        <w:t>50</w:t>
      </w:r>
      <w:r w:rsidR="0005159B" w:rsidRPr="000D444F">
        <w:rPr>
          <w:bCs/>
        </w:rPr>
        <w:t>.</w:t>
      </w:r>
      <w:r w:rsidR="0005159B" w:rsidRPr="000D444F">
        <w:rPr>
          <w:bCs/>
        </w:rPr>
        <w:tab/>
      </w:r>
      <w:r w:rsidR="005108E7" w:rsidRPr="000D444F">
        <w:rPr>
          <w:b/>
        </w:rPr>
        <w:t>Month</w:t>
      </w:r>
      <w:r w:rsidR="005108E7" w:rsidRPr="000D444F">
        <w:t xml:space="preserve">. "Month" means a calendar month. </w:t>
      </w:r>
    </w:p>
    <w:p w14:paraId="0C2E43C6" w14:textId="77777777" w:rsidR="00023C12" w:rsidRPr="006F47C0" w:rsidRDefault="005108E7" w:rsidP="0005159B">
      <w:pPr>
        <w:spacing w:after="0" w:line="259" w:lineRule="auto"/>
        <w:ind w:left="1440" w:right="0" w:hanging="720"/>
        <w:rPr>
          <w:u w:val="single"/>
        </w:rPr>
      </w:pPr>
      <w:r w:rsidRPr="006F47C0">
        <w:rPr>
          <w:u w:val="single"/>
        </w:rPr>
        <w:t xml:space="preserve"> </w:t>
      </w:r>
    </w:p>
    <w:p w14:paraId="65EAACD0" w14:textId="0E6F4518" w:rsidR="00023C12" w:rsidRPr="000D444F" w:rsidRDefault="006F47C0" w:rsidP="0005159B">
      <w:pPr>
        <w:ind w:left="1440" w:right="285" w:hanging="720"/>
      </w:pPr>
      <w:r w:rsidRPr="007F7485">
        <w:rPr>
          <w:bCs/>
        </w:rPr>
        <w:t>51</w:t>
      </w:r>
      <w:r w:rsidR="0005159B" w:rsidRPr="000D444F">
        <w:rPr>
          <w:bCs/>
        </w:rPr>
        <w:t>.</w:t>
      </w:r>
      <w:r w:rsidR="0005159B" w:rsidRPr="000D444F">
        <w:rPr>
          <w:bCs/>
        </w:rPr>
        <w:tab/>
      </w:r>
      <w:r w:rsidR="005108E7" w:rsidRPr="000D444F">
        <w:rPr>
          <w:b/>
        </w:rPr>
        <w:t>Morning Line</w:t>
      </w:r>
      <w:r w:rsidR="005108E7" w:rsidRPr="000D444F">
        <w:t xml:space="preserve">. "Morning Line" means the pre-race prediction of what each horse could pay upon winning. </w:t>
      </w:r>
    </w:p>
    <w:p w14:paraId="76F49601" w14:textId="77777777" w:rsidR="00023C12" w:rsidRPr="000D444F" w:rsidRDefault="005108E7" w:rsidP="0005159B">
      <w:pPr>
        <w:spacing w:after="8" w:line="259" w:lineRule="auto"/>
        <w:ind w:left="1440" w:right="0" w:hanging="720"/>
      </w:pPr>
      <w:r w:rsidRPr="000D444F">
        <w:t xml:space="preserve"> </w:t>
      </w:r>
    </w:p>
    <w:p w14:paraId="202B9A87" w14:textId="5DBA6D27" w:rsidR="00023C12" w:rsidRPr="000D444F" w:rsidRDefault="0005159B" w:rsidP="0005159B">
      <w:pPr>
        <w:ind w:left="1440" w:right="285" w:hanging="720"/>
      </w:pPr>
      <w:r w:rsidRPr="0019741E">
        <w:rPr>
          <w:bCs/>
        </w:rPr>
        <w:t>5</w:t>
      </w:r>
      <w:r w:rsidR="005A7813" w:rsidRPr="007F7485">
        <w:rPr>
          <w:bCs/>
        </w:rPr>
        <w:t>2</w:t>
      </w:r>
      <w:r w:rsidRPr="000D444F">
        <w:rPr>
          <w:bCs/>
        </w:rPr>
        <w:t>.</w:t>
      </w:r>
      <w:r w:rsidRPr="000D444F">
        <w:rPr>
          <w:bCs/>
        </w:rPr>
        <w:tab/>
      </w:r>
      <w:r w:rsidR="005108E7" w:rsidRPr="000D444F">
        <w:rPr>
          <w:b/>
        </w:rPr>
        <w:t>Multiple-wagering pool</w:t>
      </w:r>
      <w:r w:rsidR="005108E7" w:rsidRPr="000D444F">
        <w:t xml:space="preserve">. “Multiple-wagering Pool” means a wagering pool combining two or more horses in a single wager. </w:t>
      </w:r>
    </w:p>
    <w:p w14:paraId="43D3F1C1" w14:textId="77777777" w:rsidR="00023C12" w:rsidRPr="000D444F" w:rsidRDefault="005108E7" w:rsidP="0005159B">
      <w:pPr>
        <w:spacing w:after="0" w:line="259" w:lineRule="auto"/>
        <w:ind w:left="1440" w:right="0" w:hanging="720"/>
      </w:pPr>
      <w:r w:rsidRPr="000D444F">
        <w:t xml:space="preserve"> </w:t>
      </w:r>
    </w:p>
    <w:p w14:paraId="34EE423F" w14:textId="53FA5D4A" w:rsidR="00023C12" w:rsidRDefault="0005159B" w:rsidP="0005159B">
      <w:pPr>
        <w:ind w:left="1440" w:right="285" w:hanging="720"/>
      </w:pPr>
      <w:r w:rsidRPr="0019741E">
        <w:rPr>
          <w:bCs/>
        </w:rPr>
        <w:t>5</w:t>
      </w:r>
      <w:r w:rsidR="005A7813" w:rsidRPr="007F7485">
        <w:rPr>
          <w:bCs/>
        </w:rPr>
        <w:t>3</w:t>
      </w:r>
      <w:r w:rsidRPr="000D444F">
        <w:rPr>
          <w:bCs/>
        </w:rPr>
        <w:t>.</w:t>
      </w:r>
      <w:r w:rsidRPr="000D444F">
        <w:rPr>
          <w:bCs/>
        </w:rPr>
        <w:tab/>
      </w:r>
      <w:r w:rsidR="005108E7" w:rsidRPr="000D444F">
        <w:rPr>
          <w:b/>
        </w:rPr>
        <w:t>Mutuel Field</w:t>
      </w:r>
      <w:r w:rsidR="005108E7" w:rsidRPr="000D444F">
        <w:t>. "Mutuel Field" means, when the individual horses competing in a race</w:t>
      </w:r>
      <w:r w:rsidR="005108E7">
        <w:t xml:space="preserve"> exceed the numbering capacity of the Tote Board, the highest numbered horse within the capacity of the Tote Board and all horses of a higher number shall be grouped together and called the "Mutuel Field". </w:t>
      </w:r>
    </w:p>
    <w:p w14:paraId="33702927" w14:textId="77777777" w:rsidR="00023C12" w:rsidRPr="000D444F" w:rsidRDefault="005108E7" w:rsidP="0005159B">
      <w:pPr>
        <w:spacing w:after="0" w:line="259" w:lineRule="auto"/>
        <w:ind w:left="1440" w:right="0" w:hanging="720"/>
      </w:pPr>
      <w:r w:rsidRPr="000D444F">
        <w:t xml:space="preserve"> </w:t>
      </w:r>
    </w:p>
    <w:p w14:paraId="70E794D5" w14:textId="46D9BDD8" w:rsidR="00023C12" w:rsidRPr="000D444F" w:rsidRDefault="0005159B" w:rsidP="0005159B">
      <w:pPr>
        <w:ind w:left="1440" w:right="285" w:hanging="720"/>
      </w:pPr>
      <w:r w:rsidRPr="0019741E">
        <w:rPr>
          <w:bCs/>
        </w:rPr>
        <w:t>5</w:t>
      </w:r>
      <w:r w:rsidR="005A7813" w:rsidRPr="007F7485">
        <w:rPr>
          <w:bCs/>
        </w:rPr>
        <w:t>4</w:t>
      </w:r>
      <w:r w:rsidRPr="000D444F">
        <w:rPr>
          <w:bCs/>
        </w:rPr>
        <w:t>.</w:t>
      </w:r>
      <w:r w:rsidRPr="000D444F">
        <w:rPr>
          <w:bCs/>
        </w:rPr>
        <w:tab/>
      </w:r>
      <w:r w:rsidR="005108E7" w:rsidRPr="000D444F">
        <w:rPr>
          <w:b/>
        </w:rPr>
        <w:t>Nomination</w:t>
      </w:r>
      <w:r w:rsidR="005108E7" w:rsidRPr="000D444F">
        <w:t xml:space="preserve">. "Nomination" means the naming of a horse to a special advertised event. </w:t>
      </w:r>
    </w:p>
    <w:p w14:paraId="7F459D25" w14:textId="77777777" w:rsidR="00023C12" w:rsidRPr="000D444F" w:rsidRDefault="005108E7" w:rsidP="0005159B">
      <w:pPr>
        <w:spacing w:after="0" w:line="259" w:lineRule="auto"/>
        <w:ind w:left="1440" w:right="0" w:hanging="720"/>
      </w:pPr>
      <w:r w:rsidRPr="000D444F">
        <w:t xml:space="preserve"> </w:t>
      </w:r>
    </w:p>
    <w:p w14:paraId="2CAA98B1" w14:textId="2A54D8C5" w:rsidR="00023C12" w:rsidRPr="000D444F" w:rsidRDefault="0005159B" w:rsidP="0005159B">
      <w:pPr>
        <w:ind w:left="1440" w:right="285" w:hanging="720"/>
      </w:pPr>
      <w:r w:rsidRPr="0019741E">
        <w:rPr>
          <w:bCs/>
        </w:rPr>
        <w:t>5</w:t>
      </w:r>
      <w:r w:rsidR="005A7813" w:rsidRPr="007F7485">
        <w:rPr>
          <w:bCs/>
        </w:rPr>
        <w:t>5</w:t>
      </w:r>
      <w:r w:rsidRPr="000D444F">
        <w:rPr>
          <w:bCs/>
        </w:rPr>
        <w:t>.</w:t>
      </w:r>
      <w:r w:rsidRPr="000D444F">
        <w:rPr>
          <w:bCs/>
        </w:rPr>
        <w:tab/>
      </w:r>
      <w:r w:rsidR="005108E7" w:rsidRPr="000D444F">
        <w:rPr>
          <w:b/>
        </w:rPr>
        <w:t>Nominator</w:t>
      </w:r>
      <w:r w:rsidR="005108E7" w:rsidRPr="000D444F">
        <w:t xml:space="preserve">. "Nominator" means the person making a nomination. </w:t>
      </w:r>
    </w:p>
    <w:p w14:paraId="27B088B5" w14:textId="77777777" w:rsidR="00023C12" w:rsidRPr="000D444F" w:rsidRDefault="005108E7" w:rsidP="0005159B">
      <w:pPr>
        <w:spacing w:after="0" w:line="259" w:lineRule="auto"/>
        <w:ind w:left="1440" w:right="0" w:hanging="720"/>
      </w:pPr>
      <w:r w:rsidRPr="000D444F">
        <w:t xml:space="preserve"> </w:t>
      </w:r>
    </w:p>
    <w:p w14:paraId="3A794964" w14:textId="140CB41E" w:rsidR="00023C12" w:rsidRPr="000D444F" w:rsidRDefault="0005159B" w:rsidP="0005159B">
      <w:pPr>
        <w:ind w:left="1440" w:right="285" w:hanging="720"/>
      </w:pPr>
      <w:r w:rsidRPr="0019741E">
        <w:rPr>
          <w:bCs/>
        </w:rPr>
        <w:t>5</w:t>
      </w:r>
      <w:r w:rsidR="005A7813" w:rsidRPr="007F7485">
        <w:rPr>
          <w:bCs/>
        </w:rPr>
        <w:t>6</w:t>
      </w:r>
      <w:r w:rsidRPr="000D444F">
        <w:rPr>
          <w:bCs/>
        </w:rPr>
        <w:t>.</w:t>
      </w:r>
      <w:r w:rsidRPr="000D444F">
        <w:rPr>
          <w:bCs/>
        </w:rPr>
        <w:tab/>
      </w:r>
      <w:r w:rsidR="005108E7" w:rsidRPr="000D444F">
        <w:rPr>
          <w:b/>
        </w:rPr>
        <w:t>Offended Horse</w:t>
      </w:r>
      <w:r w:rsidR="005108E7" w:rsidRPr="000D444F">
        <w:t xml:space="preserve">. "Offended Horse" means a horse that has been interfered with. </w:t>
      </w:r>
    </w:p>
    <w:p w14:paraId="5A015FA9" w14:textId="77777777" w:rsidR="00023C12" w:rsidRPr="000D444F" w:rsidRDefault="005108E7" w:rsidP="0005159B">
      <w:pPr>
        <w:spacing w:after="0" w:line="259" w:lineRule="auto"/>
        <w:ind w:left="1440" w:right="0" w:hanging="720"/>
      </w:pPr>
      <w:r w:rsidRPr="000D444F">
        <w:t xml:space="preserve"> </w:t>
      </w:r>
    </w:p>
    <w:p w14:paraId="01BFCA8A" w14:textId="46669F5E" w:rsidR="00023C12" w:rsidRPr="000D444F" w:rsidRDefault="0005159B" w:rsidP="0005159B">
      <w:pPr>
        <w:ind w:left="1440" w:right="285" w:hanging="720"/>
      </w:pPr>
      <w:r w:rsidRPr="0019741E">
        <w:rPr>
          <w:bCs/>
        </w:rPr>
        <w:t>5</w:t>
      </w:r>
      <w:r w:rsidR="005A7813" w:rsidRPr="007F7485">
        <w:rPr>
          <w:bCs/>
        </w:rPr>
        <w:t>7</w:t>
      </w:r>
      <w:r w:rsidRPr="000D444F">
        <w:rPr>
          <w:bCs/>
        </w:rPr>
        <w:t>.</w:t>
      </w:r>
      <w:r w:rsidRPr="000D444F">
        <w:rPr>
          <w:bCs/>
        </w:rPr>
        <w:tab/>
      </w:r>
      <w:r w:rsidR="005108E7" w:rsidRPr="000D444F">
        <w:rPr>
          <w:b/>
        </w:rPr>
        <w:t>Offending Horse</w:t>
      </w:r>
      <w:r w:rsidR="005108E7" w:rsidRPr="000D444F">
        <w:t xml:space="preserve">. "Offending Horse" means a horse that has interfered with another horse. </w:t>
      </w:r>
    </w:p>
    <w:p w14:paraId="35C9B214" w14:textId="77777777" w:rsidR="00023C12" w:rsidRPr="000D444F" w:rsidRDefault="005108E7" w:rsidP="0005159B">
      <w:pPr>
        <w:spacing w:after="0" w:line="259" w:lineRule="auto"/>
        <w:ind w:left="1440" w:right="0" w:hanging="720"/>
      </w:pPr>
      <w:r w:rsidRPr="000D444F">
        <w:t xml:space="preserve"> </w:t>
      </w:r>
    </w:p>
    <w:p w14:paraId="15C1679C" w14:textId="72E8E251" w:rsidR="00023C12" w:rsidRPr="00153424" w:rsidRDefault="0005159B" w:rsidP="0005159B">
      <w:pPr>
        <w:ind w:left="1440" w:right="285" w:hanging="720"/>
        <w:rPr>
          <w:u w:val="single"/>
        </w:rPr>
      </w:pPr>
      <w:r w:rsidRPr="0019741E">
        <w:rPr>
          <w:bCs/>
        </w:rPr>
        <w:t>5</w:t>
      </w:r>
      <w:r w:rsidR="005A7813" w:rsidRPr="009F0820">
        <w:rPr>
          <w:bCs/>
        </w:rPr>
        <w:t>8</w:t>
      </w:r>
      <w:r w:rsidRPr="000D444F">
        <w:rPr>
          <w:bCs/>
        </w:rPr>
        <w:t>.</w:t>
      </w:r>
      <w:r w:rsidRPr="000D444F">
        <w:rPr>
          <w:bCs/>
        </w:rPr>
        <w:tab/>
      </w:r>
      <w:r w:rsidR="005108E7" w:rsidRPr="000D444F">
        <w:rPr>
          <w:b/>
        </w:rPr>
        <w:t>Off-Time</w:t>
      </w:r>
      <w:r w:rsidR="005108E7" w:rsidRPr="000D444F">
        <w:t xml:space="preserve">. "Off-Time" means the moment at which, on signal of the Starting Judge, </w:t>
      </w:r>
      <w:r w:rsidR="005108E7" w:rsidRPr="009F0820">
        <w:t>the horses officially start.</w:t>
      </w:r>
      <w:r w:rsidR="005108E7" w:rsidRPr="00153424">
        <w:rPr>
          <w:u w:val="single"/>
        </w:rPr>
        <w:t xml:space="preserve"> </w:t>
      </w:r>
    </w:p>
    <w:p w14:paraId="37B09AF2" w14:textId="77777777" w:rsidR="00023C12" w:rsidRPr="000D444F" w:rsidRDefault="005108E7" w:rsidP="00783167">
      <w:pPr>
        <w:spacing w:after="0" w:line="259" w:lineRule="auto"/>
        <w:ind w:left="1440" w:right="0" w:hanging="720"/>
      </w:pPr>
      <w:r w:rsidRPr="000D444F">
        <w:t xml:space="preserve"> </w:t>
      </w:r>
    </w:p>
    <w:p w14:paraId="0D351680" w14:textId="6B3F3B01" w:rsidR="00023C12" w:rsidRDefault="0005159B" w:rsidP="00CB3B2D">
      <w:pPr>
        <w:ind w:left="1440" w:right="285" w:hanging="720"/>
      </w:pPr>
      <w:r w:rsidRPr="0019741E">
        <w:rPr>
          <w:bCs/>
        </w:rPr>
        <w:t>5</w:t>
      </w:r>
      <w:r w:rsidR="005A7813" w:rsidRPr="009F0820">
        <w:rPr>
          <w:bCs/>
        </w:rPr>
        <w:t>9</w:t>
      </w:r>
      <w:r w:rsidR="000D444F">
        <w:rPr>
          <w:bCs/>
        </w:rPr>
        <w:t>.</w:t>
      </w:r>
      <w:r>
        <w:rPr>
          <w:bCs/>
        </w:rPr>
        <w:tab/>
      </w:r>
      <w:r w:rsidR="005108E7">
        <w:rPr>
          <w:b/>
        </w:rPr>
        <w:t>Open Class</w:t>
      </w:r>
      <w:r w:rsidR="005108E7">
        <w:t xml:space="preserve">. "Open Class" means a group of horses so designated by the Race Secretary. </w:t>
      </w:r>
    </w:p>
    <w:p w14:paraId="48ACE525" w14:textId="77777777" w:rsidR="00023C12" w:rsidRDefault="005108E7" w:rsidP="0005159B">
      <w:pPr>
        <w:spacing w:after="0" w:line="259" w:lineRule="auto"/>
        <w:ind w:left="720" w:right="0" w:firstLine="0"/>
      </w:pPr>
      <w:r>
        <w:t xml:space="preserve"> </w:t>
      </w:r>
    </w:p>
    <w:p w14:paraId="2BDFA292" w14:textId="73C77FAF" w:rsidR="00023C12" w:rsidRPr="000D444F" w:rsidRDefault="005A7813" w:rsidP="0005159B">
      <w:pPr>
        <w:ind w:left="1440" w:right="285" w:hanging="720"/>
      </w:pPr>
      <w:r w:rsidRPr="009F0820">
        <w:rPr>
          <w:bCs/>
        </w:rPr>
        <w:t>60</w:t>
      </w:r>
      <w:r w:rsidR="0005159B" w:rsidRPr="000D444F">
        <w:rPr>
          <w:bCs/>
        </w:rPr>
        <w:t>.</w:t>
      </w:r>
      <w:r w:rsidR="0005159B" w:rsidRPr="000D444F">
        <w:rPr>
          <w:bCs/>
        </w:rPr>
        <w:tab/>
      </w:r>
      <w:r w:rsidR="005108E7" w:rsidRPr="000D444F">
        <w:rPr>
          <w:b/>
        </w:rPr>
        <w:t>Open Stretch</w:t>
      </w:r>
      <w:r w:rsidR="005108E7" w:rsidRPr="000D444F">
        <w:t xml:space="preserve">. "Open Stretch" means that portion of a track in the homestretch where the inner edge of the racing surface has been moved in towards the middle of the track, creating an additional lane known as the inner lane. </w:t>
      </w:r>
    </w:p>
    <w:p w14:paraId="0F1F2A49" w14:textId="39A5F5E1" w:rsidR="006F67E8" w:rsidRPr="000D444F" w:rsidRDefault="006F67E8" w:rsidP="0005159B">
      <w:pPr>
        <w:ind w:left="1440" w:right="285" w:hanging="720"/>
      </w:pPr>
    </w:p>
    <w:p w14:paraId="392ECC43" w14:textId="477A5330" w:rsidR="00023C12" w:rsidRPr="000D444F" w:rsidRDefault="00153424" w:rsidP="006F67E8">
      <w:pPr>
        <w:spacing w:after="0" w:line="259" w:lineRule="auto"/>
        <w:ind w:left="1440" w:right="0" w:hanging="720"/>
      </w:pPr>
      <w:r w:rsidRPr="009F0820">
        <w:t>61</w:t>
      </w:r>
      <w:r w:rsidR="006F67E8" w:rsidRPr="000D444F">
        <w:t>.</w:t>
      </w:r>
      <w:r w:rsidR="006F67E8" w:rsidRPr="000D444F">
        <w:tab/>
      </w:r>
      <w:r w:rsidR="006F67E8" w:rsidRPr="000D444F">
        <w:rPr>
          <w:b/>
          <w:bCs/>
        </w:rPr>
        <w:t>Out of Competition Testing for Blood and/or Gene Doping Agents.</w:t>
      </w:r>
      <w:r w:rsidR="006F67E8" w:rsidRPr="000D444F">
        <w:t xml:space="preserve"> “Out of Competition Testing” means testing of samples that are obtained from a horse at times other than when it is at a racetrack for competitive racing.</w:t>
      </w:r>
    </w:p>
    <w:p w14:paraId="2D04DEF0" w14:textId="77777777" w:rsidR="006F67E8" w:rsidRPr="000D444F" w:rsidRDefault="006F67E8" w:rsidP="0005159B">
      <w:pPr>
        <w:spacing w:after="0" w:line="259" w:lineRule="auto"/>
        <w:ind w:left="720" w:right="0" w:firstLine="0"/>
      </w:pPr>
    </w:p>
    <w:p w14:paraId="535EEFFE" w14:textId="3AD62098" w:rsidR="00023C12" w:rsidRPr="000D444F" w:rsidRDefault="005A7813" w:rsidP="005E2C82">
      <w:pPr>
        <w:ind w:left="1440" w:right="285" w:hanging="720"/>
      </w:pPr>
      <w:r w:rsidRPr="009F0820">
        <w:rPr>
          <w:bCs/>
        </w:rPr>
        <w:t>62</w:t>
      </w:r>
      <w:r w:rsidR="005E2C82" w:rsidRPr="000D444F">
        <w:rPr>
          <w:bCs/>
        </w:rPr>
        <w:t>.</w:t>
      </w:r>
      <w:r w:rsidR="005E2C82" w:rsidRPr="000D444F">
        <w:rPr>
          <w:bCs/>
        </w:rPr>
        <w:tab/>
      </w:r>
      <w:r w:rsidR="005108E7" w:rsidRPr="000D444F">
        <w:rPr>
          <w:b/>
        </w:rPr>
        <w:t>Out-ticket</w:t>
      </w:r>
      <w:r w:rsidR="005108E7" w:rsidRPr="000D444F">
        <w:t xml:space="preserve">. "Out-ticket" means a ticket that is not cashed at the close of the day's racing. </w:t>
      </w:r>
    </w:p>
    <w:p w14:paraId="7C29D250" w14:textId="77777777" w:rsidR="00023C12" w:rsidRPr="000D444F" w:rsidRDefault="005108E7" w:rsidP="0005159B">
      <w:pPr>
        <w:spacing w:after="0" w:line="259" w:lineRule="auto"/>
        <w:ind w:left="720" w:right="0" w:firstLine="0"/>
      </w:pPr>
      <w:r w:rsidRPr="000D444F">
        <w:t xml:space="preserve"> </w:t>
      </w:r>
    </w:p>
    <w:p w14:paraId="6B764E9B" w14:textId="43AD3DFC" w:rsidR="00023C12" w:rsidRPr="000D444F" w:rsidRDefault="005E2C82" w:rsidP="005E2C82">
      <w:pPr>
        <w:ind w:left="1440" w:right="285" w:hanging="720"/>
      </w:pPr>
      <w:r w:rsidRPr="0019741E">
        <w:rPr>
          <w:bCs/>
        </w:rPr>
        <w:t>6</w:t>
      </w:r>
      <w:r w:rsidR="002643D1" w:rsidRPr="009F0820">
        <w:rPr>
          <w:bCs/>
        </w:rPr>
        <w:t>3</w:t>
      </w:r>
      <w:r w:rsidRPr="000D444F">
        <w:rPr>
          <w:bCs/>
        </w:rPr>
        <w:t>.</w:t>
      </w:r>
      <w:r w:rsidRPr="000D444F">
        <w:rPr>
          <w:bCs/>
        </w:rPr>
        <w:tab/>
      </w:r>
      <w:r w:rsidR="005108E7" w:rsidRPr="000D444F">
        <w:rPr>
          <w:b/>
        </w:rPr>
        <w:t>Overnight Event</w:t>
      </w:r>
      <w:r w:rsidR="005108E7" w:rsidRPr="000D444F">
        <w:t xml:space="preserve">. "Overnight Event" means a race for which declarations close not more than three days (omitting Sundays) before such race is to be contested. </w:t>
      </w:r>
    </w:p>
    <w:p w14:paraId="34B280C7" w14:textId="77777777" w:rsidR="00023C12" w:rsidRPr="000D444F" w:rsidRDefault="005108E7" w:rsidP="00783167">
      <w:pPr>
        <w:spacing w:after="0" w:line="259" w:lineRule="auto"/>
        <w:ind w:left="1440" w:right="0" w:hanging="720"/>
      </w:pPr>
      <w:r w:rsidRPr="000D444F">
        <w:t xml:space="preserve"> </w:t>
      </w:r>
    </w:p>
    <w:p w14:paraId="3F031E7F" w14:textId="682FD36C" w:rsidR="00023C12" w:rsidRPr="000D444F" w:rsidRDefault="005E2C82" w:rsidP="005E2C82">
      <w:pPr>
        <w:ind w:left="1440" w:right="285" w:hanging="720"/>
      </w:pPr>
      <w:r w:rsidRPr="0019741E">
        <w:rPr>
          <w:bCs/>
        </w:rPr>
        <w:t>6</w:t>
      </w:r>
      <w:r w:rsidR="002643D1" w:rsidRPr="009F0820">
        <w:rPr>
          <w:bCs/>
        </w:rPr>
        <w:t>4</w:t>
      </w:r>
      <w:r w:rsidRPr="000D444F">
        <w:rPr>
          <w:bCs/>
        </w:rPr>
        <w:t>.</w:t>
      </w:r>
      <w:r w:rsidRPr="000D444F">
        <w:rPr>
          <w:bCs/>
        </w:rPr>
        <w:tab/>
      </w:r>
      <w:r w:rsidR="005108E7" w:rsidRPr="000D444F">
        <w:rPr>
          <w:b/>
        </w:rPr>
        <w:t>Owner</w:t>
      </w:r>
      <w:r w:rsidR="005108E7" w:rsidRPr="000D444F">
        <w:t xml:space="preserve">. "Owner" means the sole owner, part owner or lessee of a horse. </w:t>
      </w:r>
    </w:p>
    <w:p w14:paraId="75B5BD8F" w14:textId="77777777" w:rsidR="00023C12" w:rsidRPr="000D444F" w:rsidRDefault="005108E7" w:rsidP="005E2C82">
      <w:pPr>
        <w:spacing w:after="0" w:line="259" w:lineRule="auto"/>
        <w:ind w:left="720" w:right="0" w:firstLine="0"/>
      </w:pPr>
      <w:r w:rsidRPr="000D444F">
        <w:t xml:space="preserve"> </w:t>
      </w:r>
    </w:p>
    <w:p w14:paraId="58360578" w14:textId="0DCEBF23" w:rsidR="00023C12" w:rsidRPr="000D444F" w:rsidRDefault="005E2C82" w:rsidP="005E2C82">
      <w:pPr>
        <w:ind w:left="1440" w:right="285" w:hanging="720"/>
      </w:pPr>
      <w:r w:rsidRPr="0019741E">
        <w:rPr>
          <w:bCs/>
        </w:rPr>
        <w:t>6</w:t>
      </w:r>
      <w:r w:rsidR="002643D1" w:rsidRPr="009F0820">
        <w:rPr>
          <w:bCs/>
        </w:rPr>
        <w:t>5</w:t>
      </w:r>
      <w:r w:rsidRPr="000D444F">
        <w:rPr>
          <w:bCs/>
        </w:rPr>
        <w:t>.</w:t>
      </w:r>
      <w:r w:rsidRPr="000D444F">
        <w:rPr>
          <w:bCs/>
        </w:rPr>
        <w:tab/>
      </w:r>
      <w:r w:rsidR="005108E7" w:rsidRPr="000D444F">
        <w:rPr>
          <w:b/>
        </w:rPr>
        <w:t>Pace</w:t>
      </w:r>
      <w:r w:rsidR="005108E7" w:rsidRPr="000D444F">
        <w:t xml:space="preserve">. "Pace" means the lateral gait of a horse. </w:t>
      </w:r>
    </w:p>
    <w:p w14:paraId="2B7CA370" w14:textId="04B956C9" w:rsidR="00CB3B2D" w:rsidRDefault="005108E7" w:rsidP="005E2C82">
      <w:pPr>
        <w:spacing w:after="0" w:line="259" w:lineRule="auto"/>
        <w:ind w:left="720" w:right="0" w:firstLine="0"/>
      </w:pPr>
      <w:r w:rsidRPr="000D444F">
        <w:t xml:space="preserve"> </w:t>
      </w:r>
    </w:p>
    <w:p w14:paraId="554316DD" w14:textId="77777777" w:rsidR="00CB3B2D" w:rsidRDefault="00CB3B2D">
      <w:pPr>
        <w:spacing w:after="160" w:line="259" w:lineRule="auto"/>
        <w:ind w:left="0" w:right="0" w:firstLine="0"/>
      </w:pPr>
      <w:r>
        <w:br w:type="page"/>
      </w:r>
    </w:p>
    <w:p w14:paraId="228934BF" w14:textId="77777777" w:rsidR="00023C12" w:rsidRPr="000D444F" w:rsidRDefault="00023C12" w:rsidP="005E2C82">
      <w:pPr>
        <w:spacing w:after="0" w:line="259" w:lineRule="auto"/>
        <w:ind w:left="720" w:right="0" w:firstLine="0"/>
      </w:pPr>
    </w:p>
    <w:p w14:paraId="6796C72B" w14:textId="35E26992" w:rsidR="00023C12" w:rsidRPr="000D444F" w:rsidRDefault="005E2C82" w:rsidP="005E2C82">
      <w:pPr>
        <w:ind w:left="1440" w:right="285" w:hanging="720"/>
      </w:pPr>
      <w:r w:rsidRPr="0019741E">
        <w:rPr>
          <w:bCs/>
        </w:rPr>
        <w:t>6</w:t>
      </w:r>
      <w:r w:rsidR="002643D1" w:rsidRPr="009F0820">
        <w:rPr>
          <w:bCs/>
        </w:rPr>
        <w:t>6</w:t>
      </w:r>
      <w:r w:rsidRPr="000D444F">
        <w:rPr>
          <w:bCs/>
        </w:rPr>
        <w:t>.</w:t>
      </w:r>
      <w:r w:rsidRPr="000D444F">
        <w:rPr>
          <w:bCs/>
        </w:rPr>
        <w:tab/>
      </w:r>
      <w:r w:rsidR="005108E7" w:rsidRPr="000D444F">
        <w:rPr>
          <w:b/>
        </w:rPr>
        <w:t>Paddock</w:t>
      </w:r>
      <w:r w:rsidR="005108E7" w:rsidRPr="000D444F">
        <w:t xml:space="preserve">. "Paddock" means an enclosure to which horses scheduled to compete in a race program are confined prior to racing. </w:t>
      </w:r>
    </w:p>
    <w:p w14:paraId="1E63A167" w14:textId="77777777" w:rsidR="00023C12" w:rsidRPr="000D444F" w:rsidRDefault="005108E7" w:rsidP="005E2C82">
      <w:pPr>
        <w:spacing w:after="0" w:line="259" w:lineRule="auto"/>
        <w:ind w:left="720" w:right="0" w:firstLine="0"/>
      </w:pPr>
      <w:r w:rsidRPr="000D444F">
        <w:t xml:space="preserve"> </w:t>
      </w:r>
    </w:p>
    <w:p w14:paraId="6F33ABA8" w14:textId="02B6B24A" w:rsidR="00023C12" w:rsidRPr="000D444F" w:rsidRDefault="005E2C82" w:rsidP="005E2C82">
      <w:pPr>
        <w:ind w:left="1440" w:right="285" w:hanging="720"/>
      </w:pPr>
      <w:r w:rsidRPr="0019741E">
        <w:rPr>
          <w:bCs/>
        </w:rPr>
        <w:t>6</w:t>
      </w:r>
      <w:r w:rsidR="002643D1" w:rsidRPr="009F0820">
        <w:rPr>
          <w:bCs/>
        </w:rPr>
        <w:t>7</w:t>
      </w:r>
      <w:r w:rsidRPr="000D444F">
        <w:rPr>
          <w:bCs/>
        </w:rPr>
        <w:t>.</w:t>
      </w:r>
      <w:r w:rsidRPr="000D444F">
        <w:rPr>
          <w:bCs/>
        </w:rPr>
        <w:tab/>
      </w:r>
      <w:r w:rsidR="005108E7" w:rsidRPr="000D444F">
        <w:rPr>
          <w:b/>
        </w:rPr>
        <w:t>Parked Out</w:t>
      </w:r>
      <w:r w:rsidR="005108E7" w:rsidRPr="000D444F">
        <w:t xml:space="preserve">. "Parked Out" means a horse has raced in an outside lane for over a quarter of a mile. </w:t>
      </w:r>
    </w:p>
    <w:p w14:paraId="2C4D3190" w14:textId="77777777" w:rsidR="00023C12" w:rsidRPr="000D444F" w:rsidRDefault="005108E7" w:rsidP="005E2C82">
      <w:pPr>
        <w:spacing w:after="0" w:line="259" w:lineRule="auto"/>
        <w:ind w:left="720" w:right="0" w:firstLine="0"/>
      </w:pPr>
      <w:r w:rsidRPr="000D444F">
        <w:t xml:space="preserve"> </w:t>
      </w:r>
    </w:p>
    <w:p w14:paraId="28731996" w14:textId="38DC9E6E" w:rsidR="00023C12" w:rsidRDefault="005E2C82" w:rsidP="005E2C82">
      <w:pPr>
        <w:ind w:left="1440" w:right="285" w:hanging="720"/>
      </w:pPr>
      <w:r w:rsidRPr="0019741E">
        <w:rPr>
          <w:bCs/>
        </w:rPr>
        <w:t>6</w:t>
      </w:r>
      <w:r w:rsidR="002643D1" w:rsidRPr="009F0820">
        <w:rPr>
          <w:bCs/>
        </w:rPr>
        <w:t>8</w:t>
      </w:r>
      <w:r w:rsidRPr="000D444F">
        <w:rPr>
          <w:bCs/>
        </w:rPr>
        <w:t>.</w:t>
      </w:r>
      <w:r w:rsidRPr="000D444F">
        <w:rPr>
          <w:bCs/>
        </w:rPr>
        <w:tab/>
      </w:r>
      <w:r w:rsidR="005108E7" w:rsidRPr="000D444F">
        <w:rPr>
          <w:b/>
        </w:rPr>
        <w:t>Person</w:t>
      </w:r>
      <w:r w:rsidR="005108E7" w:rsidRPr="000D444F">
        <w:t xml:space="preserve">. "Person" is any individual, partnership, corporation, or other association or entity. </w:t>
      </w:r>
    </w:p>
    <w:p w14:paraId="1ABBB602" w14:textId="77777777" w:rsidR="005E4DF3" w:rsidRDefault="005E4DF3" w:rsidP="005E2C82">
      <w:pPr>
        <w:ind w:left="1440" w:right="285" w:hanging="720"/>
      </w:pPr>
    </w:p>
    <w:p w14:paraId="577D4775" w14:textId="6140BED0" w:rsidR="00642ADB" w:rsidRPr="005E4DF3" w:rsidRDefault="00B73737" w:rsidP="005E2C82">
      <w:pPr>
        <w:ind w:left="1440" w:right="285" w:hanging="720"/>
        <w:rPr>
          <w:u w:val="single"/>
        </w:rPr>
      </w:pPr>
      <w:r w:rsidRPr="009F0820">
        <w:rPr>
          <w:bCs/>
        </w:rPr>
        <w:t>69</w:t>
      </w:r>
      <w:r w:rsidR="009F0820">
        <w:t>.</w:t>
      </w:r>
      <w:r>
        <w:tab/>
      </w:r>
      <w:r w:rsidR="0079564C" w:rsidRPr="009F0820">
        <w:rPr>
          <w:b/>
          <w:bCs/>
        </w:rPr>
        <w:t>Poor</w:t>
      </w:r>
      <w:r w:rsidR="005E4DF3" w:rsidRPr="009F0820">
        <w:rPr>
          <w:b/>
          <w:bCs/>
        </w:rPr>
        <w:t xml:space="preserve"> </w:t>
      </w:r>
      <w:r w:rsidR="009F0820" w:rsidRPr="009F0820">
        <w:rPr>
          <w:b/>
          <w:bCs/>
        </w:rPr>
        <w:t>P</w:t>
      </w:r>
      <w:r w:rsidR="009F0820" w:rsidRPr="009F0820">
        <w:rPr>
          <w:b/>
          <w:bCs/>
          <w:strike/>
        </w:rPr>
        <w:t>e</w:t>
      </w:r>
      <w:r w:rsidR="009F0820" w:rsidRPr="009F0820">
        <w:rPr>
          <w:b/>
          <w:bCs/>
        </w:rPr>
        <w:t>rformance</w:t>
      </w:r>
      <w:r w:rsidR="005E4DF3" w:rsidRPr="009F0820">
        <w:rPr>
          <w:b/>
          <w:bCs/>
        </w:rPr>
        <w:t>.</w:t>
      </w:r>
      <w:r w:rsidR="005E4DF3" w:rsidRPr="009F0820">
        <w:t xml:space="preserve"> </w:t>
      </w:r>
      <w:r w:rsidR="00BC477C" w:rsidRPr="009F0820">
        <w:t>“Poor Performance” means when a horse performs in a manner inconsistent with its previously</w:t>
      </w:r>
      <w:r w:rsidR="00030DAE" w:rsidRPr="009F0820">
        <w:t xml:space="preserve"> demonstrated ability or fails to meet eligibility standards</w:t>
      </w:r>
      <w:r w:rsidR="005F03ED" w:rsidRPr="006F277E">
        <w:t>.</w:t>
      </w:r>
    </w:p>
    <w:p w14:paraId="62A952C7" w14:textId="77777777" w:rsidR="00023C12" w:rsidRPr="000D444F" w:rsidRDefault="005108E7" w:rsidP="005E2C82">
      <w:pPr>
        <w:spacing w:after="0" w:line="259" w:lineRule="auto"/>
        <w:ind w:left="720" w:right="0" w:firstLine="0"/>
      </w:pPr>
      <w:r w:rsidRPr="000D444F">
        <w:t xml:space="preserve"> </w:t>
      </w:r>
    </w:p>
    <w:p w14:paraId="14D97A7B" w14:textId="0741E2E2" w:rsidR="00023C12" w:rsidRDefault="00642ADB" w:rsidP="005E2C82">
      <w:pPr>
        <w:ind w:left="1440" w:right="285" w:hanging="720"/>
      </w:pPr>
      <w:r w:rsidRPr="009F0820">
        <w:rPr>
          <w:bCs/>
        </w:rPr>
        <w:t>70</w:t>
      </w:r>
      <w:r w:rsidR="005E2C82" w:rsidRPr="000D444F">
        <w:rPr>
          <w:bCs/>
        </w:rPr>
        <w:t>.</w:t>
      </w:r>
      <w:r w:rsidR="005E2C82" w:rsidRPr="000D444F">
        <w:rPr>
          <w:bCs/>
        </w:rPr>
        <w:tab/>
      </w:r>
      <w:r w:rsidR="005108E7">
        <w:rPr>
          <w:b/>
        </w:rPr>
        <w:t>Preferred Race</w:t>
      </w:r>
      <w:r w:rsidR="005108E7">
        <w:t xml:space="preserve">. "Preferred Race" means a race which includes the best horses at the meet. </w:t>
      </w:r>
    </w:p>
    <w:p w14:paraId="763C8085" w14:textId="77777777" w:rsidR="00023C12" w:rsidRDefault="005108E7" w:rsidP="005E2C82">
      <w:pPr>
        <w:spacing w:after="0" w:line="259" w:lineRule="auto"/>
        <w:ind w:left="720" w:right="0" w:firstLine="0"/>
      </w:pPr>
      <w:r>
        <w:t xml:space="preserve"> </w:t>
      </w:r>
    </w:p>
    <w:p w14:paraId="0A1B653B" w14:textId="2EC2EE6F" w:rsidR="00023C12" w:rsidRDefault="002643D1" w:rsidP="005E2C82">
      <w:pPr>
        <w:ind w:left="720" w:right="285" w:firstLine="0"/>
      </w:pPr>
      <w:r w:rsidRPr="009F0820">
        <w:rPr>
          <w:bCs/>
        </w:rPr>
        <w:t>7</w:t>
      </w:r>
      <w:r w:rsidR="005F03ED" w:rsidRPr="009F0820">
        <w:rPr>
          <w:bCs/>
        </w:rPr>
        <w:t>1</w:t>
      </w:r>
      <w:r w:rsidR="005E2C82" w:rsidRPr="000D444F">
        <w:rPr>
          <w:bCs/>
        </w:rPr>
        <w:t>.</w:t>
      </w:r>
      <w:r w:rsidR="005E2C82">
        <w:rPr>
          <w:bCs/>
        </w:rPr>
        <w:tab/>
      </w:r>
      <w:r w:rsidR="005108E7">
        <w:rPr>
          <w:b/>
        </w:rPr>
        <w:t>Prohibited substance</w:t>
      </w:r>
      <w:r w:rsidR="005108E7">
        <w:t xml:space="preserve">. “Prohibited substance" means </w:t>
      </w:r>
    </w:p>
    <w:p w14:paraId="58074619" w14:textId="77777777" w:rsidR="00023C12" w:rsidRDefault="005108E7" w:rsidP="005E2C82">
      <w:pPr>
        <w:spacing w:after="0" w:line="259" w:lineRule="auto"/>
        <w:ind w:left="720" w:right="0" w:firstLine="0"/>
      </w:pPr>
      <w:r>
        <w:t xml:space="preserve"> </w:t>
      </w:r>
    </w:p>
    <w:p w14:paraId="2A1919BB" w14:textId="77777777" w:rsidR="00023C12" w:rsidRDefault="005108E7" w:rsidP="00FB64FF">
      <w:pPr>
        <w:numPr>
          <w:ilvl w:val="2"/>
          <w:numId w:val="2"/>
        </w:numPr>
        <w:ind w:left="2160" w:right="285" w:hanging="720"/>
      </w:pPr>
      <w:r>
        <w:t xml:space="preserve">any substance, including, but not limited to, a narcotic, stimulant, depressant, tranquilizer, local anesthetic, analgesic, drug or drug metabolite, medication of any type or biological substance, at a level greater than the level found in the normal, untreated horse or </w:t>
      </w:r>
    </w:p>
    <w:p w14:paraId="1FFCDCF3" w14:textId="6F0CA6BC" w:rsidR="00023C12" w:rsidRDefault="00023C12" w:rsidP="00FB64FF">
      <w:pPr>
        <w:spacing w:after="0" w:line="259" w:lineRule="auto"/>
        <w:ind w:left="2160" w:right="0" w:firstLine="0"/>
      </w:pPr>
    </w:p>
    <w:p w14:paraId="42B50ABA" w14:textId="77777777" w:rsidR="00023C12" w:rsidRDefault="005108E7" w:rsidP="00FB64FF">
      <w:pPr>
        <w:numPr>
          <w:ilvl w:val="2"/>
          <w:numId w:val="2"/>
        </w:numPr>
        <w:ind w:left="2160" w:right="285" w:hanging="720"/>
      </w:pPr>
      <w:r>
        <w:t xml:space="preserve">any substance, regardless of how harmless or innocuous, that might interfere with the detection or quantitation of a narcotic, stimulant, depressant tranquilizer, local anesthetic, analgesic, drug or drug metabolite, medication of any type or biological substance at a level greater than the level found in the normal untreated horse. </w:t>
      </w:r>
    </w:p>
    <w:p w14:paraId="3669611B" w14:textId="77777777" w:rsidR="00023C12" w:rsidRDefault="005108E7">
      <w:pPr>
        <w:spacing w:after="0" w:line="259" w:lineRule="auto"/>
        <w:ind w:left="720" w:right="0" w:firstLine="0"/>
      </w:pPr>
      <w:r>
        <w:t xml:space="preserve"> </w:t>
      </w:r>
    </w:p>
    <w:p w14:paraId="04AB67DF" w14:textId="621084C9" w:rsidR="00DA1EDC" w:rsidRDefault="00F633BB" w:rsidP="004D437D">
      <w:pPr>
        <w:ind w:left="1440" w:right="285" w:hanging="720"/>
      </w:pPr>
      <w:r w:rsidRPr="009F0820">
        <w:rPr>
          <w:bCs/>
        </w:rPr>
        <w:t>72</w:t>
      </w:r>
      <w:r w:rsidR="005E2C82" w:rsidRPr="000D444F">
        <w:rPr>
          <w:bCs/>
        </w:rPr>
        <w:t>.</w:t>
      </w:r>
      <w:r w:rsidR="004D437D">
        <w:rPr>
          <w:bCs/>
        </w:rPr>
        <w:tab/>
      </w:r>
      <w:r w:rsidR="005108E7">
        <w:rPr>
          <w:b/>
        </w:rPr>
        <w:t>Protest</w:t>
      </w:r>
      <w:r w:rsidR="005108E7">
        <w:t>. "Protest" is a sworn written complaint filed with the judges prior to the running of the race alleging a breach of the rules or conditions that a horse is ineligible to race.</w:t>
      </w:r>
    </w:p>
    <w:p w14:paraId="61245B64" w14:textId="77777777" w:rsidR="00DA1EDC" w:rsidRPr="009F0820" w:rsidRDefault="00DA1EDC" w:rsidP="004D437D">
      <w:pPr>
        <w:ind w:left="1440" w:right="285" w:hanging="720"/>
      </w:pPr>
    </w:p>
    <w:p w14:paraId="03BF12FE" w14:textId="58551D63" w:rsidR="00023C12" w:rsidRDefault="00DA1EDC" w:rsidP="004D437D">
      <w:pPr>
        <w:ind w:left="1440" w:right="285" w:hanging="720"/>
      </w:pPr>
      <w:r w:rsidRPr="009F0820">
        <w:t>73.</w:t>
      </w:r>
      <w:r w:rsidRPr="009F0820">
        <w:tab/>
      </w:r>
      <w:r w:rsidR="00734A44" w:rsidRPr="009F0820">
        <w:rPr>
          <w:b/>
          <w:bCs/>
        </w:rPr>
        <w:t>Purse.</w:t>
      </w:r>
      <w:r w:rsidR="00734A44" w:rsidRPr="009F0820">
        <w:t xml:space="preserve"> </w:t>
      </w:r>
      <w:r w:rsidR="001E4302" w:rsidRPr="009F0820">
        <w:t xml:space="preserve"> </w:t>
      </w:r>
      <w:r w:rsidR="004131E8" w:rsidRPr="009F0820">
        <w:t>The monetary amount that is distributed</w:t>
      </w:r>
      <w:r w:rsidR="00734A44" w:rsidRPr="009F0820">
        <w:t xml:space="preserve"> to the finishers of a race</w:t>
      </w:r>
      <w:r w:rsidR="00734A44" w:rsidRPr="007571BD">
        <w:t>.</w:t>
      </w:r>
      <w:r w:rsidR="005108E7">
        <w:t xml:space="preserve"> </w:t>
      </w:r>
    </w:p>
    <w:p w14:paraId="54484701" w14:textId="77777777" w:rsidR="00023C12" w:rsidRDefault="005108E7">
      <w:pPr>
        <w:spacing w:after="0" w:line="259" w:lineRule="auto"/>
        <w:ind w:left="720" w:right="0" w:firstLine="0"/>
      </w:pPr>
      <w:r>
        <w:t xml:space="preserve"> </w:t>
      </w:r>
    </w:p>
    <w:p w14:paraId="73D8DC0F" w14:textId="3113DCF6" w:rsidR="00023C12" w:rsidRDefault="00DA1EDC" w:rsidP="004D437D">
      <w:pPr>
        <w:ind w:left="1440" w:right="285" w:hanging="720"/>
      </w:pPr>
      <w:r w:rsidRPr="009F0820">
        <w:rPr>
          <w:bCs/>
        </w:rPr>
        <w:t>74</w:t>
      </w:r>
      <w:r w:rsidR="000D444F">
        <w:rPr>
          <w:bCs/>
        </w:rPr>
        <w:t>.</w:t>
      </w:r>
      <w:r w:rsidR="004D437D">
        <w:rPr>
          <w:bCs/>
        </w:rPr>
        <w:tab/>
      </w:r>
      <w:r w:rsidR="005108E7">
        <w:rPr>
          <w:b/>
        </w:rPr>
        <w:t>Race Lines</w:t>
      </w:r>
      <w:r w:rsidR="005108E7">
        <w:t xml:space="preserve">. "Race Lines" means a record of a horse's past racing performance, including but not limited to finish times and position and times at the quarters and half. </w:t>
      </w:r>
    </w:p>
    <w:p w14:paraId="617F1E76" w14:textId="77777777" w:rsidR="00023C12" w:rsidRDefault="005108E7" w:rsidP="004D437D">
      <w:pPr>
        <w:spacing w:after="0" w:line="259" w:lineRule="auto"/>
        <w:ind w:left="720" w:right="0" w:firstLine="0"/>
      </w:pPr>
      <w:r>
        <w:t xml:space="preserve"> </w:t>
      </w:r>
    </w:p>
    <w:p w14:paraId="64C08E2D" w14:textId="7ED4497B" w:rsidR="00023C12" w:rsidRDefault="001E4302" w:rsidP="004D437D">
      <w:pPr>
        <w:ind w:left="1440" w:right="285" w:hanging="720"/>
      </w:pPr>
      <w:r w:rsidRPr="009F0820">
        <w:rPr>
          <w:bCs/>
        </w:rPr>
        <w:t>75</w:t>
      </w:r>
      <w:r w:rsidR="004D437D" w:rsidRPr="000D444F">
        <w:rPr>
          <w:bCs/>
        </w:rPr>
        <w:t>.</w:t>
      </w:r>
      <w:r w:rsidR="004D437D">
        <w:rPr>
          <w:bCs/>
        </w:rPr>
        <w:tab/>
      </w:r>
      <w:r w:rsidR="005108E7">
        <w:rPr>
          <w:b/>
        </w:rPr>
        <w:t>Race Winner</w:t>
      </w:r>
      <w:r w:rsidR="005108E7">
        <w:t xml:space="preserve">. "Race Winner" means the horse deemed the winner of a race by the Judges after determining the official placings and the "Official" sign has been posted. </w:t>
      </w:r>
    </w:p>
    <w:p w14:paraId="4A1B311C" w14:textId="77777777" w:rsidR="00023C12" w:rsidRDefault="005108E7" w:rsidP="004D437D">
      <w:pPr>
        <w:spacing w:after="0" w:line="259" w:lineRule="auto"/>
        <w:ind w:left="720" w:right="0" w:firstLine="0"/>
      </w:pPr>
      <w:r>
        <w:t xml:space="preserve"> </w:t>
      </w:r>
    </w:p>
    <w:p w14:paraId="1037D412" w14:textId="38FDE202" w:rsidR="00023C12" w:rsidRDefault="004D437D" w:rsidP="004D437D">
      <w:pPr>
        <w:ind w:left="1440" w:right="285" w:hanging="720"/>
      </w:pPr>
      <w:r w:rsidRPr="001F57A9">
        <w:rPr>
          <w:bCs/>
        </w:rPr>
        <w:t>7</w:t>
      </w:r>
      <w:r w:rsidR="001E4302" w:rsidRPr="009F0820">
        <w:rPr>
          <w:bCs/>
        </w:rPr>
        <w:t>6</w:t>
      </w:r>
      <w:r w:rsidRPr="000D444F">
        <w:rPr>
          <w:bCs/>
        </w:rPr>
        <w:t>.</w:t>
      </w:r>
      <w:r>
        <w:rPr>
          <w:bCs/>
        </w:rPr>
        <w:tab/>
      </w:r>
      <w:r w:rsidR="005108E7">
        <w:rPr>
          <w:b/>
        </w:rPr>
        <w:t>Racing Officials</w:t>
      </w:r>
      <w:r w:rsidR="005108E7">
        <w:t xml:space="preserve">. "Racing Officials" means the following officials: </w:t>
      </w:r>
    </w:p>
    <w:p w14:paraId="48CF624C" w14:textId="77777777" w:rsidR="00023C12" w:rsidRDefault="005108E7" w:rsidP="004D437D">
      <w:pPr>
        <w:spacing w:after="0" w:line="259" w:lineRule="auto"/>
        <w:ind w:left="720" w:right="0" w:firstLine="0"/>
      </w:pPr>
      <w:r>
        <w:t xml:space="preserve"> </w:t>
      </w:r>
    </w:p>
    <w:p w14:paraId="56FADA72" w14:textId="7041E71C" w:rsidR="00023C12" w:rsidRPr="000D444F" w:rsidRDefault="005108E7" w:rsidP="004D437D">
      <w:pPr>
        <w:ind w:left="1440" w:right="285" w:hanging="720"/>
      </w:pPr>
      <w:r>
        <w:t xml:space="preserve"> </w:t>
      </w:r>
      <w:r>
        <w:tab/>
      </w:r>
      <w:r w:rsidRPr="000D444F">
        <w:t xml:space="preserve">Associate </w:t>
      </w:r>
      <w:r w:rsidR="004D437D" w:rsidRPr="000D444F">
        <w:t>J</w:t>
      </w:r>
      <w:r w:rsidRPr="000D444F">
        <w:t xml:space="preserve">udge; </w:t>
      </w:r>
      <w:r w:rsidR="004D437D" w:rsidRPr="000D444F">
        <w:t>C</w:t>
      </w:r>
      <w:r w:rsidRPr="000D444F">
        <w:t>harter; Clerk of Course, Horse Identifier; Paddock Judge;</w:t>
      </w:r>
      <w:r w:rsidR="004D437D" w:rsidRPr="000D444F">
        <w:t xml:space="preserve"> </w:t>
      </w:r>
      <w:r w:rsidRPr="000D444F">
        <w:t xml:space="preserve">Presiding Judge; Program Director; Race Secretary and </w:t>
      </w:r>
      <w:r w:rsidR="004D437D" w:rsidRPr="000D444F">
        <w:t>Starter/Patrol Judge.</w:t>
      </w:r>
    </w:p>
    <w:p w14:paraId="709B2346" w14:textId="77777777" w:rsidR="00023C12" w:rsidRPr="000D444F" w:rsidRDefault="005108E7" w:rsidP="004D437D">
      <w:pPr>
        <w:spacing w:after="0" w:line="259" w:lineRule="auto"/>
        <w:ind w:left="720" w:right="0" w:firstLine="0"/>
      </w:pPr>
      <w:r w:rsidRPr="000D444F">
        <w:t xml:space="preserve"> </w:t>
      </w:r>
    </w:p>
    <w:p w14:paraId="0AA528CC" w14:textId="2BDF84FF" w:rsidR="00023C12" w:rsidRDefault="004D437D" w:rsidP="004D437D">
      <w:pPr>
        <w:ind w:left="1440" w:right="285" w:hanging="720"/>
      </w:pPr>
      <w:r w:rsidRPr="001F57A9">
        <w:rPr>
          <w:bCs/>
        </w:rPr>
        <w:lastRenderedPageBreak/>
        <w:t>7</w:t>
      </w:r>
      <w:r w:rsidR="001E4302" w:rsidRPr="009F0820">
        <w:rPr>
          <w:bCs/>
        </w:rPr>
        <w:t>7</w:t>
      </w:r>
      <w:r w:rsidRPr="000D444F">
        <w:rPr>
          <w:bCs/>
        </w:rPr>
        <w:t>.</w:t>
      </w:r>
      <w:r>
        <w:rPr>
          <w:bCs/>
        </w:rPr>
        <w:tab/>
      </w:r>
      <w:r w:rsidR="005108E7">
        <w:rPr>
          <w:b/>
        </w:rPr>
        <w:t>Racing Year</w:t>
      </w:r>
      <w:r w:rsidR="005108E7">
        <w:t xml:space="preserve">. "Racing Year" means the period from January 1 through December 31 which is commonly known as a calendar year. </w:t>
      </w:r>
    </w:p>
    <w:p w14:paraId="7D1AD107" w14:textId="77777777" w:rsidR="00023C12" w:rsidRDefault="005108E7" w:rsidP="004D437D">
      <w:pPr>
        <w:spacing w:after="0" w:line="259" w:lineRule="auto"/>
        <w:ind w:left="720" w:right="0" w:firstLine="0"/>
      </w:pPr>
      <w:r>
        <w:t xml:space="preserve"> </w:t>
      </w:r>
    </w:p>
    <w:p w14:paraId="52D42C96" w14:textId="2705FD9F" w:rsidR="001E4302" w:rsidRDefault="004D437D" w:rsidP="004D437D">
      <w:pPr>
        <w:ind w:left="720" w:right="285" w:firstLine="0"/>
      </w:pPr>
      <w:r w:rsidRPr="001F57A9">
        <w:rPr>
          <w:bCs/>
        </w:rPr>
        <w:t>7</w:t>
      </w:r>
      <w:r w:rsidR="001E4302" w:rsidRPr="009F0820">
        <w:rPr>
          <w:bCs/>
        </w:rPr>
        <w:t>8</w:t>
      </w:r>
      <w:r w:rsidRPr="000D444F">
        <w:rPr>
          <w:bCs/>
        </w:rPr>
        <w:t>.</w:t>
      </w:r>
      <w:r>
        <w:rPr>
          <w:bCs/>
        </w:rPr>
        <w:tab/>
      </w:r>
      <w:r w:rsidR="005108E7">
        <w:rPr>
          <w:b/>
        </w:rPr>
        <w:t>Recall</w:t>
      </w:r>
      <w:r w:rsidR="005108E7">
        <w:t>. "Recall" means a call to re-form the horses in a race behind the starting gate.</w:t>
      </w:r>
    </w:p>
    <w:p w14:paraId="36FDD89A" w14:textId="77777777" w:rsidR="001E4302" w:rsidRDefault="001E4302" w:rsidP="004D437D">
      <w:pPr>
        <w:ind w:left="720" w:right="285" w:firstLine="0"/>
      </w:pPr>
    </w:p>
    <w:p w14:paraId="08D1FF38" w14:textId="56BAA45B" w:rsidR="00023C12" w:rsidRDefault="00715452" w:rsidP="00630899">
      <w:pPr>
        <w:ind w:left="1440" w:right="285" w:hanging="720"/>
      </w:pPr>
      <w:r w:rsidRPr="009F0820">
        <w:t>79.</w:t>
      </w:r>
      <w:r w:rsidRPr="009F0820">
        <w:tab/>
      </w:r>
      <w:r w:rsidRPr="009F0820">
        <w:rPr>
          <w:b/>
          <w:bCs/>
        </w:rPr>
        <w:t>Recovery Slip.</w:t>
      </w:r>
      <w:r w:rsidRPr="009F0820">
        <w:t xml:space="preserve"> </w:t>
      </w:r>
      <w:r w:rsidR="00E32BE0" w:rsidRPr="009F0820">
        <w:t xml:space="preserve"> Means a form supplied by the commission that is signed by a licensed</w:t>
      </w:r>
      <w:r w:rsidR="00E32BE0">
        <w:rPr>
          <w:u w:val="single"/>
        </w:rPr>
        <w:t xml:space="preserve"> </w:t>
      </w:r>
      <w:r w:rsidR="00E32BE0" w:rsidRPr="009F0820">
        <w:t>veterinarian</w:t>
      </w:r>
      <w:r w:rsidR="00630899" w:rsidRPr="009F0820">
        <w:t xml:space="preserve"> indicating that a horse is certified fit to race.</w:t>
      </w:r>
      <w:r w:rsidR="005108E7">
        <w:t xml:space="preserve"> </w:t>
      </w:r>
    </w:p>
    <w:p w14:paraId="31CC6C4C" w14:textId="77777777" w:rsidR="00023C12" w:rsidRDefault="00023C12" w:rsidP="004D437D">
      <w:pPr>
        <w:spacing w:after="14" w:line="259" w:lineRule="auto"/>
        <w:ind w:left="720" w:right="0" w:firstLine="0"/>
      </w:pPr>
    </w:p>
    <w:p w14:paraId="0842D054" w14:textId="057650CA" w:rsidR="006F67E8" w:rsidRDefault="00EB11EB" w:rsidP="006F67E8">
      <w:pPr>
        <w:spacing w:after="14" w:line="259" w:lineRule="auto"/>
        <w:ind w:left="1440" w:right="0" w:hanging="720"/>
      </w:pPr>
      <w:r w:rsidRPr="009F0820">
        <w:t>80</w:t>
      </w:r>
      <w:r w:rsidR="006F67E8" w:rsidRPr="000D444F">
        <w:t>.</w:t>
      </w:r>
      <w:r w:rsidR="006F67E8" w:rsidRPr="000D444F">
        <w:tab/>
      </w:r>
      <w:r w:rsidR="006F67E8" w:rsidRPr="000D444F">
        <w:rPr>
          <w:b/>
          <w:bCs/>
        </w:rPr>
        <w:t>Scoring.</w:t>
      </w:r>
      <w:r w:rsidR="006F67E8" w:rsidRPr="000D444F">
        <w:t xml:space="preserve"> “Scoring” means a horse warming up on</w:t>
      </w:r>
      <w:r w:rsidR="006F67E8">
        <w:t xml:space="preserve"> the track after the post parade prior to being called to the starting gate by the starter.</w:t>
      </w:r>
    </w:p>
    <w:p w14:paraId="4A943348" w14:textId="079CC670" w:rsidR="00023C12" w:rsidRDefault="00023C12" w:rsidP="004D437D">
      <w:pPr>
        <w:spacing w:after="0" w:line="259" w:lineRule="auto"/>
        <w:ind w:left="720" w:right="0" w:firstLine="0"/>
      </w:pPr>
    </w:p>
    <w:p w14:paraId="32803650" w14:textId="41982954" w:rsidR="00023C12" w:rsidRDefault="00EB11EB" w:rsidP="004D437D">
      <w:pPr>
        <w:ind w:left="1440" w:right="285" w:hanging="720"/>
      </w:pPr>
      <w:r w:rsidRPr="009F0820">
        <w:rPr>
          <w:bCs/>
        </w:rPr>
        <w:t>81</w:t>
      </w:r>
      <w:r w:rsidR="004D437D" w:rsidRPr="000D444F">
        <w:rPr>
          <w:bCs/>
        </w:rPr>
        <w:t>.</w:t>
      </w:r>
      <w:r w:rsidR="004D437D">
        <w:rPr>
          <w:bCs/>
        </w:rPr>
        <w:tab/>
      </w:r>
      <w:r w:rsidR="005108E7">
        <w:rPr>
          <w:b/>
        </w:rPr>
        <w:t>Scratch</w:t>
      </w:r>
      <w:r w:rsidR="005108E7">
        <w:t xml:space="preserve">. "Scratch" means the act of removing an entered horse from a race after the draw. </w:t>
      </w:r>
    </w:p>
    <w:p w14:paraId="7BB056C7" w14:textId="77777777" w:rsidR="00023C12" w:rsidRDefault="005108E7" w:rsidP="004D437D">
      <w:pPr>
        <w:spacing w:after="0" w:line="259" w:lineRule="auto"/>
        <w:ind w:left="720" w:right="0" w:firstLine="0"/>
      </w:pPr>
      <w:r>
        <w:t xml:space="preserve"> </w:t>
      </w:r>
    </w:p>
    <w:p w14:paraId="36FE0794" w14:textId="22AC2871" w:rsidR="00023C12" w:rsidRDefault="00EB11EB" w:rsidP="004D437D">
      <w:pPr>
        <w:ind w:left="1440" w:right="285" w:hanging="720"/>
      </w:pPr>
      <w:r w:rsidRPr="009F0820">
        <w:rPr>
          <w:bCs/>
        </w:rPr>
        <w:t>82</w:t>
      </w:r>
      <w:r w:rsidR="004D437D" w:rsidRPr="000D444F">
        <w:rPr>
          <w:bCs/>
        </w:rPr>
        <w:t>.</w:t>
      </w:r>
      <w:r w:rsidR="004D437D">
        <w:rPr>
          <w:bCs/>
        </w:rPr>
        <w:tab/>
      </w:r>
      <w:r w:rsidR="005108E7">
        <w:rPr>
          <w:b/>
        </w:rPr>
        <w:t>Scratch Time</w:t>
      </w:r>
      <w:r w:rsidR="005108E7">
        <w:t xml:space="preserve">. "Scratch Time" means the time that the Presiding Judge clears the program for printing. </w:t>
      </w:r>
    </w:p>
    <w:p w14:paraId="4A759933" w14:textId="1B20A02C" w:rsidR="00023C12" w:rsidRDefault="00023C12" w:rsidP="004D437D">
      <w:pPr>
        <w:spacing w:after="0" w:line="259" w:lineRule="auto"/>
        <w:ind w:left="720" w:right="0" w:firstLine="0"/>
      </w:pPr>
    </w:p>
    <w:p w14:paraId="1C830A9A" w14:textId="4805D43E" w:rsidR="00023C12" w:rsidRDefault="00EB11EB" w:rsidP="004D437D">
      <w:pPr>
        <w:ind w:left="1440" w:right="285" w:hanging="720"/>
      </w:pPr>
      <w:r w:rsidRPr="009F0820">
        <w:rPr>
          <w:bCs/>
        </w:rPr>
        <w:t>83</w:t>
      </w:r>
      <w:r w:rsidR="004D437D" w:rsidRPr="000D444F">
        <w:rPr>
          <w:bCs/>
        </w:rPr>
        <w:t>.</w:t>
      </w:r>
      <w:r w:rsidR="004D437D">
        <w:rPr>
          <w:bCs/>
        </w:rPr>
        <w:tab/>
      </w:r>
      <w:r w:rsidR="005108E7">
        <w:rPr>
          <w:b/>
        </w:rPr>
        <w:t>Simulcast or Simulcasting</w:t>
      </w:r>
      <w:r w:rsidR="005108E7">
        <w:t xml:space="preserve">. "Simulcast or simulcasting" means live audiovisual electronic signals emanating from a licensed horse race meeting and transmitted simultaneously with the running of the races at that meeting. These terms shall also include the transmission of pari-mutuel wagering odds, amounts wagered and payoffs on such events. </w:t>
      </w:r>
    </w:p>
    <w:p w14:paraId="6A3A7DF3" w14:textId="77777777" w:rsidR="00023C12" w:rsidRDefault="005108E7" w:rsidP="004D437D">
      <w:pPr>
        <w:spacing w:after="0" w:line="259" w:lineRule="auto"/>
        <w:ind w:left="720" w:right="0" w:firstLine="0"/>
      </w:pPr>
      <w:r>
        <w:t xml:space="preserve"> </w:t>
      </w:r>
    </w:p>
    <w:p w14:paraId="60FEC278" w14:textId="0FFF1643" w:rsidR="00023C12" w:rsidRDefault="00EB11EB" w:rsidP="004D437D">
      <w:pPr>
        <w:ind w:left="1440" w:right="285" w:hanging="720"/>
      </w:pPr>
      <w:r w:rsidRPr="009F0820">
        <w:rPr>
          <w:bCs/>
        </w:rPr>
        <w:t>84</w:t>
      </w:r>
      <w:r w:rsidR="004D437D" w:rsidRPr="000D444F">
        <w:rPr>
          <w:bCs/>
        </w:rPr>
        <w:t>.</w:t>
      </w:r>
      <w:r w:rsidR="004D437D">
        <w:rPr>
          <w:bCs/>
        </w:rPr>
        <w:tab/>
      </w:r>
      <w:r w:rsidR="005108E7">
        <w:rPr>
          <w:b/>
        </w:rPr>
        <w:t>Split Sample</w:t>
      </w:r>
      <w:r w:rsidR="005108E7">
        <w:t xml:space="preserve">. “Split Sample” means a portion of the test sample obtained from a horse or human. </w:t>
      </w:r>
    </w:p>
    <w:p w14:paraId="287764B7" w14:textId="77777777" w:rsidR="00023C12" w:rsidRDefault="005108E7" w:rsidP="004D437D">
      <w:pPr>
        <w:spacing w:after="0" w:line="259" w:lineRule="auto"/>
        <w:ind w:left="720" w:right="0" w:firstLine="0"/>
      </w:pPr>
      <w:r>
        <w:t xml:space="preserve"> </w:t>
      </w:r>
    </w:p>
    <w:p w14:paraId="075F8245" w14:textId="154B977B" w:rsidR="00023C12" w:rsidRDefault="00EB11EB" w:rsidP="00151D68">
      <w:pPr>
        <w:ind w:left="1440" w:right="285" w:hanging="720"/>
      </w:pPr>
      <w:r w:rsidRPr="009F0820">
        <w:rPr>
          <w:bCs/>
        </w:rPr>
        <w:t>85</w:t>
      </w:r>
      <w:r w:rsidR="004D437D" w:rsidRPr="000D444F">
        <w:rPr>
          <w:bCs/>
        </w:rPr>
        <w:t>.</w:t>
      </w:r>
      <w:r w:rsidR="004D437D">
        <w:rPr>
          <w:bCs/>
        </w:rPr>
        <w:tab/>
      </w:r>
      <w:r w:rsidR="005108E7">
        <w:rPr>
          <w:b/>
        </w:rPr>
        <w:t>Stake</w:t>
      </w:r>
      <w:r w:rsidR="005108E7">
        <w:t xml:space="preserve">. "Stake" means a race which will be contested in a year subsequent to its closing. </w:t>
      </w:r>
    </w:p>
    <w:p w14:paraId="761556F9" w14:textId="77777777" w:rsidR="00023C12" w:rsidRDefault="005108E7" w:rsidP="00783167">
      <w:pPr>
        <w:spacing w:after="0" w:line="259" w:lineRule="auto"/>
        <w:ind w:left="1440" w:right="0" w:hanging="720"/>
      </w:pPr>
      <w:r>
        <w:t xml:space="preserve"> </w:t>
      </w:r>
    </w:p>
    <w:p w14:paraId="2BB67A5B" w14:textId="29C2127A" w:rsidR="00023C12" w:rsidRDefault="00EB11EB" w:rsidP="00982A0D">
      <w:pPr>
        <w:ind w:left="1440" w:right="285" w:hanging="720"/>
      </w:pPr>
      <w:r w:rsidRPr="009F0820">
        <w:rPr>
          <w:bCs/>
        </w:rPr>
        <w:t>86</w:t>
      </w:r>
      <w:r w:rsidR="00982A0D" w:rsidRPr="000D444F">
        <w:rPr>
          <w:bCs/>
        </w:rPr>
        <w:t>.</w:t>
      </w:r>
      <w:r w:rsidR="00982A0D">
        <w:rPr>
          <w:bCs/>
        </w:rPr>
        <w:tab/>
      </w:r>
      <w:r w:rsidR="005108E7">
        <w:rPr>
          <w:b/>
        </w:rPr>
        <w:t>Starters</w:t>
      </w:r>
      <w:r w:rsidR="005108E7">
        <w:t xml:space="preserve">. The horses shall be deemed to have started when the Starter gives the word </w:t>
      </w:r>
    </w:p>
    <w:p w14:paraId="1280BE1E" w14:textId="77777777" w:rsidR="00023C12" w:rsidRDefault="005108E7" w:rsidP="00151D68">
      <w:pPr>
        <w:ind w:left="1440" w:right="285" w:firstLine="0"/>
      </w:pPr>
      <w:r>
        <w:t xml:space="preserve">“go” and all the horses must go the course except in case of an accident, broken equipment, or any other reason in which it is the opinion of the judges that it is impossible or unsafe to go the course. </w:t>
      </w:r>
    </w:p>
    <w:p w14:paraId="700A3C31" w14:textId="77777777" w:rsidR="00023C12" w:rsidRDefault="005108E7" w:rsidP="00151D68">
      <w:pPr>
        <w:spacing w:after="0" w:line="259" w:lineRule="auto"/>
        <w:ind w:left="720" w:right="0" w:firstLine="0"/>
      </w:pPr>
      <w:r>
        <w:t xml:space="preserve"> </w:t>
      </w:r>
    </w:p>
    <w:p w14:paraId="53B425F3" w14:textId="353ABF1A" w:rsidR="00023C12" w:rsidRPr="000D444F" w:rsidRDefault="00982A0D" w:rsidP="00982A0D">
      <w:pPr>
        <w:ind w:left="1440" w:right="285" w:hanging="720"/>
      </w:pPr>
      <w:r w:rsidRPr="001F57A9">
        <w:rPr>
          <w:bCs/>
        </w:rPr>
        <w:t>8</w:t>
      </w:r>
      <w:r w:rsidR="00E8396A" w:rsidRPr="009F0820">
        <w:rPr>
          <w:bCs/>
        </w:rPr>
        <w:t>7</w:t>
      </w:r>
      <w:r w:rsidRPr="000D444F">
        <w:rPr>
          <w:bCs/>
        </w:rPr>
        <w:t>.</w:t>
      </w:r>
      <w:r w:rsidRPr="000D444F">
        <w:rPr>
          <w:bCs/>
        </w:rPr>
        <w:tab/>
      </w:r>
      <w:r w:rsidR="005108E7" w:rsidRPr="000D444F">
        <w:rPr>
          <w:b/>
        </w:rPr>
        <w:t>State testing area</w:t>
      </w:r>
      <w:r w:rsidR="005108E7" w:rsidRPr="000D444F">
        <w:t xml:space="preserve">. "State testing area" means the location at a track where all horses designated for testing shall be taken so that necessary test samples may be obtained from the horse. </w:t>
      </w:r>
    </w:p>
    <w:p w14:paraId="4120C8BF" w14:textId="77777777" w:rsidR="00023C12" w:rsidRPr="000D444F" w:rsidRDefault="005108E7" w:rsidP="00151D68">
      <w:pPr>
        <w:spacing w:after="0" w:line="259" w:lineRule="auto"/>
        <w:ind w:left="720" w:right="0" w:firstLine="0"/>
      </w:pPr>
      <w:r w:rsidRPr="000D444F">
        <w:t xml:space="preserve"> </w:t>
      </w:r>
    </w:p>
    <w:p w14:paraId="21C22FB0" w14:textId="630440E7" w:rsidR="00023C12" w:rsidRPr="000D444F" w:rsidRDefault="00982A0D" w:rsidP="00982A0D">
      <w:pPr>
        <w:ind w:left="1440" w:right="285" w:hanging="720"/>
      </w:pPr>
      <w:r w:rsidRPr="001F57A9">
        <w:rPr>
          <w:bCs/>
        </w:rPr>
        <w:t>8</w:t>
      </w:r>
      <w:r w:rsidR="00E8396A" w:rsidRPr="009F0820">
        <w:rPr>
          <w:bCs/>
        </w:rPr>
        <w:t>8</w:t>
      </w:r>
      <w:r w:rsidRPr="000D444F">
        <w:rPr>
          <w:bCs/>
        </w:rPr>
        <w:t>.</w:t>
      </w:r>
      <w:r w:rsidRPr="000D444F">
        <w:rPr>
          <w:bCs/>
        </w:rPr>
        <w:tab/>
      </w:r>
      <w:r w:rsidR="005108E7" w:rsidRPr="000D444F">
        <w:rPr>
          <w:b/>
        </w:rPr>
        <w:t>Sustained</w:t>
      </w:r>
      <w:r w:rsidR="005108E7" w:rsidRPr="000D444F">
        <w:t xml:space="preserve">. "Sustained" means the payment necessary to keep a horse eligible to a certain class. </w:t>
      </w:r>
    </w:p>
    <w:p w14:paraId="31AC46C9" w14:textId="77777777" w:rsidR="00023C12" w:rsidRPr="000D444F" w:rsidRDefault="005108E7" w:rsidP="00151D68">
      <w:pPr>
        <w:spacing w:after="0" w:line="259" w:lineRule="auto"/>
        <w:ind w:left="720" w:right="0" w:firstLine="0"/>
      </w:pPr>
      <w:r w:rsidRPr="000D444F">
        <w:t xml:space="preserve"> </w:t>
      </w:r>
    </w:p>
    <w:p w14:paraId="39244A50" w14:textId="27B8438D" w:rsidR="00023C12" w:rsidRPr="000D444F" w:rsidRDefault="00982A0D" w:rsidP="00982A0D">
      <w:pPr>
        <w:ind w:left="1440" w:right="285" w:hanging="720"/>
      </w:pPr>
      <w:r w:rsidRPr="009F0820">
        <w:rPr>
          <w:bCs/>
        </w:rPr>
        <w:t>8</w:t>
      </w:r>
      <w:r w:rsidR="00E8396A" w:rsidRPr="009F0820">
        <w:rPr>
          <w:bCs/>
        </w:rPr>
        <w:t>9</w:t>
      </w:r>
      <w:r w:rsidRPr="000D444F">
        <w:rPr>
          <w:bCs/>
        </w:rPr>
        <w:t>.</w:t>
      </w:r>
      <w:r w:rsidRPr="000D444F">
        <w:rPr>
          <w:bCs/>
        </w:rPr>
        <w:tab/>
      </w:r>
      <w:r w:rsidR="005108E7" w:rsidRPr="000D444F">
        <w:rPr>
          <w:b/>
        </w:rPr>
        <w:t>Sulky</w:t>
      </w:r>
      <w:r w:rsidR="005108E7" w:rsidRPr="000D444F">
        <w:t xml:space="preserve">. "Sulky" means a dual shaft, dual wheel racing vehicle. </w:t>
      </w:r>
    </w:p>
    <w:p w14:paraId="4043A8DE" w14:textId="77777777" w:rsidR="00023C12" w:rsidRPr="000D444F" w:rsidRDefault="005108E7" w:rsidP="00151D68">
      <w:pPr>
        <w:spacing w:after="0" w:line="259" w:lineRule="auto"/>
        <w:ind w:left="720" w:right="0" w:firstLine="0"/>
      </w:pPr>
      <w:r w:rsidRPr="000D444F">
        <w:t xml:space="preserve"> </w:t>
      </w:r>
    </w:p>
    <w:p w14:paraId="7EB22343" w14:textId="099B592A" w:rsidR="00023C12" w:rsidRPr="000D444F" w:rsidRDefault="00630899" w:rsidP="00982A0D">
      <w:pPr>
        <w:ind w:left="1440" w:right="285" w:hanging="720"/>
      </w:pPr>
      <w:r w:rsidRPr="009F0820">
        <w:rPr>
          <w:bCs/>
        </w:rPr>
        <w:t>90</w:t>
      </w:r>
      <w:r w:rsidR="00982A0D" w:rsidRPr="000D444F">
        <w:rPr>
          <w:bCs/>
        </w:rPr>
        <w:t>.</w:t>
      </w:r>
      <w:r w:rsidR="00982A0D" w:rsidRPr="000D444F">
        <w:rPr>
          <w:bCs/>
        </w:rPr>
        <w:tab/>
      </w:r>
      <w:r w:rsidR="005108E7" w:rsidRPr="000D444F">
        <w:rPr>
          <w:b/>
        </w:rPr>
        <w:t>Supplemental Purse</w:t>
      </w:r>
      <w:r w:rsidR="005108E7" w:rsidRPr="000D444F">
        <w:t xml:space="preserve">. "Supplemental Purse" means the purse made available pursuant to Title 8, </w:t>
      </w:r>
      <w:r w:rsidR="005108E7" w:rsidRPr="000D444F">
        <w:rPr>
          <w:i/>
        </w:rPr>
        <w:t>Maine Revised Statutes</w:t>
      </w:r>
      <w:r w:rsidR="005108E7" w:rsidRPr="000D444F">
        <w:t>, §290.</w:t>
      </w:r>
    </w:p>
    <w:p w14:paraId="61A709D1" w14:textId="60308179" w:rsidR="006F67E8" w:rsidRPr="000D444F" w:rsidRDefault="006F67E8" w:rsidP="00982A0D">
      <w:pPr>
        <w:ind w:left="1440" w:right="285" w:hanging="720"/>
      </w:pPr>
    </w:p>
    <w:p w14:paraId="04F20B32" w14:textId="79A9FEA8" w:rsidR="00023C12" w:rsidRPr="000D444F" w:rsidRDefault="00EB11EB" w:rsidP="006F67E8">
      <w:pPr>
        <w:spacing w:after="0" w:line="259" w:lineRule="auto"/>
        <w:ind w:left="1440" w:right="0" w:hanging="720"/>
      </w:pPr>
      <w:r w:rsidRPr="009F0820">
        <w:t>91</w:t>
      </w:r>
      <w:r w:rsidR="006F67E8" w:rsidRPr="000D444F">
        <w:t>.</w:t>
      </w:r>
      <w:r w:rsidR="006F67E8" w:rsidRPr="000D444F">
        <w:tab/>
      </w:r>
      <w:r w:rsidR="006F67E8" w:rsidRPr="000D444F">
        <w:rPr>
          <w:b/>
          <w:bCs/>
        </w:rPr>
        <w:t>Suspension.</w:t>
      </w:r>
      <w:r w:rsidR="006F67E8" w:rsidRPr="000D444F">
        <w:t xml:space="preserve"> “Suspension” means all privileges granted to a licensee of the Commission by the officials of a race meeting or by the Commission have been withdrawn.</w:t>
      </w:r>
    </w:p>
    <w:p w14:paraId="288DB854" w14:textId="77777777" w:rsidR="006F67E8" w:rsidRPr="000D444F" w:rsidRDefault="006F67E8" w:rsidP="00982A0D">
      <w:pPr>
        <w:spacing w:after="0" w:line="259" w:lineRule="auto"/>
        <w:ind w:left="720" w:right="0" w:firstLine="0"/>
      </w:pPr>
    </w:p>
    <w:p w14:paraId="54A442EC" w14:textId="539797DE" w:rsidR="00023C12" w:rsidRDefault="002F1C82" w:rsidP="00982A0D">
      <w:pPr>
        <w:ind w:left="1440" w:right="285" w:hanging="720"/>
      </w:pPr>
      <w:r w:rsidRPr="009F0820">
        <w:rPr>
          <w:bCs/>
        </w:rPr>
        <w:t>92</w:t>
      </w:r>
      <w:r w:rsidR="00982A0D" w:rsidRPr="000D444F">
        <w:rPr>
          <w:bCs/>
        </w:rPr>
        <w:t>.</w:t>
      </w:r>
      <w:r w:rsidR="00982A0D">
        <w:rPr>
          <w:bCs/>
        </w:rPr>
        <w:tab/>
      </w:r>
      <w:r w:rsidR="005108E7">
        <w:rPr>
          <w:b/>
        </w:rPr>
        <w:t>Test level</w:t>
      </w:r>
      <w:r w:rsidR="005108E7">
        <w:t xml:space="preserve">. "Test level" means the concentration of a foreign substance found in the test sample. </w:t>
      </w:r>
    </w:p>
    <w:p w14:paraId="3CA835B2" w14:textId="77777777" w:rsidR="00023C12" w:rsidRDefault="005108E7" w:rsidP="00982A0D">
      <w:pPr>
        <w:spacing w:after="0" w:line="259" w:lineRule="auto"/>
        <w:ind w:left="720" w:right="0" w:firstLine="0"/>
      </w:pPr>
      <w:r>
        <w:t xml:space="preserve"> </w:t>
      </w:r>
    </w:p>
    <w:p w14:paraId="1C20BEF7" w14:textId="1F246DDE" w:rsidR="00023C12" w:rsidRDefault="002F1C82" w:rsidP="001F57A9">
      <w:pPr>
        <w:ind w:left="1440" w:right="285" w:hanging="720"/>
      </w:pPr>
      <w:r w:rsidRPr="009F0820">
        <w:rPr>
          <w:bCs/>
        </w:rPr>
        <w:t>93</w:t>
      </w:r>
      <w:r w:rsidR="00982A0D" w:rsidRPr="00917101">
        <w:rPr>
          <w:bCs/>
        </w:rPr>
        <w:t>.</w:t>
      </w:r>
      <w:r w:rsidR="00982A0D">
        <w:rPr>
          <w:bCs/>
        </w:rPr>
        <w:tab/>
      </w:r>
      <w:r w:rsidR="005108E7">
        <w:rPr>
          <w:b/>
        </w:rPr>
        <w:t>Test sample</w:t>
      </w:r>
      <w:r w:rsidR="005108E7">
        <w:t xml:space="preserve">. "Test sample" means any body substance, including but not limited to saliva, feces, blood or urine, taken from a human or taken from a horse under the supervision of the Commission </w:t>
      </w:r>
      <w:r w:rsidR="005108E7" w:rsidRPr="00917101">
        <w:t xml:space="preserve">or the </w:t>
      </w:r>
      <w:r w:rsidR="006F67E8" w:rsidRPr="00917101">
        <w:t>Commission</w:t>
      </w:r>
      <w:r w:rsidR="00917101">
        <w:t xml:space="preserve"> </w:t>
      </w:r>
      <w:r w:rsidR="005108E7">
        <w:t>Veterinarian and in the manner prescribed by the Commission. Test sample includes, but is not limited to, pre-race sample</w:t>
      </w:r>
      <w:r w:rsidR="006F67E8">
        <w:t>s</w:t>
      </w:r>
      <w:r w:rsidR="006F67E8" w:rsidRPr="00917101">
        <w:t xml:space="preserve">, </w:t>
      </w:r>
      <w:r w:rsidR="005108E7">
        <w:t>post-race samples</w:t>
      </w:r>
      <w:r w:rsidR="006F67E8">
        <w:t xml:space="preserve"> </w:t>
      </w:r>
      <w:r w:rsidR="006F67E8" w:rsidRPr="00917101">
        <w:t>and out of competition samples.</w:t>
      </w:r>
    </w:p>
    <w:p w14:paraId="2F4AC048" w14:textId="77777777" w:rsidR="00023C12" w:rsidRDefault="005108E7" w:rsidP="00982A0D">
      <w:pPr>
        <w:spacing w:after="0" w:line="259" w:lineRule="auto"/>
        <w:ind w:left="720" w:right="0" w:firstLine="0"/>
      </w:pPr>
      <w:r>
        <w:t xml:space="preserve"> </w:t>
      </w:r>
    </w:p>
    <w:p w14:paraId="61BF469F" w14:textId="263A2183" w:rsidR="00023C12" w:rsidRPr="00917101" w:rsidRDefault="002F1C82" w:rsidP="00982A0D">
      <w:pPr>
        <w:ind w:left="1440" w:right="285" w:hanging="720"/>
      </w:pPr>
      <w:r w:rsidRPr="009F0820">
        <w:rPr>
          <w:bCs/>
        </w:rPr>
        <w:t>94</w:t>
      </w:r>
      <w:r w:rsidR="00982A0D" w:rsidRPr="00917101">
        <w:rPr>
          <w:bCs/>
        </w:rPr>
        <w:t>.</w:t>
      </w:r>
      <w:r w:rsidR="00982A0D" w:rsidRPr="00917101">
        <w:rPr>
          <w:bCs/>
        </w:rPr>
        <w:tab/>
      </w:r>
      <w:r w:rsidR="005108E7" w:rsidRPr="00917101">
        <w:rPr>
          <w:b/>
        </w:rPr>
        <w:t>Tote Board</w:t>
      </w:r>
      <w:r w:rsidR="005108E7" w:rsidRPr="00917101">
        <w:t xml:space="preserve">. "Tote Board" means a board that shows the odds on the horses in the race. </w:t>
      </w:r>
    </w:p>
    <w:p w14:paraId="02053202" w14:textId="07BC989A" w:rsidR="00023C12" w:rsidRPr="00917101" w:rsidRDefault="00023C12" w:rsidP="00982A0D">
      <w:pPr>
        <w:spacing w:after="0" w:line="259" w:lineRule="auto"/>
        <w:ind w:left="720" w:right="0" w:firstLine="0"/>
      </w:pPr>
    </w:p>
    <w:p w14:paraId="0CE02F9F" w14:textId="2622F5BD" w:rsidR="006F67E8" w:rsidRPr="00917101" w:rsidRDefault="002F1C82" w:rsidP="009C628E">
      <w:pPr>
        <w:spacing w:after="0" w:line="259" w:lineRule="auto"/>
        <w:ind w:left="1440" w:right="0" w:hanging="720"/>
      </w:pPr>
      <w:r w:rsidRPr="009F0820">
        <w:t>95</w:t>
      </w:r>
      <w:r w:rsidR="006F67E8" w:rsidRPr="00917101">
        <w:t>.</w:t>
      </w:r>
      <w:r w:rsidR="006F67E8" w:rsidRPr="00917101">
        <w:tab/>
      </w:r>
      <w:r w:rsidR="006F67E8" w:rsidRPr="00917101">
        <w:rPr>
          <w:b/>
          <w:bCs/>
        </w:rPr>
        <w:t>Trainer</w:t>
      </w:r>
      <w:r w:rsidR="002B360F" w:rsidRPr="00917101">
        <w:rPr>
          <w:b/>
          <w:bCs/>
        </w:rPr>
        <w:t xml:space="preserve">. </w:t>
      </w:r>
      <w:r w:rsidR="00923A45" w:rsidRPr="00917101">
        <w:t>“Trainer” means the person responsible for the care and condition of a horse.</w:t>
      </w:r>
    </w:p>
    <w:p w14:paraId="4628D10D" w14:textId="3495A30C" w:rsidR="00023C12" w:rsidRPr="00917101" w:rsidRDefault="00023C12" w:rsidP="00982A0D">
      <w:pPr>
        <w:spacing w:after="0" w:line="259" w:lineRule="auto"/>
        <w:ind w:left="720" w:right="0" w:firstLine="0"/>
      </w:pPr>
    </w:p>
    <w:p w14:paraId="26E8BC09" w14:textId="48094182" w:rsidR="00023C12" w:rsidRPr="00917101" w:rsidRDefault="002F1C82" w:rsidP="00E803BB">
      <w:pPr>
        <w:ind w:left="1440" w:right="285" w:hanging="720"/>
      </w:pPr>
      <w:r w:rsidRPr="009F0820">
        <w:rPr>
          <w:bCs/>
        </w:rPr>
        <w:t>96</w:t>
      </w:r>
      <w:r w:rsidR="00E803BB" w:rsidRPr="00917101">
        <w:rPr>
          <w:bCs/>
        </w:rPr>
        <w:t>.</w:t>
      </w:r>
      <w:r w:rsidR="00E803BB" w:rsidRPr="00917101">
        <w:rPr>
          <w:bCs/>
        </w:rPr>
        <w:tab/>
      </w:r>
      <w:r w:rsidR="005108E7" w:rsidRPr="00917101">
        <w:rPr>
          <w:b/>
        </w:rPr>
        <w:t>Trot</w:t>
      </w:r>
      <w:r w:rsidR="005108E7" w:rsidRPr="00917101">
        <w:t xml:space="preserve">. "Trot" means the diagonal gait of a horse. </w:t>
      </w:r>
    </w:p>
    <w:p w14:paraId="498276B7" w14:textId="77777777" w:rsidR="00023C12" w:rsidRPr="00917101" w:rsidRDefault="005108E7" w:rsidP="00982A0D">
      <w:pPr>
        <w:spacing w:after="0" w:line="259" w:lineRule="auto"/>
        <w:ind w:left="720" w:right="0" w:firstLine="0"/>
      </w:pPr>
      <w:r w:rsidRPr="00917101">
        <w:t xml:space="preserve"> </w:t>
      </w:r>
    </w:p>
    <w:p w14:paraId="2D113554" w14:textId="353B8926" w:rsidR="00023C12" w:rsidRDefault="002F1C82" w:rsidP="00E803BB">
      <w:pPr>
        <w:ind w:left="1440" w:right="285" w:hanging="720"/>
      </w:pPr>
      <w:r w:rsidRPr="009F0820">
        <w:rPr>
          <w:bCs/>
        </w:rPr>
        <w:t>97</w:t>
      </w:r>
      <w:r w:rsidR="00E803BB" w:rsidRPr="00917101">
        <w:rPr>
          <w:bCs/>
        </w:rPr>
        <w:t>.</w:t>
      </w:r>
      <w:r w:rsidR="00E803BB">
        <w:rPr>
          <w:bCs/>
        </w:rPr>
        <w:tab/>
      </w:r>
      <w:r w:rsidR="005108E7">
        <w:rPr>
          <w:b/>
        </w:rPr>
        <w:t>Two in Three</w:t>
      </w:r>
      <w:r w:rsidR="005108E7">
        <w:t>. "Two in Three" means in a two in three race a horse must win two heats to be entitled to first money.</w:t>
      </w:r>
      <w:r w:rsidR="005108E7">
        <w:rPr>
          <w:color w:val="0078D4"/>
        </w:rPr>
        <w:t xml:space="preserve"> </w:t>
      </w:r>
    </w:p>
    <w:p w14:paraId="351124DA" w14:textId="77777777" w:rsidR="00E803BB" w:rsidRDefault="00E803BB" w:rsidP="00783167">
      <w:pPr>
        <w:ind w:left="1440" w:right="285" w:hanging="720"/>
      </w:pPr>
    </w:p>
    <w:p w14:paraId="615020AE" w14:textId="473772CA" w:rsidR="00023C12" w:rsidRDefault="002F1C82" w:rsidP="00783167">
      <w:pPr>
        <w:ind w:left="1440" w:right="285" w:hanging="720"/>
      </w:pPr>
      <w:r w:rsidRPr="009F0820">
        <w:t>98</w:t>
      </w:r>
      <w:r w:rsidR="005108E7">
        <w:t>.</w:t>
      </w:r>
      <w:r w:rsidR="005108E7">
        <w:tab/>
      </w:r>
      <w:r w:rsidR="005108E7">
        <w:rPr>
          <w:b/>
        </w:rPr>
        <w:t>Walk Over</w:t>
      </w:r>
      <w:r w:rsidR="005108E7">
        <w:t xml:space="preserve">. "Walk Over" means a race in which the only starters are under the same ownership. </w:t>
      </w:r>
    </w:p>
    <w:p w14:paraId="5A029750" w14:textId="1EC3A5DA" w:rsidR="00023C12" w:rsidRDefault="00023C12" w:rsidP="00783167">
      <w:pPr>
        <w:spacing w:after="0" w:line="259" w:lineRule="auto"/>
        <w:ind w:left="1440" w:right="0" w:hanging="720"/>
      </w:pPr>
    </w:p>
    <w:p w14:paraId="3073CBAE" w14:textId="1712CC61" w:rsidR="00023C12" w:rsidRDefault="002F1C82" w:rsidP="00783167">
      <w:pPr>
        <w:ind w:left="1440" w:right="0" w:hanging="720"/>
      </w:pPr>
      <w:r w:rsidRPr="009F0820">
        <w:t>99</w:t>
      </w:r>
      <w:r w:rsidR="005108E7">
        <w:t>.</w:t>
      </w:r>
      <w:r w:rsidR="005108E7">
        <w:tab/>
      </w:r>
      <w:r w:rsidR="005108E7">
        <w:rPr>
          <w:b/>
        </w:rPr>
        <w:t>Winner</w:t>
      </w:r>
      <w:r w:rsidR="005108E7">
        <w:t xml:space="preserve">. "Winner" means the horse so designated by the Presiding Judge. </w:t>
      </w:r>
    </w:p>
    <w:p w14:paraId="6559901A" w14:textId="52BE5930" w:rsidR="00023C12" w:rsidRDefault="00023C12" w:rsidP="00783167">
      <w:pPr>
        <w:spacing w:after="0" w:line="259" w:lineRule="auto"/>
        <w:ind w:left="1440" w:right="0" w:hanging="720"/>
      </w:pPr>
    </w:p>
    <w:p w14:paraId="37FA10A2" w14:textId="2F597CBB" w:rsidR="00023C12" w:rsidRDefault="002F1C82" w:rsidP="00783167">
      <w:pPr>
        <w:ind w:left="1440" w:right="285" w:hanging="720"/>
      </w:pPr>
      <w:r w:rsidRPr="009F0820">
        <w:t>100</w:t>
      </w:r>
      <w:r w:rsidR="005108E7">
        <w:t>.</w:t>
      </w:r>
      <w:r w:rsidR="005108E7">
        <w:tab/>
      </w:r>
      <w:r w:rsidR="005108E7">
        <w:rPr>
          <w:b/>
        </w:rPr>
        <w:t>Win, Place and Show Wager</w:t>
      </w:r>
      <w:r w:rsidR="005108E7">
        <w:t xml:space="preserve">. "Win, Place, and Show Wager" means a wager on a single horse. </w:t>
      </w:r>
    </w:p>
    <w:p w14:paraId="0F5CF2DE" w14:textId="6B705ABB" w:rsidR="00023C12" w:rsidRDefault="00023C12" w:rsidP="00783167">
      <w:pPr>
        <w:spacing w:after="0" w:line="259" w:lineRule="auto"/>
        <w:ind w:left="1440" w:right="0" w:hanging="720"/>
      </w:pPr>
    </w:p>
    <w:p w14:paraId="7BDDE438" w14:textId="1790F6D1" w:rsidR="00023C12" w:rsidRDefault="002F1C82" w:rsidP="00783167">
      <w:pPr>
        <w:ind w:left="1440" w:right="0" w:hanging="720"/>
      </w:pPr>
      <w:r w:rsidRPr="009F0820">
        <w:t>101</w:t>
      </w:r>
      <w:r w:rsidR="005108E7">
        <w:t>.</w:t>
      </w:r>
      <w:r w:rsidR="005108E7">
        <w:tab/>
      </w:r>
      <w:r w:rsidR="005108E7">
        <w:rPr>
          <w:b/>
        </w:rPr>
        <w:t>Wire</w:t>
      </w:r>
      <w:r w:rsidR="005108E7">
        <w:t xml:space="preserve">. "Wire" means a real or imaginary finish line at right angles to the track. </w:t>
      </w:r>
    </w:p>
    <w:p w14:paraId="0A8933AE" w14:textId="50559F09" w:rsidR="00023C12" w:rsidRDefault="00023C12" w:rsidP="00783167">
      <w:pPr>
        <w:spacing w:after="0" w:line="259" w:lineRule="auto"/>
        <w:ind w:left="1440" w:right="0" w:hanging="720"/>
      </w:pPr>
    </w:p>
    <w:p w14:paraId="4C904D16" w14:textId="4F876094" w:rsidR="00023C12" w:rsidRDefault="002F1C82" w:rsidP="00783167">
      <w:pPr>
        <w:ind w:left="1440" w:right="285" w:hanging="720"/>
      </w:pPr>
      <w:r w:rsidRPr="009F0820">
        <w:t>102</w:t>
      </w:r>
      <w:r w:rsidR="005108E7">
        <w:t>.</w:t>
      </w:r>
      <w:r w:rsidR="005108E7">
        <w:tab/>
      </w:r>
      <w:r w:rsidR="005108E7">
        <w:rPr>
          <w:b/>
        </w:rPr>
        <w:t>Year</w:t>
      </w:r>
      <w:r w:rsidR="005108E7">
        <w:t xml:space="preserve">. "Year" means a calendar year, unless otherwise expressed. "Year," used for a date, means year of our Lord. </w:t>
      </w:r>
    </w:p>
    <w:p w14:paraId="70992CEF" w14:textId="1B997DDE" w:rsidR="00023C12" w:rsidRDefault="00023C12">
      <w:pPr>
        <w:spacing w:after="0" w:line="259" w:lineRule="auto"/>
        <w:ind w:left="720" w:right="0" w:firstLine="0"/>
      </w:pPr>
    </w:p>
    <w:p w14:paraId="6A7E695D" w14:textId="77777777" w:rsidR="00F956F9" w:rsidRDefault="00F956F9">
      <w:pPr>
        <w:spacing w:after="0" w:line="259" w:lineRule="auto"/>
        <w:ind w:left="720" w:right="0" w:firstLine="0"/>
      </w:pPr>
    </w:p>
    <w:p w14:paraId="3F5DBE6A" w14:textId="348B4326" w:rsidR="00023C12" w:rsidRDefault="005108E7">
      <w:pPr>
        <w:pStyle w:val="Heading1"/>
        <w:tabs>
          <w:tab w:val="center" w:pos="2468"/>
        </w:tabs>
        <w:ind w:left="0" w:firstLine="0"/>
      </w:pPr>
      <w:r>
        <w:t>Section 2.</w:t>
      </w:r>
      <w:r>
        <w:tab/>
        <w:t xml:space="preserve">Rules of Construction </w:t>
      </w:r>
    </w:p>
    <w:p w14:paraId="0A5ED070" w14:textId="77777777" w:rsidR="00023C12" w:rsidRDefault="005108E7">
      <w:pPr>
        <w:spacing w:after="0" w:line="259" w:lineRule="auto"/>
        <w:ind w:left="720" w:right="0" w:firstLine="0"/>
      </w:pPr>
      <w:r>
        <w:rPr>
          <w:b/>
        </w:rPr>
        <w:t xml:space="preserve"> </w:t>
      </w:r>
    </w:p>
    <w:p w14:paraId="726F09B0" w14:textId="77777777" w:rsidR="00023C12" w:rsidRDefault="005108E7">
      <w:pPr>
        <w:ind w:left="715" w:right="285"/>
      </w:pPr>
      <w:r>
        <w:t xml:space="preserve">The following rules of construction shall be observed in the interpretation of these rules, unless such interpretation is inconsistent with the plain meaning of the rule. </w:t>
      </w:r>
    </w:p>
    <w:p w14:paraId="28D39D33" w14:textId="77777777" w:rsidR="00023C12" w:rsidRDefault="005108E7">
      <w:pPr>
        <w:spacing w:after="0" w:line="259" w:lineRule="auto"/>
        <w:ind w:left="720" w:right="0" w:firstLine="0"/>
      </w:pPr>
      <w:r>
        <w:t xml:space="preserve"> </w:t>
      </w:r>
    </w:p>
    <w:p w14:paraId="59427588" w14:textId="77777777" w:rsidR="00023C12" w:rsidRDefault="005108E7">
      <w:pPr>
        <w:numPr>
          <w:ilvl w:val="0"/>
          <w:numId w:val="3"/>
        </w:numPr>
        <w:spacing w:after="1" w:line="243" w:lineRule="auto"/>
        <w:ind w:right="285" w:hanging="720"/>
      </w:pPr>
      <w:r>
        <w:rPr>
          <w:b/>
        </w:rPr>
        <w:t>Acts by agents</w:t>
      </w:r>
      <w:r>
        <w:t xml:space="preserve">. When an act that may be lawfully done by an agent is done by one authorized to do it, the agent's principal may be regarded as having done it. </w:t>
      </w:r>
    </w:p>
    <w:p w14:paraId="65A3D199" w14:textId="77777777" w:rsidR="00023C12" w:rsidRDefault="005108E7">
      <w:pPr>
        <w:spacing w:after="0" w:line="259" w:lineRule="auto"/>
        <w:ind w:left="720" w:right="0" w:firstLine="0"/>
      </w:pPr>
      <w:r>
        <w:t xml:space="preserve"> </w:t>
      </w:r>
    </w:p>
    <w:p w14:paraId="58ACC9B3" w14:textId="77777777" w:rsidR="00023C12" w:rsidRDefault="005108E7">
      <w:pPr>
        <w:numPr>
          <w:ilvl w:val="0"/>
          <w:numId w:val="3"/>
        </w:numPr>
        <w:ind w:right="285" w:hanging="720"/>
      </w:pPr>
      <w:r>
        <w:rPr>
          <w:b/>
        </w:rPr>
        <w:t>And; or</w:t>
      </w:r>
      <w:r>
        <w:t xml:space="preserve">. The words "and" and "or" are convertible as the sense of a rule may require. </w:t>
      </w:r>
    </w:p>
    <w:p w14:paraId="77C2C02D" w14:textId="77777777" w:rsidR="00023C12" w:rsidRDefault="005108E7">
      <w:pPr>
        <w:spacing w:after="0" w:line="259" w:lineRule="auto"/>
        <w:ind w:left="720" w:right="0" w:firstLine="0"/>
      </w:pPr>
      <w:r>
        <w:t xml:space="preserve"> </w:t>
      </w:r>
    </w:p>
    <w:p w14:paraId="05536A9F" w14:textId="77777777" w:rsidR="00023C12" w:rsidRDefault="005108E7">
      <w:pPr>
        <w:numPr>
          <w:ilvl w:val="0"/>
          <w:numId w:val="3"/>
        </w:numPr>
        <w:ind w:right="285" w:hanging="720"/>
      </w:pPr>
      <w:r>
        <w:rPr>
          <w:b/>
        </w:rPr>
        <w:t>Conflict with laws</w:t>
      </w:r>
      <w:r>
        <w:t xml:space="preserve">. A rule in conflict with the </w:t>
      </w:r>
      <w:r>
        <w:rPr>
          <w:i/>
        </w:rPr>
        <w:t>Maine Revised Statutes</w:t>
      </w:r>
      <w:r>
        <w:t xml:space="preserve"> is invalid to the extent of that conflict. </w:t>
      </w:r>
    </w:p>
    <w:p w14:paraId="6C2E1B5E" w14:textId="77777777" w:rsidR="00023C12" w:rsidRDefault="005108E7">
      <w:pPr>
        <w:spacing w:after="0" w:line="259" w:lineRule="auto"/>
        <w:ind w:left="720" w:right="0" w:firstLine="0"/>
      </w:pPr>
      <w:r>
        <w:t xml:space="preserve"> </w:t>
      </w:r>
    </w:p>
    <w:p w14:paraId="3FDCDB89" w14:textId="77777777" w:rsidR="00023C12" w:rsidRDefault="005108E7">
      <w:pPr>
        <w:ind w:left="1425" w:right="285" w:hanging="720"/>
      </w:pPr>
      <w:r>
        <w:lastRenderedPageBreak/>
        <w:t xml:space="preserve">4 </w:t>
      </w:r>
      <w:r>
        <w:tab/>
      </w:r>
      <w:r>
        <w:rPr>
          <w:b/>
        </w:rPr>
        <w:t>Dates</w:t>
      </w:r>
      <w:r>
        <w:t xml:space="preserve">. Wherever in the rules a reference is made to several dates and the dates given in the reference are connected by the word "to", the reference includes both the dates which are given and all intervening dates. </w:t>
      </w:r>
    </w:p>
    <w:p w14:paraId="16422974" w14:textId="77777777" w:rsidR="00023C12" w:rsidRDefault="00023C12">
      <w:pPr>
        <w:spacing w:after="0" w:line="259" w:lineRule="auto"/>
        <w:ind w:left="720" w:right="0" w:firstLine="0"/>
      </w:pPr>
    </w:p>
    <w:p w14:paraId="01B5E2DD" w14:textId="77777777" w:rsidR="00023C12" w:rsidRDefault="005108E7">
      <w:pPr>
        <w:numPr>
          <w:ilvl w:val="0"/>
          <w:numId w:val="4"/>
        </w:numPr>
        <w:ind w:right="142" w:hanging="720"/>
      </w:pPr>
      <w:r>
        <w:rPr>
          <w:b/>
        </w:rPr>
        <w:t>Rules of a Similar Nature</w:t>
      </w:r>
      <w:r>
        <w:t>. In the interpretation or construction of any rule, other harness racing rules of a similar nature may be used to assist in that interpretation or construction.</w:t>
      </w:r>
      <w:r>
        <w:rPr>
          <w:color w:val="0078D4"/>
        </w:rPr>
        <w:t xml:space="preserve"> </w:t>
      </w:r>
    </w:p>
    <w:p w14:paraId="39CCFBCC" w14:textId="2F3D1E32" w:rsidR="00023C12" w:rsidRDefault="00023C12">
      <w:pPr>
        <w:spacing w:after="5" w:line="259" w:lineRule="auto"/>
        <w:ind w:left="720" w:right="0" w:firstLine="0"/>
      </w:pPr>
    </w:p>
    <w:p w14:paraId="56BC1DA2" w14:textId="32F128F9" w:rsidR="00E803BB" w:rsidRPr="00917101" w:rsidRDefault="00E803BB" w:rsidP="00F665C9">
      <w:pPr>
        <w:spacing w:after="5" w:line="259" w:lineRule="auto"/>
        <w:ind w:left="1440" w:right="0" w:hanging="720"/>
      </w:pPr>
      <w:r>
        <w:t>6.</w:t>
      </w:r>
      <w:r>
        <w:tab/>
      </w:r>
      <w:r w:rsidRPr="00917101">
        <w:rPr>
          <w:b/>
          <w:bCs/>
        </w:rPr>
        <w:t>Situations not addressed by a Rule.</w:t>
      </w:r>
      <w:r w:rsidRPr="00917101">
        <w:t xml:space="preserve"> In any instance where a situation is not covered by the MHRC rules, the Commission will refer</w:t>
      </w:r>
      <w:r w:rsidR="00FB64FF" w:rsidRPr="00917101">
        <w:t xml:space="preserve"> </w:t>
      </w:r>
      <w:r w:rsidRPr="00917101">
        <w:t>to the most recent edition of the United States Trotting Association Rules for guidance on the matter.</w:t>
      </w:r>
    </w:p>
    <w:p w14:paraId="4A54B219" w14:textId="6DF01AB2" w:rsidR="00023C12" w:rsidRDefault="00023C12">
      <w:pPr>
        <w:spacing w:after="0" w:line="259" w:lineRule="auto"/>
        <w:ind w:left="0" w:right="0" w:firstLine="0"/>
      </w:pPr>
    </w:p>
    <w:p w14:paraId="2E41434C" w14:textId="68BDAC13" w:rsidR="00023C12" w:rsidRPr="00917101" w:rsidRDefault="00F665C9" w:rsidP="00831B71">
      <w:pPr>
        <w:spacing w:after="1" w:line="243" w:lineRule="auto"/>
        <w:ind w:left="1440" w:right="134" w:hanging="720"/>
      </w:pPr>
      <w:r w:rsidRPr="00917101">
        <w:rPr>
          <w:bCs/>
        </w:rPr>
        <w:t>7.</w:t>
      </w:r>
      <w:r w:rsidRPr="00917101">
        <w:rPr>
          <w:bCs/>
        </w:rPr>
        <w:tab/>
      </w:r>
      <w:r w:rsidR="005108E7" w:rsidRPr="00917101">
        <w:rPr>
          <w:b/>
        </w:rPr>
        <w:t>Gender</w:t>
      </w:r>
      <w:r w:rsidR="005108E7" w:rsidRPr="00917101">
        <w:t xml:space="preserve">. In the interpretation of these rules, gender-neutral construction shall be applied when it is clear that the rule is not exclusively applicable to members of one sex. </w:t>
      </w:r>
    </w:p>
    <w:p w14:paraId="18BF88C3" w14:textId="77777777" w:rsidR="00023C12" w:rsidRPr="00917101" w:rsidRDefault="005108E7">
      <w:pPr>
        <w:spacing w:after="0" w:line="259" w:lineRule="auto"/>
        <w:ind w:left="720" w:right="0" w:firstLine="0"/>
      </w:pPr>
      <w:r w:rsidRPr="00917101">
        <w:t xml:space="preserve"> </w:t>
      </w:r>
    </w:p>
    <w:p w14:paraId="06EE65A1" w14:textId="4E664499" w:rsidR="00023C12" w:rsidRPr="00917101" w:rsidRDefault="00AB69F1" w:rsidP="00AB69F1">
      <w:pPr>
        <w:tabs>
          <w:tab w:val="center" w:pos="5222"/>
        </w:tabs>
        <w:ind w:left="1440" w:right="0" w:hanging="720"/>
      </w:pPr>
      <w:r>
        <w:t>8.</w:t>
      </w:r>
      <w:r w:rsidR="005108E7" w:rsidRPr="00917101">
        <w:tab/>
      </w:r>
      <w:r w:rsidR="005108E7" w:rsidRPr="00917101">
        <w:rPr>
          <w:b/>
        </w:rPr>
        <w:t>Severability</w:t>
      </w:r>
      <w:r w:rsidR="005108E7" w:rsidRPr="00917101">
        <w:t xml:space="preserve">. The provisions of the rules are severable. If any provision of the rules is </w:t>
      </w:r>
    </w:p>
    <w:p w14:paraId="02BD7B3A" w14:textId="77777777" w:rsidR="00023C12" w:rsidRPr="00917101" w:rsidRDefault="005108E7">
      <w:pPr>
        <w:ind w:left="1450" w:right="285"/>
      </w:pPr>
      <w:r w:rsidRPr="00917101">
        <w:t xml:space="preserve">invalid or if the application of the rules to any person or circumstance is invalid, that invalidity does not affect other provisions or applications which can be given effect without the invalid provision or application. </w:t>
      </w:r>
    </w:p>
    <w:p w14:paraId="3A2D1A37" w14:textId="44627367" w:rsidR="00023C12" w:rsidRPr="00917101" w:rsidRDefault="00023C12">
      <w:pPr>
        <w:spacing w:after="0" w:line="259" w:lineRule="auto"/>
        <w:ind w:left="720" w:right="0" w:firstLine="0"/>
      </w:pPr>
    </w:p>
    <w:p w14:paraId="6F538805" w14:textId="6147519E" w:rsidR="00023C12" w:rsidRPr="00917101" w:rsidRDefault="00F665C9">
      <w:pPr>
        <w:ind w:left="1425" w:right="285" w:hanging="720"/>
      </w:pPr>
      <w:r w:rsidRPr="00917101">
        <w:t>9.</w:t>
      </w:r>
      <w:r w:rsidR="005108E7" w:rsidRPr="00917101">
        <w:tab/>
      </w:r>
      <w:r w:rsidR="005108E7" w:rsidRPr="00917101">
        <w:rPr>
          <w:b/>
        </w:rPr>
        <w:t>Singular and plural</w:t>
      </w:r>
      <w:r w:rsidR="005108E7" w:rsidRPr="00917101">
        <w:t xml:space="preserve">. Words of the singular number may include the plural; and words of the plural number may include the singular. </w:t>
      </w:r>
    </w:p>
    <w:p w14:paraId="72962911" w14:textId="77777777" w:rsidR="00023C12" w:rsidRPr="00917101" w:rsidRDefault="005108E7">
      <w:pPr>
        <w:spacing w:after="0" w:line="259" w:lineRule="auto"/>
        <w:ind w:left="720" w:right="0" w:firstLine="0"/>
      </w:pPr>
      <w:r w:rsidRPr="00917101">
        <w:t xml:space="preserve"> </w:t>
      </w:r>
    </w:p>
    <w:p w14:paraId="05B257C2" w14:textId="08131642" w:rsidR="00023C12" w:rsidRDefault="00F665C9">
      <w:pPr>
        <w:ind w:left="1425" w:right="285" w:hanging="720"/>
      </w:pPr>
      <w:r w:rsidRPr="00917101">
        <w:t>10.</w:t>
      </w:r>
      <w:r w:rsidR="005108E7" w:rsidRPr="00917101">
        <w:tab/>
      </w:r>
      <w:r w:rsidR="005108E7">
        <w:rPr>
          <w:b/>
        </w:rPr>
        <w:t>Shall; must, may</w:t>
      </w:r>
      <w:r w:rsidR="005108E7">
        <w:t xml:space="preserve">. "Shall" and "must" are terms of equal weight that indicate a mandatory duty, action or requirement. "May" indicates authorization or permission to act. </w:t>
      </w:r>
    </w:p>
    <w:p w14:paraId="25DD5437" w14:textId="77777777" w:rsidR="00023C12" w:rsidRDefault="005108E7">
      <w:pPr>
        <w:spacing w:after="0" w:line="259" w:lineRule="auto"/>
        <w:ind w:left="720" w:right="0" w:firstLine="0"/>
      </w:pPr>
      <w:r>
        <w:t xml:space="preserve"> </w:t>
      </w:r>
    </w:p>
    <w:p w14:paraId="36F4984C" w14:textId="266A2422" w:rsidR="00023C12" w:rsidRDefault="00F665C9">
      <w:pPr>
        <w:ind w:left="1425" w:right="285" w:hanging="720"/>
      </w:pPr>
      <w:r w:rsidRPr="00917101">
        <w:t>11</w:t>
      </w:r>
      <w:r>
        <w:t>.</w:t>
      </w:r>
      <w:r w:rsidR="005108E7">
        <w:tab/>
      </w:r>
      <w:r w:rsidR="005108E7">
        <w:rPr>
          <w:b/>
        </w:rPr>
        <w:t>Statutory references</w:t>
      </w:r>
      <w:r w:rsidR="005108E7">
        <w:t xml:space="preserve">. Wherever in the rules the word "chapter" or "subchapter" appears without definite reference, it refers to the chapter or subchapter in which the word "chapter" or "subchapter" appears. Wherever in the rules a numbered section appears without reference to a numbered chapter, it refers to the section of the chapter in which the numbered section appears. </w:t>
      </w:r>
    </w:p>
    <w:p w14:paraId="60837F0A" w14:textId="64DFDEBD" w:rsidR="00023C12" w:rsidRDefault="00023C12">
      <w:pPr>
        <w:spacing w:after="0" w:line="259" w:lineRule="auto"/>
        <w:ind w:left="720" w:right="0" w:firstLine="0"/>
      </w:pPr>
    </w:p>
    <w:p w14:paraId="2FAD7DE6" w14:textId="6636F19C" w:rsidR="00023C12" w:rsidRDefault="005108E7">
      <w:pPr>
        <w:ind w:left="1425" w:right="285" w:hanging="720"/>
      </w:pPr>
      <w:r>
        <w:tab/>
        <w:t xml:space="preserve">Wherever in the rules a reference is made to several sections, subsections, paragraphs, subparagraphs, divisions, subdivisions or sentences, the section, subsection, paragraph, subparagraph, division, subdivision or sentence numbers given in the reference are connected by the word "to," the reference includes both the sections, subsections, paragraphs, subparagraphs, divisions, subdivisions or sentences whose numbers are given and all intervening sections, subsections, paragraphs, subparagraphs, divisions, subdivisions and sentences. </w:t>
      </w:r>
    </w:p>
    <w:p w14:paraId="2DC39D2C" w14:textId="77777777" w:rsidR="00023C12" w:rsidRDefault="005108E7">
      <w:pPr>
        <w:spacing w:after="0" w:line="259" w:lineRule="auto"/>
        <w:ind w:left="720" w:right="0" w:firstLine="0"/>
      </w:pPr>
      <w:r>
        <w:t xml:space="preserve"> </w:t>
      </w:r>
    </w:p>
    <w:p w14:paraId="447178CD" w14:textId="229C3854" w:rsidR="00023C12" w:rsidRDefault="00F665C9">
      <w:pPr>
        <w:ind w:left="1425" w:right="285" w:hanging="720"/>
      </w:pPr>
      <w:r w:rsidRPr="00917101">
        <w:t>12</w:t>
      </w:r>
      <w:r w:rsidR="00917101" w:rsidRPr="00917101">
        <w:t>.</w:t>
      </w:r>
      <w:r w:rsidR="005108E7">
        <w:tab/>
      </w:r>
      <w:r w:rsidR="005108E7">
        <w:rPr>
          <w:b/>
        </w:rPr>
        <w:t>Words and phrases</w:t>
      </w:r>
      <w:r w:rsidR="005108E7">
        <w:t xml:space="preserve">. Words and phrases shall be construed according to the common meaning of the language. Technical words and phrases and such as have a peculiar meaning convey such technical or peculiar meaning. </w:t>
      </w:r>
    </w:p>
    <w:p w14:paraId="7B9B987E" w14:textId="5A699A82" w:rsidR="00023C12" w:rsidRDefault="00023C12">
      <w:pPr>
        <w:spacing w:after="0" w:line="259" w:lineRule="auto"/>
        <w:ind w:left="720" w:right="0" w:firstLine="0"/>
      </w:pPr>
    </w:p>
    <w:p w14:paraId="2059442F" w14:textId="77777777" w:rsidR="00F956F9" w:rsidRDefault="00F956F9">
      <w:pPr>
        <w:spacing w:after="0" w:line="259" w:lineRule="auto"/>
        <w:ind w:left="720" w:right="0" w:firstLine="0"/>
      </w:pPr>
    </w:p>
    <w:p w14:paraId="1B360440" w14:textId="7726343D" w:rsidR="00023C12" w:rsidRDefault="005108E7">
      <w:pPr>
        <w:pStyle w:val="Heading1"/>
        <w:tabs>
          <w:tab w:val="center" w:pos="2004"/>
        </w:tabs>
        <w:ind w:left="0" w:firstLine="0"/>
      </w:pPr>
      <w:r>
        <w:t>Section 3.</w:t>
      </w:r>
      <w:r>
        <w:tab/>
        <w:t xml:space="preserve">Jurisdiction </w:t>
      </w:r>
    </w:p>
    <w:p w14:paraId="024DC313" w14:textId="56F935AF" w:rsidR="00023C12" w:rsidRDefault="00023C12">
      <w:pPr>
        <w:spacing w:after="0" w:line="259" w:lineRule="auto"/>
        <w:ind w:left="720" w:right="0" w:firstLine="0"/>
      </w:pPr>
    </w:p>
    <w:p w14:paraId="7C416FBD" w14:textId="398F6E4C" w:rsidR="00023C12" w:rsidRDefault="005108E7" w:rsidP="00FB64FF">
      <w:pPr>
        <w:ind w:left="720" w:right="285" w:firstLine="0"/>
      </w:pPr>
      <w:r>
        <w:lastRenderedPageBreak/>
        <w:t>The Laws of Maine and the Rules of the Maine State Harness Racing Commission shall supersede the conditions of a race, regulations governing meets and rules or regulations of any other jurisdiction</w:t>
      </w:r>
      <w:r w:rsidR="00917101">
        <w:t>.</w:t>
      </w:r>
    </w:p>
    <w:p w14:paraId="73195748" w14:textId="77777777" w:rsidR="00317143" w:rsidRDefault="00317143">
      <w:pPr>
        <w:spacing w:after="0" w:line="259" w:lineRule="auto"/>
        <w:ind w:left="720" w:right="0" w:firstLine="0"/>
      </w:pPr>
    </w:p>
    <w:p w14:paraId="19712415" w14:textId="207C09CD" w:rsidR="00023C12" w:rsidRDefault="005108E7">
      <w:pPr>
        <w:pStyle w:val="Heading1"/>
        <w:tabs>
          <w:tab w:val="center" w:pos="2097"/>
        </w:tabs>
        <w:ind w:left="0" w:firstLine="0"/>
      </w:pPr>
      <w:r>
        <w:t>Section 4.</w:t>
      </w:r>
      <w:r>
        <w:tab/>
        <w:t>State Steward</w:t>
      </w:r>
    </w:p>
    <w:p w14:paraId="2481E983" w14:textId="318D4E1F" w:rsidR="00023C12" w:rsidRDefault="00023C12">
      <w:pPr>
        <w:spacing w:after="0" w:line="259" w:lineRule="auto"/>
        <w:ind w:left="720" w:right="0" w:firstLine="0"/>
      </w:pPr>
    </w:p>
    <w:p w14:paraId="0FAC238E" w14:textId="413B83E3" w:rsidR="00E11099" w:rsidRPr="00917101" w:rsidRDefault="00997660" w:rsidP="00FB64FF">
      <w:pPr>
        <w:ind w:left="715" w:right="285"/>
        <w:rPr>
          <w:rFonts w:asciiTheme="minorHAnsi" w:hAnsiTheme="minorHAnsi" w:cstheme="minorBidi"/>
        </w:rPr>
      </w:pPr>
      <w:r w:rsidRPr="00917101">
        <w:t>There shall be a State Steward at all licensed race meets.</w:t>
      </w:r>
      <w:r>
        <w:rPr>
          <w:rFonts w:ascii="Calibri" w:hAnsi="Calibri" w:cs="Calibri"/>
        </w:rPr>
        <w:t xml:space="preserve"> </w:t>
      </w:r>
      <w:r w:rsidR="005108E7" w:rsidRPr="00997660">
        <w:t xml:space="preserve">The State Steward shall be the representative at large of the Commission at </w:t>
      </w:r>
      <w:r w:rsidR="00FB64FF" w:rsidRPr="00917101">
        <w:t xml:space="preserve">the </w:t>
      </w:r>
      <w:r w:rsidR="005108E7" w:rsidRPr="00917101">
        <w:t xml:space="preserve">race meets. </w:t>
      </w:r>
      <w:r w:rsidR="00FB64FF" w:rsidRPr="00917101">
        <w:t>The State Steward</w:t>
      </w:r>
      <w:r w:rsidR="00FB64FF">
        <w:t xml:space="preserve"> </w:t>
      </w:r>
      <w:r w:rsidR="005108E7" w:rsidRPr="00997660">
        <w:t>shall be the senior official at all meets under the control of the Commission and shall have direct supervision over all matters pertaining to such meets. The State Steward and any other representative of the Commission shall have unrestricted access to the grounds where a licensed meet is being conducte</w:t>
      </w:r>
      <w:r w:rsidR="00E80426" w:rsidRPr="00997660">
        <w:t>d.</w:t>
      </w:r>
      <w:r w:rsidR="00F665C9" w:rsidRPr="00997660">
        <w:t xml:space="preserve"> </w:t>
      </w:r>
      <w:r w:rsidR="00E11099" w:rsidRPr="00917101">
        <w:t>When a State Steward is licensed as an Associate Judge or a Presiding Judge, a State Steward is the Commission’s licensed designee pursuant to 5 M.R.S. § 10004(6).</w:t>
      </w:r>
    </w:p>
    <w:p w14:paraId="59DCA9D1" w14:textId="77777777" w:rsidR="00E11099" w:rsidRPr="00917101" w:rsidRDefault="00E11099" w:rsidP="00E11099">
      <w:pPr>
        <w:ind w:left="715" w:right="285"/>
      </w:pPr>
    </w:p>
    <w:p w14:paraId="016BAFB7" w14:textId="77777777" w:rsidR="00E11099" w:rsidRPr="00917101" w:rsidRDefault="00E11099" w:rsidP="00E11099">
      <w:pPr>
        <w:ind w:left="715" w:right="285"/>
      </w:pPr>
      <w:r w:rsidRPr="00917101">
        <w:t>A State Steward may act as the Presiding Judge at a licensed race meet under the following conditions:</w:t>
      </w:r>
    </w:p>
    <w:p w14:paraId="1B40AB77" w14:textId="77777777" w:rsidR="00E11099" w:rsidRPr="00917101" w:rsidRDefault="00E11099" w:rsidP="00E11099">
      <w:pPr>
        <w:ind w:left="715" w:right="285"/>
      </w:pPr>
    </w:p>
    <w:p w14:paraId="1AFEBF9D" w14:textId="2A5C00EE" w:rsidR="00E11099" w:rsidRPr="00917101" w:rsidRDefault="00917101" w:rsidP="00917101">
      <w:pPr>
        <w:spacing w:after="0" w:line="240" w:lineRule="auto"/>
        <w:ind w:left="1800" w:right="285" w:hanging="360"/>
      </w:pPr>
      <w:r>
        <w:t>1.</w:t>
      </w:r>
      <w:r>
        <w:tab/>
      </w:r>
      <w:r w:rsidR="00E11099" w:rsidRPr="00917101">
        <w:t xml:space="preserve">a person, association, or corporation applying for a license to conduct racing under </w:t>
      </w:r>
      <w:r w:rsidR="00542816">
        <w:t xml:space="preserve">8 M.R.S. </w:t>
      </w:r>
      <w:r w:rsidR="00E11099" w:rsidRPr="00917101">
        <w:t xml:space="preserve">§ 271 submits a request to the Commission that a State Steward act as a Presiding Judge at all race meets for the upcoming race season that it is applying to be licensed for; </w:t>
      </w:r>
    </w:p>
    <w:p w14:paraId="3A099EAC" w14:textId="77777777" w:rsidR="00E11099" w:rsidRDefault="00E11099" w:rsidP="00E11099">
      <w:pPr>
        <w:pStyle w:val="ListParagraph"/>
        <w:ind w:left="1800" w:right="285"/>
        <w:rPr>
          <w:u w:val="single"/>
        </w:rPr>
      </w:pPr>
    </w:p>
    <w:p w14:paraId="1E190A42" w14:textId="1C6932EF" w:rsidR="00E11099" w:rsidRPr="00917101" w:rsidRDefault="00917101" w:rsidP="00917101">
      <w:pPr>
        <w:tabs>
          <w:tab w:val="left" w:pos="1440"/>
        </w:tabs>
        <w:spacing w:after="0" w:line="240" w:lineRule="auto"/>
        <w:ind w:left="1800" w:right="285" w:hanging="360"/>
      </w:pPr>
      <w:r w:rsidRPr="00917101">
        <w:t>2.</w:t>
      </w:r>
      <w:r w:rsidRPr="00917101">
        <w:tab/>
      </w:r>
      <w:r w:rsidR="00E11099" w:rsidRPr="00917101">
        <w:t xml:space="preserve">the request for a State Steward to act as the Presiding Judge is for the entire upcoming race season and is made concurrent with its application to conduct live racing and for race date assignments; </w:t>
      </w:r>
    </w:p>
    <w:p w14:paraId="41AB58FF" w14:textId="77777777" w:rsidR="00E11099" w:rsidRPr="00917101" w:rsidRDefault="00E11099" w:rsidP="00917101">
      <w:pPr>
        <w:ind w:left="1800" w:right="285" w:hanging="360"/>
      </w:pPr>
    </w:p>
    <w:p w14:paraId="6582125D" w14:textId="7E60D536" w:rsidR="00E11099" w:rsidRPr="00917101" w:rsidRDefault="00917101" w:rsidP="00917101">
      <w:pPr>
        <w:spacing w:after="0" w:line="240" w:lineRule="auto"/>
        <w:ind w:left="1800" w:right="285" w:hanging="360"/>
      </w:pPr>
      <w:r w:rsidRPr="00917101">
        <w:t>3.</w:t>
      </w:r>
      <w:r w:rsidRPr="00917101">
        <w:tab/>
      </w:r>
      <w:r w:rsidR="00E11099" w:rsidRPr="00917101">
        <w:t>the Commission approves the request at its annual race date assignment hearing held pursuant to Chapter 19, Section 4; and</w:t>
      </w:r>
    </w:p>
    <w:p w14:paraId="4A0770EC" w14:textId="77777777" w:rsidR="00E11099" w:rsidRPr="00917101" w:rsidRDefault="00E11099" w:rsidP="00917101">
      <w:pPr>
        <w:ind w:left="1800" w:right="285" w:hanging="360"/>
      </w:pPr>
    </w:p>
    <w:p w14:paraId="1A83E03C" w14:textId="19983076" w:rsidR="00E11099" w:rsidRPr="00917101" w:rsidRDefault="00917101" w:rsidP="00917101">
      <w:pPr>
        <w:spacing w:after="0" w:line="240" w:lineRule="auto"/>
        <w:ind w:left="1800" w:right="285" w:hanging="360"/>
      </w:pPr>
      <w:r w:rsidRPr="00917101">
        <w:t>4.</w:t>
      </w:r>
      <w:r w:rsidRPr="00917101">
        <w:tab/>
      </w:r>
      <w:r w:rsidR="00E11099" w:rsidRPr="00917101">
        <w:t>the State Steward is licensed by the Commission as a Presiding Judge.</w:t>
      </w:r>
    </w:p>
    <w:p w14:paraId="503E10BF" w14:textId="77777777" w:rsidR="00E11099" w:rsidRDefault="00E11099" w:rsidP="00E11099">
      <w:pPr>
        <w:pStyle w:val="ListParagraph"/>
        <w:rPr>
          <w:u w:val="single"/>
        </w:rPr>
      </w:pPr>
    </w:p>
    <w:p w14:paraId="477959C6" w14:textId="77777777" w:rsidR="00317143" w:rsidRDefault="00317143">
      <w:pPr>
        <w:spacing w:after="0" w:line="259" w:lineRule="auto"/>
        <w:ind w:left="720" w:right="0" w:firstLine="0"/>
      </w:pPr>
    </w:p>
    <w:p w14:paraId="2F845D08" w14:textId="1575D24E" w:rsidR="00023C12" w:rsidRDefault="005108E7">
      <w:pPr>
        <w:pStyle w:val="Heading1"/>
        <w:tabs>
          <w:tab w:val="center" w:pos="3387"/>
        </w:tabs>
        <w:ind w:left="0" w:firstLine="0"/>
      </w:pPr>
      <w:r>
        <w:t>Section 5.</w:t>
      </w:r>
      <w:r>
        <w:tab/>
        <w:t xml:space="preserve">Racing, Farm, Corporate or Stable Name </w:t>
      </w:r>
    </w:p>
    <w:p w14:paraId="03F1BF7F" w14:textId="33028BE3" w:rsidR="00023C12" w:rsidRDefault="00023C12">
      <w:pPr>
        <w:spacing w:after="0" w:line="259" w:lineRule="auto"/>
        <w:ind w:left="720" w:right="0" w:firstLine="0"/>
      </w:pPr>
    </w:p>
    <w:p w14:paraId="6C4C1877" w14:textId="77777777" w:rsidR="00023C12" w:rsidRDefault="005108E7">
      <w:pPr>
        <w:ind w:left="715" w:right="285"/>
      </w:pPr>
      <w:r>
        <w:t xml:space="preserve">Racing, farm, corporate, or stable name may be used by owners or lessees if registered with and published licensed by the United States Trotting Association. </w:t>
      </w:r>
    </w:p>
    <w:p w14:paraId="25C7941C" w14:textId="6C140288" w:rsidR="00023C12" w:rsidRDefault="00023C12">
      <w:pPr>
        <w:spacing w:after="0" w:line="259" w:lineRule="auto"/>
        <w:ind w:left="720" w:right="0" w:firstLine="0"/>
      </w:pPr>
    </w:p>
    <w:p w14:paraId="56B21BD5" w14:textId="77777777" w:rsidR="00317143" w:rsidRDefault="00317143">
      <w:pPr>
        <w:spacing w:after="0" w:line="259" w:lineRule="auto"/>
        <w:ind w:left="720" w:right="0" w:firstLine="0"/>
      </w:pPr>
    </w:p>
    <w:p w14:paraId="7489CC09" w14:textId="6411B7DA" w:rsidR="00023C12" w:rsidRDefault="005108E7">
      <w:pPr>
        <w:tabs>
          <w:tab w:val="center" w:pos="2516"/>
        </w:tabs>
        <w:spacing w:after="0" w:line="259" w:lineRule="auto"/>
        <w:ind w:left="0" w:right="0" w:firstLine="0"/>
      </w:pPr>
      <w:r>
        <w:rPr>
          <w:b/>
        </w:rPr>
        <w:t>Section 6.</w:t>
      </w:r>
      <w:r>
        <w:rPr>
          <w:b/>
        </w:rPr>
        <w:tab/>
        <w:t xml:space="preserve">Stable Name Licensing </w:t>
      </w:r>
    </w:p>
    <w:p w14:paraId="65657B9D" w14:textId="0CD3C393" w:rsidR="00023C12" w:rsidRDefault="00023C12">
      <w:pPr>
        <w:spacing w:after="0" w:line="259" w:lineRule="auto"/>
        <w:ind w:left="720" w:right="0" w:firstLine="0"/>
      </w:pPr>
    </w:p>
    <w:p w14:paraId="01442A1A" w14:textId="77777777" w:rsidR="00023C12" w:rsidRDefault="005108E7">
      <w:pPr>
        <w:ind w:left="715" w:right="285"/>
      </w:pPr>
      <w:r>
        <w:t>All racing, farm, corporate, or stable names must be licensed by the Commission.</w:t>
      </w:r>
      <w:r>
        <w:rPr>
          <w:b/>
        </w:rPr>
        <w:t xml:space="preserve"> </w:t>
      </w:r>
    </w:p>
    <w:p w14:paraId="1062297C" w14:textId="564B63C5" w:rsidR="00023C12" w:rsidRDefault="00023C12">
      <w:pPr>
        <w:spacing w:after="0" w:line="259" w:lineRule="auto"/>
        <w:ind w:left="720" w:right="0" w:firstLine="0"/>
      </w:pPr>
    </w:p>
    <w:p w14:paraId="253F6A0A" w14:textId="77777777" w:rsidR="00317143" w:rsidRDefault="00317143">
      <w:pPr>
        <w:spacing w:after="0" w:line="259" w:lineRule="auto"/>
        <w:ind w:left="720" w:right="0" w:firstLine="0"/>
      </w:pPr>
    </w:p>
    <w:p w14:paraId="20DE3D72" w14:textId="16C704E8" w:rsidR="00023C12" w:rsidRDefault="005108E7">
      <w:pPr>
        <w:pStyle w:val="Heading1"/>
        <w:tabs>
          <w:tab w:val="center" w:pos="2617"/>
        </w:tabs>
        <w:ind w:left="0" w:firstLine="0"/>
      </w:pPr>
      <w:r>
        <w:t>Section 7.</w:t>
      </w:r>
      <w:r>
        <w:tab/>
        <w:t xml:space="preserve">Corporate Requirements </w:t>
      </w:r>
    </w:p>
    <w:p w14:paraId="08E813E0" w14:textId="03BD40C3" w:rsidR="00023C12" w:rsidRDefault="00023C12">
      <w:pPr>
        <w:spacing w:after="0" w:line="259" w:lineRule="auto"/>
        <w:ind w:left="720" w:right="0" w:firstLine="0"/>
      </w:pPr>
    </w:p>
    <w:p w14:paraId="4A4F1EDA" w14:textId="77777777" w:rsidR="00023C12" w:rsidRDefault="005108E7">
      <w:pPr>
        <w:ind w:left="715" w:right="285"/>
      </w:pPr>
      <w:r>
        <w:t xml:space="preserve">Corporations racing horses in Maine shall furnish the following information: </w:t>
      </w:r>
    </w:p>
    <w:p w14:paraId="585F624E" w14:textId="5D030ADD" w:rsidR="00023C12" w:rsidRDefault="00023C12">
      <w:pPr>
        <w:spacing w:after="0" w:line="259" w:lineRule="auto"/>
        <w:ind w:left="720" w:right="0" w:firstLine="0"/>
      </w:pPr>
    </w:p>
    <w:p w14:paraId="31464898" w14:textId="0A09AF79" w:rsidR="00542816" w:rsidRDefault="005108E7" w:rsidP="00542816">
      <w:pPr>
        <w:pStyle w:val="ListParagraph"/>
        <w:numPr>
          <w:ilvl w:val="0"/>
          <w:numId w:val="41"/>
        </w:numPr>
        <w:ind w:left="1440" w:right="285" w:hanging="720"/>
      </w:pPr>
      <w:r>
        <w:lastRenderedPageBreak/>
        <w:t xml:space="preserve">The corporation shall designate to the Judges and the Commission the name of one individual, preferably an officer who shall act as agent for the corporation. </w:t>
      </w:r>
    </w:p>
    <w:p w14:paraId="309D6A3B" w14:textId="77777777" w:rsidR="00542816" w:rsidRDefault="00542816" w:rsidP="00542816">
      <w:pPr>
        <w:pStyle w:val="ListParagraph"/>
        <w:ind w:left="1440" w:right="285" w:firstLine="0"/>
      </w:pPr>
    </w:p>
    <w:p w14:paraId="6D4D5290" w14:textId="77777777" w:rsidR="00542816" w:rsidRDefault="005108E7" w:rsidP="00542816">
      <w:pPr>
        <w:pStyle w:val="ListParagraph"/>
        <w:numPr>
          <w:ilvl w:val="0"/>
          <w:numId w:val="41"/>
        </w:numPr>
        <w:ind w:left="1440" w:right="285" w:hanging="720"/>
      </w:pPr>
      <w:r>
        <w:t xml:space="preserve">All persons listed in the corporation shall be liable for entry fees and penalties against horses raced by the corporation. </w:t>
      </w:r>
    </w:p>
    <w:p w14:paraId="4A654F62" w14:textId="77777777" w:rsidR="00542816" w:rsidRDefault="00542816" w:rsidP="00542816">
      <w:pPr>
        <w:pStyle w:val="ListParagraph"/>
      </w:pPr>
    </w:p>
    <w:p w14:paraId="207C919B" w14:textId="77777777" w:rsidR="00542816" w:rsidRDefault="005108E7" w:rsidP="00542816">
      <w:pPr>
        <w:pStyle w:val="ListParagraph"/>
        <w:numPr>
          <w:ilvl w:val="0"/>
          <w:numId w:val="41"/>
        </w:numPr>
        <w:ind w:left="1440" w:right="285" w:hanging="720"/>
      </w:pPr>
      <w:r>
        <w:t xml:space="preserve">In the event that one of the persons listed in the corporation is suspended all horses owned by the corporation shall be suspended. </w:t>
      </w:r>
    </w:p>
    <w:p w14:paraId="65EAB143" w14:textId="77777777" w:rsidR="00542816" w:rsidRDefault="00542816" w:rsidP="00542816">
      <w:pPr>
        <w:pStyle w:val="ListParagraph"/>
      </w:pPr>
    </w:p>
    <w:p w14:paraId="65E49702" w14:textId="77777777" w:rsidR="00542816" w:rsidRDefault="005108E7" w:rsidP="00542816">
      <w:pPr>
        <w:pStyle w:val="ListParagraph"/>
        <w:numPr>
          <w:ilvl w:val="0"/>
          <w:numId w:val="41"/>
        </w:numPr>
        <w:ind w:left="1440" w:right="285" w:hanging="720"/>
      </w:pPr>
      <w:r>
        <w:t xml:space="preserve">Each of the persons holding a beneficial interest in the corporation shall be in good standing in racing. </w:t>
      </w:r>
    </w:p>
    <w:p w14:paraId="0D820E28" w14:textId="77777777" w:rsidR="00542816" w:rsidRDefault="00542816" w:rsidP="00542816">
      <w:pPr>
        <w:pStyle w:val="ListParagraph"/>
      </w:pPr>
    </w:p>
    <w:p w14:paraId="04C2B9E4" w14:textId="77777777" w:rsidR="00542816" w:rsidRDefault="005108E7" w:rsidP="00542816">
      <w:pPr>
        <w:pStyle w:val="ListParagraph"/>
        <w:numPr>
          <w:ilvl w:val="0"/>
          <w:numId w:val="41"/>
        </w:numPr>
        <w:ind w:left="1440" w:right="285" w:hanging="720"/>
      </w:pPr>
      <w:r>
        <w:t xml:space="preserve">Each of the persons holding a beneficial interest in the corporation shall be licensed as an owner. If more than five persons have a beneficial interest in the corporation then the corporation shall designate by vote one member holding a beneficial interest to receive a license in the name of the corporation and to assume all responsibilities thereof. </w:t>
      </w:r>
    </w:p>
    <w:p w14:paraId="3D622284" w14:textId="77777777" w:rsidR="00542816" w:rsidRDefault="00542816" w:rsidP="00542816">
      <w:pPr>
        <w:pStyle w:val="ListParagraph"/>
      </w:pPr>
    </w:p>
    <w:p w14:paraId="2B4F7A7B" w14:textId="57236ABD" w:rsidR="00023C12" w:rsidRDefault="005108E7" w:rsidP="00542816">
      <w:pPr>
        <w:pStyle w:val="ListParagraph"/>
        <w:numPr>
          <w:ilvl w:val="0"/>
          <w:numId w:val="41"/>
        </w:numPr>
        <w:ind w:left="1440" w:right="285" w:hanging="720"/>
      </w:pPr>
      <w:r>
        <w:t xml:space="preserve">The provisions of the Corporation Rules shall not apply to stockholders of publicly held corporations consisting of twenty-five or more stockholders. However, officers and directors of such publicly held corporations shall be liable to all of the provisions of the Corporation Rules as set forth above. </w:t>
      </w:r>
    </w:p>
    <w:p w14:paraId="4999528C" w14:textId="0E9D0C13" w:rsidR="00023C12" w:rsidRDefault="00023C12">
      <w:pPr>
        <w:spacing w:after="0" w:line="259" w:lineRule="auto"/>
        <w:ind w:left="720" w:right="0" w:firstLine="0"/>
      </w:pPr>
    </w:p>
    <w:p w14:paraId="39E4EEF9" w14:textId="77777777" w:rsidR="00F956F9" w:rsidRDefault="00F956F9">
      <w:pPr>
        <w:spacing w:after="0" w:line="259" w:lineRule="auto"/>
        <w:ind w:left="720" w:right="0" w:firstLine="0"/>
      </w:pPr>
    </w:p>
    <w:p w14:paraId="1A00AB4A" w14:textId="77777777" w:rsidR="00023C12" w:rsidRDefault="005108E7">
      <w:pPr>
        <w:pStyle w:val="Heading1"/>
        <w:tabs>
          <w:tab w:val="center" w:pos="2484"/>
        </w:tabs>
        <w:ind w:left="0" w:firstLine="0"/>
      </w:pPr>
      <w:r>
        <w:t xml:space="preserve">Section 8. </w:t>
      </w:r>
      <w:r>
        <w:tab/>
        <w:t xml:space="preserve">Equipment Inspection </w:t>
      </w:r>
    </w:p>
    <w:p w14:paraId="26B7F4F9" w14:textId="08A8C737" w:rsidR="00023C12" w:rsidRDefault="00023C12">
      <w:pPr>
        <w:spacing w:after="0" w:line="259" w:lineRule="auto"/>
        <w:ind w:left="720" w:right="0" w:firstLine="0"/>
      </w:pPr>
    </w:p>
    <w:p w14:paraId="7A3DCC0C" w14:textId="77777777" w:rsidR="00023C12" w:rsidRDefault="005108E7" w:rsidP="00FB64FF">
      <w:pPr>
        <w:ind w:left="720" w:right="285" w:firstLine="0"/>
      </w:pPr>
      <w:r>
        <w:t xml:space="preserve">The Commission has the right to inspect and prohibit the use of any and all racing equipment at any time. </w:t>
      </w:r>
    </w:p>
    <w:p w14:paraId="2FC9CF2A" w14:textId="70D4C4CF" w:rsidR="00023C12" w:rsidRDefault="00023C12">
      <w:pPr>
        <w:spacing w:after="0" w:line="259" w:lineRule="auto"/>
        <w:ind w:left="720" w:right="0" w:firstLine="0"/>
      </w:pPr>
    </w:p>
    <w:p w14:paraId="2D8F1D88" w14:textId="77777777" w:rsidR="00317143" w:rsidRDefault="00317143">
      <w:pPr>
        <w:spacing w:after="0" w:line="259" w:lineRule="auto"/>
        <w:ind w:left="720" w:right="0" w:firstLine="0"/>
      </w:pPr>
    </w:p>
    <w:p w14:paraId="6C1D39D3" w14:textId="77777777" w:rsidR="00023C12" w:rsidRDefault="005108E7">
      <w:pPr>
        <w:pStyle w:val="Heading1"/>
        <w:tabs>
          <w:tab w:val="center" w:pos="2183"/>
        </w:tabs>
        <w:ind w:left="0" w:firstLine="0"/>
      </w:pPr>
      <w:r>
        <w:t xml:space="preserve">Section 9. </w:t>
      </w:r>
      <w:r>
        <w:tab/>
        <w:t xml:space="preserve">Sulky Approval </w:t>
      </w:r>
    </w:p>
    <w:p w14:paraId="38403D01" w14:textId="666CA646" w:rsidR="00023C12" w:rsidRDefault="00023C12">
      <w:pPr>
        <w:spacing w:after="0" w:line="259" w:lineRule="auto"/>
        <w:ind w:left="720" w:right="0" w:firstLine="0"/>
      </w:pPr>
    </w:p>
    <w:p w14:paraId="137111D4" w14:textId="77777777" w:rsidR="00023C12" w:rsidRDefault="005108E7">
      <w:pPr>
        <w:ind w:left="715" w:right="285"/>
      </w:pPr>
      <w:r>
        <w:t xml:space="preserve">The use of any sulky in competition at an Association shall be subject to the approval of the Judges. A judge shall not approve use of a sulky in competition when the general condition, overall construction or a particular structural feature of the sulky is dangerous or unsafe. </w:t>
      </w:r>
    </w:p>
    <w:p w14:paraId="73C5A9E9" w14:textId="7133AA49" w:rsidR="00023C12" w:rsidRDefault="00023C12">
      <w:pPr>
        <w:spacing w:after="0" w:line="259" w:lineRule="auto"/>
        <w:ind w:left="720" w:right="0" w:firstLine="0"/>
      </w:pPr>
    </w:p>
    <w:p w14:paraId="01143CD2" w14:textId="5D716045" w:rsidR="00023C12" w:rsidRDefault="005108E7">
      <w:pPr>
        <w:ind w:left="715" w:right="285"/>
      </w:pPr>
      <w:r>
        <w:t>The Commission adopts "Sulky Performance Standard</w:t>
      </w:r>
      <w:r w:rsidR="003C49F8">
        <w:t>s</w:t>
      </w:r>
      <w:r w:rsidR="003C49F8" w:rsidRPr="00917101">
        <w:t>/Approval</w:t>
      </w:r>
      <w:r>
        <w:t xml:space="preserve">" established by the United States Trotting Association effective </w:t>
      </w:r>
      <w:r w:rsidR="003C49F8" w:rsidRPr="0073594B">
        <w:t>May 1, 2022</w:t>
      </w:r>
      <w:r w:rsidR="007D5EF8">
        <w:t xml:space="preserve"> </w:t>
      </w:r>
      <w:r>
        <w:t xml:space="preserve">as official guidelines for approval of sulkies used in competition at an Association in Maine. </w:t>
      </w:r>
    </w:p>
    <w:p w14:paraId="006DEA6F" w14:textId="5565F777" w:rsidR="00496DB7" w:rsidRDefault="005108E7">
      <w:pPr>
        <w:spacing w:after="0" w:line="259" w:lineRule="auto"/>
        <w:ind w:left="425" w:right="0" w:firstLine="0"/>
        <w:jc w:val="center"/>
      </w:pPr>
      <w:r>
        <w:t xml:space="preserve"> </w:t>
      </w:r>
    </w:p>
    <w:p w14:paraId="43D37469" w14:textId="77777777" w:rsidR="00496DB7" w:rsidRDefault="00496DB7">
      <w:pPr>
        <w:spacing w:after="160" w:line="259" w:lineRule="auto"/>
        <w:ind w:left="0" w:right="0" w:firstLine="0"/>
      </w:pPr>
      <w:r>
        <w:br w:type="page"/>
      </w:r>
    </w:p>
    <w:p w14:paraId="79C9FFC4" w14:textId="77777777" w:rsidR="00023C12" w:rsidRDefault="00023C12">
      <w:pPr>
        <w:spacing w:after="0" w:line="259" w:lineRule="auto"/>
        <w:ind w:left="425" w:right="0" w:firstLine="0"/>
        <w:jc w:val="center"/>
      </w:pPr>
    </w:p>
    <w:p w14:paraId="13C742E6" w14:textId="4EB06365" w:rsidR="00023C12" w:rsidRDefault="005108E7">
      <w:pPr>
        <w:pStyle w:val="Heading1"/>
        <w:ind w:left="2495"/>
      </w:pPr>
      <w:r>
        <w:t>THE UNITED STATES TROTTING ASSOCIATION</w:t>
      </w:r>
    </w:p>
    <w:p w14:paraId="5F19937B" w14:textId="2C60E5FD" w:rsidR="00023C12" w:rsidRDefault="005108E7" w:rsidP="003C49F8">
      <w:pPr>
        <w:spacing w:after="0" w:line="259" w:lineRule="auto"/>
        <w:ind w:left="366" w:right="0" w:firstLine="0"/>
        <w:jc w:val="center"/>
      </w:pPr>
      <w:r>
        <w:rPr>
          <w:b/>
        </w:rPr>
        <w:t>SULKY PERFORMANCE STANDARD</w:t>
      </w:r>
      <w:r w:rsidR="003C49F8">
        <w:rPr>
          <w:b/>
        </w:rPr>
        <w:t>S</w:t>
      </w:r>
      <w:r w:rsidR="003C49F8" w:rsidRPr="0073594B">
        <w:rPr>
          <w:b/>
        </w:rPr>
        <w:t>/APPROVAL</w:t>
      </w:r>
    </w:p>
    <w:p w14:paraId="41DF395A" w14:textId="77777777" w:rsidR="003C49F8" w:rsidRDefault="003C49F8">
      <w:pPr>
        <w:spacing w:after="0" w:line="259" w:lineRule="auto"/>
        <w:ind w:left="720" w:right="0" w:firstLine="0"/>
        <w:rPr>
          <w:strike/>
        </w:rPr>
      </w:pPr>
    </w:p>
    <w:p w14:paraId="19F1CADE" w14:textId="77777777" w:rsidR="003C49F8" w:rsidRDefault="003C49F8" w:rsidP="007D5EF8">
      <w:pPr>
        <w:spacing w:after="0" w:line="259" w:lineRule="auto"/>
        <w:ind w:left="720" w:right="0" w:firstLine="0"/>
      </w:pPr>
    </w:p>
    <w:p w14:paraId="205608CF" w14:textId="781D5FD1" w:rsidR="00023C12" w:rsidRDefault="005108E7" w:rsidP="007D5EF8">
      <w:pPr>
        <w:spacing w:after="0" w:line="259" w:lineRule="auto"/>
        <w:ind w:left="720" w:right="0" w:firstLine="0"/>
      </w:pPr>
      <w:r w:rsidRPr="007D5EF8">
        <w:t>1.</w:t>
      </w:r>
      <w:r w:rsidRPr="007D5EF8">
        <w:rPr>
          <w:b/>
          <w:bCs/>
        </w:rPr>
        <w:tab/>
        <w:t>Approval of Racing Sulkies</w:t>
      </w:r>
    </w:p>
    <w:p w14:paraId="1F9CA001" w14:textId="5C4DF7CC" w:rsidR="00023C12" w:rsidRDefault="00023C12">
      <w:pPr>
        <w:spacing w:after="0" w:line="259" w:lineRule="auto"/>
        <w:ind w:left="720" w:right="0" w:firstLine="0"/>
      </w:pPr>
    </w:p>
    <w:p w14:paraId="56B2FFAF" w14:textId="285E45CD" w:rsidR="00023C12" w:rsidRPr="0073594B" w:rsidRDefault="005108E7">
      <w:pPr>
        <w:ind w:left="1425" w:right="285" w:hanging="720"/>
      </w:pPr>
      <w:r>
        <w:tab/>
      </w:r>
      <w:r w:rsidR="003C49F8" w:rsidRPr="0073594B">
        <w:t>A</w:t>
      </w:r>
      <w:r w:rsidR="003C49F8" w:rsidRPr="003C49F8">
        <w:t>ll</w:t>
      </w:r>
      <w:r w:rsidRPr="007D5EF8">
        <w:t xml:space="preserve"> </w:t>
      </w:r>
      <w:r>
        <w:t xml:space="preserve">styles, types and models of racing sulkies must pass all performance and testing standards as established under these guidelines in order to be approved for use in any race. Such testing shall </w:t>
      </w:r>
      <w:r w:rsidRPr="0073594B">
        <w:t xml:space="preserve">include </w:t>
      </w:r>
      <w:r w:rsidR="003C49F8" w:rsidRPr="0073594B">
        <w:t>s</w:t>
      </w:r>
      <w:r w:rsidRPr="0073594B">
        <w:t xml:space="preserve">tatic </w:t>
      </w:r>
      <w:r w:rsidR="003C49F8" w:rsidRPr="0073594B">
        <w:t>l</w:t>
      </w:r>
      <w:r w:rsidRPr="0073594B">
        <w:t xml:space="preserve">oad </w:t>
      </w:r>
      <w:r w:rsidR="00520684" w:rsidRPr="0073594B">
        <w:t>t</w:t>
      </w:r>
      <w:r w:rsidRPr="0073594B">
        <w:t>esting</w:t>
      </w:r>
      <w:r w:rsidR="00520684" w:rsidRPr="0073594B">
        <w:t>, d</w:t>
      </w:r>
      <w:r w:rsidRPr="0073594B">
        <w:t xml:space="preserve">ynamic </w:t>
      </w:r>
      <w:r w:rsidR="00520684" w:rsidRPr="0073594B">
        <w:t>l</w:t>
      </w:r>
      <w:r w:rsidRPr="0073594B">
        <w:t xml:space="preserve">oad </w:t>
      </w:r>
      <w:r w:rsidR="00520684" w:rsidRPr="0073594B">
        <w:t>te</w:t>
      </w:r>
      <w:r w:rsidRPr="0073594B">
        <w:t xml:space="preserve">sting and </w:t>
      </w:r>
      <w:r w:rsidR="00520684" w:rsidRPr="0073594B">
        <w:t>t</w:t>
      </w:r>
      <w:r w:rsidRPr="0073594B">
        <w:t xml:space="preserve">rack </w:t>
      </w:r>
      <w:r w:rsidR="00520684" w:rsidRPr="0073594B">
        <w:t>t</w:t>
      </w:r>
      <w:r w:rsidRPr="0073594B">
        <w:t>esting.</w:t>
      </w:r>
    </w:p>
    <w:p w14:paraId="2C07B4B1" w14:textId="678074D1" w:rsidR="00023C12" w:rsidRDefault="00023C12">
      <w:pPr>
        <w:spacing w:after="0" w:line="259" w:lineRule="auto"/>
        <w:ind w:left="720" w:right="0" w:firstLine="0"/>
      </w:pPr>
    </w:p>
    <w:p w14:paraId="3EABB528" w14:textId="407BC6A5" w:rsidR="00023C12" w:rsidRDefault="005108E7">
      <w:pPr>
        <w:pStyle w:val="Heading1"/>
        <w:tabs>
          <w:tab w:val="center" w:pos="803"/>
          <w:tab w:val="center" w:pos="2336"/>
        </w:tabs>
        <w:ind w:left="0" w:firstLine="0"/>
      </w:pPr>
      <w:r>
        <w:rPr>
          <w:rFonts w:ascii="Calibri" w:eastAsia="Calibri" w:hAnsi="Calibri" w:cs="Calibri"/>
          <w:b w:val="0"/>
        </w:rPr>
        <w:tab/>
      </w:r>
      <w:r>
        <w:rPr>
          <w:b w:val="0"/>
        </w:rPr>
        <w:t>2.</w:t>
      </w:r>
      <w:r>
        <w:rPr>
          <w:b w:val="0"/>
        </w:rPr>
        <w:tab/>
      </w:r>
      <w:r>
        <w:t>General Provisions</w:t>
      </w:r>
      <w:r>
        <w:rPr>
          <w:b w:val="0"/>
        </w:rPr>
        <w:t xml:space="preserve"> </w:t>
      </w:r>
    </w:p>
    <w:p w14:paraId="5C51849D" w14:textId="460E5DB4" w:rsidR="00023C12" w:rsidRDefault="00023C12">
      <w:pPr>
        <w:spacing w:after="0" w:line="259" w:lineRule="auto"/>
        <w:ind w:left="720" w:right="0" w:firstLine="0"/>
      </w:pPr>
    </w:p>
    <w:p w14:paraId="3E596702" w14:textId="77777777" w:rsidR="00023C12" w:rsidRDefault="005108E7" w:rsidP="007E7E93">
      <w:pPr>
        <w:numPr>
          <w:ilvl w:val="0"/>
          <w:numId w:val="6"/>
        </w:numPr>
        <w:ind w:left="2160" w:right="285" w:hanging="720"/>
      </w:pPr>
      <w:r>
        <w:t xml:space="preserve">The sulky shall not create either by design or manufacture any interference or hazard to any driver or horse in a race. </w:t>
      </w:r>
    </w:p>
    <w:p w14:paraId="06D187C1" w14:textId="77777777" w:rsidR="00023C12" w:rsidRDefault="005108E7" w:rsidP="00FB64FF">
      <w:pPr>
        <w:spacing w:after="0" w:line="259" w:lineRule="auto"/>
        <w:ind w:left="2160" w:right="0" w:firstLine="0"/>
      </w:pPr>
      <w:r>
        <w:t xml:space="preserve"> </w:t>
      </w:r>
    </w:p>
    <w:p w14:paraId="2F51AA4A" w14:textId="77777777" w:rsidR="00023C12" w:rsidRDefault="005108E7" w:rsidP="00FB64FF">
      <w:pPr>
        <w:numPr>
          <w:ilvl w:val="0"/>
          <w:numId w:val="6"/>
        </w:numPr>
        <w:ind w:left="2160" w:right="285" w:hanging="720"/>
      </w:pPr>
      <w:r>
        <w:t xml:space="preserve">All components of the sulky shall be attached to one another in such a way that they remain attached during normal use and testing. </w:t>
      </w:r>
    </w:p>
    <w:p w14:paraId="6AFEB50B" w14:textId="77777777" w:rsidR="00023C12" w:rsidRDefault="005108E7" w:rsidP="00FB64FF">
      <w:pPr>
        <w:spacing w:after="0" w:line="259" w:lineRule="auto"/>
        <w:ind w:left="2160" w:right="0" w:firstLine="0"/>
      </w:pPr>
      <w:r>
        <w:t xml:space="preserve"> </w:t>
      </w:r>
    </w:p>
    <w:p w14:paraId="487450DF" w14:textId="77777777" w:rsidR="00023C12" w:rsidRDefault="005108E7" w:rsidP="00FB64FF">
      <w:pPr>
        <w:numPr>
          <w:ilvl w:val="0"/>
          <w:numId w:val="6"/>
        </w:numPr>
        <w:ind w:left="2160" w:right="285" w:hanging="720"/>
      </w:pPr>
      <w:r>
        <w:t xml:space="preserve">No bent shaft style sulky shall be approved for use. </w:t>
      </w:r>
    </w:p>
    <w:p w14:paraId="314F47D0" w14:textId="302D8BD2" w:rsidR="00023C12" w:rsidRDefault="00023C12">
      <w:pPr>
        <w:spacing w:after="0" w:line="259" w:lineRule="auto"/>
        <w:ind w:left="720" w:right="0" w:firstLine="0"/>
      </w:pPr>
    </w:p>
    <w:p w14:paraId="372CE0B4" w14:textId="5DB043B6" w:rsidR="00023C12" w:rsidRDefault="005108E7" w:rsidP="00520684">
      <w:pPr>
        <w:pStyle w:val="Heading1"/>
        <w:tabs>
          <w:tab w:val="center" w:pos="803"/>
          <w:tab w:val="center" w:pos="1735"/>
        </w:tabs>
        <w:ind w:left="0" w:firstLine="0"/>
      </w:pPr>
      <w:r>
        <w:rPr>
          <w:rFonts w:ascii="Calibri" w:eastAsia="Calibri" w:hAnsi="Calibri" w:cs="Calibri"/>
          <w:b w:val="0"/>
        </w:rPr>
        <w:tab/>
      </w:r>
      <w:r>
        <w:rPr>
          <w:b w:val="0"/>
        </w:rPr>
        <w:t xml:space="preserve">3. </w:t>
      </w:r>
      <w:r>
        <w:rPr>
          <w:b w:val="0"/>
        </w:rPr>
        <w:tab/>
      </w:r>
      <w:r>
        <w:t>Shafts</w:t>
      </w:r>
    </w:p>
    <w:p w14:paraId="4E2277DB" w14:textId="1B5CE520" w:rsidR="00520684" w:rsidRDefault="00520684" w:rsidP="00520684"/>
    <w:p w14:paraId="55CECAED" w14:textId="3BC966E3" w:rsidR="00520684" w:rsidRDefault="00520684" w:rsidP="00520684">
      <w:pPr>
        <w:ind w:left="2160" w:hanging="720"/>
      </w:pPr>
      <w:r>
        <w:t>A.</w:t>
      </w:r>
      <w:r>
        <w:tab/>
        <w:t xml:space="preserve">Each sulky shall be equipped with two shafts that are attached independent of one another to the horse. </w:t>
      </w:r>
      <w:r w:rsidRPr="0073594B">
        <w:t>Each shaft may have one vertical bend. No vertical bend beyond 12’ from the hitching point is permitted.</w:t>
      </w:r>
    </w:p>
    <w:p w14:paraId="387CE3C3" w14:textId="2A3A8CC1" w:rsidR="00520684" w:rsidRDefault="00520684" w:rsidP="00520684">
      <w:pPr>
        <w:ind w:left="2160" w:hanging="720"/>
      </w:pPr>
    </w:p>
    <w:p w14:paraId="23368495" w14:textId="43A89B5F" w:rsidR="00520684" w:rsidRDefault="00520684" w:rsidP="00520684">
      <w:pPr>
        <w:ind w:left="2160" w:hanging="720"/>
        <w:rPr>
          <w:u w:val="single"/>
        </w:rPr>
      </w:pPr>
      <w:r>
        <w:t>B.</w:t>
      </w:r>
      <w:r>
        <w:tab/>
        <w:t xml:space="preserve">Inside to inside measurement shall be within a range of 42’ to 50’ at the front of the arch. (Also See – </w:t>
      </w:r>
      <w:r w:rsidRPr="0073594B">
        <w:t>Subsection (5)(A)).</w:t>
      </w:r>
    </w:p>
    <w:p w14:paraId="68209420" w14:textId="44DF8FE7" w:rsidR="00520684" w:rsidRDefault="00520684" w:rsidP="00520684">
      <w:pPr>
        <w:ind w:left="2160" w:hanging="720"/>
        <w:rPr>
          <w:u w:val="single"/>
        </w:rPr>
      </w:pPr>
    </w:p>
    <w:p w14:paraId="4FA0698F" w14:textId="26E9AB57" w:rsidR="00520684" w:rsidRPr="00520684" w:rsidRDefault="00B8250F" w:rsidP="00520684">
      <w:pPr>
        <w:ind w:left="2160" w:hanging="720"/>
      </w:pPr>
      <w:r>
        <w:t>C.</w:t>
      </w:r>
      <w:r>
        <w:tab/>
        <w:t>All shafts will be equipped with quick-hitch fixtures or attachable by conventional tie-downs. All quick-hitches shall have safety straps.</w:t>
      </w:r>
    </w:p>
    <w:p w14:paraId="5AF8A3D3" w14:textId="0FB1B0B2" w:rsidR="00520684" w:rsidRDefault="00520684" w:rsidP="00520684"/>
    <w:p w14:paraId="4FB53866" w14:textId="31EFAF1E" w:rsidR="00023C12" w:rsidRDefault="005108E7" w:rsidP="00317143">
      <w:pPr>
        <w:pStyle w:val="Heading1"/>
        <w:ind w:left="0" w:firstLine="0"/>
      </w:pPr>
      <w:r>
        <w:rPr>
          <w:rFonts w:ascii="Calibri" w:eastAsia="Calibri" w:hAnsi="Calibri" w:cs="Calibri"/>
          <w:b w:val="0"/>
        </w:rPr>
        <w:tab/>
      </w:r>
      <w:r>
        <w:rPr>
          <w:b w:val="0"/>
        </w:rPr>
        <w:t>4.</w:t>
      </w:r>
      <w:r>
        <w:rPr>
          <w:b w:val="0"/>
        </w:rPr>
        <w:tab/>
      </w:r>
      <w:r>
        <w:t>Arch</w:t>
      </w:r>
      <w:r>
        <w:rPr>
          <w:b w:val="0"/>
        </w:rPr>
        <w:t xml:space="preserve"> </w:t>
      </w:r>
    </w:p>
    <w:p w14:paraId="7641872E" w14:textId="77777777" w:rsidR="00023C12" w:rsidRDefault="005108E7">
      <w:pPr>
        <w:spacing w:after="0" w:line="259" w:lineRule="auto"/>
        <w:ind w:left="720" w:right="0" w:firstLine="0"/>
      </w:pPr>
      <w:r>
        <w:t xml:space="preserve"> </w:t>
      </w:r>
    </w:p>
    <w:p w14:paraId="4AEBDFA7" w14:textId="77777777" w:rsidR="00023C12" w:rsidRDefault="005108E7" w:rsidP="00FB64FF">
      <w:pPr>
        <w:numPr>
          <w:ilvl w:val="0"/>
          <w:numId w:val="8"/>
        </w:numPr>
        <w:ind w:left="2160" w:right="285" w:hanging="720"/>
      </w:pPr>
      <w:r>
        <w:t xml:space="preserve">The style of arch must be no narrower than 47" or wider than 56" in distance measuring from the inside of each side of the arch at the axle nuts. </w:t>
      </w:r>
    </w:p>
    <w:p w14:paraId="55EFF1E4" w14:textId="77777777" w:rsidR="00023C12" w:rsidRDefault="005108E7" w:rsidP="00FB64FF">
      <w:pPr>
        <w:spacing w:after="0" w:line="259" w:lineRule="auto"/>
        <w:ind w:left="2160" w:right="0" w:firstLine="0"/>
      </w:pPr>
      <w:r>
        <w:t xml:space="preserve"> </w:t>
      </w:r>
    </w:p>
    <w:p w14:paraId="711FAB11" w14:textId="77777777" w:rsidR="00023C12" w:rsidRDefault="005108E7" w:rsidP="00FB64FF">
      <w:pPr>
        <w:numPr>
          <w:ilvl w:val="0"/>
          <w:numId w:val="8"/>
        </w:numPr>
        <w:ind w:left="2160" w:right="285" w:hanging="720"/>
      </w:pPr>
      <w:r>
        <w:t xml:space="preserve">The front of the arch to the center line of the harness where a horse is hitched shall be no greater than 76" as measured along the shaft. </w:t>
      </w:r>
    </w:p>
    <w:p w14:paraId="66F292F3" w14:textId="77777777" w:rsidR="00023C12" w:rsidRDefault="005108E7" w:rsidP="00FB64FF">
      <w:pPr>
        <w:spacing w:after="0" w:line="259" w:lineRule="auto"/>
        <w:ind w:left="2160" w:right="0" w:firstLine="0"/>
      </w:pPr>
      <w:r>
        <w:t xml:space="preserve"> </w:t>
      </w:r>
    </w:p>
    <w:p w14:paraId="02FC6426" w14:textId="77777777" w:rsidR="00023C12" w:rsidRDefault="005108E7" w:rsidP="00FB64FF">
      <w:pPr>
        <w:numPr>
          <w:ilvl w:val="0"/>
          <w:numId w:val="8"/>
        </w:numPr>
        <w:ind w:left="2160" w:right="285" w:hanging="720"/>
      </w:pPr>
      <w:r>
        <w:t xml:space="preserve">The distance from the front of the arch to the back of the seat shall be no greater than 19". </w:t>
      </w:r>
    </w:p>
    <w:p w14:paraId="279AC08D" w14:textId="77777777" w:rsidR="00023C12" w:rsidRDefault="005108E7" w:rsidP="00FB64FF">
      <w:pPr>
        <w:spacing w:after="0" w:line="259" w:lineRule="auto"/>
        <w:ind w:left="2160" w:right="0" w:firstLine="0"/>
      </w:pPr>
      <w:r>
        <w:t xml:space="preserve"> </w:t>
      </w:r>
    </w:p>
    <w:p w14:paraId="76D9A448" w14:textId="77777777" w:rsidR="00023C12" w:rsidRDefault="005108E7" w:rsidP="00FB64FF">
      <w:pPr>
        <w:numPr>
          <w:ilvl w:val="0"/>
          <w:numId w:val="8"/>
        </w:numPr>
        <w:ind w:left="2160" w:right="285" w:hanging="720"/>
      </w:pPr>
      <w:r>
        <w:t xml:space="preserve">The distance from the ground to the bottom of the arch shall be between 28" and 35" measured with the wheels attached. </w:t>
      </w:r>
    </w:p>
    <w:p w14:paraId="168064CE" w14:textId="77777777" w:rsidR="00023C12" w:rsidRDefault="005108E7" w:rsidP="00FB64FF">
      <w:pPr>
        <w:spacing w:after="0" w:line="259" w:lineRule="auto"/>
        <w:ind w:left="2160" w:right="0" w:firstLine="0"/>
      </w:pPr>
      <w:r>
        <w:t xml:space="preserve"> </w:t>
      </w:r>
    </w:p>
    <w:p w14:paraId="56A7F60C" w14:textId="77777777" w:rsidR="00023C12" w:rsidRDefault="005108E7" w:rsidP="00FB64FF">
      <w:pPr>
        <w:numPr>
          <w:ilvl w:val="0"/>
          <w:numId w:val="8"/>
        </w:numPr>
        <w:ind w:left="2160" w:right="285" w:hanging="720"/>
      </w:pPr>
      <w:r>
        <w:lastRenderedPageBreak/>
        <w:t xml:space="preserve">The arch shall be parallel to the ground and located a minimum of 1" higher than the tire at all points. </w:t>
      </w:r>
    </w:p>
    <w:p w14:paraId="04970194" w14:textId="531DD82E" w:rsidR="00023C12" w:rsidRDefault="00023C12">
      <w:pPr>
        <w:spacing w:after="0" w:line="259" w:lineRule="auto"/>
        <w:ind w:left="720" w:right="0" w:firstLine="0"/>
      </w:pPr>
    </w:p>
    <w:p w14:paraId="30244EBA" w14:textId="29B648AF" w:rsidR="00023C12" w:rsidRDefault="005108E7">
      <w:pPr>
        <w:pStyle w:val="Heading1"/>
        <w:tabs>
          <w:tab w:val="center" w:pos="803"/>
          <w:tab w:val="center" w:pos="1673"/>
        </w:tabs>
        <w:ind w:left="0" w:firstLine="0"/>
        <w:rPr>
          <w:b w:val="0"/>
        </w:rPr>
      </w:pPr>
      <w:r>
        <w:rPr>
          <w:rFonts w:ascii="Calibri" w:eastAsia="Calibri" w:hAnsi="Calibri" w:cs="Calibri"/>
          <w:b w:val="0"/>
        </w:rPr>
        <w:tab/>
      </w:r>
      <w:r>
        <w:rPr>
          <w:b w:val="0"/>
        </w:rPr>
        <w:t>5.</w:t>
      </w:r>
      <w:r>
        <w:rPr>
          <w:b w:val="0"/>
        </w:rPr>
        <w:tab/>
      </w:r>
      <w:r>
        <w:t>Fork</w:t>
      </w:r>
    </w:p>
    <w:p w14:paraId="510F236F" w14:textId="682D9423" w:rsidR="00B8250F" w:rsidRDefault="00B8250F" w:rsidP="00B8250F">
      <w:pPr>
        <w:ind w:left="2160" w:hanging="720"/>
      </w:pPr>
    </w:p>
    <w:p w14:paraId="3798F0A3" w14:textId="1E1BFF36" w:rsidR="00B8250F" w:rsidRDefault="00B8250F" w:rsidP="00B8250F">
      <w:pPr>
        <w:ind w:left="2160" w:hanging="720"/>
        <w:rPr>
          <w:strike/>
        </w:rPr>
      </w:pPr>
      <w:r>
        <w:t>A.</w:t>
      </w:r>
      <w:r>
        <w:tab/>
        <w:t xml:space="preserve">Inside measurement between the inside fork assemblies shall be </w:t>
      </w:r>
      <w:r w:rsidRPr="0073594B">
        <w:t>no less than 4” but no more than 8” greater than the inside measurement betwee</w:t>
      </w:r>
      <w:r>
        <w:t>n the shafts as measured at the front of the arc</w:t>
      </w:r>
      <w:r w:rsidRPr="0073594B">
        <w:t>h</w:t>
      </w:r>
      <w:r w:rsidR="0073594B" w:rsidRPr="0073594B">
        <w:t>.</w:t>
      </w:r>
      <w:r>
        <w:t xml:space="preserve"> (</w:t>
      </w:r>
      <w:r w:rsidRPr="0073594B">
        <w:t>F</w:t>
      </w:r>
      <w:r>
        <w:t>ork measurements taken from the inside of each side of the arch at the axle nuts).</w:t>
      </w:r>
    </w:p>
    <w:p w14:paraId="6762838D" w14:textId="77777777" w:rsidR="00B8250F" w:rsidRDefault="00B8250F" w:rsidP="00B8250F">
      <w:pPr>
        <w:ind w:left="2160" w:hanging="720"/>
        <w:rPr>
          <w:strike/>
        </w:rPr>
      </w:pPr>
    </w:p>
    <w:p w14:paraId="49EA7832" w14:textId="59AF9E91" w:rsidR="00B8250F" w:rsidRPr="0073594B" w:rsidRDefault="00B8250F" w:rsidP="00B8250F">
      <w:pPr>
        <w:ind w:left="2160" w:hanging="720"/>
      </w:pPr>
      <w:r>
        <w:t>B.</w:t>
      </w:r>
      <w:r>
        <w:tab/>
        <w:t xml:space="preserve">There shall be a fork assembly on both sides of each wheel. </w:t>
      </w:r>
      <w:r w:rsidRPr="0073594B">
        <w:t>(Also See Subsection (3)(B)).</w:t>
      </w:r>
    </w:p>
    <w:p w14:paraId="7BED05BE" w14:textId="768BA3D3" w:rsidR="00023C12" w:rsidRDefault="00023C12">
      <w:pPr>
        <w:spacing w:after="0" w:line="259" w:lineRule="auto"/>
        <w:ind w:left="720" w:right="0" w:firstLine="0"/>
      </w:pPr>
    </w:p>
    <w:p w14:paraId="5946EE8F" w14:textId="549637CE" w:rsidR="00023C12" w:rsidRDefault="00023C12">
      <w:pPr>
        <w:spacing w:after="0" w:line="259" w:lineRule="auto"/>
        <w:ind w:left="720" w:right="0" w:firstLine="0"/>
      </w:pPr>
    </w:p>
    <w:p w14:paraId="113ABCD1" w14:textId="48C9C493" w:rsidR="00023C12" w:rsidRDefault="005108E7">
      <w:pPr>
        <w:pStyle w:val="Heading1"/>
        <w:tabs>
          <w:tab w:val="center" w:pos="803"/>
          <w:tab w:val="center" w:pos="1832"/>
        </w:tabs>
        <w:ind w:left="0" w:firstLine="0"/>
        <w:rPr>
          <w:b w:val="0"/>
        </w:rPr>
      </w:pPr>
      <w:r>
        <w:rPr>
          <w:rFonts w:ascii="Calibri" w:eastAsia="Calibri" w:hAnsi="Calibri" w:cs="Calibri"/>
          <w:b w:val="0"/>
        </w:rPr>
        <w:tab/>
      </w:r>
      <w:r>
        <w:rPr>
          <w:b w:val="0"/>
        </w:rPr>
        <w:t xml:space="preserve">6. </w:t>
      </w:r>
      <w:r>
        <w:rPr>
          <w:b w:val="0"/>
        </w:rPr>
        <w:tab/>
      </w:r>
      <w:r>
        <w:t>Stirrups</w:t>
      </w:r>
    </w:p>
    <w:p w14:paraId="7F872665" w14:textId="7ED8FF93" w:rsidR="00B8250F" w:rsidRDefault="00B8250F" w:rsidP="00B8250F"/>
    <w:p w14:paraId="65D1B997" w14:textId="7EC805B8" w:rsidR="00B8250F" w:rsidRPr="0073594B" w:rsidRDefault="00000DF8" w:rsidP="00B8250F">
      <w:pPr>
        <w:ind w:left="2160" w:hanging="720"/>
      </w:pPr>
      <w:r>
        <w:t>A.</w:t>
      </w:r>
      <w:r>
        <w:tab/>
        <w:t xml:space="preserve">Each sulky shall be equipped with two stirrups </w:t>
      </w:r>
      <w:r w:rsidRPr="0073594B">
        <w:t>or foot supports.</w:t>
      </w:r>
    </w:p>
    <w:p w14:paraId="5A907055" w14:textId="72325CE5" w:rsidR="00000DF8" w:rsidRPr="0073594B" w:rsidRDefault="00000DF8" w:rsidP="00B8250F">
      <w:pPr>
        <w:ind w:left="2160" w:hanging="720"/>
      </w:pPr>
    </w:p>
    <w:p w14:paraId="1122AC3D" w14:textId="2D1F952B" w:rsidR="00000DF8" w:rsidRPr="0073594B" w:rsidRDefault="00000DF8" w:rsidP="00B8250F">
      <w:pPr>
        <w:ind w:left="2160" w:hanging="720"/>
      </w:pPr>
      <w:r w:rsidRPr="0073594B">
        <w:t>B.</w:t>
      </w:r>
      <w:r w:rsidRPr="0073594B">
        <w:tab/>
        <w:t>Each stirrup or foot support shall not be more than 8” wide.</w:t>
      </w:r>
    </w:p>
    <w:p w14:paraId="1BB44D10" w14:textId="2FAA5216" w:rsidR="00000DF8" w:rsidRPr="0073594B" w:rsidRDefault="00000DF8" w:rsidP="00B8250F">
      <w:pPr>
        <w:ind w:left="2160" w:hanging="720"/>
      </w:pPr>
    </w:p>
    <w:p w14:paraId="341BEA10" w14:textId="79B1077D" w:rsidR="00000DF8" w:rsidRPr="0073594B" w:rsidRDefault="00000DF8" w:rsidP="00B8250F">
      <w:pPr>
        <w:ind w:left="2160" w:hanging="720"/>
      </w:pPr>
      <w:r w:rsidRPr="0073594B">
        <w:t>C.</w:t>
      </w:r>
      <w:r w:rsidRPr="0073594B">
        <w:tab/>
        <w:t>The stirrups or foot supports shall be attached to the inside of each shaft no closer than 30” from stirrup or foot support to stirrup or foot support. (Also See Subsection (3)(B)).</w:t>
      </w:r>
    </w:p>
    <w:p w14:paraId="00EF4D50" w14:textId="77777777" w:rsidR="00000DF8" w:rsidRPr="00B8250F" w:rsidRDefault="00000DF8" w:rsidP="00B8250F">
      <w:pPr>
        <w:ind w:left="2160" w:hanging="720"/>
      </w:pPr>
    </w:p>
    <w:p w14:paraId="08A0E518" w14:textId="181E887E" w:rsidR="00023C12" w:rsidRDefault="005108E7">
      <w:pPr>
        <w:pStyle w:val="Heading1"/>
        <w:tabs>
          <w:tab w:val="center" w:pos="803"/>
          <w:tab w:val="center" w:pos="2196"/>
        </w:tabs>
        <w:ind w:left="0" w:firstLine="0"/>
        <w:rPr>
          <w:b w:val="0"/>
        </w:rPr>
      </w:pPr>
      <w:r>
        <w:rPr>
          <w:rFonts w:ascii="Calibri" w:eastAsia="Calibri" w:hAnsi="Calibri" w:cs="Calibri"/>
          <w:b w:val="0"/>
        </w:rPr>
        <w:tab/>
      </w:r>
      <w:r>
        <w:rPr>
          <w:b w:val="0"/>
        </w:rPr>
        <w:t xml:space="preserve">7. </w:t>
      </w:r>
      <w:r>
        <w:rPr>
          <w:b w:val="0"/>
        </w:rPr>
        <w:tab/>
      </w:r>
      <w:r>
        <w:t>Seat / Seat Plate</w:t>
      </w:r>
    </w:p>
    <w:p w14:paraId="66670A23" w14:textId="19FCBBAE" w:rsidR="00000DF8" w:rsidRDefault="00000DF8" w:rsidP="00000DF8"/>
    <w:p w14:paraId="0FB8C952" w14:textId="71FFA04B" w:rsidR="00000DF8" w:rsidRPr="0073594B" w:rsidRDefault="00000DF8" w:rsidP="00000DF8">
      <w:pPr>
        <w:ind w:left="2160" w:hanging="720"/>
      </w:pPr>
      <w:r>
        <w:t>A.</w:t>
      </w:r>
      <w:r>
        <w:tab/>
        <w:t xml:space="preserve">The measurement from the ground to the heel of the stirrup </w:t>
      </w:r>
      <w:r w:rsidRPr="0073594B">
        <w:t>or foot support and ground to seat plate shall have a spread of no more than 6” as measured with the sulky hitched at 54”.</w:t>
      </w:r>
    </w:p>
    <w:p w14:paraId="2EA41B05" w14:textId="68AD6B80" w:rsidR="00000DF8" w:rsidRPr="0073594B" w:rsidRDefault="00000DF8" w:rsidP="00000DF8">
      <w:pPr>
        <w:ind w:left="2160" w:hanging="720"/>
      </w:pPr>
    </w:p>
    <w:p w14:paraId="600201C9" w14:textId="41D469A6" w:rsidR="00000DF8" w:rsidRDefault="00000DF8" w:rsidP="00000DF8">
      <w:pPr>
        <w:ind w:left="2160" w:hanging="720"/>
      </w:pPr>
      <w:r>
        <w:t>B.</w:t>
      </w:r>
      <w:r>
        <w:tab/>
        <w:t>The seat plate shall be no lower than 1” below the arch.</w:t>
      </w:r>
    </w:p>
    <w:p w14:paraId="0CE5D508" w14:textId="682A5192" w:rsidR="00000DF8" w:rsidRDefault="00000DF8" w:rsidP="00000DF8">
      <w:pPr>
        <w:ind w:left="2160" w:hanging="720"/>
      </w:pPr>
    </w:p>
    <w:p w14:paraId="3A883AB0" w14:textId="6ED82EA2" w:rsidR="00000DF8" w:rsidRDefault="00000DF8" w:rsidP="00000DF8">
      <w:pPr>
        <w:ind w:left="2160" w:hanging="720"/>
      </w:pPr>
      <w:r>
        <w:t>C.</w:t>
      </w:r>
      <w:r>
        <w:tab/>
        <w:t>The seat shall be securely attached to the seat bracket in a fixed position.</w:t>
      </w:r>
    </w:p>
    <w:p w14:paraId="7681E347" w14:textId="6FF90051" w:rsidR="00000DF8" w:rsidRDefault="00000DF8" w:rsidP="00000DF8">
      <w:pPr>
        <w:ind w:left="2160" w:hanging="720"/>
      </w:pPr>
    </w:p>
    <w:p w14:paraId="3E8E286D" w14:textId="4579D390" w:rsidR="00000DF8" w:rsidRDefault="00000DF8" w:rsidP="00000DF8">
      <w:pPr>
        <w:ind w:left="2160" w:hanging="720"/>
      </w:pPr>
      <w:r>
        <w:t>D.</w:t>
      </w:r>
      <w:r>
        <w:tab/>
        <w:t xml:space="preserve">The back of the seat shall be no higher than </w:t>
      </w:r>
      <w:r w:rsidRPr="0073594B">
        <w:t>6</w:t>
      </w:r>
      <w:r>
        <w:t>”. No high back seats shall be permitted.</w:t>
      </w:r>
    </w:p>
    <w:p w14:paraId="41243C90" w14:textId="26343F53" w:rsidR="00000DF8" w:rsidRDefault="00000DF8" w:rsidP="00000DF8">
      <w:pPr>
        <w:ind w:left="2160" w:hanging="720"/>
      </w:pPr>
    </w:p>
    <w:p w14:paraId="3D6E12EB" w14:textId="7FE277E9" w:rsidR="00000DF8" w:rsidRPr="00000DF8" w:rsidRDefault="00000DF8" w:rsidP="00000DF8">
      <w:pPr>
        <w:ind w:left="2160" w:hanging="720"/>
      </w:pPr>
      <w:r>
        <w:t>E.</w:t>
      </w:r>
      <w:r>
        <w:tab/>
        <w:t>All seats shall have adequate padding to provide comfort for the driver.</w:t>
      </w:r>
    </w:p>
    <w:p w14:paraId="1F818E21" w14:textId="3F1010BA" w:rsidR="00023C12" w:rsidRDefault="00023C12">
      <w:pPr>
        <w:spacing w:after="0" w:line="259" w:lineRule="auto"/>
        <w:ind w:left="720" w:right="0" w:firstLine="0"/>
      </w:pPr>
    </w:p>
    <w:p w14:paraId="6E1D148D" w14:textId="77777777" w:rsidR="00023C12" w:rsidRDefault="005108E7">
      <w:pPr>
        <w:pStyle w:val="Heading1"/>
        <w:tabs>
          <w:tab w:val="center" w:pos="803"/>
          <w:tab w:val="center" w:pos="2113"/>
        </w:tabs>
        <w:ind w:left="0" w:firstLine="0"/>
      </w:pPr>
      <w:r>
        <w:rPr>
          <w:rFonts w:ascii="Calibri" w:eastAsia="Calibri" w:hAnsi="Calibri" w:cs="Calibri"/>
          <w:b w:val="0"/>
        </w:rPr>
        <w:tab/>
      </w:r>
      <w:r>
        <w:rPr>
          <w:b w:val="0"/>
        </w:rPr>
        <w:t xml:space="preserve">8. </w:t>
      </w:r>
      <w:r>
        <w:rPr>
          <w:b w:val="0"/>
        </w:rPr>
        <w:tab/>
      </w:r>
      <w:r>
        <w:t>Wheels / Tires</w:t>
      </w:r>
      <w:r>
        <w:rPr>
          <w:b w:val="0"/>
        </w:rPr>
        <w:t xml:space="preserve"> </w:t>
      </w:r>
    </w:p>
    <w:p w14:paraId="6CAA44AE" w14:textId="61A8C61D" w:rsidR="00023C12" w:rsidRDefault="00023C12">
      <w:pPr>
        <w:spacing w:after="0" w:line="259" w:lineRule="auto"/>
        <w:ind w:left="720" w:right="0" w:firstLine="0"/>
      </w:pPr>
    </w:p>
    <w:p w14:paraId="5B19B0EF" w14:textId="77777777" w:rsidR="00023C12" w:rsidRDefault="005108E7" w:rsidP="007E7E93">
      <w:pPr>
        <w:numPr>
          <w:ilvl w:val="0"/>
          <w:numId w:val="12"/>
        </w:numPr>
        <w:ind w:left="2160" w:right="285" w:hanging="720"/>
      </w:pPr>
      <w:r>
        <w:t xml:space="preserve">Each sulky shall contain two wheels. </w:t>
      </w:r>
    </w:p>
    <w:p w14:paraId="03A5A60E" w14:textId="77777777" w:rsidR="00023C12" w:rsidRDefault="005108E7" w:rsidP="00FB64FF">
      <w:pPr>
        <w:spacing w:after="0" w:line="259" w:lineRule="auto"/>
        <w:ind w:left="2160" w:right="0" w:firstLine="0"/>
      </w:pPr>
      <w:r>
        <w:t xml:space="preserve"> </w:t>
      </w:r>
    </w:p>
    <w:p w14:paraId="04E029C7" w14:textId="77777777" w:rsidR="00023C12" w:rsidRDefault="005108E7" w:rsidP="00FB64FF">
      <w:pPr>
        <w:numPr>
          <w:ilvl w:val="0"/>
          <w:numId w:val="12"/>
        </w:numPr>
        <w:ind w:left="2160" w:right="285" w:hanging="720"/>
      </w:pPr>
      <w:r>
        <w:t xml:space="preserve">The wheels shall be 26" to 28" with tire attached. </w:t>
      </w:r>
    </w:p>
    <w:p w14:paraId="26AF5DBC" w14:textId="77777777" w:rsidR="00023C12" w:rsidRDefault="005108E7" w:rsidP="00FB64FF">
      <w:pPr>
        <w:spacing w:after="0" w:line="259" w:lineRule="auto"/>
        <w:ind w:left="2160" w:right="0" w:firstLine="0"/>
      </w:pPr>
      <w:r>
        <w:t xml:space="preserve"> </w:t>
      </w:r>
    </w:p>
    <w:p w14:paraId="30ABAFBE" w14:textId="77777777" w:rsidR="00023C12" w:rsidRDefault="005108E7" w:rsidP="00FB64FF">
      <w:pPr>
        <w:numPr>
          <w:ilvl w:val="0"/>
          <w:numId w:val="12"/>
        </w:numPr>
        <w:ind w:left="2160" w:right="285" w:hanging="720"/>
      </w:pPr>
      <w:r>
        <w:t xml:space="preserve">All wheels shall be covered by wheel disc covers constructed in such a manner so that they are light weight and durable. </w:t>
      </w:r>
    </w:p>
    <w:p w14:paraId="11BB7C7F" w14:textId="59816D07" w:rsidR="00000DF8" w:rsidRDefault="00000DF8" w:rsidP="00000DF8">
      <w:pPr>
        <w:pStyle w:val="Heading1"/>
        <w:ind w:left="2160" w:hanging="720"/>
        <w:rPr>
          <w:rFonts w:ascii="Calibri" w:eastAsia="Calibri" w:hAnsi="Calibri" w:cs="Calibri"/>
          <w:b w:val="0"/>
        </w:rPr>
      </w:pPr>
    </w:p>
    <w:p w14:paraId="55407BC9" w14:textId="5E85BBC4" w:rsidR="00000DF8" w:rsidRPr="00000DF8" w:rsidRDefault="00000DF8" w:rsidP="00000DF8">
      <w:pPr>
        <w:ind w:left="2160" w:hanging="720"/>
        <w:rPr>
          <w:rFonts w:eastAsia="Calibri"/>
        </w:rPr>
      </w:pPr>
      <w:r>
        <w:rPr>
          <w:rFonts w:eastAsia="Calibri"/>
        </w:rPr>
        <w:t>D.</w:t>
      </w:r>
      <w:r>
        <w:rPr>
          <w:rFonts w:eastAsia="Calibri"/>
        </w:rPr>
        <w:tab/>
        <w:t xml:space="preserve">Wheel discs shall be either </w:t>
      </w:r>
      <w:r w:rsidRPr="0073594B">
        <w:rPr>
          <w:rFonts w:eastAsia="Calibri"/>
        </w:rPr>
        <w:t>solid one-color or colorless.</w:t>
      </w:r>
    </w:p>
    <w:p w14:paraId="087AE933" w14:textId="77777777" w:rsidR="00000DF8" w:rsidRDefault="00000DF8">
      <w:pPr>
        <w:pStyle w:val="Heading1"/>
        <w:tabs>
          <w:tab w:val="center" w:pos="803"/>
          <w:tab w:val="center" w:pos="2073"/>
        </w:tabs>
        <w:ind w:left="0" w:firstLine="0"/>
        <w:rPr>
          <w:rFonts w:ascii="Calibri" w:eastAsia="Calibri" w:hAnsi="Calibri" w:cs="Calibri"/>
          <w:b w:val="0"/>
        </w:rPr>
      </w:pPr>
    </w:p>
    <w:p w14:paraId="618EFFA9" w14:textId="60A3D6F9" w:rsidR="00023C12" w:rsidRDefault="005108E7">
      <w:pPr>
        <w:pStyle w:val="Heading1"/>
        <w:tabs>
          <w:tab w:val="center" w:pos="803"/>
          <w:tab w:val="center" w:pos="2073"/>
        </w:tabs>
        <w:ind w:left="0" w:firstLine="0"/>
      </w:pPr>
      <w:r>
        <w:rPr>
          <w:rFonts w:ascii="Calibri" w:eastAsia="Calibri" w:hAnsi="Calibri" w:cs="Calibri"/>
          <w:b w:val="0"/>
        </w:rPr>
        <w:tab/>
      </w:r>
      <w:r>
        <w:rPr>
          <w:b w:val="0"/>
        </w:rPr>
        <w:t xml:space="preserve">9. </w:t>
      </w:r>
      <w:r>
        <w:rPr>
          <w:b w:val="0"/>
        </w:rPr>
        <w:tab/>
      </w:r>
      <w:r>
        <w:t>Mud Fenders</w:t>
      </w:r>
      <w:r>
        <w:rPr>
          <w:b w:val="0"/>
        </w:rPr>
        <w:t xml:space="preserve"> </w:t>
      </w:r>
    </w:p>
    <w:p w14:paraId="45F2EA9C" w14:textId="035787EF" w:rsidR="00023C12" w:rsidRDefault="00023C12">
      <w:pPr>
        <w:spacing w:after="0" w:line="259" w:lineRule="auto"/>
        <w:ind w:left="720" w:right="0" w:firstLine="0"/>
      </w:pPr>
    </w:p>
    <w:p w14:paraId="768CB38C" w14:textId="1D8F3E51" w:rsidR="00446718" w:rsidRDefault="00446718" w:rsidP="00496DB7">
      <w:pPr>
        <w:ind w:left="2160" w:right="285" w:hanging="720"/>
        <w:rPr>
          <w:u w:val="single"/>
        </w:rPr>
      </w:pPr>
      <w:r>
        <w:t>A.</w:t>
      </w:r>
      <w:r>
        <w:tab/>
      </w:r>
      <w:r w:rsidRPr="0073594B">
        <w:t xml:space="preserve">Mud fenders shall provide coverage from the top of the fork brace that attaches to the shaft of the sulky to a point 18” beyond the back of the arch as measured along the fender. </w:t>
      </w:r>
      <w:r w:rsidR="00C916A5" w:rsidRPr="0073594B">
        <w:t>The mud fenders shall be easily attached to the sulky in such a manner as to make them totally secure to the sulky.</w:t>
      </w:r>
      <w:r w:rsidR="0073594B">
        <w:t xml:space="preserve"> </w:t>
      </w:r>
      <w:r w:rsidR="00C916A5" w:rsidRPr="0073594B">
        <w:t>For sulky models approved on or after January 1, 2007, if the design of the sulky precludes a customary/universal mud fender from being used it shall be</w:t>
      </w:r>
      <w:r w:rsidR="00C916A5" w:rsidRPr="00C916A5">
        <w:rPr>
          <w:u w:val="single"/>
        </w:rPr>
        <w:t xml:space="preserve"> </w:t>
      </w:r>
      <w:r w:rsidR="00C916A5" w:rsidRPr="0073594B">
        <w:t>the responsibility of the sulky manufacturer to provide such mud fenders for any or all sulky models produced by the manufacturer.</w:t>
      </w:r>
    </w:p>
    <w:p w14:paraId="50009591" w14:textId="48B11471" w:rsidR="00023C12" w:rsidRDefault="00023C12">
      <w:pPr>
        <w:spacing w:after="0" w:line="259" w:lineRule="auto"/>
        <w:ind w:left="720" w:right="0" w:firstLine="0"/>
      </w:pPr>
    </w:p>
    <w:p w14:paraId="4C6A0300" w14:textId="77777777" w:rsidR="0073594B" w:rsidRDefault="0073594B">
      <w:pPr>
        <w:spacing w:after="0" w:line="259" w:lineRule="auto"/>
        <w:ind w:left="720" w:right="0" w:firstLine="0"/>
      </w:pPr>
    </w:p>
    <w:p w14:paraId="4176CB9E" w14:textId="6F22395F" w:rsidR="00023C12" w:rsidRDefault="005108E7">
      <w:pPr>
        <w:pStyle w:val="Heading1"/>
        <w:tabs>
          <w:tab w:val="center" w:pos="858"/>
          <w:tab w:val="center" w:pos="2599"/>
        </w:tabs>
        <w:ind w:left="0" w:firstLine="0"/>
        <w:rPr>
          <w:b w:val="0"/>
        </w:rPr>
      </w:pPr>
      <w:r>
        <w:rPr>
          <w:rFonts w:ascii="Calibri" w:eastAsia="Calibri" w:hAnsi="Calibri" w:cs="Calibri"/>
          <w:b w:val="0"/>
        </w:rPr>
        <w:tab/>
      </w:r>
      <w:r>
        <w:rPr>
          <w:b w:val="0"/>
        </w:rPr>
        <w:t xml:space="preserve">10. </w:t>
      </w:r>
      <w:r>
        <w:rPr>
          <w:b w:val="0"/>
        </w:rPr>
        <w:tab/>
      </w:r>
      <w:r>
        <w:t>Attachment to the Horse</w:t>
      </w:r>
    </w:p>
    <w:p w14:paraId="0EFFE188" w14:textId="097BE72A" w:rsidR="00446718" w:rsidRDefault="00446718" w:rsidP="00446718"/>
    <w:p w14:paraId="715FF80B" w14:textId="5D026105" w:rsidR="00446718" w:rsidRPr="0073594B" w:rsidRDefault="00446718" w:rsidP="00446718">
      <w:pPr>
        <w:ind w:left="2160" w:hanging="720"/>
        <w:rPr>
          <w:strike/>
        </w:rPr>
      </w:pPr>
      <w:r>
        <w:t>A.</w:t>
      </w:r>
      <w:r>
        <w:tab/>
        <w:t xml:space="preserve">The sulky must be attached to either side of the horse by an approved method with each shaft hooked separately on each side as described in </w:t>
      </w:r>
      <w:r w:rsidRPr="0073594B">
        <w:t>Subsection (3)(C).</w:t>
      </w:r>
    </w:p>
    <w:p w14:paraId="154D32E1" w14:textId="4DA58CBF" w:rsidR="00446718" w:rsidRDefault="00446718" w:rsidP="00446718">
      <w:pPr>
        <w:ind w:left="2160" w:hanging="720"/>
        <w:rPr>
          <w:strike/>
        </w:rPr>
      </w:pPr>
    </w:p>
    <w:p w14:paraId="63155F44" w14:textId="1D4198A3" w:rsidR="00446718" w:rsidRDefault="00446718" w:rsidP="00446718">
      <w:pPr>
        <w:ind w:left="2160" w:hanging="720"/>
      </w:pPr>
      <w:r>
        <w:t>B.</w:t>
      </w:r>
      <w:r>
        <w:tab/>
        <w:t>The forward ends of the sulky shaft shall not project beyond the shoulder of the horse.</w:t>
      </w:r>
    </w:p>
    <w:p w14:paraId="78895F95" w14:textId="4924C413" w:rsidR="00446718" w:rsidRDefault="00446718" w:rsidP="00446718">
      <w:pPr>
        <w:ind w:left="2160" w:hanging="720"/>
      </w:pPr>
    </w:p>
    <w:p w14:paraId="2282EAF1" w14:textId="6EBB4E7F" w:rsidR="00446718" w:rsidRDefault="00446718" w:rsidP="00446718">
      <w:pPr>
        <w:ind w:left="2160" w:hanging="720"/>
      </w:pPr>
      <w:r>
        <w:t>C.</w:t>
      </w:r>
      <w:r>
        <w:tab/>
        <w:t>The shafts shall not be higher than the withers of the horse.</w:t>
      </w:r>
    </w:p>
    <w:p w14:paraId="22BF3F9F" w14:textId="77777777" w:rsidR="00446718" w:rsidRPr="00446718" w:rsidRDefault="00446718" w:rsidP="00446718">
      <w:pPr>
        <w:ind w:left="2160" w:hanging="720"/>
      </w:pPr>
    </w:p>
    <w:p w14:paraId="7263E46E" w14:textId="7119D218" w:rsidR="00023C12" w:rsidRDefault="00023C12">
      <w:pPr>
        <w:spacing w:after="0" w:line="259" w:lineRule="auto"/>
        <w:ind w:left="720" w:right="0" w:firstLine="0"/>
      </w:pPr>
    </w:p>
    <w:p w14:paraId="7D3F3E54" w14:textId="68EB697E" w:rsidR="00023C12" w:rsidRDefault="005108E7">
      <w:pPr>
        <w:pStyle w:val="Heading1"/>
        <w:tabs>
          <w:tab w:val="center" w:pos="2495"/>
        </w:tabs>
        <w:ind w:left="0" w:firstLine="0"/>
      </w:pPr>
      <w:r>
        <w:t>Section 10.</w:t>
      </w:r>
      <w:r>
        <w:tab/>
        <w:t xml:space="preserve">Licensing Participants </w:t>
      </w:r>
    </w:p>
    <w:p w14:paraId="7E470BC8" w14:textId="2A3AFC7D" w:rsidR="00023C12" w:rsidRDefault="00023C12">
      <w:pPr>
        <w:spacing w:after="0" w:line="259" w:lineRule="auto"/>
        <w:ind w:left="720" w:right="0" w:firstLine="0"/>
      </w:pPr>
    </w:p>
    <w:p w14:paraId="069BEDD2" w14:textId="069DCF25" w:rsidR="00023C12" w:rsidRDefault="005108E7">
      <w:pPr>
        <w:ind w:left="1425" w:right="285" w:hanging="720"/>
      </w:pPr>
      <w:r>
        <w:t>1.</w:t>
      </w:r>
      <w:r>
        <w:tab/>
        <w:t xml:space="preserve">No one shall participate in any harness horse racing activity without first making application to and receiving from the Commission a license to so act. Licenses must be current and are issued on a calendar year basis. Fees for licenses shall be paid prior to issuance as set forth in the license fee schedule. </w:t>
      </w:r>
    </w:p>
    <w:p w14:paraId="26FF5600" w14:textId="6F206B9F" w:rsidR="00023C12" w:rsidRDefault="00023C12">
      <w:pPr>
        <w:spacing w:after="0" w:line="259" w:lineRule="auto"/>
        <w:ind w:left="720" w:right="0" w:firstLine="0"/>
      </w:pPr>
    </w:p>
    <w:p w14:paraId="2C930722" w14:textId="49CDA0E8" w:rsidR="00023C12" w:rsidRDefault="005108E7">
      <w:pPr>
        <w:pStyle w:val="Heading1"/>
        <w:tabs>
          <w:tab w:val="center" w:pos="918"/>
          <w:tab w:val="center" w:pos="4615"/>
        </w:tabs>
        <w:ind w:left="0" w:firstLine="0"/>
      </w:pPr>
      <w:r>
        <w:rPr>
          <w:rFonts w:ascii="Calibri" w:eastAsia="Calibri" w:hAnsi="Calibri" w:cs="Calibri"/>
          <w:b w:val="0"/>
        </w:rPr>
        <w:tab/>
      </w:r>
      <w:r>
        <w:rPr>
          <w:b w:val="0"/>
        </w:rPr>
        <w:t>1-A.</w:t>
      </w:r>
      <w:r>
        <w:rPr>
          <w:b w:val="0"/>
        </w:rPr>
        <w:tab/>
      </w:r>
      <w:r>
        <w:t>Grounds for Suspension, Revocation, Refusal or Denial of a License</w:t>
      </w:r>
      <w:r>
        <w:rPr>
          <w:b w:val="0"/>
        </w:rPr>
        <w:t xml:space="preserve"> </w:t>
      </w:r>
    </w:p>
    <w:p w14:paraId="1F85619F" w14:textId="4636591E" w:rsidR="00023C12" w:rsidRDefault="00023C12">
      <w:pPr>
        <w:spacing w:after="0" w:line="259" w:lineRule="auto"/>
        <w:ind w:left="720" w:right="0" w:firstLine="0"/>
      </w:pPr>
    </w:p>
    <w:p w14:paraId="5AFEC210" w14:textId="77777777" w:rsidR="00023C12" w:rsidRDefault="005108E7">
      <w:pPr>
        <w:ind w:left="1450" w:right="285"/>
      </w:pPr>
      <w:r>
        <w:t xml:space="preserve">The Commission may suspend, revoke, refuse to issue or deny any or all of a person’s licenses upon a finding that any of the following grounds exist: </w:t>
      </w:r>
    </w:p>
    <w:p w14:paraId="7A67CD94" w14:textId="77777777" w:rsidR="00023C12" w:rsidRDefault="005108E7">
      <w:pPr>
        <w:spacing w:after="0" w:line="259" w:lineRule="auto"/>
        <w:ind w:left="0" w:right="0" w:firstLine="0"/>
      </w:pPr>
      <w:r>
        <w:t xml:space="preserve"> </w:t>
      </w:r>
    </w:p>
    <w:p w14:paraId="7B46AAF0" w14:textId="77777777" w:rsidR="00023C12" w:rsidRDefault="005108E7" w:rsidP="00F52A79">
      <w:pPr>
        <w:numPr>
          <w:ilvl w:val="0"/>
          <w:numId w:val="15"/>
        </w:numPr>
        <w:ind w:left="2160" w:right="285" w:hanging="720"/>
      </w:pPr>
      <w:r>
        <w:t xml:space="preserve">Pursuant to 5 MRS Chapter 341, when a person has been convicted or otherwise judged guilty of a crime in Maine or in another jurisdiction; </w:t>
      </w:r>
    </w:p>
    <w:p w14:paraId="6118A2E9" w14:textId="2E05AE0A" w:rsidR="00023C12" w:rsidRDefault="00023C12" w:rsidP="00F52A79">
      <w:pPr>
        <w:spacing w:after="0" w:line="259" w:lineRule="auto"/>
        <w:ind w:left="2160" w:right="0" w:hanging="720"/>
      </w:pPr>
    </w:p>
    <w:p w14:paraId="092EA9E0" w14:textId="55A269E5" w:rsidR="00023C12" w:rsidRDefault="005108E7" w:rsidP="00F52A79">
      <w:pPr>
        <w:numPr>
          <w:ilvl w:val="0"/>
          <w:numId w:val="15"/>
        </w:numPr>
        <w:ind w:left="2160" w:right="285" w:hanging="720"/>
      </w:pPr>
      <w:r>
        <w:t xml:space="preserve">When a person has displayed conduct demonstrating dishonest behavior, fraud or theft; </w:t>
      </w:r>
    </w:p>
    <w:p w14:paraId="5E37B90F" w14:textId="2AF27CD1" w:rsidR="00023C12" w:rsidRDefault="00023C12" w:rsidP="00F52A79">
      <w:pPr>
        <w:spacing w:after="0" w:line="259" w:lineRule="auto"/>
        <w:ind w:left="2160" w:right="0" w:hanging="720"/>
      </w:pPr>
    </w:p>
    <w:p w14:paraId="1AC3679E" w14:textId="77777777" w:rsidR="00023C12" w:rsidRDefault="005108E7" w:rsidP="00F52A79">
      <w:pPr>
        <w:numPr>
          <w:ilvl w:val="0"/>
          <w:numId w:val="15"/>
        </w:numPr>
        <w:ind w:left="2160" w:right="285" w:hanging="720"/>
      </w:pPr>
      <w:r>
        <w:t xml:space="preserve">A person has displayed conduct found by the Commission to undermine the integrity of harness racing in Maine by negatively impacting: </w:t>
      </w:r>
    </w:p>
    <w:p w14:paraId="556AD2D7" w14:textId="77777777" w:rsidR="00023C12" w:rsidRDefault="005108E7">
      <w:pPr>
        <w:spacing w:after="0" w:line="259" w:lineRule="auto"/>
        <w:ind w:left="720" w:right="0" w:firstLine="0"/>
      </w:pPr>
      <w:r>
        <w:t xml:space="preserve"> </w:t>
      </w:r>
    </w:p>
    <w:p w14:paraId="7E277604" w14:textId="77777777" w:rsidR="00023C12" w:rsidRDefault="005108E7" w:rsidP="00B729AC">
      <w:pPr>
        <w:numPr>
          <w:ilvl w:val="1"/>
          <w:numId w:val="15"/>
        </w:numPr>
        <w:ind w:left="2880" w:right="285" w:hanging="721"/>
      </w:pPr>
      <w:r>
        <w:lastRenderedPageBreak/>
        <w:t xml:space="preserve">the confidence of the wagering public; </w:t>
      </w:r>
    </w:p>
    <w:p w14:paraId="4AE77795" w14:textId="77777777" w:rsidR="00023C12" w:rsidRDefault="005108E7" w:rsidP="00B729AC">
      <w:pPr>
        <w:spacing w:after="0" w:line="259" w:lineRule="auto"/>
        <w:ind w:left="2880" w:right="0" w:hanging="721"/>
      </w:pPr>
      <w:r>
        <w:t xml:space="preserve"> </w:t>
      </w:r>
    </w:p>
    <w:p w14:paraId="2CE359FC" w14:textId="77777777" w:rsidR="00023C12" w:rsidRDefault="005108E7" w:rsidP="00B729AC">
      <w:pPr>
        <w:numPr>
          <w:ilvl w:val="1"/>
          <w:numId w:val="15"/>
        </w:numPr>
        <w:ind w:left="2880" w:right="285" w:hanging="721"/>
      </w:pPr>
      <w:r>
        <w:t xml:space="preserve">the validity of pari-mutuel pools; </w:t>
      </w:r>
    </w:p>
    <w:p w14:paraId="28FFDDA2" w14:textId="77777777" w:rsidR="00023C12" w:rsidRDefault="005108E7" w:rsidP="00B729AC">
      <w:pPr>
        <w:spacing w:after="0" w:line="259" w:lineRule="auto"/>
        <w:ind w:left="2880" w:right="0" w:hanging="721"/>
      </w:pPr>
      <w:r>
        <w:t xml:space="preserve"> </w:t>
      </w:r>
    </w:p>
    <w:p w14:paraId="7AE65575" w14:textId="77777777" w:rsidR="00023C12" w:rsidRDefault="005108E7" w:rsidP="00B729AC">
      <w:pPr>
        <w:numPr>
          <w:ilvl w:val="1"/>
          <w:numId w:val="15"/>
        </w:numPr>
        <w:ind w:left="2880" w:right="285" w:hanging="721"/>
      </w:pPr>
      <w:r>
        <w:t xml:space="preserve">the health and welfare of spectators and/or participating owners, trainers, drivers, grooms and others involved in harness racing;  </w:t>
      </w:r>
    </w:p>
    <w:p w14:paraId="71695FE3" w14:textId="77777777" w:rsidR="00023C12" w:rsidRDefault="005108E7" w:rsidP="00B729AC">
      <w:pPr>
        <w:spacing w:after="0" w:line="259" w:lineRule="auto"/>
        <w:ind w:left="2880" w:right="0" w:hanging="721"/>
      </w:pPr>
      <w:r>
        <w:t xml:space="preserve"> </w:t>
      </w:r>
    </w:p>
    <w:p w14:paraId="7290875D" w14:textId="77777777" w:rsidR="00023C12" w:rsidRDefault="005108E7" w:rsidP="00B729AC">
      <w:pPr>
        <w:numPr>
          <w:ilvl w:val="1"/>
          <w:numId w:val="15"/>
        </w:numPr>
        <w:ind w:left="2880" w:right="285" w:hanging="721"/>
      </w:pPr>
      <w:r>
        <w:t xml:space="preserve">the health and welfare of race horses. </w:t>
      </w:r>
    </w:p>
    <w:p w14:paraId="2DA5FD63" w14:textId="77777777" w:rsidR="00023C12" w:rsidRDefault="005108E7" w:rsidP="00B729AC">
      <w:pPr>
        <w:spacing w:after="0" w:line="259" w:lineRule="auto"/>
        <w:ind w:left="720" w:right="0" w:hanging="721"/>
      </w:pPr>
      <w:r>
        <w:t xml:space="preserve"> </w:t>
      </w:r>
    </w:p>
    <w:p w14:paraId="53F68985" w14:textId="77777777" w:rsidR="00023C12" w:rsidRDefault="005108E7" w:rsidP="00F52A79">
      <w:pPr>
        <w:numPr>
          <w:ilvl w:val="0"/>
          <w:numId w:val="15"/>
        </w:numPr>
        <w:ind w:left="2160" w:right="285" w:hanging="720"/>
      </w:pPr>
      <w:r>
        <w:t xml:space="preserve">There is evidence of financial irresponsibility on the part of a licensee or applicant, in the form of a court ruling detailing unpaid or default obligations; the licensee or applicant has unpaid fines, fees or purse returns overdue to the Commission or a licensed association; or the Commission has evidence that the applicant has issued drafts or checks that are dishonored or refused payment; </w:t>
      </w:r>
    </w:p>
    <w:p w14:paraId="340682E4" w14:textId="77777777" w:rsidR="00023C12" w:rsidRDefault="005108E7" w:rsidP="00F52A79">
      <w:pPr>
        <w:spacing w:after="0" w:line="259" w:lineRule="auto"/>
        <w:ind w:left="2160" w:right="0" w:hanging="720"/>
      </w:pPr>
      <w:r>
        <w:t xml:space="preserve"> </w:t>
      </w:r>
    </w:p>
    <w:p w14:paraId="78D83AEB" w14:textId="77777777" w:rsidR="00023C12" w:rsidRDefault="005108E7" w:rsidP="00F52A79">
      <w:pPr>
        <w:numPr>
          <w:ilvl w:val="0"/>
          <w:numId w:val="15"/>
        </w:numPr>
        <w:ind w:left="2160" w:right="285" w:hanging="720"/>
      </w:pPr>
      <w:r>
        <w:t xml:space="preserve">A person’s license is currently refused, denied, suspended or revoked in another jurisdiction, provided the basis for such action is consistent with Maine law. The Commission may also consider good cause shown by the licensee or applicant; </w:t>
      </w:r>
    </w:p>
    <w:p w14:paraId="1A593E43" w14:textId="77777777" w:rsidR="00023C12" w:rsidRDefault="005108E7" w:rsidP="00F52A79">
      <w:pPr>
        <w:spacing w:after="0" w:line="259" w:lineRule="auto"/>
        <w:ind w:left="2160" w:right="0" w:hanging="720"/>
      </w:pPr>
      <w:r>
        <w:t xml:space="preserve"> </w:t>
      </w:r>
    </w:p>
    <w:p w14:paraId="6CB6519A" w14:textId="77777777" w:rsidR="00023C12" w:rsidRDefault="005108E7" w:rsidP="00F52A79">
      <w:pPr>
        <w:numPr>
          <w:ilvl w:val="0"/>
          <w:numId w:val="15"/>
        </w:numPr>
        <w:ind w:left="2160" w:right="285" w:hanging="720"/>
      </w:pPr>
      <w:r>
        <w:t xml:space="preserve">A person is unqualified to perform the duties required; </w:t>
      </w:r>
    </w:p>
    <w:p w14:paraId="296562CE" w14:textId="77777777" w:rsidR="00023C12" w:rsidRDefault="005108E7" w:rsidP="00F52A79">
      <w:pPr>
        <w:spacing w:after="0" w:line="259" w:lineRule="auto"/>
        <w:ind w:left="2160" w:right="0" w:hanging="720"/>
      </w:pPr>
      <w:r>
        <w:t xml:space="preserve"> </w:t>
      </w:r>
    </w:p>
    <w:p w14:paraId="318C3501" w14:textId="7AF39E48" w:rsidR="00023C12" w:rsidRDefault="005108E7" w:rsidP="00F52A79">
      <w:pPr>
        <w:numPr>
          <w:ilvl w:val="0"/>
          <w:numId w:val="15"/>
        </w:numPr>
        <w:ind w:left="2160" w:right="285" w:hanging="720"/>
      </w:pPr>
      <w:r>
        <w:t xml:space="preserve">A person has been </w:t>
      </w:r>
      <w:r w:rsidR="00856C51" w:rsidRPr="007C2B3C">
        <w:t>suspended</w:t>
      </w:r>
      <w:r w:rsidR="00072248" w:rsidRPr="007C2B3C">
        <w:t xml:space="preserve"> within the last year from Maine or another jurisdiction, provided the basis for such action is consistent with Maine </w:t>
      </w:r>
      <w:r w:rsidR="000C33CB" w:rsidRPr="007C2B3C">
        <w:t>law, or</w:t>
      </w:r>
      <w:r w:rsidRPr="007C2B3C">
        <w:t xml:space="preserve"> is currently excluded</w:t>
      </w:r>
      <w:r w:rsidR="000C33CB" w:rsidRPr="007C2B3C">
        <w:t>, or has been excluded</w:t>
      </w:r>
      <w:r w:rsidR="000C33CB" w:rsidRPr="00AC21A0">
        <w:t>,</w:t>
      </w:r>
      <w:r>
        <w:t xml:space="preserve"> from any association grounds; </w:t>
      </w:r>
    </w:p>
    <w:p w14:paraId="6ADA3BBB" w14:textId="77777777" w:rsidR="00023C12" w:rsidRDefault="005108E7" w:rsidP="00F52A79">
      <w:pPr>
        <w:spacing w:after="0" w:line="259" w:lineRule="auto"/>
        <w:ind w:left="2160" w:right="0" w:hanging="720"/>
      </w:pPr>
      <w:r>
        <w:t xml:space="preserve"> </w:t>
      </w:r>
    </w:p>
    <w:p w14:paraId="51326301" w14:textId="77777777" w:rsidR="00023C12" w:rsidRDefault="005108E7" w:rsidP="00F52A79">
      <w:pPr>
        <w:numPr>
          <w:ilvl w:val="0"/>
          <w:numId w:val="15"/>
        </w:numPr>
        <w:ind w:left="2160" w:right="285" w:hanging="720"/>
      </w:pPr>
      <w:r>
        <w:t xml:space="preserve">A person whose conduct, reputation, experience or character may adversely reflect on the honesty and integrity of horse racing or interfere with the orderly conduct of a race meeting; </w:t>
      </w:r>
    </w:p>
    <w:p w14:paraId="150CF0C3" w14:textId="77777777" w:rsidR="00023C12" w:rsidRDefault="005108E7" w:rsidP="00F52A79">
      <w:pPr>
        <w:spacing w:after="0" w:line="259" w:lineRule="auto"/>
        <w:ind w:left="2160" w:right="0" w:hanging="720"/>
      </w:pPr>
      <w:r>
        <w:t xml:space="preserve"> </w:t>
      </w:r>
    </w:p>
    <w:p w14:paraId="2C7D22B0" w14:textId="141E4F21" w:rsidR="00023C12" w:rsidRDefault="00496DB7" w:rsidP="00F52A79">
      <w:pPr>
        <w:ind w:left="2160" w:right="285" w:hanging="720"/>
      </w:pPr>
      <w:r w:rsidRPr="007C2B3C">
        <w:t>9.</w:t>
      </w:r>
      <w:r w:rsidRPr="007C2B3C">
        <w:tab/>
      </w:r>
      <w:r w:rsidR="005108E7">
        <w:t xml:space="preserve">A person has violated any Commission rule or statute; </w:t>
      </w:r>
    </w:p>
    <w:p w14:paraId="3961E68A" w14:textId="77777777" w:rsidR="001122B7" w:rsidRDefault="001122B7" w:rsidP="001122B7">
      <w:pPr>
        <w:pStyle w:val="ListParagraph"/>
      </w:pPr>
    </w:p>
    <w:p w14:paraId="78ECE730" w14:textId="77777777" w:rsidR="001122B7" w:rsidRDefault="001122B7" w:rsidP="002F040F">
      <w:pPr>
        <w:ind w:right="285"/>
      </w:pPr>
    </w:p>
    <w:p w14:paraId="04C18AD7" w14:textId="5E8445DE" w:rsidR="002F040F" w:rsidRPr="00DF6CC1" w:rsidRDefault="00496DB7" w:rsidP="00F52A79">
      <w:pPr>
        <w:pStyle w:val="ListParagraph"/>
        <w:ind w:left="2160" w:right="285" w:hanging="720"/>
        <w:rPr>
          <w:u w:val="single"/>
        </w:rPr>
      </w:pPr>
      <w:r w:rsidRPr="007C2B3C">
        <w:t>10.</w:t>
      </w:r>
      <w:r w:rsidRPr="007C2B3C">
        <w:tab/>
      </w:r>
      <w:r w:rsidR="00527E43" w:rsidRPr="007C2B3C">
        <w:t>A person</w:t>
      </w:r>
      <w:r w:rsidR="004A6D5E" w:rsidRPr="007C2B3C">
        <w:t xml:space="preserve"> fails or refuses to provide a statement to a state official or the Commission when asked to provide one in an ongoing investigation</w:t>
      </w:r>
      <w:r w:rsidR="00A909D3" w:rsidRPr="007C2B3C">
        <w:t>.</w:t>
      </w:r>
    </w:p>
    <w:p w14:paraId="57A8761B" w14:textId="77777777" w:rsidR="00023C12" w:rsidRDefault="005108E7" w:rsidP="00F52A79">
      <w:pPr>
        <w:spacing w:after="0" w:line="259" w:lineRule="auto"/>
        <w:ind w:left="2160" w:right="0" w:hanging="720"/>
      </w:pPr>
      <w:r>
        <w:t xml:space="preserve"> </w:t>
      </w:r>
    </w:p>
    <w:p w14:paraId="74C7BE2D" w14:textId="13792CB8" w:rsidR="00023C12" w:rsidRDefault="00B729AC" w:rsidP="00F52A79">
      <w:pPr>
        <w:ind w:left="2160" w:right="285" w:hanging="720"/>
      </w:pPr>
      <w:r w:rsidRPr="007C2B3C">
        <w:t>11.</w:t>
      </w:r>
      <w:r w:rsidRPr="007C2B3C">
        <w:tab/>
      </w:r>
      <w:r w:rsidR="005108E7">
        <w:t xml:space="preserve">A person has engaged in bookmaking, touting, or other forms of illegal gambling, or has been a partner of or agent for bookmakers, illegal gamblers, racketeers, or known criminals; </w:t>
      </w:r>
    </w:p>
    <w:p w14:paraId="2DD7B26B" w14:textId="77777777" w:rsidR="00023C12" w:rsidRDefault="005108E7" w:rsidP="00F52A79">
      <w:pPr>
        <w:spacing w:after="0" w:line="259" w:lineRule="auto"/>
        <w:ind w:left="2160" w:right="0" w:hanging="720"/>
      </w:pPr>
      <w:r>
        <w:t xml:space="preserve"> </w:t>
      </w:r>
    </w:p>
    <w:p w14:paraId="46E48644" w14:textId="2AB544DE" w:rsidR="00023C12" w:rsidRDefault="00B729AC" w:rsidP="00F52A79">
      <w:pPr>
        <w:ind w:left="2160" w:right="285" w:hanging="720"/>
      </w:pPr>
      <w:r w:rsidRPr="007C2B3C">
        <w:t>12.</w:t>
      </w:r>
      <w:r w:rsidRPr="007C2B3C">
        <w:tab/>
      </w:r>
      <w:r w:rsidR="005108E7">
        <w:t>A person fails to disclose relevant information or makes a false or misleading statement in or in connection with any application</w:t>
      </w:r>
      <w:r w:rsidR="000631C5" w:rsidRPr="007C2B3C">
        <w:t>, investigation,</w:t>
      </w:r>
      <w:r w:rsidR="005108E7">
        <w:t xml:space="preserve"> or any proceeding before the Commission; </w:t>
      </w:r>
    </w:p>
    <w:p w14:paraId="47FFBEE9" w14:textId="77777777" w:rsidR="00023C12" w:rsidRDefault="005108E7" w:rsidP="00F52A79">
      <w:pPr>
        <w:spacing w:after="0" w:line="259" w:lineRule="auto"/>
        <w:ind w:left="2160" w:right="0" w:hanging="720"/>
      </w:pPr>
      <w:r>
        <w:t xml:space="preserve"> </w:t>
      </w:r>
    </w:p>
    <w:p w14:paraId="394BD32D" w14:textId="3EF35D59" w:rsidR="00023C12" w:rsidRDefault="00B729AC" w:rsidP="00F52A79">
      <w:pPr>
        <w:ind w:left="2160" w:right="285" w:hanging="720"/>
      </w:pPr>
      <w:r w:rsidRPr="007C2B3C">
        <w:t>13.</w:t>
      </w:r>
      <w:r w:rsidRPr="007C2B3C">
        <w:tab/>
      </w:r>
      <w:r w:rsidR="005108E7">
        <w:t>A person fails to</w:t>
      </w:r>
      <w:r w:rsidR="00DF6CC1">
        <w:t xml:space="preserve"> </w:t>
      </w:r>
      <w:r w:rsidR="00DF6CC1" w:rsidRPr="007C2B3C">
        <w:t>timely</w:t>
      </w:r>
      <w:r w:rsidR="005108E7">
        <w:t xml:space="preserve"> furnish information requested to supplement such application</w:t>
      </w:r>
      <w:r w:rsidR="007C2B3C">
        <w:t xml:space="preserve"> </w:t>
      </w:r>
      <w:r w:rsidR="00DF6CC1" w:rsidRPr="007C2B3C">
        <w:t>or during the course of a complaint investigation.</w:t>
      </w:r>
    </w:p>
    <w:p w14:paraId="2CF139B8" w14:textId="77777777" w:rsidR="00023C12" w:rsidRDefault="005108E7">
      <w:pPr>
        <w:spacing w:after="0" w:line="259" w:lineRule="auto"/>
        <w:ind w:left="720" w:right="0" w:firstLine="0"/>
      </w:pPr>
      <w:r>
        <w:t xml:space="preserve"> </w:t>
      </w:r>
    </w:p>
    <w:p w14:paraId="3D400F8D" w14:textId="50B6DF0F" w:rsidR="00023C12" w:rsidRDefault="00B729AC" w:rsidP="00F52A79">
      <w:pPr>
        <w:ind w:left="2160" w:right="285" w:hanging="720"/>
      </w:pPr>
      <w:r w:rsidRPr="007C2B3C">
        <w:lastRenderedPageBreak/>
        <w:t>14.</w:t>
      </w:r>
      <w:r>
        <w:tab/>
      </w:r>
      <w:r w:rsidR="005108E7">
        <w:t>A person who has either admitted to race fixing in a sworn statement or been found guilty of race fixing in final adjudication</w:t>
      </w:r>
      <w:r w:rsidR="007C2B3C">
        <w:t xml:space="preserve"> </w:t>
      </w:r>
      <w:r w:rsidR="00DF6CC1" w:rsidRPr="007C2B3C">
        <w:t>or by consent agreement</w:t>
      </w:r>
      <w:r w:rsidR="005108E7" w:rsidRPr="007C2B3C">
        <w:t xml:space="preserve">; </w:t>
      </w:r>
    </w:p>
    <w:p w14:paraId="77B20469" w14:textId="77777777" w:rsidR="00023C12" w:rsidRDefault="00023C12" w:rsidP="00F52A79">
      <w:pPr>
        <w:spacing w:after="0" w:line="259" w:lineRule="auto"/>
        <w:ind w:left="2160" w:right="0" w:hanging="720"/>
      </w:pPr>
    </w:p>
    <w:p w14:paraId="7BD7CAF2" w14:textId="072F75BE" w:rsidR="00023C12" w:rsidRDefault="00B729AC" w:rsidP="00F52A79">
      <w:pPr>
        <w:ind w:left="2160" w:right="285" w:hanging="720"/>
      </w:pPr>
      <w:r w:rsidRPr="007C2B3C">
        <w:t>15.</w:t>
      </w:r>
      <w:r w:rsidRPr="007C2B3C">
        <w:tab/>
      </w:r>
      <w:r w:rsidR="005108E7">
        <w:t xml:space="preserve">A person who has information concerning the solicitations or acceptance of a bribe and fails to report the same to the Presiding Judge at the race meeting; or </w:t>
      </w:r>
    </w:p>
    <w:p w14:paraId="2091A046" w14:textId="77777777" w:rsidR="00023C12" w:rsidRDefault="005108E7" w:rsidP="00F52A79">
      <w:pPr>
        <w:spacing w:after="0" w:line="259" w:lineRule="auto"/>
        <w:ind w:left="2160" w:right="0" w:hanging="720"/>
      </w:pPr>
      <w:r>
        <w:t xml:space="preserve"> </w:t>
      </w:r>
    </w:p>
    <w:p w14:paraId="1D5271C8" w14:textId="57CEA8C4" w:rsidR="00DF6CC1" w:rsidRPr="007C2B3C" w:rsidRDefault="00B729AC" w:rsidP="00F52A79">
      <w:pPr>
        <w:ind w:left="2160" w:right="285" w:hanging="720"/>
      </w:pPr>
      <w:r w:rsidRPr="007C2B3C">
        <w:t>16.</w:t>
      </w:r>
      <w:r w:rsidRPr="007C2B3C">
        <w:tab/>
      </w:r>
      <w:r w:rsidR="005108E7">
        <w:t>A person has been found in violation of animal welfare laws</w:t>
      </w:r>
      <w:r w:rsidR="00297D99">
        <w:t xml:space="preserve"> contained in 17 M.R.S. Chapter 42 or 7 M.R.S.§ 4011, or witnesses animal cruelty as defined by those laws or death of a horse, on association grounds, and does not report it to state officials.</w:t>
      </w:r>
    </w:p>
    <w:p w14:paraId="2028A5CE" w14:textId="77777777" w:rsidR="00B729AC" w:rsidRPr="00DF6CC1" w:rsidRDefault="00B729AC" w:rsidP="00F52A79">
      <w:pPr>
        <w:ind w:left="2160" w:right="285" w:hanging="720"/>
      </w:pPr>
    </w:p>
    <w:p w14:paraId="3207261E" w14:textId="36E2BB28" w:rsidR="00DF6CC1" w:rsidRPr="007C2B3C" w:rsidRDefault="00B729AC" w:rsidP="00F52A79">
      <w:pPr>
        <w:ind w:left="2160" w:right="285" w:hanging="720"/>
      </w:pPr>
      <w:r w:rsidRPr="007C2B3C">
        <w:t>17.</w:t>
      </w:r>
      <w:r w:rsidRPr="007C2B3C">
        <w:tab/>
      </w:r>
      <w:r w:rsidR="00DF6CC1" w:rsidRPr="007C2B3C">
        <w:t>A person continues to act in a capacity requiring a license under the Commission after expiration, suspension, or revocation of that license, or;</w:t>
      </w:r>
    </w:p>
    <w:p w14:paraId="68443ADE" w14:textId="77777777" w:rsidR="00B729AC" w:rsidRPr="007C2B3C" w:rsidRDefault="00B729AC" w:rsidP="00F52A79">
      <w:pPr>
        <w:ind w:left="2160" w:right="285" w:hanging="720"/>
      </w:pPr>
    </w:p>
    <w:p w14:paraId="0A6A19D9" w14:textId="3E4030B2" w:rsidR="00DF6CC1" w:rsidRPr="007C2B3C" w:rsidRDefault="00B729AC" w:rsidP="00F52A79">
      <w:pPr>
        <w:ind w:left="2160" w:right="285" w:hanging="720"/>
      </w:pPr>
      <w:r w:rsidRPr="007C2B3C">
        <w:t>18.</w:t>
      </w:r>
      <w:r w:rsidRPr="007C2B3C">
        <w:tab/>
      </w:r>
      <w:r w:rsidR="00DF6CC1" w:rsidRPr="007C2B3C">
        <w:t>A person fails to produce any requested documents in the licensee’s</w:t>
      </w:r>
      <w:r w:rsidR="00F94EA1" w:rsidRPr="007C2B3C">
        <w:t xml:space="preserve"> possession or under the licensee’s control</w:t>
      </w:r>
      <w:r w:rsidR="00DF6CC1" w:rsidRPr="007C2B3C">
        <w:t xml:space="preserve"> concerning a pending compl</w:t>
      </w:r>
      <w:r w:rsidR="00F94EA1" w:rsidRPr="007C2B3C">
        <w:t>aint proceeding, or any matter under investigation.</w:t>
      </w:r>
    </w:p>
    <w:p w14:paraId="3B353EF5" w14:textId="57D21ADC" w:rsidR="00DF6CC1" w:rsidRPr="007C2B3C" w:rsidRDefault="00DF6CC1" w:rsidP="00B729AC">
      <w:pPr>
        <w:pStyle w:val="ListParagraph"/>
        <w:ind w:left="1440" w:right="285" w:hanging="720"/>
      </w:pPr>
    </w:p>
    <w:p w14:paraId="5CC4BCD3" w14:textId="33AB26D5" w:rsidR="00023C12" w:rsidRPr="007C2B3C" w:rsidRDefault="00023C12">
      <w:pPr>
        <w:spacing w:after="0" w:line="259" w:lineRule="auto"/>
        <w:ind w:left="720" w:right="0" w:firstLine="0"/>
      </w:pPr>
    </w:p>
    <w:p w14:paraId="028CE444" w14:textId="77777777" w:rsidR="00023C12" w:rsidRDefault="005108E7" w:rsidP="00F07DF0">
      <w:pPr>
        <w:numPr>
          <w:ilvl w:val="0"/>
          <w:numId w:val="16"/>
        </w:numPr>
        <w:ind w:left="1440" w:right="285" w:hanging="720"/>
      </w:pPr>
      <w:r>
        <w:rPr>
          <w:b/>
        </w:rPr>
        <w:t>Owner Licensing Requirements</w:t>
      </w:r>
      <w:r>
        <w:t xml:space="preserve">. An applicant for a license as an owner must meet the following requirements. </w:t>
      </w:r>
    </w:p>
    <w:p w14:paraId="1ABECE88" w14:textId="77777777" w:rsidR="00023C12" w:rsidRDefault="00023C12">
      <w:pPr>
        <w:spacing w:after="0" w:line="259" w:lineRule="auto"/>
        <w:ind w:left="720" w:right="0" w:firstLine="0"/>
      </w:pPr>
    </w:p>
    <w:p w14:paraId="780D3B72" w14:textId="77777777" w:rsidR="00023C12" w:rsidRDefault="005108E7">
      <w:pPr>
        <w:numPr>
          <w:ilvl w:val="1"/>
          <w:numId w:val="16"/>
        </w:numPr>
        <w:ind w:right="285" w:hanging="720"/>
      </w:pPr>
      <w:r>
        <w:t xml:space="preserve">submit a completed application with the appropriate fee; </w:t>
      </w:r>
    </w:p>
    <w:p w14:paraId="2EAE6F0A" w14:textId="77777777" w:rsidR="00023C12" w:rsidRDefault="005108E7">
      <w:pPr>
        <w:spacing w:after="0" w:line="259" w:lineRule="auto"/>
        <w:ind w:left="720" w:right="0" w:firstLine="0"/>
      </w:pPr>
      <w:r>
        <w:t xml:space="preserve"> </w:t>
      </w:r>
    </w:p>
    <w:p w14:paraId="74E69863" w14:textId="77777777" w:rsidR="00023C12" w:rsidRDefault="005108E7">
      <w:pPr>
        <w:numPr>
          <w:ilvl w:val="1"/>
          <w:numId w:val="16"/>
        </w:numPr>
        <w:ind w:right="285" w:hanging="720"/>
      </w:pPr>
      <w:r>
        <w:t xml:space="preserve">be at least 18 years of age or be at least 14 years of age and the applicant submits a notarized affidavit from his/her parent or legal guardian stating that the parent or legal guardian expressly assumes responsibility for the applicant’s financial, contractual and other obligations relating to the applicant’s participation in racing; </w:t>
      </w:r>
    </w:p>
    <w:p w14:paraId="4D71124A" w14:textId="77777777" w:rsidR="00023C12" w:rsidRDefault="005108E7">
      <w:pPr>
        <w:spacing w:after="0" w:line="259" w:lineRule="auto"/>
        <w:ind w:left="720" w:right="0" w:firstLine="0"/>
      </w:pPr>
      <w:r>
        <w:t xml:space="preserve"> </w:t>
      </w:r>
    </w:p>
    <w:p w14:paraId="05D77255" w14:textId="77777777" w:rsidR="00023C12" w:rsidRDefault="005108E7">
      <w:pPr>
        <w:numPr>
          <w:ilvl w:val="1"/>
          <w:numId w:val="16"/>
        </w:numPr>
        <w:ind w:right="285" w:hanging="720"/>
      </w:pPr>
      <w:r>
        <w:t xml:space="preserve">own or lease a horse; and </w:t>
      </w:r>
    </w:p>
    <w:p w14:paraId="3549EB5D" w14:textId="77777777" w:rsidR="00023C12" w:rsidRDefault="005108E7">
      <w:pPr>
        <w:spacing w:after="0" w:line="259" w:lineRule="auto"/>
        <w:ind w:left="720" w:right="0" w:firstLine="0"/>
      </w:pPr>
      <w:r>
        <w:t xml:space="preserve"> </w:t>
      </w:r>
    </w:p>
    <w:p w14:paraId="6FD7295F" w14:textId="29FEE9C4" w:rsidR="00023C12" w:rsidRDefault="005108E7">
      <w:pPr>
        <w:numPr>
          <w:ilvl w:val="1"/>
          <w:numId w:val="16"/>
        </w:numPr>
        <w:ind w:right="285" w:hanging="720"/>
      </w:pPr>
      <w:r>
        <w:t>beginning January 1, 2004,</w:t>
      </w:r>
      <w:r w:rsidR="007E7746">
        <w:t xml:space="preserve"> </w:t>
      </w:r>
      <w:r w:rsidR="007E7746" w:rsidRPr="00D55011">
        <w:t xml:space="preserve">an </w:t>
      </w:r>
      <w:r>
        <w:t xml:space="preserve">applicant must provide proof of liability insurance on horses owned or leased by him/her in an amount not less than $300,000. Copies of that liability insurance coverage must accompany the application for an owner's license. </w:t>
      </w:r>
    </w:p>
    <w:p w14:paraId="2C5B1281" w14:textId="77777777" w:rsidR="00023C12" w:rsidRDefault="005108E7">
      <w:pPr>
        <w:spacing w:after="0" w:line="259" w:lineRule="auto"/>
        <w:ind w:left="720" w:right="0" w:firstLine="0"/>
      </w:pPr>
      <w:r>
        <w:t xml:space="preserve"> </w:t>
      </w:r>
    </w:p>
    <w:p w14:paraId="3CE1B568" w14:textId="0E6AC653" w:rsidR="00023C12" w:rsidRDefault="005108E7" w:rsidP="00F07DF0">
      <w:pPr>
        <w:numPr>
          <w:ilvl w:val="0"/>
          <w:numId w:val="16"/>
        </w:numPr>
        <w:ind w:left="1440" w:right="285" w:hanging="720"/>
      </w:pPr>
      <w:r>
        <w:rPr>
          <w:b/>
        </w:rPr>
        <w:t>General Trainer</w:t>
      </w:r>
      <w:r w:rsidR="007E7746">
        <w:rPr>
          <w:b/>
        </w:rPr>
        <w:t xml:space="preserve"> </w:t>
      </w:r>
      <w:r>
        <w:rPr>
          <w:b/>
        </w:rPr>
        <w:t>Licensing Requirements</w:t>
      </w:r>
      <w:r>
        <w:t>. An applicant for a general trainer</w:t>
      </w:r>
      <w:r w:rsidR="000717E0">
        <w:t>’s</w:t>
      </w:r>
      <w:r w:rsidR="00C7531F">
        <w:t xml:space="preserve"> </w:t>
      </w:r>
      <w:r w:rsidR="007E7746">
        <w:t xml:space="preserve"> </w:t>
      </w:r>
      <w:r>
        <w:t xml:space="preserve">license must meet the following requirements: </w:t>
      </w:r>
    </w:p>
    <w:p w14:paraId="39F928C1" w14:textId="77777777" w:rsidR="00023C12" w:rsidRDefault="005108E7">
      <w:pPr>
        <w:spacing w:after="0" w:line="259" w:lineRule="auto"/>
        <w:ind w:left="720" w:right="0" w:firstLine="0"/>
      </w:pPr>
      <w:r>
        <w:t xml:space="preserve"> </w:t>
      </w:r>
    </w:p>
    <w:p w14:paraId="269D4304" w14:textId="77777777" w:rsidR="00023C12" w:rsidRDefault="005108E7">
      <w:pPr>
        <w:numPr>
          <w:ilvl w:val="1"/>
          <w:numId w:val="16"/>
        </w:numPr>
        <w:ind w:right="285" w:hanging="720"/>
      </w:pPr>
      <w:r>
        <w:t xml:space="preserve">submit a completed application with the appropriate fee; </w:t>
      </w:r>
    </w:p>
    <w:p w14:paraId="7A20AE31" w14:textId="77777777" w:rsidR="00023C12" w:rsidRDefault="005108E7">
      <w:pPr>
        <w:spacing w:after="0" w:line="259" w:lineRule="auto"/>
        <w:ind w:left="720" w:right="0" w:firstLine="0"/>
      </w:pPr>
      <w:r>
        <w:t xml:space="preserve"> </w:t>
      </w:r>
    </w:p>
    <w:p w14:paraId="52C7816A" w14:textId="77777777" w:rsidR="00023C12" w:rsidRDefault="005108E7">
      <w:pPr>
        <w:numPr>
          <w:ilvl w:val="1"/>
          <w:numId w:val="16"/>
        </w:numPr>
        <w:ind w:right="285" w:hanging="720"/>
      </w:pPr>
      <w:r>
        <w:t xml:space="preserve">be at least 18 years of age; </w:t>
      </w:r>
    </w:p>
    <w:p w14:paraId="4ABCA3D6" w14:textId="77777777" w:rsidR="00023C12" w:rsidRDefault="005108E7">
      <w:pPr>
        <w:spacing w:after="0" w:line="259" w:lineRule="auto"/>
        <w:ind w:left="720" w:right="0" w:firstLine="0"/>
      </w:pPr>
      <w:r>
        <w:t xml:space="preserve"> </w:t>
      </w:r>
    </w:p>
    <w:p w14:paraId="41E62AE6" w14:textId="77777777" w:rsidR="00023C12" w:rsidRDefault="005108E7">
      <w:pPr>
        <w:numPr>
          <w:ilvl w:val="1"/>
          <w:numId w:val="16"/>
        </w:numPr>
        <w:ind w:right="285" w:hanging="720"/>
      </w:pPr>
      <w:r>
        <w:t xml:space="preserve">pass a written test administered by the Department with a score of 70% or better; </w:t>
      </w:r>
    </w:p>
    <w:p w14:paraId="36089172" w14:textId="77777777" w:rsidR="00023C12" w:rsidRDefault="005108E7">
      <w:pPr>
        <w:spacing w:after="0" w:line="259" w:lineRule="auto"/>
        <w:ind w:left="720" w:right="0" w:firstLine="0"/>
      </w:pPr>
      <w:r>
        <w:t xml:space="preserve"> </w:t>
      </w:r>
    </w:p>
    <w:p w14:paraId="01C09EBB" w14:textId="77777777" w:rsidR="00023C12" w:rsidRDefault="005108E7">
      <w:pPr>
        <w:numPr>
          <w:ilvl w:val="1"/>
          <w:numId w:val="16"/>
        </w:numPr>
        <w:ind w:right="285" w:hanging="720"/>
      </w:pPr>
      <w:r>
        <w:lastRenderedPageBreak/>
        <w:t xml:space="preserve">demonstrate an ability to harness a horse; </w:t>
      </w:r>
    </w:p>
    <w:p w14:paraId="55961704" w14:textId="77777777" w:rsidR="00023C12" w:rsidRDefault="005108E7">
      <w:pPr>
        <w:spacing w:after="0" w:line="259" w:lineRule="auto"/>
        <w:ind w:left="720" w:right="0" w:firstLine="0"/>
      </w:pPr>
      <w:r>
        <w:t xml:space="preserve"> </w:t>
      </w:r>
    </w:p>
    <w:p w14:paraId="79FDDF4D" w14:textId="77777777" w:rsidR="00023C12" w:rsidRDefault="005108E7">
      <w:pPr>
        <w:numPr>
          <w:ilvl w:val="1"/>
          <w:numId w:val="16"/>
        </w:numPr>
        <w:ind w:right="285" w:hanging="720"/>
      </w:pPr>
      <w:r>
        <w:t xml:space="preserve">go a training mile within 4 seconds of a requested time; </w:t>
      </w:r>
    </w:p>
    <w:p w14:paraId="1B6C7E91" w14:textId="77777777" w:rsidR="00023C12" w:rsidRDefault="005108E7">
      <w:pPr>
        <w:spacing w:after="0" w:line="259" w:lineRule="auto"/>
        <w:ind w:left="720" w:right="0" w:firstLine="0"/>
      </w:pPr>
      <w:r>
        <w:t xml:space="preserve"> </w:t>
      </w:r>
    </w:p>
    <w:p w14:paraId="3839F587" w14:textId="2B78DB29" w:rsidR="00023C12" w:rsidRDefault="005108E7" w:rsidP="007E7746">
      <w:pPr>
        <w:numPr>
          <w:ilvl w:val="1"/>
          <w:numId w:val="16"/>
        </w:numPr>
        <w:ind w:left="2170" w:right="285" w:hanging="720"/>
      </w:pPr>
      <w:r>
        <w:t>provide three recommendations from general trainers</w:t>
      </w:r>
      <w:r w:rsidR="00892162">
        <w:rPr>
          <w:u w:val="single"/>
        </w:rPr>
        <w:t xml:space="preserve"> </w:t>
      </w:r>
      <w:r>
        <w:t>licensed by the Maine Harness Racing Commission;</w:t>
      </w:r>
    </w:p>
    <w:p w14:paraId="228D0DF1" w14:textId="64818E79" w:rsidR="00023C12" w:rsidRDefault="00023C12">
      <w:pPr>
        <w:spacing w:after="0" w:line="259" w:lineRule="auto"/>
        <w:ind w:left="720" w:right="0" w:firstLine="0"/>
      </w:pPr>
    </w:p>
    <w:p w14:paraId="185C9E7C" w14:textId="2C57DC81" w:rsidR="00023C12" w:rsidRDefault="005108E7">
      <w:pPr>
        <w:ind w:left="1425" w:right="285" w:hanging="720"/>
      </w:pPr>
      <w:r>
        <w:tab/>
        <w:t>Presenting a current United States Trotting Association (USTA) general trainer</w:t>
      </w:r>
      <w:r w:rsidR="00BC606D">
        <w:t>’s</w:t>
      </w:r>
      <w:r w:rsidR="00C7531F">
        <w:t xml:space="preserve"> </w:t>
      </w:r>
      <w:r>
        <w:t xml:space="preserve">license is considered equivalent to fulfilling subparagraph C. through F. of this subsection. </w:t>
      </w:r>
    </w:p>
    <w:p w14:paraId="3438BCE9" w14:textId="77777777" w:rsidR="00023C12" w:rsidRDefault="005108E7">
      <w:pPr>
        <w:spacing w:after="0" w:line="259" w:lineRule="auto"/>
        <w:ind w:left="720" w:right="0" w:firstLine="0"/>
      </w:pPr>
      <w:r>
        <w:t xml:space="preserve"> </w:t>
      </w:r>
    </w:p>
    <w:p w14:paraId="7FB40384" w14:textId="2F196F07" w:rsidR="00023C12" w:rsidRDefault="005108E7" w:rsidP="00FB64FF">
      <w:pPr>
        <w:numPr>
          <w:ilvl w:val="0"/>
          <w:numId w:val="16"/>
        </w:numPr>
        <w:ind w:left="1440" w:right="285" w:hanging="720"/>
      </w:pPr>
      <w:r>
        <w:rPr>
          <w:b/>
        </w:rPr>
        <w:t>Limited Trainer</w:t>
      </w:r>
      <w:r w:rsidR="00C7531F">
        <w:rPr>
          <w:b/>
        </w:rPr>
        <w:t xml:space="preserve"> </w:t>
      </w:r>
      <w:r>
        <w:rPr>
          <w:b/>
        </w:rPr>
        <w:t>licensing Requirements</w:t>
      </w:r>
      <w:r>
        <w:t>. An applicant for a limited trainer</w:t>
      </w:r>
      <w:r w:rsidR="00CF3F62">
        <w:t>’s</w:t>
      </w:r>
      <w:r w:rsidR="00920754">
        <w:t xml:space="preserve"> </w:t>
      </w:r>
      <w:r>
        <w:t xml:space="preserve">license shall meet the following requirements: </w:t>
      </w:r>
    </w:p>
    <w:p w14:paraId="37F7ED18" w14:textId="77777777" w:rsidR="00023C12" w:rsidRDefault="005108E7">
      <w:pPr>
        <w:spacing w:after="0" w:line="259" w:lineRule="auto"/>
        <w:ind w:left="720" w:right="0" w:firstLine="0"/>
      </w:pPr>
      <w:r>
        <w:t xml:space="preserve"> </w:t>
      </w:r>
    </w:p>
    <w:p w14:paraId="3D4F7B39" w14:textId="77777777" w:rsidR="00023C12" w:rsidRDefault="005108E7">
      <w:pPr>
        <w:numPr>
          <w:ilvl w:val="1"/>
          <w:numId w:val="16"/>
        </w:numPr>
        <w:ind w:right="285" w:hanging="720"/>
      </w:pPr>
      <w:r>
        <w:t xml:space="preserve">submit a completed application with the appropriate fee; </w:t>
      </w:r>
    </w:p>
    <w:p w14:paraId="2D371AD1" w14:textId="77777777" w:rsidR="00023C12" w:rsidRDefault="005108E7">
      <w:pPr>
        <w:spacing w:after="0" w:line="259" w:lineRule="auto"/>
        <w:ind w:left="720" w:right="0" w:firstLine="0"/>
      </w:pPr>
      <w:r>
        <w:t xml:space="preserve"> </w:t>
      </w:r>
    </w:p>
    <w:p w14:paraId="360C86FD" w14:textId="77777777" w:rsidR="00023C12" w:rsidRDefault="005108E7">
      <w:pPr>
        <w:numPr>
          <w:ilvl w:val="1"/>
          <w:numId w:val="16"/>
        </w:numPr>
        <w:ind w:right="285" w:hanging="720"/>
      </w:pPr>
      <w:r>
        <w:t xml:space="preserve">be at least 18 years of age; </w:t>
      </w:r>
    </w:p>
    <w:p w14:paraId="19A36131" w14:textId="77777777" w:rsidR="00023C12" w:rsidRDefault="005108E7">
      <w:pPr>
        <w:spacing w:after="0" w:line="259" w:lineRule="auto"/>
        <w:ind w:left="720" w:right="0" w:firstLine="0"/>
      </w:pPr>
      <w:r>
        <w:t xml:space="preserve"> </w:t>
      </w:r>
    </w:p>
    <w:p w14:paraId="2BD46101" w14:textId="77777777" w:rsidR="00023C12" w:rsidRDefault="005108E7">
      <w:pPr>
        <w:numPr>
          <w:ilvl w:val="1"/>
          <w:numId w:val="16"/>
        </w:numPr>
        <w:ind w:right="285" w:hanging="720"/>
      </w:pPr>
      <w:r>
        <w:t xml:space="preserve">pass a written test administered by the Department with a score of 70% or better; </w:t>
      </w:r>
    </w:p>
    <w:p w14:paraId="0D9A32CA" w14:textId="77777777" w:rsidR="00023C12" w:rsidRDefault="005108E7">
      <w:pPr>
        <w:spacing w:after="0" w:line="259" w:lineRule="auto"/>
        <w:ind w:left="720" w:right="0" w:firstLine="0"/>
      </w:pPr>
      <w:r>
        <w:t xml:space="preserve"> </w:t>
      </w:r>
    </w:p>
    <w:p w14:paraId="6F9B3789" w14:textId="77777777" w:rsidR="00023C12" w:rsidRDefault="005108E7">
      <w:pPr>
        <w:numPr>
          <w:ilvl w:val="1"/>
          <w:numId w:val="16"/>
        </w:numPr>
        <w:ind w:right="285" w:hanging="720"/>
      </w:pPr>
      <w:r>
        <w:t xml:space="preserve">demonstrate an ability to harness a horse; </w:t>
      </w:r>
    </w:p>
    <w:p w14:paraId="30AE7FE7" w14:textId="77777777" w:rsidR="00023C12" w:rsidRDefault="005108E7">
      <w:pPr>
        <w:spacing w:after="0" w:line="259" w:lineRule="auto"/>
        <w:ind w:left="720" w:right="0" w:firstLine="0"/>
      </w:pPr>
      <w:r>
        <w:t xml:space="preserve"> </w:t>
      </w:r>
    </w:p>
    <w:p w14:paraId="091EE20C" w14:textId="1DA6416B" w:rsidR="00023C12" w:rsidRDefault="00920754" w:rsidP="00920754">
      <w:pPr>
        <w:ind w:left="2160" w:right="285" w:hanging="720"/>
      </w:pPr>
      <w:r w:rsidRPr="0073594B">
        <w:t>E.</w:t>
      </w:r>
      <w:r>
        <w:tab/>
      </w:r>
      <w:r w:rsidR="005108E7">
        <w:t>be the registered owner or lessee of the horse that is to be trained under the requested license;</w:t>
      </w:r>
    </w:p>
    <w:p w14:paraId="00D2914C" w14:textId="3703A9E5" w:rsidR="00023C12" w:rsidRDefault="00023C12">
      <w:pPr>
        <w:spacing w:after="0" w:line="259" w:lineRule="auto"/>
        <w:ind w:left="1440" w:right="0" w:firstLine="0"/>
      </w:pPr>
    </w:p>
    <w:p w14:paraId="291CC729" w14:textId="7C7174DD" w:rsidR="00023C12" w:rsidRDefault="005108E7" w:rsidP="00A20981">
      <w:pPr>
        <w:ind w:left="1440" w:right="285" w:firstLine="0"/>
      </w:pPr>
      <w:r>
        <w:t>Presenting a current USTA limited trainer</w:t>
      </w:r>
      <w:r w:rsidR="006B51DD">
        <w:t>’s</w:t>
      </w:r>
      <w:r w:rsidR="00920754">
        <w:t xml:space="preserve"> </w:t>
      </w:r>
      <w:r>
        <w:t xml:space="preserve">license is considered equivalent to fulfilling subparagraph C. through E. of this subsection. </w:t>
      </w:r>
    </w:p>
    <w:p w14:paraId="50112C5D" w14:textId="775CDE67" w:rsidR="00023C12" w:rsidRDefault="00023C12">
      <w:pPr>
        <w:spacing w:after="0" w:line="259" w:lineRule="auto"/>
        <w:ind w:left="1440" w:right="0" w:firstLine="0"/>
      </w:pPr>
    </w:p>
    <w:p w14:paraId="3DDFC12B" w14:textId="456C6D05" w:rsidR="00023C12" w:rsidRDefault="005108E7" w:rsidP="00F07DF0">
      <w:pPr>
        <w:numPr>
          <w:ilvl w:val="0"/>
          <w:numId w:val="16"/>
        </w:numPr>
        <w:ind w:left="1440" w:right="285" w:hanging="720"/>
      </w:pPr>
      <w:r>
        <w:rPr>
          <w:b/>
        </w:rPr>
        <w:t>Qualifying/Fairs Driver license requirements</w:t>
      </w:r>
      <w:r>
        <w:t>. An applicant for a Qualifying/Fairs</w:t>
      </w:r>
      <w:r w:rsidR="00920754">
        <w:t xml:space="preserve"> </w:t>
      </w:r>
      <w:r w:rsidR="00920754" w:rsidRPr="0073594B">
        <w:t>driver’s</w:t>
      </w:r>
      <w:r w:rsidR="00920754">
        <w:t xml:space="preserve"> </w:t>
      </w:r>
      <w:r>
        <w:t xml:space="preserve">license shall meet the following requirements: </w:t>
      </w:r>
    </w:p>
    <w:p w14:paraId="4C025474" w14:textId="4DAE0AA9" w:rsidR="00023C12" w:rsidRDefault="00023C12">
      <w:pPr>
        <w:spacing w:after="0" w:line="259" w:lineRule="auto"/>
        <w:ind w:left="1440" w:right="0" w:firstLine="0"/>
      </w:pPr>
    </w:p>
    <w:p w14:paraId="106ECB12" w14:textId="11969040" w:rsidR="00023C12" w:rsidRDefault="005108E7">
      <w:pPr>
        <w:numPr>
          <w:ilvl w:val="1"/>
          <w:numId w:val="16"/>
        </w:numPr>
        <w:ind w:right="285" w:hanging="720"/>
      </w:pPr>
      <w:r>
        <w:t>submit a completed application with the appropriate fee;</w:t>
      </w:r>
    </w:p>
    <w:p w14:paraId="05713EB8" w14:textId="77777777" w:rsidR="00023C12" w:rsidRDefault="005108E7">
      <w:pPr>
        <w:spacing w:after="0" w:line="259" w:lineRule="auto"/>
        <w:ind w:left="1440" w:right="0" w:firstLine="0"/>
      </w:pPr>
      <w:r>
        <w:t xml:space="preserve"> </w:t>
      </w:r>
    </w:p>
    <w:p w14:paraId="647FCFC4" w14:textId="5828B40D" w:rsidR="00023C12" w:rsidRDefault="005108E7">
      <w:pPr>
        <w:numPr>
          <w:ilvl w:val="1"/>
          <w:numId w:val="16"/>
        </w:numPr>
        <w:ind w:right="285" w:hanging="720"/>
      </w:pPr>
      <w:r>
        <w:t>be at least 16 years of age;</w:t>
      </w:r>
    </w:p>
    <w:p w14:paraId="16527184" w14:textId="77777777" w:rsidR="00023C12" w:rsidRDefault="005108E7">
      <w:pPr>
        <w:spacing w:after="0" w:line="259" w:lineRule="auto"/>
        <w:ind w:left="1440" w:right="0" w:firstLine="0"/>
      </w:pPr>
      <w:r>
        <w:t xml:space="preserve"> </w:t>
      </w:r>
    </w:p>
    <w:p w14:paraId="73D98A39" w14:textId="77777777" w:rsidR="00023C12" w:rsidRDefault="005108E7">
      <w:pPr>
        <w:numPr>
          <w:ilvl w:val="1"/>
          <w:numId w:val="16"/>
        </w:numPr>
        <w:ind w:right="285" w:hanging="720"/>
      </w:pPr>
      <w:r>
        <w:t xml:space="preserve">pass a written test administered by the Department with a score of 70% or better; </w:t>
      </w:r>
    </w:p>
    <w:p w14:paraId="7B98B287" w14:textId="28DBE51D" w:rsidR="00023C12" w:rsidRDefault="00023C12">
      <w:pPr>
        <w:spacing w:after="0" w:line="259" w:lineRule="auto"/>
        <w:ind w:left="1440" w:right="0" w:firstLine="0"/>
      </w:pPr>
    </w:p>
    <w:p w14:paraId="2C05CEC5" w14:textId="03DE14BF" w:rsidR="00023C12" w:rsidRDefault="005108E7">
      <w:pPr>
        <w:numPr>
          <w:ilvl w:val="1"/>
          <w:numId w:val="16"/>
        </w:numPr>
        <w:ind w:right="285" w:hanging="720"/>
      </w:pPr>
      <w:r>
        <w:t>submit recommendations from three drivers holding a valid Maine “A”</w:t>
      </w:r>
      <w:r w:rsidR="00920754">
        <w:t xml:space="preserve"> </w:t>
      </w:r>
      <w:r w:rsidR="00920754" w:rsidRPr="0073594B">
        <w:t>driver’s</w:t>
      </w:r>
      <w:r w:rsidR="00920754">
        <w:t xml:space="preserve"> </w:t>
      </w:r>
      <w:r>
        <w:t>license;</w:t>
      </w:r>
    </w:p>
    <w:p w14:paraId="75DA1A6E" w14:textId="16F15CB5" w:rsidR="00023C12" w:rsidRDefault="00023C12">
      <w:pPr>
        <w:spacing w:after="0" w:line="259" w:lineRule="auto"/>
        <w:ind w:left="1440" w:right="0" w:firstLine="0"/>
      </w:pPr>
    </w:p>
    <w:p w14:paraId="4B34D703" w14:textId="17A4C048" w:rsidR="00023C12" w:rsidRDefault="005108E7">
      <w:pPr>
        <w:numPr>
          <w:ilvl w:val="1"/>
          <w:numId w:val="16"/>
        </w:numPr>
        <w:ind w:right="285" w:hanging="720"/>
      </w:pPr>
      <w:r>
        <w:t>go three satisfactory qualifying races before driving in a pari-mutuel race at a fair;</w:t>
      </w:r>
    </w:p>
    <w:p w14:paraId="45295B0B" w14:textId="447E570F" w:rsidR="00023C12" w:rsidRDefault="00023C12">
      <w:pPr>
        <w:spacing w:after="0" w:line="259" w:lineRule="auto"/>
        <w:ind w:left="1440" w:right="0" w:firstLine="0"/>
      </w:pPr>
    </w:p>
    <w:p w14:paraId="5E967D60" w14:textId="235EC41B" w:rsidR="00023C12" w:rsidRDefault="005108E7" w:rsidP="00A20981">
      <w:pPr>
        <w:ind w:left="1440" w:right="285" w:firstLine="0"/>
      </w:pPr>
      <w:r>
        <w:t xml:space="preserve">Presenting a current USTA qualifying/fair license is considered equivalent to fulfilling subparagraph C. through E. of this subsection. </w:t>
      </w:r>
    </w:p>
    <w:p w14:paraId="4E54B78C" w14:textId="77777777" w:rsidR="00023C12" w:rsidRDefault="005108E7">
      <w:pPr>
        <w:spacing w:after="0" w:line="259" w:lineRule="auto"/>
        <w:ind w:left="1440" w:right="0" w:firstLine="0"/>
      </w:pPr>
      <w:r>
        <w:t xml:space="preserve"> </w:t>
      </w:r>
    </w:p>
    <w:p w14:paraId="23125060" w14:textId="629A30F5" w:rsidR="00023C12" w:rsidRDefault="005108E7" w:rsidP="00FB64FF">
      <w:pPr>
        <w:numPr>
          <w:ilvl w:val="0"/>
          <w:numId w:val="16"/>
        </w:numPr>
        <w:ind w:left="1440" w:right="285" w:hanging="720"/>
      </w:pPr>
      <w:r>
        <w:rPr>
          <w:b/>
        </w:rPr>
        <w:lastRenderedPageBreak/>
        <w:t>Provisional driver license requirements</w:t>
      </w:r>
      <w:r>
        <w:t xml:space="preserve">. An applicant for a </w:t>
      </w:r>
      <w:r w:rsidRPr="001259BC">
        <w:t xml:space="preserve">Provisional </w:t>
      </w:r>
      <w:r w:rsidR="00EA5952" w:rsidRPr="001259BC">
        <w:t>Driver’s</w:t>
      </w:r>
      <w:r w:rsidR="00EA5952">
        <w:t xml:space="preserve"> </w:t>
      </w:r>
      <w:r>
        <w:t xml:space="preserve">license shall meet the following requirements: </w:t>
      </w:r>
    </w:p>
    <w:p w14:paraId="10A2368A" w14:textId="0596159B" w:rsidR="00023C12" w:rsidRDefault="00023C12">
      <w:pPr>
        <w:spacing w:after="0" w:line="259" w:lineRule="auto"/>
        <w:ind w:left="1440" w:right="0" w:firstLine="0"/>
      </w:pPr>
    </w:p>
    <w:p w14:paraId="3A13006F" w14:textId="77777777" w:rsidR="00023C12" w:rsidRDefault="005108E7">
      <w:pPr>
        <w:numPr>
          <w:ilvl w:val="1"/>
          <w:numId w:val="16"/>
        </w:numPr>
        <w:ind w:right="285" w:hanging="720"/>
      </w:pPr>
      <w:r>
        <w:t xml:space="preserve">Submit a completed application with the appropriate fee; </w:t>
      </w:r>
    </w:p>
    <w:p w14:paraId="060473ED" w14:textId="77777777" w:rsidR="00023C12" w:rsidRDefault="005108E7">
      <w:pPr>
        <w:spacing w:after="0" w:line="259" w:lineRule="auto"/>
        <w:ind w:left="1440" w:right="0" w:firstLine="0"/>
      </w:pPr>
      <w:r>
        <w:t xml:space="preserve"> </w:t>
      </w:r>
    </w:p>
    <w:p w14:paraId="73DFF727" w14:textId="77777777" w:rsidR="00023C12" w:rsidRDefault="005108E7">
      <w:pPr>
        <w:numPr>
          <w:ilvl w:val="1"/>
          <w:numId w:val="16"/>
        </w:numPr>
        <w:ind w:right="285" w:hanging="720"/>
      </w:pPr>
      <w:r>
        <w:t xml:space="preserve">be at least 18 years of age; </w:t>
      </w:r>
    </w:p>
    <w:p w14:paraId="72198BE0" w14:textId="77777777" w:rsidR="00023C12" w:rsidRDefault="005108E7">
      <w:pPr>
        <w:spacing w:after="0" w:line="259" w:lineRule="auto"/>
        <w:ind w:left="1440" w:right="0" w:firstLine="0"/>
      </w:pPr>
      <w:r>
        <w:t xml:space="preserve"> </w:t>
      </w:r>
    </w:p>
    <w:p w14:paraId="59180231" w14:textId="77777777" w:rsidR="00023C12" w:rsidRDefault="005108E7">
      <w:pPr>
        <w:numPr>
          <w:ilvl w:val="1"/>
          <w:numId w:val="16"/>
        </w:numPr>
        <w:ind w:right="285" w:hanging="720"/>
      </w:pPr>
      <w:r>
        <w:t xml:space="preserve">have 12 satisfactory drives on a qualifying/fair license in the last 12 consecutive months or 15 satisfactory drives within the past 2 years; </w:t>
      </w:r>
    </w:p>
    <w:p w14:paraId="0918E859" w14:textId="77777777" w:rsidR="00023C12" w:rsidRDefault="005108E7">
      <w:pPr>
        <w:spacing w:after="0" w:line="259" w:lineRule="auto"/>
        <w:ind w:left="1440" w:right="0" w:firstLine="0"/>
      </w:pPr>
      <w:r>
        <w:t xml:space="preserve"> </w:t>
      </w:r>
    </w:p>
    <w:p w14:paraId="1B9649F1" w14:textId="77777777" w:rsidR="00023C12" w:rsidRDefault="005108E7">
      <w:pPr>
        <w:numPr>
          <w:ilvl w:val="1"/>
          <w:numId w:val="16"/>
        </w:numPr>
        <w:ind w:right="285" w:hanging="720"/>
      </w:pPr>
      <w:r>
        <w:t xml:space="preserve">be recommended by a currently licensed Maine Presiding Judge;  </w:t>
      </w:r>
    </w:p>
    <w:p w14:paraId="6F9F7173" w14:textId="77777777" w:rsidR="00023C12" w:rsidRDefault="005108E7">
      <w:pPr>
        <w:spacing w:after="0" w:line="259" w:lineRule="auto"/>
        <w:ind w:left="1440" w:right="0" w:firstLine="0"/>
      </w:pPr>
      <w:r>
        <w:t xml:space="preserve"> </w:t>
      </w:r>
    </w:p>
    <w:p w14:paraId="52D02CE1" w14:textId="65589183" w:rsidR="00023C12" w:rsidRDefault="005108E7" w:rsidP="00A20981">
      <w:pPr>
        <w:ind w:left="1440" w:right="285" w:firstLine="0"/>
      </w:pPr>
      <w:r>
        <w:t>Presenting a current USTA provisional license is considered equivalent to fulfilling subparagraph C. through D. of this subsection.</w:t>
      </w:r>
    </w:p>
    <w:p w14:paraId="1756A75B" w14:textId="77777777" w:rsidR="00023C12" w:rsidRDefault="005108E7">
      <w:pPr>
        <w:spacing w:after="0" w:line="259" w:lineRule="auto"/>
        <w:ind w:left="1440" w:right="0" w:firstLine="0"/>
      </w:pPr>
      <w:r>
        <w:t xml:space="preserve"> </w:t>
      </w:r>
    </w:p>
    <w:p w14:paraId="725F0BF2" w14:textId="1337A501" w:rsidR="00023C12" w:rsidRDefault="005108E7" w:rsidP="00F07DF0">
      <w:pPr>
        <w:numPr>
          <w:ilvl w:val="0"/>
          <w:numId w:val="16"/>
        </w:numPr>
        <w:ind w:left="1440" w:right="285" w:hanging="720"/>
      </w:pPr>
      <w:r w:rsidRPr="001259BC">
        <w:rPr>
          <w:b/>
        </w:rPr>
        <w:t>Full</w:t>
      </w:r>
      <w:r w:rsidR="00EA5952" w:rsidRPr="001259BC">
        <w:rPr>
          <w:b/>
        </w:rPr>
        <w:t xml:space="preserve"> Driver’s </w:t>
      </w:r>
      <w:r w:rsidRPr="001259BC">
        <w:rPr>
          <w:b/>
        </w:rPr>
        <w:t>license requirements</w:t>
      </w:r>
      <w:r w:rsidRPr="001259BC">
        <w:t>. An applicant must meet the following requirements for a full</w:t>
      </w:r>
      <w:r w:rsidR="00EA5952" w:rsidRPr="001259BC">
        <w:t xml:space="preserve"> driver’s</w:t>
      </w:r>
      <w:r w:rsidR="00EA5952">
        <w:t xml:space="preserve"> </w:t>
      </w:r>
      <w:r>
        <w:t xml:space="preserve">license: </w:t>
      </w:r>
    </w:p>
    <w:p w14:paraId="435A4477" w14:textId="77777777" w:rsidR="00023C12" w:rsidRDefault="005108E7">
      <w:pPr>
        <w:spacing w:after="0" w:line="259" w:lineRule="auto"/>
        <w:ind w:left="1440" w:right="0" w:firstLine="0"/>
      </w:pPr>
      <w:r>
        <w:t xml:space="preserve"> </w:t>
      </w:r>
    </w:p>
    <w:p w14:paraId="79016550" w14:textId="77777777" w:rsidR="00023C12" w:rsidRDefault="005108E7">
      <w:pPr>
        <w:numPr>
          <w:ilvl w:val="1"/>
          <w:numId w:val="16"/>
        </w:numPr>
        <w:ind w:right="285" w:hanging="720"/>
      </w:pPr>
      <w:r>
        <w:t xml:space="preserve">submit a completed application with the appropriate fee; </w:t>
      </w:r>
    </w:p>
    <w:p w14:paraId="4598B755" w14:textId="3AAD35F5" w:rsidR="00AB69F1" w:rsidRDefault="005108E7">
      <w:pPr>
        <w:spacing w:after="0" w:line="259" w:lineRule="auto"/>
        <w:ind w:left="1440" w:right="0" w:firstLine="0"/>
      </w:pPr>
      <w:r>
        <w:t xml:space="preserve"> </w:t>
      </w:r>
    </w:p>
    <w:p w14:paraId="0EBE08BB" w14:textId="77777777" w:rsidR="00023C12" w:rsidRDefault="005108E7">
      <w:pPr>
        <w:numPr>
          <w:ilvl w:val="1"/>
          <w:numId w:val="16"/>
        </w:numPr>
        <w:ind w:right="285" w:hanging="720"/>
      </w:pPr>
      <w:r>
        <w:t xml:space="preserve">be 18 years of age; </w:t>
      </w:r>
    </w:p>
    <w:p w14:paraId="2B61A109" w14:textId="77777777" w:rsidR="00023C12" w:rsidRDefault="005108E7">
      <w:pPr>
        <w:spacing w:after="0" w:line="259" w:lineRule="auto"/>
        <w:ind w:left="1440" w:right="0" w:firstLine="0"/>
      </w:pPr>
      <w:r>
        <w:t xml:space="preserve"> </w:t>
      </w:r>
    </w:p>
    <w:p w14:paraId="5B6BAB76" w14:textId="77777777" w:rsidR="00023C12" w:rsidRDefault="005108E7">
      <w:pPr>
        <w:numPr>
          <w:ilvl w:val="1"/>
          <w:numId w:val="16"/>
        </w:numPr>
        <w:ind w:right="285" w:hanging="720"/>
      </w:pPr>
      <w:r>
        <w:t xml:space="preserve">have at least one year’s driving experience while holding a Provisional license plus 25 satisfactory drives in that period or 50 satisfactory drives in less than a year; </w:t>
      </w:r>
    </w:p>
    <w:p w14:paraId="4C9DBBDD" w14:textId="77777777" w:rsidR="00023C12" w:rsidRDefault="005108E7">
      <w:pPr>
        <w:spacing w:after="0" w:line="259" w:lineRule="auto"/>
        <w:ind w:left="1440" w:right="0" w:firstLine="0"/>
      </w:pPr>
      <w:r>
        <w:t xml:space="preserve"> </w:t>
      </w:r>
    </w:p>
    <w:p w14:paraId="5A3CD9A3" w14:textId="77777777" w:rsidR="00023C12" w:rsidRDefault="005108E7">
      <w:pPr>
        <w:numPr>
          <w:ilvl w:val="1"/>
          <w:numId w:val="16"/>
        </w:numPr>
        <w:ind w:right="285" w:hanging="720"/>
      </w:pPr>
      <w:r>
        <w:t xml:space="preserve">have 10 wins at pari-mutuel meetings in Maine while holding a Provisional license; </w:t>
      </w:r>
    </w:p>
    <w:p w14:paraId="6B761F93" w14:textId="77777777" w:rsidR="00023C12" w:rsidRDefault="005108E7">
      <w:pPr>
        <w:spacing w:after="0" w:line="259" w:lineRule="auto"/>
        <w:ind w:left="1440" w:right="0" w:firstLine="0"/>
      </w:pPr>
      <w:r>
        <w:t xml:space="preserve"> </w:t>
      </w:r>
    </w:p>
    <w:p w14:paraId="2DA630AE" w14:textId="57A8C83E" w:rsidR="00023C12" w:rsidRDefault="005108E7">
      <w:pPr>
        <w:numPr>
          <w:ilvl w:val="1"/>
          <w:numId w:val="16"/>
        </w:numPr>
        <w:ind w:right="285" w:hanging="720"/>
      </w:pPr>
      <w:r>
        <w:t xml:space="preserve">be recommended by a currently licensed Maine Presiding Judge and two currently licensed Associate Judges. </w:t>
      </w:r>
    </w:p>
    <w:p w14:paraId="5BA65ACD" w14:textId="77777777" w:rsidR="00023C12" w:rsidRDefault="005108E7">
      <w:pPr>
        <w:spacing w:after="0" w:line="259" w:lineRule="auto"/>
        <w:ind w:left="1440" w:right="0" w:firstLine="0"/>
      </w:pPr>
      <w:r>
        <w:t xml:space="preserve"> </w:t>
      </w:r>
    </w:p>
    <w:p w14:paraId="5521DDF4" w14:textId="37AFC20C" w:rsidR="00F07DF0" w:rsidRDefault="005108E7" w:rsidP="00EA5952">
      <w:pPr>
        <w:ind w:left="1440" w:right="285" w:firstLine="0"/>
      </w:pPr>
      <w:r>
        <w:t>Presenting a valid current USTA full</w:t>
      </w:r>
      <w:r w:rsidR="00EA5952">
        <w:t xml:space="preserve"> </w:t>
      </w:r>
      <w:r w:rsidR="00EA5952" w:rsidRPr="001259BC">
        <w:t xml:space="preserve">driver’s </w:t>
      </w:r>
      <w:r>
        <w:t>license is considered equivalent to</w:t>
      </w:r>
      <w:r w:rsidR="00395ED5">
        <w:t xml:space="preserve"> </w:t>
      </w:r>
      <w:r>
        <w:t>fulfilling subparagraph C. through E. of this subsection.</w:t>
      </w:r>
    </w:p>
    <w:p w14:paraId="5106B7CE" w14:textId="77777777" w:rsidR="00EA5952" w:rsidRDefault="00EA5952" w:rsidP="00EA5952">
      <w:pPr>
        <w:ind w:left="1440" w:right="285" w:firstLine="0"/>
      </w:pPr>
    </w:p>
    <w:p w14:paraId="5F98CC5C" w14:textId="6FC8A951" w:rsidR="00023C12" w:rsidRDefault="005108E7" w:rsidP="00F07DF0">
      <w:pPr>
        <w:numPr>
          <w:ilvl w:val="0"/>
          <w:numId w:val="16"/>
        </w:numPr>
        <w:ind w:left="1440" w:right="285" w:hanging="720"/>
      </w:pPr>
      <w:r>
        <w:rPr>
          <w:b/>
        </w:rPr>
        <w:t>Grooms Licensing requirements</w:t>
      </w:r>
      <w:r>
        <w:t>. The applicant must meet the following requirements for a</w:t>
      </w:r>
      <w:r w:rsidR="00EA5952">
        <w:t xml:space="preserve"> </w:t>
      </w:r>
      <w:r w:rsidR="00EA5952" w:rsidRPr="001259BC">
        <w:t>groom’s</w:t>
      </w:r>
      <w:r w:rsidR="00EA5952">
        <w:t xml:space="preserve"> </w:t>
      </w:r>
      <w:r>
        <w:t xml:space="preserve">license: </w:t>
      </w:r>
    </w:p>
    <w:p w14:paraId="03E4CEC6" w14:textId="2CD82D25" w:rsidR="00023C12" w:rsidRDefault="00023C12">
      <w:pPr>
        <w:spacing w:after="0" w:line="259" w:lineRule="auto"/>
        <w:ind w:left="1440" w:right="0" w:firstLine="0"/>
      </w:pPr>
    </w:p>
    <w:p w14:paraId="7BDD443D" w14:textId="77777777" w:rsidR="00023C12" w:rsidRDefault="005108E7">
      <w:pPr>
        <w:numPr>
          <w:ilvl w:val="2"/>
          <w:numId w:val="19"/>
        </w:numPr>
        <w:ind w:right="285" w:hanging="720"/>
      </w:pPr>
      <w:r>
        <w:t xml:space="preserve">submit a completed application with the appropriate fee; </w:t>
      </w:r>
    </w:p>
    <w:p w14:paraId="728FCED8" w14:textId="73DAD2DC" w:rsidR="00023C12" w:rsidRDefault="00023C12">
      <w:pPr>
        <w:spacing w:after="0" w:line="259" w:lineRule="auto"/>
        <w:ind w:left="1440" w:right="0" w:firstLine="0"/>
      </w:pPr>
    </w:p>
    <w:p w14:paraId="11FF29E2" w14:textId="184CFD90" w:rsidR="00023C12" w:rsidRDefault="005108E7">
      <w:pPr>
        <w:numPr>
          <w:ilvl w:val="2"/>
          <w:numId w:val="19"/>
        </w:numPr>
        <w:ind w:right="285" w:hanging="720"/>
      </w:pPr>
      <w:r>
        <w:t>be 1</w:t>
      </w:r>
      <w:r w:rsidR="00EA5952" w:rsidRPr="001259BC">
        <w:t>4</w:t>
      </w:r>
      <w:r w:rsidR="001259BC">
        <w:t xml:space="preserve"> </w:t>
      </w:r>
      <w:r>
        <w:t xml:space="preserve">years of age; </w:t>
      </w:r>
    </w:p>
    <w:p w14:paraId="04F68EDC" w14:textId="7D31A02D" w:rsidR="00023C12" w:rsidRDefault="00023C12">
      <w:pPr>
        <w:spacing w:after="0" w:line="259" w:lineRule="auto"/>
        <w:ind w:left="1440" w:right="0" w:firstLine="0"/>
      </w:pPr>
    </w:p>
    <w:p w14:paraId="01D3338A" w14:textId="4739E66A" w:rsidR="00023C12" w:rsidRDefault="005108E7">
      <w:pPr>
        <w:numPr>
          <w:ilvl w:val="2"/>
          <w:numId w:val="19"/>
        </w:numPr>
        <w:ind w:right="285" w:hanging="720"/>
      </w:pPr>
      <w:r>
        <w:t>be recommended by a currently licensed trainer.</w:t>
      </w:r>
    </w:p>
    <w:p w14:paraId="5432AE30" w14:textId="13494375" w:rsidR="00023C12" w:rsidRDefault="00023C12">
      <w:pPr>
        <w:spacing w:after="0" w:line="259" w:lineRule="auto"/>
        <w:ind w:left="720" w:right="0" w:firstLine="0"/>
      </w:pPr>
    </w:p>
    <w:p w14:paraId="7CAD95E6" w14:textId="7FF5EA1B" w:rsidR="00EA5952" w:rsidRPr="001259BC" w:rsidRDefault="00EA5952" w:rsidP="00EA5952">
      <w:pPr>
        <w:spacing w:after="0" w:line="259" w:lineRule="auto"/>
        <w:ind w:left="1440" w:right="0" w:hanging="720"/>
      </w:pPr>
      <w:r>
        <w:t>9.</w:t>
      </w:r>
      <w:r>
        <w:tab/>
      </w:r>
      <w:r w:rsidRPr="001259BC">
        <w:rPr>
          <w:b/>
          <w:bCs/>
        </w:rPr>
        <w:t>Judge Licensing Requirements.</w:t>
      </w:r>
      <w:r w:rsidRPr="001259BC">
        <w:t xml:space="preserve"> No person may perform the duties of a Presiding Judge or an Associate Judge at any race meet licensed by the Commission without first applying for and receiving a license from the Commission. All judges must be at least 18 years old and submit a completed application accompanied by the fee set by the Commission.</w:t>
      </w:r>
    </w:p>
    <w:p w14:paraId="1676C979" w14:textId="77777777" w:rsidR="00EA5952" w:rsidRPr="001259BC" w:rsidRDefault="00EA5952" w:rsidP="00EA5952">
      <w:pPr>
        <w:spacing w:after="5"/>
        <w:ind w:left="1440" w:right="210" w:hanging="720"/>
      </w:pPr>
    </w:p>
    <w:p w14:paraId="5874A504" w14:textId="7222C5CF" w:rsidR="00EA5952" w:rsidRPr="001259BC" w:rsidRDefault="00EA5952" w:rsidP="00EA5952">
      <w:pPr>
        <w:spacing w:after="5"/>
        <w:ind w:left="2160" w:right="210" w:hanging="720"/>
      </w:pPr>
      <w:r w:rsidRPr="001259BC">
        <w:t>A.</w:t>
      </w:r>
      <w:r w:rsidRPr="001259BC">
        <w:tab/>
        <w:t>Associate Judge Licensing Requirements. Applicants for associate judge licensure must meet the following requirements:</w:t>
      </w:r>
    </w:p>
    <w:p w14:paraId="3B0B9880" w14:textId="46E63B8B" w:rsidR="00EA5952" w:rsidRPr="001259BC" w:rsidRDefault="00EA5952" w:rsidP="00EA5952">
      <w:pPr>
        <w:spacing w:after="5"/>
        <w:ind w:left="2160" w:right="210" w:hanging="720"/>
      </w:pPr>
    </w:p>
    <w:p w14:paraId="0987238F" w14:textId="03891198" w:rsidR="00EA5952" w:rsidRPr="001259BC" w:rsidRDefault="00AE69E0" w:rsidP="00EA5952">
      <w:pPr>
        <w:spacing w:after="5"/>
        <w:ind w:left="2880" w:right="210" w:hanging="720"/>
      </w:pPr>
      <w:r w:rsidRPr="001259BC">
        <w:t>(1)</w:t>
      </w:r>
      <w:r w:rsidRPr="001259BC">
        <w:tab/>
        <w:t>Provide a current United States Trotting Association (USTA) associate judge credential; or</w:t>
      </w:r>
    </w:p>
    <w:p w14:paraId="3C7499FC" w14:textId="60442100" w:rsidR="00AE69E0" w:rsidRPr="001259BC" w:rsidRDefault="00AE69E0" w:rsidP="00EA5952">
      <w:pPr>
        <w:spacing w:after="5"/>
        <w:ind w:left="2880" w:right="210" w:hanging="720"/>
      </w:pPr>
    </w:p>
    <w:p w14:paraId="30B2EFA4" w14:textId="0D3D4834" w:rsidR="00AE69E0" w:rsidRPr="001259BC" w:rsidRDefault="00AE69E0" w:rsidP="00EA5952">
      <w:pPr>
        <w:spacing w:after="5"/>
        <w:ind w:left="2880" w:right="210" w:hanging="720"/>
      </w:pPr>
      <w:r w:rsidRPr="001259BC">
        <w:t>(2)</w:t>
      </w:r>
      <w:r w:rsidRPr="001259BC">
        <w:tab/>
        <w:t>Show a passing score of a Commission approved exam; and</w:t>
      </w:r>
    </w:p>
    <w:p w14:paraId="0307BBE0" w14:textId="5ABF30B4" w:rsidR="00AE69E0" w:rsidRDefault="00AE69E0" w:rsidP="00EA5952">
      <w:pPr>
        <w:spacing w:after="5"/>
        <w:ind w:left="2880" w:right="210" w:hanging="720"/>
      </w:pPr>
    </w:p>
    <w:p w14:paraId="73BC494C" w14:textId="2CBF224E" w:rsidR="00AE69E0" w:rsidRPr="001259BC" w:rsidRDefault="00AE69E0" w:rsidP="00AE69E0">
      <w:pPr>
        <w:spacing w:after="5"/>
        <w:ind w:left="3600" w:right="210" w:hanging="720"/>
      </w:pPr>
      <w:r w:rsidRPr="001259BC">
        <w:t>a.</w:t>
      </w:r>
      <w:r w:rsidRPr="001259BC">
        <w:tab/>
        <w:t>Show a minimum of 1 year experience covering at least 25 race days as a licensed race official in another capacity; or</w:t>
      </w:r>
    </w:p>
    <w:p w14:paraId="3B93C528" w14:textId="2EFF5990" w:rsidR="00AE69E0" w:rsidRPr="001259BC" w:rsidRDefault="00AE69E0" w:rsidP="00AE69E0">
      <w:pPr>
        <w:spacing w:after="5"/>
        <w:ind w:left="3600" w:right="210" w:hanging="720"/>
      </w:pPr>
    </w:p>
    <w:p w14:paraId="151BAE79" w14:textId="33051605" w:rsidR="00AE69E0" w:rsidRPr="001259BC" w:rsidRDefault="00AE69E0" w:rsidP="00AE69E0">
      <w:pPr>
        <w:spacing w:after="5"/>
        <w:ind w:left="3600" w:right="210" w:hanging="720"/>
      </w:pPr>
      <w:r w:rsidRPr="001259BC">
        <w:t>b.</w:t>
      </w:r>
      <w:r w:rsidRPr="001259BC">
        <w:tab/>
        <w:t>Show proof of completion of an accreditation course approved by the Commission.</w:t>
      </w:r>
    </w:p>
    <w:p w14:paraId="652A7AA8" w14:textId="29B06BC1" w:rsidR="00AE69E0" w:rsidRDefault="00AE69E0" w:rsidP="00AE69E0">
      <w:pPr>
        <w:spacing w:after="5"/>
        <w:ind w:left="3600" w:right="210" w:hanging="720"/>
      </w:pPr>
    </w:p>
    <w:p w14:paraId="70229417" w14:textId="3BFFC012" w:rsidR="00AE69E0" w:rsidRPr="001259BC" w:rsidRDefault="00AE69E0" w:rsidP="00AE69E0">
      <w:pPr>
        <w:spacing w:after="5"/>
        <w:ind w:left="2160" w:right="210" w:hanging="720"/>
      </w:pPr>
      <w:r w:rsidRPr="001259BC">
        <w:t>B.</w:t>
      </w:r>
      <w:r w:rsidRPr="001259BC">
        <w:tab/>
        <w:t>Presiding Judge Licensing Requirements. Applicants for presiding judge licensure must meet the following requirements:</w:t>
      </w:r>
    </w:p>
    <w:p w14:paraId="4A7F7BDB" w14:textId="1FFC0B94" w:rsidR="00EA5952" w:rsidRPr="001259BC" w:rsidRDefault="00EA5952" w:rsidP="00F52A79">
      <w:pPr>
        <w:spacing w:after="160" w:line="259" w:lineRule="auto"/>
        <w:ind w:left="0" w:right="0" w:firstLine="0"/>
      </w:pPr>
    </w:p>
    <w:p w14:paraId="7EE8D354" w14:textId="1C6F5B31" w:rsidR="00EA5952" w:rsidRPr="001259BC" w:rsidRDefault="00AE69E0" w:rsidP="00AE69E0">
      <w:pPr>
        <w:spacing w:after="5"/>
        <w:ind w:left="2880" w:right="210" w:hanging="720"/>
      </w:pPr>
      <w:r w:rsidRPr="001259BC">
        <w:t>(1)</w:t>
      </w:r>
      <w:r w:rsidRPr="001259BC">
        <w:tab/>
        <w:t>Provide a current United States Trotting Association (USTA) presiding judge’s credential; or</w:t>
      </w:r>
    </w:p>
    <w:p w14:paraId="770A3326" w14:textId="5D593C87" w:rsidR="00AE69E0" w:rsidRDefault="00AE69E0" w:rsidP="00AE69E0">
      <w:pPr>
        <w:spacing w:after="5"/>
        <w:ind w:left="2880" w:right="210" w:hanging="720"/>
      </w:pPr>
    </w:p>
    <w:p w14:paraId="4373ED78" w14:textId="17D134FF" w:rsidR="00AE69E0" w:rsidRPr="001259BC" w:rsidRDefault="00AE69E0" w:rsidP="00AE69E0">
      <w:pPr>
        <w:spacing w:after="5"/>
        <w:ind w:left="2880" w:right="210" w:hanging="720"/>
        <w:rPr>
          <w:strike/>
        </w:rPr>
      </w:pPr>
      <w:r w:rsidRPr="001259BC">
        <w:t>(2)</w:t>
      </w:r>
      <w:r w:rsidRPr="001259BC">
        <w:tab/>
        <w:t xml:space="preserve">Show a minimum of 1 year experience covering at least 25 race days as a licensed associate </w:t>
      </w:r>
      <w:r w:rsidR="001259BC" w:rsidRPr="001259BC">
        <w:t>judge and</w:t>
      </w:r>
      <w:r w:rsidRPr="001259BC">
        <w:t xml:space="preserve"> have a written recommendation from a currently licensed presiding judge that the applicant is recommended for advancement to a presiding judge.</w:t>
      </w:r>
    </w:p>
    <w:p w14:paraId="5A7550D7" w14:textId="61AB3187" w:rsidR="00455669" w:rsidRPr="00455669" w:rsidRDefault="00455669" w:rsidP="00AE69E0">
      <w:pPr>
        <w:spacing w:after="5"/>
        <w:ind w:left="2880" w:right="210" w:hanging="720"/>
      </w:pPr>
    </w:p>
    <w:p w14:paraId="7F97F7AF" w14:textId="1AA47B9A" w:rsidR="00455669" w:rsidRPr="001259BC" w:rsidRDefault="00455669" w:rsidP="00455669">
      <w:pPr>
        <w:spacing w:after="5"/>
        <w:ind w:left="2160" w:right="210" w:hanging="720"/>
      </w:pPr>
      <w:r w:rsidRPr="001259BC">
        <w:t>C.</w:t>
      </w:r>
      <w:r w:rsidRPr="00455669">
        <w:tab/>
      </w:r>
      <w:r w:rsidRPr="00455669">
        <w:rPr>
          <w:b/>
          <w:bCs/>
        </w:rPr>
        <w:t>Continuing Education.</w:t>
      </w:r>
      <w:r>
        <w:t xml:space="preserve"> </w:t>
      </w:r>
      <w:r w:rsidRPr="001259BC">
        <w:t>All Presiding and Associate Judges to be considered for approval must attend a Commission approved educational seminar consisting of at least four hours every two years. The educational seminars must be specific to administration of Maine’s racing laws and the Commission’s Rules.</w:t>
      </w:r>
    </w:p>
    <w:p w14:paraId="36FBBA31" w14:textId="77777777" w:rsidR="00EA5952" w:rsidRDefault="00EA5952" w:rsidP="00EA5952">
      <w:pPr>
        <w:spacing w:after="5"/>
        <w:ind w:left="1440" w:right="210" w:hanging="720"/>
      </w:pPr>
    </w:p>
    <w:p w14:paraId="12451A02" w14:textId="33268C14" w:rsidR="00023C12" w:rsidRDefault="00455669" w:rsidP="00EA5952">
      <w:pPr>
        <w:spacing w:after="5"/>
        <w:ind w:left="1440" w:right="210" w:hanging="720"/>
      </w:pPr>
      <w:r w:rsidRPr="001259BC">
        <w:t>10.</w:t>
      </w:r>
      <w:r>
        <w:tab/>
      </w:r>
      <w:r w:rsidR="005108E7">
        <w:t xml:space="preserve">Licenses expire December 31 in any year in which they are issued. </w:t>
      </w:r>
    </w:p>
    <w:p w14:paraId="0003755B" w14:textId="5CA2BF98" w:rsidR="000F71D9" w:rsidRDefault="000F71D9">
      <w:pPr>
        <w:spacing w:after="0" w:line="259" w:lineRule="auto"/>
        <w:ind w:left="1440" w:right="0" w:firstLine="0"/>
      </w:pPr>
    </w:p>
    <w:p w14:paraId="4C777837" w14:textId="77777777" w:rsidR="00461C51" w:rsidRDefault="00461C51">
      <w:pPr>
        <w:spacing w:after="0" w:line="259" w:lineRule="auto"/>
        <w:ind w:left="1440" w:right="0" w:firstLine="0"/>
      </w:pPr>
    </w:p>
    <w:p w14:paraId="3432FB1D" w14:textId="254CBE24" w:rsidR="00023C12" w:rsidRDefault="005108E7" w:rsidP="000F71D9">
      <w:pPr>
        <w:pStyle w:val="Heading1"/>
        <w:tabs>
          <w:tab w:val="left" w:pos="1440"/>
          <w:tab w:val="center" w:pos="2558"/>
        </w:tabs>
        <w:ind w:left="0" w:firstLine="0"/>
      </w:pPr>
      <w:r>
        <w:t>Section 11.</w:t>
      </w:r>
      <w:r>
        <w:tab/>
        <w:t>Licenses</w:t>
      </w:r>
    </w:p>
    <w:p w14:paraId="22D84CF5" w14:textId="0C2725C0" w:rsidR="00023C12" w:rsidRDefault="00023C12">
      <w:pPr>
        <w:spacing w:after="0" w:line="259" w:lineRule="auto"/>
        <w:ind w:left="1440" w:right="0" w:firstLine="0"/>
      </w:pPr>
    </w:p>
    <w:p w14:paraId="5F0D24C9" w14:textId="5637298C" w:rsidR="00023C12" w:rsidRDefault="005108E7" w:rsidP="00461C51">
      <w:pPr>
        <w:ind w:left="1440" w:right="285" w:hanging="720"/>
      </w:pPr>
      <w:r>
        <w:t>1.</w:t>
      </w:r>
      <w:r>
        <w:tab/>
        <w:t xml:space="preserve">The following licenses shall be issued by the Commission. License fees shall be reviewed annually and set by the Commission on or before December 31 for the subsequent calendar year. </w:t>
      </w:r>
    </w:p>
    <w:p w14:paraId="16492A0C" w14:textId="2DD3F829" w:rsidR="00023C12" w:rsidRDefault="00023C12">
      <w:pPr>
        <w:spacing w:after="0" w:line="259" w:lineRule="auto"/>
        <w:ind w:left="1440" w:right="0" w:firstLine="0"/>
      </w:pPr>
    </w:p>
    <w:p w14:paraId="0FDEC343" w14:textId="77777777" w:rsidR="00023C12" w:rsidRDefault="005108E7" w:rsidP="00461C51">
      <w:pPr>
        <w:numPr>
          <w:ilvl w:val="0"/>
          <w:numId w:val="21"/>
        </w:numPr>
        <w:ind w:left="2160" w:right="285" w:hanging="720"/>
      </w:pPr>
      <w:r>
        <w:t xml:space="preserve">Announcer </w:t>
      </w:r>
    </w:p>
    <w:p w14:paraId="6FF59DF4" w14:textId="1E4BADF3" w:rsidR="00023C12" w:rsidRDefault="00023C12">
      <w:pPr>
        <w:spacing w:after="0" w:line="259" w:lineRule="auto"/>
        <w:ind w:left="1440" w:right="0" w:firstLine="0"/>
      </w:pPr>
    </w:p>
    <w:p w14:paraId="3CB997D2" w14:textId="77777777" w:rsidR="00023C12" w:rsidRDefault="005108E7" w:rsidP="00CD21E6">
      <w:pPr>
        <w:numPr>
          <w:ilvl w:val="0"/>
          <w:numId w:val="21"/>
        </w:numPr>
        <w:ind w:left="2160" w:right="285" w:hanging="720"/>
      </w:pPr>
      <w:r>
        <w:t xml:space="preserve">Assistant Charter </w:t>
      </w:r>
    </w:p>
    <w:p w14:paraId="370228A2" w14:textId="585D0031" w:rsidR="00023C12" w:rsidRDefault="00023C12" w:rsidP="00CD21E6">
      <w:pPr>
        <w:spacing w:after="0" w:line="259" w:lineRule="auto"/>
        <w:ind w:left="2160" w:right="0" w:hanging="720"/>
      </w:pPr>
    </w:p>
    <w:p w14:paraId="68DDA46B" w14:textId="77777777" w:rsidR="00023C12" w:rsidRDefault="005108E7" w:rsidP="00CD21E6">
      <w:pPr>
        <w:numPr>
          <w:ilvl w:val="0"/>
          <w:numId w:val="21"/>
        </w:numPr>
        <w:ind w:left="2160" w:right="285" w:hanging="720"/>
      </w:pPr>
      <w:r>
        <w:t xml:space="preserve">Assistant Race Secretary </w:t>
      </w:r>
    </w:p>
    <w:p w14:paraId="19F98759" w14:textId="02DD4B7E" w:rsidR="00023C12" w:rsidRDefault="00023C12" w:rsidP="00CD21E6">
      <w:pPr>
        <w:spacing w:after="0" w:line="259" w:lineRule="auto"/>
        <w:ind w:left="2160" w:right="0" w:hanging="720"/>
      </w:pPr>
    </w:p>
    <w:p w14:paraId="14CA1915" w14:textId="77777777" w:rsidR="00023C12" w:rsidRDefault="005108E7" w:rsidP="00CD21E6">
      <w:pPr>
        <w:numPr>
          <w:ilvl w:val="0"/>
          <w:numId w:val="21"/>
        </w:numPr>
        <w:ind w:left="2160" w:right="285" w:hanging="720"/>
      </w:pPr>
      <w:r>
        <w:t xml:space="preserve">Associate Judge </w:t>
      </w:r>
    </w:p>
    <w:p w14:paraId="2830F380" w14:textId="7EA5E5A1" w:rsidR="00023C12" w:rsidRDefault="00023C12" w:rsidP="00CD21E6">
      <w:pPr>
        <w:spacing w:after="0" w:line="259" w:lineRule="auto"/>
        <w:ind w:left="2160" w:right="0" w:hanging="720"/>
      </w:pPr>
    </w:p>
    <w:p w14:paraId="78FA4A2A" w14:textId="77777777" w:rsidR="00023C12" w:rsidRDefault="005108E7" w:rsidP="00CD21E6">
      <w:pPr>
        <w:numPr>
          <w:ilvl w:val="0"/>
          <w:numId w:val="21"/>
        </w:numPr>
        <w:ind w:left="2160" w:right="285" w:hanging="720"/>
      </w:pPr>
      <w:r>
        <w:t xml:space="preserve">Charter </w:t>
      </w:r>
    </w:p>
    <w:p w14:paraId="34FC3734" w14:textId="3D674EEC" w:rsidR="00023C12" w:rsidRDefault="00023C12" w:rsidP="00CD21E6">
      <w:pPr>
        <w:spacing w:after="0" w:line="259" w:lineRule="auto"/>
        <w:ind w:left="2160" w:right="0" w:hanging="720"/>
      </w:pPr>
    </w:p>
    <w:p w14:paraId="4ADE88CD" w14:textId="77777777" w:rsidR="00023C12" w:rsidRDefault="005108E7" w:rsidP="00CD21E6">
      <w:pPr>
        <w:numPr>
          <w:ilvl w:val="0"/>
          <w:numId w:val="21"/>
        </w:numPr>
        <w:ind w:left="2160" w:right="285" w:hanging="720"/>
      </w:pPr>
      <w:r>
        <w:t>Clerk of Course</w:t>
      </w:r>
      <w:r>
        <w:rPr>
          <w:color w:val="D13438"/>
        </w:rPr>
        <w:t xml:space="preserve"> </w:t>
      </w:r>
    </w:p>
    <w:p w14:paraId="5633022E" w14:textId="03E7586B" w:rsidR="00023C12" w:rsidRDefault="00023C12" w:rsidP="00CD21E6">
      <w:pPr>
        <w:spacing w:after="0" w:line="259" w:lineRule="auto"/>
        <w:ind w:left="2160" w:right="0" w:hanging="720"/>
      </w:pPr>
    </w:p>
    <w:p w14:paraId="7DE77327" w14:textId="68D89987" w:rsidR="00023C12" w:rsidRPr="001259BC" w:rsidRDefault="005108E7" w:rsidP="00CD21E6">
      <w:pPr>
        <w:spacing w:after="0"/>
        <w:ind w:left="2160" w:right="0" w:hanging="720"/>
        <w:rPr>
          <w:color w:val="000000" w:themeColor="text1"/>
        </w:rPr>
      </w:pPr>
      <w:r w:rsidRPr="001259BC">
        <w:rPr>
          <w:color w:val="000000" w:themeColor="text1"/>
        </w:rPr>
        <w:t>G.</w:t>
      </w:r>
      <w:r w:rsidRPr="001259BC">
        <w:rPr>
          <w:color w:val="000000" w:themeColor="text1"/>
        </w:rPr>
        <w:tab/>
        <w:t>Commission Veterinarian</w:t>
      </w:r>
    </w:p>
    <w:p w14:paraId="33399435" w14:textId="3F4B80D6" w:rsidR="00023C12" w:rsidRDefault="00023C12" w:rsidP="00CD21E6">
      <w:pPr>
        <w:spacing w:after="0" w:line="259" w:lineRule="auto"/>
        <w:ind w:left="2160" w:right="0" w:hanging="720"/>
      </w:pPr>
    </w:p>
    <w:p w14:paraId="42F7849A" w14:textId="079C5A30" w:rsidR="00023C12" w:rsidRPr="001259BC" w:rsidRDefault="0092626A" w:rsidP="00CD21E6">
      <w:pPr>
        <w:tabs>
          <w:tab w:val="center" w:pos="3624"/>
        </w:tabs>
        <w:ind w:left="2160" w:right="0" w:hanging="720"/>
        <w:rPr>
          <w:color w:val="000000" w:themeColor="text1"/>
        </w:rPr>
      </w:pPr>
      <w:r w:rsidRPr="001259BC">
        <w:rPr>
          <w:color w:val="000000" w:themeColor="text1"/>
        </w:rPr>
        <w:t>H.</w:t>
      </w:r>
      <w:r w:rsidR="005108E7" w:rsidRPr="001259BC">
        <w:rPr>
          <w:color w:val="000000" w:themeColor="text1"/>
        </w:rPr>
        <w:t xml:space="preserve"> </w:t>
      </w:r>
      <w:r w:rsidR="005108E7" w:rsidRPr="001259BC">
        <w:rPr>
          <w:color w:val="000000" w:themeColor="text1"/>
        </w:rPr>
        <w:tab/>
        <w:t>Corporate Stable</w:t>
      </w:r>
    </w:p>
    <w:p w14:paraId="2CA6EF7F" w14:textId="2825FE5E" w:rsidR="00023C12" w:rsidRPr="001259BC" w:rsidRDefault="00023C12" w:rsidP="00CD21E6">
      <w:pPr>
        <w:spacing w:after="0" w:line="259" w:lineRule="auto"/>
        <w:ind w:left="2160" w:right="0" w:hanging="720"/>
        <w:rPr>
          <w:color w:val="000000" w:themeColor="text1"/>
        </w:rPr>
      </w:pPr>
    </w:p>
    <w:p w14:paraId="1B3EB607" w14:textId="469C764F" w:rsidR="00023C12" w:rsidRPr="001259BC" w:rsidRDefault="0092626A" w:rsidP="00CD21E6">
      <w:pPr>
        <w:tabs>
          <w:tab w:val="center" w:pos="2303"/>
          <w:tab w:val="center" w:pos="3168"/>
        </w:tabs>
        <w:ind w:left="2160" w:right="0" w:hanging="720"/>
        <w:rPr>
          <w:color w:val="000000" w:themeColor="text1"/>
        </w:rPr>
      </w:pPr>
      <w:r w:rsidRPr="001259BC">
        <w:rPr>
          <w:color w:val="000000" w:themeColor="text1"/>
        </w:rPr>
        <w:t>I</w:t>
      </w:r>
      <w:r w:rsidR="005108E7" w:rsidRPr="001259BC">
        <w:rPr>
          <w:color w:val="000000" w:themeColor="text1"/>
        </w:rPr>
        <w:t xml:space="preserve">. </w:t>
      </w:r>
      <w:r w:rsidR="005108E7" w:rsidRPr="001259BC">
        <w:rPr>
          <w:color w:val="000000" w:themeColor="text1"/>
        </w:rPr>
        <w:tab/>
        <w:t xml:space="preserve">Driver </w:t>
      </w:r>
    </w:p>
    <w:p w14:paraId="4FD9EAAE" w14:textId="34EDC75E" w:rsidR="00023C12" w:rsidRPr="001259BC" w:rsidRDefault="00023C12" w:rsidP="00CD21E6">
      <w:pPr>
        <w:spacing w:after="0" w:line="259" w:lineRule="auto"/>
        <w:ind w:left="2160" w:right="0" w:hanging="720"/>
        <w:rPr>
          <w:color w:val="000000" w:themeColor="text1"/>
        </w:rPr>
      </w:pPr>
    </w:p>
    <w:p w14:paraId="760D01A1" w14:textId="7B739282" w:rsidR="00023C12" w:rsidRPr="001259BC" w:rsidRDefault="0092626A" w:rsidP="00CD21E6">
      <w:pPr>
        <w:tabs>
          <w:tab w:val="center" w:pos="2267"/>
          <w:tab w:val="center" w:pos="3521"/>
        </w:tabs>
        <w:ind w:left="2160" w:right="0" w:hanging="720"/>
        <w:rPr>
          <w:color w:val="000000" w:themeColor="text1"/>
        </w:rPr>
      </w:pPr>
      <w:r w:rsidRPr="001259BC">
        <w:rPr>
          <w:color w:val="000000" w:themeColor="text1"/>
        </w:rPr>
        <w:t>J</w:t>
      </w:r>
      <w:r w:rsidR="005108E7" w:rsidRPr="001259BC">
        <w:rPr>
          <w:color w:val="000000" w:themeColor="text1"/>
        </w:rPr>
        <w:t xml:space="preserve">. </w:t>
      </w:r>
      <w:r w:rsidR="005108E7" w:rsidRPr="001259BC">
        <w:rPr>
          <w:color w:val="000000" w:themeColor="text1"/>
        </w:rPr>
        <w:tab/>
        <w:t xml:space="preserve">Driver/Trainer </w:t>
      </w:r>
    </w:p>
    <w:p w14:paraId="6C047752" w14:textId="062D2E28" w:rsidR="00023C12" w:rsidRPr="001259BC" w:rsidRDefault="00023C12" w:rsidP="00CD21E6">
      <w:pPr>
        <w:spacing w:after="0" w:line="259" w:lineRule="auto"/>
        <w:ind w:left="2160" w:right="0" w:hanging="720"/>
        <w:rPr>
          <w:color w:val="000000" w:themeColor="text1"/>
        </w:rPr>
      </w:pPr>
    </w:p>
    <w:p w14:paraId="02626C1F" w14:textId="1BC86EF4" w:rsidR="00023C12" w:rsidRPr="001259BC" w:rsidRDefault="0092626A" w:rsidP="00CD21E6">
      <w:pPr>
        <w:tabs>
          <w:tab w:val="center" w:pos="2310"/>
          <w:tab w:val="center" w:pos="3800"/>
        </w:tabs>
        <w:ind w:left="2160" w:right="0" w:hanging="720"/>
        <w:rPr>
          <w:color w:val="000000" w:themeColor="text1"/>
        </w:rPr>
      </w:pPr>
      <w:r w:rsidRPr="001259BC">
        <w:rPr>
          <w:color w:val="000000" w:themeColor="text1"/>
        </w:rPr>
        <w:t>K.</w:t>
      </w:r>
      <w:r w:rsidR="005108E7" w:rsidRPr="001259BC">
        <w:rPr>
          <w:color w:val="000000" w:themeColor="text1"/>
        </w:rPr>
        <w:tab/>
        <w:t xml:space="preserve">Equipment Inspector </w:t>
      </w:r>
    </w:p>
    <w:p w14:paraId="14DA80F6" w14:textId="233D1125" w:rsidR="00023C12" w:rsidRPr="001259BC" w:rsidRDefault="00023C12" w:rsidP="00CD21E6">
      <w:pPr>
        <w:spacing w:after="0" w:line="259" w:lineRule="auto"/>
        <w:ind w:left="2160" w:right="0" w:hanging="720"/>
        <w:rPr>
          <w:color w:val="000000" w:themeColor="text1"/>
        </w:rPr>
      </w:pPr>
    </w:p>
    <w:p w14:paraId="1D920A7B" w14:textId="73554581" w:rsidR="00023C12" w:rsidRPr="001259BC" w:rsidRDefault="0092626A" w:rsidP="00CD21E6">
      <w:pPr>
        <w:tabs>
          <w:tab w:val="center" w:pos="3180"/>
        </w:tabs>
        <w:ind w:left="2160" w:right="0" w:hanging="720"/>
        <w:rPr>
          <w:color w:val="000000" w:themeColor="text1"/>
        </w:rPr>
      </w:pPr>
      <w:r w:rsidRPr="001259BC">
        <w:rPr>
          <w:color w:val="000000" w:themeColor="text1"/>
        </w:rPr>
        <w:t>L.</w:t>
      </w:r>
      <w:r w:rsidR="005108E7" w:rsidRPr="001259BC">
        <w:rPr>
          <w:color w:val="000000" w:themeColor="text1"/>
        </w:rPr>
        <w:tab/>
        <w:t xml:space="preserve">Farrier </w:t>
      </w:r>
    </w:p>
    <w:p w14:paraId="21A89BFD" w14:textId="77777777" w:rsidR="00023C12" w:rsidRPr="001259BC" w:rsidRDefault="00023C12" w:rsidP="00CD21E6">
      <w:pPr>
        <w:spacing w:after="0" w:line="259" w:lineRule="auto"/>
        <w:ind w:left="2160" w:right="0" w:hanging="720"/>
        <w:rPr>
          <w:color w:val="000000" w:themeColor="text1"/>
        </w:rPr>
      </w:pPr>
    </w:p>
    <w:p w14:paraId="132C8E10" w14:textId="29584EEA" w:rsidR="00023C12" w:rsidRPr="001259BC" w:rsidRDefault="0092626A" w:rsidP="00CD21E6">
      <w:pPr>
        <w:tabs>
          <w:tab w:val="center" w:pos="3483"/>
        </w:tabs>
        <w:ind w:left="2160" w:right="0" w:hanging="720"/>
        <w:rPr>
          <w:color w:val="000000" w:themeColor="text1"/>
        </w:rPr>
      </w:pPr>
      <w:r w:rsidRPr="001259BC">
        <w:rPr>
          <w:color w:val="000000" w:themeColor="text1"/>
        </w:rPr>
        <w:t>M</w:t>
      </w:r>
      <w:r w:rsidR="005108E7" w:rsidRPr="001259BC">
        <w:rPr>
          <w:color w:val="000000" w:themeColor="text1"/>
        </w:rPr>
        <w:t xml:space="preserve">. </w:t>
      </w:r>
      <w:r w:rsidR="005108E7" w:rsidRPr="001259BC">
        <w:rPr>
          <w:color w:val="000000" w:themeColor="text1"/>
        </w:rPr>
        <w:tab/>
        <w:t xml:space="preserve">Gate Security </w:t>
      </w:r>
    </w:p>
    <w:p w14:paraId="2F52AB05" w14:textId="223666AF" w:rsidR="00023C12" w:rsidRPr="001259BC" w:rsidRDefault="00023C12" w:rsidP="00CD21E6">
      <w:pPr>
        <w:spacing w:after="0" w:line="259" w:lineRule="auto"/>
        <w:ind w:left="2160" w:right="0" w:hanging="720"/>
        <w:rPr>
          <w:color w:val="000000" w:themeColor="text1"/>
        </w:rPr>
      </w:pPr>
    </w:p>
    <w:p w14:paraId="1177A2EE" w14:textId="3BD833F6" w:rsidR="00023C12" w:rsidRPr="001259BC" w:rsidRDefault="00730556" w:rsidP="00CD21E6">
      <w:pPr>
        <w:tabs>
          <w:tab w:val="center" w:pos="3193"/>
        </w:tabs>
        <w:ind w:left="2160" w:right="0" w:hanging="720"/>
        <w:rPr>
          <w:color w:val="000000" w:themeColor="text1"/>
        </w:rPr>
      </w:pPr>
      <w:r w:rsidRPr="001259BC">
        <w:rPr>
          <w:color w:val="000000" w:themeColor="text1"/>
        </w:rPr>
        <w:t>N.</w:t>
      </w:r>
      <w:r w:rsidR="005108E7" w:rsidRPr="001259BC">
        <w:rPr>
          <w:color w:val="000000" w:themeColor="text1"/>
        </w:rPr>
        <w:t xml:space="preserve"> </w:t>
      </w:r>
      <w:r w:rsidR="005108E7" w:rsidRPr="001259BC">
        <w:rPr>
          <w:color w:val="000000" w:themeColor="text1"/>
        </w:rPr>
        <w:tab/>
        <w:t xml:space="preserve">Groom </w:t>
      </w:r>
    </w:p>
    <w:p w14:paraId="35B23C35" w14:textId="35F160BC" w:rsidR="00023C12" w:rsidRPr="001259BC" w:rsidRDefault="00023C12" w:rsidP="00CD21E6">
      <w:pPr>
        <w:spacing w:after="0" w:line="259" w:lineRule="auto"/>
        <w:ind w:left="2160" w:right="0" w:hanging="720"/>
        <w:rPr>
          <w:color w:val="000000" w:themeColor="text1"/>
        </w:rPr>
      </w:pPr>
    </w:p>
    <w:p w14:paraId="11BC9C7E" w14:textId="704E2CBF" w:rsidR="00023C12" w:rsidRPr="001259BC" w:rsidRDefault="00730556" w:rsidP="00CD21E6">
      <w:pPr>
        <w:tabs>
          <w:tab w:val="center" w:pos="3580"/>
        </w:tabs>
        <w:ind w:left="2160" w:right="0" w:hanging="720"/>
        <w:rPr>
          <w:color w:val="000000" w:themeColor="text1"/>
        </w:rPr>
      </w:pPr>
      <w:r w:rsidRPr="001259BC">
        <w:rPr>
          <w:color w:val="000000" w:themeColor="text1"/>
        </w:rPr>
        <w:t>O.</w:t>
      </w:r>
      <w:r w:rsidR="005108E7" w:rsidRPr="001259BC">
        <w:rPr>
          <w:color w:val="000000" w:themeColor="text1"/>
        </w:rPr>
        <w:t xml:space="preserve"> </w:t>
      </w:r>
      <w:r w:rsidR="005108E7" w:rsidRPr="001259BC">
        <w:rPr>
          <w:color w:val="000000" w:themeColor="text1"/>
        </w:rPr>
        <w:tab/>
        <w:t xml:space="preserve">Horse Identifier </w:t>
      </w:r>
    </w:p>
    <w:p w14:paraId="0BCC3C15" w14:textId="13D55F3F" w:rsidR="00023C12" w:rsidRPr="001259BC" w:rsidRDefault="00023C12" w:rsidP="00CD21E6">
      <w:pPr>
        <w:spacing w:after="0" w:line="259" w:lineRule="auto"/>
        <w:ind w:left="2160" w:right="0" w:hanging="720"/>
        <w:rPr>
          <w:color w:val="000000" w:themeColor="text1"/>
        </w:rPr>
      </w:pPr>
    </w:p>
    <w:p w14:paraId="3529AED9" w14:textId="02178710" w:rsidR="00023C12" w:rsidRPr="001259BC" w:rsidRDefault="00730556" w:rsidP="00CD21E6">
      <w:pPr>
        <w:tabs>
          <w:tab w:val="center" w:pos="3241"/>
        </w:tabs>
        <w:ind w:left="2160" w:right="0" w:hanging="720"/>
        <w:rPr>
          <w:color w:val="000000" w:themeColor="text1"/>
        </w:rPr>
      </w:pPr>
      <w:r w:rsidRPr="001259BC">
        <w:rPr>
          <w:color w:val="000000" w:themeColor="text1"/>
        </w:rPr>
        <w:t>P</w:t>
      </w:r>
      <w:r w:rsidR="005108E7" w:rsidRPr="001259BC">
        <w:rPr>
          <w:color w:val="000000" w:themeColor="text1"/>
        </w:rPr>
        <w:t xml:space="preserve">. </w:t>
      </w:r>
      <w:r w:rsidR="005108E7" w:rsidRPr="001259BC">
        <w:rPr>
          <w:color w:val="000000" w:themeColor="text1"/>
        </w:rPr>
        <w:tab/>
        <w:t xml:space="preserve">Marshal </w:t>
      </w:r>
    </w:p>
    <w:p w14:paraId="1B257DAC" w14:textId="12D341F0" w:rsidR="00023C12" w:rsidRPr="001259BC" w:rsidRDefault="00023C12">
      <w:pPr>
        <w:spacing w:after="0" w:line="259" w:lineRule="auto"/>
        <w:ind w:left="1440" w:right="0" w:firstLine="0"/>
        <w:rPr>
          <w:color w:val="000000" w:themeColor="text1"/>
        </w:rPr>
      </w:pPr>
    </w:p>
    <w:p w14:paraId="0852E3DD" w14:textId="5BA52509" w:rsidR="00023C12" w:rsidRPr="001259BC" w:rsidRDefault="00730556" w:rsidP="00CD21E6">
      <w:pPr>
        <w:tabs>
          <w:tab w:val="center" w:pos="1440"/>
        </w:tabs>
        <w:ind w:left="2160" w:right="0" w:hanging="720"/>
        <w:rPr>
          <w:color w:val="000000" w:themeColor="text1"/>
        </w:rPr>
      </w:pPr>
      <w:r w:rsidRPr="001259BC">
        <w:rPr>
          <w:color w:val="000000" w:themeColor="text1"/>
        </w:rPr>
        <w:t>Q</w:t>
      </w:r>
      <w:r w:rsidR="005108E7" w:rsidRPr="001259BC">
        <w:rPr>
          <w:color w:val="000000" w:themeColor="text1"/>
        </w:rPr>
        <w:t xml:space="preserve">. </w:t>
      </w:r>
      <w:r w:rsidR="005108E7" w:rsidRPr="001259BC">
        <w:rPr>
          <w:color w:val="000000" w:themeColor="text1"/>
        </w:rPr>
        <w:tab/>
        <w:t xml:space="preserve">Multiple Ownership </w:t>
      </w:r>
    </w:p>
    <w:p w14:paraId="6EFC477C" w14:textId="6B159EDC" w:rsidR="00023C12" w:rsidRPr="001259BC" w:rsidRDefault="00023C12" w:rsidP="00CD21E6">
      <w:pPr>
        <w:spacing w:after="0" w:line="259" w:lineRule="auto"/>
        <w:ind w:left="2160" w:right="0" w:hanging="720"/>
        <w:rPr>
          <w:color w:val="000000" w:themeColor="text1"/>
        </w:rPr>
      </w:pPr>
    </w:p>
    <w:p w14:paraId="5F4F54B5" w14:textId="698ABB43" w:rsidR="00023C12" w:rsidRPr="001259BC" w:rsidRDefault="00730556" w:rsidP="00CD21E6">
      <w:pPr>
        <w:tabs>
          <w:tab w:val="center" w:pos="1440"/>
          <w:tab w:val="center" w:pos="3180"/>
        </w:tabs>
        <w:ind w:left="2160" w:right="0" w:hanging="720"/>
        <w:rPr>
          <w:color w:val="000000" w:themeColor="text1"/>
        </w:rPr>
      </w:pPr>
      <w:r w:rsidRPr="001259BC">
        <w:rPr>
          <w:color w:val="000000" w:themeColor="text1"/>
        </w:rPr>
        <w:t>R.</w:t>
      </w:r>
      <w:r w:rsidR="005108E7" w:rsidRPr="001259BC">
        <w:rPr>
          <w:color w:val="000000" w:themeColor="text1"/>
        </w:rPr>
        <w:tab/>
        <w:t xml:space="preserve">Owner </w:t>
      </w:r>
    </w:p>
    <w:p w14:paraId="01719CEB" w14:textId="5A17317F" w:rsidR="00023C12" w:rsidRPr="001259BC" w:rsidRDefault="00023C12" w:rsidP="00CD21E6">
      <w:pPr>
        <w:spacing w:after="0" w:line="259" w:lineRule="auto"/>
        <w:ind w:left="2160" w:right="0" w:hanging="720"/>
        <w:rPr>
          <w:color w:val="000000" w:themeColor="text1"/>
        </w:rPr>
      </w:pPr>
    </w:p>
    <w:p w14:paraId="7E9D8BD4" w14:textId="0A3EE6E3" w:rsidR="00023C12" w:rsidRPr="001259BC" w:rsidRDefault="00730556" w:rsidP="00CD21E6">
      <w:pPr>
        <w:tabs>
          <w:tab w:val="center" w:pos="1440"/>
          <w:tab w:val="center" w:pos="3498"/>
        </w:tabs>
        <w:ind w:left="2160" w:right="0" w:hanging="720"/>
      </w:pPr>
      <w:r w:rsidRPr="001259BC">
        <w:rPr>
          <w:color w:val="000000" w:themeColor="text1"/>
        </w:rPr>
        <w:t>S.</w:t>
      </w:r>
      <w:r w:rsidR="005108E7" w:rsidRPr="001259BC">
        <w:rPr>
          <w:color w:val="000000" w:themeColor="text1"/>
        </w:rPr>
        <w:t xml:space="preserve"> </w:t>
      </w:r>
      <w:r w:rsidR="005108E7" w:rsidRPr="001259BC">
        <w:tab/>
        <w:t xml:space="preserve">Owner/Driver </w:t>
      </w:r>
    </w:p>
    <w:p w14:paraId="7D0A4783" w14:textId="0CBBF27D" w:rsidR="00023C12" w:rsidRPr="001259BC" w:rsidRDefault="00023C12" w:rsidP="00CD21E6">
      <w:pPr>
        <w:spacing w:after="0" w:line="259" w:lineRule="auto"/>
        <w:ind w:left="2160" w:right="0" w:hanging="720"/>
      </w:pPr>
    </w:p>
    <w:p w14:paraId="0E666FF1" w14:textId="2A2C5B5F" w:rsidR="00023C12" w:rsidRPr="001259BC" w:rsidRDefault="00730556" w:rsidP="00CD21E6">
      <w:pPr>
        <w:tabs>
          <w:tab w:val="center" w:pos="1440"/>
          <w:tab w:val="center" w:pos="3851"/>
        </w:tabs>
        <w:ind w:left="2160" w:right="0" w:hanging="720"/>
        <w:rPr>
          <w:color w:val="000000" w:themeColor="text1"/>
        </w:rPr>
      </w:pPr>
      <w:r w:rsidRPr="001259BC">
        <w:rPr>
          <w:color w:val="000000" w:themeColor="text1"/>
        </w:rPr>
        <w:t>T.</w:t>
      </w:r>
      <w:r w:rsidR="005108E7" w:rsidRPr="001259BC">
        <w:rPr>
          <w:color w:val="000000" w:themeColor="text1"/>
        </w:rPr>
        <w:t xml:space="preserve"> </w:t>
      </w:r>
      <w:r w:rsidR="005108E7" w:rsidRPr="001259BC">
        <w:rPr>
          <w:color w:val="000000" w:themeColor="text1"/>
        </w:rPr>
        <w:tab/>
        <w:t>Owner/Driver/Trainer</w:t>
      </w:r>
      <w:r w:rsidR="00455669" w:rsidRPr="001259BC">
        <w:rPr>
          <w:color w:val="000000" w:themeColor="text1"/>
        </w:rPr>
        <w:t xml:space="preserve"> </w:t>
      </w:r>
    </w:p>
    <w:p w14:paraId="0AE13411" w14:textId="54814260" w:rsidR="00023C12" w:rsidRPr="001259BC" w:rsidRDefault="00023C12" w:rsidP="00CD21E6">
      <w:pPr>
        <w:spacing w:after="0" w:line="259" w:lineRule="auto"/>
        <w:ind w:left="2160" w:right="0" w:hanging="720"/>
        <w:rPr>
          <w:color w:val="000000" w:themeColor="text1"/>
        </w:rPr>
      </w:pPr>
    </w:p>
    <w:p w14:paraId="7C971689" w14:textId="02BA1B3D" w:rsidR="00023C12" w:rsidRPr="001259BC" w:rsidRDefault="00730556" w:rsidP="00CD21E6">
      <w:pPr>
        <w:tabs>
          <w:tab w:val="center" w:pos="1440"/>
          <w:tab w:val="center" w:pos="3535"/>
        </w:tabs>
        <w:ind w:left="2160" w:right="0" w:hanging="720"/>
        <w:rPr>
          <w:color w:val="000000" w:themeColor="text1"/>
        </w:rPr>
      </w:pPr>
      <w:r w:rsidRPr="001259BC">
        <w:rPr>
          <w:color w:val="000000" w:themeColor="text1"/>
        </w:rPr>
        <w:t>U.</w:t>
      </w:r>
      <w:r w:rsidR="005108E7" w:rsidRPr="001259BC">
        <w:rPr>
          <w:color w:val="000000" w:themeColor="text1"/>
        </w:rPr>
        <w:t xml:space="preserve"> </w:t>
      </w:r>
      <w:r w:rsidR="005108E7" w:rsidRPr="001259BC">
        <w:rPr>
          <w:color w:val="000000" w:themeColor="text1"/>
        </w:rPr>
        <w:tab/>
        <w:t>Owner/Trainer</w:t>
      </w:r>
      <w:r w:rsidR="00455669" w:rsidRPr="001259BC">
        <w:rPr>
          <w:color w:val="000000" w:themeColor="text1"/>
        </w:rPr>
        <w:t xml:space="preserve"> </w:t>
      </w:r>
    </w:p>
    <w:p w14:paraId="2E13B0CD" w14:textId="77777777" w:rsidR="00730556" w:rsidRPr="001259BC" w:rsidRDefault="00730556" w:rsidP="00CD21E6">
      <w:pPr>
        <w:tabs>
          <w:tab w:val="center" w:pos="1440"/>
          <w:tab w:val="center" w:pos="3975"/>
        </w:tabs>
        <w:ind w:left="2160" w:right="0" w:hanging="720"/>
        <w:rPr>
          <w:color w:val="000000" w:themeColor="text1"/>
        </w:rPr>
      </w:pPr>
    </w:p>
    <w:p w14:paraId="4B4885F9" w14:textId="38B3B0D4" w:rsidR="00023C12" w:rsidRPr="001259BC" w:rsidRDefault="00730556" w:rsidP="00CD21E6">
      <w:pPr>
        <w:tabs>
          <w:tab w:val="center" w:pos="1440"/>
          <w:tab w:val="center" w:pos="3975"/>
        </w:tabs>
        <w:ind w:left="2160" w:right="0" w:hanging="720"/>
        <w:rPr>
          <w:color w:val="000000" w:themeColor="text1"/>
        </w:rPr>
      </w:pPr>
      <w:r w:rsidRPr="001259BC">
        <w:rPr>
          <w:color w:val="000000" w:themeColor="text1"/>
        </w:rPr>
        <w:t>V.</w:t>
      </w:r>
      <w:r w:rsidR="005108E7" w:rsidRPr="001259BC">
        <w:rPr>
          <w:color w:val="000000" w:themeColor="text1"/>
        </w:rPr>
        <w:t xml:space="preserve"> </w:t>
      </w:r>
      <w:r w:rsidR="005108E7" w:rsidRPr="001259BC">
        <w:rPr>
          <w:color w:val="000000" w:themeColor="text1"/>
        </w:rPr>
        <w:tab/>
        <w:t xml:space="preserve">Owner/Trainer - Limited </w:t>
      </w:r>
    </w:p>
    <w:p w14:paraId="38487334" w14:textId="57D54E41" w:rsidR="00023C12" w:rsidRPr="001259BC" w:rsidRDefault="00023C12" w:rsidP="00CD21E6">
      <w:pPr>
        <w:spacing w:after="0" w:line="259" w:lineRule="auto"/>
        <w:ind w:left="2160" w:right="0" w:hanging="720"/>
        <w:rPr>
          <w:color w:val="000000" w:themeColor="text1"/>
        </w:rPr>
      </w:pPr>
    </w:p>
    <w:p w14:paraId="4E78723F" w14:textId="60937B4D" w:rsidR="00023C12" w:rsidRPr="001259BC" w:rsidRDefault="00730556" w:rsidP="00CD21E6">
      <w:pPr>
        <w:tabs>
          <w:tab w:val="center" w:pos="1440"/>
          <w:tab w:val="center" w:pos="2372"/>
          <w:tab w:val="center" w:pos="3545"/>
        </w:tabs>
        <w:ind w:left="2160" w:right="0" w:hanging="720"/>
        <w:rPr>
          <w:color w:val="000000" w:themeColor="text1"/>
        </w:rPr>
      </w:pPr>
      <w:r w:rsidRPr="001259BC">
        <w:rPr>
          <w:color w:val="000000" w:themeColor="text1"/>
        </w:rPr>
        <w:t>W.</w:t>
      </w:r>
      <w:r w:rsidR="005108E7" w:rsidRPr="001259BC">
        <w:rPr>
          <w:color w:val="000000" w:themeColor="text1"/>
        </w:rPr>
        <w:t xml:space="preserve"> </w:t>
      </w:r>
      <w:r w:rsidR="005108E7" w:rsidRPr="001259BC">
        <w:rPr>
          <w:color w:val="000000" w:themeColor="text1"/>
        </w:rPr>
        <w:tab/>
        <w:t xml:space="preserve">Paddock Judge </w:t>
      </w:r>
    </w:p>
    <w:p w14:paraId="7DC3CB5A" w14:textId="59429B62" w:rsidR="00023C12" w:rsidRPr="001259BC" w:rsidRDefault="00023C12">
      <w:pPr>
        <w:spacing w:after="0" w:line="259" w:lineRule="auto"/>
        <w:ind w:left="1440" w:right="0" w:firstLine="0"/>
        <w:rPr>
          <w:color w:val="000000" w:themeColor="text1"/>
        </w:rPr>
      </w:pPr>
    </w:p>
    <w:p w14:paraId="5B5D2E2F" w14:textId="14EE11FE" w:rsidR="00023C12" w:rsidRPr="001259BC" w:rsidRDefault="00730556" w:rsidP="00CD21E6">
      <w:pPr>
        <w:ind w:left="2160" w:right="0" w:hanging="720"/>
        <w:rPr>
          <w:color w:val="000000" w:themeColor="text1"/>
        </w:rPr>
      </w:pPr>
      <w:r w:rsidRPr="001259BC">
        <w:rPr>
          <w:color w:val="000000" w:themeColor="text1"/>
        </w:rPr>
        <w:t>X.</w:t>
      </w:r>
      <w:r w:rsidR="005108E7" w:rsidRPr="001259BC">
        <w:rPr>
          <w:color w:val="000000" w:themeColor="text1"/>
        </w:rPr>
        <w:t xml:space="preserve"> </w:t>
      </w:r>
      <w:r w:rsidR="005108E7" w:rsidRPr="001259BC">
        <w:rPr>
          <w:color w:val="000000" w:themeColor="text1"/>
        </w:rPr>
        <w:tab/>
        <w:t xml:space="preserve">Paddock Security Officer </w:t>
      </w:r>
    </w:p>
    <w:p w14:paraId="20C1AFE5" w14:textId="619572E8" w:rsidR="00023C12" w:rsidRPr="001259BC" w:rsidRDefault="00023C12">
      <w:pPr>
        <w:spacing w:after="0" w:line="259" w:lineRule="auto"/>
        <w:ind w:left="1440" w:right="0" w:firstLine="0"/>
        <w:rPr>
          <w:color w:val="000000" w:themeColor="text1"/>
        </w:rPr>
      </w:pPr>
    </w:p>
    <w:p w14:paraId="4185B078" w14:textId="0C34E8A9" w:rsidR="00023C12" w:rsidRPr="001259BC" w:rsidRDefault="00730556" w:rsidP="00CD21E6">
      <w:pPr>
        <w:ind w:left="2160" w:right="0" w:hanging="720"/>
        <w:rPr>
          <w:color w:val="000000" w:themeColor="text1"/>
        </w:rPr>
      </w:pPr>
      <w:r w:rsidRPr="001259BC">
        <w:rPr>
          <w:color w:val="000000" w:themeColor="text1"/>
        </w:rPr>
        <w:t>Y.</w:t>
      </w:r>
      <w:r w:rsidR="005108E7" w:rsidRPr="001259BC">
        <w:rPr>
          <w:color w:val="000000" w:themeColor="text1"/>
        </w:rPr>
        <w:tab/>
        <w:t xml:space="preserve">Pari-Mutuel Director </w:t>
      </w:r>
    </w:p>
    <w:p w14:paraId="40CFC1FD" w14:textId="2CA171A8" w:rsidR="00023C12" w:rsidRPr="001259BC" w:rsidRDefault="00023C12">
      <w:pPr>
        <w:spacing w:after="0" w:line="259" w:lineRule="auto"/>
        <w:ind w:left="1440" w:right="0" w:firstLine="0"/>
        <w:rPr>
          <w:color w:val="000000" w:themeColor="text1"/>
        </w:rPr>
      </w:pPr>
    </w:p>
    <w:p w14:paraId="7D51CAF1" w14:textId="64CE5563" w:rsidR="00023C12" w:rsidRPr="001259BC" w:rsidRDefault="00730556" w:rsidP="00CD21E6">
      <w:pPr>
        <w:ind w:left="2160" w:right="0" w:hanging="720"/>
      </w:pPr>
      <w:r w:rsidRPr="001259BC">
        <w:t>Z.</w:t>
      </w:r>
      <w:r w:rsidR="005108E7" w:rsidRPr="001259BC">
        <w:t xml:space="preserve"> </w:t>
      </w:r>
      <w:r w:rsidR="005108E7" w:rsidRPr="001259BC">
        <w:tab/>
        <w:t xml:space="preserve">Pari-Mutuel Employee </w:t>
      </w:r>
    </w:p>
    <w:p w14:paraId="45E37D0E" w14:textId="20CB6393" w:rsidR="00023C12" w:rsidRDefault="00023C12" w:rsidP="00CD21E6">
      <w:pPr>
        <w:spacing w:after="0" w:line="259" w:lineRule="auto"/>
        <w:ind w:left="2160" w:right="0" w:hanging="720"/>
      </w:pPr>
    </w:p>
    <w:p w14:paraId="3F0BA4F6" w14:textId="31508530" w:rsidR="00023C12" w:rsidRDefault="0092626A" w:rsidP="0092626A">
      <w:pPr>
        <w:ind w:left="1440" w:right="285" w:firstLine="0"/>
      </w:pPr>
      <w:r>
        <w:t>AA.</w:t>
      </w:r>
      <w:r>
        <w:tab/>
      </w:r>
      <w:r w:rsidR="005108E7">
        <w:t xml:space="preserve">Photo Finish Operator </w:t>
      </w:r>
    </w:p>
    <w:p w14:paraId="3CC4492F" w14:textId="0D77662E" w:rsidR="00023C12" w:rsidRDefault="00023C12" w:rsidP="00CD21E6">
      <w:pPr>
        <w:spacing w:after="0" w:line="259" w:lineRule="auto"/>
        <w:ind w:left="2160" w:right="0" w:hanging="720"/>
      </w:pPr>
    </w:p>
    <w:p w14:paraId="5138656B" w14:textId="30AFF1C6" w:rsidR="00023C12" w:rsidRDefault="0092626A" w:rsidP="0092626A">
      <w:pPr>
        <w:ind w:left="1440" w:right="285" w:firstLine="0"/>
      </w:pPr>
      <w:r>
        <w:t>BB.</w:t>
      </w:r>
      <w:r>
        <w:tab/>
      </w:r>
      <w:r w:rsidR="005108E7">
        <w:t xml:space="preserve">Presiding Judge </w:t>
      </w:r>
    </w:p>
    <w:p w14:paraId="7B978F70" w14:textId="389798ED" w:rsidR="00023C12" w:rsidRDefault="00023C12" w:rsidP="00CD21E6">
      <w:pPr>
        <w:spacing w:after="0" w:line="259" w:lineRule="auto"/>
        <w:ind w:left="2160" w:right="0" w:hanging="720"/>
      </w:pPr>
    </w:p>
    <w:p w14:paraId="0066A62A" w14:textId="4954AD63" w:rsidR="00023C12" w:rsidRDefault="0092626A" w:rsidP="0092626A">
      <w:pPr>
        <w:ind w:left="1440" w:right="285" w:firstLine="0"/>
      </w:pPr>
      <w:r>
        <w:t>CC.</w:t>
      </w:r>
      <w:r>
        <w:tab/>
      </w:r>
      <w:r w:rsidR="005108E7">
        <w:t xml:space="preserve">Program Director </w:t>
      </w:r>
    </w:p>
    <w:p w14:paraId="7D015113" w14:textId="2AD28800" w:rsidR="00023C12" w:rsidRDefault="00023C12" w:rsidP="00CD21E6">
      <w:pPr>
        <w:spacing w:after="0" w:line="259" w:lineRule="auto"/>
        <w:ind w:left="2160" w:right="0" w:hanging="720"/>
      </w:pPr>
    </w:p>
    <w:p w14:paraId="36905278" w14:textId="1F6F34A2" w:rsidR="00023C12" w:rsidRDefault="0092626A" w:rsidP="0092626A">
      <w:pPr>
        <w:ind w:left="1440" w:right="285" w:firstLine="0"/>
      </w:pPr>
      <w:r>
        <w:t>DD.</w:t>
      </w:r>
      <w:r>
        <w:tab/>
      </w:r>
      <w:r w:rsidR="005108E7">
        <w:t xml:space="preserve">Race Secretary </w:t>
      </w:r>
    </w:p>
    <w:p w14:paraId="59B8A487" w14:textId="69B841E9" w:rsidR="00023C12" w:rsidRDefault="00023C12" w:rsidP="00CD21E6">
      <w:pPr>
        <w:spacing w:after="0" w:line="259" w:lineRule="auto"/>
        <w:ind w:left="2160" w:right="0" w:hanging="720"/>
      </w:pPr>
    </w:p>
    <w:p w14:paraId="1B8CAE34" w14:textId="7D30CFD8" w:rsidR="00023C12" w:rsidRDefault="0092626A" w:rsidP="0092626A">
      <w:pPr>
        <w:ind w:left="1440" w:right="285" w:firstLine="0"/>
      </w:pPr>
      <w:r>
        <w:t>EE.</w:t>
      </w:r>
      <w:r>
        <w:tab/>
      </w:r>
      <w:r w:rsidR="005108E7">
        <w:t xml:space="preserve">Security Guard </w:t>
      </w:r>
    </w:p>
    <w:p w14:paraId="784D5668" w14:textId="40046C23" w:rsidR="00023C12" w:rsidRDefault="00023C12" w:rsidP="007C2B3C">
      <w:pPr>
        <w:spacing w:after="0" w:line="259" w:lineRule="auto"/>
        <w:ind w:left="0" w:right="0" w:firstLine="0"/>
      </w:pPr>
    </w:p>
    <w:p w14:paraId="49F8D867" w14:textId="1AB5A2CD" w:rsidR="00023C12" w:rsidRDefault="00F52A79" w:rsidP="0092626A">
      <w:pPr>
        <w:ind w:left="1440" w:right="285" w:firstLine="0"/>
      </w:pPr>
      <w:r w:rsidRPr="007C2B3C">
        <w:t>FF</w:t>
      </w:r>
      <w:r w:rsidR="0092626A">
        <w:t>.</w:t>
      </w:r>
      <w:r w:rsidR="0092626A">
        <w:tab/>
      </w:r>
      <w:r w:rsidR="005108E7">
        <w:t xml:space="preserve">Stable </w:t>
      </w:r>
    </w:p>
    <w:p w14:paraId="6A92D4BC" w14:textId="04B546B2" w:rsidR="00023C12" w:rsidRDefault="00023C12" w:rsidP="00CD21E6">
      <w:pPr>
        <w:spacing w:after="0" w:line="259" w:lineRule="auto"/>
        <w:ind w:left="2160" w:right="0" w:hanging="720"/>
      </w:pPr>
    </w:p>
    <w:p w14:paraId="1DF83107" w14:textId="45335C21" w:rsidR="00023C12" w:rsidRDefault="00F52A79" w:rsidP="0092626A">
      <w:pPr>
        <w:ind w:left="1440" w:right="285" w:firstLine="0"/>
      </w:pPr>
      <w:r w:rsidRPr="007C2B3C">
        <w:t>GG</w:t>
      </w:r>
      <w:r w:rsidR="0092626A">
        <w:t>.</w:t>
      </w:r>
      <w:r w:rsidR="0092626A">
        <w:tab/>
      </w:r>
      <w:r w:rsidR="005108E7">
        <w:t xml:space="preserve">Starting Gate Driver </w:t>
      </w:r>
    </w:p>
    <w:p w14:paraId="557D8F44" w14:textId="3965D52F" w:rsidR="00023C12" w:rsidRDefault="00023C12">
      <w:pPr>
        <w:spacing w:after="0" w:line="259" w:lineRule="auto"/>
        <w:ind w:left="1440" w:right="0" w:firstLine="0"/>
      </w:pPr>
    </w:p>
    <w:p w14:paraId="4CEE069C" w14:textId="5E6226AB" w:rsidR="00023C12" w:rsidRDefault="00F52A79" w:rsidP="0092626A">
      <w:pPr>
        <w:spacing w:after="5"/>
        <w:ind w:left="1440" w:right="285" w:firstLine="0"/>
      </w:pPr>
      <w:r w:rsidRPr="007C2B3C">
        <w:t>HH</w:t>
      </w:r>
      <w:r w:rsidR="0092626A">
        <w:t>.</w:t>
      </w:r>
      <w:r w:rsidR="0092626A">
        <w:tab/>
      </w:r>
      <w:r w:rsidR="0092626A" w:rsidRPr="001259BC">
        <w:t>Starter/Patrol Judge</w:t>
      </w:r>
    </w:p>
    <w:p w14:paraId="62805F85" w14:textId="7178B786" w:rsidR="00023C12" w:rsidRDefault="00023C12" w:rsidP="00956292">
      <w:pPr>
        <w:spacing w:after="0" w:line="259" w:lineRule="auto"/>
        <w:ind w:left="2160" w:right="0" w:hanging="720"/>
      </w:pPr>
    </w:p>
    <w:p w14:paraId="71DD4AC7" w14:textId="76724F4D" w:rsidR="00023C12" w:rsidRDefault="00885EC2" w:rsidP="0092626A">
      <w:pPr>
        <w:ind w:left="1440" w:right="285" w:firstLine="0"/>
      </w:pPr>
      <w:r w:rsidRPr="007C2B3C">
        <w:t>II</w:t>
      </w:r>
      <w:r w:rsidR="0092626A">
        <w:t>.</w:t>
      </w:r>
      <w:r w:rsidR="0092626A">
        <w:tab/>
      </w:r>
      <w:r w:rsidR="005108E7">
        <w:t xml:space="preserve">Timer </w:t>
      </w:r>
    </w:p>
    <w:p w14:paraId="518AAFD9" w14:textId="3F258D2F" w:rsidR="00023C12" w:rsidRDefault="00023C12" w:rsidP="00956292">
      <w:pPr>
        <w:spacing w:after="0" w:line="259" w:lineRule="auto"/>
        <w:ind w:left="2160" w:right="0" w:hanging="720"/>
      </w:pPr>
    </w:p>
    <w:p w14:paraId="508905E7" w14:textId="7AB78E52" w:rsidR="00023C12" w:rsidRDefault="00885EC2" w:rsidP="0092626A">
      <w:pPr>
        <w:ind w:left="1440" w:right="285" w:firstLine="0"/>
      </w:pPr>
      <w:r w:rsidRPr="00337284">
        <w:t>JJ</w:t>
      </w:r>
      <w:r w:rsidR="0092626A">
        <w:t>.</w:t>
      </w:r>
      <w:r w:rsidR="0092626A">
        <w:tab/>
      </w:r>
      <w:r w:rsidR="005108E7">
        <w:t>Trainer</w:t>
      </w:r>
      <w:r w:rsidR="0092626A">
        <w:t xml:space="preserve"> </w:t>
      </w:r>
    </w:p>
    <w:p w14:paraId="33B4423D" w14:textId="1EA62782" w:rsidR="00023C12" w:rsidRDefault="00023C12" w:rsidP="00956292">
      <w:pPr>
        <w:spacing w:after="0" w:line="259" w:lineRule="auto"/>
        <w:ind w:left="2160" w:right="0" w:hanging="720"/>
      </w:pPr>
    </w:p>
    <w:p w14:paraId="255DF767" w14:textId="6EDBCE75" w:rsidR="00023C12" w:rsidRDefault="00885EC2" w:rsidP="0092626A">
      <w:pPr>
        <w:ind w:left="1440" w:right="285" w:firstLine="0"/>
      </w:pPr>
      <w:r w:rsidRPr="00337284">
        <w:t>KK</w:t>
      </w:r>
      <w:r w:rsidR="0092626A">
        <w:t>.</w:t>
      </w:r>
      <w:r w:rsidR="0092626A">
        <w:tab/>
      </w:r>
      <w:r w:rsidR="005108E7">
        <w:t xml:space="preserve">TV/Video Operator </w:t>
      </w:r>
    </w:p>
    <w:p w14:paraId="20E8EAB5" w14:textId="67465B20" w:rsidR="00023C12" w:rsidRDefault="00023C12" w:rsidP="00956292">
      <w:pPr>
        <w:spacing w:after="0" w:line="259" w:lineRule="auto"/>
        <w:ind w:left="2160" w:right="0" w:hanging="720"/>
      </w:pPr>
    </w:p>
    <w:p w14:paraId="2280F5C0" w14:textId="018C4349" w:rsidR="00023C12" w:rsidRDefault="00885EC2" w:rsidP="0092626A">
      <w:pPr>
        <w:ind w:left="1440" w:right="285" w:firstLine="0"/>
      </w:pPr>
      <w:r w:rsidRPr="00337284">
        <w:t>LL</w:t>
      </w:r>
      <w:r w:rsidR="0092626A">
        <w:t>.</w:t>
      </w:r>
      <w:r w:rsidR="0092626A">
        <w:tab/>
      </w:r>
      <w:r w:rsidR="005108E7">
        <w:t xml:space="preserve">Urine Sampler </w:t>
      </w:r>
    </w:p>
    <w:p w14:paraId="486091FA" w14:textId="1122BD9C" w:rsidR="00023C12" w:rsidRDefault="00023C12" w:rsidP="00956292">
      <w:pPr>
        <w:spacing w:after="0" w:line="259" w:lineRule="auto"/>
        <w:ind w:left="2160" w:right="0" w:hanging="720"/>
      </w:pPr>
    </w:p>
    <w:p w14:paraId="3BCD0BBF" w14:textId="7CFE06D5" w:rsidR="00023C12" w:rsidRDefault="00885EC2" w:rsidP="0092626A">
      <w:pPr>
        <w:ind w:left="1440" w:right="285" w:firstLine="0"/>
      </w:pPr>
      <w:r w:rsidRPr="00337284">
        <w:t>MM</w:t>
      </w:r>
      <w:r w:rsidR="0092626A">
        <w:t>.</w:t>
      </w:r>
      <w:r w:rsidR="0092626A">
        <w:tab/>
      </w:r>
      <w:r w:rsidR="005108E7">
        <w:t>Vendor</w:t>
      </w:r>
      <w:r w:rsidR="005108E7">
        <w:rPr>
          <w:color w:val="0078D4"/>
        </w:rPr>
        <w:t xml:space="preserve"> </w:t>
      </w:r>
    </w:p>
    <w:p w14:paraId="444875C1" w14:textId="22F6F43C" w:rsidR="00023C12" w:rsidRDefault="00023C12" w:rsidP="00956292">
      <w:pPr>
        <w:tabs>
          <w:tab w:val="center" w:pos="1800"/>
          <w:tab w:val="center" w:pos="2160"/>
        </w:tabs>
        <w:spacing w:after="0" w:line="259" w:lineRule="auto"/>
        <w:ind w:left="2160" w:right="0" w:hanging="720"/>
      </w:pPr>
    </w:p>
    <w:p w14:paraId="2C7C8E0B" w14:textId="77777777" w:rsidR="00023C12" w:rsidRDefault="005108E7" w:rsidP="00956292">
      <w:pPr>
        <w:numPr>
          <w:ilvl w:val="0"/>
          <w:numId w:val="23"/>
        </w:numPr>
        <w:ind w:left="1440" w:right="285" w:hanging="720"/>
      </w:pPr>
      <w:r>
        <w:t xml:space="preserve">The fee for a duplicate license shall be $5.00. </w:t>
      </w:r>
    </w:p>
    <w:p w14:paraId="416208DF" w14:textId="0A8D0D39" w:rsidR="00023C12" w:rsidRDefault="00023C12">
      <w:pPr>
        <w:spacing w:after="0" w:line="259" w:lineRule="auto"/>
        <w:ind w:left="1440" w:right="0" w:firstLine="0"/>
      </w:pPr>
    </w:p>
    <w:p w14:paraId="68FB3AC9" w14:textId="77777777" w:rsidR="00023C12" w:rsidRDefault="005108E7" w:rsidP="00956292">
      <w:pPr>
        <w:numPr>
          <w:ilvl w:val="0"/>
          <w:numId w:val="23"/>
        </w:numPr>
        <w:ind w:left="1440" w:right="285" w:hanging="720"/>
      </w:pPr>
      <w:r>
        <w:rPr>
          <w:b/>
        </w:rPr>
        <w:t>Combination licenses</w:t>
      </w:r>
      <w:r>
        <w:t xml:space="preserve">. In addition to the license combinations specified above, in subsection 1. combination licenses for Program Director, Clerk of Course and Charter and for Equipment Inspector and Horse Identifier may be purchased. </w:t>
      </w:r>
    </w:p>
    <w:p w14:paraId="0AF6A5B4" w14:textId="0DD30638" w:rsidR="00023C12" w:rsidRDefault="00023C12">
      <w:pPr>
        <w:spacing w:after="0" w:line="259" w:lineRule="auto"/>
        <w:ind w:left="1440" w:right="0" w:firstLine="0"/>
      </w:pPr>
    </w:p>
    <w:p w14:paraId="074E77E5" w14:textId="77777777" w:rsidR="009C628E" w:rsidRDefault="009C628E">
      <w:pPr>
        <w:spacing w:after="0" w:line="259" w:lineRule="auto"/>
        <w:ind w:left="1440" w:right="0" w:firstLine="0"/>
      </w:pPr>
    </w:p>
    <w:p w14:paraId="3F02C01E" w14:textId="508844AA" w:rsidR="00B64356" w:rsidRDefault="005108E7" w:rsidP="00956292">
      <w:pPr>
        <w:pStyle w:val="Heading1"/>
        <w:tabs>
          <w:tab w:val="left" w:pos="1440"/>
          <w:tab w:val="center" w:pos="3149"/>
        </w:tabs>
        <w:ind w:left="0" w:firstLine="0"/>
      </w:pPr>
      <w:r>
        <w:t>Section 12.</w:t>
      </w:r>
      <w:r w:rsidR="0031659E">
        <w:tab/>
      </w:r>
      <w:r>
        <w:t>Vision Requirements</w:t>
      </w:r>
    </w:p>
    <w:p w14:paraId="16BF02E1" w14:textId="77777777" w:rsidR="00956292" w:rsidRPr="00956292" w:rsidRDefault="00956292" w:rsidP="00956292"/>
    <w:p w14:paraId="2D8C1D4F" w14:textId="77777777" w:rsidR="00023C12" w:rsidRDefault="005108E7" w:rsidP="00956292">
      <w:pPr>
        <w:ind w:left="720" w:right="285" w:firstLine="0"/>
      </w:pPr>
      <w:r>
        <w:t xml:space="preserve">An applicant for a license as a Presiding Judge, Associate Judge, Driver, Charter, Patrol Judge, Starting Gate Driver or Starting Judge must submit evidence of an eye examination, conducted within the last 4 years, indicating a minimum of 20/40 corrected vision in both eyes, or if one eye is blind, at least 20/30 corrected vision in the other eye. Evidence of the eye examination may be submitted by certification by a licensed optometrist or ophthalmologist or may be evidenced by eye examination information presented as part of a current, active United States Trotting Association membership or current, valid motor vehicle driver's license, provided that the eye examination for the United States Trotting Association membership or motor vehicle driver's license was conducted within the last 4 years. </w:t>
      </w:r>
    </w:p>
    <w:p w14:paraId="73212643" w14:textId="7A27BA55" w:rsidR="00023C12" w:rsidRDefault="00023C12">
      <w:pPr>
        <w:spacing w:after="0" w:line="259" w:lineRule="auto"/>
        <w:ind w:left="1440" w:right="0" w:firstLine="0"/>
      </w:pPr>
    </w:p>
    <w:p w14:paraId="61245021" w14:textId="0BD20930" w:rsidR="00F52A79" w:rsidRDefault="00F52A79">
      <w:pPr>
        <w:spacing w:after="160" w:line="259" w:lineRule="auto"/>
        <w:ind w:left="0" w:right="0" w:firstLine="0"/>
      </w:pPr>
      <w:r>
        <w:br w:type="page"/>
      </w:r>
    </w:p>
    <w:p w14:paraId="59C5C50F" w14:textId="679DE28B" w:rsidR="00023C12" w:rsidRDefault="005108E7" w:rsidP="00956292">
      <w:pPr>
        <w:spacing w:after="0" w:line="259" w:lineRule="auto"/>
        <w:ind w:left="0" w:right="0" w:firstLine="0"/>
      </w:pPr>
      <w:r>
        <w:rPr>
          <w:b/>
        </w:rPr>
        <w:lastRenderedPageBreak/>
        <w:t>Section 13.</w:t>
      </w:r>
      <w:r>
        <w:rPr>
          <w:b/>
        </w:rPr>
        <w:tab/>
        <w:t xml:space="preserve">Registration </w:t>
      </w:r>
    </w:p>
    <w:p w14:paraId="1325BFDF" w14:textId="2F08CC75" w:rsidR="00023C12" w:rsidRDefault="00023C12">
      <w:pPr>
        <w:spacing w:after="0" w:line="259" w:lineRule="auto"/>
        <w:ind w:left="1440" w:right="0" w:firstLine="0"/>
      </w:pPr>
    </w:p>
    <w:p w14:paraId="2A3E854F" w14:textId="4C69EB1E" w:rsidR="00023C12" w:rsidRDefault="005108E7" w:rsidP="00956292">
      <w:pPr>
        <w:pStyle w:val="Heading1"/>
        <w:ind w:left="1440" w:hanging="720"/>
      </w:pPr>
      <w:r>
        <w:rPr>
          <w:b w:val="0"/>
        </w:rPr>
        <w:t>1.</w:t>
      </w:r>
      <w:r>
        <w:rPr>
          <w:b w:val="0"/>
        </w:rPr>
        <w:tab/>
      </w:r>
      <w:r>
        <w:t>General Provisions</w:t>
      </w:r>
      <w:r>
        <w:rPr>
          <w:b w:val="0"/>
        </w:rPr>
        <w:t xml:space="preserve"> </w:t>
      </w:r>
    </w:p>
    <w:p w14:paraId="3B8D037D" w14:textId="166DCAD9" w:rsidR="00023C12" w:rsidRDefault="00023C12">
      <w:pPr>
        <w:spacing w:after="0" w:line="259" w:lineRule="auto"/>
        <w:ind w:left="1440" w:right="0" w:firstLine="0"/>
      </w:pPr>
    </w:p>
    <w:p w14:paraId="2BCB9972" w14:textId="11C6D364" w:rsidR="00023C12" w:rsidRDefault="005108E7" w:rsidP="00956292">
      <w:pPr>
        <w:ind w:left="1440" w:right="285" w:firstLine="0"/>
      </w:pPr>
      <w:r>
        <w:t xml:space="preserve">All matters relating to the registration of standardbred horses, unless otherwise provided for herein, shall be governed by the rules of the United States Trotting Association. </w:t>
      </w:r>
    </w:p>
    <w:p w14:paraId="3CCA6562" w14:textId="0D19D05F" w:rsidR="00023C12" w:rsidRDefault="00023C12">
      <w:pPr>
        <w:spacing w:after="0" w:line="259" w:lineRule="auto"/>
        <w:ind w:left="1440" w:right="0" w:firstLine="0"/>
      </w:pPr>
    </w:p>
    <w:p w14:paraId="3BA03891" w14:textId="104DA124" w:rsidR="00023C12" w:rsidRDefault="005108E7" w:rsidP="00956292">
      <w:pPr>
        <w:ind w:left="1440" w:right="0" w:hanging="720"/>
      </w:pPr>
      <w:r>
        <w:t>2.</w:t>
      </w:r>
      <w:r>
        <w:tab/>
        <w:t xml:space="preserve">Registration of Standard and Non-Standardbred Horses </w:t>
      </w:r>
    </w:p>
    <w:p w14:paraId="0CA6F5F6" w14:textId="23695BC5" w:rsidR="00023C12" w:rsidRDefault="00023C12">
      <w:pPr>
        <w:spacing w:after="0" w:line="259" w:lineRule="auto"/>
        <w:ind w:left="1440" w:right="0" w:firstLine="0"/>
      </w:pPr>
    </w:p>
    <w:p w14:paraId="7C368554" w14:textId="34B99E7B" w:rsidR="00023C12" w:rsidRDefault="005108E7" w:rsidP="00956292">
      <w:pPr>
        <w:ind w:left="1440" w:right="285" w:firstLine="0"/>
      </w:pPr>
      <w:r>
        <w:t>All standard or non-standardbred horses subject to these rules shall have</w:t>
      </w:r>
      <w:r w:rsidR="00730556">
        <w:t xml:space="preserve"> </w:t>
      </w:r>
      <w:r w:rsidR="00730556" w:rsidRPr="00BE34FB">
        <w:t>an electronic eligibility</w:t>
      </w:r>
      <w:r w:rsidR="00730556">
        <w:t xml:space="preserve"> </w:t>
      </w:r>
      <w:r>
        <w:t xml:space="preserve">issued by the United States Trotting Association </w:t>
      </w:r>
    </w:p>
    <w:p w14:paraId="3E9273CD" w14:textId="4922E891" w:rsidR="00023C12" w:rsidRDefault="00023C12">
      <w:pPr>
        <w:spacing w:after="0" w:line="259" w:lineRule="auto"/>
        <w:ind w:left="1440" w:right="0" w:firstLine="0"/>
      </w:pPr>
    </w:p>
    <w:p w14:paraId="5B40CFB3" w14:textId="77777777" w:rsidR="00956292" w:rsidRDefault="00956292">
      <w:pPr>
        <w:spacing w:after="0" w:line="259" w:lineRule="auto"/>
        <w:ind w:left="1440" w:right="0" w:firstLine="0"/>
      </w:pPr>
    </w:p>
    <w:p w14:paraId="137162D5" w14:textId="43AC3457" w:rsidR="00023C12" w:rsidRDefault="005108E7" w:rsidP="00956292">
      <w:pPr>
        <w:pStyle w:val="Heading1"/>
        <w:ind w:left="1440" w:hanging="1440"/>
      </w:pPr>
      <w:r>
        <w:t>Section 14.</w:t>
      </w:r>
      <w:r>
        <w:tab/>
        <w:t xml:space="preserve">Eligibility To Race In Maine </w:t>
      </w:r>
    </w:p>
    <w:p w14:paraId="7FE9334E" w14:textId="4060B430" w:rsidR="00023C12" w:rsidRDefault="00023C12">
      <w:pPr>
        <w:spacing w:after="0" w:line="259" w:lineRule="auto"/>
        <w:ind w:left="1440" w:right="0" w:firstLine="0"/>
      </w:pPr>
    </w:p>
    <w:p w14:paraId="306244CD" w14:textId="00420AF9" w:rsidR="00023C12" w:rsidRPr="001259BC" w:rsidRDefault="005108E7" w:rsidP="00F52A79">
      <w:pPr>
        <w:numPr>
          <w:ilvl w:val="0"/>
          <w:numId w:val="24"/>
        </w:numPr>
        <w:spacing w:after="160" w:line="259" w:lineRule="auto"/>
        <w:ind w:left="1440" w:right="285" w:hanging="720"/>
      </w:pPr>
      <w:r w:rsidRPr="001259BC">
        <w:t>No horse may start in a race unless a valid</w:t>
      </w:r>
      <w:r w:rsidR="00730556" w:rsidRPr="001259BC">
        <w:t xml:space="preserve"> electronic eligibility at the proper gait is obtained. </w:t>
      </w:r>
      <w:r w:rsidRPr="001259BC">
        <w:t xml:space="preserve">In order to maintain a valid eligibility record on a horse that is racing, if that horse is sold or leased, the seller/lessor may deliver the registration certificate </w:t>
      </w:r>
      <w:r w:rsidR="003F39D8" w:rsidRPr="001259BC">
        <w:t>or application to transfer</w:t>
      </w:r>
      <w:r w:rsidRPr="001259BC">
        <w:t xml:space="preserve"> the horse to the clerk of the course for updating and processing. If everything is in order, the eligibility record will be updated and the registration certificate</w:t>
      </w:r>
      <w:r w:rsidR="003F39D8" w:rsidRPr="001259BC">
        <w:t>, application for transfer</w:t>
      </w:r>
      <w:r w:rsidRPr="001259BC">
        <w:t xml:space="preserve"> or lease forwarded to the USTA. </w:t>
      </w:r>
    </w:p>
    <w:p w14:paraId="44F643EA" w14:textId="5054BB97" w:rsidR="00023C12" w:rsidRPr="001259BC" w:rsidRDefault="00023C12" w:rsidP="00956292">
      <w:pPr>
        <w:spacing w:after="0" w:line="259" w:lineRule="auto"/>
        <w:ind w:left="1440" w:right="0" w:hanging="720"/>
      </w:pPr>
    </w:p>
    <w:p w14:paraId="369840E0" w14:textId="79513661" w:rsidR="00023C12" w:rsidRDefault="003F39D8" w:rsidP="00956292">
      <w:pPr>
        <w:numPr>
          <w:ilvl w:val="0"/>
          <w:numId w:val="24"/>
        </w:numPr>
        <w:ind w:left="1440" w:right="285" w:hanging="720"/>
      </w:pPr>
      <w:r w:rsidRPr="001259BC">
        <w:t xml:space="preserve">It is the trainer’s responsibility to ensure </w:t>
      </w:r>
      <w:r w:rsidR="005108E7" w:rsidRPr="001259BC">
        <w:t>the accuracy</w:t>
      </w:r>
      <w:r w:rsidR="005108E7">
        <w:t xml:space="preserve"> of eligibility records. </w:t>
      </w:r>
    </w:p>
    <w:p w14:paraId="09FD9530" w14:textId="77777777" w:rsidR="00023C12" w:rsidRDefault="005108E7">
      <w:pPr>
        <w:spacing w:after="0" w:line="259" w:lineRule="auto"/>
        <w:ind w:left="1440" w:right="0" w:firstLine="0"/>
      </w:pPr>
      <w:r>
        <w:t xml:space="preserve"> </w:t>
      </w:r>
    </w:p>
    <w:p w14:paraId="605114AC" w14:textId="77777777" w:rsidR="00023C12" w:rsidRDefault="005108E7" w:rsidP="00956292">
      <w:pPr>
        <w:numPr>
          <w:ilvl w:val="0"/>
          <w:numId w:val="24"/>
        </w:numPr>
        <w:ind w:left="1440" w:right="285" w:hanging="720"/>
      </w:pPr>
      <w:r>
        <w:t xml:space="preserve">Any horse on lease must race in the name of the lessee. </w:t>
      </w:r>
    </w:p>
    <w:p w14:paraId="2192FA34" w14:textId="691EFCF6" w:rsidR="00023C12" w:rsidRDefault="00023C12" w:rsidP="00956292">
      <w:pPr>
        <w:spacing w:after="0" w:line="259" w:lineRule="auto"/>
        <w:ind w:left="1440" w:right="0" w:hanging="720"/>
      </w:pPr>
    </w:p>
    <w:p w14:paraId="1E957010" w14:textId="77777777" w:rsidR="00023C12" w:rsidRDefault="005108E7" w:rsidP="00956292">
      <w:pPr>
        <w:numPr>
          <w:ilvl w:val="0"/>
          <w:numId w:val="24"/>
        </w:numPr>
        <w:ind w:left="1440" w:right="285" w:hanging="720"/>
      </w:pPr>
      <w:r>
        <w:t xml:space="preserve">Canadian horses or horses that have raced at Canadian tracks are not excused from these rules. </w:t>
      </w:r>
    </w:p>
    <w:p w14:paraId="65F8E11D" w14:textId="64DB5A95" w:rsidR="00023C12" w:rsidRDefault="00023C12" w:rsidP="00956292">
      <w:pPr>
        <w:spacing w:after="0" w:line="259" w:lineRule="auto"/>
        <w:ind w:left="1440" w:right="0" w:hanging="720"/>
      </w:pPr>
    </w:p>
    <w:p w14:paraId="17E1046F" w14:textId="1C6D4E49" w:rsidR="00023C12" w:rsidRDefault="005108E7" w:rsidP="00956292">
      <w:pPr>
        <w:numPr>
          <w:ilvl w:val="0"/>
          <w:numId w:val="24"/>
        </w:numPr>
        <w:ind w:left="1440" w:right="285" w:hanging="720"/>
      </w:pPr>
      <w:r>
        <w:t>It is a Level 1 violation of these rules to fraudulently tamper with or alter an</w:t>
      </w:r>
      <w:r w:rsidR="003F39D8">
        <w:t xml:space="preserve"> </w:t>
      </w:r>
      <w:r w:rsidR="003F39D8" w:rsidRPr="001259BC">
        <w:t>electronic</w:t>
      </w:r>
      <w:r w:rsidR="003F39D8">
        <w:t xml:space="preserve"> </w:t>
      </w:r>
      <w:r>
        <w:t>eligibility record.</w:t>
      </w:r>
    </w:p>
    <w:p w14:paraId="2E73C335" w14:textId="4E2EF193" w:rsidR="00023C12" w:rsidRDefault="00023C12" w:rsidP="00956292">
      <w:pPr>
        <w:spacing w:after="0" w:line="259" w:lineRule="auto"/>
        <w:ind w:left="1440" w:right="0" w:hanging="720"/>
      </w:pPr>
    </w:p>
    <w:p w14:paraId="2A149A87" w14:textId="77777777" w:rsidR="00023C12" w:rsidRDefault="005108E7" w:rsidP="00956292">
      <w:pPr>
        <w:numPr>
          <w:ilvl w:val="0"/>
          <w:numId w:val="24"/>
        </w:numPr>
        <w:ind w:left="1440" w:right="285" w:hanging="720"/>
      </w:pPr>
      <w:r>
        <w:t xml:space="preserve">Only the Clerk of Course or Presiding Judge may make changes on an eligibility record. </w:t>
      </w:r>
    </w:p>
    <w:p w14:paraId="7378F173" w14:textId="79F6805F" w:rsidR="00023C12" w:rsidRDefault="00023C12" w:rsidP="00956292">
      <w:pPr>
        <w:spacing w:after="0" w:line="259" w:lineRule="auto"/>
        <w:ind w:left="1440" w:right="0" w:hanging="720"/>
      </w:pPr>
    </w:p>
    <w:p w14:paraId="018C8245" w14:textId="0D9E038C" w:rsidR="005565C1" w:rsidRPr="001259BC" w:rsidRDefault="003F39D8">
      <w:pPr>
        <w:spacing w:after="0" w:line="259" w:lineRule="auto"/>
        <w:ind w:left="1440" w:right="0" w:hanging="720"/>
      </w:pPr>
      <w:r w:rsidRPr="001259BC">
        <w:t>7.</w:t>
      </w:r>
      <w:r w:rsidRPr="001259BC">
        <w:tab/>
        <w:t xml:space="preserve">No Horse that is 15 years of age is eligible to perform in any race except matinees, licensed agricultural fair races, races exclusively for amateur or club drivers as sanctioned by the USTA, or non-betting racing under saddle events and no electronic eligibility shall be issued for such a horse except for a performance in such races. </w:t>
      </w:r>
      <w:r w:rsidR="003628CF" w:rsidRPr="001259BC">
        <w:t xml:space="preserve">No Horse that is </w:t>
      </w:r>
      <w:r w:rsidR="003628CF">
        <w:t xml:space="preserve">older than </w:t>
      </w:r>
      <w:r w:rsidR="003628CF" w:rsidRPr="001259BC">
        <w:t>15 years of age is eligible to perform in any race</w:t>
      </w:r>
      <w:r w:rsidR="003628CF">
        <w:t>.</w:t>
      </w:r>
      <w:r w:rsidR="003628CF" w:rsidRPr="001259BC">
        <w:t xml:space="preserve"> </w:t>
      </w:r>
      <w:r w:rsidRPr="001259BC">
        <w:t>The following limitations also apply:</w:t>
      </w:r>
    </w:p>
    <w:p w14:paraId="4989B7F5" w14:textId="43630001" w:rsidR="003F39D8" w:rsidRPr="001259BC" w:rsidRDefault="003F39D8" w:rsidP="003F39D8">
      <w:pPr>
        <w:spacing w:after="0" w:line="259" w:lineRule="auto"/>
        <w:ind w:left="1440" w:right="0" w:hanging="720"/>
      </w:pPr>
    </w:p>
    <w:p w14:paraId="48040F0A" w14:textId="708C0743" w:rsidR="003F39D8" w:rsidRPr="001259BC" w:rsidRDefault="003F39D8" w:rsidP="003F39D8">
      <w:pPr>
        <w:spacing w:after="0" w:line="259" w:lineRule="auto"/>
        <w:ind w:left="2160" w:right="0" w:hanging="720"/>
      </w:pPr>
      <w:r w:rsidRPr="001259BC">
        <w:t>A.</w:t>
      </w:r>
      <w:r w:rsidRPr="001259BC">
        <w:tab/>
        <w:t>Any horse that was placed on the steward’s list for any type of lameness during its 14-year-old season is not eligible to race as a 15-year-old.</w:t>
      </w:r>
    </w:p>
    <w:p w14:paraId="46FF934B" w14:textId="55C28B1F" w:rsidR="003F39D8" w:rsidRDefault="003F39D8" w:rsidP="003F39D8">
      <w:pPr>
        <w:spacing w:after="0" w:line="259" w:lineRule="auto"/>
        <w:ind w:left="2160" w:right="0" w:hanging="720"/>
      </w:pPr>
    </w:p>
    <w:p w14:paraId="23600D2A" w14:textId="5BFE502C" w:rsidR="003F39D8" w:rsidRPr="006858D2" w:rsidRDefault="003F39D8" w:rsidP="003F39D8">
      <w:pPr>
        <w:spacing w:after="0" w:line="259" w:lineRule="auto"/>
        <w:ind w:left="2160" w:right="0" w:hanging="720"/>
      </w:pPr>
      <w:r w:rsidRPr="006858D2">
        <w:lastRenderedPageBreak/>
        <w:t>B.</w:t>
      </w:r>
      <w:r w:rsidRPr="006858D2">
        <w:tab/>
        <w:t>A 15-year-old horse that is placed on the steward’s list for any type of lameness during its 15-year old season is no longer eligible to race.</w:t>
      </w:r>
    </w:p>
    <w:p w14:paraId="46569228" w14:textId="0231F123" w:rsidR="003F39D8" w:rsidRPr="006858D2" w:rsidRDefault="003F39D8" w:rsidP="003F39D8">
      <w:pPr>
        <w:spacing w:after="0" w:line="259" w:lineRule="auto"/>
        <w:ind w:left="2160" w:right="0" w:hanging="720"/>
      </w:pPr>
    </w:p>
    <w:p w14:paraId="50FC6EB5" w14:textId="3833A9B9" w:rsidR="003F39D8" w:rsidRPr="006858D2" w:rsidRDefault="003F39D8" w:rsidP="003F39D8">
      <w:pPr>
        <w:spacing w:after="0" w:line="259" w:lineRule="auto"/>
        <w:ind w:left="2160" w:right="0" w:hanging="720"/>
      </w:pPr>
      <w:r w:rsidRPr="006858D2">
        <w:t>C.</w:t>
      </w:r>
      <w:r w:rsidRPr="006858D2">
        <w:tab/>
        <w:t>15 year-old horses are limited to a maximum of three starts in a calendar month.</w:t>
      </w:r>
    </w:p>
    <w:p w14:paraId="277B6550" w14:textId="77777777" w:rsidR="003F39D8" w:rsidRDefault="003F39D8" w:rsidP="003F39D8">
      <w:pPr>
        <w:spacing w:after="0" w:line="259" w:lineRule="auto"/>
        <w:ind w:left="2160" w:right="0" w:hanging="720"/>
      </w:pPr>
    </w:p>
    <w:p w14:paraId="39EF5407" w14:textId="1F3E0266" w:rsidR="00023C12" w:rsidRDefault="00DA1ABC" w:rsidP="00DA1ABC">
      <w:pPr>
        <w:ind w:left="1440" w:right="285" w:hanging="720"/>
      </w:pPr>
      <w:r w:rsidRPr="006858D2">
        <w:t>8.</w:t>
      </w:r>
      <w:r>
        <w:tab/>
      </w:r>
      <w:r w:rsidR="005108E7">
        <w:t>Only the firstborn foal of a mare in any one year shall be eligible to race in the State of Maine, with the exception of twins carried by the natural mother to term.</w:t>
      </w:r>
    </w:p>
    <w:p w14:paraId="56450549" w14:textId="5279C8BD" w:rsidR="00023C12" w:rsidRDefault="00023C12" w:rsidP="00956292">
      <w:pPr>
        <w:spacing w:after="0" w:line="259" w:lineRule="auto"/>
        <w:ind w:left="1440" w:right="0" w:hanging="720"/>
      </w:pPr>
    </w:p>
    <w:p w14:paraId="2516CF1B" w14:textId="77777777" w:rsidR="00956292" w:rsidRDefault="00956292" w:rsidP="00956292">
      <w:pPr>
        <w:spacing w:after="0" w:line="259" w:lineRule="auto"/>
        <w:ind w:left="1440" w:right="0" w:hanging="720"/>
      </w:pPr>
    </w:p>
    <w:p w14:paraId="30E8A493" w14:textId="537DCA21" w:rsidR="00023C12" w:rsidRDefault="005108E7" w:rsidP="00956292">
      <w:pPr>
        <w:pStyle w:val="Heading1"/>
        <w:ind w:left="0" w:firstLine="0"/>
      </w:pPr>
      <w:r>
        <w:t>Section 15.</w:t>
      </w:r>
      <w:r>
        <w:tab/>
        <w:t>Coggins Test</w:t>
      </w:r>
    </w:p>
    <w:p w14:paraId="67FE7A2F" w14:textId="1BC028E2" w:rsidR="00023C12" w:rsidRDefault="00023C12">
      <w:pPr>
        <w:spacing w:after="0" w:line="259" w:lineRule="auto"/>
        <w:ind w:left="1440" w:right="0" w:firstLine="0"/>
      </w:pPr>
    </w:p>
    <w:p w14:paraId="28A254A9" w14:textId="28EEB45C" w:rsidR="00023C12" w:rsidRPr="006858D2" w:rsidRDefault="005108E7" w:rsidP="00956292">
      <w:pPr>
        <w:numPr>
          <w:ilvl w:val="0"/>
          <w:numId w:val="25"/>
        </w:numPr>
        <w:ind w:left="1440" w:right="285" w:hanging="720"/>
      </w:pPr>
      <w:r>
        <w:t xml:space="preserve">It is a Level 1 Violation of these rules for a licensed association to permit a horse on the grounds which does not have a valid </w:t>
      </w:r>
      <w:r w:rsidR="00DA1ABC">
        <w:t xml:space="preserve">Coggins </w:t>
      </w:r>
      <w:r w:rsidR="00DA1ABC" w:rsidRPr="006858D2">
        <w:t>recorded on their electronic eligibility.</w:t>
      </w:r>
    </w:p>
    <w:p w14:paraId="7696AD56" w14:textId="2AF54E3E" w:rsidR="00023C12" w:rsidRDefault="00023C12" w:rsidP="00956292">
      <w:pPr>
        <w:spacing w:after="0" w:line="259" w:lineRule="auto"/>
        <w:ind w:left="1440" w:right="0" w:hanging="720"/>
      </w:pPr>
    </w:p>
    <w:p w14:paraId="0D84A332" w14:textId="70478EF6" w:rsidR="00023C12" w:rsidRDefault="005108E7" w:rsidP="00956292">
      <w:pPr>
        <w:ind w:left="2160" w:right="285" w:hanging="720"/>
      </w:pPr>
      <w:r>
        <w:t>A.</w:t>
      </w:r>
      <w:r>
        <w:tab/>
        <w:t xml:space="preserve">A copy of the state statute concerning the "Coggins Test" requirement shall be posted in the Racing Secretary's office. </w:t>
      </w:r>
    </w:p>
    <w:p w14:paraId="34757ED2" w14:textId="02F88C72" w:rsidR="00023C12" w:rsidRDefault="00023C12" w:rsidP="00956292">
      <w:pPr>
        <w:spacing w:after="0" w:line="259" w:lineRule="auto"/>
        <w:ind w:left="1440" w:right="0" w:hanging="720"/>
      </w:pPr>
    </w:p>
    <w:p w14:paraId="7C0B3946" w14:textId="6889F4D4" w:rsidR="00023C12" w:rsidRPr="006858D2" w:rsidRDefault="005108E7" w:rsidP="00956292">
      <w:pPr>
        <w:numPr>
          <w:ilvl w:val="0"/>
          <w:numId w:val="25"/>
        </w:numPr>
        <w:spacing w:after="0" w:line="259" w:lineRule="auto"/>
        <w:ind w:left="1440" w:right="0" w:hanging="720"/>
      </w:pPr>
      <w:r>
        <w:t>No horse shall be drawn in to race unless a valid negative Coggins test</w:t>
      </w:r>
      <w:r w:rsidR="003B2419">
        <w:t xml:space="preserve">. </w:t>
      </w:r>
      <w:r w:rsidR="003B2419" w:rsidRPr="006858D2">
        <w:t>Is recorded on their electronic eligibility.</w:t>
      </w:r>
    </w:p>
    <w:p w14:paraId="135CD1DB" w14:textId="77777777" w:rsidR="003B2419" w:rsidRDefault="003B2419" w:rsidP="003B2419">
      <w:pPr>
        <w:spacing w:after="0" w:line="259" w:lineRule="auto"/>
        <w:ind w:left="1440" w:right="0" w:firstLine="0"/>
      </w:pPr>
    </w:p>
    <w:p w14:paraId="55A122D2" w14:textId="37A698B1" w:rsidR="00023C12" w:rsidRDefault="005108E7" w:rsidP="00956292">
      <w:pPr>
        <w:numPr>
          <w:ilvl w:val="0"/>
          <w:numId w:val="25"/>
        </w:numPr>
        <w:ind w:left="1440" w:right="285" w:hanging="720"/>
      </w:pPr>
      <w:r>
        <w:t>No</w:t>
      </w:r>
      <w:r w:rsidR="003B2419">
        <w:t xml:space="preserve"> </w:t>
      </w:r>
      <w:r w:rsidR="003B2419" w:rsidRPr="006858D2">
        <w:t>electronic eligibility</w:t>
      </w:r>
      <w:r w:rsidR="003B2419">
        <w:t xml:space="preserve"> </w:t>
      </w:r>
      <w:r>
        <w:t xml:space="preserve">is valid for a horse from which a positive Coggins test has been reported. </w:t>
      </w:r>
    </w:p>
    <w:p w14:paraId="209BA124" w14:textId="7BB58077" w:rsidR="00023C12" w:rsidRDefault="00023C12">
      <w:pPr>
        <w:spacing w:after="0" w:line="259" w:lineRule="auto"/>
        <w:ind w:left="1440" w:right="0" w:firstLine="0"/>
      </w:pPr>
    </w:p>
    <w:p w14:paraId="0D81ADFC" w14:textId="2417A93F" w:rsidR="00023C12" w:rsidRDefault="005108E7" w:rsidP="007273C9">
      <w:pPr>
        <w:pStyle w:val="Heading1"/>
        <w:ind w:left="0" w:firstLine="0"/>
      </w:pPr>
      <w:r>
        <w:t>Section 16.</w:t>
      </w:r>
      <w:r>
        <w:tab/>
        <w:t>Spayed Mares</w:t>
      </w:r>
    </w:p>
    <w:p w14:paraId="42FC5019" w14:textId="77777777" w:rsidR="00023C12" w:rsidRDefault="005108E7">
      <w:pPr>
        <w:spacing w:after="0" w:line="259" w:lineRule="auto"/>
        <w:ind w:left="1440" w:right="0" w:firstLine="0"/>
      </w:pPr>
      <w:r>
        <w:t xml:space="preserve"> </w:t>
      </w:r>
    </w:p>
    <w:p w14:paraId="6499A7B8" w14:textId="2099ABB1" w:rsidR="00023C12" w:rsidRDefault="005108E7" w:rsidP="007273C9">
      <w:pPr>
        <w:ind w:left="1440" w:right="285" w:firstLine="0"/>
      </w:pPr>
      <w:r>
        <w:t xml:space="preserve">The fact that a mare has been spayed must be noted on the registration certificate, the </w:t>
      </w:r>
      <w:r w:rsidR="00C366CD" w:rsidRPr="006858D2">
        <w:t>electronic eligibilit</w:t>
      </w:r>
      <w:r w:rsidR="003628CF">
        <w:t>y</w:t>
      </w:r>
      <w:r w:rsidR="003628CF" w:rsidRPr="003628CF">
        <w:t xml:space="preserve"> </w:t>
      </w:r>
      <w:r>
        <w:t xml:space="preserve">and any program when such mare races. It shall be the owner’s responsibility to report the fact that the mare has been spayed to the United States Trotting Association and return its papers for correction. If the information is on the eligibility papers, it must be in the racing program. </w:t>
      </w:r>
    </w:p>
    <w:p w14:paraId="03DDCBED" w14:textId="31304EBA" w:rsidR="00023C12" w:rsidRDefault="00023C12" w:rsidP="007273C9">
      <w:pPr>
        <w:spacing w:after="0" w:line="259" w:lineRule="auto"/>
        <w:ind w:right="0"/>
      </w:pPr>
    </w:p>
    <w:p w14:paraId="6EE4E50A" w14:textId="3CB91998" w:rsidR="00023C12" w:rsidRDefault="005108E7" w:rsidP="007273C9">
      <w:pPr>
        <w:pStyle w:val="Heading1"/>
        <w:ind w:left="0" w:firstLine="0"/>
      </w:pPr>
      <w:r>
        <w:t>Section 17.</w:t>
      </w:r>
      <w:r>
        <w:tab/>
        <w:t>Veterinarian's Responsibility</w:t>
      </w:r>
    </w:p>
    <w:p w14:paraId="5E339556" w14:textId="582FB78D" w:rsidR="00023C12" w:rsidRDefault="00023C12">
      <w:pPr>
        <w:spacing w:after="0" w:line="259" w:lineRule="auto"/>
        <w:ind w:left="1440" w:right="0" w:firstLine="0"/>
      </w:pPr>
    </w:p>
    <w:p w14:paraId="7BF4E2E0" w14:textId="3E94AA69" w:rsidR="00023C12" w:rsidRDefault="005108E7" w:rsidP="007273C9">
      <w:pPr>
        <w:numPr>
          <w:ilvl w:val="0"/>
          <w:numId w:val="26"/>
        </w:numPr>
        <w:ind w:left="1440" w:right="285" w:hanging="720"/>
      </w:pPr>
      <w:r>
        <w:rPr>
          <w:b/>
        </w:rPr>
        <w:t>Professional and State Licensure Requirements</w:t>
      </w:r>
      <w:r>
        <w:t>. The</w:t>
      </w:r>
      <w:r w:rsidR="00C366CD">
        <w:t xml:space="preserve"> </w:t>
      </w:r>
      <w:r w:rsidR="00C366CD" w:rsidRPr="006858D2">
        <w:t>Commission</w:t>
      </w:r>
      <w:r w:rsidR="006858D2" w:rsidRPr="006858D2">
        <w:t xml:space="preserve"> </w:t>
      </w:r>
      <w:r w:rsidR="00C366CD" w:rsidRPr="006858D2">
        <w:t>V</w:t>
      </w:r>
      <w:r w:rsidR="00C366CD">
        <w:t>e</w:t>
      </w:r>
      <w:r>
        <w:t>terinarian and each veterinarian employed at a racetrack by the association or an individual owner must be a graduate Veterinary Surgeon in good standing and licensed to practice under the Laws of the State of Maine</w:t>
      </w:r>
      <w:r w:rsidR="00C366CD">
        <w:t xml:space="preserve">. </w:t>
      </w:r>
      <w:r w:rsidR="00C366CD" w:rsidRPr="006858D2">
        <w:t>The Commission Veterinarian must be licensed by the</w:t>
      </w:r>
      <w:r w:rsidR="006858D2" w:rsidRPr="006858D2">
        <w:t xml:space="preserve"> </w:t>
      </w:r>
      <w:r w:rsidR="00C366CD" w:rsidRPr="006858D2">
        <w:t>Commission to be on duty at any pari-mutuel</w:t>
      </w:r>
      <w:r w:rsidR="00C366CD" w:rsidRPr="00C366CD">
        <w:t xml:space="preserve"> track</w:t>
      </w:r>
      <w:r w:rsidR="00C366CD">
        <w:t>.</w:t>
      </w:r>
    </w:p>
    <w:p w14:paraId="7CB09505" w14:textId="5EC3BAC6" w:rsidR="00023C12" w:rsidRDefault="00023C12" w:rsidP="007273C9">
      <w:pPr>
        <w:spacing w:after="0" w:line="259" w:lineRule="auto"/>
        <w:ind w:left="1440" w:right="0" w:hanging="720"/>
      </w:pPr>
    </w:p>
    <w:p w14:paraId="1D51E584" w14:textId="77777777" w:rsidR="00023C12" w:rsidRDefault="005108E7" w:rsidP="007273C9">
      <w:pPr>
        <w:numPr>
          <w:ilvl w:val="0"/>
          <w:numId w:val="26"/>
        </w:numPr>
        <w:ind w:left="1440" w:right="285" w:hanging="720"/>
      </w:pPr>
      <w:r>
        <w:rPr>
          <w:b/>
        </w:rPr>
        <w:t>Compensation Prohibited</w:t>
      </w:r>
      <w:r>
        <w:t xml:space="preserve">. No owner or trainer shall employ or pay compensation to any veterinarian employed by the Department either directly or indirectly, during the period of employment. </w:t>
      </w:r>
    </w:p>
    <w:p w14:paraId="69DEC6CD" w14:textId="15E12961" w:rsidR="00023C12" w:rsidRDefault="00023C12" w:rsidP="007273C9">
      <w:pPr>
        <w:spacing w:after="0" w:line="259" w:lineRule="auto"/>
        <w:ind w:left="1440" w:right="0" w:hanging="720"/>
      </w:pPr>
    </w:p>
    <w:p w14:paraId="227D9C1D" w14:textId="0D04CE53" w:rsidR="00023C12" w:rsidRDefault="005108E7" w:rsidP="007273C9">
      <w:pPr>
        <w:pStyle w:val="Heading1"/>
        <w:ind w:left="1440" w:hanging="720"/>
      </w:pPr>
      <w:r>
        <w:rPr>
          <w:b w:val="0"/>
        </w:rPr>
        <w:t>3.</w:t>
      </w:r>
      <w:r>
        <w:rPr>
          <w:b w:val="0"/>
        </w:rPr>
        <w:tab/>
      </w:r>
      <w:r>
        <w:t>Medical Treatment of Horses</w:t>
      </w:r>
    </w:p>
    <w:p w14:paraId="47DABEC1" w14:textId="3E4C37C8" w:rsidR="00023C12" w:rsidRDefault="00023C12">
      <w:pPr>
        <w:spacing w:after="0" w:line="259" w:lineRule="auto"/>
        <w:ind w:left="1440" w:right="0" w:firstLine="0"/>
      </w:pPr>
    </w:p>
    <w:p w14:paraId="2DD4D120" w14:textId="6200D717" w:rsidR="00023C12" w:rsidRDefault="005108E7" w:rsidP="007273C9">
      <w:pPr>
        <w:numPr>
          <w:ilvl w:val="0"/>
          <w:numId w:val="27"/>
        </w:numPr>
        <w:ind w:left="2160" w:right="285" w:hanging="720"/>
      </w:pPr>
      <w:r>
        <w:rPr>
          <w:b/>
        </w:rPr>
        <w:t>Treatment authorized</w:t>
      </w:r>
      <w:r>
        <w:t>. No</w:t>
      </w:r>
      <w:r w:rsidR="00C366CD">
        <w:t xml:space="preserve"> </w:t>
      </w:r>
      <w:r w:rsidR="00C366CD" w:rsidRPr="006858D2">
        <w:t>Commission</w:t>
      </w:r>
      <w:r>
        <w:t xml:space="preserve"> veterinarian employed by the Department may, during the period of his or her employment, treat or </w:t>
      </w:r>
      <w:r>
        <w:lastRenderedPageBreak/>
        <w:t>prescribe medication for any horse on the grounds or entered to race at any racetrack, for compensation or otherwise except as provided in this paragraph. A</w:t>
      </w:r>
      <w:r w:rsidR="00C366CD">
        <w:t xml:space="preserve"> </w:t>
      </w:r>
      <w:r w:rsidR="00C366CD" w:rsidRPr="006858D2">
        <w:t>Commission</w:t>
      </w:r>
      <w:r>
        <w:t xml:space="preserve"> veterinarian employed by the Department is authorized to provide first aid and to provide other emergency medical treatment to any sick or injured horse for the purpose of saving the life of the horse or stabilizing the horse until it can be transported to another equine medical facility or seen by the horse's regular veterinarian. A full and complete report of the treatment provided shall be made to the judges. </w:t>
      </w:r>
    </w:p>
    <w:p w14:paraId="58677863" w14:textId="0617072E" w:rsidR="00023C12" w:rsidRDefault="00023C12">
      <w:pPr>
        <w:spacing w:after="0" w:line="259" w:lineRule="auto"/>
        <w:ind w:left="1440" w:right="0" w:firstLine="0"/>
      </w:pPr>
    </w:p>
    <w:p w14:paraId="14825DE9" w14:textId="77777777" w:rsidR="00023C12" w:rsidRDefault="005108E7" w:rsidP="007273C9">
      <w:pPr>
        <w:numPr>
          <w:ilvl w:val="0"/>
          <w:numId w:val="27"/>
        </w:numPr>
        <w:ind w:left="2160" w:right="285" w:hanging="720"/>
      </w:pPr>
      <w:r>
        <w:rPr>
          <w:b/>
        </w:rPr>
        <w:t>Reimbursement for medical treatment</w:t>
      </w:r>
      <w:r>
        <w:t xml:space="preserve">. The Department may require reimbursement from the horse's owner for any medical treatment, equipment or supplies provided pursuant to this paragraph. </w:t>
      </w:r>
    </w:p>
    <w:p w14:paraId="6859755B" w14:textId="77777777" w:rsidR="00023C12" w:rsidRDefault="005108E7" w:rsidP="007273C9">
      <w:pPr>
        <w:spacing w:after="0" w:line="259" w:lineRule="auto"/>
        <w:ind w:left="2160" w:right="0" w:hanging="720"/>
      </w:pPr>
      <w:r>
        <w:t xml:space="preserve"> </w:t>
      </w:r>
    </w:p>
    <w:p w14:paraId="4AF8095C" w14:textId="4B99C031" w:rsidR="00023C12" w:rsidRDefault="005108E7" w:rsidP="007273C9">
      <w:pPr>
        <w:numPr>
          <w:ilvl w:val="0"/>
          <w:numId w:val="27"/>
        </w:numPr>
        <w:ind w:left="2160" w:right="285" w:hanging="720"/>
      </w:pPr>
      <w:r>
        <w:t>No licensed veterinarian, except a</w:t>
      </w:r>
      <w:r w:rsidR="00C366CD">
        <w:t xml:space="preserve"> </w:t>
      </w:r>
      <w:r w:rsidR="00C366CD" w:rsidRPr="006858D2">
        <w:t>Commission</w:t>
      </w:r>
      <w:r w:rsidRPr="006858D2">
        <w:t xml:space="preserve"> </w:t>
      </w:r>
      <w:r>
        <w:t>veterinarian or agent of the Department, shall examine, treat</w:t>
      </w:r>
      <w:r w:rsidR="006D657D">
        <w:t>,</w:t>
      </w:r>
      <w:r>
        <w:t xml:space="preserve"> or dispense medications in the paddock of a licensed racetrack, during its race meet, to horses scheduled to race on that day. A licensed veterinarian may examine, treat</w:t>
      </w:r>
      <w:r w:rsidR="00D75753">
        <w:t>,</w:t>
      </w:r>
      <w:r>
        <w:t xml:space="preserve"> or dispense medications to horses that have been scratched to needing emergency medical treatment only in an area designated by the Commission. </w:t>
      </w:r>
    </w:p>
    <w:p w14:paraId="1DACFDBC" w14:textId="2AC86561" w:rsidR="00023C12" w:rsidRDefault="00023C12">
      <w:pPr>
        <w:spacing w:after="0" w:line="259" w:lineRule="auto"/>
        <w:ind w:left="1440" w:right="0" w:firstLine="0"/>
      </w:pPr>
    </w:p>
    <w:p w14:paraId="64E604A4" w14:textId="77777777" w:rsidR="007273C9" w:rsidRDefault="007273C9">
      <w:pPr>
        <w:spacing w:after="0" w:line="259" w:lineRule="auto"/>
        <w:ind w:left="1440" w:right="0" w:firstLine="0"/>
      </w:pPr>
    </w:p>
    <w:p w14:paraId="108ED01E" w14:textId="29517104" w:rsidR="00023C12" w:rsidRDefault="005108E7" w:rsidP="007273C9">
      <w:pPr>
        <w:pStyle w:val="Heading1"/>
        <w:ind w:left="0" w:firstLine="0"/>
      </w:pPr>
      <w:r>
        <w:t>Section 18.</w:t>
      </w:r>
      <w:r>
        <w:tab/>
        <w:t xml:space="preserve">Veterinarians Duties </w:t>
      </w:r>
    </w:p>
    <w:p w14:paraId="51D2D8ED" w14:textId="346964CB" w:rsidR="00023C12" w:rsidRDefault="00023C12">
      <w:pPr>
        <w:spacing w:after="0" w:line="259" w:lineRule="auto"/>
        <w:ind w:left="1440" w:right="0" w:firstLine="0"/>
      </w:pPr>
    </w:p>
    <w:p w14:paraId="20D8E79F" w14:textId="6519BAD5" w:rsidR="00023C12" w:rsidRPr="006858D2" w:rsidRDefault="005108E7" w:rsidP="007273C9">
      <w:pPr>
        <w:ind w:left="720" w:right="285" w:firstLine="0"/>
      </w:pPr>
      <w:r w:rsidRPr="006858D2">
        <w:t xml:space="preserve">The </w:t>
      </w:r>
      <w:r w:rsidR="00C366CD" w:rsidRPr="006858D2">
        <w:t xml:space="preserve">Commission </w:t>
      </w:r>
      <w:r w:rsidRPr="006858D2">
        <w:t>Veterinarian shall be present in the paddock at a time to be designated by the Commission. Th</w:t>
      </w:r>
      <w:r w:rsidR="00C366CD" w:rsidRPr="006858D2">
        <w:t>e Commission V</w:t>
      </w:r>
      <w:r w:rsidRPr="006858D2">
        <w:t>eterinarian shall inspect any horse so designated by the Judges and report on the race worthiness of the horse for the event listed. The Judges shall determine whether or not the horse shall be permitted to start. If not permitted to start, the horse automatically goes on the Steward's List, and thereafter shall not be permitted to enter until</w:t>
      </w:r>
      <w:r w:rsidR="00C366CD" w:rsidRPr="006858D2">
        <w:t xml:space="preserve"> a licensed </w:t>
      </w:r>
      <w:r w:rsidRPr="006858D2">
        <w:t xml:space="preserve">veterinarian notifies the Racing Secretary and the Judges that the horse is again fit to compete. </w:t>
      </w:r>
    </w:p>
    <w:p w14:paraId="2D005482" w14:textId="540D31A3" w:rsidR="00023C12" w:rsidRDefault="00023C12">
      <w:pPr>
        <w:spacing w:after="0" w:line="259" w:lineRule="auto"/>
        <w:ind w:left="1440" w:right="0" w:firstLine="0"/>
      </w:pPr>
    </w:p>
    <w:p w14:paraId="193615DB" w14:textId="77777777" w:rsidR="006D4356" w:rsidRDefault="006D4356">
      <w:pPr>
        <w:spacing w:after="0" w:line="259" w:lineRule="auto"/>
        <w:ind w:left="1440" w:right="0" w:firstLine="0"/>
      </w:pPr>
    </w:p>
    <w:p w14:paraId="00B6D925" w14:textId="70CD8759" w:rsidR="00023C12" w:rsidRDefault="005108E7" w:rsidP="007273C9">
      <w:pPr>
        <w:pStyle w:val="Heading1"/>
        <w:ind w:left="0" w:firstLine="0"/>
      </w:pPr>
      <w:r>
        <w:t>Section 19.</w:t>
      </w:r>
      <w:r>
        <w:tab/>
        <w:t xml:space="preserve">Euthanized Horses </w:t>
      </w:r>
    </w:p>
    <w:p w14:paraId="01B512B9" w14:textId="17CE53C0" w:rsidR="00023C12" w:rsidRDefault="00023C12">
      <w:pPr>
        <w:spacing w:after="0" w:line="259" w:lineRule="auto"/>
        <w:ind w:left="1440" w:right="0" w:firstLine="0"/>
      </w:pPr>
    </w:p>
    <w:p w14:paraId="11EB5918" w14:textId="3E58536E" w:rsidR="00023C12" w:rsidRDefault="005108E7" w:rsidP="007273C9">
      <w:pPr>
        <w:ind w:left="720" w:right="285" w:firstLine="0"/>
      </w:pPr>
      <w:r>
        <w:t>Whenever it becomes necessary to euthanize a horse while on the grounds of a licensed racetrack, euthanasia shall be accomplished in the manner prescribed by the</w:t>
      </w:r>
      <w:r w:rsidR="00C11B35">
        <w:t xml:space="preserve"> </w:t>
      </w:r>
      <w:r w:rsidR="00C11B35" w:rsidRPr="006858D2">
        <w:t xml:space="preserve">Commission </w:t>
      </w:r>
      <w:r w:rsidRPr="006858D2">
        <w:t>Veterinarian. If the</w:t>
      </w:r>
      <w:r w:rsidR="00C11B35" w:rsidRPr="006858D2">
        <w:t xml:space="preserve"> Commission </w:t>
      </w:r>
      <w:r w:rsidRPr="006858D2">
        <w:t>Veterinarian is on duty at that track, the</w:t>
      </w:r>
      <w:r w:rsidR="00C11B35" w:rsidRPr="006858D2">
        <w:t xml:space="preserve"> Commission</w:t>
      </w:r>
      <w:r w:rsidR="00C11B35">
        <w:t xml:space="preserve"> </w:t>
      </w:r>
      <w:r>
        <w:t xml:space="preserve">Veterinarian shall perform the euthanasia. The act of euthanasia whenever possible shall not take place in view of the public. The permission of the owner or his agent must be obtained before the horse is euthanized. If the owner or his agent are unavailable, the horse may be euthanized if necessary in cases of inhumane suffering. </w:t>
      </w:r>
    </w:p>
    <w:p w14:paraId="16CB358F" w14:textId="5E735D30" w:rsidR="00023C12" w:rsidRDefault="00023C12">
      <w:pPr>
        <w:spacing w:after="0" w:line="259" w:lineRule="auto"/>
        <w:ind w:left="1440" w:right="0" w:firstLine="0"/>
      </w:pPr>
    </w:p>
    <w:p w14:paraId="0ACAF1E0" w14:textId="77777777" w:rsidR="007273C9" w:rsidRDefault="007273C9">
      <w:pPr>
        <w:spacing w:after="0" w:line="259" w:lineRule="auto"/>
        <w:ind w:left="1440" w:right="0" w:firstLine="0"/>
      </w:pPr>
    </w:p>
    <w:p w14:paraId="0CD27B74" w14:textId="5414BAA6" w:rsidR="00023C12" w:rsidRPr="00005811" w:rsidRDefault="005108E7" w:rsidP="007273C9">
      <w:pPr>
        <w:pStyle w:val="Heading1"/>
        <w:ind w:left="0" w:firstLine="0"/>
        <w:rPr>
          <w:highlight w:val="yellow"/>
        </w:rPr>
      </w:pPr>
      <w:r w:rsidRPr="00813633">
        <w:t>Section 20.</w:t>
      </w:r>
      <w:r w:rsidRPr="00813633">
        <w:tab/>
        <w:t xml:space="preserve">Postmortem Examination </w:t>
      </w:r>
    </w:p>
    <w:p w14:paraId="485CE2F6" w14:textId="2B9321F5" w:rsidR="00023C12" w:rsidRPr="00005811" w:rsidRDefault="00023C12" w:rsidP="007273C9">
      <w:pPr>
        <w:spacing w:after="0" w:line="259" w:lineRule="auto"/>
        <w:ind w:left="1440" w:right="0" w:hanging="720"/>
      </w:pPr>
    </w:p>
    <w:p w14:paraId="112ACDED" w14:textId="255DD42C" w:rsidR="00C11B35" w:rsidRPr="00C11B35" w:rsidRDefault="00C11B35" w:rsidP="00C11B35">
      <w:pPr>
        <w:ind w:left="1440" w:right="285" w:hanging="720"/>
        <w:rPr>
          <w:strike/>
        </w:rPr>
      </w:pPr>
      <w:r>
        <w:t>1.</w:t>
      </w:r>
      <w:r>
        <w:tab/>
      </w:r>
      <w:r w:rsidRPr="000D332E">
        <w:t>A horse that expires or suffers a breakdown on a licensed racetrack</w:t>
      </w:r>
      <w:r w:rsidR="000D332E" w:rsidRPr="000D332E">
        <w:t xml:space="preserve"> </w:t>
      </w:r>
      <w:r w:rsidRPr="000D332E">
        <w:t>and is destroyed</w:t>
      </w:r>
      <w:r w:rsidRPr="000D332E">
        <w:rPr>
          <w:strike/>
        </w:rPr>
        <w:t>,</w:t>
      </w:r>
      <w:r w:rsidRPr="000D332E">
        <w:t xml:space="preserve"> shall undergo a postmortem examination</w:t>
      </w:r>
      <w:r w:rsidR="000D332E" w:rsidRPr="000D332E">
        <w:t xml:space="preserve"> if</w:t>
      </w:r>
      <w:r w:rsidRPr="000D332E">
        <w:t xml:space="preserve"> the Commission Veterinarian and State </w:t>
      </w:r>
      <w:r w:rsidRPr="000D332E">
        <w:lastRenderedPageBreak/>
        <w:t>Steward determine that it is necessary. The Commission Veterinarian and the State Steward shall determine the laboratory that will conduct the postmortem examination.</w:t>
      </w:r>
    </w:p>
    <w:p w14:paraId="2DC7266B" w14:textId="77777777" w:rsidR="00C11B35" w:rsidRDefault="00C11B35" w:rsidP="00C11B35">
      <w:pPr>
        <w:ind w:left="1440" w:right="285" w:hanging="720"/>
      </w:pPr>
    </w:p>
    <w:p w14:paraId="2E7BE4EA" w14:textId="2171B480" w:rsidR="00023C12" w:rsidRPr="00005811" w:rsidRDefault="001F75C0" w:rsidP="00C11B35">
      <w:pPr>
        <w:ind w:left="1440" w:right="285" w:hanging="720"/>
      </w:pPr>
      <w:r w:rsidRPr="000D332E">
        <w:t>2.</w:t>
      </w:r>
      <w:r w:rsidRPr="000D332E">
        <w:tab/>
        <w:t xml:space="preserve">If possible, biologic samples shall be obtained from the carcass upon which the postmortem examination is to be conducted and shall be sent to a laboratory approved by the </w:t>
      </w:r>
      <w:r w:rsidR="005108E7" w:rsidRPr="000D332E">
        <w:t>Department for testing</w:t>
      </w:r>
      <w:r w:rsidR="005108E7" w:rsidRPr="00005811">
        <w:t xml:space="preserve"> of prohibited substances. When practical, samples may be procured prior to euthanasia. </w:t>
      </w:r>
    </w:p>
    <w:p w14:paraId="4FE8E9C4" w14:textId="77777777" w:rsidR="001F75C0" w:rsidRDefault="001F75C0" w:rsidP="001F75C0">
      <w:pPr>
        <w:spacing w:after="0" w:line="259" w:lineRule="auto"/>
        <w:ind w:left="1440" w:right="0" w:hanging="720"/>
      </w:pPr>
    </w:p>
    <w:p w14:paraId="6CF3B003" w14:textId="25CC3264" w:rsidR="00023C12" w:rsidRPr="00005811" w:rsidRDefault="001F75C0" w:rsidP="001F75C0">
      <w:pPr>
        <w:spacing w:after="0" w:line="259" w:lineRule="auto"/>
        <w:ind w:left="1440" w:right="0" w:hanging="720"/>
      </w:pPr>
      <w:r w:rsidRPr="000D332E">
        <w:t>3.</w:t>
      </w:r>
      <w:r>
        <w:tab/>
      </w:r>
      <w:r w:rsidR="005108E7" w:rsidRPr="00005811">
        <w:t>The services of the veterinarian and the laboratory shall be made available by the Department without charge to the owner.</w:t>
      </w:r>
      <w:r>
        <w:t xml:space="preserve"> </w:t>
      </w:r>
      <w:r w:rsidRPr="000D332E">
        <w:t>If,</w:t>
      </w:r>
      <w:r w:rsidR="000D332E">
        <w:t xml:space="preserve"> </w:t>
      </w:r>
      <w:r w:rsidR="005108E7" w:rsidRPr="00005811">
        <w:t xml:space="preserve">however, the postmortem examination indicates that the cause of death was due to the administration of a prohibited substance or by the implementation of a prohibited practice, the charges for such services shall be assessed against the owner. </w:t>
      </w:r>
    </w:p>
    <w:p w14:paraId="5BB44B77" w14:textId="7B9BD206" w:rsidR="00023C12" w:rsidRPr="00005811" w:rsidRDefault="00023C12">
      <w:pPr>
        <w:spacing w:after="0" w:line="259" w:lineRule="auto"/>
        <w:ind w:left="1440" w:right="0" w:firstLine="0"/>
      </w:pPr>
    </w:p>
    <w:p w14:paraId="2EBFEF1F" w14:textId="5C18EA78" w:rsidR="00023C12" w:rsidRPr="000D332E" w:rsidRDefault="001F75C0" w:rsidP="001F75C0">
      <w:pPr>
        <w:ind w:left="1440" w:right="285" w:hanging="720"/>
      </w:pPr>
      <w:r w:rsidRPr="000D332E">
        <w:t>4.</w:t>
      </w:r>
      <w:r w:rsidRPr="000D332E">
        <w:tab/>
        <w:t xml:space="preserve">The results of the postmortem examination shall be presented to the Commission if </w:t>
      </w:r>
      <w:r w:rsidR="003628CF">
        <w:t>the results</w:t>
      </w:r>
      <w:r w:rsidRPr="000D332E">
        <w:t xml:space="preserve"> indicate that the cause of death was due to the administration of a prohibited substance or by the implementation of a prohibited practice.</w:t>
      </w:r>
    </w:p>
    <w:p w14:paraId="14453867" w14:textId="723CD6AA" w:rsidR="00023C12" w:rsidRPr="00005811" w:rsidRDefault="00023C12" w:rsidP="007273C9">
      <w:pPr>
        <w:spacing w:after="0" w:line="259" w:lineRule="auto"/>
        <w:ind w:left="1440" w:right="0" w:hanging="720"/>
      </w:pPr>
    </w:p>
    <w:p w14:paraId="3E918D7A" w14:textId="459815BD" w:rsidR="00023C12" w:rsidRPr="00005811" w:rsidRDefault="001F75C0" w:rsidP="001F75C0">
      <w:pPr>
        <w:ind w:left="1440" w:right="285" w:hanging="720"/>
      </w:pPr>
      <w:r w:rsidRPr="000D332E">
        <w:t>5.</w:t>
      </w:r>
      <w:r>
        <w:tab/>
      </w:r>
      <w:r w:rsidR="005108E7" w:rsidRPr="00005811">
        <w:t>Each owner and trainer agrees to the postmortem examination provided herein as a prerequisite for maintaining the occupational license issued by the Commission.</w:t>
      </w:r>
    </w:p>
    <w:p w14:paraId="5BDAB08F" w14:textId="25A8ACBD" w:rsidR="00023C12" w:rsidRDefault="00023C12">
      <w:pPr>
        <w:spacing w:after="0" w:line="259" w:lineRule="auto"/>
        <w:ind w:left="1440" w:right="0" w:firstLine="0"/>
      </w:pPr>
    </w:p>
    <w:p w14:paraId="52F78DC0" w14:textId="77777777" w:rsidR="001F75C0" w:rsidRDefault="001F75C0">
      <w:pPr>
        <w:spacing w:after="0" w:line="259" w:lineRule="auto"/>
        <w:ind w:left="1440" w:right="0" w:firstLine="0"/>
      </w:pPr>
    </w:p>
    <w:p w14:paraId="6FB43C6E" w14:textId="385905E1" w:rsidR="00023C12" w:rsidRDefault="005108E7" w:rsidP="007273C9">
      <w:pPr>
        <w:pStyle w:val="Heading1"/>
        <w:ind w:left="0" w:firstLine="0"/>
      </w:pPr>
      <w:r>
        <w:t>Section 21.</w:t>
      </w:r>
      <w:r>
        <w:tab/>
      </w:r>
      <w:r w:rsidR="007668BC" w:rsidRPr="00337284">
        <w:t>Test for alcoholic consumption</w:t>
      </w:r>
      <w:r w:rsidR="007668BC">
        <w:rPr>
          <w:u w:val="single"/>
        </w:rPr>
        <w:t xml:space="preserve"> </w:t>
      </w:r>
    </w:p>
    <w:p w14:paraId="707F4A09" w14:textId="48DF1C3A" w:rsidR="00023C12" w:rsidRDefault="00023C12">
      <w:pPr>
        <w:spacing w:after="0" w:line="259" w:lineRule="auto"/>
        <w:ind w:left="1440" w:right="0" w:firstLine="0"/>
      </w:pPr>
    </w:p>
    <w:p w14:paraId="09A55071" w14:textId="194C8B0D" w:rsidR="007668BC" w:rsidRPr="00337284" w:rsidRDefault="005108E7" w:rsidP="00203D4A">
      <w:pPr>
        <w:pStyle w:val="ListParagraph"/>
        <w:numPr>
          <w:ilvl w:val="0"/>
          <w:numId w:val="45"/>
        </w:numPr>
        <w:ind w:left="1440" w:right="285" w:hanging="720"/>
      </w:pPr>
      <w:r w:rsidRPr="00203D4A">
        <w:rPr>
          <w:b/>
        </w:rPr>
        <w:t>Breath Analyzer Test Required</w:t>
      </w:r>
      <w:r>
        <w:t>. All drivers, judges, starters, starting gate drivers and marshals shall be required to submit to a breath analyzer test at each racing program in which they participate. All other licensees may be required to submit to a breath analyzer test at each racing program in which they participate.</w:t>
      </w:r>
      <w:r w:rsidR="007668BC" w:rsidRPr="00337284">
        <w:t xml:space="preserve"> The Commission shall provide the tracks with a breath analyzer device capable of measuring the presence of alcohol by weight within the blood.</w:t>
      </w:r>
    </w:p>
    <w:p w14:paraId="28A1C42B" w14:textId="77777777" w:rsidR="007668BC" w:rsidRDefault="007668BC" w:rsidP="007668BC">
      <w:pPr>
        <w:ind w:right="285"/>
      </w:pPr>
    </w:p>
    <w:p w14:paraId="10418F32" w14:textId="21532941" w:rsidR="00023C12" w:rsidRPr="00337284" w:rsidRDefault="007668BC" w:rsidP="00885EC2">
      <w:pPr>
        <w:pStyle w:val="ListParagraph"/>
        <w:numPr>
          <w:ilvl w:val="0"/>
          <w:numId w:val="42"/>
        </w:numPr>
        <w:ind w:left="2160" w:right="285" w:hanging="720"/>
      </w:pPr>
      <w:r w:rsidRPr="00337284">
        <w:t>Each track shall utilize the breath analyzer device provided</w:t>
      </w:r>
      <w:r w:rsidR="005108E7" w:rsidRPr="00337284">
        <w:t xml:space="preserve"> </w:t>
      </w:r>
      <w:r w:rsidRPr="00337284">
        <w:t>by the Commission in the paddock. The use of such device shall be under the supervision of a Commission designee.</w:t>
      </w:r>
    </w:p>
    <w:p w14:paraId="2F20D3A7" w14:textId="77777777" w:rsidR="00885EC2" w:rsidRPr="00337284" w:rsidRDefault="00885EC2" w:rsidP="00885EC2">
      <w:pPr>
        <w:pStyle w:val="ListParagraph"/>
        <w:ind w:left="1800" w:right="285" w:firstLine="0"/>
      </w:pPr>
    </w:p>
    <w:p w14:paraId="6F7ECBA7" w14:textId="5365083E" w:rsidR="007668BC" w:rsidRPr="00337284" w:rsidRDefault="007668BC" w:rsidP="00885EC2">
      <w:pPr>
        <w:pStyle w:val="ListParagraph"/>
        <w:numPr>
          <w:ilvl w:val="0"/>
          <w:numId w:val="42"/>
        </w:numPr>
        <w:ind w:left="2160" w:right="285" w:hanging="720"/>
      </w:pPr>
      <w:r w:rsidRPr="00337284">
        <w:t>Tests shall be administ</w:t>
      </w:r>
      <w:r w:rsidR="00885EC2" w:rsidRPr="00337284">
        <w:t>e</w:t>
      </w:r>
      <w:r w:rsidRPr="00337284">
        <w:t>red to the licensees and officials at such times as directed by the Presiding judge or other Commission designee and shall be administered by only a licensed official of the Commission. The Presiding judge can require any licensee to retake a test at any time during a racing program.</w:t>
      </w:r>
    </w:p>
    <w:p w14:paraId="47A299A4" w14:textId="77777777" w:rsidR="003F56B9" w:rsidRDefault="003F56B9" w:rsidP="003F56B9">
      <w:pPr>
        <w:ind w:right="285"/>
        <w:rPr>
          <w:u w:val="single"/>
        </w:rPr>
      </w:pPr>
    </w:p>
    <w:p w14:paraId="162BA83D" w14:textId="17123EA7" w:rsidR="003F56B9" w:rsidRPr="00337284" w:rsidRDefault="003F56B9" w:rsidP="00203D4A">
      <w:pPr>
        <w:pStyle w:val="ListParagraph"/>
        <w:numPr>
          <w:ilvl w:val="0"/>
          <w:numId w:val="45"/>
        </w:numPr>
        <w:ind w:left="1440" w:right="285" w:hanging="720"/>
      </w:pPr>
      <w:r w:rsidRPr="00203D4A">
        <w:rPr>
          <w:b/>
          <w:bCs/>
        </w:rPr>
        <w:t xml:space="preserve">Violations. </w:t>
      </w:r>
      <w:r w:rsidRPr="00337284">
        <w:t>The following shall constitute violations:</w:t>
      </w:r>
    </w:p>
    <w:p w14:paraId="56131F13" w14:textId="77777777" w:rsidR="003F56B9" w:rsidRPr="00337284" w:rsidRDefault="003F56B9" w:rsidP="003F56B9">
      <w:pPr>
        <w:ind w:right="285"/>
      </w:pPr>
    </w:p>
    <w:p w14:paraId="0D8C1276" w14:textId="56DA39B9" w:rsidR="003F56B9" w:rsidRDefault="003F56B9" w:rsidP="003F56B9">
      <w:pPr>
        <w:pStyle w:val="ListParagraph"/>
        <w:numPr>
          <w:ilvl w:val="0"/>
          <w:numId w:val="43"/>
        </w:numPr>
        <w:ind w:right="285"/>
      </w:pPr>
      <w:r w:rsidRPr="00337284">
        <w:t>Failure or refusal to take such test when requ</w:t>
      </w:r>
      <w:r w:rsidR="00777D3F" w:rsidRPr="00337284">
        <w:t>est</w:t>
      </w:r>
      <w:r w:rsidRPr="00337284">
        <w:t>ed.</w:t>
      </w:r>
    </w:p>
    <w:p w14:paraId="07970460" w14:textId="77777777" w:rsidR="00CF5F8E" w:rsidRPr="00CF5F8E" w:rsidRDefault="00CF5F8E" w:rsidP="00CF5F8E">
      <w:pPr>
        <w:pStyle w:val="ListParagraph"/>
        <w:ind w:left="1800" w:right="285" w:firstLine="0"/>
        <w:rPr>
          <w:u w:val="single"/>
        </w:rPr>
      </w:pPr>
    </w:p>
    <w:p w14:paraId="00EFF3B7" w14:textId="77777777" w:rsidR="00CF5F8E" w:rsidRDefault="00CF5F8E" w:rsidP="00CF5F8E">
      <w:pPr>
        <w:pStyle w:val="ListParagraph"/>
        <w:numPr>
          <w:ilvl w:val="0"/>
          <w:numId w:val="43"/>
        </w:numPr>
        <w:spacing w:line="247" w:lineRule="auto"/>
        <w:rPr>
          <w:u w:val="single"/>
        </w:rPr>
      </w:pPr>
      <w:r w:rsidRPr="00CF5F8E">
        <w:t xml:space="preserve">Breath analyzer results of .05 grams or higher of alcohol per 210 liters of breath shall constitute alcoholic impairment and constitute a violation of this chapter. A licensee may retake the breath analyzer test within a reasonable period of time to </w:t>
      </w:r>
      <w:r w:rsidRPr="00CF5F8E">
        <w:lastRenderedPageBreak/>
        <w:t>confirm or establish test results lower than .05 grams of alcohol per 210 liters of breath. If the second result is below .05 grams of alcohol per 210 liters of breath, the licensee will be allowed to participate.</w:t>
      </w:r>
    </w:p>
    <w:p w14:paraId="00AB713E" w14:textId="77777777" w:rsidR="00CF5F8E" w:rsidRPr="00337284" w:rsidRDefault="00CF5F8E" w:rsidP="00CF5F8E">
      <w:pPr>
        <w:pStyle w:val="ListParagraph"/>
        <w:ind w:left="1800" w:right="285" w:firstLine="0"/>
      </w:pPr>
    </w:p>
    <w:p w14:paraId="42ADB835" w14:textId="77777777" w:rsidR="00E26DB6" w:rsidRPr="00337284" w:rsidRDefault="00E26DB6" w:rsidP="00E26DB6">
      <w:pPr>
        <w:pStyle w:val="ListParagraph"/>
        <w:ind w:left="1800" w:right="285" w:firstLine="0"/>
      </w:pPr>
    </w:p>
    <w:p w14:paraId="4F09FFE3" w14:textId="77777777" w:rsidR="00E26DB6" w:rsidRPr="00E26DB6" w:rsidRDefault="00E26DB6" w:rsidP="00E26DB6">
      <w:pPr>
        <w:pStyle w:val="ListParagraph"/>
        <w:rPr>
          <w:u w:val="single"/>
        </w:rPr>
      </w:pPr>
    </w:p>
    <w:p w14:paraId="4DDA6964" w14:textId="77777777" w:rsidR="00E26DB6" w:rsidRPr="00337284" w:rsidRDefault="00E26DB6" w:rsidP="00E26DB6">
      <w:pPr>
        <w:ind w:right="285"/>
      </w:pPr>
    </w:p>
    <w:p w14:paraId="31D2F880" w14:textId="0F4AB0C5" w:rsidR="00E26DB6" w:rsidRPr="00337284" w:rsidRDefault="00203D4A" w:rsidP="00203D4A">
      <w:pPr>
        <w:ind w:left="1440" w:right="285" w:hanging="720"/>
      </w:pPr>
      <w:r w:rsidRPr="00203D4A">
        <w:t>3.</w:t>
      </w:r>
      <w:r>
        <w:rPr>
          <w:b/>
          <w:bCs/>
        </w:rPr>
        <w:tab/>
      </w:r>
      <w:r w:rsidR="00E26DB6" w:rsidRPr="00203D4A">
        <w:rPr>
          <w:b/>
          <w:bCs/>
        </w:rPr>
        <w:t xml:space="preserve">Penalties for violations of subsection 2. </w:t>
      </w:r>
      <w:r w:rsidR="00E26DB6" w:rsidRPr="00337284">
        <w:t>A driver who is alcoholically impaired or</w:t>
      </w:r>
      <w:r w:rsidR="00E26DB6" w:rsidRPr="00203D4A">
        <w:rPr>
          <w:u w:val="single"/>
        </w:rPr>
        <w:t xml:space="preserve"> </w:t>
      </w:r>
      <w:r w:rsidR="00E26DB6" w:rsidRPr="00337284">
        <w:t>who refuses or fails to be tested shall not compete and may be fined or suspended or both. Any official who is alcoholically impaired or refuses or fails to be tested shall not be assigned duties and a report thereof shall be made immediately to the Commission. Any other licensee who is alcoholically impaired or refuses or fails to be tested when requested shall not be permitted to continue to perform in a licensed capacity that day</w:t>
      </w:r>
      <w:r w:rsidR="00297D99">
        <w:t>.</w:t>
      </w:r>
    </w:p>
    <w:p w14:paraId="2B9ADE65" w14:textId="77777777" w:rsidR="003F56B9" w:rsidRPr="00337284" w:rsidRDefault="003F56B9" w:rsidP="003F56B9">
      <w:pPr>
        <w:ind w:right="285"/>
      </w:pPr>
    </w:p>
    <w:p w14:paraId="3E1F295C" w14:textId="45BC4C4B" w:rsidR="00023C12" w:rsidRPr="00337284" w:rsidRDefault="00023C12" w:rsidP="003E7FD2">
      <w:pPr>
        <w:spacing w:after="0" w:line="259" w:lineRule="auto"/>
        <w:ind w:right="0"/>
      </w:pPr>
    </w:p>
    <w:p w14:paraId="479434D6" w14:textId="3A834914" w:rsidR="00023C12" w:rsidRDefault="005108E7" w:rsidP="007273C9">
      <w:pPr>
        <w:pStyle w:val="Heading1"/>
        <w:ind w:left="0" w:firstLine="0"/>
      </w:pPr>
      <w:r>
        <w:t>Section 22.</w:t>
      </w:r>
      <w:r>
        <w:tab/>
        <w:t xml:space="preserve">Drug Testing of Licensees </w:t>
      </w:r>
    </w:p>
    <w:p w14:paraId="1BBBC7F1" w14:textId="59974501" w:rsidR="00023C12" w:rsidRDefault="00023C12">
      <w:pPr>
        <w:spacing w:after="0" w:line="259" w:lineRule="auto"/>
        <w:ind w:left="1440" w:right="0" w:firstLine="0"/>
      </w:pPr>
    </w:p>
    <w:p w14:paraId="0DF225FF" w14:textId="7995D24E" w:rsidR="00023C12" w:rsidRDefault="005108E7" w:rsidP="007273C9">
      <w:pPr>
        <w:numPr>
          <w:ilvl w:val="0"/>
          <w:numId w:val="30"/>
        </w:numPr>
        <w:ind w:left="1440" w:right="285" w:hanging="720"/>
      </w:pPr>
      <w:r>
        <w:rPr>
          <w:b/>
        </w:rPr>
        <w:t>Definition</w:t>
      </w:r>
      <w:r>
        <w:t xml:space="preserve">. For purposes of this section, a "designated licensee" means an official as described in Chapter 3. Sections </w:t>
      </w:r>
      <w:r w:rsidR="003E7FD2" w:rsidRPr="007571BD">
        <w:t>1</w:t>
      </w:r>
      <w:r>
        <w:t xml:space="preserve">and 2: a licensed driver, a trainer, a groom, a starting gate driver, or any licensee who enters the paddock. </w:t>
      </w:r>
    </w:p>
    <w:p w14:paraId="1DA85904" w14:textId="77777777" w:rsidR="00023C12" w:rsidRDefault="005108E7">
      <w:pPr>
        <w:spacing w:after="0" w:line="259" w:lineRule="auto"/>
        <w:ind w:left="1440" w:right="0" w:firstLine="0"/>
      </w:pPr>
      <w:r>
        <w:t xml:space="preserve"> </w:t>
      </w:r>
    </w:p>
    <w:p w14:paraId="5E6BBCD4" w14:textId="78625B7B" w:rsidR="00023C12" w:rsidRDefault="005108E7" w:rsidP="007273C9">
      <w:pPr>
        <w:numPr>
          <w:ilvl w:val="0"/>
          <w:numId w:val="30"/>
        </w:numPr>
        <w:ind w:left="1440" w:right="285" w:hanging="720"/>
      </w:pPr>
      <w:r>
        <w:rPr>
          <w:b/>
        </w:rPr>
        <w:t>Drug use prohibited</w:t>
      </w:r>
      <w:r>
        <w:t xml:space="preserve">. For purposes of this section, the term "drug" shall include any scheduled drug, as defined in 17-A, </w:t>
      </w:r>
      <w:r>
        <w:rPr>
          <w:i/>
        </w:rPr>
        <w:t>Maine Revised Statutes Annotated</w:t>
      </w:r>
      <w:r>
        <w:t xml:space="preserve">, Section 1101, sub-section 11 (1983) and any prescription drug. Except for drugs used in accordance with a valid prescription from a licensed physician, a licensee shall not use drugs or have any trace of drugs in his/her system while participating in any capacity at a race meet. It shall be the responsibility of the designated licensee to give notice to the State Steward on an official form that he or she is using a Scheduled Drug or prescription drug pursuant to a valid prescription or order from a licensed physician. </w:t>
      </w:r>
    </w:p>
    <w:p w14:paraId="6637EAB4" w14:textId="77777777" w:rsidR="00023C12" w:rsidRDefault="005108E7">
      <w:pPr>
        <w:spacing w:after="0" w:line="259" w:lineRule="auto"/>
        <w:ind w:left="1440" w:right="0" w:firstLine="0"/>
      </w:pPr>
      <w:r>
        <w:t xml:space="preserve"> </w:t>
      </w:r>
    </w:p>
    <w:p w14:paraId="54A84979" w14:textId="3A5B4B1A" w:rsidR="00023C12" w:rsidRDefault="005108E7" w:rsidP="007273C9">
      <w:pPr>
        <w:numPr>
          <w:ilvl w:val="0"/>
          <w:numId w:val="30"/>
        </w:numPr>
        <w:spacing w:after="0" w:line="259" w:lineRule="auto"/>
        <w:ind w:left="1440" w:right="285" w:hanging="720"/>
      </w:pPr>
      <w:r w:rsidRPr="007273C9">
        <w:rPr>
          <w:b/>
        </w:rPr>
        <w:t>Drug Testing</w:t>
      </w:r>
      <w:r>
        <w:t xml:space="preserve">. Every designated licensee, whether selected at random or otherwise for testing, shall have the affirmative obligation to cooperate fully and promptly in furnishing any required sample or to witness the securing of a sample when requested to do so by the State Steward. Drug testing shall be subject to the following conditions. </w:t>
      </w:r>
    </w:p>
    <w:p w14:paraId="571779C0" w14:textId="77777777" w:rsidR="00023C12" w:rsidRDefault="005108E7" w:rsidP="007273C9">
      <w:pPr>
        <w:spacing w:after="0" w:line="259" w:lineRule="auto"/>
        <w:ind w:left="1440" w:right="0" w:hanging="720"/>
      </w:pPr>
      <w:r>
        <w:t xml:space="preserve"> </w:t>
      </w:r>
    </w:p>
    <w:p w14:paraId="3AA6AFF0" w14:textId="289560AB" w:rsidR="00023C12" w:rsidRDefault="005108E7" w:rsidP="003628CF">
      <w:pPr>
        <w:numPr>
          <w:ilvl w:val="0"/>
          <w:numId w:val="31"/>
        </w:numPr>
        <w:ind w:right="285" w:hanging="720"/>
      </w:pPr>
      <w:r>
        <w:t xml:space="preserve">On each and every race date designated </w:t>
      </w:r>
      <w:r w:rsidR="00761791">
        <w:t>licensee</w:t>
      </w:r>
      <w:r w:rsidR="009A1A4E">
        <w:t>’</w:t>
      </w:r>
      <w:r w:rsidR="00761791">
        <w:t xml:space="preserve">s </w:t>
      </w:r>
      <w:r>
        <w:t>to be tested may be selected at each track conducting a race meet that day by a random selection method. The method of random selection may be changed from time to time</w:t>
      </w:r>
      <w:r w:rsidR="003628CF">
        <w:t xml:space="preserve"> </w:t>
      </w:r>
      <w:r>
        <w:t xml:space="preserve">provided the method utilized conforms to fairness. It shall not be an indication of lack of fairness if any designated licensee is selected more frequently than others, provided there is no manipulating of the selection process other than changes in the method. If the selection method is changed that fact shall be posted in the Race Secretary's office 24 hours in advance of implementing the change. </w:t>
      </w:r>
    </w:p>
    <w:p w14:paraId="27B86753" w14:textId="77777777" w:rsidR="00023C12" w:rsidRDefault="005108E7" w:rsidP="007273C9">
      <w:pPr>
        <w:spacing w:after="0" w:line="259" w:lineRule="auto"/>
        <w:ind w:left="2160" w:right="0" w:hanging="720"/>
      </w:pPr>
      <w:r>
        <w:t xml:space="preserve"> </w:t>
      </w:r>
    </w:p>
    <w:p w14:paraId="6860AC86" w14:textId="77777777" w:rsidR="00023C12" w:rsidRDefault="005108E7" w:rsidP="007273C9">
      <w:pPr>
        <w:numPr>
          <w:ilvl w:val="0"/>
          <w:numId w:val="31"/>
        </w:numPr>
        <w:ind w:right="285" w:hanging="720"/>
      </w:pPr>
      <w:r>
        <w:t xml:space="preserve">Every designated licensee for any race at any licensed racetrack who appears to be under the influence of a drug or drugs may be subjected to a urine test or </w:t>
      </w:r>
      <w:r>
        <w:lastRenderedPageBreak/>
        <w:t xml:space="preserve">other non-invasive fluid test at any time, pre-race or post-race, at the direction of the State Steward or the Presiding Judge. </w:t>
      </w:r>
    </w:p>
    <w:p w14:paraId="5FC7748F" w14:textId="77777777" w:rsidR="00023C12" w:rsidRDefault="005108E7">
      <w:pPr>
        <w:spacing w:after="0" w:line="259" w:lineRule="auto"/>
        <w:ind w:left="1440" w:right="0" w:firstLine="0"/>
      </w:pPr>
      <w:r>
        <w:t xml:space="preserve"> </w:t>
      </w:r>
    </w:p>
    <w:p w14:paraId="01CF70AA" w14:textId="269637BD" w:rsidR="00023C12" w:rsidRDefault="005108E7" w:rsidP="007273C9">
      <w:pPr>
        <w:numPr>
          <w:ilvl w:val="0"/>
          <w:numId w:val="31"/>
        </w:numPr>
        <w:ind w:right="285" w:hanging="720"/>
      </w:pPr>
      <w:r>
        <w:t>Any designated licensee who is requested to submit to a urine test shall forthwith in the presence of or under the supervision of a representative of the Department, provide the urine sample in a container supplied by the Department. The sample shall immediately be sealed and tagged on the form provided by the Department and the evidence of that sealing shall be indicated by the signature of the tested licensee. The portion of the form which is provided to the laboratory for analysis shall not identify the individual licensee that was tested by name. The sample is to remain in the control of the Department or its authorized agents in a manner that shall protect the integrity of the sample and test results. A positive drug result or a refusal</w:t>
      </w:r>
      <w:r w:rsidR="00C56A7B">
        <w:t xml:space="preserve"> </w:t>
      </w:r>
      <w:r w:rsidR="00C56A7B" w:rsidRPr="004F56D7">
        <w:t>or failure</w:t>
      </w:r>
      <w:r>
        <w:t xml:space="preserve"> to testing shall be reported to the Executive Director or his or her designee. </w:t>
      </w:r>
    </w:p>
    <w:p w14:paraId="0E21CDA7" w14:textId="00039C72" w:rsidR="009C628E" w:rsidRDefault="009C628E">
      <w:pPr>
        <w:spacing w:after="0" w:line="259" w:lineRule="auto"/>
        <w:ind w:left="1440" w:right="0" w:firstLine="0"/>
      </w:pPr>
    </w:p>
    <w:p w14:paraId="673B4C75" w14:textId="77777777" w:rsidR="00023C12" w:rsidRDefault="00023C12">
      <w:pPr>
        <w:spacing w:after="0" w:line="259" w:lineRule="auto"/>
        <w:ind w:left="1440" w:right="0" w:firstLine="0"/>
      </w:pPr>
    </w:p>
    <w:p w14:paraId="41DB335F" w14:textId="77777777" w:rsidR="00023C12" w:rsidRDefault="005108E7">
      <w:pPr>
        <w:numPr>
          <w:ilvl w:val="0"/>
          <w:numId w:val="32"/>
        </w:numPr>
        <w:ind w:left="1440" w:right="142" w:hanging="720"/>
      </w:pPr>
      <w:r>
        <w:rPr>
          <w:b/>
        </w:rPr>
        <w:t>Violation</w:t>
      </w:r>
      <w:r>
        <w:t xml:space="preserve">. It is a violation of this section: </w:t>
      </w:r>
    </w:p>
    <w:p w14:paraId="114E9ABB" w14:textId="16DE31E4" w:rsidR="00023C12" w:rsidRDefault="00023C12">
      <w:pPr>
        <w:spacing w:after="0" w:line="259" w:lineRule="auto"/>
        <w:ind w:left="1440" w:right="0" w:firstLine="0"/>
      </w:pPr>
    </w:p>
    <w:p w14:paraId="0F92BBE6" w14:textId="77777777" w:rsidR="00023C12" w:rsidRDefault="005108E7">
      <w:pPr>
        <w:numPr>
          <w:ilvl w:val="1"/>
          <w:numId w:val="32"/>
        </w:numPr>
        <w:ind w:right="285" w:hanging="720"/>
      </w:pPr>
      <w:r>
        <w:t xml:space="preserve">to tamper with a test sample </w:t>
      </w:r>
    </w:p>
    <w:p w14:paraId="0B3F105E" w14:textId="77777777" w:rsidR="00023C12" w:rsidRDefault="005108E7" w:rsidP="00FB64FF">
      <w:pPr>
        <w:spacing w:after="0" w:line="259" w:lineRule="auto"/>
        <w:ind w:left="2160" w:right="0" w:hanging="720"/>
      </w:pPr>
      <w:r>
        <w:t xml:space="preserve"> </w:t>
      </w:r>
    </w:p>
    <w:p w14:paraId="0D63A744" w14:textId="6BD25D5C" w:rsidR="00023C12" w:rsidRDefault="005108E7">
      <w:pPr>
        <w:numPr>
          <w:ilvl w:val="1"/>
          <w:numId w:val="32"/>
        </w:numPr>
        <w:ind w:right="285" w:hanging="720"/>
      </w:pPr>
      <w:r>
        <w:t>to refuse</w:t>
      </w:r>
      <w:r w:rsidR="00C56A7B" w:rsidRPr="004F56D7">
        <w:t xml:space="preserve"> </w:t>
      </w:r>
      <w:r w:rsidR="00C56A7B" w:rsidRPr="00337284">
        <w:t>or fail</w:t>
      </w:r>
      <w:r>
        <w:t xml:space="preserve"> to submit to testing, or </w:t>
      </w:r>
    </w:p>
    <w:p w14:paraId="43148942" w14:textId="77777777" w:rsidR="00023C12" w:rsidRDefault="005108E7" w:rsidP="00FB64FF">
      <w:pPr>
        <w:spacing w:after="0" w:line="259" w:lineRule="auto"/>
        <w:ind w:left="2160" w:right="0" w:hanging="720"/>
      </w:pPr>
      <w:r>
        <w:t xml:space="preserve"> </w:t>
      </w:r>
    </w:p>
    <w:p w14:paraId="05E2939A" w14:textId="77777777" w:rsidR="00023C12" w:rsidRDefault="005108E7">
      <w:pPr>
        <w:numPr>
          <w:ilvl w:val="1"/>
          <w:numId w:val="32"/>
        </w:numPr>
        <w:ind w:right="285" w:hanging="720"/>
      </w:pPr>
      <w:r>
        <w:t xml:space="preserve">to receive a positive test. For purposes of this section, a positive test results when the presence of a Scheduled Drug or prescription drug, is detected in the test sample, even at trace levels, except as authorized by this section. </w:t>
      </w:r>
    </w:p>
    <w:p w14:paraId="604540A1" w14:textId="77777777" w:rsidR="00023C12" w:rsidRDefault="005108E7">
      <w:pPr>
        <w:spacing w:after="0" w:line="259" w:lineRule="auto"/>
        <w:ind w:left="1440" w:right="0" w:firstLine="0"/>
      </w:pPr>
      <w:r>
        <w:t xml:space="preserve"> </w:t>
      </w:r>
    </w:p>
    <w:p w14:paraId="5BCD377B" w14:textId="7686DF54" w:rsidR="00023C12" w:rsidRDefault="005108E7" w:rsidP="007273C9">
      <w:pPr>
        <w:numPr>
          <w:ilvl w:val="0"/>
          <w:numId w:val="32"/>
        </w:numPr>
        <w:ind w:left="1440" w:right="142" w:hanging="720"/>
      </w:pPr>
      <w:r>
        <w:rPr>
          <w:b/>
        </w:rPr>
        <w:t>Effect of violation of subsection 4</w:t>
      </w:r>
      <w:r>
        <w:t>. On receiving written notice from the testing laboratory that a specimen has been found "positive" for a drug, the Executive Director shall notify the licensee involved as quickly as possible, in writing by personal delivery or by certified mail return receipt, of the violation and the penalties. That person shall have the opportunity, at his or her own expense, to request that a confirmatory test be made from the same sample which tested positive.</w:t>
      </w:r>
    </w:p>
    <w:p w14:paraId="6AD63F19" w14:textId="77777777" w:rsidR="00023C12" w:rsidRDefault="005108E7">
      <w:pPr>
        <w:spacing w:after="0" w:line="259" w:lineRule="auto"/>
        <w:ind w:left="1440" w:right="0" w:firstLine="0"/>
      </w:pPr>
      <w:r>
        <w:t xml:space="preserve"> </w:t>
      </w:r>
    </w:p>
    <w:p w14:paraId="383FA4FC" w14:textId="1BD3653A" w:rsidR="00023C12" w:rsidRDefault="005108E7" w:rsidP="00FB64FF">
      <w:pPr>
        <w:pStyle w:val="Heading1"/>
        <w:ind w:left="1440" w:hanging="720"/>
      </w:pPr>
      <w:r>
        <w:rPr>
          <w:b w:val="0"/>
        </w:rPr>
        <w:t xml:space="preserve">6. </w:t>
      </w:r>
      <w:r>
        <w:rPr>
          <w:b w:val="0"/>
        </w:rPr>
        <w:tab/>
      </w:r>
      <w:r>
        <w:t>Penalties</w:t>
      </w:r>
      <w:r>
        <w:rPr>
          <w:b w:val="0"/>
        </w:rPr>
        <w:t xml:space="preserve"> </w:t>
      </w:r>
    </w:p>
    <w:p w14:paraId="7CA9179B" w14:textId="134D6A85" w:rsidR="00023C12" w:rsidRDefault="00023C12">
      <w:pPr>
        <w:spacing w:after="0" w:line="259" w:lineRule="auto"/>
        <w:ind w:left="1440" w:right="0" w:firstLine="0"/>
      </w:pPr>
    </w:p>
    <w:p w14:paraId="1BFC382D" w14:textId="705C7C16" w:rsidR="008D0C43" w:rsidRDefault="008D0C43" w:rsidP="008D0C43">
      <w:pPr>
        <w:spacing w:after="0" w:line="259" w:lineRule="auto"/>
        <w:ind w:left="2160" w:right="0" w:hanging="720"/>
      </w:pPr>
      <w:r>
        <w:t>A.</w:t>
      </w:r>
      <w:r>
        <w:tab/>
        <w:t xml:space="preserve">Penalties for a violation of subsection 4 are as follows. For </w:t>
      </w:r>
      <w:r w:rsidR="00777D3F" w:rsidRPr="00337284">
        <w:t xml:space="preserve">the </w:t>
      </w:r>
      <w:r>
        <w:t>purpose of this section, suspension of a license shall include all of that person’s licenses.</w:t>
      </w:r>
    </w:p>
    <w:p w14:paraId="02D08E1E" w14:textId="77777777" w:rsidR="00F52A79" w:rsidRDefault="00F52A79" w:rsidP="003628CF">
      <w:pPr>
        <w:spacing w:after="160" w:line="259" w:lineRule="auto"/>
        <w:ind w:left="1440" w:right="0" w:firstLine="720"/>
      </w:pPr>
    </w:p>
    <w:p w14:paraId="502ABC9E" w14:textId="6A0CA987" w:rsidR="008D0C43" w:rsidRDefault="008D0C43" w:rsidP="003628CF">
      <w:pPr>
        <w:spacing w:after="160" w:line="259" w:lineRule="auto"/>
        <w:ind w:left="1440" w:right="0" w:firstLine="720"/>
      </w:pPr>
      <w:r>
        <w:t>(1)</w:t>
      </w:r>
      <w:r>
        <w:tab/>
        <w:t>For the first violation:</w:t>
      </w:r>
    </w:p>
    <w:p w14:paraId="185505FC" w14:textId="6757E3BD" w:rsidR="008D0C43" w:rsidRDefault="008D0C43" w:rsidP="00BB3C59">
      <w:pPr>
        <w:ind w:left="3600" w:right="285" w:hanging="720"/>
      </w:pPr>
    </w:p>
    <w:p w14:paraId="31C8B8B4" w14:textId="0474E0D3" w:rsidR="00BB3C59" w:rsidRDefault="00BB3C59" w:rsidP="00BB3C59">
      <w:pPr>
        <w:ind w:left="3600" w:right="285" w:hanging="720"/>
      </w:pPr>
      <w:r>
        <w:t>(a)</w:t>
      </w:r>
      <w:r>
        <w:tab/>
        <w:t>suspension of that licensee’s license for a period of ten days subject only to that licensee’s right to appeal to the Commission.</w:t>
      </w:r>
    </w:p>
    <w:p w14:paraId="12E1AB2A" w14:textId="767019AF" w:rsidR="00BB3C59" w:rsidRDefault="00BB3C59" w:rsidP="00BB3C59">
      <w:pPr>
        <w:ind w:left="3600" w:right="285" w:hanging="720"/>
      </w:pPr>
    </w:p>
    <w:p w14:paraId="45964DF4" w14:textId="4D163D8B" w:rsidR="00BB3C59" w:rsidRDefault="00BB3C59" w:rsidP="00BB3C59">
      <w:pPr>
        <w:ind w:left="3600" w:right="285" w:hanging="720"/>
      </w:pPr>
      <w:r>
        <w:t>(b)</w:t>
      </w:r>
      <w:r>
        <w:tab/>
        <w:t xml:space="preserve">mandatory drug testing. Mandatory drug testing shall continue until the retesting achieves one ‘negative’ result. The testing schedule shall be at the discretion of the State </w:t>
      </w:r>
      <w:r>
        <w:lastRenderedPageBreak/>
        <w:t>Steward. The licensee shall not participate at any harness race meet until the mandatory drug testing, achieves the required ‘negative’ results. Having served the mandatory suspension shall not excuse the requirement for one ‘negative’ result.</w:t>
      </w:r>
    </w:p>
    <w:p w14:paraId="6943E68B" w14:textId="6CF055A9" w:rsidR="00BB3C59" w:rsidRDefault="00BB3C59" w:rsidP="00BB3C59">
      <w:pPr>
        <w:ind w:left="3600" w:right="285" w:hanging="720"/>
      </w:pPr>
    </w:p>
    <w:p w14:paraId="5B131533" w14:textId="0875E4CB" w:rsidR="00BB3C59" w:rsidRDefault="00BB3C59" w:rsidP="00BB3C59">
      <w:pPr>
        <w:ind w:left="2880" w:right="285" w:hanging="720"/>
      </w:pPr>
      <w:r>
        <w:t>(2)</w:t>
      </w:r>
      <w:r>
        <w:tab/>
        <w:t>For a second violation within any ten year period:</w:t>
      </w:r>
    </w:p>
    <w:p w14:paraId="2DD6F519" w14:textId="2A858026" w:rsidR="00BB3C59" w:rsidRDefault="00BB3C59" w:rsidP="00BB3C59">
      <w:pPr>
        <w:ind w:left="2880" w:right="285" w:hanging="720"/>
      </w:pPr>
    </w:p>
    <w:p w14:paraId="5E91F0E5" w14:textId="3AA2D5BB" w:rsidR="00BB3C59" w:rsidRDefault="00BB3C59" w:rsidP="00BB3C59">
      <w:pPr>
        <w:ind w:left="3600" w:right="285" w:hanging="720"/>
      </w:pPr>
      <w:r>
        <w:t>(a)</w:t>
      </w:r>
      <w:r>
        <w:tab/>
        <w:t>suspension of that licensee’s license for a period of no less than six weeks. Subject only to that licensee’s right to appeal to the Commission.</w:t>
      </w:r>
    </w:p>
    <w:p w14:paraId="13EE3995" w14:textId="3523CA05" w:rsidR="00BB3C59" w:rsidRDefault="00BB3C59" w:rsidP="00BB3C59">
      <w:pPr>
        <w:ind w:left="3600" w:right="285" w:hanging="720"/>
      </w:pPr>
    </w:p>
    <w:p w14:paraId="3909E0D5" w14:textId="22CBAE29" w:rsidR="00BB3C59" w:rsidRDefault="00BB3C59" w:rsidP="00BB3C59">
      <w:pPr>
        <w:ind w:left="3600" w:right="285" w:hanging="720"/>
      </w:pPr>
      <w:r>
        <w:t>(b)</w:t>
      </w:r>
      <w:r>
        <w:tab/>
        <w:t>mandatory drug testing. Mandatory drug testing shall continue until the retesting achieves three ‘negative’ results. The testing schedule shall be at the discretion of the State Steward. The licensee shall not participate at any harness race meet until the mandatory drug testing achieves the required ‘negative’ results. Having served the mandatory suspension shall not excuse the requirement for three ‘negative’ results, and</w:t>
      </w:r>
    </w:p>
    <w:p w14:paraId="40CAA885" w14:textId="39AFD45A" w:rsidR="00BB3C59" w:rsidRDefault="00BB3C59" w:rsidP="00BB3C59">
      <w:pPr>
        <w:ind w:left="3600" w:right="285" w:hanging="720"/>
      </w:pPr>
    </w:p>
    <w:p w14:paraId="297258F6" w14:textId="2BB0B86D" w:rsidR="00BB3C59" w:rsidRDefault="00BB3C59" w:rsidP="00BB3C59">
      <w:pPr>
        <w:ind w:left="3600" w:right="285" w:hanging="720"/>
      </w:pPr>
      <w:r>
        <w:t>(c)</w:t>
      </w:r>
      <w:r>
        <w:tab/>
        <w:t>mandatory attendance in a Substance Abuse Treatment Program approved by and upon such reasonable terms and conditions as the Executive Director may require. Enrollment and participation in the Program shall be at the expense of the offending licensee. It shall be the licensee’s responsibility to pro</w:t>
      </w:r>
      <w:r w:rsidR="003C49F8">
        <w:t>v</w:t>
      </w:r>
      <w:r>
        <w:t>ide the Commission with written notice of his or her enrollment, weekly status reports and written notice that he or she has successfully completed the program and has been discharged, or is still actively participating in a program. Upon retesting which produces the required ‘negative’ results, upon completion of his or her suspension and upon successful completion of the drug abuse treatment program. The offending licensee may participate in racing.</w:t>
      </w:r>
    </w:p>
    <w:p w14:paraId="585F2084" w14:textId="77777777" w:rsidR="00BB3C59" w:rsidRDefault="00BB3C59" w:rsidP="00BB3C59">
      <w:pPr>
        <w:ind w:left="3600" w:right="285" w:hanging="720"/>
      </w:pPr>
    </w:p>
    <w:p w14:paraId="61136182" w14:textId="7D5324A4" w:rsidR="00023C12" w:rsidRDefault="003C49F8" w:rsidP="003C49F8">
      <w:pPr>
        <w:ind w:left="2880" w:right="285" w:hanging="720"/>
      </w:pPr>
      <w:r>
        <w:t>(3)</w:t>
      </w:r>
      <w:r>
        <w:tab/>
      </w:r>
      <w:r w:rsidR="005108E7">
        <w:t xml:space="preserve">For a third violation within any ten year period: </w:t>
      </w:r>
    </w:p>
    <w:p w14:paraId="3F90A04D" w14:textId="77777777" w:rsidR="00023C12" w:rsidRDefault="005108E7">
      <w:pPr>
        <w:spacing w:after="0" w:line="259" w:lineRule="auto"/>
        <w:ind w:left="1440" w:right="0" w:firstLine="0"/>
      </w:pPr>
      <w:r>
        <w:t xml:space="preserve"> </w:t>
      </w:r>
    </w:p>
    <w:p w14:paraId="221F6073" w14:textId="2F329A65" w:rsidR="00023C12" w:rsidRDefault="00A62409" w:rsidP="00FB64FF">
      <w:pPr>
        <w:ind w:left="3600" w:right="285" w:hanging="720"/>
      </w:pPr>
      <w:r>
        <w:t>(a)</w:t>
      </w:r>
      <w:r>
        <w:tab/>
      </w:r>
      <w:r w:rsidR="005108E7">
        <w:t>mandatory suspension of the licensee's license for a minimum of 365 days;</w:t>
      </w:r>
    </w:p>
    <w:p w14:paraId="28C3E476" w14:textId="1D287BE8" w:rsidR="00023C12" w:rsidRDefault="00023C12" w:rsidP="00FB64FF">
      <w:pPr>
        <w:spacing w:after="0" w:line="259" w:lineRule="auto"/>
        <w:ind w:left="3600" w:right="0" w:hanging="720"/>
      </w:pPr>
    </w:p>
    <w:p w14:paraId="35EB52F8" w14:textId="5F96DDE3" w:rsidR="00023C12" w:rsidRDefault="00A62409" w:rsidP="00FB64FF">
      <w:pPr>
        <w:ind w:left="3600" w:right="285" w:hanging="720"/>
      </w:pPr>
      <w:r>
        <w:t>(b)</w:t>
      </w:r>
      <w:r>
        <w:tab/>
      </w:r>
      <w:r w:rsidR="005108E7">
        <w:t xml:space="preserve">mandatory drug testing. Mandatory drug testing shall continue until the retesting achieves three "negative" results. The testing schedule shall be at the discretion of the State Stewards. The licensee shall not participate at any harness race meet until the mandatory drug testing achieves the required "negative" results. Having served the mandatory suspension shall not excuse the requirement for three "negative "results; and </w:t>
      </w:r>
    </w:p>
    <w:p w14:paraId="1FDAB941" w14:textId="3526367E" w:rsidR="00023C12" w:rsidRDefault="00023C12" w:rsidP="00AB69F1">
      <w:pPr>
        <w:spacing w:after="0" w:line="160" w:lineRule="exact"/>
        <w:ind w:left="4320" w:right="0" w:hanging="720"/>
      </w:pPr>
    </w:p>
    <w:p w14:paraId="22C965FA" w14:textId="4C9C2446" w:rsidR="00023C12" w:rsidRDefault="00A62409" w:rsidP="00FB64FF">
      <w:pPr>
        <w:ind w:left="3600" w:right="285" w:hanging="720"/>
      </w:pPr>
      <w:r>
        <w:lastRenderedPageBreak/>
        <w:t>(c)</w:t>
      </w:r>
      <w:r>
        <w:tab/>
      </w:r>
      <w:r w:rsidR="005108E7">
        <w:t xml:space="preserve">mandatory attendance in a Substance Abuse Treatment Program approved by and upon such reasonable terms and conditions as the Executive Director may require. Enrollment and participation in the Program shall be at the expense of the offending licensee. It shall be the licensee's responsibility to provide the Commission with written notice of his or her enrollment, weekly status reports and written notice that he or she has successfully completed the program and has been discharged, or is still actively participating in a program. Upon retesting which produces the required "negative" results upon completion of his or her suspension and upon successful completion of the drug abuse treatment program, the offending licensee may participate in racing. </w:t>
      </w:r>
    </w:p>
    <w:p w14:paraId="2359FD17" w14:textId="1A932677" w:rsidR="00023C12" w:rsidRDefault="00023C12" w:rsidP="00AB69F1">
      <w:pPr>
        <w:spacing w:after="0" w:line="160" w:lineRule="exact"/>
        <w:ind w:left="4320" w:right="0" w:hanging="720"/>
      </w:pPr>
    </w:p>
    <w:p w14:paraId="4E4F29F4" w14:textId="40742295" w:rsidR="00023C12" w:rsidRDefault="005108E7" w:rsidP="00FB64FF">
      <w:pPr>
        <w:ind w:left="2880" w:right="285" w:hanging="720"/>
      </w:pPr>
      <w:r>
        <w:t>(4)</w:t>
      </w:r>
      <w:r>
        <w:tab/>
        <w:t>For a fourth violation within any ten year period: lifetime suspension of the licensee's licenses.</w:t>
      </w:r>
    </w:p>
    <w:p w14:paraId="4E09643C" w14:textId="21248F3E" w:rsidR="00023C12" w:rsidRDefault="00023C12" w:rsidP="00AB69F1">
      <w:pPr>
        <w:spacing w:after="0" w:line="160" w:lineRule="exact"/>
        <w:ind w:left="2160" w:right="0" w:hanging="720"/>
      </w:pPr>
    </w:p>
    <w:p w14:paraId="29398EBB" w14:textId="0F0BDA62" w:rsidR="00023C12" w:rsidRPr="007B10A5" w:rsidRDefault="007B10A5" w:rsidP="007B10A5">
      <w:pPr>
        <w:tabs>
          <w:tab w:val="right" w:pos="9360"/>
        </w:tabs>
        <w:spacing w:after="7" w:line="259" w:lineRule="auto"/>
        <w:ind w:left="0" w:right="0" w:firstLine="0"/>
        <w:rPr>
          <w:u w:val="single"/>
        </w:rPr>
      </w:pPr>
      <w:r>
        <w:rPr>
          <w:u w:val="single"/>
        </w:rPr>
        <w:tab/>
      </w:r>
    </w:p>
    <w:p w14:paraId="20255CE6" w14:textId="259560BC" w:rsidR="006D4356" w:rsidRDefault="006D4356">
      <w:pPr>
        <w:spacing w:after="0" w:line="259" w:lineRule="auto"/>
        <w:ind w:left="1440" w:right="0" w:firstLine="0"/>
      </w:pPr>
    </w:p>
    <w:p w14:paraId="7499DFA2" w14:textId="48E662F2" w:rsidR="00023C12" w:rsidRDefault="005108E7" w:rsidP="00793C77">
      <w:pPr>
        <w:spacing w:after="160" w:line="259" w:lineRule="auto"/>
        <w:ind w:left="0" w:right="0" w:firstLine="0"/>
      </w:pPr>
      <w:r>
        <w:t xml:space="preserve">STATUTORY AUTHORITY:  </w:t>
      </w:r>
    </w:p>
    <w:p w14:paraId="4E253526" w14:textId="79078B39" w:rsidR="00023C12" w:rsidRDefault="005108E7" w:rsidP="003E7FD2">
      <w:pPr>
        <w:tabs>
          <w:tab w:val="center" w:pos="3721"/>
        </w:tabs>
        <w:ind w:left="0" w:right="0" w:firstLine="0"/>
      </w:pPr>
      <w:r>
        <w:rPr>
          <w:rFonts w:ascii="Calibri" w:eastAsia="Calibri" w:hAnsi="Calibri" w:cs="Calibri"/>
        </w:rPr>
        <w:tab/>
      </w:r>
      <w:r>
        <w:t xml:space="preserve">8 M.R.S. §§ 263-A, 268, 275-C, 279-A, 279-B, 281 </w:t>
      </w:r>
    </w:p>
    <w:p w14:paraId="0474D0D8" w14:textId="77777777" w:rsidR="00023C12" w:rsidRDefault="005108E7">
      <w:pPr>
        <w:spacing w:after="0" w:line="259" w:lineRule="auto"/>
        <w:ind w:left="720" w:right="0" w:firstLine="0"/>
      </w:pPr>
      <w:r>
        <w:t xml:space="preserve"> </w:t>
      </w:r>
    </w:p>
    <w:p w14:paraId="107CA060" w14:textId="77777777" w:rsidR="00023C12" w:rsidRDefault="005108E7">
      <w:pPr>
        <w:ind w:left="715" w:right="285"/>
      </w:pPr>
      <w:r>
        <w:t xml:space="preserve">REVISED: </w:t>
      </w:r>
    </w:p>
    <w:p w14:paraId="1821354E" w14:textId="77777777" w:rsidR="00023C12" w:rsidRDefault="005108E7">
      <w:pPr>
        <w:tabs>
          <w:tab w:val="center" w:pos="720"/>
          <w:tab w:val="center" w:pos="2251"/>
        </w:tabs>
        <w:ind w:left="0" w:right="0" w:firstLine="0"/>
      </w:pPr>
      <w:r>
        <w:rPr>
          <w:rFonts w:ascii="Calibri" w:eastAsia="Calibri" w:hAnsi="Calibri" w:cs="Calibri"/>
        </w:rPr>
        <w:tab/>
      </w:r>
      <w:r>
        <w:t xml:space="preserve"> </w:t>
      </w:r>
      <w:r>
        <w:tab/>
        <w:t xml:space="preserve">February 22, 1993 </w:t>
      </w:r>
    </w:p>
    <w:p w14:paraId="4D06AE2D" w14:textId="77777777" w:rsidR="00023C12" w:rsidRDefault="005108E7">
      <w:pPr>
        <w:spacing w:after="0" w:line="259" w:lineRule="auto"/>
        <w:ind w:left="720" w:right="0" w:firstLine="0"/>
      </w:pPr>
      <w:r>
        <w:t xml:space="preserve"> </w:t>
      </w:r>
    </w:p>
    <w:p w14:paraId="1454E112" w14:textId="77777777" w:rsidR="00023C12" w:rsidRDefault="005108E7">
      <w:pPr>
        <w:ind w:left="715" w:right="285"/>
      </w:pPr>
      <w:r>
        <w:t xml:space="preserve">AMENDED: </w:t>
      </w:r>
    </w:p>
    <w:p w14:paraId="174B3886" w14:textId="77777777" w:rsidR="00023C12" w:rsidRDefault="005108E7">
      <w:pPr>
        <w:tabs>
          <w:tab w:val="center" w:pos="720"/>
          <w:tab w:val="center" w:pos="2086"/>
        </w:tabs>
        <w:ind w:left="0" w:right="0" w:firstLine="0"/>
      </w:pPr>
      <w:r>
        <w:rPr>
          <w:rFonts w:ascii="Calibri" w:eastAsia="Calibri" w:hAnsi="Calibri" w:cs="Calibri"/>
        </w:rPr>
        <w:tab/>
      </w:r>
      <w:r>
        <w:t xml:space="preserve"> </w:t>
      </w:r>
      <w:r>
        <w:tab/>
        <w:t xml:space="preserve">April 11, 1995 </w:t>
      </w:r>
    </w:p>
    <w:p w14:paraId="3BC41D02" w14:textId="77777777" w:rsidR="00023C12" w:rsidRDefault="005108E7">
      <w:pPr>
        <w:tabs>
          <w:tab w:val="center" w:pos="720"/>
          <w:tab w:val="center" w:pos="2196"/>
        </w:tabs>
        <w:ind w:left="0" w:right="0" w:firstLine="0"/>
      </w:pPr>
      <w:r>
        <w:rPr>
          <w:rFonts w:ascii="Calibri" w:eastAsia="Calibri" w:hAnsi="Calibri" w:cs="Calibri"/>
        </w:rPr>
        <w:tab/>
      </w:r>
      <w:r>
        <w:t xml:space="preserve"> </w:t>
      </w:r>
      <w:r>
        <w:tab/>
        <w:t xml:space="preserve">January 27, 1996 </w:t>
      </w:r>
    </w:p>
    <w:p w14:paraId="6D99B5A2" w14:textId="77777777" w:rsidR="00023C12" w:rsidRDefault="005108E7">
      <w:pPr>
        <w:tabs>
          <w:tab w:val="center" w:pos="720"/>
          <w:tab w:val="center" w:pos="2766"/>
        </w:tabs>
        <w:ind w:left="0" w:right="0" w:firstLine="0"/>
      </w:pPr>
      <w:r>
        <w:rPr>
          <w:rFonts w:ascii="Calibri" w:eastAsia="Calibri" w:hAnsi="Calibri" w:cs="Calibri"/>
        </w:rPr>
        <w:tab/>
      </w:r>
      <w:r>
        <w:t xml:space="preserve"> </w:t>
      </w:r>
      <w:r>
        <w:tab/>
        <w:t xml:space="preserve">July 6, 1996 (EMERGENCY) </w:t>
      </w:r>
    </w:p>
    <w:p w14:paraId="3CD9F4DF" w14:textId="77777777" w:rsidR="00023C12" w:rsidRDefault="005108E7">
      <w:pPr>
        <w:spacing w:after="0" w:line="259" w:lineRule="auto"/>
        <w:ind w:left="720" w:right="0" w:firstLine="0"/>
      </w:pPr>
      <w:r>
        <w:t xml:space="preserve"> </w:t>
      </w:r>
    </w:p>
    <w:p w14:paraId="1093F3F1" w14:textId="77777777" w:rsidR="00023C12" w:rsidRDefault="005108E7">
      <w:pPr>
        <w:ind w:left="715" w:right="285"/>
      </w:pPr>
      <w:r>
        <w:t xml:space="preserve">EFFECTIVE DATE (ELECTRONIC CONVERSION): </w:t>
      </w:r>
    </w:p>
    <w:p w14:paraId="170231BB" w14:textId="77777777" w:rsidR="00023C12" w:rsidRDefault="005108E7">
      <w:pPr>
        <w:tabs>
          <w:tab w:val="center" w:pos="720"/>
          <w:tab w:val="center" w:pos="2056"/>
        </w:tabs>
        <w:ind w:left="0" w:right="0" w:firstLine="0"/>
      </w:pPr>
      <w:r>
        <w:rPr>
          <w:rFonts w:ascii="Calibri" w:eastAsia="Calibri" w:hAnsi="Calibri" w:cs="Calibri"/>
        </w:rPr>
        <w:tab/>
      </w:r>
      <w:r>
        <w:t xml:space="preserve"> </w:t>
      </w:r>
      <w:r>
        <w:tab/>
        <w:t xml:space="preserve">May 17, 1997 </w:t>
      </w:r>
    </w:p>
    <w:p w14:paraId="4A3A89DB" w14:textId="77777777" w:rsidR="00023C12" w:rsidRDefault="005108E7">
      <w:pPr>
        <w:spacing w:after="0" w:line="259" w:lineRule="auto"/>
        <w:ind w:left="720" w:right="0" w:firstLine="0"/>
      </w:pPr>
      <w:r>
        <w:t xml:space="preserve"> </w:t>
      </w:r>
    </w:p>
    <w:p w14:paraId="42C775DE" w14:textId="77777777" w:rsidR="00023C12" w:rsidRDefault="005108E7">
      <w:pPr>
        <w:ind w:left="715" w:right="285"/>
      </w:pPr>
      <w:r>
        <w:t xml:space="preserve">MINOR CORRECTIONS: </w:t>
      </w:r>
    </w:p>
    <w:p w14:paraId="7901A148" w14:textId="77777777" w:rsidR="00023C12" w:rsidRDefault="005108E7">
      <w:pPr>
        <w:tabs>
          <w:tab w:val="center" w:pos="720"/>
          <w:tab w:val="center" w:pos="3509"/>
        </w:tabs>
        <w:ind w:left="0" w:right="0" w:firstLine="0"/>
      </w:pPr>
      <w:r>
        <w:rPr>
          <w:rFonts w:ascii="Calibri" w:eastAsia="Calibri" w:hAnsi="Calibri" w:cs="Calibri"/>
        </w:rPr>
        <w:tab/>
      </w:r>
      <w:r>
        <w:t xml:space="preserve"> </w:t>
      </w:r>
      <w:r>
        <w:tab/>
        <w:t xml:space="preserve">October 21, 1999; also converted to MS Word. </w:t>
      </w:r>
    </w:p>
    <w:p w14:paraId="4E954CFA" w14:textId="77777777" w:rsidR="00023C12" w:rsidRDefault="005108E7">
      <w:pPr>
        <w:spacing w:after="0" w:line="259" w:lineRule="auto"/>
        <w:ind w:left="720" w:right="0" w:firstLine="0"/>
      </w:pPr>
      <w:r>
        <w:t xml:space="preserve"> </w:t>
      </w:r>
    </w:p>
    <w:p w14:paraId="50B6FC8B" w14:textId="77777777" w:rsidR="00023C12" w:rsidRDefault="005108E7">
      <w:pPr>
        <w:ind w:left="715" w:right="285"/>
      </w:pPr>
      <w:r>
        <w:t xml:space="preserve">REPEALED AND REPLACED: </w:t>
      </w:r>
    </w:p>
    <w:p w14:paraId="170345A7" w14:textId="77777777" w:rsidR="00023C12" w:rsidRDefault="005108E7">
      <w:pPr>
        <w:tabs>
          <w:tab w:val="center" w:pos="720"/>
          <w:tab w:val="center" w:pos="2056"/>
        </w:tabs>
        <w:ind w:left="0" w:right="0" w:firstLine="0"/>
      </w:pPr>
      <w:r>
        <w:rPr>
          <w:rFonts w:ascii="Calibri" w:eastAsia="Calibri" w:hAnsi="Calibri" w:cs="Calibri"/>
        </w:rPr>
        <w:tab/>
      </w:r>
      <w:r>
        <w:t xml:space="preserve"> </w:t>
      </w:r>
      <w:r>
        <w:tab/>
        <w:t xml:space="preserve">May 29, 2001 </w:t>
      </w:r>
    </w:p>
    <w:p w14:paraId="7393D362" w14:textId="77777777" w:rsidR="00023C12" w:rsidRDefault="005108E7">
      <w:pPr>
        <w:spacing w:after="0" w:line="259" w:lineRule="auto"/>
        <w:ind w:left="720" w:right="0" w:firstLine="0"/>
      </w:pPr>
      <w:r>
        <w:t xml:space="preserve"> </w:t>
      </w:r>
    </w:p>
    <w:p w14:paraId="09214DE4" w14:textId="77777777" w:rsidR="00023C12" w:rsidRDefault="005108E7">
      <w:pPr>
        <w:ind w:left="715" w:right="285"/>
      </w:pPr>
      <w:r>
        <w:t xml:space="preserve">AMENDED: </w:t>
      </w:r>
    </w:p>
    <w:p w14:paraId="5DB5DDE5" w14:textId="77777777" w:rsidR="00023C12" w:rsidRDefault="005108E7">
      <w:pPr>
        <w:tabs>
          <w:tab w:val="center" w:pos="720"/>
          <w:tab w:val="center" w:pos="2370"/>
          <w:tab w:val="center" w:pos="5601"/>
        </w:tabs>
        <w:ind w:left="0" w:right="0" w:firstLine="0"/>
      </w:pPr>
      <w:r>
        <w:rPr>
          <w:rFonts w:ascii="Calibri" w:eastAsia="Calibri" w:hAnsi="Calibri" w:cs="Calibri"/>
        </w:rPr>
        <w:tab/>
      </w:r>
      <w:r>
        <w:t xml:space="preserve"> </w:t>
      </w:r>
      <w:r>
        <w:tab/>
        <w:t xml:space="preserve">December 17, 2001 - </w:t>
      </w:r>
      <w:r>
        <w:tab/>
        <w:t xml:space="preserve">Section 1 Sub-Section 66-A, "Protest," added </w:t>
      </w:r>
    </w:p>
    <w:p w14:paraId="250E91A1" w14:textId="77777777" w:rsidR="00023C12" w:rsidRDefault="005108E7">
      <w:pPr>
        <w:tabs>
          <w:tab w:val="center" w:pos="720"/>
          <w:tab w:val="center" w:pos="3500"/>
        </w:tabs>
        <w:ind w:left="0" w:right="0" w:firstLine="0"/>
      </w:pPr>
      <w:r>
        <w:rPr>
          <w:rFonts w:ascii="Calibri" w:eastAsia="Calibri" w:hAnsi="Calibri" w:cs="Calibri"/>
        </w:rPr>
        <w:tab/>
      </w:r>
      <w:r>
        <w:t xml:space="preserve"> </w:t>
      </w:r>
      <w:r>
        <w:tab/>
        <w:t xml:space="preserve">June 30, 2002 - Section 21(2), filing 2002-216 </w:t>
      </w:r>
    </w:p>
    <w:p w14:paraId="3AF5957F" w14:textId="77777777" w:rsidR="00023C12" w:rsidRDefault="005108E7">
      <w:pPr>
        <w:tabs>
          <w:tab w:val="center" w:pos="720"/>
          <w:tab w:val="center" w:pos="3500"/>
        </w:tabs>
        <w:ind w:left="0" w:right="0" w:firstLine="0"/>
      </w:pPr>
      <w:r>
        <w:rPr>
          <w:rFonts w:ascii="Calibri" w:eastAsia="Calibri" w:hAnsi="Calibri" w:cs="Calibri"/>
        </w:rPr>
        <w:tab/>
      </w:r>
      <w:r>
        <w:t xml:space="preserve"> </w:t>
      </w:r>
      <w:r>
        <w:tab/>
        <w:t xml:space="preserve">June 30, 2002 - Section 22(2), filing 2002-217 </w:t>
      </w:r>
    </w:p>
    <w:p w14:paraId="7A74F1F7" w14:textId="5DE7DD17" w:rsidR="00023C12" w:rsidRDefault="005108E7" w:rsidP="00777D3F">
      <w:pPr>
        <w:ind w:left="720" w:right="383" w:hanging="15"/>
      </w:pPr>
      <w:r>
        <w:t xml:space="preserve"> </w:t>
      </w:r>
      <w:r>
        <w:tab/>
        <w:t xml:space="preserve">June 6, 2004 -  </w:t>
      </w:r>
      <w:r>
        <w:tab/>
        <w:t>Sections 10(2)(D), 14(8), 17(3)(C), 22(6)(A), filing 2004-185</w:t>
      </w:r>
      <w:r>
        <w:tab/>
        <w:t xml:space="preserve">September 13, 2004 - </w:t>
      </w:r>
      <w:r>
        <w:tab/>
        <w:t xml:space="preserve">Section 20(1 and 4), filing 2004-388 </w:t>
      </w:r>
    </w:p>
    <w:p w14:paraId="73737FD9" w14:textId="77777777" w:rsidR="00023C12" w:rsidRDefault="005108E7">
      <w:pPr>
        <w:spacing w:after="0" w:line="259" w:lineRule="auto"/>
        <w:ind w:left="720" w:right="0" w:firstLine="0"/>
      </w:pPr>
      <w:r>
        <w:t xml:space="preserve"> </w:t>
      </w:r>
    </w:p>
    <w:p w14:paraId="30FC900F" w14:textId="77777777" w:rsidR="00023C12" w:rsidRDefault="005108E7">
      <w:pPr>
        <w:ind w:left="715" w:right="285"/>
      </w:pPr>
      <w:r>
        <w:t xml:space="preserve">NON-SUBSTANTIVE CHANGE: </w:t>
      </w:r>
    </w:p>
    <w:p w14:paraId="642F5C66" w14:textId="77777777" w:rsidR="00023C12" w:rsidRDefault="005108E7">
      <w:pPr>
        <w:tabs>
          <w:tab w:val="center" w:pos="720"/>
          <w:tab w:val="center" w:pos="2389"/>
          <w:tab w:val="center" w:pos="4845"/>
        </w:tabs>
        <w:ind w:left="0" w:right="0" w:firstLine="0"/>
      </w:pPr>
      <w:r>
        <w:rPr>
          <w:rFonts w:ascii="Calibri" w:eastAsia="Calibri" w:hAnsi="Calibri" w:cs="Calibri"/>
        </w:rPr>
        <w:tab/>
      </w:r>
      <w:r>
        <w:t xml:space="preserve"> </w:t>
      </w:r>
      <w:r>
        <w:tab/>
        <w:t xml:space="preserve">September 27, 2004 - </w:t>
      </w:r>
      <w:r>
        <w:tab/>
        <w:t xml:space="preserve">misspelling in Section 20(1) </w:t>
      </w:r>
    </w:p>
    <w:p w14:paraId="07F8A3CD" w14:textId="77777777" w:rsidR="00023C12" w:rsidRDefault="005108E7">
      <w:pPr>
        <w:tabs>
          <w:tab w:val="center" w:pos="720"/>
          <w:tab w:val="center" w:pos="3913"/>
        </w:tabs>
        <w:ind w:left="0" w:right="0" w:firstLine="0"/>
      </w:pPr>
      <w:r>
        <w:rPr>
          <w:rFonts w:ascii="Calibri" w:eastAsia="Calibri" w:hAnsi="Calibri" w:cs="Calibri"/>
        </w:rPr>
        <w:tab/>
      </w:r>
      <w:r>
        <w:t xml:space="preserve"> </w:t>
      </w:r>
      <w:r>
        <w:tab/>
        <w:t xml:space="preserve">October 13, 2004 - removed stray "the" in Section 20(4) </w:t>
      </w:r>
    </w:p>
    <w:p w14:paraId="68B0B4C7" w14:textId="77777777" w:rsidR="00023C12" w:rsidRDefault="005108E7">
      <w:pPr>
        <w:spacing w:after="0" w:line="259" w:lineRule="auto"/>
        <w:ind w:left="720" w:right="0" w:firstLine="0"/>
      </w:pPr>
      <w:r>
        <w:lastRenderedPageBreak/>
        <w:t xml:space="preserve"> </w:t>
      </w:r>
    </w:p>
    <w:p w14:paraId="5E14372B" w14:textId="77777777" w:rsidR="00023C12" w:rsidRDefault="005108E7">
      <w:pPr>
        <w:ind w:left="715" w:right="285"/>
      </w:pPr>
      <w:r>
        <w:t xml:space="preserve">AMENDED: </w:t>
      </w:r>
    </w:p>
    <w:p w14:paraId="489556A5" w14:textId="77777777" w:rsidR="00023C12" w:rsidRDefault="005108E7">
      <w:pPr>
        <w:tabs>
          <w:tab w:val="center" w:pos="720"/>
          <w:tab w:val="center" w:pos="3486"/>
        </w:tabs>
        <w:ind w:left="0" w:right="0" w:firstLine="0"/>
      </w:pPr>
      <w:r>
        <w:rPr>
          <w:rFonts w:ascii="Calibri" w:eastAsia="Calibri" w:hAnsi="Calibri" w:cs="Calibri"/>
        </w:rPr>
        <w:tab/>
      </w:r>
      <w:r>
        <w:t xml:space="preserve"> </w:t>
      </w:r>
      <w:r>
        <w:tab/>
        <w:t xml:space="preserve">July 19, 2006 – Section 1(64), filing 2006-318 </w:t>
      </w:r>
    </w:p>
    <w:p w14:paraId="2429D29B" w14:textId="77777777" w:rsidR="00023C12" w:rsidRDefault="005108E7">
      <w:pPr>
        <w:tabs>
          <w:tab w:val="center" w:pos="720"/>
          <w:tab w:val="center" w:pos="3712"/>
        </w:tabs>
        <w:ind w:left="0" w:right="0" w:firstLine="0"/>
      </w:pPr>
      <w:r>
        <w:rPr>
          <w:rFonts w:ascii="Calibri" w:eastAsia="Calibri" w:hAnsi="Calibri" w:cs="Calibri"/>
        </w:rPr>
        <w:tab/>
      </w:r>
      <w:r>
        <w:t xml:space="preserve"> </w:t>
      </w:r>
      <w:r>
        <w:tab/>
        <w:t xml:space="preserve">November 8, 2006 – Section 1(78), filing 2006-459 </w:t>
      </w:r>
    </w:p>
    <w:p w14:paraId="738155E7" w14:textId="77777777" w:rsidR="00023C12" w:rsidRDefault="005108E7">
      <w:pPr>
        <w:tabs>
          <w:tab w:val="center" w:pos="720"/>
          <w:tab w:val="center" w:pos="3566"/>
        </w:tabs>
        <w:ind w:left="0" w:right="0" w:firstLine="0"/>
      </w:pPr>
      <w:r>
        <w:rPr>
          <w:rFonts w:ascii="Calibri" w:eastAsia="Calibri" w:hAnsi="Calibri" w:cs="Calibri"/>
        </w:rPr>
        <w:tab/>
      </w:r>
      <w:r>
        <w:t xml:space="preserve"> </w:t>
      </w:r>
      <w:r>
        <w:tab/>
        <w:t xml:space="preserve">June 7, 2008 – Section 1(66-A), filing 2008-238 </w:t>
      </w:r>
    </w:p>
    <w:p w14:paraId="43C977B4" w14:textId="77777777" w:rsidR="00023C12" w:rsidRDefault="005108E7">
      <w:pPr>
        <w:tabs>
          <w:tab w:val="center" w:pos="720"/>
          <w:tab w:val="center" w:pos="3774"/>
        </w:tabs>
        <w:ind w:left="0" w:right="0" w:firstLine="0"/>
      </w:pPr>
      <w:r>
        <w:rPr>
          <w:rFonts w:ascii="Calibri" w:eastAsia="Calibri" w:hAnsi="Calibri" w:cs="Calibri"/>
        </w:rPr>
        <w:tab/>
      </w:r>
      <w:r>
        <w:t xml:space="preserve"> </w:t>
      </w:r>
      <w:r>
        <w:tab/>
        <w:t xml:space="preserve">October 21, 2008 – Section 10(1-A), filing 2008-481 </w:t>
      </w:r>
    </w:p>
    <w:p w14:paraId="230206BD" w14:textId="77777777" w:rsidR="00023C12" w:rsidRDefault="005108E7">
      <w:pPr>
        <w:tabs>
          <w:tab w:val="center" w:pos="720"/>
          <w:tab w:val="center" w:pos="4647"/>
        </w:tabs>
        <w:ind w:left="0" w:right="0" w:firstLine="0"/>
      </w:pPr>
      <w:r>
        <w:rPr>
          <w:rFonts w:ascii="Calibri" w:eastAsia="Calibri" w:hAnsi="Calibri" w:cs="Calibri"/>
        </w:rPr>
        <w:tab/>
      </w:r>
      <w:r>
        <w:t xml:space="preserve"> </w:t>
      </w:r>
      <w:r>
        <w:tab/>
        <w:t xml:space="preserve">October 20, 2010 – Sections 1(20-B and 57-A) and 9(9), filing 2010-500 </w:t>
      </w:r>
    </w:p>
    <w:p w14:paraId="1FC94C0A" w14:textId="77777777" w:rsidR="00023C12" w:rsidRDefault="005108E7">
      <w:pPr>
        <w:spacing w:after="0" w:line="259" w:lineRule="auto"/>
        <w:ind w:left="720" w:right="0" w:firstLine="0"/>
      </w:pPr>
      <w:r>
        <w:t xml:space="preserve"> </w:t>
      </w:r>
    </w:p>
    <w:p w14:paraId="0876EB23" w14:textId="77777777" w:rsidR="00023C12" w:rsidRDefault="005108E7">
      <w:pPr>
        <w:ind w:left="715" w:right="285"/>
      </w:pPr>
      <w:r>
        <w:t xml:space="preserve">NON-SUBSTANTIVE CORRECTION: </w:t>
      </w:r>
    </w:p>
    <w:p w14:paraId="5527467A" w14:textId="77777777" w:rsidR="00023C12" w:rsidRDefault="005108E7">
      <w:pPr>
        <w:tabs>
          <w:tab w:val="center" w:pos="720"/>
          <w:tab w:val="center" w:pos="3161"/>
        </w:tabs>
        <w:ind w:left="0" w:right="0" w:firstLine="0"/>
      </w:pPr>
      <w:r>
        <w:rPr>
          <w:rFonts w:ascii="Calibri" w:eastAsia="Calibri" w:hAnsi="Calibri" w:cs="Calibri"/>
        </w:rPr>
        <w:tab/>
      </w:r>
      <w:r>
        <w:t xml:space="preserve"> </w:t>
      </w:r>
      <w:r>
        <w:tab/>
        <w:t xml:space="preserve">July 24, 2013 – agency name corrected </w:t>
      </w:r>
    </w:p>
    <w:p w14:paraId="5EC788F7" w14:textId="77777777" w:rsidR="00023C12" w:rsidRDefault="005108E7">
      <w:pPr>
        <w:spacing w:after="0" w:line="259" w:lineRule="auto"/>
        <w:ind w:left="720" w:right="0" w:firstLine="0"/>
      </w:pPr>
      <w:r>
        <w:t xml:space="preserve"> </w:t>
      </w:r>
    </w:p>
    <w:p w14:paraId="27DE52FC" w14:textId="77777777" w:rsidR="00023C12" w:rsidRDefault="005108E7">
      <w:pPr>
        <w:ind w:left="715" w:right="285"/>
      </w:pPr>
      <w:r>
        <w:t xml:space="preserve">AMENDED: </w:t>
      </w:r>
    </w:p>
    <w:p w14:paraId="17224C90" w14:textId="77777777" w:rsidR="00023C12" w:rsidRDefault="005108E7">
      <w:pPr>
        <w:tabs>
          <w:tab w:val="center" w:pos="720"/>
          <w:tab w:val="center" w:pos="3572"/>
        </w:tabs>
        <w:ind w:left="0" w:right="0" w:firstLine="0"/>
      </w:pPr>
      <w:r>
        <w:rPr>
          <w:rFonts w:ascii="Calibri" w:eastAsia="Calibri" w:hAnsi="Calibri" w:cs="Calibri"/>
        </w:rPr>
        <w:tab/>
      </w:r>
      <w:r>
        <w:t xml:space="preserve"> </w:t>
      </w:r>
      <w:r>
        <w:tab/>
        <w:t xml:space="preserve">February 21, 2018 – Section 10, filing 2018-024 </w:t>
      </w:r>
    </w:p>
    <w:p w14:paraId="19E000F0" w14:textId="77777777" w:rsidR="00023C12" w:rsidRDefault="005108E7">
      <w:pPr>
        <w:tabs>
          <w:tab w:val="center" w:pos="720"/>
          <w:tab w:val="center" w:pos="4456"/>
        </w:tabs>
        <w:ind w:left="0" w:right="0" w:firstLine="0"/>
      </w:pPr>
      <w:r>
        <w:rPr>
          <w:rFonts w:ascii="Calibri" w:eastAsia="Calibri" w:hAnsi="Calibri" w:cs="Calibri"/>
        </w:rPr>
        <w:tab/>
      </w:r>
      <w:r>
        <w:t xml:space="preserve"> </w:t>
      </w:r>
      <w:r>
        <w:tab/>
        <w:t xml:space="preserve">May 1, 2020 – Section 10 (1-AA), filing 2020-112 (EMERGENCY) </w:t>
      </w:r>
    </w:p>
    <w:p w14:paraId="2A13CB60" w14:textId="77777777" w:rsidR="00E74C03" w:rsidRDefault="005108E7">
      <w:pPr>
        <w:tabs>
          <w:tab w:val="center" w:pos="720"/>
          <w:tab w:val="center" w:pos="4450"/>
        </w:tabs>
        <w:ind w:left="0" w:right="0" w:firstLine="0"/>
      </w:pPr>
      <w:r>
        <w:rPr>
          <w:rFonts w:ascii="Calibri" w:eastAsia="Calibri" w:hAnsi="Calibri" w:cs="Calibri"/>
        </w:rPr>
        <w:tab/>
      </w:r>
      <w:r>
        <w:t xml:space="preserve"> </w:t>
      </w:r>
      <w:r>
        <w:tab/>
        <w:t>February 7, 2022 – Section 10(1-AA) removed (emergency expired)</w:t>
      </w:r>
    </w:p>
    <w:p w14:paraId="4190BBBF" w14:textId="0BCFF840" w:rsidR="00023C12" w:rsidRDefault="00E74C03" w:rsidP="00F52A79">
      <w:pPr>
        <w:ind w:left="0" w:right="0" w:firstLine="0"/>
      </w:pPr>
      <w:r>
        <w:tab/>
      </w:r>
      <w:r w:rsidR="00F52A79">
        <w:tab/>
      </w:r>
      <w:r>
        <w:t>September 25, 2023 – filing 2023-175</w:t>
      </w:r>
    </w:p>
    <w:p w14:paraId="448EB99C" w14:textId="41A8F7C7" w:rsidR="009B40B5" w:rsidRDefault="009B40B5" w:rsidP="00F52A79">
      <w:pPr>
        <w:ind w:left="0" w:right="0" w:firstLine="0"/>
      </w:pPr>
      <w:r>
        <w:tab/>
      </w:r>
      <w:r>
        <w:tab/>
        <w:t>June 8, 2024 – filing 2024-136</w:t>
      </w:r>
    </w:p>
    <w:sectPr w:rsidR="009B40B5" w:rsidSect="00486355">
      <w:headerReference w:type="even" r:id="rId8"/>
      <w:headerReference w:type="default" r:id="rId9"/>
      <w:head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1BC4" w14:textId="77777777" w:rsidR="006A5460" w:rsidRDefault="006A5460">
      <w:pPr>
        <w:spacing w:after="0" w:line="240" w:lineRule="auto"/>
      </w:pPr>
      <w:r>
        <w:separator/>
      </w:r>
    </w:p>
  </w:endnote>
  <w:endnote w:type="continuationSeparator" w:id="0">
    <w:p w14:paraId="39F48720" w14:textId="77777777" w:rsidR="006A5460" w:rsidRDefault="006A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0782" w14:textId="77777777" w:rsidR="006A5460" w:rsidRDefault="006A5460">
      <w:pPr>
        <w:spacing w:after="0" w:line="240" w:lineRule="auto"/>
      </w:pPr>
      <w:r>
        <w:separator/>
      </w:r>
    </w:p>
  </w:footnote>
  <w:footnote w:type="continuationSeparator" w:id="0">
    <w:p w14:paraId="4FC981AC" w14:textId="77777777" w:rsidR="006A5460" w:rsidRDefault="006A5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1255" w14:textId="793EFBC9" w:rsidR="00023C12" w:rsidRDefault="00301018" w:rsidP="00486355">
    <w:pPr>
      <w:spacing w:after="0" w:line="259" w:lineRule="auto"/>
      <w:ind w:left="0" w:right="282" w:firstLine="0"/>
      <w:jc w:val="right"/>
    </w:pPr>
    <w:r>
      <w:rPr>
        <w:sz w:val="18"/>
      </w:rPr>
      <w:t xml:space="preserve">01-017 Chapter 1     page </w:t>
    </w:r>
    <w:r>
      <w:fldChar w:fldCharType="begin"/>
    </w:r>
    <w:r>
      <w:instrText xml:space="preserve"> PAGE   \* MERGEFORMAT </w:instrText>
    </w:r>
    <w:r>
      <w:fldChar w:fldCharType="separate"/>
    </w:r>
    <w:r>
      <w:t>2</w:t>
    </w:r>
    <w:r>
      <w:rPr>
        <w:sz w:val="18"/>
      </w:rPr>
      <w:fldChar w:fldCharType="end"/>
    </w:r>
    <w:r w:rsidR="005108E7">
      <w:rPr>
        <w:sz w:val="18"/>
      </w:rPr>
      <w:t xml:space="preserve"> </w:t>
    </w:r>
    <w:r>
      <w:rPr>
        <w:rFonts w:ascii="Calibri" w:eastAsia="Calibri" w:hAnsi="Calibri" w:cs="Calibri"/>
        <w:noProof/>
      </w:rPr>
      <mc:AlternateContent>
        <mc:Choice Requires="wpg">
          <w:drawing>
            <wp:anchor distT="0" distB="0" distL="114300" distR="114300" simplePos="0" relativeHeight="251674624" behindDoc="0" locked="0" layoutInCell="1" allowOverlap="1" wp14:anchorId="4840F6F8" wp14:editId="7F4F6500">
              <wp:simplePos x="0" y="0"/>
              <wp:positionH relativeFrom="page">
                <wp:posOffset>914400</wp:posOffset>
              </wp:positionH>
              <wp:positionV relativeFrom="page">
                <wp:posOffset>802005</wp:posOffset>
              </wp:positionV>
              <wp:extent cx="5981065" cy="9144"/>
              <wp:effectExtent l="0" t="0" r="0" b="0"/>
              <wp:wrapSquare wrapText="bothSides"/>
              <wp:docPr id="54013" name="Group 54013"/>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5163" name="Shape 5516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562C961F" id="Group 54013" o:spid="_x0000_s1026" style="position:absolute;margin-left:1in;margin-top:63.15pt;width:470.95pt;height:.7pt;z-index:251674624;mso-position-horizontal-relative:page;mso-position-vertical-relative:pag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">
              <v:shape id="Shape 55163"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" path="m,l5981065,r,9144l,9144,,e" fillcolor="black" stroked="f" strokeweight="0">
                <v:stroke miterlimit="83231f" joinstyle="miter"/>
                <v:path arrowok="t" textboxrect="0,0,5981065,9144"/>
              </v:shape>
              <w10:wrap type="square" anchorx="page" anchory="page"/>
            </v:group>
          </w:pict>
        </mc:Fallback>
      </mc:AlternateContent>
    </w:r>
    <w:r w:rsidR="005108E7">
      <w:rPr>
        <w:rFonts w:ascii="Calibri" w:eastAsia="Calibri" w:hAnsi="Calibri" w:cs="Calibri"/>
        <w:noProof/>
      </w:rPr>
      <mc:AlternateContent>
        <mc:Choice Requires="wpg">
          <w:drawing>
            <wp:anchor distT="0" distB="0" distL="114300" distR="114300" simplePos="0" relativeHeight="251670528" behindDoc="1" locked="0" layoutInCell="1" allowOverlap="1" wp14:anchorId="3D2DE88C" wp14:editId="253F1A87">
              <wp:simplePos x="0" y="0"/>
              <wp:positionH relativeFrom="page">
                <wp:posOffset>0</wp:posOffset>
              </wp:positionH>
              <wp:positionV relativeFrom="page">
                <wp:posOffset>0</wp:posOffset>
              </wp:positionV>
              <wp:extent cx="1" cy="1"/>
              <wp:effectExtent l="0" t="0" r="0" b="0"/>
              <wp:wrapNone/>
              <wp:docPr id="54030" name="Group 540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w:pict>
            <v:group w14:anchorId="6A0387A4" id="Group 54030"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2297" w14:textId="62CA75F4" w:rsidR="00023C12" w:rsidRDefault="005108E7" w:rsidP="00486355">
    <w:pPr>
      <w:spacing w:after="0" w:line="240" w:lineRule="auto"/>
      <w:ind w:left="0" w:right="0" w:firstLine="0"/>
      <w:jc w:val="right"/>
      <w:rPr>
        <w:sz w:val="18"/>
      </w:rPr>
    </w:pPr>
    <w:r>
      <w:rPr>
        <w:sz w:val="18"/>
      </w:rPr>
      <w:t xml:space="preserve">01-017 Chapter 1     page </w:t>
    </w:r>
    <w:r>
      <w:fldChar w:fldCharType="begin"/>
    </w:r>
    <w:r>
      <w:instrText xml:space="preserve"> PAGE   \* MERGEFORMAT </w:instrText>
    </w:r>
    <w:r>
      <w:fldChar w:fldCharType="separate"/>
    </w:r>
    <w:r>
      <w:rPr>
        <w:sz w:val="18"/>
      </w:rPr>
      <w:t>17</w:t>
    </w:r>
    <w:r>
      <w:rPr>
        <w:sz w:val="18"/>
      </w:rPr>
      <w:fldChar w:fldCharType="end"/>
    </w:r>
  </w:p>
  <w:p w14:paraId="0C1C0E40" w14:textId="7C9718CB" w:rsidR="00486355" w:rsidRPr="00486355" w:rsidRDefault="00486355" w:rsidP="00486355">
    <w:pPr>
      <w:tabs>
        <w:tab w:val="right" w:pos="9360"/>
      </w:tabs>
      <w:spacing w:after="0" w:line="240" w:lineRule="auto"/>
      <w:ind w:left="0" w:right="0" w:firstLine="0"/>
      <w:rPr>
        <w:u w:val="single"/>
      </w:rPr>
    </w:pPr>
    <w:r>
      <w:rPr>
        <w:u w:val="single"/>
      </w:rPr>
      <w:tab/>
    </w:r>
  </w:p>
  <w:p w14:paraId="08666FA9" w14:textId="77777777" w:rsidR="00023C12" w:rsidRDefault="005108E7">
    <w:r>
      <w:rPr>
        <w:rFonts w:ascii="Calibri" w:eastAsia="Calibri" w:hAnsi="Calibri" w:cs="Calibri"/>
        <w:noProof/>
      </w:rPr>
      <mc:AlternateContent>
        <mc:Choice Requires="wpg">
          <w:drawing>
            <wp:anchor distT="0" distB="0" distL="114300" distR="114300" simplePos="0" relativeHeight="251672576" behindDoc="1" locked="0" layoutInCell="1" allowOverlap="1" wp14:anchorId="0AB88D39" wp14:editId="650E67A2">
              <wp:simplePos x="0" y="0"/>
              <wp:positionH relativeFrom="page">
                <wp:posOffset>0</wp:posOffset>
              </wp:positionH>
              <wp:positionV relativeFrom="page">
                <wp:posOffset>0</wp:posOffset>
              </wp:positionV>
              <wp:extent cx="1" cy="1"/>
              <wp:effectExtent l="0" t="0" r="0" b="0"/>
              <wp:wrapNone/>
              <wp:docPr id="54006" name="Group 5400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w:pict>
            <v:group w14:anchorId="680DE88F" id="Group 54006"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50149261"/>
      <w:docPartObj>
        <w:docPartGallery w:val="Page Numbers (Top of Page)"/>
        <w:docPartUnique/>
      </w:docPartObj>
    </w:sdtPr>
    <w:sdtEndPr>
      <w:rPr>
        <w:b/>
        <w:bCs/>
        <w:noProof/>
        <w:color w:val="000000"/>
        <w:spacing w:val="0"/>
      </w:rPr>
    </w:sdtEndPr>
    <w:sdtContent>
      <w:p w14:paraId="6BE21DE4" w14:textId="7086161F" w:rsidR="00486355" w:rsidRDefault="009B40B5" w:rsidP="00486355">
        <w:pPr>
          <w:pStyle w:val="Header"/>
          <w:jc w:val="center"/>
          <w:rPr>
            <w:b/>
            <w:bCs/>
          </w:rPr>
        </w:pPr>
      </w:p>
    </w:sdtContent>
  </w:sdt>
  <w:p w14:paraId="46AA19EA" w14:textId="77777777" w:rsidR="00301018" w:rsidRDefault="00301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A02"/>
    <w:multiLevelType w:val="hybridMultilevel"/>
    <w:tmpl w:val="62EEA71E"/>
    <w:lvl w:ilvl="0" w:tplc="784C7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150EC"/>
    <w:multiLevelType w:val="hybridMultilevel"/>
    <w:tmpl w:val="652A7F48"/>
    <w:lvl w:ilvl="0" w:tplc="DFB01232">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5B21B38"/>
    <w:multiLevelType w:val="hybridMultilevel"/>
    <w:tmpl w:val="EF0EA0B4"/>
    <w:lvl w:ilvl="0" w:tplc="95626856">
      <w:start w:val="1"/>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845A58">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25B06">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BCB56E">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A7212">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36E90C">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0123E">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568B8A">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62D1D4">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1751A1"/>
    <w:multiLevelType w:val="hybridMultilevel"/>
    <w:tmpl w:val="A978D4FC"/>
    <w:lvl w:ilvl="0" w:tplc="87C64E74">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A42DF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DEA1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C013F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C2AB8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242B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A30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5E21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7A397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FC664C"/>
    <w:multiLevelType w:val="hybridMultilevel"/>
    <w:tmpl w:val="6326FE64"/>
    <w:lvl w:ilvl="0" w:tplc="CEA4E5AA">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08982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32B8D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B86BC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BCBB0E">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C479C">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BA509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8A8BB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D28EB4">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125196"/>
    <w:multiLevelType w:val="hybridMultilevel"/>
    <w:tmpl w:val="40AC8D9E"/>
    <w:lvl w:ilvl="0" w:tplc="8F7871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AE5EE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4A57BE">
      <w:start w:val="1"/>
      <w:numFmt w:val="upp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C0005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542CB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FC7BE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A59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384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7CCDE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2530B8"/>
    <w:multiLevelType w:val="hybridMultilevel"/>
    <w:tmpl w:val="9A9E1F42"/>
    <w:lvl w:ilvl="0" w:tplc="9294D0A2">
      <w:start w:val="1"/>
      <w:numFmt w:val="decimal"/>
      <w:lvlText w:val="%1"/>
      <w:lvlJc w:val="left"/>
      <w:pPr>
        <w:ind w:left="36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1" w:tplc="785CDDA0">
      <w:start w:val="1"/>
      <w:numFmt w:val="lowerLetter"/>
      <w:lvlText w:val="%2"/>
      <w:lvlJc w:val="left"/>
      <w:pPr>
        <w:ind w:left="132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2" w:tplc="E6B66D7A">
      <w:start w:val="1"/>
      <w:numFmt w:val="lowerRoman"/>
      <w:lvlText w:val="%3"/>
      <w:lvlJc w:val="left"/>
      <w:pPr>
        <w:ind w:left="228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3" w:tplc="835E4FC0">
      <w:start w:val="1"/>
      <w:numFmt w:val="decimal"/>
      <w:lvlRestart w:val="0"/>
      <w:lvlText w:val="(%4)"/>
      <w:lvlJc w:val="left"/>
      <w:pPr>
        <w:ind w:left="2302"/>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4" w:tplc="DC7ABDEC">
      <w:start w:val="1"/>
      <w:numFmt w:val="lowerLetter"/>
      <w:lvlText w:val="%5"/>
      <w:lvlJc w:val="left"/>
      <w:pPr>
        <w:ind w:left="396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5" w:tplc="96BAE282">
      <w:start w:val="1"/>
      <w:numFmt w:val="lowerRoman"/>
      <w:lvlText w:val="%6"/>
      <w:lvlJc w:val="left"/>
      <w:pPr>
        <w:ind w:left="468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6" w:tplc="4142E282">
      <w:start w:val="1"/>
      <w:numFmt w:val="decimal"/>
      <w:lvlText w:val="%7"/>
      <w:lvlJc w:val="left"/>
      <w:pPr>
        <w:ind w:left="540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7" w:tplc="3D6480F0">
      <w:start w:val="1"/>
      <w:numFmt w:val="lowerLetter"/>
      <w:lvlText w:val="%8"/>
      <w:lvlJc w:val="left"/>
      <w:pPr>
        <w:ind w:left="612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8" w:tplc="02A2457C">
      <w:start w:val="1"/>
      <w:numFmt w:val="lowerRoman"/>
      <w:lvlText w:val="%9"/>
      <w:lvlJc w:val="left"/>
      <w:pPr>
        <w:ind w:left="684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abstractNum>
  <w:abstractNum w:abstractNumId="7" w15:restartNumberingAfterBreak="0">
    <w:nsid w:val="10501344"/>
    <w:multiLevelType w:val="hybridMultilevel"/>
    <w:tmpl w:val="A4FA9670"/>
    <w:lvl w:ilvl="0" w:tplc="E2AC7C52">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A6B6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A25EE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D473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AA5A1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2AE9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0D4B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2ABD4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E0FE5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B559DE"/>
    <w:multiLevelType w:val="hybridMultilevel"/>
    <w:tmpl w:val="FA483F94"/>
    <w:lvl w:ilvl="0" w:tplc="7D2EAC20">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45006C6"/>
    <w:multiLevelType w:val="hybridMultilevel"/>
    <w:tmpl w:val="38F8CAA8"/>
    <w:lvl w:ilvl="0" w:tplc="04F45972">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B8F6B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A6C04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98905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3E6F5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FAFFB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B66C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66910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6C4E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4B23AF"/>
    <w:multiLevelType w:val="hybridMultilevel"/>
    <w:tmpl w:val="59687538"/>
    <w:lvl w:ilvl="0" w:tplc="3DE853CC">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279BF"/>
    <w:multiLevelType w:val="hybridMultilevel"/>
    <w:tmpl w:val="ACF6D6B8"/>
    <w:lvl w:ilvl="0" w:tplc="EB9ECA58">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AC8ABC">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52F13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3E405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965D88">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70FB8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9CA17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2EAB46">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CE80C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A43E56"/>
    <w:multiLevelType w:val="hybridMultilevel"/>
    <w:tmpl w:val="37ECB38C"/>
    <w:lvl w:ilvl="0" w:tplc="966C2936">
      <w:start w:val="26"/>
      <w:numFmt w:val="upperLetter"/>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DA16F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7A6616">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E9486">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70A8A8">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1C642E">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6046C">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1EF3EE">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EF9C4">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DB7E08"/>
    <w:multiLevelType w:val="hybridMultilevel"/>
    <w:tmpl w:val="8B26B10E"/>
    <w:lvl w:ilvl="0" w:tplc="D3FAC21A">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2DFF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725726">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00448">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8488A">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B0A1F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1AFBAE">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BEF532">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4A8590">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EC48D7"/>
    <w:multiLevelType w:val="hybridMultilevel"/>
    <w:tmpl w:val="29DAED58"/>
    <w:lvl w:ilvl="0" w:tplc="DC88CF20">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60622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C9E5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C576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002D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2A02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B6A54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40A3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C4D07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3A1478"/>
    <w:multiLevelType w:val="hybridMultilevel"/>
    <w:tmpl w:val="643A9674"/>
    <w:lvl w:ilvl="0" w:tplc="BEEAB4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F633A"/>
    <w:multiLevelType w:val="hybridMultilevel"/>
    <w:tmpl w:val="A69C5E4E"/>
    <w:lvl w:ilvl="0" w:tplc="3BF8E8E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bdr w:val="none" w:sz="0" w:space="0" w:color="auto"/>
        <w:shd w:val="clear" w:color="auto" w:fill="auto"/>
        <w:vertAlign w:val="baseline"/>
      </w:rPr>
    </w:lvl>
    <w:lvl w:ilvl="1" w:tplc="6EE27378">
      <w:start w:val="1"/>
      <w:numFmt w:val="lowerLetter"/>
      <w:lvlText w:val="%2"/>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145FB6">
      <w:start w:val="1"/>
      <w:numFmt w:val="lowerRoman"/>
      <w:lvlText w:val="%3"/>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44445A">
      <w:start w:val="1"/>
      <w:numFmt w:val="decimal"/>
      <w:lvlText w:val="%4"/>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44E794">
      <w:start w:val="1"/>
      <w:numFmt w:val="lowerLetter"/>
      <w:lvlText w:val="%5"/>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C21026">
      <w:start w:val="1"/>
      <w:numFmt w:val="lowerRoman"/>
      <w:lvlText w:val="%6"/>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227536">
      <w:start w:val="1"/>
      <w:numFmt w:val="decimal"/>
      <w:lvlText w:val="%7"/>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28EF00">
      <w:start w:val="1"/>
      <w:numFmt w:val="lowerLetter"/>
      <w:lvlText w:val="%8"/>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9C834A">
      <w:start w:val="1"/>
      <w:numFmt w:val="lowerRoman"/>
      <w:lvlText w:val="%9"/>
      <w:lvlJc w:val="left"/>
      <w:pPr>
        <w:ind w:left="6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9B3466"/>
    <w:multiLevelType w:val="hybridMultilevel"/>
    <w:tmpl w:val="D8DE7426"/>
    <w:lvl w:ilvl="0" w:tplc="5E06AA42">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8852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7412B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9836F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E04C5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E8921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DA18A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A14E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B4819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AC476F"/>
    <w:multiLevelType w:val="hybridMultilevel"/>
    <w:tmpl w:val="86305556"/>
    <w:lvl w:ilvl="0" w:tplc="51E2A11A">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2362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D6B4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D0F83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76BF8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6AF25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7CB54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A2A83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A3D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9F40DC"/>
    <w:multiLevelType w:val="hybridMultilevel"/>
    <w:tmpl w:val="F154D524"/>
    <w:lvl w:ilvl="0" w:tplc="623AE928">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4A5282">
      <w:start w:val="1"/>
      <w:numFmt w:val="lowerLetter"/>
      <w:lvlText w:val="%2"/>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ADDC6">
      <w:start w:val="1"/>
      <w:numFmt w:val="lowerRoman"/>
      <w:lvlText w:val="%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29758">
      <w:start w:val="1"/>
      <w:numFmt w:val="decimal"/>
      <w:lvlText w:val="%4"/>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253DA">
      <w:start w:val="1"/>
      <w:numFmt w:val="lowerLetter"/>
      <w:lvlText w:val="%5"/>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C08696">
      <w:start w:val="1"/>
      <w:numFmt w:val="lowerRoman"/>
      <w:lvlText w:val="%6"/>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0E61E">
      <w:start w:val="1"/>
      <w:numFmt w:val="decimal"/>
      <w:lvlText w:val="%7"/>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1AB8BA">
      <w:start w:val="1"/>
      <w:numFmt w:val="lowerLetter"/>
      <w:lvlText w:val="%8"/>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52A3BC">
      <w:start w:val="1"/>
      <w:numFmt w:val="lowerRoman"/>
      <w:lvlText w:val="%9"/>
      <w:lvlJc w:val="left"/>
      <w:pPr>
        <w:ind w:left="7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C876B7"/>
    <w:multiLevelType w:val="hybridMultilevel"/>
    <w:tmpl w:val="D66A191E"/>
    <w:lvl w:ilvl="0" w:tplc="FC5E3E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DD2E0D"/>
    <w:multiLevelType w:val="hybridMultilevel"/>
    <w:tmpl w:val="BEBCCC46"/>
    <w:lvl w:ilvl="0" w:tplc="2A74F2A8">
      <w:start w:val="1"/>
      <w:numFmt w:val="upperLetter"/>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32CB26">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F26846">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C0A86C">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8803C">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AA5E8E">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8F4B4">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80C8E6">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F6EA12">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95258E"/>
    <w:multiLevelType w:val="hybridMultilevel"/>
    <w:tmpl w:val="E7D2ECAC"/>
    <w:lvl w:ilvl="0" w:tplc="069E2A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41720D3"/>
    <w:multiLevelType w:val="hybridMultilevel"/>
    <w:tmpl w:val="CCD8F82C"/>
    <w:lvl w:ilvl="0" w:tplc="5BF2BFD2">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DC327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147EB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627C0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30323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F8016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1AEC2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9E505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FC327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7045FCD"/>
    <w:multiLevelType w:val="hybridMultilevel"/>
    <w:tmpl w:val="0D001EEA"/>
    <w:lvl w:ilvl="0" w:tplc="48F0A3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06A81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6E85DA">
      <w:start w:val="2"/>
      <w:numFmt w:val="lowerLetter"/>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A828B8">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1C4B62">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6F23E">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C44218">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AC4CC6">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CE1994">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F4C04BB"/>
    <w:multiLevelType w:val="hybridMultilevel"/>
    <w:tmpl w:val="5226E9F0"/>
    <w:lvl w:ilvl="0" w:tplc="49269AF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405288"/>
    <w:multiLevelType w:val="hybridMultilevel"/>
    <w:tmpl w:val="CEECD778"/>
    <w:lvl w:ilvl="0" w:tplc="A9AE0E80">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8616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9ECAC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E858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BA82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EB7C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4096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4A444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9EA83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F273E1"/>
    <w:multiLevelType w:val="hybridMultilevel"/>
    <w:tmpl w:val="A2A8A5EE"/>
    <w:lvl w:ilvl="0" w:tplc="22709592">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A6BE9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C2EB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66088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8BFA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A0F7B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446D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6C7F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60A87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7202E1"/>
    <w:multiLevelType w:val="hybridMultilevel"/>
    <w:tmpl w:val="370E80A6"/>
    <w:lvl w:ilvl="0" w:tplc="F306C960">
      <w:start w:val="4"/>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F80FE4">
      <w:start w:val="1"/>
      <w:numFmt w:val="upp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3809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4CF4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A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9EC8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5898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5A5E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5C0D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F57750"/>
    <w:multiLevelType w:val="hybridMultilevel"/>
    <w:tmpl w:val="307C5FA4"/>
    <w:lvl w:ilvl="0" w:tplc="97BC7ACA">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105892">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E6C33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A99A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10D480">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3E2492">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C685D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B43D08">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A0009C">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2A2924"/>
    <w:multiLevelType w:val="hybridMultilevel"/>
    <w:tmpl w:val="0876F95E"/>
    <w:lvl w:ilvl="0" w:tplc="5046DB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0E2A9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B01E0E">
      <w:start w:val="1"/>
      <w:numFmt w:val="upperLetter"/>
      <w:lvlRestart w:val="0"/>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54E9B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2C5D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0E5A8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44818E">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524E1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9A2E6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395F27"/>
    <w:multiLevelType w:val="multilevel"/>
    <w:tmpl w:val="2E1444DE"/>
    <w:lvl w:ilvl="0">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upperLetter"/>
      <w:lvlText w:val="%1-%2."/>
      <w:lvlJc w:val="left"/>
      <w:pPr>
        <w:ind w:left="2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upperLetter"/>
      <w:lvlText w:val="%3."/>
      <w:lvlJc w:val="left"/>
      <w:pPr>
        <w:ind w:left="2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E2373E"/>
    <w:multiLevelType w:val="hybridMultilevel"/>
    <w:tmpl w:val="E2BE4486"/>
    <w:lvl w:ilvl="0" w:tplc="3CB2D50A">
      <w:start w:val="1"/>
      <w:numFmt w:val="decimal"/>
      <w:lvlText w:val="%1."/>
      <w:lvlJc w:val="left"/>
      <w:pPr>
        <w:ind w:left="1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224DC2">
      <w:start w:val="1"/>
      <w:numFmt w:val="upperLetter"/>
      <w:lvlText w:val="%2."/>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0C664C">
      <w:start w:val="1"/>
      <w:numFmt w:val="lowerRoman"/>
      <w:lvlText w:val="%3"/>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FAC93C">
      <w:start w:val="1"/>
      <w:numFmt w:val="decimal"/>
      <w:lvlText w:val="%4"/>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223BF6">
      <w:start w:val="1"/>
      <w:numFmt w:val="lowerLetter"/>
      <w:lvlText w:val="%5"/>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068B42">
      <w:start w:val="1"/>
      <w:numFmt w:val="lowerRoman"/>
      <w:lvlText w:val="%6"/>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16E664">
      <w:start w:val="1"/>
      <w:numFmt w:val="decimal"/>
      <w:lvlText w:val="%7"/>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CE62C8">
      <w:start w:val="1"/>
      <w:numFmt w:val="lowerLetter"/>
      <w:lvlText w:val="%8"/>
      <w:lvlJc w:val="left"/>
      <w:pPr>
        <w:ind w:left="6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A003FC">
      <w:start w:val="1"/>
      <w:numFmt w:val="lowerRoman"/>
      <w:lvlText w:val="%9"/>
      <w:lvlJc w:val="left"/>
      <w:pPr>
        <w:ind w:left="7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0711E5"/>
    <w:multiLevelType w:val="hybridMultilevel"/>
    <w:tmpl w:val="04F808E4"/>
    <w:lvl w:ilvl="0" w:tplc="1B620906">
      <w:start w:val="5"/>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7034F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64B54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F68B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C00EF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05E7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AC19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0AF74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342A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E5E17AA"/>
    <w:multiLevelType w:val="hybridMultilevel"/>
    <w:tmpl w:val="2A7679B4"/>
    <w:lvl w:ilvl="0" w:tplc="51DE4B9C">
      <w:start w:val="2"/>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46FFD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9A1E9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043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000AB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6032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1CE55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0A5DE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40FDD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E75098C"/>
    <w:multiLevelType w:val="hybridMultilevel"/>
    <w:tmpl w:val="F41A1C1A"/>
    <w:lvl w:ilvl="0" w:tplc="82B28964">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52B63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27B3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C4F6C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2870F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3895B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90E1F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78EA0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881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FA46418"/>
    <w:multiLevelType w:val="hybridMultilevel"/>
    <w:tmpl w:val="5914DBFE"/>
    <w:lvl w:ilvl="0" w:tplc="0C30D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8F1C78"/>
    <w:multiLevelType w:val="hybridMultilevel"/>
    <w:tmpl w:val="313EA14E"/>
    <w:lvl w:ilvl="0" w:tplc="80A233D0">
      <w:start w:val="2"/>
      <w:numFmt w:val="decimal"/>
      <w:lvlText w:val="%1."/>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E853CC">
      <w:start w:val="1"/>
      <w:numFmt w:val="upp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6809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6089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12CB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ECDE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38F7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D6C7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E475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9CB5A03"/>
    <w:multiLevelType w:val="hybridMultilevel"/>
    <w:tmpl w:val="CDA8455C"/>
    <w:lvl w:ilvl="0" w:tplc="2C60E5EE">
      <w:start w:val="1"/>
      <w:numFmt w:val="decimal"/>
      <w:lvlText w:val="%1"/>
      <w:lvlJc w:val="left"/>
      <w:pPr>
        <w:ind w:left="36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1" w:tplc="974E151E">
      <w:start w:val="1"/>
      <w:numFmt w:val="lowerLetter"/>
      <w:lvlText w:val="%2"/>
      <w:lvlJc w:val="left"/>
      <w:pPr>
        <w:ind w:left="126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2" w:tplc="6C5ED2F4">
      <w:start w:val="1"/>
      <w:numFmt w:val="lowerRoman"/>
      <w:lvlText w:val="%3"/>
      <w:lvlJc w:val="left"/>
      <w:pPr>
        <w:ind w:left="216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3" w:tplc="5FF81240">
      <w:start w:val="1"/>
      <w:numFmt w:val="decimal"/>
      <w:lvlText w:val="%4"/>
      <w:lvlJc w:val="left"/>
      <w:pPr>
        <w:ind w:left="306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4" w:tplc="8634198E">
      <w:start w:val="1"/>
      <w:numFmt w:val="lowerLetter"/>
      <w:lvlRestart w:val="0"/>
      <w:lvlText w:val="%5."/>
      <w:lvlJc w:val="left"/>
      <w:pPr>
        <w:ind w:left="396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5" w:tplc="BCA0E346">
      <w:start w:val="1"/>
      <w:numFmt w:val="lowerRoman"/>
      <w:lvlText w:val="%6"/>
      <w:lvlJc w:val="left"/>
      <w:pPr>
        <w:ind w:left="468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6" w:tplc="794E2548">
      <w:start w:val="1"/>
      <w:numFmt w:val="decimal"/>
      <w:lvlText w:val="%7"/>
      <w:lvlJc w:val="left"/>
      <w:pPr>
        <w:ind w:left="540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7" w:tplc="8D5EEE8E">
      <w:start w:val="1"/>
      <w:numFmt w:val="lowerLetter"/>
      <w:lvlText w:val="%8"/>
      <w:lvlJc w:val="left"/>
      <w:pPr>
        <w:ind w:left="612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8" w:tplc="52A4E326">
      <w:start w:val="1"/>
      <w:numFmt w:val="lowerRoman"/>
      <w:lvlText w:val="%9"/>
      <w:lvlJc w:val="left"/>
      <w:pPr>
        <w:ind w:left="6841"/>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abstractNum>
  <w:abstractNum w:abstractNumId="39" w15:restartNumberingAfterBreak="0">
    <w:nsid w:val="76560D2E"/>
    <w:multiLevelType w:val="hybridMultilevel"/>
    <w:tmpl w:val="8D5EE77E"/>
    <w:lvl w:ilvl="0" w:tplc="4C2CC5FA">
      <w:start w:val="1"/>
      <w:numFmt w:val="upp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3E49C6">
      <w:start w:val="1"/>
      <w:numFmt w:val="lowerLetter"/>
      <w:lvlText w:val="%2"/>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72D656">
      <w:start w:val="1"/>
      <w:numFmt w:val="lowerRoman"/>
      <w:lvlText w:val="%3"/>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EAE158">
      <w:start w:val="1"/>
      <w:numFmt w:val="decimal"/>
      <w:lvlText w:val="%4"/>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E6AB0C">
      <w:start w:val="1"/>
      <w:numFmt w:val="lowerLetter"/>
      <w:lvlText w:val="%5"/>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5A17D6">
      <w:start w:val="1"/>
      <w:numFmt w:val="lowerRoman"/>
      <w:lvlText w:val="%6"/>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78168A">
      <w:start w:val="1"/>
      <w:numFmt w:val="decimal"/>
      <w:lvlText w:val="%7"/>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50B12C">
      <w:start w:val="1"/>
      <w:numFmt w:val="lowerLetter"/>
      <w:lvlText w:val="%8"/>
      <w:lvlJc w:val="left"/>
      <w:pPr>
        <w:ind w:left="6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3893C8">
      <w:start w:val="1"/>
      <w:numFmt w:val="lowerRoman"/>
      <w:lvlText w:val="%9"/>
      <w:lvlJc w:val="left"/>
      <w:pPr>
        <w:ind w:left="7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7C91D22"/>
    <w:multiLevelType w:val="hybridMultilevel"/>
    <w:tmpl w:val="A86EF118"/>
    <w:lvl w:ilvl="0" w:tplc="B8725C86">
      <w:start w:val="1"/>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52E586">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0A11E">
      <w:start w:val="1"/>
      <w:numFmt w:val="lowerRoman"/>
      <w:lvlText w:val="%3"/>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E2FA2">
      <w:start w:val="1"/>
      <w:numFmt w:val="decimal"/>
      <w:lvlText w:val="%4"/>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2AEC4">
      <w:start w:val="1"/>
      <w:numFmt w:val="lowerLetter"/>
      <w:lvlText w:val="%5"/>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0E9674">
      <w:start w:val="1"/>
      <w:numFmt w:val="lowerRoman"/>
      <w:lvlText w:val="%6"/>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5276D0">
      <w:start w:val="1"/>
      <w:numFmt w:val="decimal"/>
      <w:lvlText w:val="%7"/>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AEC4D2">
      <w:start w:val="1"/>
      <w:numFmt w:val="lowerLetter"/>
      <w:lvlText w:val="%8"/>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2E0F16">
      <w:start w:val="1"/>
      <w:numFmt w:val="lowerRoman"/>
      <w:lvlText w:val="%9"/>
      <w:lvlJc w:val="left"/>
      <w:pPr>
        <w:ind w:left="8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D46B05"/>
    <w:multiLevelType w:val="hybridMultilevel"/>
    <w:tmpl w:val="D4F43740"/>
    <w:lvl w:ilvl="0" w:tplc="E5FEF1E4">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E8A56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8ACD7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D203E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8C2E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003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5AA5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EEF12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FC777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993397"/>
    <w:multiLevelType w:val="hybridMultilevel"/>
    <w:tmpl w:val="C8062964"/>
    <w:lvl w:ilvl="0" w:tplc="664AB1DC">
      <w:start w:val="1"/>
      <w:numFmt w:val="upperLetter"/>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A0D8A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CCAA0">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A8EC02">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200DA">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FC52E8">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BC262A">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E4446">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ED0A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FBB7A90"/>
    <w:multiLevelType w:val="hybridMultilevel"/>
    <w:tmpl w:val="8AC672F8"/>
    <w:lvl w:ilvl="0" w:tplc="FAE85CE0">
      <w:start w:val="1"/>
      <w:numFmt w:val="decimal"/>
      <w:lvlText w:val="%1"/>
      <w:lvlJc w:val="left"/>
      <w:pPr>
        <w:ind w:left="360"/>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1" w:tplc="79065F2A">
      <w:start w:val="1"/>
      <w:numFmt w:val="lowerLetter"/>
      <w:lvlText w:val="%2"/>
      <w:lvlJc w:val="left"/>
      <w:pPr>
        <w:ind w:left="1306"/>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2" w:tplc="41C48B3A">
      <w:start w:val="1"/>
      <w:numFmt w:val="lowerRoman"/>
      <w:lvlText w:val="%3"/>
      <w:lvlJc w:val="left"/>
      <w:pPr>
        <w:ind w:left="2252"/>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3" w:tplc="A2B8F71A">
      <w:start w:val="1"/>
      <w:numFmt w:val="decimal"/>
      <w:lvlRestart w:val="0"/>
      <w:lvlText w:val="(%4)"/>
      <w:lvlJc w:val="left"/>
      <w:pPr>
        <w:ind w:left="2888"/>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4" w:tplc="4A143B38">
      <w:start w:val="1"/>
      <w:numFmt w:val="lowerLetter"/>
      <w:lvlText w:val="%5"/>
      <w:lvlJc w:val="left"/>
      <w:pPr>
        <w:ind w:left="3918"/>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5" w:tplc="45E27E3E">
      <w:start w:val="1"/>
      <w:numFmt w:val="lowerRoman"/>
      <w:lvlText w:val="%6"/>
      <w:lvlJc w:val="left"/>
      <w:pPr>
        <w:ind w:left="4638"/>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6" w:tplc="B4B63DA4">
      <w:start w:val="1"/>
      <w:numFmt w:val="decimal"/>
      <w:lvlText w:val="%7"/>
      <w:lvlJc w:val="left"/>
      <w:pPr>
        <w:ind w:left="5358"/>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7" w:tplc="10502914">
      <w:start w:val="1"/>
      <w:numFmt w:val="lowerLetter"/>
      <w:lvlText w:val="%8"/>
      <w:lvlJc w:val="left"/>
      <w:pPr>
        <w:ind w:left="6078"/>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lvl w:ilvl="8" w:tplc="4EE4FDF6">
      <w:start w:val="1"/>
      <w:numFmt w:val="lowerRoman"/>
      <w:lvlText w:val="%9"/>
      <w:lvlJc w:val="left"/>
      <w:pPr>
        <w:ind w:left="6798"/>
      </w:pPr>
      <w:rPr>
        <w:rFonts w:ascii="Times New Roman" w:eastAsia="Times New Roman" w:hAnsi="Times New Roman" w:cs="Times New Roman"/>
        <w:b w:val="0"/>
        <w:i w:val="0"/>
        <w:strike w:val="0"/>
        <w:dstrike w:val="0"/>
        <w:color w:val="D13438"/>
        <w:sz w:val="22"/>
        <w:szCs w:val="22"/>
        <w:u w:val="single" w:color="D13438"/>
        <w:bdr w:val="none" w:sz="0" w:space="0" w:color="auto"/>
        <w:shd w:val="clear" w:color="auto" w:fill="auto"/>
        <w:vertAlign w:val="baseline"/>
      </w:rPr>
    </w:lvl>
  </w:abstractNum>
  <w:num w:numId="1" w16cid:durableId="2001300291">
    <w:abstractNumId w:val="31"/>
  </w:num>
  <w:num w:numId="2" w16cid:durableId="176384747">
    <w:abstractNumId w:val="30"/>
  </w:num>
  <w:num w:numId="3" w16cid:durableId="908687756">
    <w:abstractNumId w:val="3"/>
  </w:num>
  <w:num w:numId="4" w16cid:durableId="2031563886">
    <w:abstractNumId w:val="33"/>
  </w:num>
  <w:num w:numId="5" w16cid:durableId="53433874">
    <w:abstractNumId w:val="41"/>
  </w:num>
  <w:num w:numId="6" w16cid:durableId="462424896">
    <w:abstractNumId w:val="13"/>
  </w:num>
  <w:num w:numId="7" w16cid:durableId="1774548315">
    <w:abstractNumId w:val="19"/>
  </w:num>
  <w:num w:numId="8" w16cid:durableId="2130665234">
    <w:abstractNumId w:val="9"/>
  </w:num>
  <w:num w:numId="9" w16cid:durableId="713314543">
    <w:abstractNumId w:val="18"/>
  </w:num>
  <w:num w:numId="10" w16cid:durableId="1823738916">
    <w:abstractNumId w:val="26"/>
  </w:num>
  <w:num w:numId="11" w16cid:durableId="1865634221">
    <w:abstractNumId w:val="39"/>
  </w:num>
  <w:num w:numId="12" w16cid:durableId="538862079">
    <w:abstractNumId w:val="29"/>
  </w:num>
  <w:num w:numId="13" w16cid:durableId="202835449">
    <w:abstractNumId w:val="4"/>
  </w:num>
  <w:num w:numId="14" w16cid:durableId="840968467">
    <w:abstractNumId w:val="11"/>
  </w:num>
  <w:num w:numId="15" w16cid:durableId="899092451">
    <w:abstractNumId w:val="32"/>
  </w:num>
  <w:num w:numId="16" w16cid:durableId="1652634451">
    <w:abstractNumId w:val="37"/>
  </w:num>
  <w:num w:numId="17" w16cid:durableId="1009064716">
    <w:abstractNumId w:val="43"/>
  </w:num>
  <w:num w:numId="18" w16cid:durableId="1326742418">
    <w:abstractNumId w:val="38"/>
  </w:num>
  <w:num w:numId="19" w16cid:durableId="1874296054">
    <w:abstractNumId w:val="5"/>
  </w:num>
  <w:num w:numId="20" w16cid:durableId="677543897">
    <w:abstractNumId w:val="6"/>
  </w:num>
  <w:num w:numId="21" w16cid:durableId="2123719368">
    <w:abstractNumId w:val="42"/>
  </w:num>
  <w:num w:numId="22" w16cid:durableId="1539586343">
    <w:abstractNumId w:val="12"/>
  </w:num>
  <w:num w:numId="23" w16cid:durableId="893538737">
    <w:abstractNumId w:val="34"/>
  </w:num>
  <w:num w:numId="24" w16cid:durableId="1411611162">
    <w:abstractNumId w:val="23"/>
  </w:num>
  <w:num w:numId="25" w16cid:durableId="1557618831">
    <w:abstractNumId w:val="7"/>
  </w:num>
  <w:num w:numId="26" w16cid:durableId="443306448">
    <w:abstractNumId w:val="14"/>
  </w:num>
  <w:num w:numId="27" w16cid:durableId="227376227">
    <w:abstractNumId w:val="21"/>
  </w:num>
  <w:num w:numId="28" w16cid:durableId="1360425714">
    <w:abstractNumId w:val="35"/>
  </w:num>
  <w:num w:numId="29" w16cid:durableId="1158960260">
    <w:abstractNumId w:val="16"/>
  </w:num>
  <w:num w:numId="30" w16cid:durableId="1166823728">
    <w:abstractNumId w:val="17"/>
  </w:num>
  <w:num w:numId="31" w16cid:durableId="259804426">
    <w:abstractNumId w:val="27"/>
  </w:num>
  <w:num w:numId="32" w16cid:durableId="135532518">
    <w:abstractNumId w:val="28"/>
  </w:num>
  <w:num w:numId="33" w16cid:durableId="180438950">
    <w:abstractNumId w:val="40"/>
  </w:num>
  <w:num w:numId="34" w16cid:durableId="941033827">
    <w:abstractNumId w:val="24"/>
  </w:num>
  <w:num w:numId="35" w16cid:durableId="1633710151">
    <w:abstractNumId w:val="2"/>
  </w:num>
  <w:num w:numId="36" w16cid:durableId="821117537">
    <w:abstractNumId w:val="22"/>
  </w:num>
  <w:num w:numId="37" w16cid:durableId="988630525">
    <w:abstractNumId w:val="8"/>
  </w:num>
  <w:num w:numId="38" w16cid:durableId="2067795864">
    <w:abstractNumId w:val="10"/>
  </w:num>
  <w:num w:numId="39" w16cid:durableId="1125779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7187357">
    <w:abstractNumId w:val="1"/>
  </w:num>
  <w:num w:numId="41" w16cid:durableId="1372999501">
    <w:abstractNumId w:val="36"/>
  </w:num>
  <w:num w:numId="42" w16cid:durableId="702708522">
    <w:abstractNumId w:val="25"/>
  </w:num>
  <w:num w:numId="43" w16cid:durableId="1395739742">
    <w:abstractNumId w:val="20"/>
  </w:num>
  <w:num w:numId="44" w16cid:durableId="640382976">
    <w:abstractNumId w:val="15"/>
  </w:num>
  <w:num w:numId="45" w16cid:durableId="1690065099">
    <w:abstractNumId w:val="0"/>
  </w:num>
  <w:num w:numId="46" w16cid:durableId="2116241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trackRevisions/>
  <w:doNotTrackMove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12"/>
    <w:rsid w:val="00000DF8"/>
    <w:rsid w:val="00002346"/>
    <w:rsid w:val="00005811"/>
    <w:rsid w:val="00023C12"/>
    <w:rsid w:val="00030DAE"/>
    <w:rsid w:val="000339F4"/>
    <w:rsid w:val="00036256"/>
    <w:rsid w:val="00050DE2"/>
    <w:rsid w:val="0005159B"/>
    <w:rsid w:val="00061DAA"/>
    <w:rsid w:val="00062B5E"/>
    <w:rsid w:val="000631C5"/>
    <w:rsid w:val="00067B0F"/>
    <w:rsid w:val="000717E0"/>
    <w:rsid w:val="00072248"/>
    <w:rsid w:val="0008031B"/>
    <w:rsid w:val="00097D43"/>
    <w:rsid w:val="000A138D"/>
    <w:rsid w:val="000A4BCA"/>
    <w:rsid w:val="000C33CB"/>
    <w:rsid w:val="000D332E"/>
    <w:rsid w:val="000D444F"/>
    <w:rsid w:val="000E0369"/>
    <w:rsid w:val="000E135C"/>
    <w:rsid w:val="000F71D9"/>
    <w:rsid w:val="001026E6"/>
    <w:rsid w:val="0010423C"/>
    <w:rsid w:val="001122B7"/>
    <w:rsid w:val="00124699"/>
    <w:rsid w:val="00124FB2"/>
    <w:rsid w:val="001259BC"/>
    <w:rsid w:val="00142D6F"/>
    <w:rsid w:val="00151D68"/>
    <w:rsid w:val="00153424"/>
    <w:rsid w:val="00186EF5"/>
    <w:rsid w:val="00191CF4"/>
    <w:rsid w:val="00193E10"/>
    <w:rsid w:val="0019741E"/>
    <w:rsid w:val="001A6390"/>
    <w:rsid w:val="001D0130"/>
    <w:rsid w:val="001E4302"/>
    <w:rsid w:val="001E64FA"/>
    <w:rsid w:val="001E7140"/>
    <w:rsid w:val="001F1A30"/>
    <w:rsid w:val="001F57A9"/>
    <w:rsid w:val="001F75C0"/>
    <w:rsid w:val="00203D4A"/>
    <w:rsid w:val="00207A38"/>
    <w:rsid w:val="00231B75"/>
    <w:rsid w:val="00237CBB"/>
    <w:rsid w:val="002406E5"/>
    <w:rsid w:val="0024548F"/>
    <w:rsid w:val="002643D1"/>
    <w:rsid w:val="002667FA"/>
    <w:rsid w:val="00294793"/>
    <w:rsid w:val="00297D99"/>
    <w:rsid w:val="002B360F"/>
    <w:rsid w:val="002B3C5A"/>
    <w:rsid w:val="002C704E"/>
    <w:rsid w:val="002D43CB"/>
    <w:rsid w:val="002E4B6B"/>
    <w:rsid w:val="002E5744"/>
    <w:rsid w:val="002E6EA4"/>
    <w:rsid w:val="002F040F"/>
    <w:rsid w:val="002F0956"/>
    <w:rsid w:val="002F1B49"/>
    <w:rsid w:val="002F1C82"/>
    <w:rsid w:val="002F213A"/>
    <w:rsid w:val="002F7F59"/>
    <w:rsid w:val="00301018"/>
    <w:rsid w:val="00305F6E"/>
    <w:rsid w:val="003108E6"/>
    <w:rsid w:val="00314863"/>
    <w:rsid w:val="0031659E"/>
    <w:rsid w:val="00317143"/>
    <w:rsid w:val="00325DE1"/>
    <w:rsid w:val="00337284"/>
    <w:rsid w:val="003506E5"/>
    <w:rsid w:val="00356B9B"/>
    <w:rsid w:val="003578D1"/>
    <w:rsid w:val="003628CF"/>
    <w:rsid w:val="003637FF"/>
    <w:rsid w:val="0039423C"/>
    <w:rsid w:val="00395C9C"/>
    <w:rsid w:val="00395ED5"/>
    <w:rsid w:val="003A6EB1"/>
    <w:rsid w:val="003B232D"/>
    <w:rsid w:val="003B2419"/>
    <w:rsid w:val="003B245D"/>
    <w:rsid w:val="003B67BF"/>
    <w:rsid w:val="003C49F8"/>
    <w:rsid w:val="003D3A7C"/>
    <w:rsid w:val="003D5C9B"/>
    <w:rsid w:val="003E34EF"/>
    <w:rsid w:val="003E7FD2"/>
    <w:rsid w:val="003F3631"/>
    <w:rsid w:val="003F39D8"/>
    <w:rsid w:val="003F5467"/>
    <w:rsid w:val="003F56B9"/>
    <w:rsid w:val="00402083"/>
    <w:rsid w:val="004078A7"/>
    <w:rsid w:val="004131E8"/>
    <w:rsid w:val="0042171D"/>
    <w:rsid w:val="00423FAF"/>
    <w:rsid w:val="00426360"/>
    <w:rsid w:val="004268F0"/>
    <w:rsid w:val="00441683"/>
    <w:rsid w:val="00446718"/>
    <w:rsid w:val="00455669"/>
    <w:rsid w:val="00461C51"/>
    <w:rsid w:val="004644B6"/>
    <w:rsid w:val="00484D54"/>
    <w:rsid w:val="00485215"/>
    <w:rsid w:val="00486355"/>
    <w:rsid w:val="00496DB7"/>
    <w:rsid w:val="004A6D5E"/>
    <w:rsid w:val="004B5ABA"/>
    <w:rsid w:val="004C2EEC"/>
    <w:rsid w:val="004C708C"/>
    <w:rsid w:val="004D437D"/>
    <w:rsid w:val="004D6B62"/>
    <w:rsid w:val="004D7C54"/>
    <w:rsid w:val="004E2098"/>
    <w:rsid w:val="004E7EEC"/>
    <w:rsid w:val="004F0A03"/>
    <w:rsid w:val="004F1E45"/>
    <w:rsid w:val="004F56D7"/>
    <w:rsid w:val="00507551"/>
    <w:rsid w:val="005108E7"/>
    <w:rsid w:val="00516280"/>
    <w:rsid w:val="00520684"/>
    <w:rsid w:val="005220E7"/>
    <w:rsid w:val="00522731"/>
    <w:rsid w:val="0052645F"/>
    <w:rsid w:val="00527E43"/>
    <w:rsid w:val="00534586"/>
    <w:rsid w:val="00537225"/>
    <w:rsid w:val="00542816"/>
    <w:rsid w:val="0055426F"/>
    <w:rsid w:val="005565C1"/>
    <w:rsid w:val="00565CF5"/>
    <w:rsid w:val="005677DC"/>
    <w:rsid w:val="0058580A"/>
    <w:rsid w:val="00585AA8"/>
    <w:rsid w:val="00594DA6"/>
    <w:rsid w:val="005A37A5"/>
    <w:rsid w:val="005A7813"/>
    <w:rsid w:val="005B22A3"/>
    <w:rsid w:val="005B3EA8"/>
    <w:rsid w:val="005C5021"/>
    <w:rsid w:val="005D6978"/>
    <w:rsid w:val="005E1D29"/>
    <w:rsid w:val="005E2C82"/>
    <w:rsid w:val="005E4DF3"/>
    <w:rsid w:val="005E773D"/>
    <w:rsid w:val="005F03ED"/>
    <w:rsid w:val="005F5347"/>
    <w:rsid w:val="00600198"/>
    <w:rsid w:val="0062555B"/>
    <w:rsid w:val="00630899"/>
    <w:rsid w:val="0064086E"/>
    <w:rsid w:val="00641FFA"/>
    <w:rsid w:val="00642ADB"/>
    <w:rsid w:val="00644F68"/>
    <w:rsid w:val="00654E41"/>
    <w:rsid w:val="006669C7"/>
    <w:rsid w:val="006858D2"/>
    <w:rsid w:val="006A5460"/>
    <w:rsid w:val="006B51DD"/>
    <w:rsid w:val="006D4356"/>
    <w:rsid w:val="006D4C4F"/>
    <w:rsid w:val="006D657D"/>
    <w:rsid w:val="006E60C9"/>
    <w:rsid w:val="006F11B2"/>
    <w:rsid w:val="006F277E"/>
    <w:rsid w:val="006F47C0"/>
    <w:rsid w:val="006F67E8"/>
    <w:rsid w:val="00710BA1"/>
    <w:rsid w:val="00710CEE"/>
    <w:rsid w:val="00715452"/>
    <w:rsid w:val="00716192"/>
    <w:rsid w:val="007273C9"/>
    <w:rsid w:val="00730556"/>
    <w:rsid w:val="00732F4A"/>
    <w:rsid w:val="00734A44"/>
    <w:rsid w:val="0073594B"/>
    <w:rsid w:val="00756F3F"/>
    <w:rsid w:val="007571BD"/>
    <w:rsid w:val="00760D7A"/>
    <w:rsid w:val="00761791"/>
    <w:rsid w:val="0076635A"/>
    <w:rsid w:val="007668BC"/>
    <w:rsid w:val="00774E7F"/>
    <w:rsid w:val="0077564D"/>
    <w:rsid w:val="00777D3F"/>
    <w:rsid w:val="00783167"/>
    <w:rsid w:val="00792E4E"/>
    <w:rsid w:val="00793C77"/>
    <w:rsid w:val="0079564C"/>
    <w:rsid w:val="007A2AA7"/>
    <w:rsid w:val="007B10A5"/>
    <w:rsid w:val="007B59C3"/>
    <w:rsid w:val="007C2B3C"/>
    <w:rsid w:val="007D5EF8"/>
    <w:rsid w:val="007E48E4"/>
    <w:rsid w:val="007E7746"/>
    <w:rsid w:val="007E7E93"/>
    <w:rsid w:val="007F3B0A"/>
    <w:rsid w:val="007F7485"/>
    <w:rsid w:val="00810E48"/>
    <w:rsid w:val="00813633"/>
    <w:rsid w:val="00820193"/>
    <w:rsid w:val="00823337"/>
    <w:rsid w:val="0083040E"/>
    <w:rsid w:val="00831B71"/>
    <w:rsid w:val="0084041C"/>
    <w:rsid w:val="00852F5C"/>
    <w:rsid w:val="00854203"/>
    <w:rsid w:val="00856C51"/>
    <w:rsid w:val="008643D0"/>
    <w:rsid w:val="00871B9B"/>
    <w:rsid w:val="00875314"/>
    <w:rsid w:val="00876743"/>
    <w:rsid w:val="0087760E"/>
    <w:rsid w:val="00885EC2"/>
    <w:rsid w:val="00892162"/>
    <w:rsid w:val="008A3395"/>
    <w:rsid w:val="008A71BF"/>
    <w:rsid w:val="008B3C89"/>
    <w:rsid w:val="008B5CA6"/>
    <w:rsid w:val="008C3DF5"/>
    <w:rsid w:val="008D0C43"/>
    <w:rsid w:val="009032E3"/>
    <w:rsid w:val="009075FF"/>
    <w:rsid w:val="00913251"/>
    <w:rsid w:val="00917101"/>
    <w:rsid w:val="00920754"/>
    <w:rsid w:val="00923A45"/>
    <w:rsid w:val="0092626A"/>
    <w:rsid w:val="00932A1F"/>
    <w:rsid w:val="00935424"/>
    <w:rsid w:val="00956292"/>
    <w:rsid w:val="0096131E"/>
    <w:rsid w:val="0096254C"/>
    <w:rsid w:val="009814A1"/>
    <w:rsid w:val="00982A0D"/>
    <w:rsid w:val="00996EB4"/>
    <w:rsid w:val="00997660"/>
    <w:rsid w:val="00997EF3"/>
    <w:rsid w:val="009A0394"/>
    <w:rsid w:val="009A1A4E"/>
    <w:rsid w:val="009A601C"/>
    <w:rsid w:val="009B40B5"/>
    <w:rsid w:val="009C5F21"/>
    <w:rsid w:val="009C628E"/>
    <w:rsid w:val="009D7D81"/>
    <w:rsid w:val="009F0820"/>
    <w:rsid w:val="009F7478"/>
    <w:rsid w:val="00A02242"/>
    <w:rsid w:val="00A02DB4"/>
    <w:rsid w:val="00A032D2"/>
    <w:rsid w:val="00A143AD"/>
    <w:rsid w:val="00A176C2"/>
    <w:rsid w:val="00A20981"/>
    <w:rsid w:val="00A25D2D"/>
    <w:rsid w:val="00A424C2"/>
    <w:rsid w:val="00A46680"/>
    <w:rsid w:val="00A46B0D"/>
    <w:rsid w:val="00A54BA9"/>
    <w:rsid w:val="00A62409"/>
    <w:rsid w:val="00A74B8A"/>
    <w:rsid w:val="00A87839"/>
    <w:rsid w:val="00A87DB2"/>
    <w:rsid w:val="00A909D3"/>
    <w:rsid w:val="00A91B00"/>
    <w:rsid w:val="00AA44CE"/>
    <w:rsid w:val="00AB69F1"/>
    <w:rsid w:val="00AB6B84"/>
    <w:rsid w:val="00AC21A0"/>
    <w:rsid w:val="00AD12DE"/>
    <w:rsid w:val="00AE1BED"/>
    <w:rsid w:val="00AE69E0"/>
    <w:rsid w:val="00B118DF"/>
    <w:rsid w:val="00B21436"/>
    <w:rsid w:val="00B64356"/>
    <w:rsid w:val="00B646CE"/>
    <w:rsid w:val="00B71B09"/>
    <w:rsid w:val="00B729AC"/>
    <w:rsid w:val="00B73737"/>
    <w:rsid w:val="00B8250F"/>
    <w:rsid w:val="00B83E29"/>
    <w:rsid w:val="00B8549A"/>
    <w:rsid w:val="00B854A6"/>
    <w:rsid w:val="00B86F87"/>
    <w:rsid w:val="00B93911"/>
    <w:rsid w:val="00BA571F"/>
    <w:rsid w:val="00BB3C59"/>
    <w:rsid w:val="00BC3395"/>
    <w:rsid w:val="00BC477C"/>
    <w:rsid w:val="00BC606D"/>
    <w:rsid w:val="00BD3857"/>
    <w:rsid w:val="00BE34FB"/>
    <w:rsid w:val="00BE41C0"/>
    <w:rsid w:val="00BE54AE"/>
    <w:rsid w:val="00BF2A4E"/>
    <w:rsid w:val="00C03839"/>
    <w:rsid w:val="00C11394"/>
    <w:rsid w:val="00C116BD"/>
    <w:rsid w:val="00C11B35"/>
    <w:rsid w:val="00C151C0"/>
    <w:rsid w:val="00C3586F"/>
    <w:rsid w:val="00C366CD"/>
    <w:rsid w:val="00C40E17"/>
    <w:rsid w:val="00C56A7B"/>
    <w:rsid w:val="00C62C49"/>
    <w:rsid w:val="00C703C4"/>
    <w:rsid w:val="00C732AE"/>
    <w:rsid w:val="00C7531F"/>
    <w:rsid w:val="00C75AC2"/>
    <w:rsid w:val="00C83F8F"/>
    <w:rsid w:val="00C916A5"/>
    <w:rsid w:val="00C97446"/>
    <w:rsid w:val="00CA3B53"/>
    <w:rsid w:val="00CB3B2D"/>
    <w:rsid w:val="00CD21E6"/>
    <w:rsid w:val="00CD5E1B"/>
    <w:rsid w:val="00CD6F89"/>
    <w:rsid w:val="00CF3F62"/>
    <w:rsid w:val="00CF5F8E"/>
    <w:rsid w:val="00D1563D"/>
    <w:rsid w:val="00D35BD4"/>
    <w:rsid w:val="00D40127"/>
    <w:rsid w:val="00D427B4"/>
    <w:rsid w:val="00D55011"/>
    <w:rsid w:val="00D7083A"/>
    <w:rsid w:val="00D73AF4"/>
    <w:rsid w:val="00D75753"/>
    <w:rsid w:val="00D9212A"/>
    <w:rsid w:val="00D951BA"/>
    <w:rsid w:val="00DA0BF7"/>
    <w:rsid w:val="00DA1A96"/>
    <w:rsid w:val="00DA1ABC"/>
    <w:rsid w:val="00DA1EDC"/>
    <w:rsid w:val="00DA2164"/>
    <w:rsid w:val="00DB5AC9"/>
    <w:rsid w:val="00DB69C8"/>
    <w:rsid w:val="00DC0E0D"/>
    <w:rsid w:val="00DD4E37"/>
    <w:rsid w:val="00DD523E"/>
    <w:rsid w:val="00DE29EA"/>
    <w:rsid w:val="00DE3551"/>
    <w:rsid w:val="00DE5F8F"/>
    <w:rsid w:val="00DE6A1F"/>
    <w:rsid w:val="00DF6CC1"/>
    <w:rsid w:val="00E11099"/>
    <w:rsid w:val="00E26DB6"/>
    <w:rsid w:val="00E32BE0"/>
    <w:rsid w:val="00E434B7"/>
    <w:rsid w:val="00E50C9F"/>
    <w:rsid w:val="00E5494E"/>
    <w:rsid w:val="00E7394D"/>
    <w:rsid w:val="00E74C03"/>
    <w:rsid w:val="00E75517"/>
    <w:rsid w:val="00E775BE"/>
    <w:rsid w:val="00E803BB"/>
    <w:rsid w:val="00E80426"/>
    <w:rsid w:val="00E8396A"/>
    <w:rsid w:val="00EA5952"/>
    <w:rsid w:val="00EB11EB"/>
    <w:rsid w:val="00EB26BF"/>
    <w:rsid w:val="00ED70FE"/>
    <w:rsid w:val="00EE307F"/>
    <w:rsid w:val="00EF41F8"/>
    <w:rsid w:val="00F074A0"/>
    <w:rsid w:val="00F07DF0"/>
    <w:rsid w:val="00F245D2"/>
    <w:rsid w:val="00F2532F"/>
    <w:rsid w:val="00F32E10"/>
    <w:rsid w:val="00F52A79"/>
    <w:rsid w:val="00F60F7A"/>
    <w:rsid w:val="00F633BB"/>
    <w:rsid w:val="00F665C9"/>
    <w:rsid w:val="00F674DE"/>
    <w:rsid w:val="00F76C56"/>
    <w:rsid w:val="00F8382C"/>
    <w:rsid w:val="00F84453"/>
    <w:rsid w:val="00F85EC1"/>
    <w:rsid w:val="00F87E2D"/>
    <w:rsid w:val="00F904C7"/>
    <w:rsid w:val="00F94EA1"/>
    <w:rsid w:val="00F956F9"/>
    <w:rsid w:val="00FA492A"/>
    <w:rsid w:val="00FB4249"/>
    <w:rsid w:val="00FB64FF"/>
    <w:rsid w:val="00FC06EC"/>
    <w:rsid w:val="00FC2831"/>
    <w:rsid w:val="00FC3492"/>
    <w:rsid w:val="00FC4A10"/>
    <w:rsid w:val="00FD3F59"/>
    <w:rsid w:val="00FE6C31"/>
    <w:rsid w:val="00FE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E8B1"/>
  <w15:docId w15:val="{A6586456-68B9-490F-8DBF-C73FCD4C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right="18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Revision">
    <w:name w:val="Revision"/>
    <w:hidden/>
    <w:uiPriority w:val="99"/>
    <w:semiHidden/>
    <w:rsid w:val="00A02DB4"/>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2C704E"/>
    <w:pPr>
      <w:ind w:left="720"/>
      <w:contextualSpacing/>
    </w:pPr>
  </w:style>
  <w:style w:type="character" w:styleId="CommentReference">
    <w:name w:val="annotation reference"/>
    <w:basedOn w:val="DefaultParagraphFont"/>
    <w:uiPriority w:val="99"/>
    <w:semiHidden/>
    <w:unhideWhenUsed/>
    <w:rsid w:val="002C704E"/>
    <w:rPr>
      <w:sz w:val="16"/>
      <w:szCs w:val="16"/>
    </w:rPr>
  </w:style>
  <w:style w:type="paragraph" w:styleId="CommentText">
    <w:name w:val="annotation text"/>
    <w:basedOn w:val="Normal"/>
    <w:link w:val="CommentTextChar"/>
    <w:uiPriority w:val="99"/>
    <w:unhideWhenUsed/>
    <w:rsid w:val="002C704E"/>
    <w:pPr>
      <w:spacing w:line="240" w:lineRule="auto"/>
    </w:pPr>
    <w:rPr>
      <w:sz w:val="20"/>
      <w:szCs w:val="20"/>
    </w:rPr>
  </w:style>
  <w:style w:type="character" w:customStyle="1" w:styleId="CommentTextChar">
    <w:name w:val="Comment Text Char"/>
    <w:basedOn w:val="DefaultParagraphFont"/>
    <w:link w:val="CommentText"/>
    <w:uiPriority w:val="99"/>
    <w:rsid w:val="002C70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C704E"/>
    <w:rPr>
      <w:b/>
      <w:bCs/>
    </w:rPr>
  </w:style>
  <w:style w:type="character" w:customStyle="1" w:styleId="CommentSubjectChar">
    <w:name w:val="Comment Subject Char"/>
    <w:basedOn w:val="CommentTextChar"/>
    <w:link w:val="CommentSubject"/>
    <w:uiPriority w:val="99"/>
    <w:semiHidden/>
    <w:rsid w:val="002C704E"/>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F95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6F9"/>
    <w:rPr>
      <w:rFonts w:ascii="Times New Roman" w:eastAsia="Times New Roman" w:hAnsi="Times New Roman" w:cs="Times New Roman"/>
      <w:color w:val="000000"/>
    </w:rPr>
  </w:style>
  <w:style w:type="paragraph" w:styleId="Header">
    <w:name w:val="header"/>
    <w:basedOn w:val="Normal"/>
    <w:link w:val="HeaderChar"/>
    <w:uiPriority w:val="99"/>
    <w:unhideWhenUsed/>
    <w:rsid w:val="00F9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6F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4922">
      <w:bodyDiv w:val="1"/>
      <w:marLeft w:val="0"/>
      <w:marRight w:val="0"/>
      <w:marTop w:val="0"/>
      <w:marBottom w:val="0"/>
      <w:divBdr>
        <w:top w:val="none" w:sz="0" w:space="0" w:color="auto"/>
        <w:left w:val="none" w:sz="0" w:space="0" w:color="auto"/>
        <w:bottom w:val="none" w:sz="0" w:space="0" w:color="auto"/>
        <w:right w:val="none" w:sz="0" w:space="0" w:color="auto"/>
      </w:divBdr>
    </w:div>
    <w:div w:id="1880311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947A-65B3-4CC2-900B-EA42E56F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8779</Words>
  <Characters>50041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01</vt:lpstr>
    </vt:vector>
  </TitlesOfParts>
  <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cp:lastModifiedBy>Parr, J.Chris</cp:lastModifiedBy>
  <cp:revision>10</cp:revision>
  <cp:lastPrinted>2023-03-24T13:58:00Z</cp:lastPrinted>
  <dcterms:created xsi:type="dcterms:W3CDTF">2024-04-17T20:11:00Z</dcterms:created>
  <dcterms:modified xsi:type="dcterms:W3CDTF">2024-06-03T17:27:00Z</dcterms:modified>
</cp:coreProperties>
</file>