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3082D" w14:textId="3EDF263E" w:rsidR="00B70078" w:rsidRPr="008D3DF1" w:rsidRDefault="00B70078" w:rsidP="00722200">
      <w:pPr>
        <w:pStyle w:val="NormalWeb"/>
        <w:spacing w:before="0" w:beforeAutospacing="0" w:after="0" w:afterAutospacing="0"/>
        <w:rPr>
          <w:color w:val="000000"/>
          <w:sz w:val="22"/>
          <w:szCs w:val="22"/>
        </w:rPr>
      </w:pPr>
      <w:r w:rsidRPr="008D3DF1">
        <w:rPr>
          <w:color w:val="000000"/>
          <w:sz w:val="22"/>
          <w:szCs w:val="22"/>
        </w:rPr>
        <w:t xml:space="preserve">01 </w:t>
      </w:r>
      <w:r w:rsidRPr="008D3DF1">
        <w:rPr>
          <w:color w:val="000000"/>
          <w:sz w:val="22"/>
          <w:szCs w:val="22"/>
        </w:rPr>
        <w:tab/>
      </w:r>
      <w:r w:rsidRPr="008D3DF1">
        <w:rPr>
          <w:color w:val="000000"/>
          <w:sz w:val="22"/>
          <w:szCs w:val="22"/>
        </w:rPr>
        <w:tab/>
        <w:t>DEPARTMENT OF AGRICULTURE, CONSERVATION AND FORESTRY</w:t>
      </w:r>
    </w:p>
    <w:p w14:paraId="7E074AD6" w14:textId="77777777" w:rsidR="00B70078" w:rsidRPr="008D3DF1" w:rsidRDefault="00B70078" w:rsidP="00722200">
      <w:pPr>
        <w:pStyle w:val="NormalWeb"/>
        <w:spacing w:before="0" w:beforeAutospacing="0" w:after="0" w:afterAutospacing="0"/>
        <w:rPr>
          <w:color w:val="000000"/>
          <w:sz w:val="22"/>
          <w:szCs w:val="22"/>
        </w:rPr>
      </w:pPr>
    </w:p>
    <w:p w14:paraId="77AD941D" w14:textId="1496C0A9" w:rsidR="00B70078" w:rsidRPr="008D3DF1" w:rsidRDefault="00B70078" w:rsidP="00722200">
      <w:pPr>
        <w:pStyle w:val="NormalWeb"/>
        <w:spacing w:before="0" w:beforeAutospacing="0" w:after="0" w:afterAutospacing="0"/>
        <w:rPr>
          <w:color w:val="000000"/>
          <w:sz w:val="22"/>
          <w:szCs w:val="22"/>
        </w:rPr>
      </w:pPr>
      <w:r w:rsidRPr="008D3DF1">
        <w:rPr>
          <w:color w:val="000000"/>
          <w:sz w:val="22"/>
          <w:szCs w:val="22"/>
        </w:rPr>
        <w:t>0</w:t>
      </w:r>
      <w:r w:rsidR="008C4707">
        <w:rPr>
          <w:color w:val="000000"/>
          <w:sz w:val="22"/>
          <w:szCs w:val="22"/>
        </w:rPr>
        <w:t>01</w:t>
      </w:r>
      <w:r w:rsidRPr="008D3DF1">
        <w:rPr>
          <w:color w:val="000000"/>
          <w:sz w:val="22"/>
          <w:szCs w:val="22"/>
        </w:rPr>
        <w:t xml:space="preserve"> </w:t>
      </w:r>
      <w:r w:rsidRPr="008D3DF1">
        <w:rPr>
          <w:color w:val="000000"/>
          <w:sz w:val="22"/>
          <w:szCs w:val="22"/>
        </w:rPr>
        <w:tab/>
      </w:r>
      <w:r w:rsidRPr="008D3DF1">
        <w:rPr>
          <w:color w:val="000000"/>
          <w:sz w:val="22"/>
          <w:szCs w:val="22"/>
        </w:rPr>
        <w:tab/>
        <w:t>FUND TO ADDRESS PFAS CONTAMINATION</w:t>
      </w:r>
    </w:p>
    <w:p w14:paraId="0B94101B" w14:textId="77777777" w:rsidR="00B70078" w:rsidRPr="008D3DF1" w:rsidRDefault="00B70078" w:rsidP="00722200">
      <w:pPr>
        <w:pStyle w:val="NormalWeb"/>
        <w:spacing w:before="0" w:beforeAutospacing="0" w:after="0" w:afterAutospacing="0"/>
        <w:rPr>
          <w:color w:val="000000"/>
          <w:sz w:val="22"/>
          <w:szCs w:val="22"/>
        </w:rPr>
      </w:pPr>
    </w:p>
    <w:p w14:paraId="591820B5" w14:textId="46C328EA" w:rsidR="00B70078" w:rsidRPr="008D3DF1" w:rsidRDefault="00B70078" w:rsidP="7D204776">
      <w:pPr>
        <w:pStyle w:val="NormalWeb"/>
        <w:spacing w:before="0" w:beforeAutospacing="0" w:after="0" w:afterAutospacing="0"/>
        <w:rPr>
          <w:color w:val="000000"/>
          <w:sz w:val="22"/>
          <w:szCs w:val="22"/>
        </w:rPr>
      </w:pPr>
      <w:r w:rsidRPr="7D204776">
        <w:rPr>
          <w:color w:val="000000" w:themeColor="text1"/>
          <w:sz w:val="22"/>
          <w:szCs w:val="22"/>
        </w:rPr>
        <w:t xml:space="preserve">Chapter </w:t>
      </w:r>
      <w:r w:rsidR="00866AF1">
        <w:rPr>
          <w:color w:val="000000" w:themeColor="text1"/>
          <w:sz w:val="22"/>
          <w:szCs w:val="22"/>
        </w:rPr>
        <w:t>407</w:t>
      </w:r>
      <w:r w:rsidRPr="7D204776">
        <w:rPr>
          <w:color w:val="000000" w:themeColor="text1"/>
          <w:sz w:val="22"/>
          <w:szCs w:val="22"/>
        </w:rPr>
        <w:t xml:space="preserve">: </w:t>
      </w:r>
      <w:r>
        <w:tab/>
      </w:r>
      <w:r w:rsidR="4AC49DEB" w:rsidRPr="7D204776">
        <w:rPr>
          <w:color w:val="000000" w:themeColor="text1"/>
          <w:sz w:val="22"/>
          <w:szCs w:val="22"/>
        </w:rPr>
        <w:t xml:space="preserve">FINANCIAL </w:t>
      </w:r>
      <w:r w:rsidR="00F46E6A" w:rsidRPr="7D204776">
        <w:rPr>
          <w:color w:val="000000" w:themeColor="text1"/>
          <w:sz w:val="22"/>
          <w:szCs w:val="22"/>
        </w:rPr>
        <w:t xml:space="preserve">SUPPORT FOR PFAS BLOOD SERUM </w:t>
      </w:r>
      <w:r w:rsidR="005D7F25" w:rsidRPr="7D204776">
        <w:rPr>
          <w:color w:val="000000" w:themeColor="text1"/>
          <w:sz w:val="22"/>
          <w:szCs w:val="22"/>
        </w:rPr>
        <w:t>TESTING</w:t>
      </w:r>
      <w:r w:rsidR="00D41705" w:rsidRPr="7D204776">
        <w:rPr>
          <w:color w:val="000000" w:themeColor="text1"/>
          <w:sz w:val="22"/>
          <w:szCs w:val="22"/>
        </w:rPr>
        <w:t xml:space="preserve"> </w:t>
      </w:r>
    </w:p>
    <w:p w14:paraId="321127D6" w14:textId="4F487AD1" w:rsidR="00B70078" w:rsidRPr="008D3DF1" w:rsidRDefault="00B70078" w:rsidP="00722200">
      <w:pPr>
        <w:pStyle w:val="NormalWeb"/>
        <w:spacing w:before="0" w:beforeAutospacing="0" w:after="0" w:afterAutospacing="0"/>
        <w:rPr>
          <w:color w:val="000000"/>
          <w:sz w:val="22"/>
          <w:szCs w:val="22"/>
        </w:rPr>
      </w:pPr>
      <w:r w:rsidRPr="008D3DF1">
        <w:rPr>
          <w:color w:val="000000"/>
          <w:sz w:val="22"/>
          <w:szCs w:val="22"/>
        </w:rPr>
        <w:t>___________________________________________________________________________________</w:t>
      </w:r>
    </w:p>
    <w:p w14:paraId="015BFD13" w14:textId="77777777" w:rsidR="00B70078" w:rsidRPr="008D3DF1" w:rsidRDefault="00B70078" w:rsidP="00722200">
      <w:pPr>
        <w:pStyle w:val="NormalWeb"/>
        <w:spacing w:before="0" w:beforeAutospacing="0" w:after="0" w:afterAutospacing="0"/>
        <w:rPr>
          <w:color w:val="000000"/>
          <w:sz w:val="22"/>
          <w:szCs w:val="22"/>
        </w:rPr>
      </w:pPr>
    </w:p>
    <w:p w14:paraId="0E062173" w14:textId="60313149" w:rsidR="00B70078" w:rsidRPr="008D3DF1" w:rsidRDefault="00B70078" w:rsidP="00722200">
      <w:pPr>
        <w:rPr>
          <w:rFonts w:ascii="Times New Roman" w:hAnsi="Times New Roman" w:cs="Times New Roman"/>
        </w:rPr>
      </w:pPr>
      <w:r w:rsidRPr="7D204776">
        <w:rPr>
          <w:rFonts w:ascii="Times New Roman" w:hAnsi="Times New Roman" w:cs="Times New Roman"/>
          <w:b/>
          <w:bCs/>
          <w:color w:val="000000" w:themeColor="text1"/>
        </w:rPr>
        <w:t>SUMMARY:</w:t>
      </w:r>
      <w:r w:rsidRPr="7D204776">
        <w:rPr>
          <w:rFonts w:ascii="Times New Roman" w:hAnsi="Times New Roman" w:cs="Times New Roman"/>
          <w:color w:val="000000" w:themeColor="text1"/>
        </w:rPr>
        <w:t xml:space="preserve"> </w:t>
      </w:r>
      <w:r w:rsidR="004B37DB" w:rsidRPr="7D204776">
        <w:rPr>
          <w:rFonts w:ascii="Times New Roman" w:hAnsi="Times New Roman" w:cs="Times New Roman"/>
        </w:rPr>
        <w:t xml:space="preserve">The 130th Legislature authorized a Fund to Address PFAS Contamination (7 M.R.S.A., Chapter 10-D). Permissible uses </w:t>
      </w:r>
      <w:r w:rsidR="00694EBD" w:rsidRPr="7D204776">
        <w:rPr>
          <w:rFonts w:ascii="Times New Roman" w:hAnsi="Times New Roman" w:cs="Times New Roman"/>
        </w:rPr>
        <w:t xml:space="preserve">include </w:t>
      </w:r>
      <w:r w:rsidR="00764B7C" w:rsidRPr="7D204776">
        <w:rPr>
          <w:rFonts w:ascii="Times New Roman" w:hAnsi="Times New Roman" w:cs="Times New Roman"/>
        </w:rPr>
        <w:t xml:space="preserve">monitoring the health of a person, and members of that person's household, whose agricultural land is found to be contaminated </w:t>
      </w:r>
      <w:r w:rsidR="0DA71EB4" w:rsidRPr="7D204776">
        <w:rPr>
          <w:rFonts w:ascii="Times New Roman" w:hAnsi="Times New Roman" w:cs="Times New Roman"/>
        </w:rPr>
        <w:t>by PFAS</w:t>
      </w:r>
      <w:r w:rsidR="00617DF0" w:rsidRPr="7D204776">
        <w:rPr>
          <w:rFonts w:ascii="Times New Roman" w:hAnsi="Times New Roman" w:cs="Times New Roman"/>
        </w:rPr>
        <w:t xml:space="preserve">. </w:t>
      </w:r>
      <w:r w:rsidR="008308F0" w:rsidRPr="7D204776">
        <w:rPr>
          <w:rFonts w:ascii="Times New Roman" w:hAnsi="Times New Roman" w:cs="Times New Roman"/>
        </w:rPr>
        <w:t xml:space="preserve">Consistent with the legislatively mandated PFAS Fund </w:t>
      </w:r>
      <w:r w:rsidR="00167673" w:rsidRPr="7D204776">
        <w:rPr>
          <w:rFonts w:ascii="Times New Roman" w:hAnsi="Times New Roman" w:cs="Times New Roman"/>
        </w:rPr>
        <w:t>I</w:t>
      </w:r>
      <w:r w:rsidR="008308F0" w:rsidRPr="7D204776">
        <w:rPr>
          <w:rFonts w:ascii="Times New Roman" w:hAnsi="Times New Roman" w:cs="Times New Roman"/>
        </w:rPr>
        <w:t xml:space="preserve">mplementation Plan, these rules </w:t>
      </w:r>
      <w:r w:rsidR="00167673" w:rsidRPr="7D204776">
        <w:rPr>
          <w:rFonts w:ascii="Times New Roman" w:hAnsi="Times New Roman" w:cs="Times New Roman"/>
        </w:rPr>
        <w:t xml:space="preserve">establish </w:t>
      </w:r>
      <w:r w:rsidR="002D0FA5" w:rsidRPr="7D204776">
        <w:rPr>
          <w:rFonts w:ascii="Times New Roman" w:hAnsi="Times New Roman" w:cs="Times New Roman"/>
        </w:rPr>
        <w:t>the</w:t>
      </w:r>
      <w:r w:rsidR="00542338" w:rsidRPr="7D204776">
        <w:rPr>
          <w:rFonts w:ascii="Times New Roman" w:hAnsi="Times New Roman" w:cs="Times New Roman"/>
        </w:rPr>
        <w:t xml:space="preserve"> eligibility criteria </w:t>
      </w:r>
      <w:r w:rsidR="00BA3189" w:rsidRPr="7D204776">
        <w:rPr>
          <w:rFonts w:ascii="Times New Roman" w:hAnsi="Times New Roman" w:cs="Times New Roman"/>
        </w:rPr>
        <w:t xml:space="preserve">and administrative procedures </w:t>
      </w:r>
      <w:r w:rsidR="002D0FA5" w:rsidRPr="7D204776">
        <w:rPr>
          <w:rFonts w:ascii="Times New Roman" w:hAnsi="Times New Roman" w:cs="Times New Roman"/>
        </w:rPr>
        <w:t>for</w:t>
      </w:r>
      <w:r w:rsidR="7DCFCABA" w:rsidRPr="7D204776">
        <w:rPr>
          <w:rFonts w:ascii="Times New Roman" w:hAnsi="Times New Roman" w:cs="Times New Roman"/>
        </w:rPr>
        <w:t xml:space="preserve"> obtaining financial support from the PFAS Fund for</w:t>
      </w:r>
      <w:r w:rsidR="00100C99" w:rsidRPr="7D204776">
        <w:rPr>
          <w:rFonts w:ascii="Times New Roman" w:hAnsi="Times New Roman" w:cs="Times New Roman"/>
        </w:rPr>
        <w:t xml:space="preserve"> </w:t>
      </w:r>
      <w:r w:rsidR="002D7F99" w:rsidRPr="7D204776">
        <w:rPr>
          <w:rFonts w:ascii="Times New Roman" w:hAnsi="Times New Roman" w:cs="Times New Roman"/>
        </w:rPr>
        <w:t xml:space="preserve">PFAS </w:t>
      </w:r>
      <w:r w:rsidR="00D85D55" w:rsidRPr="7D204776">
        <w:rPr>
          <w:rFonts w:ascii="Times New Roman" w:hAnsi="Times New Roman" w:cs="Times New Roman"/>
        </w:rPr>
        <w:t>blood</w:t>
      </w:r>
      <w:r w:rsidR="002D7F99" w:rsidRPr="7D204776">
        <w:rPr>
          <w:rFonts w:ascii="Times New Roman" w:hAnsi="Times New Roman" w:cs="Times New Roman"/>
        </w:rPr>
        <w:t xml:space="preserve"> serum</w:t>
      </w:r>
      <w:r w:rsidR="00D85D55" w:rsidRPr="7D204776">
        <w:rPr>
          <w:rFonts w:ascii="Times New Roman" w:hAnsi="Times New Roman" w:cs="Times New Roman"/>
        </w:rPr>
        <w:t xml:space="preserve"> testing</w:t>
      </w:r>
      <w:r w:rsidR="7A17207E" w:rsidRPr="7D204776">
        <w:rPr>
          <w:rFonts w:ascii="Times New Roman" w:hAnsi="Times New Roman" w:cs="Times New Roman"/>
        </w:rPr>
        <w:t xml:space="preserve"> costs not otherwise covered by insurance.</w:t>
      </w:r>
    </w:p>
    <w:p w14:paraId="5A71ED91" w14:textId="77777777" w:rsidR="00B70078" w:rsidRPr="008D3DF1" w:rsidRDefault="00B70078" w:rsidP="00722200">
      <w:pPr>
        <w:pStyle w:val="NormalWeb"/>
        <w:spacing w:before="0" w:beforeAutospacing="0" w:after="0" w:afterAutospacing="0"/>
        <w:rPr>
          <w:color w:val="000000"/>
          <w:sz w:val="22"/>
          <w:szCs w:val="22"/>
        </w:rPr>
      </w:pPr>
      <w:r w:rsidRPr="008D3DF1">
        <w:rPr>
          <w:color w:val="000000"/>
          <w:sz w:val="22"/>
          <w:szCs w:val="22"/>
        </w:rPr>
        <w:t>___________________________________________________________________________________</w:t>
      </w:r>
    </w:p>
    <w:p w14:paraId="0FEABC49" w14:textId="3B46043A" w:rsidR="00B70078" w:rsidRPr="008D3DF1" w:rsidRDefault="00B70078" w:rsidP="00722200">
      <w:pPr>
        <w:pStyle w:val="NormalWeb"/>
        <w:spacing w:before="0" w:beforeAutospacing="0" w:after="0" w:afterAutospacing="0"/>
        <w:rPr>
          <w:color w:val="000000"/>
          <w:sz w:val="22"/>
          <w:szCs w:val="22"/>
        </w:rPr>
      </w:pPr>
    </w:p>
    <w:p w14:paraId="603A2705" w14:textId="77777777" w:rsidR="0009527B" w:rsidRPr="008D3DF1" w:rsidRDefault="0009527B" w:rsidP="00722200">
      <w:pPr>
        <w:rPr>
          <w:rFonts w:ascii="Times New Roman" w:hAnsi="Times New Roman" w:cs="Times New Roman"/>
          <w:b/>
          <w:bCs/>
        </w:rPr>
      </w:pPr>
      <w:r w:rsidRPr="008D3DF1">
        <w:rPr>
          <w:rFonts w:ascii="Times New Roman" w:hAnsi="Times New Roman" w:cs="Times New Roman"/>
          <w:b/>
          <w:bCs/>
        </w:rPr>
        <w:t>§ 1.</w:t>
      </w:r>
      <w:r w:rsidRPr="008D3DF1">
        <w:rPr>
          <w:rFonts w:ascii="Times New Roman" w:hAnsi="Times New Roman" w:cs="Times New Roman"/>
          <w:b/>
          <w:bCs/>
        </w:rPr>
        <w:tab/>
        <w:t>OVERVIEW</w:t>
      </w:r>
    </w:p>
    <w:p w14:paraId="31F7D5F7" w14:textId="77777777" w:rsidR="0009527B" w:rsidRPr="008D3DF1" w:rsidRDefault="0009527B" w:rsidP="00722200">
      <w:pPr>
        <w:rPr>
          <w:rFonts w:ascii="Times New Roman" w:hAnsi="Times New Roman" w:cs="Times New Roman"/>
        </w:rPr>
      </w:pPr>
    </w:p>
    <w:p w14:paraId="0BD834D5" w14:textId="1EB4EA89" w:rsidR="0009527B" w:rsidRPr="00115182" w:rsidRDefault="00F474AF" w:rsidP="15B673B3">
      <w:pPr>
        <w:rPr>
          <w:rFonts w:ascii="Times New Roman" w:hAnsi="Times New Roman" w:cs="Times New Roman"/>
        </w:rPr>
      </w:pPr>
      <w:r w:rsidRPr="6FC1FA9A">
        <w:rPr>
          <w:rFonts w:ascii="Times New Roman" w:hAnsi="Times New Roman" w:cs="Times New Roman"/>
        </w:rPr>
        <w:t xml:space="preserve">The </w:t>
      </w:r>
      <w:r w:rsidR="4A53A8C0" w:rsidRPr="6FC1FA9A">
        <w:rPr>
          <w:rFonts w:ascii="Times New Roman" w:hAnsi="Times New Roman" w:cs="Times New Roman"/>
        </w:rPr>
        <w:t>Fund to Address PFAS Contamination (</w:t>
      </w:r>
      <w:r w:rsidRPr="6FC1FA9A">
        <w:rPr>
          <w:rFonts w:ascii="Times New Roman" w:hAnsi="Times New Roman" w:cs="Times New Roman"/>
        </w:rPr>
        <w:t>PFAS Fund</w:t>
      </w:r>
      <w:r w:rsidR="50FAEDF0" w:rsidRPr="6FC1FA9A">
        <w:rPr>
          <w:rFonts w:ascii="Times New Roman" w:hAnsi="Times New Roman" w:cs="Times New Roman"/>
        </w:rPr>
        <w:t>)</w:t>
      </w:r>
      <w:r w:rsidR="005F7C8C" w:rsidRPr="6FC1FA9A">
        <w:rPr>
          <w:rFonts w:ascii="Times New Roman" w:hAnsi="Times New Roman" w:cs="Times New Roman"/>
        </w:rPr>
        <w:t xml:space="preserve"> may pay for costs not otherwise covered by </w:t>
      </w:r>
      <w:r w:rsidR="008D2830" w:rsidRPr="6FC1FA9A">
        <w:rPr>
          <w:rFonts w:ascii="Times New Roman" w:hAnsi="Times New Roman" w:cs="Times New Roman"/>
        </w:rPr>
        <w:t xml:space="preserve">health </w:t>
      </w:r>
      <w:r w:rsidR="005F7C8C" w:rsidRPr="6FC1FA9A">
        <w:rPr>
          <w:rFonts w:ascii="Times New Roman" w:hAnsi="Times New Roman" w:cs="Times New Roman"/>
        </w:rPr>
        <w:t>insurance for</w:t>
      </w:r>
      <w:r w:rsidR="00244F2A" w:rsidRPr="6FC1FA9A">
        <w:rPr>
          <w:rFonts w:ascii="Times New Roman" w:hAnsi="Times New Roman" w:cs="Times New Roman"/>
        </w:rPr>
        <w:t xml:space="preserve"> </w:t>
      </w:r>
      <w:r w:rsidR="002F5B9A" w:rsidRPr="007C1366">
        <w:rPr>
          <w:rStyle w:val="normaltextrun"/>
          <w:rFonts w:ascii="Times New Roman" w:hAnsi="Times New Roman" w:cs="Times New Roman"/>
          <w:color w:val="000000"/>
          <w:shd w:val="clear" w:color="auto" w:fill="FFFFFF"/>
        </w:rPr>
        <w:t>perfluoroalkyl and polyfluoroalkyl substances (PFAS)</w:t>
      </w:r>
      <w:r w:rsidR="00244F2A" w:rsidRPr="6FC1FA9A">
        <w:rPr>
          <w:rFonts w:ascii="Times New Roman" w:hAnsi="Times New Roman" w:cs="Times New Roman"/>
        </w:rPr>
        <w:t xml:space="preserve"> blood serum testing for </w:t>
      </w:r>
      <w:r w:rsidR="41A71D29" w:rsidRPr="6FC1FA9A">
        <w:rPr>
          <w:rFonts w:ascii="Times New Roman" w:hAnsi="Times New Roman" w:cs="Times New Roman"/>
        </w:rPr>
        <w:t xml:space="preserve">persons </w:t>
      </w:r>
      <w:r w:rsidR="00AA32E7" w:rsidRPr="6FC1FA9A">
        <w:rPr>
          <w:rFonts w:ascii="Times New Roman" w:hAnsi="Times New Roman" w:cs="Times New Roman"/>
        </w:rPr>
        <w:t xml:space="preserve">who were exposed to PFAS </w:t>
      </w:r>
      <w:r w:rsidR="00077335" w:rsidRPr="6FC1FA9A">
        <w:rPr>
          <w:rFonts w:ascii="Times New Roman" w:hAnsi="Times New Roman" w:cs="Times New Roman"/>
        </w:rPr>
        <w:t xml:space="preserve">through the land application of </w:t>
      </w:r>
      <w:r w:rsidR="39DF5348" w:rsidRPr="6FC1FA9A">
        <w:rPr>
          <w:rFonts w:ascii="Times New Roman" w:hAnsi="Times New Roman" w:cs="Times New Roman"/>
        </w:rPr>
        <w:t xml:space="preserve">residuals </w:t>
      </w:r>
      <w:r w:rsidR="00234930" w:rsidRPr="6FC1FA9A">
        <w:rPr>
          <w:rFonts w:ascii="Times New Roman" w:hAnsi="Times New Roman" w:cs="Times New Roman"/>
        </w:rPr>
        <w:t>in Maine</w:t>
      </w:r>
      <w:r w:rsidR="00244F2A" w:rsidRPr="6FC1FA9A">
        <w:rPr>
          <w:rFonts w:ascii="Times New Roman" w:hAnsi="Times New Roman" w:cs="Times New Roman"/>
        </w:rPr>
        <w:t>.</w:t>
      </w:r>
    </w:p>
    <w:p w14:paraId="3A104E42" w14:textId="77777777" w:rsidR="0009527B" w:rsidRPr="00115182" w:rsidRDefault="0009527B" w:rsidP="00722200">
      <w:pPr>
        <w:rPr>
          <w:rFonts w:ascii="Times New Roman" w:hAnsi="Times New Roman" w:cs="Times New Roman"/>
          <w:b/>
          <w:bCs/>
        </w:rPr>
      </w:pPr>
    </w:p>
    <w:p w14:paraId="2A887105" w14:textId="17C9F6DE" w:rsidR="002020AB" w:rsidRPr="008D3DF1" w:rsidRDefault="001145D0" w:rsidP="00722200">
      <w:pPr>
        <w:rPr>
          <w:rFonts w:ascii="Times New Roman" w:hAnsi="Times New Roman" w:cs="Times New Roman"/>
          <w:b/>
          <w:bCs/>
        </w:rPr>
      </w:pPr>
      <w:r w:rsidRPr="008D3DF1">
        <w:rPr>
          <w:rFonts w:ascii="Times New Roman" w:hAnsi="Times New Roman" w:cs="Times New Roman"/>
          <w:b/>
          <w:bCs/>
        </w:rPr>
        <w:t xml:space="preserve">§ </w:t>
      </w:r>
      <w:r w:rsidR="0009527B" w:rsidRPr="008D3DF1">
        <w:rPr>
          <w:rFonts w:ascii="Times New Roman" w:hAnsi="Times New Roman" w:cs="Times New Roman"/>
          <w:b/>
          <w:bCs/>
        </w:rPr>
        <w:t>2</w:t>
      </w:r>
      <w:r w:rsidRPr="008D3DF1">
        <w:rPr>
          <w:rFonts w:ascii="Times New Roman" w:hAnsi="Times New Roman" w:cs="Times New Roman"/>
          <w:b/>
          <w:bCs/>
        </w:rPr>
        <w:t>.</w:t>
      </w:r>
      <w:r w:rsidRPr="008D3DF1">
        <w:rPr>
          <w:rFonts w:ascii="Times New Roman" w:hAnsi="Times New Roman" w:cs="Times New Roman"/>
          <w:b/>
          <w:bCs/>
        </w:rPr>
        <w:tab/>
        <w:t>CONSISTENT WITH STATUTE</w:t>
      </w:r>
    </w:p>
    <w:p w14:paraId="65B52F47" w14:textId="72E3B69E" w:rsidR="00B70078" w:rsidRPr="008D3DF1" w:rsidRDefault="00B70078" w:rsidP="00722200">
      <w:pPr>
        <w:rPr>
          <w:rFonts w:ascii="Times New Roman" w:hAnsi="Times New Roman" w:cs="Times New Roman"/>
        </w:rPr>
      </w:pPr>
    </w:p>
    <w:p w14:paraId="24E1C6F5" w14:textId="64BEC0D7" w:rsidR="00B70078" w:rsidRPr="008D3DF1" w:rsidRDefault="00B70078" w:rsidP="00722200">
      <w:pPr>
        <w:rPr>
          <w:rFonts w:ascii="Times New Roman" w:hAnsi="Times New Roman" w:cs="Times New Roman"/>
        </w:rPr>
      </w:pPr>
      <w:r w:rsidRPr="008D3DF1">
        <w:rPr>
          <w:rFonts w:ascii="Times New Roman" w:hAnsi="Times New Roman" w:cs="Times New Roman"/>
        </w:rPr>
        <w:t>All terms used in this Chapter shall be defined as indicated in Title 7 M.R.S.A, Chapter 10-B unless specifically provided herein.</w:t>
      </w:r>
    </w:p>
    <w:p w14:paraId="04F8EE6C" w14:textId="5CDF5171" w:rsidR="00BC4DC9" w:rsidRPr="008D3DF1" w:rsidRDefault="00BC4DC9" w:rsidP="00722200">
      <w:pPr>
        <w:rPr>
          <w:rFonts w:ascii="Times New Roman" w:hAnsi="Times New Roman" w:cs="Times New Roman"/>
        </w:rPr>
      </w:pPr>
    </w:p>
    <w:p w14:paraId="1A723707" w14:textId="5B242AE0" w:rsidR="00751AA3" w:rsidRDefault="001145D0" w:rsidP="6FC1FA9A">
      <w:pPr>
        <w:rPr>
          <w:rFonts w:ascii="Times New Roman" w:hAnsi="Times New Roman" w:cs="Times New Roman"/>
          <w:b/>
          <w:bCs/>
        </w:rPr>
      </w:pPr>
      <w:r w:rsidRPr="6FC1FA9A">
        <w:rPr>
          <w:rFonts w:ascii="Times New Roman" w:hAnsi="Times New Roman" w:cs="Times New Roman"/>
          <w:b/>
          <w:bCs/>
        </w:rPr>
        <w:t xml:space="preserve">§ </w:t>
      </w:r>
      <w:r w:rsidR="00210832" w:rsidRPr="6FC1FA9A">
        <w:rPr>
          <w:rFonts w:ascii="Times New Roman" w:hAnsi="Times New Roman" w:cs="Times New Roman"/>
          <w:b/>
          <w:bCs/>
        </w:rPr>
        <w:t>3</w:t>
      </w:r>
      <w:r w:rsidRPr="6FC1FA9A">
        <w:rPr>
          <w:rFonts w:ascii="Times New Roman" w:hAnsi="Times New Roman" w:cs="Times New Roman"/>
          <w:b/>
          <w:bCs/>
        </w:rPr>
        <w:t>.</w:t>
      </w:r>
      <w:r w:rsidR="00751AA3">
        <w:tab/>
      </w:r>
      <w:r w:rsidRPr="6FC1FA9A">
        <w:rPr>
          <w:rFonts w:ascii="Times New Roman" w:hAnsi="Times New Roman" w:cs="Times New Roman"/>
          <w:b/>
          <w:bCs/>
        </w:rPr>
        <w:t>DEFINITIONS</w:t>
      </w:r>
    </w:p>
    <w:p w14:paraId="102397D0" w14:textId="77777777" w:rsidR="00FC34CD" w:rsidRPr="00640077" w:rsidRDefault="00FC34CD" w:rsidP="00640077">
      <w:pPr>
        <w:rPr>
          <w:rFonts w:ascii="Times New Roman" w:hAnsi="Times New Roman" w:cs="Times New Roman"/>
        </w:rPr>
      </w:pPr>
    </w:p>
    <w:p w14:paraId="2C0A6B8C" w14:textId="290A6DD0" w:rsidR="001145D0" w:rsidRDefault="005C2BAC" w:rsidP="00B6242F">
      <w:pPr>
        <w:pStyle w:val="ListParagraph"/>
        <w:numPr>
          <w:ilvl w:val="0"/>
          <w:numId w:val="35"/>
        </w:numPr>
        <w:rPr>
          <w:rFonts w:ascii="Times New Roman" w:hAnsi="Times New Roman" w:cs="Times New Roman"/>
        </w:rPr>
      </w:pPr>
      <w:r w:rsidRPr="6FC1FA9A">
        <w:rPr>
          <w:rFonts w:ascii="Times New Roman" w:hAnsi="Times New Roman" w:cs="Times New Roman"/>
        </w:rPr>
        <w:t xml:space="preserve">"Commercial farm" means a farm that produces any farm product with the intent that the farm product be sold or otherwise disposed of to generate income. </w:t>
      </w:r>
    </w:p>
    <w:p w14:paraId="22632A5D" w14:textId="77777777" w:rsidR="002851F7" w:rsidRPr="002851F7" w:rsidRDefault="002851F7" w:rsidP="002851F7">
      <w:pPr>
        <w:pStyle w:val="ListParagraph"/>
        <w:rPr>
          <w:rFonts w:ascii="Times New Roman" w:hAnsi="Times New Roman" w:cs="Times New Roman"/>
        </w:rPr>
      </w:pPr>
    </w:p>
    <w:p w14:paraId="73C9DE54" w14:textId="29E347F7" w:rsidR="002851F7" w:rsidRDefault="002851F7" w:rsidP="00B6242F">
      <w:pPr>
        <w:pStyle w:val="ListParagraph"/>
        <w:numPr>
          <w:ilvl w:val="0"/>
          <w:numId w:val="35"/>
        </w:numPr>
        <w:rPr>
          <w:rFonts w:ascii="Times New Roman" w:hAnsi="Times New Roman" w:cs="Times New Roman"/>
        </w:rPr>
      </w:pPr>
      <w:r w:rsidRPr="6FC1FA9A">
        <w:rPr>
          <w:rFonts w:ascii="Times New Roman" w:hAnsi="Times New Roman" w:cs="Times New Roman"/>
        </w:rPr>
        <w:t xml:space="preserve">“Commercial farmer” </w:t>
      </w:r>
      <w:r w:rsidR="00CD78D9" w:rsidRPr="6FC1FA9A">
        <w:rPr>
          <w:rFonts w:ascii="Times New Roman" w:hAnsi="Times New Roman" w:cs="Times New Roman"/>
        </w:rPr>
        <w:t>means</w:t>
      </w:r>
      <w:r w:rsidRPr="6FC1FA9A">
        <w:rPr>
          <w:rFonts w:ascii="Times New Roman" w:hAnsi="Times New Roman" w:cs="Times New Roman"/>
        </w:rPr>
        <w:t xml:space="preserve"> a person who operates a commercial farm.</w:t>
      </w:r>
    </w:p>
    <w:p w14:paraId="11DEEAC4" w14:textId="77777777" w:rsidR="000C73C1" w:rsidRPr="000C73C1" w:rsidRDefault="000C73C1" w:rsidP="000C73C1">
      <w:pPr>
        <w:pStyle w:val="ListParagraph"/>
        <w:rPr>
          <w:rFonts w:ascii="Times New Roman" w:hAnsi="Times New Roman" w:cs="Times New Roman"/>
        </w:rPr>
      </w:pPr>
    </w:p>
    <w:p w14:paraId="633F63A7" w14:textId="560A8F66" w:rsidR="000C73C1" w:rsidRDefault="000C73C1" w:rsidP="00B6242F">
      <w:pPr>
        <w:pStyle w:val="ListParagraph"/>
        <w:numPr>
          <w:ilvl w:val="0"/>
          <w:numId w:val="35"/>
        </w:numPr>
        <w:rPr>
          <w:rFonts w:ascii="Times New Roman" w:hAnsi="Times New Roman" w:cs="Times New Roman"/>
        </w:rPr>
      </w:pPr>
      <w:r w:rsidRPr="6FC1FA9A">
        <w:rPr>
          <w:rFonts w:ascii="Times New Roman" w:hAnsi="Times New Roman" w:cs="Times New Roman"/>
        </w:rPr>
        <w:t xml:space="preserve">“DACF” means the </w:t>
      </w:r>
      <w:r w:rsidR="006F51E4" w:rsidRPr="6FC1FA9A">
        <w:rPr>
          <w:rFonts w:ascii="Times New Roman" w:hAnsi="Times New Roman" w:cs="Times New Roman"/>
        </w:rPr>
        <w:t>Maine Department of Agriculture, Conservation and Forestry.</w:t>
      </w:r>
    </w:p>
    <w:p w14:paraId="3010D8AB" w14:textId="77777777" w:rsidR="005269D9" w:rsidRPr="005269D9" w:rsidRDefault="005269D9" w:rsidP="005269D9">
      <w:pPr>
        <w:pStyle w:val="ListParagraph"/>
        <w:rPr>
          <w:rFonts w:ascii="Times New Roman" w:hAnsi="Times New Roman" w:cs="Times New Roman"/>
        </w:rPr>
      </w:pPr>
    </w:p>
    <w:p w14:paraId="6E2C2EEB" w14:textId="3677EE01" w:rsidR="005269D9" w:rsidRPr="005269D9" w:rsidRDefault="005269D9" w:rsidP="005269D9">
      <w:pPr>
        <w:pStyle w:val="ListParagraph"/>
        <w:numPr>
          <w:ilvl w:val="0"/>
          <w:numId w:val="35"/>
        </w:numPr>
        <w:rPr>
          <w:rFonts w:ascii="Times New Roman" w:eastAsia="Times New Roman" w:hAnsi="Times New Roman" w:cs="Times New Roman"/>
          <w:color w:val="000000" w:themeColor="text1"/>
        </w:rPr>
      </w:pPr>
      <w:r w:rsidRPr="6FC1FA9A">
        <w:rPr>
          <w:rFonts w:ascii="Times New Roman" w:eastAsia="Times New Roman" w:hAnsi="Times New Roman" w:cs="Times New Roman"/>
          <w:color w:val="000000" w:themeColor="text1"/>
        </w:rPr>
        <w:t>“DEP” means the Maine Department of Environmental Protection.</w:t>
      </w:r>
    </w:p>
    <w:p w14:paraId="778363D9" w14:textId="0472BDBC" w:rsidR="00C07990" w:rsidRPr="00C07990" w:rsidRDefault="00C07990" w:rsidP="00C07990">
      <w:pPr>
        <w:pStyle w:val="ListParagraph"/>
        <w:rPr>
          <w:rFonts w:ascii="Times New Roman" w:hAnsi="Times New Roman" w:cs="Times New Roman"/>
        </w:rPr>
      </w:pPr>
    </w:p>
    <w:p w14:paraId="1C7960CD" w14:textId="75EDA0BB" w:rsidR="00C07990" w:rsidRPr="00B6242F" w:rsidRDefault="37ADC73A" w:rsidP="00B6242F">
      <w:pPr>
        <w:pStyle w:val="ListParagraph"/>
        <w:numPr>
          <w:ilvl w:val="0"/>
          <w:numId w:val="35"/>
        </w:numPr>
        <w:rPr>
          <w:rFonts w:ascii="Times New Roman" w:hAnsi="Times New Roman" w:cs="Times New Roman"/>
        </w:rPr>
      </w:pPr>
      <w:r w:rsidRPr="6FC1FA9A">
        <w:rPr>
          <w:rFonts w:ascii="Times New Roman" w:hAnsi="Times New Roman" w:cs="Times New Roman"/>
        </w:rPr>
        <w:t>“Farm worker” means a perso</w:t>
      </w:r>
      <w:r w:rsidR="1110A9CC" w:rsidRPr="6FC1FA9A">
        <w:rPr>
          <w:rFonts w:ascii="Times New Roman" w:hAnsi="Times New Roman" w:cs="Times New Roman"/>
        </w:rPr>
        <w:t>n employed by a commercial farm to perform farm labor.</w:t>
      </w:r>
    </w:p>
    <w:p w14:paraId="7DBB8734" w14:textId="5710C74F" w:rsidR="06E5C41C" w:rsidRDefault="06E5C41C" w:rsidP="06E5C41C">
      <w:pPr>
        <w:rPr>
          <w:rFonts w:ascii="Times New Roman" w:hAnsi="Times New Roman" w:cs="Times New Roman"/>
        </w:rPr>
      </w:pPr>
    </w:p>
    <w:p w14:paraId="2FCCC3A2" w14:textId="77777777" w:rsidR="00CF00E2" w:rsidRPr="00CF00E2" w:rsidRDefault="5823EC54" w:rsidP="00CF00E2">
      <w:pPr>
        <w:pStyle w:val="ListParagraph"/>
        <w:numPr>
          <w:ilvl w:val="0"/>
          <w:numId w:val="35"/>
        </w:numPr>
        <w:rPr>
          <w:rFonts w:ascii="Times New Roman" w:hAnsi="Times New Roman" w:cs="Times New Roman"/>
        </w:rPr>
      </w:pPr>
      <w:r w:rsidRPr="6FC1FA9A">
        <w:rPr>
          <w:rFonts w:ascii="Times New Roman" w:eastAsia="Times New Roman" w:hAnsi="Times New Roman" w:cs="Times New Roman"/>
          <w:color w:val="000000" w:themeColor="text1"/>
        </w:rPr>
        <w:t xml:space="preserve">“Impacted property” means real estate with </w:t>
      </w:r>
      <w:r w:rsidR="003B6F7C">
        <w:rPr>
          <w:rFonts w:ascii="Times New Roman" w:eastAsia="Times New Roman" w:hAnsi="Times New Roman" w:cs="Times New Roman"/>
          <w:color w:val="000000" w:themeColor="text1"/>
        </w:rPr>
        <w:t>DACF- or DEP-</w:t>
      </w:r>
      <w:r w:rsidRPr="6FC1FA9A">
        <w:rPr>
          <w:rFonts w:ascii="Times New Roman" w:eastAsia="Times New Roman" w:hAnsi="Times New Roman" w:cs="Times New Roman"/>
          <w:color w:val="000000" w:themeColor="text1"/>
        </w:rPr>
        <w:t xml:space="preserve">verified PFAS contamination of soil and/or </w:t>
      </w:r>
      <w:r w:rsidR="4758ECB0" w:rsidRPr="6FC1FA9A">
        <w:rPr>
          <w:rFonts w:ascii="Times New Roman" w:eastAsia="Times New Roman" w:hAnsi="Times New Roman" w:cs="Times New Roman"/>
          <w:color w:val="000000" w:themeColor="text1"/>
        </w:rPr>
        <w:t>ground</w:t>
      </w:r>
      <w:r w:rsidRPr="6FC1FA9A">
        <w:rPr>
          <w:rFonts w:ascii="Times New Roman" w:eastAsia="Times New Roman" w:hAnsi="Times New Roman" w:cs="Times New Roman"/>
          <w:color w:val="000000" w:themeColor="text1"/>
        </w:rPr>
        <w:t>water.</w:t>
      </w:r>
    </w:p>
    <w:p w14:paraId="5D79DAEB" w14:textId="77777777" w:rsidR="00CF00E2" w:rsidRPr="00CF00E2" w:rsidRDefault="00CF00E2" w:rsidP="00CF00E2">
      <w:pPr>
        <w:pStyle w:val="ListParagraph"/>
        <w:rPr>
          <w:rFonts w:ascii="Times New Roman" w:hAnsi="Times New Roman" w:cs="Times New Roman"/>
          <w:color w:val="000000"/>
        </w:rPr>
      </w:pPr>
    </w:p>
    <w:p w14:paraId="3BB8639C" w14:textId="6E216E8A" w:rsidR="004B0F04" w:rsidRPr="00320E88" w:rsidRDefault="00320E88" w:rsidP="00CF00E2">
      <w:pPr>
        <w:pStyle w:val="ListParagraph"/>
        <w:numPr>
          <w:ilvl w:val="0"/>
          <w:numId w:val="35"/>
        </w:numPr>
        <w:rPr>
          <w:rFonts w:ascii="Times New Roman" w:hAnsi="Times New Roman" w:cs="Times New Roman"/>
        </w:rPr>
      </w:pPr>
      <w:r>
        <w:rPr>
          <w:rFonts w:ascii="Times New Roman" w:hAnsi="Times New Roman" w:cs="Times New Roman"/>
          <w:color w:val="000000"/>
        </w:rPr>
        <w:t>“</w:t>
      </w:r>
      <w:r w:rsidR="004B0F04" w:rsidRPr="00320E88">
        <w:rPr>
          <w:rFonts w:ascii="Times New Roman" w:hAnsi="Times New Roman" w:cs="Times New Roman"/>
          <w:color w:val="000000"/>
        </w:rPr>
        <w:t xml:space="preserve">Land </w:t>
      </w:r>
      <w:r w:rsidR="00D80F34" w:rsidRPr="00320E88">
        <w:rPr>
          <w:rFonts w:ascii="Times New Roman" w:hAnsi="Times New Roman" w:cs="Times New Roman"/>
          <w:color w:val="000000"/>
        </w:rPr>
        <w:t>a</w:t>
      </w:r>
      <w:r w:rsidR="004B0F04" w:rsidRPr="00320E88">
        <w:rPr>
          <w:rFonts w:ascii="Times New Roman" w:hAnsi="Times New Roman" w:cs="Times New Roman"/>
          <w:color w:val="000000"/>
        </w:rPr>
        <w:t xml:space="preserve">pplication” means the application of sludge, </w:t>
      </w:r>
      <w:r w:rsidR="00B26F44" w:rsidRPr="00320E88">
        <w:rPr>
          <w:rFonts w:ascii="Times New Roman" w:hAnsi="Times New Roman" w:cs="Times New Roman"/>
          <w:color w:val="000000"/>
        </w:rPr>
        <w:t>sludge-derived</w:t>
      </w:r>
      <w:r w:rsidR="004B0F04" w:rsidRPr="00320E88">
        <w:rPr>
          <w:rFonts w:ascii="Times New Roman" w:hAnsi="Times New Roman" w:cs="Times New Roman"/>
          <w:color w:val="000000"/>
        </w:rPr>
        <w:t xml:space="preserve"> products, or septage to land, and </w:t>
      </w:r>
      <w:r w:rsidR="00173E7B" w:rsidRPr="00320E88">
        <w:rPr>
          <w:rFonts w:ascii="Times New Roman" w:hAnsi="Times New Roman" w:cs="Times New Roman"/>
          <w:color w:val="000000"/>
        </w:rPr>
        <w:t>where</w:t>
      </w:r>
      <w:r w:rsidR="004B0F04" w:rsidRPr="00320E88">
        <w:rPr>
          <w:rFonts w:ascii="Times New Roman" w:hAnsi="Times New Roman" w:cs="Times New Roman"/>
          <w:color w:val="000000"/>
        </w:rPr>
        <w:t xml:space="preserve"> </w:t>
      </w:r>
      <w:r w:rsidR="0009591F" w:rsidRPr="00320E88">
        <w:rPr>
          <w:rFonts w:ascii="Times New Roman" w:hAnsi="Times New Roman" w:cs="Times New Roman"/>
          <w:color w:val="000000"/>
        </w:rPr>
        <w:t xml:space="preserve">such application </w:t>
      </w:r>
      <w:r w:rsidR="00C90B6C" w:rsidRPr="000B3405">
        <w:rPr>
          <w:rFonts w:ascii="Times New Roman" w:hAnsi="Times New Roman" w:cs="Times New Roman"/>
          <w:color w:val="000000"/>
        </w:rPr>
        <w:t>or material</w:t>
      </w:r>
      <w:r w:rsidR="00C90B6C">
        <w:rPr>
          <w:rFonts w:ascii="Times New Roman" w:hAnsi="Times New Roman" w:cs="Times New Roman"/>
          <w:color w:val="000000"/>
          <w:u w:val="single"/>
        </w:rPr>
        <w:t xml:space="preserve"> </w:t>
      </w:r>
      <w:r w:rsidR="004B0F04" w:rsidRPr="00320E88">
        <w:rPr>
          <w:rFonts w:ascii="Times New Roman" w:hAnsi="Times New Roman" w:cs="Times New Roman"/>
          <w:color w:val="000000"/>
        </w:rPr>
        <w:t>was licensed by the DEP under Chapters 419 or 420</w:t>
      </w:r>
      <w:r w:rsidR="001C0421">
        <w:rPr>
          <w:rFonts w:ascii="Times New Roman" w:hAnsi="Times New Roman" w:cs="Times New Roman"/>
          <w:color w:val="000000"/>
        </w:rPr>
        <w:t>.</w:t>
      </w:r>
    </w:p>
    <w:p w14:paraId="03B75369" w14:textId="77777777" w:rsidR="004B0F04" w:rsidRDefault="004B0F04" w:rsidP="006B20B4">
      <w:pPr>
        <w:pStyle w:val="ListParagraph"/>
        <w:rPr>
          <w:rFonts w:ascii="Times New Roman" w:hAnsi="Times New Roman" w:cs="Times New Roman"/>
        </w:rPr>
      </w:pPr>
    </w:p>
    <w:p w14:paraId="283CEAB6" w14:textId="3C1D3B9E" w:rsidR="56DBBE39" w:rsidRDefault="24AE7A6B" w:rsidP="15B673B3">
      <w:pPr>
        <w:pStyle w:val="ListParagraph"/>
        <w:numPr>
          <w:ilvl w:val="0"/>
          <w:numId w:val="35"/>
        </w:numPr>
        <w:rPr>
          <w:rFonts w:ascii="Times New Roman" w:eastAsia="Times New Roman" w:hAnsi="Times New Roman" w:cs="Times New Roman"/>
          <w:color w:val="000000" w:themeColor="text1"/>
        </w:rPr>
      </w:pPr>
      <w:r w:rsidRPr="6FC1FA9A">
        <w:rPr>
          <w:rFonts w:ascii="Times New Roman" w:eastAsia="Times New Roman" w:hAnsi="Times New Roman" w:cs="Times New Roman"/>
          <w:color w:val="000000" w:themeColor="text1"/>
        </w:rPr>
        <w:t>“Maine CDC” means the Maine Center for Disease Control and Prevention.</w:t>
      </w:r>
    </w:p>
    <w:p w14:paraId="2F0FBD88" w14:textId="77777777" w:rsidR="005269D9" w:rsidRPr="005269D9" w:rsidRDefault="005269D9" w:rsidP="005269D9">
      <w:pPr>
        <w:pStyle w:val="ListParagraph"/>
        <w:rPr>
          <w:rFonts w:ascii="Times New Roman" w:eastAsia="Times New Roman" w:hAnsi="Times New Roman" w:cs="Times New Roman"/>
          <w:color w:val="000000" w:themeColor="text1"/>
        </w:rPr>
      </w:pPr>
    </w:p>
    <w:p w14:paraId="0BE8E749" w14:textId="4593D5B5" w:rsidR="15B673B3" w:rsidRPr="00B0010B" w:rsidRDefault="005269D9" w:rsidP="00382E8D">
      <w:pPr>
        <w:pStyle w:val="ListParagraph"/>
        <w:numPr>
          <w:ilvl w:val="0"/>
          <w:numId w:val="35"/>
        </w:numPr>
        <w:rPr>
          <w:rFonts w:ascii="Times New Roman" w:eastAsia="Times New Roman" w:hAnsi="Times New Roman" w:cs="Times New Roman"/>
          <w:color w:val="000000" w:themeColor="text1"/>
        </w:rPr>
      </w:pPr>
      <w:r w:rsidRPr="00B0010B">
        <w:rPr>
          <w:rStyle w:val="normaltextrun"/>
          <w:rFonts w:ascii="Times New Roman" w:hAnsi="Times New Roman" w:cs="Times New Roman"/>
          <w:color w:val="000000"/>
          <w:shd w:val="clear" w:color="auto" w:fill="FFFFFF"/>
        </w:rPr>
        <w:t>“Perfluoroalkyl and polyfluoroalkyl substances” or “PFAS” has the same meaning as in Title 32, section 1732, subsection 5-A.</w:t>
      </w:r>
      <w:r w:rsidRPr="00B0010B">
        <w:rPr>
          <w:rStyle w:val="eop"/>
          <w:rFonts w:ascii="Times New Roman" w:hAnsi="Times New Roman" w:cs="Times New Roman"/>
          <w:color w:val="000000"/>
          <w:shd w:val="clear" w:color="auto" w:fill="FFFFFF"/>
        </w:rPr>
        <w:t> </w:t>
      </w:r>
    </w:p>
    <w:p w14:paraId="7B6CCB3B" w14:textId="17C55E5D" w:rsidR="6FC1FA9A" w:rsidRDefault="6FC1FA9A" w:rsidP="6FC1FA9A">
      <w:pPr>
        <w:rPr>
          <w:rFonts w:ascii="Times New Roman" w:eastAsia="Times New Roman" w:hAnsi="Times New Roman" w:cs="Times New Roman"/>
          <w:color w:val="000000" w:themeColor="text1"/>
        </w:rPr>
      </w:pPr>
    </w:p>
    <w:p w14:paraId="21382FC5" w14:textId="3C730DBE" w:rsidR="317D2D01" w:rsidRPr="004B37F5" w:rsidRDefault="317D2D01" w:rsidP="6FC1FA9A">
      <w:pPr>
        <w:pStyle w:val="ListParagraph"/>
        <w:numPr>
          <w:ilvl w:val="0"/>
          <w:numId w:val="35"/>
        </w:numPr>
        <w:rPr>
          <w:rFonts w:ascii="Times New Roman" w:eastAsia="Times New Roman" w:hAnsi="Times New Roman" w:cs="Times New Roman"/>
        </w:rPr>
      </w:pPr>
      <w:r w:rsidRPr="08C6F869">
        <w:rPr>
          <w:rFonts w:ascii="Times New Roman" w:eastAsia="Times New Roman" w:hAnsi="Times New Roman" w:cs="Times New Roman"/>
          <w:color w:val="000000" w:themeColor="text1"/>
        </w:rPr>
        <w:t xml:space="preserve">“Residuals” </w:t>
      </w:r>
      <w:r w:rsidR="00AA18D4">
        <w:rPr>
          <w:rFonts w:ascii="Times New Roman" w:eastAsia="Times New Roman" w:hAnsi="Times New Roman" w:cs="Times New Roman"/>
          <w:color w:val="000000" w:themeColor="text1"/>
        </w:rPr>
        <w:t xml:space="preserve">means </w:t>
      </w:r>
      <w:r w:rsidR="00352ECE" w:rsidRPr="004B37F5">
        <w:rPr>
          <w:rFonts w:ascii="Times New Roman" w:hAnsi="Times New Roman" w:cs="Times New Roman"/>
          <w:color w:val="000000"/>
        </w:rPr>
        <w:t>sludge, sludge-derived products, and septage for purposes of this rule</w:t>
      </w:r>
      <w:r w:rsidR="00AA18D4" w:rsidRPr="004B37F5">
        <w:rPr>
          <w:rFonts w:ascii="Times New Roman" w:hAnsi="Times New Roman" w:cs="Times New Roman"/>
          <w:color w:val="000000"/>
        </w:rPr>
        <w:t xml:space="preserve">. </w:t>
      </w:r>
    </w:p>
    <w:p w14:paraId="4E686801" w14:textId="7F2C041F" w:rsidR="35893C4E" w:rsidRPr="004B37F5" w:rsidRDefault="35893C4E" w:rsidP="6FC1FA9A">
      <w:pPr>
        <w:rPr>
          <w:rFonts w:ascii="Times New Roman" w:eastAsia="Times New Roman" w:hAnsi="Times New Roman" w:cs="Times New Roman"/>
          <w:color w:val="000000" w:themeColor="text1"/>
        </w:rPr>
      </w:pPr>
    </w:p>
    <w:p w14:paraId="56F51DB4" w14:textId="4439D8FD" w:rsidR="7964B476" w:rsidRPr="004B37F5" w:rsidRDefault="7964B476" w:rsidP="6FC1FA9A">
      <w:pPr>
        <w:pStyle w:val="ListParagraph"/>
        <w:numPr>
          <w:ilvl w:val="0"/>
          <w:numId w:val="35"/>
        </w:numPr>
        <w:rPr>
          <w:rFonts w:ascii="Times New Roman" w:eastAsia="Times New Roman" w:hAnsi="Times New Roman" w:cs="Times New Roman"/>
        </w:rPr>
      </w:pPr>
      <w:r w:rsidRPr="004B37F5">
        <w:rPr>
          <w:rStyle w:val="Strong"/>
          <w:rFonts w:ascii="Times New Roman" w:eastAsia="Times New Roman" w:hAnsi="Times New Roman" w:cs="Times New Roman"/>
          <w:b w:val="0"/>
          <w:bCs w:val="0"/>
          <w:color w:val="000000" w:themeColor="text1"/>
        </w:rPr>
        <w:t xml:space="preserve">“Septage” </w:t>
      </w:r>
      <w:r w:rsidR="00126F4D" w:rsidRPr="004B37F5">
        <w:rPr>
          <w:rFonts w:ascii="Times New Roman" w:eastAsia="Times New Roman" w:hAnsi="Times New Roman" w:cs="Times New Roman"/>
          <w:color w:val="000000" w:themeColor="text1"/>
        </w:rPr>
        <w:t xml:space="preserve">shall have the same definition as contained in Maine DEP rule Chapter 400, </w:t>
      </w:r>
      <w:r w:rsidR="00126F4D" w:rsidRPr="004B37F5">
        <w:rPr>
          <w:rFonts w:ascii="Times New Roman" w:eastAsia="Times New Roman" w:hAnsi="Times New Roman" w:cs="Times New Roman"/>
          <w:i/>
          <w:iCs/>
          <w:color w:val="000000" w:themeColor="text1"/>
        </w:rPr>
        <w:t xml:space="preserve">Maine Solid Waste Management Rules, </w:t>
      </w:r>
      <w:r w:rsidR="00126F4D" w:rsidRPr="004B37F5">
        <w:rPr>
          <w:rFonts w:ascii="Times New Roman" w:eastAsia="Times New Roman" w:hAnsi="Times New Roman" w:cs="Times New Roman"/>
          <w:color w:val="000000" w:themeColor="text1"/>
        </w:rPr>
        <w:t xml:space="preserve">C.M.R. 06-096 Ch. 400 § </w:t>
      </w:r>
      <w:r w:rsidR="03677EDC" w:rsidRPr="004B37F5">
        <w:rPr>
          <w:rFonts w:ascii="Times New Roman" w:eastAsia="Times New Roman" w:hAnsi="Times New Roman" w:cs="Times New Roman"/>
        </w:rPr>
        <w:t>1(Aaa-1)</w:t>
      </w:r>
      <w:r w:rsidR="00126F4D" w:rsidRPr="004B37F5">
        <w:rPr>
          <w:rFonts w:ascii="Times New Roman" w:eastAsia="Times New Roman" w:hAnsi="Times New Roman" w:cs="Times New Roman"/>
        </w:rPr>
        <w:t>:</w:t>
      </w:r>
      <w:r w:rsidR="560A464D" w:rsidRPr="004B37F5">
        <w:rPr>
          <w:rFonts w:ascii="Times New Roman" w:eastAsia="Times New Roman" w:hAnsi="Times New Roman" w:cs="Times New Roman"/>
        </w:rPr>
        <w:t xml:space="preserve"> waste, refuse, effluent, sludge and any other materials from septic tanks, </w:t>
      </w:r>
      <w:proofErr w:type="gramStart"/>
      <w:r w:rsidR="560A464D" w:rsidRPr="004B37F5">
        <w:rPr>
          <w:rFonts w:ascii="Times New Roman" w:eastAsia="Times New Roman" w:hAnsi="Times New Roman" w:cs="Times New Roman"/>
        </w:rPr>
        <w:t>cesspools</w:t>
      </w:r>
      <w:proofErr w:type="gramEnd"/>
      <w:r w:rsidR="560A464D" w:rsidRPr="004B37F5">
        <w:rPr>
          <w:rFonts w:ascii="Times New Roman" w:eastAsia="Times New Roman" w:hAnsi="Times New Roman" w:cs="Times New Roman"/>
        </w:rPr>
        <w:t xml:space="preserve"> or any other similar facilities. </w:t>
      </w:r>
      <w:r w:rsidR="6F02EC1A" w:rsidRPr="004B37F5">
        <w:rPr>
          <w:rFonts w:ascii="Times New Roman" w:eastAsia="Times New Roman" w:hAnsi="Times New Roman" w:cs="Times New Roman"/>
        </w:rPr>
        <w:t>S</w:t>
      </w:r>
      <w:r w:rsidR="560A464D" w:rsidRPr="004B37F5">
        <w:rPr>
          <w:rFonts w:ascii="Times New Roman" w:eastAsia="Times New Roman" w:hAnsi="Times New Roman" w:cs="Times New Roman"/>
        </w:rPr>
        <w:t xml:space="preserve">eptage is further defined as a mixture of liquids and solids derived from residential sanitary </w:t>
      </w:r>
      <w:proofErr w:type="gramStart"/>
      <w:r w:rsidR="560A464D" w:rsidRPr="004B37F5">
        <w:rPr>
          <w:rFonts w:ascii="Times New Roman" w:eastAsia="Times New Roman" w:hAnsi="Times New Roman" w:cs="Times New Roman"/>
        </w:rPr>
        <w:t>wastewater, and</w:t>
      </w:r>
      <w:proofErr w:type="gramEnd"/>
      <w:r w:rsidR="560A464D" w:rsidRPr="004B37F5">
        <w:rPr>
          <w:rFonts w:ascii="Times New Roman" w:eastAsia="Times New Roman" w:hAnsi="Times New Roman" w:cs="Times New Roman"/>
        </w:rPr>
        <w:t xml:space="preserve"> includes sanitary wastewater from tanks connected to commercial and institutional establishments which have inputs similar to residential wastewater. Septage also includes wastes derived from portable toilets.</w:t>
      </w:r>
    </w:p>
    <w:p w14:paraId="2F57D44E" w14:textId="3813FAC4" w:rsidR="35893C4E" w:rsidRPr="004B37F5" w:rsidRDefault="35893C4E" w:rsidP="35893C4E">
      <w:pPr>
        <w:rPr>
          <w:rFonts w:ascii="Times New Roman" w:eastAsia="Times New Roman" w:hAnsi="Times New Roman" w:cs="Times New Roman"/>
          <w:color w:val="000000" w:themeColor="text1"/>
        </w:rPr>
      </w:pPr>
    </w:p>
    <w:p w14:paraId="4B95D73E" w14:textId="178D61F1" w:rsidR="0FDE21F0" w:rsidRPr="004B37F5" w:rsidRDefault="505D8431" w:rsidP="6FC1FA9A">
      <w:pPr>
        <w:pStyle w:val="ListParagraph"/>
        <w:numPr>
          <w:ilvl w:val="0"/>
          <w:numId w:val="35"/>
        </w:numPr>
        <w:spacing w:line="259" w:lineRule="auto"/>
        <w:rPr>
          <w:rFonts w:ascii="Times New Roman" w:eastAsia="Times New Roman" w:hAnsi="Times New Roman" w:cs="Times New Roman"/>
        </w:rPr>
      </w:pPr>
      <w:r w:rsidRPr="004B37F5">
        <w:rPr>
          <w:rStyle w:val="Strong"/>
          <w:rFonts w:ascii="Times New Roman" w:eastAsia="Times New Roman" w:hAnsi="Times New Roman" w:cs="Times New Roman"/>
          <w:b w:val="0"/>
          <w:bCs w:val="0"/>
          <w:color w:val="000000" w:themeColor="text1"/>
        </w:rPr>
        <w:t xml:space="preserve">"Sludge” </w:t>
      </w:r>
      <w:r w:rsidR="00126F4D" w:rsidRPr="004B37F5">
        <w:rPr>
          <w:rFonts w:ascii="Times New Roman" w:eastAsia="Times New Roman" w:hAnsi="Times New Roman" w:cs="Times New Roman"/>
          <w:color w:val="000000" w:themeColor="text1"/>
        </w:rPr>
        <w:t xml:space="preserve">shall have the same definition as contained in Maine DEP rule Chapter 400, </w:t>
      </w:r>
      <w:r w:rsidR="00126F4D" w:rsidRPr="004B37F5">
        <w:rPr>
          <w:rFonts w:ascii="Times New Roman" w:eastAsia="Times New Roman" w:hAnsi="Times New Roman" w:cs="Times New Roman"/>
          <w:i/>
          <w:iCs/>
          <w:color w:val="000000" w:themeColor="text1"/>
        </w:rPr>
        <w:t xml:space="preserve">Maine Solid Waste Management Rules, </w:t>
      </w:r>
      <w:r w:rsidR="00126F4D" w:rsidRPr="004B37F5">
        <w:rPr>
          <w:rFonts w:ascii="Times New Roman" w:eastAsia="Times New Roman" w:hAnsi="Times New Roman" w:cs="Times New Roman"/>
          <w:color w:val="000000" w:themeColor="text1"/>
        </w:rPr>
        <w:t xml:space="preserve">C.M.R. 06-096 Ch. 400 § </w:t>
      </w:r>
      <w:r w:rsidRPr="004B37F5">
        <w:rPr>
          <w:rStyle w:val="Strong"/>
          <w:rFonts w:ascii="Times New Roman" w:eastAsia="Times New Roman" w:hAnsi="Times New Roman" w:cs="Times New Roman"/>
          <w:b w:val="0"/>
          <w:bCs w:val="0"/>
          <w:color w:val="000000" w:themeColor="text1"/>
        </w:rPr>
        <w:t>1(</w:t>
      </w:r>
      <w:proofErr w:type="spellStart"/>
      <w:r w:rsidRPr="004B37F5">
        <w:rPr>
          <w:rStyle w:val="Strong"/>
          <w:rFonts w:ascii="Times New Roman" w:eastAsia="Times New Roman" w:hAnsi="Times New Roman" w:cs="Times New Roman"/>
          <w:b w:val="0"/>
          <w:bCs w:val="0"/>
          <w:color w:val="000000" w:themeColor="text1"/>
        </w:rPr>
        <w:t>Ggg</w:t>
      </w:r>
      <w:proofErr w:type="spellEnd"/>
      <w:r w:rsidRPr="004B37F5">
        <w:rPr>
          <w:rStyle w:val="Strong"/>
          <w:rFonts w:ascii="Times New Roman" w:eastAsia="Times New Roman" w:hAnsi="Times New Roman" w:cs="Times New Roman"/>
          <w:b w:val="0"/>
          <w:bCs w:val="0"/>
          <w:color w:val="000000" w:themeColor="text1"/>
        </w:rPr>
        <w:t>)</w:t>
      </w:r>
      <w:r w:rsidR="00126F4D" w:rsidRPr="004B37F5">
        <w:rPr>
          <w:rStyle w:val="Strong"/>
          <w:rFonts w:ascii="Times New Roman" w:eastAsia="Times New Roman" w:hAnsi="Times New Roman" w:cs="Times New Roman"/>
          <w:b w:val="0"/>
          <w:bCs w:val="0"/>
          <w:color w:val="000000" w:themeColor="text1"/>
        </w:rPr>
        <w:t>:</w:t>
      </w:r>
      <w:r w:rsidR="008A5596" w:rsidRPr="004B37F5">
        <w:rPr>
          <w:rStyle w:val="Strong"/>
          <w:rFonts w:ascii="Times New Roman" w:eastAsia="Times New Roman" w:hAnsi="Times New Roman" w:cs="Times New Roman"/>
          <w:b w:val="0"/>
          <w:bCs w:val="0"/>
          <w:color w:val="000000" w:themeColor="text1"/>
        </w:rPr>
        <w:t xml:space="preserve"> </w:t>
      </w:r>
      <w:r w:rsidRPr="004B37F5">
        <w:rPr>
          <w:rFonts w:ascii="Times New Roman" w:eastAsia="Times New Roman" w:hAnsi="Times New Roman" w:cs="Times New Roman"/>
        </w:rPr>
        <w:t xml:space="preserve">non-hazardous solid, semi-solid or liquid waste generated from a municipal, </w:t>
      </w:r>
      <w:proofErr w:type="gramStart"/>
      <w:r w:rsidRPr="004B37F5">
        <w:rPr>
          <w:rFonts w:ascii="Times New Roman" w:eastAsia="Times New Roman" w:hAnsi="Times New Roman" w:cs="Times New Roman"/>
        </w:rPr>
        <w:t>commercial</w:t>
      </w:r>
      <w:proofErr w:type="gramEnd"/>
      <w:r w:rsidRPr="004B37F5">
        <w:rPr>
          <w:rFonts w:ascii="Times New Roman" w:eastAsia="Times New Roman" w:hAnsi="Times New Roman" w:cs="Times New Roman"/>
        </w:rPr>
        <w:t xml:space="preserve"> or industrial wastewater treatment plant, water supply treatment plant, or wet process air pollution control facility or any other such waste having similar characteristics and effect. The term does not include industrial discharges that are point sources subject to permits under section 402 of the Federal Water Pollution Control Act, as amended</w:t>
      </w:r>
      <w:r w:rsidR="676C1D58" w:rsidRPr="004B37F5">
        <w:rPr>
          <w:rFonts w:ascii="Times New Roman" w:eastAsia="Times New Roman" w:hAnsi="Times New Roman" w:cs="Times New Roman"/>
        </w:rPr>
        <w:t>.</w:t>
      </w:r>
    </w:p>
    <w:p w14:paraId="3B49BEDE" w14:textId="77777777" w:rsidR="001C3CDC" w:rsidRPr="004B37F5" w:rsidRDefault="001C3CDC" w:rsidP="001C3CDC">
      <w:pPr>
        <w:pStyle w:val="ListParagraph"/>
        <w:rPr>
          <w:rFonts w:ascii="Times New Roman" w:eastAsia="Times New Roman" w:hAnsi="Times New Roman" w:cs="Times New Roman"/>
        </w:rPr>
      </w:pPr>
    </w:p>
    <w:p w14:paraId="12D61E01" w14:textId="7AB4BD97" w:rsidR="001C3CDC" w:rsidRPr="00167055" w:rsidRDefault="001C3CDC" w:rsidP="6FC1FA9A">
      <w:pPr>
        <w:pStyle w:val="ListParagraph"/>
        <w:numPr>
          <w:ilvl w:val="0"/>
          <w:numId w:val="35"/>
        </w:numPr>
        <w:spacing w:line="259" w:lineRule="auto"/>
        <w:rPr>
          <w:rFonts w:ascii="Times New Roman" w:eastAsia="Times New Roman" w:hAnsi="Times New Roman" w:cs="Times New Roman"/>
        </w:rPr>
      </w:pPr>
      <w:r w:rsidRPr="00167055">
        <w:rPr>
          <w:rFonts w:ascii="Times New Roman" w:hAnsi="Times New Roman" w:cs="Times New Roman"/>
          <w:color w:val="000000"/>
        </w:rPr>
        <w:t xml:space="preserve">“Sludge-derived products” may include </w:t>
      </w:r>
      <w:r w:rsidR="00E34A7C" w:rsidRPr="00167055">
        <w:rPr>
          <w:rFonts w:ascii="Times New Roman" w:hAnsi="Times New Roman" w:cs="Times New Roman"/>
          <w:color w:val="000000"/>
        </w:rPr>
        <w:t xml:space="preserve">material that meets the </w:t>
      </w:r>
      <w:r w:rsidR="00A835B5" w:rsidRPr="00167055">
        <w:rPr>
          <w:rFonts w:ascii="Times New Roman" w:hAnsi="Times New Roman" w:cs="Times New Roman"/>
          <w:color w:val="000000"/>
        </w:rPr>
        <w:t xml:space="preserve">Class A </w:t>
      </w:r>
      <w:r w:rsidR="009F4F35" w:rsidRPr="00167055">
        <w:rPr>
          <w:rFonts w:ascii="Times New Roman" w:hAnsi="Times New Roman" w:cs="Times New Roman"/>
          <w:color w:val="000000"/>
        </w:rPr>
        <w:t>pathogen requirements fou</w:t>
      </w:r>
      <w:r w:rsidR="00AD0968" w:rsidRPr="00167055">
        <w:rPr>
          <w:rFonts w:ascii="Times New Roman" w:hAnsi="Times New Roman" w:cs="Times New Roman"/>
          <w:color w:val="000000"/>
        </w:rPr>
        <w:t xml:space="preserve">nd at </w:t>
      </w:r>
      <w:r w:rsidR="00640077" w:rsidRPr="00167055">
        <w:rPr>
          <w:rFonts w:ascii="Times New Roman" w:hAnsi="Times New Roman" w:cs="Times New Roman"/>
          <w:color w:val="000000"/>
        </w:rPr>
        <w:t xml:space="preserve">40 </w:t>
      </w:r>
      <w:r w:rsidR="00AD0968" w:rsidRPr="00167055">
        <w:rPr>
          <w:rFonts w:ascii="Times New Roman" w:hAnsi="Times New Roman" w:cs="Times New Roman"/>
          <w:color w:val="000000"/>
        </w:rPr>
        <w:t>C.F.R. § 503.</w:t>
      </w:r>
      <w:r w:rsidR="006A4101" w:rsidRPr="00167055">
        <w:rPr>
          <w:rFonts w:ascii="Times New Roman" w:hAnsi="Times New Roman" w:cs="Times New Roman"/>
          <w:color w:val="000000"/>
        </w:rPr>
        <w:t>32</w:t>
      </w:r>
      <w:r w:rsidR="00A835B5" w:rsidRPr="00167055">
        <w:rPr>
          <w:rFonts w:ascii="Times New Roman" w:hAnsi="Times New Roman" w:cs="Times New Roman"/>
          <w:color w:val="000000"/>
        </w:rPr>
        <w:t>.</w:t>
      </w:r>
    </w:p>
    <w:p w14:paraId="556B9DDE" w14:textId="77777777" w:rsidR="00D979DC" w:rsidRPr="0065482C" w:rsidRDefault="00D979DC" w:rsidP="00722200">
      <w:pPr>
        <w:rPr>
          <w:rFonts w:ascii="Times New Roman" w:hAnsi="Times New Roman" w:cs="Times New Roman"/>
        </w:rPr>
      </w:pPr>
    </w:p>
    <w:p w14:paraId="480A7F7D" w14:textId="0C0EE298" w:rsidR="00210832" w:rsidRDefault="00732B95" w:rsidP="00210832">
      <w:pPr>
        <w:rPr>
          <w:rFonts w:ascii="Times New Roman" w:hAnsi="Times New Roman" w:cs="Times New Roman"/>
          <w:b/>
          <w:bCs/>
        </w:rPr>
      </w:pPr>
      <w:r w:rsidRPr="008D3DF1">
        <w:rPr>
          <w:rFonts w:ascii="Times New Roman" w:hAnsi="Times New Roman" w:cs="Times New Roman"/>
          <w:b/>
          <w:bCs/>
        </w:rPr>
        <w:t>§</w:t>
      </w:r>
      <w:r>
        <w:rPr>
          <w:rFonts w:ascii="Times New Roman" w:hAnsi="Times New Roman" w:cs="Times New Roman"/>
          <w:b/>
          <w:bCs/>
        </w:rPr>
        <w:t xml:space="preserve"> 4</w:t>
      </w:r>
      <w:r w:rsidR="00646100">
        <w:rPr>
          <w:rFonts w:ascii="Times New Roman" w:hAnsi="Times New Roman" w:cs="Times New Roman"/>
          <w:b/>
          <w:bCs/>
        </w:rPr>
        <w:t>.</w:t>
      </w:r>
      <w:r w:rsidR="00646100">
        <w:rPr>
          <w:rFonts w:ascii="Times New Roman" w:hAnsi="Times New Roman" w:cs="Times New Roman"/>
          <w:b/>
          <w:bCs/>
        </w:rPr>
        <w:tab/>
      </w:r>
      <w:r w:rsidR="00210832" w:rsidRPr="00560CF9">
        <w:rPr>
          <w:rFonts w:ascii="Times New Roman" w:hAnsi="Times New Roman" w:cs="Times New Roman"/>
          <w:b/>
          <w:bCs/>
        </w:rPr>
        <w:t>FUNDING</w:t>
      </w:r>
    </w:p>
    <w:p w14:paraId="55C9A8AA" w14:textId="77777777" w:rsidR="00210832" w:rsidRPr="00560CF9" w:rsidRDefault="00210832" w:rsidP="00210832">
      <w:pPr>
        <w:rPr>
          <w:rFonts w:ascii="Times New Roman" w:hAnsi="Times New Roman" w:cs="Times New Roman"/>
          <w:b/>
          <w:bCs/>
        </w:rPr>
      </w:pPr>
    </w:p>
    <w:p w14:paraId="7E9C9E9E" w14:textId="78503009" w:rsidR="00210832" w:rsidRDefault="00210832" w:rsidP="00722200">
      <w:pPr>
        <w:rPr>
          <w:rFonts w:ascii="Times New Roman" w:hAnsi="Times New Roman" w:cs="Times New Roman"/>
          <w:b/>
          <w:bCs/>
        </w:rPr>
      </w:pPr>
      <w:r w:rsidRPr="15B673B3">
        <w:rPr>
          <w:rFonts w:ascii="Times New Roman" w:hAnsi="Times New Roman" w:cs="Times New Roman"/>
        </w:rPr>
        <w:t>The Fund to Address PFAS Contamination</w:t>
      </w:r>
      <w:r w:rsidR="2883632A" w:rsidRPr="15B673B3">
        <w:rPr>
          <w:rFonts w:ascii="Times New Roman" w:hAnsi="Times New Roman" w:cs="Times New Roman"/>
        </w:rPr>
        <w:t xml:space="preserve"> </w:t>
      </w:r>
      <w:r w:rsidRPr="15B673B3">
        <w:rPr>
          <w:rFonts w:ascii="Times New Roman" w:hAnsi="Times New Roman" w:cs="Times New Roman"/>
        </w:rPr>
        <w:t>is funded by an appropriation from State general funds as provided by Maine Public Laws, 2021, Chapter 635, and any subsequent appropriations, and, whenever possible, any additional funding that may be available from other sources.</w:t>
      </w:r>
    </w:p>
    <w:p w14:paraId="566DA973" w14:textId="77777777" w:rsidR="00210832" w:rsidRPr="00090BD5" w:rsidRDefault="00210832" w:rsidP="00722200">
      <w:pPr>
        <w:rPr>
          <w:rFonts w:ascii="Times New Roman" w:hAnsi="Times New Roman" w:cs="Times New Roman"/>
          <w:b/>
          <w:bCs/>
        </w:rPr>
      </w:pPr>
    </w:p>
    <w:p w14:paraId="22D4DD7B" w14:textId="4FF4E836" w:rsidR="001145D0" w:rsidRPr="008D3DF1" w:rsidRDefault="001145D0" w:rsidP="00722200">
      <w:pPr>
        <w:rPr>
          <w:rFonts w:ascii="Times New Roman" w:hAnsi="Times New Roman" w:cs="Times New Roman"/>
        </w:rPr>
      </w:pPr>
      <w:r w:rsidRPr="008D3DF1">
        <w:rPr>
          <w:rFonts w:ascii="Times New Roman" w:hAnsi="Times New Roman" w:cs="Times New Roman"/>
          <w:b/>
          <w:bCs/>
        </w:rPr>
        <w:t xml:space="preserve">§ </w:t>
      </w:r>
      <w:r w:rsidR="00646100">
        <w:rPr>
          <w:rFonts w:ascii="Times New Roman" w:hAnsi="Times New Roman" w:cs="Times New Roman"/>
          <w:b/>
          <w:bCs/>
        </w:rPr>
        <w:t>5</w:t>
      </w:r>
      <w:r w:rsidRPr="008D3DF1">
        <w:rPr>
          <w:rFonts w:ascii="Times New Roman" w:hAnsi="Times New Roman" w:cs="Times New Roman"/>
          <w:b/>
          <w:bCs/>
        </w:rPr>
        <w:t>.</w:t>
      </w:r>
      <w:r w:rsidRPr="008D3DF1">
        <w:rPr>
          <w:rFonts w:ascii="Times New Roman" w:hAnsi="Times New Roman" w:cs="Times New Roman"/>
          <w:b/>
          <w:bCs/>
        </w:rPr>
        <w:tab/>
        <w:t xml:space="preserve">ELIGIBILITY </w:t>
      </w:r>
    </w:p>
    <w:p w14:paraId="564CFAF7" w14:textId="6244CCCA" w:rsidR="00E07E20" w:rsidRPr="008D3DF1" w:rsidRDefault="00E07E20" w:rsidP="00722200">
      <w:pPr>
        <w:rPr>
          <w:rFonts w:ascii="Times New Roman" w:hAnsi="Times New Roman" w:cs="Times New Roman"/>
        </w:rPr>
      </w:pPr>
    </w:p>
    <w:p w14:paraId="61F51C7F" w14:textId="1C2CB895" w:rsidR="0B123764" w:rsidRDefault="0B82AFF9" w:rsidP="73A709C1">
      <w:pPr>
        <w:rPr>
          <w:rFonts w:ascii="Times New Roman" w:eastAsia="Times New Roman" w:hAnsi="Times New Roman" w:cs="Times New Roman"/>
          <w:color w:val="000000" w:themeColor="text1"/>
        </w:rPr>
      </w:pPr>
      <w:r w:rsidRPr="6FC1FA9A">
        <w:rPr>
          <w:rFonts w:ascii="Times New Roman" w:eastAsia="Times New Roman" w:hAnsi="Times New Roman" w:cs="Times New Roman"/>
          <w:color w:val="000000" w:themeColor="text1"/>
        </w:rPr>
        <w:t xml:space="preserve">PFAS blood serum testing supported by the PFAS Fund is limited to (1) eligible persons who lived or worked </w:t>
      </w:r>
      <w:r w:rsidR="3AEEE179" w:rsidRPr="6FC1FA9A">
        <w:rPr>
          <w:rFonts w:ascii="Times New Roman" w:eastAsia="Times New Roman" w:hAnsi="Times New Roman" w:cs="Times New Roman"/>
          <w:color w:val="000000" w:themeColor="text1"/>
        </w:rPr>
        <w:t xml:space="preserve">(2) </w:t>
      </w:r>
      <w:r w:rsidRPr="6FC1FA9A">
        <w:rPr>
          <w:rFonts w:ascii="Times New Roman" w:eastAsia="Times New Roman" w:hAnsi="Times New Roman" w:cs="Times New Roman"/>
          <w:color w:val="000000" w:themeColor="text1"/>
        </w:rPr>
        <w:t>on PFAS-contaminated property (3) for any portion of the ten-year period preceding the discovery of PFAS contamination</w:t>
      </w:r>
      <w:r w:rsidR="7C1E5587" w:rsidRPr="6FC1FA9A">
        <w:rPr>
          <w:rFonts w:ascii="Times New Roman" w:eastAsia="Times New Roman" w:hAnsi="Times New Roman" w:cs="Times New Roman"/>
          <w:color w:val="000000" w:themeColor="text1"/>
        </w:rPr>
        <w:t>,</w:t>
      </w:r>
      <w:r w:rsidRPr="6FC1FA9A">
        <w:rPr>
          <w:rFonts w:ascii="Times New Roman" w:eastAsia="Times New Roman" w:hAnsi="Times New Roman" w:cs="Times New Roman"/>
          <w:color w:val="000000" w:themeColor="text1"/>
        </w:rPr>
        <w:t xml:space="preserve"> (4)</w:t>
      </w:r>
      <w:r w:rsidR="3E92757D" w:rsidRPr="6FC1FA9A">
        <w:rPr>
          <w:rFonts w:ascii="Times New Roman" w:eastAsia="Times New Roman" w:hAnsi="Times New Roman" w:cs="Times New Roman"/>
          <w:color w:val="000000" w:themeColor="text1"/>
        </w:rPr>
        <w:t xml:space="preserve"> when</w:t>
      </w:r>
      <w:r w:rsidRPr="6FC1FA9A">
        <w:rPr>
          <w:rFonts w:ascii="Times New Roman" w:eastAsia="Times New Roman" w:hAnsi="Times New Roman" w:cs="Times New Roman"/>
          <w:color w:val="000000" w:themeColor="text1"/>
        </w:rPr>
        <w:t xml:space="preserve"> the PFAS contamination is reasonably determined to be the result of the land application of </w:t>
      </w:r>
      <w:r w:rsidR="6E54DBFB" w:rsidRPr="6FC1FA9A">
        <w:rPr>
          <w:rFonts w:ascii="Times New Roman" w:eastAsia="Times New Roman" w:hAnsi="Times New Roman" w:cs="Times New Roman"/>
          <w:color w:val="000000" w:themeColor="text1"/>
        </w:rPr>
        <w:t>residuals</w:t>
      </w:r>
      <w:r w:rsidRPr="6FC1FA9A">
        <w:rPr>
          <w:rFonts w:ascii="Times New Roman" w:eastAsia="Times New Roman" w:hAnsi="Times New Roman" w:cs="Times New Roman"/>
          <w:color w:val="000000" w:themeColor="text1"/>
        </w:rPr>
        <w:t>, as explained more fully below (see 7 M.R.S.A. §§ 320-K(4)(A-B)).</w:t>
      </w:r>
    </w:p>
    <w:p w14:paraId="56483855" w14:textId="59BB5232" w:rsidR="0B123764" w:rsidRDefault="0B82AFF9" w:rsidP="73A709C1">
      <w:pPr>
        <w:rPr>
          <w:rFonts w:ascii="Times New Roman" w:eastAsia="Times New Roman" w:hAnsi="Times New Roman" w:cs="Times New Roman"/>
          <w:color w:val="000000" w:themeColor="text1"/>
        </w:rPr>
      </w:pPr>
      <w:r w:rsidRPr="73A709C1">
        <w:rPr>
          <w:rFonts w:ascii="Times New Roman" w:eastAsia="Times New Roman" w:hAnsi="Times New Roman" w:cs="Times New Roman"/>
          <w:color w:val="000000" w:themeColor="text1"/>
        </w:rPr>
        <w:t xml:space="preserve"> </w:t>
      </w:r>
    </w:p>
    <w:p w14:paraId="26D34C7B" w14:textId="3A3961DF" w:rsidR="0B123764" w:rsidRDefault="0B82AFF9" w:rsidP="73A709C1">
      <w:pPr>
        <w:pStyle w:val="ListParagraph"/>
        <w:numPr>
          <w:ilvl w:val="0"/>
          <w:numId w:val="18"/>
        </w:numPr>
        <w:rPr>
          <w:rFonts w:ascii="Times New Roman" w:eastAsia="Times New Roman" w:hAnsi="Times New Roman" w:cs="Times New Roman"/>
          <w:color w:val="000000" w:themeColor="text1"/>
        </w:rPr>
      </w:pPr>
      <w:r w:rsidRPr="73A709C1">
        <w:rPr>
          <w:rFonts w:ascii="Times New Roman" w:eastAsia="Times New Roman" w:hAnsi="Times New Roman" w:cs="Times New Roman"/>
          <w:color w:val="000000" w:themeColor="text1"/>
        </w:rPr>
        <w:t>Eligible persons are,</w:t>
      </w:r>
    </w:p>
    <w:p w14:paraId="3CB08E4D" w14:textId="641FA317" w:rsidR="0B123764" w:rsidRDefault="0B82AFF9" w:rsidP="73A709C1">
      <w:pPr>
        <w:pStyle w:val="ListParagraph"/>
        <w:numPr>
          <w:ilvl w:val="1"/>
          <w:numId w:val="18"/>
        </w:numPr>
        <w:rPr>
          <w:rFonts w:ascii="Times New Roman" w:eastAsia="Times New Roman" w:hAnsi="Times New Roman" w:cs="Times New Roman"/>
          <w:color w:val="000000" w:themeColor="text1"/>
        </w:rPr>
      </w:pPr>
      <w:r w:rsidRPr="73A709C1">
        <w:rPr>
          <w:rFonts w:ascii="Times New Roman" w:eastAsia="Times New Roman" w:hAnsi="Times New Roman" w:cs="Times New Roman"/>
          <w:color w:val="000000" w:themeColor="text1"/>
        </w:rPr>
        <w:t>Commercial farmers and their household members,</w:t>
      </w:r>
    </w:p>
    <w:p w14:paraId="14ABCA8F" w14:textId="7DFA3116" w:rsidR="0B123764" w:rsidRDefault="0B82AFF9" w:rsidP="73A709C1">
      <w:pPr>
        <w:pStyle w:val="ListParagraph"/>
        <w:numPr>
          <w:ilvl w:val="1"/>
          <w:numId w:val="18"/>
        </w:numPr>
        <w:rPr>
          <w:rFonts w:ascii="Times New Roman" w:eastAsia="Times New Roman" w:hAnsi="Times New Roman" w:cs="Times New Roman"/>
          <w:color w:val="000000" w:themeColor="text1"/>
        </w:rPr>
      </w:pPr>
      <w:r w:rsidRPr="73A709C1">
        <w:rPr>
          <w:rFonts w:ascii="Times New Roman" w:eastAsia="Times New Roman" w:hAnsi="Times New Roman" w:cs="Times New Roman"/>
          <w:color w:val="000000" w:themeColor="text1"/>
        </w:rPr>
        <w:t>Farm workers, and</w:t>
      </w:r>
    </w:p>
    <w:p w14:paraId="398D6332" w14:textId="7D153B1D" w:rsidR="0B123764" w:rsidRDefault="0B82AFF9" w:rsidP="73A709C1">
      <w:pPr>
        <w:pStyle w:val="ListParagraph"/>
        <w:numPr>
          <w:ilvl w:val="1"/>
          <w:numId w:val="18"/>
        </w:numPr>
        <w:rPr>
          <w:rFonts w:ascii="Times New Roman" w:eastAsia="Times New Roman" w:hAnsi="Times New Roman" w:cs="Times New Roman"/>
          <w:color w:val="000000" w:themeColor="text1"/>
        </w:rPr>
      </w:pPr>
      <w:r w:rsidRPr="5EA3A4D9">
        <w:rPr>
          <w:rFonts w:ascii="Times New Roman" w:eastAsia="Times New Roman" w:hAnsi="Times New Roman" w:cs="Times New Roman"/>
          <w:color w:val="000000" w:themeColor="text1"/>
        </w:rPr>
        <w:t>Residential inhabitants</w:t>
      </w:r>
      <w:r w:rsidR="5D8C4C78" w:rsidRPr="5EA3A4D9">
        <w:rPr>
          <w:rFonts w:ascii="Times New Roman" w:eastAsia="Times New Roman" w:hAnsi="Times New Roman" w:cs="Times New Roman"/>
          <w:color w:val="000000" w:themeColor="text1"/>
        </w:rPr>
        <w:t xml:space="preserve"> served by private wells</w:t>
      </w:r>
      <w:r w:rsidRPr="5EA3A4D9">
        <w:rPr>
          <w:rFonts w:ascii="Times New Roman" w:eastAsia="Times New Roman" w:hAnsi="Times New Roman" w:cs="Times New Roman"/>
          <w:color w:val="000000" w:themeColor="text1"/>
        </w:rPr>
        <w:t>.</w:t>
      </w:r>
    </w:p>
    <w:p w14:paraId="20CC4CCD" w14:textId="577F4239" w:rsidR="0B123764" w:rsidRDefault="0B82AFF9" w:rsidP="73A709C1">
      <w:pPr>
        <w:rPr>
          <w:rFonts w:ascii="Times New Roman" w:eastAsia="Times New Roman" w:hAnsi="Times New Roman" w:cs="Times New Roman"/>
          <w:color w:val="000000" w:themeColor="text1"/>
        </w:rPr>
      </w:pPr>
      <w:r w:rsidRPr="5EA3A4D9">
        <w:rPr>
          <w:rFonts w:ascii="Times New Roman" w:eastAsia="Times New Roman" w:hAnsi="Times New Roman" w:cs="Times New Roman"/>
          <w:color w:val="000000" w:themeColor="text1"/>
        </w:rPr>
        <w:t xml:space="preserve"> </w:t>
      </w:r>
    </w:p>
    <w:p w14:paraId="7CFE53DA" w14:textId="2AD17CEC" w:rsidR="733A2DC0" w:rsidRDefault="733A2DC0" w:rsidP="5EA3A4D9">
      <w:pPr>
        <w:pStyle w:val="ListParagraph"/>
        <w:numPr>
          <w:ilvl w:val="0"/>
          <w:numId w:val="18"/>
        </w:numPr>
        <w:spacing w:line="259" w:lineRule="auto"/>
        <w:rPr>
          <w:rFonts w:ascii="Times New Roman" w:eastAsia="Times New Roman" w:hAnsi="Times New Roman" w:cs="Times New Roman"/>
          <w:color w:val="000000" w:themeColor="text1"/>
        </w:rPr>
      </w:pPr>
      <w:r w:rsidRPr="5EA3A4D9">
        <w:rPr>
          <w:rFonts w:ascii="Times New Roman" w:eastAsia="Times New Roman" w:hAnsi="Times New Roman" w:cs="Times New Roman"/>
          <w:color w:val="000000" w:themeColor="text1"/>
        </w:rPr>
        <w:t>PFAS</w:t>
      </w:r>
      <w:r w:rsidR="235CE473" w:rsidRPr="5EA3A4D9">
        <w:rPr>
          <w:rFonts w:ascii="Times New Roman" w:eastAsia="Times New Roman" w:hAnsi="Times New Roman" w:cs="Times New Roman"/>
          <w:color w:val="000000" w:themeColor="text1"/>
        </w:rPr>
        <w:t>-</w:t>
      </w:r>
      <w:r w:rsidRPr="5EA3A4D9">
        <w:rPr>
          <w:rFonts w:ascii="Times New Roman" w:eastAsia="Times New Roman" w:hAnsi="Times New Roman" w:cs="Times New Roman"/>
          <w:color w:val="000000" w:themeColor="text1"/>
        </w:rPr>
        <w:t>contaminat</w:t>
      </w:r>
      <w:r w:rsidR="7E32EABC" w:rsidRPr="5EA3A4D9">
        <w:rPr>
          <w:rFonts w:ascii="Times New Roman" w:eastAsia="Times New Roman" w:hAnsi="Times New Roman" w:cs="Times New Roman"/>
          <w:color w:val="000000" w:themeColor="text1"/>
        </w:rPr>
        <w:t xml:space="preserve">ed property </w:t>
      </w:r>
      <w:r w:rsidRPr="5EA3A4D9">
        <w:rPr>
          <w:rFonts w:ascii="Times New Roman" w:eastAsia="Times New Roman" w:hAnsi="Times New Roman" w:cs="Times New Roman"/>
          <w:color w:val="000000" w:themeColor="text1"/>
        </w:rPr>
        <w:t>is defined as</w:t>
      </w:r>
      <w:r w:rsidR="448EA3FC" w:rsidRPr="5EA3A4D9">
        <w:rPr>
          <w:rFonts w:ascii="Times New Roman" w:eastAsia="Times New Roman" w:hAnsi="Times New Roman" w:cs="Times New Roman"/>
          <w:color w:val="000000" w:themeColor="text1"/>
        </w:rPr>
        <w:t xml:space="preserve"> </w:t>
      </w:r>
      <w:r w:rsidR="145DB430" w:rsidRPr="5EA3A4D9">
        <w:rPr>
          <w:rFonts w:ascii="Times New Roman" w:eastAsia="Times New Roman" w:hAnsi="Times New Roman" w:cs="Times New Roman"/>
          <w:color w:val="000000" w:themeColor="text1"/>
        </w:rPr>
        <w:t xml:space="preserve">agricultural or residential </w:t>
      </w:r>
      <w:r w:rsidR="448EA3FC" w:rsidRPr="5EA3A4D9">
        <w:rPr>
          <w:rFonts w:ascii="Times New Roman" w:eastAsia="Times New Roman" w:hAnsi="Times New Roman" w:cs="Times New Roman"/>
          <w:color w:val="000000" w:themeColor="text1"/>
        </w:rPr>
        <w:t xml:space="preserve">property </w:t>
      </w:r>
      <w:r w:rsidR="0333892E" w:rsidRPr="5EA3A4D9">
        <w:rPr>
          <w:rFonts w:ascii="Times New Roman" w:eastAsia="Times New Roman" w:hAnsi="Times New Roman" w:cs="Times New Roman"/>
          <w:color w:val="000000" w:themeColor="text1"/>
        </w:rPr>
        <w:t>having,</w:t>
      </w:r>
    </w:p>
    <w:p w14:paraId="12B213E2" w14:textId="77A3E9CB" w:rsidR="0B123764" w:rsidRDefault="00A57707" w:rsidP="5EA3A4D9">
      <w:pPr>
        <w:pStyle w:val="ListParagraph"/>
        <w:numPr>
          <w:ilvl w:val="1"/>
          <w:numId w:val="18"/>
        </w:numPr>
        <w:rPr>
          <w:rFonts w:ascii="Times New Roman" w:eastAsia="Times New Roman" w:hAnsi="Times New Roman" w:cs="Times New Roman"/>
        </w:rPr>
      </w:pPr>
      <w:r w:rsidRPr="564CF832">
        <w:rPr>
          <w:rStyle w:val="normaltextrun"/>
          <w:rFonts w:ascii="Times New Roman" w:eastAsia="Times New Roman" w:hAnsi="Times New Roman" w:cs="Times New Roman"/>
        </w:rPr>
        <w:t xml:space="preserve">groundwater test results exceeding Maine’s enforceable interim drinking water standard for PFAS until superseded by either Maine’s Maximum Contaminant Level (MCL) for PFAS or a federal MCL for PFAS, whichever is lowest, </w:t>
      </w:r>
      <w:r w:rsidR="0B82AFF9" w:rsidRPr="5EA3A4D9">
        <w:rPr>
          <w:rFonts w:ascii="Times New Roman" w:eastAsia="Times New Roman" w:hAnsi="Times New Roman" w:cs="Times New Roman"/>
        </w:rPr>
        <w:t xml:space="preserve">for a well servicing the residence, farm, and/or fields; and/or  </w:t>
      </w:r>
    </w:p>
    <w:p w14:paraId="2E69BC12" w14:textId="697507E5" w:rsidR="0B123764" w:rsidRDefault="5BA00326" w:rsidP="5EA3A4D9">
      <w:pPr>
        <w:pStyle w:val="ListParagraph"/>
        <w:numPr>
          <w:ilvl w:val="1"/>
          <w:numId w:val="18"/>
        </w:numPr>
        <w:rPr>
          <w:rFonts w:ascii="Times New Roman" w:eastAsia="Times New Roman" w:hAnsi="Times New Roman" w:cs="Times New Roman"/>
        </w:rPr>
      </w:pPr>
      <w:r w:rsidRPr="5EA3A4D9">
        <w:rPr>
          <w:rFonts w:ascii="Times New Roman" w:eastAsia="Times New Roman" w:hAnsi="Times New Roman" w:cs="Times New Roman"/>
        </w:rPr>
        <w:t>soil test results exceeding PFAS soil Remedial Action Guidelines (RAG) for residential use established by Maine DEP or any PFAS soil screening levels established by Maine CDC for</w:t>
      </w:r>
      <w:r w:rsidR="401C89CA" w:rsidRPr="5EA3A4D9">
        <w:rPr>
          <w:rFonts w:ascii="Times New Roman" w:eastAsia="Times New Roman" w:hAnsi="Times New Roman" w:cs="Times New Roman"/>
        </w:rPr>
        <w:t xml:space="preserve"> </w:t>
      </w:r>
      <w:r w:rsidR="152598BA" w:rsidRPr="5EA3A4D9">
        <w:rPr>
          <w:rFonts w:ascii="Times New Roman" w:eastAsia="Times New Roman" w:hAnsi="Times New Roman" w:cs="Times New Roman"/>
        </w:rPr>
        <w:t xml:space="preserve">farm workers. </w:t>
      </w:r>
    </w:p>
    <w:p w14:paraId="2D1AF795" w14:textId="24FB33DD" w:rsidR="0B123764" w:rsidRDefault="0B82AFF9" w:rsidP="73A709C1">
      <w:pPr>
        <w:rPr>
          <w:rFonts w:ascii="Times New Roman" w:eastAsia="Times New Roman" w:hAnsi="Times New Roman" w:cs="Times New Roman"/>
        </w:rPr>
      </w:pPr>
      <w:r w:rsidRPr="73A709C1">
        <w:rPr>
          <w:rFonts w:ascii="Times New Roman" w:eastAsia="Times New Roman" w:hAnsi="Times New Roman" w:cs="Times New Roman"/>
        </w:rPr>
        <w:t xml:space="preserve"> </w:t>
      </w:r>
    </w:p>
    <w:p w14:paraId="5A76E291" w14:textId="005D9E13" w:rsidR="0B123764" w:rsidRDefault="42E0444D" w:rsidP="73A709C1">
      <w:pPr>
        <w:pStyle w:val="ListParagraph"/>
        <w:numPr>
          <w:ilvl w:val="0"/>
          <w:numId w:val="18"/>
        </w:numPr>
        <w:rPr>
          <w:rFonts w:ascii="Times New Roman" w:eastAsia="Times New Roman" w:hAnsi="Times New Roman" w:cs="Times New Roman"/>
        </w:rPr>
      </w:pPr>
      <w:r w:rsidRPr="5EA3A4D9">
        <w:rPr>
          <w:rFonts w:ascii="Times New Roman" w:eastAsia="Times New Roman" w:hAnsi="Times New Roman" w:cs="Times New Roman"/>
        </w:rPr>
        <w:t xml:space="preserve">Eligible persons must have lived or worked on a property with DACF-verified PFAS test results exceeding </w:t>
      </w:r>
      <w:r w:rsidR="4B389111" w:rsidRPr="5EA3A4D9">
        <w:rPr>
          <w:rFonts w:ascii="Times New Roman" w:eastAsia="Times New Roman" w:hAnsi="Times New Roman" w:cs="Times New Roman"/>
        </w:rPr>
        <w:t>a</w:t>
      </w:r>
      <w:r w:rsidR="3C8168FD" w:rsidRPr="5EA3A4D9">
        <w:rPr>
          <w:rFonts w:ascii="Times New Roman" w:eastAsia="Times New Roman" w:hAnsi="Times New Roman" w:cs="Times New Roman"/>
        </w:rPr>
        <w:t>n applicable</w:t>
      </w:r>
      <w:r w:rsidR="4B389111" w:rsidRPr="5EA3A4D9">
        <w:rPr>
          <w:rFonts w:ascii="Times New Roman" w:eastAsia="Times New Roman" w:hAnsi="Times New Roman" w:cs="Times New Roman"/>
        </w:rPr>
        <w:t xml:space="preserve"> </w:t>
      </w:r>
      <w:r w:rsidRPr="5EA3A4D9">
        <w:rPr>
          <w:rFonts w:ascii="Times New Roman" w:eastAsia="Times New Roman" w:hAnsi="Times New Roman" w:cs="Times New Roman"/>
        </w:rPr>
        <w:t>standard</w:t>
      </w:r>
      <w:r w:rsidR="205E5803" w:rsidRPr="5EA3A4D9">
        <w:rPr>
          <w:rFonts w:ascii="Times New Roman" w:eastAsia="Times New Roman" w:hAnsi="Times New Roman" w:cs="Times New Roman"/>
        </w:rPr>
        <w:t xml:space="preserve"> described in </w:t>
      </w:r>
      <w:r w:rsidR="68508904" w:rsidRPr="5EA3A4D9">
        <w:rPr>
          <w:rFonts w:ascii="Times New Roman" w:eastAsia="Times New Roman" w:hAnsi="Times New Roman" w:cs="Times New Roman"/>
        </w:rPr>
        <w:t>S</w:t>
      </w:r>
      <w:r w:rsidR="3DEADC12" w:rsidRPr="5EA3A4D9">
        <w:rPr>
          <w:rFonts w:ascii="Times New Roman" w:eastAsia="Times New Roman" w:hAnsi="Times New Roman" w:cs="Times New Roman"/>
        </w:rPr>
        <w:t xml:space="preserve">ection 5(2) within the </w:t>
      </w:r>
      <w:r w:rsidR="30CE4C3A" w:rsidRPr="5EA3A4D9">
        <w:rPr>
          <w:rFonts w:ascii="Times New Roman" w:eastAsia="Times New Roman" w:hAnsi="Times New Roman" w:cs="Times New Roman"/>
        </w:rPr>
        <w:t>ten years</w:t>
      </w:r>
      <w:r w:rsidR="3DEADC12" w:rsidRPr="5EA3A4D9">
        <w:rPr>
          <w:rFonts w:ascii="Times New Roman" w:eastAsia="Times New Roman" w:hAnsi="Times New Roman" w:cs="Times New Roman"/>
        </w:rPr>
        <w:t xml:space="preserve"> immediately </w:t>
      </w:r>
      <w:r w:rsidR="5BA00326" w:rsidRPr="5EA3A4D9">
        <w:rPr>
          <w:rFonts w:ascii="Times New Roman" w:eastAsia="Times New Roman" w:hAnsi="Times New Roman" w:cs="Times New Roman"/>
        </w:rPr>
        <w:lastRenderedPageBreak/>
        <w:t>preceding the date of the first DACF-verified test result</w:t>
      </w:r>
      <w:r w:rsidR="5DEE81E4" w:rsidRPr="5EA3A4D9">
        <w:rPr>
          <w:rFonts w:ascii="Times New Roman" w:eastAsia="Times New Roman" w:hAnsi="Times New Roman" w:cs="Times New Roman"/>
        </w:rPr>
        <w:t xml:space="preserve"> exceeding a standard described in Section 5(2).</w:t>
      </w:r>
    </w:p>
    <w:p w14:paraId="0DC76C25" w14:textId="517D5DD6" w:rsidR="00B0590F" w:rsidRPr="00AB39CA" w:rsidRDefault="00B549B2" w:rsidP="00B0590F">
      <w:pPr>
        <w:pStyle w:val="ListParagraph"/>
        <w:numPr>
          <w:ilvl w:val="1"/>
          <w:numId w:val="18"/>
        </w:numPr>
        <w:rPr>
          <w:rFonts w:ascii="Times New Roman" w:eastAsia="Times New Roman" w:hAnsi="Times New Roman" w:cs="Times New Roman"/>
        </w:rPr>
      </w:pPr>
      <w:r w:rsidRPr="00AB39CA">
        <w:rPr>
          <w:rFonts w:ascii="Times New Roman" w:eastAsia="Times New Roman" w:hAnsi="Times New Roman" w:cs="Times New Roman"/>
        </w:rPr>
        <w:t>Eligible persons who lived or worked on a property with DACF-verified PF</w:t>
      </w:r>
      <w:r w:rsidR="00CB77C4" w:rsidRPr="00AB39CA">
        <w:rPr>
          <w:rFonts w:ascii="Times New Roman" w:eastAsia="Times New Roman" w:hAnsi="Times New Roman" w:cs="Times New Roman"/>
        </w:rPr>
        <w:t>AS</w:t>
      </w:r>
      <w:r w:rsidRPr="00AB39CA">
        <w:rPr>
          <w:rFonts w:ascii="Times New Roman" w:eastAsia="Times New Roman" w:hAnsi="Times New Roman" w:cs="Times New Roman"/>
        </w:rPr>
        <w:t xml:space="preserve"> test results exceeding</w:t>
      </w:r>
      <w:r w:rsidR="00F24456" w:rsidRPr="00AB39CA">
        <w:rPr>
          <w:rFonts w:ascii="Times New Roman" w:eastAsia="Times New Roman" w:hAnsi="Times New Roman" w:cs="Times New Roman"/>
        </w:rPr>
        <w:t xml:space="preserve"> an applicable standard described in Section 5(2) more th</w:t>
      </w:r>
      <w:r w:rsidR="00AA08D1" w:rsidRPr="00AB39CA">
        <w:rPr>
          <w:rFonts w:ascii="Times New Roman" w:eastAsia="Times New Roman" w:hAnsi="Times New Roman" w:cs="Times New Roman"/>
        </w:rPr>
        <w:t>a</w:t>
      </w:r>
      <w:r w:rsidR="00F24456" w:rsidRPr="00AB39CA">
        <w:rPr>
          <w:rFonts w:ascii="Times New Roman" w:eastAsia="Times New Roman" w:hAnsi="Times New Roman" w:cs="Times New Roman"/>
        </w:rPr>
        <w:t>n ten years preceding the date of the first DACF-verified test result</w:t>
      </w:r>
      <w:r w:rsidR="001E0101" w:rsidRPr="00AB39CA">
        <w:rPr>
          <w:rFonts w:ascii="Times New Roman" w:eastAsia="Times New Roman" w:hAnsi="Times New Roman" w:cs="Times New Roman"/>
        </w:rPr>
        <w:t xml:space="preserve"> exceeding a standard described in Section 5(2) may be eligible for b</w:t>
      </w:r>
      <w:r w:rsidR="00D6299A" w:rsidRPr="00AB39CA">
        <w:rPr>
          <w:rFonts w:ascii="Times New Roman" w:eastAsia="Times New Roman" w:hAnsi="Times New Roman" w:cs="Times New Roman"/>
        </w:rPr>
        <w:t>lood serum testing supported by the PFAS Fund if</w:t>
      </w:r>
      <w:r w:rsidR="00676647" w:rsidRPr="00AB39CA">
        <w:rPr>
          <w:rFonts w:ascii="Times New Roman" w:eastAsia="Times New Roman" w:hAnsi="Times New Roman" w:cs="Times New Roman"/>
        </w:rPr>
        <w:t xml:space="preserve"> Maine CDC</w:t>
      </w:r>
      <w:r w:rsidR="00AA08D1" w:rsidRPr="00AB39CA">
        <w:rPr>
          <w:rFonts w:ascii="Times New Roman" w:eastAsia="Times New Roman" w:hAnsi="Times New Roman" w:cs="Times New Roman"/>
        </w:rPr>
        <w:t xml:space="preserve"> determines that </w:t>
      </w:r>
      <w:r w:rsidR="005B26F3" w:rsidRPr="00AB39CA">
        <w:rPr>
          <w:rFonts w:ascii="Times New Roman" w:eastAsia="Times New Roman" w:hAnsi="Times New Roman" w:cs="Times New Roman"/>
        </w:rPr>
        <w:t>well water test results are sufficiently high that an elevated a</w:t>
      </w:r>
      <w:r w:rsidR="0011041B" w:rsidRPr="00AB39CA">
        <w:rPr>
          <w:rFonts w:ascii="Times New Roman" w:eastAsia="Times New Roman" w:hAnsi="Times New Roman" w:cs="Times New Roman"/>
        </w:rPr>
        <w:t>nd actionable PFAS blood level is plausible</w:t>
      </w:r>
      <w:r w:rsidR="002F652C" w:rsidRPr="00AB39CA">
        <w:rPr>
          <w:rFonts w:ascii="Times New Roman" w:eastAsia="Times New Roman" w:hAnsi="Times New Roman" w:cs="Times New Roman"/>
        </w:rPr>
        <w:t xml:space="preserve"> (i.e., it is plausible that the </w:t>
      </w:r>
      <w:r w:rsidR="006E4E3E" w:rsidRPr="00AB39CA">
        <w:rPr>
          <w:rFonts w:ascii="Times New Roman" w:eastAsia="Times New Roman" w:hAnsi="Times New Roman" w:cs="Times New Roman"/>
        </w:rPr>
        <w:t>individual's</w:t>
      </w:r>
      <w:r w:rsidR="002F652C" w:rsidRPr="00AB39CA">
        <w:rPr>
          <w:rFonts w:ascii="Times New Roman" w:eastAsia="Times New Roman" w:hAnsi="Times New Roman" w:cs="Times New Roman"/>
        </w:rPr>
        <w:t xml:space="preserve"> blood serum </w:t>
      </w:r>
      <w:r w:rsidR="00342139" w:rsidRPr="00AB39CA">
        <w:rPr>
          <w:rFonts w:ascii="Times New Roman" w:eastAsia="Times New Roman" w:hAnsi="Times New Roman" w:cs="Times New Roman"/>
        </w:rPr>
        <w:t>test</w:t>
      </w:r>
      <w:r w:rsidR="00F534DB" w:rsidRPr="00AB39CA">
        <w:rPr>
          <w:rFonts w:ascii="Times New Roman" w:eastAsia="Times New Roman" w:hAnsi="Times New Roman" w:cs="Times New Roman"/>
        </w:rPr>
        <w:t xml:space="preserve"> </w:t>
      </w:r>
      <w:r w:rsidR="00F534DB" w:rsidRPr="00AB39CA">
        <w:rPr>
          <w:rFonts w:ascii="Times New Roman" w:hAnsi="Times New Roman" w:cs="Times New Roman"/>
        </w:rPr>
        <w:t xml:space="preserve">results will </w:t>
      </w:r>
      <w:r w:rsidR="00342139" w:rsidRPr="00AB39CA">
        <w:rPr>
          <w:rFonts w:ascii="Times New Roman" w:hAnsi="Times New Roman" w:cs="Times New Roman"/>
        </w:rPr>
        <w:t>indicate</w:t>
      </w:r>
      <w:r w:rsidR="00F534DB" w:rsidRPr="00AB39CA">
        <w:rPr>
          <w:rFonts w:ascii="Times New Roman" w:hAnsi="Times New Roman" w:cs="Times New Roman"/>
        </w:rPr>
        <w:t xml:space="preserve"> the need for enhanced medical monitoring </w:t>
      </w:r>
      <w:r w:rsidR="00016C72" w:rsidRPr="00AB39CA">
        <w:rPr>
          <w:rFonts w:ascii="Times New Roman" w:hAnsi="Times New Roman" w:cs="Times New Roman"/>
        </w:rPr>
        <w:t xml:space="preserve">consistent with </w:t>
      </w:r>
      <w:r w:rsidR="004A5880" w:rsidRPr="00AB39CA">
        <w:rPr>
          <w:rFonts w:ascii="Times New Roman" w:hAnsi="Times New Roman" w:cs="Times New Roman"/>
        </w:rPr>
        <w:t>the threshold contained in Section 7(3</w:t>
      </w:r>
      <w:r w:rsidR="00DA1B1D">
        <w:rPr>
          <w:rFonts w:ascii="Times New Roman" w:hAnsi="Times New Roman" w:cs="Times New Roman"/>
        </w:rPr>
        <w:t>)</w:t>
      </w:r>
      <w:r w:rsidR="004A5880" w:rsidRPr="00AB39CA">
        <w:rPr>
          <w:rFonts w:ascii="Times New Roman" w:hAnsi="Times New Roman" w:cs="Times New Roman"/>
        </w:rPr>
        <w:t xml:space="preserve">). </w:t>
      </w:r>
    </w:p>
    <w:p w14:paraId="7218FE46" w14:textId="0980DD88" w:rsidR="0B123764" w:rsidRPr="004B37F5" w:rsidRDefault="0B123764" w:rsidP="73A709C1">
      <w:pPr>
        <w:rPr>
          <w:rFonts w:ascii="Times New Roman" w:eastAsia="Times New Roman" w:hAnsi="Times New Roman" w:cs="Times New Roman"/>
        </w:rPr>
      </w:pPr>
    </w:p>
    <w:p w14:paraId="283F020A" w14:textId="483DB2AF" w:rsidR="0B123764" w:rsidRPr="004B37F5" w:rsidRDefault="0B82AFF9" w:rsidP="73A709C1">
      <w:pPr>
        <w:pStyle w:val="ListParagraph"/>
        <w:numPr>
          <w:ilvl w:val="0"/>
          <w:numId w:val="18"/>
        </w:numPr>
        <w:rPr>
          <w:rFonts w:ascii="Times New Roman" w:eastAsia="Times New Roman" w:hAnsi="Times New Roman" w:cs="Times New Roman"/>
          <w:color w:val="000000" w:themeColor="text1"/>
        </w:rPr>
      </w:pPr>
      <w:r w:rsidRPr="004B37F5">
        <w:rPr>
          <w:rFonts w:ascii="Times New Roman" w:eastAsia="Times New Roman" w:hAnsi="Times New Roman" w:cs="Times New Roman"/>
        </w:rPr>
        <w:t xml:space="preserve">The </w:t>
      </w:r>
      <w:r w:rsidRPr="004B37F5">
        <w:rPr>
          <w:rFonts w:ascii="Times New Roman" w:eastAsia="Times New Roman" w:hAnsi="Times New Roman" w:cs="Times New Roman"/>
          <w:color w:val="000000" w:themeColor="text1"/>
        </w:rPr>
        <w:t xml:space="preserve">land application of </w:t>
      </w:r>
      <w:r w:rsidR="775965D6" w:rsidRPr="004B37F5">
        <w:rPr>
          <w:rFonts w:ascii="Times New Roman" w:eastAsia="Times New Roman" w:hAnsi="Times New Roman" w:cs="Times New Roman"/>
          <w:color w:val="000000" w:themeColor="text1"/>
        </w:rPr>
        <w:t xml:space="preserve">residuals </w:t>
      </w:r>
      <w:r w:rsidRPr="004B37F5">
        <w:rPr>
          <w:rFonts w:ascii="Times New Roman" w:eastAsia="Times New Roman" w:hAnsi="Times New Roman" w:cs="Times New Roman"/>
          <w:color w:val="000000" w:themeColor="text1"/>
        </w:rPr>
        <w:t>will be reasonably determined to be the source of PFAS contamination when,</w:t>
      </w:r>
    </w:p>
    <w:p w14:paraId="0E539EC5" w14:textId="31D82B0C" w:rsidR="006C63D9" w:rsidRPr="004B37F5" w:rsidRDefault="0071488F" w:rsidP="73A709C1">
      <w:pPr>
        <w:pStyle w:val="ListParagraph"/>
        <w:numPr>
          <w:ilvl w:val="1"/>
          <w:numId w:val="18"/>
        </w:numPr>
        <w:rPr>
          <w:rFonts w:ascii="Times New Roman" w:eastAsia="Times New Roman" w:hAnsi="Times New Roman" w:cs="Times New Roman"/>
          <w:color w:val="000000"/>
        </w:rPr>
      </w:pPr>
      <w:r w:rsidRPr="004B37F5">
        <w:rPr>
          <w:rFonts w:ascii="Times New Roman" w:eastAsia="Times New Roman" w:hAnsi="Times New Roman" w:cs="Times New Roman"/>
          <w:color w:val="000000"/>
        </w:rPr>
        <w:t xml:space="preserve">DEP records </w:t>
      </w:r>
      <w:r w:rsidR="002E3A3C" w:rsidRPr="004B37F5">
        <w:rPr>
          <w:rFonts w:ascii="Times New Roman" w:eastAsia="Times New Roman" w:hAnsi="Times New Roman" w:cs="Times New Roman"/>
          <w:color w:val="000000"/>
          <w:u w:val="single"/>
        </w:rPr>
        <w:t xml:space="preserve">and other information available to DEP </w:t>
      </w:r>
      <w:r w:rsidRPr="004B37F5">
        <w:rPr>
          <w:rFonts w:ascii="Times New Roman" w:eastAsia="Times New Roman" w:hAnsi="Times New Roman" w:cs="Times New Roman"/>
          <w:color w:val="000000"/>
        </w:rPr>
        <w:t xml:space="preserve">indicate that PFAS impacts to soil and/or groundwater </w:t>
      </w:r>
      <w:r w:rsidR="009D6A44" w:rsidRPr="004B37F5">
        <w:rPr>
          <w:rFonts w:ascii="Times New Roman" w:eastAsia="Times New Roman" w:hAnsi="Times New Roman" w:cs="Times New Roman"/>
          <w:color w:val="000000"/>
        </w:rPr>
        <w:t xml:space="preserve">at </w:t>
      </w:r>
      <w:r w:rsidR="006D4105" w:rsidRPr="004B37F5">
        <w:rPr>
          <w:rFonts w:ascii="Times New Roman" w:eastAsia="Times New Roman" w:hAnsi="Times New Roman" w:cs="Times New Roman"/>
          <w:color w:val="000000"/>
        </w:rPr>
        <w:t>an</w:t>
      </w:r>
      <w:r w:rsidR="00AC5282" w:rsidRPr="004B37F5">
        <w:rPr>
          <w:rFonts w:ascii="Times New Roman" w:eastAsia="Times New Roman" w:hAnsi="Times New Roman" w:cs="Times New Roman"/>
          <w:color w:val="000000"/>
        </w:rPr>
        <w:t xml:space="preserve"> impacted property</w:t>
      </w:r>
      <w:r w:rsidR="009D6A44" w:rsidRPr="004B37F5">
        <w:rPr>
          <w:rFonts w:ascii="Times New Roman" w:eastAsia="Times New Roman" w:hAnsi="Times New Roman" w:cs="Times New Roman"/>
          <w:color w:val="000000"/>
        </w:rPr>
        <w:t xml:space="preserve"> </w:t>
      </w:r>
      <w:r w:rsidRPr="004B37F5">
        <w:rPr>
          <w:rFonts w:ascii="Times New Roman" w:eastAsia="Times New Roman" w:hAnsi="Times New Roman" w:cs="Times New Roman"/>
          <w:color w:val="000000"/>
        </w:rPr>
        <w:t xml:space="preserve">were primarily caused by land application, or  </w:t>
      </w:r>
    </w:p>
    <w:p w14:paraId="594EE45E" w14:textId="387666CF" w:rsidR="001658EF" w:rsidRPr="00103596" w:rsidRDefault="00105F64" w:rsidP="73A709C1">
      <w:pPr>
        <w:pStyle w:val="ListParagraph"/>
        <w:numPr>
          <w:ilvl w:val="1"/>
          <w:numId w:val="18"/>
        </w:numPr>
        <w:rPr>
          <w:rFonts w:ascii="Times New Roman" w:eastAsia="Times New Roman" w:hAnsi="Times New Roman" w:cs="Times New Roman"/>
          <w:color w:val="000000"/>
        </w:rPr>
      </w:pPr>
      <w:r w:rsidRPr="004B37F5">
        <w:rPr>
          <w:rFonts w:ascii="Times New Roman" w:hAnsi="Times New Roman" w:cs="Times New Roman"/>
          <w:color w:val="000000"/>
        </w:rPr>
        <w:t xml:space="preserve">DEP records </w:t>
      </w:r>
      <w:r w:rsidR="00163A6A" w:rsidRPr="00103596">
        <w:rPr>
          <w:rFonts w:ascii="Times New Roman" w:eastAsia="Times New Roman" w:hAnsi="Times New Roman" w:cs="Times New Roman"/>
          <w:color w:val="000000"/>
        </w:rPr>
        <w:t xml:space="preserve">and other information available to DEP </w:t>
      </w:r>
      <w:r w:rsidRPr="00103596">
        <w:rPr>
          <w:rFonts w:ascii="Times New Roman" w:hAnsi="Times New Roman" w:cs="Times New Roman"/>
          <w:color w:val="000000"/>
        </w:rPr>
        <w:t xml:space="preserve">indicate that PFAS impacts to soil or groundwater </w:t>
      </w:r>
      <w:r w:rsidR="00D809CF" w:rsidRPr="00103596">
        <w:rPr>
          <w:rFonts w:ascii="Times New Roman" w:hAnsi="Times New Roman" w:cs="Times New Roman"/>
          <w:color w:val="000000"/>
        </w:rPr>
        <w:t xml:space="preserve">at </w:t>
      </w:r>
      <w:r w:rsidR="00FD18AE" w:rsidRPr="00103596">
        <w:rPr>
          <w:rFonts w:ascii="Times New Roman" w:hAnsi="Times New Roman" w:cs="Times New Roman"/>
          <w:color w:val="000000"/>
        </w:rPr>
        <w:t>an</w:t>
      </w:r>
      <w:r w:rsidR="00D809CF" w:rsidRPr="00103596">
        <w:rPr>
          <w:rFonts w:ascii="Times New Roman" w:hAnsi="Times New Roman" w:cs="Times New Roman"/>
          <w:color w:val="000000"/>
        </w:rPr>
        <w:t xml:space="preserve"> </w:t>
      </w:r>
      <w:r w:rsidR="00B85E98" w:rsidRPr="00103596">
        <w:rPr>
          <w:rFonts w:ascii="Times New Roman" w:hAnsi="Times New Roman" w:cs="Times New Roman"/>
          <w:color w:val="000000"/>
        </w:rPr>
        <w:t>impacted property</w:t>
      </w:r>
      <w:r w:rsidR="00D809CF" w:rsidRPr="00103596">
        <w:rPr>
          <w:rFonts w:ascii="Times New Roman" w:hAnsi="Times New Roman" w:cs="Times New Roman"/>
          <w:color w:val="000000"/>
        </w:rPr>
        <w:t xml:space="preserve"> </w:t>
      </w:r>
      <w:r w:rsidRPr="00103596">
        <w:rPr>
          <w:rFonts w:ascii="Times New Roman" w:hAnsi="Times New Roman" w:cs="Times New Roman"/>
          <w:color w:val="000000"/>
        </w:rPr>
        <w:t xml:space="preserve">were primarily caused by land application on a property that is adjacent to, abuts, or is </w:t>
      </w:r>
      <w:r w:rsidRPr="00103596">
        <w:rPr>
          <w:rFonts w:ascii="Times New Roman" w:hAnsi="Times New Roman" w:cs="Times New Roman"/>
        </w:rPr>
        <w:t>up</w:t>
      </w:r>
      <w:r w:rsidRPr="00103596">
        <w:rPr>
          <w:rFonts w:ascii="Times New Roman" w:hAnsi="Times New Roman" w:cs="Times New Roman"/>
          <w:color w:val="000000"/>
        </w:rPr>
        <w:t>gradient</w:t>
      </w:r>
      <w:r w:rsidR="00D809CF" w:rsidRPr="00103596">
        <w:rPr>
          <w:rFonts w:ascii="Times New Roman" w:hAnsi="Times New Roman" w:cs="Times New Roman"/>
          <w:color w:val="000000"/>
        </w:rPr>
        <w:t xml:space="preserve"> of </w:t>
      </w:r>
      <w:r w:rsidR="00FD18AE" w:rsidRPr="00103596">
        <w:rPr>
          <w:rFonts w:ascii="Times New Roman" w:hAnsi="Times New Roman" w:cs="Times New Roman"/>
          <w:color w:val="000000"/>
        </w:rPr>
        <w:t>an impacted property</w:t>
      </w:r>
      <w:r w:rsidRPr="00103596">
        <w:rPr>
          <w:rFonts w:ascii="Times New Roman" w:hAnsi="Times New Roman" w:cs="Times New Roman"/>
          <w:color w:val="000000"/>
        </w:rPr>
        <w:t xml:space="preserve">, or </w:t>
      </w:r>
    </w:p>
    <w:p w14:paraId="43DE7E60" w14:textId="3152F655" w:rsidR="00BA74C3" w:rsidRPr="001658EF" w:rsidRDefault="00EE7EBD" w:rsidP="73A709C1">
      <w:pPr>
        <w:pStyle w:val="ListParagraph"/>
        <w:numPr>
          <w:ilvl w:val="1"/>
          <w:numId w:val="18"/>
        </w:numPr>
        <w:rPr>
          <w:rStyle w:val="eop"/>
          <w:rFonts w:ascii="Times New Roman" w:eastAsia="Times New Roman" w:hAnsi="Times New Roman" w:cs="Times New Roman"/>
          <w:color w:val="000000"/>
        </w:rPr>
      </w:pPr>
      <w:r w:rsidRPr="00103596">
        <w:rPr>
          <w:rFonts w:ascii="Times New Roman" w:hAnsi="Times New Roman" w:cs="Times New Roman"/>
          <w:color w:val="000000"/>
        </w:rPr>
        <w:t xml:space="preserve">DEP records </w:t>
      </w:r>
      <w:r w:rsidR="00163A6A" w:rsidRPr="00103596">
        <w:rPr>
          <w:rFonts w:ascii="Times New Roman" w:eastAsia="Times New Roman" w:hAnsi="Times New Roman" w:cs="Times New Roman"/>
          <w:color w:val="000000"/>
        </w:rPr>
        <w:t>and other information available to DEP</w:t>
      </w:r>
      <w:r w:rsidR="00163A6A" w:rsidRPr="004B37F5">
        <w:rPr>
          <w:rFonts w:ascii="Times New Roman" w:eastAsia="Times New Roman" w:hAnsi="Times New Roman" w:cs="Times New Roman"/>
          <w:color w:val="000000"/>
          <w:u w:val="single"/>
        </w:rPr>
        <w:t xml:space="preserve"> </w:t>
      </w:r>
      <w:r w:rsidRPr="004B37F5">
        <w:rPr>
          <w:rFonts w:ascii="Times New Roman" w:hAnsi="Times New Roman" w:cs="Times New Roman"/>
          <w:color w:val="000000"/>
        </w:rPr>
        <w:t>indicate</w:t>
      </w:r>
      <w:r w:rsidRPr="001658EF">
        <w:rPr>
          <w:rFonts w:ascii="Times New Roman" w:hAnsi="Times New Roman" w:cs="Times New Roman"/>
          <w:color w:val="000000"/>
        </w:rPr>
        <w:t xml:space="preserve"> that PFAS impacts to soil or groundwater </w:t>
      </w:r>
      <w:r w:rsidR="001530C3" w:rsidRPr="001658EF">
        <w:rPr>
          <w:rFonts w:ascii="Times New Roman" w:hAnsi="Times New Roman" w:cs="Times New Roman"/>
          <w:color w:val="000000"/>
        </w:rPr>
        <w:t xml:space="preserve">at </w:t>
      </w:r>
      <w:r w:rsidR="00FD18AE" w:rsidRPr="001658EF">
        <w:rPr>
          <w:rFonts w:ascii="Times New Roman" w:hAnsi="Times New Roman" w:cs="Times New Roman"/>
          <w:color w:val="000000"/>
        </w:rPr>
        <w:t>an</w:t>
      </w:r>
      <w:r w:rsidR="001530C3" w:rsidRPr="001658EF">
        <w:rPr>
          <w:rFonts w:ascii="Times New Roman" w:hAnsi="Times New Roman" w:cs="Times New Roman"/>
          <w:color w:val="000000"/>
        </w:rPr>
        <w:t xml:space="preserve"> </w:t>
      </w:r>
      <w:r w:rsidR="00B85E98" w:rsidRPr="001658EF">
        <w:rPr>
          <w:rFonts w:ascii="Times New Roman" w:hAnsi="Times New Roman" w:cs="Times New Roman"/>
          <w:color w:val="000000"/>
        </w:rPr>
        <w:t>impacted property</w:t>
      </w:r>
      <w:r w:rsidR="001530C3" w:rsidRPr="001658EF">
        <w:rPr>
          <w:rFonts w:ascii="Times New Roman" w:hAnsi="Times New Roman" w:cs="Times New Roman"/>
          <w:color w:val="000000"/>
        </w:rPr>
        <w:t xml:space="preserve"> </w:t>
      </w:r>
      <w:r w:rsidRPr="001658EF">
        <w:rPr>
          <w:rFonts w:ascii="Times New Roman" w:hAnsi="Times New Roman" w:cs="Times New Roman"/>
          <w:color w:val="000000"/>
        </w:rPr>
        <w:t>were primarily caused by land application on a property with hydrogeological attributes that DEP advises has the potential to be the source</w:t>
      </w:r>
      <w:r w:rsidR="001530C3" w:rsidRPr="001658EF">
        <w:rPr>
          <w:rFonts w:ascii="Times New Roman" w:hAnsi="Times New Roman" w:cs="Times New Roman"/>
          <w:color w:val="000000"/>
        </w:rPr>
        <w:t xml:space="preserve">. </w:t>
      </w:r>
    </w:p>
    <w:p w14:paraId="712FBF3D" w14:textId="77777777" w:rsidR="001658EF" w:rsidRDefault="001658EF" w:rsidP="73A709C1">
      <w:pPr>
        <w:rPr>
          <w:rFonts w:ascii="Times New Roman" w:eastAsia="Times New Roman" w:hAnsi="Times New Roman" w:cs="Times New Roman"/>
          <w:b/>
          <w:bCs/>
        </w:rPr>
      </w:pPr>
    </w:p>
    <w:p w14:paraId="596B2466" w14:textId="429BE1BC" w:rsidR="00D70CF0" w:rsidRDefault="007430B5" w:rsidP="73A709C1">
      <w:pPr>
        <w:rPr>
          <w:rFonts w:ascii="Times New Roman" w:eastAsia="Times New Roman" w:hAnsi="Times New Roman" w:cs="Times New Roman"/>
        </w:rPr>
      </w:pPr>
      <w:r w:rsidRPr="73A709C1">
        <w:rPr>
          <w:rFonts w:ascii="Times New Roman" w:eastAsia="Times New Roman" w:hAnsi="Times New Roman" w:cs="Times New Roman"/>
          <w:b/>
          <w:bCs/>
        </w:rPr>
        <w:t xml:space="preserve">§ </w:t>
      </w:r>
      <w:r w:rsidR="00576989" w:rsidRPr="73A709C1">
        <w:rPr>
          <w:rFonts w:ascii="Times New Roman" w:eastAsia="Times New Roman" w:hAnsi="Times New Roman" w:cs="Times New Roman"/>
          <w:b/>
          <w:bCs/>
        </w:rPr>
        <w:t>6</w:t>
      </w:r>
      <w:r w:rsidRPr="73A709C1">
        <w:rPr>
          <w:rFonts w:ascii="Times New Roman" w:eastAsia="Times New Roman" w:hAnsi="Times New Roman" w:cs="Times New Roman"/>
          <w:b/>
          <w:bCs/>
        </w:rPr>
        <w:t>.</w:t>
      </w:r>
      <w:r>
        <w:tab/>
      </w:r>
      <w:r w:rsidR="00B11FAF" w:rsidRPr="73A709C1">
        <w:rPr>
          <w:rFonts w:ascii="Times New Roman" w:eastAsia="Times New Roman" w:hAnsi="Times New Roman" w:cs="Times New Roman"/>
          <w:b/>
          <w:bCs/>
        </w:rPr>
        <w:t xml:space="preserve"> </w:t>
      </w:r>
      <w:r w:rsidR="008E6BD8" w:rsidRPr="73A709C1">
        <w:rPr>
          <w:rFonts w:ascii="Times New Roman" w:eastAsia="Times New Roman" w:hAnsi="Times New Roman" w:cs="Times New Roman"/>
          <w:b/>
          <w:bCs/>
        </w:rPr>
        <w:t>REQUI</w:t>
      </w:r>
      <w:r w:rsidR="00B11FAF" w:rsidRPr="73A709C1">
        <w:rPr>
          <w:rFonts w:ascii="Times New Roman" w:eastAsia="Times New Roman" w:hAnsi="Times New Roman" w:cs="Times New Roman"/>
          <w:b/>
          <w:bCs/>
        </w:rPr>
        <w:t>RED DOCUMENTATION</w:t>
      </w:r>
    </w:p>
    <w:p w14:paraId="5695E9AD" w14:textId="435A5B50" w:rsidR="00B11FAF" w:rsidRDefault="00B11FAF" w:rsidP="73A709C1">
      <w:pPr>
        <w:rPr>
          <w:rFonts w:ascii="Times New Roman" w:eastAsia="Times New Roman" w:hAnsi="Times New Roman" w:cs="Times New Roman"/>
        </w:rPr>
      </w:pPr>
    </w:p>
    <w:p w14:paraId="587231E9" w14:textId="360D6FB7" w:rsidR="00333A6F" w:rsidRDefault="00B11FAF" w:rsidP="73A709C1">
      <w:pPr>
        <w:rPr>
          <w:rFonts w:ascii="Times New Roman" w:eastAsia="Times New Roman" w:hAnsi="Times New Roman" w:cs="Times New Roman"/>
        </w:rPr>
      </w:pPr>
      <w:r w:rsidRPr="73A709C1">
        <w:rPr>
          <w:rFonts w:ascii="Times New Roman" w:eastAsia="Times New Roman" w:hAnsi="Times New Roman" w:cs="Times New Roman"/>
        </w:rPr>
        <w:t xml:space="preserve">Applicants for </w:t>
      </w:r>
      <w:r w:rsidR="002B05C0" w:rsidRPr="73A709C1">
        <w:rPr>
          <w:rFonts w:ascii="Times New Roman" w:eastAsia="Times New Roman" w:hAnsi="Times New Roman" w:cs="Times New Roman"/>
        </w:rPr>
        <w:t xml:space="preserve">financial support </w:t>
      </w:r>
      <w:r w:rsidR="02D1BF5F" w:rsidRPr="73A709C1">
        <w:rPr>
          <w:rFonts w:ascii="Times New Roman" w:eastAsia="Times New Roman" w:hAnsi="Times New Roman" w:cs="Times New Roman"/>
        </w:rPr>
        <w:t xml:space="preserve">from the PFAS Fund </w:t>
      </w:r>
      <w:r w:rsidR="002B05C0" w:rsidRPr="73A709C1">
        <w:rPr>
          <w:rFonts w:ascii="Times New Roman" w:eastAsia="Times New Roman" w:hAnsi="Times New Roman" w:cs="Times New Roman"/>
        </w:rPr>
        <w:t xml:space="preserve">for blood testing </w:t>
      </w:r>
      <w:r w:rsidR="00870096" w:rsidRPr="73A709C1">
        <w:rPr>
          <w:rFonts w:ascii="Times New Roman" w:eastAsia="Times New Roman" w:hAnsi="Times New Roman" w:cs="Times New Roman"/>
        </w:rPr>
        <w:t xml:space="preserve">must </w:t>
      </w:r>
      <w:r w:rsidR="002B05C0" w:rsidRPr="73A709C1">
        <w:rPr>
          <w:rFonts w:ascii="Times New Roman" w:eastAsia="Times New Roman" w:hAnsi="Times New Roman" w:cs="Times New Roman"/>
        </w:rPr>
        <w:t>provide</w:t>
      </w:r>
      <w:r w:rsidR="00E32D73" w:rsidRPr="73A709C1">
        <w:rPr>
          <w:rFonts w:ascii="Times New Roman" w:eastAsia="Times New Roman" w:hAnsi="Times New Roman" w:cs="Times New Roman"/>
        </w:rPr>
        <w:t xml:space="preserve"> the following documentation</w:t>
      </w:r>
      <w:r w:rsidR="009311CA" w:rsidRPr="73A709C1">
        <w:rPr>
          <w:rFonts w:ascii="Times New Roman" w:eastAsia="Times New Roman" w:hAnsi="Times New Roman" w:cs="Times New Roman"/>
        </w:rPr>
        <w:t>:</w:t>
      </w:r>
    </w:p>
    <w:p w14:paraId="63F0C1F4" w14:textId="77777777" w:rsidR="00333A6F" w:rsidRDefault="00333A6F" w:rsidP="73A709C1">
      <w:pPr>
        <w:rPr>
          <w:rFonts w:ascii="Times New Roman" w:eastAsia="Times New Roman" w:hAnsi="Times New Roman" w:cs="Times New Roman"/>
        </w:rPr>
      </w:pPr>
    </w:p>
    <w:p w14:paraId="45ED11F8" w14:textId="2F610898" w:rsidR="00E32D73" w:rsidRDefault="74093FD7" w:rsidP="00E32D73">
      <w:pPr>
        <w:pStyle w:val="ListParagraph"/>
        <w:numPr>
          <w:ilvl w:val="0"/>
          <w:numId w:val="39"/>
        </w:numPr>
        <w:rPr>
          <w:rFonts w:ascii="Times New Roman" w:hAnsi="Times New Roman" w:cs="Times New Roman"/>
        </w:rPr>
      </w:pPr>
      <w:r w:rsidRPr="73A709C1">
        <w:rPr>
          <w:rFonts w:ascii="Times New Roman" w:eastAsia="Times New Roman" w:hAnsi="Times New Roman" w:cs="Times New Roman"/>
        </w:rPr>
        <w:t>A completed DACF app</w:t>
      </w:r>
      <w:r w:rsidRPr="73A709C1">
        <w:rPr>
          <w:rFonts w:ascii="Times New Roman" w:hAnsi="Times New Roman" w:cs="Times New Roman"/>
        </w:rPr>
        <w:t>lication, as may be updated from time to time</w:t>
      </w:r>
      <w:r w:rsidR="009311CA" w:rsidRPr="73A709C1">
        <w:rPr>
          <w:rFonts w:ascii="Times New Roman" w:hAnsi="Times New Roman" w:cs="Times New Roman"/>
        </w:rPr>
        <w:t>; and</w:t>
      </w:r>
    </w:p>
    <w:p w14:paraId="049CB114" w14:textId="77777777" w:rsidR="00E32D73" w:rsidRDefault="00E32D73" w:rsidP="00E32D73">
      <w:pPr>
        <w:pStyle w:val="ListParagraph"/>
        <w:rPr>
          <w:rFonts w:ascii="Times New Roman" w:hAnsi="Times New Roman" w:cs="Times New Roman"/>
        </w:rPr>
      </w:pPr>
    </w:p>
    <w:p w14:paraId="78E9C503" w14:textId="36627708" w:rsidR="00F826FC" w:rsidRDefault="74093FD7" w:rsidP="00F826FC">
      <w:pPr>
        <w:pStyle w:val="ListParagraph"/>
        <w:numPr>
          <w:ilvl w:val="0"/>
          <w:numId w:val="39"/>
        </w:numPr>
        <w:rPr>
          <w:rStyle w:val="normaltextrun"/>
          <w:rFonts w:ascii="Times New Roman" w:hAnsi="Times New Roman" w:cs="Times New Roman"/>
        </w:rPr>
      </w:pPr>
      <w:r w:rsidRPr="5089D955">
        <w:rPr>
          <w:rFonts w:ascii="Times New Roman" w:hAnsi="Times New Roman" w:cs="Times New Roman"/>
        </w:rPr>
        <w:t>D</w:t>
      </w:r>
      <w:r w:rsidR="4AE2674D" w:rsidRPr="5089D955">
        <w:rPr>
          <w:rFonts w:ascii="Times New Roman" w:hAnsi="Times New Roman" w:cs="Times New Roman"/>
        </w:rPr>
        <w:t xml:space="preserve">ocumentation of </w:t>
      </w:r>
      <w:r w:rsidR="00AA4253">
        <w:rPr>
          <w:rFonts w:ascii="Times New Roman" w:hAnsi="Times New Roman" w:cs="Times New Roman"/>
        </w:rPr>
        <w:t xml:space="preserve">validated </w:t>
      </w:r>
      <w:r w:rsidR="3DAF22E5" w:rsidRPr="5089D955">
        <w:rPr>
          <w:rFonts w:ascii="Times New Roman" w:hAnsi="Times New Roman" w:cs="Times New Roman"/>
        </w:rPr>
        <w:t>ground</w:t>
      </w:r>
      <w:r w:rsidR="00F22F80" w:rsidRPr="5089D955">
        <w:rPr>
          <w:rFonts w:ascii="Times New Roman" w:hAnsi="Times New Roman" w:cs="Times New Roman"/>
        </w:rPr>
        <w:t xml:space="preserve">water </w:t>
      </w:r>
      <w:r w:rsidR="4AE2674D" w:rsidRPr="5089D955">
        <w:rPr>
          <w:rStyle w:val="normaltextrun"/>
          <w:rFonts w:ascii="Times New Roman" w:hAnsi="Times New Roman" w:cs="Times New Roman"/>
        </w:rPr>
        <w:t>and/or soil test results exceeding an</w:t>
      </w:r>
      <w:r w:rsidR="68C3BDDA" w:rsidRPr="5089D955">
        <w:rPr>
          <w:rStyle w:val="normaltextrun"/>
          <w:rFonts w:ascii="Times New Roman" w:hAnsi="Times New Roman" w:cs="Times New Roman"/>
        </w:rPr>
        <w:t xml:space="preserve"> applicable</w:t>
      </w:r>
      <w:r w:rsidR="00CF03EA" w:rsidRPr="5089D955">
        <w:rPr>
          <w:rStyle w:val="normaltextrun"/>
          <w:rFonts w:ascii="Times New Roman" w:hAnsi="Times New Roman" w:cs="Times New Roman"/>
        </w:rPr>
        <w:t xml:space="preserve"> thr</w:t>
      </w:r>
      <w:r w:rsidR="002252B7" w:rsidRPr="5089D955">
        <w:rPr>
          <w:rStyle w:val="normaltextrun"/>
          <w:rFonts w:ascii="Times New Roman" w:hAnsi="Times New Roman" w:cs="Times New Roman"/>
        </w:rPr>
        <w:t>eshold</w:t>
      </w:r>
      <w:r w:rsidR="34D20DEE" w:rsidRPr="5089D955">
        <w:rPr>
          <w:rStyle w:val="normaltextrun"/>
          <w:rFonts w:ascii="Times New Roman" w:hAnsi="Times New Roman" w:cs="Times New Roman"/>
        </w:rPr>
        <w:t xml:space="preserve"> </w:t>
      </w:r>
      <w:r w:rsidR="000764FB" w:rsidRPr="5089D955">
        <w:rPr>
          <w:rStyle w:val="normaltextrun"/>
          <w:rFonts w:ascii="Times New Roman" w:hAnsi="Times New Roman" w:cs="Times New Roman"/>
        </w:rPr>
        <w:t>identified in Section 5</w:t>
      </w:r>
      <w:r w:rsidR="62BC8C9D" w:rsidRPr="5089D955">
        <w:rPr>
          <w:rStyle w:val="normaltextrun"/>
          <w:rFonts w:ascii="Times New Roman" w:hAnsi="Times New Roman" w:cs="Times New Roman"/>
        </w:rPr>
        <w:t>(2)</w:t>
      </w:r>
      <w:r w:rsidR="71E9C497" w:rsidRPr="5089D955">
        <w:rPr>
          <w:rStyle w:val="normaltextrun"/>
          <w:rFonts w:ascii="Times New Roman" w:hAnsi="Times New Roman" w:cs="Times New Roman"/>
        </w:rPr>
        <w:t xml:space="preserve">. </w:t>
      </w:r>
      <w:r w:rsidR="224DDD00" w:rsidRPr="5089D955">
        <w:rPr>
          <w:rStyle w:val="normaltextrun"/>
          <w:rFonts w:ascii="Times New Roman" w:hAnsi="Times New Roman" w:cs="Times New Roman"/>
        </w:rPr>
        <w:t>The results of</w:t>
      </w:r>
      <w:r w:rsidR="71E9C497" w:rsidRPr="5089D955">
        <w:rPr>
          <w:rStyle w:val="normaltextrun"/>
          <w:rFonts w:ascii="Times New Roman" w:hAnsi="Times New Roman" w:cs="Times New Roman"/>
        </w:rPr>
        <w:t xml:space="preserve"> groundwater </w:t>
      </w:r>
      <w:r w:rsidR="109BFB7E" w:rsidRPr="5089D955">
        <w:rPr>
          <w:rStyle w:val="normaltextrun"/>
          <w:rFonts w:ascii="Times New Roman" w:hAnsi="Times New Roman" w:cs="Times New Roman"/>
        </w:rPr>
        <w:t xml:space="preserve">or soil </w:t>
      </w:r>
      <w:r w:rsidR="71E9C497" w:rsidRPr="5089D955">
        <w:rPr>
          <w:rStyle w:val="normaltextrun"/>
          <w:rFonts w:ascii="Times New Roman" w:hAnsi="Times New Roman" w:cs="Times New Roman"/>
        </w:rPr>
        <w:t xml:space="preserve">samples collected </w:t>
      </w:r>
      <w:r w:rsidR="00B32F38">
        <w:rPr>
          <w:rStyle w:val="normaltextrun"/>
          <w:rFonts w:ascii="Times New Roman" w:hAnsi="Times New Roman" w:cs="Times New Roman"/>
        </w:rPr>
        <w:t xml:space="preserve">and validated </w:t>
      </w:r>
      <w:r w:rsidR="71E9C497" w:rsidRPr="5089D955">
        <w:rPr>
          <w:rStyle w:val="normaltextrun"/>
          <w:rFonts w:ascii="Times New Roman" w:hAnsi="Times New Roman" w:cs="Times New Roman"/>
        </w:rPr>
        <w:t xml:space="preserve">by DACF or DEP are sufficient to document PFAS contamination of </w:t>
      </w:r>
      <w:r w:rsidR="6D688621" w:rsidRPr="5089D955">
        <w:rPr>
          <w:rStyle w:val="normaltextrun"/>
          <w:rFonts w:ascii="Times New Roman" w:hAnsi="Times New Roman" w:cs="Times New Roman"/>
        </w:rPr>
        <w:t>soil</w:t>
      </w:r>
      <w:r w:rsidR="71E9C497" w:rsidRPr="5089D955">
        <w:rPr>
          <w:rStyle w:val="normaltextrun"/>
          <w:rFonts w:ascii="Times New Roman" w:hAnsi="Times New Roman" w:cs="Times New Roman"/>
        </w:rPr>
        <w:t xml:space="preserve"> and/or </w:t>
      </w:r>
      <w:r w:rsidR="38BBECD5" w:rsidRPr="5089D955">
        <w:rPr>
          <w:rStyle w:val="normaltextrun"/>
          <w:rFonts w:ascii="Times New Roman" w:hAnsi="Times New Roman" w:cs="Times New Roman"/>
        </w:rPr>
        <w:t>ground</w:t>
      </w:r>
      <w:r w:rsidR="4401333D" w:rsidRPr="5089D955">
        <w:rPr>
          <w:rStyle w:val="normaltextrun"/>
          <w:rFonts w:ascii="Times New Roman" w:hAnsi="Times New Roman" w:cs="Times New Roman"/>
        </w:rPr>
        <w:t>water</w:t>
      </w:r>
      <w:r w:rsidR="373AB6C4" w:rsidRPr="5089D955">
        <w:rPr>
          <w:rStyle w:val="normaltextrun"/>
          <w:rFonts w:ascii="Times New Roman" w:hAnsi="Times New Roman" w:cs="Times New Roman"/>
        </w:rPr>
        <w:t>.</w:t>
      </w:r>
      <w:r w:rsidR="0CEB9AB7" w:rsidRPr="5089D955">
        <w:rPr>
          <w:rStyle w:val="normaltextrun"/>
          <w:rFonts w:ascii="Times New Roman" w:hAnsi="Times New Roman" w:cs="Times New Roman"/>
        </w:rPr>
        <w:t xml:space="preserve"> </w:t>
      </w:r>
      <w:r w:rsidR="072153B7" w:rsidRPr="5089D955">
        <w:rPr>
          <w:rStyle w:val="normaltextrun"/>
          <w:rFonts w:ascii="Times New Roman" w:hAnsi="Times New Roman" w:cs="Times New Roman"/>
        </w:rPr>
        <w:t>Likewise, a</w:t>
      </w:r>
      <w:r w:rsidR="0CEB9AB7" w:rsidRPr="5089D955">
        <w:rPr>
          <w:rStyle w:val="normaltextrun"/>
          <w:rFonts w:ascii="Times New Roman" w:hAnsi="Times New Roman" w:cs="Times New Roman"/>
        </w:rPr>
        <w:t xml:space="preserve"> letter from Maine DEP or Maine CDC notifying the applicant that</w:t>
      </w:r>
      <w:r w:rsidR="7E65CED8" w:rsidRPr="5089D955">
        <w:rPr>
          <w:rStyle w:val="normaltextrun"/>
          <w:rFonts w:ascii="Times New Roman" w:hAnsi="Times New Roman" w:cs="Times New Roman"/>
        </w:rPr>
        <w:t xml:space="preserve"> </w:t>
      </w:r>
      <w:r w:rsidR="75ED71B2" w:rsidRPr="5089D955">
        <w:rPr>
          <w:rStyle w:val="normaltextrun"/>
          <w:rFonts w:ascii="Times New Roman" w:hAnsi="Times New Roman" w:cs="Times New Roman"/>
        </w:rPr>
        <w:t>ground</w:t>
      </w:r>
      <w:r w:rsidR="7E65CED8" w:rsidRPr="5089D955">
        <w:rPr>
          <w:rStyle w:val="normaltextrun"/>
          <w:rFonts w:ascii="Times New Roman" w:hAnsi="Times New Roman" w:cs="Times New Roman"/>
        </w:rPr>
        <w:t>water</w:t>
      </w:r>
      <w:r w:rsidR="0CEB9AB7" w:rsidRPr="5089D955">
        <w:rPr>
          <w:rStyle w:val="normaltextrun"/>
          <w:rFonts w:ascii="Times New Roman" w:hAnsi="Times New Roman" w:cs="Times New Roman"/>
        </w:rPr>
        <w:t xml:space="preserve"> </w:t>
      </w:r>
      <w:r w:rsidR="63701355" w:rsidRPr="5089D955">
        <w:rPr>
          <w:rStyle w:val="normaltextrun"/>
          <w:rFonts w:ascii="Times New Roman" w:hAnsi="Times New Roman" w:cs="Times New Roman"/>
        </w:rPr>
        <w:t xml:space="preserve">and/or soil </w:t>
      </w:r>
      <w:r w:rsidR="0CEB9AB7" w:rsidRPr="5089D955">
        <w:rPr>
          <w:rStyle w:val="normaltextrun"/>
          <w:rFonts w:ascii="Times New Roman" w:hAnsi="Times New Roman" w:cs="Times New Roman"/>
        </w:rPr>
        <w:t>test res</w:t>
      </w:r>
      <w:r w:rsidR="38612547" w:rsidRPr="5089D955">
        <w:rPr>
          <w:rStyle w:val="normaltextrun"/>
          <w:rFonts w:ascii="Times New Roman" w:hAnsi="Times New Roman" w:cs="Times New Roman"/>
        </w:rPr>
        <w:t xml:space="preserve">ults exceed </w:t>
      </w:r>
      <w:r w:rsidR="007039F5" w:rsidRPr="5089D955">
        <w:rPr>
          <w:rStyle w:val="normaltextrun"/>
          <w:rFonts w:ascii="Times New Roman" w:hAnsi="Times New Roman" w:cs="Times New Roman"/>
        </w:rPr>
        <w:t xml:space="preserve">screening thresholds </w:t>
      </w:r>
      <w:r w:rsidR="38612547" w:rsidRPr="5089D955">
        <w:rPr>
          <w:rStyle w:val="normaltextrun"/>
          <w:rFonts w:ascii="Times New Roman" w:hAnsi="Times New Roman" w:cs="Times New Roman"/>
        </w:rPr>
        <w:t>i</w:t>
      </w:r>
      <w:r w:rsidR="1E7E41FD" w:rsidRPr="5089D955">
        <w:rPr>
          <w:rStyle w:val="normaltextrun"/>
          <w:rFonts w:ascii="Times New Roman" w:hAnsi="Times New Roman" w:cs="Times New Roman"/>
        </w:rPr>
        <w:t>s acceptable documentation</w:t>
      </w:r>
      <w:r w:rsidR="009311CA" w:rsidRPr="5089D955">
        <w:rPr>
          <w:rStyle w:val="normaltextrun"/>
          <w:rFonts w:ascii="Times New Roman" w:hAnsi="Times New Roman" w:cs="Times New Roman"/>
        </w:rPr>
        <w:t xml:space="preserve">; and </w:t>
      </w:r>
    </w:p>
    <w:p w14:paraId="75CB64E2" w14:textId="77777777" w:rsidR="00B156EF" w:rsidRPr="00B156EF" w:rsidRDefault="00B156EF" w:rsidP="00687AF9">
      <w:pPr>
        <w:pStyle w:val="ListParagraph"/>
        <w:rPr>
          <w:rStyle w:val="normaltextrun"/>
          <w:rFonts w:ascii="Times New Roman" w:hAnsi="Times New Roman" w:cs="Times New Roman"/>
        </w:rPr>
      </w:pPr>
    </w:p>
    <w:p w14:paraId="7F944296" w14:textId="5ECC330D" w:rsidR="00B156EF" w:rsidRDefault="00B156EF" w:rsidP="00F826FC">
      <w:pPr>
        <w:pStyle w:val="ListParagraph"/>
        <w:numPr>
          <w:ilvl w:val="0"/>
          <w:numId w:val="39"/>
        </w:numPr>
        <w:rPr>
          <w:rStyle w:val="normaltextrun"/>
          <w:rFonts w:ascii="Times New Roman" w:hAnsi="Times New Roman" w:cs="Times New Roman"/>
        </w:rPr>
      </w:pPr>
      <w:r>
        <w:rPr>
          <w:rStyle w:val="normaltextrun"/>
          <w:rFonts w:ascii="Times New Roman" w:hAnsi="Times New Roman" w:cs="Times New Roman"/>
        </w:rPr>
        <w:t>Documentation from Maine DEP</w:t>
      </w:r>
      <w:r w:rsidR="00935182">
        <w:rPr>
          <w:rStyle w:val="normaltextrun"/>
          <w:rFonts w:ascii="Times New Roman" w:hAnsi="Times New Roman" w:cs="Times New Roman"/>
        </w:rPr>
        <w:t xml:space="preserve"> </w:t>
      </w:r>
      <w:r w:rsidR="00B8751E">
        <w:rPr>
          <w:rStyle w:val="normaltextrun"/>
          <w:rFonts w:ascii="Times New Roman" w:hAnsi="Times New Roman" w:cs="Times New Roman"/>
        </w:rPr>
        <w:t>indicating that the land application of residuals has bee</w:t>
      </w:r>
      <w:r w:rsidR="00B03CE6">
        <w:rPr>
          <w:rStyle w:val="normaltextrun"/>
          <w:rFonts w:ascii="Times New Roman" w:hAnsi="Times New Roman" w:cs="Times New Roman"/>
        </w:rPr>
        <w:t>n</w:t>
      </w:r>
      <w:r w:rsidR="00B8751E">
        <w:rPr>
          <w:rStyle w:val="normaltextrun"/>
          <w:rFonts w:ascii="Times New Roman" w:hAnsi="Times New Roman" w:cs="Times New Roman"/>
        </w:rPr>
        <w:t xml:space="preserve"> reasonably determined to be the </w:t>
      </w:r>
      <w:r w:rsidR="006B0DA2">
        <w:rPr>
          <w:rStyle w:val="normaltextrun"/>
          <w:rFonts w:ascii="Times New Roman" w:hAnsi="Times New Roman" w:cs="Times New Roman"/>
        </w:rPr>
        <w:t xml:space="preserve">primary </w:t>
      </w:r>
      <w:r w:rsidR="00B8751E">
        <w:rPr>
          <w:rStyle w:val="normaltextrun"/>
          <w:rFonts w:ascii="Times New Roman" w:hAnsi="Times New Roman" w:cs="Times New Roman"/>
        </w:rPr>
        <w:t>source of PFAS contamination</w:t>
      </w:r>
      <w:r w:rsidR="00564D6E">
        <w:rPr>
          <w:rStyle w:val="normaltextrun"/>
          <w:rFonts w:ascii="Times New Roman" w:hAnsi="Times New Roman" w:cs="Times New Roman"/>
        </w:rPr>
        <w:t xml:space="preserve"> </w:t>
      </w:r>
      <w:r w:rsidR="00024E51">
        <w:rPr>
          <w:rStyle w:val="normaltextrun"/>
          <w:rFonts w:ascii="Times New Roman" w:hAnsi="Times New Roman" w:cs="Times New Roman"/>
        </w:rPr>
        <w:t xml:space="preserve">of </w:t>
      </w:r>
      <w:r w:rsidR="000E025A">
        <w:rPr>
          <w:rStyle w:val="normaltextrun"/>
          <w:rFonts w:ascii="Times New Roman" w:hAnsi="Times New Roman" w:cs="Times New Roman"/>
        </w:rPr>
        <w:t>an</w:t>
      </w:r>
      <w:r w:rsidR="00024E51">
        <w:rPr>
          <w:rStyle w:val="normaltextrun"/>
          <w:rFonts w:ascii="Times New Roman" w:hAnsi="Times New Roman" w:cs="Times New Roman"/>
        </w:rPr>
        <w:t xml:space="preserve"> impacted property</w:t>
      </w:r>
      <w:r w:rsidR="00B03CE6">
        <w:rPr>
          <w:rStyle w:val="normaltextrun"/>
          <w:rFonts w:ascii="Times New Roman" w:hAnsi="Times New Roman" w:cs="Times New Roman"/>
        </w:rPr>
        <w:t xml:space="preserve">; and </w:t>
      </w:r>
    </w:p>
    <w:p w14:paraId="3B380857" w14:textId="77777777" w:rsidR="00F826FC" w:rsidRPr="00F826FC" w:rsidRDefault="00F826FC" w:rsidP="00F826FC">
      <w:pPr>
        <w:pStyle w:val="ListParagraph"/>
        <w:rPr>
          <w:rStyle w:val="normaltextrun"/>
          <w:rFonts w:ascii="Times New Roman" w:hAnsi="Times New Roman" w:cs="Times New Roman"/>
        </w:rPr>
      </w:pPr>
    </w:p>
    <w:p w14:paraId="7B247DD3" w14:textId="072663C4" w:rsidR="00034159" w:rsidRDefault="0903B3E7" w:rsidP="00034159">
      <w:pPr>
        <w:pStyle w:val="ListParagraph"/>
        <w:numPr>
          <w:ilvl w:val="0"/>
          <w:numId w:val="39"/>
        </w:numPr>
        <w:rPr>
          <w:rFonts w:ascii="Times New Roman" w:hAnsi="Times New Roman" w:cs="Times New Roman"/>
        </w:rPr>
      </w:pPr>
      <w:r w:rsidRPr="15B673B3">
        <w:rPr>
          <w:rStyle w:val="normaltextrun"/>
          <w:rFonts w:ascii="Times New Roman" w:hAnsi="Times New Roman" w:cs="Times New Roman"/>
        </w:rPr>
        <w:t>Proof</w:t>
      </w:r>
      <w:r w:rsidR="4AE2674D" w:rsidRPr="15B673B3">
        <w:rPr>
          <w:rStyle w:val="normaltextrun"/>
          <w:rFonts w:ascii="Times New Roman" w:hAnsi="Times New Roman" w:cs="Times New Roman"/>
        </w:rPr>
        <w:t xml:space="preserve"> of residency at </w:t>
      </w:r>
      <w:r w:rsidR="157EE421" w:rsidRPr="15B673B3">
        <w:rPr>
          <w:rStyle w:val="normaltextrun"/>
          <w:rFonts w:ascii="Times New Roman" w:hAnsi="Times New Roman" w:cs="Times New Roman"/>
        </w:rPr>
        <w:t>an</w:t>
      </w:r>
      <w:r w:rsidR="4AE2674D" w:rsidRPr="15B673B3">
        <w:rPr>
          <w:rStyle w:val="normaltextrun"/>
          <w:rFonts w:ascii="Times New Roman" w:hAnsi="Times New Roman" w:cs="Times New Roman"/>
        </w:rPr>
        <w:t xml:space="preserve"> impacted property</w:t>
      </w:r>
      <w:r w:rsidRPr="15B673B3">
        <w:rPr>
          <w:rStyle w:val="normaltextrun"/>
          <w:rFonts w:ascii="Times New Roman" w:hAnsi="Times New Roman" w:cs="Times New Roman"/>
        </w:rPr>
        <w:t xml:space="preserve">, </w:t>
      </w:r>
      <w:r w:rsidRPr="15B673B3">
        <w:rPr>
          <w:rFonts w:ascii="Times New Roman" w:hAnsi="Times New Roman" w:cs="Times New Roman"/>
        </w:rPr>
        <w:t>such as a deed, lease, or utility bill in the applicant’s name</w:t>
      </w:r>
      <w:r w:rsidR="009311CA" w:rsidRPr="15B673B3">
        <w:rPr>
          <w:rFonts w:ascii="Times New Roman" w:hAnsi="Times New Roman" w:cs="Times New Roman"/>
        </w:rPr>
        <w:t xml:space="preserve"> or </w:t>
      </w:r>
      <w:r w:rsidR="009311CA" w:rsidRPr="15B673B3">
        <w:rPr>
          <w:rStyle w:val="normaltextrun"/>
          <w:rFonts w:ascii="Times New Roman" w:hAnsi="Times New Roman" w:cs="Times New Roman"/>
        </w:rPr>
        <w:t xml:space="preserve">evidence of employment by an impacted commercial farm, </w:t>
      </w:r>
      <w:r w:rsidR="009311CA" w:rsidRPr="15B673B3">
        <w:rPr>
          <w:rFonts w:ascii="Times New Roman" w:hAnsi="Times New Roman" w:cs="Times New Roman"/>
        </w:rPr>
        <w:t xml:space="preserve">such as a W-2 form, signed </w:t>
      </w:r>
      <w:r w:rsidR="534E46AE" w:rsidRPr="15B673B3">
        <w:rPr>
          <w:rFonts w:ascii="Times New Roman" w:hAnsi="Times New Roman" w:cs="Times New Roman"/>
        </w:rPr>
        <w:t>f</w:t>
      </w:r>
      <w:r w:rsidR="009311CA" w:rsidRPr="15B673B3">
        <w:rPr>
          <w:rFonts w:ascii="Times New Roman" w:hAnsi="Times New Roman" w:cs="Times New Roman"/>
        </w:rPr>
        <w:t>ederal tax return, or paystub; and</w:t>
      </w:r>
    </w:p>
    <w:p w14:paraId="41FC0588" w14:textId="77777777" w:rsidR="00034159" w:rsidRPr="00034159" w:rsidRDefault="00034159" w:rsidP="00034159">
      <w:pPr>
        <w:pStyle w:val="ListParagraph"/>
        <w:rPr>
          <w:rStyle w:val="normaltextrun"/>
          <w:rFonts w:ascii="Times New Roman" w:hAnsi="Times New Roman" w:cs="Times New Roman"/>
        </w:rPr>
      </w:pPr>
    </w:p>
    <w:p w14:paraId="47935FA7" w14:textId="732DDE36" w:rsidR="00412E5B" w:rsidRPr="00DC100C" w:rsidRDefault="70DD8EEB" w:rsidP="00412E5B">
      <w:pPr>
        <w:pStyle w:val="ListParagraph"/>
        <w:numPr>
          <w:ilvl w:val="0"/>
          <w:numId w:val="39"/>
        </w:numPr>
        <w:rPr>
          <w:rFonts w:ascii="Times New Roman" w:hAnsi="Times New Roman" w:cs="Times New Roman"/>
        </w:rPr>
      </w:pPr>
      <w:r w:rsidRPr="35893C4E">
        <w:rPr>
          <w:rStyle w:val="normaltextrun"/>
          <w:rFonts w:ascii="Times New Roman" w:hAnsi="Times New Roman" w:cs="Times New Roman"/>
        </w:rPr>
        <w:t xml:space="preserve">Statement or invoice from the applicant’s insurance company documenting the portion of the cost not covered by </w:t>
      </w:r>
      <w:r w:rsidR="063FD135" w:rsidRPr="35893C4E">
        <w:rPr>
          <w:rStyle w:val="normaltextrun"/>
          <w:rFonts w:ascii="Times New Roman" w:hAnsi="Times New Roman" w:cs="Times New Roman"/>
        </w:rPr>
        <w:t>the applicant’s insurance policy</w:t>
      </w:r>
      <w:r w:rsidR="009311CA" w:rsidRPr="35893C4E">
        <w:rPr>
          <w:rStyle w:val="normaltextrun"/>
          <w:rFonts w:ascii="Times New Roman" w:hAnsi="Times New Roman" w:cs="Times New Roman"/>
        </w:rPr>
        <w:t xml:space="preserve"> or a</w:t>
      </w:r>
      <w:r w:rsidR="00F826FC" w:rsidRPr="35893C4E">
        <w:rPr>
          <w:rStyle w:val="normaltextrun"/>
          <w:rFonts w:ascii="Times New Roman" w:hAnsi="Times New Roman" w:cs="Times New Roman"/>
        </w:rPr>
        <w:t xml:space="preserve"> </w:t>
      </w:r>
      <w:r w:rsidR="063FD135" w:rsidRPr="35893C4E">
        <w:rPr>
          <w:rStyle w:val="normaltextrun"/>
          <w:rFonts w:ascii="Times New Roman" w:hAnsi="Times New Roman" w:cs="Times New Roman"/>
        </w:rPr>
        <w:t>written statement from the applicant</w:t>
      </w:r>
      <w:r w:rsidR="2571F156" w:rsidRPr="35893C4E">
        <w:rPr>
          <w:rStyle w:val="normaltextrun"/>
          <w:rFonts w:ascii="Times New Roman" w:hAnsi="Times New Roman" w:cs="Times New Roman"/>
        </w:rPr>
        <w:t xml:space="preserve"> indicating that they have no health insurance.</w:t>
      </w:r>
      <w:r w:rsidR="33D78646" w:rsidRPr="35893C4E">
        <w:rPr>
          <w:rStyle w:val="normaltextrun"/>
          <w:rFonts w:ascii="Times New Roman" w:hAnsi="Times New Roman" w:cs="Times New Roman"/>
        </w:rPr>
        <w:t xml:space="preserve"> In the latter instance, applicants must also provide an invoice for the service(</w:t>
      </w:r>
      <w:r w:rsidR="0ADBB148" w:rsidRPr="35893C4E">
        <w:rPr>
          <w:rStyle w:val="normaltextrun"/>
          <w:rFonts w:ascii="Times New Roman" w:hAnsi="Times New Roman" w:cs="Times New Roman"/>
        </w:rPr>
        <w:t>s</w:t>
      </w:r>
      <w:r w:rsidR="33D78646" w:rsidRPr="35893C4E">
        <w:rPr>
          <w:rStyle w:val="normaltextrun"/>
          <w:rFonts w:ascii="Times New Roman" w:hAnsi="Times New Roman" w:cs="Times New Roman"/>
        </w:rPr>
        <w:t>)</w:t>
      </w:r>
      <w:r w:rsidR="0ADBB148" w:rsidRPr="35893C4E">
        <w:rPr>
          <w:rStyle w:val="normaltextrun"/>
          <w:rFonts w:ascii="Times New Roman" w:hAnsi="Times New Roman" w:cs="Times New Roman"/>
        </w:rPr>
        <w:t xml:space="preserve"> provided</w:t>
      </w:r>
      <w:r w:rsidR="33D78646" w:rsidRPr="35893C4E">
        <w:rPr>
          <w:rStyle w:val="normaltextrun"/>
          <w:rFonts w:ascii="Times New Roman" w:hAnsi="Times New Roman" w:cs="Times New Roman"/>
        </w:rPr>
        <w:t>.</w:t>
      </w:r>
    </w:p>
    <w:p w14:paraId="2854D93E" w14:textId="77777777" w:rsidR="00D43533" w:rsidRDefault="00D43533" w:rsidP="00412E5B">
      <w:pPr>
        <w:rPr>
          <w:rFonts w:ascii="Times New Roman" w:hAnsi="Times New Roman" w:cs="Times New Roman"/>
          <w:b/>
          <w:bCs/>
        </w:rPr>
      </w:pPr>
    </w:p>
    <w:p w14:paraId="28911C59" w14:textId="22E0E243" w:rsidR="00412E5B" w:rsidRDefault="00412E5B" w:rsidP="00412E5B">
      <w:pPr>
        <w:rPr>
          <w:rFonts w:ascii="Times New Roman" w:hAnsi="Times New Roman" w:cs="Times New Roman"/>
          <w:b/>
          <w:bCs/>
        </w:rPr>
      </w:pPr>
      <w:r w:rsidRPr="008D3DF1">
        <w:rPr>
          <w:rFonts w:ascii="Times New Roman" w:hAnsi="Times New Roman" w:cs="Times New Roman"/>
          <w:b/>
          <w:bCs/>
        </w:rPr>
        <w:t>§</w:t>
      </w:r>
      <w:r>
        <w:rPr>
          <w:rFonts w:ascii="Times New Roman" w:hAnsi="Times New Roman" w:cs="Times New Roman"/>
          <w:b/>
          <w:bCs/>
        </w:rPr>
        <w:t xml:space="preserve"> 7.</w:t>
      </w:r>
      <w:r>
        <w:rPr>
          <w:rFonts w:ascii="Times New Roman" w:hAnsi="Times New Roman" w:cs="Times New Roman"/>
          <w:b/>
          <w:bCs/>
        </w:rPr>
        <w:tab/>
      </w:r>
      <w:r w:rsidR="00397059">
        <w:rPr>
          <w:rFonts w:ascii="Times New Roman" w:hAnsi="Times New Roman" w:cs="Times New Roman"/>
          <w:b/>
          <w:bCs/>
        </w:rPr>
        <w:t>LIMITATIONS</w:t>
      </w:r>
    </w:p>
    <w:p w14:paraId="499EBE1C" w14:textId="69F002B9" w:rsidR="00781C28" w:rsidRDefault="00781C28" w:rsidP="00412E5B">
      <w:pPr>
        <w:rPr>
          <w:rFonts w:ascii="Times New Roman" w:hAnsi="Times New Roman" w:cs="Times New Roman"/>
          <w:b/>
          <w:bCs/>
        </w:rPr>
      </w:pPr>
    </w:p>
    <w:p w14:paraId="758399C1" w14:textId="54C0AD56" w:rsidR="5794AA06" w:rsidRDefault="5794AA06" w:rsidP="0B123764">
      <w:pPr>
        <w:pStyle w:val="ListParagraph"/>
        <w:numPr>
          <w:ilvl w:val="0"/>
          <w:numId w:val="40"/>
        </w:numPr>
        <w:rPr>
          <w:rFonts w:ascii="Times New Roman" w:hAnsi="Times New Roman" w:cs="Times New Roman"/>
        </w:rPr>
      </w:pPr>
      <w:r w:rsidRPr="0B123764">
        <w:rPr>
          <w:rFonts w:ascii="Times New Roman" w:hAnsi="Times New Roman" w:cs="Times New Roman"/>
        </w:rPr>
        <w:t xml:space="preserve">DACF </w:t>
      </w:r>
      <w:r w:rsidR="0C7852BB" w:rsidRPr="0B123764">
        <w:rPr>
          <w:rFonts w:ascii="Times New Roman" w:hAnsi="Times New Roman" w:cs="Times New Roman"/>
        </w:rPr>
        <w:t xml:space="preserve">is </w:t>
      </w:r>
      <w:r w:rsidR="62A09F79" w:rsidRPr="0B123764">
        <w:rPr>
          <w:rFonts w:ascii="Times New Roman" w:hAnsi="Times New Roman" w:cs="Times New Roman"/>
        </w:rPr>
        <w:t>limited to paying</w:t>
      </w:r>
      <w:r w:rsidR="69B33826" w:rsidRPr="0B123764">
        <w:rPr>
          <w:rFonts w:ascii="Times New Roman" w:hAnsi="Times New Roman" w:cs="Times New Roman"/>
        </w:rPr>
        <w:t xml:space="preserve"> costs of </w:t>
      </w:r>
      <w:r w:rsidR="2C6008EF" w:rsidRPr="0B123764">
        <w:rPr>
          <w:rFonts w:ascii="Times New Roman" w:hAnsi="Times New Roman" w:cs="Times New Roman"/>
        </w:rPr>
        <w:t>PFAS blood serum testing</w:t>
      </w:r>
      <w:r w:rsidR="322C853F" w:rsidRPr="0B123764">
        <w:rPr>
          <w:rFonts w:ascii="Times New Roman" w:hAnsi="Times New Roman" w:cs="Times New Roman"/>
        </w:rPr>
        <w:t xml:space="preserve"> that are not covered by an eligible person’s health insurance</w:t>
      </w:r>
      <w:r w:rsidR="08546FBC" w:rsidRPr="0B123764">
        <w:rPr>
          <w:rFonts w:ascii="Times New Roman" w:hAnsi="Times New Roman" w:cs="Times New Roman"/>
        </w:rPr>
        <w:t>.</w:t>
      </w:r>
    </w:p>
    <w:p w14:paraId="074ECD31" w14:textId="6307F135" w:rsidR="0B123764" w:rsidRDefault="0B123764" w:rsidP="0B123764">
      <w:pPr>
        <w:rPr>
          <w:rFonts w:ascii="Times New Roman" w:hAnsi="Times New Roman" w:cs="Times New Roman"/>
        </w:rPr>
      </w:pPr>
    </w:p>
    <w:p w14:paraId="1674C408" w14:textId="62F4155D" w:rsidR="0350D1FE" w:rsidRDefault="0350D1FE" w:rsidP="0B123764">
      <w:pPr>
        <w:pStyle w:val="ListParagraph"/>
        <w:numPr>
          <w:ilvl w:val="0"/>
          <w:numId w:val="40"/>
        </w:numPr>
        <w:rPr>
          <w:rFonts w:ascii="Times New Roman" w:hAnsi="Times New Roman" w:cs="Times New Roman"/>
        </w:rPr>
      </w:pPr>
      <w:r w:rsidRPr="0B123764">
        <w:rPr>
          <w:rFonts w:ascii="Times New Roman" w:hAnsi="Times New Roman" w:cs="Times New Roman"/>
        </w:rPr>
        <w:t>DACF will pay for testing no more frequently than annually</w:t>
      </w:r>
      <w:r w:rsidR="27C4A8F5" w:rsidRPr="0B123764">
        <w:rPr>
          <w:rFonts w:ascii="Times New Roman" w:hAnsi="Times New Roman" w:cs="Times New Roman"/>
        </w:rPr>
        <w:t xml:space="preserve">. </w:t>
      </w:r>
    </w:p>
    <w:p w14:paraId="2E6389EB" w14:textId="2ED50EBE" w:rsidR="0B123764" w:rsidRDefault="0B123764" w:rsidP="0B123764">
      <w:pPr>
        <w:rPr>
          <w:rFonts w:ascii="Times New Roman" w:hAnsi="Times New Roman" w:cs="Times New Roman"/>
        </w:rPr>
      </w:pPr>
    </w:p>
    <w:p w14:paraId="09451FEC" w14:textId="74FCCEF2" w:rsidR="27C4A8F5" w:rsidRPr="00744645" w:rsidRDefault="27C4A8F5" w:rsidP="0B123764">
      <w:pPr>
        <w:pStyle w:val="ListParagraph"/>
        <w:numPr>
          <w:ilvl w:val="0"/>
          <w:numId w:val="40"/>
        </w:numPr>
        <w:rPr>
          <w:rFonts w:ascii="Times New Roman" w:hAnsi="Times New Roman" w:cs="Times New Roman"/>
        </w:rPr>
      </w:pPr>
      <w:r w:rsidRPr="5BA04CE6">
        <w:rPr>
          <w:rFonts w:ascii="Times New Roman" w:hAnsi="Times New Roman" w:cs="Times New Roman"/>
        </w:rPr>
        <w:t xml:space="preserve">DACF </w:t>
      </w:r>
      <w:r w:rsidR="134A2D6B" w:rsidRPr="5BA04CE6">
        <w:rPr>
          <w:rFonts w:ascii="Times New Roman" w:hAnsi="Times New Roman" w:cs="Times New Roman"/>
        </w:rPr>
        <w:t xml:space="preserve">may </w:t>
      </w:r>
      <w:r w:rsidRPr="5BA04CE6">
        <w:rPr>
          <w:rFonts w:ascii="Times New Roman" w:hAnsi="Times New Roman" w:cs="Times New Roman"/>
        </w:rPr>
        <w:t>pay for follow</w:t>
      </w:r>
      <w:r w:rsidR="3261A186" w:rsidRPr="5BA04CE6">
        <w:rPr>
          <w:rFonts w:ascii="Times New Roman" w:hAnsi="Times New Roman" w:cs="Times New Roman"/>
        </w:rPr>
        <w:t>-</w:t>
      </w:r>
      <w:r w:rsidRPr="5BA04CE6">
        <w:rPr>
          <w:rFonts w:ascii="Times New Roman" w:hAnsi="Times New Roman" w:cs="Times New Roman"/>
        </w:rPr>
        <w:t xml:space="preserve">up testing only when </w:t>
      </w:r>
      <w:r w:rsidR="004E6244">
        <w:rPr>
          <w:rFonts w:ascii="Times New Roman" w:hAnsi="Times New Roman" w:cs="Times New Roman"/>
        </w:rPr>
        <w:t xml:space="preserve">the applicant provides documentation from a medical provider indicating that </w:t>
      </w:r>
      <w:r w:rsidRPr="5BA04CE6">
        <w:rPr>
          <w:rFonts w:ascii="Times New Roman" w:hAnsi="Times New Roman" w:cs="Times New Roman"/>
        </w:rPr>
        <w:t>initial t</w:t>
      </w:r>
      <w:r w:rsidRPr="007C601B">
        <w:rPr>
          <w:rFonts w:ascii="Times New Roman" w:hAnsi="Times New Roman" w:cs="Times New Roman"/>
        </w:rPr>
        <w:t xml:space="preserve">est results </w:t>
      </w:r>
      <w:r w:rsidR="00E20CCF" w:rsidRPr="007C601B">
        <w:rPr>
          <w:rFonts w:ascii="Times New Roman" w:hAnsi="Times New Roman" w:cs="Times New Roman"/>
        </w:rPr>
        <w:t>indicate</w:t>
      </w:r>
      <w:r w:rsidR="00E86AE3" w:rsidRPr="007C601B">
        <w:rPr>
          <w:rFonts w:ascii="Times New Roman" w:hAnsi="Times New Roman" w:cs="Times New Roman"/>
        </w:rPr>
        <w:t xml:space="preserve"> </w:t>
      </w:r>
      <w:r w:rsidR="005009F2" w:rsidRPr="007C601B">
        <w:rPr>
          <w:rFonts w:ascii="Times New Roman" w:hAnsi="Times New Roman" w:cs="Times New Roman"/>
        </w:rPr>
        <w:t>the need for enhanced medical monitoring</w:t>
      </w:r>
      <w:r w:rsidR="00776D4F" w:rsidRPr="007C601B">
        <w:rPr>
          <w:rFonts w:ascii="Times New Roman" w:hAnsi="Times New Roman" w:cs="Times New Roman"/>
        </w:rPr>
        <w:t xml:space="preserve"> </w:t>
      </w:r>
      <w:r w:rsidR="7DA83C5E" w:rsidRPr="007C601B">
        <w:rPr>
          <w:rFonts w:ascii="Times New Roman" w:hAnsi="Times New Roman" w:cs="Times New Roman"/>
        </w:rPr>
        <w:t xml:space="preserve">(i.e., </w:t>
      </w:r>
      <w:r w:rsidR="7A1F8942" w:rsidRPr="007C601B">
        <w:rPr>
          <w:rFonts w:ascii="Times New Roman" w:hAnsi="Times New Roman" w:cs="Times New Roman"/>
        </w:rPr>
        <w:t>currently</w:t>
      </w:r>
      <w:r w:rsidR="005827A5" w:rsidRPr="007C601B">
        <w:rPr>
          <w:rFonts w:ascii="Times New Roman" w:hAnsi="Times New Roman" w:cs="Times New Roman"/>
        </w:rPr>
        <w:t>, blood serum levels</w:t>
      </w:r>
      <w:r w:rsidR="7A1F8942" w:rsidRPr="007C601B">
        <w:rPr>
          <w:rFonts w:ascii="Times New Roman" w:hAnsi="Times New Roman" w:cs="Times New Roman"/>
        </w:rPr>
        <w:t xml:space="preserve"> </w:t>
      </w:r>
      <w:r w:rsidR="7DA83C5E" w:rsidRPr="007C601B">
        <w:rPr>
          <w:rFonts w:ascii="Times New Roman" w:hAnsi="Times New Roman" w:cs="Times New Roman"/>
        </w:rPr>
        <w:t xml:space="preserve">above </w:t>
      </w:r>
      <w:r w:rsidRPr="007C601B">
        <w:rPr>
          <w:rFonts w:ascii="Times New Roman" w:hAnsi="Times New Roman" w:cs="Times New Roman"/>
        </w:rPr>
        <w:t xml:space="preserve">20 </w:t>
      </w:r>
      <w:r w:rsidR="631CC1FC" w:rsidRPr="007C601B">
        <w:rPr>
          <w:rFonts w:ascii="Times New Roman" w:hAnsi="Times New Roman" w:cs="Times New Roman"/>
        </w:rPr>
        <w:t>nanograms per milliliter (ng/mL)</w:t>
      </w:r>
      <w:r w:rsidR="00F92C34" w:rsidRPr="007C601B">
        <w:rPr>
          <w:rFonts w:ascii="Times New Roman" w:hAnsi="Times New Roman" w:cs="Times New Roman"/>
        </w:rPr>
        <w:t xml:space="preserve"> according to the National Academies of Sciences, Engine</w:t>
      </w:r>
      <w:r w:rsidR="00ED326A" w:rsidRPr="007C601B">
        <w:rPr>
          <w:rFonts w:ascii="Times New Roman" w:hAnsi="Times New Roman" w:cs="Times New Roman"/>
        </w:rPr>
        <w:t>ering, and Medicine</w:t>
      </w:r>
      <w:r w:rsidR="4D4C6C35" w:rsidRPr="007C601B">
        <w:rPr>
          <w:rFonts w:ascii="Times New Roman" w:hAnsi="Times New Roman" w:cs="Times New Roman"/>
        </w:rPr>
        <w:t>)</w:t>
      </w:r>
      <w:r w:rsidR="2F0762BE" w:rsidRPr="007C601B">
        <w:rPr>
          <w:rFonts w:ascii="Times New Roman" w:hAnsi="Times New Roman" w:cs="Times New Roman"/>
        </w:rPr>
        <w:t xml:space="preserve"> and</w:t>
      </w:r>
      <w:r w:rsidR="009311CA" w:rsidRPr="007C601B">
        <w:rPr>
          <w:rFonts w:ascii="Times New Roman" w:hAnsi="Times New Roman" w:cs="Times New Roman"/>
        </w:rPr>
        <w:t xml:space="preserve"> </w:t>
      </w:r>
      <w:r w:rsidR="006E65C3" w:rsidRPr="007C601B">
        <w:rPr>
          <w:rFonts w:ascii="Times New Roman" w:hAnsi="Times New Roman" w:cs="Times New Roman"/>
        </w:rPr>
        <w:t xml:space="preserve">that </w:t>
      </w:r>
      <w:r w:rsidR="009311CA" w:rsidRPr="007C601B">
        <w:rPr>
          <w:rFonts w:ascii="Times New Roman" w:hAnsi="Times New Roman" w:cs="Times New Roman"/>
        </w:rPr>
        <w:t>follow-up testing</w:t>
      </w:r>
      <w:r w:rsidR="00C71362" w:rsidRPr="007C601B">
        <w:rPr>
          <w:rFonts w:ascii="Times New Roman" w:hAnsi="Times New Roman" w:cs="Times New Roman"/>
        </w:rPr>
        <w:t xml:space="preserve"> is </w:t>
      </w:r>
      <w:r w:rsidR="006E65C3" w:rsidRPr="007C601B">
        <w:rPr>
          <w:rFonts w:ascii="Times New Roman" w:hAnsi="Times New Roman" w:cs="Times New Roman"/>
        </w:rPr>
        <w:t>recommended</w:t>
      </w:r>
      <w:r w:rsidR="631CC1FC" w:rsidRPr="007C601B">
        <w:rPr>
          <w:rFonts w:ascii="Times New Roman" w:hAnsi="Times New Roman" w:cs="Times New Roman"/>
        </w:rPr>
        <w:t>.</w:t>
      </w:r>
      <w:r w:rsidR="002228EB" w:rsidRPr="007C601B">
        <w:rPr>
          <w:rFonts w:ascii="Times New Roman" w:hAnsi="Times New Roman" w:cs="Times New Roman"/>
        </w:rPr>
        <w:t xml:space="preserve"> </w:t>
      </w:r>
      <w:r w:rsidR="00A83A32" w:rsidRPr="007C601B">
        <w:rPr>
          <w:rFonts w:ascii="Times New Roman" w:hAnsi="Times New Roman" w:cs="Times New Roman"/>
        </w:rPr>
        <w:t>To the extent that such documentation involves the use, disclosure, access to, acquisition, or maintenance of information that actually or reasonably could identify an individual</w:t>
      </w:r>
      <w:r w:rsidR="0098651F" w:rsidRPr="007C601B">
        <w:rPr>
          <w:rFonts w:ascii="Times New Roman" w:hAnsi="Times New Roman" w:cs="Times New Roman"/>
        </w:rPr>
        <w:t>, DACF will abide by all applicable confidentiality laws, rules, and policies.</w:t>
      </w:r>
      <w:r w:rsidR="002228EB" w:rsidRPr="007C601B">
        <w:rPr>
          <w:rFonts w:ascii="Times New Roman" w:hAnsi="Times New Roman" w:cs="Times New Roman"/>
        </w:rPr>
        <w:t xml:space="preserve"> </w:t>
      </w:r>
    </w:p>
    <w:p w14:paraId="6295BDCB" w14:textId="77777777" w:rsidR="00744645" w:rsidRPr="00744645" w:rsidRDefault="00744645" w:rsidP="00744645">
      <w:pPr>
        <w:pStyle w:val="ListParagraph"/>
        <w:rPr>
          <w:rFonts w:ascii="Times New Roman" w:hAnsi="Times New Roman" w:cs="Times New Roman"/>
        </w:rPr>
      </w:pPr>
    </w:p>
    <w:p w14:paraId="1B1758F0" w14:textId="62C5987E" w:rsidR="00014C7A" w:rsidRDefault="4B213CA1" w:rsidP="00014C7A">
      <w:pPr>
        <w:pStyle w:val="ListParagraph"/>
        <w:numPr>
          <w:ilvl w:val="0"/>
          <w:numId w:val="40"/>
        </w:numPr>
        <w:rPr>
          <w:rFonts w:ascii="Times New Roman" w:hAnsi="Times New Roman" w:cs="Times New Roman"/>
        </w:rPr>
      </w:pPr>
      <w:r w:rsidRPr="0B123764">
        <w:rPr>
          <w:rFonts w:ascii="Times New Roman" w:hAnsi="Times New Roman" w:cs="Times New Roman"/>
        </w:rPr>
        <w:t>DACF will not pay for at-home finger-prick PFAS testing.</w:t>
      </w:r>
    </w:p>
    <w:p w14:paraId="0B96E026" w14:textId="77777777" w:rsidR="00C03924" w:rsidRDefault="00C03924" w:rsidP="00C03924">
      <w:pPr>
        <w:pStyle w:val="ListParagraph"/>
        <w:rPr>
          <w:rFonts w:ascii="Times New Roman" w:hAnsi="Times New Roman" w:cs="Times New Roman"/>
        </w:rPr>
      </w:pPr>
    </w:p>
    <w:p w14:paraId="5DD87407" w14:textId="5D50BF33" w:rsidR="00C03924" w:rsidRDefault="047AA927" w:rsidP="00C03924">
      <w:pPr>
        <w:pStyle w:val="ListParagraph"/>
        <w:numPr>
          <w:ilvl w:val="0"/>
          <w:numId w:val="40"/>
        </w:numPr>
        <w:rPr>
          <w:rFonts w:ascii="Times New Roman" w:hAnsi="Times New Roman" w:cs="Times New Roman"/>
        </w:rPr>
      </w:pPr>
      <w:r w:rsidRPr="5BA04CE6">
        <w:rPr>
          <w:rFonts w:ascii="Times New Roman" w:hAnsi="Times New Roman" w:cs="Times New Roman"/>
        </w:rPr>
        <w:t xml:space="preserve">Blood </w:t>
      </w:r>
      <w:r w:rsidR="3E059083" w:rsidRPr="5BA04CE6">
        <w:rPr>
          <w:rFonts w:ascii="Times New Roman" w:hAnsi="Times New Roman" w:cs="Times New Roman"/>
        </w:rPr>
        <w:t xml:space="preserve">may be drawn for </w:t>
      </w:r>
      <w:r w:rsidRPr="5BA04CE6">
        <w:rPr>
          <w:rFonts w:ascii="Times New Roman" w:hAnsi="Times New Roman" w:cs="Times New Roman"/>
        </w:rPr>
        <w:t xml:space="preserve">testing in </w:t>
      </w:r>
      <w:r w:rsidR="2C6008EF" w:rsidRPr="5BA04CE6">
        <w:rPr>
          <w:rFonts w:ascii="Times New Roman" w:hAnsi="Times New Roman" w:cs="Times New Roman"/>
        </w:rPr>
        <w:t xml:space="preserve">a </w:t>
      </w:r>
      <w:r w:rsidR="00FC13F8">
        <w:rPr>
          <w:rFonts w:ascii="Times New Roman" w:hAnsi="Times New Roman" w:cs="Times New Roman"/>
        </w:rPr>
        <w:t>healthcare</w:t>
      </w:r>
      <w:r w:rsidR="2C6008EF" w:rsidRPr="5BA04CE6">
        <w:rPr>
          <w:rFonts w:ascii="Times New Roman" w:hAnsi="Times New Roman" w:cs="Times New Roman"/>
        </w:rPr>
        <w:t xml:space="preserve"> provider’s office or by a laboratory</w:t>
      </w:r>
      <w:r w:rsidR="04DEB3F4" w:rsidRPr="5BA04CE6">
        <w:rPr>
          <w:rFonts w:ascii="Times New Roman" w:hAnsi="Times New Roman" w:cs="Times New Roman"/>
        </w:rPr>
        <w:t xml:space="preserve"> approved by the Maine Department of Health and Human Services</w:t>
      </w:r>
      <w:r w:rsidR="2C6008EF" w:rsidRPr="5BA04CE6">
        <w:rPr>
          <w:rFonts w:ascii="Times New Roman" w:hAnsi="Times New Roman" w:cs="Times New Roman"/>
        </w:rPr>
        <w:t xml:space="preserve">. </w:t>
      </w:r>
    </w:p>
    <w:p w14:paraId="53E8097B" w14:textId="77777777" w:rsidR="00C03924" w:rsidRPr="00C03924" w:rsidRDefault="00C03924" w:rsidP="00C03924">
      <w:pPr>
        <w:pStyle w:val="ListParagraph"/>
        <w:rPr>
          <w:rFonts w:ascii="Times New Roman" w:hAnsi="Times New Roman" w:cs="Times New Roman"/>
        </w:rPr>
      </w:pPr>
    </w:p>
    <w:p w14:paraId="0FE58CD4" w14:textId="36E152D6" w:rsidR="00C03924" w:rsidRPr="00EC5C4E" w:rsidRDefault="3E059083" w:rsidP="00471E41">
      <w:pPr>
        <w:pStyle w:val="ListParagraph"/>
        <w:numPr>
          <w:ilvl w:val="0"/>
          <w:numId w:val="40"/>
        </w:numPr>
        <w:rPr>
          <w:rFonts w:ascii="Times New Roman" w:hAnsi="Times New Roman" w:cs="Times New Roman"/>
        </w:rPr>
      </w:pPr>
      <w:r w:rsidRPr="5BA04CE6">
        <w:rPr>
          <w:rFonts w:ascii="Times New Roman" w:hAnsi="Times New Roman" w:cs="Times New Roman"/>
        </w:rPr>
        <w:t xml:space="preserve">Blood samples drawn by </w:t>
      </w:r>
      <w:r w:rsidR="2C6008EF" w:rsidRPr="5BA04CE6">
        <w:rPr>
          <w:rFonts w:ascii="Times New Roman" w:hAnsi="Times New Roman" w:cs="Times New Roman"/>
        </w:rPr>
        <w:t xml:space="preserve">a health care provider or laboratory to test for blood levels of PFAS </w:t>
      </w:r>
      <w:r w:rsidR="0E24C054" w:rsidRPr="5BA04CE6">
        <w:rPr>
          <w:rFonts w:ascii="Times New Roman" w:hAnsi="Times New Roman" w:cs="Times New Roman"/>
        </w:rPr>
        <w:t xml:space="preserve">must </w:t>
      </w:r>
      <w:r w:rsidR="2C6008EF" w:rsidRPr="5BA04CE6">
        <w:rPr>
          <w:rFonts w:ascii="Times New Roman" w:hAnsi="Times New Roman" w:cs="Times New Roman"/>
        </w:rPr>
        <w:t xml:space="preserve">be </w:t>
      </w:r>
      <w:r w:rsidR="2F06519A" w:rsidRPr="5BA04CE6">
        <w:rPr>
          <w:rFonts w:ascii="Times New Roman" w:hAnsi="Times New Roman" w:cs="Times New Roman"/>
        </w:rPr>
        <w:t xml:space="preserve">analyzed by </w:t>
      </w:r>
      <w:r w:rsidR="2C6008EF" w:rsidRPr="5BA04CE6">
        <w:rPr>
          <w:rFonts w:ascii="Times New Roman" w:hAnsi="Times New Roman" w:cs="Times New Roman"/>
        </w:rPr>
        <w:t xml:space="preserve">a facility approved by the </w:t>
      </w:r>
      <w:r w:rsidR="15563949" w:rsidRPr="5BA04CE6">
        <w:rPr>
          <w:rFonts w:ascii="Times New Roman" w:hAnsi="Times New Roman" w:cs="Times New Roman"/>
        </w:rPr>
        <w:t xml:space="preserve">Maine </w:t>
      </w:r>
      <w:r w:rsidR="2C6008EF" w:rsidRPr="5BA04CE6">
        <w:rPr>
          <w:rFonts w:ascii="Times New Roman" w:hAnsi="Times New Roman" w:cs="Times New Roman"/>
        </w:rPr>
        <w:t>Department of Health and Human Services.</w:t>
      </w:r>
    </w:p>
    <w:p w14:paraId="69320A80" w14:textId="77777777" w:rsidR="00C03924" w:rsidRPr="00BA1A78" w:rsidRDefault="00C03924" w:rsidP="00BA1A78">
      <w:pPr>
        <w:rPr>
          <w:rFonts w:ascii="Times New Roman" w:hAnsi="Times New Roman" w:cs="Times New Roman"/>
        </w:rPr>
      </w:pPr>
    </w:p>
    <w:p w14:paraId="583A724C" w14:textId="2A596E96" w:rsidR="00C03924" w:rsidRDefault="28B72715" w:rsidP="00C03924">
      <w:pPr>
        <w:pStyle w:val="ListParagraph"/>
        <w:numPr>
          <w:ilvl w:val="0"/>
          <w:numId w:val="40"/>
        </w:numPr>
        <w:rPr>
          <w:rFonts w:ascii="Times New Roman" w:hAnsi="Times New Roman" w:cs="Times New Roman"/>
        </w:rPr>
      </w:pPr>
      <w:r w:rsidRPr="15591D46">
        <w:rPr>
          <w:rFonts w:ascii="Times New Roman" w:hAnsi="Times New Roman" w:cs="Times New Roman"/>
        </w:rPr>
        <w:t xml:space="preserve">Applications for </w:t>
      </w:r>
      <w:r w:rsidR="2624D8C5" w:rsidRPr="15591D46">
        <w:rPr>
          <w:rFonts w:ascii="Times New Roman" w:hAnsi="Times New Roman" w:cs="Times New Roman"/>
        </w:rPr>
        <w:t xml:space="preserve">PFAS </w:t>
      </w:r>
      <w:r w:rsidR="31DC9F99" w:rsidRPr="15591D46">
        <w:rPr>
          <w:rFonts w:ascii="Times New Roman" w:hAnsi="Times New Roman" w:cs="Times New Roman"/>
        </w:rPr>
        <w:t>blood</w:t>
      </w:r>
      <w:r w:rsidR="2624D8C5" w:rsidRPr="15591D46">
        <w:rPr>
          <w:rFonts w:ascii="Times New Roman" w:hAnsi="Times New Roman" w:cs="Times New Roman"/>
        </w:rPr>
        <w:t xml:space="preserve"> serum</w:t>
      </w:r>
      <w:r w:rsidR="31DC9F99" w:rsidRPr="15591D46">
        <w:rPr>
          <w:rFonts w:ascii="Times New Roman" w:hAnsi="Times New Roman" w:cs="Times New Roman"/>
        </w:rPr>
        <w:t xml:space="preserve"> testing </w:t>
      </w:r>
      <w:r w:rsidRPr="15591D46">
        <w:rPr>
          <w:rFonts w:ascii="Times New Roman" w:hAnsi="Times New Roman" w:cs="Times New Roman"/>
        </w:rPr>
        <w:t xml:space="preserve">will </w:t>
      </w:r>
      <w:r w:rsidR="03C27930" w:rsidRPr="15591D46">
        <w:rPr>
          <w:rFonts w:ascii="Times New Roman" w:hAnsi="Times New Roman" w:cs="Times New Roman"/>
        </w:rPr>
        <w:t xml:space="preserve">be reviewed by DACF </w:t>
      </w:r>
      <w:r w:rsidR="31DC9F99" w:rsidRPr="15591D46">
        <w:rPr>
          <w:rFonts w:ascii="Times New Roman" w:hAnsi="Times New Roman" w:cs="Times New Roman"/>
        </w:rPr>
        <w:t>PFAS Fund</w:t>
      </w:r>
      <w:r w:rsidR="03C27930" w:rsidRPr="15591D46">
        <w:rPr>
          <w:rFonts w:ascii="Times New Roman" w:hAnsi="Times New Roman" w:cs="Times New Roman"/>
        </w:rPr>
        <w:t xml:space="preserve"> </w:t>
      </w:r>
      <w:r w:rsidR="74A1F21D" w:rsidRPr="15591D46">
        <w:rPr>
          <w:rFonts w:ascii="Times New Roman" w:hAnsi="Times New Roman" w:cs="Times New Roman"/>
        </w:rPr>
        <w:t>staff</w:t>
      </w:r>
      <w:r w:rsidR="03C27930" w:rsidRPr="15591D46">
        <w:rPr>
          <w:rFonts w:ascii="Times New Roman" w:hAnsi="Times New Roman" w:cs="Times New Roman"/>
        </w:rPr>
        <w:t xml:space="preserve">, including the PFAS </w:t>
      </w:r>
      <w:r w:rsidR="53D5F771" w:rsidRPr="15591D46">
        <w:rPr>
          <w:rFonts w:ascii="Times New Roman" w:hAnsi="Times New Roman" w:cs="Times New Roman"/>
        </w:rPr>
        <w:t xml:space="preserve">Fund </w:t>
      </w:r>
      <w:r w:rsidR="1AFD873F" w:rsidRPr="15591D46">
        <w:rPr>
          <w:rFonts w:ascii="Times New Roman" w:hAnsi="Times New Roman" w:cs="Times New Roman"/>
        </w:rPr>
        <w:t>d</w:t>
      </w:r>
      <w:r w:rsidR="03C27930" w:rsidRPr="15591D46">
        <w:rPr>
          <w:rFonts w:ascii="Times New Roman" w:hAnsi="Times New Roman" w:cs="Times New Roman"/>
        </w:rPr>
        <w:t xml:space="preserve">irector. </w:t>
      </w:r>
      <w:r w:rsidR="227A8507" w:rsidRPr="15591D46">
        <w:rPr>
          <w:rFonts w:ascii="Times New Roman" w:hAnsi="Times New Roman" w:cs="Times New Roman"/>
        </w:rPr>
        <w:t>PFAS Fund staff</w:t>
      </w:r>
      <w:r w:rsidR="2C9C0DBD" w:rsidRPr="15591D46">
        <w:rPr>
          <w:rFonts w:ascii="Times New Roman" w:hAnsi="Times New Roman" w:cs="Times New Roman"/>
        </w:rPr>
        <w:t xml:space="preserve"> may</w:t>
      </w:r>
      <w:r w:rsidR="0E4A2607" w:rsidRPr="15591D46">
        <w:rPr>
          <w:rFonts w:ascii="Times New Roman" w:hAnsi="Times New Roman" w:cs="Times New Roman"/>
        </w:rPr>
        <w:t xml:space="preserve"> consult with </w:t>
      </w:r>
      <w:r w:rsidR="247A2E8D" w:rsidRPr="15591D46">
        <w:rPr>
          <w:rFonts w:ascii="Times New Roman" w:hAnsi="Times New Roman" w:cs="Times New Roman"/>
        </w:rPr>
        <w:t xml:space="preserve">the </w:t>
      </w:r>
      <w:r w:rsidR="0E4A2607" w:rsidRPr="15591D46">
        <w:rPr>
          <w:rFonts w:ascii="Times New Roman" w:hAnsi="Times New Roman" w:cs="Times New Roman"/>
        </w:rPr>
        <w:t>Maine C</w:t>
      </w:r>
      <w:r w:rsidR="4D023EE6" w:rsidRPr="15591D46">
        <w:rPr>
          <w:rFonts w:ascii="Times New Roman" w:hAnsi="Times New Roman" w:cs="Times New Roman"/>
        </w:rPr>
        <w:t>DC</w:t>
      </w:r>
      <w:r w:rsidR="79B8C318" w:rsidRPr="15591D46">
        <w:rPr>
          <w:rFonts w:ascii="Times New Roman" w:hAnsi="Times New Roman" w:cs="Times New Roman"/>
        </w:rPr>
        <w:t xml:space="preserve"> and </w:t>
      </w:r>
      <w:r w:rsidR="102A54A8" w:rsidRPr="15591D46">
        <w:rPr>
          <w:rFonts w:ascii="Times New Roman" w:hAnsi="Times New Roman" w:cs="Times New Roman"/>
        </w:rPr>
        <w:t xml:space="preserve">Maine </w:t>
      </w:r>
      <w:r w:rsidR="4E68E84B" w:rsidRPr="15591D46">
        <w:rPr>
          <w:rFonts w:ascii="Times New Roman" w:hAnsi="Times New Roman" w:cs="Times New Roman"/>
        </w:rPr>
        <w:t>DEP</w:t>
      </w:r>
      <w:r w:rsidR="5B672ED1" w:rsidRPr="15591D46">
        <w:rPr>
          <w:rFonts w:ascii="Times New Roman" w:hAnsi="Times New Roman" w:cs="Times New Roman"/>
        </w:rPr>
        <w:t xml:space="preserve"> to verify PFAS exposure</w:t>
      </w:r>
      <w:r w:rsidR="0E4A2607" w:rsidRPr="15591D46">
        <w:rPr>
          <w:rFonts w:ascii="Times New Roman" w:hAnsi="Times New Roman" w:cs="Times New Roman"/>
        </w:rPr>
        <w:t xml:space="preserve">. </w:t>
      </w:r>
      <w:r w:rsidR="7559627A" w:rsidRPr="15591D46">
        <w:rPr>
          <w:rFonts w:ascii="Times New Roman" w:hAnsi="Times New Roman" w:cs="Times New Roman"/>
        </w:rPr>
        <w:t>D</w:t>
      </w:r>
      <w:r w:rsidR="03C27930" w:rsidRPr="15591D46">
        <w:rPr>
          <w:rFonts w:ascii="Times New Roman" w:hAnsi="Times New Roman" w:cs="Times New Roman"/>
        </w:rPr>
        <w:t xml:space="preserve">ecision-making </w:t>
      </w:r>
      <w:r w:rsidR="5CDEC00A" w:rsidRPr="15591D46">
        <w:rPr>
          <w:rFonts w:ascii="Times New Roman" w:hAnsi="Times New Roman" w:cs="Times New Roman"/>
        </w:rPr>
        <w:t xml:space="preserve">authority </w:t>
      </w:r>
      <w:r w:rsidR="03C27930" w:rsidRPr="15591D46">
        <w:rPr>
          <w:rFonts w:ascii="Times New Roman" w:hAnsi="Times New Roman" w:cs="Times New Roman"/>
        </w:rPr>
        <w:t xml:space="preserve">rests with </w:t>
      </w:r>
      <w:r w:rsidR="0A6DAD88" w:rsidRPr="15591D46">
        <w:rPr>
          <w:rFonts w:ascii="Times New Roman" w:hAnsi="Times New Roman" w:cs="Times New Roman"/>
        </w:rPr>
        <w:t xml:space="preserve">the PFAS </w:t>
      </w:r>
      <w:r w:rsidR="640E48B6" w:rsidRPr="15591D46">
        <w:rPr>
          <w:rFonts w:ascii="Times New Roman" w:hAnsi="Times New Roman" w:cs="Times New Roman"/>
        </w:rPr>
        <w:t>Fund</w:t>
      </w:r>
      <w:r w:rsidR="0A6DAD88" w:rsidRPr="15591D46">
        <w:rPr>
          <w:rFonts w:ascii="Times New Roman" w:hAnsi="Times New Roman" w:cs="Times New Roman"/>
        </w:rPr>
        <w:t xml:space="preserve"> </w:t>
      </w:r>
      <w:r w:rsidR="1B72CD0B" w:rsidRPr="15591D46">
        <w:rPr>
          <w:rFonts w:ascii="Times New Roman" w:hAnsi="Times New Roman" w:cs="Times New Roman"/>
        </w:rPr>
        <w:t>d</w:t>
      </w:r>
      <w:r w:rsidR="0A6DAD88" w:rsidRPr="15591D46">
        <w:rPr>
          <w:rFonts w:ascii="Times New Roman" w:hAnsi="Times New Roman" w:cs="Times New Roman"/>
        </w:rPr>
        <w:t>irecto</w:t>
      </w:r>
      <w:r w:rsidR="4A15A4E8" w:rsidRPr="15591D46">
        <w:rPr>
          <w:rFonts w:ascii="Times New Roman" w:hAnsi="Times New Roman" w:cs="Times New Roman"/>
        </w:rPr>
        <w:t>r.</w:t>
      </w:r>
    </w:p>
    <w:p w14:paraId="553FA9C5" w14:textId="77777777" w:rsidR="00C03924" w:rsidRPr="00C03924" w:rsidRDefault="00C03924" w:rsidP="00C03924">
      <w:pPr>
        <w:pStyle w:val="ListParagraph"/>
        <w:rPr>
          <w:rFonts w:ascii="Times New Roman" w:hAnsi="Times New Roman" w:cs="Times New Roman"/>
        </w:rPr>
      </w:pPr>
    </w:p>
    <w:p w14:paraId="3019FE3E" w14:textId="53E04D65" w:rsidR="00EC7CE8" w:rsidRDefault="11CB8B69" w:rsidP="00EC7CE8">
      <w:pPr>
        <w:pStyle w:val="ListParagraph"/>
        <w:numPr>
          <w:ilvl w:val="0"/>
          <w:numId w:val="40"/>
        </w:numPr>
        <w:rPr>
          <w:rFonts w:ascii="Times New Roman" w:hAnsi="Times New Roman" w:cs="Times New Roman"/>
        </w:rPr>
      </w:pPr>
      <w:r w:rsidRPr="5BA04CE6">
        <w:rPr>
          <w:rFonts w:ascii="Times New Roman" w:hAnsi="Times New Roman" w:cs="Times New Roman"/>
        </w:rPr>
        <w:t xml:space="preserve">DACF reserves the right to assess each </w:t>
      </w:r>
      <w:r w:rsidR="604538E1" w:rsidRPr="5BA04CE6">
        <w:rPr>
          <w:rFonts w:ascii="Times New Roman" w:hAnsi="Times New Roman" w:cs="Times New Roman"/>
        </w:rPr>
        <w:t>application</w:t>
      </w:r>
      <w:r w:rsidRPr="5BA04CE6">
        <w:rPr>
          <w:rFonts w:ascii="Times New Roman" w:hAnsi="Times New Roman" w:cs="Times New Roman"/>
        </w:rPr>
        <w:t xml:space="preserve"> on a case-by-case basis and to prioritize </w:t>
      </w:r>
      <w:r w:rsidR="604538E1" w:rsidRPr="5BA04CE6">
        <w:rPr>
          <w:rFonts w:ascii="Times New Roman" w:hAnsi="Times New Roman" w:cs="Times New Roman"/>
        </w:rPr>
        <w:t>persons who have not previously had the</w:t>
      </w:r>
      <w:r w:rsidR="6E96EF6D" w:rsidRPr="5BA04CE6">
        <w:rPr>
          <w:rFonts w:ascii="Times New Roman" w:hAnsi="Times New Roman" w:cs="Times New Roman"/>
        </w:rPr>
        <w:t>ir blood serum tested for PFAS</w:t>
      </w:r>
      <w:r w:rsidR="72C4105F" w:rsidRPr="5BA04CE6">
        <w:rPr>
          <w:rFonts w:ascii="Times New Roman" w:hAnsi="Times New Roman" w:cs="Times New Roman"/>
        </w:rPr>
        <w:t xml:space="preserve"> and those </w:t>
      </w:r>
      <w:r w:rsidR="3F4BAD06" w:rsidRPr="5BA04CE6">
        <w:rPr>
          <w:rFonts w:ascii="Times New Roman" w:hAnsi="Times New Roman" w:cs="Times New Roman"/>
        </w:rPr>
        <w:t xml:space="preserve">exposed to PFAS for </w:t>
      </w:r>
      <w:r w:rsidR="6666703B" w:rsidRPr="5BA04CE6">
        <w:rPr>
          <w:rFonts w:ascii="Times New Roman" w:hAnsi="Times New Roman" w:cs="Times New Roman"/>
        </w:rPr>
        <w:t>durations exceeding</w:t>
      </w:r>
      <w:r w:rsidR="22729E02" w:rsidRPr="5BA04CE6">
        <w:rPr>
          <w:rFonts w:ascii="Times New Roman" w:hAnsi="Times New Roman" w:cs="Times New Roman"/>
        </w:rPr>
        <w:t xml:space="preserve"> twelve cumulative months.</w:t>
      </w:r>
      <w:r w:rsidR="6666703B" w:rsidRPr="5BA04CE6">
        <w:rPr>
          <w:rFonts w:ascii="Times New Roman" w:hAnsi="Times New Roman" w:cs="Times New Roman"/>
        </w:rPr>
        <w:t xml:space="preserve"> </w:t>
      </w:r>
      <w:r w:rsidR="3F4BAD06" w:rsidRPr="5BA04CE6">
        <w:rPr>
          <w:rFonts w:ascii="Times New Roman" w:hAnsi="Times New Roman" w:cs="Times New Roman"/>
        </w:rPr>
        <w:t xml:space="preserve"> </w:t>
      </w:r>
    </w:p>
    <w:p w14:paraId="703B6437" w14:textId="77777777" w:rsidR="00EC7CE8" w:rsidRPr="00EC7CE8" w:rsidRDefault="00EC7CE8" w:rsidP="00EC7CE8">
      <w:pPr>
        <w:pStyle w:val="ListParagraph"/>
        <w:rPr>
          <w:rFonts w:ascii="Times New Roman" w:hAnsi="Times New Roman" w:cs="Times New Roman"/>
        </w:rPr>
      </w:pPr>
    </w:p>
    <w:p w14:paraId="73B92AB6" w14:textId="0C05429E" w:rsidR="001D4129" w:rsidRPr="00EC7CE8" w:rsidRDefault="2E42930F" w:rsidP="00EC7CE8">
      <w:pPr>
        <w:pStyle w:val="ListParagraph"/>
        <w:numPr>
          <w:ilvl w:val="0"/>
          <w:numId w:val="40"/>
        </w:numPr>
        <w:rPr>
          <w:rFonts w:ascii="Times New Roman" w:hAnsi="Times New Roman" w:cs="Times New Roman"/>
        </w:rPr>
      </w:pPr>
      <w:r w:rsidRPr="5BA04CE6">
        <w:rPr>
          <w:rFonts w:ascii="Times New Roman" w:hAnsi="Times New Roman" w:cs="Times New Roman"/>
        </w:rPr>
        <w:t xml:space="preserve">DACF reserves the right to </w:t>
      </w:r>
      <w:r w:rsidR="140710C2" w:rsidRPr="5BA04CE6">
        <w:rPr>
          <w:rFonts w:ascii="Times New Roman" w:hAnsi="Times New Roman" w:cs="Times New Roman"/>
        </w:rPr>
        <w:t xml:space="preserve">limit </w:t>
      </w:r>
      <w:r w:rsidRPr="5BA04CE6">
        <w:rPr>
          <w:rFonts w:ascii="Times New Roman" w:hAnsi="Times New Roman" w:cs="Times New Roman"/>
        </w:rPr>
        <w:t>the amount of funding for all requests based on available resources.</w:t>
      </w:r>
    </w:p>
    <w:p w14:paraId="1D677EC7" w14:textId="77777777" w:rsidR="002E45A0" w:rsidRDefault="002E45A0" w:rsidP="007430B5">
      <w:pPr>
        <w:rPr>
          <w:rFonts w:ascii="Times New Roman" w:hAnsi="Times New Roman" w:cs="Times New Roman"/>
        </w:rPr>
      </w:pPr>
    </w:p>
    <w:p w14:paraId="723C325C" w14:textId="07286C20" w:rsidR="00AC0F40" w:rsidRDefault="000F183C" w:rsidP="00AC0F40">
      <w:pPr>
        <w:rPr>
          <w:rFonts w:ascii="Times New Roman" w:hAnsi="Times New Roman" w:cs="Times New Roman"/>
          <w:b/>
          <w:bCs/>
        </w:rPr>
      </w:pPr>
      <w:bookmarkStart w:id="0" w:name="_Hlk137630979"/>
      <w:r w:rsidRPr="00DC6108">
        <w:rPr>
          <w:rFonts w:ascii="Times New Roman" w:hAnsi="Times New Roman" w:cs="Times New Roman"/>
          <w:b/>
          <w:bCs/>
        </w:rPr>
        <w:t xml:space="preserve">§ </w:t>
      </w:r>
      <w:r>
        <w:rPr>
          <w:rFonts w:ascii="Times New Roman" w:hAnsi="Times New Roman" w:cs="Times New Roman"/>
          <w:b/>
          <w:bCs/>
        </w:rPr>
        <w:t>8</w:t>
      </w:r>
      <w:r w:rsidRPr="00DC6108">
        <w:rPr>
          <w:rFonts w:ascii="Times New Roman" w:hAnsi="Times New Roman" w:cs="Times New Roman"/>
          <w:b/>
          <w:bCs/>
        </w:rPr>
        <w:t>.</w:t>
      </w:r>
      <w:r w:rsidRPr="00DC6108">
        <w:rPr>
          <w:rFonts w:ascii="Times New Roman" w:hAnsi="Times New Roman" w:cs="Times New Roman"/>
          <w:b/>
          <w:bCs/>
        </w:rPr>
        <w:tab/>
      </w:r>
      <w:bookmarkEnd w:id="0"/>
      <w:r w:rsidR="00AC0F40">
        <w:rPr>
          <w:rFonts w:ascii="Times New Roman" w:hAnsi="Times New Roman" w:cs="Times New Roman"/>
          <w:b/>
          <w:bCs/>
        </w:rPr>
        <w:t xml:space="preserve">RIGHT TO APPEAL </w:t>
      </w:r>
    </w:p>
    <w:p w14:paraId="0A64E8EA" w14:textId="77777777" w:rsidR="00AC0F40" w:rsidRDefault="00AC0F40" w:rsidP="00AC0F40">
      <w:pPr>
        <w:rPr>
          <w:rFonts w:ascii="Times New Roman" w:hAnsi="Times New Roman" w:cs="Times New Roman"/>
          <w:b/>
          <w:bCs/>
        </w:rPr>
      </w:pPr>
    </w:p>
    <w:p w14:paraId="7A151AEC" w14:textId="021C73B5" w:rsidR="005019A6" w:rsidRPr="00A46356" w:rsidRDefault="005019A6" w:rsidP="005019A6">
      <w:pPr>
        <w:pStyle w:val="ListParagraph"/>
        <w:numPr>
          <w:ilvl w:val="0"/>
          <w:numId w:val="34"/>
        </w:numPr>
        <w:rPr>
          <w:rFonts w:ascii="Times New Roman" w:hAnsi="Times New Roman" w:cs="Times New Roman"/>
        </w:rPr>
      </w:pPr>
      <w:r w:rsidRPr="64D34A8D">
        <w:rPr>
          <w:rFonts w:ascii="Times New Roman" w:hAnsi="Times New Roman" w:cs="Times New Roman"/>
        </w:rPr>
        <w:t>If an application is denied</w:t>
      </w:r>
      <w:r w:rsidR="10462460" w:rsidRPr="64D34A8D">
        <w:rPr>
          <w:rFonts w:ascii="Times New Roman" w:hAnsi="Times New Roman" w:cs="Times New Roman"/>
        </w:rPr>
        <w:t xml:space="preserve"> in whole or in part</w:t>
      </w:r>
      <w:r w:rsidRPr="64D34A8D">
        <w:rPr>
          <w:rFonts w:ascii="Times New Roman" w:hAnsi="Times New Roman" w:cs="Times New Roman"/>
        </w:rPr>
        <w:t>, DACF must send the applicant a written notice of its decision. Such notice must include an explanation of why the application was denied.</w:t>
      </w:r>
    </w:p>
    <w:p w14:paraId="16B6D842" w14:textId="77777777" w:rsidR="005019A6" w:rsidRPr="00A46356" w:rsidRDefault="005019A6" w:rsidP="005019A6">
      <w:pPr>
        <w:pStyle w:val="ListParagraph"/>
        <w:rPr>
          <w:rFonts w:ascii="Times New Roman" w:hAnsi="Times New Roman" w:cs="Times New Roman"/>
        </w:rPr>
      </w:pPr>
    </w:p>
    <w:p w14:paraId="7F930DA7" w14:textId="49F4FDA1" w:rsidR="005019A6" w:rsidRDefault="39A4DBA5" w:rsidP="005019A6">
      <w:pPr>
        <w:pStyle w:val="ListParagraph"/>
        <w:numPr>
          <w:ilvl w:val="0"/>
          <w:numId w:val="34"/>
        </w:numPr>
        <w:rPr>
          <w:rFonts w:ascii="Times New Roman" w:hAnsi="Times New Roman" w:cs="Times New Roman"/>
        </w:rPr>
      </w:pPr>
      <w:r w:rsidRPr="3028E60D">
        <w:rPr>
          <w:rFonts w:ascii="Times New Roman" w:hAnsi="Times New Roman" w:cs="Times New Roman"/>
        </w:rPr>
        <w:t>Upon receipt of such notice, an unsuccessful applicant may appeal to DACF</w:t>
      </w:r>
      <w:r w:rsidR="4855E569" w:rsidRPr="3028E60D">
        <w:rPr>
          <w:rFonts w:ascii="Times New Roman" w:hAnsi="Times New Roman" w:cs="Times New Roman"/>
        </w:rPr>
        <w:t xml:space="preserve">.  The </w:t>
      </w:r>
      <w:r w:rsidR="655D4D03" w:rsidRPr="3028E60D">
        <w:rPr>
          <w:rFonts w:ascii="Times New Roman" w:hAnsi="Times New Roman" w:cs="Times New Roman"/>
        </w:rPr>
        <w:t xml:space="preserve">notice of </w:t>
      </w:r>
      <w:r w:rsidR="4855E569" w:rsidRPr="3028E60D">
        <w:rPr>
          <w:rFonts w:ascii="Times New Roman" w:hAnsi="Times New Roman" w:cs="Times New Roman"/>
        </w:rPr>
        <w:t>appeal must be</w:t>
      </w:r>
      <w:r w:rsidRPr="3028E60D">
        <w:rPr>
          <w:rFonts w:ascii="Times New Roman" w:hAnsi="Times New Roman" w:cs="Times New Roman"/>
        </w:rPr>
        <w:t xml:space="preserve"> in writing</w:t>
      </w:r>
      <w:r w:rsidR="36448369" w:rsidRPr="3028E60D">
        <w:rPr>
          <w:rFonts w:ascii="Times New Roman" w:hAnsi="Times New Roman" w:cs="Times New Roman"/>
        </w:rPr>
        <w:t xml:space="preserve">, </w:t>
      </w:r>
      <w:r w:rsidR="36448369" w:rsidRPr="3028E60D">
        <w:rPr>
          <w:rStyle w:val="normaltextrun"/>
          <w:rFonts w:ascii="Times New Roman" w:eastAsia="Times New Roman" w:hAnsi="Times New Roman" w:cs="Times New Roman"/>
          <w:color w:val="000000" w:themeColor="text1"/>
        </w:rPr>
        <w:t>signed by the applicant,</w:t>
      </w:r>
      <w:r w:rsidR="4855E569" w:rsidRPr="3028E60D">
        <w:rPr>
          <w:rFonts w:ascii="Times New Roman" w:hAnsi="Times New Roman" w:cs="Times New Roman"/>
        </w:rPr>
        <w:t xml:space="preserve"> and received by DACF</w:t>
      </w:r>
      <w:r w:rsidRPr="3028E60D">
        <w:rPr>
          <w:rFonts w:ascii="Times New Roman" w:hAnsi="Times New Roman" w:cs="Times New Roman"/>
        </w:rPr>
        <w:t xml:space="preserve"> within </w:t>
      </w:r>
      <w:r w:rsidR="03A9372F" w:rsidRPr="3028E60D">
        <w:rPr>
          <w:rFonts w:ascii="Times New Roman" w:hAnsi="Times New Roman" w:cs="Times New Roman"/>
        </w:rPr>
        <w:t>45</w:t>
      </w:r>
      <w:r w:rsidRPr="3028E60D">
        <w:rPr>
          <w:rFonts w:ascii="Times New Roman" w:hAnsi="Times New Roman" w:cs="Times New Roman"/>
        </w:rPr>
        <w:t xml:space="preserve"> days of receipt of the denial notice. </w:t>
      </w:r>
    </w:p>
    <w:p w14:paraId="477FA9EB" w14:textId="77777777" w:rsidR="005019A6" w:rsidRPr="00B34C50" w:rsidRDefault="005019A6" w:rsidP="005019A6">
      <w:pPr>
        <w:pStyle w:val="ListParagraph"/>
        <w:rPr>
          <w:rFonts w:ascii="Times New Roman" w:hAnsi="Times New Roman" w:cs="Times New Roman"/>
        </w:rPr>
      </w:pPr>
    </w:p>
    <w:p w14:paraId="1CDDD07F" w14:textId="77777777" w:rsidR="0028537B" w:rsidRDefault="008D49B4" w:rsidP="0028537B">
      <w:pPr>
        <w:pStyle w:val="ListParagraph"/>
        <w:numPr>
          <w:ilvl w:val="0"/>
          <w:numId w:val="34"/>
        </w:numPr>
        <w:rPr>
          <w:rFonts w:ascii="Times New Roman" w:hAnsi="Times New Roman" w:cs="Times New Roman"/>
        </w:rPr>
      </w:pPr>
      <w:r w:rsidRPr="57D95AAA">
        <w:rPr>
          <w:rFonts w:ascii="Times New Roman" w:hAnsi="Times New Roman" w:cs="Times New Roman"/>
        </w:rPr>
        <w:t xml:space="preserve">Within </w:t>
      </w:r>
      <w:r w:rsidR="4A1D92BB" w:rsidRPr="57D95AAA">
        <w:rPr>
          <w:rFonts w:ascii="Times New Roman" w:hAnsi="Times New Roman" w:cs="Times New Roman"/>
        </w:rPr>
        <w:t>9</w:t>
      </w:r>
      <w:r w:rsidRPr="57D95AAA">
        <w:rPr>
          <w:rFonts w:ascii="Times New Roman" w:hAnsi="Times New Roman" w:cs="Times New Roman"/>
        </w:rPr>
        <w:t xml:space="preserve">0 days of the receipt of a written request for appeal, </w:t>
      </w:r>
      <w:r w:rsidR="01A3975C" w:rsidRPr="57D95AAA">
        <w:rPr>
          <w:rFonts w:ascii="Times New Roman" w:hAnsi="Times New Roman" w:cs="Times New Roman"/>
        </w:rPr>
        <w:t>DACF</w:t>
      </w:r>
      <w:r w:rsidR="005019A6" w:rsidRPr="57D95AAA">
        <w:rPr>
          <w:rFonts w:ascii="Times New Roman" w:hAnsi="Times New Roman" w:cs="Times New Roman"/>
        </w:rPr>
        <w:t xml:space="preserve"> will</w:t>
      </w:r>
      <w:r w:rsidR="00DB3EB3" w:rsidRPr="57D95AAA">
        <w:rPr>
          <w:rFonts w:ascii="Times New Roman" w:hAnsi="Times New Roman" w:cs="Times New Roman"/>
        </w:rPr>
        <w:t xml:space="preserve"> either grant the appeal or schedule a hearing</w:t>
      </w:r>
      <w:r w:rsidR="00DC7D09" w:rsidRPr="57D95AAA">
        <w:rPr>
          <w:rFonts w:ascii="Times New Roman" w:hAnsi="Times New Roman" w:cs="Times New Roman"/>
        </w:rPr>
        <w:t>.</w:t>
      </w:r>
    </w:p>
    <w:p w14:paraId="049461A5" w14:textId="77777777" w:rsidR="0028537B" w:rsidRPr="0028537B" w:rsidRDefault="0028537B" w:rsidP="0028537B">
      <w:pPr>
        <w:pStyle w:val="ListParagraph"/>
        <w:rPr>
          <w:rStyle w:val="normaltextrun"/>
          <w:rFonts w:ascii="Times New Roman" w:hAnsi="Times New Roman" w:cs="Times New Roman"/>
        </w:rPr>
      </w:pPr>
    </w:p>
    <w:p w14:paraId="75ADDAED" w14:textId="6AB78107" w:rsidR="0028537B" w:rsidRPr="0028537B" w:rsidRDefault="0028537B" w:rsidP="0028537B">
      <w:pPr>
        <w:pStyle w:val="ListParagraph"/>
        <w:numPr>
          <w:ilvl w:val="0"/>
          <w:numId w:val="34"/>
        </w:numPr>
        <w:rPr>
          <w:rFonts w:ascii="Times New Roman" w:hAnsi="Times New Roman" w:cs="Times New Roman"/>
        </w:rPr>
      </w:pPr>
      <w:r w:rsidRPr="0028537B">
        <w:rPr>
          <w:rStyle w:val="normaltextrun"/>
          <w:rFonts w:ascii="Times New Roman" w:hAnsi="Times New Roman" w:cs="Times New Roman"/>
        </w:rPr>
        <w:t>Appeal hearings will be held before a DACF hearing officer who has been designated by the Commissioner of the DACF. The hearing officer will make a recommended decision. Final decisions on the appeal will be made by the Commissioner after a review of the record.  </w:t>
      </w:r>
      <w:r w:rsidRPr="0028537B">
        <w:rPr>
          <w:rStyle w:val="eop"/>
          <w:rFonts w:ascii="Times New Roman" w:hAnsi="Times New Roman" w:cs="Times New Roman"/>
        </w:rPr>
        <w:t> </w:t>
      </w:r>
    </w:p>
    <w:p w14:paraId="29B4CE0C" w14:textId="77777777" w:rsidR="005019A6" w:rsidRPr="0028537B" w:rsidRDefault="005019A6" w:rsidP="005019A6">
      <w:pPr>
        <w:pStyle w:val="ListParagraph"/>
        <w:rPr>
          <w:rFonts w:ascii="Times New Roman" w:hAnsi="Times New Roman" w:cs="Times New Roman"/>
        </w:rPr>
      </w:pPr>
    </w:p>
    <w:p w14:paraId="1851759C" w14:textId="608DEF2F" w:rsidR="005019A6" w:rsidRPr="00A46356" w:rsidRDefault="005019A6" w:rsidP="005019A6">
      <w:pPr>
        <w:pStyle w:val="ListParagraph"/>
        <w:numPr>
          <w:ilvl w:val="0"/>
          <w:numId w:val="34"/>
        </w:numPr>
        <w:rPr>
          <w:rFonts w:ascii="Times New Roman" w:hAnsi="Times New Roman" w:cs="Times New Roman"/>
        </w:rPr>
      </w:pPr>
      <w:r w:rsidRPr="64D34A8D">
        <w:rPr>
          <w:rFonts w:ascii="Times New Roman" w:hAnsi="Times New Roman" w:cs="Times New Roman"/>
        </w:rPr>
        <w:t>Appeal</w:t>
      </w:r>
      <w:r w:rsidR="1D190681" w:rsidRPr="64D34A8D">
        <w:rPr>
          <w:rFonts w:ascii="Times New Roman" w:hAnsi="Times New Roman" w:cs="Times New Roman"/>
        </w:rPr>
        <w:t xml:space="preserve"> hearing</w:t>
      </w:r>
      <w:r w:rsidRPr="64D34A8D">
        <w:rPr>
          <w:rFonts w:ascii="Times New Roman" w:hAnsi="Times New Roman" w:cs="Times New Roman"/>
        </w:rPr>
        <w:t xml:space="preserve">s will be </w:t>
      </w:r>
      <w:r w:rsidR="7E51AE28" w:rsidRPr="64D34A8D">
        <w:rPr>
          <w:rFonts w:ascii="Times New Roman" w:hAnsi="Times New Roman" w:cs="Times New Roman"/>
        </w:rPr>
        <w:t xml:space="preserve">held </w:t>
      </w:r>
      <w:r w:rsidRPr="64D34A8D">
        <w:rPr>
          <w:rFonts w:ascii="Times New Roman" w:hAnsi="Times New Roman" w:cs="Times New Roman"/>
        </w:rPr>
        <w:t xml:space="preserve">in accordance with the adjudicatory </w:t>
      </w:r>
      <w:proofErr w:type="gramStart"/>
      <w:r w:rsidRPr="64D34A8D">
        <w:rPr>
          <w:rFonts w:ascii="Times New Roman" w:hAnsi="Times New Roman" w:cs="Times New Roman"/>
        </w:rPr>
        <w:t>proceedings</w:t>
      </w:r>
      <w:proofErr w:type="gramEnd"/>
      <w:r w:rsidRPr="64D34A8D">
        <w:rPr>
          <w:rFonts w:ascii="Times New Roman" w:hAnsi="Times New Roman" w:cs="Times New Roman"/>
        </w:rPr>
        <w:t xml:space="preserve"> provisions of the Maine Administrative Procedures Act, 5 M</w:t>
      </w:r>
      <w:r w:rsidR="003E76EC">
        <w:rPr>
          <w:rFonts w:ascii="Times New Roman" w:hAnsi="Times New Roman" w:cs="Times New Roman"/>
        </w:rPr>
        <w:t>.</w:t>
      </w:r>
      <w:r w:rsidRPr="64D34A8D">
        <w:rPr>
          <w:rFonts w:ascii="Times New Roman" w:hAnsi="Times New Roman" w:cs="Times New Roman"/>
        </w:rPr>
        <w:t>R</w:t>
      </w:r>
      <w:r w:rsidR="003E76EC">
        <w:rPr>
          <w:rFonts w:ascii="Times New Roman" w:hAnsi="Times New Roman" w:cs="Times New Roman"/>
        </w:rPr>
        <w:t>.</w:t>
      </w:r>
      <w:r w:rsidRPr="64D34A8D">
        <w:rPr>
          <w:rFonts w:ascii="Times New Roman" w:hAnsi="Times New Roman" w:cs="Times New Roman"/>
        </w:rPr>
        <w:t>S</w:t>
      </w:r>
      <w:r w:rsidR="003E76EC">
        <w:rPr>
          <w:rFonts w:ascii="Times New Roman" w:hAnsi="Times New Roman" w:cs="Times New Roman"/>
        </w:rPr>
        <w:t>.</w:t>
      </w:r>
      <w:r w:rsidRPr="64D34A8D">
        <w:rPr>
          <w:rFonts w:ascii="Times New Roman" w:hAnsi="Times New Roman" w:cs="Times New Roman"/>
        </w:rPr>
        <w:t>A</w:t>
      </w:r>
      <w:r w:rsidR="00146EA7">
        <w:rPr>
          <w:rFonts w:ascii="Times New Roman" w:hAnsi="Times New Roman" w:cs="Times New Roman"/>
        </w:rPr>
        <w:t>.</w:t>
      </w:r>
      <w:r w:rsidRPr="64D34A8D">
        <w:rPr>
          <w:rFonts w:ascii="Times New Roman" w:hAnsi="Times New Roman" w:cs="Times New Roman"/>
        </w:rPr>
        <w:t xml:space="preserve"> §§ 9051-64.</w:t>
      </w:r>
    </w:p>
    <w:p w14:paraId="08198D95" w14:textId="77777777" w:rsidR="005019A6" w:rsidRPr="00A46356" w:rsidRDefault="005019A6" w:rsidP="005019A6">
      <w:pPr>
        <w:pStyle w:val="ListParagraph"/>
        <w:rPr>
          <w:rFonts w:ascii="Times New Roman" w:hAnsi="Times New Roman" w:cs="Times New Roman"/>
        </w:rPr>
      </w:pPr>
    </w:p>
    <w:p w14:paraId="5759518A" w14:textId="360B17EC" w:rsidR="005019A6" w:rsidRPr="00A46356" w:rsidRDefault="005019A6" w:rsidP="005019A6">
      <w:pPr>
        <w:pStyle w:val="ListParagraph"/>
        <w:numPr>
          <w:ilvl w:val="0"/>
          <w:numId w:val="34"/>
        </w:numPr>
        <w:rPr>
          <w:rFonts w:ascii="Times New Roman" w:hAnsi="Times New Roman" w:cs="Times New Roman"/>
        </w:rPr>
      </w:pPr>
      <w:r w:rsidRPr="2AB58AC7">
        <w:rPr>
          <w:rFonts w:ascii="Times New Roman" w:hAnsi="Times New Roman" w:cs="Times New Roman"/>
        </w:rPr>
        <w:t xml:space="preserve">Final decisions </w:t>
      </w:r>
      <w:r w:rsidR="00E83218" w:rsidRPr="2AB58AC7">
        <w:rPr>
          <w:rFonts w:ascii="Times New Roman" w:hAnsi="Times New Roman" w:cs="Times New Roman"/>
        </w:rPr>
        <w:t xml:space="preserve">will </w:t>
      </w:r>
      <w:r w:rsidRPr="2AB58AC7">
        <w:rPr>
          <w:rFonts w:ascii="Times New Roman" w:hAnsi="Times New Roman" w:cs="Times New Roman"/>
        </w:rPr>
        <w:t xml:space="preserve">be in writing and contain notice of a right to petition the Superior Court for judicial review. </w:t>
      </w:r>
    </w:p>
    <w:p w14:paraId="41096369" w14:textId="658A276F" w:rsidR="00CB5EC2" w:rsidRDefault="00CB5EC2" w:rsidP="00CB5EC2">
      <w:pPr>
        <w:rPr>
          <w:rFonts w:ascii="Times New Roman" w:hAnsi="Times New Roman" w:cs="Times New Roman"/>
        </w:rPr>
      </w:pPr>
    </w:p>
    <w:p w14:paraId="471D01AF" w14:textId="61777BEE" w:rsidR="00ED3795" w:rsidRPr="00F45464" w:rsidRDefault="00ED3795" w:rsidP="00ED3795">
      <w:pPr>
        <w:rPr>
          <w:rFonts w:ascii="Times New Roman" w:hAnsi="Times New Roman" w:cs="Times New Roman"/>
          <w:b/>
          <w:bCs/>
        </w:rPr>
      </w:pPr>
      <w:r w:rsidRPr="00F45464">
        <w:rPr>
          <w:rFonts w:ascii="Times New Roman" w:hAnsi="Times New Roman" w:cs="Times New Roman"/>
          <w:b/>
          <w:bCs/>
        </w:rPr>
        <w:t xml:space="preserve">§ 9. </w:t>
      </w:r>
      <w:r w:rsidRPr="00F45464">
        <w:tab/>
      </w:r>
      <w:r w:rsidRPr="00F45464">
        <w:rPr>
          <w:rFonts w:ascii="Times New Roman" w:hAnsi="Times New Roman" w:cs="Times New Roman"/>
          <w:b/>
          <w:bCs/>
        </w:rPr>
        <w:t>WAIVER</w:t>
      </w:r>
    </w:p>
    <w:p w14:paraId="3ED66C5E" w14:textId="77777777" w:rsidR="00ED3795" w:rsidRPr="00F45464" w:rsidRDefault="00ED3795" w:rsidP="00ED3795">
      <w:pPr>
        <w:rPr>
          <w:rFonts w:ascii="Times New Roman" w:hAnsi="Times New Roman" w:cs="Times New Roman"/>
          <w:b/>
          <w:bCs/>
        </w:rPr>
      </w:pPr>
    </w:p>
    <w:p w14:paraId="16F1E72E" w14:textId="65C6D80A" w:rsidR="007769D2" w:rsidRPr="00F45464" w:rsidRDefault="007769D2" w:rsidP="007769D2">
      <w:pPr>
        <w:autoSpaceDE w:val="0"/>
        <w:autoSpaceDN w:val="0"/>
        <w:adjustRightInd w:val="0"/>
        <w:rPr>
          <w:rFonts w:ascii="Times New Roman" w:hAnsi="Times New Roman" w:cs="Times New Roman"/>
        </w:rPr>
      </w:pPr>
      <w:r w:rsidRPr="00F45464">
        <w:rPr>
          <w:rFonts w:ascii="Times New Roman" w:hAnsi="Times New Roman" w:cs="Times New Roman"/>
        </w:rPr>
        <w:t>Upon the request of any person subject to this Chapter or upon its own motion, the PFAS Fund may, for good cause, request waiver of any requirement of this Chapter that is not required by statute. The waiver may not be inconsistent with the purposes of this Chapter or Title 7, Chapter 10-D. The Commissioner of DACF may grant the waiver in extenuating circumstances.</w:t>
      </w:r>
    </w:p>
    <w:p w14:paraId="38B65D10" w14:textId="77777777" w:rsidR="00ED3795" w:rsidRDefault="00ED3795" w:rsidP="005C45C9">
      <w:pPr>
        <w:pBdr>
          <w:bottom w:val="single" w:sz="4" w:space="1" w:color="auto"/>
        </w:pBdr>
        <w:rPr>
          <w:rFonts w:ascii="Times New Roman" w:hAnsi="Times New Roman" w:cs="Times New Roman"/>
        </w:rPr>
      </w:pPr>
    </w:p>
    <w:p w14:paraId="063E8A53" w14:textId="77777777" w:rsidR="005C45C9" w:rsidRDefault="005C45C9" w:rsidP="00CB5EC2">
      <w:pPr>
        <w:rPr>
          <w:rFonts w:ascii="Times New Roman" w:hAnsi="Times New Roman" w:cs="Times New Roman"/>
        </w:rPr>
      </w:pPr>
    </w:p>
    <w:p w14:paraId="7A59AB39" w14:textId="77777777" w:rsidR="005C45C9" w:rsidRPr="006E0DF6" w:rsidRDefault="005C45C9" w:rsidP="005C45C9">
      <w:pPr>
        <w:rPr>
          <w:rFonts w:ascii="Aptos" w:hAnsi="Aptos" w:cs="Times New Roman"/>
        </w:rPr>
      </w:pPr>
      <w:r w:rsidRPr="006E0DF6">
        <w:rPr>
          <w:rFonts w:ascii="Aptos" w:hAnsi="Aptos" w:cs="Times New Roman"/>
        </w:rPr>
        <w:t xml:space="preserve">STATUTORY AUTHORITY: 7 MRS Ch. 10-D §320-K - §320-L and PL 2021, </w:t>
      </w:r>
      <w:proofErr w:type="spellStart"/>
      <w:r w:rsidRPr="006E0DF6">
        <w:rPr>
          <w:rFonts w:ascii="Aptos" w:hAnsi="Aptos" w:cs="Times New Roman"/>
        </w:rPr>
        <w:t>ch.</w:t>
      </w:r>
      <w:proofErr w:type="spellEnd"/>
      <w:r w:rsidRPr="006E0DF6">
        <w:rPr>
          <w:rFonts w:ascii="Aptos" w:hAnsi="Aptos" w:cs="Times New Roman"/>
        </w:rPr>
        <w:t xml:space="preserve"> 635, sec. XX-3</w:t>
      </w:r>
    </w:p>
    <w:p w14:paraId="5D0AA975" w14:textId="77777777" w:rsidR="005C45C9" w:rsidRPr="006E0DF6" w:rsidRDefault="005C45C9" w:rsidP="005C45C9">
      <w:pPr>
        <w:rPr>
          <w:rFonts w:ascii="Aptos" w:hAnsi="Aptos" w:cs="Times New Roman"/>
        </w:rPr>
      </w:pPr>
    </w:p>
    <w:p w14:paraId="7D13E22A" w14:textId="77777777" w:rsidR="005C45C9" w:rsidRPr="006E0DF6" w:rsidRDefault="005C45C9" w:rsidP="005C45C9">
      <w:pPr>
        <w:rPr>
          <w:rFonts w:ascii="Aptos" w:hAnsi="Aptos" w:cs="Times New Roman"/>
        </w:rPr>
      </w:pPr>
      <w:r w:rsidRPr="006E0DF6">
        <w:rPr>
          <w:rFonts w:ascii="Aptos" w:hAnsi="Aptos" w:cs="Times New Roman"/>
        </w:rPr>
        <w:t>EFFECTIVE DATE:</w:t>
      </w:r>
    </w:p>
    <w:p w14:paraId="5BF46CBE" w14:textId="6799118B" w:rsidR="005C45C9" w:rsidRPr="00CB5EC2" w:rsidRDefault="005C45C9" w:rsidP="005C45C9">
      <w:pPr>
        <w:rPr>
          <w:rFonts w:ascii="Times New Roman" w:hAnsi="Times New Roman" w:cs="Times New Roman"/>
        </w:rPr>
      </w:pPr>
      <w:r w:rsidRPr="006E0DF6">
        <w:rPr>
          <w:rFonts w:ascii="Aptos" w:hAnsi="Aptos" w:cs="Times New Roman"/>
        </w:rPr>
        <w:tab/>
        <w:t>March 17, 2024 – filing 2024-05</w:t>
      </w:r>
      <w:r>
        <w:rPr>
          <w:rFonts w:ascii="Aptos" w:hAnsi="Aptos" w:cs="Times New Roman"/>
        </w:rPr>
        <w:t>9</w:t>
      </w:r>
    </w:p>
    <w:sectPr w:rsidR="005C45C9" w:rsidRPr="00CB5EC2" w:rsidSect="00B70078">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4A2F8" w14:textId="77777777" w:rsidR="0095486D" w:rsidRDefault="0095486D" w:rsidP="00B70078">
      <w:r>
        <w:separator/>
      </w:r>
    </w:p>
  </w:endnote>
  <w:endnote w:type="continuationSeparator" w:id="0">
    <w:p w14:paraId="2A132FD7" w14:textId="77777777" w:rsidR="0095486D" w:rsidRDefault="0095486D" w:rsidP="00B70078">
      <w:r>
        <w:continuationSeparator/>
      </w:r>
    </w:p>
  </w:endnote>
  <w:endnote w:type="continuationNotice" w:id="1">
    <w:p w14:paraId="6A19404A" w14:textId="77777777" w:rsidR="0095486D" w:rsidRDefault="00954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2B624" w14:textId="77777777" w:rsidR="0095486D" w:rsidRDefault="0095486D" w:rsidP="00B70078">
      <w:r>
        <w:separator/>
      </w:r>
    </w:p>
  </w:footnote>
  <w:footnote w:type="continuationSeparator" w:id="0">
    <w:p w14:paraId="03B856FD" w14:textId="77777777" w:rsidR="0095486D" w:rsidRDefault="0095486D" w:rsidP="00B70078">
      <w:r>
        <w:continuationSeparator/>
      </w:r>
    </w:p>
  </w:footnote>
  <w:footnote w:type="continuationNotice" w:id="1">
    <w:p w14:paraId="2AB8F126" w14:textId="77777777" w:rsidR="0095486D" w:rsidRDefault="009548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B4E3F" w14:textId="37790D61" w:rsidR="00B70078" w:rsidRDefault="002D5235" w:rsidP="00C81E5E">
    <w:pPr>
      <w:pStyle w:val="Header"/>
      <w:jc w:val="right"/>
    </w:pPr>
    <w:r w:rsidRPr="00CB04D6">
      <w:rPr>
        <w:rFonts w:ascii="Times New Roman" w:hAnsi="Times New Roman" w:cs="Times New Roman"/>
        <w:sz w:val="20"/>
        <w:szCs w:val="20"/>
      </w:rPr>
      <w:t>01-0</w:t>
    </w:r>
    <w:r w:rsidR="00DA05B0">
      <w:rPr>
        <w:rFonts w:ascii="Times New Roman" w:hAnsi="Times New Roman" w:cs="Times New Roman"/>
        <w:sz w:val="20"/>
        <w:szCs w:val="20"/>
      </w:rPr>
      <w:t>01</w:t>
    </w:r>
    <w:r w:rsidR="00F916BA" w:rsidRPr="00CB04D6">
      <w:rPr>
        <w:rFonts w:ascii="Times New Roman" w:hAnsi="Times New Roman" w:cs="Times New Roman"/>
        <w:sz w:val="20"/>
        <w:szCs w:val="20"/>
      </w:rPr>
      <w:t xml:space="preserve"> Chapter </w:t>
    </w:r>
    <w:r w:rsidR="00866AF1">
      <w:rPr>
        <w:rFonts w:ascii="Times New Roman" w:hAnsi="Times New Roman" w:cs="Times New Roman"/>
        <w:sz w:val="20"/>
        <w:szCs w:val="20"/>
      </w:rPr>
      <w:t>407</w:t>
    </w:r>
    <w:r w:rsidR="003B2DA9" w:rsidRPr="00CB04D6">
      <w:rPr>
        <w:rFonts w:ascii="Times New Roman" w:hAnsi="Times New Roman" w:cs="Times New Roman"/>
        <w:sz w:val="20"/>
        <w:szCs w:val="20"/>
      </w:rPr>
      <w:t xml:space="preserve">     </w:t>
    </w:r>
    <w:r w:rsidR="00BE3D9C" w:rsidRPr="00CB04D6">
      <w:rPr>
        <w:rFonts w:ascii="Times New Roman" w:hAnsi="Times New Roman" w:cs="Times New Roman"/>
        <w:sz w:val="20"/>
        <w:szCs w:val="20"/>
      </w:rPr>
      <w:t xml:space="preserve">page </w:t>
    </w:r>
    <w:r w:rsidR="00BE3D9C" w:rsidRPr="00CB04D6">
      <w:rPr>
        <w:rFonts w:ascii="Times New Roman" w:hAnsi="Times New Roman" w:cs="Times New Roman"/>
        <w:sz w:val="20"/>
        <w:szCs w:val="20"/>
      </w:rPr>
      <w:fldChar w:fldCharType="begin"/>
    </w:r>
    <w:r w:rsidR="00BE3D9C" w:rsidRPr="00CB04D6">
      <w:rPr>
        <w:rFonts w:ascii="Times New Roman" w:hAnsi="Times New Roman" w:cs="Times New Roman"/>
        <w:sz w:val="20"/>
        <w:szCs w:val="20"/>
      </w:rPr>
      <w:instrText xml:space="preserve"> PAGE   \* MERGEFORMAT </w:instrText>
    </w:r>
    <w:r w:rsidR="00BE3D9C" w:rsidRPr="00CB04D6">
      <w:rPr>
        <w:rFonts w:ascii="Times New Roman" w:hAnsi="Times New Roman" w:cs="Times New Roman"/>
        <w:sz w:val="20"/>
        <w:szCs w:val="20"/>
      </w:rPr>
      <w:fldChar w:fldCharType="separate"/>
    </w:r>
    <w:r w:rsidR="00BE3D9C" w:rsidRPr="00CB04D6">
      <w:rPr>
        <w:rFonts w:ascii="Times New Roman" w:hAnsi="Times New Roman" w:cs="Times New Roman"/>
        <w:noProof/>
        <w:sz w:val="20"/>
        <w:szCs w:val="20"/>
      </w:rPr>
      <w:t>2</w:t>
    </w:r>
    <w:r w:rsidR="00BE3D9C" w:rsidRPr="00CB04D6">
      <w:rPr>
        <w:rFonts w:ascii="Times New Roman" w:hAnsi="Times New Roman" w:cs="Times New Roman"/>
        <w:sz w:val="20"/>
        <w:szCs w:val="20"/>
      </w:rPr>
      <w:fldChar w:fldCharType="end"/>
    </w:r>
    <w:r w:rsidR="00C81E5E">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E7A9"/>
    <w:multiLevelType w:val="hybridMultilevel"/>
    <w:tmpl w:val="15F24D62"/>
    <w:lvl w:ilvl="0" w:tplc="2D7085CE">
      <w:start w:val="6"/>
      <w:numFmt w:val="decimal"/>
      <w:lvlText w:val="%1."/>
      <w:lvlJc w:val="left"/>
      <w:pPr>
        <w:ind w:left="720" w:hanging="360"/>
      </w:pPr>
    </w:lvl>
    <w:lvl w:ilvl="1" w:tplc="A8D202CA">
      <w:start w:val="1"/>
      <w:numFmt w:val="lowerLetter"/>
      <w:lvlText w:val="%2."/>
      <w:lvlJc w:val="left"/>
      <w:pPr>
        <w:ind w:left="1440" w:hanging="360"/>
      </w:pPr>
    </w:lvl>
    <w:lvl w:ilvl="2" w:tplc="4A74979E">
      <w:start w:val="1"/>
      <w:numFmt w:val="lowerRoman"/>
      <w:lvlText w:val="%3."/>
      <w:lvlJc w:val="right"/>
      <w:pPr>
        <w:ind w:left="2160" w:hanging="180"/>
      </w:pPr>
    </w:lvl>
    <w:lvl w:ilvl="3" w:tplc="F876523C">
      <w:start w:val="1"/>
      <w:numFmt w:val="decimal"/>
      <w:lvlText w:val="%4."/>
      <w:lvlJc w:val="left"/>
      <w:pPr>
        <w:ind w:left="2880" w:hanging="360"/>
      </w:pPr>
    </w:lvl>
    <w:lvl w:ilvl="4" w:tplc="4888D636">
      <w:start w:val="1"/>
      <w:numFmt w:val="lowerLetter"/>
      <w:lvlText w:val="%5."/>
      <w:lvlJc w:val="left"/>
      <w:pPr>
        <w:ind w:left="3600" w:hanging="360"/>
      </w:pPr>
    </w:lvl>
    <w:lvl w:ilvl="5" w:tplc="8BBE5D58">
      <w:start w:val="1"/>
      <w:numFmt w:val="lowerRoman"/>
      <w:lvlText w:val="%6."/>
      <w:lvlJc w:val="right"/>
      <w:pPr>
        <w:ind w:left="4320" w:hanging="180"/>
      </w:pPr>
    </w:lvl>
    <w:lvl w:ilvl="6" w:tplc="4EF47B18">
      <w:start w:val="1"/>
      <w:numFmt w:val="decimal"/>
      <w:lvlText w:val="%7."/>
      <w:lvlJc w:val="left"/>
      <w:pPr>
        <w:ind w:left="5040" w:hanging="360"/>
      </w:pPr>
    </w:lvl>
    <w:lvl w:ilvl="7" w:tplc="AA32B144">
      <w:start w:val="1"/>
      <w:numFmt w:val="lowerLetter"/>
      <w:lvlText w:val="%8."/>
      <w:lvlJc w:val="left"/>
      <w:pPr>
        <w:ind w:left="5760" w:hanging="360"/>
      </w:pPr>
    </w:lvl>
    <w:lvl w:ilvl="8" w:tplc="144035EA">
      <w:start w:val="1"/>
      <w:numFmt w:val="lowerRoman"/>
      <w:lvlText w:val="%9."/>
      <w:lvlJc w:val="right"/>
      <w:pPr>
        <w:ind w:left="6480" w:hanging="180"/>
      </w:pPr>
    </w:lvl>
  </w:abstractNum>
  <w:abstractNum w:abstractNumId="1" w15:restartNumberingAfterBreak="0">
    <w:nsid w:val="02274CB0"/>
    <w:multiLevelType w:val="hybridMultilevel"/>
    <w:tmpl w:val="A86269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1C22B"/>
    <w:multiLevelType w:val="hybridMultilevel"/>
    <w:tmpl w:val="7592BCEC"/>
    <w:lvl w:ilvl="0" w:tplc="1AE649B6">
      <w:start w:val="9"/>
      <w:numFmt w:val="decimal"/>
      <w:lvlText w:val="%1."/>
      <w:lvlJc w:val="left"/>
      <w:pPr>
        <w:ind w:left="720" w:hanging="360"/>
      </w:pPr>
    </w:lvl>
    <w:lvl w:ilvl="1" w:tplc="4F40BF9C">
      <w:start w:val="1"/>
      <w:numFmt w:val="lowerLetter"/>
      <w:lvlText w:val="%2."/>
      <w:lvlJc w:val="left"/>
      <w:pPr>
        <w:ind w:left="1440" w:hanging="360"/>
      </w:pPr>
    </w:lvl>
    <w:lvl w:ilvl="2" w:tplc="727C960E">
      <w:start w:val="1"/>
      <w:numFmt w:val="lowerRoman"/>
      <w:lvlText w:val="%3."/>
      <w:lvlJc w:val="right"/>
      <w:pPr>
        <w:ind w:left="2160" w:hanging="180"/>
      </w:pPr>
    </w:lvl>
    <w:lvl w:ilvl="3" w:tplc="3CC0E342">
      <w:start w:val="1"/>
      <w:numFmt w:val="decimal"/>
      <w:lvlText w:val="%4."/>
      <w:lvlJc w:val="left"/>
      <w:pPr>
        <w:ind w:left="2880" w:hanging="360"/>
      </w:pPr>
    </w:lvl>
    <w:lvl w:ilvl="4" w:tplc="D6BEE082">
      <w:start w:val="1"/>
      <w:numFmt w:val="lowerLetter"/>
      <w:lvlText w:val="%5."/>
      <w:lvlJc w:val="left"/>
      <w:pPr>
        <w:ind w:left="3600" w:hanging="360"/>
      </w:pPr>
    </w:lvl>
    <w:lvl w:ilvl="5" w:tplc="6CC43770">
      <w:start w:val="1"/>
      <w:numFmt w:val="lowerRoman"/>
      <w:lvlText w:val="%6."/>
      <w:lvlJc w:val="right"/>
      <w:pPr>
        <w:ind w:left="4320" w:hanging="180"/>
      </w:pPr>
    </w:lvl>
    <w:lvl w:ilvl="6" w:tplc="3496AFB4">
      <w:start w:val="1"/>
      <w:numFmt w:val="decimal"/>
      <w:lvlText w:val="%7."/>
      <w:lvlJc w:val="left"/>
      <w:pPr>
        <w:ind w:left="5040" w:hanging="360"/>
      </w:pPr>
    </w:lvl>
    <w:lvl w:ilvl="7" w:tplc="FEE0979E">
      <w:start w:val="1"/>
      <w:numFmt w:val="lowerLetter"/>
      <w:lvlText w:val="%8."/>
      <w:lvlJc w:val="left"/>
      <w:pPr>
        <w:ind w:left="5760" w:hanging="360"/>
      </w:pPr>
    </w:lvl>
    <w:lvl w:ilvl="8" w:tplc="F1505386">
      <w:start w:val="1"/>
      <w:numFmt w:val="lowerRoman"/>
      <w:lvlText w:val="%9."/>
      <w:lvlJc w:val="right"/>
      <w:pPr>
        <w:ind w:left="6480" w:hanging="180"/>
      </w:pPr>
    </w:lvl>
  </w:abstractNum>
  <w:abstractNum w:abstractNumId="3" w15:restartNumberingAfterBreak="0">
    <w:nsid w:val="1E153287"/>
    <w:multiLevelType w:val="hybridMultilevel"/>
    <w:tmpl w:val="4D6ED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89329"/>
    <w:multiLevelType w:val="hybridMultilevel"/>
    <w:tmpl w:val="5B1803BC"/>
    <w:lvl w:ilvl="0" w:tplc="979E359E">
      <w:start w:val="1"/>
      <w:numFmt w:val="decimal"/>
      <w:lvlText w:val="%1."/>
      <w:lvlJc w:val="left"/>
      <w:pPr>
        <w:ind w:left="720" w:hanging="360"/>
      </w:pPr>
    </w:lvl>
    <w:lvl w:ilvl="1" w:tplc="609814F6">
      <w:start w:val="3"/>
      <w:numFmt w:val="lowerLetter"/>
      <w:lvlText w:val="%2."/>
      <w:lvlJc w:val="left"/>
      <w:pPr>
        <w:ind w:left="1440" w:hanging="360"/>
      </w:pPr>
    </w:lvl>
    <w:lvl w:ilvl="2" w:tplc="74A2E762">
      <w:start w:val="1"/>
      <w:numFmt w:val="lowerRoman"/>
      <w:lvlText w:val="%3."/>
      <w:lvlJc w:val="right"/>
      <w:pPr>
        <w:ind w:left="2160" w:hanging="180"/>
      </w:pPr>
    </w:lvl>
    <w:lvl w:ilvl="3" w:tplc="1E6A1316">
      <w:start w:val="1"/>
      <w:numFmt w:val="decimal"/>
      <w:lvlText w:val="%4."/>
      <w:lvlJc w:val="left"/>
      <w:pPr>
        <w:ind w:left="2880" w:hanging="360"/>
      </w:pPr>
    </w:lvl>
    <w:lvl w:ilvl="4" w:tplc="936C0BC6">
      <w:start w:val="1"/>
      <w:numFmt w:val="lowerLetter"/>
      <w:lvlText w:val="%5."/>
      <w:lvlJc w:val="left"/>
      <w:pPr>
        <w:ind w:left="3600" w:hanging="360"/>
      </w:pPr>
    </w:lvl>
    <w:lvl w:ilvl="5" w:tplc="FD44CE0C">
      <w:start w:val="1"/>
      <w:numFmt w:val="lowerRoman"/>
      <w:lvlText w:val="%6."/>
      <w:lvlJc w:val="right"/>
      <w:pPr>
        <w:ind w:left="4320" w:hanging="180"/>
      </w:pPr>
    </w:lvl>
    <w:lvl w:ilvl="6" w:tplc="43EE516E">
      <w:start w:val="1"/>
      <w:numFmt w:val="decimal"/>
      <w:lvlText w:val="%7."/>
      <w:lvlJc w:val="left"/>
      <w:pPr>
        <w:ind w:left="5040" w:hanging="360"/>
      </w:pPr>
    </w:lvl>
    <w:lvl w:ilvl="7" w:tplc="7E227A60">
      <w:start w:val="1"/>
      <w:numFmt w:val="lowerLetter"/>
      <w:lvlText w:val="%8."/>
      <w:lvlJc w:val="left"/>
      <w:pPr>
        <w:ind w:left="5760" w:hanging="360"/>
      </w:pPr>
    </w:lvl>
    <w:lvl w:ilvl="8" w:tplc="58E84CE8">
      <w:start w:val="1"/>
      <w:numFmt w:val="lowerRoman"/>
      <w:lvlText w:val="%9."/>
      <w:lvlJc w:val="right"/>
      <w:pPr>
        <w:ind w:left="6480" w:hanging="180"/>
      </w:pPr>
    </w:lvl>
  </w:abstractNum>
  <w:abstractNum w:abstractNumId="5" w15:restartNumberingAfterBreak="0">
    <w:nsid w:val="2073046F"/>
    <w:multiLevelType w:val="hybridMultilevel"/>
    <w:tmpl w:val="3F0AAF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B3CC4"/>
    <w:multiLevelType w:val="hybridMultilevel"/>
    <w:tmpl w:val="CFB4E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CC47E5"/>
    <w:multiLevelType w:val="hybridMultilevel"/>
    <w:tmpl w:val="2B7E0F60"/>
    <w:lvl w:ilvl="0" w:tplc="5A640CA0">
      <w:start w:val="1"/>
      <w:numFmt w:val="decimal"/>
      <w:lvlText w:val="%1."/>
      <w:lvlJc w:val="left"/>
      <w:pPr>
        <w:ind w:left="720" w:hanging="360"/>
      </w:pPr>
    </w:lvl>
    <w:lvl w:ilvl="1" w:tplc="FFFFFFFF">
      <w:start w:val="1"/>
      <w:numFmt w:val="lowerLetter"/>
      <w:lvlText w:val="%2."/>
      <w:lvlJc w:val="left"/>
      <w:pPr>
        <w:ind w:left="1440" w:hanging="360"/>
      </w:pPr>
    </w:lvl>
    <w:lvl w:ilvl="2" w:tplc="1F36B16E">
      <w:start w:val="1"/>
      <w:numFmt w:val="lowerRoman"/>
      <w:lvlText w:val="%3."/>
      <w:lvlJc w:val="right"/>
      <w:pPr>
        <w:ind w:left="2160" w:hanging="180"/>
      </w:pPr>
    </w:lvl>
    <w:lvl w:ilvl="3" w:tplc="6D3404D6">
      <w:start w:val="1"/>
      <w:numFmt w:val="decimal"/>
      <w:lvlText w:val="%4."/>
      <w:lvlJc w:val="left"/>
      <w:pPr>
        <w:ind w:left="2880" w:hanging="360"/>
      </w:pPr>
    </w:lvl>
    <w:lvl w:ilvl="4" w:tplc="F58EE672">
      <w:start w:val="1"/>
      <w:numFmt w:val="lowerLetter"/>
      <w:lvlText w:val="%5."/>
      <w:lvlJc w:val="left"/>
      <w:pPr>
        <w:ind w:left="3600" w:hanging="360"/>
      </w:pPr>
    </w:lvl>
    <w:lvl w:ilvl="5" w:tplc="5DF2A532">
      <w:start w:val="1"/>
      <w:numFmt w:val="lowerRoman"/>
      <w:lvlText w:val="%6."/>
      <w:lvlJc w:val="right"/>
      <w:pPr>
        <w:ind w:left="4320" w:hanging="180"/>
      </w:pPr>
    </w:lvl>
    <w:lvl w:ilvl="6" w:tplc="E33C3B8E">
      <w:start w:val="1"/>
      <w:numFmt w:val="decimal"/>
      <w:lvlText w:val="%7."/>
      <w:lvlJc w:val="left"/>
      <w:pPr>
        <w:ind w:left="5040" w:hanging="360"/>
      </w:pPr>
    </w:lvl>
    <w:lvl w:ilvl="7" w:tplc="1DB2B70C">
      <w:start w:val="1"/>
      <w:numFmt w:val="lowerLetter"/>
      <w:lvlText w:val="%8."/>
      <w:lvlJc w:val="left"/>
      <w:pPr>
        <w:ind w:left="5760" w:hanging="360"/>
      </w:pPr>
    </w:lvl>
    <w:lvl w:ilvl="8" w:tplc="DD68590E">
      <w:start w:val="1"/>
      <w:numFmt w:val="lowerRoman"/>
      <w:lvlText w:val="%9."/>
      <w:lvlJc w:val="right"/>
      <w:pPr>
        <w:ind w:left="6480" w:hanging="180"/>
      </w:pPr>
    </w:lvl>
  </w:abstractNum>
  <w:abstractNum w:abstractNumId="8" w15:restartNumberingAfterBreak="0">
    <w:nsid w:val="243CAFBB"/>
    <w:multiLevelType w:val="hybridMultilevel"/>
    <w:tmpl w:val="52CCB304"/>
    <w:lvl w:ilvl="0" w:tplc="517A0998">
      <w:start w:val="1"/>
      <w:numFmt w:val="decimal"/>
      <w:lvlText w:val="%1."/>
      <w:lvlJc w:val="left"/>
      <w:pPr>
        <w:ind w:left="720" w:hanging="360"/>
      </w:pPr>
    </w:lvl>
    <w:lvl w:ilvl="1" w:tplc="7BC25986">
      <w:start w:val="3"/>
      <w:numFmt w:val="lowerLetter"/>
      <w:lvlText w:val="%2."/>
      <w:lvlJc w:val="left"/>
      <w:pPr>
        <w:ind w:left="1440" w:hanging="360"/>
      </w:pPr>
    </w:lvl>
    <w:lvl w:ilvl="2" w:tplc="00FAB65C">
      <w:start w:val="1"/>
      <w:numFmt w:val="lowerRoman"/>
      <w:lvlText w:val="%3."/>
      <w:lvlJc w:val="right"/>
      <w:pPr>
        <w:ind w:left="2160" w:hanging="180"/>
      </w:pPr>
    </w:lvl>
    <w:lvl w:ilvl="3" w:tplc="8A488EB8">
      <w:start w:val="1"/>
      <w:numFmt w:val="decimal"/>
      <w:lvlText w:val="%4."/>
      <w:lvlJc w:val="left"/>
      <w:pPr>
        <w:ind w:left="2880" w:hanging="360"/>
      </w:pPr>
    </w:lvl>
    <w:lvl w:ilvl="4" w:tplc="D2EE6E82">
      <w:start w:val="1"/>
      <w:numFmt w:val="lowerLetter"/>
      <w:lvlText w:val="%5."/>
      <w:lvlJc w:val="left"/>
      <w:pPr>
        <w:ind w:left="3600" w:hanging="360"/>
      </w:pPr>
    </w:lvl>
    <w:lvl w:ilvl="5" w:tplc="F0CEBFF4">
      <w:start w:val="1"/>
      <w:numFmt w:val="lowerRoman"/>
      <w:lvlText w:val="%6."/>
      <w:lvlJc w:val="right"/>
      <w:pPr>
        <w:ind w:left="4320" w:hanging="180"/>
      </w:pPr>
    </w:lvl>
    <w:lvl w:ilvl="6" w:tplc="A538C036">
      <w:start w:val="1"/>
      <w:numFmt w:val="decimal"/>
      <w:lvlText w:val="%7."/>
      <w:lvlJc w:val="left"/>
      <w:pPr>
        <w:ind w:left="5040" w:hanging="360"/>
      </w:pPr>
    </w:lvl>
    <w:lvl w:ilvl="7" w:tplc="8626C840">
      <w:start w:val="1"/>
      <w:numFmt w:val="lowerLetter"/>
      <w:lvlText w:val="%8."/>
      <w:lvlJc w:val="left"/>
      <w:pPr>
        <w:ind w:left="5760" w:hanging="360"/>
      </w:pPr>
    </w:lvl>
    <w:lvl w:ilvl="8" w:tplc="E960B5F4">
      <w:start w:val="1"/>
      <w:numFmt w:val="lowerRoman"/>
      <w:lvlText w:val="%9."/>
      <w:lvlJc w:val="right"/>
      <w:pPr>
        <w:ind w:left="6480" w:hanging="180"/>
      </w:pPr>
    </w:lvl>
  </w:abstractNum>
  <w:abstractNum w:abstractNumId="9" w15:restartNumberingAfterBreak="0">
    <w:nsid w:val="25352C0D"/>
    <w:multiLevelType w:val="hybridMultilevel"/>
    <w:tmpl w:val="88B400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874069"/>
    <w:multiLevelType w:val="hybridMultilevel"/>
    <w:tmpl w:val="1A4C37CE"/>
    <w:lvl w:ilvl="0" w:tplc="4216A984">
      <w:start w:val="1"/>
      <w:numFmt w:val="decimal"/>
      <w:lvlText w:val="%1."/>
      <w:lvlJc w:val="left"/>
      <w:pPr>
        <w:ind w:left="720" w:hanging="360"/>
      </w:pPr>
    </w:lvl>
    <w:lvl w:ilvl="1" w:tplc="BD5AAA06">
      <w:start w:val="1"/>
      <w:numFmt w:val="lowerLetter"/>
      <w:lvlText w:val="%2."/>
      <w:lvlJc w:val="left"/>
      <w:pPr>
        <w:ind w:left="1440" w:hanging="360"/>
      </w:pPr>
    </w:lvl>
    <w:lvl w:ilvl="2" w:tplc="41F26BC4">
      <w:start w:val="1"/>
      <w:numFmt w:val="lowerRoman"/>
      <w:lvlText w:val="%3."/>
      <w:lvlJc w:val="right"/>
      <w:pPr>
        <w:ind w:left="2160" w:hanging="180"/>
      </w:pPr>
    </w:lvl>
    <w:lvl w:ilvl="3" w:tplc="959AC29E">
      <w:start w:val="1"/>
      <w:numFmt w:val="decimal"/>
      <w:lvlText w:val="%4."/>
      <w:lvlJc w:val="left"/>
      <w:pPr>
        <w:ind w:left="2880" w:hanging="360"/>
      </w:pPr>
    </w:lvl>
    <w:lvl w:ilvl="4" w:tplc="CCCC34F6">
      <w:start w:val="1"/>
      <w:numFmt w:val="lowerLetter"/>
      <w:lvlText w:val="%5."/>
      <w:lvlJc w:val="left"/>
      <w:pPr>
        <w:ind w:left="3600" w:hanging="360"/>
      </w:pPr>
    </w:lvl>
    <w:lvl w:ilvl="5" w:tplc="457E4358">
      <w:start w:val="1"/>
      <w:numFmt w:val="lowerRoman"/>
      <w:lvlText w:val="%6."/>
      <w:lvlJc w:val="right"/>
      <w:pPr>
        <w:ind w:left="4320" w:hanging="180"/>
      </w:pPr>
    </w:lvl>
    <w:lvl w:ilvl="6" w:tplc="09F42588">
      <w:start w:val="1"/>
      <w:numFmt w:val="decimal"/>
      <w:lvlText w:val="%7."/>
      <w:lvlJc w:val="left"/>
      <w:pPr>
        <w:ind w:left="5040" w:hanging="360"/>
      </w:pPr>
    </w:lvl>
    <w:lvl w:ilvl="7" w:tplc="4306A5FC">
      <w:start w:val="1"/>
      <w:numFmt w:val="lowerLetter"/>
      <w:lvlText w:val="%8."/>
      <w:lvlJc w:val="left"/>
      <w:pPr>
        <w:ind w:left="5760" w:hanging="360"/>
      </w:pPr>
    </w:lvl>
    <w:lvl w:ilvl="8" w:tplc="25847EB4">
      <w:start w:val="1"/>
      <w:numFmt w:val="lowerRoman"/>
      <w:lvlText w:val="%9."/>
      <w:lvlJc w:val="right"/>
      <w:pPr>
        <w:ind w:left="6480" w:hanging="180"/>
      </w:pPr>
    </w:lvl>
  </w:abstractNum>
  <w:abstractNum w:abstractNumId="11" w15:restartNumberingAfterBreak="0">
    <w:nsid w:val="2CE50A33"/>
    <w:multiLevelType w:val="hybridMultilevel"/>
    <w:tmpl w:val="13B43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1C2AD9"/>
    <w:multiLevelType w:val="hybridMultilevel"/>
    <w:tmpl w:val="064007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FF39FB"/>
    <w:multiLevelType w:val="hybridMultilevel"/>
    <w:tmpl w:val="457E7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1C172C"/>
    <w:multiLevelType w:val="hybridMultilevel"/>
    <w:tmpl w:val="4F7495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B3DB18"/>
    <w:multiLevelType w:val="hybridMultilevel"/>
    <w:tmpl w:val="65D8A0E2"/>
    <w:lvl w:ilvl="0" w:tplc="949E1B64">
      <w:start w:val="7"/>
      <w:numFmt w:val="decimal"/>
      <w:lvlText w:val="%1."/>
      <w:lvlJc w:val="left"/>
      <w:pPr>
        <w:ind w:left="720" w:hanging="360"/>
      </w:pPr>
    </w:lvl>
    <w:lvl w:ilvl="1" w:tplc="31329DF0">
      <w:start w:val="1"/>
      <w:numFmt w:val="lowerLetter"/>
      <w:lvlText w:val="%2."/>
      <w:lvlJc w:val="left"/>
      <w:pPr>
        <w:ind w:left="1440" w:hanging="360"/>
      </w:pPr>
    </w:lvl>
    <w:lvl w:ilvl="2" w:tplc="8B3E6346">
      <w:start w:val="1"/>
      <w:numFmt w:val="lowerRoman"/>
      <w:lvlText w:val="%3."/>
      <w:lvlJc w:val="right"/>
      <w:pPr>
        <w:ind w:left="2160" w:hanging="180"/>
      </w:pPr>
    </w:lvl>
    <w:lvl w:ilvl="3" w:tplc="D2A817C2">
      <w:start w:val="1"/>
      <w:numFmt w:val="decimal"/>
      <w:lvlText w:val="%4."/>
      <w:lvlJc w:val="left"/>
      <w:pPr>
        <w:ind w:left="2880" w:hanging="360"/>
      </w:pPr>
    </w:lvl>
    <w:lvl w:ilvl="4" w:tplc="E6E0B2AC">
      <w:start w:val="1"/>
      <w:numFmt w:val="lowerLetter"/>
      <w:lvlText w:val="%5."/>
      <w:lvlJc w:val="left"/>
      <w:pPr>
        <w:ind w:left="3600" w:hanging="360"/>
      </w:pPr>
    </w:lvl>
    <w:lvl w:ilvl="5" w:tplc="ECFAF940">
      <w:start w:val="1"/>
      <w:numFmt w:val="lowerRoman"/>
      <w:lvlText w:val="%6."/>
      <w:lvlJc w:val="right"/>
      <w:pPr>
        <w:ind w:left="4320" w:hanging="180"/>
      </w:pPr>
    </w:lvl>
    <w:lvl w:ilvl="6" w:tplc="D3F887A8">
      <w:start w:val="1"/>
      <w:numFmt w:val="decimal"/>
      <w:lvlText w:val="%7."/>
      <w:lvlJc w:val="left"/>
      <w:pPr>
        <w:ind w:left="5040" w:hanging="360"/>
      </w:pPr>
    </w:lvl>
    <w:lvl w:ilvl="7" w:tplc="D944BB4A">
      <w:start w:val="1"/>
      <w:numFmt w:val="lowerLetter"/>
      <w:lvlText w:val="%8."/>
      <w:lvlJc w:val="left"/>
      <w:pPr>
        <w:ind w:left="5760" w:hanging="360"/>
      </w:pPr>
    </w:lvl>
    <w:lvl w:ilvl="8" w:tplc="7910ECC8">
      <w:start w:val="1"/>
      <w:numFmt w:val="lowerRoman"/>
      <w:lvlText w:val="%9."/>
      <w:lvlJc w:val="right"/>
      <w:pPr>
        <w:ind w:left="6480" w:hanging="180"/>
      </w:pPr>
    </w:lvl>
  </w:abstractNum>
  <w:abstractNum w:abstractNumId="16" w15:restartNumberingAfterBreak="0">
    <w:nsid w:val="37FC2B2E"/>
    <w:multiLevelType w:val="hybridMultilevel"/>
    <w:tmpl w:val="DF0443CC"/>
    <w:lvl w:ilvl="0" w:tplc="4086BF7A">
      <w:start w:val="1"/>
      <w:numFmt w:val="decimal"/>
      <w:lvlText w:val="%1."/>
      <w:lvlJc w:val="left"/>
      <w:pPr>
        <w:ind w:left="720" w:hanging="360"/>
      </w:pPr>
    </w:lvl>
    <w:lvl w:ilvl="1" w:tplc="1D84D76A">
      <w:start w:val="1"/>
      <w:numFmt w:val="lowerLetter"/>
      <w:lvlText w:val="%2."/>
      <w:lvlJc w:val="left"/>
      <w:pPr>
        <w:ind w:left="1440" w:hanging="360"/>
      </w:pPr>
    </w:lvl>
    <w:lvl w:ilvl="2" w:tplc="8F985668">
      <w:start w:val="1"/>
      <w:numFmt w:val="lowerRoman"/>
      <w:lvlText w:val="%3."/>
      <w:lvlJc w:val="right"/>
      <w:pPr>
        <w:ind w:left="2160" w:hanging="180"/>
      </w:pPr>
    </w:lvl>
    <w:lvl w:ilvl="3" w:tplc="5298E5B8">
      <w:start w:val="1"/>
      <w:numFmt w:val="decimal"/>
      <w:lvlText w:val="%4."/>
      <w:lvlJc w:val="left"/>
      <w:pPr>
        <w:ind w:left="2880" w:hanging="360"/>
      </w:pPr>
    </w:lvl>
    <w:lvl w:ilvl="4" w:tplc="7D8E1138">
      <w:start w:val="1"/>
      <w:numFmt w:val="lowerLetter"/>
      <w:lvlText w:val="%5."/>
      <w:lvlJc w:val="left"/>
      <w:pPr>
        <w:ind w:left="3600" w:hanging="360"/>
      </w:pPr>
    </w:lvl>
    <w:lvl w:ilvl="5" w:tplc="0D90940E">
      <w:start w:val="1"/>
      <w:numFmt w:val="lowerRoman"/>
      <w:lvlText w:val="%6."/>
      <w:lvlJc w:val="right"/>
      <w:pPr>
        <w:ind w:left="4320" w:hanging="180"/>
      </w:pPr>
    </w:lvl>
    <w:lvl w:ilvl="6" w:tplc="8A845E12">
      <w:start w:val="1"/>
      <w:numFmt w:val="decimal"/>
      <w:lvlText w:val="%7."/>
      <w:lvlJc w:val="left"/>
      <w:pPr>
        <w:ind w:left="5040" w:hanging="360"/>
      </w:pPr>
    </w:lvl>
    <w:lvl w:ilvl="7" w:tplc="6DCA3C80">
      <w:start w:val="1"/>
      <w:numFmt w:val="lowerLetter"/>
      <w:lvlText w:val="%8."/>
      <w:lvlJc w:val="left"/>
      <w:pPr>
        <w:ind w:left="5760" w:hanging="360"/>
      </w:pPr>
    </w:lvl>
    <w:lvl w:ilvl="8" w:tplc="5268E6C2">
      <w:start w:val="1"/>
      <w:numFmt w:val="lowerRoman"/>
      <w:lvlText w:val="%9."/>
      <w:lvlJc w:val="right"/>
      <w:pPr>
        <w:ind w:left="6480" w:hanging="180"/>
      </w:pPr>
    </w:lvl>
  </w:abstractNum>
  <w:abstractNum w:abstractNumId="17" w15:restartNumberingAfterBreak="0">
    <w:nsid w:val="3E61F06F"/>
    <w:multiLevelType w:val="hybridMultilevel"/>
    <w:tmpl w:val="F8AEACC8"/>
    <w:lvl w:ilvl="0" w:tplc="07BC0300">
      <w:start w:val="8"/>
      <w:numFmt w:val="decimal"/>
      <w:lvlText w:val="%1."/>
      <w:lvlJc w:val="left"/>
      <w:pPr>
        <w:ind w:left="720" w:hanging="360"/>
      </w:pPr>
    </w:lvl>
    <w:lvl w:ilvl="1" w:tplc="5172F30C">
      <w:start w:val="1"/>
      <w:numFmt w:val="lowerLetter"/>
      <w:lvlText w:val="%2."/>
      <w:lvlJc w:val="left"/>
      <w:pPr>
        <w:ind w:left="1440" w:hanging="360"/>
      </w:pPr>
    </w:lvl>
    <w:lvl w:ilvl="2" w:tplc="B44C6EAC">
      <w:start w:val="1"/>
      <w:numFmt w:val="lowerRoman"/>
      <w:lvlText w:val="%3."/>
      <w:lvlJc w:val="right"/>
      <w:pPr>
        <w:ind w:left="2160" w:hanging="180"/>
      </w:pPr>
    </w:lvl>
    <w:lvl w:ilvl="3" w:tplc="3788B0DA">
      <w:start w:val="1"/>
      <w:numFmt w:val="decimal"/>
      <w:lvlText w:val="%4."/>
      <w:lvlJc w:val="left"/>
      <w:pPr>
        <w:ind w:left="2880" w:hanging="360"/>
      </w:pPr>
    </w:lvl>
    <w:lvl w:ilvl="4" w:tplc="29400828">
      <w:start w:val="1"/>
      <w:numFmt w:val="lowerLetter"/>
      <w:lvlText w:val="%5."/>
      <w:lvlJc w:val="left"/>
      <w:pPr>
        <w:ind w:left="3600" w:hanging="360"/>
      </w:pPr>
    </w:lvl>
    <w:lvl w:ilvl="5" w:tplc="33D4A748">
      <w:start w:val="1"/>
      <w:numFmt w:val="lowerRoman"/>
      <w:lvlText w:val="%6."/>
      <w:lvlJc w:val="right"/>
      <w:pPr>
        <w:ind w:left="4320" w:hanging="180"/>
      </w:pPr>
    </w:lvl>
    <w:lvl w:ilvl="6" w:tplc="F1F6FD7C">
      <w:start w:val="1"/>
      <w:numFmt w:val="decimal"/>
      <w:lvlText w:val="%7."/>
      <w:lvlJc w:val="left"/>
      <w:pPr>
        <w:ind w:left="5040" w:hanging="360"/>
      </w:pPr>
    </w:lvl>
    <w:lvl w:ilvl="7" w:tplc="31CA757A">
      <w:start w:val="1"/>
      <w:numFmt w:val="lowerLetter"/>
      <w:lvlText w:val="%8."/>
      <w:lvlJc w:val="left"/>
      <w:pPr>
        <w:ind w:left="5760" w:hanging="360"/>
      </w:pPr>
    </w:lvl>
    <w:lvl w:ilvl="8" w:tplc="5734F2C2">
      <w:start w:val="1"/>
      <w:numFmt w:val="lowerRoman"/>
      <w:lvlText w:val="%9."/>
      <w:lvlJc w:val="right"/>
      <w:pPr>
        <w:ind w:left="6480" w:hanging="180"/>
      </w:pPr>
    </w:lvl>
  </w:abstractNum>
  <w:abstractNum w:abstractNumId="18" w15:restartNumberingAfterBreak="0">
    <w:nsid w:val="434B4A50"/>
    <w:multiLevelType w:val="hybridMultilevel"/>
    <w:tmpl w:val="2CDA0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2E0A0C"/>
    <w:multiLevelType w:val="hybridMultilevel"/>
    <w:tmpl w:val="26026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7E68F8"/>
    <w:multiLevelType w:val="hybridMultilevel"/>
    <w:tmpl w:val="F76EF4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9CEB3E0"/>
    <w:multiLevelType w:val="hybridMultilevel"/>
    <w:tmpl w:val="FA88D814"/>
    <w:lvl w:ilvl="0" w:tplc="37C4AC22">
      <w:start w:val="1"/>
      <w:numFmt w:val="decimal"/>
      <w:lvlText w:val="%1."/>
      <w:lvlJc w:val="left"/>
      <w:pPr>
        <w:ind w:left="720" w:hanging="360"/>
      </w:pPr>
    </w:lvl>
    <w:lvl w:ilvl="1" w:tplc="15A48B5E">
      <w:start w:val="1"/>
      <w:numFmt w:val="lowerLetter"/>
      <w:lvlText w:val="%2."/>
      <w:lvlJc w:val="left"/>
      <w:pPr>
        <w:ind w:left="1440" w:hanging="360"/>
      </w:pPr>
    </w:lvl>
    <w:lvl w:ilvl="2" w:tplc="19C61FD8">
      <w:start w:val="1"/>
      <w:numFmt w:val="lowerRoman"/>
      <w:lvlText w:val="%3."/>
      <w:lvlJc w:val="right"/>
      <w:pPr>
        <w:ind w:left="2160" w:hanging="180"/>
      </w:pPr>
    </w:lvl>
    <w:lvl w:ilvl="3" w:tplc="04E4212A">
      <w:start w:val="1"/>
      <w:numFmt w:val="decimal"/>
      <w:lvlText w:val="%4."/>
      <w:lvlJc w:val="left"/>
      <w:pPr>
        <w:ind w:left="2880" w:hanging="360"/>
      </w:pPr>
    </w:lvl>
    <w:lvl w:ilvl="4" w:tplc="CCEAC966">
      <w:start w:val="1"/>
      <w:numFmt w:val="lowerLetter"/>
      <w:lvlText w:val="%5."/>
      <w:lvlJc w:val="left"/>
      <w:pPr>
        <w:ind w:left="3600" w:hanging="360"/>
      </w:pPr>
    </w:lvl>
    <w:lvl w:ilvl="5" w:tplc="C8B6A99E">
      <w:start w:val="1"/>
      <w:numFmt w:val="lowerRoman"/>
      <w:lvlText w:val="%6."/>
      <w:lvlJc w:val="right"/>
      <w:pPr>
        <w:ind w:left="4320" w:hanging="180"/>
      </w:pPr>
    </w:lvl>
    <w:lvl w:ilvl="6" w:tplc="A8A08184">
      <w:start w:val="1"/>
      <w:numFmt w:val="decimal"/>
      <w:lvlText w:val="%7."/>
      <w:lvlJc w:val="left"/>
      <w:pPr>
        <w:ind w:left="5040" w:hanging="360"/>
      </w:pPr>
    </w:lvl>
    <w:lvl w:ilvl="7" w:tplc="402646B8">
      <w:start w:val="1"/>
      <w:numFmt w:val="lowerLetter"/>
      <w:lvlText w:val="%8."/>
      <w:lvlJc w:val="left"/>
      <w:pPr>
        <w:ind w:left="5760" w:hanging="360"/>
      </w:pPr>
    </w:lvl>
    <w:lvl w:ilvl="8" w:tplc="4D369FD0">
      <w:start w:val="1"/>
      <w:numFmt w:val="lowerRoman"/>
      <w:lvlText w:val="%9."/>
      <w:lvlJc w:val="right"/>
      <w:pPr>
        <w:ind w:left="6480" w:hanging="180"/>
      </w:pPr>
    </w:lvl>
  </w:abstractNum>
  <w:abstractNum w:abstractNumId="22" w15:restartNumberingAfterBreak="0">
    <w:nsid w:val="4AE208A2"/>
    <w:multiLevelType w:val="hybridMultilevel"/>
    <w:tmpl w:val="A0C06D0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E3AB7C"/>
    <w:multiLevelType w:val="hybridMultilevel"/>
    <w:tmpl w:val="8C2846A4"/>
    <w:lvl w:ilvl="0" w:tplc="85A20204">
      <w:start w:val="1"/>
      <w:numFmt w:val="decimal"/>
      <w:lvlText w:val="%1."/>
      <w:lvlJc w:val="left"/>
      <w:pPr>
        <w:ind w:left="720" w:hanging="360"/>
      </w:pPr>
    </w:lvl>
    <w:lvl w:ilvl="1" w:tplc="99B0A52C">
      <w:start w:val="2"/>
      <w:numFmt w:val="lowerLetter"/>
      <w:lvlText w:val="%2."/>
      <w:lvlJc w:val="left"/>
      <w:pPr>
        <w:ind w:left="1440" w:hanging="360"/>
      </w:pPr>
    </w:lvl>
    <w:lvl w:ilvl="2" w:tplc="1A00BB7C">
      <w:start w:val="1"/>
      <w:numFmt w:val="lowerRoman"/>
      <w:lvlText w:val="%3."/>
      <w:lvlJc w:val="right"/>
      <w:pPr>
        <w:ind w:left="2160" w:hanging="180"/>
      </w:pPr>
    </w:lvl>
    <w:lvl w:ilvl="3" w:tplc="FEC0982A">
      <w:start w:val="1"/>
      <w:numFmt w:val="decimal"/>
      <w:lvlText w:val="%4."/>
      <w:lvlJc w:val="left"/>
      <w:pPr>
        <w:ind w:left="2880" w:hanging="360"/>
      </w:pPr>
    </w:lvl>
    <w:lvl w:ilvl="4" w:tplc="32AA2D54">
      <w:start w:val="1"/>
      <w:numFmt w:val="lowerLetter"/>
      <w:lvlText w:val="%5."/>
      <w:lvlJc w:val="left"/>
      <w:pPr>
        <w:ind w:left="3600" w:hanging="360"/>
      </w:pPr>
    </w:lvl>
    <w:lvl w:ilvl="5" w:tplc="5BC4EFEC">
      <w:start w:val="1"/>
      <w:numFmt w:val="lowerRoman"/>
      <w:lvlText w:val="%6."/>
      <w:lvlJc w:val="right"/>
      <w:pPr>
        <w:ind w:left="4320" w:hanging="180"/>
      </w:pPr>
    </w:lvl>
    <w:lvl w:ilvl="6" w:tplc="C9A8D02A">
      <w:start w:val="1"/>
      <w:numFmt w:val="decimal"/>
      <w:lvlText w:val="%7."/>
      <w:lvlJc w:val="left"/>
      <w:pPr>
        <w:ind w:left="5040" w:hanging="360"/>
      </w:pPr>
    </w:lvl>
    <w:lvl w:ilvl="7" w:tplc="6A34BD56">
      <w:start w:val="1"/>
      <w:numFmt w:val="lowerLetter"/>
      <w:lvlText w:val="%8."/>
      <w:lvlJc w:val="left"/>
      <w:pPr>
        <w:ind w:left="5760" w:hanging="360"/>
      </w:pPr>
    </w:lvl>
    <w:lvl w:ilvl="8" w:tplc="2E40B93C">
      <w:start w:val="1"/>
      <w:numFmt w:val="lowerRoman"/>
      <w:lvlText w:val="%9."/>
      <w:lvlJc w:val="right"/>
      <w:pPr>
        <w:ind w:left="6480" w:hanging="180"/>
      </w:pPr>
    </w:lvl>
  </w:abstractNum>
  <w:abstractNum w:abstractNumId="24" w15:restartNumberingAfterBreak="0">
    <w:nsid w:val="50576CDA"/>
    <w:multiLevelType w:val="hybridMultilevel"/>
    <w:tmpl w:val="910CF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66155E"/>
    <w:multiLevelType w:val="hybridMultilevel"/>
    <w:tmpl w:val="C5886C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56557A"/>
    <w:multiLevelType w:val="hybridMultilevel"/>
    <w:tmpl w:val="D24AE800"/>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7" w15:restartNumberingAfterBreak="0">
    <w:nsid w:val="54545D8A"/>
    <w:multiLevelType w:val="hybridMultilevel"/>
    <w:tmpl w:val="7BDC22C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15:restartNumberingAfterBreak="0">
    <w:nsid w:val="55002FDE"/>
    <w:multiLevelType w:val="hybridMultilevel"/>
    <w:tmpl w:val="9434F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177050"/>
    <w:multiLevelType w:val="hybridMultilevel"/>
    <w:tmpl w:val="0C463164"/>
    <w:lvl w:ilvl="0" w:tplc="367C923C">
      <w:start w:val="1"/>
      <w:numFmt w:val="decimal"/>
      <w:lvlText w:val="%1."/>
      <w:lvlJc w:val="left"/>
      <w:pPr>
        <w:ind w:left="720" w:hanging="360"/>
      </w:pPr>
    </w:lvl>
    <w:lvl w:ilvl="1" w:tplc="A56ED4E2">
      <w:start w:val="1"/>
      <w:numFmt w:val="lowerLetter"/>
      <w:lvlText w:val="%2."/>
      <w:lvlJc w:val="left"/>
      <w:pPr>
        <w:ind w:left="1440" w:hanging="360"/>
      </w:pPr>
    </w:lvl>
    <w:lvl w:ilvl="2" w:tplc="6CC09120">
      <w:start w:val="2"/>
      <w:numFmt w:val="lowerRoman"/>
      <w:lvlText w:val="%3."/>
      <w:lvlJc w:val="right"/>
      <w:pPr>
        <w:ind w:left="2160" w:hanging="180"/>
      </w:pPr>
    </w:lvl>
    <w:lvl w:ilvl="3" w:tplc="05AAADA2">
      <w:start w:val="1"/>
      <w:numFmt w:val="decimal"/>
      <w:lvlText w:val="%4."/>
      <w:lvlJc w:val="left"/>
      <w:pPr>
        <w:ind w:left="2880" w:hanging="360"/>
      </w:pPr>
    </w:lvl>
    <w:lvl w:ilvl="4" w:tplc="8DEE7D3E">
      <w:start w:val="1"/>
      <w:numFmt w:val="lowerLetter"/>
      <w:lvlText w:val="%5."/>
      <w:lvlJc w:val="left"/>
      <w:pPr>
        <w:ind w:left="3600" w:hanging="360"/>
      </w:pPr>
    </w:lvl>
    <w:lvl w:ilvl="5" w:tplc="5928E04A">
      <w:start w:val="1"/>
      <w:numFmt w:val="lowerRoman"/>
      <w:lvlText w:val="%6."/>
      <w:lvlJc w:val="right"/>
      <w:pPr>
        <w:ind w:left="4320" w:hanging="180"/>
      </w:pPr>
    </w:lvl>
    <w:lvl w:ilvl="6" w:tplc="F81AC7D4">
      <w:start w:val="1"/>
      <w:numFmt w:val="decimal"/>
      <w:lvlText w:val="%7."/>
      <w:lvlJc w:val="left"/>
      <w:pPr>
        <w:ind w:left="5040" w:hanging="360"/>
      </w:pPr>
    </w:lvl>
    <w:lvl w:ilvl="7" w:tplc="A2BA20AC">
      <w:start w:val="1"/>
      <w:numFmt w:val="lowerLetter"/>
      <w:lvlText w:val="%8."/>
      <w:lvlJc w:val="left"/>
      <w:pPr>
        <w:ind w:left="5760" w:hanging="360"/>
      </w:pPr>
    </w:lvl>
    <w:lvl w:ilvl="8" w:tplc="C7B4B9CC">
      <w:start w:val="1"/>
      <w:numFmt w:val="lowerRoman"/>
      <w:lvlText w:val="%9."/>
      <w:lvlJc w:val="right"/>
      <w:pPr>
        <w:ind w:left="6480" w:hanging="180"/>
      </w:pPr>
    </w:lvl>
  </w:abstractNum>
  <w:abstractNum w:abstractNumId="30" w15:restartNumberingAfterBreak="0">
    <w:nsid w:val="5AB21D36"/>
    <w:multiLevelType w:val="hybridMultilevel"/>
    <w:tmpl w:val="FA6CAD9C"/>
    <w:lvl w:ilvl="0" w:tplc="EB6E9FFA">
      <w:start w:val="4"/>
      <w:numFmt w:val="decimal"/>
      <w:lvlText w:val="%1."/>
      <w:lvlJc w:val="left"/>
      <w:pPr>
        <w:ind w:left="720" w:hanging="360"/>
      </w:pPr>
    </w:lvl>
    <w:lvl w:ilvl="1" w:tplc="D70699FE">
      <w:start w:val="1"/>
      <w:numFmt w:val="lowerLetter"/>
      <w:lvlText w:val="%2."/>
      <w:lvlJc w:val="left"/>
      <w:pPr>
        <w:ind w:left="1440" w:hanging="360"/>
      </w:pPr>
    </w:lvl>
    <w:lvl w:ilvl="2" w:tplc="22E27BEE">
      <w:start w:val="1"/>
      <w:numFmt w:val="lowerRoman"/>
      <w:lvlText w:val="%3."/>
      <w:lvlJc w:val="right"/>
      <w:pPr>
        <w:ind w:left="2160" w:hanging="180"/>
      </w:pPr>
    </w:lvl>
    <w:lvl w:ilvl="3" w:tplc="F0E64EC4">
      <w:start w:val="1"/>
      <w:numFmt w:val="decimal"/>
      <w:lvlText w:val="%4."/>
      <w:lvlJc w:val="left"/>
      <w:pPr>
        <w:ind w:left="2880" w:hanging="360"/>
      </w:pPr>
    </w:lvl>
    <w:lvl w:ilvl="4" w:tplc="1C9C093C">
      <w:start w:val="1"/>
      <w:numFmt w:val="lowerLetter"/>
      <w:lvlText w:val="%5."/>
      <w:lvlJc w:val="left"/>
      <w:pPr>
        <w:ind w:left="3600" w:hanging="360"/>
      </w:pPr>
    </w:lvl>
    <w:lvl w:ilvl="5" w:tplc="B4107EE2">
      <w:start w:val="1"/>
      <w:numFmt w:val="lowerRoman"/>
      <w:lvlText w:val="%6."/>
      <w:lvlJc w:val="right"/>
      <w:pPr>
        <w:ind w:left="4320" w:hanging="180"/>
      </w:pPr>
    </w:lvl>
    <w:lvl w:ilvl="6" w:tplc="2A4C19DE">
      <w:start w:val="1"/>
      <w:numFmt w:val="decimal"/>
      <w:lvlText w:val="%7."/>
      <w:lvlJc w:val="left"/>
      <w:pPr>
        <w:ind w:left="5040" w:hanging="360"/>
      </w:pPr>
    </w:lvl>
    <w:lvl w:ilvl="7" w:tplc="A7944344">
      <w:start w:val="1"/>
      <w:numFmt w:val="lowerLetter"/>
      <w:lvlText w:val="%8."/>
      <w:lvlJc w:val="left"/>
      <w:pPr>
        <w:ind w:left="5760" w:hanging="360"/>
      </w:pPr>
    </w:lvl>
    <w:lvl w:ilvl="8" w:tplc="02BADE00">
      <w:start w:val="1"/>
      <w:numFmt w:val="lowerRoman"/>
      <w:lvlText w:val="%9."/>
      <w:lvlJc w:val="right"/>
      <w:pPr>
        <w:ind w:left="6480" w:hanging="180"/>
      </w:pPr>
    </w:lvl>
  </w:abstractNum>
  <w:abstractNum w:abstractNumId="31" w15:restartNumberingAfterBreak="0">
    <w:nsid w:val="5B6C520E"/>
    <w:multiLevelType w:val="hybridMultilevel"/>
    <w:tmpl w:val="256CF562"/>
    <w:lvl w:ilvl="0" w:tplc="5D32E434">
      <w:start w:val="1"/>
      <w:numFmt w:val="decimal"/>
      <w:lvlText w:val="%1."/>
      <w:lvlJc w:val="left"/>
      <w:pPr>
        <w:ind w:left="720" w:hanging="360"/>
      </w:pPr>
    </w:lvl>
    <w:lvl w:ilvl="1" w:tplc="350695EA">
      <w:start w:val="3"/>
      <w:numFmt w:val="lowerLetter"/>
      <w:lvlText w:val="%2."/>
      <w:lvlJc w:val="left"/>
      <w:pPr>
        <w:ind w:left="1440" w:hanging="360"/>
      </w:pPr>
    </w:lvl>
    <w:lvl w:ilvl="2" w:tplc="B71EAA64">
      <w:start w:val="1"/>
      <w:numFmt w:val="lowerRoman"/>
      <w:lvlText w:val="%3."/>
      <w:lvlJc w:val="right"/>
      <w:pPr>
        <w:ind w:left="2160" w:hanging="180"/>
      </w:pPr>
    </w:lvl>
    <w:lvl w:ilvl="3" w:tplc="40AEBF62">
      <w:start w:val="1"/>
      <w:numFmt w:val="decimal"/>
      <w:lvlText w:val="%4."/>
      <w:lvlJc w:val="left"/>
      <w:pPr>
        <w:ind w:left="2880" w:hanging="360"/>
      </w:pPr>
    </w:lvl>
    <w:lvl w:ilvl="4" w:tplc="C028594A">
      <w:start w:val="1"/>
      <w:numFmt w:val="lowerLetter"/>
      <w:lvlText w:val="%5."/>
      <w:lvlJc w:val="left"/>
      <w:pPr>
        <w:ind w:left="3600" w:hanging="360"/>
      </w:pPr>
    </w:lvl>
    <w:lvl w:ilvl="5" w:tplc="C8BA4546">
      <w:start w:val="1"/>
      <w:numFmt w:val="lowerRoman"/>
      <w:lvlText w:val="%6."/>
      <w:lvlJc w:val="right"/>
      <w:pPr>
        <w:ind w:left="4320" w:hanging="180"/>
      </w:pPr>
    </w:lvl>
    <w:lvl w:ilvl="6" w:tplc="FC4479B0">
      <w:start w:val="1"/>
      <w:numFmt w:val="decimal"/>
      <w:lvlText w:val="%7."/>
      <w:lvlJc w:val="left"/>
      <w:pPr>
        <w:ind w:left="5040" w:hanging="360"/>
      </w:pPr>
    </w:lvl>
    <w:lvl w:ilvl="7" w:tplc="FA8086E4">
      <w:start w:val="1"/>
      <w:numFmt w:val="lowerLetter"/>
      <w:lvlText w:val="%8."/>
      <w:lvlJc w:val="left"/>
      <w:pPr>
        <w:ind w:left="5760" w:hanging="360"/>
      </w:pPr>
    </w:lvl>
    <w:lvl w:ilvl="8" w:tplc="4AE2231A">
      <w:start w:val="1"/>
      <w:numFmt w:val="lowerRoman"/>
      <w:lvlText w:val="%9."/>
      <w:lvlJc w:val="right"/>
      <w:pPr>
        <w:ind w:left="6480" w:hanging="180"/>
      </w:pPr>
    </w:lvl>
  </w:abstractNum>
  <w:abstractNum w:abstractNumId="32" w15:restartNumberingAfterBreak="0">
    <w:nsid w:val="5CB3D4F2"/>
    <w:multiLevelType w:val="hybridMultilevel"/>
    <w:tmpl w:val="619E6874"/>
    <w:lvl w:ilvl="0" w:tplc="92D2ECCC">
      <w:start w:val="1"/>
      <w:numFmt w:val="decimal"/>
      <w:lvlText w:val="%1."/>
      <w:lvlJc w:val="left"/>
      <w:pPr>
        <w:ind w:left="720" w:hanging="360"/>
      </w:pPr>
    </w:lvl>
    <w:lvl w:ilvl="1" w:tplc="D7D80640">
      <w:start w:val="2"/>
      <w:numFmt w:val="lowerLetter"/>
      <w:lvlText w:val="%2."/>
      <w:lvlJc w:val="left"/>
      <w:pPr>
        <w:ind w:left="1440" w:hanging="360"/>
      </w:pPr>
    </w:lvl>
    <w:lvl w:ilvl="2" w:tplc="18C24FDE">
      <w:start w:val="1"/>
      <w:numFmt w:val="lowerRoman"/>
      <w:lvlText w:val="%3."/>
      <w:lvlJc w:val="right"/>
      <w:pPr>
        <w:ind w:left="2160" w:hanging="180"/>
      </w:pPr>
    </w:lvl>
    <w:lvl w:ilvl="3" w:tplc="62221090">
      <w:start w:val="1"/>
      <w:numFmt w:val="decimal"/>
      <w:lvlText w:val="%4."/>
      <w:lvlJc w:val="left"/>
      <w:pPr>
        <w:ind w:left="2880" w:hanging="360"/>
      </w:pPr>
    </w:lvl>
    <w:lvl w:ilvl="4" w:tplc="BB36B3D2">
      <w:start w:val="1"/>
      <w:numFmt w:val="lowerLetter"/>
      <w:lvlText w:val="%5."/>
      <w:lvlJc w:val="left"/>
      <w:pPr>
        <w:ind w:left="3600" w:hanging="360"/>
      </w:pPr>
    </w:lvl>
    <w:lvl w:ilvl="5" w:tplc="03785B80">
      <w:start w:val="1"/>
      <w:numFmt w:val="lowerRoman"/>
      <w:lvlText w:val="%6."/>
      <w:lvlJc w:val="right"/>
      <w:pPr>
        <w:ind w:left="4320" w:hanging="180"/>
      </w:pPr>
    </w:lvl>
    <w:lvl w:ilvl="6" w:tplc="D100AC80">
      <w:start w:val="1"/>
      <w:numFmt w:val="decimal"/>
      <w:lvlText w:val="%7."/>
      <w:lvlJc w:val="left"/>
      <w:pPr>
        <w:ind w:left="5040" w:hanging="360"/>
      </w:pPr>
    </w:lvl>
    <w:lvl w:ilvl="7" w:tplc="174AC8D0">
      <w:start w:val="1"/>
      <w:numFmt w:val="lowerLetter"/>
      <w:lvlText w:val="%8."/>
      <w:lvlJc w:val="left"/>
      <w:pPr>
        <w:ind w:left="5760" w:hanging="360"/>
      </w:pPr>
    </w:lvl>
    <w:lvl w:ilvl="8" w:tplc="626E8DEE">
      <w:start w:val="1"/>
      <w:numFmt w:val="lowerRoman"/>
      <w:lvlText w:val="%9."/>
      <w:lvlJc w:val="right"/>
      <w:pPr>
        <w:ind w:left="6480" w:hanging="180"/>
      </w:pPr>
    </w:lvl>
  </w:abstractNum>
  <w:abstractNum w:abstractNumId="33" w15:restartNumberingAfterBreak="0">
    <w:nsid w:val="5D05C209"/>
    <w:multiLevelType w:val="hybridMultilevel"/>
    <w:tmpl w:val="1ABCF6B8"/>
    <w:lvl w:ilvl="0" w:tplc="82EE5D64">
      <w:start w:val="1"/>
      <w:numFmt w:val="decimal"/>
      <w:lvlText w:val="%1."/>
      <w:lvlJc w:val="left"/>
      <w:pPr>
        <w:ind w:left="720" w:hanging="360"/>
      </w:pPr>
    </w:lvl>
    <w:lvl w:ilvl="1" w:tplc="47726260">
      <w:start w:val="2"/>
      <w:numFmt w:val="lowerLetter"/>
      <w:lvlText w:val="%2."/>
      <w:lvlJc w:val="left"/>
      <w:pPr>
        <w:ind w:left="1440" w:hanging="360"/>
      </w:pPr>
    </w:lvl>
    <w:lvl w:ilvl="2" w:tplc="73F2798A">
      <w:start w:val="1"/>
      <w:numFmt w:val="lowerRoman"/>
      <w:lvlText w:val="%3."/>
      <w:lvlJc w:val="right"/>
      <w:pPr>
        <w:ind w:left="2160" w:hanging="180"/>
      </w:pPr>
    </w:lvl>
    <w:lvl w:ilvl="3" w:tplc="067067D8">
      <w:start w:val="1"/>
      <w:numFmt w:val="decimal"/>
      <w:lvlText w:val="%4."/>
      <w:lvlJc w:val="left"/>
      <w:pPr>
        <w:ind w:left="2880" w:hanging="360"/>
      </w:pPr>
    </w:lvl>
    <w:lvl w:ilvl="4" w:tplc="50286B18">
      <w:start w:val="1"/>
      <w:numFmt w:val="lowerLetter"/>
      <w:lvlText w:val="%5."/>
      <w:lvlJc w:val="left"/>
      <w:pPr>
        <w:ind w:left="3600" w:hanging="360"/>
      </w:pPr>
    </w:lvl>
    <w:lvl w:ilvl="5" w:tplc="1326D924">
      <w:start w:val="1"/>
      <w:numFmt w:val="lowerRoman"/>
      <w:lvlText w:val="%6."/>
      <w:lvlJc w:val="right"/>
      <w:pPr>
        <w:ind w:left="4320" w:hanging="180"/>
      </w:pPr>
    </w:lvl>
    <w:lvl w:ilvl="6" w:tplc="CE064496">
      <w:start w:val="1"/>
      <w:numFmt w:val="decimal"/>
      <w:lvlText w:val="%7."/>
      <w:lvlJc w:val="left"/>
      <w:pPr>
        <w:ind w:left="5040" w:hanging="360"/>
      </w:pPr>
    </w:lvl>
    <w:lvl w:ilvl="7" w:tplc="A6406A00">
      <w:start w:val="1"/>
      <w:numFmt w:val="lowerLetter"/>
      <w:lvlText w:val="%8."/>
      <w:lvlJc w:val="left"/>
      <w:pPr>
        <w:ind w:left="5760" w:hanging="360"/>
      </w:pPr>
    </w:lvl>
    <w:lvl w:ilvl="8" w:tplc="DAEC248E">
      <w:start w:val="1"/>
      <w:numFmt w:val="lowerRoman"/>
      <w:lvlText w:val="%9."/>
      <w:lvlJc w:val="right"/>
      <w:pPr>
        <w:ind w:left="6480" w:hanging="180"/>
      </w:pPr>
    </w:lvl>
  </w:abstractNum>
  <w:abstractNum w:abstractNumId="34" w15:restartNumberingAfterBreak="0">
    <w:nsid w:val="672D5AE1"/>
    <w:multiLevelType w:val="hybridMultilevel"/>
    <w:tmpl w:val="B7500502"/>
    <w:lvl w:ilvl="0" w:tplc="91B8AA3C">
      <w:start w:val="1"/>
      <w:numFmt w:val="decimal"/>
      <w:lvlText w:val="%1."/>
      <w:lvlJc w:val="left"/>
      <w:pPr>
        <w:ind w:left="720" w:hanging="360"/>
      </w:pPr>
    </w:lvl>
    <w:lvl w:ilvl="1" w:tplc="373C56E2">
      <w:start w:val="1"/>
      <w:numFmt w:val="lowerLetter"/>
      <w:lvlText w:val="%2."/>
      <w:lvlJc w:val="left"/>
      <w:pPr>
        <w:ind w:left="1440" w:hanging="360"/>
      </w:pPr>
    </w:lvl>
    <w:lvl w:ilvl="2" w:tplc="B8F63110">
      <w:start w:val="1"/>
      <w:numFmt w:val="lowerRoman"/>
      <w:lvlText w:val="%3."/>
      <w:lvlJc w:val="right"/>
      <w:pPr>
        <w:ind w:left="2160" w:hanging="180"/>
      </w:pPr>
    </w:lvl>
    <w:lvl w:ilvl="3" w:tplc="AE6845A4">
      <w:start w:val="1"/>
      <w:numFmt w:val="decimal"/>
      <w:lvlText w:val="%4."/>
      <w:lvlJc w:val="left"/>
      <w:pPr>
        <w:ind w:left="2880" w:hanging="360"/>
      </w:pPr>
    </w:lvl>
    <w:lvl w:ilvl="4" w:tplc="26423CDE">
      <w:start w:val="1"/>
      <w:numFmt w:val="lowerLetter"/>
      <w:lvlText w:val="%5."/>
      <w:lvlJc w:val="left"/>
      <w:pPr>
        <w:ind w:left="3600" w:hanging="360"/>
      </w:pPr>
    </w:lvl>
    <w:lvl w:ilvl="5" w:tplc="84403496">
      <w:start w:val="1"/>
      <w:numFmt w:val="lowerRoman"/>
      <w:lvlText w:val="%6."/>
      <w:lvlJc w:val="right"/>
      <w:pPr>
        <w:ind w:left="4320" w:hanging="180"/>
      </w:pPr>
    </w:lvl>
    <w:lvl w:ilvl="6" w:tplc="E9C6FB4E">
      <w:start w:val="1"/>
      <w:numFmt w:val="decimal"/>
      <w:lvlText w:val="%7."/>
      <w:lvlJc w:val="left"/>
      <w:pPr>
        <w:ind w:left="5040" w:hanging="360"/>
      </w:pPr>
    </w:lvl>
    <w:lvl w:ilvl="7" w:tplc="7CA2ECF0">
      <w:start w:val="1"/>
      <w:numFmt w:val="lowerLetter"/>
      <w:lvlText w:val="%8."/>
      <w:lvlJc w:val="left"/>
      <w:pPr>
        <w:ind w:left="5760" w:hanging="360"/>
      </w:pPr>
    </w:lvl>
    <w:lvl w:ilvl="8" w:tplc="44B69180">
      <w:start w:val="1"/>
      <w:numFmt w:val="lowerRoman"/>
      <w:lvlText w:val="%9."/>
      <w:lvlJc w:val="right"/>
      <w:pPr>
        <w:ind w:left="6480" w:hanging="180"/>
      </w:pPr>
    </w:lvl>
  </w:abstractNum>
  <w:abstractNum w:abstractNumId="35" w15:restartNumberingAfterBreak="0">
    <w:nsid w:val="69D6DEBC"/>
    <w:multiLevelType w:val="hybridMultilevel"/>
    <w:tmpl w:val="B37ADB8C"/>
    <w:lvl w:ilvl="0" w:tplc="4E4C2C34">
      <w:start w:val="1"/>
      <w:numFmt w:val="decimal"/>
      <w:lvlText w:val="%1."/>
      <w:lvlJc w:val="left"/>
      <w:pPr>
        <w:ind w:left="720" w:hanging="360"/>
      </w:pPr>
    </w:lvl>
    <w:lvl w:ilvl="1" w:tplc="341A253E">
      <w:start w:val="2"/>
      <w:numFmt w:val="lowerLetter"/>
      <w:lvlText w:val="%2."/>
      <w:lvlJc w:val="left"/>
      <w:pPr>
        <w:ind w:left="1440" w:hanging="360"/>
      </w:pPr>
    </w:lvl>
    <w:lvl w:ilvl="2" w:tplc="28C69F54">
      <w:start w:val="1"/>
      <w:numFmt w:val="lowerRoman"/>
      <w:lvlText w:val="%3."/>
      <w:lvlJc w:val="right"/>
      <w:pPr>
        <w:ind w:left="2160" w:hanging="180"/>
      </w:pPr>
    </w:lvl>
    <w:lvl w:ilvl="3" w:tplc="01C409B4">
      <w:start w:val="1"/>
      <w:numFmt w:val="decimal"/>
      <w:lvlText w:val="%4."/>
      <w:lvlJc w:val="left"/>
      <w:pPr>
        <w:ind w:left="2880" w:hanging="360"/>
      </w:pPr>
    </w:lvl>
    <w:lvl w:ilvl="4" w:tplc="835E16D2">
      <w:start w:val="1"/>
      <w:numFmt w:val="lowerLetter"/>
      <w:lvlText w:val="%5."/>
      <w:lvlJc w:val="left"/>
      <w:pPr>
        <w:ind w:left="3600" w:hanging="360"/>
      </w:pPr>
    </w:lvl>
    <w:lvl w:ilvl="5" w:tplc="D8B2A3F2">
      <w:start w:val="1"/>
      <w:numFmt w:val="lowerRoman"/>
      <w:lvlText w:val="%6."/>
      <w:lvlJc w:val="right"/>
      <w:pPr>
        <w:ind w:left="4320" w:hanging="180"/>
      </w:pPr>
    </w:lvl>
    <w:lvl w:ilvl="6" w:tplc="0EC62682">
      <w:start w:val="1"/>
      <w:numFmt w:val="decimal"/>
      <w:lvlText w:val="%7."/>
      <w:lvlJc w:val="left"/>
      <w:pPr>
        <w:ind w:left="5040" w:hanging="360"/>
      </w:pPr>
    </w:lvl>
    <w:lvl w:ilvl="7" w:tplc="C42C87CC">
      <w:start w:val="1"/>
      <w:numFmt w:val="lowerLetter"/>
      <w:lvlText w:val="%8."/>
      <w:lvlJc w:val="left"/>
      <w:pPr>
        <w:ind w:left="5760" w:hanging="360"/>
      </w:pPr>
    </w:lvl>
    <w:lvl w:ilvl="8" w:tplc="170A6172">
      <w:start w:val="1"/>
      <w:numFmt w:val="lowerRoman"/>
      <w:lvlText w:val="%9."/>
      <w:lvlJc w:val="right"/>
      <w:pPr>
        <w:ind w:left="6480" w:hanging="180"/>
      </w:pPr>
    </w:lvl>
  </w:abstractNum>
  <w:abstractNum w:abstractNumId="36" w15:restartNumberingAfterBreak="0">
    <w:nsid w:val="6A5B402B"/>
    <w:multiLevelType w:val="hybridMultilevel"/>
    <w:tmpl w:val="49BC2C0E"/>
    <w:lvl w:ilvl="0" w:tplc="5C664596">
      <w:start w:val="2"/>
      <w:numFmt w:val="decimal"/>
      <w:lvlText w:val="%1."/>
      <w:lvlJc w:val="left"/>
      <w:pPr>
        <w:ind w:left="720" w:hanging="360"/>
      </w:pPr>
    </w:lvl>
    <w:lvl w:ilvl="1" w:tplc="01B84E2E">
      <w:start w:val="1"/>
      <w:numFmt w:val="lowerLetter"/>
      <w:lvlText w:val="%2."/>
      <w:lvlJc w:val="left"/>
      <w:pPr>
        <w:ind w:left="1440" w:hanging="360"/>
      </w:pPr>
    </w:lvl>
    <w:lvl w:ilvl="2" w:tplc="C63453F4">
      <w:start w:val="1"/>
      <w:numFmt w:val="lowerRoman"/>
      <w:lvlText w:val="%3."/>
      <w:lvlJc w:val="right"/>
      <w:pPr>
        <w:ind w:left="2160" w:hanging="180"/>
      </w:pPr>
    </w:lvl>
    <w:lvl w:ilvl="3" w:tplc="0B1C8BE4">
      <w:start w:val="1"/>
      <w:numFmt w:val="decimal"/>
      <w:lvlText w:val="%4."/>
      <w:lvlJc w:val="left"/>
      <w:pPr>
        <w:ind w:left="2880" w:hanging="360"/>
      </w:pPr>
    </w:lvl>
    <w:lvl w:ilvl="4" w:tplc="37FAC600">
      <w:start w:val="1"/>
      <w:numFmt w:val="lowerLetter"/>
      <w:lvlText w:val="%5."/>
      <w:lvlJc w:val="left"/>
      <w:pPr>
        <w:ind w:left="3600" w:hanging="360"/>
      </w:pPr>
    </w:lvl>
    <w:lvl w:ilvl="5" w:tplc="7806F8C8">
      <w:start w:val="1"/>
      <w:numFmt w:val="lowerRoman"/>
      <w:lvlText w:val="%6."/>
      <w:lvlJc w:val="right"/>
      <w:pPr>
        <w:ind w:left="4320" w:hanging="180"/>
      </w:pPr>
    </w:lvl>
    <w:lvl w:ilvl="6" w:tplc="AAE21626">
      <w:start w:val="1"/>
      <w:numFmt w:val="decimal"/>
      <w:lvlText w:val="%7."/>
      <w:lvlJc w:val="left"/>
      <w:pPr>
        <w:ind w:left="5040" w:hanging="360"/>
      </w:pPr>
    </w:lvl>
    <w:lvl w:ilvl="7" w:tplc="07F8F0F0">
      <w:start w:val="1"/>
      <w:numFmt w:val="lowerLetter"/>
      <w:lvlText w:val="%8."/>
      <w:lvlJc w:val="left"/>
      <w:pPr>
        <w:ind w:left="5760" w:hanging="360"/>
      </w:pPr>
    </w:lvl>
    <w:lvl w:ilvl="8" w:tplc="BEA4217A">
      <w:start w:val="1"/>
      <w:numFmt w:val="lowerRoman"/>
      <w:lvlText w:val="%9."/>
      <w:lvlJc w:val="right"/>
      <w:pPr>
        <w:ind w:left="6480" w:hanging="180"/>
      </w:pPr>
    </w:lvl>
  </w:abstractNum>
  <w:abstractNum w:abstractNumId="37" w15:restartNumberingAfterBreak="0">
    <w:nsid w:val="6CAAE90E"/>
    <w:multiLevelType w:val="hybridMultilevel"/>
    <w:tmpl w:val="A20882E2"/>
    <w:lvl w:ilvl="0" w:tplc="88466D86">
      <w:start w:val="1"/>
      <w:numFmt w:val="decimal"/>
      <w:lvlText w:val="%1."/>
      <w:lvlJc w:val="left"/>
      <w:pPr>
        <w:ind w:left="720" w:hanging="360"/>
      </w:pPr>
    </w:lvl>
    <w:lvl w:ilvl="1" w:tplc="0F86E894">
      <w:start w:val="1"/>
      <w:numFmt w:val="lowerLetter"/>
      <w:lvlText w:val="%2."/>
      <w:lvlJc w:val="left"/>
      <w:pPr>
        <w:ind w:left="1440" w:hanging="360"/>
      </w:pPr>
    </w:lvl>
    <w:lvl w:ilvl="2" w:tplc="2C8A1728">
      <w:start w:val="1"/>
      <w:numFmt w:val="lowerRoman"/>
      <w:lvlText w:val="%3."/>
      <w:lvlJc w:val="right"/>
      <w:pPr>
        <w:ind w:left="2160" w:hanging="180"/>
      </w:pPr>
    </w:lvl>
    <w:lvl w:ilvl="3" w:tplc="D19CC766">
      <w:start w:val="1"/>
      <w:numFmt w:val="decimal"/>
      <w:lvlText w:val="%4."/>
      <w:lvlJc w:val="left"/>
      <w:pPr>
        <w:ind w:left="2880" w:hanging="360"/>
      </w:pPr>
    </w:lvl>
    <w:lvl w:ilvl="4" w:tplc="252686F8">
      <w:start w:val="1"/>
      <w:numFmt w:val="lowerLetter"/>
      <w:lvlText w:val="%5."/>
      <w:lvlJc w:val="left"/>
      <w:pPr>
        <w:ind w:left="3600" w:hanging="360"/>
      </w:pPr>
    </w:lvl>
    <w:lvl w:ilvl="5" w:tplc="4A5AD17C">
      <w:start w:val="1"/>
      <w:numFmt w:val="lowerRoman"/>
      <w:lvlText w:val="%6."/>
      <w:lvlJc w:val="right"/>
      <w:pPr>
        <w:ind w:left="4320" w:hanging="180"/>
      </w:pPr>
    </w:lvl>
    <w:lvl w:ilvl="6" w:tplc="3B3A99E0">
      <w:start w:val="1"/>
      <w:numFmt w:val="decimal"/>
      <w:lvlText w:val="%7."/>
      <w:lvlJc w:val="left"/>
      <w:pPr>
        <w:ind w:left="5040" w:hanging="360"/>
      </w:pPr>
    </w:lvl>
    <w:lvl w:ilvl="7" w:tplc="935A856C">
      <w:start w:val="1"/>
      <w:numFmt w:val="lowerLetter"/>
      <w:lvlText w:val="%8."/>
      <w:lvlJc w:val="left"/>
      <w:pPr>
        <w:ind w:left="5760" w:hanging="360"/>
      </w:pPr>
    </w:lvl>
    <w:lvl w:ilvl="8" w:tplc="FD569840">
      <w:start w:val="1"/>
      <w:numFmt w:val="lowerRoman"/>
      <w:lvlText w:val="%9."/>
      <w:lvlJc w:val="right"/>
      <w:pPr>
        <w:ind w:left="6480" w:hanging="180"/>
      </w:pPr>
    </w:lvl>
  </w:abstractNum>
  <w:abstractNum w:abstractNumId="38" w15:restartNumberingAfterBreak="0">
    <w:nsid w:val="7391520B"/>
    <w:multiLevelType w:val="hybridMultilevel"/>
    <w:tmpl w:val="F76EF4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42A7E9"/>
    <w:multiLevelType w:val="hybridMultilevel"/>
    <w:tmpl w:val="87625822"/>
    <w:lvl w:ilvl="0" w:tplc="A4A4D3F8">
      <w:start w:val="1"/>
      <w:numFmt w:val="decimal"/>
      <w:lvlText w:val="%1."/>
      <w:lvlJc w:val="left"/>
      <w:pPr>
        <w:ind w:left="720" w:hanging="360"/>
      </w:pPr>
    </w:lvl>
    <w:lvl w:ilvl="1" w:tplc="788630E8">
      <w:start w:val="1"/>
      <w:numFmt w:val="lowerLetter"/>
      <w:lvlText w:val="%2."/>
      <w:lvlJc w:val="left"/>
      <w:pPr>
        <w:ind w:left="1440" w:hanging="360"/>
      </w:pPr>
    </w:lvl>
    <w:lvl w:ilvl="2" w:tplc="8C5053EE">
      <w:start w:val="1"/>
      <w:numFmt w:val="lowerRoman"/>
      <w:lvlText w:val="%3."/>
      <w:lvlJc w:val="right"/>
      <w:pPr>
        <w:ind w:left="2160" w:hanging="180"/>
      </w:pPr>
    </w:lvl>
    <w:lvl w:ilvl="3" w:tplc="3CBEC470">
      <w:start w:val="1"/>
      <w:numFmt w:val="decimal"/>
      <w:lvlText w:val="%4."/>
      <w:lvlJc w:val="left"/>
      <w:pPr>
        <w:ind w:left="2880" w:hanging="360"/>
      </w:pPr>
    </w:lvl>
    <w:lvl w:ilvl="4" w:tplc="A4FA7E9A">
      <w:start w:val="1"/>
      <w:numFmt w:val="lowerLetter"/>
      <w:lvlText w:val="%5."/>
      <w:lvlJc w:val="left"/>
      <w:pPr>
        <w:ind w:left="3600" w:hanging="360"/>
      </w:pPr>
    </w:lvl>
    <w:lvl w:ilvl="5" w:tplc="6C50C008">
      <w:start w:val="1"/>
      <w:numFmt w:val="lowerRoman"/>
      <w:lvlText w:val="%6."/>
      <w:lvlJc w:val="right"/>
      <w:pPr>
        <w:ind w:left="4320" w:hanging="180"/>
      </w:pPr>
    </w:lvl>
    <w:lvl w:ilvl="6" w:tplc="A8A8B510">
      <w:start w:val="1"/>
      <w:numFmt w:val="decimal"/>
      <w:lvlText w:val="%7."/>
      <w:lvlJc w:val="left"/>
      <w:pPr>
        <w:ind w:left="5040" w:hanging="360"/>
      </w:pPr>
    </w:lvl>
    <w:lvl w:ilvl="7" w:tplc="D2D60DD8">
      <w:start w:val="1"/>
      <w:numFmt w:val="lowerLetter"/>
      <w:lvlText w:val="%8."/>
      <w:lvlJc w:val="left"/>
      <w:pPr>
        <w:ind w:left="5760" w:hanging="360"/>
      </w:pPr>
    </w:lvl>
    <w:lvl w:ilvl="8" w:tplc="9C341446">
      <w:start w:val="1"/>
      <w:numFmt w:val="lowerRoman"/>
      <w:lvlText w:val="%9."/>
      <w:lvlJc w:val="right"/>
      <w:pPr>
        <w:ind w:left="6480" w:hanging="180"/>
      </w:pPr>
    </w:lvl>
  </w:abstractNum>
  <w:abstractNum w:abstractNumId="40" w15:restartNumberingAfterBreak="0">
    <w:nsid w:val="75FFD427"/>
    <w:multiLevelType w:val="hybridMultilevel"/>
    <w:tmpl w:val="F4388CDE"/>
    <w:lvl w:ilvl="0" w:tplc="9596174C">
      <w:start w:val="3"/>
      <w:numFmt w:val="decimal"/>
      <w:lvlText w:val="%1."/>
      <w:lvlJc w:val="left"/>
      <w:pPr>
        <w:ind w:left="720" w:hanging="360"/>
      </w:pPr>
    </w:lvl>
    <w:lvl w:ilvl="1" w:tplc="23DAC61A">
      <w:start w:val="1"/>
      <w:numFmt w:val="lowerLetter"/>
      <w:lvlText w:val="%2."/>
      <w:lvlJc w:val="left"/>
      <w:pPr>
        <w:ind w:left="1440" w:hanging="360"/>
      </w:pPr>
    </w:lvl>
    <w:lvl w:ilvl="2" w:tplc="76FE5F14">
      <w:start w:val="1"/>
      <w:numFmt w:val="lowerRoman"/>
      <w:lvlText w:val="%3."/>
      <w:lvlJc w:val="right"/>
      <w:pPr>
        <w:ind w:left="2160" w:hanging="180"/>
      </w:pPr>
    </w:lvl>
    <w:lvl w:ilvl="3" w:tplc="0AC0C4A6">
      <w:start w:val="1"/>
      <w:numFmt w:val="decimal"/>
      <w:lvlText w:val="%4."/>
      <w:lvlJc w:val="left"/>
      <w:pPr>
        <w:ind w:left="2880" w:hanging="360"/>
      </w:pPr>
    </w:lvl>
    <w:lvl w:ilvl="4" w:tplc="A0486DFE">
      <w:start w:val="1"/>
      <w:numFmt w:val="lowerLetter"/>
      <w:lvlText w:val="%5."/>
      <w:lvlJc w:val="left"/>
      <w:pPr>
        <w:ind w:left="3600" w:hanging="360"/>
      </w:pPr>
    </w:lvl>
    <w:lvl w:ilvl="5" w:tplc="03B6BAE0">
      <w:start w:val="1"/>
      <w:numFmt w:val="lowerRoman"/>
      <w:lvlText w:val="%6."/>
      <w:lvlJc w:val="right"/>
      <w:pPr>
        <w:ind w:left="4320" w:hanging="180"/>
      </w:pPr>
    </w:lvl>
    <w:lvl w:ilvl="6" w:tplc="D57A6936">
      <w:start w:val="1"/>
      <w:numFmt w:val="decimal"/>
      <w:lvlText w:val="%7."/>
      <w:lvlJc w:val="left"/>
      <w:pPr>
        <w:ind w:left="5040" w:hanging="360"/>
      </w:pPr>
    </w:lvl>
    <w:lvl w:ilvl="7" w:tplc="B456DDCC">
      <w:start w:val="1"/>
      <w:numFmt w:val="lowerLetter"/>
      <w:lvlText w:val="%8."/>
      <w:lvlJc w:val="left"/>
      <w:pPr>
        <w:ind w:left="5760" w:hanging="360"/>
      </w:pPr>
    </w:lvl>
    <w:lvl w:ilvl="8" w:tplc="58D0AF1E">
      <w:start w:val="1"/>
      <w:numFmt w:val="lowerRoman"/>
      <w:lvlText w:val="%9."/>
      <w:lvlJc w:val="right"/>
      <w:pPr>
        <w:ind w:left="6480" w:hanging="180"/>
      </w:pPr>
    </w:lvl>
  </w:abstractNum>
  <w:abstractNum w:abstractNumId="41" w15:restartNumberingAfterBreak="0">
    <w:nsid w:val="7F401705"/>
    <w:multiLevelType w:val="hybridMultilevel"/>
    <w:tmpl w:val="0218A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022981">
    <w:abstractNumId w:val="4"/>
  </w:num>
  <w:num w:numId="2" w16cid:durableId="1831479569">
    <w:abstractNumId w:val="23"/>
  </w:num>
  <w:num w:numId="3" w16cid:durableId="1989894519">
    <w:abstractNumId w:val="39"/>
  </w:num>
  <w:num w:numId="4" w16cid:durableId="1680155440">
    <w:abstractNumId w:val="8"/>
  </w:num>
  <w:num w:numId="5" w16cid:durableId="1591310969">
    <w:abstractNumId w:val="33"/>
  </w:num>
  <w:num w:numId="6" w16cid:durableId="313027337">
    <w:abstractNumId w:val="10"/>
  </w:num>
  <w:num w:numId="7" w16cid:durableId="816996468">
    <w:abstractNumId w:val="30"/>
  </w:num>
  <w:num w:numId="8" w16cid:durableId="1725912957">
    <w:abstractNumId w:val="40"/>
  </w:num>
  <w:num w:numId="9" w16cid:durableId="1307780403">
    <w:abstractNumId w:val="37"/>
  </w:num>
  <w:num w:numId="10" w16cid:durableId="698357379">
    <w:abstractNumId w:val="35"/>
  </w:num>
  <w:num w:numId="11" w16cid:durableId="1774206603">
    <w:abstractNumId w:val="29"/>
  </w:num>
  <w:num w:numId="12" w16cid:durableId="958994521">
    <w:abstractNumId w:val="21"/>
  </w:num>
  <w:num w:numId="13" w16cid:durableId="164639560">
    <w:abstractNumId w:val="34"/>
  </w:num>
  <w:num w:numId="14" w16cid:durableId="920912633">
    <w:abstractNumId w:val="36"/>
  </w:num>
  <w:num w:numId="15" w16cid:durableId="167333255">
    <w:abstractNumId w:val="31"/>
  </w:num>
  <w:num w:numId="16" w16cid:durableId="973676997">
    <w:abstractNumId w:val="32"/>
  </w:num>
  <w:num w:numId="17" w16cid:durableId="871185778">
    <w:abstractNumId w:val="16"/>
  </w:num>
  <w:num w:numId="18" w16cid:durableId="1058819271">
    <w:abstractNumId w:val="7"/>
  </w:num>
  <w:num w:numId="19" w16cid:durableId="728959182">
    <w:abstractNumId w:val="2"/>
  </w:num>
  <w:num w:numId="20" w16cid:durableId="536698939">
    <w:abstractNumId w:val="17"/>
  </w:num>
  <w:num w:numId="21" w16cid:durableId="408891105">
    <w:abstractNumId w:val="15"/>
  </w:num>
  <w:num w:numId="22" w16cid:durableId="2013870567">
    <w:abstractNumId w:val="0"/>
  </w:num>
  <w:num w:numId="23" w16cid:durableId="1925921132">
    <w:abstractNumId w:val="14"/>
  </w:num>
  <w:num w:numId="24" w16cid:durableId="31003350">
    <w:abstractNumId w:val="25"/>
  </w:num>
  <w:num w:numId="25" w16cid:durableId="971061018">
    <w:abstractNumId w:val="9"/>
  </w:num>
  <w:num w:numId="26" w16cid:durableId="1577863320">
    <w:abstractNumId w:val="19"/>
  </w:num>
  <w:num w:numId="27" w16cid:durableId="1823934104">
    <w:abstractNumId w:val="6"/>
  </w:num>
  <w:num w:numId="28" w16cid:durableId="852839443">
    <w:abstractNumId w:val="12"/>
  </w:num>
  <w:num w:numId="29" w16cid:durableId="1250116773">
    <w:abstractNumId w:val="28"/>
  </w:num>
  <w:num w:numId="30" w16cid:durableId="711227531">
    <w:abstractNumId w:val="24"/>
  </w:num>
  <w:num w:numId="31" w16cid:durableId="981620514">
    <w:abstractNumId w:val="41"/>
  </w:num>
  <w:num w:numId="32" w16cid:durableId="207572461">
    <w:abstractNumId w:val="13"/>
  </w:num>
  <w:num w:numId="33" w16cid:durableId="1520271163">
    <w:abstractNumId w:val="1"/>
  </w:num>
  <w:num w:numId="34" w16cid:durableId="910308074">
    <w:abstractNumId w:val="5"/>
  </w:num>
  <w:num w:numId="35" w16cid:durableId="751664178">
    <w:abstractNumId w:val="22"/>
  </w:num>
  <w:num w:numId="36" w16cid:durableId="1631545884">
    <w:abstractNumId w:val="38"/>
  </w:num>
  <w:num w:numId="37" w16cid:durableId="64569892">
    <w:abstractNumId w:val="11"/>
  </w:num>
  <w:num w:numId="38" w16cid:durableId="515465904">
    <w:abstractNumId w:val="26"/>
  </w:num>
  <w:num w:numId="39" w16cid:durableId="1307969906">
    <w:abstractNumId w:val="20"/>
  </w:num>
  <w:num w:numId="40" w16cid:durableId="1438328317">
    <w:abstractNumId w:val="3"/>
  </w:num>
  <w:num w:numId="41" w16cid:durableId="946737689">
    <w:abstractNumId w:val="18"/>
  </w:num>
  <w:num w:numId="42" w16cid:durableId="18164909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4339292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78"/>
    <w:rsid w:val="00000A2B"/>
    <w:rsid w:val="00004102"/>
    <w:rsid w:val="000057DB"/>
    <w:rsid w:val="00005E7D"/>
    <w:rsid w:val="00013166"/>
    <w:rsid w:val="00013466"/>
    <w:rsid w:val="00014C7A"/>
    <w:rsid w:val="000159EF"/>
    <w:rsid w:val="00016C72"/>
    <w:rsid w:val="00021A82"/>
    <w:rsid w:val="000223B1"/>
    <w:rsid w:val="00023174"/>
    <w:rsid w:val="00024E51"/>
    <w:rsid w:val="000250BF"/>
    <w:rsid w:val="00027D6B"/>
    <w:rsid w:val="00032892"/>
    <w:rsid w:val="00033874"/>
    <w:rsid w:val="00034159"/>
    <w:rsid w:val="00034623"/>
    <w:rsid w:val="00034EC1"/>
    <w:rsid w:val="00036EEF"/>
    <w:rsid w:val="00042479"/>
    <w:rsid w:val="00043ABE"/>
    <w:rsid w:val="00043F38"/>
    <w:rsid w:val="000504EB"/>
    <w:rsid w:val="000528EC"/>
    <w:rsid w:val="00056D59"/>
    <w:rsid w:val="00056ED8"/>
    <w:rsid w:val="00060B81"/>
    <w:rsid w:val="0007499F"/>
    <w:rsid w:val="000764FB"/>
    <w:rsid w:val="00076CC9"/>
    <w:rsid w:val="00077335"/>
    <w:rsid w:val="00077535"/>
    <w:rsid w:val="00080AA6"/>
    <w:rsid w:val="00080B82"/>
    <w:rsid w:val="00083CDC"/>
    <w:rsid w:val="00085DF9"/>
    <w:rsid w:val="00086771"/>
    <w:rsid w:val="00090BD5"/>
    <w:rsid w:val="000919C2"/>
    <w:rsid w:val="00092771"/>
    <w:rsid w:val="0009527B"/>
    <w:rsid w:val="0009591F"/>
    <w:rsid w:val="0009701F"/>
    <w:rsid w:val="000A6C5F"/>
    <w:rsid w:val="000A7F05"/>
    <w:rsid w:val="000B3405"/>
    <w:rsid w:val="000B3542"/>
    <w:rsid w:val="000B469F"/>
    <w:rsid w:val="000C2B43"/>
    <w:rsid w:val="000C6922"/>
    <w:rsid w:val="000C73C1"/>
    <w:rsid w:val="000D1C5A"/>
    <w:rsid w:val="000D32AE"/>
    <w:rsid w:val="000D4B08"/>
    <w:rsid w:val="000D4FAA"/>
    <w:rsid w:val="000E025A"/>
    <w:rsid w:val="000E08C5"/>
    <w:rsid w:val="000E095C"/>
    <w:rsid w:val="000E0B1B"/>
    <w:rsid w:val="000E21B4"/>
    <w:rsid w:val="000E5A4A"/>
    <w:rsid w:val="000F0481"/>
    <w:rsid w:val="000F0CC1"/>
    <w:rsid w:val="000F183C"/>
    <w:rsid w:val="000F2BD7"/>
    <w:rsid w:val="000F2CD2"/>
    <w:rsid w:val="000F4B8D"/>
    <w:rsid w:val="000F6C80"/>
    <w:rsid w:val="000F6D3C"/>
    <w:rsid w:val="001000D1"/>
    <w:rsid w:val="00100C99"/>
    <w:rsid w:val="00100CE5"/>
    <w:rsid w:val="00101165"/>
    <w:rsid w:val="00103596"/>
    <w:rsid w:val="00103623"/>
    <w:rsid w:val="00105094"/>
    <w:rsid w:val="0010552E"/>
    <w:rsid w:val="00105F64"/>
    <w:rsid w:val="00107B71"/>
    <w:rsid w:val="0011041B"/>
    <w:rsid w:val="001122C1"/>
    <w:rsid w:val="001145D0"/>
    <w:rsid w:val="00114BC0"/>
    <w:rsid w:val="00115182"/>
    <w:rsid w:val="00116FD3"/>
    <w:rsid w:val="00126F4D"/>
    <w:rsid w:val="00132B88"/>
    <w:rsid w:val="0013454C"/>
    <w:rsid w:val="00141061"/>
    <w:rsid w:val="00143D0C"/>
    <w:rsid w:val="00146EA7"/>
    <w:rsid w:val="001530C3"/>
    <w:rsid w:val="00153718"/>
    <w:rsid w:val="00155101"/>
    <w:rsid w:val="00155B4C"/>
    <w:rsid w:val="001616F5"/>
    <w:rsid w:val="00162704"/>
    <w:rsid w:val="001631D0"/>
    <w:rsid w:val="00163A6A"/>
    <w:rsid w:val="00164B5E"/>
    <w:rsid w:val="001658EF"/>
    <w:rsid w:val="00167055"/>
    <w:rsid w:val="00167673"/>
    <w:rsid w:val="0016797E"/>
    <w:rsid w:val="00171F28"/>
    <w:rsid w:val="00172AFC"/>
    <w:rsid w:val="00173E7B"/>
    <w:rsid w:val="001749AA"/>
    <w:rsid w:val="00174D80"/>
    <w:rsid w:val="001753A3"/>
    <w:rsid w:val="001778D7"/>
    <w:rsid w:val="001838B9"/>
    <w:rsid w:val="001A194E"/>
    <w:rsid w:val="001A2C5F"/>
    <w:rsid w:val="001A4381"/>
    <w:rsid w:val="001A52D7"/>
    <w:rsid w:val="001A7D7F"/>
    <w:rsid w:val="001B09E0"/>
    <w:rsid w:val="001B1253"/>
    <w:rsid w:val="001B1302"/>
    <w:rsid w:val="001C0421"/>
    <w:rsid w:val="001C3CDC"/>
    <w:rsid w:val="001D0520"/>
    <w:rsid w:val="001D187A"/>
    <w:rsid w:val="001D4129"/>
    <w:rsid w:val="001E0101"/>
    <w:rsid w:val="001E4C89"/>
    <w:rsid w:val="001E61AC"/>
    <w:rsid w:val="001F2AB1"/>
    <w:rsid w:val="001F53C6"/>
    <w:rsid w:val="00201339"/>
    <w:rsid w:val="002020AB"/>
    <w:rsid w:val="00202EB9"/>
    <w:rsid w:val="002041A4"/>
    <w:rsid w:val="00210832"/>
    <w:rsid w:val="00213C5F"/>
    <w:rsid w:val="0021607D"/>
    <w:rsid w:val="0021634B"/>
    <w:rsid w:val="00216435"/>
    <w:rsid w:val="00217746"/>
    <w:rsid w:val="0022069C"/>
    <w:rsid w:val="002220E5"/>
    <w:rsid w:val="002228EB"/>
    <w:rsid w:val="00222E2C"/>
    <w:rsid w:val="00224FD2"/>
    <w:rsid w:val="002252B7"/>
    <w:rsid w:val="00231B87"/>
    <w:rsid w:val="00234930"/>
    <w:rsid w:val="0023509A"/>
    <w:rsid w:val="00237CFD"/>
    <w:rsid w:val="00241DC6"/>
    <w:rsid w:val="002444CE"/>
    <w:rsid w:val="00244F2A"/>
    <w:rsid w:val="002517DD"/>
    <w:rsid w:val="00251AE9"/>
    <w:rsid w:val="00255608"/>
    <w:rsid w:val="00255D8B"/>
    <w:rsid w:val="0025783D"/>
    <w:rsid w:val="00261A14"/>
    <w:rsid w:val="002637A4"/>
    <w:rsid w:val="00264A21"/>
    <w:rsid w:val="00265374"/>
    <w:rsid w:val="00272C40"/>
    <w:rsid w:val="002731E9"/>
    <w:rsid w:val="00275144"/>
    <w:rsid w:val="00280BC6"/>
    <w:rsid w:val="00281B97"/>
    <w:rsid w:val="00282A11"/>
    <w:rsid w:val="002851F7"/>
    <w:rsid w:val="0028537B"/>
    <w:rsid w:val="00287BD3"/>
    <w:rsid w:val="002923A2"/>
    <w:rsid w:val="00293A76"/>
    <w:rsid w:val="00294722"/>
    <w:rsid w:val="002A06CE"/>
    <w:rsid w:val="002A4580"/>
    <w:rsid w:val="002A518F"/>
    <w:rsid w:val="002B05C0"/>
    <w:rsid w:val="002B6DC3"/>
    <w:rsid w:val="002B756F"/>
    <w:rsid w:val="002C1713"/>
    <w:rsid w:val="002C5F2D"/>
    <w:rsid w:val="002D0FA5"/>
    <w:rsid w:val="002D221D"/>
    <w:rsid w:val="002D364B"/>
    <w:rsid w:val="002D4642"/>
    <w:rsid w:val="002D5235"/>
    <w:rsid w:val="002D7F99"/>
    <w:rsid w:val="002E0BE7"/>
    <w:rsid w:val="002E11A6"/>
    <w:rsid w:val="002E3A3C"/>
    <w:rsid w:val="002E45A0"/>
    <w:rsid w:val="002E6925"/>
    <w:rsid w:val="002E6B61"/>
    <w:rsid w:val="002F5B9A"/>
    <w:rsid w:val="002F652C"/>
    <w:rsid w:val="0031195A"/>
    <w:rsid w:val="003120BC"/>
    <w:rsid w:val="00312370"/>
    <w:rsid w:val="00314CFF"/>
    <w:rsid w:val="00317240"/>
    <w:rsid w:val="00320E88"/>
    <w:rsid w:val="0032122C"/>
    <w:rsid w:val="00321981"/>
    <w:rsid w:val="0032323B"/>
    <w:rsid w:val="00326E13"/>
    <w:rsid w:val="0032758D"/>
    <w:rsid w:val="003334D2"/>
    <w:rsid w:val="00333A6F"/>
    <w:rsid w:val="00333C00"/>
    <w:rsid w:val="0034110D"/>
    <w:rsid w:val="003418AF"/>
    <w:rsid w:val="00342139"/>
    <w:rsid w:val="003458C5"/>
    <w:rsid w:val="00345DBD"/>
    <w:rsid w:val="00352344"/>
    <w:rsid w:val="00352ECE"/>
    <w:rsid w:val="003537B5"/>
    <w:rsid w:val="00353FD0"/>
    <w:rsid w:val="00354064"/>
    <w:rsid w:val="003544EB"/>
    <w:rsid w:val="00356678"/>
    <w:rsid w:val="003566F6"/>
    <w:rsid w:val="00357857"/>
    <w:rsid w:val="0036284F"/>
    <w:rsid w:val="00367743"/>
    <w:rsid w:val="00371B86"/>
    <w:rsid w:val="00372110"/>
    <w:rsid w:val="0037482B"/>
    <w:rsid w:val="00374FC3"/>
    <w:rsid w:val="00381F16"/>
    <w:rsid w:val="003901B8"/>
    <w:rsid w:val="0039045C"/>
    <w:rsid w:val="00397059"/>
    <w:rsid w:val="003A23CB"/>
    <w:rsid w:val="003A2C42"/>
    <w:rsid w:val="003A73DB"/>
    <w:rsid w:val="003A76F2"/>
    <w:rsid w:val="003B1965"/>
    <w:rsid w:val="003B26E5"/>
    <w:rsid w:val="003B2DA9"/>
    <w:rsid w:val="003B3E3D"/>
    <w:rsid w:val="003B57D4"/>
    <w:rsid w:val="003B6F7C"/>
    <w:rsid w:val="003B73DC"/>
    <w:rsid w:val="003C27F2"/>
    <w:rsid w:val="003C7E02"/>
    <w:rsid w:val="003D25CB"/>
    <w:rsid w:val="003D3AEA"/>
    <w:rsid w:val="003D5511"/>
    <w:rsid w:val="003E1CFC"/>
    <w:rsid w:val="003E2CC3"/>
    <w:rsid w:val="003E5886"/>
    <w:rsid w:val="003E76EC"/>
    <w:rsid w:val="003F1A59"/>
    <w:rsid w:val="003F4A1D"/>
    <w:rsid w:val="003F4AF2"/>
    <w:rsid w:val="004035B0"/>
    <w:rsid w:val="00403C35"/>
    <w:rsid w:val="00412B97"/>
    <w:rsid w:val="00412E5B"/>
    <w:rsid w:val="00413AA2"/>
    <w:rsid w:val="0041451A"/>
    <w:rsid w:val="004161A5"/>
    <w:rsid w:val="004163DD"/>
    <w:rsid w:val="00416CC4"/>
    <w:rsid w:val="0042276B"/>
    <w:rsid w:val="00424EDC"/>
    <w:rsid w:val="00425219"/>
    <w:rsid w:val="00425B99"/>
    <w:rsid w:val="0042769D"/>
    <w:rsid w:val="00427B57"/>
    <w:rsid w:val="00431C3A"/>
    <w:rsid w:val="00433DA3"/>
    <w:rsid w:val="004400EF"/>
    <w:rsid w:val="00443F1C"/>
    <w:rsid w:val="00446381"/>
    <w:rsid w:val="004506D1"/>
    <w:rsid w:val="00451CA1"/>
    <w:rsid w:val="00451D78"/>
    <w:rsid w:val="00453BE8"/>
    <w:rsid w:val="00457EF8"/>
    <w:rsid w:val="00463768"/>
    <w:rsid w:val="0046640D"/>
    <w:rsid w:val="00471E41"/>
    <w:rsid w:val="004738CD"/>
    <w:rsid w:val="00473E37"/>
    <w:rsid w:val="004740A6"/>
    <w:rsid w:val="004747D3"/>
    <w:rsid w:val="00480F3A"/>
    <w:rsid w:val="00482147"/>
    <w:rsid w:val="00482CA5"/>
    <w:rsid w:val="004840C1"/>
    <w:rsid w:val="00490857"/>
    <w:rsid w:val="0049156E"/>
    <w:rsid w:val="00492E4A"/>
    <w:rsid w:val="00495150"/>
    <w:rsid w:val="004965EA"/>
    <w:rsid w:val="004A0B34"/>
    <w:rsid w:val="004A0F2A"/>
    <w:rsid w:val="004A2B09"/>
    <w:rsid w:val="004A5880"/>
    <w:rsid w:val="004B0F04"/>
    <w:rsid w:val="004B2F51"/>
    <w:rsid w:val="004B37DB"/>
    <w:rsid w:val="004B37F5"/>
    <w:rsid w:val="004B4ADB"/>
    <w:rsid w:val="004B734C"/>
    <w:rsid w:val="004C1DAC"/>
    <w:rsid w:val="004C2137"/>
    <w:rsid w:val="004C5E9D"/>
    <w:rsid w:val="004C6692"/>
    <w:rsid w:val="004C75BF"/>
    <w:rsid w:val="004D001D"/>
    <w:rsid w:val="004D131D"/>
    <w:rsid w:val="004E1F34"/>
    <w:rsid w:val="004E38CB"/>
    <w:rsid w:val="004E4066"/>
    <w:rsid w:val="004E6244"/>
    <w:rsid w:val="004F103B"/>
    <w:rsid w:val="005009F2"/>
    <w:rsid w:val="005019A6"/>
    <w:rsid w:val="00503DEB"/>
    <w:rsid w:val="00504025"/>
    <w:rsid w:val="0050417A"/>
    <w:rsid w:val="005048EE"/>
    <w:rsid w:val="005076BE"/>
    <w:rsid w:val="00511A1A"/>
    <w:rsid w:val="00512134"/>
    <w:rsid w:val="00514B58"/>
    <w:rsid w:val="00514DF5"/>
    <w:rsid w:val="00515F0F"/>
    <w:rsid w:val="00522234"/>
    <w:rsid w:val="005230B6"/>
    <w:rsid w:val="005269D9"/>
    <w:rsid w:val="00530824"/>
    <w:rsid w:val="00533147"/>
    <w:rsid w:val="00542338"/>
    <w:rsid w:val="0054233E"/>
    <w:rsid w:val="00545E49"/>
    <w:rsid w:val="00546CDC"/>
    <w:rsid w:val="00546CEC"/>
    <w:rsid w:val="00556351"/>
    <w:rsid w:val="00563110"/>
    <w:rsid w:val="00564AAB"/>
    <w:rsid w:val="00564D6E"/>
    <w:rsid w:val="00576989"/>
    <w:rsid w:val="005771B8"/>
    <w:rsid w:val="005827A5"/>
    <w:rsid w:val="0059260F"/>
    <w:rsid w:val="00594630"/>
    <w:rsid w:val="005946FC"/>
    <w:rsid w:val="00595A2C"/>
    <w:rsid w:val="00597AA0"/>
    <w:rsid w:val="005A5959"/>
    <w:rsid w:val="005A59F9"/>
    <w:rsid w:val="005A5E73"/>
    <w:rsid w:val="005A7371"/>
    <w:rsid w:val="005B13ED"/>
    <w:rsid w:val="005B26F3"/>
    <w:rsid w:val="005B35F7"/>
    <w:rsid w:val="005B47DF"/>
    <w:rsid w:val="005C2BAC"/>
    <w:rsid w:val="005C3C71"/>
    <w:rsid w:val="005C45C9"/>
    <w:rsid w:val="005C5044"/>
    <w:rsid w:val="005D2244"/>
    <w:rsid w:val="005D4121"/>
    <w:rsid w:val="005D7F25"/>
    <w:rsid w:val="005E0602"/>
    <w:rsid w:val="005E06A1"/>
    <w:rsid w:val="005E18B1"/>
    <w:rsid w:val="005E1E8C"/>
    <w:rsid w:val="005E2CEC"/>
    <w:rsid w:val="005E4F48"/>
    <w:rsid w:val="005F1B83"/>
    <w:rsid w:val="005F3ED6"/>
    <w:rsid w:val="005F53DE"/>
    <w:rsid w:val="005F7C8C"/>
    <w:rsid w:val="006037FF"/>
    <w:rsid w:val="00604152"/>
    <w:rsid w:val="006057DE"/>
    <w:rsid w:val="00611D6A"/>
    <w:rsid w:val="0061481E"/>
    <w:rsid w:val="00614BA6"/>
    <w:rsid w:val="006173B1"/>
    <w:rsid w:val="00617DF0"/>
    <w:rsid w:val="00621A8A"/>
    <w:rsid w:val="00626253"/>
    <w:rsid w:val="00632600"/>
    <w:rsid w:val="006328A5"/>
    <w:rsid w:val="006330B0"/>
    <w:rsid w:val="0063331B"/>
    <w:rsid w:val="00633ACC"/>
    <w:rsid w:val="00636F42"/>
    <w:rsid w:val="00640077"/>
    <w:rsid w:val="00644900"/>
    <w:rsid w:val="006454DE"/>
    <w:rsid w:val="00645D6B"/>
    <w:rsid w:val="00646100"/>
    <w:rsid w:val="0065482C"/>
    <w:rsid w:val="006564F5"/>
    <w:rsid w:val="0065672C"/>
    <w:rsid w:val="00660C61"/>
    <w:rsid w:val="006650B5"/>
    <w:rsid w:val="00667DA7"/>
    <w:rsid w:val="0067428D"/>
    <w:rsid w:val="0067627D"/>
    <w:rsid w:val="00676647"/>
    <w:rsid w:val="00685251"/>
    <w:rsid w:val="00686794"/>
    <w:rsid w:val="006874E3"/>
    <w:rsid w:val="00687AF9"/>
    <w:rsid w:val="00693303"/>
    <w:rsid w:val="006935C1"/>
    <w:rsid w:val="006949CA"/>
    <w:rsid w:val="00694EBD"/>
    <w:rsid w:val="00696FEE"/>
    <w:rsid w:val="006A1004"/>
    <w:rsid w:val="006A167A"/>
    <w:rsid w:val="006A17FF"/>
    <w:rsid w:val="006A4101"/>
    <w:rsid w:val="006B0737"/>
    <w:rsid w:val="006B0DA2"/>
    <w:rsid w:val="006B1CED"/>
    <w:rsid w:val="006B20B4"/>
    <w:rsid w:val="006B46CA"/>
    <w:rsid w:val="006B49E5"/>
    <w:rsid w:val="006B5222"/>
    <w:rsid w:val="006B6AE7"/>
    <w:rsid w:val="006B721D"/>
    <w:rsid w:val="006C04B6"/>
    <w:rsid w:val="006C1ACC"/>
    <w:rsid w:val="006C1D0C"/>
    <w:rsid w:val="006C2047"/>
    <w:rsid w:val="006C61EC"/>
    <w:rsid w:val="006C63D9"/>
    <w:rsid w:val="006C763C"/>
    <w:rsid w:val="006C7C9F"/>
    <w:rsid w:val="006D3077"/>
    <w:rsid w:val="006D377D"/>
    <w:rsid w:val="006D4105"/>
    <w:rsid w:val="006D5AC6"/>
    <w:rsid w:val="006D6550"/>
    <w:rsid w:val="006D7D15"/>
    <w:rsid w:val="006E1539"/>
    <w:rsid w:val="006E21D8"/>
    <w:rsid w:val="006E3CD2"/>
    <w:rsid w:val="006E4830"/>
    <w:rsid w:val="006E4E3E"/>
    <w:rsid w:val="006E55E0"/>
    <w:rsid w:val="006E65C3"/>
    <w:rsid w:val="006E774D"/>
    <w:rsid w:val="006F0EA4"/>
    <w:rsid w:val="006F51E4"/>
    <w:rsid w:val="006F5D25"/>
    <w:rsid w:val="007001B8"/>
    <w:rsid w:val="007039F5"/>
    <w:rsid w:val="00704F1C"/>
    <w:rsid w:val="0071488F"/>
    <w:rsid w:val="007152FC"/>
    <w:rsid w:val="0071565C"/>
    <w:rsid w:val="00720BB0"/>
    <w:rsid w:val="00721F68"/>
    <w:rsid w:val="00722200"/>
    <w:rsid w:val="00732B95"/>
    <w:rsid w:val="007402BC"/>
    <w:rsid w:val="007415F7"/>
    <w:rsid w:val="007430B5"/>
    <w:rsid w:val="007433F6"/>
    <w:rsid w:val="00744645"/>
    <w:rsid w:val="007458B4"/>
    <w:rsid w:val="007466E7"/>
    <w:rsid w:val="00751AA3"/>
    <w:rsid w:val="007627E2"/>
    <w:rsid w:val="00762EB6"/>
    <w:rsid w:val="00764B7C"/>
    <w:rsid w:val="00766233"/>
    <w:rsid w:val="00771BBC"/>
    <w:rsid w:val="00774AD6"/>
    <w:rsid w:val="00774FFD"/>
    <w:rsid w:val="007760C2"/>
    <w:rsid w:val="007769D2"/>
    <w:rsid w:val="00776D4F"/>
    <w:rsid w:val="00777D23"/>
    <w:rsid w:val="00780462"/>
    <w:rsid w:val="00780E61"/>
    <w:rsid w:val="00781C28"/>
    <w:rsid w:val="007826A3"/>
    <w:rsid w:val="007854E8"/>
    <w:rsid w:val="00785F72"/>
    <w:rsid w:val="00787C2F"/>
    <w:rsid w:val="00790F49"/>
    <w:rsid w:val="00791EDD"/>
    <w:rsid w:val="007923E8"/>
    <w:rsid w:val="007924A8"/>
    <w:rsid w:val="00796322"/>
    <w:rsid w:val="007A008E"/>
    <w:rsid w:val="007A02A4"/>
    <w:rsid w:val="007A135F"/>
    <w:rsid w:val="007A416C"/>
    <w:rsid w:val="007A5B48"/>
    <w:rsid w:val="007A6B3C"/>
    <w:rsid w:val="007B296C"/>
    <w:rsid w:val="007C21D3"/>
    <w:rsid w:val="007C601B"/>
    <w:rsid w:val="007D1715"/>
    <w:rsid w:val="007D229A"/>
    <w:rsid w:val="007D26FD"/>
    <w:rsid w:val="007D65AB"/>
    <w:rsid w:val="007E2E46"/>
    <w:rsid w:val="007E2EF9"/>
    <w:rsid w:val="007E40F5"/>
    <w:rsid w:val="007F06BA"/>
    <w:rsid w:val="007F12FB"/>
    <w:rsid w:val="007F5151"/>
    <w:rsid w:val="007F7AE9"/>
    <w:rsid w:val="008007D1"/>
    <w:rsid w:val="00801D30"/>
    <w:rsid w:val="00815F37"/>
    <w:rsid w:val="00817C6E"/>
    <w:rsid w:val="00820FA8"/>
    <w:rsid w:val="00822227"/>
    <w:rsid w:val="008258D0"/>
    <w:rsid w:val="008277F7"/>
    <w:rsid w:val="008308F0"/>
    <w:rsid w:val="00830EA0"/>
    <w:rsid w:val="00832B2D"/>
    <w:rsid w:val="008419B1"/>
    <w:rsid w:val="0084280E"/>
    <w:rsid w:val="00844947"/>
    <w:rsid w:val="008451E9"/>
    <w:rsid w:val="0084655C"/>
    <w:rsid w:val="00851D7D"/>
    <w:rsid w:val="008545D9"/>
    <w:rsid w:val="00856F09"/>
    <w:rsid w:val="00864D1F"/>
    <w:rsid w:val="00866AF1"/>
    <w:rsid w:val="008675A1"/>
    <w:rsid w:val="00870096"/>
    <w:rsid w:val="0087029E"/>
    <w:rsid w:val="00877D07"/>
    <w:rsid w:val="00882238"/>
    <w:rsid w:val="00882A12"/>
    <w:rsid w:val="00886065"/>
    <w:rsid w:val="008871EF"/>
    <w:rsid w:val="00893327"/>
    <w:rsid w:val="008938A9"/>
    <w:rsid w:val="008938EF"/>
    <w:rsid w:val="00895A63"/>
    <w:rsid w:val="00895FC4"/>
    <w:rsid w:val="008A079E"/>
    <w:rsid w:val="008A5596"/>
    <w:rsid w:val="008B0361"/>
    <w:rsid w:val="008B0B8C"/>
    <w:rsid w:val="008B0BEF"/>
    <w:rsid w:val="008B2152"/>
    <w:rsid w:val="008B3A1C"/>
    <w:rsid w:val="008B5D04"/>
    <w:rsid w:val="008C3DE7"/>
    <w:rsid w:val="008C4707"/>
    <w:rsid w:val="008C6F1E"/>
    <w:rsid w:val="008C7FC9"/>
    <w:rsid w:val="008D2830"/>
    <w:rsid w:val="008D3DF1"/>
    <w:rsid w:val="008D49B4"/>
    <w:rsid w:val="008D626A"/>
    <w:rsid w:val="008D756D"/>
    <w:rsid w:val="008E6BD8"/>
    <w:rsid w:val="008F04A5"/>
    <w:rsid w:val="008F0801"/>
    <w:rsid w:val="008F2023"/>
    <w:rsid w:val="008F50CA"/>
    <w:rsid w:val="008F5A45"/>
    <w:rsid w:val="008F7D5F"/>
    <w:rsid w:val="00902362"/>
    <w:rsid w:val="00910200"/>
    <w:rsid w:val="0091105C"/>
    <w:rsid w:val="00911D14"/>
    <w:rsid w:val="00914660"/>
    <w:rsid w:val="00917BBA"/>
    <w:rsid w:val="009240E8"/>
    <w:rsid w:val="0092754F"/>
    <w:rsid w:val="009311CA"/>
    <w:rsid w:val="00934673"/>
    <w:rsid w:val="00935182"/>
    <w:rsid w:val="0094013C"/>
    <w:rsid w:val="009414B7"/>
    <w:rsid w:val="00945100"/>
    <w:rsid w:val="00946A5F"/>
    <w:rsid w:val="009470FA"/>
    <w:rsid w:val="0095486D"/>
    <w:rsid w:val="00954C46"/>
    <w:rsid w:val="00955BD1"/>
    <w:rsid w:val="00956723"/>
    <w:rsid w:val="00956B79"/>
    <w:rsid w:val="0096003E"/>
    <w:rsid w:val="00960475"/>
    <w:rsid w:val="00962CDD"/>
    <w:rsid w:val="00962EE4"/>
    <w:rsid w:val="0096434D"/>
    <w:rsid w:val="0096571E"/>
    <w:rsid w:val="009676DA"/>
    <w:rsid w:val="0097061D"/>
    <w:rsid w:val="00975102"/>
    <w:rsid w:val="00982032"/>
    <w:rsid w:val="00985F37"/>
    <w:rsid w:val="0098651F"/>
    <w:rsid w:val="00986856"/>
    <w:rsid w:val="009A1C46"/>
    <w:rsid w:val="009A2CBA"/>
    <w:rsid w:val="009A53AA"/>
    <w:rsid w:val="009A733A"/>
    <w:rsid w:val="009B2407"/>
    <w:rsid w:val="009B28AC"/>
    <w:rsid w:val="009B7490"/>
    <w:rsid w:val="009B7886"/>
    <w:rsid w:val="009D6A44"/>
    <w:rsid w:val="009E1258"/>
    <w:rsid w:val="009E1750"/>
    <w:rsid w:val="009E4CD0"/>
    <w:rsid w:val="009E4CD1"/>
    <w:rsid w:val="009E69D0"/>
    <w:rsid w:val="009F0DEB"/>
    <w:rsid w:val="009F4341"/>
    <w:rsid w:val="009F4F35"/>
    <w:rsid w:val="009F5436"/>
    <w:rsid w:val="00A026DC"/>
    <w:rsid w:val="00A03613"/>
    <w:rsid w:val="00A06EB7"/>
    <w:rsid w:val="00A07CC6"/>
    <w:rsid w:val="00A12A38"/>
    <w:rsid w:val="00A12D45"/>
    <w:rsid w:val="00A1721D"/>
    <w:rsid w:val="00A24EF3"/>
    <w:rsid w:val="00A327E5"/>
    <w:rsid w:val="00A34AC1"/>
    <w:rsid w:val="00A35E57"/>
    <w:rsid w:val="00A36A42"/>
    <w:rsid w:val="00A40799"/>
    <w:rsid w:val="00A468B1"/>
    <w:rsid w:val="00A50A82"/>
    <w:rsid w:val="00A53AAB"/>
    <w:rsid w:val="00A57707"/>
    <w:rsid w:val="00A617B1"/>
    <w:rsid w:val="00A65B38"/>
    <w:rsid w:val="00A70872"/>
    <w:rsid w:val="00A7694C"/>
    <w:rsid w:val="00A81BE5"/>
    <w:rsid w:val="00A835B5"/>
    <w:rsid w:val="00A83A32"/>
    <w:rsid w:val="00A84A60"/>
    <w:rsid w:val="00A8589B"/>
    <w:rsid w:val="00A8689D"/>
    <w:rsid w:val="00A87856"/>
    <w:rsid w:val="00A92CF3"/>
    <w:rsid w:val="00A944B7"/>
    <w:rsid w:val="00A95368"/>
    <w:rsid w:val="00A9545E"/>
    <w:rsid w:val="00A9566A"/>
    <w:rsid w:val="00A95F28"/>
    <w:rsid w:val="00AA08D1"/>
    <w:rsid w:val="00AA18D4"/>
    <w:rsid w:val="00AA32E7"/>
    <w:rsid w:val="00AA4253"/>
    <w:rsid w:val="00AA600F"/>
    <w:rsid w:val="00AB02DD"/>
    <w:rsid w:val="00AB2FBA"/>
    <w:rsid w:val="00AB39CA"/>
    <w:rsid w:val="00AB74FD"/>
    <w:rsid w:val="00AC0F40"/>
    <w:rsid w:val="00AC5282"/>
    <w:rsid w:val="00AD0968"/>
    <w:rsid w:val="00AD0AB3"/>
    <w:rsid w:val="00AD6C2A"/>
    <w:rsid w:val="00AF081C"/>
    <w:rsid w:val="00AF34F3"/>
    <w:rsid w:val="00AF3DBB"/>
    <w:rsid w:val="00AF7FDD"/>
    <w:rsid w:val="00B0010B"/>
    <w:rsid w:val="00B02B95"/>
    <w:rsid w:val="00B03CE6"/>
    <w:rsid w:val="00B04377"/>
    <w:rsid w:val="00B0590F"/>
    <w:rsid w:val="00B07A8C"/>
    <w:rsid w:val="00B10A7C"/>
    <w:rsid w:val="00B11438"/>
    <w:rsid w:val="00B11FAF"/>
    <w:rsid w:val="00B156EF"/>
    <w:rsid w:val="00B17346"/>
    <w:rsid w:val="00B1753A"/>
    <w:rsid w:val="00B20B40"/>
    <w:rsid w:val="00B21ECD"/>
    <w:rsid w:val="00B220E8"/>
    <w:rsid w:val="00B26F44"/>
    <w:rsid w:val="00B2730C"/>
    <w:rsid w:val="00B274B2"/>
    <w:rsid w:val="00B27D9E"/>
    <w:rsid w:val="00B312CF"/>
    <w:rsid w:val="00B31395"/>
    <w:rsid w:val="00B32F38"/>
    <w:rsid w:val="00B35578"/>
    <w:rsid w:val="00B3765F"/>
    <w:rsid w:val="00B41C33"/>
    <w:rsid w:val="00B46E21"/>
    <w:rsid w:val="00B5048F"/>
    <w:rsid w:val="00B51A6B"/>
    <w:rsid w:val="00B549B2"/>
    <w:rsid w:val="00B55CA8"/>
    <w:rsid w:val="00B57BAB"/>
    <w:rsid w:val="00B6242F"/>
    <w:rsid w:val="00B63227"/>
    <w:rsid w:val="00B651D5"/>
    <w:rsid w:val="00B66E82"/>
    <w:rsid w:val="00B66ECC"/>
    <w:rsid w:val="00B70078"/>
    <w:rsid w:val="00B707F7"/>
    <w:rsid w:val="00B70C70"/>
    <w:rsid w:val="00B7280B"/>
    <w:rsid w:val="00B75361"/>
    <w:rsid w:val="00B81837"/>
    <w:rsid w:val="00B8333C"/>
    <w:rsid w:val="00B85E98"/>
    <w:rsid w:val="00B861E5"/>
    <w:rsid w:val="00B8751E"/>
    <w:rsid w:val="00B93486"/>
    <w:rsid w:val="00B937F0"/>
    <w:rsid w:val="00B938F9"/>
    <w:rsid w:val="00B93E12"/>
    <w:rsid w:val="00BA00CE"/>
    <w:rsid w:val="00BA14B8"/>
    <w:rsid w:val="00BA1A78"/>
    <w:rsid w:val="00BA3189"/>
    <w:rsid w:val="00BA3261"/>
    <w:rsid w:val="00BA5D3B"/>
    <w:rsid w:val="00BA74C3"/>
    <w:rsid w:val="00BA7A61"/>
    <w:rsid w:val="00BB0BCB"/>
    <w:rsid w:val="00BB0CEA"/>
    <w:rsid w:val="00BB5D0E"/>
    <w:rsid w:val="00BC1AE0"/>
    <w:rsid w:val="00BC236B"/>
    <w:rsid w:val="00BC414E"/>
    <w:rsid w:val="00BC46D2"/>
    <w:rsid w:val="00BC4DC9"/>
    <w:rsid w:val="00BD0979"/>
    <w:rsid w:val="00BD4E27"/>
    <w:rsid w:val="00BD5AB9"/>
    <w:rsid w:val="00BD5CF1"/>
    <w:rsid w:val="00BD6D54"/>
    <w:rsid w:val="00BD6FA2"/>
    <w:rsid w:val="00BE06CE"/>
    <w:rsid w:val="00BE0A6E"/>
    <w:rsid w:val="00BE0BC1"/>
    <w:rsid w:val="00BE3936"/>
    <w:rsid w:val="00BE3D9C"/>
    <w:rsid w:val="00BE6627"/>
    <w:rsid w:val="00BE6905"/>
    <w:rsid w:val="00BE750A"/>
    <w:rsid w:val="00BF05AF"/>
    <w:rsid w:val="00BF063D"/>
    <w:rsid w:val="00BF33F8"/>
    <w:rsid w:val="00BF41E9"/>
    <w:rsid w:val="00BF44E6"/>
    <w:rsid w:val="00BF5DEC"/>
    <w:rsid w:val="00BF7382"/>
    <w:rsid w:val="00C0149F"/>
    <w:rsid w:val="00C03924"/>
    <w:rsid w:val="00C0721A"/>
    <w:rsid w:val="00C07990"/>
    <w:rsid w:val="00C07A2F"/>
    <w:rsid w:val="00C14CAB"/>
    <w:rsid w:val="00C152F3"/>
    <w:rsid w:val="00C170DB"/>
    <w:rsid w:val="00C20A91"/>
    <w:rsid w:val="00C23AEE"/>
    <w:rsid w:val="00C2473A"/>
    <w:rsid w:val="00C26767"/>
    <w:rsid w:val="00C31942"/>
    <w:rsid w:val="00C378B5"/>
    <w:rsid w:val="00C524D6"/>
    <w:rsid w:val="00C56B94"/>
    <w:rsid w:val="00C57747"/>
    <w:rsid w:val="00C642F2"/>
    <w:rsid w:val="00C64404"/>
    <w:rsid w:val="00C65E7D"/>
    <w:rsid w:val="00C67497"/>
    <w:rsid w:val="00C71362"/>
    <w:rsid w:val="00C72DB5"/>
    <w:rsid w:val="00C77C38"/>
    <w:rsid w:val="00C77DE2"/>
    <w:rsid w:val="00C815C6"/>
    <w:rsid w:val="00C81E5E"/>
    <w:rsid w:val="00C84FE4"/>
    <w:rsid w:val="00C85309"/>
    <w:rsid w:val="00C875E9"/>
    <w:rsid w:val="00C8762E"/>
    <w:rsid w:val="00C87909"/>
    <w:rsid w:val="00C90B6C"/>
    <w:rsid w:val="00C95634"/>
    <w:rsid w:val="00CB04D6"/>
    <w:rsid w:val="00CB23EB"/>
    <w:rsid w:val="00CB5EC2"/>
    <w:rsid w:val="00CB77C4"/>
    <w:rsid w:val="00CC45D8"/>
    <w:rsid w:val="00CD1F4A"/>
    <w:rsid w:val="00CD58D9"/>
    <w:rsid w:val="00CD58E8"/>
    <w:rsid w:val="00CD61E6"/>
    <w:rsid w:val="00CD78D9"/>
    <w:rsid w:val="00CE0A3F"/>
    <w:rsid w:val="00CE1F74"/>
    <w:rsid w:val="00CE2F44"/>
    <w:rsid w:val="00CE509E"/>
    <w:rsid w:val="00CE729B"/>
    <w:rsid w:val="00CE7A2E"/>
    <w:rsid w:val="00CF00E2"/>
    <w:rsid w:val="00CF03EA"/>
    <w:rsid w:val="00CF1596"/>
    <w:rsid w:val="00CF2846"/>
    <w:rsid w:val="00CF553C"/>
    <w:rsid w:val="00CF5725"/>
    <w:rsid w:val="00CF5885"/>
    <w:rsid w:val="00CF73D7"/>
    <w:rsid w:val="00D01445"/>
    <w:rsid w:val="00D02747"/>
    <w:rsid w:val="00D07874"/>
    <w:rsid w:val="00D07C02"/>
    <w:rsid w:val="00D10CCF"/>
    <w:rsid w:val="00D143AF"/>
    <w:rsid w:val="00D144F3"/>
    <w:rsid w:val="00D145E6"/>
    <w:rsid w:val="00D15510"/>
    <w:rsid w:val="00D26654"/>
    <w:rsid w:val="00D36868"/>
    <w:rsid w:val="00D407FB"/>
    <w:rsid w:val="00D40CB8"/>
    <w:rsid w:val="00D41705"/>
    <w:rsid w:val="00D43533"/>
    <w:rsid w:val="00D439C2"/>
    <w:rsid w:val="00D43D4C"/>
    <w:rsid w:val="00D44F52"/>
    <w:rsid w:val="00D4550D"/>
    <w:rsid w:val="00D4571F"/>
    <w:rsid w:val="00D4574E"/>
    <w:rsid w:val="00D45DE3"/>
    <w:rsid w:val="00D52A3E"/>
    <w:rsid w:val="00D5370B"/>
    <w:rsid w:val="00D54043"/>
    <w:rsid w:val="00D5625A"/>
    <w:rsid w:val="00D5666C"/>
    <w:rsid w:val="00D60815"/>
    <w:rsid w:val="00D608EB"/>
    <w:rsid w:val="00D622EA"/>
    <w:rsid w:val="00D6299A"/>
    <w:rsid w:val="00D63057"/>
    <w:rsid w:val="00D63125"/>
    <w:rsid w:val="00D6452E"/>
    <w:rsid w:val="00D64CE3"/>
    <w:rsid w:val="00D70CF0"/>
    <w:rsid w:val="00D76468"/>
    <w:rsid w:val="00D769CF"/>
    <w:rsid w:val="00D77E58"/>
    <w:rsid w:val="00D80630"/>
    <w:rsid w:val="00D809CF"/>
    <w:rsid w:val="00D80B26"/>
    <w:rsid w:val="00D80F34"/>
    <w:rsid w:val="00D82B76"/>
    <w:rsid w:val="00D83069"/>
    <w:rsid w:val="00D8472E"/>
    <w:rsid w:val="00D85D55"/>
    <w:rsid w:val="00D9188F"/>
    <w:rsid w:val="00D935DB"/>
    <w:rsid w:val="00D95DB5"/>
    <w:rsid w:val="00D9616D"/>
    <w:rsid w:val="00D961B5"/>
    <w:rsid w:val="00D979DC"/>
    <w:rsid w:val="00DA05B0"/>
    <w:rsid w:val="00DA1B1D"/>
    <w:rsid w:val="00DA1C28"/>
    <w:rsid w:val="00DA342D"/>
    <w:rsid w:val="00DA3B26"/>
    <w:rsid w:val="00DA6578"/>
    <w:rsid w:val="00DB03A7"/>
    <w:rsid w:val="00DB063D"/>
    <w:rsid w:val="00DB3EB3"/>
    <w:rsid w:val="00DB4DF9"/>
    <w:rsid w:val="00DC03F9"/>
    <w:rsid w:val="00DC100C"/>
    <w:rsid w:val="00DC28F0"/>
    <w:rsid w:val="00DC785A"/>
    <w:rsid w:val="00DC7D09"/>
    <w:rsid w:val="00DD519F"/>
    <w:rsid w:val="00DE29AE"/>
    <w:rsid w:val="00DE2F62"/>
    <w:rsid w:val="00DF0127"/>
    <w:rsid w:val="00DF2353"/>
    <w:rsid w:val="00E02809"/>
    <w:rsid w:val="00E04ADB"/>
    <w:rsid w:val="00E05661"/>
    <w:rsid w:val="00E0754A"/>
    <w:rsid w:val="00E07E20"/>
    <w:rsid w:val="00E13D6E"/>
    <w:rsid w:val="00E17319"/>
    <w:rsid w:val="00E20C5E"/>
    <w:rsid w:val="00E20CCF"/>
    <w:rsid w:val="00E274B4"/>
    <w:rsid w:val="00E304CB"/>
    <w:rsid w:val="00E32D73"/>
    <w:rsid w:val="00E34A7C"/>
    <w:rsid w:val="00E4519E"/>
    <w:rsid w:val="00E470DD"/>
    <w:rsid w:val="00E5133A"/>
    <w:rsid w:val="00E551D4"/>
    <w:rsid w:val="00E65017"/>
    <w:rsid w:val="00E65514"/>
    <w:rsid w:val="00E72356"/>
    <w:rsid w:val="00E72EFC"/>
    <w:rsid w:val="00E730CC"/>
    <w:rsid w:val="00E731AF"/>
    <w:rsid w:val="00E75FF0"/>
    <w:rsid w:val="00E767B8"/>
    <w:rsid w:val="00E7795E"/>
    <w:rsid w:val="00E83218"/>
    <w:rsid w:val="00E841D3"/>
    <w:rsid w:val="00E86AE3"/>
    <w:rsid w:val="00E8763C"/>
    <w:rsid w:val="00E90254"/>
    <w:rsid w:val="00EA6851"/>
    <w:rsid w:val="00EA7B6F"/>
    <w:rsid w:val="00EA7DAF"/>
    <w:rsid w:val="00EB266C"/>
    <w:rsid w:val="00EB440B"/>
    <w:rsid w:val="00EB4EED"/>
    <w:rsid w:val="00EB7F66"/>
    <w:rsid w:val="00EC1BFC"/>
    <w:rsid w:val="00EC30A3"/>
    <w:rsid w:val="00EC549B"/>
    <w:rsid w:val="00EC5C4E"/>
    <w:rsid w:val="00EC7C44"/>
    <w:rsid w:val="00EC7CE8"/>
    <w:rsid w:val="00ED1D7C"/>
    <w:rsid w:val="00ED326A"/>
    <w:rsid w:val="00ED3795"/>
    <w:rsid w:val="00ED4294"/>
    <w:rsid w:val="00ED6820"/>
    <w:rsid w:val="00ED7449"/>
    <w:rsid w:val="00EE1152"/>
    <w:rsid w:val="00EE3248"/>
    <w:rsid w:val="00EE7EBD"/>
    <w:rsid w:val="00EF2134"/>
    <w:rsid w:val="00EF2140"/>
    <w:rsid w:val="00EF4316"/>
    <w:rsid w:val="00F0230E"/>
    <w:rsid w:val="00F0250F"/>
    <w:rsid w:val="00F2223C"/>
    <w:rsid w:val="00F22E1A"/>
    <w:rsid w:val="00F22F80"/>
    <w:rsid w:val="00F2333F"/>
    <w:rsid w:val="00F235D4"/>
    <w:rsid w:val="00F23FDB"/>
    <w:rsid w:val="00F24456"/>
    <w:rsid w:val="00F26C32"/>
    <w:rsid w:val="00F30003"/>
    <w:rsid w:val="00F311B6"/>
    <w:rsid w:val="00F31A91"/>
    <w:rsid w:val="00F336C4"/>
    <w:rsid w:val="00F33795"/>
    <w:rsid w:val="00F37DCE"/>
    <w:rsid w:val="00F41757"/>
    <w:rsid w:val="00F41EEA"/>
    <w:rsid w:val="00F43236"/>
    <w:rsid w:val="00F44AF9"/>
    <w:rsid w:val="00F45464"/>
    <w:rsid w:val="00F46E6A"/>
    <w:rsid w:val="00F474AF"/>
    <w:rsid w:val="00F534DB"/>
    <w:rsid w:val="00F56004"/>
    <w:rsid w:val="00F6045F"/>
    <w:rsid w:val="00F6216D"/>
    <w:rsid w:val="00F62635"/>
    <w:rsid w:val="00F62AA6"/>
    <w:rsid w:val="00F62CFC"/>
    <w:rsid w:val="00F657FD"/>
    <w:rsid w:val="00F66A38"/>
    <w:rsid w:val="00F70D28"/>
    <w:rsid w:val="00F758AE"/>
    <w:rsid w:val="00F77FC2"/>
    <w:rsid w:val="00F81445"/>
    <w:rsid w:val="00F826FC"/>
    <w:rsid w:val="00F8286C"/>
    <w:rsid w:val="00F86017"/>
    <w:rsid w:val="00F86A04"/>
    <w:rsid w:val="00F916BA"/>
    <w:rsid w:val="00F92C34"/>
    <w:rsid w:val="00FA03CA"/>
    <w:rsid w:val="00FA1D3D"/>
    <w:rsid w:val="00FA1DF5"/>
    <w:rsid w:val="00FA5B2D"/>
    <w:rsid w:val="00FA606E"/>
    <w:rsid w:val="00FC13F8"/>
    <w:rsid w:val="00FC2824"/>
    <w:rsid w:val="00FC312C"/>
    <w:rsid w:val="00FC34CD"/>
    <w:rsid w:val="00FC452C"/>
    <w:rsid w:val="00FC525D"/>
    <w:rsid w:val="00FD0E48"/>
    <w:rsid w:val="00FD18AE"/>
    <w:rsid w:val="00FD44FF"/>
    <w:rsid w:val="00FD507A"/>
    <w:rsid w:val="00FD5844"/>
    <w:rsid w:val="00FD638B"/>
    <w:rsid w:val="00FD6A98"/>
    <w:rsid w:val="00FD7753"/>
    <w:rsid w:val="00FD7B7F"/>
    <w:rsid w:val="00FE5FC0"/>
    <w:rsid w:val="00FE6964"/>
    <w:rsid w:val="00FF1828"/>
    <w:rsid w:val="00FF49F1"/>
    <w:rsid w:val="00FF4C7C"/>
    <w:rsid w:val="00FF5734"/>
    <w:rsid w:val="00FF62B3"/>
    <w:rsid w:val="00FF790E"/>
    <w:rsid w:val="00FF79D9"/>
    <w:rsid w:val="01984BE9"/>
    <w:rsid w:val="01A3975C"/>
    <w:rsid w:val="020DB804"/>
    <w:rsid w:val="024E2554"/>
    <w:rsid w:val="0274BF31"/>
    <w:rsid w:val="028D6FD3"/>
    <w:rsid w:val="02D1BF5F"/>
    <w:rsid w:val="02DE35A8"/>
    <w:rsid w:val="0307257F"/>
    <w:rsid w:val="0333892E"/>
    <w:rsid w:val="0350D1FE"/>
    <w:rsid w:val="03677EDC"/>
    <w:rsid w:val="03965954"/>
    <w:rsid w:val="03A9372F"/>
    <w:rsid w:val="03C27930"/>
    <w:rsid w:val="047AA927"/>
    <w:rsid w:val="04DEB3F4"/>
    <w:rsid w:val="04FA6836"/>
    <w:rsid w:val="052BA9A2"/>
    <w:rsid w:val="05ED06B9"/>
    <w:rsid w:val="063A8CAC"/>
    <w:rsid w:val="063FD135"/>
    <w:rsid w:val="06696F93"/>
    <w:rsid w:val="06737006"/>
    <w:rsid w:val="06E5C41C"/>
    <w:rsid w:val="06FF6013"/>
    <w:rsid w:val="072153B7"/>
    <w:rsid w:val="07219677"/>
    <w:rsid w:val="07274DC8"/>
    <w:rsid w:val="0773A76F"/>
    <w:rsid w:val="0780C3F6"/>
    <w:rsid w:val="08546FBC"/>
    <w:rsid w:val="08C6F869"/>
    <w:rsid w:val="0903B3E7"/>
    <w:rsid w:val="0920AA79"/>
    <w:rsid w:val="0966BCB2"/>
    <w:rsid w:val="09AB10C8"/>
    <w:rsid w:val="09CD0B66"/>
    <w:rsid w:val="0A08F6E1"/>
    <w:rsid w:val="0A6DAD88"/>
    <w:rsid w:val="0ADBB148"/>
    <w:rsid w:val="0B123764"/>
    <w:rsid w:val="0B82AFF9"/>
    <w:rsid w:val="0C0E2EF3"/>
    <w:rsid w:val="0C7852BB"/>
    <w:rsid w:val="0C94C62D"/>
    <w:rsid w:val="0CEB9AB7"/>
    <w:rsid w:val="0D416EC4"/>
    <w:rsid w:val="0D511835"/>
    <w:rsid w:val="0D6FD776"/>
    <w:rsid w:val="0D90D7FB"/>
    <w:rsid w:val="0DA027B4"/>
    <w:rsid w:val="0DA71EB4"/>
    <w:rsid w:val="0DB328F3"/>
    <w:rsid w:val="0E24C054"/>
    <w:rsid w:val="0E4A2607"/>
    <w:rsid w:val="0E65598E"/>
    <w:rsid w:val="0EB7F47F"/>
    <w:rsid w:val="0F343B34"/>
    <w:rsid w:val="0F3BF815"/>
    <w:rsid w:val="0FDE21F0"/>
    <w:rsid w:val="100380A5"/>
    <w:rsid w:val="102A54A8"/>
    <w:rsid w:val="10462460"/>
    <w:rsid w:val="1077B148"/>
    <w:rsid w:val="109BFB7E"/>
    <w:rsid w:val="10C878BD"/>
    <w:rsid w:val="10D00B95"/>
    <w:rsid w:val="1110A9CC"/>
    <w:rsid w:val="115C7E1C"/>
    <w:rsid w:val="11CB8B69"/>
    <w:rsid w:val="12AB6C7F"/>
    <w:rsid w:val="132B3EE9"/>
    <w:rsid w:val="134A2D6B"/>
    <w:rsid w:val="135DC362"/>
    <w:rsid w:val="13815460"/>
    <w:rsid w:val="13E74455"/>
    <w:rsid w:val="140710C2"/>
    <w:rsid w:val="140A0759"/>
    <w:rsid w:val="145D09A2"/>
    <w:rsid w:val="145DB430"/>
    <w:rsid w:val="150C3B36"/>
    <w:rsid w:val="152598BA"/>
    <w:rsid w:val="15400C55"/>
    <w:rsid w:val="15563949"/>
    <w:rsid w:val="15591D46"/>
    <w:rsid w:val="157EE421"/>
    <w:rsid w:val="15B673B3"/>
    <w:rsid w:val="15F22BF8"/>
    <w:rsid w:val="16981391"/>
    <w:rsid w:val="1781B452"/>
    <w:rsid w:val="17F5A19C"/>
    <w:rsid w:val="1833A9B0"/>
    <w:rsid w:val="1858746B"/>
    <w:rsid w:val="18878602"/>
    <w:rsid w:val="18A8D3F1"/>
    <w:rsid w:val="192588F1"/>
    <w:rsid w:val="19BCC6F0"/>
    <w:rsid w:val="19E7AD73"/>
    <w:rsid w:val="19EFAB2B"/>
    <w:rsid w:val="1A1672E0"/>
    <w:rsid w:val="1AF985AB"/>
    <w:rsid w:val="1AFD873F"/>
    <w:rsid w:val="1B56658A"/>
    <w:rsid w:val="1B72CD0B"/>
    <w:rsid w:val="1B8F13FB"/>
    <w:rsid w:val="1BB24341"/>
    <w:rsid w:val="1BF96436"/>
    <w:rsid w:val="1C92962A"/>
    <w:rsid w:val="1D189A40"/>
    <w:rsid w:val="1D190681"/>
    <w:rsid w:val="1D4E13A2"/>
    <w:rsid w:val="1D4F0000"/>
    <w:rsid w:val="1E42EEAA"/>
    <w:rsid w:val="1E444AF7"/>
    <w:rsid w:val="1E7E41FD"/>
    <w:rsid w:val="1E91443A"/>
    <w:rsid w:val="1EEAD061"/>
    <w:rsid w:val="1EF56F80"/>
    <w:rsid w:val="1FB72E15"/>
    <w:rsid w:val="1FE2DC8D"/>
    <w:rsid w:val="205E5803"/>
    <w:rsid w:val="2087D315"/>
    <w:rsid w:val="20A54FC3"/>
    <w:rsid w:val="20BED4DB"/>
    <w:rsid w:val="20F37475"/>
    <w:rsid w:val="224DDD00"/>
    <w:rsid w:val="22729E02"/>
    <w:rsid w:val="227A8507"/>
    <w:rsid w:val="22DFE3FF"/>
    <w:rsid w:val="235CE473"/>
    <w:rsid w:val="2392E0AE"/>
    <w:rsid w:val="23CD635A"/>
    <w:rsid w:val="242B1537"/>
    <w:rsid w:val="244D4E18"/>
    <w:rsid w:val="247A2E8D"/>
    <w:rsid w:val="24AE7A6B"/>
    <w:rsid w:val="24B01258"/>
    <w:rsid w:val="250B0F80"/>
    <w:rsid w:val="2571F156"/>
    <w:rsid w:val="2581467A"/>
    <w:rsid w:val="2624D8C5"/>
    <w:rsid w:val="262942B3"/>
    <w:rsid w:val="26BD8BD5"/>
    <w:rsid w:val="27902130"/>
    <w:rsid w:val="27C4A8F5"/>
    <w:rsid w:val="27ECAB48"/>
    <w:rsid w:val="27EDA788"/>
    <w:rsid w:val="2883632A"/>
    <w:rsid w:val="28B72715"/>
    <w:rsid w:val="28E96652"/>
    <w:rsid w:val="2965E297"/>
    <w:rsid w:val="29DC1DB9"/>
    <w:rsid w:val="29EDC5A3"/>
    <w:rsid w:val="29F4A6D5"/>
    <w:rsid w:val="2A0D564C"/>
    <w:rsid w:val="2A348430"/>
    <w:rsid w:val="2AB58AC7"/>
    <w:rsid w:val="2B11EDE1"/>
    <w:rsid w:val="2B65F8E5"/>
    <w:rsid w:val="2B67AC3B"/>
    <w:rsid w:val="2C0F3419"/>
    <w:rsid w:val="2C2B4D06"/>
    <w:rsid w:val="2C349AF6"/>
    <w:rsid w:val="2C6008EF"/>
    <w:rsid w:val="2C812CCD"/>
    <w:rsid w:val="2C9C0DBD"/>
    <w:rsid w:val="2CA2AB37"/>
    <w:rsid w:val="2D4DCF7F"/>
    <w:rsid w:val="2E42930F"/>
    <w:rsid w:val="2F06519A"/>
    <w:rsid w:val="2F0762BE"/>
    <w:rsid w:val="2F7689FD"/>
    <w:rsid w:val="3028E60D"/>
    <w:rsid w:val="3051995F"/>
    <w:rsid w:val="305B4C52"/>
    <w:rsid w:val="30C07DBF"/>
    <w:rsid w:val="30CE4C3A"/>
    <w:rsid w:val="311CAD59"/>
    <w:rsid w:val="3121BE83"/>
    <w:rsid w:val="31549DF0"/>
    <w:rsid w:val="317D2D01"/>
    <w:rsid w:val="31A131B1"/>
    <w:rsid w:val="31A309BF"/>
    <w:rsid w:val="31DC9F99"/>
    <w:rsid w:val="3200DCC6"/>
    <w:rsid w:val="321954F8"/>
    <w:rsid w:val="321A3ACC"/>
    <w:rsid w:val="322C853F"/>
    <w:rsid w:val="325622D8"/>
    <w:rsid w:val="3261A186"/>
    <w:rsid w:val="32B50BFD"/>
    <w:rsid w:val="33D78646"/>
    <w:rsid w:val="340E6FDA"/>
    <w:rsid w:val="3419D98E"/>
    <w:rsid w:val="34844A93"/>
    <w:rsid w:val="34D20DEE"/>
    <w:rsid w:val="34E96172"/>
    <w:rsid w:val="3558F060"/>
    <w:rsid w:val="35893C4E"/>
    <w:rsid w:val="36448369"/>
    <w:rsid w:val="36642459"/>
    <w:rsid w:val="36E8F026"/>
    <w:rsid w:val="373AB6C4"/>
    <w:rsid w:val="373FFC86"/>
    <w:rsid w:val="378CFC2A"/>
    <w:rsid w:val="37ADC73A"/>
    <w:rsid w:val="3806E691"/>
    <w:rsid w:val="380EB808"/>
    <w:rsid w:val="383FE1E6"/>
    <w:rsid w:val="38612547"/>
    <w:rsid w:val="38BBECD5"/>
    <w:rsid w:val="3976C565"/>
    <w:rsid w:val="39A4DBA5"/>
    <w:rsid w:val="39AD9822"/>
    <w:rsid w:val="39DF5348"/>
    <w:rsid w:val="3AB6DBE5"/>
    <w:rsid w:val="3AD9B309"/>
    <w:rsid w:val="3AEC46C6"/>
    <w:rsid w:val="3AEEE179"/>
    <w:rsid w:val="3B2D633E"/>
    <w:rsid w:val="3BF4B533"/>
    <w:rsid w:val="3C8168FD"/>
    <w:rsid w:val="3D908594"/>
    <w:rsid w:val="3DADF327"/>
    <w:rsid w:val="3DAF22E5"/>
    <w:rsid w:val="3DD8EB13"/>
    <w:rsid w:val="3DEADC12"/>
    <w:rsid w:val="3E059083"/>
    <w:rsid w:val="3E92757D"/>
    <w:rsid w:val="3EC1D433"/>
    <w:rsid w:val="3F019C8C"/>
    <w:rsid w:val="3F4BAD06"/>
    <w:rsid w:val="3FD6DEDF"/>
    <w:rsid w:val="4000D461"/>
    <w:rsid w:val="40088F16"/>
    <w:rsid w:val="40129478"/>
    <w:rsid w:val="401C89CA"/>
    <w:rsid w:val="4035A641"/>
    <w:rsid w:val="4042050A"/>
    <w:rsid w:val="41A71D29"/>
    <w:rsid w:val="422D6ADF"/>
    <w:rsid w:val="42677553"/>
    <w:rsid w:val="42A977AB"/>
    <w:rsid w:val="42E0444D"/>
    <w:rsid w:val="42EE0138"/>
    <w:rsid w:val="430E7FA1"/>
    <w:rsid w:val="4401333D"/>
    <w:rsid w:val="445DBE2B"/>
    <w:rsid w:val="447148AE"/>
    <w:rsid w:val="448EA3FC"/>
    <w:rsid w:val="44AA5002"/>
    <w:rsid w:val="44FBB0D8"/>
    <w:rsid w:val="45A7D1D9"/>
    <w:rsid w:val="45F01AB9"/>
    <w:rsid w:val="45F98E8C"/>
    <w:rsid w:val="467A4823"/>
    <w:rsid w:val="469912C2"/>
    <w:rsid w:val="4758ECB0"/>
    <w:rsid w:val="47955EED"/>
    <w:rsid w:val="4835E477"/>
    <w:rsid w:val="4855E569"/>
    <w:rsid w:val="489F6F3F"/>
    <w:rsid w:val="48EF0257"/>
    <w:rsid w:val="496B6D14"/>
    <w:rsid w:val="4A15A4E8"/>
    <w:rsid w:val="4A1D92BB"/>
    <w:rsid w:val="4A45AD87"/>
    <w:rsid w:val="4A53A8C0"/>
    <w:rsid w:val="4A5D70BD"/>
    <w:rsid w:val="4A728738"/>
    <w:rsid w:val="4A800E1A"/>
    <w:rsid w:val="4AC49DEB"/>
    <w:rsid w:val="4AE2674D"/>
    <w:rsid w:val="4AE93A05"/>
    <w:rsid w:val="4AF2ECF8"/>
    <w:rsid w:val="4B213CA1"/>
    <w:rsid w:val="4B389111"/>
    <w:rsid w:val="4B576360"/>
    <w:rsid w:val="4BEC26EE"/>
    <w:rsid w:val="4C6D1F14"/>
    <w:rsid w:val="4C746E48"/>
    <w:rsid w:val="4D023EE6"/>
    <w:rsid w:val="4D4C6C35"/>
    <w:rsid w:val="4D79CBE7"/>
    <w:rsid w:val="4E0E4ABA"/>
    <w:rsid w:val="4E68E84B"/>
    <w:rsid w:val="4E855A08"/>
    <w:rsid w:val="4E85E174"/>
    <w:rsid w:val="4E8DA088"/>
    <w:rsid w:val="4F19457B"/>
    <w:rsid w:val="4FCB1074"/>
    <w:rsid w:val="5042A23F"/>
    <w:rsid w:val="505D8431"/>
    <w:rsid w:val="5089D955"/>
    <w:rsid w:val="50FAEDF0"/>
    <w:rsid w:val="51CA3AC0"/>
    <w:rsid w:val="51EB8E3E"/>
    <w:rsid w:val="525E02E8"/>
    <w:rsid w:val="534E46AE"/>
    <w:rsid w:val="53BD5293"/>
    <w:rsid w:val="53D5F771"/>
    <w:rsid w:val="54663DE7"/>
    <w:rsid w:val="54906317"/>
    <w:rsid w:val="54CA0CA1"/>
    <w:rsid w:val="5562070E"/>
    <w:rsid w:val="55771909"/>
    <w:rsid w:val="55E964FC"/>
    <w:rsid w:val="55EDD1CD"/>
    <w:rsid w:val="560A464D"/>
    <w:rsid w:val="5667D1C2"/>
    <w:rsid w:val="56AB1A6E"/>
    <w:rsid w:val="56DBBE39"/>
    <w:rsid w:val="56E62FEE"/>
    <w:rsid w:val="572422F1"/>
    <w:rsid w:val="5794AA06"/>
    <w:rsid w:val="57D41D37"/>
    <w:rsid w:val="57D95AAA"/>
    <w:rsid w:val="5823EC54"/>
    <w:rsid w:val="587FAB8D"/>
    <w:rsid w:val="593FFC76"/>
    <w:rsid w:val="59B29F49"/>
    <w:rsid w:val="5AE7D610"/>
    <w:rsid w:val="5B672ED1"/>
    <w:rsid w:val="5BA00326"/>
    <w:rsid w:val="5BA04CE6"/>
    <w:rsid w:val="5BFE30E4"/>
    <w:rsid w:val="5CB131E7"/>
    <w:rsid w:val="5CDEC00A"/>
    <w:rsid w:val="5D21E3B3"/>
    <w:rsid w:val="5D8C4C78"/>
    <w:rsid w:val="5DA8BD2C"/>
    <w:rsid w:val="5DEE81E4"/>
    <w:rsid w:val="5E214799"/>
    <w:rsid w:val="5EA3A4D9"/>
    <w:rsid w:val="5F2CB846"/>
    <w:rsid w:val="5FDC5011"/>
    <w:rsid w:val="604538E1"/>
    <w:rsid w:val="6135DD40"/>
    <w:rsid w:val="61B6BF01"/>
    <w:rsid w:val="623A3040"/>
    <w:rsid w:val="624F6E92"/>
    <w:rsid w:val="62921944"/>
    <w:rsid w:val="62A09F79"/>
    <w:rsid w:val="62BB1B56"/>
    <w:rsid w:val="62BC8C9D"/>
    <w:rsid w:val="631CC1FC"/>
    <w:rsid w:val="63701355"/>
    <w:rsid w:val="63804BC9"/>
    <w:rsid w:val="640E48B6"/>
    <w:rsid w:val="642E91EC"/>
    <w:rsid w:val="64992380"/>
    <w:rsid w:val="64D34A8D"/>
    <w:rsid w:val="653D4C7E"/>
    <w:rsid w:val="6541A984"/>
    <w:rsid w:val="655D4D03"/>
    <w:rsid w:val="6580DAAB"/>
    <w:rsid w:val="65AB4D42"/>
    <w:rsid w:val="65ACC5E3"/>
    <w:rsid w:val="6666703B"/>
    <w:rsid w:val="66DDFA69"/>
    <w:rsid w:val="66E0EF65"/>
    <w:rsid w:val="671CAB0C"/>
    <w:rsid w:val="6740C26C"/>
    <w:rsid w:val="674CBD81"/>
    <w:rsid w:val="676C1D58"/>
    <w:rsid w:val="67A9A0F3"/>
    <w:rsid w:val="67E77D91"/>
    <w:rsid w:val="6801D6C6"/>
    <w:rsid w:val="6828303F"/>
    <w:rsid w:val="6838C71D"/>
    <w:rsid w:val="68508904"/>
    <w:rsid w:val="68B87B6D"/>
    <w:rsid w:val="68C3BDDA"/>
    <w:rsid w:val="692F3E51"/>
    <w:rsid w:val="69580C5F"/>
    <w:rsid w:val="699C33F8"/>
    <w:rsid w:val="69B33826"/>
    <w:rsid w:val="69F0DB42"/>
    <w:rsid w:val="6A78FCA7"/>
    <w:rsid w:val="6AF90CBA"/>
    <w:rsid w:val="6AFFB9E4"/>
    <w:rsid w:val="6B39FE1B"/>
    <w:rsid w:val="6B6DB3F3"/>
    <w:rsid w:val="6B706291"/>
    <w:rsid w:val="6CB08C70"/>
    <w:rsid w:val="6D383879"/>
    <w:rsid w:val="6D688621"/>
    <w:rsid w:val="6DDC3F8C"/>
    <w:rsid w:val="6E4AF74C"/>
    <w:rsid w:val="6E54DBFB"/>
    <w:rsid w:val="6E96EF6D"/>
    <w:rsid w:val="6EE6A0FF"/>
    <w:rsid w:val="6EF87341"/>
    <w:rsid w:val="6F02EC1A"/>
    <w:rsid w:val="6F1FC5AE"/>
    <w:rsid w:val="6F503CD2"/>
    <w:rsid w:val="6FC1FA9A"/>
    <w:rsid w:val="70052976"/>
    <w:rsid w:val="709443A2"/>
    <w:rsid w:val="70DD8EEB"/>
    <w:rsid w:val="70FC0AC5"/>
    <w:rsid w:val="71E9C497"/>
    <w:rsid w:val="721A06E0"/>
    <w:rsid w:val="722931B2"/>
    <w:rsid w:val="72B9778E"/>
    <w:rsid w:val="72C4105F"/>
    <w:rsid w:val="731A4372"/>
    <w:rsid w:val="733A2DC0"/>
    <w:rsid w:val="737CDF96"/>
    <w:rsid w:val="73A709C1"/>
    <w:rsid w:val="73B709E0"/>
    <w:rsid w:val="73CBE464"/>
    <w:rsid w:val="74093FD7"/>
    <w:rsid w:val="740F7056"/>
    <w:rsid w:val="744BFAF5"/>
    <w:rsid w:val="747107D8"/>
    <w:rsid w:val="74A1F21D"/>
    <w:rsid w:val="74E3A775"/>
    <w:rsid w:val="7526EF3E"/>
    <w:rsid w:val="754084AE"/>
    <w:rsid w:val="7559627A"/>
    <w:rsid w:val="7567B4C5"/>
    <w:rsid w:val="758C6CAF"/>
    <w:rsid w:val="758E4EA2"/>
    <w:rsid w:val="75E7CB56"/>
    <w:rsid w:val="75ED71B2"/>
    <w:rsid w:val="76699951"/>
    <w:rsid w:val="77038526"/>
    <w:rsid w:val="774CB04F"/>
    <w:rsid w:val="775965D6"/>
    <w:rsid w:val="77B9E402"/>
    <w:rsid w:val="780A2B07"/>
    <w:rsid w:val="78C7A484"/>
    <w:rsid w:val="78F7F6B0"/>
    <w:rsid w:val="7964B476"/>
    <w:rsid w:val="797DFF1C"/>
    <w:rsid w:val="79B0CA5D"/>
    <w:rsid w:val="79B8C318"/>
    <w:rsid w:val="7A17207E"/>
    <w:rsid w:val="7A1F8942"/>
    <w:rsid w:val="7A69AD4B"/>
    <w:rsid w:val="7AC48973"/>
    <w:rsid w:val="7B77E955"/>
    <w:rsid w:val="7C1E5587"/>
    <w:rsid w:val="7C462F80"/>
    <w:rsid w:val="7CCC9DA3"/>
    <w:rsid w:val="7D13B9B6"/>
    <w:rsid w:val="7D1D1570"/>
    <w:rsid w:val="7D204776"/>
    <w:rsid w:val="7DA83C5E"/>
    <w:rsid w:val="7DCFCABA"/>
    <w:rsid w:val="7E0D1723"/>
    <w:rsid w:val="7E18DBDA"/>
    <w:rsid w:val="7E32EABC"/>
    <w:rsid w:val="7E51AE28"/>
    <w:rsid w:val="7E5C29E9"/>
    <w:rsid w:val="7E65CED8"/>
    <w:rsid w:val="7FD7834F"/>
    <w:rsid w:val="7FE55F33"/>
    <w:rsid w:val="7FF7C2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0E0F1"/>
  <w15:chartTrackingRefBased/>
  <w15:docId w15:val="{14677FB7-A5ED-4FBA-9917-DB95E166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0078"/>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70078"/>
    <w:pPr>
      <w:tabs>
        <w:tab w:val="center" w:pos="4680"/>
        <w:tab w:val="right" w:pos="9360"/>
      </w:tabs>
    </w:pPr>
  </w:style>
  <w:style w:type="character" w:customStyle="1" w:styleId="HeaderChar">
    <w:name w:val="Header Char"/>
    <w:basedOn w:val="DefaultParagraphFont"/>
    <w:link w:val="Header"/>
    <w:uiPriority w:val="99"/>
    <w:rsid w:val="00B70078"/>
  </w:style>
  <w:style w:type="paragraph" w:styleId="Footer">
    <w:name w:val="footer"/>
    <w:basedOn w:val="Normal"/>
    <w:link w:val="FooterChar"/>
    <w:uiPriority w:val="99"/>
    <w:unhideWhenUsed/>
    <w:rsid w:val="00B70078"/>
    <w:pPr>
      <w:tabs>
        <w:tab w:val="center" w:pos="4680"/>
        <w:tab w:val="right" w:pos="9360"/>
      </w:tabs>
    </w:pPr>
  </w:style>
  <w:style w:type="character" w:customStyle="1" w:styleId="FooterChar">
    <w:name w:val="Footer Char"/>
    <w:basedOn w:val="DefaultParagraphFont"/>
    <w:link w:val="Footer"/>
    <w:uiPriority w:val="99"/>
    <w:rsid w:val="00B70078"/>
  </w:style>
  <w:style w:type="character" w:styleId="CommentReference">
    <w:name w:val="annotation reference"/>
    <w:basedOn w:val="DefaultParagraphFont"/>
    <w:uiPriority w:val="99"/>
    <w:semiHidden/>
    <w:unhideWhenUsed/>
    <w:rsid w:val="004B37DB"/>
    <w:rPr>
      <w:sz w:val="16"/>
      <w:szCs w:val="16"/>
    </w:rPr>
  </w:style>
  <w:style w:type="paragraph" w:styleId="CommentText">
    <w:name w:val="annotation text"/>
    <w:basedOn w:val="Normal"/>
    <w:link w:val="CommentTextChar"/>
    <w:uiPriority w:val="99"/>
    <w:unhideWhenUsed/>
    <w:rsid w:val="004B37DB"/>
    <w:pPr>
      <w:spacing w:after="160"/>
    </w:pPr>
    <w:rPr>
      <w:sz w:val="20"/>
      <w:szCs w:val="20"/>
    </w:rPr>
  </w:style>
  <w:style w:type="character" w:customStyle="1" w:styleId="CommentTextChar">
    <w:name w:val="Comment Text Char"/>
    <w:basedOn w:val="DefaultParagraphFont"/>
    <w:link w:val="CommentText"/>
    <w:uiPriority w:val="99"/>
    <w:rsid w:val="004B37DB"/>
    <w:rPr>
      <w:sz w:val="20"/>
      <w:szCs w:val="20"/>
    </w:rPr>
  </w:style>
  <w:style w:type="paragraph" w:styleId="ListParagraph">
    <w:name w:val="List Paragraph"/>
    <w:basedOn w:val="Normal"/>
    <w:uiPriority w:val="34"/>
    <w:qFormat/>
    <w:rsid w:val="00FD507A"/>
    <w:pPr>
      <w:ind w:left="720"/>
      <w:contextualSpacing/>
    </w:pPr>
  </w:style>
  <w:style w:type="character" w:styleId="Strong">
    <w:name w:val="Strong"/>
    <w:basedOn w:val="DefaultParagraphFont"/>
    <w:uiPriority w:val="22"/>
    <w:qFormat/>
    <w:rsid w:val="008F7D5F"/>
    <w:rPr>
      <w:b/>
      <w:bCs/>
    </w:rPr>
  </w:style>
  <w:style w:type="paragraph" w:styleId="CommentSubject">
    <w:name w:val="annotation subject"/>
    <w:basedOn w:val="CommentText"/>
    <w:next w:val="CommentText"/>
    <w:link w:val="CommentSubjectChar"/>
    <w:uiPriority w:val="99"/>
    <w:semiHidden/>
    <w:unhideWhenUsed/>
    <w:rsid w:val="00F26C32"/>
    <w:pPr>
      <w:spacing w:after="0"/>
    </w:pPr>
    <w:rPr>
      <w:b/>
      <w:bCs/>
    </w:rPr>
  </w:style>
  <w:style w:type="character" w:customStyle="1" w:styleId="CommentSubjectChar">
    <w:name w:val="Comment Subject Char"/>
    <w:basedOn w:val="CommentTextChar"/>
    <w:link w:val="CommentSubject"/>
    <w:uiPriority w:val="99"/>
    <w:semiHidden/>
    <w:rsid w:val="00F26C32"/>
    <w:rPr>
      <w:b/>
      <w:bCs/>
      <w:sz w:val="20"/>
      <w:szCs w:val="20"/>
    </w:rPr>
  </w:style>
  <w:style w:type="paragraph" w:styleId="Revision">
    <w:name w:val="Revision"/>
    <w:hidden/>
    <w:uiPriority w:val="99"/>
    <w:semiHidden/>
    <w:rsid w:val="00817C6E"/>
  </w:style>
  <w:style w:type="paragraph" w:customStyle="1" w:styleId="paragraph">
    <w:name w:val="paragraph"/>
    <w:basedOn w:val="Normal"/>
    <w:rsid w:val="0059260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9260F"/>
  </w:style>
  <w:style w:type="character" w:customStyle="1" w:styleId="eop">
    <w:name w:val="eop"/>
    <w:basedOn w:val="DefaultParagraphFont"/>
    <w:rsid w:val="00592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0853">
      <w:bodyDiv w:val="1"/>
      <w:marLeft w:val="0"/>
      <w:marRight w:val="0"/>
      <w:marTop w:val="0"/>
      <w:marBottom w:val="0"/>
      <w:divBdr>
        <w:top w:val="none" w:sz="0" w:space="0" w:color="auto"/>
        <w:left w:val="none" w:sz="0" w:space="0" w:color="auto"/>
        <w:bottom w:val="none" w:sz="0" w:space="0" w:color="auto"/>
        <w:right w:val="none" w:sz="0" w:space="0" w:color="auto"/>
      </w:divBdr>
      <w:divsChild>
        <w:div w:id="192573895">
          <w:marLeft w:val="0"/>
          <w:marRight w:val="0"/>
          <w:marTop w:val="0"/>
          <w:marBottom w:val="0"/>
          <w:divBdr>
            <w:top w:val="none" w:sz="0" w:space="0" w:color="auto"/>
            <w:left w:val="none" w:sz="0" w:space="0" w:color="auto"/>
            <w:bottom w:val="none" w:sz="0" w:space="0" w:color="auto"/>
            <w:right w:val="none" w:sz="0" w:space="0" w:color="auto"/>
          </w:divBdr>
          <w:divsChild>
            <w:div w:id="1349526060">
              <w:marLeft w:val="0"/>
              <w:marRight w:val="0"/>
              <w:marTop w:val="0"/>
              <w:marBottom w:val="0"/>
              <w:divBdr>
                <w:top w:val="none" w:sz="0" w:space="0" w:color="auto"/>
                <w:left w:val="none" w:sz="0" w:space="0" w:color="auto"/>
                <w:bottom w:val="none" w:sz="0" w:space="0" w:color="auto"/>
                <w:right w:val="none" w:sz="0" w:space="0" w:color="auto"/>
              </w:divBdr>
              <w:divsChild>
                <w:div w:id="57752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154094">
      <w:bodyDiv w:val="1"/>
      <w:marLeft w:val="0"/>
      <w:marRight w:val="0"/>
      <w:marTop w:val="0"/>
      <w:marBottom w:val="0"/>
      <w:divBdr>
        <w:top w:val="none" w:sz="0" w:space="0" w:color="auto"/>
        <w:left w:val="none" w:sz="0" w:space="0" w:color="auto"/>
        <w:bottom w:val="none" w:sz="0" w:space="0" w:color="auto"/>
        <w:right w:val="none" w:sz="0" w:space="0" w:color="auto"/>
      </w:divBdr>
    </w:div>
    <w:div w:id="587815779">
      <w:bodyDiv w:val="1"/>
      <w:marLeft w:val="0"/>
      <w:marRight w:val="0"/>
      <w:marTop w:val="0"/>
      <w:marBottom w:val="0"/>
      <w:divBdr>
        <w:top w:val="none" w:sz="0" w:space="0" w:color="auto"/>
        <w:left w:val="none" w:sz="0" w:space="0" w:color="auto"/>
        <w:bottom w:val="none" w:sz="0" w:space="0" w:color="auto"/>
        <w:right w:val="none" w:sz="0" w:space="0" w:color="auto"/>
      </w:divBdr>
    </w:div>
    <w:div w:id="1676883077">
      <w:bodyDiv w:val="1"/>
      <w:marLeft w:val="0"/>
      <w:marRight w:val="0"/>
      <w:marTop w:val="0"/>
      <w:marBottom w:val="0"/>
      <w:divBdr>
        <w:top w:val="none" w:sz="0" w:space="0" w:color="auto"/>
        <w:left w:val="none" w:sz="0" w:space="0" w:color="auto"/>
        <w:bottom w:val="none" w:sz="0" w:space="0" w:color="auto"/>
        <w:right w:val="none" w:sz="0" w:space="0" w:color="auto"/>
      </w:divBdr>
    </w:div>
    <w:div w:id="1965886726">
      <w:bodyDiv w:val="1"/>
      <w:marLeft w:val="0"/>
      <w:marRight w:val="0"/>
      <w:marTop w:val="0"/>
      <w:marBottom w:val="0"/>
      <w:divBdr>
        <w:top w:val="none" w:sz="0" w:space="0" w:color="auto"/>
        <w:left w:val="none" w:sz="0" w:space="0" w:color="auto"/>
        <w:bottom w:val="none" w:sz="0" w:space="0" w:color="auto"/>
        <w:right w:val="none" w:sz="0" w:space="0" w:color="auto"/>
      </w:divBdr>
    </w:div>
    <w:div w:id="206074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F45B5D8EF43E4AB2FBFC9BBB65D8B5" ma:contentTypeVersion="5" ma:contentTypeDescription="Create a new document." ma:contentTypeScope="" ma:versionID="f839d2cca8588626af77f2f33ac77dff">
  <xsd:schema xmlns:xsd="http://www.w3.org/2001/XMLSchema" xmlns:xs="http://www.w3.org/2001/XMLSchema" xmlns:p="http://schemas.microsoft.com/office/2006/metadata/properties" xmlns:ns2="da7039c5-dfed-4e84-a5fc-c24156e6dce8" xmlns:ns3="e2b75e7f-dbe7-4b2f-974c-fd315bcbda0f" targetNamespace="http://schemas.microsoft.com/office/2006/metadata/properties" ma:root="true" ma:fieldsID="d5915ad74a8bc7b6d0c4fbeccaf5e303" ns2:_="" ns3:_="">
    <xsd:import namespace="da7039c5-dfed-4e84-a5fc-c24156e6dce8"/>
    <xsd:import namespace="e2b75e7f-dbe7-4b2f-974c-fd315bcbda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039c5-dfed-4e84-a5fc-c24156e6d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75e7f-dbe7-4b2f-974c-fd315bcbda0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B2A3DE-D0E1-4BC5-8147-052630AE6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039c5-dfed-4e84-a5fc-c24156e6dce8"/>
    <ds:schemaRef ds:uri="e2b75e7f-dbe7-4b2f-974c-fd315bcbd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CD2BBE-31C0-4BF8-B532-2EDCFC4AEEFA}">
  <ds:schemaRefs>
    <ds:schemaRef ds:uri="http://schemas.microsoft.com/sharepoint/v3/contenttype/forms"/>
  </ds:schemaRefs>
</ds:datastoreItem>
</file>

<file path=customXml/itemProps3.xml><?xml version="1.0" encoding="utf-8"?>
<ds:datastoreItem xmlns:ds="http://schemas.openxmlformats.org/officeDocument/2006/customXml" ds:itemID="{2B6C9EF7-59F6-47B1-B55B-7B97A76738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1830</Words>
  <Characters>9930</Characters>
  <Application>Microsoft Office Word</Application>
  <DocSecurity>0</DocSecurity>
  <Lines>82</Lines>
  <Paragraphs>23</Paragraphs>
  <ScaleCrop>false</ScaleCrop>
  <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Valentine, Beth</dc:creator>
  <cp:keywords/>
  <dc:description/>
  <cp:lastModifiedBy>Parr, J.Chris</cp:lastModifiedBy>
  <cp:revision>2</cp:revision>
  <cp:lastPrinted>2023-11-09T19:39:00Z</cp:lastPrinted>
  <dcterms:created xsi:type="dcterms:W3CDTF">2024-05-17T19:44:00Z</dcterms:created>
  <dcterms:modified xsi:type="dcterms:W3CDTF">2024-05-17T19:44:00Z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f64fd210-2457-4570-a2d2-2483161549b0</vt:lpwstr>
  </property>
  <property fmtid="{D5CDD505-2E9C-101B-9397-08002B2CF9AE}" pid="3" name="ContentTypeId">
    <vt:lpwstr>0x01010011F45B5D8EF43E4AB2FBFC9BBB65D8B5</vt:lpwstr>
  </property>
</Properties>
</file>