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7DD5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5F7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 OF PUBLIC SAFETY</w:t>
      </w:r>
    </w:p>
    <w:p w14:paraId="342A4C91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817A3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Pr="005F7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BUREAU OF EMERGENCY MEDICAL SERVICES (MAINE EMS)</w:t>
      </w:r>
    </w:p>
    <w:p w14:paraId="783FB48F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EC4D1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13: WAIVER OF RULES</w:t>
      </w:r>
      <w:bookmarkStart w:id="0" w:name="Waivers"/>
      <w:bookmarkEnd w:id="0"/>
    </w:p>
    <w:p w14:paraId="4ED14AEF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B813E" w14:textId="77777777" w:rsidR="00881DE2" w:rsidRDefault="005F758F" w:rsidP="00881D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7479F80">
        <w:rPr>
          <w:rFonts w:ascii="Times New Roman" w:eastAsia="Times New Roman" w:hAnsi="Times New Roman" w:cs="Times New Roman"/>
          <w:sz w:val="24"/>
          <w:szCs w:val="24"/>
        </w:rPr>
        <w:t>Upon the request of an individual, organization or on the Board's own initiative, the Board may waive any of these Rules by a two-thirds majority vote of those present and voting and by no less than a majority of the appointed and currently serving members, if it determines that such a waiver would avert a significant injustice while preserving the public safety and the integrity of the statutory and regulatory components of the State's EMS system.</w:t>
      </w:r>
    </w:p>
    <w:p w14:paraId="236C574E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4401C" w14:textId="77777777" w:rsidR="00881DE2" w:rsidRDefault="005F758F" w:rsidP="00881D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When determining whether to waive a rule, the Board will consider a number of factors including, but not necessarily limited to, the following:</w:t>
      </w:r>
    </w:p>
    <w:p w14:paraId="503C6FD3" w14:textId="77777777" w:rsidR="00881DE2" w:rsidRDefault="00881DE2" w:rsidP="00881D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D4E22E5" w14:textId="77777777" w:rsidR="00881DE2" w:rsidRDefault="005F758F" w:rsidP="00881DE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Whether the person or organization seeking the waiver took reasonable steps to ascertain the rule and comply with it;</w:t>
      </w:r>
    </w:p>
    <w:p w14:paraId="63F98432" w14:textId="77777777" w:rsidR="00881DE2" w:rsidRDefault="00881DE2" w:rsidP="00881DE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70BC69D" w14:textId="77777777" w:rsidR="00881DE2" w:rsidRDefault="005F758F" w:rsidP="00881DE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Whether the person or organization seeking the waiver was given inaccurate information by an agent or employee of the State EMS program;</w:t>
      </w:r>
    </w:p>
    <w:p w14:paraId="2BBD476B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46D65" w14:textId="77777777" w:rsidR="00881DE2" w:rsidRDefault="005F758F" w:rsidP="00881DE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Whether the person or organization seeking the waiver, or any other individual or group, would be significantly injured or harmed if the rule were not waived;</w:t>
      </w:r>
    </w:p>
    <w:p w14:paraId="75A110FF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AB0BA" w14:textId="77777777" w:rsidR="00881DE2" w:rsidRDefault="005F758F" w:rsidP="00881DE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Whether waiver of the rule in the particular case would pose a health or safety risk to the public at large or a particular individual or community; and</w:t>
      </w:r>
    </w:p>
    <w:p w14:paraId="1CDE15D6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CC8B0" w14:textId="77777777" w:rsidR="00881DE2" w:rsidRDefault="005F758F" w:rsidP="00881DE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Whether waiver of the rule in the particular case would establish a precedent that would unduly hinder the Board or office of EMS in its administration of Maine's EMS system.</w:t>
      </w:r>
    </w:p>
    <w:p w14:paraId="39FF9CF1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37830" w14:textId="77777777" w:rsidR="00881DE2" w:rsidRDefault="005F758F" w:rsidP="005F75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A waiver is to be granted only under extraordinary circumstances.  This means that the Board must find a number of the above factors weighing in favor of a waiver before it is granted.</w:t>
      </w:r>
    </w:p>
    <w:p w14:paraId="7208A40F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9C2B3" w14:textId="77777777" w:rsidR="00881DE2" w:rsidRDefault="005F758F" w:rsidP="005F75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The Board shall notify any person or organization requesting a waiver of its decision to grant or deny this request.  The notice shall include a brief summary of the reasons for the Board’s decision.</w:t>
      </w:r>
    </w:p>
    <w:p w14:paraId="77990E6A" w14:textId="77777777" w:rsidR="00881DE2" w:rsidRDefault="00881DE2" w:rsidP="0088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B136A" w14:textId="239C3E2B" w:rsidR="005F758F" w:rsidRPr="00881DE2" w:rsidRDefault="005F758F" w:rsidP="005F75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E2">
        <w:rPr>
          <w:rFonts w:ascii="Times New Roman" w:eastAsia="Times New Roman" w:hAnsi="Times New Roman" w:cs="Times New Roman"/>
          <w:sz w:val="24"/>
          <w:szCs w:val="24"/>
        </w:rPr>
        <w:t>Any decision by the Board to deny a waiver may be appealed by the person or organization seeking the waiver, in the manner prescribed in Chapter 12 of the Rules.</w:t>
      </w:r>
    </w:p>
    <w:p w14:paraId="1E0483E1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41553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2D42E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29B52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DA099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>AUTHORITY:</w:t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 xml:space="preserve">32 M.R.S., Chapter 2-B. </w:t>
      </w:r>
    </w:p>
    <w:p w14:paraId="2196DCEF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7E03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lastRenderedPageBreak/>
        <w:t>EFFECTIVE DATE:</w:t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July 3, 1978 (EMERGENCY)</w:t>
      </w:r>
    </w:p>
    <w:p w14:paraId="153D13FB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44452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>AMENDED:</w:t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April 1, 1982</w:t>
      </w:r>
    </w:p>
    <w:p w14:paraId="672DEA35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December 25, 1982 - Sec. 2.31, 3131, 6.311, 6.63 and 6.73</w:t>
      </w:r>
    </w:p>
    <w:p w14:paraId="677EED16" w14:textId="77777777" w:rsidR="005F758F" w:rsidRPr="005F758F" w:rsidRDefault="005F758F" w:rsidP="005F758F">
      <w:pPr>
        <w:spacing w:after="0" w:line="240" w:lineRule="auto"/>
        <w:ind w:left="2880" w:right="-270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>January 1, 1984 - Sec. 1, 2, 3, 5, 6, 8.32, 10.2, 10.3, 11.1066, 11.1067</w:t>
      </w:r>
    </w:p>
    <w:p w14:paraId="0B5A4C2C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April 30, 1985 - Sec. 1, 2.846.222, 6.332, 9.313, 8.3216 and 9.11</w:t>
      </w:r>
    </w:p>
    <w:p w14:paraId="2228EC08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January 1, 1986 - Sec. 1, 6. 8.15, 8.2, 8.3, 8.4 and 11.103</w:t>
      </w:r>
    </w:p>
    <w:p w14:paraId="16F3C3A7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September 1, 1986</w:t>
      </w:r>
    </w:p>
    <w:p w14:paraId="20A5A1DB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August 25, 1987 - Sec. 5, 6.011 and 12 (added)</w:t>
      </w:r>
    </w:p>
    <w:p w14:paraId="0D3F0D47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July 1, 1988</w:t>
      </w:r>
    </w:p>
    <w:p w14:paraId="46ED118B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March 4, 1992</w:t>
      </w:r>
    </w:p>
    <w:p w14:paraId="0FC6D68B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September 1, 1996</w:t>
      </w:r>
    </w:p>
    <w:p w14:paraId="5A214C31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4C865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>EFFECTIVE DATE (ELECTRONIC CONVERSION):</w:t>
      </w:r>
    </w:p>
    <w:p w14:paraId="7D38A74D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July 1, 2000</w:t>
      </w:r>
    </w:p>
    <w:p w14:paraId="0177224C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B71AF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</w:p>
    <w:p w14:paraId="7EF529A1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 xml:space="preserve">July 1, 2000 </w:t>
      </w:r>
    </w:p>
    <w:p w14:paraId="1E4AEFBD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July 1, 2003</w:t>
      </w:r>
    </w:p>
    <w:p w14:paraId="3BDBEF04" w14:textId="77777777" w:rsidR="005F758F" w:rsidRPr="005F758F" w:rsidRDefault="005F758F" w:rsidP="005F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F758F">
        <w:rPr>
          <w:rFonts w:ascii="Times New Roman" w:eastAsia="Times New Roman" w:hAnsi="Times New Roman" w:cs="Times New Roman"/>
          <w:sz w:val="24"/>
          <w:szCs w:val="24"/>
        </w:rPr>
        <w:tab/>
        <w:t>January 10, 2021</w:t>
      </w:r>
    </w:p>
    <w:p w14:paraId="4784F6CF" w14:textId="77777777" w:rsidR="00B72342" w:rsidRDefault="00B72342"/>
    <w:sectPr w:rsidR="00B723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6802" w14:textId="77777777" w:rsidR="00196E39" w:rsidRDefault="00196E39" w:rsidP="005F758F">
      <w:pPr>
        <w:spacing w:after="0" w:line="240" w:lineRule="auto"/>
      </w:pPr>
      <w:r>
        <w:separator/>
      </w:r>
    </w:p>
  </w:endnote>
  <w:endnote w:type="continuationSeparator" w:id="0">
    <w:p w14:paraId="64233613" w14:textId="77777777" w:rsidR="00196E39" w:rsidRDefault="00196E39" w:rsidP="005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ECE6" w14:textId="77777777" w:rsidR="005F758F" w:rsidRPr="005F758F" w:rsidRDefault="005F758F" w:rsidP="005F758F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t>13-</w:t>
    </w: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PAGE  </w:instrText>
    </w: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5F758F">
      <w:rPr>
        <w:rFonts w:ascii="Times New Roman" w:eastAsia="Times New Roman" w:hAnsi="Times New Roman" w:cs="Times New Roman"/>
        <w:b/>
        <w:bCs/>
        <w:sz w:val="24"/>
        <w:szCs w:val="24"/>
      </w:rPr>
      <w:fldChar w:fldCharType="end"/>
    </w:r>
  </w:p>
  <w:p w14:paraId="507835B3" w14:textId="77777777" w:rsidR="005F758F" w:rsidRDefault="005F7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F287" w14:textId="77777777" w:rsidR="00196E39" w:rsidRDefault="00196E39" w:rsidP="005F758F">
      <w:pPr>
        <w:spacing w:after="0" w:line="240" w:lineRule="auto"/>
      </w:pPr>
      <w:r>
        <w:separator/>
      </w:r>
    </w:p>
  </w:footnote>
  <w:footnote w:type="continuationSeparator" w:id="0">
    <w:p w14:paraId="1EC588EA" w14:textId="77777777" w:rsidR="00196E39" w:rsidRDefault="00196E39" w:rsidP="005F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18BB" w14:textId="77777777" w:rsidR="005F758F" w:rsidRPr="005F758F" w:rsidRDefault="005F758F" w:rsidP="005F758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5F758F">
      <w:rPr>
        <w:rFonts w:ascii="Times New Roman" w:eastAsia="Times New Roman" w:hAnsi="Times New Roman" w:cs="Times New Roman"/>
        <w:b/>
        <w:bCs/>
        <w:sz w:val="16"/>
        <w:szCs w:val="24"/>
      </w:rPr>
      <w:t>CHAPTER 13: WAIVER OF RULES</w:t>
    </w:r>
  </w:p>
  <w:p w14:paraId="67AF9609" w14:textId="77777777" w:rsidR="005F758F" w:rsidRDefault="005F7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3EEF"/>
    <w:multiLevelType w:val="multilevel"/>
    <w:tmpl w:val="BE6A87D8"/>
    <w:lvl w:ilvl="0">
      <w:start w:val="1"/>
      <w:numFmt w:val="decimal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73E733AC"/>
    <w:multiLevelType w:val="multilevel"/>
    <w:tmpl w:val="BE6A87D8"/>
    <w:lvl w:ilvl="0">
      <w:start w:val="1"/>
      <w:numFmt w:val="decimal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824660947">
    <w:abstractNumId w:val="1"/>
  </w:num>
  <w:num w:numId="2" w16cid:durableId="1322736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TA0MzUzsDAzNzBS0lEKTi0uzszPAykwrAUA9bGkwiwAAAA="/>
  </w:docVars>
  <w:rsids>
    <w:rsidRoot w:val="005F758F"/>
    <w:rsid w:val="00196E39"/>
    <w:rsid w:val="005F758F"/>
    <w:rsid w:val="00664B6E"/>
    <w:rsid w:val="00881DE2"/>
    <w:rsid w:val="00941979"/>
    <w:rsid w:val="00941DCB"/>
    <w:rsid w:val="00B72342"/>
    <w:rsid w:val="00BD120D"/>
    <w:rsid w:val="00FC09CB"/>
    <w:rsid w:val="77479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61BFC"/>
  <w15:chartTrackingRefBased/>
  <w15:docId w15:val="{3382AC3B-4434-451B-AD71-950DDF48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8F"/>
  </w:style>
  <w:style w:type="paragraph" w:styleId="Footer">
    <w:name w:val="footer"/>
    <w:basedOn w:val="Normal"/>
    <w:link w:val="FooterChar"/>
    <w:uiPriority w:val="99"/>
    <w:unhideWhenUsed/>
    <w:rsid w:val="005F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8F"/>
  </w:style>
  <w:style w:type="paragraph" w:styleId="ListParagraph">
    <w:name w:val="List Paragraph"/>
    <w:basedOn w:val="Normal"/>
    <w:uiPriority w:val="34"/>
    <w:qFormat/>
    <w:rsid w:val="0094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MEMS-396636307-384</_dlc_DocId>
    <_dlc_DocIdUrl xmlns="a3643819-4ac3-4383-b377-d3e851722f2d">
      <Url>https://stateofmaine.sharepoint.com/sites/MaineEMS/_layouts/15/DocIdRedir.aspx?ID=MEMS-396636307-384</Url>
      <Description>MEMS-396636307-384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13DF3-1EE7-4E0D-99EC-58C289B269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C80C95-A076-4A8E-8AC8-6C344DA45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92F32-A94D-441A-B429-472437C7C65C}">
  <ds:schemaRefs>
    <ds:schemaRef ds:uri="http://schemas.microsoft.com/office/2006/metadata/properties"/>
    <ds:schemaRef ds:uri="http://schemas.microsoft.com/office/infopath/2007/PartnerControls"/>
    <ds:schemaRef ds:uri="a3643819-4ac3-4383-b377-d3e851722f2d"/>
    <ds:schemaRef ds:uri="8d3501ee-8a0e-4418-ba50-701bcfcf0d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D0ADBF-EE25-461F-ADB8-1D581B644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2196</Characters>
  <Application>Microsoft Office Word</Application>
  <DocSecurity>0</DocSecurity>
  <Lines>66</Lines>
  <Paragraphs>37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Cooney, Jason J</cp:lastModifiedBy>
  <cp:revision>4</cp:revision>
  <dcterms:created xsi:type="dcterms:W3CDTF">2023-01-09T15:02:00Z</dcterms:created>
  <dcterms:modified xsi:type="dcterms:W3CDTF">2025-03-06T20:14:00Z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f2bec25f-f967-4e73-8c38-24c0659f6aa0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