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AF68D" w14:textId="77777777" w:rsidR="00C75AF6" w:rsidRPr="00C75AF6" w:rsidRDefault="00C75AF6" w:rsidP="00C75AF6">
      <w:pPr>
        <w:spacing w:after="0" w:line="240" w:lineRule="auto"/>
        <w:rPr>
          <w:rFonts w:ascii="Times New Roman" w:eastAsia="Times New Roman" w:hAnsi="Times New Roman" w:cs="Times New Roman"/>
          <w:b/>
          <w:bCs/>
          <w:sz w:val="24"/>
          <w:szCs w:val="24"/>
        </w:rPr>
      </w:pPr>
      <w:r w:rsidRPr="00C75AF6">
        <w:rPr>
          <w:rFonts w:ascii="Times New Roman" w:eastAsia="Times New Roman" w:hAnsi="Times New Roman" w:cs="Times New Roman"/>
          <w:b/>
          <w:bCs/>
          <w:sz w:val="24"/>
          <w:szCs w:val="24"/>
        </w:rPr>
        <w:t>16</w:t>
      </w:r>
      <w:r w:rsidRPr="00C75AF6">
        <w:rPr>
          <w:rFonts w:ascii="Times New Roman" w:eastAsia="Times New Roman" w:hAnsi="Times New Roman" w:cs="Times New Roman"/>
          <w:sz w:val="24"/>
          <w:szCs w:val="24"/>
        </w:rPr>
        <w:tab/>
      </w:r>
      <w:r w:rsidRPr="00C75AF6">
        <w:rPr>
          <w:rFonts w:ascii="Times New Roman" w:eastAsia="Times New Roman" w:hAnsi="Times New Roman" w:cs="Times New Roman"/>
          <w:b/>
          <w:bCs/>
          <w:sz w:val="24"/>
          <w:szCs w:val="24"/>
        </w:rPr>
        <w:t>DEPARTMENT OF PUBLIC SAFETY</w:t>
      </w:r>
    </w:p>
    <w:p w14:paraId="16517816" w14:textId="77777777" w:rsidR="00C75AF6" w:rsidRPr="00C75AF6" w:rsidRDefault="00C75AF6" w:rsidP="00C75AF6">
      <w:pPr>
        <w:spacing w:after="0" w:line="240" w:lineRule="auto"/>
        <w:rPr>
          <w:rFonts w:ascii="Times New Roman" w:eastAsia="Times New Roman" w:hAnsi="Times New Roman" w:cs="Times New Roman"/>
          <w:b/>
          <w:bCs/>
          <w:sz w:val="24"/>
          <w:szCs w:val="24"/>
        </w:rPr>
      </w:pPr>
    </w:p>
    <w:p w14:paraId="4E7896F1" w14:textId="77777777" w:rsidR="00C75AF6" w:rsidRPr="00C75AF6" w:rsidRDefault="00C75AF6" w:rsidP="00C75AF6">
      <w:pPr>
        <w:spacing w:after="0" w:line="240" w:lineRule="auto"/>
        <w:rPr>
          <w:rFonts w:ascii="Times New Roman" w:eastAsia="Times New Roman" w:hAnsi="Times New Roman" w:cs="Times New Roman"/>
          <w:b/>
          <w:bCs/>
          <w:sz w:val="24"/>
          <w:szCs w:val="24"/>
        </w:rPr>
      </w:pPr>
      <w:r w:rsidRPr="00C75AF6">
        <w:rPr>
          <w:rFonts w:ascii="Times New Roman" w:eastAsia="Times New Roman" w:hAnsi="Times New Roman" w:cs="Times New Roman"/>
          <w:b/>
          <w:bCs/>
          <w:sz w:val="24"/>
          <w:szCs w:val="24"/>
        </w:rPr>
        <w:t>163</w:t>
      </w:r>
      <w:r w:rsidRPr="00C75AF6">
        <w:rPr>
          <w:rFonts w:ascii="Times New Roman" w:eastAsia="Times New Roman" w:hAnsi="Times New Roman" w:cs="Times New Roman"/>
          <w:b/>
          <w:bCs/>
          <w:sz w:val="24"/>
          <w:szCs w:val="24"/>
        </w:rPr>
        <w:tab/>
        <w:t>BUREAU OF EMERGENCY MEDICAL SERVICES (MAINE EMS)</w:t>
      </w:r>
    </w:p>
    <w:p w14:paraId="0343892D" w14:textId="77777777" w:rsidR="00C75AF6" w:rsidRPr="00C75AF6" w:rsidRDefault="00C75AF6" w:rsidP="00C75AF6">
      <w:pPr>
        <w:spacing w:after="0" w:line="240" w:lineRule="auto"/>
        <w:rPr>
          <w:rFonts w:ascii="Times New Roman" w:eastAsia="Times New Roman" w:hAnsi="Times New Roman" w:cs="Times New Roman"/>
          <w:b/>
          <w:bCs/>
          <w:sz w:val="24"/>
          <w:szCs w:val="24"/>
        </w:rPr>
      </w:pPr>
    </w:p>
    <w:p w14:paraId="023C3B94" w14:textId="511F3C7B" w:rsidR="2DD7906E" w:rsidRDefault="00C75AF6" w:rsidP="2DD7906E">
      <w:pPr>
        <w:spacing w:after="0" w:line="240" w:lineRule="auto"/>
        <w:rPr>
          <w:rFonts w:ascii="Times New Roman" w:eastAsia="Times New Roman" w:hAnsi="Times New Roman" w:cs="Times New Roman"/>
          <w:b/>
          <w:bCs/>
          <w:sz w:val="24"/>
          <w:szCs w:val="24"/>
        </w:rPr>
      </w:pPr>
      <w:r w:rsidRPr="2DD7906E">
        <w:rPr>
          <w:rFonts w:ascii="Times New Roman" w:eastAsia="Times New Roman" w:hAnsi="Times New Roman" w:cs="Times New Roman"/>
          <w:b/>
          <w:bCs/>
          <w:sz w:val="24"/>
          <w:szCs w:val="24"/>
        </w:rPr>
        <w:t>CHAPTER 5-B: EMERGENCY MEDICAL SERVICES AMBULANCE OPERATOR LICENSES</w:t>
      </w:r>
    </w:p>
    <w:p w14:paraId="75AFBF86" w14:textId="5585B790" w:rsidR="00C75AF6" w:rsidRDefault="00856B72" w:rsidP="00C75AF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pict w14:anchorId="05DFFBBD">
          <v:rect id="_x0000_i1025" style="width:0;height:1.5pt" o:hralign="center" o:hrstd="t" o:hr="t" fillcolor="#a0a0a0" stroked="f"/>
        </w:pict>
      </w:r>
    </w:p>
    <w:p w14:paraId="697C7F47" w14:textId="77777777" w:rsidR="00856B72" w:rsidRPr="00C75AF6" w:rsidRDefault="00856B72" w:rsidP="00C75AF6">
      <w:pPr>
        <w:spacing w:after="0" w:line="240" w:lineRule="auto"/>
        <w:rPr>
          <w:rFonts w:ascii="Times New Roman" w:eastAsia="Times New Roman" w:hAnsi="Times New Roman" w:cs="Times New Roman"/>
          <w:b/>
          <w:bCs/>
          <w:sz w:val="24"/>
          <w:szCs w:val="24"/>
        </w:rPr>
      </w:pPr>
    </w:p>
    <w:p w14:paraId="72537315" w14:textId="77777777" w:rsidR="00C75AF6" w:rsidRPr="00C75AF6" w:rsidRDefault="00C75AF6" w:rsidP="00C75AF6">
      <w:pPr>
        <w:numPr>
          <w:ilvl w:val="0"/>
          <w:numId w:val="5"/>
        </w:numPr>
        <w:spacing w:after="0" w:line="240" w:lineRule="auto"/>
        <w:rPr>
          <w:rFonts w:ascii="Times New Roman" w:eastAsia="Times New Roman" w:hAnsi="Times New Roman" w:cs="Times New Roman"/>
          <w:b/>
          <w:bCs/>
          <w:sz w:val="24"/>
          <w:szCs w:val="24"/>
        </w:rPr>
      </w:pPr>
      <w:proofErr w:type="gramStart"/>
      <w:r w:rsidRPr="00C75AF6">
        <w:rPr>
          <w:rFonts w:ascii="Times New Roman" w:eastAsia="Times New Roman" w:hAnsi="Times New Roman" w:cs="Times New Roman"/>
          <w:b/>
          <w:bCs/>
          <w:sz w:val="24"/>
          <w:szCs w:val="24"/>
        </w:rPr>
        <w:t>Persons</w:t>
      </w:r>
      <w:proofErr w:type="gramEnd"/>
      <w:r w:rsidRPr="00C75AF6">
        <w:rPr>
          <w:rFonts w:ascii="Times New Roman" w:eastAsia="Times New Roman" w:hAnsi="Times New Roman" w:cs="Times New Roman"/>
          <w:b/>
          <w:bCs/>
          <w:sz w:val="24"/>
          <w:szCs w:val="24"/>
        </w:rPr>
        <w:t xml:space="preserve"> requiring a license to operate an emergency medical services ambulance:</w:t>
      </w:r>
    </w:p>
    <w:p w14:paraId="0672F321" w14:textId="77777777" w:rsidR="00C75AF6" w:rsidRPr="00C75AF6" w:rsidRDefault="00C75AF6" w:rsidP="00C75AF6">
      <w:pPr>
        <w:spacing w:after="0" w:line="240" w:lineRule="auto"/>
        <w:rPr>
          <w:rFonts w:ascii="Times New Roman" w:eastAsia="Times New Roman" w:hAnsi="Times New Roman" w:cs="Times New Roman"/>
          <w:sz w:val="24"/>
          <w:szCs w:val="24"/>
        </w:rPr>
      </w:pPr>
    </w:p>
    <w:p w14:paraId="02E5EE44" w14:textId="77777777" w:rsidR="00C75AF6" w:rsidRPr="00C75AF6" w:rsidRDefault="00C75AF6" w:rsidP="00C75AF6">
      <w:pPr>
        <w:numPr>
          <w:ilvl w:val="1"/>
          <w:numId w:val="2"/>
        </w:numPr>
        <w:spacing w:after="0" w:line="240" w:lineRule="auto"/>
        <w:rPr>
          <w:rFonts w:ascii="Times New Roman" w:eastAsia="Times New Roman" w:hAnsi="Times New Roman" w:cs="Times New Roman"/>
          <w:sz w:val="24"/>
          <w:szCs w:val="24"/>
        </w:rPr>
      </w:pPr>
      <w:r w:rsidRPr="00C75AF6">
        <w:rPr>
          <w:rFonts w:ascii="Times New Roman" w:eastAsia="Times New Roman" w:hAnsi="Times New Roman" w:cs="Times New Roman"/>
          <w:sz w:val="24"/>
          <w:szCs w:val="24"/>
        </w:rPr>
        <w:t>A person not licensed under MRS 32 Chapter 2-B section 85 who is associated with a ground ambulance service shall obtain a license under this chapter to operate an emergency medical services ambulance.</w:t>
      </w:r>
    </w:p>
    <w:p w14:paraId="49F25FCC" w14:textId="77777777" w:rsidR="00C75AF6" w:rsidRPr="00C75AF6" w:rsidRDefault="00C75AF6" w:rsidP="00C75AF6">
      <w:pPr>
        <w:spacing w:after="0" w:line="240" w:lineRule="auto"/>
        <w:rPr>
          <w:rFonts w:ascii="Times New Roman" w:eastAsia="Times New Roman" w:hAnsi="Times New Roman" w:cs="Times New Roman"/>
          <w:b/>
          <w:bCs/>
          <w:sz w:val="24"/>
          <w:szCs w:val="24"/>
        </w:rPr>
      </w:pPr>
      <w:r w:rsidRPr="00C75AF6">
        <w:rPr>
          <w:rFonts w:ascii="Times New Roman" w:eastAsia="Times New Roman" w:hAnsi="Times New Roman" w:cs="Times New Roman"/>
          <w:b/>
          <w:bCs/>
          <w:sz w:val="24"/>
          <w:szCs w:val="24"/>
        </w:rPr>
        <w:t xml:space="preserve"> </w:t>
      </w:r>
    </w:p>
    <w:p w14:paraId="7251FEAF" w14:textId="77777777" w:rsidR="00C75AF6" w:rsidRPr="00C75AF6" w:rsidRDefault="00C75AF6" w:rsidP="00C75AF6">
      <w:pPr>
        <w:numPr>
          <w:ilvl w:val="2"/>
          <w:numId w:val="2"/>
        </w:numPr>
        <w:spacing w:after="0" w:line="240" w:lineRule="auto"/>
        <w:rPr>
          <w:rFonts w:ascii="Times New Roman" w:eastAsia="Times New Roman" w:hAnsi="Times New Roman" w:cs="Times New Roman"/>
        </w:rPr>
      </w:pPr>
      <w:r w:rsidRPr="00C75AF6">
        <w:rPr>
          <w:rFonts w:ascii="Times New Roman" w:eastAsia="Times New Roman" w:hAnsi="Times New Roman" w:cs="Times New Roman"/>
          <w:sz w:val="24"/>
          <w:szCs w:val="24"/>
        </w:rPr>
        <w:t xml:space="preserve">"Associated with" means a person who has a formal relationship with a transporting EMS agency, such as membership or employment, that creates a reasonable expectation that the person may be tasked with operating an ambulance as part of an emergency response or transport of a patient. </w:t>
      </w:r>
    </w:p>
    <w:p w14:paraId="4EA46DCB" w14:textId="77777777" w:rsidR="00C75AF6" w:rsidRPr="00C75AF6" w:rsidRDefault="00C75AF6" w:rsidP="00C75AF6">
      <w:pPr>
        <w:spacing w:after="0" w:line="240" w:lineRule="auto"/>
        <w:rPr>
          <w:rFonts w:ascii="Times New Roman" w:eastAsia="Times New Roman" w:hAnsi="Times New Roman" w:cs="Times New Roman"/>
          <w:sz w:val="24"/>
          <w:szCs w:val="24"/>
        </w:rPr>
      </w:pPr>
    </w:p>
    <w:p w14:paraId="1514E615" w14:textId="77777777" w:rsidR="00C75AF6" w:rsidRPr="00C75AF6" w:rsidRDefault="00C75AF6" w:rsidP="00C75AF6">
      <w:pPr>
        <w:numPr>
          <w:ilvl w:val="1"/>
          <w:numId w:val="2"/>
        </w:numPr>
        <w:spacing w:after="0" w:line="240" w:lineRule="auto"/>
        <w:rPr>
          <w:rFonts w:ascii="Times New Roman" w:eastAsia="Times New Roman" w:hAnsi="Times New Roman" w:cs="Times New Roman"/>
          <w:sz w:val="24"/>
          <w:szCs w:val="24"/>
        </w:rPr>
      </w:pPr>
      <w:r w:rsidRPr="00C75AF6">
        <w:rPr>
          <w:rFonts w:ascii="Times New Roman" w:eastAsia="Times New Roman" w:hAnsi="Times New Roman" w:cs="Times New Roman"/>
          <w:sz w:val="24"/>
          <w:szCs w:val="24"/>
        </w:rPr>
        <w:t>This rule does not apply to a person not associated with a ground ambulance service who operates an emergency medical services ambulance.</w:t>
      </w:r>
    </w:p>
    <w:p w14:paraId="5DCB653B" w14:textId="77777777" w:rsidR="00C75AF6" w:rsidRPr="00C75AF6" w:rsidRDefault="00C75AF6" w:rsidP="00C75AF6">
      <w:pPr>
        <w:spacing w:after="0" w:line="240" w:lineRule="auto"/>
        <w:rPr>
          <w:rFonts w:ascii="Times New Roman" w:eastAsia="Times New Roman" w:hAnsi="Times New Roman" w:cs="Times New Roman"/>
          <w:sz w:val="24"/>
          <w:szCs w:val="24"/>
        </w:rPr>
      </w:pPr>
    </w:p>
    <w:p w14:paraId="5EF76BB6" w14:textId="77777777" w:rsidR="00C75AF6" w:rsidRPr="00C75AF6" w:rsidRDefault="00C75AF6" w:rsidP="00C75AF6">
      <w:pPr>
        <w:numPr>
          <w:ilvl w:val="1"/>
          <w:numId w:val="2"/>
        </w:numPr>
        <w:spacing w:after="0" w:line="240" w:lineRule="auto"/>
        <w:rPr>
          <w:rFonts w:ascii="Times New Roman" w:eastAsia="Times New Roman" w:hAnsi="Times New Roman" w:cs="Times New Roman"/>
          <w:sz w:val="24"/>
          <w:szCs w:val="24"/>
        </w:rPr>
      </w:pPr>
      <w:r w:rsidRPr="00C75AF6">
        <w:rPr>
          <w:rFonts w:ascii="Times New Roman" w:eastAsia="Times New Roman" w:hAnsi="Times New Roman" w:cs="Times New Roman"/>
          <w:color w:val="000000"/>
          <w:sz w:val="24"/>
          <w:szCs w:val="24"/>
          <w:shd w:val="clear" w:color="auto" w:fill="FFFFFF"/>
        </w:rPr>
        <w:t>This rule takes effect six (6) months after the publication of this chapter by the Secretary of State.</w:t>
      </w:r>
    </w:p>
    <w:p w14:paraId="54EC18CE" w14:textId="77777777" w:rsidR="00C75AF6" w:rsidRPr="00C75AF6" w:rsidRDefault="00C75AF6" w:rsidP="00C75AF6">
      <w:pPr>
        <w:spacing w:after="0" w:line="240" w:lineRule="auto"/>
        <w:rPr>
          <w:rFonts w:ascii="Times New Roman" w:eastAsia="Times New Roman" w:hAnsi="Times New Roman" w:cs="Times New Roman"/>
          <w:sz w:val="24"/>
          <w:szCs w:val="24"/>
          <w:u w:val="single"/>
        </w:rPr>
      </w:pPr>
    </w:p>
    <w:p w14:paraId="00808210" w14:textId="77777777" w:rsidR="00C75AF6" w:rsidRPr="00856B72" w:rsidRDefault="00C75AF6" w:rsidP="00BB3A5A">
      <w:pPr>
        <w:numPr>
          <w:ilvl w:val="0"/>
          <w:numId w:val="2"/>
        </w:numPr>
        <w:spacing w:after="0" w:line="240" w:lineRule="auto"/>
        <w:rPr>
          <w:rFonts w:ascii="Times New Roman" w:eastAsia="Times New Roman" w:hAnsi="Times New Roman" w:cs="Times New Roman"/>
          <w:b/>
          <w:bCs/>
          <w:sz w:val="24"/>
          <w:szCs w:val="24"/>
        </w:rPr>
      </w:pPr>
      <w:r w:rsidRPr="00856B72">
        <w:rPr>
          <w:rFonts w:ascii="Times New Roman" w:eastAsia="Times New Roman" w:hAnsi="Times New Roman" w:cs="Times New Roman"/>
          <w:b/>
          <w:bCs/>
          <w:sz w:val="24"/>
          <w:szCs w:val="24"/>
        </w:rPr>
        <w:t>Requirements for licensure</w:t>
      </w:r>
    </w:p>
    <w:p w14:paraId="5D0A5084" w14:textId="77777777" w:rsidR="00C75AF6" w:rsidRPr="00C75AF6" w:rsidRDefault="00C75AF6" w:rsidP="00C75AF6">
      <w:pPr>
        <w:spacing w:after="0" w:line="240" w:lineRule="auto"/>
        <w:rPr>
          <w:rFonts w:ascii="Times New Roman" w:eastAsia="Times New Roman" w:hAnsi="Times New Roman" w:cs="Times New Roman"/>
          <w:sz w:val="24"/>
          <w:szCs w:val="24"/>
        </w:rPr>
      </w:pPr>
    </w:p>
    <w:p w14:paraId="6FBFB457" w14:textId="77777777" w:rsidR="00C75AF6" w:rsidRPr="00C75AF6" w:rsidRDefault="00C75AF6" w:rsidP="00C75AF6">
      <w:pPr>
        <w:spacing w:after="0" w:line="240" w:lineRule="auto"/>
        <w:ind w:left="810"/>
        <w:rPr>
          <w:rFonts w:ascii="Times New Roman" w:eastAsia="Times New Roman" w:hAnsi="Times New Roman" w:cs="Times New Roman"/>
          <w:sz w:val="24"/>
          <w:szCs w:val="24"/>
        </w:rPr>
      </w:pPr>
      <w:r w:rsidRPr="00C75AF6">
        <w:rPr>
          <w:rFonts w:ascii="Times New Roman" w:eastAsia="Times New Roman" w:hAnsi="Times New Roman" w:cs="Times New Roman"/>
          <w:sz w:val="24"/>
          <w:szCs w:val="24"/>
        </w:rPr>
        <w:t>An application will not be accepted as complete unless it includes all materials required to be evaluated for licensure. To obtain a new license an applicant must</w:t>
      </w:r>
    </w:p>
    <w:p w14:paraId="2876517D" w14:textId="77777777" w:rsidR="00C75AF6" w:rsidRPr="00C75AF6" w:rsidRDefault="00C75AF6" w:rsidP="00C75AF6">
      <w:pPr>
        <w:numPr>
          <w:ilvl w:val="2"/>
          <w:numId w:val="2"/>
        </w:numPr>
        <w:spacing w:before="240" w:after="0" w:line="240" w:lineRule="auto"/>
        <w:ind w:left="1710" w:hanging="270"/>
        <w:rPr>
          <w:rFonts w:ascii="Times New Roman" w:eastAsia="Times New Roman" w:hAnsi="Times New Roman" w:cs="Times New Roman"/>
          <w:sz w:val="24"/>
          <w:szCs w:val="24"/>
        </w:rPr>
      </w:pPr>
      <w:r w:rsidRPr="00C75AF6">
        <w:rPr>
          <w:rFonts w:ascii="Times New Roman" w:eastAsia="Times New Roman" w:hAnsi="Times New Roman" w:cs="Times New Roman"/>
          <w:sz w:val="24"/>
          <w:szCs w:val="24"/>
        </w:rPr>
        <w:t>Have reached their eighteenth birthday.</w:t>
      </w:r>
    </w:p>
    <w:p w14:paraId="5E20E0D4" w14:textId="77777777" w:rsidR="00C75AF6" w:rsidRPr="00C75AF6" w:rsidRDefault="00C75AF6" w:rsidP="00C75AF6">
      <w:pPr>
        <w:numPr>
          <w:ilvl w:val="2"/>
          <w:numId w:val="2"/>
        </w:numPr>
        <w:spacing w:before="240" w:after="0" w:line="240" w:lineRule="auto"/>
        <w:ind w:left="1710" w:hanging="270"/>
        <w:rPr>
          <w:rFonts w:ascii="Times New Roman" w:eastAsia="Times New Roman" w:hAnsi="Times New Roman" w:cs="Times New Roman"/>
          <w:b/>
          <w:bCs/>
          <w:sz w:val="24"/>
          <w:szCs w:val="24"/>
        </w:rPr>
      </w:pPr>
      <w:r w:rsidRPr="00C75AF6">
        <w:rPr>
          <w:rFonts w:ascii="Times New Roman" w:eastAsia="Times New Roman" w:hAnsi="Times New Roman" w:cs="Times New Roman"/>
          <w:sz w:val="24"/>
          <w:szCs w:val="24"/>
        </w:rPr>
        <w:t>Submit the following to Maine EMS:</w:t>
      </w:r>
    </w:p>
    <w:p w14:paraId="2E5E1C9A" w14:textId="77777777" w:rsidR="00C75AF6" w:rsidRPr="00C75AF6" w:rsidRDefault="00C75AF6" w:rsidP="00C75AF6">
      <w:pPr>
        <w:spacing w:after="0" w:line="240" w:lineRule="auto"/>
        <w:rPr>
          <w:rFonts w:ascii="Times New Roman" w:eastAsia="Times New Roman" w:hAnsi="Times New Roman" w:cs="Times New Roman"/>
          <w:sz w:val="24"/>
          <w:szCs w:val="24"/>
        </w:rPr>
      </w:pPr>
    </w:p>
    <w:p w14:paraId="6B7C15E3" w14:textId="77777777" w:rsidR="00C75AF6" w:rsidRDefault="00C75AF6" w:rsidP="00C75AF6">
      <w:pPr>
        <w:numPr>
          <w:ilvl w:val="3"/>
          <w:numId w:val="3"/>
        </w:numPr>
        <w:spacing w:after="0" w:line="240" w:lineRule="auto"/>
        <w:rPr>
          <w:rFonts w:ascii="Times New Roman" w:eastAsia="Times New Roman" w:hAnsi="Times New Roman" w:cs="Times New Roman"/>
          <w:sz w:val="24"/>
          <w:szCs w:val="24"/>
        </w:rPr>
      </w:pPr>
      <w:r w:rsidRPr="00C75AF6">
        <w:rPr>
          <w:rFonts w:ascii="Times New Roman" w:eastAsia="Times New Roman" w:hAnsi="Times New Roman" w:cs="Times New Roman"/>
          <w:sz w:val="24"/>
          <w:szCs w:val="24"/>
        </w:rPr>
        <w:t xml:space="preserve">A completed Maine EMS application signed by the applicant. An application will not be accepted as complete unless it includes all materials required to be evaluated for licensure.  </w:t>
      </w:r>
    </w:p>
    <w:p w14:paraId="2A7C3EB5" w14:textId="77777777" w:rsidR="004A22B7" w:rsidRPr="00C75AF6" w:rsidRDefault="004A22B7" w:rsidP="004A22B7">
      <w:pPr>
        <w:spacing w:after="0" w:line="240" w:lineRule="auto"/>
        <w:ind w:left="2880"/>
        <w:rPr>
          <w:rFonts w:ascii="Times New Roman" w:eastAsia="Times New Roman" w:hAnsi="Times New Roman" w:cs="Times New Roman"/>
          <w:sz w:val="24"/>
          <w:szCs w:val="24"/>
        </w:rPr>
      </w:pPr>
    </w:p>
    <w:p w14:paraId="12608C6B" w14:textId="77777777" w:rsidR="00C75AF6" w:rsidRDefault="00C75AF6" w:rsidP="0029732B">
      <w:pPr>
        <w:numPr>
          <w:ilvl w:val="3"/>
          <w:numId w:val="3"/>
        </w:numPr>
        <w:spacing w:after="0" w:line="240" w:lineRule="auto"/>
        <w:rPr>
          <w:rFonts w:ascii="Times New Roman" w:eastAsia="Times New Roman" w:hAnsi="Times New Roman" w:cs="Times New Roman"/>
          <w:sz w:val="24"/>
          <w:szCs w:val="24"/>
        </w:rPr>
      </w:pPr>
      <w:r w:rsidRPr="00C75AF6">
        <w:rPr>
          <w:rFonts w:ascii="Times New Roman" w:eastAsia="Times New Roman" w:hAnsi="Times New Roman" w:cs="Times New Roman"/>
          <w:sz w:val="24"/>
          <w:szCs w:val="24"/>
        </w:rPr>
        <w:t>Hold a valid state driver’s license pursuant to Title 29-A, chapter 11, subchapter 1.</w:t>
      </w:r>
      <w:r w:rsidRPr="0029732B">
        <w:rPr>
          <w:rFonts w:ascii="Times New Roman" w:eastAsia="Times New Roman" w:hAnsi="Times New Roman" w:cs="Times New Roman"/>
          <w:sz w:val="24"/>
          <w:szCs w:val="24"/>
        </w:rPr>
        <w:t xml:space="preserve"> </w:t>
      </w:r>
      <w:r w:rsidRPr="00C75AF6">
        <w:rPr>
          <w:rFonts w:ascii="Times New Roman" w:eastAsia="Times New Roman" w:hAnsi="Times New Roman" w:cs="Times New Roman"/>
          <w:sz w:val="24"/>
          <w:szCs w:val="24"/>
        </w:rPr>
        <w:t>Or qualify for an exemption under MRS 29-A Chapter 11 SS 1251 (6)</w:t>
      </w:r>
    </w:p>
    <w:p w14:paraId="37F1C7AF" w14:textId="77777777" w:rsidR="004A22B7" w:rsidRPr="00C75AF6" w:rsidRDefault="004A22B7" w:rsidP="004A22B7">
      <w:pPr>
        <w:spacing w:after="0" w:line="240" w:lineRule="auto"/>
        <w:ind w:left="2880"/>
        <w:rPr>
          <w:rFonts w:ascii="Times New Roman" w:eastAsia="Times New Roman" w:hAnsi="Times New Roman" w:cs="Times New Roman"/>
          <w:sz w:val="24"/>
          <w:szCs w:val="24"/>
        </w:rPr>
      </w:pPr>
    </w:p>
    <w:p w14:paraId="5B25A5D3" w14:textId="77777777" w:rsidR="00156648" w:rsidRDefault="00C75AF6" w:rsidP="00156648">
      <w:pPr>
        <w:numPr>
          <w:ilvl w:val="3"/>
          <w:numId w:val="3"/>
        </w:numPr>
        <w:spacing w:after="0" w:line="240" w:lineRule="auto"/>
        <w:rPr>
          <w:rFonts w:ascii="Times New Roman" w:eastAsia="Times New Roman" w:hAnsi="Times New Roman" w:cs="Times New Roman"/>
          <w:sz w:val="24"/>
          <w:szCs w:val="24"/>
        </w:rPr>
      </w:pPr>
      <w:r w:rsidRPr="0029732B">
        <w:rPr>
          <w:rFonts w:ascii="Times New Roman" w:eastAsia="Times New Roman" w:hAnsi="Times New Roman" w:cs="Times New Roman"/>
          <w:sz w:val="24"/>
          <w:szCs w:val="24"/>
        </w:rPr>
        <w:t>Provide the following:</w:t>
      </w:r>
      <w:r w:rsidR="0029732B" w:rsidRPr="0029732B">
        <w:rPr>
          <w:rFonts w:ascii="Times New Roman" w:eastAsia="Times New Roman" w:hAnsi="Times New Roman" w:cs="Times New Roman"/>
          <w:sz w:val="24"/>
          <w:szCs w:val="24"/>
        </w:rPr>
        <w:t xml:space="preserve"> </w:t>
      </w:r>
    </w:p>
    <w:p w14:paraId="20931520" w14:textId="77777777" w:rsidR="00156648" w:rsidRPr="00156648" w:rsidRDefault="00C75AF6" w:rsidP="00156648">
      <w:pPr>
        <w:numPr>
          <w:ilvl w:val="4"/>
          <w:numId w:val="3"/>
        </w:numPr>
        <w:spacing w:before="240" w:after="0" w:line="240" w:lineRule="auto"/>
        <w:rPr>
          <w:rFonts w:ascii="Times New Roman" w:eastAsia="Times New Roman" w:hAnsi="Times New Roman" w:cs="Times New Roman"/>
          <w:sz w:val="24"/>
          <w:szCs w:val="24"/>
        </w:rPr>
      </w:pPr>
      <w:r w:rsidRPr="0029732B">
        <w:rPr>
          <w:rFonts w:ascii="Times New Roman" w:eastAsia="Times New Roman" w:hAnsi="Times New Roman" w:cs="Times New Roman"/>
          <w:sz w:val="24"/>
          <w:szCs w:val="24"/>
        </w:rPr>
        <w:t>The state or province of issuance of the driver’s license</w:t>
      </w:r>
      <w:r w:rsidRPr="0029732B">
        <w:rPr>
          <w:rFonts w:ascii="Times New Roman" w:eastAsia="Times New Roman" w:hAnsi="Times New Roman" w:cs="Times New Roman"/>
          <w:b/>
          <w:bCs/>
          <w:sz w:val="24"/>
          <w:szCs w:val="24"/>
        </w:rPr>
        <w:t xml:space="preserve">, </w:t>
      </w:r>
    </w:p>
    <w:p w14:paraId="1C145FB5" w14:textId="77777777" w:rsidR="00156648" w:rsidRDefault="00C75AF6" w:rsidP="00156648">
      <w:pPr>
        <w:numPr>
          <w:ilvl w:val="4"/>
          <w:numId w:val="3"/>
        </w:numPr>
        <w:spacing w:before="240" w:after="0" w:line="240" w:lineRule="auto"/>
        <w:rPr>
          <w:rFonts w:ascii="Times New Roman" w:eastAsia="Times New Roman" w:hAnsi="Times New Roman" w:cs="Times New Roman"/>
          <w:sz w:val="24"/>
          <w:szCs w:val="24"/>
        </w:rPr>
      </w:pPr>
      <w:r w:rsidRPr="0029732B">
        <w:rPr>
          <w:rFonts w:ascii="Times New Roman" w:eastAsia="Times New Roman" w:hAnsi="Times New Roman" w:cs="Times New Roman"/>
          <w:sz w:val="24"/>
          <w:szCs w:val="24"/>
        </w:rPr>
        <w:t xml:space="preserve">The driver’s license number, and </w:t>
      </w:r>
    </w:p>
    <w:p w14:paraId="1E5C8395" w14:textId="2293D30D" w:rsidR="00C75AF6" w:rsidRPr="00156648" w:rsidRDefault="00C75AF6" w:rsidP="00156648">
      <w:pPr>
        <w:numPr>
          <w:ilvl w:val="4"/>
          <w:numId w:val="3"/>
        </w:numPr>
        <w:spacing w:before="240" w:after="0" w:line="240" w:lineRule="auto"/>
        <w:rPr>
          <w:rFonts w:ascii="Times New Roman" w:eastAsia="Times New Roman" w:hAnsi="Times New Roman" w:cs="Times New Roman"/>
          <w:sz w:val="24"/>
          <w:szCs w:val="24"/>
        </w:rPr>
      </w:pPr>
      <w:r w:rsidRPr="00156648">
        <w:rPr>
          <w:rFonts w:ascii="Times New Roman" w:eastAsia="Times New Roman" w:hAnsi="Times New Roman" w:cs="Times New Roman"/>
          <w:sz w:val="24"/>
          <w:szCs w:val="24"/>
        </w:rPr>
        <w:t>The driver’s license expiration date</w:t>
      </w:r>
    </w:p>
    <w:p w14:paraId="5E30B7B4" w14:textId="77777777" w:rsidR="00C75AF6" w:rsidRPr="00C75AF6" w:rsidRDefault="00C75AF6" w:rsidP="00BB0BFD">
      <w:pPr>
        <w:numPr>
          <w:ilvl w:val="1"/>
          <w:numId w:val="8"/>
        </w:numPr>
        <w:spacing w:before="240" w:after="0" w:line="240" w:lineRule="auto"/>
        <w:ind w:left="2160" w:hanging="450"/>
        <w:rPr>
          <w:rFonts w:ascii="Times New Roman" w:eastAsia="Times New Roman" w:hAnsi="Times New Roman" w:cs="Times New Roman"/>
          <w:sz w:val="24"/>
          <w:szCs w:val="24"/>
        </w:rPr>
      </w:pPr>
      <w:r w:rsidRPr="00C75AF6">
        <w:rPr>
          <w:rFonts w:ascii="Times New Roman" w:eastAsia="Times New Roman" w:hAnsi="Times New Roman" w:cs="Times New Roman"/>
          <w:sz w:val="24"/>
          <w:szCs w:val="24"/>
        </w:rPr>
        <w:t>A complete history of criminal convictions as well as civil infractions for alcohol or drugs. Maine EMS will consider this to the extent allowed by Maine Law.</w:t>
      </w:r>
    </w:p>
    <w:p w14:paraId="59E314F2" w14:textId="729A6AB3" w:rsidR="00C75AF6" w:rsidRPr="00856B72" w:rsidRDefault="00C75AF6" w:rsidP="00C75AF6">
      <w:pPr>
        <w:numPr>
          <w:ilvl w:val="1"/>
          <w:numId w:val="8"/>
        </w:numPr>
        <w:spacing w:before="240" w:after="0" w:line="240" w:lineRule="auto"/>
        <w:ind w:left="2160" w:hanging="450"/>
        <w:rPr>
          <w:rFonts w:ascii="Times New Roman" w:eastAsia="Times New Roman" w:hAnsi="Times New Roman" w:cs="Times New Roman"/>
          <w:sz w:val="24"/>
          <w:szCs w:val="24"/>
        </w:rPr>
      </w:pPr>
      <w:r w:rsidRPr="00C75AF6">
        <w:rPr>
          <w:rFonts w:ascii="Times New Roman" w:eastAsia="Times New Roman" w:hAnsi="Times New Roman" w:cs="Times New Roman"/>
          <w:sz w:val="24"/>
          <w:szCs w:val="24"/>
        </w:rPr>
        <w:t>A complete history of any action taken against any emergency medical services certification or license or professional certification or license that the applicant currently holds or has ever held.</w:t>
      </w:r>
    </w:p>
    <w:p w14:paraId="77A7608D" w14:textId="77777777" w:rsidR="00C75AF6" w:rsidRPr="00C75AF6" w:rsidRDefault="00C75AF6" w:rsidP="00C75AF6">
      <w:pPr>
        <w:spacing w:after="0" w:line="240" w:lineRule="auto"/>
        <w:ind w:left="360"/>
        <w:rPr>
          <w:rFonts w:ascii="Times New Roman" w:eastAsia="Times New Roman" w:hAnsi="Times New Roman" w:cs="Times New Roman"/>
          <w:sz w:val="24"/>
          <w:szCs w:val="24"/>
          <w:u w:val="single"/>
        </w:rPr>
      </w:pPr>
    </w:p>
    <w:p w14:paraId="6B2FFCDA" w14:textId="77777777" w:rsidR="00C75AF6" w:rsidRPr="00856B72" w:rsidRDefault="00C75AF6" w:rsidP="00BB0BFD">
      <w:pPr>
        <w:numPr>
          <w:ilvl w:val="0"/>
          <w:numId w:val="8"/>
        </w:numPr>
        <w:spacing w:after="0" w:line="240" w:lineRule="auto"/>
        <w:rPr>
          <w:rFonts w:ascii="Times New Roman" w:eastAsia="Times New Roman" w:hAnsi="Times New Roman" w:cs="Times New Roman"/>
          <w:b/>
          <w:bCs/>
          <w:sz w:val="24"/>
          <w:szCs w:val="24"/>
        </w:rPr>
      </w:pPr>
      <w:r w:rsidRPr="00856B72">
        <w:rPr>
          <w:rFonts w:ascii="Times New Roman" w:eastAsia="Times New Roman" w:hAnsi="Times New Roman" w:cs="Times New Roman"/>
          <w:b/>
          <w:bCs/>
          <w:sz w:val="24"/>
          <w:szCs w:val="24"/>
        </w:rPr>
        <w:t xml:space="preserve"> License Expiration and Renewal</w:t>
      </w:r>
    </w:p>
    <w:p w14:paraId="2B042C4F" w14:textId="77777777" w:rsidR="00C75AF6" w:rsidRPr="00C75AF6" w:rsidRDefault="00C75AF6" w:rsidP="00AA1A76">
      <w:pPr>
        <w:numPr>
          <w:ilvl w:val="1"/>
          <w:numId w:val="9"/>
        </w:numPr>
        <w:spacing w:before="240" w:after="0" w:line="240" w:lineRule="auto"/>
        <w:ind w:left="1260" w:hanging="450"/>
        <w:rPr>
          <w:rFonts w:ascii="Times New Roman" w:eastAsia="Times New Roman" w:hAnsi="Times New Roman" w:cs="Times New Roman"/>
          <w:sz w:val="24"/>
          <w:szCs w:val="24"/>
        </w:rPr>
      </w:pPr>
      <w:r w:rsidRPr="00C75AF6">
        <w:rPr>
          <w:rFonts w:ascii="Times New Roman" w:eastAsia="Times New Roman" w:hAnsi="Times New Roman" w:cs="Times New Roman"/>
          <w:sz w:val="24"/>
          <w:szCs w:val="24"/>
        </w:rPr>
        <w:t>A license issued under this chapter will be valid for up to two years. Expiration dates will be set to January 31.</w:t>
      </w:r>
    </w:p>
    <w:p w14:paraId="5A24A8F1" w14:textId="77777777" w:rsidR="00C75AF6" w:rsidRPr="00C75AF6" w:rsidRDefault="00C75AF6" w:rsidP="00AA1A76">
      <w:pPr>
        <w:numPr>
          <w:ilvl w:val="1"/>
          <w:numId w:val="9"/>
        </w:numPr>
        <w:spacing w:before="240" w:after="0" w:line="240" w:lineRule="auto"/>
        <w:ind w:left="1260" w:hanging="450"/>
        <w:rPr>
          <w:rFonts w:ascii="Times New Roman" w:eastAsia="Times New Roman" w:hAnsi="Times New Roman" w:cs="Times New Roman"/>
          <w:sz w:val="24"/>
          <w:szCs w:val="24"/>
        </w:rPr>
      </w:pPr>
      <w:r w:rsidRPr="00C75AF6">
        <w:rPr>
          <w:rFonts w:ascii="Times New Roman" w:eastAsia="Times New Roman" w:hAnsi="Times New Roman" w:cs="Times New Roman"/>
          <w:sz w:val="24"/>
          <w:szCs w:val="24"/>
        </w:rPr>
        <w:t>A renewal application will not be accepted as complete unless it includes all materials required to be evaluated for licensure. To obtain a renewed license, an applicant must.</w:t>
      </w:r>
    </w:p>
    <w:p w14:paraId="4B720203" w14:textId="77777777" w:rsidR="00C75AF6" w:rsidRPr="00C75AF6" w:rsidRDefault="00C75AF6" w:rsidP="00AA1A76">
      <w:pPr>
        <w:numPr>
          <w:ilvl w:val="2"/>
          <w:numId w:val="9"/>
        </w:numPr>
        <w:spacing w:before="240" w:after="0" w:line="240" w:lineRule="auto"/>
        <w:ind w:left="1710" w:hanging="270"/>
        <w:rPr>
          <w:rFonts w:ascii="Times New Roman" w:eastAsia="Times New Roman" w:hAnsi="Times New Roman" w:cs="Times New Roman"/>
          <w:b/>
          <w:bCs/>
          <w:sz w:val="24"/>
          <w:szCs w:val="24"/>
        </w:rPr>
      </w:pPr>
      <w:r w:rsidRPr="00C75AF6">
        <w:rPr>
          <w:rFonts w:ascii="Times New Roman" w:eastAsia="Times New Roman" w:hAnsi="Times New Roman" w:cs="Times New Roman"/>
          <w:sz w:val="24"/>
          <w:szCs w:val="24"/>
        </w:rPr>
        <w:t>Submit the following to Maine EMS:</w:t>
      </w:r>
    </w:p>
    <w:p w14:paraId="6FC40C79" w14:textId="77777777" w:rsidR="00C75AF6" w:rsidRPr="00C75AF6" w:rsidRDefault="00C75AF6" w:rsidP="00C75AF6">
      <w:pPr>
        <w:spacing w:after="0" w:line="240" w:lineRule="auto"/>
        <w:rPr>
          <w:rFonts w:ascii="Times New Roman" w:eastAsia="Times New Roman" w:hAnsi="Times New Roman" w:cs="Times New Roman"/>
          <w:sz w:val="24"/>
          <w:szCs w:val="24"/>
        </w:rPr>
      </w:pPr>
    </w:p>
    <w:p w14:paraId="7DD1A548" w14:textId="77777777" w:rsidR="00FB6FAE" w:rsidRDefault="00C75AF6" w:rsidP="00AA1A76">
      <w:pPr>
        <w:numPr>
          <w:ilvl w:val="3"/>
          <w:numId w:val="9"/>
        </w:numPr>
        <w:tabs>
          <w:tab w:val="left" w:pos="2880"/>
        </w:tabs>
        <w:spacing w:after="0" w:line="240" w:lineRule="auto"/>
        <w:ind w:left="2160" w:hanging="450"/>
        <w:rPr>
          <w:rFonts w:ascii="Times New Roman" w:eastAsia="Times New Roman" w:hAnsi="Times New Roman" w:cs="Times New Roman"/>
          <w:sz w:val="24"/>
          <w:szCs w:val="24"/>
        </w:rPr>
      </w:pPr>
      <w:r w:rsidRPr="00C75AF6">
        <w:rPr>
          <w:rFonts w:ascii="Times New Roman" w:eastAsia="Times New Roman" w:hAnsi="Times New Roman" w:cs="Times New Roman"/>
          <w:sz w:val="24"/>
          <w:szCs w:val="24"/>
        </w:rPr>
        <w:t xml:space="preserve">A completed Maine EMS application signed by the applicant. An application will not be accepted as complete unless it includes all materials required to be evaluated for licensure. </w:t>
      </w:r>
    </w:p>
    <w:p w14:paraId="4F1F6090" w14:textId="42B03AEE" w:rsidR="00C75AF6" w:rsidRPr="00C75AF6" w:rsidRDefault="00C75AF6" w:rsidP="00FB6FAE">
      <w:pPr>
        <w:tabs>
          <w:tab w:val="left" w:pos="2880"/>
        </w:tabs>
        <w:spacing w:after="0" w:line="240" w:lineRule="auto"/>
        <w:ind w:left="2160"/>
        <w:rPr>
          <w:rFonts w:ascii="Times New Roman" w:eastAsia="Times New Roman" w:hAnsi="Times New Roman" w:cs="Times New Roman"/>
          <w:sz w:val="24"/>
          <w:szCs w:val="24"/>
        </w:rPr>
      </w:pPr>
      <w:r w:rsidRPr="00C75AF6">
        <w:rPr>
          <w:rFonts w:ascii="Times New Roman" w:eastAsia="Times New Roman" w:hAnsi="Times New Roman" w:cs="Times New Roman"/>
          <w:sz w:val="24"/>
          <w:szCs w:val="24"/>
        </w:rPr>
        <w:t xml:space="preserve"> </w:t>
      </w:r>
    </w:p>
    <w:p w14:paraId="01C84FA7" w14:textId="77777777" w:rsidR="00C75AF6" w:rsidRDefault="00C75AF6" w:rsidP="00AA1A76">
      <w:pPr>
        <w:numPr>
          <w:ilvl w:val="3"/>
          <w:numId w:val="9"/>
        </w:numPr>
        <w:tabs>
          <w:tab w:val="left" w:pos="2880"/>
        </w:tabs>
        <w:spacing w:after="0" w:line="240" w:lineRule="auto"/>
        <w:ind w:left="2160" w:hanging="450"/>
        <w:rPr>
          <w:rFonts w:ascii="Times New Roman" w:eastAsia="Times New Roman" w:hAnsi="Times New Roman" w:cs="Times New Roman"/>
          <w:sz w:val="24"/>
          <w:szCs w:val="24"/>
        </w:rPr>
      </w:pPr>
      <w:r w:rsidRPr="00C75AF6">
        <w:rPr>
          <w:rFonts w:ascii="Times New Roman" w:eastAsia="Times New Roman" w:hAnsi="Times New Roman" w:cs="Times New Roman"/>
          <w:sz w:val="24"/>
          <w:szCs w:val="24"/>
        </w:rPr>
        <w:t>Hold a valid state driver’s license pursuant to Title 29-A, chapter 11, subchapter 1.</w:t>
      </w:r>
      <w:r w:rsidRPr="00B144AE">
        <w:rPr>
          <w:rFonts w:ascii="Times New Roman" w:eastAsia="Times New Roman" w:hAnsi="Times New Roman" w:cs="Times New Roman"/>
          <w:sz w:val="24"/>
          <w:szCs w:val="24"/>
        </w:rPr>
        <w:t xml:space="preserve"> </w:t>
      </w:r>
      <w:r w:rsidRPr="00C75AF6">
        <w:rPr>
          <w:rFonts w:ascii="Times New Roman" w:eastAsia="Times New Roman" w:hAnsi="Times New Roman" w:cs="Times New Roman"/>
          <w:sz w:val="24"/>
          <w:szCs w:val="24"/>
        </w:rPr>
        <w:t>Or qualify for an exemption under MRS 29-A Chapter 11 § 1251 (6)</w:t>
      </w:r>
    </w:p>
    <w:p w14:paraId="26D0229D" w14:textId="77777777" w:rsidR="00FB6FAE" w:rsidRPr="00C75AF6" w:rsidRDefault="00FB6FAE" w:rsidP="00FB6FAE">
      <w:pPr>
        <w:tabs>
          <w:tab w:val="left" w:pos="2880"/>
        </w:tabs>
        <w:spacing w:after="0" w:line="240" w:lineRule="auto"/>
        <w:rPr>
          <w:rFonts w:ascii="Times New Roman" w:eastAsia="Times New Roman" w:hAnsi="Times New Roman" w:cs="Times New Roman"/>
          <w:sz w:val="24"/>
          <w:szCs w:val="24"/>
        </w:rPr>
      </w:pPr>
    </w:p>
    <w:p w14:paraId="483C2D10" w14:textId="77777777" w:rsidR="0029732B" w:rsidRDefault="00C75AF6" w:rsidP="00AA1A76">
      <w:pPr>
        <w:numPr>
          <w:ilvl w:val="3"/>
          <w:numId w:val="9"/>
        </w:numPr>
        <w:tabs>
          <w:tab w:val="left" w:pos="2880"/>
        </w:tabs>
        <w:spacing w:after="0" w:line="240" w:lineRule="auto"/>
        <w:ind w:left="2160" w:hanging="450"/>
        <w:rPr>
          <w:rFonts w:ascii="Times New Roman" w:eastAsia="Times New Roman" w:hAnsi="Times New Roman" w:cs="Times New Roman"/>
          <w:sz w:val="24"/>
          <w:szCs w:val="24"/>
        </w:rPr>
      </w:pPr>
      <w:r w:rsidRPr="0029732B">
        <w:rPr>
          <w:rFonts w:ascii="Times New Roman" w:eastAsia="Times New Roman" w:hAnsi="Times New Roman" w:cs="Times New Roman"/>
          <w:sz w:val="24"/>
          <w:szCs w:val="24"/>
        </w:rPr>
        <w:t>Provide the following:</w:t>
      </w:r>
    </w:p>
    <w:p w14:paraId="2454421E" w14:textId="77777777" w:rsidR="0029732B" w:rsidRDefault="00C75AF6" w:rsidP="00AA1A76">
      <w:pPr>
        <w:numPr>
          <w:ilvl w:val="2"/>
          <w:numId w:val="10"/>
        </w:numPr>
        <w:tabs>
          <w:tab w:val="left" w:pos="2880"/>
        </w:tabs>
        <w:spacing w:before="240" w:after="0" w:line="240" w:lineRule="auto"/>
        <w:rPr>
          <w:rFonts w:ascii="Times New Roman" w:eastAsia="Times New Roman" w:hAnsi="Times New Roman" w:cs="Times New Roman"/>
          <w:sz w:val="24"/>
          <w:szCs w:val="24"/>
        </w:rPr>
      </w:pPr>
      <w:r w:rsidRPr="0029732B">
        <w:rPr>
          <w:rFonts w:ascii="Times New Roman" w:eastAsia="Times New Roman" w:hAnsi="Times New Roman" w:cs="Times New Roman"/>
          <w:sz w:val="24"/>
          <w:szCs w:val="24"/>
        </w:rPr>
        <w:t xml:space="preserve">The state or province of issuance of the driver’s license, </w:t>
      </w:r>
    </w:p>
    <w:p w14:paraId="78E436CF" w14:textId="77777777" w:rsidR="0029732B" w:rsidRDefault="00C75AF6" w:rsidP="00AA1A76">
      <w:pPr>
        <w:numPr>
          <w:ilvl w:val="2"/>
          <w:numId w:val="10"/>
        </w:numPr>
        <w:tabs>
          <w:tab w:val="left" w:pos="2880"/>
        </w:tabs>
        <w:spacing w:before="240" w:after="0" w:line="240" w:lineRule="auto"/>
        <w:rPr>
          <w:rFonts w:ascii="Times New Roman" w:eastAsia="Times New Roman" w:hAnsi="Times New Roman" w:cs="Times New Roman"/>
          <w:sz w:val="24"/>
          <w:szCs w:val="24"/>
        </w:rPr>
      </w:pPr>
      <w:r w:rsidRPr="0029732B">
        <w:rPr>
          <w:rFonts w:ascii="Times New Roman" w:eastAsia="Times New Roman" w:hAnsi="Times New Roman" w:cs="Times New Roman"/>
          <w:sz w:val="24"/>
          <w:szCs w:val="24"/>
        </w:rPr>
        <w:t xml:space="preserve">The driver’s license number, and </w:t>
      </w:r>
    </w:p>
    <w:p w14:paraId="092129AD" w14:textId="36EF0044" w:rsidR="00C75AF6" w:rsidRPr="00FB6FAE" w:rsidRDefault="00C75AF6" w:rsidP="00C75AF6">
      <w:pPr>
        <w:numPr>
          <w:ilvl w:val="2"/>
          <w:numId w:val="10"/>
        </w:numPr>
        <w:tabs>
          <w:tab w:val="left" w:pos="2880"/>
        </w:tabs>
        <w:spacing w:before="240" w:after="0" w:line="240" w:lineRule="auto"/>
        <w:rPr>
          <w:rFonts w:ascii="Times New Roman" w:eastAsia="Times New Roman" w:hAnsi="Times New Roman" w:cs="Times New Roman"/>
          <w:sz w:val="24"/>
          <w:szCs w:val="24"/>
        </w:rPr>
      </w:pPr>
      <w:r w:rsidRPr="0029732B">
        <w:rPr>
          <w:rFonts w:ascii="Times New Roman" w:eastAsia="Times New Roman" w:hAnsi="Times New Roman" w:cs="Times New Roman"/>
          <w:sz w:val="24"/>
          <w:szCs w:val="24"/>
        </w:rPr>
        <w:t>The driver’s license expiration date</w:t>
      </w:r>
    </w:p>
    <w:p w14:paraId="58488B64" w14:textId="77777777" w:rsidR="00FB6FAE" w:rsidRDefault="00C75AF6" w:rsidP="00C75AF6">
      <w:pPr>
        <w:numPr>
          <w:ilvl w:val="1"/>
          <w:numId w:val="11"/>
        </w:numPr>
        <w:tabs>
          <w:tab w:val="left" w:pos="2880"/>
        </w:tabs>
        <w:spacing w:before="240" w:after="0" w:line="240" w:lineRule="auto"/>
        <w:rPr>
          <w:rFonts w:ascii="Times New Roman" w:eastAsia="Times New Roman" w:hAnsi="Times New Roman" w:cs="Times New Roman"/>
          <w:sz w:val="24"/>
          <w:szCs w:val="24"/>
        </w:rPr>
      </w:pPr>
      <w:r w:rsidRPr="00C75AF6">
        <w:rPr>
          <w:rFonts w:ascii="Times New Roman" w:eastAsia="Times New Roman" w:hAnsi="Times New Roman" w:cs="Times New Roman"/>
          <w:sz w:val="24"/>
          <w:szCs w:val="24"/>
        </w:rPr>
        <w:t xml:space="preserve">Applicants for license renewal will be selected by Maine EMS on a random basis for an audit of compliance. In addition, an individual licensee may be selected for an audit as part of an investigation or if there is reasonable cause to believe the licensee has provided </w:t>
      </w:r>
      <w:proofErr w:type="gramStart"/>
      <w:r w:rsidRPr="00C75AF6">
        <w:rPr>
          <w:rFonts w:ascii="Times New Roman" w:eastAsia="Times New Roman" w:hAnsi="Times New Roman" w:cs="Times New Roman"/>
          <w:sz w:val="24"/>
          <w:szCs w:val="24"/>
        </w:rPr>
        <w:t>a false</w:t>
      </w:r>
      <w:proofErr w:type="gramEnd"/>
      <w:r w:rsidRPr="00C75AF6">
        <w:rPr>
          <w:rFonts w:ascii="Times New Roman" w:eastAsia="Times New Roman" w:hAnsi="Times New Roman" w:cs="Times New Roman"/>
          <w:sz w:val="24"/>
          <w:szCs w:val="24"/>
        </w:rPr>
        <w:t xml:space="preserve"> information. </w:t>
      </w:r>
    </w:p>
    <w:p w14:paraId="72186859" w14:textId="77777777" w:rsidR="00C75AF6" w:rsidRPr="00FB6FAE" w:rsidRDefault="00C75AF6" w:rsidP="00C75AF6">
      <w:pPr>
        <w:numPr>
          <w:ilvl w:val="1"/>
          <w:numId w:val="11"/>
        </w:numPr>
        <w:tabs>
          <w:tab w:val="left" w:pos="2880"/>
        </w:tabs>
        <w:spacing w:before="240" w:after="0" w:line="240" w:lineRule="auto"/>
        <w:rPr>
          <w:rFonts w:ascii="Times New Roman" w:eastAsia="Times New Roman" w:hAnsi="Times New Roman" w:cs="Times New Roman"/>
          <w:sz w:val="24"/>
          <w:szCs w:val="24"/>
        </w:rPr>
      </w:pPr>
      <w:r w:rsidRPr="00FB6FAE">
        <w:rPr>
          <w:rFonts w:ascii="Times New Roman" w:eastAsia="Times New Roman" w:hAnsi="Times New Roman" w:cs="Times New Roman"/>
          <w:sz w:val="24"/>
          <w:szCs w:val="24"/>
        </w:rPr>
        <w:t>A person may apply for a renewal license for up to ninety (90) days after the date of expiration. The ninety-day period does not postpone the expiration date of the license. An application submitted more than 90 days after the license expiration date shall be considered an application for a new license and subject to all requirements governing new applications.</w:t>
      </w:r>
    </w:p>
    <w:p w14:paraId="2D680330" w14:textId="77777777" w:rsidR="00C75AF6" w:rsidRPr="00C75AF6" w:rsidRDefault="00C75AF6" w:rsidP="00C75AF6">
      <w:pPr>
        <w:spacing w:after="0" w:line="240" w:lineRule="auto"/>
        <w:ind w:left="720"/>
        <w:rPr>
          <w:rFonts w:ascii="Times New Roman" w:eastAsia="Times New Roman" w:hAnsi="Times New Roman" w:cs="Times New Roman"/>
          <w:b/>
          <w:bCs/>
          <w:sz w:val="24"/>
          <w:szCs w:val="24"/>
          <w:u w:val="single"/>
        </w:rPr>
      </w:pPr>
    </w:p>
    <w:p w14:paraId="0A4F0ECC" w14:textId="77777777" w:rsidR="00C75AF6" w:rsidRPr="00FB6FAE" w:rsidRDefault="00C75AF6" w:rsidP="00AA1A76">
      <w:pPr>
        <w:numPr>
          <w:ilvl w:val="0"/>
          <w:numId w:val="11"/>
        </w:numPr>
        <w:spacing w:after="0" w:line="240" w:lineRule="auto"/>
        <w:rPr>
          <w:rFonts w:ascii="Times New Roman" w:eastAsia="Times New Roman" w:hAnsi="Times New Roman" w:cs="Times New Roman"/>
          <w:b/>
          <w:bCs/>
          <w:sz w:val="24"/>
          <w:szCs w:val="24"/>
        </w:rPr>
      </w:pPr>
      <w:r w:rsidRPr="00FB6FAE">
        <w:rPr>
          <w:rFonts w:ascii="Times New Roman" w:eastAsia="Times New Roman" w:hAnsi="Times New Roman" w:cs="Times New Roman"/>
          <w:b/>
          <w:bCs/>
          <w:sz w:val="24"/>
          <w:szCs w:val="24"/>
        </w:rPr>
        <w:t>Duty to Report</w:t>
      </w:r>
    </w:p>
    <w:p w14:paraId="15F77118" w14:textId="77777777" w:rsidR="00C75AF6" w:rsidRPr="00C75AF6" w:rsidRDefault="00C75AF6" w:rsidP="00C75AF6">
      <w:pPr>
        <w:keepNext/>
        <w:keepLines/>
        <w:spacing w:after="0" w:line="240" w:lineRule="auto"/>
        <w:rPr>
          <w:rFonts w:ascii="Times New Roman" w:eastAsia="Times New Roman" w:hAnsi="Times New Roman" w:cs="Times New Roman"/>
          <w:sz w:val="24"/>
          <w:szCs w:val="24"/>
        </w:rPr>
      </w:pPr>
    </w:p>
    <w:p w14:paraId="50BA560C" w14:textId="77777777" w:rsidR="00C75AF6" w:rsidRPr="00C75AF6" w:rsidRDefault="00C75AF6" w:rsidP="00C75AF6">
      <w:pPr>
        <w:keepNext/>
        <w:keepLines/>
        <w:numPr>
          <w:ilvl w:val="0"/>
          <w:numId w:val="1"/>
        </w:numPr>
        <w:spacing w:after="0" w:line="240" w:lineRule="auto"/>
        <w:rPr>
          <w:rFonts w:ascii="Times New Roman" w:eastAsia="Times New Roman" w:hAnsi="Times New Roman" w:cs="Times New Roman"/>
          <w:sz w:val="24"/>
          <w:szCs w:val="24"/>
        </w:rPr>
      </w:pPr>
      <w:r w:rsidRPr="00C75AF6">
        <w:rPr>
          <w:rFonts w:ascii="Times New Roman" w:eastAsia="Times New Roman" w:hAnsi="Times New Roman" w:cs="Times New Roman"/>
          <w:sz w:val="24"/>
          <w:szCs w:val="24"/>
        </w:rPr>
        <w:t>A licensee or an applicant for licensure under this chapter shall notify the Board in writing within 10 days of a:</w:t>
      </w:r>
    </w:p>
    <w:p w14:paraId="1783EA45" w14:textId="77777777" w:rsidR="00C75AF6" w:rsidRPr="00C75AF6" w:rsidRDefault="00C75AF6" w:rsidP="00C75AF6">
      <w:pPr>
        <w:spacing w:after="0" w:line="240" w:lineRule="auto"/>
        <w:ind w:left="1152"/>
        <w:rPr>
          <w:rFonts w:ascii="Times New Roman" w:eastAsia="Times New Roman" w:hAnsi="Times New Roman" w:cs="Times New Roman"/>
          <w:sz w:val="24"/>
          <w:szCs w:val="24"/>
        </w:rPr>
      </w:pPr>
      <w:r w:rsidRPr="00C75AF6">
        <w:rPr>
          <w:rFonts w:ascii="Times New Roman" w:eastAsia="Times New Roman" w:hAnsi="Times New Roman" w:cs="Times New Roman"/>
          <w:sz w:val="24"/>
          <w:szCs w:val="24"/>
        </w:rPr>
        <w:t xml:space="preserve"> </w:t>
      </w:r>
    </w:p>
    <w:p w14:paraId="3ABF1FB9" w14:textId="77777777" w:rsidR="00C75AF6" w:rsidRPr="00C75AF6" w:rsidRDefault="00C75AF6" w:rsidP="00C75AF6">
      <w:pPr>
        <w:numPr>
          <w:ilvl w:val="1"/>
          <w:numId w:val="6"/>
        </w:numPr>
        <w:spacing w:after="0" w:line="240" w:lineRule="auto"/>
        <w:rPr>
          <w:rFonts w:ascii="Times New Roman" w:eastAsia="Times New Roman" w:hAnsi="Times New Roman" w:cs="Times New Roman"/>
          <w:bCs/>
          <w:sz w:val="24"/>
          <w:szCs w:val="24"/>
        </w:rPr>
      </w:pPr>
      <w:r w:rsidRPr="00C75AF6">
        <w:rPr>
          <w:rFonts w:ascii="Times New Roman" w:eastAsia="Times New Roman" w:hAnsi="Times New Roman" w:cs="Times New Roman"/>
          <w:bCs/>
          <w:sz w:val="24"/>
          <w:szCs w:val="24"/>
        </w:rPr>
        <w:t>Change of name or address.</w:t>
      </w:r>
    </w:p>
    <w:p w14:paraId="5130E10F" w14:textId="77777777" w:rsidR="00C75AF6" w:rsidRPr="00C75AF6" w:rsidRDefault="00C75AF6" w:rsidP="00C75AF6">
      <w:pPr>
        <w:numPr>
          <w:ilvl w:val="1"/>
          <w:numId w:val="6"/>
        </w:numPr>
        <w:spacing w:after="0" w:line="240" w:lineRule="auto"/>
        <w:rPr>
          <w:rFonts w:ascii="Times New Roman" w:eastAsia="Times New Roman" w:hAnsi="Times New Roman" w:cs="Times New Roman"/>
          <w:bCs/>
          <w:sz w:val="24"/>
          <w:szCs w:val="24"/>
        </w:rPr>
      </w:pPr>
      <w:r w:rsidRPr="00C75AF6">
        <w:rPr>
          <w:rFonts w:ascii="Times New Roman" w:eastAsia="Times New Roman" w:hAnsi="Times New Roman" w:cs="Times New Roman"/>
          <w:bCs/>
          <w:sz w:val="24"/>
          <w:szCs w:val="24"/>
        </w:rPr>
        <w:t>Criminal conviction.</w:t>
      </w:r>
    </w:p>
    <w:p w14:paraId="5B36E905" w14:textId="77777777" w:rsidR="00C75AF6" w:rsidRPr="00C75AF6" w:rsidRDefault="00C75AF6" w:rsidP="00C75AF6">
      <w:pPr>
        <w:numPr>
          <w:ilvl w:val="1"/>
          <w:numId w:val="6"/>
        </w:numPr>
        <w:spacing w:after="0" w:line="240" w:lineRule="auto"/>
        <w:rPr>
          <w:rFonts w:ascii="Times New Roman" w:eastAsia="Times New Roman" w:hAnsi="Times New Roman" w:cs="Times New Roman"/>
          <w:bCs/>
          <w:sz w:val="24"/>
          <w:szCs w:val="24"/>
        </w:rPr>
      </w:pPr>
      <w:r w:rsidRPr="00C75AF6">
        <w:rPr>
          <w:rFonts w:ascii="Times New Roman" w:eastAsia="Times New Roman" w:hAnsi="Times New Roman" w:cs="Times New Roman"/>
          <w:sz w:val="24"/>
          <w:szCs w:val="24"/>
        </w:rPr>
        <w:t>Change in driver’s license status or conditions resulting from a revocation, suspension, or restriction.</w:t>
      </w:r>
    </w:p>
    <w:p w14:paraId="64964639" w14:textId="77777777" w:rsidR="00C75AF6" w:rsidRPr="00C75AF6" w:rsidRDefault="00C75AF6" w:rsidP="00C75AF6">
      <w:pPr>
        <w:numPr>
          <w:ilvl w:val="1"/>
          <w:numId w:val="6"/>
        </w:numPr>
        <w:spacing w:after="0" w:line="240" w:lineRule="auto"/>
        <w:rPr>
          <w:rFonts w:ascii="Times New Roman" w:eastAsia="Times New Roman" w:hAnsi="Times New Roman" w:cs="Times New Roman"/>
          <w:bCs/>
          <w:sz w:val="24"/>
          <w:szCs w:val="24"/>
        </w:rPr>
      </w:pPr>
      <w:r w:rsidRPr="00C75AF6">
        <w:rPr>
          <w:rFonts w:ascii="Times New Roman" w:eastAsia="Times New Roman" w:hAnsi="Times New Roman" w:cs="Times New Roman"/>
          <w:bCs/>
          <w:sz w:val="24"/>
          <w:szCs w:val="24"/>
        </w:rPr>
        <w:t>A change in the status of the exemption under MRS 29-A Chapter 11 § 1251 (6)</w:t>
      </w:r>
    </w:p>
    <w:p w14:paraId="7410D7A3" w14:textId="77777777" w:rsidR="00C75AF6" w:rsidRPr="00C75AF6" w:rsidRDefault="00C75AF6" w:rsidP="00C75AF6">
      <w:pPr>
        <w:numPr>
          <w:ilvl w:val="1"/>
          <w:numId w:val="6"/>
        </w:numPr>
        <w:spacing w:after="0" w:line="240" w:lineRule="auto"/>
        <w:rPr>
          <w:rFonts w:ascii="Times New Roman" w:eastAsia="Times New Roman" w:hAnsi="Times New Roman" w:cs="Times New Roman"/>
          <w:bCs/>
          <w:sz w:val="24"/>
          <w:szCs w:val="24"/>
        </w:rPr>
      </w:pPr>
      <w:r w:rsidRPr="00C75AF6">
        <w:rPr>
          <w:rFonts w:ascii="Times New Roman" w:eastAsia="Times New Roman" w:hAnsi="Times New Roman" w:cs="Times New Roman"/>
          <w:bCs/>
          <w:sz w:val="24"/>
          <w:szCs w:val="24"/>
        </w:rPr>
        <w:t xml:space="preserve">Revocation, </w:t>
      </w:r>
      <w:proofErr w:type="gramStart"/>
      <w:r w:rsidRPr="00C75AF6">
        <w:rPr>
          <w:rFonts w:ascii="Times New Roman" w:eastAsia="Times New Roman" w:hAnsi="Times New Roman" w:cs="Times New Roman"/>
          <w:bCs/>
          <w:sz w:val="24"/>
          <w:szCs w:val="24"/>
        </w:rPr>
        <w:t>suspension, or</w:t>
      </w:r>
      <w:proofErr w:type="gramEnd"/>
      <w:r w:rsidRPr="00C75AF6">
        <w:rPr>
          <w:rFonts w:ascii="Times New Roman" w:eastAsia="Times New Roman" w:hAnsi="Times New Roman" w:cs="Times New Roman"/>
          <w:bCs/>
          <w:sz w:val="24"/>
          <w:szCs w:val="24"/>
        </w:rPr>
        <w:t xml:space="preserve"> other disciplinary action taken in this or any other jurisdiction against any occupational or professional license held by the applicant or licensee; or,</w:t>
      </w:r>
    </w:p>
    <w:p w14:paraId="452D8DBD" w14:textId="77777777" w:rsidR="00C75AF6" w:rsidRPr="00C75AF6" w:rsidRDefault="00C75AF6" w:rsidP="00C75AF6">
      <w:pPr>
        <w:numPr>
          <w:ilvl w:val="1"/>
          <w:numId w:val="6"/>
        </w:numPr>
        <w:spacing w:after="0" w:line="240" w:lineRule="auto"/>
        <w:rPr>
          <w:rFonts w:ascii="Times New Roman" w:eastAsia="Times New Roman" w:hAnsi="Times New Roman" w:cs="Times New Roman"/>
          <w:bCs/>
          <w:sz w:val="24"/>
          <w:szCs w:val="24"/>
        </w:rPr>
      </w:pPr>
      <w:r w:rsidRPr="00C75AF6">
        <w:rPr>
          <w:rFonts w:ascii="Times New Roman" w:eastAsia="Times New Roman" w:hAnsi="Times New Roman" w:cs="Times New Roman"/>
          <w:bCs/>
          <w:sz w:val="24"/>
          <w:szCs w:val="24"/>
        </w:rPr>
        <w:t>Material change in the conditions or qualifications set forth in the original application for licensure submitted to the Board.</w:t>
      </w:r>
    </w:p>
    <w:p w14:paraId="7FA35982" w14:textId="77777777" w:rsidR="00C75AF6" w:rsidRPr="00C75AF6" w:rsidRDefault="00C75AF6" w:rsidP="00C75AF6">
      <w:pPr>
        <w:spacing w:after="0" w:line="240" w:lineRule="auto"/>
        <w:ind w:left="792" w:hanging="432"/>
        <w:rPr>
          <w:rFonts w:ascii="Times New Roman" w:eastAsia="Times New Roman" w:hAnsi="Times New Roman" w:cs="Times New Roman"/>
          <w:sz w:val="24"/>
          <w:szCs w:val="24"/>
        </w:rPr>
      </w:pPr>
    </w:p>
    <w:p w14:paraId="38ADC5DD" w14:textId="77777777" w:rsidR="00C75AF6" w:rsidRPr="00C75AF6" w:rsidRDefault="00C75AF6" w:rsidP="00C75AF6">
      <w:pPr>
        <w:spacing w:after="0" w:line="240" w:lineRule="auto"/>
        <w:ind w:left="792" w:hanging="432"/>
        <w:rPr>
          <w:rFonts w:ascii="Times New Roman" w:eastAsia="Times New Roman" w:hAnsi="Times New Roman" w:cs="Times New Roman"/>
          <w:sz w:val="24"/>
          <w:szCs w:val="24"/>
        </w:rPr>
      </w:pPr>
    </w:p>
    <w:p w14:paraId="54B71DA4" w14:textId="77777777" w:rsidR="00E85C93" w:rsidRDefault="00E85C93" w:rsidP="00C75A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STATUTORY </w:t>
      </w:r>
      <w:r w:rsidR="00C75AF6" w:rsidRPr="00C75AF6">
        <w:rPr>
          <w:rFonts w:ascii="Times New Roman" w:eastAsia="Times New Roman" w:hAnsi="Times New Roman" w:cs="Times New Roman"/>
          <w:sz w:val="24"/>
          <w:szCs w:val="24"/>
        </w:rPr>
        <w:t>AUTHORITY:</w:t>
      </w:r>
    </w:p>
    <w:p w14:paraId="7D8C9004" w14:textId="61B415D9" w:rsidR="00C75AF6" w:rsidRPr="00C75AF6" w:rsidRDefault="00C75AF6" w:rsidP="00E85C93">
      <w:pPr>
        <w:spacing w:after="0" w:line="240" w:lineRule="auto"/>
        <w:ind w:firstLine="720"/>
        <w:rPr>
          <w:rFonts w:ascii="Times New Roman" w:eastAsia="Times New Roman" w:hAnsi="Times New Roman" w:cs="Times New Roman"/>
          <w:sz w:val="24"/>
          <w:szCs w:val="24"/>
        </w:rPr>
      </w:pPr>
      <w:r w:rsidRPr="00C75AF6">
        <w:rPr>
          <w:rFonts w:ascii="Times New Roman" w:eastAsia="Times New Roman" w:hAnsi="Times New Roman" w:cs="Times New Roman"/>
          <w:sz w:val="24"/>
          <w:szCs w:val="24"/>
        </w:rPr>
        <w:t xml:space="preserve">32 M.R.S., Chapter 2-B. </w:t>
      </w:r>
    </w:p>
    <w:p w14:paraId="147DD667" w14:textId="77777777" w:rsidR="00C75AF6" w:rsidRPr="00C75AF6" w:rsidRDefault="00C75AF6" w:rsidP="00C75AF6">
      <w:pPr>
        <w:spacing w:after="0" w:line="240" w:lineRule="auto"/>
        <w:rPr>
          <w:rFonts w:ascii="Times New Roman" w:eastAsia="Times New Roman" w:hAnsi="Times New Roman" w:cs="Times New Roman"/>
          <w:sz w:val="24"/>
          <w:szCs w:val="24"/>
        </w:rPr>
      </w:pPr>
    </w:p>
    <w:p w14:paraId="677FEB10" w14:textId="77777777" w:rsidR="00E85C93" w:rsidRDefault="00C75AF6" w:rsidP="00C75AF6">
      <w:pPr>
        <w:spacing w:after="0" w:line="240" w:lineRule="auto"/>
        <w:rPr>
          <w:rFonts w:ascii="Times New Roman" w:eastAsia="Times New Roman" w:hAnsi="Times New Roman" w:cs="Times New Roman"/>
          <w:sz w:val="24"/>
          <w:szCs w:val="24"/>
        </w:rPr>
      </w:pPr>
      <w:r w:rsidRPr="00C75AF6">
        <w:rPr>
          <w:rFonts w:ascii="Times New Roman" w:eastAsia="Times New Roman" w:hAnsi="Times New Roman" w:cs="Times New Roman"/>
          <w:sz w:val="24"/>
          <w:szCs w:val="24"/>
        </w:rPr>
        <w:t>EFFECTIVE DATE:</w:t>
      </w:r>
      <w:r w:rsidRPr="00C75AF6">
        <w:rPr>
          <w:rFonts w:ascii="Times New Roman" w:eastAsia="Times New Roman" w:hAnsi="Times New Roman" w:cs="Times New Roman"/>
          <w:sz w:val="24"/>
          <w:szCs w:val="24"/>
        </w:rPr>
        <w:tab/>
      </w:r>
    </w:p>
    <w:p w14:paraId="3E291FB2" w14:textId="77777777" w:rsidR="00E85C93" w:rsidRDefault="00E85C93" w:rsidP="00E85C93">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24, 2022 – filing 2022-245</w:t>
      </w:r>
    </w:p>
    <w:p w14:paraId="3A96E517" w14:textId="6053FF01" w:rsidR="00C75AF6" w:rsidRPr="00C75AF6" w:rsidRDefault="00E85C93" w:rsidP="00E85C93">
      <w:pPr>
        <w:spacing w:after="0" w:line="240" w:lineRule="auto"/>
        <w:ind w:left="72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Corrected: </w:t>
      </w:r>
      <w:r w:rsidR="001A6136">
        <w:rPr>
          <w:rFonts w:ascii="Times New Roman" w:eastAsia="Times New Roman" w:hAnsi="Times New Roman" w:cs="Times New Roman"/>
          <w:sz w:val="24"/>
          <w:szCs w:val="24"/>
        </w:rPr>
        <w:t>June 19, 2023</w:t>
      </w:r>
    </w:p>
    <w:p w14:paraId="5D4E9809" w14:textId="77777777" w:rsidR="00B72342" w:rsidRDefault="00B72342"/>
    <w:sectPr w:rsidR="00B7234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C1542" w14:textId="77777777" w:rsidR="00AE4C98" w:rsidRDefault="00AE4C98" w:rsidP="00C75AF6">
      <w:pPr>
        <w:spacing w:after="0" w:line="240" w:lineRule="auto"/>
      </w:pPr>
      <w:r>
        <w:separator/>
      </w:r>
    </w:p>
  </w:endnote>
  <w:endnote w:type="continuationSeparator" w:id="0">
    <w:p w14:paraId="124A9011" w14:textId="77777777" w:rsidR="00AE4C98" w:rsidRDefault="00AE4C98" w:rsidP="00C75AF6">
      <w:pPr>
        <w:spacing w:after="0" w:line="240" w:lineRule="auto"/>
      </w:pPr>
      <w:r>
        <w:continuationSeparator/>
      </w:r>
    </w:p>
  </w:endnote>
  <w:endnote w:type="continuationNotice" w:id="1">
    <w:p w14:paraId="3DEE1F8C" w14:textId="77777777" w:rsidR="00874EA6" w:rsidRDefault="00874E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2874F" w14:textId="3FF2A7D6" w:rsidR="00C75AF6" w:rsidRPr="00C75AF6" w:rsidRDefault="00C75AF6" w:rsidP="00C75AF6">
    <w:pPr>
      <w:pStyle w:val="Footer"/>
      <w:tabs>
        <w:tab w:val="clear" w:pos="4680"/>
        <w:tab w:val="center" w:pos="90"/>
      </w:tabs>
      <w:jc w:val="center"/>
      <w:rPr>
        <w:rFonts w:ascii="Times New Roman" w:eastAsia="Times New Roman" w:hAnsi="Times New Roman" w:cs="Times New Roman"/>
        <w:b/>
        <w:bCs/>
        <w:sz w:val="24"/>
        <w:szCs w:val="24"/>
      </w:rPr>
    </w:pPr>
    <w:r>
      <w:tab/>
    </w:r>
    <w:r w:rsidRPr="00C75AF6">
      <w:rPr>
        <w:rFonts w:ascii="Times New Roman" w:eastAsia="Times New Roman" w:hAnsi="Times New Roman" w:cs="Times New Roman"/>
        <w:b/>
        <w:bCs/>
        <w:sz w:val="24"/>
        <w:szCs w:val="24"/>
      </w:rPr>
      <w:t>5-B-</w:t>
    </w:r>
    <w:r w:rsidRPr="00C75AF6">
      <w:rPr>
        <w:rFonts w:ascii="Times New Roman" w:eastAsia="Times New Roman" w:hAnsi="Times New Roman" w:cs="Times New Roman"/>
        <w:b/>
        <w:bCs/>
        <w:sz w:val="24"/>
        <w:szCs w:val="24"/>
      </w:rPr>
      <w:fldChar w:fldCharType="begin"/>
    </w:r>
    <w:r w:rsidRPr="00C75AF6">
      <w:rPr>
        <w:rFonts w:ascii="Times New Roman" w:eastAsia="Times New Roman" w:hAnsi="Times New Roman" w:cs="Times New Roman"/>
        <w:b/>
        <w:bCs/>
        <w:sz w:val="24"/>
        <w:szCs w:val="24"/>
      </w:rPr>
      <w:instrText xml:space="preserve"> PAGE   \* MERGEFORMAT </w:instrText>
    </w:r>
    <w:r w:rsidRPr="00C75AF6">
      <w:rPr>
        <w:rFonts w:ascii="Times New Roman" w:eastAsia="Times New Roman" w:hAnsi="Times New Roman" w:cs="Times New Roman"/>
        <w:b/>
        <w:bCs/>
        <w:sz w:val="24"/>
        <w:szCs w:val="24"/>
      </w:rPr>
      <w:fldChar w:fldCharType="separate"/>
    </w:r>
    <w:r w:rsidRPr="00C75AF6">
      <w:rPr>
        <w:rFonts w:ascii="Times New Roman" w:eastAsia="Times New Roman" w:hAnsi="Times New Roman" w:cs="Times New Roman"/>
        <w:b/>
        <w:bCs/>
        <w:sz w:val="24"/>
        <w:szCs w:val="24"/>
      </w:rPr>
      <w:t>2</w:t>
    </w:r>
    <w:r w:rsidRPr="00C75AF6">
      <w:rPr>
        <w:rFonts w:ascii="Times New Roman" w:eastAsia="Times New Roman" w:hAnsi="Times New Roman" w:cs="Times New Roman"/>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62319" w14:textId="77777777" w:rsidR="00AE4C98" w:rsidRDefault="00AE4C98" w:rsidP="00C75AF6">
      <w:pPr>
        <w:spacing w:after="0" w:line="240" w:lineRule="auto"/>
      </w:pPr>
      <w:r>
        <w:separator/>
      </w:r>
    </w:p>
  </w:footnote>
  <w:footnote w:type="continuationSeparator" w:id="0">
    <w:p w14:paraId="01C02F07" w14:textId="77777777" w:rsidR="00AE4C98" w:rsidRDefault="00AE4C98" w:rsidP="00C75AF6">
      <w:pPr>
        <w:spacing w:after="0" w:line="240" w:lineRule="auto"/>
      </w:pPr>
      <w:r>
        <w:continuationSeparator/>
      </w:r>
    </w:p>
  </w:footnote>
  <w:footnote w:type="continuationNotice" w:id="1">
    <w:p w14:paraId="3E6EB78B" w14:textId="77777777" w:rsidR="00874EA6" w:rsidRDefault="00874E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BEAA5" w14:textId="77777777" w:rsidR="00C75AF6" w:rsidRPr="00C75AF6" w:rsidRDefault="00C75AF6" w:rsidP="00C75AF6">
    <w:pPr>
      <w:spacing w:after="0" w:line="240" w:lineRule="auto"/>
      <w:jc w:val="right"/>
      <w:rPr>
        <w:rFonts w:ascii="Times New Roman" w:eastAsia="Times New Roman" w:hAnsi="Times New Roman" w:cs="Times New Roman"/>
        <w:b/>
        <w:bCs/>
        <w:sz w:val="16"/>
        <w:szCs w:val="16"/>
      </w:rPr>
    </w:pPr>
    <w:r w:rsidRPr="00C75AF6">
      <w:rPr>
        <w:rFonts w:ascii="Times New Roman" w:eastAsia="Times New Roman" w:hAnsi="Times New Roman" w:cs="Times New Roman"/>
        <w:b/>
        <w:bCs/>
        <w:sz w:val="16"/>
        <w:szCs w:val="16"/>
      </w:rPr>
      <w:t>CHAPTER 5-B: EMERGENCY MEDICAL SERVICES AMBULANCE OPERATOR LICENSES</w:t>
    </w:r>
  </w:p>
  <w:p w14:paraId="3F7E28C7" w14:textId="77777777" w:rsidR="00C75AF6" w:rsidRDefault="00C75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52E2A"/>
    <w:multiLevelType w:val="multilevel"/>
    <w:tmpl w:val="874ABE16"/>
    <w:lvl w:ilvl="0">
      <w:start w:val="3"/>
      <w:numFmt w:val="decimal"/>
      <w:lvlText w:val="§%1."/>
      <w:lvlJc w:val="left"/>
      <w:pPr>
        <w:tabs>
          <w:tab w:val="num" w:pos="720"/>
        </w:tabs>
        <w:ind w:left="0" w:firstLine="0"/>
      </w:pPr>
      <w:rPr>
        <w:rFonts w:hint="default"/>
        <w:b/>
        <w:bCs w:val="0"/>
        <w:i w:val="0"/>
        <w:color w:val="000000"/>
      </w:rPr>
    </w:lvl>
    <w:lvl w:ilvl="1">
      <w:start w:val="1"/>
      <w:numFmt w:val="decimal"/>
      <w:lvlText w:val="%2."/>
      <w:lvlJc w:val="left"/>
      <w:pPr>
        <w:tabs>
          <w:tab w:val="num" w:pos="1440"/>
        </w:tabs>
        <w:ind w:left="1440" w:hanging="360"/>
      </w:pPr>
      <w:rPr>
        <w:rFonts w:hint="default"/>
        <w:b w:val="0"/>
        <w:i w:val="0"/>
      </w:rPr>
    </w:lvl>
    <w:lvl w:ilvl="2">
      <w:start w:val="1"/>
      <w:numFmt w:val="decimal"/>
      <w:lvlText w:val="%3."/>
      <w:lvlJc w:val="left"/>
      <w:pPr>
        <w:tabs>
          <w:tab w:val="num" w:pos="2520"/>
        </w:tabs>
        <w:ind w:left="2520" w:hanging="180"/>
      </w:pPr>
      <w:rPr>
        <w:rFonts w:hint="default"/>
        <w:b w:val="0"/>
        <w:bCs w:val="0"/>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 w15:restartNumberingAfterBreak="0">
    <w:nsid w:val="13083EEF"/>
    <w:multiLevelType w:val="multilevel"/>
    <w:tmpl w:val="BE6A87D8"/>
    <w:lvl w:ilvl="0">
      <w:start w:val="1"/>
      <w:numFmt w:val="decimal"/>
      <w:lvlText w:val="§%1."/>
      <w:lvlJc w:val="left"/>
      <w:pPr>
        <w:tabs>
          <w:tab w:val="num" w:pos="720"/>
        </w:tabs>
        <w:ind w:left="0" w:firstLine="0"/>
      </w:pPr>
      <w:rPr>
        <w:rFonts w:hint="default"/>
        <w:b/>
        <w:bCs w:val="0"/>
        <w:i w:val="0"/>
        <w:color w:val="000000"/>
      </w:rPr>
    </w:lvl>
    <w:lvl w:ilvl="1">
      <w:start w:val="1"/>
      <w:numFmt w:val="decimal"/>
      <w:lvlText w:val="%2."/>
      <w:lvlJc w:val="left"/>
      <w:pPr>
        <w:tabs>
          <w:tab w:val="num" w:pos="1440"/>
        </w:tabs>
        <w:ind w:left="1440" w:hanging="360"/>
      </w:pPr>
      <w:rPr>
        <w:rFonts w:hint="default"/>
        <w:b w:val="0"/>
        <w:i w:val="0"/>
      </w:rPr>
    </w:lvl>
    <w:lvl w:ilvl="2">
      <w:start w:val="1"/>
      <w:numFmt w:val="decimal"/>
      <w:lvlText w:val="%3."/>
      <w:lvlJc w:val="left"/>
      <w:pPr>
        <w:tabs>
          <w:tab w:val="num" w:pos="2520"/>
        </w:tabs>
        <w:ind w:left="2520" w:hanging="180"/>
      </w:pPr>
      <w:rPr>
        <w:rFonts w:hint="default"/>
        <w:b w:val="0"/>
        <w:bCs w:val="0"/>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 w15:restartNumberingAfterBreak="0">
    <w:nsid w:val="34B71C3D"/>
    <w:multiLevelType w:val="multilevel"/>
    <w:tmpl w:val="22F0D37E"/>
    <w:lvl w:ilvl="0">
      <w:start w:val="1"/>
      <w:numFmt w:val="decimal"/>
      <w:lvlText w:val="%1."/>
      <w:lvlJc w:val="left"/>
      <w:pPr>
        <w:tabs>
          <w:tab w:val="num" w:pos="1080"/>
        </w:tabs>
        <w:ind w:left="1080" w:hanging="360"/>
      </w:pPr>
      <w:rPr>
        <w:rFonts w:hint="default"/>
        <w:b w:val="0"/>
        <w:bCs w:val="0"/>
      </w:rPr>
    </w:lvl>
    <w:lvl w:ilvl="1">
      <w:start w:val="1"/>
      <w:numFmt w:val="decimal"/>
      <w:lvlText w:val="%2."/>
      <w:lvlJc w:val="left"/>
      <w:pPr>
        <w:tabs>
          <w:tab w:val="num" w:pos="2736"/>
        </w:tabs>
        <w:ind w:left="2736" w:hanging="936"/>
      </w:pPr>
      <w:rPr>
        <w:rFonts w:hint="default"/>
      </w:rPr>
    </w:lvl>
    <w:lvl w:ilvl="2">
      <w:start w:val="1"/>
      <w:numFmt w:val="decimal"/>
      <w:lvlText w:val="%3."/>
      <w:lvlJc w:val="left"/>
      <w:pPr>
        <w:tabs>
          <w:tab w:val="num" w:pos="2970"/>
        </w:tabs>
        <w:ind w:left="2970" w:hanging="360"/>
      </w:pPr>
      <w:rPr>
        <w:rFonts w:hint="default"/>
        <w:b w:val="0"/>
        <w:i w:val="0"/>
      </w:rPr>
    </w:lvl>
    <w:lvl w:ilvl="3">
      <w:start w:val="2"/>
      <w:numFmt w:val="decimal"/>
      <w:pStyle w:val="subparagraph"/>
      <w:lvlText w:val="%4."/>
      <w:lvlJc w:val="left"/>
      <w:pPr>
        <w:tabs>
          <w:tab w:val="num" w:pos="3600"/>
        </w:tabs>
        <w:ind w:left="3600" w:hanging="360"/>
      </w:pPr>
      <w:rPr>
        <w:rFonts w:hint="default"/>
        <w:b w:val="0"/>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 w15:restartNumberingAfterBreak="0">
    <w:nsid w:val="3D650E9E"/>
    <w:multiLevelType w:val="multilevel"/>
    <w:tmpl w:val="0B6A209C"/>
    <w:lvl w:ilvl="0">
      <w:start w:val="3"/>
      <w:numFmt w:val="decimal"/>
      <w:lvlText w:val="§%1."/>
      <w:lvlJc w:val="left"/>
      <w:pPr>
        <w:tabs>
          <w:tab w:val="num" w:pos="720"/>
        </w:tabs>
        <w:ind w:left="0" w:firstLine="0"/>
      </w:pPr>
      <w:rPr>
        <w:rFonts w:hint="default"/>
        <w:b/>
        <w:bCs w:val="0"/>
        <w:i w:val="0"/>
        <w:color w:val="000000"/>
      </w:rPr>
    </w:lvl>
    <w:lvl w:ilvl="1">
      <w:start w:val="3"/>
      <w:numFmt w:val="decimal"/>
      <w:lvlText w:val="%2."/>
      <w:lvlJc w:val="left"/>
      <w:pPr>
        <w:tabs>
          <w:tab w:val="num" w:pos="1440"/>
        </w:tabs>
        <w:ind w:left="1440" w:hanging="360"/>
      </w:pPr>
      <w:rPr>
        <w:rFonts w:hint="default"/>
        <w:b w:val="0"/>
        <w:i w:val="0"/>
      </w:rPr>
    </w:lvl>
    <w:lvl w:ilvl="2">
      <w:start w:val="1"/>
      <w:numFmt w:val="decimal"/>
      <w:lvlText w:val="%3."/>
      <w:lvlJc w:val="left"/>
      <w:pPr>
        <w:tabs>
          <w:tab w:val="num" w:pos="2520"/>
        </w:tabs>
        <w:ind w:left="2520" w:hanging="180"/>
      </w:pPr>
      <w:rPr>
        <w:rFonts w:hint="default"/>
        <w:b w:val="0"/>
        <w:bCs w:val="0"/>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 w15:restartNumberingAfterBreak="0">
    <w:nsid w:val="56792613"/>
    <w:multiLevelType w:val="multilevel"/>
    <w:tmpl w:val="7228CE66"/>
    <w:lvl w:ilvl="0">
      <w:start w:val="1"/>
      <w:numFmt w:val="upperLetter"/>
      <w:lvlText w:val="%1."/>
      <w:lvlJc w:val="left"/>
      <w:pPr>
        <w:tabs>
          <w:tab w:val="num" w:pos="1872"/>
        </w:tabs>
        <w:ind w:left="1872" w:hanging="432"/>
      </w:pPr>
      <w:rPr>
        <w:rFonts w:hint="default"/>
        <w:b w:val="0"/>
        <w:i w:val="0"/>
        <w:color w:val="000000"/>
      </w:rPr>
    </w:lvl>
    <w:lvl w:ilvl="1">
      <w:start w:val="1"/>
      <w:numFmt w:val="upperLetter"/>
      <w:lvlText w:val="%2."/>
      <w:lvlJc w:val="left"/>
      <w:pPr>
        <w:tabs>
          <w:tab w:val="num" w:pos="2628"/>
        </w:tabs>
        <w:ind w:left="2628" w:hanging="360"/>
      </w:pPr>
      <w:rPr>
        <w:rFonts w:hint="default"/>
        <w:b w:val="0"/>
        <w:i w:val="0"/>
      </w:rPr>
    </w:lvl>
    <w:lvl w:ilvl="2">
      <w:start w:val="1"/>
      <w:numFmt w:val="decimal"/>
      <w:lvlText w:val="%3."/>
      <w:lvlJc w:val="left"/>
      <w:pPr>
        <w:tabs>
          <w:tab w:val="num" w:pos="2538"/>
        </w:tabs>
        <w:ind w:left="2538" w:hanging="180"/>
      </w:pPr>
      <w:rPr>
        <w:rFonts w:hint="default"/>
      </w:rPr>
    </w:lvl>
    <w:lvl w:ilvl="3">
      <w:start w:val="1"/>
      <w:numFmt w:val="lowerLetter"/>
      <w:lvlText w:val="%4."/>
      <w:lvlJc w:val="left"/>
      <w:pPr>
        <w:tabs>
          <w:tab w:val="num" w:pos="3582"/>
        </w:tabs>
        <w:ind w:left="3582" w:hanging="360"/>
      </w:pPr>
      <w:rPr>
        <w:rFonts w:hint="default"/>
        <w:b w:val="0"/>
      </w:rPr>
    </w:lvl>
    <w:lvl w:ilvl="4">
      <w:start w:val="1"/>
      <w:numFmt w:val="lowerLetter"/>
      <w:lvlText w:val="%5."/>
      <w:lvlJc w:val="left"/>
      <w:pPr>
        <w:tabs>
          <w:tab w:val="num" w:pos="4302"/>
        </w:tabs>
        <w:ind w:left="4302" w:hanging="360"/>
      </w:pPr>
      <w:rPr>
        <w:rFonts w:hint="default"/>
      </w:rPr>
    </w:lvl>
    <w:lvl w:ilvl="5">
      <w:start w:val="1"/>
      <w:numFmt w:val="lowerRoman"/>
      <w:lvlText w:val="%6."/>
      <w:lvlJc w:val="right"/>
      <w:pPr>
        <w:tabs>
          <w:tab w:val="num" w:pos="5022"/>
        </w:tabs>
        <w:ind w:left="5022" w:hanging="180"/>
      </w:pPr>
      <w:rPr>
        <w:rFonts w:hint="default"/>
      </w:rPr>
    </w:lvl>
    <w:lvl w:ilvl="6">
      <w:start w:val="1"/>
      <w:numFmt w:val="decimal"/>
      <w:lvlText w:val="%7."/>
      <w:lvlJc w:val="left"/>
      <w:pPr>
        <w:tabs>
          <w:tab w:val="num" w:pos="5742"/>
        </w:tabs>
        <w:ind w:left="5742" w:hanging="360"/>
      </w:pPr>
      <w:rPr>
        <w:rFonts w:hint="default"/>
      </w:rPr>
    </w:lvl>
    <w:lvl w:ilvl="7">
      <w:start w:val="1"/>
      <w:numFmt w:val="lowerLetter"/>
      <w:lvlText w:val="%8."/>
      <w:lvlJc w:val="left"/>
      <w:pPr>
        <w:tabs>
          <w:tab w:val="num" w:pos="6462"/>
        </w:tabs>
        <w:ind w:left="6462" w:hanging="360"/>
      </w:pPr>
      <w:rPr>
        <w:rFonts w:hint="default"/>
      </w:rPr>
    </w:lvl>
    <w:lvl w:ilvl="8">
      <w:start w:val="1"/>
      <w:numFmt w:val="lowerRoman"/>
      <w:lvlText w:val="%9."/>
      <w:lvlJc w:val="right"/>
      <w:pPr>
        <w:tabs>
          <w:tab w:val="num" w:pos="7182"/>
        </w:tabs>
        <w:ind w:left="7182" w:hanging="180"/>
      </w:pPr>
      <w:rPr>
        <w:rFonts w:hint="default"/>
      </w:rPr>
    </w:lvl>
  </w:abstractNum>
  <w:abstractNum w:abstractNumId="5" w15:restartNumberingAfterBreak="0">
    <w:nsid w:val="64B124C6"/>
    <w:multiLevelType w:val="multilevel"/>
    <w:tmpl w:val="874ABE16"/>
    <w:lvl w:ilvl="0">
      <w:start w:val="3"/>
      <w:numFmt w:val="decimal"/>
      <w:lvlText w:val="§%1."/>
      <w:lvlJc w:val="left"/>
      <w:pPr>
        <w:tabs>
          <w:tab w:val="num" w:pos="720"/>
        </w:tabs>
        <w:ind w:left="0" w:firstLine="0"/>
      </w:pPr>
      <w:rPr>
        <w:rFonts w:hint="default"/>
        <w:b/>
        <w:bCs w:val="0"/>
        <w:i w:val="0"/>
        <w:color w:val="000000"/>
      </w:rPr>
    </w:lvl>
    <w:lvl w:ilvl="1">
      <w:start w:val="1"/>
      <w:numFmt w:val="decimal"/>
      <w:lvlText w:val="%2."/>
      <w:lvlJc w:val="left"/>
      <w:pPr>
        <w:tabs>
          <w:tab w:val="num" w:pos="1440"/>
        </w:tabs>
        <w:ind w:left="1440" w:hanging="360"/>
      </w:pPr>
      <w:rPr>
        <w:rFonts w:hint="default"/>
        <w:b w:val="0"/>
        <w:i w:val="0"/>
      </w:rPr>
    </w:lvl>
    <w:lvl w:ilvl="2">
      <w:start w:val="1"/>
      <w:numFmt w:val="decimal"/>
      <w:lvlText w:val="%3."/>
      <w:lvlJc w:val="left"/>
      <w:pPr>
        <w:tabs>
          <w:tab w:val="num" w:pos="2520"/>
        </w:tabs>
        <w:ind w:left="2520" w:hanging="180"/>
      </w:pPr>
      <w:rPr>
        <w:rFonts w:hint="default"/>
        <w:b w:val="0"/>
        <w:bCs w:val="0"/>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 w15:restartNumberingAfterBreak="0">
    <w:nsid w:val="679E5EDF"/>
    <w:multiLevelType w:val="multilevel"/>
    <w:tmpl w:val="5428DCF2"/>
    <w:lvl w:ilvl="0">
      <w:start w:val="2"/>
      <w:numFmt w:val="decimal"/>
      <w:lvlText w:val="§%1."/>
      <w:lvlJc w:val="left"/>
      <w:pPr>
        <w:tabs>
          <w:tab w:val="num" w:pos="720"/>
        </w:tabs>
        <w:ind w:left="0" w:firstLine="0"/>
      </w:pPr>
      <w:rPr>
        <w:rFonts w:hint="default"/>
        <w:b/>
        <w:bCs w:val="0"/>
        <w:i w:val="0"/>
        <w:color w:val="000000"/>
      </w:rPr>
    </w:lvl>
    <w:lvl w:ilvl="1">
      <w:start w:val="4"/>
      <w:numFmt w:val="decimal"/>
      <w:lvlText w:val="%2."/>
      <w:lvlJc w:val="left"/>
      <w:pPr>
        <w:tabs>
          <w:tab w:val="num" w:pos="1440"/>
        </w:tabs>
        <w:ind w:left="1440" w:hanging="360"/>
      </w:pPr>
      <w:rPr>
        <w:rFonts w:hint="default"/>
        <w:b w:val="0"/>
        <w:i w:val="0"/>
      </w:rPr>
    </w:lvl>
    <w:lvl w:ilvl="2">
      <w:start w:val="1"/>
      <w:numFmt w:val="decimal"/>
      <w:lvlText w:val="%3."/>
      <w:lvlJc w:val="left"/>
      <w:pPr>
        <w:tabs>
          <w:tab w:val="num" w:pos="2520"/>
        </w:tabs>
        <w:ind w:left="2520" w:hanging="180"/>
      </w:pPr>
      <w:rPr>
        <w:rFonts w:hint="default"/>
        <w:b w:val="0"/>
        <w:bCs w:val="0"/>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 w15:restartNumberingAfterBreak="0">
    <w:nsid w:val="7004146E"/>
    <w:multiLevelType w:val="multilevel"/>
    <w:tmpl w:val="E1646894"/>
    <w:lvl w:ilvl="0">
      <w:start w:val="1"/>
      <w:numFmt w:val="decimal"/>
      <w:pStyle w:val="ExamQuestion"/>
      <w:lvlText w:val="%1."/>
      <w:lvlJc w:val="left"/>
      <w:pPr>
        <w:tabs>
          <w:tab w:val="num" w:pos="360"/>
        </w:tabs>
        <w:ind w:left="0" w:firstLine="0"/>
      </w:pPr>
      <w:rPr>
        <w:rFonts w:hint="default"/>
        <w:b w:val="0"/>
        <w:i w:val="0"/>
      </w:rPr>
    </w:lvl>
    <w:lvl w:ilvl="1">
      <w:start w:val="1"/>
      <w:numFmt w:val="upperLetter"/>
      <w:pStyle w:val="Distractor"/>
      <w:lvlText w:val="%2."/>
      <w:lvlJc w:val="left"/>
      <w:pPr>
        <w:tabs>
          <w:tab w:val="num" w:pos="1080"/>
        </w:tabs>
        <w:ind w:left="1080" w:hanging="360"/>
      </w:pPr>
      <w:rPr>
        <w:rFonts w:hint="default"/>
        <w:b w:val="0"/>
        <w:i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8" w15:restartNumberingAfterBreak="0">
    <w:nsid w:val="73E733AC"/>
    <w:multiLevelType w:val="multilevel"/>
    <w:tmpl w:val="027A3E24"/>
    <w:lvl w:ilvl="0">
      <w:start w:val="44"/>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16cid:durableId="174615304">
    <w:abstractNumId w:val="2"/>
  </w:num>
  <w:num w:numId="2" w16cid:durableId="837813797">
    <w:abstractNumId w:val="1"/>
  </w:num>
  <w:num w:numId="3" w16cid:durableId="16353273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99398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92371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8501184">
    <w:abstractNumId w:val="4"/>
  </w:num>
  <w:num w:numId="7" w16cid:durableId="1613390933">
    <w:abstractNumId w:val="7"/>
  </w:num>
  <w:num w:numId="8" w16cid:durableId="887181374">
    <w:abstractNumId w:val="6"/>
  </w:num>
  <w:num w:numId="9" w16cid:durableId="1503936197">
    <w:abstractNumId w:val="5"/>
  </w:num>
  <w:num w:numId="10" w16cid:durableId="1654681477">
    <w:abstractNumId w:val="0"/>
  </w:num>
  <w:num w:numId="11" w16cid:durableId="70664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3MTW1NDUxNDYxsjRQ0lEKTi0uzszPAykwrgUAD+gMSiwAAAA="/>
  </w:docVars>
  <w:rsids>
    <w:rsidRoot w:val="00C75AF6"/>
    <w:rsid w:val="00106F88"/>
    <w:rsid w:val="00134F0D"/>
    <w:rsid w:val="00156648"/>
    <w:rsid w:val="001A6136"/>
    <w:rsid w:val="0029732B"/>
    <w:rsid w:val="004A22B7"/>
    <w:rsid w:val="004B397A"/>
    <w:rsid w:val="00664B6E"/>
    <w:rsid w:val="00856B72"/>
    <w:rsid w:val="00874EA6"/>
    <w:rsid w:val="008C3855"/>
    <w:rsid w:val="00941DCB"/>
    <w:rsid w:val="00AA1A76"/>
    <w:rsid w:val="00AD1070"/>
    <w:rsid w:val="00AE4C98"/>
    <w:rsid w:val="00B144AE"/>
    <w:rsid w:val="00B72342"/>
    <w:rsid w:val="00BB0BFD"/>
    <w:rsid w:val="00BB3A5A"/>
    <w:rsid w:val="00BD120D"/>
    <w:rsid w:val="00C75AF6"/>
    <w:rsid w:val="00E85C93"/>
    <w:rsid w:val="00FB6FAE"/>
    <w:rsid w:val="00FC09CB"/>
    <w:rsid w:val="2DD79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11D353"/>
  <w15:chartTrackingRefBased/>
  <w15:docId w15:val="{12E767FB-613D-4208-9226-2CE7DF4B5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paragraph">
    <w:name w:val="sub paragraph"/>
    <w:basedOn w:val="Normal"/>
    <w:rsid w:val="00C75AF6"/>
    <w:pPr>
      <w:numPr>
        <w:ilvl w:val="3"/>
        <w:numId w:val="1"/>
      </w:num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75A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AF6"/>
  </w:style>
  <w:style w:type="paragraph" w:styleId="Footer">
    <w:name w:val="footer"/>
    <w:basedOn w:val="Normal"/>
    <w:link w:val="FooterChar"/>
    <w:uiPriority w:val="99"/>
    <w:unhideWhenUsed/>
    <w:rsid w:val="00C75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AF6"/>
  </w:style>
  <w:style w:type="paragraph" w:customStyle="1" w:styleId="Distractor">
    <w:name w:val="Distractor"/>
    <w:basedOn w:val="Normal"/>
    <w:rsid w:val="00C75AF6"/>
    <w:pPr>
      <w:numPr>
        <w:ilvl w:val="1"/>
        <w:numId w:val="7"/>
      </w:numPr>
      <w:spacing w:after="0" w:line="240" w:lineRule="auto"/>
    </w:pPr>
    <w:rPr>
      <w:rFonts w:ascii="Times New Roman" w:eastAsia="Times New Roman" w:hAnsi="Times New Roman" w:cs="Times New Roman"/>
      <w:sz w:val="24"/>
      <w:szCs w:val="24"/>
    </w:rPr>
  </w:style>
  <w:style w:type="paragraph" w:customStyle="1" w:styleId="ExamQuestion">
    <w:name w:val="Exam Question"/>
    <w:basedOn w:val="Normal"/>
    <w:rsid w:val="00C75AF6"/>
    <w:pPr>
      <w:numPr>
        <w:numId w:val="7"/>
      </w:num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B6F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a3643819-4ac3-4383-b377-d3e851722f2d">MEMS-396636307-374</_dlc_DocId>
    <_dlc_DocIdUrl xmlns="a3643819-4ac3-4383-b377-d3e851722f2d">
      <Url>https://stateofmaine.sharepoint.com/sites/MaineEMS/_layouts/15/DocIdRedir.aspx?ID=MEMS-396636307-374</Url>
      <Description>MEMS-396636307-374</Description>
    </_dlc_DocIdUrl>
    <_dlc_DocIdPersistId xmlns="a3643819-4ac3-4383-b377-d3e851722f2d">false</_dlc_DocIdPersistId>
    <MediaLengthInSeconds xmlns="8d3501ee-8a0e-4418-ba50-701bcfcf0dd8" xsi:nil="true"/>
    <_ip_UnifiedCompliancePolicyUIAction xmlns="http://schemas.microsoft.com/sharepoint/v3" xsi:nil="true"/>
    <NameofSubmitter xmlns="8d3501ee-8a0e-4418-ba50-701bcfcf0dd8" xsi:nil="true"/>
    <RelevantRuleSection xmlns="8d3501ee-8a0e-4418-ba50-701bcfcf0dd8" xsi:nil="true"/>
    <Message xmlns="8d3501ee-8a0e-4418-ba50-701bcfcf0dd8" xsi:nil="true"/>
    <CommitteeResponse xmlns="8d3501ee-8a0e-4418-ba50-701bcfcf0dd8" xsi:nil="true"/>
    <Abletobegroupedwithothercomments xmlns="8d3501ee-8a0e-4418-ba50-701bcfcf0dd8" xsi:nil="true"/>
    <_ip_UnifiedCompliancePolicyProperties xmlns="http://schemas.microsoft.com/sharepoint/v3" xsi:nil="true"/>
    <TaxCatchAll xmlns="a3643819-4ac3-4383-b377-d3e851722f2d" xsi:nil="true"/>
    <RulePosition xmlns="8d3501ee-8a0e-4418-ba50-701bcfcf0dd8" xsi:nil="true"/>
    <CommentNumber xmlns="8d3501ee-8a0e-4418-ba50-701bcfcf0dd8" xsi:nil="true"/>
    <lcf76f155ced4ddcb4097134ff3c332f xmlns="8d3501ee-8a0e-4418-ba50-701bcfcf0dd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15818C00B58946B5C20F1962B18B87" ma:contentTypeVersion="26" ma:contentTypeDescription="Create a new document." ma:contentTypeScope="" ma:versionID="f7246016393149f6d20e580bd5898c23">
  <xsd:schema xmlns:xsd="http://www.w3.org/2001/XMLSchema" xmlns:xs="http://www.w3.org/2001/XMLSchema" xmlns:p="http://schemas.microsoft.com/office/2006/metadata/properties" xmlns:ns1="http://schemas.microsoft.com/sharepoint/v3" xmlns:ns2="8d3501ee-8a0e-4418-ba50-701bcfcf0dd8" xmlns:ns3="a3643819-4ac3-4383-b377-d3e851722f2d" targetNamespace="http://schemas.microsoft.com/office/2006/metadata/properties" ma:root="true" ma:fieldsID="e71a0ef2355301ce6fa5d963845a3ec1" ns1:_="" ns2:_="" ns3:_="">
    <xsd:import namespace="http://schemas.microsoft.com/sharepoint/v3"/>
    <xsd:import namespace="8d3501ee-8a0e-4418-ba50-701bcfcf0dd8"/>
    <xsd:import namespace="a3643819-4ac3-4383-b377-d3e851722f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RulePosition" minOccurs="0"/>
                <xsd:element ref="ns2:NameofSubmitter" minOccurs="0"/>
                <xsd:element ref="ns2:RelevantRuleSection" minOccurs="0"/>
                <xsd:element ref="ns2:CommitteeResponse" minOccurs="0"/>
                <xsd:element ref="ns2:Abletobegroupedwithothercomments" minOccurs="0"/>
                <xsd:element ref="ns2:CommentNumber" minOccurs="0"/>
                <xsd:element ref="ns2:Message" minOccurs="0"/>
                <xsd:element ref="ns3:_dlc_DocId" minOccurs="0"/>
                <xsd:element ref="ns3:_dlc_DocIdUrl" minOccurs="0"/>
                <xsd:element ref="ns3:_dlc_DocIdPersistId" minOccurs="0"/>
                <xsd:element ref="ns1:_ip_UnifiedCompliancePolicyProperties" minOccurs="0"/>
                <xsd:element ref="ns1:_ip_UnifiedCompliancePolicyUIAction"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3501ee-8a0e-4418-ba50-701bcfcf0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RulePosition" ma:index="15" nillable="true" ma:displayName="Rule Position" ma:format="Dropdown" ma:internalName="RulePosition">
      <xsd:simpleType>
        <xsd:restriction base="dms:Choice">
          <xsd:enumeration value="Oppose the rule"/>
          <xsd:enumeration value="Support the rule"/>
          <xsd:enumeration value="neither support or oppose the rule"/>
        </xsd:restriction>
      </xsd:simpleType>
    </xsd:element>
    <xsd:element name="NameofSubmitter" ma:index="16" nillable="true" ma:displayName="Name of Submitter" ma:format="Dropdown" ma:internalName="NameofSubmitter">
      <xsd:simpleType>
        <xsd:restriction base="dms:Text">
          <xsd:maxLength value="255"/>
        </xsd:restriction>
      </xsd:simpleType>
    </xsd:element>
    <xsd:element name="RelevantRuleSection" ma:index="17" nillable="true" ma:displayName="Relevant Rule Section" ma:format="Dropdown" ma:internalName="RelevantRuleSection">
      <xsd:complexType>
        <xsd:complexContent>
          <xsd:extension base="dms:MultiChoice">
            <xsd:sequence>
              <xsd:element name="Value" maxOccurs="unbounded" minOccurs="0" nillable="true">
                <xsd:simpleType>
                  <xsd:restriction base="dms:Choice">
                    <xsd:enumeration value="1. Definitions"/>
                    <xsd:enumeration value="2. Immunization Required"/>
                    <xsd:enumeration value="3. Exemptions"/>
                    <xsd:enumeration value="4. Record Keeping"/>
                    <xsd:enumeration value="5. Required Reports"/>
                  </xsd:restriction>
                </xsd:simpleType>
              </xsd:element>
            </xsd:sequence>
          </xsd:extension>
        </xsd:complexContent>
      </xsd:complexType>
    </xsd:element>
    <xsd:element name="CommitteeResponse" ma:index="18" nillable="true" ma:displayName="Committee Response" ma:format="Dropdown" ma:internalName="CommitteeResponse">
      <xsd:simpleType>
        <xsd:union memberTypes="dms:Text">
          <xsd:simpleType>
            <xsd:restriction base="dms:Choice">
              <xsd:enumeration value="Accept the Comment"/>
              <xsd:enumeration value="Reject The Comment"/>
              <xsd:enumeration value="Accept In Part"/>
            </xsd:restriction>
          </xsd:simpleType>
        </xsd:union>
      </xsd:simpleType>
    </xsd:element>
    <xsd:element name="Abletobegroupedwithothercomments" ma:index="19" nillable="true" ma:displayName="Able to be grouped with other comments" ma:format="Dropdown" ma:internalName="Abletobegroupedwithothercomments">
      <xsd:simpleType>
        <xsd:restriction base="dms:Choice">
          <xsd:enumeration value="Yes"/>
          <xsd:enumeration value="No"/>
        </xsd:restriction>
      </xsd:simpleType>
    </xsd:element>
    <xsd:element name="CommentNumber" ma:index="20" nillable="true" ma:displayName="Comment Number" ma:format="Dropdown" ma:internalName="CommentNumber" ma:percentage="FALSE">
      <xsd:simpleType>
        <xsd:restriction base="dms:Number"/>
      </xsd:simpleType>
    </xsd:element>
    <xsd:element name="Message" ma:index="21" nillable="true" ma:displayName="Message" ma:format="Dropdown" ma:internalName="Messag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643819-4ac3-4383-b377-d3e851722f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e2df5806-fee7-42b1-aa5d-d9bf283a1207}" ma:internalName="TaxCatchAll" ma:showField="CatchAllData" ma:web="a3643819-4ac3-4383-b377-d3e851722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AA3902-27D7-4CC8-8B81-6E181A7D29AA}">
  <ds:schemaRefs>
    <ds:schemaRef ds:uri="http://schemas.microsoft.com/sharepoint/v3/contenttype/forms"/>
  </ds:schemaRefs>
</ds:datastoreItem>
</file>

<file path=customXml/itemProps2.xml><?xml version="1.0" encoding="utf-8"?>
<ds:datastoreItem xmlns:ds="http://schemas.openxmlformats.org/officeDocument/2006/customXml" ds:itemID="{BD97DF5A-42A4-4ED1-9553-54EE12FFA5D1}">
  <ds:schemaRefs>
    <ds:schemaRef ds:uri="http://schemas.microsoft.com/sharepoint/events"/>
  </ds:schemaRefs>
</ds:datastoreItem>
</file>

<file path=customXml/itemProps3.xml><?xml version="1.0" encoding="utf-8"?>
<ds:datastoreItem xmlns:ds="http://schemas.openxmlformats.org/officeDocument/2006/customXml" ds:itemID="{2619275F-B9E8-45A3-B0C2-61CF13924B78}">
  <ds:schemaRefs>
    <ds:schemaRef ds:uri="http://schemas.microsoft.com/office/2006/metadata/properties"/>
    <ds:schemaRef ds:uri="http://schemas.microsoft.com/office/infopath/2007/PartnerControls"/>
    <ds:schemaRef ds:uri="8d3501ee-8a0e-4418-ba50-701bcfcf0dd8"/>
    <ds:schemaRef ds:uri="a3643819-4ac3-4383-b377-d3e851722f2d"/>
    <ds:schemaRef ds:uri="http://schemas.microsoft.com/sharepoint/v3"/>
  </ds:schemaRefs>
</ds:datastoreItem>
</file>

<file path=customXml/itemProps4.xml><?xml version="1.0" encoding="utf-8"?>
<ds:datastoreItem xmlns:ds="http://schemas.openxmlformats.org/officeDocument/2006/customXml" ds:itemID="{8E53B8B5-3A11-4CE1-B5B1-2BA3CAD5C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3501ee-8a0e-4418-ba50-701bcfcf0dd8"/>
    <ds:schemaRef ds:uri="a3643819-4ac3-4383-b377-d3e851722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655</Words>
  <Characters>3738</Characters>
  <Application>Microsoft Office Word</Application>
  <DocSecurity>4</DocSecurity>
  <Lines>31</Lines>
  <Paragraphs>8</Paragraphs>
  <ScaleCrop>false</ScaleCrop>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Oko, Jason A</dc:creator>
  <cp:keywords/>
  <dc:description/>
  <cp:lastModifiedBy>Cooney, Jason J</cp:lastModifiedBy>
  <cp:revision>14</cp:revision>
  <dcterms:created xsi:type="dcterms:W3CDTF">2023-01-09T16:46:00Z</dcterms:created>
  <dcterms:modified xsi:type="dcterms:W3CDTF">2025-03-06T19:45:00Z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0x0101003515818C00B58946B5C20F1962B18B87</vt:lpwstr>
  </property>
  <property fmtid="{D5CDD505-2E9C-101B-9397-08002B2CF9AE}" pid="3" name="_dlc_DocIdItemGuid">
    <vt:lpwstr>ad61b47e-21de-49aa-bc10-0356b6107729</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