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7" w:rsidRDefault="00376647">
      <w:pPr>
        <w:rPr>
          <w:rFonts w:ascii="Times New Roman" w:hAnsi="Times New Roman" w:cs="Times New Roman"/>
          <w:b w:val="0"/>
        </w:rPr>
      </w:pPr>
    </w:p>
    <w:p w:rsidR="00376647" w:rsidRDefault="00376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ALLOWANCES FOR HOSPICE SERVICES</w:t>
      </w:r>
    </w:p>
    <w:p w:rsidR="00367C53" w:rsidRDefault="00B0479E">
      <w:pPr>
        <w:jc w:val="center"/>
        <w:rPr>
          <w:rFonts w:ascii="Times New Roman" w:hAnsi="Times New Roman" w:cs="Times New Roman"/>
        </w:rPr>
      </w:pPr>
      <w:r w:rsidRPr="00B0479E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75F4" wp14:editId="5F67D3BA">
                <wp:simplePos x="0" y="0"/>
                <wp:positionH relativeFrom="column">
                  <wp:posOffset>-842447</wp:posOffset>
                </wp:positionH>
                <wp:positionV relativeFrom="paragraph">
                  <wp:posOffset>83622</wp:posOffset>
                </wp:positionV>
                <wp:extent cx="794020" cy="46469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20" cy="4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9E" w:rsidRPr="00B0479E" w:rsidRDefault="00B0479E" w:rsidP="005C5DD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2"/>
                              </w:rPr>
                            </w:pPr>
                            <w:r w:rsidRPr="00B0479E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2"/>
                              </w:rPr>
                              <w:t>Effective 8/26/2016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35pt;margin-top:6.6pt;width:62.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" fillcolor="white [3201]" stroked="f">
                <v:textbox>
                  <w:txbxContent>
                    <w:p w:rsidR="00B0479E" w:rsidRPr="00B0479E" w:rsidRDefault="00B0479E" w:rsidP="005C5DDF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/>
                          <w:b w:val="0"/>
                          <w:sz w:val="20"/>
                          <w:szCs w:val="22"/>
                        </w:rPr>
                      </w:pPr>
                      <w:r w:rsidRPr="00B0479E">
                        <w:rPr>
                          <w:rFonts w:ascii="Times New Roman" w:hAnsi="Times New Roman"/>
                          <w:b w:val="0"/>
                          <w:sz w:val="20"/>
                          <w:szCs w:val="22"/>
                        </w:rPr>
                        <w:t>Effective 8/26/2016</w:t>
                      </w:r>
                    </w:p>
                  </w:txbxContent>
                </v:textbox>
              </v:shape>
            </w:pict>
          </mc:Fallback>
        </mc:AlternateContent>
      </w:r>
    </w:p>
    <w:p w:rsidR="00B61429" w:rsidRPr="00203F40" w:rsidRDefault="00203F40" w:rsidP="00203F40">
      <w:pPr>
        <w:tabs>
          <w:tab w:val="left" w:pos="180"/>
        </w:tabs>
        <w:ind w:left="180" w:hanging="180"/>
        <w:rPr>
          <w:rFonts w:ascii="Times New Roman" w:hAnsi="Times New Roman" w:cs="Times New Roman"/>
          <w:b w:val="0"/>
        </w:rPr>
      </w:pPr>
      <w:r w:rsidRPr="00203F40">
        <w:rPr>
          <w:rFonts w:ascii="Times New Roman" w:hAnsi="Times New Roman" w:cs="Times New Roman"/>
          <w:b w:val="0"/>
        </w:rPr>
        <w:t>*</w:t>
      </w:r>
      <w:r>
        <w:rPr>
          <w:rFonts w:ascii="Times New Roman" w:hAnsi="Times New Roman" w:cs="Times New Roman"/>
          <w:b w:val="0"/>
        </w:rPr>
        <w:tab/>
      </w:r>
      <w:r w:rsidR="00B0479E" w:rsidRPr="00B047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0450" wp14:editId="2CC537B9">
                <wp:simplePos x="0" y="0"/>
                <wp:positionH relativeFrom="column">
                  <wp:posOffset>-842447</wp:posOffset>
                </wp:positionH>
                <wp:positionV relativeFrom="paragraph">
                  <wp:posOffset>957289</wp:posOffset>
                </wp:positionV>
                <wp:extent cx="741680" cy="1056806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056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9E" w:rsidRPr="00B0479E" w:rsidRDefault="00B0479E" w:rsidP="005C5DD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 w:rsidRPr="00B0479E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Effective 8/26/2016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6.35pt;margin-top:75.4pt;width:58.4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" fillcolor="white [3201]" stroked="f">
                <v:textbox>
                  <w:txbxContent>
                    <w:p w:rsidR="00B0479E" w:rsidRPr="00B0479E" w:rsidRDefault="00B0479E" w:rsidP="005C5DDF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  <w:r w:rsidRPr="00B0479E">
                        <w:rPr>
                          <w:rFonts w:ascii="Times New Roman" w:hAnsi="Times New Roman"/>
                          <w:b w:val="0"/>
                          <w:sz w:val="20"/>
                        </w:rPr>
                        <w:t>Effective 8/26/2016</w:t>
                      </w:r>
                    </w:p>
                  </w:txbxContent>
                </v:textbox>
              </v:shape>
            </w:pict>
          </mc:Fallback>
        </mc:AlternateContent>
      </w:r>
      <w:r w:rsidR="00367C53" w:rsidRPr="00203F40">
        <w:rPr>
          <w:rFonts w:ascii="Times New Roman" w:hAnsi="Times New Roman" w:cs="Times New Roman"/>
          <w:b w:val="0"/>
        </w:rPr>
        <w:t>The Department is seeking and anticipates</w:t>
      </w:r>
      <w:r w:rsidR="003B23C0" w:rsidRPr="00203F40">
        <w:rPr>
          <w:rFonts w:ascii="Times New Roman" w:hAnsi="Times New Roman" w:cs="Times New Roman"/>
          <w:b w:val="0"/>
        </w:rPr>
        <w:t xml:space="preserve"> receiving CMS approval for these s</w:t>
      </w:r>
      <w:r w:rsidR="00367C53" w:rsidRPr="00203F40">
        <w:rPr>
          <w:rFonts w:ascii="Times New Roman" w:hAnsi="Times New Roman" w:cs="Times New Roman"/>
          <w:b w:val="0"/>
        </w:rPr>
        <w:t>ection</w:t>
      </w:r>
      <w:r w:rsidR="003B23C0" w:rsidRPr="00203F40">
        <w:rPr>
          <w:rFonts w:ascii="Times New Roman" w:hAnsi="Times New Roman" w:cs="Times New Roman"/>
          <w:b w:val="0"/>
        </w:rPr>
        <w:t>s. Pending approval, r</w:t>
      </w:r>
      <w:r w:rsidR="00367C53" w:rsidRPr="00203F40">
        <w:rPr>
          <w:rFonts w:ascii="Times New Roman" w:hAnsi="Times New Roman" w:cs="Times New Roman"/>
          <w:b w:val="0"/>
        </w:rPr>
        <w:t>eimbursement will be provided as follows:</w:t>
      </w:r>
    </w:p>
    <w:tbl>
      <w:tblPr>
        <w:tblpPr w:leftFromText="180" w:rightFromText="180" w:vertAnchor="text" w:horzAnchor="margin" w:tblpXSpec="center" w:tblpY="151"/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6660"/>
        <w:gridCol w:w="1890"/>
      </w:tblGrid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CODE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HCPC</w:t>
            </w:r>
          </w:p>
          <w:p w:rsidR="00B61429" w:rsidRDefault="00B61429" w:rsidP="0092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SERVICES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ALLOWANCES</w:t>
            </w:r>
          </w:p>
        </w:tc>
      </w:tr>
      <w:tr w:rsidR="00B61429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0651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T2042</w:t>
            </w:r>
          </w:p>
        </w:tc>
        <w:tc>
          <w:tcPr>
            <w:tcW w:w="6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29" w:rsidRPr="00203F40" w:rsidRDefault="00203F40" w:rsidP="000C0CD7">
            <w:p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b w:val="0"/>
              </w:rPr>
            </w:pPr>
            <w:r w:rsidRPr="00203F40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 w:rsidR="00B61429" w:rsidRPr="00203F40">
              <w:rPr>
                <w:rFonts w:ascii="Times New Roman" w:hAnsi="Times New Roman" w:cs="Times New Roman"/>
                <w:b w:val="0"/>
              </w:rPr>
              <w:t>Routine Home Care (per diem)</w:t>
            </w:r>
            <w:r w:rsidR="00933A58" w:rsidRPr="00203F4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1967" w:rsidRPr="00203F40">
              <w:rPr>
                <w:rFonts w:ascii="Times New Roman" w:hAnsi="Times New Roman" w:cs="Times New Roman"/>
                <w:b w:val="0"/>
              </w:rPr>
              <w:t>(See Ch. II, Section 43, § 43.07-3)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0E3FE0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0551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F87633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G0299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29" w:rsidRPr="00203F40" w:rsidRDefault="00203F40" w:rsidP="000C0CD7">
            <w:p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b w:val="0"/>
              </w:rPr>
            </w:pPr>
            <w:r w:rsidRPr="00203F40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 w:rsidR="00F87633" w:rsidRPr="00203F40">
              <w:rPr>
                <w:rFonts w:ascii="Times New Roman" w:hAnsi="Times New Roman" w:cs="Times New Roman"/>
                <w:b w:val="0"/>
              </w:rPr>
              <w:t>Service Intensity Add-On (direct skilled nursing services of a regist</w:t>
            </w:r>
            <w:bookmarkStart w:id="0" w:name="_GoBack"/>
            <w:bookmarkEnd w:id="0"/>
            <w:r w:rsidR="00F87633" w:rsidRPr="00203F40">
              <w:rPr>
                <w:rFonts w:ascii="Times New Roman" w:hAnsi="Times New Roman" w:cs="Times New Roman"/>
                <w:b w:val="0"/>
              </w:rPr>
              <w:t>ered nurse (RN) in the home health or hospice setting, each 15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proofErr w:type="spellStart"/>
            <w:r w:rsidR="00F87633" w:rsidRPr="00203F40">
              <w:rPr>
                <w:rFonts w:ascii="Times New Roman" w:hAnsi="Times New Roman" w:cs="Times New Roman"/>
                <w:b w:val="0"/>
              </w:rPr>
              <w:t>mins</w:t>
            </w:r>
            <w:proofErr w:type="spellEnd"/>
            <w:r w:rsidR="00F87633" w:rsidRPr="00203F40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25" w:rsidRDefault="00062125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  <w:tr w:rsidR="00F87633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633" w:rsidRDefault="000E3FE0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0561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33" w:rsidRDefault="00062125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G0155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33" w:rsidRPr="00203F40" w:rsidRDefault="00203F40" w:rsidP="000C0CD7">
            <w:p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b w:val="0"/>
              </w:rPr>
            </w:pPr>
            <w:r w:rsidRPr="00203F40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 w:rsidR="00062125" w:rsidRPr="00203F40">
              <w:rPr>
                <w:rFonts w:ascii="Times New Roman" w:hAnsi="Times New Roman" w:cs="Times New Roman"/>
                <w:b w:val="0"/>
              </w:rPr>
              <w:t>Service Intensity Add-On (services of a clinical social worker in the home health or hospice setting, each 15 mins.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25" w:rsidRDefault="00062125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  <w:tr w:rsidR="00F87633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633" w:rsidRDefault="00F87633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33" w:rsidRDefault="00F87633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33" w:rsidRDefault="00F87633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33" w:rsidRDefault="00F87633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0652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T2043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Continuous Home Care (hourly)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0655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T2044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Inpatient Respite Care (per diem)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0656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T2045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General Inpatient Care (per diem)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61429" w:rsidTr="009255DB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Appropriate CPT Code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29" w:rsidRDefault="00B61429" w:rsidP="00B6142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Physician Services non hospice services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29" w:rsidRDefault="00B61429" w:rsidP="009255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report</w:t>
            </w:r>
          </w:p>
        </w:tc>
      </w:tr>
    </w:tbl>
    <w:p w:rsidR="00376647" w:rsidRDefault="00B0479E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AD312" wp14:editId="7D2010D5">
                <wp:simplePos x="0" y="0"/>
                <wp:positionH relativeFrom="column">
                  <wp:posOffset>-782487</wp:posOffset>
                </wp:positionH>
                <wp:positionV relativeFrom="paragraph">
                  <wp:posOffset>3154327</wp:posOffset>
                </wp:positionV>
                <wp:extent cx="864235" cy="4642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46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9E" w:rsidRPr="00B0479E" w:rsidRDefault="00B0479E" w:rsidP="005C5DD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 w:rsidRPr="00B0479E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Effective 8/26/2016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1.6pt;margin-top:248.35pt;width:68.0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" fillcolor="white [3201]" stroked="f">
                <v:textbox>
                  <w:txbxContent>
                    <w:p w:rsidR="00B0479E" w:rsidRPr="00B0479E" w:rsidRDefault="00B0479E" w:rsidP="005C5DDF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  <w:r w:rsidRPr="00B0479E">
                        <w:rPr>
                          <w:rFonts w:ascii="Times New Roman" w:hAnsi="Times New Roman"/>
                          <w:b w:val="0"/>
                          <w:sz w:val="20"/>
                        </w:rPr>
                        <w:t>Effective 8/26/2016</w:t>
                      </w:r>
                    </w:p>
                  </w:txbxContent>
                </v:textbox>
              </v:shape>
            </w:pict>
          </mc:Fallback>
        </mc:AlternateContent>
      </w:r>
    </w:p>
    <w:p w:rsidR="00376647" w:rsidRPr="007F4577" w:rsidRDefault="00933A58" w:rsidP="00933A58">
      <w:pPr>
        <w:rPr>
          <w:rFonts w:ascii="Times New Roman" w:hAnsi="Times New Roman" w:cs="Times New Roman"/>
          <w:b w:val="0"/>
        </w:rPr>
      </w:pPr>
      <w:r>
        <w:t xml:space="preserve">     </w:t>
      </w:r>
      <w:r>
        <w:rPr>
          <w:rFonts w:ascii="Times New Roman" w:hAnsi="Times New Roman" w:cs="Times New Roman"/>
          <w:b w:val="0"/>
        </w:rPr>
        <w:t>See</w:t>
      </w:r>
      <w:r w:rsidRPr="00933A58">
        <w:t xml:space="preserve"> </w:t>
      </w:r>
      <w:hyperlink r:id="rId8" w:history="1">
        <w:r w:rsidR="00203F40" w:rsidRPr="00112A1A">
          <w:rPr>
            <w:rStyle w:val="Hyperlink"/>
            <w:rFonts w:ascii="Times New Roman" w:hAnsi="Times New Roman" w:cs="Times New Roman"/>
            <w:b w:val="0"/>
          </w:rPr>
          <w:t>https://Mainecare.maine.gov</w:t>
        </w:r>
      </w:hyperlink>
      <w:r w:rsidR="00203F4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for current rates.  Rates are based on geographic locations within the state and are updated annually.</w:t>
      </w:r>
    </w:p>
    <w:sectPr w:rsidR="00376647" w:rsidRPr="007F4577">
      <w:headerReference w:type="default" r:id="rId9"/>
      <w:footerReference w:type="default" r:id="rId10"/>
      <w:pgSz w:w="15840" w:h="12240" w:orient="landscape"/>
      <w:pgMar w:top="720" w:right="1728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B1" w:rsidRDefault="00A05CB1">
      <w:r>
        <w:separator/>
      </w:r>
    </w:p>
  </w:endnote>
  <w:endnote w:type="continuationSeparator" w:id="0">
    <w:p w:rsidR="00A05CB1" w:rsidRDefault="00A0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29" w:rsidRPr="007F4577" w:rsidRDefault="00B61429">
    <w:pPr>
      <w:pStyle w:val="Footer"/>
      <w:framePr w:wrap="auto" w:vAnchor="text" w:hAnchor="margin" w:xAlign="center" w:y="1"/>
      <w:rPr>
        <w:rFonts w:ascii="Times New Roman" w:hAnsi="Times New Roman" w:cs="Times New Roman"/>
        <w:b w:val="0"/>
        <w:szCs w:val="22"/>
      </w:rPr>
    </w:pPr>
    <w:r w:rsidRPr="007F4577">
      <w:rPr>
        <w:rFonts w:ascii="Times New Roman" w:hAnsi="Times New Roman" w:cs="Times New Roman"/>
        <w:b w:val="0"/>
        <w:szCs w:val="22"/>
      </w:rPr>
      <w:fldChar w:fldCharType="begin"/>
    </w:r>
    <w:r w:rsidRPr="007F4577">
      <w:rPr>
        <w:rFonts w:ascii="Times New Roman" w:hAnsi="Times New Roman" w:cs="Times New Roman"/>
        <w:b w:val="0"/>
        <w:szCs w:val="22"/>
      </w:rPr>
      <w:instrText xml:space="preserve">page  </w:instrText>
    </w:r>
    <w:r w:rsidRPr="007F4577">
      <w:rPr>
        <w:rFonts w:ascii="Times New Roman" w:hAnsi="Times New Roman" w:cs="Times New Roman"/>
        <w:b w:val="0"/>
        <w:szCs w:val="22"/>
      </w:rPr>
      <w:fldChar w:fldCharType="separate"/>
    </w:r>
    <w:r w:rsidR="00E92680">
      <w:rPr>
        <w:rFonts w:ascii="Times New Roman" w:hAnsi="Times New Roman" w:cs="Times New Roman"/>
        <w:b w:val="0"/>
        <w:noProof/>
        <w:szCs w:val="22"/>
      </w:rPr>
      <w:t>1</w:t>
    </w:r>
    <w:r w:rsidRPr="007F4577">
      <w:rPr>
        <w:rFonts w:ascii="Times New Roman" w:hAnsi="Times New Roman" w:cs="Times New Roman"/>
        <w:szCs w:val="22"/>
      </w:rPr>
      <w:fldChar w:fldCharType="end"/>
    </w:r>
  </w:p>
  <w:p w:rsidR="00B61429" w:rsidRDefault="00B61429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B1" w:rsidRDefault="00A05CB1">
      <w:r>
        <w:separator/>
      </w:r>
    </w:p>
  </w:footnote>
  <w:footnote w:type="continuationSeparator" w:id="0">
    <w:p w:rsidR="00A05CB1" w:rsidRDefault="00A0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CA" w:rsidRDefault="009171CA" w:rsidP="009171CA">
    <w:pPr>
      <w:tabs>
        <w:tab w:val="center" w:pos="6210"/>
      </w:tabs>
      <w:jc w:val="center"/>
      <w:rPr>
        <w:rFonts w:ascii="Times New Roman" w:hAnsi="Times New Roman" w:cs="Times New Roman"/>
        <w:b w:val="0"/>
        <w:szCs w:val="22"/>
      </w:rPr>
    </w:pPr>
    <w:r>
      <w:rPr>
        <w:rFonts w:ascii="Times New Roman" w:hAnsi="Times New Roman" w:cs="Times New Roman"/>
        <w:b w:val="0"/>
        <w:szCs w:val="22"/>
      </w:rPr>
      <w:t>10-144 Chapter 101</w:t>
    </w:r>
  </w:p>
  <w:p w:rsidR="00B61429" w:rsidRPr="00B61429" w:rsidRDefault="00B61429" w:rsidP="009171CA">
    <w:pPr>
      <w:tabs>
        <w:tab w:val="center" w:pos="6210"/>
      </w:tabs>
      <w:jc w:val="center"/>
      <w:rPr>
        <w:rFonts w:ascii="Times New Roman" w:hAnsi="Times New Roman" w:cs="Times New Roman"/>
        <w:b w:val="0"/>
        <w:szCs w:val="22"/>
      </w:rPr>
    </w:pPr>
    <w:r w:rsidRPr="00B61429">
      <w:rPr>
        <w:rFonts w:ascii="Times New Roman" w:hAnsi="Times New Roman" w:cs="Times New Roman"/>
        <w:b w:val="0"/>
        <w:szCs w:val="22"/>
      </w:rPr>
      <w:t>MAINECARE BENEFITS MANUAL</w:t>
    </w:r>
  </w:p>
  <w:p w:rsidR="00B61429" w:rsidRPr="00B61429" w:rsidRDefault="00B61429">
    <w:pPr>
      <w:tabs>
        <w:tab w:val="center" w:pos="6210"/>
      </w:tabs>
      <w:jc w:val="center"/>
      <w:rPr>
        <w:rFonts w:ascii="Times New Roman" w:hAnsi="Times New Roman" w:cs="Times New Roman"/>
        <w:b w:val="0"/>
        <w:szCs w:val="22"/>
      </w:rPr>
    </w:pPr>
    <w:r w:rsidRPr="00B61429">
      <w:rPr>
        <w:rFonts w:ascii="Times New Roman" w:hAnsi="Times New Roman" w:cs="Times New Roman"/>
        <w:b w:val="0"/>
        <w:szCs w:val="22"/>
      </w:rPr>
      <w:t>CHAPTER III</w:t>
    </w:r>
  </w:p>
  <w:p w:rsidR="00B61429" w:rsidRPr="00B61429" w:rsidRDefault="00B61429">
    <w:pPr>
      <w:rPr>
        <w:rFonts w:ascii="Times New Roman" w:hAnsi="Times New Roman" w:cs="Times New Roman"/>
        <w:b w:val="0"/>
        <w:szCs w:val="22"/>
      </w:rPr>
    </w:pPr>
  </w:p>
  <w:p w:rsidR="00B61429" w:rsidRPr="00B61429" w:rsidRDefault="00B61429" w:rsidP="009171CA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center" w:pos="6300"/>
        <w:tab w:val="right" w:pos="12420"/>
      </w:tabs>
      <w:rPr>
        <w:rFonts w:ascii="Times New Roman" w:hAnsi="Times New Roman" w:cs="Times New Roman"/>
        <w:b w:val="0"/>
        <w:szCs w:val="22"/>
      </w:rPr>
    </w:pPr>
    <w:r w:rsidRPr="00B61429">
      <w:rPr>
        <w:rFonts w:ascii="Times New Roman" w:hAnsi="Times New Roman" w:cs="Times New Roman"/>
        <w:b w:val="0"/>
        <w:szCs w:val="22"/>
      </w:rPr>
      <w:t>SECTION 43</w:t>
    </w:r>
    <w:r w:rsidRPr="00B61429">
      <w:rPr>
        <w:rFonts w:ascii="Times New Roman" w:hAnsi="Times New Roman" w:cs="Times New Roman"/>
        <w:b w:val="0"/>
        <w:szCs w:val="22"/>
      </w:rPr>
      <w:tab/>
    </w:r>
    <w:r w:rsidRPr="00B61429">
      <w:rPr>
        <w:rFonts w:ascii="Times New Roman" w:hAnsi="Times New Roman" w:cs="Times New Roman"/>
        <w:szCs w:val="22"/>
      </w:rPr>
      <w:t>HOSPICE SERVICES</w:t>
    </w:r>
    <w:r w:rsidR="009171CA">
      <w:rPr>
        <w:rFonts w:ascii="Times New Roman" w:hAnsi="Times New Roman" w:cs="Times New Roman"/>
        <w:b w:val="0"/>
        <w:szCs w:val="22"/>
      </w:rPr>
      <w:tab/>
    </w:r>
    <w:r w:rsidRPr="00B61429">
      <w:rPr>
        <w:rFonts w:ascii="Times New Roman" w:hAnsi="Times New Roman" w:cs="Times New Roman"/>
        <w:b w:val="0"/>
        <w:szCs w:val="22"/>
      </w:rPr>
      <w:t>01/15/01</w:t>
    </w:r>
  </w:p>
  <w:p w:rsidR="00B61429" w:rsidRPr="00B61429" w:rsidRDefault="00B61429" w:rsidP="009171CA">
    <w:pPr>
      <w:pBdr>
        <w:top w:val="single" w:sz="6" w:space="1" w:color="auto"/>
        <w:bottom w:val="single" w:sz="6" w:space="1" w:color="auto"/>
      </w:pBdr>
      <w:tabs>
        <w:tab w:val="center" w:pos="6210"/>
      </w:tabs>
      <w:jc w:val="right"/>
      <w:rPr>
        <w:rFonts w:ascii="Times New Roman" w:hAnsi="Times New Roman" w:cs="Times New Roman"/>
        <w:b w:val="0"/>
        <w:szCs w:val="22"/>
      </w:rPr>
    </w:pPr>
    <w:r w:rsidRPr="00B61429">
      <w:rPr>
        <w:rFonts w:ascii="Times New Roman" w:hAnsi="Times New Roman" w:cs="Times New Roman"/>
        <w:b w:val="0"/>
        <w:szCs w:val="22"/>
      </w:rPr>
      <w:t xml:space="preserve">Updated </w:t>
    </w:r>
    <w:r w:rsidR="007F4577">
      <w:rPr>
        <w:rFonts w:ascii="Times New Roman" w:hAnsi="Times New Roman" w:cs="Times New Roman"/>
        <w:b w:val="0"/>
        <w:szCs w:val="22"/>
      </w:rPr>
      <w:t>8/26/16</w:t>
    </w:r>
  </w:p>
  <w:p w:rsidR="00B61429" w:rsidRDefault="00B61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23B"/>
    <w:multiLevelType w:val="hybridMultilevel"/>
    <w:tmpl w:val="0212A6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43AF"/>
    <w:multiLevelType w:val="hybridMultilevel"/>
    <w:tmpl w:val="E828EA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167A7"/>
    <w:multiLevelType w:val="hybridMultilevel"/>
    <w:tmpl w:val="C5E2F3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1647"/>
    <w:multiLevelType w:val="hybridMultilevel"/>
    <w:tmpl w:val="4156E4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C"/>
    <w:rsid w:val="00026BFB"/>
    <w:rsid w:val="00062125"/>
    <w:rsid w:val="00076C43"/>
    <w:rsid w:val="000C0CD7"/>
    <w:rsid w:val="000E3FE0"/>
    <w:rsid w:val="00106AE2"/>
    <w:rsid w:val="00117774"/>
    <w:rsid w:val="001F658F"/>
    <w:rsid w:val="00203F40"/>
    <w:rsid w:val="00257700"/>
    <w:rsid w:val="00367C53"/>
    <w:rsid w:val="00376647"/>
    <w:rsid w:val="003B23C0"/>
    <w:rsid w:val="003C1A5A"/>
    <w:rsid w:val="00471967"/>
    <w:rsid w:val="004C4719"/>
    <w:rsid w:val="00522C77"/>
    <w:rsid w:val="00531C6B"/>
    <w:rsid w:val="006149E4"/>
    <w:rsid w:val="0063536F"/>
    <w:rsid w:val="006846EC"/>
    <w:rsid w:val="006E4536"/>
    <w:rsid w:val="007C6365"/>
    <w:rsid w:val="007F4577"/>
    <w:rsid w:val="00860117"/>
    <w:rsid w:val="008F03C8"/>
    <w:rsid w:val="009155A8"/>
    <w:rsid w:val="009171CA"/>
    <w:rsid w:val="009255DB"/>
    <w:rsid w:val="00931035"/>
    <w:rsid w:val="00933A58"/>
    <w:rsid w:val="00975B8D"/>
    <w:rsid w:val="00982D77"/>
    <w:rsid w:val="00A05CB1"/>
    <w:rsid w:val="00AF50E4"/>
    <w:rsid w:val="00B0479E"/>
    <w:rsid w:val="00B56068"/>
    <w:rsid w:val="00B61429"/>
    <w:rsid w:val="00BD6CC6"/>
    <w:rsid w:val="00E901F6"/>
    <w:rsid w:val="00E92680"/>
    <w:rsid w:val="00E92D9C"/>
    <w:rsid w:val="00EE2EF8"/>
    <w:rsid w:val="00EE553E"/>
    <w:rsid w:val="00F71FBE"/>
    <w:rsid w:val="00F80ABC"/>
    <w:rsid w:val="00F83CDC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83CDC"/>
    <w:rPr>
      <w:rFonts w:ascii="Arial" w:hAnsi="Arial" w:cs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BC"/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BC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3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83CDC"/>
    <w:rPr>
      <w:rFonts w:ascii="Arial" w:hAnsi="Arial" w:cs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BC"/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BC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3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care.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ALLOWANCES FOR HOSPICE SERVICES</vt:lpstr>
    </vt:vector>
  </TitlesOfParts>
  <Company>State of Maine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ALLOWANCES FOR HOSPICE SERVICES</dc:title>
  <dc:creator>Kay Bailey</dc:creator>
  <cp:lastModifiedBy>Wismer, Don</cp:lastModifiedBy>
  <cp:revision>6</cp:revision>
  <cp:lastPrinted>2016-01-06T13:44:00Z</cp:lastPrinted>
  <dcterms:created xsi:type="dcterms:W3CDTF">2016-08-23T12:34:00Z</dcterms:created>
  <dcterms:modified xsi:type="dcterms:W3CDTF">2016-08-23T12:39:00Z</dcterms:modified>
</cp:coreProperties>
</file>