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0B07" w14:textId="77777777" w:rsidR="006C20C3" w:rsidRPr="00833E31" w:rsidRDefault="006C20C3" w:rsidP="002F1459">
      <w:pPr>
        <w:tabs>
          <w:tab w:val="left" w:pos="-720"/>
          <w:tab w:val="left" w:pos="720"/>
          <w:tab w:val="left" w:pos="1440"/>
          <w:tab w:val="left" w:pos="2693"/>
        </w:tabs>
        <w:rPr>
          <w:rFonts w:ascii="Times New Roman" w:eastAsia="Times New Roman" w:hAnsi="Times New Roman" w:cs="Times New Roman"/>
          <w:b/>
        </w:rPr>
      </w:pPr>
      <w:r w:rsidRPr="00833E31">
        <w:rPr>
          <w:rFonts w:ascii="Times New Roman" w:eastAsia="Times New Roman" w:hAnsi="Times New Roman" w:cs="Times New Roman"/>
          <w:b/>
        </w:rPr>
        <w:t>02</w:t>
      </w:r>
      <w:r w:rsidRPr="00833E31">
        <w:rPr>
          <w:rFonts w:ascii="Times New Roman" w:eastAsia="Times New Roman" w:hAnsi="Times New Roman" w:cs="Times New Roman"/>
          <w:b/>
        </w:rPr>
        <w:tab/>
      </w:r>
      <w:r w:rsidRPr="00833E31">
        <w:rPr>
          <w:rFonts w:ascii="Times New Roman" w:eastAsia="Times New Roman" w:hAnsi="Times New Roman" w:cs="Times New Roman"/>
          <w:b/>
        </w:rPr>
        <w:tab/>
        <w:t>DEPARTMENT OF PROFESSIONAL AND FINANCIAL REGULATION</w:t>
      </w:r>
    </w:p>
    <w:p w14:paraId="555E35C8" w14:textId="77777777" w:rsidR="006C20C3" w:rsidRPr="00833E31" w:rsidRDefault="006C20C3" w:rsidP="002F1459">
      <w:pPr>
        <w:tabs>
          <w:tab w:val="left" w:pos="720"/>
          <w:tab w:val="left" w:pos="1440"/>
        </w:tabs>
        <w:rPr>
          <w:rFonts w:ascii="Times New Roman" w:eastAsia="Times New Roman" w:hAnsi="Times New Roman" w:cs="Times New Roman"/>
          <w:b/>
          <w:color w:val="000000"/>
          <w:spacing w:val="-1"/>
        </w:rPr>
      </w:pPr>
      <w:r w:rsidRPr="00833E31">
        <w:rPr>
          <w:rFonts w:ascii="Times New Roman" w:eastAsia="Times New Roman" w:hAnsi="Times New Roman" w:cs="Times New Roman"/>
          <w:b/>
          <w:color w:val="000000"/>
          <w:spacing w:val="-1"/>
        </w:rPr>
        <w:t>658</w:t>
      </w:r>
      <w:r w:rsidRPr="00833E31">
        <w:rPr>
          <w:rFonts w:ascii="Times New Roman" w:eastAsia="Times New Roman" w:hAnsi="Times New Roman" w:cs="Times New Roman"/>
          <w:b/>
          <w:color w:val="000000"/>
          <w:spacing w:val="-1"/>
        </w:rPr>
        <w:tab/>
      </w:r>
      <w:r w:rsidRPr="00833E31">
        <w:rPr>
          <w:rFonts w:ascii="Times New Roman" w:eastAsia="Times New Roman" w:hAnsi="Times New Roman" w:cs="Times New Roman"/>
          <w:b/>
          <w:color w:val="000000"/>
          <w:spacing w:val="-1"/>
        </w:rPr>
        <w:tab/>
        <w:t>MAINE FUEL BOARD</w:t>
      </w:r>
    </w:p>
    <w:p w14:paraId="7659E521" w14:textId="1554CA28" w:rsidR="006C20C3" w:rsidRPr="00833E31" w:rsidRDefault="006C20C3" w:rsidP="002F1459">
      <w:pPr>
        <w:tabs>
          <w:tab w:val="num" w:pos="1440"/>
        </w:tabs>
        <w:ind w:left="1440" w:hanging="1440"/>
        <w:rPr>
          <w:rFonts w:ascii="Times New Roman" w:eastAsia="Times New Roman" w:hAnsi="Times New Roman" w:cs="Times New Roman"/>
          <w:b/>
        </w:rPr>
      </w:pPr>
      <w:r w:rsidRPr="00833E31">
        <w:rPr>
          <w:rFonts w:ascii="Times New Roman" w:eastAsia="Times New Roman" w:hAnsi="Times New Roman" w:cs="Times New Roman"/>
          <w:b/>
        </w:rPr>
        <w:t>Chapter 4</w:t>
      </w:r>
      <w:r w:rsidRPr="00833E31">
        <w:rPr>
          <w:rFonts w:ascii="Times New Roman" w:eastAsia="Times New Roman" w:hAnsi="Times New Roman" w:cs="Times New Roman"/>
          <w:b/>
        </w:rPr>
        <w:tab/>
        <w:t xml:space="preserve">QUALIFICATIONS FOR </w:t>
      </w:r>
      <w:r w:rsidR="000277F3" w:rsidRPr="00833E31">
        <w:rPr>
          <w:rFonts w:ascii="Times New Roman" w:eastAsia="Times New Roman" w:hAnsi="Times New Roman" w:cs="Times New Roman"/>
          <w:b/>
        </w:rPr>
        <w:t xml:space="preserve">EXAMINATION AND </w:t>
      </w:r>
      <w:r w:rsidRPr="00833E31">
        <w:rPr>
          <w:rFonts w:ascii="Times New Roman" w:eastAsia="Times New Roman" w:hAnsi="Times New Roman" w:cs="Times New Roman"/>
          <w:b/>
        </w:rPr>
        <w:t>LICENSURE</w:t>
      </w:r>
    </w:p>
    <w:p w14:paraId="402AE08C" w14:textId="77777777" w:rsidR="006C20C3" w:rsidRPr="00833E31" w:rsidRDefault="006C20C3" w:rsidP="006C20C3">
      <w:pPr>
        <w:pBdr>
          <w:top w:val="single" w:sz="4" w:space="1" w:color="auto"/>
        </w:pBdr>
        <w:tabs>
          <w:tab w:val="left" w:pos="0"/>
        </w:tabs>
        <w:spacing w:after="0" w:line="240" w:lineRule="auto"/>
        <w:rPr>
          <w:rFonts w:ascii="Times New Roman" w:eastAsia="Times New Roman" w:hAnsi="Times New Roman" w:cs="Times New Roman"/>
          <w:b/>
          <w:color w:val="000000"/>
          <w:spacing w:val="-1"/>
        </w:rPr>
      </w:pPr>
    </w:p>
    <w:p w14:paraId="47F53B4B" w14:textId="4D0E67D3" w:rsidR="006C20C3" w:rsidRPr="00833E31" w:rsidRDefault="006C20C3" w:rsidP="006C20C3">
      <w:pPr>
        <w:tabs>
          <w:tab w:val="left" w:pos="0"/>
        </w:tabs>
        <w:spacing w:after="0" w:line="240" w:lineRule="auto"/>
        <w:rPr>
          <w:rFonts w:ascii="Times New Roman" w:eastAsia="Times New Roman" w:hAnsi="Times New Roman" w:cs="Times New Roman"/>
          <w:color w:val="000000"/>
          <w:spacing w:val="-1"/>
        </w:rPr>
      </w:pPr>
      <w:r w:rsidRPr="00833E31">
        <w:rPr>
          <w:rFonts w:ascii="Times New Roman" w:eastAsia="Times New Roman" w:hAnsi="Times New Roman" w:cs="Times New Roman"/>
          <w:b/>
          <w:color w:val="000000"/>
          <w:spacing w:val="-1"/>
        </w:rPr>
        <w:t>Summary</w:t>
      </w:r>
      <w:r w:rsidRPr="00833E31">
        <w:rPr>
          <w:rFonts w:ascii="Times New Roman" w:eastAsia="Times New Roman" w:hAnsi="Times New Roman" w:cs="Times New Roman"/>
          <w:color w:val="000000"/>
          <w:spacing w:val="-1"/>
        </w:rPr>
        <w:t xml:space="preserve">: This Chapter sets forth qualifications for </w:t>
      </w:r>
      <w:r w:rsidR="00844A40" w:rsidRPr="00833E31">
        <w:rPr>
          <w:rFonts w:ascii="Times New Roman" w:eastAsia="Times New Roman" w:hAnsi="Times New Roman" w:cs="Times New Roman"/>
          <w:color w:val="000000"/>
          <w:spacing w:val="-1"/>
        </w:rPr>
        <w:t xml:space="preserve">examination and </w:t>
      </w:r>
      <w:r w:rsidRPr="00833E31">
        <w:rPr>
          <w:rFonts w:ascii="Times New Roman" w:eastAsia="Times New Roman" w:hAnsi="Times New Roman" w:cs="Times New Roman"/>
          <w:color w:val="000000"/>
          <w:spacing w:val="-1"/>
        </w:rPr>
        <w:t>licensure.</w:t>
      </w:r>
    </w:p>
    <w:p w14:paraId="25F07D52" w14:textId="77777777" w:rsidR="006C20C3" w:rsidRPr="00833E31" w:rsidRDefault="006C20C3" w:rsidP="002F1459">
      <w:pPr>
        <w:pBdr>
          <w:bottom w:val="single" w:sz="4" w:space="1" w:color="auto"/>
        </w:pBdr>
        <w:tabs>
          <w:tab w:val="left" w:pos="0"/>
        </w:tabs>
        <w:ind w:left="1440" w:hanging="1440"/>
        <w:rPr>
          <w:rFonts w:ascii="Times New Roman" w:eastAsia="Times New Roman" w:hAnsi="Times New Roman" w:cs="Times New Roman"/>
          <w:color w:val="000000"/>
          <w:spacing w:val="-1"/>
        </w:rPr>
      </w:pPr>
    </w:p>
    <w:p w14:paraId="06E2624F" w14:textId="3A590C12"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w:t>
      </w:r>
      <w:r w:rsidRPr="00833E31">
        <w:rPr>
          <w:rFonts w:ascii="Times New Roman" w:eastAsia="Times New Roman" w:hAnsi="Times New Roman" w:cs="Times New Roman"/>
          <w:b/>
        </w:rPr>
        <w:tab/>
        <w:t>Master Oil Burner and/or Solid Fuel Technician</w:t>
      </w:r>
    </w:p>
    <w:p w14:paraId="35E2327D" w14:textId="1DA5C23D" w:rsidR="006C20C3" w:rsidRPr="00833E31" w:rsidRDefault="006C20C3" w:rsidP="002F1459">
      <w:pPr>
        <w:spacing w:after="220"/>
        <w:ind w:left="1627" w:hanging="907"/>
        <w:rPr>
          <w:rFonts w:ascii="Times New Roman" w:eastAsia="Times New Roman" w:hAnsi="Times New Roman" w:cs="Times New Roman"/>
          <w:b/>
        </w:rPr>
      </w:pPr>
      <w:r w:rsidRPr="00833E31">
        <w:rPr>
          <w:rFonts w:ascii="Times New Roman" w:eastAsia="Times New Roman" w:hAnsi="Times New Roman" w:cs="Times New Roman"/>
        </w:rPr>
        <w:t>4.1.1</w:t>
      </w:r>
      <w:r w:rsidRPr="00833E31">
        <w:rPr>
          <w:rFonts w:ascii="Times New Roman" w:eastAsia="Times New Roman" w:hAnsi="Times New Roman" w:cs="Times New Roman"/>
        </w:rPr>
        <w:tab/>
      </w:r>
      <w:r w:rsidR="00807C33" w:rsidRPr="00833E31">
        <w:rPr>
          <w:rFonts w:ascii="Times New Roman" w:eastAsia="Times New Roman" w:hAnsi="Times New Roman" w:cs="Times New Roman"/>
          <w:b/>
        </w:rPr>
        <w:t>Application for Licensure</w:t>
      </w:r>
    </w:p>
    <w:p w14:paraId="12D62A00" w14:textId="2274B1D6" w:rsidR="0076767C" w:rsidRPr="00833E31" w:rsidRDefault="0076767C"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ab/>
        <w:t>To qualify for a master oil burner and/or solid fuel technician license, an individual must</w:t>
      </w:r>
      <w:r w:rsidR="00B848AD" w:rsidRPr="00833E31">
        <w:rPr>
          <w:rFonts w:ascii="Times New Roman" w:eastAsia="Times New Roman" w:hAnsi="Times New Roman" w:cs="Times New Roman"/>
        </w:rPr>
        <w:t>:</w:t>
      </w:r>
    </w:p>
    <w:p w14:paraId="71D7277F" w14:textId="09ECEBA8" w:rsidR="00B848AD" w:rsidRPr="00833E31" w:rsidRDefault="00B848AD" w:rsidP="00811059">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4.1.1.1</w:t>
      </w:r>
      <w:r w:rsidRPr="00833E31">
        <w:rPr>
          <w:rFonts w:ascii="Times New Roman" w:eastAsia="Times New Roman" w:hAnsi="Times New Roman" w:cs="Times New Roman"/>
        </w:rPr>
        <w:tab/>
        <w:t xml:space="preserve">Apply </w:t>
      </w:r>
      <w:r w:rsidR="00811059" w:rsidRPr="00833E31">
        <w:rPr>
          <w:rFonts w:ascii="Times New Roman" w:eastAsia="Times New Roman" w:hAnsi="Times New Roman" w:cs="Times New Roman"/>
        </w:rPr>
        <w:t xml:space="preserve">for and receive written approval from the Board to sit for an examination; </w:t>
      </w:r>
    </w:p>
    <w:p w14:paraId="61195250" w14:textId="11983CBE" w:rsidR="00811059" w:rsidRPr="00833E31" w:rsidRDefault="00811059" w:rsidP="00811059">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4.1.1.2</w:t>
      </w:r>
      <w:r w:rsidRPr="00833E31">
        <w:rPr>
          <w:rFonts w:ascii="Times New Roman" w:eastAsia="Times New Roman" w:hAnsi="Times New Roman" w:cs="Times New Roman"/>
        </w:rPr>
        <w:tab/>
      </w:r>
      <w:r w:rsidR="00033A0E" w:rsidRPr="00833E31">
        <w:rPr>
          <w:rFonts w:ascii="Times New Roman" w:eastAsia="Times New Roman" w:hAnsi="Times New Roman" w:cs="Times New Roman"/>
        </w:rPr>
        <w:t xml:space="preserve">Achieve a passing score of 70% on the examination; </w:t>
      </w:r>
    </w:p>
    <w:p w14:paraId="7272CFA6" w14:textId="77777777" w:rsidR="00805A20" w:rsidRDefault="00033A0E" w:rsidP="00811059">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4.1.1.3</w:t>
      </w:r>
      <w:r w:rsidRPr="00833E31">
        <w:rPr>
          <w:rFonts w:ascii="Times New Roman" w:eastAsia="Times New Roman" w:hAnsi="Times New Roman" w:cs="Times New Roman"/>
        </w:rPr>
        <w:tab/>
      </w:r>
      <w:r w:rsidR="00C1291C" w:rsidRPr="00833E31">
        <w:rPr>
          <w:rFonts w:ascii="Times New Roman" w:eastAsia="Times New Roman" w:hAnsi="Times New Roman" w:cs="Times New Roman"/>
        </w:rPr>
        <w:t xml:space="preserve">Submit a completed application on a form provided by the Board; </w:t>
      </w:r>
    </w:p>
    <w:p w14:paraId="3D6D2A98" w14:textId="784605D5" w:rsidR="00033A0E" w:rsidRPr="00833E31" w:rsidRDefault="00C1291C" w:rsidP="00C1291C">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4.1.1.</w:t>
      </w:r>
      <w:r w:rsidR="008B0187">
        <w:rPr>
          <w:rFonts w:ascii="Times New Roman" w:eastAsia="Times New Roman" w:hAnsi="Times New Roman" w:cs="Times New Roman"/>
        </w:rPr>
        <w:t>4</w:t>
      </w:r>
      <w:r w:rsidRPr="00833E31">
        <w:rPr>
          <w:rFonts w:ascii="Times New Roman" w:eastAsia="Times New Roman" w:hAnsi="Times New Roman" w:cs="Times New Roman"/>
        </w:rPr>
        <w:tab/>
      </w:r>
      <w:r w:rsidR="00033A0E" w:rsidRPr="00833E31">
        <w:rPr>
          <w:rFonts w:ascii="Times New Roman" w:eastAsia="Times New Roman" w:hAnsi="Times New Roman" w:cs="Times New Roman"/>
        </w:rPr>
        <w:t>Submit</w:t>
      </w:r>
      <w:r w:rsidRPr="00833E31">
        <w:rPr>
          <w:rFonts w:ascii="Times New Roman" w:eastAsia="Times New Roman" w:hAnsi="Times New Roman" w:cs="Times New Roman"/>
        </w:rPr>
        <w:t xml:space="preserve"> </w:t>
      </w:r>
      <w:r w:rsidR="00F16DE2" w:rsidRPr="00833E31">
        <w:rPr>
          <w:rFonts w:ascii="Times New Roman" w:eastAsia="Times New Roman" w:hAnsi="Times New Roman" w:cs="Times New Roman"/>
        </w:rPr>
        <w:t xml:space="preserve">any </w:t>
      </w:r>
      <w:r w:rsidRPr="00833E31">
        <w:rPr>
          <w:rFonts w:ascii="Times New Roman" w:eastAsia="Times New Roman" w:hAnsi="Times New Roman" w:cs="Times New Roman"/>
        </w:rPr>
        <w:t>fee</w:t>
      </w:r>
      <w:r w:rsidR="00F16DE2" w:rsidRPr="00833E31">
        <w:rPr>
          <w:rFonts w:ascii="Times New Roman" w:eastAsia="Times New Roman" w:hAnsi="Times New Roman" w:cs="Times New Roman"/>
        </w:rPr>
        <w:t>s</w:t>
      </w:r>
      <w:r w:rsidR="00033A0E" w:rsidRPr="00833E31">
        <w:rPr>
          <w:rFonts w:ascii="Times New Roman" w:eastAsia="Times New Roman" w:hAnsi="Times New Roman" w:cs="Times New Roman"/>
        </w:rPr>
        <w:t xml:space="preserve"> required by Chapter 10 of the rules of the Office of Professional and Occupational Regulation</w:t>
      </w:r>
      <w:r w:rsidRPr="00833E31">
        <w:rPr>
          <w:rFonts w:ascii="Times New Roman" w:eastAsia="Times New Roman" w:hAnsi="Times New Roman" w:cs="Times New Roman"/>
        </w:rPr>
        <w:t>.</w:t>
      </w:r>
    </w:p>
    <w:p w14:paraId="2FD254DF" w14:textId="438383CE" w:rsidR="00190FF5" w:rsidRPr="00833E31" w:rsidRDefault="00190FF5" w:rsidP="00190FF5">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w:t>
      </w:r>
      <w:r w:rsidRPr="00833E31">
        <w:rPr>
          <w:rFonts w:ascii="Times New Roman" w:eastAsia="Times New Roman" w:hAnsi="Times New Roman" w:cs="Times New Roman"/>
        </w:rPr>
        <w:tab/>
      </w:r>
      <w:r w:rsidR="00004B0B" w:rsidRPr="00833E31">
        <w:rPr>
          <w:rFonts w:ascii="Times New Roman" w:eastAsia="Times New Roman" w:hAnsi="Times New Roman" w:cs="Times New Roman"/>
          <w:b/>
        </w:rPr>
        <w:t>Application for</w:t>
      </w:r>
      <w:r w:rsidRPr="00833E31">
        <w:rPr>
          <w:rFonts w:ascii="Times New Roman" w:eastAsia="Times New Roman" w:hAnsi="Times New Roman" w:cs="Times New Roman"/>
          <w:b/>
        </w:rPr>
        <w:t xml:space="preserve"> Examination</w:t>
      </w:r>
    </w:p>
    <w:p w14:paraId="151A5BDF" w14:textId="77777777" w:rsidR="000E0908" w:rsidRPr="00833E31" w:rsidRDefault="00190FF5" w:rsidP="00190FF5">
      <w:pPr>
        <w:spacing w:after="220"/>
        <w:ind w:left="1620"/>
        <w:rPr>
          <w:rFonts w:ascii="Times New Roman" w:eastAsia="Times New Roman" w:hAnsi="Times New Roman" w:cs="Times New Roman"/>
        </w:rPr>
      </w:pPr>
      <w:r w:rsidRPr="00833E31">
        <w:rPr>
          <w:rFonts w:ascii="Times New Roman" w:eastAsia="Times New Roman" w:hAnsi="Times New Roman" w:cs="Times New Roman"/>
        </w:rPr>
        <w:t>To qualify for the master oil burner and/or solid fuel technician examination, an applicant must</w:t>
      </w:r>
      <w:r w:rsidR="000E0908" w:rsidRPr="00833E31">
        <w:rPr>
          <w:rFonts w:ascii="Times New Roman" w:eastAsia="Times New Roman" w:hAnsi="Times New Roman" w:cs="Times New Roman"/>
        </w:rPr>
        <w:t>:</w:t>
      </w:r>
    </w:p>
    <w:p w14:paraId="6E332C9F" w14:textId="6CD04F04" w:rsidR="000E0908" w:rsidRPr="00833E31" w:rsidRDefault="000E0908" w:rsidP="005736DA">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4.1.2.1 </w:t>
      </w:r>
      <w:r w:rsidR="005736DA" w:rsidRPr="00833E31">
        <w:rPr>
          <w:rFonts w:ascii="Times New Roman" w:eastAsia="Times New Roman" w:hAnsi="Times New Roman" w:cs="Times New Roman"/>
        </w:rPr>
        <w:tab/>
      </w:r>
      <w:r w:rsidRPr="00833E31">
        <w:rPr>
          <w:rFonts w:ascii="Times New Roman" w:eastAsia="Times New Roman" w:hAnsi="Times New Roman" w:cs="Times New Roman"/>
        </w:rPr>
        <w:t>S</w:t>
      </w:r>
      <w:r w:rsidR="00F36A7D" w:rsidRPr="00833E31">
        <w:rPr>
          <w:rFonts w:ascii="Times New Roman" w:eastAsia="Times New Roman" w:hAnsi="Times New Roman" w:cs="Times New Roman"/>
        </w:rPr>
        <w:t xml:space="preserve">ubmit proof of the </w:t>
      </w:r>
      <w:r w:rsidR="00A62435" w:rsidRPr="00833E31">
        <w:rPr>
          <w:rFonts w:ascii="Times New Roman" w:eastAsia="Times New Roman" w:hAnsi="Times New Roman" w:cs="Times New Roman"/>
        </w:rPr>
        <w:t xml:space="preserve">professional qualifications </w:t>
      </w:r>
      <w:r w:rsidR="00190FF5" w:rsidRPr="00833E31">
        <w:rPr>
          <w:rFonts w:ascii="Times New Roman" w:eastAsia="Times New Roman" w:hAnsi="Times New Roman" w:cs="Times New Roman"/>
        </w:rPr>
        <w:t>as set forth in 32 M.R.S. § 18132(2)</w:t>
      </w:r>
      <w:r w:rsidRPr="00833E31">
        <w:rPr>
          <w:rFonts w:ascii="Times New Roman" w:eastAsia="Times New Roman" w:hAnsi="Times New Roman" w:cs="Times New Roman"/>
        </w:rPr>
        <w:t xml:space="preserve"> and Section </w:t>
      </w:r>
      <w:r w:rsidR="005736DA" w:rsidRPr="00833E31">
        <w:rPr>
          <w:rFonts w:ascii="Times New Roman" w:eastAsia="Times New Roman" w:hAnsi="Times New Roman" w:cs="Times New Roman"/>
        </w:rPr>
        <w:t>4.1.3</w:t>
      </w:r>
      <w:r w:rsidR="00500AF5">
        <w:rPr>
          <w:rFonts w:ascii="Times New Roman" w:eastAsia="Times New Roman" w:hAnsi="Times New Roman" w:cs="Times New Roman"/>
        </w:rPr>
        <w:t>.1 , as applicable</w:t>
      </w:r>
      <w:r w:rsidR="006C7923">
        <w:rPr>
          <w:rFonts w:ascii="Times New Roman" w:eastAsia="Times New Roman" w:hAnsi="Times New Roman" w:cs="Times New Roman"/>
        </w:rPr>
        <w:t>,</w:t>
      </w:r>
      <w:r w:rsidR="003B3378">
        <w:rPr>
          <w:rFonts w:ascii="Times New Roman" w:eastAsia="Times New Roman" w:hAnsi="Times New Roman" w:cs="Times New Roman"/>
        </w:rPr>
        <w:t xml:space="preserve"> on a form provided by the Board</w:t>
      </w:r>
      <w:r w:rsidR="005736DA" w:rsidRPr="00833E31">
        <w:rPr>
          <w:rFonts w:ascii="Times New Roman" w:eastAsia="Times New Roman" w:hAnsi="Times New Roman" w:cs="Times New Roman"/>
        </w:rPr>
        <w:t>;</w:t>
      </w:r>
    </w:p>
    <w:p w14:paraId="0BA4F545" w14:textId="136F4973" w:rsidR="00502957" w:rsidRDefault="005736DA" w:rsidP="003B3378">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4.1.2.2 </w:t>
      </w:r>
      <w:r w:rsidRPr="00833E31">
        <w:rPr>
          <w:rFonts w:ascii="Times New Roman" w:eastAsia="Times New Roman" w:hAnsi="Times New Roman" w:cs="Times New Roman"/>
        </w:rPr>
        <w:tab/>
        <w:t xml:space="preserve">Submit a </w:t>
      </w:r>
      <w:r w:rsidR="00F16DE2" w:rsidRPr="00833E31">
        <w:rPr>
          <w:rFonts w:ascii="Times New Roman" w:eastAsia="Times New Roman" w:hAnsi="Times New Roman" w:cs="Times New Roman"/>
        </w:rPr>
        <w:t>completed application</w:t>
      </w:r>
      <w:r w:rsidR="00283BBB" w:rsidRPr="00833E31">
        <w:rPr>
          <w:rFonts w:ascii="Times New Roman" w:eastAsia="Times New Roman" w:hAnsi="Times New Roman" w:cs="Times New Roman"/>
        </w:rPr>
        <w:t xml:space="preserve"> on a form provided by the Board; </w:t>
      </w:r>
      <w:r w:rsidR="0044136B">
        <w:rPr>
          <w:rFonts w:ascii="Times New Roman" w:eastAsia="Times New Roman" w:hAnsi="Times New Roman" w:cs="Times New Roman"/>
        </w:rPr>
        <w:t>and</w:t>
      </w:r>
    </w:p>
    <w:p w14:paraId="21B66F23" w14:textId="2FC14C65" w:rsidR="00190FF5" w:rsidRPr="00833E31" w:rsidRDefault="00283BBB" w:rsidP="00BF2AA6">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4.1.2.3</w:t>
      </w:r>
      <w:r w:rsidRPr="00833E31">
        <w:rPr>
          <w:rFonts w:ascii="Times New Roman" w:eastAsia="Times New Roman" w:hAnsi="Times New Roman" w:cs="Times New Roman"/>
        </w:rPr>
        <w:tab/>
      </w:r>
      <w:r w:rsidR="00BF2AA6" w:rsidRPr="00833E31">
        <w:rPr>
          <w:rFonts w:ascii="Times New Roman" w:eastAsia="Times New Roman" w:hAnsi="Times New Roman" w:cs="Times New Roman"/>
        </w:rPr>
        <w:t>Submit the application fee required by Chapter 10 of the rules of the Office of Professional and Occupational Regulation.</w:t>
      </w:r>
    </w:p>
    <w:p w14:paraId="7B4CAE58" w14:textId="6DBFC0B3" w:rsidR="00215D46" w:rsidRPr="00833E31" w:rsidRDefault="00215D46" w:rsidP="00A0698D">
      <w:pPr>
        <w:keepNext/>
        <w:spacing w:after="220"/>
        <w:ind w:firstLine="720"/>
        <w:rPr>
          <w:rFonts w:ascii="Times New Roman" w:eastAsia="Times New Roman" w:hAnsi="Times New Roman" w:cs="Times New Roman"/>
        </w:rPr>
      </w:pPr>
      <w:r w:rsidRPr="00833E31">
        <w:rPr>
          <w:rFonts w:ascii="Times New Roman" w:eastAsia="Times New Roman" w:hAnsi="Times New Roman" w:cs="Times New Roman"/>
        </w:rPr>
        <w:t>4.1.</w:t>
      </w:r>
      <w:r w:rsidR="00A0698D" w:rsidRPr="00833E31">
        <w:rPr>
          <w:rFonts w:ascii="Times New Roman" w:eastAsia="Times New Roman" w:hAnsi="Times New Roman" w:cs="Times New Roman"/>
        </w:rPr>
        <w:t>3</w:t>
      </w:r>
      <w:r w:rsidRPr="00833E31">
        <w:rPr>
          <w:rFonts w:ascii="Times New Roman" w:eastAsia="Times New Roman" w:hAnsi="Times New Roman" w:cs="Times New Roman"/>
        </w:rPr>
        <w:tab/>
      </w:r>
      <w:r w:rsidR="005530EC" w:rsidRPr="00833E31">
        <w:rPr>
          <w:rFonts w:ascii="Times New Roman" w:eastAsia="Times New Roman" w:hAnsi="Times New Roman" w:cs="Times New Roman"/>
        </w:rPr>
        <w:t xml:space="preserve">    </w:t>
      </w:r>
      <w:r w:rsidRPr="00833E31">
        <w:rPr>
          <w:rFonts w:ascii="Times New Roman" w:eastAsia="Times New Roman" w:hAnsi="Times New Roman" w:cs="Times New Roman"/>
          <w:b/>
        </w:rPr>
        <w:t xml:space="preserve">Proof of </w:t>
      </w:r>
      <w:r w:rsidR="001A0D56" w:rsidRPr="00833E31">
        <w:rPr>
          <w:rFonts w:ascii="Times New Roman" w:eastAsia="Times New Roman" w:hAnsi="Times New Roman" w:cs="Times New Roman"/>
          <w:b/>
        </w:rPr>
        <w:t>Professional Qualifications</w:t>
      </w:r>
    </w:p>
    <w:p w14:paraId="7264D5CE" w14:textId="57877BFA" w:rsidR="00C8434A" w:rsidRPr="00833E31" w:rsidRDefault="00797935" w:rsidP="00797935">
      <w:pPr>
        <w:keepNext/>
        <w:spacing w:after="220"/>
        <w:ind w:left="2700" w:hanging="1080"/>
        <w:jc w:val="both"/>
        <w:rPr>
          <w:rFonts w:ascii="Times New Roman" w:eastAsia="Times New Roman" w:hAnsi="Times New Roman" w:cs="Times New Roman"/>
        </w:rPr>
      </w:pPr>
      <w:r w:rsidRPr="00833E31">
        <w:rPr>
          <w:rFonts w:ascii="Times New Roman" w:eastAsia="Times New Roman" w:hAnsi="Times New Roman" w:cs="Times New Roman"/>
        </w:rPr>
        <w:t xml:space="preserve">4.1.3.1 </w:t>
      </w:r>
      <w:r w:rsidRPr="00833E31">
        <w:rPr>
          <w:rFonts w:ascii="Times New Roman" w:eastAsia="Times New Roman" w:hAnsi="Times New Roman" w:cs="Times New Roman"/>
        </w:rPr>
        <w:tab/>
      </w:r>
      <w:r w:rsidR="00215D46" w:rsidRPr="00833E31">
        <w:rPr>
          <w:rFonts w:ascii="Times New Roman" w:eastAsia="Times New Roman" w:hAnsi="Times New Roman" w:cs="Times New Roman"/>
        </w:rPr>
        <w:t>Pursuant to 32 M.R.S. §</w:t>
      </w:r>
      <w:r w:rsidR="005530EC" w:rsidRPr="00833E31">
        <w:rPr>
          <w:rFonts w:ascii="Times New Roman" w:eastAsia="Times New Roman" w:hAnsi="Times New Roman" w:cs="Times New Roman"/>
        </w:rPr>
        <w:t xml:space="preserve"> </w:t>
      </w:r>
      <w:r w:rsidR="00215D46" w:rsidRPr="00833E31">
        <w:rPr>
          <w:rFonts w:ascii="Times New Roman" w:eastAsia="Times New Roman" w:hAnsi="Times New Roman" w:cs="Times New Roman"/>
        </w:rPr>
        <w:t>18132(2)(A), a journeyman oil burner and/or solid fuel technician must provide to the Board documented proof of the required licensed practical experience.  It is the responsibility of the licensee to obtain a</w:t>
      </w:r>
      <w:r w:rsidR="008524C1">
        <w:rPr>
          <w:rFonts w:ascii="Times New Roman" w:eastAsia="Times New Roman" w:hAnsi="Times New Roman" w:cs="Times New Roman"/>
        </w:rPr>
        <w:t xml:space="preserve"> signed</w:t>
      </w:r>
      <w:r w:rsidR="00215D46" w:rsidRPr="00833E31">
        <w:rPr>
          <w:rFonts w:ascii="Times New Roman" w:eastAsia="Times New Roman" w:hAnsi="Times New Roman" w:cs="Times New Roman"/>
        </w:rPr>
        <w:t xml:space="preserve"> </w:t>
      </w:r>
      <w:r w:rsidR="00D431C2">
        <w:rPr>
          <w:rFonts w:ascii="Times New Roman" w:eastAsia="Times New Roman" w:hAnsi="Times New Roman" w:cs="Times New Roman"/>
        </w:rPr>
        <w:t>A</w:t>
      </w:r>
      <w:r w:rsidR="00215D46" w:rsidRPr="00833E31">
        <w:rPr>
          <w:rFonts w:ascii="Times New Roman" w:eastAsia="Times New Roman" w:hAnsi="Times New Roman" w:cs="Times New Roman"/>
        </w:rPr>
        <w:t xml:space="preserve">ffidavit from all licensed master oil burner and/or solid fuel technicians who provided supervision as to the dates (day, month, year) of </w:t>
      </w:r>
      <w:r w:rsidR="00215D46" w:rsidRPr="00833E31">
        <w:rPr>
          <w:rFonts w:ascii="Times New Roman" w:eastAsia="Times New Roman" w:hAnsi="Times New Roman" w:cs="Times New Roman"/>
        </w:rPr>
        <w:lastRenderedPageBreak/>
        <w:t>accumulated licensed practical experience to establish eligibility when applying for a master oil burner and/or solid fuel</w:t>
      </w:r>
      <w:r w:rsidRPr="00833E31">
        <w:rPr>
          <w:rFonts w:ascii="Times New Roman" w:eastAsia="Times New Roman" w:hAnsi="Times New Roman" w:cs="Times New Roman"/>
        </w:rPr>
        <w:t xml:space="preserve"> technician license</w:t>
      </w:r>
      <w:r w:rsidR="00F154D0" w:rsidRPr="00833E31">
        <w:rPr>
          <w:rFonts w:ascii="Times New Roman" w:eastAsia="Times New Roman" w:hAnsi="Times New Roman" w:cs="Times New Roman"/>
        </w:rPr>
        <w:t xml:space="preserve">.  </w:t>
      </w:r>
    </w:p>
    <w:p w14:paraId="118D1853" w14:textId="5A00F932" w:rsidR="00215D46" w:rsidRPr="00833E31" w:rsidRDefault="00215D46" w:rsidP="009769D1">
      <w:pPr>
        <w:keepNext/>
        <w:spacing w:after="220"/>
        <w:ind w:left="2700"/>
        <w:jc w:val="both"/>
        <w:rPr>
          <w:rFonts w:ascii="Times New Roman" w:eastAsia="Times New Roman" w:hAnsi="Times New Roman" w:cs="Times New Roman"/>
        </w:rPr>
      </w:pPr>
      <w:r w:rsidRPr="00833E31">
        <w:rPr>
          <w:rFonts w:ascii="Times New Roman" w:eastAsia="Times New Roman" w:hAnsi="Times New Roman" w:cs="Times New Roman"/>
        </w:rPr>
        <w:t xml:space="preserve">If a licensee is unable to provide documented proof as required by </w:t>
      </w:r>
      <w:r w:rsidR="00D64335" w:rsidRPr="00833E31">
        <w:rPr>
          <w:rFonts w:ascii="Times New Roman" w:eastAsia="Times New Roman" w:hAnsi="Times New Roman" w:cs="Times New Roman"/>
        </w:rPr>
        <w:t>this subsection</w:t>
      </w:r>
      <w:r w:rsidRPr="00833E31">
        <w:rPr>
          <w:rFonts w:ascii="Times New Roman" w:eastAsia="Times New Roman" w:hAnsi="Times New Roman" w:cs="Times New Roman"/>
        </w:rPr>
        <w:t>, the Board may, in its sole discretion, permit alternative forms of documented proof.  An example of an alternative form of documented proof is a sworn statement detailing licensed practical experience by persons knowledgeable about the duration and extent of the licensee’s licensed practical experience.</w:t>
      </w:r>
    </w:p>
    <w:p w14:paraId="3E342E53" w14:textId="0157CAE4"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w:t>
      </w:r>
      <w:r w:rsidR="00797935" w:rsidRPr="00833E31">
        <w:rPr>
          <w:rFonts w:ascii="Times New Roman" w:eastAsia="Times New Roman" w:hAnsi="Times New Roman" w:cs="Times New Roman"/>
        </w:rPr>
        <w:t>4</w:t>
      </w:r>
      <w:r w:rsidRPr="00833E31">
        <w:rPr>
          <w:rFonts w:ascii="Times New Roman" w:eastAsia="Times New Roman" w:hAnsi="Times New Roman" w:cs="Times New Roman"/>
        </w:rPr>
        <w:tab/>
      </w:r>
      <w:r w:rsidRPr="00833E31">
        <w:rPr>
          <w:rFonts w:ascii="Times New Roman" w:eastAsia="Times New Roman" w:hAnsi="Times New Roman" w:cs="Times New Roman"/>
          <w:b/>
        </w:rPr>
        <w:t>Examination</w:t>
      </w:r>
      <w:r w:rsidR="00935618">
        <w:rPr>
          <w:rFonts w:ascii="Times New Roman" w:eastAsia="Times New Roman" w:hAnsi="Times New Roman" w:cs="Times New Roman"/>
          <w:b/>
        </w:rPr>
        <w:t xml:space="preserve"> – Master Oil Burner Technician</w:t>
      </w:r>
    </w:p>
    <w:p w14:paraId="60A2A1EA" w14:textId="72E6E2CE"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w:t>
      </w:r>
      <w:r w:rsidR="00797935" w:rsidRPr="00833E31">
        <w:rPr>
          <w:rFonts w:ascii="Times New Roman" w:eastAsia="Times New Roman" w:hAnsi="Times New Roman" w:cs="Times New Roman"/>
        </w:rPr>
        <w:t>4</w:t>
      </w:r>
      <w:r w:rsidRPr="00833E31">
        <w:rPr>
          <w:rFonts w:ascii="Times New Roman" w:eastAsia="Times New Roman" w:hAnsi="Times New Roman" w:cs="Times New Roman"/>
        </w:rPr>
        <w:t>.1</w:t>
      </w:r>
      <w:r w:rsidRPr="00833E31">
        <w:rPr>
          <w:rFonts w:ascii="Times New Roman" w:eastAsia="Times New Roman" w:hAnsi="Times New Roman" w:cs="Times New Roman"/>
        </w:rPr>
        <w:tab/>
        <w:t xml:space="preserve">To be eligible for a 1 &amp; 2 over 15 gph oils license, the applicant must pass the examinations for both the 1 &amp; 2 oils up to 15 gph and the 1 &amp; 2 oils over 15 gph. </w:t>
      </w:r>
    </w:p>
    <w:p w14:paraId="5A2A69F2" w14:textId="7CE1DE97"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w:t>
      </w:r>
      <w:r w:rsidR="00797935" w:rsidRPr="00833E31">
        <w:rPr>
          <w:rFonts w:ascii="Times New Roman" w:eastAsia="Times New Roman" w:hAnsi="Times New Roman" w:cs="Times New Roman"/>
        </w:rPr>
        <w:t>4</w:t>
      </w:r>
      <w:r w:rsidRPr="00833E31">
        <w:rPr>
          <w:rFonts w:ascii="Times New Roman" w:eastAsia="Times New Roman" w:hAnsi="Times New Roman" w:cs="Times New Roman"/>
        </w:rPr>
        <w:t>.2</w:t>
      </w:r>
      <w:r w:rsidRPr="00833E31">
        <w:rPr>
          <w:rFonts w:ascii="Times New Roman" w:eastAsia="Times New Roman" w:hAnsi="Times New Roman" w:cs="Times New Roman"/>
        </w:rPr>
        <w:tab/>
        <w:t xml:space="preserve">To be eligible for a 1-6 oils license, the applicant must pass the examinations for both the 1 &amp; 2 up to 15 gph oils and the 4, 5, &amp; 6 oils. </w:t>
      </w:r>
    </w:p>
    <w:p w14:paraId="38AD930E" w14:textId="06CFD87F" w:rsidR="006C20C3" w:rsidRPr="00833E31" w:rsidRDefault="006C20C3" w:rsidP="002F1459">
      <w:pPr>
        <w:spacing w:after="220"/>
        <w:ind w:left="720" w:right="-90"/>
        <w:rPr>
          <w:rFonts w:ascii="Times New Roman" w:eastAsia="Times New Roman" w:hAnsi="Times New Roman" w:cs="Times New Roman"/>
        </w:rPr>
      </w:pPr>
      <w:r w:rsidRPr="00833E31">
        <w:rPr>
          <w:rFonts w:ascii="Times New Roman" w:eastAsia="Times New Roman" w:hAnsi="Times New Roman" w:cs="Times New Roman"/>
        </w:rPr>
        <w:t>4.1.</w:t>
      </w:r>
      <w:r w:rsidR="00797935" w:rsidRPr="00833E31">
        <w:rPr>
          <w:rFonts w:ascii="Times New Roman" w:eastAsia="Times New Roman" w:hAnsi="Times New Roman" w:cs="Times New Roman"/>
        </w:rPr>
        <w:t>5</w:t>
      </w:r>
      <w:r w:rsidRPr="00833E31">
        <w:rPr>
          <w:rFonts w:ascii="Times New Roman" w:eastAsia="Times New Roman" w:hAnsi="Times New Roman" w:cs="Times New Roman"/>
          <w:b/>
        </w:rPr>
        <w:tab/>
        <w:t>Pellet-Fired Central Heating Appliance Technician Authority</w:t>
      </w:r>
    </w:p>
    <w:p w14:paraId="78993EF1" w14:textId="5B5F787E" w:rsidR="006C20C3" w:rsidRPr="00833E31" w:rsidRDefault="006C20C3" w:rsidP="00797935">
      <w:pPr>
        <w:spacing w:after="220"/>
        <w:ind w:left="1440"/>
        <w:rPr>
          <w:rFonts w:ascii="Times New Roman" w:eastAsia="Times New Roman" w:hAnsi="Times New Roman" w:cs="Times New Roman"/>
        </w:rPr>
      </w:pPr>
      <w:r w:rsidRPr="00833E31">
        <w:rPr>
          <w:rFonts w:ascii="Times New Roman" w:eastAsia="Times New Roman" w:hAnsi="Times New Roman" w:cs="Times New Roman"/>
        </w:rPr>
        <w:t xml:space="preserve">To qualify for licensure as a master oil </w:t>
      </w:r>
      <w:r w:rsidR="00EA6489" w:rsidRPr="00833E31">
        <w:rPr>
          <w:rFonts w:ascii="Times New Roman" w:eastAsia="Times New Roman" w:hAnsi="Times New Roman" w:cs="Times New Roman"/>
        </w:rPr>
        <w:t xml:space="preserve">burner </w:t>
      </w:r>
      <w:r w:rsidRPr="00833E31">
        <w:rPr>
          <w:rFonts w:ascii="Times New Roman" w:eastAsia="Times New Roman" w:hAnsi="Times New Roman" w:cs="Times New Roman"/>
        </w:rPr>
        <w:t>technician with pellet-fired central heating appliance authority, an applicant must hold a license as a master oil burner technician and:</w:t>
      </w:r>
    </w:p>
    <w:p w14:paraId="59F7056A" w14:textId="446320CE" w:rsidR="006C20C3" w:rsidRPr="00833E31" w:rsidRDefault="00800337" w:rsidP="00797935">
      <w:pPr>
        <w:spacing w:after="220" w:line="276" w:lineRule="auto"/>
        <w:ind w:left="720" w:firstLine="720"/>
        <w:rPr>
          <w:rFonts w:ascii="Times New Roman" w:hAnsi="Times New Roman" w:cs="Times New Roman"/>
        </w:rPr>
      </w:pPr>
      <w:r w:rsidRPr="00833E31">
        <w:rPr>
          <w:rFonts w:ascii="Times New Roman" w:hAnsi="Times New Roman" w:cs="Times New Roman"/>
        </w:rPr>
        <w:t>4.1.</w:t>
      </w:r>
      <w:r w:rsidR="00797935" w:rsidRPr="00833E31">
        <w:rPr>
          <w:rFonts w:ascii="Times New Roman" w:hAnsi="Times New Roman" w:cs="Times New Roman"/>
        </w:rPr>
        <w:t>5</w:t>
      </w:r>
      <w:r w:rsidRPr="00833E31">
        <w:rPr>
          <w:rFonts w:ascii="Times New Roman" w:hAnsi="Times New Roman" w:cs="Times New Roman"/>
        </w:rPr>
        <w:t xml:space="preserve">.1 </w:t>
      </w:r>
      <w:r w:rsidR="00BE3B43">
        <w:rPr>
          <w:rFonts w:ascii="Times New Roman" w:hAnsi="Times New Roman" w:cs="Times New Roman"/>
        </w:rPr>
        <w:tab/>
      </w:r>
      <w:r w:rsidR="00BE3B43">
        <w:rPr>
          <w:rFonts w:ascii="Times New Roman" w:hAnsi="Times New Roman" w:cs="Times New Roman"/>
        </w:rPr>
        <w:tab/>
      </w:r>
      <w:r w:rsidR="006C20C3" w:rsidRPr="00833E31">
        <w:rPr>
          <w:rFonts w:ascii="Times New Roman" w:hAnsi="Times New Roman" w:cs="Times New Roman"/>
        </w:rPr>
        <w:t>Complete the Board-approved online training program, and</w:t>
      </w:r>
    </w:p>
    <w:p w14:paraId="74978A46" w14:textId="5D164648" w:rsidR="006C20C3" w:rsidRPr="00833E31" w:rsidRDefault="00800337" w:rsidP="00BE3B43">
      <w:pPr>
        <w:spacing w:after="220" w:line="276" w:lineRule="auto"/>
        <w:ind w:left="2880" w:hanging="1440"/>
        <w:rPr>
          <w:rFonts w:ascii="Times New Roman" w:hAnsi="Times New Roman" w:cs="Times New Roman"/>
        </w:rPr>
      </w:pPr>
      <w:r w:rsidRPr="00833E31">
        <w:rPr>
          <w:rFonts w:ascii="Times New Roman" w:hAnsi="Times New Roman" w:cs="Times New Roman"/>
        </w:rPr>
        <w:t>4.1.</w:t>
      </w:r>
      <w:r w:rsidR="00797935" w:rsidRPr="00833E31">
        <w:rPr>
          <w:rFonts w:ascii="Times New Roman" w:hAnsi="Times New Roman" w:cs="Times New Roman"/>
        </w:rPr>
        <w:t>5</w:t>
      </w:r>
      <w:r w:rsidRPr="00833E31">
        <w:rPr>
          <w:rFonts w:ascii="Times New Roman" w:hAnsi="Times New Roman" w:cs="Times New Roman"/>
        </w:rPr>
        <w:t xml:space="preserve">.2 </w:t>
      </w:r>
      <w:r w:rsidR="00BE3B43">
        <w:rPr>
          <w:rFonts w:ascii="Times New Roman" w:hAnsi="Times New Roman" w:cs="Times New Roman"/>
        </w:rPr>
        <w:tab/>
      </w:r>
      <w:r w:rsidR="006C20C3" w:rsidRPr="00833E31">
        <w:rPr>
          <w:rFonts w:ascii="Times New Roman" w:hAnsi="Times New Roman" w:cs="Times New Roman"/>
        </w:rPr>
        <w:t>Submit evidence of completion of a Board-approved test with a passing grade of 70% or higher.</w:t>
      </w:r>
    </w:p>
    <w:p w14:paraId="28B58DF9" w14:textId="3B86873C"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4.2</w:t>
      </w:r>
      <w:r w:rsidRPr="00833E31">
        <w:rPr>
          <w:rFonts w:ascii="Times New Roman" w:eastAsia="Times New Roman" w:hAnsi="Times New Roman" w:cs="Times New Roman"/>
          <w:b/>
        </w:rPr>
        <w:tab/>
        <w:t>Journeyman Oil Burner and/or Solid Fuel Technician</w:t>
      </w:r>
    </w:p>
    <w:p w14:paraId="58144EFD" w14:textId="7897AFEB"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4.2.1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D62574" w:rsidRPr="00833E31">
        <w:rPr>
          <w:rFonts w:ascii="Times New Roman" w:eastAsia="Times New Roman" w:hAnsi="Times New Roman" w:cs="Times New Roman"/>
          <w:b/>
        </w:rPr>
        <w:t xml:space="preserve"> for Licensure </w:t>
      </w:r>
    </w:p>
    <w:p w14:paraId="1EA81A96" w14:textId="77777777" w:rsidR="00D62574" w:rsidRPr="00833E31" w:rsidRDefault="00D62574"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journeyman oil burner and/or solid fuel technician license, an individual must: </w:t>
      </w:r>
    </w:p>
    <w:p w14:paraId="298C4E6B" w14:textId="77777777" w:rsidR="00FB3451" w:rsidRPr="00833E31" w:rsidRDefault="00FB3451" w:rsidP="00FB3451">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4.2.1.1</w:t>
      </w:r>
      <w:r w:rsidRPr="00833E31">
        <w:rPr>
          <w:rFonts w:ascii="Times New Roman" w:eastAsia="Times New Roman" w:hAnsi="Times New Roman" w:cs="Times New Roman"/>
        </w:rPr>
        <w:tab/>
        <w:t xml:space="preserve">Apply for and receive written approval from the Board to sit for an examination; </w:t>
      </w:r>
    </w:p>
    <w:p w14:paraId="073E3829" w14:textId="4CE9DA04" w:rsidR="00834057" w:rsidRPr="00833E31" w:rsidRDefault="00834057" w:rsidP="00FB3451">
      <w:pPr>
        <w:spacing w:after="220"/>
        <w:ind w:left="1440" w:firstLine="187"/>
        <w:rPr>
          <w:rFonts w:ascii="Times New Roman" w:eastAsia="Times New Roman" w:hAnsi="Times New Roman" w:cs="Times New Roman"/>
        </w:rPr>
      </w:pPr>
      <w:r w:rsidRPr="00833E31">
        <w:rPr>
          <w:rFonts w:ascii="Times New Roman" w:eastAsia="Times New Roman" w:hAnsi="Times New Roman" w:cs="Times New Roman"/>
        </w:rPr>
        <w:t>4.2.1.2</w:t>
      </w:r>
      <w:r w:rsidRPr="00833E31">
        <w:rPr>
          <w:rFonts w:ascii="Times New Roman" w:eastAsia="Times New Roman" w:hAnsi="Times New Roman" w:cs="Times New Roman"/>
        </w:rPr>
        <w:tab/>
      </w:r>
      <w:r w:rsidR="00FB3451" w:rsidRPr="00833E31">
        <w:rPr>
          <w:rFonts w:ascii="Times New Roman" w:eastAsia="Times New Roman" w:hAnsi="Times New Roman" w:cs="Times New Roman"/>
        </w:rPr>
        <w:t>Achieve a p</w:t>
      </w:r>
      <w:r w:rsidRPr="00833E31">
        <w:rPr>
          <w:rFonts w:ascii="Times New Roman" w:eastAsia="Times New Roman" w:hAnsi="Times New Roman" w:cs="Times New Roman"/>
        </w:rPr>
        <w:t>assing score of 70% on</w:t>
      </w:r>
      <w:r w:rsidR="001A0D36" w:rsidRPr="00833E31">
        <w:rPr>
          <w:rFonts w:ascii="Times New Roman" w:eastAsia="Times New Roman" w:hAnsi="Times New Roman" w:cs="Times New Roman"/>
        </w:rPr>
        <w:t xml:space="preserve"> </w:t>
      </w:r>
      <w:r w:rsidR="00FC4234" w:rsidRPr="00833E31">
        <w:rPr>
          <w:rFonts w:ascii="Times New Roman" w:eastAsia="Times New Roman" w:hAnsi="Times New Roman" w:cs="Times New Roman"/>
        </w:rPr>
        <w:t>the</w:t>
      </w:r>
      <w:r w:rsidRPr="00833E31">
        <w:rPr>
          <w:rFonts w:ascii="Times New Roman" w:eastAsia="Times New Roman" w:hAnsi="Times New Roman" w:cs="Times New Roman"/>
        </w:rPr>
        <w:t xml:space="preserve"> examination; </w:t>
      </w:r>
    </w:p>
    <w:p w14:paraId="0710E92C" w14:textId="77777777" w:rsidR="00281AA6" w:rsidRPr="00833E31" w:rsidRDefault="00834057" w:rsidP="00FB3451">
      <w:pPr>
        <w:spacing w:after="220"/>
        <w:ind w:left="1440" w:firstLine="187"/>
        <w:rPr>
          <w:rFonts w:ascii="Times New Roman" w:eastAsia="Times New Roman" w:hAnsi="Times New Roman" w:cs="Times New Roman"/>
        </w:rPr>
      </w:pPr>
      <w:r w:rsidRPr="00833E31">
        <w:rPr>
          <w:rFonts w:ascii="Times New Roman" w:eastAsia="Times New Roman" w:hAnsi="Times New Roman" w:cs="Times New Roman"/>
        </w:rPr>
        <w:t>4.2.1.3</w:t>
      </w:r>
      <w:r w:rsidRPr="00833E31">
        <w:rPr>
          <w:rFonts w:ascii="Times New Roman" w:eastAsia="Times New Roman" w:hAnsi="Times New Roman" w:cs="Times New Roman"/>
        </w:rPr>
        <w:tab/>
      </w:r>
      <w:r w:rsidR="00281AA6" w:rsidRPr="00833E31">
        <w:rPr>
          <w:rFonts w:ascii="Times New Roman" w:eastAsia="Times New Roman" w:hAnsi="Times New Roman" w:cs="Times New Roman"/>
        </w:rPr>
        <w:t xml:space="preserve">Submit a completed application on a form provided by the Board; and </w:t>
      </w:r>
    </w:p>
    <w:p w14:paraId="5A61717D" w14:textId="77777777" w:rsidR="00FF14FC" w:rsidRDefault="00281AA6" w:rsidP="00FF14FC">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4.2.1.4</w:t>
      </w:r>
      <w:r w:rsidRPr="00833E31">
        <w:rPr>
          <w:rFonts w:ascii="Times New Roman" w:eastAsia="Times New Roman" w:hAnsi="Times New Roman" w:cs="Times New Roman"/>
        </w:rPr>
        <w:tab/>
      </w:r>
      <w:r w:rsidR="00FF14FC">
        <w:rPr>
          <w:rFonts w:ascii="Times New Roman" w:eastAsia="Times New Roman" w:hAnsi="Times New Roman" w:cs="Times New Roman"/>
        </w:rPr>
        <w:t xml:space="preserve">Submit a Certificate of Supervision completed by a supervising master; </w:t>
      </w:r>
      <w:r w:rsidR="00FF14FC" w:rsidRPr="00833E31">
        <w:rPr>
          <w:rFonts w:ascii="Times New Roman" w:eastAsia="Times New Roman" w:hAnsi="Times New Roman" w:cs="Times New Roman"/>
        </w:rPr>
        <w:t>and</w:t>
      </w:r>
    </w:p>
    <w:p w14:paraId="1E272F55" w14:textId="70BED05B" w:rsidR="006C20C3" w:rsidRPr="00833E31" w:rsidRDefault="00FF14FC" w:rsidP="00FF14FC">
      <w:pPr>
        <w:spacing w:after="220"/>
        <w:ind w:left="2880" w:hanging="1260"/>
        <w:rPr>
          <w:rFonts w:ascii="Times New Roman" w:eastAsia="Times New Roman" w:hAnsi="Times New Roman" w:cs="Times New Roman"/>
        </w:rPr>
      </w:pPr>
      <w:r>
        <w:rPr>
          <w:rFonts w:ascii="Times New Roman" w:eastAsia="Times New Roman" w:hAnsi="Times New Roman" w:cs="Times New Roman"/>
        </w:rPr>
        <w:t>4.2.1.5</w:t>
      </w:r>
      <w:r>
        <w:rPr>
          <w:rFonts w:ascii="Times New Roman" w:eastAsia="Times New Roman" w:hAnsi="Times New Roman" w:cs="Times New Roman"/>
        </w:rPr>
        <w:tab/>
      </w:r>
      <w:r w:rsidR="00281AA6" w:rsidRPr="00833E31">
        <w:rPr>
          <w:rFonts w:ascii="Times New Roman" w:eastAsia="Times New Roman" w:hAnsi="Times New Roman" w:cs="Times New Roman"/>
        </w:rPr>
        <w:t>Submit any fees required by Chapter 10 of the rules of the Office of Professional and Occupational Regulation.</w:t>
      </w:r>
    </w:p>
    <w:p w14:paraId="604F872D" w14:textId="4566A72D"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4.2.2</w:t>
      </w:r>
      <w:r w:rsidRPr="00833E31">
        <w:rPr>
          <w:rFonts w:ascii="Times New Roman" w:eastAsia="Times New Roman" w:hAnsi="Times New Roman" w:cs="Times New Roman"/>
        </w:rPr>
        <w:tab/>
      </w:r>
      <w:r w:rsidR="00807CBC" w:rsidRPr="00833E31">
        <w:rPr>
          <w:rFonts w:ascii="Times New Roman" w:eastAsia="Times New Roman" w:hAnsi="Times New Roman" w:cs="Times New Roman"/>
          <w:b/>
          <w:bCs/>
        </w:rPr>
        <w:t xml:space="preserve">Professional Qualifications </w:t>
      </w:r>
      <w:r w:rsidR="00621F16" w:rsidRPr="00833E31">
        <w:rPr>
          <w:rFonts w:ascii="Times New Roman" w:eastAsia="Times New Roman" w:hAnsi="Times New Roman" w:cs="Times New Roman"/>
          <w:b/>
          <w:bCs/>
        </w:rPr>
        <w:t>To be Completed</w:t>
      </w:r>
      <w:r w:rsidR="00513534" w:rsidRPr="00833E31">
        <w:rPr>
          <w:rFonts w:ascii="Times New Roman" w:eastAsia="Times New Roman" w:hAnsi="Times New Roman" w:cs="Times New Roman"/>
          <w:b/>
          <w:bCs/>
        </w:rPr>
        <w:t xml:space="preserve"> </w:t>
      </w:r>
      <w:r w:rsidR="00D10689" w:rsidRPr="00833E31">
        <w:rPr>
          <w:rFonts w:ascii="Times New Roman" w:eastAsia="Times New Roman" w:hAnsi="Times New Roman" w:cs="Times New Roman"/>
          <w:b/>
          <w:bCs/>
        </w:rPr>
        <w:t xml:space="preserve">Before </w:t>
      </w:r>
      <w:r w:rsidR="00513534" w:rsidRPr="00833E31">
        <w:rPr>
          <w:rFonts w:ascii="Times New Roman" w:eastAsia="Times New Roman" w:hAnsi="Times New Roman" w:cs="Times New Roman"/>
          <w:b/>
          <w:bCs/>
        </w:rPr>
        <w:t>Examination</w:t>
      </w:r>
    </w:p>
    <w:p w14:paraId="676BCC48" w14:textId="2A14DC4C" w:rsidR="006E4C16" w:rsidRPr="00833E31" w:rsidRDefault="006C20C3" w:rsidP="002F1459">
      <w:pPr>
        <w:spacing w:after="220"/>
        <w:ind w:left="2700" w:right="-90" w:hanging="1080"/>
        <w:rPr>
          <w:rFonts w:ascii="Times New Roman" w:eastAsia="Times New Roman" w:hAnsi="Times New Roman" w:cs="Times New Roman"/>
        </w:rPr>
      </w:pPr>
      <w:r w:rsidRPr="00833E31">
        <w:rPr>
          <w:rFonts w:ascii="Times New Roman" w:eastAsia="Times New Roman" w:hAnsi="Times New Roman" w:cs="Times New Roman"/>
        </w:rPr>
        <w:t>4.2.2.1</w:t>
      </w:r>
      <w:r w:rsidRPr="00833E31">
        <w:rPr>
          <w:rFonts w:ascii="Times New Roman" w:eastAsia="Times New Roman" w:hAnsi="Times New Roman" w:cs="Times New Roman"/>
        </w:rPr>
        <w:tab/>
        <w:t>An applicant who applies for licensure pursuant to 32 M.R.S. §18133(2)(A) (one-year</w:t>
      </w:r>
      <w:r w:rsidR="005631A0" w:rsidRPr="00833E31">
        <w:rPr>
          <w:rFonts w:ascii="Times New Roman" w:eastAsia="Times New Roman" w:hAnsi="Times New Roman" w:cs="Times New Roman"/>
        </w:rPr>
        <w:t xml:space="preserve"> </w:t>
      </w:r>
      <w:r w:rsidR="00CF15BB" w:rsidRPr="00833E31">
        <w:rPr>
          <w:rFonts w:ascii="Times New Roman" w:eastAsia="Times New Roman" w:hAnsi="Times New Roman" w:cs="Times New Roman"/>
        </w:rPr>
        <w:t xml:space="preserve">of licensed practical experience </w:t>
      </w:r>
      <w:r w:rsidR="005631A0" w:rsidRPr="00833E31">
        <w:rPr>
          <w:rFonts w:ascii="Times New Roman" w:eastAsia="Times New Roman" w:hAnsi="Times New Roman" w:cs="Times New Roman"/>
        </w:rPr>
        <w:t>as an apprentice</w:t>
      </w:r>
      <w:r w:rsidRPr="00833E31">
        <w:rPr>
          <w:rFonts w:ascii="Times New Roman" w:eastAsia="Times New Roman" w:hAnsi="Times New Roman" w:cs="Times New Roman"/>
        </w:rPr>
        <w:t xml:space="preserve">) must complete the apprenticeship before qualifying for examination. </w:t>
      </w:r>
    </w:p>
    <w:p w14:paraId="34BD6D42" w14:textId="69145777" w:rsidR="00CF15BB" w:rsidRPr="00833E31" w:rsidRDefault="00CF15BB" w:rsidP="002F1459">
      <w:pPr>
        <w:spacing w:after="220"/>
        <w:ind w:left="2700" w:right="-90" w:hanging="1080"/>
        <w:rPr>
          <w:rFonts w:ascii="Times New Roman" w:eastAsia="Times New Roman" w:hAnsi="Times New Roman" w:cs="Times New Roman"/>
        </w:rPr>
      </w:pPr>
      <w:r w:rsidRPr="00833E31">
        <w:rPr>
          <w:rFonts w:ascii="Times New Roman" w:eastAsia="Times New Roman" w:hAnsi="Times New Roman" w:cs="Times New Roman"/>
        </w:rPr>
        <w:t>4.2.2.2</w:t>
      </w:r>
      <w:r w:rsidRPr="00833E31">
        <w:rPr>
          <w:rFonts w:ascii="Times New Roman" w:eastAsia="Times New Roman" w:hAnsi="Times New Roman" w:cs="Times New Roman"/>
        </w:rPr>
        <w:tab/>
      </w:r>
      <w:r w:rsidR="006C20C3" w:rsidRPr="00833E31">
        <w:rPr>
          <w:rFonts w:ascii="Times New Roman" w:eastAsia="Times New Roman" w:hAnsi="Times New Roman" w:cs="Times New Roman"/>
        </w:rPr>
        <w:t>An applicant who applies for licensure pursuant to 32 M.R.S. §18133(2)(B) (six-month</w:t>
      </w:r>
      <w:r w:rsidR="00C572AE" w:rsidRPr="00833E31">
        <w:rPr>
          <w:rFonts w:ascii="Times New Roman" w:eastAsia="Times New Roman" w:hAnsi="Times New Roman" w:cs="Times New Roman"/>
        </w:rPr>
        <w:t>s of licensed practical experience as an apprentice</w:t>
      </w:r>
      <w:r w:rsidR="006C20C3" w:rsidRPr="00833E31">
        <w:rPr>
          <w:rFonts w:ascii="Times New Roman" w:eastAsia="Times New Roman" w:hAnsi="Times New Roman" w:cs="Times New Roman"/>
        </w:rPr>
        <w:t xml:space="preserve"> and completion of</w:t>
      </w:r>
      <w:r w:rsidR="006E0320" w:rsidRPr="00833E31">
        <w:rPr>
          <w:rFonts w:ascii="Times New Roman" w:eastAsia="Times New Roman" w:hAnsi="Times New Roman" w:cs="Times New Roman"/>
        </w:rPr>
        <w:t xml:space="preserve"> a board-approved</w:t>
      </w:r>
      <w:r w:rsidR="006C20C3" w:rsidRPr="00833E31">
        <w:rPr>
          <w:rFonts w:ascii="Times New Roman" w:eastAsia="Times New Roman" w:hAnsi="Times New Roman" w:cs="Times New Roman"/>
        </w:rPr>
        <w:t xml:space="preserve"> course) may qualify for examination upon successful completion of the requisite education, prior to completion of the apprenticeship. </w:t>
      </w:r>
    </w:p>
    <w:p w14:paraId="6601A522" w14:textId="0525E2D5" w:rsidR="006C20C3" w:rsidRPr="00833E31" w:rsidRDefault="00CF15BB" w:rsidP="002F1459">
      <w:pPr>
        <w:spacing w:after="220"/>
        <w:ind w:left="2700" w:right="-90" w:hanging="1080"/>
        <w:rPr>
          <w:rFonts w:ascii="Times New Roman" w:eastAsia="Times New Roman" w:hAnsi="Times New Roman" w:cs="Times New Roman"/>
        </w:rPr>
      </w:pPr>
      <w:r w:rsidRPr="00833E31">
        <w:rPr>
          <w:rFonts w:ascii="Times New Roman" w:eastAsia="Times New Roman" w:hAnsi="Times New Roman" w:cs="Times New Roman"/>
        </w:rPr>
        <w:t>4.2.2.3</w:t>
      </w:r>
      <w:r w:rsidRPr="00833E31">
        <w:rPr>
          <w:rFonts w:ascii="Times New Roman" w:eastAsia="Times New Roman" w:hAnsi="Times New Roman" w:cs="Times New Roman"/>
        </w:rPr>
        <w:tab/>
      </w:r>
      <w:r w:rsidR="006C20C3" w:rsidRPr="00833E31">
        <w:rPr>
          <w:rFonts w:ascii="Times New Roman" w:eastAsia="Times New Roman" w:hAnsi="Times New Roman" w:cs="Times New Roman"/>
        </w:rPr>
        <w:t>An applicant who applies for licensure pursuant to 32 M.R.S. §18133(2)(C) (one-year course) must complete the requisite education before qualifying for examination.</w:t>
      </w:r>
    </w:p>
    <w:p w14:paraId="197BAF7E" w14:textId="3942EACC" w:rsidR="00F66175" w:rsidRPr="00833E31" w:rsidRDefault="00F66175" w:rsidP="00F66175">
      <w:pPr>
        <w:spacing w:after="220"/>
        <w:ind w:right="-90"/>
        <w:rPr>
          <w:rFonts w:ascii="Times New Roman" w:eastAsia="Times New Roman" w:hAnsi="Times New Roman" w:cs="Times New Roman"/>
        </w:rPr>
      </w:pPr>
      <w:r w:rsidRPr="00833E31">
        <w:rPr>
          <w:rFonts w:ascii="Times New Roman" w:eastAsia="Times New Roman" w:hAnsi="Times New Roman" w:cs="Times New Roman"/>
        </w:rPr>
        <w:tab/>
        <w:t>4.2.3</w:t>
      </w:r>
      <w:r w:rsidRPr="00833E31">
        <w:rPr>
          <w:rFonts w:ascii="Times New Roman" w:eastAsia="Times New Roman" w:hAnsi="Times New Roman" w:cs="Times New Roman"/>
        </w:rPr>
        <w:tab/>
      </w:r>
      <w:r w:rsidRPr="00833E31">
        <w:rPr>
          <w:rFonts w:ascii="Times New Roman" w:eastAsia="Times New Roman" w:hAnsi="Times New Roman" w:cs="Times New Roman"/>
          <w:b/>
          <w:bCs/>
        </w:rPr>
        <w:t>Application for Examination</w:t>
      </w:r>
    </w:p>
    <w:p w14:paraId="6BFCB999" w14:textId="0E2842BE" w:rsidR="0053381B" w:rsidRPr="00833E31" w:rsidRDefault="0053381B" w:rsidP="0053381B">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ab/>
        <w:t xml:space="preserve">To qualify for the journeyman oil burner and/or solid fuel technician examination, an applicant must: </w:t>
      </w:r>
    </w:p>
    <w:p w14:paraId="596914C6" w14:textId="2F16D18A" w:rsidR="0053381B" w:rsidRPr="00833E31" w:rsidRDefault="0053381B" w:rsidP="009254DB">
      <w:pPr>
        <w:tabs>
          <w:tab w:val="left" w:pos="2070"/>
        </w:tabs>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4.2.2.1         </w:t>
      </w:r>
      <w:r w:rsidR="009254DB">
        <w:rPr>
          <w:rFonts w:ascii="Times New Roman" w:eastAsia="Times New Roman" w:hAnsi="Times New Roman" w:cs="Times New Roman"/>
        </w:rPr>
        <w:tab/>
      </w:r>
      <w:r w:rsidRPr="00833E31">
        <w:rPr>
          <w:rFonts w:ascii="Times New Roman" w:eastAsia="Times New Roman" w:hAnsi="Times New Roman" w:cs="Times New Roman"/>
        </w:rPr>
        <w:t>Submit proof of the professional qualifications as set forth in 32 M.R.S. § 18133(2) and Section 4.2.</w:t>
      </w:r>
      <w:r w:rsidR="00FA4CEB" w:rsidRPr="00833E31">
        <w:rPr>
          <w:rFonts w:ascii="Times New Roman" w:eastAsia="Times New Roman" w:hAnsi="Times New Roman" w:cs="Times New Roman"/>
        </w:rPr>
        <w:t>4</w:t>
      </w:r>
      <w:r w:rsidR="00791614">
        <w:rPr>
          <w:rFonts w:ascii="Times New Roman" w:eastAsia="Times New Roman" w:hAnsi="Times New Roman" w:cs="Times New Roman"/>
        </w:rPr>
        <w:t xml:space="preserve">.1 </w:t>
      </w:r>
      <w:r w:rsidR="006C7CAC">
        <w:rPr>
          <w:rFonts w:ascii="Times New Roman" w:eastAsia="Times New Roman" w:hAnsi="Times New Roman" w:cs="Times New Roman"/>
        </w:rPr>
        <w:t>-</w:t>
      </w:r>
      <w:r w:rsidR="00791614">
        <w:rPr>
          <w:rFonts w:ascii="Times New Roman" w:eastAsia="Times New Roman" w:hAnsi="Times New Roman" w:cs="Times New Roman"/>
        </w:rPr>
        <w:t xml:space="preserve"> </w:t>
      </w:r>
      <w:r w:rsidR="006C7CAC">
        <w:rPr>
          <w:rFonts w:ascii="Times New Roman" w:eastAsia="Times New Roman" w:hAnsi="Times New Roman" w:cs="Times New Roman"/>
        </w:rPr>
        <w:t>4.2.4.</w:t>
      </w:r>
      <w:r w:rsidR="00D858EB">
        <w:rPr>
          <w:rFonts w:ascii="Times New Roman" w:eastAsia="Times New Roman" w:hAnsi="Times New Roman" w:cs="Times New Roman"/>
        </w:rPr>
        <w:t>2</w:t>
      </w:r>
      <w:r w:rsidR="006C7CAC">
        <w:rPr>
          <w:rFonts w:ascii="Times New Roman" w:eastAsia="Times New Roman" w:hAnsi="Times New Roman" w:cs="Times New Roman"/>
        </w:rPr>
        <w:t>, as applicable</w:t>
      </w:r>
      <w:r w:rsidR="00FF14FC">
        <w:rPr>
          <w:rFonts w:ascii="Times New Roman" w:eastAsia="Times New Roman" w:hAnsi="Times New Roman" w:cs="Times New Roman"/>
        </w:rPr>
        <w:t>, on a form provided by the Board</w:t>
      </w:r>
      <w:r w:rsidRPr="00833E31">
        <w:rPr>
          <w:rFonts w:ascii="Times New Roman" w:eastAsia="Times New Roman" w:hAnsi="Times New Roman" w:cs="Times New Roman"/>
        </w:rPr>
        <w:t xml:space="preserve">; </w:t>
      </w:r>
    </w:p>
    <w:p w14:paraId="759B72CD" w14:textId="6F7D2CC6" w:rsidR="00621F16" w:rsidRPr="00833E31" w:rsidRDefault="00621F16" w:rsidP="00621F16">
      <w:pPr>
        <w:spacing w:after="220"/>
        <w:ind w:left="1620"/>
        <w:rPr>
          <w:rFonts w:ascii="Times New Roman" w:eastAsia="Times New Roman" w:hAnsi="Times New Roman" w:cs="Times New Roman"/>
        </w:rPr>
      </w:pPr>
      <w:r w:rsidRPr="00833E31">
        <w:rPr>
          <w:rFonts w:ascii="Times New Roman" w:eastAsia="Times New Roman" w:hAnsi="Times New Roman" w:cs="Times New Roman"/>
        </w:rPr>
        <w:t>4.2.2.2</w:t>
      </w:r>
      <w:r w:rsidRPr="00833E31">
        <w:rPr>
          <w:rFonts w:ascii="Times New Roman" w:eastAsia="Times New Roman" w:hAnsi="Times New Roman" w:cs="Times New Roman"/>
        </w:rPr>
        <w:tab/>
        <w:t xml:space="preserve">Submit a completed application on a form provided by the Board; and </w:t>
      </w:r>
    </w:p>
    <w:p w14:paraId="679022D3" w14:textId="2C781580" w:rsidR="00621F16" w:rsidRPr="00833E31" w:rsidRDefault="00621F16" w:rsidP="00624648">
      <w:pPr>
        <w:keepNext/>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4.2.2.3</w:t>
      </w:r>
      <w:r w:rsidRPr="00833E31">
        <w:rPr>
          <w:rFonts w:ascii="Times New Roman" w:eastAsia="Times New Roman" w:hAnsi="Times New Roman" w:cs="Times New Roman"/>
        </w:rPr>
        <w:tab/>
        <w:t>Submit the application fee required by Chapter 10 of the rules of the Office of Professional and Occupational Regulation.</w:t>
      </w:r>
    </w:p>
    <w:p w14:paraId="15DD9483" w14:textId="56F99714" w:rsidR="00A941F9" w:rsidRPr="00833E31" w:rsidRDefault="00A941F9" w:rsidP="00624648">
      <w:pPr>
        <w:keepNext/>
        <w:spacing w:after="220"/>
        <w:rPr>
          <w:rFonts w:ascii="Times New Roman" w:eastAsia="Times New Roman" w:hAnsi="Times New Roman" w:cs="Times New Roman"/>
          <w:b/>
          <w:bCs/>
        </w:rPr>
      </w:pPr>
      <w:r w:rsidRPr="00833E31">
        <w:rPr>
          <w:rFonts w:ascii="Times New Roman" w:eastAsia="Times New Roman" w:hAnsi="Times New Roman" w:cs="Times New Roman"/>
        </w:rPr>
        <w:tab/>
        <w:t>4.2.4</w:t>
      </w:r>
      <w:r w:rsidRPr="00833E31">
        <w:rPr>
          <w:rFonts w:ascii="Times New Roman" w:eastAsia="Times New Roman" w:hAnsi="Times New Roman" w:cs="Times New Roman"/>
        </w:rPr>
        <w:tab/>
      </w:r>
      <w:r w:rsidRPr="00833E31">
        <w:rPr>
          <w:rFonts w:ascii="Times New Roman" w:eastAsia="Times New Roman" w:hAnsi="Times New Roman" w:cs="Times New Roman"/>
          <w:b/>
          <w:bCs/>
        </w:rPr>
        <w:t>Proof of Professional Qualification</w:t>
      </w:r>
      <w:r w:rsidR="00CF07EA" w:rsidRPr="00833E31">
        <w:rPr>
          <w:rFonts w:ascii="Times New Roman" w:eastAsia="Times New Roman" w:hAnsi="Times New Roman" w:cs="Times New Roman"/>
          <w:b/>
          <w:bCs/>
        </w:rPr>
        <w:t>s</w:t>
      </w:r>
    </w:p>
    <w:p w14:paraId="09CC1703" w14:textId="5A400717" w:rsidR="00621F16" w:rsidRPr="00833E31" w:rsidRDefault="00001E0C" w:rsidP="00624648">
      <w:pPr>
        <w:keepNext/>
        <w:spacing w:after="220"/>
        <w:ind w:left="2700" w:hanging="1260"/>
        <w:rPr>
          <w:rFonts w:ascii="Times New Roman" w:eastAsia="Times New Roman" w:hAnsi="Times New Roman" w:cs="Times New Roman"/>
        </w:rPr>
      </w:pPr>
      <w:r w:rsidRPr="00833E31">
        <w:rPr>
          <w:rFonts w:ascii="Times New Roman" w:eastAsia="Times New Roman" w:hAnsi="Times New Roman" w:cs="Times New Roman"/>
        </w:rPr>
        <w:t>4.2.4.1</w:t>
      </w:r>
      <w:r w:rsidRPr="00833E31">
        <w:rPr>
          <w:rFonts w:ascii="Times New Roman" w:eastAsia="Times New Roman" w:hAnsi="Times New Roman" w:cs="Times New Roman"/>
        </w:rPr>
        <w:tab/>
      </w:r>
      <w:r w:rsidR="00D94C4C">
        <w:rPr>
          <w:rFonts w:ascii="Times New Roman" w:eastAsia="Times New Roman" w:hAnsi="Times New Roman" w:cs="Times New Roman"/>
        </w:rPr>
        <w:t>Pursuant to 3</w:t>
      </w:r>
      <w:r w:rsidR="00D94C4C" w:rsidRPr="00833E31">
        <w:rPr>
          <w:rFonts w:ascii="Times New Roman" w:eastAsia="Times New Roman" w:hAnsi="Times New Roman" w:cs="Times New Roman"/>
        </w:rPr>
        <w:t>2 M.R.S. § 18133(2)</w:t>
      </w:r>
      <w:r w:rsidR="00D94C4C">
        <w:rPr>
          <w:rFonts w:ascii="Times New Roman" w:eastAsia="Times New Roman" w:hAnsi="Times New Roman" w:cs="Times New Roman"/>
        </w:rPr>
        <w:t>(</w:t>
      </w:r>
      <w:r w:rsidR="00773D89">
        <w:rPr>
          <w:rFonts w:ascii="Times New Roman" w:eastAsia="Times New Roman" w:hAnsi="Times New Roman" w:cs="Times New Roman"/>
        </w:rPr>
        <w:t>B</w:t>
      </w:r>
      <w:r w:rsidR="00D94C4C">
        <w:rPr>
          <w:rFonts w:ascii="Times New Roman" w:eastAsia="Times New Roman" w:hAnsi="Times New Roman" w:cs="Times New Roman"/>
        </w:rPr>
        <w:t>)-(</w:t>
      </w:r>
      <w:r w:rsidR="00773D89">
        <w:rPr>
          <w:rFonts w:ascii="Times New Roman" w:eastAsia="Times New Roman" w:hAnsi="Times New Roman" w:cs="Times New Roman"/>
        </w:rPr>
        <w:t>C</w:t>
      </w:r>
      <w:r w:rsidR="00D94C4C">
        <w:rPr>
          <w:rFonts w:ascii="Times New Roman" w:eastAsia="Times New Roman" w:hAnsi="Times New Roman" w:cs="Times New Roman"/>
        </w:rPr>
        <w:t xml:space="preserve">), </w:t>
      </w:r>
      <w:r w:rsidR="0042290A">
        <w:rPr>
          <w:rFonts w:ascii="Times New Roman" w:eastAsia="Times New Roman" w:hAnsi="Times New Roman" w:cs="Times New Roman"/>
        </w:rPr>
        <w:t>a</w:t>
      </w:r>
      <w:r w:rsidR="007E03B6" w:rsidRPr="00833E31">
        <w:rPr>
          <w:rFonts w:ascii="Times New Roman" w:eastAsia="Times New Roman" w:hAnsi="Times New Roman" w:cs="Times New Roman"/>
        </w:rPr>
        <w:t xml:space="preserve">n applicant must submit school certificate(s) and/or transcript(s) to evidence completion of </w:t>
      </w:r>
      <w:r w:rsidR="001957F6" w:rsidRPr="00833E31">
        <w:rPr>
          <w:rFonts w:ascii="Times New Roman" w:eastAsia="Times New Roman" w:hAnsi="Times New Roman" w:cs="Times New Roman"/>
        </w:rPr>
        <w:t>the requisite education.</w:t>
      </w:r>
    </w:p>
    <w:p w14:paraId="0DD067EB" w14:textId="3E8F73F9" w:rsidR="00555D1D" w:rsidRPr="00833E31" w:rsidRDefault="00B12917" w:rsidP="006C7CAC">
      <w:pPr>
        <w:keepNext/>
        <w:spacing w:after="220"/>
        <w:ind w:left="2700" w:hanging="1260"/>
        <w:jc w:val="both"/>
        <w:rPr>
          <w:rFonts w:ascii="Times New Roman" w:eastAsia="Times New Roman" w:hAnsi="Times New Roman" w:cs="Times New Roman"/>
        </w:rPr>
      </w:pPr>
      <w:r w:rsidRPr="00833E31">
        <w:rPr>
          <w:rFonts w:ascii="Times New Roman" w:eastAsia="Times New Roman" w:hAnsi="Times New Roman" w:cs="Times New Roman"/>
        </w:rPr>
        <w:t>4.2.4.</w:t>
      </w:r>
      <w:r w:rsidR="001957F6" w:rsidRPr="00833E31">
        <w:rPr>
          <w:rFonts w:ascii="Times New Roman" w:eastAsia="Times New Roman" w:hAnsi="Times New Roman" w:cs="Times New Roman"/>
        </w:rPr>
        <w:t>2</w:t>
      </w:r>
      <w:r w:rsidRPr="00833E31">
        <w:rPr>
          <w:rFonts w:ascii="Times New Roman" w:eastAsia="Times New Roman" w:hAnsi="Times New Roman" w:cs="Times New Roman"/>
        </w:rPr>
        <w:t xml:space="preserve"> </w:t>
      </w:r>
      <w:r w:rsidR="001957F6" w:rsidRPr="00833E31">
        <w:rPr>
          <w:rFonts w:ascii="Times New Roman" w:eastAsia="Times New Roman" w:hAnsi="Times New Roman" w:cs="Times New Roman"/>
        </w:rPr>
        <w:tab/>
      </w:r>
      <w:r w:rsidR="00555D1D" w:rsidRPr="00833E31">
        <w:rPr>
          <w:rFonts w:ascii="Times New Roman" w:eastAsia="Times New Roman" w:hAnsi="Times New Roman" w:cs="Times New Roman"/>
        </w:rPr>
        <w:t>Pursuant to 32 M.R.S. § 1813</w:t>
      </w:r>
      <w:r w:rsidR="008517F2">
        <w:rPr>
          <w:rFonts w:ascii="Times New Roman" w:eastAsia="Times New Roman" w:hAnsi="Times New Roman" w:cs="Times New Roman"/>
        </w:rPr>
        <w:t>3</w:t>
      </w:r>
      <w:r w:rsidR="00555D1D" w:rsidRPr="00833E31">
        <w:rPr>
          <w:rFonts w:ascii="Times New Roman" w:eastAsia="Times New Roman" w:hAnsi="Times New Roman" w:cs="Times New Roman"/>
        </w:rPr>
        <w:t>(2)(A)</w:t>
      </w:r>
      <w:r w:rsidR="00021D8C">
        <w:rPr>
          <w:rFonts w:ascii="Times New Roman" w:eastAsia="Times New Roman" w:hAnsi="Times New Roman" w:cs="Times New Roman"/>
        </w:rPr>
        <w:t>-(B)</w:t>
      </w:r>
      <w:r w:rsidR="00555D1D" w:rsidRPr="00833E31">
        <w:rPr>
          <w:rFonts w:ascii="Times New Roman" w:eastAsia="Times New Roman" w:hAnsi="Times New Roman" w:cs="Times New Roman"/>
        </w:rPr>
        <w:t>, a</w:t>
      </w:r>
      <w:r w:rsidR="00021D8C">
        <w:rPr>
          <w:rFonts w:ascii="Times New Roman" w:eastAsia="Times New Roman" w:hAnsi="Times New Roman" w:cs="Times New Roman"/>
        </w:rPr>
        <w:t>n apprentice</w:t>
      </w:r>
      <w:r w:rsidR="00555D1D" w:rsidRPr="00833E31">
        <w:rPr>
          <w:rFonts w:ascii="Times New Roman" w:eastAsia="Times New Roman" w:hAnsi="Times New Roman" w:cs="Times New Roman"/>
        </w:rPr>
        <w:t xml:space="preserve"> oil burner and/or solid fuel technician must provide to the Board documented proof of the required licensed practical experience.  It is the responsibility of the licensee to obtain a</w:t>
      </w:r>
      <w:r w:rsidR="00555D1D">
        <w:rPr>
          <w:rFonts w:ascii="Times New Roman" w:eastAsia="Times New Roman" w:hAnsi="Times New Roman" w:cs="Times New Roman"/>
        </w:rPr>
        <w:t xml:space="preserve"> signed</w:t>
      </w:r>
      <w:r w:rsidR="00555D1D" w:rsidRPr="00833E31">
        <w:rPr>
          <w:rFonts w:ascii="Times New Roman" w:eastAsia="Times New Roman" w:hAnsi="Times New Roman" w:cs="Times New Roman"/>
        </w:rPr>
        <w:t xml:space="preserve"> </w:t>
      </w:r>
      <w:r w:rsidR="00B73E33">
        <w:rPr>
          <w:rFonts w:ascii="Times New Roman" w:eastAsia="Times New Roman" w:hAnsi="Times New Roman" w:cs="Times New Roman"/>
        </w:rPr>
        <w:t>A</w:t>
      </w:r>
      <w:r w:rsidR="00555D1D" w:rsidRPr="00833E31">
        <w:rPr>
          <w:rFonts w:ascii="Times New Roman" w:eastAsia="Times New Roman" w:hAnsi="Times New Roman" w:cs="Times New Roman"/>
        </w:rPr>
        <w:t xml:space="preserve">ffidavit from all licensed master oil burner and/or solid fuel technicians who provided supervision as to the dates (day, month, year) of accumulated licensed practical experience to establish eligibility when applying for a </w:t>
      </w:r>
      <w:r w:rsidR="001250B8">
        <w:rPr>
          <w:rFonts w:ascii="Times New Roman" w:eastAsia="Times New Roman" w:hAnsi="Times New Roman" w:cs="Times New Roman"/>
        </w:rPr>
        <w:t>journeyman</w:t>
      </w:r>
      <w:r w:rsidR="00555D1D" w:rsidRPr="00833E31">
        <w:rPr>
          <w:rFonts w:ascii="Times New Roman" w:eastAsia="Times New Roman" w:hAnsi="Times New Roman" w:cs="Times New Roman"/>
        </w:rPr>
        <w:t xml:space="preserve"> oil burner and/or solid fuel technician license.  </w:t>
      </w:r>
    </w:p>
    <w:p w14:paraId="69BC624F" w14:textId="77777777" w:rsidR="002B46CF" w:rsidRDefault="005B12BC" w:rsidP="002B46CF">
      <w:pPr>
        <w:spacing w:after="220"/>
        <w:ind w:right="-90" w:firstLine="720"/>
        <w:rPr>
          <w:rFonts w:ascii="Times New Roman" w:eastAsia="Times New Roman" w:hAnsi="Times New Roman" w:cs="Times New Roman"/>
          <w:b/>
          <w:bCs/>
        </w:rPr>
      </w:pPr>
      <w:r w:rsidRPr="00833E31">
        <w:rPr>
          <w:rFonts w:ascii="Times New Roman" w:eastAsia="Times New Roman" w:hAnsi="Times New Roman" w:cs="Times New Roman"/>
        </w:rPr>
        <w:t>4.2.</w:t>
      </w:r>
      <w:r w:rsidR="00793130" w:rsidRPr="00833E31">
        <w:rPr>
          <w:rFonts w:ascii="Times New Roman" w:eastAsia="Times New Roman" w:hAnsi="Times New Roman" w:cs="Times New Roman"/>
        </w:rPr>
        <w:t>5</w:t>
      </w:r>
      <w:r w:rsidRPr="00833E31">
        <w:rPr>
          <w:rFonts w:ascii="Times New Roman" w:eastAsia="Times New Roman" w:hAnsi="Times New Roman" w:cs="Times New Roman"/>
        </w:rPr>
        <w:tab/>
      </w:r>
      <w:r w:rsidRPr="00833E31">
        <w:rPr>
          <w:rFonts w:ascii="Times New Roman" w:eastAsia="Times New Roman" w:hAnsi="Times New Roman" w:cs="Times New Roman"/>
          <w:b/>
          <w:bCs/>
        </w:rPr>
        <w:t xml:space="preserve">Examination – Journeyman Oil Burner Technician </w:t>
      </w:r>
    </w:p>
    <w:p w14:paraId="3FF9871B" w14:textId="228635EE" w:rsidR="00A653C0" w:rsidRPr="00833E31" w:rsidRDefault="006C20C3" w:rsidP="002B46CF">
      <w:pPr>
        <w:spacing w:after="220"/>
        <w:ind w:left="2700" w:right="-90" w:hanging="1260"/>
        <w:rPr>
          <w:rFonts w:ascii="Times New Roman" w:eastAsia="Times New Roman" w:hAnsi="Times New Roman" w:cs="Times New Roman"/>
        </w:rPr>
      </w:pPr>
      <w:r w:rsidRPr="00833E31">
        <w:rPr>
          <w:rFonts w:ascii="Times New Roman" w:eastAsia="Times New Roman" w:hAnsi="Times New Roman" w:cs="Times New Roman"/>
        </w:rPr>
        <w:t>4.2</w:t>
      </w:r>
      <w:r w:rsidR="00474EDE" w:rsidRPr="00833E31">
        <w:rPr>
          <w:rFonts w:ascii="Times New Roman" w:eastAsia="Times New Roman" w:hAnsi="Times New Roman" w:cs="Times New Roman"/>
        </w:rPr>
        <w:t>.5.1</w:t>
      </w:r>
      <w:r w:rsidRPr="00833E31">
        <w:rPr>
          <w:rFonts w:ascii="Times New Roman" w:eastAsia="Times New Roman" w:hAnsi="Times New Roman" w:cs="Times New Roman"/>
        </w:rPr>
        <w:tab/>
        <w:t xml:space="preserve">To be eligible for a 1 &amp; 2 over 15 gph oils license, the applicant must pass the examination for both the 1 &amp; 2 up to 15 gph oils and the 1 &amp; 2 over 15 gph oils. </w:t>
      </w:r>
    </w:p>
    <w:p w14:paraId="068EDEB9" w14:textId="187C0773" w:rsidR="006C20C3" w:rsidRPr="00833E31" w:rsidRDefault="006C20C3" w:rsidP="00A653C0">
      <w:pPr>
        <w:spacing w:after="220"/>
        <w:ind w:left="2700" w:right="-90" w:hanging="1260"/>
        <w:rPr>
          <w:rFonts w:ascii="Times New Roman" w:eastAsia="Times New Roman" w:hAnsi="Times New Roman" w:cs="Times New Roman"/>
        </w:rPr>
      </w:pPr>
      <w:r w:rsidRPr="00833E31">
        <w:rPr>
          <w:rFonts w:ascii="Times New Roman" w:eastAsia="Times New Roman" w:hAnsi="Times New Roman" w:cs="Times New Roman"/>
        </w:rPr>
        <w:lastRenderedPageBreak/>
        <w:t>4.2.</w:t>
      </w:r>
      <w:r w:rsidR="00474EDE" w:rsidRPr="00833E31">
        <w:rPr>
          <w:rFonts w:ascii="Times New Roman" w:eastAsia="Times New Roman" w:hAnsi="Times New Roman" w:cs="Times New Roman"/>
        </w:rPr>
        <w:t>5</w:t>
      </w:r>
      <w:r w:rsidRPr="00833E31">
        <w:rPr>
          <w:rFonts w:ascii="Times New Roman" w:eastAsia="Times New Roman" w:hAnsi="Times New Roman" w:cs="Times New Roman"/>
        </w:rPr>
        <w:t>.2</w:t>
      </w:r>
      <w:r w:rsidRPr="00833E31">
        <w:rPr>
          <w:rFonts w:ascii="Times New Roman" w:eastAsia="Times New Roman" w:hAnsi="Times New Roman" w:cs="Times New Roman"/>
        </w:rPr>
        <w:tab/>
        <w:t xml:space="preserve">To be eligible for a 1-6 oils license, the applicant must pass the examination for both the 1 &amp; 2 up to 15 gph oils and the 4, 5, &amp; 6 oils. </w:t>
      </w:r>
    </w:p>
    <w:p w14:paraId="4E23DC61" w14:textId="53F139E1" w:rsidR="006C20C3" w:rsidRPr="00833E31" w:rsidRDefault="006C20C3" w:rsidP="002F1459">
      <w:pPr>
        <w:spacing w:after="220"/>
        <w:ind w:left="720" w:right="-90"/>
        <w:rPr>
          <w:rFonts w:ascii="Times New Roman" w:eastAsia="Times New Roman" w:hAnsi="Times New Roman" w:cs="Times New Roman"/>
        </w:rPr>
      </w:pPr>
      <w:r w:rsidRPr="00833E31">
        <w:rPr>
          <w:rFonts w:ascii="Times New Roman" w:eastAsia="Times New Roman" w:hAnsi="Times New Roman" w:cs="Times New Roman"/>
        </w:rPr>
        <w:t xml:space="preserve">4.2.6      </w:t>
      </w:r>
      <w:bookmarkStart w:id="0" w:name="_Hlk30064105"/>
      <w:r w:rsidRPr="00833E31">
        <w:rPr>
          <w:rFonts w:ascii="Times New Roman" w:eastAsia="Times New Roman" w:hAnsi="Times New Roman" w:cs="Times New Roman"/>
          <w:b/>
        </w:rPr>
        <w:t>Journeyman with</w:t>
      </w:r>
      <w:r w:rsidR="00962C61" w:rsidRPr="00833E31">
        <w:rPr>
          <w:rFonts w:ascii="Times New Roman" w:eastAsia="Times New Roman" w:hAnsi="Times New Roman" w:cs="Times New Roman"/>
          <w:b/>
        </w:rPr>
        <w:t xml:space="preserve"> </w:t>
      </w:r>
      <w:r w:rsidRPr="00833E31">
        <w:rPr>
          <w:rFonts w:ascii="Times New Roman" w:eastAsia="Times New Roman" w:hAnsi="Times New Roman" w:cs="Times New Roman"/>
          <w:b/>
        </w:rPr>
        <w:t>Pellet-Fired Central Heating Appliance Technician Authority</w:t>
      </w:r>
      <w:r w:rsidR="003537E9" w:rsidRPr="00833E31">
        <w:rPr>
          <w:rFonts w:ascii="Times New Roman" w:eastAsia="Times New Roman" w:hAnsi="Times New Roman" w:cs="Times New Roman"/>
          <w:b/>
        </w:rPr>
        <w:tab/>
      </w:r>
    </w:p>
    <w:p w14:paraId="7EB28821" w14:textId="21A92A98" w:rsidR="006C20C3" w:rsidRPr="00833E31" w:rsidRDefault="006C20C3" w:rsidP="003537E9">
      <w:pPr>
        <w:spacing w:after="220"/>
        <w:ind w:left="1440"/>
        <w:rPr>
          <w:rFonts w:ascii="Times New Roman" w:eastAsia="Times New Roman" w:hAnsi="Times New Roman" w:cs="Times New Roman"/>
        </w:rPr>
      </w:pPr>
      <w:r w:rsidRPr="00833E31">
        <w:rPr>
          <w:rFonts w:ascii="Times New Roman" w:eastAsia="Times New Roman" w:hAnsi="Times New Roman" w:cs="Times New Roman"/>
        </w:rPr>
        <w:t>To qualify for licensure as a journeyman oil burner technician with pellet-fired central heating appliance authority, an applicant must hold a license as a journeyman oil burner</w:t>
      </w:r>
      <w:r w:rsidR="000B061A" w:rsidRPr="00833E31">
        <w:rPr>
          <w:rFonts w:ascii="Times New Roman" w:eastAsia="Times New Roman" w:hAnsi="Times New Roman" w:cs="Times New Roman"/>
        </w:rPr>
        <w:t xml:space="preserve"> </w:t>
      </w:r>
      <w:r w:rsidRPr="00833E31">
        <w:rPr>
          <w:rFonts w:ascii="Times New Roman" w:eastAsia="Times New Roman" w:hAnsi="Times New Roman" w:cs="Times New Roman"/>
        </w:rPr>
        <w:t>technician and:</w:t>
      </w:r>
    </w:p>
    <w:p w14:paraId="221D5612" w14:textId="28978D55" w:rsidR="006C20C3" w:rsidRPr="00833E31" w:rsidRDefault="00474EDE" w:rsidP="00474EDE">
      <w:pPr>
        <w:pStyle w:val="ListParagraph"/>
        <w:numPr>
          <w:ilvl w:val="3"/>
          <w:numId w:val="3"/>
        </w:numPr>
        <w:spacing w:after="220" w:line="276" w:lineRule="auto"/>
        <w:rPr>
          <w:sz w:val="22"/>
          <w:szCs w:val="22"/>
        </w:rPr>
      </w:pPr>
      <w:r w:rsidRPr="00833E31">
        <w:rPr>
          <w:sz w:val="22"/>
          <w:szCs w:val="22"/>
        </w:rPr>
        <w:tab/>
      </w:r>
      <w:r w:rsidR="003537E9" w:rsidRPr="00833E31">
        <w:rPr>
          <w:sz w:val="22"/>
          <w:szCs w:val="22"/>
        </w:rPr>
        <w:t>C</w:t>
      </w:r>
      <w:r w:rsidR="006C20C3" w:rsidRPr="00833E31">
        <w:rPr>
          <w:sz w:val="22"/>
          <w:szCs w:val="22"/>
        </w:rPr>
        <w:t xml:space="preserve">omplete the Board-approved online training program, and </w:t>
      </w:r>
    </w:p>
    <w:p w14:paraId="5A7BC296" w14:textId="57F10247" w:rsidR="006C20C3" w:rsidRPr="00833E31" w:rsidRDefault="003537E9" w:rsidP="003537E9">
      <w:pPr>
        <w:pStyle w:val="ListParagraph"/>
        <w:spacing w:after="220" w:line="276" w:lineRule="auto"/>
        <w:ind w:left="2880" w:hanging="1440"/>
        <w:rPr>
          <w:sz w:val="22"/>
          <w:szCs w:val="22"/>
        </w:rPr>
      </w:pPr>
      <w:r w:rsidRPr="00833E31">
        <w:rPr>
          <w:sz w:val="22"/>
          <w:szCs w:val="22"/>
        </w:rPr>
        <w:t>4.2.6.2</w:t>
      </w:r>
      <w:r w:rsidRPr="00833E31">
        <w:rPr>
          <w:sz w:val="22"/>
          <w:szCs w:val="22"/>
        </w:rPr>
        <w:tab/>
        <w:t>S</w:t>
      </w:r>
      <w:r w:rsidR="006C20C3" w:rsidRPr="00833E31">
        <w:rPr>
          <w:sz w:val="22"/>
          <w:szCs w:val="22"/>
        </w:rPr>
        <w:t>ubmit evidence of  completion of</w:t>
      </w:r>
      <w:r w:rsidR="006C20C3" w:rsidRPr="00833E31" w:rsidDel="008A7ED8">
        <w:rPr>
          <w:sz w:val="22"/>
          <w:szCs w:val="22"/>
        </w:rPr>
        <w:t xml:space="preserve"> </w:t>
      </w:r>
      <w:r w:rsidR="006C20C3" w:rsidRPr="00833E31">
        <w:rPr>
          <w:sz w:val="22"/>
          <w:szCs w:val="22"/>
        </w:rPr>
        <w:t>a</w:t>
      </w:r>
      <w:r w:rsidR="000B061A" w:rsidRPr="00833E31">
        <w:rPr>
          <w:sz w:val="22"/>
          <w:szCs w:val="22"/>
        </w:rPr>
        <w:t xml:space="preserve"> </w:t>
      </w:r>
      <w:r w:rsidR="006C20C3" w:rsidRPr="00833E31">
        <w:rPr>
          <w:sz w:val="22"/>
          <w:szCs w:val="22"/>
        </w:rPr>
        <w:t>Board-approved test with a passing grade of 70% or higher.</w:t>
      </w:r>
    </w:p>
    <w:bookmarkEnd w:id="0"/>
    <w:p w14:paraId="5C340B67" w14:textId="2FD259D9" w:rsidR="006C20C3" w:rsidRPr="00833E31" w:rsidRDefault="006C20C3" w:rsidP="00564FD7">
      <w:pPr>
        <w:keepNext/>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4.3</w:t>
      </w:r>
      <w:r w:rsidRPr="00833E31">
        <w:rPr>
          <w:rFonts w:ascii="Times New Roman" w:eastAsia="Times New Roman" w:hAnsi="Times New Roman" w:cs="Times New Roman"/>
          <w:b/>
        </w:rPr>
        <w:tab/>
        <w:t>Apprentice Oil Burner and/or Solid Fuel Technician</w:t>
      </w:r>
    </w:p>
    <w:p w14:paraId="53A66268" w14:textId="1EC3E9E2" w:rsidR="006C20C3" w:rsidRPr="00833E31" w:rsidRDefault="006C20C3" w:rsidP="00564FD7">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4.3.1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A35BCB" w:rsidRPr="00833E31">
        <w:rPr>
          <w:rFonts w:ascii="Times New Roman" w:eastAsia="Times New Roman" w:hAnsi="Times New Roman" w:cs="Times New Roman"/>
          <w:b/>
        </w:rPr>
        <w:t xml:space="preserve"> for Licensure </w:t>
      </w:r>
    </w:p>
    <w:p w14:paraId="06C8EB1C" w14:textId="252A27C8" w:rsidR="00A35BCB" w:rsidRPr="00833E31" w:rsidRDefault="00A35BCB" w:rsidP="00564FD7">
      <w:pPr>
        <w:keepNext/>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an apprentice oil burner and/or solid fuel technician license, an individual must: </w:t>
      </w:r>
    </w:p>
    <w:p w14:paraId="180BBC84" w14:textId="4B43F457" w:rsidR="00A35BCB" w:rsidRDefault="00A35BCB" w:rsidP="0010332B">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021662" w:rsidRPr="00833E31">
        <w:rPr>
          <w:rFonts w:ascii="Times New Roman" w:eastAsia="Times New Roman" w:hAnsi="Times New Roman" w:cs="Times New Roman"/>
        </w:rPr>
        <w:t>3</w:t>
      </w:r>
      <w:r w:rsidRPr="00833E31">
        <w:rPr>
          <w:rFonts w:ascii="Times New Roman" w:eastAsia="Times New Roman" w:hAnsi="Times New Roman" w:cs="Times New Roman"/>
        </w:rPr>
        <w:t>.1.</w:t>
      </w:r>
      <w:r w:rsidR="00021662" w:rsidRPr="00833E31">
        <w:rPr>
          <w:rFonts w:ascii="Times New Roman" w:eastAsia="Times New Roman" w:hAnsi="Times New Roman" w:cs="Times New Roman"/>
        </w:rPr>
        <w:t>1</w:t>
      </w:r>
      <w:r w:rsidRPr="00833E31">
        <w:rPr>
          <w:rFonts w:ascii="Times New Roman" w:eastAsia="Times New Roman" w:hAnsi="Times New Roman" w:cs="Times New Roman"/>
        </w:rPr>
        <w:tab/>
        <w:t>Submit a completed application on a form provided by the Board</w:t>
      </w:r>
      <w:r w:rsidR="00FD3A7C">
        <w:rPr>
          <w:rFonts w:ascii="Times New Roman" w:eastAsia="Times New Roman" w:hAnsi="Times New Roman" w:cs="Times New Roman"/>
        </w:rPr>
        <w:t xml:space="preserve">; </w:t>
      </w:r>
    </w:p>
    <w:p w14:paraId="3EEB6CEA" w14:textId="658BAE6E" w:rsidR="008B0187" w:rsidRDefault="00AA08D4" w:rsidP="008B0187">
      <w:pPr>
        <w:spacing w:after="220"/>
        <w:ind w:left="2880" w:hanging="1260"/>
        <w:rPr>
          <w:rFonts w:ascii="Times New Roman" w:eastAsia="Times New Roman" w:hAnsi="Times New Roman" w:cs="Times New Roman"/>
        </w:rPr>
      </w:pPr>
      <w:r>
        <w:rPr>
          <w:rFonts w:ascii="Times New Roman" w:eastAsia="Times New Roman" w:hAnsi="Times New Roman" w:cs="Times New Roman"/>
        </w:rPr>
        <w:t>4.3.1.2</w:t>
      </w:r>
      <w:r w:rsidR="008B0187">
        <w:rPr>
          <w:rFonts w:ascii="Times New Roman" w:eastAsia="Times New Roman" w:hAnsi="Times New Roman" w:cs="Times New Roman"/>
        </w:rPr>
        <w:tab/>
        <w:t xml:space="preserve">Submit a Certificate of Supervision completed by a supervising master; </w:t>
      </w:r>
      <w:r w:rsidR="008B0187" w:rsidRPr="00833E31">
        <w:rPr>
          <w:rFonts w:ascii="Times New Roman" w:eastAsia="Times New Roman" w:hAnsi="Times New Roman" w:cs="Times New Roman"/>
        </w:rPr>
        <w:t>and</w:t>
      </w:r>
    </w:p>
    <w:p w14:paraId="154BD585" w14:textId="4AD4B0D1" w:rsidR="00A35BCB" w:rsidRPr="00833E31" w:rsidRDefault="00A35BCB" w:rsidP="00A35BCB">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021662" w:rsidRPr="00833E31">
        <w:rPr>
          <w:rFonts w:ascii="Times New Roman" w:eastAsia="Times New Roman" w:hAnsi="Times New Roman" w:cs="Times New Roman"/>
        </w:rPr>
        <w:t>3</w:t>
      </w:r>
      <w:r w:rsidRPr="00833E31">
        <w:rPr>
          <w:rFonts w:ascii="Times New Roman" w:eastAsia="Times New Roman" w:hAnsi="Times New Roman" w:cs="Times New Roman"/>
        </w:rPr>
        <w:t>.1.</w:t>
      </w:r>
      <w:r w:rsidR="00AA08D4">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0E3F3723"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4.4</w:t>
      </w:r>
      <w:r w:rsidRPr="00833E31">
        <w:rPr>
          <w:rFonts w:ascii="Times New Roman" w:eastAsia="Times New Roman" w:hAnsi="Times New Roman" w:cs="Times New Roman"/>
          <w:b/>
        </w:rPr>
        <w:tab/>
        <w:t>Oil Energy Auditor</w:t>
      </w:r>
    </w:p>
    <w:p w14:paraId="2A32ED1E" w14:textId="721BD21F"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4.4.1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5E0975" w:rsidRPr="00833E31">
        <w:rPr>
          <w:rFonts w:ascii="Times New Roman" w:eastAsia="Times New Roman" w:hAnsi="Times New Roman" w:cs="Times New Roman"/>
          <w:b/>
        </w:rPr>
        <w:t xml:space="preserve"> for Licensure</w:t>
      </w:r>
    </w:p>
    <w:p w14:paraId="3A2E85A8" w14:textId="6FD7FAD3" w:rsidR="005E0975" w:rsidRPr="00833E31" w:rsidRDefault="005E0975" w:rsidP="005E0975">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an oil energy auditor license, an individual must: </w:t>
      </w:r>
    </w:p>
    <w:p w14:paraId="612D2F6E" w14:textId="7F7AA28C" w:rsidR="005E0975" w:rsidRPr="00833E31" w:rsidRDefault="005E0975" w:rsidP="005E0975">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4.4.1.1</w:t>
      </w:r>
      <w:r w:rsidRPr="00833E31">
        <w:rPr>
          <w:rFonts w:ascii="Times New Roman" w:eastAsia="Times New Roman" w:hAnsi="Times New Roman" w:cs="Times New Roman"/>
        </w:rPr>
        <w:tab/>
        <w:t>Submit a completed application on a form provided by the Board</w:t>
      </w:r>
      <w:r w:rsidR="00564FD7">
        <w:rPr>
          <w:rFonts w:ascii="Times New Roman" w:eastAsia="Times New Roman" w:hAnsi="Times New Roman" w:cs="Times New Roman"/>
        </w:rPr>
        <w:t>;</w:t>
      </w:r>
    </w:p>
    <w:p w14:paraId="25CA5E04" w14:textId="6566030B" w:rsidR="005E0975" w:rsidRPr="00833E31" w:rsidRDefault="005E0975" w:rsidP="00CF07EA">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4.4.1.2 </w:t>
      </w:r>
      <w:r w:rsidR="003B6B74" w:rsidRPr="00833E31">
        <w:rPr>
          <w:rFonts w:ascii="Times New Roman" w:eastAsia="Times New Roman" w:hAnsi="Times New Roman" w:cs="Times New Roman"/>
        </w:rPr>
        <w:tab/>
      </w:r>
      <w:r w:rsidR="00CF07EA" w:rsidRPr="00833E31">
        <w:rPr>
          <w:rFonts w:ascii="Times New Roman" w:eastAsia="Times New Roman" w:hAnsi="Times New Roman" w:cs="Times New Roman"/>
        </w:rPr>
        <w:t>Submit proof of the professional qualifications as set forth in 32 M.R.S. § 18138(2) and Section 4.4.2; and</w:t>
      </w:r>
    </w:p>
    <w:p w14:paraId="5F858D14" w14:textId="08EE21C4" w:rsidR="005E0975" w:rsidRPr="00833E31" w:rsidRDefault="005E0975" w:rsidP="005E0975">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4.4.1.</w:t>
      </w:r>
      <w:r w:rsidR="003B6B74" w:rsidRPr="00833E31">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0F368B76" w14:textId="25B13E85" w:rsidR="006C20C3" w:rsidRPr="00833E31" w:rsidRDefault="006C20C3" w:rsidP="00171A1C">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4.4.2</w:t>
      </w:r>
      <w:r w:rsidRPr="00833E31">
        <w:rPr>
          <w:rFonts w:ascii="Times New Roman" w:eastAsia="Times New Roman" w:hAnsi="Times New Roman" w:cs="Times New Roman"/>
        </w:rPr>
        <w:tab/>
      </w:r>
      <w:r w:rsidR="00CF07EA" w:rsidRPr="00833E31">
        <w:rPr>
          <w:rFonts w:ascii="Times New Roman" w:eastAsia="Times New Roman" w:hAnsi="Times New Roman" w:cs="Times New Roman"/>
          <w:b/>
          <w:bCs/>
        </w:rPr>
        <w:t xml:space="preserve">Proof of </w:t>
      </w:r>
      <w:r w:rsidR="00EC1998" w:rsidRPr="00833E31">
        <w:rPr>
          <w:rFonts w:ascii="Times New Roman" w:eastAsia="Times New Roman" w:hAnsi="Times New Roman" w:cs="Times New Roman"/>
          <w:b/>
          <w:bCs/>
        </w:rPr>
        <w:t>Professional</w:t>
      </w:r>
      <w:r w:rsidR="00EC1998" w:rsidRPr="00833E31">
        <w:rPr>
          <w:rFonts w:ascii="Times New Roman" w:eastAsia="Times New Roman" w:hAnsi="Times New Roman" w:cs="Times New Roman"/>
        </w:rPr>
        <w:t xml:space="preserve"> </w:t>
      </w:r>
      <w:r w:rsidRPr="00833E31">
        <w:rPr>
          <w:rFonts w:ascii="Times New Roman" w:eastAsia="Times New Roman" w:hAnsi="Times New Roman" w:cs="Times New Roman"/>
          <w:b/>
        </w:rPr>
        <w:t>Qualifications</w:t>
      </w:r>
    </w:p>
    <w:p w14:paraId="3A90D55B" w14:textId="59F3C2C9" w:rsidR="006C20C3" w:rsidRPr="00833E31" w:rsidRDefault="00EC1998" w:rsidP="00171A1C">
      <w:pPr>
        <w:keepNext/>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An applicant for the </w:t>
      </w:r>
      <w:r w:rsidR="006C20C3" w:rsidRPr="00833E31">
        <w:rPr>
          <w:rFonts w:ascii="Times New Roman" w:eastAsia="Times New Roman" w:hAnsi="Times New Roman" w:cs="Times New Roman"/>
        </w:rPr>
        <w:t xml:space="preserve">oil energy auditor license must provide evidence of satisfactory completion of: the Certified Building Analyst 1 certification test and field examination offered by the Building Performance Institute, the equivalent Maine residential energy </w:t>
      </w:r>
      <w:r w:rsidR="006C20C3" w:rsidRPr="00833E31">
        <w:rPr>
          <w:rFonts w:ascii="Times New Roman" w:eastAsia="Times New Roman" w:hAnsi="Times New Roman" w:cs="Times New Roman"/>
        </w:rPr>
        <w:lastRenderedPageBreak/>
        <w:t>auditor certification program, or an equivalent training program acceptable to the Board.</w:t>
      </w:r>
    </w:p>
    <w:p w14:paraId="6155D355"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4.4.3</w:t>
      </w:r>
      <w:r w:rsidRPr="00833E31">
        <w:rPr>
          <w:rFonts w:ascii="Times New Roman" w:eastAsia="Times New Roman" w:hAnsi="Times New Roman" w:cs="Times New Roman"/>
        </w:rPr>
        <w:tab/>
      </w:r>
      <w:r w:rsidRPr="00833E31">
        <w:rPr>
          <w:rFonts w:ascii="Times New Roman" w:eastAsia="Times New Roman" w:hAnsi="Times New Roman" w:cs="Times New Roman"/>
          <w:b/>
        </w:rPr>
        <w:t>Limitation on Use of Experience</w:t>
      </w:r>
    </w:p>
    <w:p w14:paraId="34994476" w14:textId="66DF81FF"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Experience gained as an oil energy auditor shall not be used to satisfy the licensed practical experience prerequisite for licensure as a master or journeyman oil burner and/or solid fuel technician.</w:t>
      </w:r>
    </w:p>
    <w:p w14:paraId="76E441E0"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4.5</w:t>
      </w:r>
      <w:r w:rsidRPr="00833E31">
        <w:rPr>
          <w:rFonts w:ascii="Times New Roman" w:eastAsia="Times New Roman" w:hAnsi="Times New Roman" w:cs="Times New Roman"/>
          <w:b/>
        </w:rPr>
        <w:tab/>
        <w:t>Tank Installer</w:t>
      </w:r>
    </w:p>
    <w:p w14:paraId="2DC01481" w14:textId="3ACFBC3B"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4.5.1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2C6300" w:rsidRPr="00833E31">
        <w:rPr>
          <w:rFonts w:ascii="Times New Roman" w:eastAsia="Times New Roman" w:hAnsi="Times New Roman" w:cs="Times New Roman"/>
          <w:b/>
        </w:rPr>
        <w:t xml:space="preserve"> for Licensure </w:t>
      </w:r>
    </w:p>
    <w:p w14:paraId="45DA0F21" w14:textId="781003BE" w:rsidR="002C6300" w:rsidRPr="00833E31" w:rsidRDefault="002C6300" w:rsidP="002C6300">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tank installer’s license, an individual must: </w:t>
      </w:r>
    </w:p>
    <w:p w14:paraId="5983396E" w14:textId="63886128" w:rsidR="002C6300" w:rsidRPr="00833E31" w:rsidRDefault="002C6300" w:rsidP="002C6300">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4.5.1.1</w:t>
      </w:r>
      <w:r w:rsidRPr="00833E31">
        <w:rPr>
          <w:rFonts w:ascii="Times New Roman" w:eastAsia="Times New Roman" w:hAnsi="Times New Roman" w:cs="Times New Roman"/>
        </w:rPr>
        <w:tab/>
        <w:t>Submit a completed application on a form provided by the Board</w:t>
      </w:r>
      <w:r w:rsidR="00B90A46">
        <w:rPr>
          <w:rFonts w:ascii="Times New Roman" w:eastAsia="Times New Roman" w:hAnsi="Times New Roman" w:cs="Times New Roman"/>
        </w:rPr>
        <w:t>;</w:t>
      </w:r>
    </w:p>
    <w:p w14:paraId="1A3F2600" w14:textId="158FB782" w:rsidR="002C6300" w:rsidRPr="00833E31" w:rsidRDefault="002C6300" w:rsidP="002C6300">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4.5.1.2 </w:t>
      </w:r>
      <w:r w:rsidRPr="00833E31">
        <w:rPr>
          <w:rFonts w:ascii="Times New Roman" w:eastAsia="Times New Roman" w:hAnsi="Times New Roman" w:cs="Times New Roman"/>
        </w:rPr>
        <w:tab/>
        <w:t>Submit proof of the professional qualifications as set forth in 32 M.R.S. § 181</w:t>
      </w:r>
      <w:r w:rsidR="00947B60" w:rsidRPr="00833E31">
        <w:rPr>
          <w:rFonts w:ascii="Times New Roman" w:eastAsia="Times New Roman" w:hAnsi="Times New Roman" w:cs="Times New Roman"/>
        </w:rPr>
        <w:t>40</w:t>
      </w:r>
      <w:r w:rsidRPr="00833E31">
        <w:rPr>
          <w:rFonts w:ascii="Times New Roman" w:eastAsia="Times New Roman" w:hAnsi="Times New Roman" w:cs="Times New Roman"/>
        </w:rPr>
        <w:t>(</w:t>
      </w:r>
      <w:r w:rsidR="00F94C36" w:rsidRPr="00833E31">
        <w:rPr>
          <w:rFonts w:ascii="Times New Roman" w:eastAsia="Times New Roman" w:hAnsi="Times New Roman" w:cs="Times New Roman"/>
        </w:rPr>
        <w:t>3</w:t>
      </w:r>
      <w:r w:rsidRPr="00833E31">
        <w:rPr>
          <w:rFonts w:ascii="Times New Roman" w:eastAsia="Times New Roman" w:hAnsi="Times New Roman" w:cs="Times New Roman"/>
        </w:rPr>
        <w:t>) and Section 4.</w:t>
      </w:r>
      <w:r w:rsidR="00F94C36" w:rsidRPr="00833E31">
        <w:rPr>
          <w:rFonts w:ascii="Times New Roman" w:eastAsia="Times New Roman" w:hAnsi="Times New Roman" w:cs="Times New Roman"/>
        </w:rPr>
        <w:t>5</w:t>
      </w:r>
      <w:r w:rsidRPr="00833E31">
        <w:rPr>
          <w:rFonts w:ascii="Times New Roman" w:eastAsia="Times New Roman" w:hAnsi="Times New Roman" w:cs="Times New Roman"/>
        </w:rPr>
        <w:t>.2; and</w:t>
      </w:r>
    </w:p>
    <w:p w14:paraId="03A19D34" w14:textId="6727276A" w:rsidR="002C6300" w:rsidRPr="00833E31" w:rsidRDefault="002C6300" w:rsidP="002C6300">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4.5.1.3</w:t>
      </w:r>
      <w:r w:rsidRPr="00833E31">
        <w:rPr>
          <w:rFonts w:ascii="Times New Roman" w:eastAsia="Times New Roman" w:hAnsi="Times New Roman" w:cs="Times New Roman"/>
        </w:rPr>
        <w:tab/>
        <w:t>Submit any fees required by Chapter 10 of the rules of the Office of Professional and Occupational Regulation.</w:t>
      </w:r>
    </w:p>
    <w:p w14:paraId="60D350FF" w14:textId="34B254A0"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4.5.2</w:t>
      </w:r>
      <w:r w:rsidRPr="00833E31">
        <w:rPr>
          <w:rFonts w:ascii="Times New Roman" w:eastAsia="Times New Roman" w:hAnsi="Times New Roman" w:cs="Times New Roman"/>
        </w:rPr>
        <w:tab/>
      </w:r>
      <w:r w:rsidR="00F94C36" w:rsidRPr="00833E31">
        <w:rPr>
          <w:rFonts w:ascii="Times New Roman" w:eastAsia="Times New Roman" w:hAnsi="Times New Roman" w:cs="Times New Roman"/>
          <w:b/>
          <w:bCs/>
        </w:rPr>
        <w:t xml:space="preserve">Professional </w:t>
      </w:r>
      <w:r w:rsidRPr="00833E31">
        <w:rPr>
          <w:rFonts w:ascii="Times New Roman" w:eastAsia="Times New Roman" w:hAnsi="Times New Roman" w:cs="Times New Roman"/>
          <w:b/>
        </w:rPr>
        <w:t>Qualifications</w:t>
      </w:r>
    </w:p>
    <w:p w14:paraId="25D727D2" w14:textId="71ACC88E" w:rsidR="006C20C3" w:rsidRPr="00833E31" w:rsidRDefault="00F94C36"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An applicant for the oil energy auditor license must provide evidence of satisfactory completion of a training program that includes at least four (4) hours on installation of outside oil tanks, as approved by the Board. </w:t>
      </w:r>
      <w:r w:rsidR="006C20C3" w:rsidRPr="00833E31">
        <w:rPr>
          <w:rFonts w:ascii="Times New Roman" w:eastAsia="Times New Roman" w:hAnsi="Times New Roman" w:cs="Times New Roman"/>
        </w:rPr>
        <w:t xml:space="preserve"> </w:t>
      </w:r>
    </w:p>
    <w:p w14:paraId="6484E1DA"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4.5.3</w:t>
      </w:r>
      <w:r w:rsidRPr="00833E31">
        <w:rPr>
          <w:rFonts w:ascii="Times New Roman" w:eastAsia="Times New Roman" w:hAnsi="Times New Roman" w:cs="Times New Roman"/>
        </w:rPr>
        <w:tab/>
      </w:r>
      <w:r w:rsidRPr="00833E31">
        <w:rPr>
          <w:rFonts w:ascii="Times New Roman" w:eastAsia="Times New Roman" w:hAnsi="Times New Roman" w:cs="Times New Roman"/>
          <w:b/>
        </w:rPr>
        <w:t>Training Program – One Year Limit</w:t>
      </w:r>
    </w:p>
    <w:p w14:paraId="58D95A76" w14:textId="0C96DE69"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If an applicant fails to apply for a license within one year from successful completion of a training program approved by the Board pursuant to 4.5.2</w:t>
      </w:r>
      <w:r w:rsidR="0072119C" w:rsidRPr="00833E31">
        <w:rPr>
          <w:rFonts w:ascii="Times New Roman" w:eastAsia="Times New Roman" w:hAnsi="Times New Roman" w:cs="Times New Roman"/>
        </w:rPr>
        <w:t xml:space="preserve"> and 32 M.R.S. § 18140</w:t>
      </w:r>
      <w:r w:rsidR="00036047" w:rsidRPr="00833E31">
        <w:rPr>
          <w:rFonts w:ascii="Times New Roman" w:eastAsia="Times New Roman" w:hAnsi="Times New Roman" w:cs="Times New Roman"/>
        </w:rPr>
        <w:t>(3)</w:t>
      </w:r>
      <w:r w:rsidRPr="00833E31">
        <w:rPr>
          <w:rFonts w:ascii="Times New Roman" w:eastAsia="Times New Roman" w:hAnsi="Times New Roman" w:cs="Times New Roman"/>
        </w:rPr>
        <w:t>, the applicant must retake the training program.</w:t>
      </w:r>
    </w:p>
    <w:p w14:paraId="25703AC8"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4.5.4</w:t>
      </w:r>
      <w:r w:rsidRPr="00833E31">
        <w:rPr>
          <w:rFonts w:ascii="Times New Roman" w:eastAsia="Times New Roman" w:hAnsi="Times New Roman" w:cs="Times New Roman"/>
        </w:rPr>
        <w:tab/>
      </w:r>
      <w:r w:rsidRPr="00833E31">
        <w:rPr>
          <w:rFonts w:ascii="Times New Roman" w:eastAsia="Times New Roman" w:hAnsi="Times New Roman" w:cs="Times New Roman"/>
          <w:b/>
        </w:rPr>
        <w:t>Limitation on Use of Experience</w:t>
      </w:r>
    </w:p>
    <w:p w14:paraId="5D8BE34C" w14:textId="25FDF52C"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Experience gained as a tank installer shall not be used to satisfy the licensed practical experience prerequisite for licensure as a master or journeyman oil burner technician</w:t>
      </w:r>
      <w:r w:rsidR="000C2F3E" w:rsidRPr="00833E31">
        <w:rPr>
          <w:rFonts w:ascii="Times New Roman" w:eastAsia="Times New Roman" w:hAnsi="Times New Roman" w:cs="Times New Roman"/>
        </w:rPr>
        <w:t xml:space="preserve"> </w:t>
      </w:r>
      <w:r w:rsidRPr="00833E31">
        <w:rPr>
          <w:rFonts w:ascii="Times New Roman" w:eastAsia="Times New Roman" w:hAnsi="Times New Roman" w:cs="Times New Roman"/>
        </w:rPr>
        <w:t>license.</w:t>
      </w:r>
    </w:p>
    <w:p w14:paraId="5A9BAFE0"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4.6</w:t>
      </w:r>
      <w:r w:rsidRPr="00833E31">
        <w:rPr>
          <w:rFonts w:ascii="Times New Roman" w:eastAsia="Times New Roman" w:hAnsi="Times New Roman" w:cs="Times New Roman"/>
          <w:b/>
        </w:rPr>
        <w:tab/>
        <w:t>Wood Pellet Technician</w:t>
      </w:r>
    </w:p>
    <w:p w14:paraId="21B71957" w14:textId="0ED8AED9"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4.6.1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3D58F4" w:rsidRPr="00833E31">
        <w:rPr>
          <w:rFonts w:ascii="Times New Roman" w:eastAsia="Times New Roman" w:hAnsi="Times New Roman" w:cs="Times New Roman"/>
          <w:b/>
        </w:rPr>
        <w:t xml:space="preserve"> for Licensure</w:t>
      </w:r>
    </w:p>
    <w:p w14:paraId="106A54E3" w14:textId="2300AFAB" w:rsidR="003D58F4" w:rsidRPr="00833E31" w:rsidRDefault="003D58F4" w:rsidP="003D58F4">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wood pellet technician license, an individual must: </w:t>
      </w:r>
    </w:p>
    <w:p w14:paraId="5A474A53" w14:textId="42BB9FCE" w:rsidR="003D58F4" w:rsidRPr="00833E31" w:rsidRDefault="003D58F4" w:rsidP="003D58F4">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F01687" w:rsidRPr="00833E31">
        <w:rPr>
          <w:rFonts w:ascii="Times New Roman" w:eastAsia="Times New Roman" w:hAnsi="Times New Roman" w:cs="Times New Roman"/>
        </w:rPr>
        <w:t>.6</w:t>
      </w:r>
      <w:r w:rsidRPr="00833E31">
        <w:rPr>
          <w:rFonts w:ascii="Times New Roman" w:eastAsia="Times New Roman" w:hAnsi="Times New Roman" w:cs="Times New Roman"/>
        </w:rPr>
        <w:t>.1.1</w:t>
      </w:r>
      <w:r w:rsidRPr="00833E31">
        <w:rPr>
          <w:rFonts w:ascii="Times New Roman" w:eastAsia="Times New Roman" w:hAnsi="Times New Roman" w:cs="Times New Roman"/>
        </w:rPr>
        <w:tab/>
        <w:t>Submit a completed application on a form provided by the Board</w:t>
      </w:r>
      <w:r w:rsidR="00F01687" w:rsidRPr="00833E31">
        <w:rPr>
          <w:rFonts w:ascii="Times New Roman" w:eastAsia="Times New Roman" w:hAnsi="Times New Roman" w:cs="Times New Roman"/>
        </w:rPr>
        <w:t>; and</w:t>
      </w:r>
    </w:p>
    <w:p w14:paraId="71A1F51A" w14:textId="37A46E63" w:rsidR="003D58F4" w:rsidRPr="00833E31" w:rsidRDefault="003D58F4" w:rsidP="003D58F4">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F01687" w:rsidRPr="00833E31">
        <w:rPr>
          <w:rFonts w:ascii="Times New Roman" w:eastAsia="Times New Roman" w:hAnsi="Times New Roman" w:cs="Times New Roman"/>
        </w:rPr>
        <w:t>6</w:t>
      </w:r>
      <w:r w:rsidRPr="00833E31">
        <w:rPr>
          <w:rFonts w:ascii="Times New Roman" w:eastAsia="Times New Roman" w:hAnsi="Times New Roman" w:cs="Times New Roman"/>
        </w:rPr>
        <w:t>.1.</w:t>
      </w:r>
      <w:r w:rsidR="00F01687" w:rsidRPr="00833E31">
        <w:rPr>
          <w:rFonts w:ascii="Times New Roman" w:eastAsia="Times New Roman" w:hAnsi="Times New Roman" w:cs="Times New Roman"/>
        </w:rPr>
        <w:t>2</w:t>
      </w:r>
      <w:r w:rsidRPr="00833E31">
        <w:rPr>
          <w:rFonts w:ascii="Times New Roman" w:eastAsia="Times New Roman" w:hAnsi="Times New Roman" w:cs="Times New Roman"/>
        </w:rPr>
        <w:tab/>
        <w:t>Submit any fees required by Chapter 10 of the rules of the Office of Professional and Occupational Regulation.</w:t>
      </w:r>
    </w:p>
    <w:p w14:paraId="15CB7D7B"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4.6.2</w:t>
      </w:r>
      <w:r w:rsidRPr="00833E31">
        <w:rPr>
          <w:rFonts w:ascii="Times New Roman" w:eastAsia="Times New Roman" w:hAnsi="Times New Roman" w:cs="Times New Roman"/>
        </w:rPr>
        <w:tab/>
      </w:r>
      <w:r w:rsidRPr="00833E31">
        <w:rPr>
          <w:rFonts w:ascii="Times New Roman" w:eastAsia="Times New Roman" w:hAnsi="Times New Roman" w:cs="Times New Roman"/>
          <w:b/>
        </w:rPr>
        <w:t>Limitation on Use of Experience</w:t>
      </w:r>
    </w:p>
    <w:p w14:paraId="3A999414" w14:textId="2E3F346F"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Experience gained as a wood pellet technician may not be used to satisfy the licensed practical experience prerequisite for licensure as a master or journeyman oil burner and/or solid fuel technician’s license.</w:t>
      </w:r>
    </w:p>
    <w:p w14:paraId="17724E0F"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4.7</w:t>
      </w:r>
      <w:r w:rsidRPr="00833E31">
        <w:rPr>
          <w:rFonts w:ascii="Times New Roman" w:eastAsia="Times New Roman" w:hAnsi="Times New Roman" w:cs="Times New Roman"/>
          <w:b/>
        </w:rPr>
        <w:tab/>
        <w:t>Propane and Natural Gas Technician</w:t>
      </w:r>
    </w:p>
    <w:p w14:paraId="4CBD6FD5" w14:textId="4B0FEC43" w:rsidR="00B30712" w:rsidRPr="00833E31" w:rsidRDefault="006C20C3" w:rsidP="00B30712">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4.7.1</w:t>
      </w:r>
      <w:r w:rsidRPr="00833E31">
        <w:rPr>
          <w:rFonts w:ascii="Times New Roman" w:eastAsia="Times New Roman" w:hAnsi="Times New Roman" w:cs="Times New Roman"/>
        </w:rPr>
        <w:tab/>
      </w:r>
      <w:r w:rsidR="00B30712" w:rsidRPr="00833E31">
        <w:rPr>
          <w:rFonts w:ascii="Times New Roman" w:eastAsia="Times New Roman" w:hAnsi="Times New Roman" w:cs="Times New Roman"/>
          <w:b/>
        </w:rPr>
        <w:t xml:space="preserve">Application for Licensure </w:t>
      </w:r>
    </w:p>
    <w:p w14:paraId="1A781B11" w14:textId="3FAEDF09" w:rsidR="00B30712" w:rsidRPr="00833E31" w:rsidRDefault="00B30712" w:rsidP="00B30712">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propane and natural gas technician license, an individual must: </w:t>
      </w:r>
    </w:p>
    <w:p w14:paraId="0CB3291B" w14:textId="7802D6BE" w:rsidR="00B30712" w:rsidRPr="00833E31" w:rsidRDefault="00B30712" w:rsidP="00B30712">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w:t>
      </w:r>
      <w:r w:rsidR="007D07A0" w:rsidRPr="00833E31">
        <w:rPr>
          <w:rFonts w:ascii="Times New Roman" w:eastAsia="Times New Roman" w:hAnsi="Times New Roman" w:cs="Times New Roman"/>
        </w:rPr>
        <w:t>7</w:t>
      </w:r>
      <w:r w:rsidRPr="00833E31">
        <w:rPr>
          <w:rFonts w:ascii="Times New Roman" w:eastAsia="Times New Roman" w:hAnsi="Times New Roman" w:cs="Times New Roman"/>
        </w:rPr>
        <w:t>.1.1</w:t>
      </w:r>
      <w:r w:rsidRPr="00833E31">
        <w:rPr>
          <w:rFonts w:ascii="Times New Roman" w:eastAsia="Times New Roman" w:hAnsi="Times New Roman" w:cs="Times New Roman"/>
        </w:rPr>
        <w:tab/>
        <w:t xml:space="preserve">Apply for and receive written approval from the Board to sit for an examination; </w:t>
      </w:r>
    </w:p>
    <w:p w14:paraId="503CA0B0" w14:textId="19918912" w:rsidR="00B30712" w:rsidRPr="00833E31" w:rsidRDefault="00B30712" w:rsidP="00B30712">
      <w:pPr>
        <w:spacing w:after="220"/>
        <w:ind w:left="1440" w:firstLine="187"/>
        <w:rPr>
          <w:rFonts w:ascii="Times New Roman" w:eastAsia="Times New Roman" w:hAnsi="Times New Roman" w:cs="Times New Roman"/>
        </w:rPr>
      </w:pPr>
      <w:r w:rsidRPr="00833E31">
        <w:rPr>
          <w:rFonts w:ascii="Times New Roman" w:eastAsia="Times New Roman" w:hAnsi="Times New Roman" w:cs="Times New Roman"/>
        </w:rPr>
        <w:t>4.</w:t>
      </w:r>
      <w:r w:rsidR="007D07A0" w:rsidRPr="00833E31">
        <w:rPr>
          <w:rFonts w:ascii="Times New Roman" w:eastAsia="Times New Roman" w:hAnsi="Times New Roman" w:cs="Times New Roman"/>
        </w:rPr>
        <w:t>7</w:t>
      </w:r>
      <w:r w:rsidRPr="00833E31">
        <w:rPr>
          <w:rFonts w:ascii="Times New Roman" w:eastAsia="Times New Roman" w:hAnsi="Times New Roman" w:cs="Times New Roman"/>
        </w:rPr>
        <w:t>.1.2</w:t>
      </w:r>
      <w:r w:rsidRPr="00833E31">
        <w:rPr>
          <w:rFonts w:ascii="Times New Roman" w:eastAsia="Times New Roman" w:hAnsi="Times New Roman" w:cs="Times New Roman"/>
        </w:rPr>
        <w:tab/>
        <w:t xml:space="preserve">Achieve a passing score of 70% on the examination; </w:t>
      </w:r>
    </w:p>
    <w:p w14:paraId="40ED5C66" w14:textId="750DABCE" w:rsidR="00B30712" w:rsidRPr="00833E31" w:rsidRDefault="00B30712" w:rsidP="00B30712">
      <w:pPr>
        <w:spacing w:after="220"/>
        <w:ind w:left="1440" w:firstLine="187"/>
        <w:rPr>
          <w:rFonts w:ascii="Times New Roman" w:eastAsia="Times New Roman" w:hAnsi="Times New Roman" w:cs="Times New Roman"/>
        </w:rPr>
      </w:pPr>
      <w:r w:rsidRPr="00833E31">
        <w:rPr>
          <w:rFonts w:ascii="Times New Roman" w:eastAsia="Times New Roman" w:hAnsi="Times New Roman" w:cs="Times New Roman"/>
        </w:rPr>
        <w:t>4.</w:t>
      </w:r>
      <w:r w:rsidR="007D07A0" w:rsidRPr="00833E31">
        <w:rPr>
          <w:rFonts w:ascii="Times New Roman" w:eastAsia="Times New Roman" w:hAnsi="Times New Roman" w:cs="Times New Roman"/>
        </w:rPr>
        <w:t>7</w:t>
      </w:r>
      <w:r w:rsidRPr="00833E31">
        <w:rPr>
          <w:rFonts w:ascii="Times New Roman" w:eastAsia="Times New Roman" w:hAnsi="Times New Roman" w:cs="Times New Roman"/>
        </w:rPr>
        <w:t>.1.3</w:t>
      </w:r>
      <w:r w:rsidRPr="00833E31">
        <w:rPr>
          <w:rFonts w:ascii="Times New Roman" w:eastAsia="Times New Roman" w:hAnsi="Times New Roman" w:cs="Times New Roman"/>
        </w:rPr>
        <w:tab/>
        <w:t xml:space="preserve">Submit a completed application on a form provided by the Board; and </w:t>
      </w:r>
    </w:p>
    <w:p w14:paraId="6CFE9470" w14:textId="0D8BFFFE" w:rsidR="00B30712" w:rsidRPr="00833E31" w:rsidRDefault="00B30712" w:rsidP="00B30712">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7D07A0" w:rsidRPr="00833E31">
        <w:rPr>
          <w:rFonts w:ascii="Times New Roman" w:eastAsia="Times New Roman" w:hAnsi="Times New Roman" w:cs="Times New Roman"/>
        </w:rPr>
        <w:t>7</w:t>
      </w:r>
      <w:r w:rsidRPr="00833E31">
        <w:rPr>
          <w:rFonts w:ascii="Times New Roman" w:eastAsia="Times New Roman" w:hAnsi="Times New Roman" w:cs="Times New Roman"/>
        </w:rPr>
        <w:t>.1.4</w:t>
      </w:r>
      <w:r w:rsidRPr="00833E31">
        <w:rPr>
          <w:rFonts w:ascii="Times New Roman" w:eastAsia="Times New Roman" w:hAnsi="Times New Roman" w:cs="Times New Roman"/>
        </w:rPr>
        <w:tab/>
        <w:t>Submit any fees required by Chapter 10 of the rules of the Office of Professional and Occupational Regulation.</w:t>
      </w:r>
    </w:p>
    <w:p w14:paraId="56722BFA" w14:textId="44280C04" w:rsidR="00B30712" w:rsidRPr="00833E31" w:rsidRDefault="00B30712" w:rsidP="00B30712">
      <w:pPr>
        <w:spacing w:after="220"/>
        <w:ind w:right="-90"/>
        <w:rPr>
          <w:rFonts w:ascii="Times New Roman" w:eastAsia="Times New Roman" w:hAnsi="Times New Roman" w:cs="Times New Roman"/>
        </w:rPr>
      </w:pPr>
      <w:r w:rsidRPr="00833E31">
        <w:rPr>
          <w:rFonts w:ascii="Times New Roman" w:eastAsia="Times New Roman" w:hAnsi="Times New Roman" w:cs="Times New Roman"/>
        </w:rPr>
        <w:tab/>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w:t>
      </w:r>
      <w:r w:rsidR="007D07A0" w:rsidRPr="00833E31">
        <w:rPr>
          <w:rFonts w:ascii="Times New Roman" w:eastAsia="Times New Roman" w:hAnsi="Times New Roman" w:cs="Times New Roman"/>
        </w:rPr>
        <w:t>2</w:t>
      </w:r>
      <w:r w:rsidRPr="00833E31">
        <w:rPr>
          <w:rFonts w:ascii="Times New Roman" w:eastAsia="Times New Roman" w:hAnsi="Times New Roman" w:cs="Times New Roman"/>
        </w:rPr>
        <w:tab/>
      </w:r>
      <w:r w:rsidRPr="00833E31">
        <w:rPr>
          <w:rFonts w:ascii="Times New Roman" w:eastAsia="Times New Roman" w:hAnsi="Times New Roman" w:cs="Times New Roman"/>
          <w:b/>
          <w:bCs/>
        </w:rPr>
        <w:t>Application for Examination</w:t>
      </w:r>
    </w:p>
    <w:p w14:paraId="750DE83D" w14:textId="3C5BAE13" w:rsidR="00B30712" w:rsidRPr="00833E31" w:rsidRDefault="00B30712" w:rsidP="00B30712">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ab/>
        <w:t xml:space="preserve">To qualify for the </w:t>
      </w:r>
      <w:r w:rsidR="008B4640" w:rsidRPr="00833E31">
        <w:rPr>
          <w:rFonts w:ascii="Times New Roman" w:eastAsia="Times New Roman" w:hAnsi="Times New Roman" w:cs="Times New Roman"/>
        </w:rPr>
        <w:t>propane and natural gas</w:t>
      </w:r>
      <w:r w:rsidRPr="00833E31">
        <w:rPr>
          <w:rFonts w:ascii="Times New Roman" w:eastAsia="Times New Roman" w:hAnsi="Times New Roman" w:cs="Times New Roman"/>
        </w:rPr>
        <w:t xml:space="preserve"> technician examination, an applicant must: </w:t>
      </w:r>
    </w:p>
    <w:p w14:paraId="319364DF" w14:textId="10A6B322" w:rsidR="00B30712" w:rsidRPr="00833E31" w:rsidRDefault="00B30712" w:rsidP="002C434B">
      <w:pPr>
        <w:tabs>
          <w:tab w:val="left" w:pos="2070"/>
        </w:tabs>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 xml:space="preserve">.2.1         </w:t>
      </w:r>
      <w:r w:rsidR="002C434B" w:rsidRPr="00833E31">
        <w:rPr>
          <w:rFonts w:ascii="Times New Roman" w:eastAsia="Times New Roman" w:hAnsi="Times New Roman" w:cs="Times New Roman"/>
        </w:rPr>
        <w:tab/>
      </w:r>
      <w:r w:rsidRPr="00833E31">
        <w:rPr>
          <w:rFonts w:ascii="Times New Roman" w:eastAsia="Times New Roman" w:hAnsi="Times New Roman" w:cs="Times New Roman"/>
        </w:rPr>
        <w:t>Submit proof of the professional qualifications as set forth in 32 M.R.S. § 1813</w:t>
      </w:r>
      <w:r w:rsidR="003F42AB" w:rsidRPr="00833E31">
        <w:rPr>
          <w:rFonts w:ascii="Times New Roman" w:eastAsia="Times New Roman" w:hAnsi="Times New Roman" w:cs="Times New Roman"/>
        </w:rPr>
        <w:t>5</w:t>
      </w:r>
      <w:r w:rsidRPr="00833E31">
        <w:rPr>
          <w:rFonts w:ascii="Times New Roman" w:eastAsia="Times New Roman" w:hAnsi="Times New Roman" w:cs="Times New Roman"/>
        </w:rPr>
        <w:t>(2) and Section 4.</w:t>
      </w:r>
      <w:r w:rsidR="00E236A5">
        <w:rPr>
          <w:rFonts w:ascii="Times New Roman" w:eastAsia="Times New Roman" w:hAnsi="Times New Roman" w:cs="Times New Roman"/>
        </w:rPr>
        <w:t>7</w:t>
      </w:r>
      <w:r w:rsidRPr="00833E31">
        <w:rPr>
          <w:rFonts w:ascii="Times New Roman" w:eastAsia="Times New Roman" w:hAnsi="Times New Roman" w:cs="Times New Roman"/>
        </w:rPr>
        <w:t>.</w:t>
      </w:r>
      <w:r w:rsidR="003724A9" w:rsidRPr="00833E31">
        <w:rPr>
          <w:rFonts w:ascii="Times New Roman" w:eastAsia="Times New Roman" w:hAnsi="Times New Roman" w:cs="Times New Roman"/>
        </w:rPr>
        <w:t>3</w:t>
      </w:r>
      <w:r w:rsidR="00EF363C">
        <w:rPr>
          <w:rFonts w:ascii="Times New Roman" w:eastAsia="Times New Roman" w:hAnsi="Times New Roman" w:cs="Times New Roman"/>
        </w:rPr>
        <w:t>.1-4.7.3.</w:t>
      </w:r>
      <w:r w:rsidR="00D858EB">
        <w:rPr>
          <w:rFonts w:ascii="Times New Roman" w:eastAsia="Times New Roman" w:hAnsi="Times New Roman" w:cs="Times New Roman"/>
        </w:rPr>
        <w:t>2</w:t>
      </w:r>
      <w:r w:rsidR="00EF363C">
        <w:rPr>
          <w:rFonts w:ascii="Times New Roman" w:eastAsia="Times New Roman" w:hAnsi="Times New Roman" w:cs="Times New Roman"/>
        </w:rPr>
        <w:t>, as applicable</w:t>
      </w:r>
      <w:r w:rsidRPr="00833E31">
        <w:rPr>
          <w:rFonts w:ascii="Times New Roman" w:eastAsia="Times New Roman" w:hAnsi="Times New Roman" w:cs="Times New Roman"/>
        </w:rPr>
        <w:t xml:space="preserve">; </w:t>
      </w:r>
    </w:p>
    <w:p w14:paraId="7E918A76" w14:textId="2E21F286" w:rsidR="00B30712" w:rsidRPr="00833E31" w:rsidRDefault="00B30712" w:rsidP="00B30712">
      <w:pPr>
        <w:spacing w:after="220"/>
        <w:ind w:left="1620"/>
        <w:rPr>
          <w:rFonts w:ascii="Times New Roman" w:eastAsia="Times New Roman" w:hAnsi="Times New Roman" w:cs="Times New Roman"/>
        </w:rPr>
      </w:pPr>
      <w:r w:rsidRPr="00833E31">
        <w:rPr>
          <w:rFonts w:ascii="Times New Roman" w:eastAsia="Times New Roman" w:hAnsi="Times New Roman" w:cs="Times New Roman"/>
        </w:rPr>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.2.2</w:t>
      </w:r>
      <w:r w:rsidRPr="00833E31">
        <w:rPr>
          <w:rFonts w:ascii="Times New Roman" w:eastAsia="Times New Roman" w:hAnsi="Times New Roman" w:cs="Times New Roman"/>
        </w:rPr>
        <w:tab/>
        <w:t xml:space="preserve">Submit a completed application on a form provided by the Board; and </w:t>
      </w:r>
    </w:p>
    <w:p w14:paraId="3079CDB3" w14:textId="2CAB7B4C" w:rsidR="00B30712" w:rsidRPr="00833E31" w:rsidRDefault="00B30712" w:rsidP="00B30712">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.2.3</w:t>
      </w:r>
      <w:r w:rsidRPr="00833E31">
        <w:rPr>
          <w:rFonts w:ascii="Times New Roman" w:eastAsia="Times New Roman" w:hAnsi="Times New Roman" w:cs="Times New Roman"/>
        </w:rPr>
        <w:tab/>
        <w:t>Submit the application fee required by Chapter 10 of the rules of the Office of Professional and Occupational Regulation.</w:t>
      </w:r>
    </w:p>
    <w:p w14:paraId="4BD5172E" w14:textId="5A083CD3" w:rsidR="00B30712" w:rsidRPr="00833E31" w:rsidRDefault="00B30712" w:rsidP="00B30712">
      <w:pPr>
        <w:spacing w:after="220"/>
        <w:rPr>
          <w:rFonts w:ascii="Times New Roman" w:eastAsia="Times New Roman" w:hAnsi="Times New Roman" w:cs="Times New Roman"/>
          <w:b/>
          <w:bCs/>
        </w:rPr>
      </w:pPr>
      <w:r w:rsidRPr="00833E31">
        <w:rPr>
          <w:rFonts w:ascii="Times New Roman" w:eastAsia="Times New Roman" w:hAnsi="Times New Roman" w:cs="Times New Roman"/>
        </w:rPr>
        <w:tab/>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w:t>
      </w:r>
      <w:r w:rsidR="007D07A0" w:rsidRPr="00833E31">
        <w:rPr>
          <w:rFonts w:ascii="Times New Roman" w:eastAsia="Times New Roman" w:hAnsi="Times New Roman" w:cs="Times New Roman"/>
        </w:rPr>
        <w:t>3</w:t>
      </w:r>
      <w:r w:rsidRPr="00833E31">
        <w:rPr>
          <w:rFonts w:ascii="Times New Roman" w:eastAsia="Times New Roman" w:hAnsi="Times New Roman" w:cs="Times New Roman"/>
        </w:rPr>
        <w:tab/>
      </w:r>
      <w:r w:rsidRPr="00833E31">
        <w:rPr>
          <w:rFonts w:ascii="Times New Roman" w:eastAsia="Times New Roman" w:hAnsi="Times New Roman" w:cs="Times New Roman"/>
          <w:b/>
          <w:bCs/>
        </w:rPr>
        <w:t>Proof of Professional Qualifications</w:t>
      </w:r>
    </w:p>
    <w:p w14:paraId="1DFA685A" w14:textId="13CB53F6" w:rsidR="000A0A69" w:rsidRDefault="002C434B" w:rsidP="000A0A69">
      <w:pPr>
        <w:keepNext/>
        <w:spacing w:after="220"/>
        <w:ind w:left="2700" w:hanging="1260"/>
        <w:rPr>
          <w:rFonts w:ascii="Times New Roman" w:eastAsia="Times New Roman" w:hAnsi="Times New Roman" w:cs="Times New Roman"/>
        </w:rPr>
      </w:pPr>
      <w:r w:rsidRPr="00833E31">
        <w:rPr>
          <w:rFonts w:ascii="Times New Roman" w:eastAsia="Times New Roman" w:hAnsi="Times New Roman" w:cs="Times New Roman"/>
        </w:rPr>
        <w:t>4.7.</w:t>
      </w:r>
      <w:r w:rsidR="007D07A0" w:rsidRPr="00833E31">
        <w:rPr>
          <w:rFonts w:ascii="Times New Roman" w:eastAsia="Times New Roman" w:hAnsi="Times New Roman" w:cs="Times New Roman"/>
        </w:rPr>
        <w:t>3</w:t>
      </w:r>
      <w:r w:rsidRPr="00833E31">
        <w:rPr>
          <w:rFonts w:ascii="Times New Roman" w:eastAsia="Times New Roman" w:hAnsi="Times New Roman" w:cs="Times New Roman"/>
        </w:rPr>
        <w:t xml:space="preserve">.1 </w:t>
      </w:r>
      <w:r w:rsidRPr="00833E31">
        <w:rPr>
          <w:rFonts w:ascii="Times New Roman" w:eastAsia="Times New Roman" w:hAnsi="Times New Roman" w:cs="Times New Roman"/>
        </w:rPr>
        <w:tab/>
      </w:r>
      <w:r w:rsidR="000A0A69">
        <w:rPr>
          <w:rFonts w:ascii="Times New Roman" w:eastAsia="Times New Roman" w:hAnsi="Times New Roman" w:cs="Times New Roman"/>
        </w:rPr>
        <w:t>Pursuant to</w:t>
      </w:r>
      <w:r w:rsidR="000A0A69" w:rsidRPr="00833E31">
        <w:rPr>
          <w:rFonts w:ascii="Times New Roman" w:eastAsia="Times New Roman" w:hAnsi="Times New Roman" w:cs="Times New Roman"/>
        </w:rPr>
        <w:t xml:space="preserve"> 32 M.R.S. § 18135(2)(A), an applicant must submit documentation issued by </w:t>
      </w:r>
      <w:r w:rsidR="005108C3">
        <w:rPr>
          <w:rFonts w:ascii="Times New Roman" w:eastAsia="Times New Roman" w:hAnsi="Times New Roman" w:cs="Times New Roman"/>
        </w:rPr>
        <w:t xml:space="preserve">a CETP </w:t>
      </w:r>
      <w:r w:rsidR="000A0A69" w:rsidRPr="00833E31">
        <w:rPr>
          <w:rFonts w:ascii="Times New Roman" w:eastAsia="Times New Roman" w:hAnsi="Times New Roman" w:cs="Times New Roman"/>
        </w:rPr>
        <w:t>to the Board as proof of completion. The documentation submitted must be specific to the license authority requested.</w:t>
      </w:r>
    </w:p>
    <w:p w14:paraId="604B0298" w14:textId="41287D31" w:rsidR="000A0A69" w:rsidRPr="00833E31" w:rsidRDefault="000A0A69" w:rsidP="000A0A69">
      <w:pPr>
        <w:keepNext/>
        <w:spacing w:after="220"/>
        <w:ind w:left="2700" w:hanging="1260"/>
        <w:rPr>
          <w:rFonts w:ascii="Times New Roman" w:eastAsia="Times New Roman" w:hAnsi="Times New Roman" w:cs="Times New Roman"/>
        </w:rPr>
      </w:pPr>
      <w:r>
        <w:rPr>
          <w:rFonts w:ascii="Times New Roman" w:eastAsia="Times New Roman" w:hAnsi="Times New Roman" w:cs="Times New Roman"/>
        </w:rPr>
        <w:t>4.7.3.2</w:t>
      </w:r>
      <w:r>
        <w:rPr>
          <w:rFonts w:ascii="Times New Roman" w:eastAsia="Times New Roman" w:hAnsi="Times New Roman" w:cs="Times New Roman"/>
        </w:rPr>
        <w:tab/>
        <w:t>Pursuant to 3</w:t>
      </w:r>
      <w:r w:rsidRPr="00833E31">
        <w:rPr>
          <w:rFonts w:ascii="Times New Roman" w:eastAsia="Times New Roman" w:hAnsi="Times New Roman" w:cs="Times New Roman"/>
        </w:rPr>
        <w:t>2 M.R.S. § 1813</w:t>
      </w:r>
      <w:r>
        <w:rPr>
          <w:rFonts w:ascii="Times New Roman" w:eastAsia="Times New Roman" w:hAnsi="Times New Roman" w:cs="Times New Roman"/>
        </w:rPr>
        <w:t>5</w:t>
      </w:r>
      <w:r w:rsidRPr="00833E31">
        <w:rPr>
          <w:rFonts w:ascii="Times New Roman" w:eastAsia="Times New Roman" w:hAnsi="Times New Roman" w:cs="Times New Roman"/>
        </w:rPr>
        <w:t>(2)</w:t>
      </w:r>
      <w:r>
        <w:rPr>
          <w:rFonts w:ascii="Times New Roman" w:eastAsia="Times New Roman" w:hAnsi="Times New Roman" w:cs="Times New Roman"/>
        </w:rPr>
        <w:t>(B), a</w:t>
      </w:r>
      <w:r w:rsidRPr="00833E31">
        <w:rPr>
          <w:rFonts w:ascii="Times New Roman" w:eastAsia="Times New Roman" w:hAnsi="Times New Roman" w:cs="Times New Roman"/>
        </w:rPr>
        <w:t xml:space="preserve">n applicant must submit </w:t>
      </w:r>
      <w:r w:rsidR="007E724B">
        <w:rPr>
          <w:rFonts w:ascii="Times New Roman" w:eastAsia="Times New Roman" w:hAnsi="Times New Roman" w:cs="Times New Roman"/>
        </w:rPr>
        <w:t>wall</w:t>
      </w:r>
      <w:r w:rsidRPr="00833E31">
        <w:rPr>
          <w:rFonts w:ascii="Times New Roman" w:eastAsia="Times New Roman" w:hAnsi="Times New Roman" w:cs="Times New Roman"/>
        </w:rPr>
        <w:t xml:space="preserve"> certificate(s) and/or transcript(s) to evidence completion of the requisite education.</w:t>
      </w:r>
    </w:p>
    <w:p w14:paraId="5D4C10C1" w14:textId="3D137043"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4.7.</w:t>
      </w:r>
      <w:r w:rsidR="007D07A0" w:rsidRPr="00833E31">
        <w:rPr>
          <w:rFonts w:ascii="Times New Roman" w:eastAsia="Times New Roman" w:hAnsi="Times New Roman" w:cs="Times New Roman"/>
        </w:rPr>
        <w:t>4</w:t>
      </w:r>
      <w:r w:rsidRPr="00833E31">
        <w:rPr>
          <w:rFonts w:ascii="Times New Roman" w:eastAsia="Times New Roman" w:hAnsi="Times New Roman" w:cs="Times New Roman"/>
        </w:rPr>
        <w:tab/>
      </w:r>
      <w:r w:rsidRPr="00833E31">
        <w:rPr>
          <w:rFonts w:ascii="Times New Roman" w:eastAsia="Times New Roman" w:hAnsi="Times New Roman" w:cs="Times New Roman"/>
          <w:b/>
        </w:rPr>
        <w:t>Large Equipment Authority</w:t>
      </w:r>
    </w:p>
    <w:p w14:paraId="4A2B91D5"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To qualify for licensure as a propane and natural gas technician with the large equipment connection and service technician authority, an applicant must hold a license as a propane and natural gas technician with the appliance connection and service technician authority and:</w:t>
      </w:r>
    </w:p>
    <w:p w14:paraId="04866A6E" w14:textId="36ED48DA"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lastRenderedPageBreak/>
        <w:t>4.7.</w:t>
      </w:r>
      <w:r w:rsidR="007D07A0" w:rsidRPr="00833E31">
        <w:rPr>
          <w:rFonts w:ascii="Times New Roman" w:eastAsia="Times New Roman" w:hAnsi="Times New Roman" w:cs="Times New Roman"/>
        </w:rPr>
        <w:t>4</w:t>
      </w:r>
      <w:r w:rsidRPr="00833E31">
        <w:rPr>
          <w:rFonts w:ascii="Times New Roman" w:eastAsia="Times New Roman" w:hAnsi="Times New Roman" w:cs="Times New Roman"/>
        </w:rPr>
        <w:t>.1</w:t>
      </w:r>
      <w:r w:rsidRPr="00833E31">
        <w:rPr>
          <w:rFonts w:ascii="Times New Roman" w:eastAsia="Times New Roman" w:hAnsi="Times New Roman" w:cs="Times New Roman"/>
        </w:rPr>
        <w:tab/>
        <w:t xml:space="preserve">Pass the large equipment connection and service technician examination; </w:t>
      </w:r>
      <w:r w:rsidR="00CF3F46" w:rsidRPr="00833E31">
        <w:rPr>
          <w:rFonts w:ascii="Times New Roman" w:eastAsia="Times New Roman" w:hAnsi="Times New Roman" w:cs="Times New Roman"/>
        </w:rPr>
        <w:t>and</w:t>
      </w:r>
    </w:p>
    <w:p w14:paraId="33ADAD77" w14:textId="447F8A9C" w:rsidR="006C20C3" w:rsidRPr="00F02333" w:rsidRDefault="006C20C3" w:rsidP="002F1459">
      <w:pPr>
        <w:spacing w:after="220"/>
        <w:ind w:left="2700" w:hanging="1080"/>
        <w:rPr>
          <w:rFonts w:ascii="Times New Roman" w:eastAsia="Times New Roman" w:hAnsi="Times New Roman" w:cs="Times New Roman"/>
          <w:color w:val="323E4F" w:themeColor="text2" w:themeShade="BF"/>
        </w:rPr>
      </w:pPr>
      <w:r w:rsidRPr="00833E31">
        <w:rPr>
          <w:rFonts w:ascii="Times New Roman" w:eastAsia="Times New Roman" w:hAnsi="Times New Roman" w:cs="Times New Roman"/>
        </w:rPr>
        <w:t>4.7.</w:t>
      </w:r>
      <w:r w:rsidR="007D07A0" w:rsidRPr="00833E31">
        <w:rPr>
          <w:rFonts w:ascii="Times New Roman" w:eastAsia="Times New Roman" w:hAnsi="Times New Roman" w:cs="Times New Roman"/>
        </w:rPr>
        <w:t>4</w:t>
      </w:r>
      <w:r w:rsidRPr="00833E31">
        <w:rPr>
          <w:rFonts w:ascii="Times New Roman" w:eastAsia="Times New Roman" w:hAnsi="Times New Roman" w:cs="Times New Roman"/>
        </w:rPr>
        <w:t>.2</w:t>
      </w:r>
      <w:r w:rsidRPr="00833E31">
        <w:rPr>
          <w:rFonts w:ascii="Times New Roman" w:eastAsia="Times New Roman" w:hAnsi="Times New Roman" w:cs="Times New Roman"/>
        </w:rPr>
        <w:tab/>
      </w:r>
      <w:r w:rsidR="005C3E50" w:rsidRPr="000216C3">
        <w:rPr>
          <w:rFonts w:ascii="Times New Roman" w:hAnsi="Times New Roman" w:cs="Times New Roman"/>
          <w:color w:val="323E4F" w:themeColor="text2" w:themeShade="BF"/>
        </w:rPr>
        <w:t>Successfully complete the large equipment connection and service technician CETP certification or Board approved training with testing.</w:t>
      </w:r>
    </w:p>
    <w:p w14:paraId="28E48E37"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4.8</w:t>
      </w:r>
      <w:r w:rsidRPr="00833E31">
        <w:rPr>
          <w:rFonts w:ascii="Times New Roman" w:eastAsia="Times New Roman" w:hAnsi="Times New Roman" w:cs="Times New Roman"/>
          <w:b/>
        </w:rPr>
        <w:tab/>
        <w:t>Propane and Natural Gas Helper</w:t>
      </w:r>
    </w:p>
    <w:p w14:paraId="14238CBF" w14:textId="77777777" w:rsidR="003724A9" w:rsidRPr="00833E31" w:rsidRDefault="006C20C3" w:rsidP="003724A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4.8.1</w:t>
      </w:r>
      <w:r w:rsidRPr="00833E31">
        <w:rPr>
          <w:rFonts w:ascii="Times New Roman" w:eastAsia="Times New Roman" w:hAnsi="Times New Roman" w:cs="Times New Roman"/>
        </w:rPr>
        <w:tab/>
      </w:r>
      <w:r w:rsidR="003724A9" w:rsidRPr="00833E31">
        <w:rPr>
          <w:rFonts w:ascii="Times New Roman" w:eastAsia="Times New Roman" w:hAnsi="Times New Roman" w:cs="Times New Roman"/>
          <w:b/>
        </w:rPr>
        <w:t xml:space="preserve">Application for Licensure </w:t>
      </w:r>
    </w:p>
    <w:p w14:paraId="32DB3036" w14:textId="5191B86C" w:rsidR="003724A9" w:rsidRPr="00833E31" w:rsidRDefault="003724A9" w:rsidP="003724A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w:t>
      </w:r>
      <w:r w:rsidR="00777C53" w:rsidRPr="00833E31">
        <w:rPr>
          <w:rFonts w:ascii="Times New Roman" w:eastAsia="Times New Roman" w:hAnsi="Times New Roman" w:cs="Times New Roman"/>
        </w:rPr>
        <w:t>propane and natural gas helper</w:t>
      </w:r>
      <w:r w:rsidRPr="00833E31">
        <w:rPr>
          <w:rFonts w:ascii="Times New Roman" w:eastAsia="Times New Roman" w:hAnsi="Times New Roman" w:cs="Times New Roman"/>
        </w:rPr>
        <w:t xml:space="preserve"> license, an individual must: </w:t>
      </w:r>
    </w:p>
    <w:p w14:paraId="1DD563A2" w14:textId="61C36658" w:rsidR="003724A9" w:rsidRDefault="003724A9" w:rsidP="003724A9">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777C53" w:rsidRPr="00833E31">
        <w:rPr>
          <w:rFonts w:ascii="Times New Roman" w:eastAsia="Times New Roman" w:hAnsi="Times New Roman" w:cs="Times New Roman"/>
        </w:rPr>
        <w:t>8</w:t>
      </w:r>
      <w:r w:rsidRPr="00833E31">
        <w:rPr>
          <w:rFonts w:ascii="Times New Roman" w:eastAsia="Times New Roman" w:hAnsi="Times New Roman" w:cs="Times New Roman"/>
        </w:rPr>
        <w:t>.1.1</w:t>
      </w:r>
      <w:r w:rsidRPr="00833E31">
        <w:rPr>
          <w:rFonts w:ascii="Times New Roman" w:eastAsia="Times New Roman" w:hAnsi="Times New Roman" w:cs="Times New Roman"/>
        </w:rPr>
        <w:tab/>
        <w:t xml:space="preserve">Submit a completed application on a form provided by the Board; </w:t>
      </w:r>
    </w:p>
    <w:p w14:paraId="203A19E8" w14:textId="2FDC0902" w:rsidR="00BF0CDE" w:rsidRPr="00833E31" w:rsidRDefault="00BF0CDE" w:rsidP="00FE002C">
      <w:pPr>
        <w:spacing w:after="220"/>
        <w:ind w:left="2880" w:hanging="1260"/>
        <w:rPr>
          <w:rFonts w:ascii="Times New Roman" w:eastAsia="Times New Roman" w:hAnsi="Times New Roman" w:cs="Times New Roman"/>
        </w:rPr>
      </w:pPr>
      <w:r>
        <w:rPr>
          <w:rFonts w:ascii="Times New Roman" w:eastAsia="Times New Roman" w:hAnsi="Times New Roman" w:cs="Times New Roman"/>
        </w:rPr>
        <w:t>4.</w:t>
      </w:r>
      <w:r w:rsidR="008C11EA">
        <w:rPr>
          <w:rFonts w:ascii="Times New Roman" w:eastAsia="Times New Roman" w:hAnsi="Times New Roman" w:cs="Times New Roman"/>
        </w:rPr>
        <w:t>8.1.2</w:t>
      </w:r>
      <w:r w:rsidR="008C11EA">
        <w:rPr>
          <w:rFonts w:ascii="Times New Roman" w:eastAsia="Times New Roman" w:hAnsi="Times New Roman" w:cs="Times New Roman"/>
        </w:rPr>
        <w:tab/>
        <w:t xml:space="preserve">Submit a Certificate of Supervision completed by a supervising </w:t>
      </w:r>
      <w:r w:rsidR="00FE002C">
        <w:rPr>
          <w:rFonts w:ascii="Times New Roman" w:eastAsia="Times New Roman" w:hAnsi="Times New Roman" w:cs="Times New Roman"/>
        </w:rPr>
        <w:t>propane and natural gas technician</w:t>
      </w:r>
      <w:r w:rsidR="008C11EA">
        <w:rPr>
          <w:rFonts w:ascii="Times New Roman" w:eastAsia="Times New Roman" w:hAnsi="Times New Roman" w:cs="Times New Roman"/>
        </w:rPr>
        <w:t xml:space="preserve">; </w:t>
      </w:r>
      <w:r w:rsidR="008C11EA" w:rsidRPr="00833E31">
        <w:rPr>
          <w:rFonts w:ascii="Times New Roman" w:eastAsia="Times New Roman" w:hAnsi="Times New Roman" w:cs="Times New Roman"/>
        </w:rPr>
        <w:t>and</w:t>
      </w:r>
    </w:p>
    <w:p w14:paraId="1E5BF36D" w14:textId="2031C8A2" w:rsidR="003724A9" w:rsidRPr="00833E31" w:rsidRDefault="003724A9" w:rsidP="003724A9">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777C53" w:rsidRPr="00833E31">
        <w:rPr>
          <w:rFonts w:ascii="Times New Roman" w:eastAsia="Times New Roman" w:hAnsi="Times New Roman" w:cs="Times New Roman"/>
        </w:rPr>
        <w:t>8</w:t>
      </w:r>
      <w:r w:rsidRPr="00833E31">
        <w:rPr>
          <w:rFonts w:ascii="Times New Roman" w:eastAsia="Times New Roman" w:hAnsi="Times New Roman" w:cs="Times New Roman"/>
        </w:rPr>
        <w:t>.1.</w:t>
      </w:r>
      <w:r w:rsidR="00FE002C">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30B24894"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4.9</w:t>
      </w:r>
      <w:r w:rsidRPr="00833E31">
        <w:rPr>
          <w:rFonts w:ascii="Times New Roman" w:eastAsia="Times New Roman" w:hAnsi="Times New Roman" w:cs="Times New Roman"/>
          <w:b/>
        </w:rPr>
        <w:tab/>
        <w:t>Temporary License; Plant Operator or Delivery Technician</w:t>
      </w:r>
    </w:p>
    <w:p w14:paraId="4297232B" w14:textId="680E5B52"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4.9.1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2D44FF" w:rsidRPr="00833E31">
        <w:rPr>
          <w:rFonts w:ascii="Times New Roman" w:eastAsia="Times New Roman" w:hAnsi="Times New Roman" w:cs="Times New Roman"/>
          <w:b/>
        </w:rPr>
        <w:t xml:space="preserve"> for Licensure</w:t>
      </w:r>
    </w:p>
    <w:p w14:paraId="111C88DE" w14:textId="5F687466" w:rsidR="002D44FF" w:rsidRPr="00833E31" w:rsidRDefault="002D44FF" w:rsidP="002D44FF">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temporary license as a plant operator or delivery technician, an individual must: </w:t>
      </w:r>
    </w:p>
    <w:p w14:paraId="0C09A4ED" w14:textId="77777777" w:rsidR="001064E6" w:rsidRDefault="002D44FF" w:rsidP="002D44FF">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4.9.1.1</w:t>
      </w:r>
      <w:r w:rsidRPr="00833E31">
        <w:rPr>
          <w:rFonts w:ascii="Times New Roman" w:eastAsia="Times New Roman" w:hAnsi="Times New Roman" w:cs="Times New Roman"/>
        </w:rPr>
        <w:tab/>
        <w:t>Submit a completed application on a form provided by the Board</w:t>
      </w:r>
      <w:r w:rsidR="001064E6">
        <w:rPr>
          <w:rFonts w:ascii="Times New Roman" w:eastAsia="Times New Roman" w:hAnsi="Times New Roman" w:cs="Times New Roman"/>
        </w:rPr>
        <w:t xml:space="preserve">; </w:t>
      </w:r>
    </w:p>
    <w:p w14:paraId="0EBB7482" w14:textId="0942B300" w:rsidR="002D44FF" w:rsidRPr="00833E31" w:rsidRDefault="001064E6" w:rsidP="002D44FF">
      <w:pPr>
        <w:spacing w:after="220"/>
        <w:ind w:left="2880" w:hanging="1253"/>
        <w:rPr>
          <w:rFonts w:ascii="Times New Roman" w:eastAsia="Times New Roman" w:hAnsi="Times New Roman" w:cs="Times New Roman"/>
        </w:rPr>
      </w:pPr>
      <w:r>
        <w:rPr>
          <w:rFonts w:ascii="Times New Roman" w:eastAsia="Times New Roman" w:hAnsi="Times New Roman" w:cs="Times New Roman"/>
        </w:rPr>
        <w:t>4.9.1.2</w:t>
      </w:r>
      <w:r>
        <w:rPr>
          <w:rFonts w:ascii="Times New Roman" w:eastAsia="Times New Roman" w:hAnsi="Times New Roman" w:cs="Times New Roman"/>
        </w:rPr>
        <w:tab/>
        <w:t xml:space="preserve">Submit </w:t>
      </w:r>
      <w:r w:rsidR="002D44FF" w:rsidRPr="00833E31">
        <w:rPr>
          <w:rFonts w:ascii="Times New Roman" w:eastAsia="Times New Roman" w:hAnsi="Times New Roman" w:cs="Times New Roman"/>
        </w:rPr>
        <w:t xml:space="preserve">a completed </w:t>
      </w:r>
      <w:r w:rsidR="00EC71F6">
        <w:rPr>
          <w:rFonts w:ascii="Times New Roman" w:eastAsia="Times New Roman" w:hAnsi="Times New Roman" w:cs="Times New Roman"/>
        </w:rPr>
        <w:t>A</w:t>
      </w:r>
      <w:r w:rsidR="002D44FF" w:rsidRPr="00833E31">
        <w:rPr>
          <w:rFonts w:ascii="Times New Roman" w:eastAsia="Times New Roman" w:hAnsi="Times New Roman" w:cs="Times New Roman"/>
        </w:rPr>
        <w:t xml:space="preserve">ffidavit as set forth in Section 4.9.2; and </w:t>
      </w:r>
    </w:p>
    <w:p w14:paraId="48715A1F" w14:textId="06BBA47C" w:rsidR="002D44FF" w:rsidRPr="00833E31" w:rsidRDefault="002D44FF" w:rsidP="002D44FF">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1064E6">
        <w:rPr>
          <w:rFonts w:ascii="Times New Roman" w:eastAsia="Times New Roman" w:hAnsi="Times New Roman" w:cs="Times New Roman"/>
        </w:rPr>
        <w:t>9</w:t>
      </w:r>
      <w:r w:rsidRPr="00833E31">
        <w:rPr>
          <w:rFonts w:ascii="Times New Roman" w:eastAsia="Times New Roman" w:hAnsi="Times New Roman" w:cs="Times New Roman"/>
        </w:rPr>
        <w:t>.1.</w:t>
      </w:r>
      <w:r w:rsidR="001064E6">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46AAB2B9"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4.9.2</w:t>
      </w:r>
      <w:r w:rsidRPr="00833E31">
        <w:rPr>
          <w:rFonts w:ascii="Times New Roman" w:eastAsia="Times New Roman" w:hAnsi="Times New Roman" w:cs="Times New Roman"/>
        </w:rPr>
        <w:tab/>
      </w:r>
      <w:r w:rsidRPr="00833E31">
        <w:rPr>
          <w:rFonts w:ascii="Times New Roman" w:eastAsia="Times New Roman" w:hAnsi="Times New Roman" w:cs="Times New Roman"/>
          <w:b/>
        </w:rPr>
        <w:t>Affidavit Required</w:t>
      </w:r>
    </w:p>
    <w:p w14:paraId="1D973FF8" w14:textId="3ED030F5"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The temporary license application must include a completed </w:t>
      </w:r>
      <w:r w:rsidR="00EC71F6">
        <w:rPr>
          <w:rFonts w:ascii="Times New Roman" w:eastAsia="Times New Roman" w:hAnsi="Times New Roman" w:cs="Times New Roman"/>
        </w:rPr>
        <w:t>A</w:t>
      </w:r>
      <w:r w:rsidRPr="00833E31">
        <w:rPr>
          <w:rFonts w:ascii="Times New Roman" w:eastAsia="Times New Roman" w:hAnsi="Times New Roman" w:cs="Times New Roman"/>
        </w:rPr>
        <w:t xml:space="preserve">ffidavit on a form  provided by the Board and signed by a licensed propane and natural gas technician with the delivery authority for delivery technician or the plant operator authority for bulk plant operator.  By signing the </w:t>
      </w:r>
      <w:r w:rsidR="00E46F1B">
        <w:rPr>
          <w:rFonts w:ascii="Times New Roman" w:eastAsia="Times New Roman" w:hAnsi="Times New Roman" w:cs="Times New Roman"/>
        </w:rPr>
        <w:t>A</w:t>
      </w:r>
      <w:r w:rsidRPr="00833E31">
        <w:rPr>
          <w:rFonts w:ascii="Times New Roman" w:eastAsia="Times New Roman" w:hAnsi="Times New Roman" w:cs="Times New Roman"/>
        </w:rPr>
        <w:t>ffidavit, the licensed propane and natural gas technician verifies that the applicant has completed job function training specific to bulk plant operator and/or delivery technician.</w:t>
      </w:r>
    </w:p>
    <w:p w14:paraId="4E7DE1FD"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4.10</w:t>
      </w:r>
      <w:r w:rsidRPr="00833E31">
        <w:rPr>
          <w:rFonts w:ascii="Times New Roman" w:eastAsia="Times New Roman" w:hAnsi="Times New Roman" w:cs="Times New Roman"/>
          <w:b/>
        </w:rPr>
        <w:tab/>
        <w:t>Propane and Natural Gas Energy Auditor</w:t>
      </w:r>
    </w:p>
    <w:p w14:paraId="4E537908" w14:textId="79986088"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4.10.1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2D44FF" w:rsidRPr="00833E31">
        <w:rPr>
          <w:rFonts w:ascii="Times New Roman" w:eastAsia="Times New Roman" w:hAnsi="Times New Roman" w:cs="Times New Roman"/>
          <w:b/>
        </w:rPr>
        <w:t xml:space="preserve"> for Licensure</w:t>
      </w:r>
    </w:p>
    <w:p w14:paraId="5E0E6111" w14:textId="30C9463A" w:rsidR="002D44FF" w:rsidRPr="00833E31" w:rsidRDefault="002D44FF" w:rsidP="002D44FF">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propane and natural gas energy auditor license, an individual must: </w:t>
      </w:r>
    </w:p>
    <w:p w14:paraId="68AEA64F" w14:textId="57A77DB0" w:rsidR="002D44FF" w:rsidRPr="00833E31" w:rsidRDefault="002D44FF" w:rsidP="002D44FF">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A34BD3">
        <w:rPr>
          <w:rFonts w:ascii="Times New Roman" w:eastAsia="Times New Roman" w:hAnsi="Times New Roman" w:cs="Times New Roman"/>
        </w:rPr>
        <w:t>10</w:t>
      </w:r>
      <w:r w:rsidRPr="00833E31">
        <w:rPr>
          <w:rFonts w:ascii="Times New Roman" w:eastAsia="Times New Roman" w:hAnsi="Times New Roman" w:cs="Times New Roman"/>
        </w:rPr>
        <w:t>.1.1</w:t>
      </w:r>
      <w:r w:rsidRPr="00833E31">
        <w:rPr>
          <w:rFonts w:ascii="Times New Roman" w:eastAsia="Times New Roman" w:hAnsi="Times New Roman" w:cs="Times New Roman"/>
        </w:rPr>
        <w:tab/>
        <w:t>Submit a completed application on a form provided by the Board</w:t>
      </w:r>
      <w:r w:rsidR="005615A3" w:rsidRPr="00833E31">
        <w:rPr>
          <w:rFonts w:ascii="Times New Roman" w:eastAsia="Times New Roman" w:hAnsi="Times New Roman" w:cs="Times New Roman"/>
        </w:rPr>
        <w:t>;</w:t>
      </w:r>
    </w:p>
    <w:p w14:paraId="0F2F1C70" w14:textId="464FC04B" w:rsidR="002D44FF" w:rsidRPr="00833E31" w:rsidRDefault="002D44FF" w:rsidP="002D44FF">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lastRenderedPageBreak/>
        <w:t>4.</w:t>
      </w:r>
      <w:r w:rsidR="00A34BD3">
        <w:rPr>
          <w:rFonts w:ascii="Times New Roman" w:eastAsia="Times New Roman" w:hAnsi="Times New Roman" w:cs="Times New Roman"/>
        </w:rPr>
        <w:t>10</w:t>
      </w:r>
      <w:r w:rsidRPr="00833E31">
        <w:rPr>
          <w:rFonts w:ascii="Times New Roman" w:eastAsia="Times New Roman" w:hAnsi="Times New Roman" w:cs="Times New Roman"/>
        </w:rPr>
        <w:t xml:space="preserve">.1.2 </w:t>
      </w:r>
      <w:r w:rsidRPr="00833E31">
        <w:rPr>
          <w:rFonts w:ascii="Times New Roman" w:eastAsia="Times New Roman" w:hAnsi="Times New Roman" w:cs="Times New Roman"/>
        </w:rPr>
        <w:tab/>
        <w:t>Submit proof of the professional qualifications as set forth in 32 M.R.S. § 1813</w:t>
      </w:r>
      <w:r w:rsidR="005615A3" w:rsidRPr="00833E31">
        <w:rPr>
          <w:rFonts w:ascii="Times New Roman" w:eastAsia="Times New Roman" w:hAnsi="Times New Roman" w:cs="Times New Roman"/>
        </w:rPr>
        <w:t>9</w:t>
      </w:r>
      <w:r w:rsidRPr="00833E31">
        <w:rPr>
          <w:rFonts w:ascii="Times New Roman" w:eastAsia="Times New Roman" w:hAnsi="Times New Roman" w:cs="Times New Roman"/>
        </w:rPr>
        <w:t>(2) and Section 4.</w:t>
      </w:r>
      <w:r w:rsidR="005615A3" w:rsidRPr="00833E31">
        <w:rPr>
          <w:rFonts w:ascii="Times New Roman" w:eastAsia="Times New Roman" w:hAnsi="Times New Roman" w:cs="Times New Roman"/>
        </w:rPr>
        <w:t>10</w:t>
      </w:r>
      <w:r w:rsidRPr="00833E31">
        <w:rPr>
          <w:rFonts w:ascii="Times New Roman" w:eastAsia="Times New Roman" w:hAnsi="Times New Roman" w:cs="Times New Roman"/>
        </w:rPr>
        <w:t>.2; and</w:t>
      </w:r>
    </w:p>
    <w:p w14:paraId="1D62B235" w14:textId="1742F11D" w:rsidR="002D44FF" w:rsidRPr="00833E31" w:rsidRDefault="002D44FF" w:rsidP="002D44FF">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A34BD3">
        <w:rPr>
          <w:rFonts w:ascii="Times New Roman" w:eastAsia="Times New Roman" w:hAnsi="Times New Roman" w:cs="Times New Roman"/>
        </w:rPr>
        <w:t>10</w:t>
      </w:r>
      <w:r w:rsidRPr="00833E31">
        <w:rPr>
          <w:rFonts w:ascii="Times New Roman" w:eastAsia="Times New Roman" w:hAnsi="Times New Roman" w:cs="Times New Roman"/>
        </w:rPr>
        <w:t>.1.3</w:t>
      </w:r>
      <w:r w:rsidRPr="00833E31">
        <w:rPr>
          <w:rFonts w:ascii="Times New Roman" w:eastAsia="Times New Roman" w:hAnsi="Times New Roman" w:cs="Times New Roman"/>
        </w:rPr>
        <w:tab/>
        <w:t>Submit any fees required by Chapter 10 of the rules of the Office of Professional and Occupational Regulation.</w:t>
      </w:r>
    </w:p>
    <w:p w14:paraId="6C5DC8E2" w14:textId="4B1E1B10"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4.10.2</w:t>
      </w:r>
      <w:r w:rsidRPr="00833E31">
        <w:rPr>
          <w:rFonts w:ascii="Times New Roman" w:eastAsia="Times New Roman" w:hAnsi="Times New Roman" w:cs="Times New Roman"/>
        </w:rPr>
        <w:tab/>
      </w:r>
      <w:r w:rsidR="002D44FF" w:rsidRPr="00833E31">
        <w:rPr>
          <w:rFonts w:ascii="Times New Roman" w:eastAsia="Times New Roman" w:hAnsi="Times New Roman" w:cs="Times New Roman"/>
          <w:b/>
          <w:bCs/>
        </w:rPr>
        <w:t>Proof of Professional</w:t>
      </w:r>
      <w:r w:rsidR="002D44FF" w:rsidRPr="00833E31">
        <w:rPr>
          <w:rFonts w:ascii="Times New Roman" w:eastAsia="Times New Roman" w:hAnsi="Times New Roman" w:cs="Times New Roman"/>
        </w:rPr>
        <w:t xml:space="preserve"> </w:t>
      </w:r>
      <w:r w:rsidRPr="00833E31">
        <w:rPr>
          <w:rFonts w:ascii="Times New Roman" w:eastAsia="Times New Roman" w:hAnsi="Times New Roman" w:cs="Times New Roman"/>
          <w:b/>
        </w:rPr>
        <w:t>Qualifications</w:t>
      </w:r>
    </w:p>
    <w:p w14:paraId="64F07A9D" w14:textId="1CB517AE" w:rsidR="006C20C3" w:rsidRPr="00833E31" w:rsidRDefault="005615A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A</w:t>
      </w:r>
      <w:r w:rsidR="006C20C3" w:rsidRPr="00833E31">
        <w:rPr>
          <w:rFonts w:ascii="Times New Roman" w:eastAsia="Times New Roman" w:hAnsi="Times New Roman" w:cs="Times New Roman"/>
        </w:rPr>
        <w:t xml:space="preserve">n applicant </w:t>
      </w:r>
      <w:r w:rsidRPr="00833E31">
        <w:rPr>
          <w:rFonts w:ascii="Times New Roman" w:eastAsia="Times New Roman" w:hAnsi="Times New Roman" w:cs="Times New Roman"/>
        </w:rPr>
        <w:t xml:space="preserve">for a propane and natural gas energy auditor license </w:t>
      </w:r>
      <w:r w:rsidR="006C20C3" w:rsidRPr="00833E31">
        <w:rPr>
          <w:rFonts w:ascii="Times New Roman" w:eastAsia="Times New Roman" w:hAnsi="Times New Roman" w:cs="Times New Roman"/>
        </w:rPr>
        <w:t>must provide evidence of one of the following:  satisfactory completion of the Certified Building Analyst 1 certification test and field examination offered by the Building Performance Institute, the equivalent Maine residential energy auditor certification program, or an equivalent training program acceptable to the Board.</w:t>
      </w:r>
    </w:p>
    <w:p w14:paraId="789CC441"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4.10.3</w:t>
      </w:r>
      <w:r w:rsidRPr="00833E31">
        <w:rPr>
          <w:rFonts w:ascii="Times New Roman" w:eastAsia="Times New Roman" w:hAnsi="Times New Roman" w:cs="Times New Roman"/>
        </w:rPr>
        <w:tab/>
      </w:r>
      <w:r w:rsidRPr="00833E31">
        <w:rPr>
          <w:rFonts w:ascii="Times New Roman" w:eastAsia="Times New Roman" w:hAnsi="Times New Roman" w:cs="Times New Roman"/>
          <w:b/>
        </w:rPr>
        <w:t>Limitation on Use of Experience</w:t>
      </w:r>
    </w:p>
    <w:p w14:paraId="3121EF0B"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Experience gained as a propane and natural gas energy auditor shall not be used to satisfy the prerequisites for licensure as a propane and natural gas technician.</w:t>
      </w:r>
    </w:p>
    <w:p w14:paraId="7DDC5587" w14:textId="77777777" w:rsidR="006C20C3" w:rsidRPr="00833E31" w:rsidRDefault="006C20C3" w:rsidP="00FC1C50">
      <w:pPr>
        <w:keepNext/>
        <w:spacing w:after="220"/>
        <w:ind w:left="720" w:hanging="720"/>
        <w:rPr>
          <w:rFonts w:ascii="Times New Roman" w:eastAsia="Times New Roman" w:hAnsi="Times New Roman" w:cs="Times New Roman"/>
          <w:b/>
        </w:rPr>
      </w:pPr>
      <w:bookmarkStart w:id="1" w:name="_Hlk9249955"/>
      <w:r w:rsidRPr="00833E31">
        <w:rPr>
          <w:rFonts w:ascii="Times New Roman" w:eastAsia="Times New Roman" w:hAnsi="Times New Roman" w:cs="Times New Roman"/>
          <w:b/>
        </w:rPr>
        <w:t>4.11</w:t>
      </w:r>
      <w:r w:rsidRPr="00833E31">
        <w:rPr>
          <w:rFonts w:ascii="Times New Roman" w:eastAsia="Times New Roman" w:hAnsi="Times New Roman" w:cs="Times New Roman"/>
          <w:b/>
        </w:rPr>
        <w:tab/>
        <w:t>Dispensing Station</w:t>
      </w:r>
    </w:p>
    <w:p w14:paraId="08CA28C3" w14:textId="053924C5" w:rsidR="006C20C3" w:rsidRPr="00833E31" w:rsidRDefault="006C20C3" w:rsidP="00FC1C50">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D47CA5" w:rsidRPr="00833E31">
        <w:rPr>
          <w:rFonts w:ascii="Times New Roman" w:eastAsia="Times New Roman" w:hAnsi="Times New Roman" w:cs="Times New Roman"/>
          <w:b/>
        </w:rPr>
        <w:t xml:space="preserve"> for Licensure</w:t>
      </w:r>
    </w:p>
    <w:p w14:paraId="27B53AAD" w14:textId="0E1B1A99" w:rsidR="00D47CA5" w:rsidRPr="00833E31" w:rsidRDefault="00D47CA5" w:rsidP="00D47CA5">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w:t>
      </w:r>
      <w:r w:rsidR="000F6652" w:rsidRPr="00833E31">
        <w:rPr>
          <w:rFonts w:ascii="Times New Roman" w:eastAsia="Times New Roman" w:hAnsi="Times New Roman" w:cs="Times New Roman"/>
        </w:rPr>
        <w:t>a dispensing station license</w:t>
      </w:r>
      <w:r w:rsidRPr="00833E31">
        <w:rPr>
          <w:rFonts w:ascii="Times New Roman" w:eastAsia="Times New Roman" w:hAnsi="Times New Roman" w:cs="Times New Roman"/>
        </w:rPr>
        <w:t xml:space="preserve">, </w:t>
      </w:r>
      <w:r w:rsidR="000F6652" w:rsidRPr="00833E31">
        <w:rPr>
          <w:rFonts w:ascii="Times New Roman" w:eastAsia="Times New Roman" w:hAnsi="Times New Roman" w:cs="Times New Roman"/>
        </w:rPr>
        <w:t>the applicant must</w:t>
      </w:r>
      <w:r w:rsidRPr="00833E31">
        <w:rPr>
          <w:rFonts w:ascii="Times New Roman" w:eastAsia="Times New Roman" w:hAnsi="Times New Roman" w:cs="Times New Roman"/>
        </w:rPr>
        <w:t xml:space="preserve">: </w:t>
      </w:r>
    </w:p>
    <w:p w14:paraId="4AF614E3" w14:textId="58C71CC7" w:rsidR="00A260DB" w:rsidRDefault="00D47CA5" w:rsidP="00D47CA5">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99547F" w:rsidRPr="00833E31">
        <w:rPr>
          <w:rFonts w:ascii="Times New Roman" w:eastAsia="Times New Roman" w:hAnsi="Times New Roman" w:cs="Times New Roman"/>
        </w:rPr>
        <w:t>11</w:t>
      </w:r>
      <w:r w:rsidRPr="00833E31">
        <w:rPr>
          <w:rFonts w:ascii="Times New Roman" w:eastAsia="Times New Roman" w:hAnsi="Times New Roman" w:cs="Times New Roman"/>
        </w:rPr>
        <w:t>.1.1</w:t>
      </w:r>
      <w:r w:rsidRPr="00833E31">
        <w:rPr>
          <w:rFonts w:ascii="Times New Roman" w:eastAsia="Times New Roman" w:hAnsi="Times New Roman" w:cs="Times New Roman"/>
        </w:rPr>
        <w:tab/>
        <w:t xml:space="preserve">Submit a completed application on a form provided by the Board that </w:t>
      </w:r>
      <w:r w:rsidR="0099547F" w:rsidRPr="00833E31">
        <w:rPr>
          <w:rFonts w:ascii="Times New Roman" w:eastAsia="Times New Roman" w:hAnsi="Times New Roman" w:cs="Times New Roman"/>
        </w:rPr>
        <w:t>is signed by the owner of the dispensing station equipment</w:t>
      </w:r>
      <w:r w:rsidR="00A260DB">
        <w:rPr>
          <w:rFonts w:ascii="Times New Roman" w:eastAsia="Times New Roman" w:hAnsi="Times New Roman" w:cs="Times New Roman"/>
        </w:rPr>
        <w:t xml:space="preserve"> as set forth in 4.11.2.1; </w:t>
      </w:r>
    </w:p>
    <w:p w14:paraId="6E98C042" w14:textId="397AB262" w:rsidR="00D47CA5" w:rsidRPr="00833E31" w:rsidRDefault="00A260DB" w:rsidP="00D47CA5">
      <w:pPr>
        <w:spacing w:after="220"/>
        <w:ind w:left="2880" w:hanging="1253"/>
        <w:rPr>
          <w:rFonts w:ascii="Times New Roman" w:eastAsia="Times New Roman" w:hAnsi="Times New Roman" w:cs="Times New Roman"/>
        </w:rPr>
      </w:pPr>
      <w:r>
        <w:rPr>
          <w:rFonts w:ascii="Times New Roman" w:eastAsia="Times New Roman" w:hAnsi="Times New Roman" w:cs="Times New Roman"/>
        </w:rPr>
        <w:t>4.11.1.2</w:t>
      </w:r>
      <w:r>
        <w:rPr>
          <w:rFonts w:ascii="Times New Roman" w:eastAsia="Times New Roman" w:hAnsi="Times New Roman" w:cs="Times New Roman"/>
        </w:rPr>
        <w:tab/>
        <w:t xml:space="preserve">Submit </w:t>
      </w:r>
      <w:r w:rsidR="00D47CA5" w:rsidRPr="00833E31">
        <w:rPr>
          <w:rFonts w:ascii="Times New Roman" w:eastAsia="Times New Roman" w:hAnsi="Times New Roman" w:cs="Times New Roman"/>
        </w:rPr>
        <w:t xml:space="preserve">a completed </w:t>
      </w:r>
      <w:r w:rsidR="00B40B91">
        <w:rPr>
          <w:rFonts w:ascii="Times New Roman" w:eastAsia="Times New Roman" w:hAnsi="Times New Roman" w:cs="Times New Roman"/>
        </w:rPr>
        <w:t>A</w:t>
      </w:r>
      <w:r w:rsidR="00D47CA5" w:rsidRPr="00833E31">
        <w:rPr>
          <w:rFonts w:ascii="Times New Roman" w:eastAsia="Times New Roman" w:hAnsi="Times New Roman" w:cs="Times New Roman"/>
        </w:rPr>
        <w:t>ffidavit as set forth in Section 4.</w:t>
      </w:r>
      <w:r w:rsidR="0099547F" w:rsidRPr="00833E31">
        <w:rPr>
          <w:rFonts w:ascii="Times New Roman" w:eastAsia="Times New Roman" w:hAnsi="Times New Roman" w:cs="Times New Roman"/>
        </w:rPr>
        <w:t>11</w:t>
      </w:r>
      <w:r w:rsidR="00D47CA5" w:rsidRPr="00833E31">
        <w:rPr>
          <w:rFonts w:ascii="Times New Roman" w:eastAsia="Times New Roman" w:hAnsi="Times New Roman" w:cs="Times New Roman"/>
        </w:rPr>
        <w:t xml:space="preserve">.2; and </w:t>
      </w:r>
    </w:p>
    <w:p w14:paraId="751493C4" w14:textId="6C0F4E01" w:rsidR="00D47CA5" w:rsidRPr="00833E31" w:rsidRDefault="00D47CA5" w:rsidP="00D47CA5">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99547F" w:rsidRPr="00833E31">
        <w:rPr>
          <w:rFonts w:ascii="Times New Roman" w:eastAsia="Times New Roman" w:hAnsi="Times New Roman" w:cs="Times New Roman"/>
        </w:rPr>
        <w:t>11</w:t>
      </w:r>
      <w:r w:rsidRPr="00833E31">
        <w:rPr>
          <w:rFonts w:ascii="Times New Roman" w:eastAsia="Times New Roman" w:hAnsi="Times New Roman" w:cs="Times New Roman"/>
        </w:rPr>
        <w:t>.1.</w:t>
      </w:r>
      <w:r w:rsidR="00A260DB">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315510D2"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4.11.2</w:t>
      </w:r>
      <w:r w:rsidRPr="00833E31">
        <w:rPr>
          <w:rFonts w:ascii="Times New Roman" w:eastAsia="Times New Roman" w:hAnsi="Times New Roman" w:cs="Times New Roman"/>
        </w:rPr>
        <w:tab/>
      </w:r>
      <w:r w:rsidRPr="00833E31">
        <w:rPr>
          <w:rFonts w:ascii="Times New Roman" w:eastAsia="Times New Roman" w:hAnsi="Times New Roman" w:cs="Times New Roman"/>
          <w:b/>
        </w:rPr>
        <w:t>Signature of Owner and Affidavit of Training Required</w:t>
      </w:r>
    </w:p>
    <w:p w14:paraId="2773267A"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4.11.2.1 The dispensing station license application must be signed by the owner of the dispensing station equipment. </w:t>
      </w:r>
    </w:p>
    <w:p w14:paraId="0797D62A" w14:textId="2CDBAB7D"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4.11.2.2  The application must include a completed </w:t>
      </w:r>
      <w:r w:rsidR="00E46F1B">
        <w:rPr>
          <w:rFonts w:ascii="Times New Roman" w:eastAsia="Times New Roman" w:hAnsi="Times New Roman" w:cs="Times New Roman"/>
        </w:rPr>
        <w:t>A</w:t>
      </w:r>
      <w:r w:rsidRPr="00833E31">
        <w:rPr>
          <w:rFonts w:ascii="Times New Roman" w:eastAsia="Times New Roman" w:hAnsi="Times New Roman" w:cs="Times New Roman"/>
        </w:rPr>
        <w:t xml:space="preserve">ffidavit on a form provided by the Board and signed by the gas supplier’s technician, verifying that the on-site limited operator of the dispensing station has been trained as required by 32 M.R.S. § 18142(2)(B) to be the limited operator of the facility. </w:t>
      </w:r>
    </w:p>
    <w:p w14:paraId="66FFB371" w14:textId="4EAFA894"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4.11.2.3  The limited operator training must be conducted by and the </w:t>
      </w:r>
      <w:r w:rsidR="00C3051A">
        <w:rPr>
          <w:rFonts w:ascii="Times New Roman" w:eastAsia="Times New Roman" w:hAnsi="Times New Roman" w:cs="Times New Roman"/>
        </w:rPr>
        <w:t>A</w:t>
      </w:r>
      <w:r w:rsidRPr="00833E31">
        <w:rPr>
          <w:rFonts w:ascii="Times New Roman" w:eastAsia="Times New Roman" w:hAnsi="Times New Roman" w:cs="Times New Roman"/>
        </w:rPr>
        <w:t>ffidavit signed by a licensed propane and natural gas technician with delivery or plant operation authority.</w:t>
      </w:r>
    </w:p>
    <w:p w14:paraId="7A93DA00" w14:textId="77777777" w:rsidR="006C20C3" w:rsidRPr="00833E31" w:rsidRDefault="006C20C3" w:rsidP="009C269B">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4.11.3</w:t>
      </w:r>
      <w:r w:rsidRPr="00833E31">
        <w:rPr>
          <w:rFonts w:ascii="Times New Roman" w:eastAsia="Times New Roman" w:hAnsi="Times New Roman" w:cs="Times New Roman"/>
        </w:rPr>
        <w:tab/>
      </w:r>
      <w:r w:rsidRPr="00833E31">
        <w:rPr>
          <w:rFonts w:ascii="Times New Roman" w:eastAsia="Times New Roman" w:hAnsi="Times New Roman" w:cs="Times New Roman"/>
          <w:b/>
        </w:rPr>
        <w:t>Minimum Age</w:t>
      </w:r>
    </w:p>
    <w:p w14:paraId="30137834" w14:textId="77777777" w:rsidR="00BF5E81" w:rsidRPr="00833E31" w:rsidRDefault="006C20C3" w:rsidP="009C269B">
      <w:pPr>
        <w:keepNext/>
        <w:spacing w:after="220"/>
        <w:ind w:left="1627"/>
        <w:rPr>
          <w:rFonts w:ascii="Times New Roman" w:eastAsia="Times New Roman" w:hAnsi="Times New Roman" w:cs="Times New Roman"/>
        </w:rPr>
      </w:pPr>
      <w:r w:rsidRPr="00833E31">
        <w:rPr>
          <w:rFonts w:ascii="Times New Roman" w:eastAsia="Times New Roman" w:hAnsi="Times New Roman" w:cs="Times New Roman"/>
        </w:rPr>
        <w:t>No person under the age of 18 years old shall operate a dispensing station.</w:t>
      </w:r>
    </w:p>
    <w:p w14:paraId="6A9BF234" w14:textId="72EE03C4"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4.11.4</w:t>
      </w:r>
      <w:r w:rsidRPr="00833E31">
        <w:rPr>
          <w:rFonts w:ascii="Times New Roman" w:eastAsia="Times New Roman" w:hAnsi="Times New Roman" w:cs="Times New Roman"/>
        </w:rPr>
        <w:tab/>
      </w:r>
      <w:r w:rsidRPr="00833E31">
        <w:rPr>
          <w:rFonts w:ascii="Times New Roman" w:eastAsia="Times New Roman" w:hAnsi="Times New Roman" w:cs="Times New Roman"/>
          <w:b/>
        </w:rPr>
        <w:t>On-Site Limited Operator Required</w:t>
      </w:r>
    </w:p>
    <w:p w14:paraId="7BA7964B"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Each dispensing station must employ an on-site limited operator who is responsible for training on-site dispensing station operators. The training documentation required will include the Propane Gas Association of New England’s dispensing station operator’s manual and the National Propane Gas Association Video entitled “Dispensing Propane Safely” or equivalent materials approved by the Board. A record of this training for all operators must be maintained on-site at all times and be available for inspection.</w:t>
      </w:r>
    </w:p>
    <w:p w14:paraId="673DC08B" w14:textId="77777777" w:rsidR="006C20C3" w:rsidRPr="00833E31" w:rsidRDefault="006C20C3" w:rsidP="002F1459">
      <w:pPr>
        <w:spacing w:after="220"/>
        <w:ind w:left="1620"/>
        <w:rPr>
          <w:rFonts w:ascii="Times New Roman" w:eastAsia="Times New Roman" w:hAnsi="Times New Roman" w:cs="Times New Roman"/>
        </w:rPr>
      </w:pPr>
      <w:bookmarkStart w:id="2" w:name="_Hlk9249697"/>
      <w:r w:rsidRPr="00833E31">
        <w:rPr>
          <w:rFonts w:ascii="Times New Roman" w:eastAsia="Times New Roman" w:hAnsi="Times New Roman" w:cs="Times New Roman"/>
        </w:rPr>
        <w:t>The gas supplier must provide refresher training to the limited operator prior to each license renewal. The training must be documented and signed by the gas supplier indicating that the on-site operator of the dispensing station has been trained. A copy of the training record must be submitted at time of license renewal and a copy must remain on site with the dispensing station license.</w:t>
      </w:r>
      <w:bookmarkEnd w:id="2"/>
      <w:r w:rsidRPr="00833E31">
        <w:rPr>
          <w:rFonts w:ascii="Times New Roman" w:eastAsia="Times New Roman" w:hAnsi="Times New Roman" w:cs="Times New Roman"/>
          <w:sz w:val="16"/>
          <w:szCs w:val="16"/>
        </w:rPr>
        <w:t xml:space="preserve"> </w:t>
      </w:r>
    </w:p>
    <w:p w14:paraId="471073BB"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4.11.5</w:t>
      </w:r>
      <w:r w:rsidRPr="00833E31">
        <w:rPr>
          <w:rFonts w:ascii="Times New Roman" w:eastAsia="Times New Roman" w:hAnsi="Times New Roman" w:cs="Times New Roman"/>
        </w:rPr>
        <w:tab/>
      </w:r>
      <w:r w:rsidRPr="00833E31">
        <w:rPr>
          <w:rFonts w:ascii="Times New Roman" w:eastAsia="Times New Roman" w:hAnsi="Times New Roman" w:cs="Times New Roman"/>
          <w:b/>
        </w:rPr>
        <w:t>Change of Limited Operator</w:t>
      </w:r>
    </w:p>
    <w:p w14:paraId="5D34A19A" w14:textId="2C189119"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When a change of limited operator occurs, a change of limited operator application must be submitted on a form provided by the Board and signed by the gas supplier’s technician (see 4.11.2.3) indicating that the on-site operator of the dispensing station has been trained as required by 32 M.R.S. §</w:t>
      </w:r>
      <w:r w:rsidR="00D47CA5" w:rsidRPr="00833E31">
        <w:rPr>
          <w:rFonts w:ascii="Times New Roman" w:eastAsia="Times New Roman" w:hAnsi="Times New Roman" w:cs="Times New Roman"/>
        </w:rPr>
        <w:t xml:space="preserve"> </w:t>
      </w:r>
      <w:r w:rsidRPr="00833E31">
        <w:rPr>
          <w:rFonts w:ascii="Times New Roman" w:eastAsia="Times New Roman" w:hAnsi="Times New Roman" w:cs="Times New Roman"/>
        </w:rPr>
        <w:t>18142(2)(B) to be the limited operator of the facility.</w:t>
      </w:r>
    </w:p>
    <w:p w14:paraId="47287486"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4.11.6</w:t>
      </w:r>
      <w:r w:rsidRPr="00833E31">
        <w:rPr>
          <w:rFonts w:ascii="Times New Roman" w:eastAsia="Times New Roman" w:hAnsi="Times New Roman" w:cs="Times New Roman"/>
        </w:rPr>
        <w:tab/>
      </w:r>
      <w:r w:rsidRPr="00833E31">
        <w:rPr>
          <w:rFonts w:ascii="Times New Roman" w:eastAsia="Times New Roman" w:hAnsi="Times New Roman" w:cs="Times New Roman"/>
          <w:b/>
        </w:rPr>
        <w:t>Display of License Required</w:t>
      </w:r>
    </w:p>
    <w:p w14:paraId="760B21E0" w14:textId="7762AF4F"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A</w:t>
      </w:r>
      <w:r w:rsidR="005905C4" w:rsidRPr="00833E31">
        <w:rPr>
          <w:rFonts w:ascii="Times New Roman" w:eastAsia="Times New Roman" w:hAnsi="Times New Roman" w:cs="Times New Roman"/>
        </w:rPr>
        <w:t>n active</w:t>
      </w:r>
      <w:r w:rsidR="003F4C43" w:rsidRPr="00833E31">
        <w:rPr>
          <w:rFonts w:ascii="Times New Roman" w:eastAsia="Times New Roman" w:hAnsi="Times New Roman" w:cs="Times New Roman"/>
        </w:rPr>
        <w:t xml:space="preserve"> </w:t>
      </w:r>
      <w:r w:rsidRPr="00833E31">
        <w:rPr>
          <w:rFonts w:ascii="Times New Roman" w:eastAsia="Times New Roman" w:hAnsi="Times New Roman" w:cs="Times New Roman"/>
        </w:rPr>
        <w:t>dispensing station license must be conspicuously displayed at the dispenser with the name of the dispensing station, license number and expiration date visible at all times.</w:t>
      </w:r>
    </w:p>
    <w:bookmarkEnd w:id="1"/>
    <w:p w14:paraId="241F8F7A"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4.12</w:t>
      </w:r>
      <w:r w:rsidRPr="00833E31">
        <w:rPr>
          <w:rFonts w:ascii="Times New Roman" w:eastAsia="Times New Roman" w:hAnsi="Times New Roman" w:cs="Times New Roman"/>
          <w:b/>
        </w:rPr>
        <w:tab/>
        <w:t>Self-Service Dispensing Station</w:t>
      </w:r>
    </w:p>
    <w:p w14:paraId="69D013F5" w14:textId="05A9587D"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D86B19" w:rsidRPr="00833E31">
        <w:rPr>
          <w:rFonts w:ascii="Times New Roman" w:eastAsia="Times New Roman" w:hAnsi="Times New Roman" w:cs="Times New Roman"/>
          <w:b/>
        </w:rPr>
        <w:t xml:space="preserve"> for Licensure</w:t>
      </w:r>
    </w:p>
    <w:p w14:paraId="291A8AAB" w14:textId="081DB418" w:rsidR="00D86B19" w:rsidRPr="00833E31" w:rsidRDefault="00D86B19" w:rsidP="00D86B1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self-service dispensing station license, the applicant must: </w:t>
      </w:r>
    </w:p>
    <w:p w14:paraId="4E036AB9" w14:textId="77777777" w:rsidR="004A1F88" w:rsidRDefault="00D86B19" w:rsidP="00D86B19">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4.1</w:t>
      </w:r>
      <w:r w:rsidR="00A34BD3">
        <w:rPr>
          <w:rFonts w:ascii="Times New Roman" w:eastAsia="Times New Roman" w:hAnsi="Times New Roman" w:cs="Times New Roman"/>
        </w:rPr>
        <w:t>2</w:t>
      </w:r>
      <w:r w:rsidRPr="00833E31">
        <w:rPr>
          <w:rFonts w:ascii="Times New Roman" w:eastAsia="Times New Roman" w:hAnsi="Times New Roman" w:cs="Times New Roman"/>
        </w:rPr>
        <w:t>.1.1</w:t>
      </w:r>
      <w:r w:rsidRPr="00833E31">
        <w:rPr>
          <w:rFonts w:ascii="Times New Roman" w:eastAsia="Times New Roman" w:hAnsi="Times New Roman" w:cs="Times New Roman"/>
        </w:rPr>
        <w:tab/>
        <w:t>Submit a completed application on a form provided by the Board that is signed by the owner of the dispensing station equipment</w:t>
      </w:r>
      <w:r w:rsidR="004A1F88">
        <w:rPr>
          <w:rFonts w:ascii="Times New Roman" w:eastAsia="Times New Roman" w:hAnsi="Times New Roman" w:cs="Times New Roman"/>
        </w:rPr>
        <w:t xml:space="preserve"> as set forth in 4.12.2.1; </w:t>
      </w:r>
    </w:p>
    <w:p w14:paraId="7A46930A" w14:textId="789B41D3" w:rsidR="00D86B19" w:rsidRPr="00833E31" w:rsidRDefault="004A1F88" w:rsidP="00D86B19">
      <w:pPr>
        <w:spacing w:after="220"/>
        <w:ind w:left="2880" w:hanging="1253"/>
        <w:rPr>
          <w:rFonts w:ascii="Times New Roman" w:eastAsia="Times New Roman" w:hAnsi="Times New Roman" w:cs="Times New Roman"/>
        </w:rPr>
      </w:pPr>
      <w:r>
        <w:rPr>
          <w:rFonts w:ascii="Times New Roman" w:eastAsia="Times New Roman" w:hAnsi="Times New Roman" w:cs="Times New Roman"/>
        </w:rPr>
        <w:t>4.12.1.2</w:t>
      </w:r>
      <w:r>
        <w:rPr>
          <w:rFonts w:ascii="Times New Roman" w:eastAsia="Times New Roman" w:hAnsi="Times New Roman" w:cs="Times New Roman"/>
        </w:rPr>
        <w:tab/>
        <w:t xml:space="preserve">Submit </w:t>
      </w:r>
      <w:r w:rsidR="00D86B19" w:rsidRPr="00833E31">
        <w:rPr>
          <w:rFonts w:ascii="Times New Roman" w:eastAsia="Times New Roman" w:hAnsi="Times New Roman" w:cs="Times New Roman"/>
        </w:rPr>
        <w:t xml:space="preserve">a completed </w:t>
      </w:r>
      <w:r w:rsidR="00C3051A">
        <w:rPr>
          <w:rFonts w:ascii="Times New Roman" w:eastAsia="Times New Roman" w:hAnsi="Times New Roman" w:cs="Times New Roman"/>
        </w:rPr>
        <w:t>A</w:t>
      </w:r>
      <w:r w:rsidR="00D86B19" w:rsidRPr="00833E31">
        <w:rPr>
          <w:rFonts w:ascii="Times New Roman" w:eastAsia="Times New Roman" w:hAnsi="Times New Roman" w:cs="Times New Roman"/>
        </w:rPr>
        <w:t>ffidavit as set forth in Section 4.1</w:t>
      </w:r>
      <w:r w:rsidR="00EF1FB2" w:rsidRPr="00833E31">
        <w:rPr>
          <w:rFonts w:ascii="Times New Roman" w:eastAsia="Times New Roman" w:hAnsi="Times New Roman" w:cs="Times New Roman"/>
        </w:rPr>
        <w:t>2</w:t>
      </w:r>
      <w:r w:rsidR="00D86B19" w:rsidRPr="00833E31">
        <w:rPr>
          <w:rFonts w:ascii="Times New Roman" w:eastAsia="Times New Roman" w:hAnsi="Times New Roman" w:cs="Times New Roman"/>
        </w:rPr>
        <w:t xml:space="preserve">.2; and </w:t>
      </w:r>
    </w:p>
    <w:p w14:paraId="0083ED6F" w14:textId="4E2DEFCB" w:rsidR="00D86B19" w:rsidRPr="00833E31" w:rsidRDefault="00D86B19" w:rsidP="00D86B19">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4.1</w:t>
      </w:r>
      <w:r w:rsidR="004A1F88">
        <w:rPr>
          <w:rFonts w:ascii="Times New Roman" w:eastAsia="Times New Roman" w:hAnsi="Times New Roman" w:cs="Times New Roman"/>
        </w:rPr>
        <w:t>2</w:t>
      </w:r>
      <w:r w:rsidRPr="00833E31">
        <w:rPr>
          <w:rFonts w:ascii="Times New Roman" w:eastAsia="Times New Roman" w:hAnsi="Times New Roman" w:cs="Times New Roman"/>
        </w:rPr>
        <w:t>.1.</w:t>
      </w:r>
      <w:r w:rsidR="004A1F88">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3C04D0D1" w14:textId="77777777" w:rsidR="006C20C3" w:rsidRPr="00833E31" w:rsidRDefault="006C20C3" w:rsidP="00A515E3">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4.12.2</w:t>
      </w:r>
      <w:r w:rsidRPr="00833E31">
        <w:rPr>
          <w:rFonts w:ascii="Times New Roman" w:eastAsia="Times New Roman" w:hAnsi="Times New Roman" w:cs="Times New Roman"/>
        </w:rPr>
        <w:tab/>
      </w:r>
      <w:r w:rsidRPr="00833E31">
        <w:rPr>
          <w:rFonts w:ascii="Times New Roman" w:eastAsia="Times New Roman" w:hAnsi="Times New Roman" w:cs="Times New Roman"/>
          <w:b/>
        </w:rPr>
        <w:t>Signature of Owner and Affidavit of Training Required</w:t>
      </w:r>
    </w:p>
    <w:p w14:paraId="1FCBAA3C" w14:textId="0468EF7A" w:rsidR="006C20C3" w:rsidRPr="00833E31" w:rsidRDefault="006C20C3" w:rsidP="00A515E3">
      <w:pPr>
        <w:keepNext/>
        <w:spacing w:after="220"/>
        <w:ind w:left="1620"/>
        <w:rPr>
          <w:rFonts w:ascii="Times New Roman" w:eastAsia="Times New Roman" w:hAnsi="Times New Roman" w:cs="Times New Roman"/>
        </w:rPr>
      </w:pPr>
      <w:r w:rsidRPr="00833E31">
        <w:rPr>
          <w:rFonts w:ascii="Times New Roman" w:eastAsia="Times New Roman" w:hAnsi="Times New Roman" w:cs="Times New Roman"/>
        </w:rPr>
        <w:t>4.1</w:t>
      </w:r>
      <w:r w:rsidR="004A1F88">
        <w:rPr>
          <w:rFonts w:ascii="Times New Roman" w:eastAsia="Times New Roman" w:hAnsi="Times New Roman" w:cs="Times New Roman"/>
        </w:rPr>
        <w:t>2</w:t>
      </w:r>
      <w:r w:rsidRPr="00833E31">
        <w:rPr>
          <w:rFonts w:ascii="Times New Roman" w:eastAsia="Times New Roman" w:hAnsi="Times New Roman" w:cs="Times New Roman"/>
        </w:rPr>
        <w:t xml:space="preserve">.2.1 The self-service dispensing station license application must be signed by the owner of the dispensing station equipment. </w:t>
      </w:r>
    </w:p>
    <w:p w14:paraId="634E7E23" w14:textId="2F4139B5"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4.1</w:t>
      </w:r>
      <w:r w:rsidR="004A1F88">
        <w:rPr>
          <w:rFonts w:ascii="Times New Roman" w:eastAsia="Times New Roman" w:hAnsi="Times New Roman" w:cs="Times New Roman"/>
        </w:rPr>
        <w:t>2</w:t>
      </w:r>
      <w:r w:rsidRPr="00833E31">
        <w:rPr>
          <w:rFonts w:ascii="Times New Roman" w:eastAsia="Times New Roman" w:hAnsi="Times New Roman" w:cs="Times New Roman"/>
        </w:rPr>
        <w:t xml:space="preserve">.2.2  The application must include a completed </w:t>
      </w:r>
      <w:r w:rsidR="003D2D18">
        <w:rPr>
          <w:rFonts w:ascii="Times New Roman" w:eastAsia="Times New Roman" w:hAnsi="Times New Roman" w:cs="Times New Roman"/>
        </w:rPr>
        <w:t>A</w:t>
      </w:r>
      <w:r w:rsidRPr="00833E31">
        <w:rPr>
          <w:rFonts w:ascii="Times New Roman" w:eastAsia="Times New Roman" w:hAnsi="Times New Roman" w:cs="Times New Roman"/>
        </w:rPr>
        <w:t xml:space="preserve">ffidavit on a form provided by the Board and signed by the gas supplier’s technician, indicating that the on-site limited operator of the self-service dispensing station has been trained as required by 32 M.R.S. § 18142(2)(B) to be the limited operator of the facility. </w:t>
      </w:r>
    </w:p>
    <w:p w14:paraId="5549E359" w14:textId="2F2AA77E"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4.1</w:t>
      </w:r>
      <w:r w:rsidR="004A1F88">
        <w:rPr>
          <w:rFonts w:ascii="Times New Roman" w:eastAsia="Times New Roman" w:hAnsi="Times New Roman" w:cs="Times New Roman"/>
        </w:rPr>
        <w:t>2</w:t>
      </w:r>
      <w:r w:rsidRPr="00833E31">
        <w:rPr>
          <w:rFonts w:ascii="Times New Roman" w:eastAsia="Times New Roman" w:hAnsi="Times New Roman" w:cs="Times New Roman"/>
        </w:rPr>
        <w:t xml:space="preserve">.2.3  The limited operator training must be conducted by and the </w:t>
      </w:r>
      <w:r w:rsidR="003D2D18">
        <w:rPr>
          <w:rFonts w:ascii="Times New Roman" w:eastAsia="Times New Roman" w:hAnsi="Times New Roman" w:cs="Times New Roman"/>
        </w:rPr>
        <w:t>A</w:t>
      </w:r>
      <w:r w:rsidRPr="00833E31">
        <w:rPr>
          <w:rFonts w:ascii="Times New Roman" w:eastAsia="Times New Roman" w:hAnsi="Times New Roman" w:cs="Times New Roman"/>
        </w:rPr>
        <w:t>ffidavit signed by a licensed technician with the Delivery or Plant Operator authority.</w:t>
      </w:r>
    </w:p>
    <w:p w14:paraId="0EA3B6FC"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4.12.3</w:t>
      </w:r>
      <w:r w:rsidRPr="00833E31">
        <w:rPr>
          <w:rFonts w:ascii="Times New Roman" w:eastAsia="Times New Roman" w:hAnsi="Times New Roman" w:cs="Times New Roman"/>
          <w:b/>
        </w:rPr>
        <w:t xml:space="preserve">     On-Site Limited Operator Required</w:t>
      </w:r>
    </w:p>
    <w:p w14:paraId="39AF995F"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Each self-service dispensing station must employ an on-site limited operator who is responsible for training on-site self-service dispensing station operators. The training documentation required will include the Propane Gas Association of New England’s dispensing station operator’s manual and the National Propane Gas Association Video entitled “Dispensing Propane Safely” or equivalent materials approved by the Board. A record of this training for all operators must be maintained on-site at all times and be available for inspection.</w:t>
      </w:r>
    </w:p>
    <w:p w14:paraId="209B915A"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The gas supplier must provide refresher training to the limited operator prior to each license renewal. The training must be documented and signed by the gas supplier indicating that the on-site operator of the self-service dispensing station has been trained. A copy of the training record must be submitted at time of license renewal and a copy must remain on site with the dispensing station license.</w:t>
      </w:r>
      <w:r w:rsidRPr="00833E31">
        <w:rPr>
          <w:rFonts w:ascii="Times New Roman" w:eastAsia="Times New Roman" w:hAnsi="Times New Roman" w:cs="Times New Roman"/>
          <w:sz w:val="16"/>
          <w:szCs w:val="16"/>
        </w:rPr>
        <w:t xml:space="preserve"> </w:t>
      </w:r>
    </w:p>
    <w:p w14:paraId="11D32E00" w14:textId="1843729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4.12.4</w:t>
      </w:r>
      <w:r w:rsidRPr="00833E31">
        <w:rPr>
          <w:rFonts w:ascii="Times New Roman" w:eastAsia="Times New Roman" w:hAnsi="Times New Roman" w:cs="Times New Roman"/>
        </w:rPr>
        <w:tab/>
      </w:r>
      <w:r w:rsidRPr="00833E31">
        <w:rPr>
          <w:rFonts w:ascii="Times New Roman" w:eastAsia="Times New Roman" w:hAnsi="Times New Roman" w:cs="Times New Roman"/>
          <w:b/>
        </w:rPr>
        <w:t>Trained Operator on Duty Required –Self Service Dispensing Station</w:t>
      </w:r>
    </w:p>
    <w:p w14:paraId="6D987C35"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A self-service dispensing station must have at least one trained operator on duty while the station is open for business. The operator’s primary functions shall be to supervise, observe, and control the dispensing of propane and natural gas while said products are actually being dispensed. The trained operator on duty shall not be under the age of 18 years old.</w:t>
      </w:r>
    </w:p>
    <w:p w14:paraId="0DE1DEAA" w14:textId="6E8FCD50"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4.12.5</w:t>
      </w:r>
      <w:r w:rsidRPr="00833E31">
        <w:rPr>
          <w:rFonts w:ascii="Times New Roman" w:eastAsia="Times New Roman" w:hAnsi="Times New Roman" w:cs="Times New Roman"/>
        </w:rPr>
        <w:tab/>
      </w:r>
      <w:r w:rsidRPr="00833E31">
        <w:rPr>
          <w:rFonts w:ascii="Times New Roman" w:eastAsia="Times New Roman" w:hAnsi="Times New Roman" w:cs="Times New Roman"/>
          <w:b/>
        </w:rPr>
        <w:t>Responsibilities of Operator on Duty- Self Service Dispensing Station</w:t>
      </w:r>
    </w:p>
    <w:p w14:paraId="2D27D855"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It shall be the responsibility of the operator on duty to:</w:t>
      </w:r>
    </w:p>
    <w:p w14:paraId="6CA2EDAC" w14:textId="15A378E6"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4.12.5.1</w:t>
      </w:r>
      <w:r w:rsidRPr="00833E31">
        <w:rPr>
          <w:rFonts w:ascii="Times New Roman" w:eastAsia="Times New Roman" w:hAnsi="Times New Roman" w:cs="Times New Roman"/>
        </w:rPr>
        <w:tab/>
        <w:t>Prevent the dispensing of propane or natural gas into portable containers;</w:t>
      </w:r>
    </w:p>
    <w:p w14:paraId="4184D38C" w14:textId="3B61C38E"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4.12.5.2</w:t>
      </w:r>
      <w:r w:rsidRPr="00833E31">
        <w:rPr>
          <w:rFonts w:ascii="Times New Roman" w:eastAsia="Times New Roman" w:hAnsi="Times New Roman" w:cs="Times New Roman"/>
        </w:rPr>
        <w:tab/>
        <w:t>Prevent the use of hose nozzle valve latch-open devices that are not recommended by the valve manufacturer;</w:t>
      </w:r>
    </w:p>
    <w:p w14:paraId="1FB489A3" w14:textId="3097FAAD"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4.12.5.3</w:t>
      </w:r>
      <w:r w:rsidRPr="00833E31">
        <w:rPr>
          <w:rFonts w:ascii="Times New Roman" w:eastAsia="Times New Roman" w:hAnsi="Times New Roman" w:cs="Times New Roman"/>
        </w:rPr>
        <w:tab/>
        <w:t>Control sources of ignition; and</w:t>
      </w:r>
    </w:p>
    <w:p w14:paraId="6C10FBA4" w14:textId="51787B64"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4.12.5.4</w:t>
      </w:r>
      <w:r w:rsidRPr="00833E31">
        <w:rPr>
          <w:rFonts w:ascii="Times New Roman" w:eastAsia="Times New Roman" w:hAnsi="Times New Roman" w:cs="Times New Roman"/>
        </w:rPr>
        <w:tab/>
        <w:t>Immediately activate emergency procedures pertaining to the site.</w:t>
      </w:r>
    </w:p>
    <w:p w14:paraId="6292C314"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4.12.6</w:t>
      </w:r>
      <w:r w:rsidRPr="00833E31">
        <w:rPr>
          <w:rFonts w:ascii="Times New Roman" w:eastAsia="Times New Roman" w:hAnsi="Times New Roman" w:cs="Times New Roman"/>
        </w:rPr>
        <w:tab/>
      </w:r>
      <w:r w:rsidRPr="00833E31">
        <w:rPr>
          <w:rFonts w:ascii="Times New Roman" w:eastAsia="Times New Roman" w:hAnsi="Times New Roman" w:cs="Times New Roman"/>
          <w:b/>
        </w:rPr>
        <w:t xml:space="preserve">Change of Operator </w:t>
      </w:r>
    </w:p>
    <w:p w14:paraId="3352C3E3" w14:textId="33DA62E9"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When a change of operator occurs, a change of operator application must be submitted on a form provided by the Board and signed by the gas supplier indicating that the on-site operator of the self-service dispensing station has been trained as required by 32 M.R.S. §</w:t>
      </w:r>
      <w:r w:rsidR="00EE49AD" w:rsidRPr="00833E31">
        <w:rPr>
          <w:rFonts w:ascii="Times New Roman" w:eastAsia="Times New Roman" w:hAnsi="Times New Roman" w:cs="Times New Roman"/>
        </w:rPr>
        <w:t xml:space="preserve"> </w:t>
      </w:r>
      <w:r w:rsidRPr="00833E31">
        <w:rPr>
          <w:rFonts w:ascii="Times New Roman" w:eastAsia="Times New Roman" w:hAnsi="Times New Roman" w:cs="Times New Roman"/>
        </w:rPr>
        <w:t xml:space="preserve">18142(2)(B) to be the operator of the facility. </w:t>
      </w:r>
    </w:p>
    <w:p w14:paraId="17D24809" w14:textId="3435A783" w:rsidR="006C20C3" w:rsidRPr="00833E31" w:rsidRDefault="006C20C3" w:rsidP="00EF1FB2">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4.13</w:t>
      </w:r>
      <w:r w:rsidRPr="00833E31">
        <w:rPr>
          <w:rFonts w:ascii="Times New Roman" w:eastAsia="Times New Roman" w:hAnsi="Times New Roman" w:cs="Times New Roman"/>
          <w:b/>
        </w:rPr>
        <w:tab/>
        <w:t>Incomplete or Illegible Applications</w:t>
      </w:r>
    </w:p>
    <w:p w14:paraId="7922375D" w14:textId="77777777" w:rsidR="006C20C3" w:rsidRPr="00833E31" w:rsidRDefault="006C20C3" w:rsidP="00947059">
      <w:pPr>
        <w:keepNext/>
        <w:keepLines/>
        <w:spacing w:after="220"/>
        <w:ind w:left="720"/>
        <w:rPr>
          <w:rFonts w:ascii="Times New Roman" w:eastAsia="Times New Roman" w:hAnsi="Times New Roman" w:cs="Times New Roman"/>
        </w:rPr>
      </w:pPr>
      <w:r w:rsidRPr="00833E31">
        <w:rPr>
          <w:rFonts w:ascii="Times New Roman" w:eastAsia="Times New Roman" w:hAnsi="Times New Roman" w:cs="Times New Roman"/>
        </w:rPr>
        <w:t>Incomplete or illegible applications will be returned to the applicant together with any attachments.</w:t>
      </w:r>
    </w:p>
    <w:p w14:paraId="4DEC524C" w14:textId="5746827E"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4.14</w:t>
      </w:r>
      <w:r w:rsidRPr="00833E31">
        <w:rPr>
          <w:rFonts w:ascii="Times New Roman" w:eastAsia="Times New Roman" w:hAnsi="Times New Roman" w:cs="Times New Roman"/>
          <w:b/>
        </w:rPr>
        <w:tab/>
      </w:r>
      <w:r w:rsidR="00EF1FB2" w:rsidRPr="00833E31">
        <w:rPr>
          <w:rFonts w:ascii="Times New Roman" w:eastAsia="Times New Roman" w:hAnsi="Times New Roman" w:cs="Times New Roman"/>
          <w:b/>
        </w:rPr>
        <w:t>Time Limits</w:t>
      </w:r>
    </w:p>
    <w:p w14:paraId="5A161907" w14:textId="12A1374D" w:rsidR="006C20C3" w:rsidRPr="00833E31" w:rsidRDefault="006C20C3" w:rsidP="00EF1FB2">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4.14.1</w:t>
      </w:r>
      <w:r w:rsidRPr="00833E31">
        <w:rPr>
          <w:rFonts w:ascii="Times New Roman" w:eastAsia="Times New Roman" w:hAnsi="Times New Roman" w:cs="Times New Roman"/>
        </w:rPr>
        <w:tab/>
      </w:r>
      <w:r w:rsidR="0F03F184" w:rsidRPr="00833E31">
        <w:rPr>
          <w:rFonts w:ascii="Times New Roman" w:eastAsia="Times New Roman" w:hAnsi="Times New Roman" w:cs="Times New Roman"/>
        </w:rPr>
        <w:t>An applicant’s approval to take an exam</w:t>
      </w:r>
      <w:r w:rsidR="12B4524B" w:rsidRPr="00833E31">
        <w:rPr>
          <w:rFonts w:ascii="Times New Roman" w:eastAsia="Times New Roman" w:hAnsi="Times New Roman" w:cs="Times New Roman"/>
        </w:rPr>
        <w:t>ination</w:t>
      </w:r>
      <w:r w:rsidR="0F03F184" w:rsidRPr="00833E31">
        <w:rPr>
          <w:rFonts w:ascii="Times New Roman" w:eastAsia="Times New Roman" w:hAnsi="Times New Roman" w:cs="Times New Roman"/>
        </w:rPr>
        <w:t xml:space="preserve"> </w:t>
      </w:r>
      <w:r w:rsidRPr="00833E31">
        <w:rPr>
          <w:rFonts w:ascii="Times New Roman" w:eastAsia="Times New Roman" w:hAnsi="Times New Roman" w:cs="Times New Roman"/>
        </w:rPr>
        <w:t xml:space="preserve">will remain valid for a period of </w:t>
      </w:r>
      <w:r w:rsidR="00797114" w:rsidRPr="00833E31">
        <w:rPr>
          <w:rFonts w:ascii="Times New Roman" w:eastAsia="Times New Roman" w:hAnsi="Times New Roman" w:cs="Times New Roman"/>
        </w:rPr>
        <w:t>two (</w:t>
      </w:r>
      <w:r w:rsidRPr="00833E31">
        <w:rPr>
          <w:rFonts w:ascii="Times New Roman" w:eastAsia="Times New Roman" w:hAnsi="Times New Roman" w:cs="Times New Roman"/>
        </w:rPr>
        <w:t>2</w:t>
      </w:r>
      <w:r w:rsidR="00797114" w:rsidRPr="00833E31">
        <w:rPr>
          <w:rFonts w:ascii="Times New Roman" w:eastAsia="Times New Roman" w:hAnsi="Times New Roman" w:cs="Times New Roman"/>
        </w:rPr>
        <w:t>)</w:t>
      </w:r>
      <w:r w:rsidRPr="00833E31">
        <w:rPr>
          <w:rFonts w:ascii="Times New Roman" w:eastAsia="Times New Roman" w:hAnsi="Times New Roman" w:cs="Times New Roman"/>
        </w:rPr>
        <w:t xml:space="preserve"> years from the dat</w:t>
      </w:r>
      <w:r w:rsidR="00F41A0B">
        <w:rPr>
          <w:rFonts w:ascii="Times New Roman" w:eastAsia="Times New Roman" w:hAnsi="Times New Roman" w:cs="Times New Roman"/>
        </w:rPr>
        <w:t>e the Board sends approval to the applicant’s supplied email address</w:t>
      </w:r>
      <w:r w:rsidR="002208D2" w:rsidRPr="00833E31">
        <w:rPr>
          <w:rFonts w:ascii="Times New Roman" w:eastAsia="Times New Roman" w:hAnsi="Times New Roman" w:cs="Times New Roman"/>
        </w:rPr>
        <w:t>.</w:t>
      </w:r>
      <w:r w:rsidRPr="00833E31">
        <w:rPr>
          <w:rFonts w:ascii="Times New Roman" w:eastAsia="Times New Roman" w:hAnsi="Times New Roman" w:cs="Times New Roman"/>
        </w:rPr>
        <w:t xml:space="preserve"> </w:t>
      </w:r>
      <w:r w:rsidR="0579021F" w:rsidRPr="00833E31">
        <w:rPr>
          <w:rFonts w:ascii="Times New Roman" w:eastAsia="Times New Roman" w:hAnsi="Times New Roman" w:cs="Times New Roman"/>
        </w:rPr>
        <w:t>An</w:t>
      </w:r>
      <w:r w:rsidRPr="00833E31">
        <w:rPr>
          <w:rFonts w:ascii="Times New Roman" w:eastAsia="Times New Roman" w:hAnsi="Times New Roman" w:cs="Times New Roman"/>
        </w:rPr>
        <w:t xml:space="preserve"> applicant </w:t>
      </w:r>
      <w:r w:rsidR="697B9DA9" w:rsidRPr="00833E31">
        <w:rPr>
          <w:rFonts w:ascii="Times New Roman" w:eastAsia="Times New Roman" w:hAnsi="Times New Roman" w:cs="Times New Roman"/>
        </w:rPr>
        <w:t xml:space="preserve">who </w:t>
      </w:r>
      <w:r w:rsidRPr="00833E31">
        <w:rPr>
          <w:rFonts w:ascii="Times New Roman" w:eastAsia="Times New Roman" w:hAnsi="Times New Roman" w:cs="Times New Roman"/>
        </w:rPr>
        <w:t xml:space="preserve">fails to pass the examination within </w:t>
      </w:r>
      <w:r w:rsidR="00797114" w:rsidRPr="00833E31">
        <w:rPr>
          <w:rFonts w:ascii="Times New Roman" w:eastAsia="Times New Roman" w:hAnsi="Times New Roman" w:cs="Times New Roman"/>
        </w:rPr>
        <w:t>two (</w:t>
      </w:r>
      <w:r w:rsidRPr="00833E31">
        <w:rPr>
          <w:rFonts w:ascii="Times New Roman" w:eastAsia="Times New Roman" w:hAnsi="Times New Roman" w:cs="Times New Roman"/>
        </w:rPr>
        <w:t>2</w:t>
      </w:r>
      <w:r w:rsidR="00797114" w:rsidRPr="00833E31">
        <w:rPr>
          <w:rFonts w:ascii="Times New Roman" w:eastAsia="Times New Roman" w:hAnsi="Times New Roman" w:cs="Times New Roman"/>
        </w:rPr>
        <w:t>)</w:t>
      </w:r>
      <w:r w:rsidRPr="00833E31">
        <w:rPr>
          <w:rFonts w:ascii="Times New Roman" w:eastAsia="Times New Roman" w:hAnsi="Times New Roman" w:cs="Times New Roman"/>
        </w:rPr>
        <w:t xml:space="preserve"> years of Board approval must reapply as a new applicant. </w:t>
      </w:r>
    </w:p>
    <w:p w14:paraId="1CCB1768" w14:textId="52EEB21E" w:rsidR="006C20C3" w:rsidRPr="00833E31" w:rsidRDefault="006C20C3" w:rsidP="00EF1FB2">
      <w:pPr>
        <w:spacing w:after="220"/>
        <w:ind w:left="1620" w:hanging="900"/>
        <w:rPr>
          <w:rFonts w:ascii="Times New Roman" w:eastAsia="Times New Roman" w:hAnsi="Times New Roman" w:cs="Times New Roman"/>
        </w:rPr>
      </w:pPr>
      <w:r w:rsidRPr="00833E31">
        <w:rPr>
          <w:rFonts w:ascii="Times New Roman" w:eastAsia="Times New Roman" w:hAnsi="Times New Roman" w:cs="Times New Roman"/>
        </w:rPr>
        <w:t xml:space="preserve">4.14.2 </w:t>
      </w:r>
      <w:r w:rsidR="00EF1FB2" w:rsidRPr="00833E31">
        <w:rPr>
          <w:rFonts w:ascii="Times New Roman" w:eastAsia="Times New Roman" w:hAnsi="Times New Roman" w:cs="Times New Roman"/>
        </w:rPr>
        <w:tab/>
      </w:r>
      <w:r w:rsidR="394443F4" w:rsidRPr="00833E31">
        <w:rPr>
          <w:rFonts w:ascii="Times New Roman" w:eastAsia="Times New Roman" w:hAnsi="Times New Roman" w:cs="Times New Roman"/>
        </w:rPr>
        <w:t>An</w:t>
      </w:r>
      <w:r w:rsidRPr="00833E31">
        <w:rPr>
          <w:rFonts w:ascii="Times New Roman" w:eastAsia="Times New Roman" w:hAnsi="Times New Roman" w:cs="Times New Roman"/>
        </w:rPr>
        <w:t xml:space="preserve"> applicant </w:t>
      </w:r>
      <w:r w:rsidR="0549AFAE" w:rsidRPr="00833E31">
        <w:rPr>
          <w:rFonts w:ascii="Times New Roman" w:eastAsia="Times New Roman" w:hAnsi="Times New Roman" w:cs="Times New Roman"/>
        </w:rPr>
        <w:t xml:space="preserve">who </w:t>
      </w:r>
      <w:r w:rsidRPr="00833E31">
        <w:rPr>
          <w:rFonts w:ascii="Times New Roman" w:eastAsia="Times New Roman" w:hAnsi="Times New Roman" w:cs="Times New Roman"/>
        </w:rPr>
        <w:t xml:space="preserve">fails to apply for a license within 2 years from the date of </w:t>
      </w:r>
      <w:r w:rsidR="00EA216A" w:rsidRPr="00833E31">
        <w:rPr>
          <w:rFonts w:ascii="Times New Roman" w:eastAsia="Times New Roman" w:hAnsi="Times New Roman" w:cs="Times New Roman"/>
        </w:rPr>
        <w:t xml:space="preserve">notice of </w:t>
      </w:r>
      <w:r w:rsidRPr="00833E31">
        <w:rPr>
          <w:rFonts w:ascii="Times New Roman" w:eastAsia="Times New Roman" w:hAnsi="Times New Roman" w:cs="Times New Roman"/>
        </w:rPr>
        <w:t>a passing score on the examination must reapply as a new applicant and retake the examination.</w:t>
      </w:r>
    </w:p>
    <w:p w14:paraId="5FC7F9ED" w14:textId="5F51A230"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4.15</w:t>
      </w:r>
      <w:r w:rsidRPr="00833E31">
        <w:rPr>
          <w:rFonts w:ascii="Times New Roman" w:eastAsia="Times New Roman" w:hAnsi="Times New Roman" w:cs="Times New Roman"/>
          <w:b/>
        </w:rPr>
        <w:tab/>
        <w:t>Renewal of License</w:t>
      </w:r>
    </w:p>
    <w:p w14:paraId="15CBE05A"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4.15.1</w:t>
      </w:r>
      <w:r w:rsidRPr="00833E31">
        <w:rPr>
          <w:rFonts w:ascii="Times New Roman" w:eastAsia="Times New Roman" w:hAnsi="Times New Roman" w:cs="Times New Roman"/>
        </w:rPr>
        <w:tab/>
      </w:r>
      <w:r w:rsidRPr="00833E31">
        <w:rPr>
          <w:rFonts w:ascii="Times New Roman" w:eastAsia="Times New Roman" w:hAnsi="Times New Roman" w:cs="Times New Roman"/>
          <w:b/>
        </w:rPr>
        <w:t>Expiration</w:t>
      </w:r>
    </w:p>
    <w:p w14:paraId="496A9BB6" w14:textId="34FB51CB"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All licenses expire </w:t>
      </w:r>
      <w:r w:rsidR="00D16CE9">
        <w:rPr>
          <w:rFonts w:ascii="Times New Roman" w:eastAsia="Times New Roman" w:hAnsi="Times New Roman" w:cs="Times New Roman"/>
        </w:rPr>
        <w:t>two (</w:t>
      </w:r>
      <w:r w:rsidRPr="00833E31">
        <w:rPr>
          <w:rFonts w:ascii="Times New Roman" w:eastAsia="Times New Roman" w:hAnsi="Times New Roman" w:cs="Times New Roman"/>
        </w:rPr>
        <w:t>2</w:t>
      </w:r>
      <w:r w:rsidR="00D16CE9">
        <w:rPr>
          <w:rFonts w:ascii="Times New Roman" w:eastAsia="Times New Roman" w:hAnsi="Times New Roman" w:cs="Times New Roman"/>
        </w:rPr>
        <w:t>)</w:t>
      </w:r>
      <w:r w:rsidRPr="00833E31">
        <w:rPr>
          <w:rFonts w:ascii="Times New Roman" w:eastAsia="Times New Roman" w:hAnsi="Times New Roman" w:cs="Times New Roman"/>
        </w:rPr>
        <w:t xml:space="preserve"> years from the date of issuance.</w:t>
      </w:r>
    </w:p>
    <w:p w14:paraId="19E465BE"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4.15.2</w:t>
      </w:r>
      <w:r w:rsidRPr="00833E31">
        <w:rPr>
          <w:rFonts w:ascii="Times New Roman" w:eastAsia="Times New Roman" w:hAnsi="Times New Roman" w:cs="Times New Roman"/>
        </w:rPr>
        <w:tab/>
      </w:r>
      <w:r w:rsidRPr="00833E31">
        <w:rPr>
          <w:rFonts w:ascii="Times New Roman" w:eastAsia="Times New Roman" w:hAnsi="Times New Roman" w:cs="Times New Roman"/>
          <w:b/>
        </w:rPr>
        <w:t>Eligibility for Renewal</w:t>
      </w:r>
    </w:p>
    <w:p w14:paraId="6A1FEE95" w14:textId="59C8050B"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To renew a license, an applicant must comply with 32 M.R.S. § 18144. A license may be renewed up to 90 days after expiration upon payment of a late fee in addition to the renewal fee.</w:t>
      </w:r>
    </w:p>
    <w:p w14:paraId="6610ABAF"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4.16</w:t>
      </w:r>
      <w:r w:rsidRPr="00833E31">
        <w:rPr>
          <w:rFonts w:ascii="Times New Roman" w:eastAsia="Times New Roman" w:hAnsi="Times New Roman" w:cs="Times New Roman"/>
          <w:b/>
        </w:rPr>
        <w:tab/>
        <w:t>Reinstatement of License</w:t>
      </w:r>
    </w:p>
    <w:p w14:paraId="28974572"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4.16.1</w:t>
      </w:r>
      <w:r w:rsidRPr="00833E31">
        <w:rPr>
          <w:rFonts w:ascii="Times New Roman" w:eastAsia="Times New Roman" w:hAnsi="Times New Roman" w:cs="Times New Roman"/>
        </w:rPr>
        <w:tab/>
      </w:r>
      <w:r w:rsidRPr="00833E31">
        <w:rPr>
          <w:rFonts w:ascii="Times New Roman" w:eastAsia="Times New Roman" w:hAnsi="Times New Roman" w:cs="Times New Roman"/>
          <w:b/>
        </w:rPr>
        <w:t>More than 90 Days but not more than 2 Years</w:t>
      </w:r>
    </w:p>
    <w:p w14:paraId="4E4FFD55" w14:textId="705D3ACE"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Licensees who fail to renew a license for more than 90 days but not more than</w:t>
      </w:r>
      <w:r w:rsidR="00D16CE9">
        <w:rPr>
          <w:rFonts w:ascii="Times New Roman" w:eastAsia="Times New Roman" w:hAnsi="Times New Roman" w:cs="Times New Roman"/>
        </w:rPr>
        <w:t xml:space="preserve"> two (</w:t>
      </w:r>
      <w:r w:rsidRPr="00833E31">
        <w:rPr>
          <w:rFonts w:ascii="Times New Roman" w:eastAsia="Times New Roman" w:hAnsi="Times New Roman" w:cs="Times New Roman"/>
        </w:rPr>
        <w:t>2</w:t>
      </w:r>
      <w:r w:rsidR="00D16CE9">
        <w:rPr>
          <w:rFonts w:ascii="Times New Roman" w:eastAsia="Times New Roman" w:hAnsi="Times New Roman" w:cs="Times New Roman"/>
        </w:rPr>
        <w:t>)</w:t>
      </w:r>
      <w:r w:rsidRPr="00833E31">
        <w:rPr>
          <w:rFonts w:ascii="Times New Roman" w:eastAsia="Times New Roman" w:hAnsi="Times New Roman" w:cs="Times New Roman"/>
        </w:rPr>
        <w:t xml:space="preserve"> years from the date of expiration may reinstate as follows:</w:t>
      </w:r>
    </w:p>
    <w:p w14:paraId="6DB67454" w14:textId="2A3418D8"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4.16.1.1</w:t>
      </w:r>
      <w:r w:rsidRPr="00833E31">
        <w:rPr>
          <w:rFonts w:ascii="Times New Roman" w:eastAsia="Times New Roman" w:hAnsi="Times New Roman" w:cs="Times New Roman"/>
        </w:rPr>
        <w:tab/>
        <w:t>Master oil burner and/or solid fuel technicians, journeyman oil burner and/or solid fuel technicians and propane and natural gas technicians who qualified for licensure by examination may reinstate the license without taking the examination by filing an application for renewal and by filing and paying the license fee and late fees as set forth in Chapter 10 of the rules of the Office of Professional and Occupational Regulation.</w:t>
      </w:r>
    </w:p>
    <w:p w14:paraId="0B999B2D" w14:textId="43A5E5F3"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lastRenderedPageBreak/>
        <w:t>4.16.1.2</w:t>
      </w:r>
      <w:r w:rsidRPr="00833E31">
        <w:rPr>
          <w:rFonts w:ascii="Times New Roman" w:eastAsia="Times New Roman" w:hAnsi="Times New Roman" w:cs="Times New Roman"/>
        </w:rPr>
        <w:tab/>
      </w:r>
      <w:r w:rsidR="00077142" w:rsidRPr="00833E31">
        <w:rPr>
          <w:rFonts w:ascii="Times New Roman" w:eastAsia="Times New Roman" w:hAnsi="Times New Roman" w:cs="Times New Roman"/>
        </w:rPr>
        <w:t>O</w:t>
      </w:r>
      <w:r w:rsidRPr="00833E31">
        <w:rPr>
          <w:rFonts w:ascii="Times New Roman" w:eastAsia="Times New Roman" w:hAnsi="Times New Roman" w:cs="Times New Roman"/>
        </w:rPr>
        <w:t>il energy auditors, propane and natural gas energy auditors, tank installers, and wood pellet technicians may reinstate the license by filing an application for renewal and by filing and paying the license fee and penalty as set forth in Chapter 10</w:t>
      </w:r>
      <w:r w:rsidR="0042218B" w:rsidRPr="00833E31">
        <w:rPr>
          <w:rFonts w:ascii="Times New Roman" w:eastAsia="Times New Roman" w:hAnsi="Times New Roman" w:cs="Times New Roman"/>
        </w:rPr>
        <w:t xml:space="preserve"> </w:t>
      </w:r>
      <w:r w:rsidRPr="00833E31">
        <w:rPr>
          <w:rFonts w:ascii="Times New Roman" w:eastAsia="Times New Roman" w:hAnsi="Times New Roman" w:cs="Times New Roman"/>
        </w:rPr>
        <w:t>of the rules of the Office of Professional and Occupational Regulation.</w:t>
      </w:r>
    </w:p>
    <w:p w14:paraId="1EE2CD1D" w14:textId="44D1C3A6"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4.16.1.3</w:t>
      </w:r>
      <w:r w:rsidRPr="00833E31">
        <w:rPr>
          <w:rFonts w:ascii="Times New Roman" w:eastAsia="Times New Roman" w:hAnsi="Times New Roman" w:cs="Times New Roman"/>
        </w:rPr>
        <w:tab/>
        <w:t>Dispensing stations</w:t>
      </w:r>
      <w:r w:rsidR="00EF1FB2" w:rsidRPr="00833E31">
        <w:rPr>
          <w:rFonts w:ascii="Times New Roman" w:eastAsia="Times New Roman" w:hAnsi="Times New Roman" w:cs="Times New Roman"/>
        </w:rPr>
        <w:t xml:space="preserve"> </w:t>
      </w:r>
      <w:r w:rsidRPr="00833E31">
        <w:rPr>
          <w:rFonts w:ascii="Times New Roman" w:eastAsia="Times New Roman" w:hAnsi="Times New Roman" w:cs="Times New Roman"/>
        </w:rPr>
        <w:t>may reinstate the license by filing an application for renewal and by filing and paying the license fee and penalty as set forth in Chapter 10 of the rules of the Office of Professional and Occupational Regulation.</w:t>
      </w:r>
    </w:p>
    <w:p w14:paraId="7DE39B1C" w14:textId="7F9CFE39"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4.16.1.4</w:t>
      </w:r>
      <w:r w:rsidRPr="00833E31">
        <w:rPr>
          <w:rFonts w:ascii="Times New Roman" w:eastAsia="Times New Roman" w:hAnsi="Times New Roman" w:cs="Times New Roman"/>
        </w:rPr>
        <w:tab/>
        <w:t xml:space="preserve">Apprentice oil burner and/or solid fuel technicians and propane and natural gas helpers must reapply as a new applicant. </w:t>
      </w:r>
    </w:p>
    <w:p w14:paraId="1FC28F9D"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4.16.2</w:t>
      </w:r>
      <w:r w:rsidRPr="00833E31">
        <w:rPr>
          <w:rFonts w:ascii="Times New Roman" w:eastAsia="Times New Roman" w:hAnsi="Times New Roman" w:cs="Times New Roman"/>
        </w:rPr>
        <w:tab/>
      </w:r>
      <w:r w:rsidRPr="00833E31">
        <w:rPr>
          <w:rFonts w:ascii="Times New Roman" w:eastAsia="Times New Roman" w:hAnsi="Times New Roman" w:cs="Times New Roman"/>
          <w:b/>
        </w:rPr>
        <w:t>More than 2 Years</w:t>
      </w:r>
    </w:p>
    <w:p w14:paraId="060C390E" w14:textId="126D7A96"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4.16.2.1</w:t>
      </w:r>
      <w:r w:rsidRPr="00833E31">
        <w:rPr>
          <w:rFonts w:ascii="Times New Roman" w:eastAsia="Times New Roman" w:hAnsi="Times New Roman" w:cs="Times New Roman"/>
        </w:rPr>
        <w:tab/>
        <w:t>An individual who fails to renew a license for more than 2 years from the date of expiration may obtain a new license by satisfying all of the requirements of Title 32 of the Maine Revised Statutes, Chapter 139, and the Board’s rules.</w:t>
      </w:r>
    </w:p>
    <w:p w14:paraId="1DF57859" w14:textId="4D29491B"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4.16.2.2</w:t>
      </w:r>
      <w:r w:rsidRPr="00833E31">
        <w:rPr>
          <w:rFonts w:ascii="Times New Roman" w:eastAsia="Times New Roman" w:hAnsi="Times New Roman" w:cs="Times New Roman"/>
        </w:rPr>
        <w:tab/>
        <w:t>A dispensing station that fails to renew a license for more than 2 years from the date of expiration may obtain a new license by satisfying all of the requirements of Title 32 of the Maine Revised Statutes, Chapter 139, the Board’s rules and the NFPA 58 or NFPA 52.</w:t>
      </w:r>
    </w:p>
    <w:p w14:paraId="6D16B2E4" w14:textId="77777777" w:rsidR="006C20C3" w:rsidRPr="00833E31" w:rsidRDefault="006C20C3" w:rsidP="002F1459">
      <w:pPr>
        <w:pBdr>
          <w:top w:val="single" w:sz="4" w:space="1" w:color="auto"/>
        </w:pBdr>
        <w:tabs>
          <w:tab w:val="left" w:pos="0"/>
        </w:tabs>
        <w:ind w:left="1440" w:hanging="1440"/>
        <w:rPr>
          <w:rFonts w:ascii="Times New Roman" w:eastAsia="Times New Roman" w:hAnsi="Times New Roman" w:cs="Times New Roman"/>
          <w:color w:val="000000"/>
          <w:spacing w:val="-1"/>
        </w:rPr>
      </w:pPr>
    </w:p>
    <w:p w14:paraId="2D36BAA0" w14:textId="37E09DE4" w:rsidR="006C20C3" w:rsidRPr="00833E31" w:rsidRDefault="006C20C3" w:rsidP="002F1459">
      <w:pPr>
        <w:tabs>
          <w:tab w:val="left" w:pos="0"/>
        </w:tabs>
        <w:ind w:left="1440" w:hanging="1440"/>
        <w:rPr>
          <w:rFonts w:ascii="Times New Roman" w:eastAsia="Times New Roman" w:hAnsi="Times New Roman" w:cs="Times New Roman"/>
          <w:color w:val="000000"/>
          <w:spacing w:val="-1"/>
        </w:rPr>
      </w:pPr>
      <w:r w:rsidRPr="00833E31">
        <w:rPr>
          <w:rFonts w:ascii="Times New Roman" w:eastAsia="Times New Roman" w:hAnsi="Times New Roman" w:cs="Times New Roman"/>
          <w:color w:val="000000"/>
          <w:spacing w:val="-1"/>
        </w:rPr>
        <w:t>STATUTORY AUTHORITY: 32 M.R.S. §</w:t>
      </w:r>
      <w:r w:rsidR="0042218B" w:rsidRPr="00833E31">
        <w:rPr>
          <w:rFonts w:ascii="Times New Roman" w:eastAsia="Times New Roman" w:hAnsi="Times New Roman" w:cs="Times New Roman"/>
          <w:color w:val="000000"/>
          <w:spacing w:val="-1"/>
        </w:rPr>
        <w:t xml:space="preserve"> </w:t>
      </w:r>
      <w:r w:rsidRPr="00833E31">
        <w:rPr>
          <w:rFonts w:ascii="Times New Roman" w:eastAsia="Times New Roman" w:hAnsi="Times New Roman" w:cs="Times New Roman"/>
          <w:color w:val="000000"/>
          <w:spacing w:val="-1"/>
        </w:rPr>
        <w:t>18123(2)</w:t>
      </w:r>
    </w:p>
    <w:p w14:paraId="4B9D4379" w14:textId="781C8F2D" w:rsidR="002F1459" w:rsidRPr="00833E31" w:rsidRDefault="006C20C3" w:rsidP="00C30329">
      <w:pPr>
        <w:tabs>
          <w:tab w:val="left" w:pos="0"/>
        </w:tabs>
        <w:ind w:left="1440" w:hanging="1440"/>
      </w:pPr>
      <w:r w:rsidRPr="00833E31">
        <w:rPr>
          <w:rFonts w:ascii="Times New Roman" w:eastAsia="Times New Roman" w:hAnsi="Times New Roman" w:cs="Times New Roman"/>
          <w:color w:val="000000"/>
          <w:spacing w:val="-1"/>
        </w:rPr>
        <w:t>EFFECTIVE DATE:</w:t>
      </w:r>
      <w:bookmarkStart w:id="3" w:name="Section4"/>
      <w:bookmarkEnd w:id="3"/>
      <w:r w:rsidR="00FA133C">
        <w:rPr>
          <w:rFonts w:ascii="Times New Roman" w:eastAsia="Times New Roman" w:hAnsi="Times New Roman" w:cs="Times New Roman"/>
          <w:color w:val="000000"/>
          <w:spacing w:val="-1"/>
        </w:rPr>
        <w:t xml:space="preserve"> September 16, 2023 – filing 2023-160 (Prior version repealed and replaced)</w:t>
      </w:r>
    </w:p>
    <w:sectPr w:rsidR="002F1459" w:rsidRPr="00833E31" w:rsidSect="00DA08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748C" w14:textId="77777777" w:rsidR="004754BE" w:rsidRDefault="004754BE" w:rsidP="006C20C3">
      <w:pPr>
        <w:spacing w:after="0" w:line="240" w:lineRule="auto"/>
      </w:pPr>
      <w:r>
        <w:separator/>
      </w:r>
    </w:p>
  </w:endnote>
  <w:endnote w:type="continuationSeparator" w:id="0">
    <w:p w14:paraId="7D17DED6" w14:textId="77777777" w:rsidR="004754BE" w:rsidRDefault="004754BE" w:rsidP="006C20C3">
      <w:pPr>
        <w:spacing w:after="0" w:line="240" w:lineRule="auto"/>
      </w:pPr>
      <w:r>
        <w:continuationSeparator/>
      </w:r>
    </w:p>
  </w:endnote>
  <w:endnote w:type="continuationNotice" w:id="1">
    <w:p w14:paraId="25B939A5" w14:textId="77777777" w:rsidR="004754BE" w:rsidRDefault="00475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56C6" w14:textId="77777777" w:rsidR="00116801" w:rsidRDefault="00116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7D0A" w14:textId="77777777" w:rsidR="00116801" w:rsidRDefault="00116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0F0" w14:textId="77777777" w:rsidR="00116801" w:rsidRDefault="00116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0D7F" w14:textId="77777777" w:rsidR="004754BE" w:rsidRDefault="004754BE" w:rsidP="006C20C3">
      <w:pPr>
        <w:spacing w:after="0" w:line="240" w:lineRule="auto"/>
      </w:pPr>
      <w:r>
        <w:separator/>
      </w:r>
    </w:p>
  </w:footnote>
  <w:footnote w:type="continuationSeparator" w:id="0">
    <w:p w14:paraId="56E5E481" w14:textId="77777777" w:rsidR="004754BE" w:rsidRDefault="004754BE" w:rsidP="006C20C3">
      <w:pPr>
        <w:spacing w:after="0" w:line="240" w:lineRule="auto"/>
      </w:pPr>
      <w:r>
        <w:continuationSeparator/>
      </w:r>
    </w:p>
  </w:footnote>
  <w:footnote w:type="continuationNotice" w:id="1">
    <w:p w14:paraId="50ADD4F4" w14:textId="77777777" w:rsidR="004754BE" w:rsidRDefault="00475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9ABA" w14:textId="77777777" w:rsidR="00116801" w:rsidRDefault="00116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34E5" w14:textId="555D0B07" w:rsidR="00521B8E" w:rsidRPr="00DA0816" w:rsidRDefault="00DA0816">
    <w:pPr>
      <w:pStyle w:val="Header"/>
      <w:jc w:val="right"/>
      <w:rPr>
        <w:rFonts w:ascii="Times New Roman" w:hAnsi="Times New Roman" w:cs="Times New Roman"/>
        <w:sz w:val="18"/>
        <w:szCs w:val="18"/>
        <w:u w:val="single"/>
      </w:rPr>
    </w:pPr>
    <w:r w:rsidRPr="00DA0816">
      <w:rPr>
        <w:rFonts w:ascii="Times New Roman" w:hAnsi="Times New Roman" w:cs="Times New Roman"/>
        <w:sz w:val="18"/>
        <w:szCs w:val="18"/>
        <w:u w:val="single"/>
      </w:rPr>
      <w:tab/>
    </w:r>
    <w:r w:rsidRPr="00DA0816">
      <w:rPr>
        <w:rFonts w:ascii="Times New Roman" w:hAnsi="Times New Roman" w:cs="Times New Roman"/>
        <w:sz w:val="18"/>
        <w:szCs w:val="18"/>
        <w:u w:val="single"/>
      </w:rPr>
      <w:tab/>
      <w:t xml:space="preserve">02-658 Chapter 4 </w:t>
    </w:r>
    <w:r w:rsidR="00116801">
      <w:rPr>
        <w:rFonts w:ascii="Times New Roman" w:hAnsi="Times New Roman" w:cs="Times New Roman"/>
        <w:sz w:val="18"/>
        <w:szCs w:val="18"/>
        <w:u w:val="single"/>
      </w:rPr>
      <w:t xml:space="preserve"> </w:t>
    </w:r>
    <w:r w:rsidRPr="00DA0816">
      <w:rPr>
        <w:rFonts w:ascii="Times New Roman" w:hAnsi="Times New Roman" w:cs="Times New Roman"/>
        <w:sz w:val="18"/>
        <w:szCs w:val="18"/>
        <w:u w:val="single"/>
      </w:rPr>
      <w:t xml:space="preserve">  Page </w:t>
    </w:r>
    <w:sdt>
      <w:sdtPr>
        <w:rPr>
          <w:rFonts w:ascii="Times New Roman" w:hAnsi="Times New Roman" w:cs="Times New Roman"/>
          <w:sz w:val="18"/>
          <w:szCs w:val="18"/>
          <w:u w:val="single"/>
        </w:rPr>
        <w:id w:val="-1290814558"/>
        <w:docPartObj>
          <w:docPartGallery w:val="Page Numbers (Top of Page)"/>
          <w:docPartUnique/>
        </w:docPartObj>
      </w:sdtPr>
      <w:sdtEndPr>
        <w:rPr>
          <w:noProof/>
        </w:rPr>
      </w:sdtEndPr>
      <w:sdtContent>
        <w:r w:rsidR="00521B8E" w:rsidRPr="00DA0816">
          <w:rPr>
            <w:rFonts w:ascii="Times New Roman" w:hAnsi="Times New Roman" w:cs="Times New Roman"/>
            <w:sz w:val="18"/>
            <w:szCs w:val="18"/>
            <w:u w:val="single"/>
          </w:rPr>
          <w:fldChar w:fldCharType="begin"/>
        </w:r>
        <w:r w:rsidR="00521B8E" w:rsidRPr="00DA0816">
          <w:rPr>
            <w:rFonts w:ascii="Times New Roman" w:hAnsi="Times New Roman" w:cs="Times New Roman"/>
            <w:sz w:val="18"/>
            <w:szCs w:val="18"/>
            <w:u w:val="single"/>
          </w:rPr>
          <w:instrText xml:space="preserve"> PAGE   \* MERGEFORMAT </w:instrText>
        </w:r>
        <w:r w:rsidR="00521B8E" w:rsidRPr="00DA0816">
          <w:rPr>
            <w:rFonts w:ascii="Times New Roman" w:hAnsi="Times New Roman" w:cs="Times New Roman"/>
            <w:sz w:val="18"/>
            <w:szCs w:val="18"/>
            <w:u w:val="single"/>
          </w:rPr>
          <w:fldChar w:fldCharType="separate"/>
        </w:r>
        <w:r w:rsidR="00521B8E" w:rsidRPr="00DA0816">
          <w:rPr>
            <w:rFonts w:ascii="Times New Roman" w:hAnsi="Times New Roman" w:cs="Times New Roman"/>
            <w:noProof/>
            <w:sz w:val="18"/>
            <w:szCs w:val="18"/>
            <w:u w:val="single"/>
          </w:rPr>
          <w:t>2</w:t>
        </w:r>
        <w:r w:rsidR="00521B8E" w:rsidRPr="00DA0816">
          <w:rPr>
            <w:rFonts w:ascii="Times New Roman" w:hAnsi="Times New Roman" w:cs="Times New Roman"/>
            <w:noProof/>
            <w:sz w:val="18"/>
            <w:szCs w:val="18"/>
            <w:u w:val="single"/>
          </w:rPr>
          <w:fldChar w:fldCharType="end"/>
        </w:r>
      </w:sdtContent>
    </w:sdt>
  </w:p>
  <w:p w14:paraId="40B53665" w14:textId="45DD10C9" w:rsidR="006C20C3" w:rsidRDefault="006C2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A16B" w14:textId="77777777" w:rsidR="00116801" w:rsidRDefault="00116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3DC"/>
    <w:multiLevelType w:val="multilevel"/>
    <w:tmpl w:val="5E1CB6A2"/>
    <w:lvl w:ilvl="0">
      <w:start w:val="4"/>
      <w:numFmt w:val="decimal"/>
      <w:lvlText w:val="%1"/>
      <w:lvlJc w:val="left"/>
      <w:pPr>
        <w:ind w:left="600" w:hanging="600"/>
      </w:pPr>
      <w:rPr>
        <w:rFonts w:hint="default"/>
      </w:rPr>
    </w:lvl>
    <w:lvl w:ilvl="1">
      <w:start w:val="2"/>
      <w:numFmt w:val="decimal"/>
      <w:lvlText w:val="%1.%2"/>
      <w:lvlJc w:val="left"/>
      <w:pPr>
        <w:ind w:left="1080" w:hanging="600"/>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35071A2A"/>
    <w:multiLevelType w:val="multilevel"/>
    <w:tmpl w:val="E1FE895C"/>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50D3691E"/>
    <w:multiLevelType w:val="multilevel"/>
    <w:tmpl w:val="DB08665A"/>
    <w:lvl w:ilvl="0">
      <w:start w:val="4"/>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5"/>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6C164FA9"/>
    <w:multiLevelType w:val="hybridMultilevel"/>
    <w:tmpl w:val="34E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556897">
    <w:abstractNumId w:val="2"/>
  </w:num>
  <w:num w:numId="2" w16cid:durableId="1486051631">
    <w:abstractNumId w:val="1"/>
  </w:num>
  <w:num w:numId="3" w16cid:durableId="398092121">
    <w:abstractNumId w:val="0"/>
  </w:num>
  <w:num w:numId="4" w16cid:durableId="20220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TI1MDI1NTUzNDZT0lEKTi0uzszPAykwNKoFABAYM/MtAAAA"/>
  </w:docVars>
  <w:rsids>
    <w:rsidRoot w:val="006C20C3"/>
    <w:rsid w:val="00001E0C"/>
    <w:rsid w:val="00004B0B"/>
    <w:rsid w:val="0001743F"/>
    <w:rsid w:val="00021662"/>
    <w:rsid w:val="000216C3"/>
    <w:rsid w:val="00021D8C"/>
    <w:rsid w:val="000277F3"/>
    <w:rsid w:val="00033A0E"/>
    <w:rsid w:val="00036047"/>
    <w:rsid w:val="00045EA6"/>
    <w:rsid w:val="000758C4"/>
    <w:rsid w:val="00077142"/>
    <w:rsid w:val="000934FA"/>
    <w:rsid w:val="000A0A69"/>
    <w:rsid w:val="000A79DC"/>
    <w:rsid w:val="000B061A"/>
    <w:rsid w:val="000B5C87"/>
    <w:rsid w:val="000C2F3E"/>
    <w:rsid w:val="000C3F59"/>
    <w:rsid w:val="000E0908"/>
    <w:rsid w:val="000F6652"/>
    <w:rsid w:val="0010332B"/>
    <w:rsid w:val="001064E6"/>
    <w:rsid w:val="00113E45"/>
    <w:rsid w:val="00116801"/>
    <w:rsid w:val="001207A9"/>
    <w:rsid w:val="001250B8"/>
    <w:rsid w:val="0016344C"/>
    <w:rsid w:val="00171A1C"/>
    <w:rsid w:val="00181E5E"/>
    <w:rsid w:val="00184B2E"/>
    <w:rsid w:val="00190FF5"/>
    <w:rsid w:val="001957F6"/>
    <w:rsid w:val="001A0D36"/>
    <w:rsid w:val="001A0D56"/>
    <w:rsid w:val="001B0412"/>
    <w:rsid w:val="001E5242"/>
    <w:rsid w:val="001F18A1"/>
    <w:rsid w:val="002109B5"/>
    <w:rsid w:val="002123A7"/>
    <w:rsid w:val="00215D46"/>
    <w:rsid w:val="002164E4"/>
    <w:rsid w:val="002168DB"/>
    <w:rsid w:val="002208D2"/>
    <w:rsid w:val="00244246"/>
    <w:rsid w:val="00281AA6"/>
    <w:rsid w:val="00283BBB"/>
    <w:rsid w:val="002915D8"/>
    <w:rsid w:val="002A1648"/>
    <w:rsid w:val="002B46CF"/>
    <w:rsid w:val="002C20B7"/>
    <w:rsid w:val="002C22F6"/>
    <w:rsid w:val="002C434B"/>
    <w:rsid w:val="002C6300"/>
    <w:rsid w:val="002D2177"/>
    <w:rsid w:val="002D44FF"/>
    <w:rsid w:val="002D5DF0"/>
    <w:rsid w:val="002F1459"/>
    <w:rsid w:val="002F1B64"/>
    <w:rsid w:val="0031387B"/>
    <w:rsid w:val="00320950"/>
    <w:rsid w:val="003335F9"/>
    <w:rsid w:val="00333E9B"/>
    <w:rsid w:val="003537E9"/>
    <w:rsid w:val="00363466"/>
    <w:rsid w:val="00364BCD"/>
    <w:rsid w:val="0036508A"/>
    <w:rsid w:val="003724A9"/>
    <w:rsid w:val="003745E1"/>
    <w:rsid w:val="003771FA"/>
    <w:rsid w:val="00383DB9"/>
    <w:rsid w:val="003A12E9"/>
    <w:rsid w:val="003A454F"/>
    <w:rsid w:val="003B2306"/>
    <w:rsid w:val="003B251F"/>
    <w:rsid w:val="003B3378"/>
    <w:rsid w:val="003B6B74"/>
    <w:rsid w:val="003C0986"/>
    <w:rsid w:val="003C6996"/>
    <w:rsid w:val="003D2D18"/>
    <w:rsid w:val="003D58F4"/>
    <w:rsid w:val="003E03CD"/>
    <w:rsid w:val="003F42AB"/>
    <w:rsid w:val="003F4C43"/>
    <w:rsid w:val="00400C71"/>
    <w:rsid w:val="0040358F"/>
    <w:rsid w:val="00413934"/>
    <w:rsid w:val="00413D95"/>
    <w:rsid w:val="004162B4"/>
    <w:rsid w:val="0042218B"/>
    <w:rsid w:val="0042267E"/>
    <w:rsid w:val="0042290A"/>
    <w:rsid w:val="0043648D"/>
    <w:rsid w:val="0044136B"/>
    <w:rsid w:val="00450F6D"/>
    <w:rsid w:val="0046065B"/>
    <w:rsid w:val="00465217"/>
    <w:rsid w:val="00474EDE"/>
    <w:rsid w:val="004754BE"/>
    <w:rsid w:val="00475FA8"/>
    <w:rsid w:val="00485726"/>
    <w:rsid w:val="0049132E"/>
    <w:rsid w:val="004A1F88"/>
    <w:rsid w:val="004A2A47"/>
    <w:rsid w:val="004A44B5"/>
    <w:rsid w:val="004B5997"/>
    <w:rsid w:val="004C2E7F"/>
    <w:rsid w:val="00500AF5"/>
    <w:rsid w:val="00502957"/>
    <w:rsid w:val="005108C3"/>
    <w:rsid w:val="00513534"/>
    <w:rsid w:val="00521B8E"/>
    <w:rsid w:val="0053381B"/>
    <w:rsid w:val="00541B8A"/>
    <w:rsid w:val="005530EC"/>
    <w:rsid w:val="00555D1D"/>
    <w:rsid w:val="00557299"/>
    <w:rsid w:val="005615A3"/>
    <w:rsid w:val="005631A0"/>
    <w:rsid w:val="00564FD7"/>
    <w:rsid w:val="00567306"/>
    <w:rsid w:val="00567B55"/>
    <w:rsid w:val="005736DA"/>
    <w:rsid w:val="005848DC"/>
    <w:rsid w:val="00584B16"/>
    <w:rsid w:val="005905C4"/>
    <w:rsid w:val="00596299"/>
    <w:rsid w:val="005B12BC"/>
    <w:rsid w:val="005C3E50"/>
    <w:rsid w:val="005C42B9"/>
    <w:rsid w:val="005C532F"/>
    <w:rsid w:val="005D4700"/>
    <w:rsid w:val="005E0975"/>
    <w:rsid w:val="005F62F9"/>
    <w:rsid w:val="006032CB"/>
    <w:rsid w:val="00615FCB"/>
    <w:rsid w:val="00621F16"/>
    <w:rsid w:val="00624648"/>
    <w:rsid w:val="006348A1"/>
    <w:rsid w:val="00637BA5"/>
    <w:rsid w:val="006423DE"/>
    <w:rsid w:val="00660313"/>
    <w:rsid w:val="00680146"/>
    <w:rsid w:val="006A780C"/>
    <w:rsid w:val="006B0BB0"/>
    <w:rsid w:val="006C20C3"/>
    <w:rsid w:val="006C7923"/>
    <w:rsid w:val="006C7CAC"/>
    <w:rsid w:val="006E0320"/>
    <w:rsid w:val="006E4C16"/>
    <w:rsid w:val="006E7FF2"/>
    <w:rsid w:val="006F592D"/>
    <w:rsid w:val="00703338"/>
    <w:rsid w:val="00711081"/>
    <w:rsid w:val="00720DC5"/>
    <w:rsid w:val="0072119C"/>
    <w:rsid w:val="007406FB"/>
    <w:rsid w:val="0075317A"/>
    <w:rsid w:val="00762C7B"/>
    <w:rsid w:val="0076767C"/>
    <w:rsid w:val="00773D89"/>
    <w:rsid w:val="00777C53"/>
    <w:rsid w:val="0078673A"/>
    <w:rsid w:val="00791614"/>
    <w:rsid w:val="00793130"/>
    <w:rsid w:val="00797114"/>
    <w:rsid w:val="00797935"/>
    <w:rsid w:val="007D07A0"/>
    <w:rsid w:val="007D6540"/>
    <w:rsid w:val="007E03B6"/>
    <w:rsid w:val="007E6BB9"/>
    <w:rsid w:val="007E724B"/>
    <w:rsid w:val="00800337"/>
    <w:rsid w:val="00805A20"/>
    <w:rsid w:val="00807C33"/>
    <w:rsid w:val="00807CBC"/>
    <w:rsid w:val="00811059"/>
    <w:rsid w:val="00816C46"/>
    <w:rsid w:val="00833E31"/>
    <w:rsid w:val="00834057"/>
    <w:rsid w:val="00844A40"/>
    <w:rsid w:val="008460DA"/>
    <w:rsid w:val="008517F2"/>
    <w:rsid w:val="008524C1"/>
    <w:rsid w:val="0085323D"/>
    <w:rsid w:val="008805F6"/>
    <w:rsid w:val="00894A04"/>
    <w:rsid w:val="008A7882"/>
    <w:rsid w:val="008B0187"/>
    <w:rsid w:val="008B4640"/>
    <w:rsid w:val="008C11EA"/>
    <w:rsid w:val="008E2A27"/>
    <w:rsid w:val="008F1BAD"/>
    <w:rsid w:val="009017AE"/>
    <w:rsid w:val="00903510"/>
    <w:rsid w:val="009254DB"/>
    <w:rsid w:val="009307F3"/>
    <w:rsid w:val="00931235"/>
    <w:rsid w:val="00935618"/>
    <w:rsid w:val="00947059"/>
    <w:rsid w:val="00947B60"/>
    <w:rsid w:val="00962C61"/>
    <w:rsid w:val="00966A33"/>
    <w:rsid w:val="009710C3"/>
    <w:rsid w:val="009724E1"/>
    <w:rsid w:val="009769D1"/>
    <w:rsid w:val="00980B78"/>
    <w:rsid w:val="0098210A"/>
    <w:rsid w:val="00984349"/>
    <w:rsid w:val="0098499F"/>
    <w:rsid w:val="0099547F"/>
    <w:rsid w:val="009B060B"/>
    <w:rsid w:val="009C269B"/>
    <w:rsid w:val="009C3D43"/>
    <w:rsid w:val="009E6AF2"/>
    <w:rsid w:val="009F3230"/>
    <w:rsid w:val="009F3BDE"/>
    <w:rsid w:val="00A03F7E"/>
    <w:rsid w:val="00A0698D"/>
    <w:rsid w:val="00A06B09"/>
    <w:rsid w:val="00A260DB"/>
    <w:rsid w:val="00A31D8C"/>
    <w:rsid w:val="00A34BD3"/>
    <w:rsid w:val="00A35BCB"/>
    <w:rsid w:val="00A3686D"/>
    <w:rsid w:val="00A515E3"/>
    <w:rsid w:val="00A604D7"/>
    <w:rsid w:val="00A62435"/>
    <w:rsid w:val="00A64695"/>
    <w:rsid w:val="00A653C0"/>
    <w:rsid w:val="00A740BC"/>
    <w:rsid w:val="00A8078F"/>
    <w:rsid w:val="00A941F9"/>
    <w:rsid w:val="00A966A6"/>
    <w:rsid w:val="00AA08D4"/>
    <w:rsid w:val="00AC73FE"/>
    <w:rsid w:val="00AD62A7"/>
    <w:rsid w:val="00B020BA"/>
    <w:rsid w:val="00B11F2A"/>
    <w:rsid w:val="00B12917"/>
    <w:rsid w:val="00B15CCD"/>
    <w:rsid w:val="00B30712"/>
    <w:rsid w:val="00B36826"/>
    <w:rsid w:val="00B40B91"/>
    <w:rsid w:val="00B45FB6"/>
    <w:rsid w:val="00B70053"/>
    <w:rsid w:val="00B73E33"/>
    <w:rsid w:val="00B7520B"/>
    <w:rsid w:val="00B81D2F"/>
    <w:rsid w:val="00B848AD"/>
    <w:rsid w:val="00B90A46"/>
    <w:rsid w:val="00B975B6"/>
    <w:rsid w:val="00BB1539"/>
    <w:rsid w:val="00BB1FB0"/>
    <w:rsid w:val="00BD648E"/>
    <w:rsid w:val="00BE0C2B"/>
    <w:rsid w:val="00BE374C"/>
    <w:rsid w:val="00BE3B43"/>
    <w:rsid w:val="00BE4EC5"/>
    <w:rsid w:val="00BF0CDE"/>
    <w:rsid w:val="00BF2AA6"/>
    <w:rsid w:val="00BF5E81"/>
    <w:rsid w:val="00C1291C"/>
    <w:rsid w:val="00C178D7"/>
    <w:rsid w:val="00C24545"/>
    <w:rsid w:val="00C30329"/>
    <w:rsid w:val="00C3051A"/>
    <w:rsid w:val="00C4256E"/>
    <w:rsid w:val="00C43D7F"/>
    <w:rsid w:val="00C47ED4"/>
    <w:rsid w:val="00C54A94"/>
    <w:rsid w:val="00C572AE"/>
    <w:rsid w:val="00C6592E"/>
    <w:rsid w:val="00C75D82"/>
    <w:rsid w:val="00C80A43"/>
    <w:rsid w:val="00C8434A"/>
    <w:rsid w:val="00C848CF"/>
    <w:rsid w:val="00C97FB4"/>
    <w:rsid w:val="00CF07EA"/>
    <w:rsid w:val="00CF15BB"/>
    <w:rsid w:val="00CF3F46"/>
    <w:rsid w:val="00D0563A"/>
    <w:rsid w:val="00D0590F"/>
    <w:rsid w:val="00D100B2"/>
    <w:rsid w:val="00D10689"/>
    <w:rsid w:val="00D16CE9"/>
    <w:rsid w:val="00D25E53"/>
    <w:rsid w:val="00D30EF2"/>
    <w:rsid w:val="00D431C2"/>
    <w:rsid w:val="00D47CA5"/>
    <w:rsid w:val="00D62574"/>
    <w:rsid w:val="00D64335"/>
    <w:rsid w:val="00D824B4"/>
    <w:rsid w:val="00D82FE0"/>
    <w:rsid w:val="00D858EB"/>
    <w:rsid w:val="00D8616D"/>
    <w:rsid w:val="00D86B19"/>
    <w:rsid w:val="00D94C4C"/>
    <w:rsid w:val="00D975AE"/>
    <w:rsid w:val="00DA0816"/>
    <w:rsid w:val="00DA6F99"/>
    <w:rsid w:val="00DC671F"/>
    <w:rsid w:val="00DE6F1C"/>
    <w:rsid w:val="00E064D1"/>
    <w:rsid w:val="00E236A5"/>
    <w:rsid w:val="00E36CD9"/>
    <w:rsid w:val="00E3708B"/>
    <w:rsid w:val="00E46F1B"/>
    <w:rsid w:val="00E559E2"/>
    <w:rsid w:val="00E56EDE"/>
    <w:rsid w:val="00E95C2F"/>
    <w:rsid w:val="00EA216A"/>
    <w:rsid w:val="00EA266C"/>
    <w:rsid w:val="00EA6489"/>
    <w:rsid w:val="00EA67F2"/>
    <w:rsid w:val="00EC1998"/>
    <w:rsid w:val="00EC71F6"/>
    <w:rsid w:val="00EE494F"/>
    <w:rsid w:val="00EE49AD"/>
    <w:rsid w:val="00EF1FB2"/>
    <w:rsid w:val="00EF363C"/>
    <w:rsid w:val="00F01687"/>
    <w:rsid w:val="00F02333"/>
    <w:rsid w:val="00F05501"/>
    <w:rsid w:val="00F126A7"/>
    <w:rsid w:val="00F154D0"/>
    <w:rsid w:val="00F16DE2"/>
    <w:rsid w:val="00F279B0"/>
    <w:rsid w:val="00F27D38"/>
    <w:rsid w:val="00F36A7D"/>
    <w:rsid w:val="00F41A0B"/>
    <w:rsid w:val="00F66175"/>
    <w:rsid w:val="00F84044"/>
    <w:rsid w:val="00F94C36"/>
    <w:rsid w:val="00FA133C"/>
    <w:rsid w:val="00FA4CEB"/>
    <w:rsid w:val="00FB07F8"/>
    <w:rsid w:val="00FB3451"/>
    <w:rsid w:val="00FB60B8"/>
    <w:rsid w:val="00FB65E9"/>
    <w:rsid w:val="00FB7F49"/>
    <w:rsid w:val="00FC1C50"/>
    <w:rsid w:val="00FC4234"/>
    <w:rsid w:val="00FC5E4C"/>
    <w:rsid w:val="00FC663F"/>
    <w:rsid w:val="00FC78B5"/>
    <w:rsid w:val="00FD3A7C"/>
    <w:rsid w:val="00FE002C"/>
    <w:rsid w:val="00FE725A"/>
    <w:rsid w:val="00FF14FC"/>
    <w:rsid w:val="00FF2DB6"/>
    <w:rsid w:val="04ABE739"/>
    <w:rsid w:val="0549AFAE"/>
    <w:rsid w:val="0579021F"/>
    <w:rsid w:val="05D4F125"/>
    <w:rsid w:val="0F03F184"/>
    <w:rsid w:val="10F536D4"/>
    <w:rsid w:val="12B4524B"/>
    <w:rsid w:val="132E2828"/>
    <w:rsid w:val="15B5CDF6"/>
    <w:rsid w:val="269DE1F2"/>
    <w:rsid w:val="26A68C56"/>
    <w:rsid w:val="2A8E280C"/>
    <w:rsid w:val="32CB7932"/>
    <w:rsid w:val="394443F4"/>
    <w:rsid w:val="485D6974"/>
    <w:rsid w:val="4B6FA2DC"/>
    <w:rsid w:val="5DF8CA55"/>
    <w:rsid w:val="62225D0A"/>
    <w:rsid w:val="697B9DA9"/>
    <w:rsid w:val="7003B2CD"/>
    <w:rsid w:val="7558CA39"/>
    <w:rsid w:val="77E68C8D"/>
    <w:rsid w:val="780C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469E"/>
  <w15:chartTrackingRefBased/>
  <w15:docId w15:val="{779E2B2F-C6ED-43A9-9590-613A592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C3"/>
    <w:rPr>
      <w:rFonts w:ascii="Segoe UI" w:hAnsi="Segoe UI" w:cs="Segoe UI"/>
      <w:sz w:val="18"/>
      <w:szCs w:val="18"/>
    </w:rPr>
  </w:style>
  <w:style w:type="character" w:styleId="CommentReference">
    <w:name w:val="annotation reference"/>
    <w:uiPriority w:val="99"/>
    <w:rsid w:val="006C20C3"/>
    <w:rPr>
      <w:sz w:val="16"/>
      <w:szCs w:val="16"/>
    </w:rPr>
  </w:style>
  <w:style w:type="paragraph" w:styleId="CommentText">
    <w:name w:val="annotation text"/>
    <w:basedOn w:val="Normal"/>
    <w:link w:val="CommentTextChar"/>
    <w:rsid w:val="006C20C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C20C3"/>
    <w:rPr>
      <w:rFonts w:ascii="Times New Roman" w:eastAsia="Times New Roman" w:hAnsi="Times New Roman" w:cs="Times New Roman"/>
      <w:sz w:val="20"/>
      <w:szCs w:val="20"/>
    </w:rPr>
  </w:style>
  <w:style w:type="paragraph" w:styleId="ListParagraph">
    <w:name w:val="List Paragraph"/>
    <w:basedOn w:val="Normal"/>
    <w:uiPriority w:val="34"/>
    <w:qFormat/>
    <w:rsid w:val="006C20C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0C3"/>
  </w:style>
  <w:style w:type="paragraph" w:styleId="Footer">
    <w:name w:val="footer"/>
    <w:basedOn w:val="Normal"/>
    <w:link w:val="FooterChar"/>
    <w:uiPriority w:val="99"/>
    <w:unhideWhenUsed/>
    <w:rsid w:val="006C2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0C3"/>
  </w:style>
  <w:style w:type="paragraph" w:styleId="CommentSubject">
    <w:name w:val="annotation subject"/>
    <w:basedOn w:val="CommentText"/>
    <w:next w:val="CommentText"/>
    <w:link w:val="CommentSubjectChar"/>
    <w:uiPriority w:val="99"/>
    <w:semiHidden/>
    <w:unhideWhenUsed/>
    <w:rsid w:val="00A807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8078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168DB"/>
    <w:rPr>
      <w:color w:val="0563C1" w:themeColor="hyperlink"/>
      <w:u w:val="single"/>
    </w:rPr>
  </w:style>
  <w:style w:type="character" w:styleId="UnresolvedMention">
    <w:name w:val="Unresolved Mention"/>
    <w:basedOn w:val="DefaultParagraphFont"/>
    <w:uiPriority w:val="99"/>
    <w:semiHidden/>
    <w:unhideWhenUsed/>
    <w:rsid w:val="002168DB"/>
    <w:rPr>
      <w:color w:val="605E5C"/>
      <w:shd w:val="clear" w:color="auto" w:fill="E1DFDD"/>
    </w:rPr>
  </w:style>
  <w:style w:type="paragraph" w:styleId="Revision">
    <w:name w:val="Revision"/>
    <w:hidden/>
    <w:uiPriority w:val="99"/>
    <w:semiHidden/>
    <w:rsid w:val="005C3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5" ma:contentTypeDescription="Create a new document." ma:contentTypeScope="" ma:versionID="a2444450fa2ccfca8a95d7999682640c">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23e89ce1c739779809f5f4e2dceaed2a"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352194-ECC0-47C2-A196-37FF48A59627}">
  <ds:schemaRefs>
    <ds:schemaRef ds:uri="http://schemas.microsoft.com/sharepoint/v3/contenttype/forms"/>
  </ds:schemaRefs>
</ds:datastoreItem>
</file>

<file path=customXml/itemProps2.xml><?xml version="1.0" encoding="utf-8"?>
<ds:datastoreItem xmlns:ds="http://schemas.openxmlformats.org/officeDocument/2006/customXml" ds:itemID="{5AD618AB-84A8-493A-B965-89E796945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FD531-3B8D-4BC5-B056-CC5C9636488D}">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3497</Words>
  <Characters>19933</Characters>
  <Application>Microsoft Office Word</Application>
  <DocSecurity>0</DocSecurity>
  <Lines>166</Lines>
  <Paragraphs>46</Paragraphs>
  <ScaleCrop>false</ScaleCrop>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3</cp:revision>
  <cp:lastPrinted>2022-08-10T22:32:00Z</cp:lastPrinted>
  <dcterms:created xsi:type="dcterms:W3CDTF">2023-09-27T11:55:00Z</dcterms:created>
  <dcterms:modified xsi:type="dcterms:W3CDTF">2025-01-16T13:36:00Z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