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D3EEF" w14:textId="3B01CA69" w:rsidR="00CB2BE4" w:rsidRDefault="002224FF" w:rsidP="001C3314">
      <w:pPr>
        <w:rPr>
          <w:b/>
          <w:bCs/>
        </w:rPr>
      </w:pPr>
      <w:r w:rsidRPr="002224FF">
        <w:rPr>
          <w:b/>
          <w:bCs/>
        </w:rPr>
        <w:t>Multilingual Learner Identification</w:t>
      </w:r>
      <w:r>
        <w:rPr>
          <w:b/>
          <w:bCs/>
        </w:rPr>
        <w:t xml:space="preserve">: </w:t>
      </w:r>
      <w:r w:rsidRPr="002224FF">
        <w:rPr>
          <w:b/>
          <w:bCs/>
        </w:rPr>
        <w:t>WIDA Screener Access</w:t>
      </w:r>
      <w:r w:rsidR="00C46BC1">
        <w:rPr>
          <w:b/>
          <w:bCs/>
        </w:rPr>
        <w:t xml:space="preserve">ibility </w:t>
      </w:r>
      <w:r w:rsidRPr="002224FF">
        <w:rPr>
          <w:b/>
          <w:bCs/>
        </w:rPr>
        <w:t xml:space="preserve"> Review and Additional Evidence Documentation</w:t>
      </w:r>
    </w:p>
    <w:p w14:paraId="35D8566A" w14:textId="3F656840" w:rsidR="00CB2BE4" w:rsidRDefault="00CB2BE4" w:rsidP="00CB2BE4">
      <w:pPr>
        <w:spacing w:after="0"/>
        <w:rPr>
          <w:b/>
          <w:bCs/>
        </w:rPr>
      </w:pPr>
      <w:r w:rsidRPr="00CB2BE4">
        <w:rPr>
          <w:b/>
          <w:bCs/>
        </w:rPr>
        <w:t>Purpose of Documentation</w:t>
      </w:r>
    </w:p>
    <w:p w14:paraId="68FAB7D8" w14:textId="10A7FE7C" w:rsidR="003110A5" w:rsidRPr="001C0BBB" w:rsidRDefault="003110A5" w:rsidP="003110A5">
      <w:pPr>
        <w:spacing w:after="0"/>
      </w:pPr>
      <w:r w:rsidRPr="003110A5">
        <w:t>Maine D</w:t>
      </w:r>
      <w:r w:rsidR="0098786C">
        <w:t>epartment of Education (DOE)</w:t>
      </w:r>
      <w:r w:rsidRPr="003110A5">
        <w:t xml:space="preserve"> recommends using this document to support consistent documentation </w:t>
      </w:r>
      <w:r w:rsidR="00032388" w:rsidRPr="001C3314">
        <w:rPr>
          <w:i/>
          <w:iCs/>
        </w:rPr>
        <w:t>only</w:t>
      </w:r>
      <w:r w:rsidR="00032388" w:rsidRPr="001C3314">
        <w:t xml:space="preserve"> </w:t>
      </w:r>
      <w:r w:rsidR="00032388" w:rsidRPr="001C0BBB">
        <w:t>if a</w:t>
      </w:r>
      <w:r w:rsidRPr="001C0BBB">
        <w:t xml:space="preserve"> student is unable to meaningfully access the </w:t>
      </w:r>
      <w:hyperlink r:id="rId7" w:history="1">
        <w:r w:rsidRPr="001C0BBB">
          <w:rPr>
            <w:rStyle w:val="Hyperlink"/>
          </w:rPr>
          <w:t>WIDA Screener</w:t>
        </w:r>
      </w:hyperlink>
      <w:r w:rsidRPr="001C0BBB">
        <w:t xml:space="preserve"> and provide valid, reliable results.</w:t>
      </w:r>
    </w:p>
    <w:p w14:paraId="1CA79413" w14:textId="77777777" w:rsidR="0098786C" w:rsidRDefault="0098786C" w:rsidP="003110A5">
      <w:pPr>
        <w:spacing w:after="0"/>
      </w:pPr>
    </w:p>
    <w:p w14:paraId="45622EF7" w14:textId="336D74F3" w:rsidR="003110A5" w:rsidRPr="003110A5" w:rsidRDefault="003110A5" w:rsidP="003110A5">
      <w:pPr>
        <w:spacing w:after="0"/>
      </w:pPr>
      <w:r w:rsidRPr="003110A5">
        <w:t xml:space="preserve">Before considering additional sources of evidence, </w:t>
      </w:r>
      <w:r w:rsidRPr="00472B8D">
        <w:rPr>
          <w:i/>
          <w:iCs/>
        </w:rPr>
        <w:t xml:space="preserve">schools </w:t>
      </w:r>
      <w:r w:rsidRPr="001C3314">
        <w:rPr>
          <w:i/>
          <w:iCs/>
        </w:rPr>
        <w:t>must ensure</w:t>
      </w:r>
      <w:r w:rsidRPr="00472B8D">
        <w:rPr>
          <w:i/>
          <w:iCs/>
        </w:rPr>
        <w:t xml:space="preserve"> that appropriate WIDA </w:t>
      </w:r>
      <w:r w:rsidR="00557E2A" w:rsidRPr="00472B8D">
        <w:rPr>
          <w:i/>
          <w:iCs/>
        </w:rPr>
        <w:t xml:space="preserve">screener </w:t>
      </w:r>
      <w:r w:rsidRPr="00472B8D">
        <w:rPr>
          <w:i/>
          <w:iCs/>
        </w:rPr>
        <w:t>accessibility features and accommodations have been provided</w:t>
      </w:r>
      <w:r w:rsidRPr="003110A5">
        <w:t xml:space="preserve">. The IEP team </w:t>
      </w:r>
      <w:r w:rsidR="00032388">
        <w:t>must</w:t>
      </w:r>
      <w:r w:rsidRPr="003110A5">
        <w:t xml:space="preserve"> review </w:t>
      </w:r>
      <w:r w:rsidR="00032388">
        <w:t>documented</w:t>
      </w:r>
      <w:r w:rsidR="0098786C">
        <w:t xml:space="preserve"> </w:t>
      </w:r>
      <w:r w:rsidRPr="003110A5">
        <w:t xml:space="preserve">testing accommodations and determine alignment with allowable WIDA accommodations, using </w:t>
      </w:r>
      <w:hyperlink r:id="rId8" w:history="1">
        <w:r w:rsidRPr="001C0BBB">
          <w:rPr>
            <w:rStyle w:val="Hyperlink"/>
          </w:rPr>
          <w:t>WIDA</w:t>
        </w:r>
        <w:r w:rsidR="001B3097" w:rsidRPr="001C0BBB">
          <w:rPr>
            <w:rStyle w:val="Hyperlink"/>
          </w:rPr>
          <w:t>’s</w:t>
        </w:r>
        <w:r w:rsidRPr="001C0BBB">
          <w:rPr>
            <w:rStyle w:val="Hyperlink"/>
          </w:rPr>
          <w:t xml:space="preserve"> Accessibility and Accommodations Manual</w:t>
        </w:r>
      </w:hyperlink>
      <w:r w:rsidRPr="003110A5">
        <w:t xml:space="preserve"> to ensure meaningful access.</w:t>
      </w:r>
      <w:r w:rsidR="001C3314">
        <w:t xml:space="preserve"> </w:t>
      </w:r>
      <w:r w:rsidRPr="003110A5">
        <w:t>This documentation supports the review of accommodations provided, access barriers, and additional evidence considered during the multilingual learner identification process.</w:t>
      </w:r>
    </w:p>
    <w:p w14:paraId="09390BF4" w14:textId="77777777" w:rsidR="0011353C" w:rsidRPr="00822EF4" w:rsidRDefault="0011353C" w:rsidP="0011353C">
      <w:pPr>
        <w:spacing w:after="0"/>
      </w:pPr>
    </w:p>
    <w:p w14:paraId="1052FB97" w14:textId="38BCF4CC" w:rsidR="002224FF" w:rsidRDefault="002224FF" w:rsidP="00FC0584">
      <w:pPr>
        <w:rPr>
          <w:b/>
          <w:bCs/>
        </w:rPr>
      </w:pPr>
      <w:r w:rsidRPr="00822EF4">
        <w:rPr>
          <w:b/>
          <w:bCs/>
        </w:rPr>
        <w:t xml:space="preserve">Student Name: </w:t>
      </w:r>
      <w:r w:rsidRPr="00822EF4">
        <w:rPr>
          <w:b/>
          <w:bCs/>
        </w:rPr>
        <w:br/>
        <w:t xml:space="preserve">Date of Birth: </w:t>
      </w:r>
      <w:r w:rsidRPr="00822EF4">
        <w:rPr>
          <w:b/>
          <w:bCs/>
        </w:rPr>
        <w:br/>
        <w:t>School/SAU:</w:t>
      </w:r>
      <w:r w:rsidR="0011353C" w:rsidRPr="00822EF4">
        <w:rPr>
          <w:b/>
          <w:bCs/>
        </w:rPr>
        <w:t xml:space="preserve"> </w:t>
      </w:r>
      <w:r w:rsidRPr="00822EF4">
        <w:rPr>
          <w:b/>
          <w:bCs/>
        </w:rPr>
        <w:br/>
        <w:t xml:space="preserve">Grade: </w:t>
      </w:r>
      <w:r w:rsidRPr="00822EF4">
        <w:rPr>
          <w:b/>
          <w:bCs/>
        </w:rPr>
        <w:br/>
        <w:t>Date of Review:</w:t>
      </w:r>
    </w:p>
    <w:p w14:paraId="57A0A51D" w14:textId="4D4CA496" w:rsidR="002224FF" w:rsidRDefault="002224FF" w:rsidP="0011353C">
      <w:pPr>
        <w:spacing w:after="0" w:line="240" w:lineRule="auto"/>
        <w:rPr>
          <w:b/>
          <w:bCs/>
        </w:rPr>
      </w:pPr>
      <w:r w:rsidRPr="002224FF">
        <w:rPr>
          <w:b/>
          <w:bCs/>
        </w:rPr>
        <w:t>Document the barriers that prevented the student from meaningfully accessing the WIDA Screener: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224FF" w14:paraId="380324D1" w14:textId="77777777" w:rsidTr="002224FF">
        <w:tc>
          <w:tcPr>
            <w:tcW w:w="9350" w:type="dxa"/>
          </w:tcPr>
          <w:p w14:paraId="5CA53DFD" w14:textId="77777777" w:rsidR="002224FF" w:rsidRDefault="002224FF" w:rsidP="002224FF"/>
          <w:p w14:paraId="34C5FE34" w14:textId="77777777" w:rsidR="002224FF" w:rsidRDefault="002224FF" w:rsidP="002224FF"/>
          <w:p w14:paraId="59EE1B57" w14:textId="77777777" w:rsidR="0011353C" w:rsidRDefault="0011353C" w:rsidP="002224FF"/>
          <w:p w14:paraId="7431DD49" w14:textId="77777777" w:rsidR="00032388" w:rsidRDefault="00032388" w:rsidP="002224FF"/>
        </w:tc>
      </w:tr>
    </w:tbl>
    <w:p w14:paraId="48298DEB" w14:textId="1015060D" w:rsidR="002224FF" w:rsidRDefault="002224FF" w:rsidP="002224FF">
      <w:pPr>
        <w:rPr>
          <w:b/>
          <w:bCs/>
        </w:rPr>
      </w:pPr>
      <w:r w:rsidRPr="002224FF">
        <w:rPr>
          <w:b/>
          <w:bCs/>
        </w:rPr>
        <w:t>WIDA accommodations/supports provided (as applicable):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224FF" w14:paraId="3D93EBE7" w14:textId="77777777">
        <w:tc>
          <w:tcPr>
            <w:tcW w:w="9350" w:type="dxa"/>
          </w:tcPr>
          <w:p w14:paraId="74EDA036" w14:textId="77777777" w:rsidR="002224FF" w:rsidRDefault="002224FF"/>
          <w:p w14:paraId="1F628076" w14:textId="77777777" w:rsidR="002224FF" w:rsidRDefault="002224FF"/>
          <w:p w14:paraId="73B08E14" w14:textId="77777777" w:rsidR="0011353C" w:rsidRDefault="0011353C"/>
          <w:p w14:paraId="6F0D3C0C" w14:textId="77777777" w:rsidR="00032388" w:rsidRDefault="00032388"/>
          <w:p w14:paraId="31DB1A7D" w14:textId="77777777" w:rsidR="00032388" w:rsidRDefault="00032388"/>
        </w:tc>
      </w:tr>
    </w:tbl>
    <w:p w14:paraId="6732F8AD" w14:textId="77777777" w:rsidR="0011353C" w:rsidRDefault="0011353C" w:rsidP="0011353C">
      <w:pPr>
        <w:spacing w:after="0"/>
        <w:rPr>
          <w:b/>
          <w:bCs/>
        </w:rPr>
      </w:pPr>
    </w:p>
    <w:p w14:paraId="5F44FF96" w14:textId="2CF94920" w:rsidR="002224FF" w:rsidRPr="002224FF" w:rsidRDefault="002224FF" w:rsidP="0011353C">
      <w:pPr>
        <w:spacing w:after="0"/>
      </w:pPr>
      <w:r w:rsidRPr="002224FF">
        <w:rPr>
          <w:b/>
          <w:bCs/>
        </w:rPr>
        <w:t xml:space="preserve">Additional Evidence </w:t>
      </w:r>
      <w:r w:rsidR="005B4A12">
        <w:rPr>
          <w:b/>
          <w:bCs/>
        </w:rPr>
        <w:t>Options</w:t>
      </w:r>
    </w:p>
    <w:p w14:paraId="750E16E0" w14:textId="1794A2E1" w:rsidR="002224FF" w:rsidRDefault="002224FF" w:rsidP="0011353C">
      <w:pPr>
        <w:spacing w:after="0"/>
      </w:pPr>
      <w:r w:rsidRPr="002224FF">
        <w:t xml:space="preserve">The team </w:t>
      </w:r>
      <w:r w:rsidR="005B4A12">
        <w:t xml:space="preserve">identified and </w:t>
      </w:r>
      <w:r w:rsidRPr="002224FF">
        <w:t>reviewed the following additional sources of evidence to support the ML identification process:</w:t>
      </w:r>
    </w:p>
    <w:p w14:paraId="2708AA05" w14:textId="77777777" w:rsidR="00B3047F" w:rsidRPr="002224FF" w:rsidRDefault="00B3047F" w:rsidP="0011353C">
      <w:pPr>
        <w:spacing w:after="0"/>
      </w:pPr>
    </w:p>
    <w:p w14:paraId="6940E610" w14:textId="271292DE" w:rsidR="0011353C" w:rsidRDefault="002224FF" w:rsidP="00FC0584">
      <w:pPr>
        <w:spacing w:after="0"/>
      </w:pPr>
      <w:r w:rsidRPr="002224FF">
        <w:t xml:space="preserve">☐ </w:t>
      </w:r>
      <w:r w:rsidR="001E785D">
        <w:t xml:space="preserve">Maine’s </w:t>
      </w:r>
      <w:hyperlink r:id="rId9" w:history="1">
        <w:r w:rsidRPr="00737225">
          <w:rPr>
            <w:rStyle w:val="Hyperlink"/>
          </w:rPr>
          <w:t>Language Use Survey</w:t>
        </w:r>
      </w:hyperlink>
      <w:r w:rsidRPr="002224FF">
        <w:t xml:space="preserve"> and enrollment information</w:t>
      </w:r>
      <w:r w:rsidRPr="002224FF">
        <w:br/>
        <w:t xml:space="preserve">☐ </w:t>
      </w:r>
      <w:r w:rsidR="00D12CEE">
        <w:t xml:space="preserve">Sample </w:t>
      </w:r>
      <w:hyperlink r:id="rId10" w:history="1">
        <w:r w:rsidRPr="00E27566">
          <w:rPr>
            <w:rStyle w:val="Hyperlink"/>
          </w:rPr>
          <w:t>Family History Intake Form</w:t>
        </w:r>
      </w:hyperlink>
      <w:r w:rsidRPr="002224FF">
        <w:br/>
        <w:t xml:space="preserve">☐ </w:t>
      </w:r>
      <w:hyperlink r:id="rId11" w:history="1">
        <w:r w:rsidRPr="00BE031F">
          <w:rPr>
            <w:rStyle w:val="Hyperlink"/>
          </w:rPr>
          <w:t>WIDA</w:t>
        </w:r>
        <w:r w:rsidR="00BE031F" w:rsidRPr="00BE031F">
          <w:rPr>
            <w:rStyle w:val="Hyperlink"/>
          </w:rPr>
          <w:t>’s</w:t>
        </w:r>
        <w:r w:rsidRPr="00BE031F">
          <w:rPr>
            <w:rStyle w:val="Hyperlink"/>
          </w:rPr>
          <w:t xml:space="preserve"> </w:t>
        </w:r>
        <w:r w:rsidRPr="00BE031F">
          <w:rPr>
            <w:rStyle w:val="Hyperlink"/>
            <w:i/>
            <w:iCs/>
          </w:rPr>
          <w:t>Tell Us About Your Child Survey</w:t>
        </w:r>
      </w:hyperlink>
      <w:r w:rsidRPr="002224FF">
        <w:t xml:space="preserve"> (when applicable)</w:t>
      </w:r>
      <w:r w:rsidRPr="002224FF">
        <w:br/>
        <w:t>☐ Prior educational records, including previous language proficiency data or ML</w:t>
      </w:r>
      <w:r w:rsidR="00B3047F">
        <w:t xml:space="preserve"> </w:t>
      </w:r>
      <w:r w:rsidRPr="002224FF">
        <w:t>identification information</w:t>
      </w:r>
      <w:r w:rsidRPr="002224FF">
        <w:br/>
        <w:t>☐ Family input regarding language history, language exposure, and language use</w:t>
      </w:r>
      <w:r w:rsidRPr="002224FF">
        <w:br/>
        <w:t>☐ Classroom observations and educator input regarding the student’s communication and language use across settings</w:t>
      </w:r>
      <w:r w:rsidRPr="002224FF">
        <w:br/>
        <w:t>☐ Other: _______________________________________</w:t>
      </w:r>
    </w:p>
    <w:p w14:paraId="696C7EC9" w14:textId="77777777" w:rsidR="00FC0584" w:rsidRPr="00FC0584" w:rsidRDefault="00FC0584" w:rsidP="00FC0584">
      <w:pPr>
        <w:spacing w:after="0"/>
      </w:pPr>
    </w:p>
    <w:p w14:paraId="189CA3A9" w14:textId="566B30ED" w:rsidR="002224FF" w:rsidRDefault="002224FF" w:rsidP="002224FF">
      <w:pPr>
        <w:rPr>
          <w:b/>
          <w:bCs/>
        </w:rPr>
      </w:pPr>
      <w:r w:rsidRPr="002224FF">
        <w:rPr>
          <w:b/>
          <w:bCs/>
        </w:rPr>
        <w:t>Summary of Evidence Reviewed: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224FF" w14:paraId="685113CC" w14:textId="77777777" w:rsidTr="002224FF">
        <w:tc>
          <w:tcPr>
            <w:tcW w:w="9350" w:type="dxa"/>
          </w:tcPr>
          <w:p w14:paraId="24AE6C0B" w14:textId="77777777" w:rsidR="002224FF" w:rsidRDefault="002224FF" w:rsidP="002224FF"/>
          <w:p w14:paraId="38B5838F" w14:textId="77777777" w:rsidR="002224FF" w:rsidRDefault="002224FF" w:rsidP="002224FF"/>
          <w:p w14:paraId="3332043F" w14:textId="77777777" w:rsidR="00A06F35" w:rsidRDefault="00A06F35" w:rsidP="002224FF"/>
          <w:p w14:paraId="3E405B05" w14:textId="77777777" w:rsidR="002224FF" w:rsidRDefault="002224FF" w:rsidP="002224FF"/>
          <w:p w14:paraId="1849F538" w14:textId="77777777" w:rsidR="002224FF" w:rsidRDefault="002224FF" w:rsidP="002224FF"/>
        </w:tc>
      </w:tr>
    </w:tbl>
    <w:p w14:paraId="2336DFB2" w14:textId="77777777" w:rsidR="0011353C" w:rsidRDefault="0011353C" w:rsidP="0011353C">
      <w:pPr>
        <w:spacing w:after="0"/>
        <w:rPr>
          <w:b/>
          <w:bCs/>
        </w:rPr>
      </w:pPr>
    </w:p>
    <w:p w14:paraId="412AB283" w14:textId="28C8321A" w:rsidR="002224FF" w:rsidRPr="002224FF" w:rsidRDefault="002224FF" w:rsidP="0011353C">
      <w:pPr>
        <w:spacing w:after="0"/>
      </w:pPr>
      <w:r w:rsidRPr="002224FF">
        <w:rPr>
          <w:b/>
          <w:bCs/>
        </w:rPr>
        <w:t>Collaborative Review Team Members:</w:t>
      </w:r>
    </w:p>
    <w:p w14:paraId="1E0F17F2" w14:textId="1A81CCA7" w:rsidR="002224FF" w:rsidRPr="002224FF" w:rsidRDefault="002224FF" w:rsidP="0011353C">
      <w:pPr>
        <w:spacing w:after="0"/>
      </w:pPr>
      <w:r w:rsidRPr="002224FF">
        <w:t>☐ E</w:t>
      </w:r>
      <w:r w:rsidR="00A90DEE">
        <w:t>nglish for Speakers of Other Languages (E</w:t>
      </w:r>
      <w:r w:rsidRPr="002224FF">
        <w:t>SOL</w:t>
      </w:r>
      <w:r w:rsidR="00A90DEE">
        <w:t>)</w:t>
      </w:r>
      <w:r w:rsidRPr="002224FF">
        <w:t xml:space="preserve"> educator</w:t>
      </w:r>
      <w:r w:rsidRPr="002224FF">
        <w:br/>
        <w:t>☐ Special education educator/service provider</w:t>
      </w:r>
      <w:r w:rsidRPr="002224FF">
        <w:br/>
        <w:t>☐ General education educator</w:t>
      </w:r>
      <w:r w:rsidRPr="002224FF">
        <w:br/>
        <w:t>☐ Family/guardian</w:t>
      </w:r>
      <w:r w:rsidRPr="002224FF">
        <w:br/>
        <w:t>☐ Interpreter/cultural broker (when applicable)</w:t>
      </w:r>
      <w:r w:rsidRPr="002224FF">
        <w:br/>
        <w:t>☐ Other: _______________________________________</w:t>
      </w:r>
    </w:p>
    <w:p w14:paraId="1163D39E" w14:textId="77777777" w:rsidR="0011353C" w:rsidRDefault="0011353C" w:rsidP="0011353C">
      <w:pPr>
        <w:spacing w:after="0"/>
        <w:rPr>
          <w:b/>
          <w:bCs/>
        </w:rPr>
      </w:pPr>
    </w:p>
    <w:p w14:paraId="441655E9" w14:textId="6B2F51D9" w:rsidR="002224FF" w:rsidRPr="002224FF" w:rsidRDefault="002224FF" w:rsidP="0011353C">
      <w:pPr>
        <w:spacing w:after="0"/>
      </w:pPr>
      <w:r w:rsidRPr="002224FF">
        <w:rPr>
          <w:b/>
          <w:bCs/>
        </w:rPr>
        <w:t>Documentation and Recordkeeping</w:t>
      </w:r>
    </w:p>
    <w:p w14:paraId="27EAB1EC" w14:textId="008B90FF" w:rsidR="002224FF" w:rsidRPr="002224FF" w:rsidRDefault="002224FF" w:rsidP="0011353C">
      <w:pPr>
        <w:spacing w:after="0"/>
      </w:pPr>
      <w:r w:rsidRPr="002224FF">
        <w:t>This documentation, including the evidence reviewed, accommodations provided, barriers identified, and rationale for the screening review process, must be maintained in the student’s cumulative record</w:t>
      </w:r>
      <w:r w:rsidR="00A06F35">
        <w:t xml:space="preserve">, along with any </w:t>
      </w:r>
      <w:r w:rsidR="005B4A12">
        <w:t xml:space="preserve">attempted </w:t>
      </w:r>
      <w:r w:rsidR="00A06F35">
        <w:t>WIDA Screener Score reports.</w:t>
      </w:r>
    </w:p>
    <w:p w14:paraId="5D6EAA2F" w14:textId="77777777" w:rsidR="0011353C" w:rsidRDefault="0011353C">
      <w:pPr>
        <w:rPr>
          <w:b/>
          <w:bCs/>
        </w:rPr>
      </w:pPr>
    </w:p>
    <w:p w14:paraId="2C7177CB" w14:textId="0B3077C0" w:rsidR="00396376" w:rsidRDefault="002224FF">
      <w:r w:rsidRPr="002224FF">
        <w:rPr>
          <w:b/>
          <w:bCs/>
        </w:rPr>
        <w:t>Completed by:</w:t>
      </w:r>
      <w:r w:rsidRPr="002224FF">
        <w:t xml:space="preserve"> _______________________________</w:t>
      </w:r>
      <w:r w:rsidRPr="002224FF">
        <w:br/>
      </w:r>
      <w:r w:rsidRPr="002224FF">
        <w:rPr>
          <w:b/>
          <w:bCs/>
        </w:rPr>
        <w:t>Role:</w:t>
      </w:r>
      <w:r w:rsidRPr="002224FF">
        <w:t xml:space="preserve"> _______________________________________</w:t>
      </w:r>
      <w:r w:rsidRPr="002224FF">
        <w:br/>
      </w:r>
      <w:r w:rsidRPr="002224FF">
        <w:rPr>
          <w:b/>
          <w:bCs/>
        </w:rPr>
        <w:t>Date:</w:t>
      </w:r>
      <w:r w:rsidRPr="002224FF">
        <w:t xml:space="preserve"> _______________________________________</w:t>
      </w:r>
    </w:p>
    <w:sectPr w:rsidR="00396376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AE721" w14:textId="77777777" w:rsidR="00C257A4" w:rsidRDefault="00C257A4" w:rsidP="00A54B2C">
      <w:pPr>
        <w:spacing w:after="0" w:line="240" w:lineRule="auto"/>
      </w:pPr>
      <w:r>
        <w:separator/>
      </w:r>
    </w:p>
  </w:endnote>
  <w:endnote w:type="continuationSeparator" w:id="0">
    <w:p w14:paraId="475BCB81" w14:textId="77777777" w:rsidR="00C257A4" w:rsidRDefault="00C257A4" w:rsidP="00A54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FA8FC" w14:textId="47DCDD4A" w:rsidR="00A54B2C" w:rsidRDefault="00A54B2C">
    <w:pPr>
      <w:pStyle w:val="Footer"/>
    </w:pPr>
    <w:r>
      <w:t>August 2026</w:t>
    </w:r>
  </w:p>
  <w:p w14:paraId="0BDAFE97" w14:textId="77777777" w:rsidR="00A54B2C" w:rsidRDefault="00A54B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9A3A6" w14:textId="77777777" w:rsidR="00C257A4" w:rsidRDefault="00C257A4" w:rsidP="00A54B2C">
      <w:pPr>
        <w:spacing w:after="0" w:line="240" w:lineRule="auto"/>
      </w:pPr>
      <w:r>
        <w:separator/>
      </w:r>
    </w:p>
  </w:footnote>
  <w:footnote w:type="continuationSeparator" w:id="0">
    <w:p w14:paraId="6D11771A" w14:textId="77777777" w:rsidR="00C257A4" w:rsidRDefault="00C257A4" w:rsidP="00A54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9FBBB" w14:textId="2918E81B" w:rsidR="00A54B2C" w:rsidRDefault="00A54B2C">
    <w:pPr>
      <w:pStyle w:val="Header"/>
    </w:pPr>
    <w:r>
      <w:rPr>
        <w:noProof/>
      </w:rPr>
      <w:drawing>
        <wp:inline distT="0" distB="0" distL="0" distR="0" wp14:anchorId="3B8D1D64" wp14:editId="235BE424">
          <wp:extent cx="1877797" cy="778776"/>
          <wp:effectExtent l="0" t="0" r="8255" b="2540"/>
          <wp:docPr id="8651999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228" cy="781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FF"/>
    <w:rsid w:val="000133CD"/>
    <w:rsid w:val="00032388"/>
    <w:rsid w:val="000C4D68"/>
    <w:rsid w:val="0011353C"/>
    <w:rsid w:val="001B3097"/>
    <w:rsid w:val="001C0BBB"/>
    <w:rsid w:val="001C3314"/>
    <w:rsid w:val="001E785D"/>
    <w:rsid w:val="002224FF"/>
    <w:rsid w:val="002C0D68"/>
    <w:rsid w:val="002D2886"/>
    <w:rsid w:val="003110A5"/>
    <w:rsid w:val="00385C87"/>
    <w:rsid w:val="00396376"/>
    <w:rsid w:val="00406437"/>
    <w:rsid w:val="00414B4C"/>
    <w:rsid w:val="004214E1"/>
    <w:rsid w:val="00454CB7"/>
    <w:rsid w:val="00472B8D"/>
    <w:rsid w:val="00557E2A"/>
    <w:rsid w:val="005809AD"/>
    <w:rsid w:val="005B4A12"/>
    <w:rsid w:val="00607F74"/>
    <w:rsid w:val="00663A90"/>
    <w:rsid w:val="00693EEA"/>
    <w:rsid w:val="00737225"/>
    <w:rsid w:val="007C7A8C"/>
    <w:rsid w:val="00822EF4"/>
    <w:rsid w:val="008341EC"/>
    <w:rsid w:val="008562FD"/>
    <w:rsid w:val="008F66C5"/>
    <w:rsid w:val="0098786C"/>
    <w:rsid w:val="009B317E"/>
    <w:rsid w:val="009D3B1A"/>
    <w:rsid w:val="00A05F90"/>
    <w:rsid w:val="00A06F35"/>
    <w:rsid w:val="00A14246"/>
    <w:rsid w:val="00A54B2C"/>
    <w:rsid w:val="00A90DEE"/>
    <w:rsid w:val="00AD4C4D"/>
    <w:rsid w:val="00AE1AFF"/>
    <w:rsid w:val="00B3047F"/>
    <w:rsid w:val="00BB3FD1"/>
    <w:rsid w:val="00BE031F"/>
    <w:rsid w:val="00C257A4"/>
    <w:rsid w:val="00C46BC1"/>
    <w:rsid w:val="00C66657"/>
    <w:rsid w:val="00CB2BE4"/>
    <w:rsid w:val="00CC4AC7"/>
    <w:rsid w:val="00D12CEE"/>
    <w:rsid w:val="00D50DC3"/>
    <w:rsid w:val="00DA49A8"/>
    <w:rsid w:val="00DE252B"/>
    <w:rsid w:val="00E27566"/>
    <w:rsid w:val="00E76A19"/>
    <w:rsid w:val="00F97526"/>
    <w:rsid w:val="00FC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AD156"/>
  <w15:chartTrackingRefBased/>
  <w15:docId w15:val="{EB743278-EA97-4763-9C30-DFE9D8D3B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4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4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4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4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4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4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4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4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4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4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4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4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4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22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4B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B2C"/>
  </w:style>
  <w:style w:type="paragraph" w:styleId="Footer">
    <w:name w:val="footer"/>
    <w:basedOn w:val="Normal"/>
    <w:link w:val="FooterChar"/>
    <w:uiPriority w:val="99"/>
    <w:unhideWhenUsed/>
    <w:rsid w:val="00A54B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B2C"/>
  </w:style>
  <w:style w:type="character" w:styleId="Hyperlink">
    <w:name w:val="Hyperlink"/>
    <w:basedOn w:val="DefaultParagraphFont"/>
    <w:uiPriority w:val="99"/>
    <w:unhideWhenUsed/>
    <w:rsid w:val="00693E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0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da.wisc.edu/sites/default/files/resource/Accessibility-Accommodations-Manual.pdf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ida.wisc.edu/assess/screener" TargetMode="Externa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ida.wisc.edu/resources/tell-us-about-your-child-survey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view.officeapps.live.com/op/view.aspx?src=https%3A%2F%2Fwww.maine.gov%2Fdoe%2Fsites%2Fmaine.gov.doe%2Ffiles%2Finline-files%2FSample%2520Multilingual%2520Newcomer%2520Intake%2520Interview%2520Form.docx&amp;wdOrigin=BROWSELI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ine.gov/doe/schools/enrollment/resourc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9A4039A44494392F3C6644174EFD4" ma:contentTypeVersion="27" ma:contentTypeDescription="Create a new document." ma:contentTypeScope="" ma:versionID="9681444cc55ddd50f2a04ea4b9306ca1">
  <xsd:schema xmlns:xsd="http://www.w3.org/2001/XMLSchema" xmlns:xs="http://www.w3.org/2001/XMLSchema" xmlns:p="http://schemas.microsoft.com/office/2006/metadata/properties" xmlns:ns2="d88a5585-8329-475e-b2d5-3ecaed923975" xmlns:ns3="8e4d829d-fbfb-4b2f-b3ff-512c8664d3e8" targetNamespace="http://schemas.microsoft.com/office/2006/metadata/properties" ma:root="true" ma:fieldsID="01e2aeeaa57749456603c74acc5ef500" ns2:_="" ns3:_="">
    <xsd:import namespace="d88a5585-8329-475e-b2d5-3ecaed923975"/>
    <xsd:import namespace="8e4d829d-fbfb-4b2f-b3ff-512c8664d3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Not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e8f5300a76e4615ac8677561665fe8e" minOccurs="0"/>
                <xsd:element ref="ns2:MediaServiceLocation" minOccurs="0"/>
                <xsd:element ref="ns2:SessionDate" minOccurs="0"/>
                <xsd:element ref="ns2:Content" minOccurs="0"/>
                <xsd:element ref="ns2:Topic" minOccurs="0"/>
                <xsd:element ref="ns2:SessionTitle" minOccurs="0"/>
                <xsd:element ref="ns2:FiscalYear" minOccurs="0"/>
                <xsd:element ref="ns2:Test" minOccurs="0"/>
                <xsd:element ref="ns2:Test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a5585-8329-475e-b2d5-3ecaed923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e8f5300a76e4615ac8677561665fe8e" ma:index="24" nillable="true" ma:taxonomy="true" ma:internalName="ie8f5300a76e4615ac8677561665fe8e" ma:taxonomyFieldName="Metadata" ma:displayName="Metadata" ma:default="" ma:fieldId="{2e8f5300-a76e-4615-ac86-77561665fe8e}" ma:sspId="8e407dca-7e10-41d8-9780-494ed3966f68" ma:termSetId="548a93fa-6488-4950-9383-a5b0d99809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SessionDate" ma:index="26" nillable="true" ma:displayName="Session Date" ma:format="DateOnly" ma:internalName="SessionDate">
      <xsd:simpleType>
        <xsd:restriction base="dms:DateTime"/>
      </xsd:simpleType>
    </xsd:element>
    <xsd:element name="Content" ma:index="27" nillable="true" ma:displayName="Content" ma:format="Dropdown" ma:internalName="Conten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enda"/>
                    <xsd:enumeration value="Presentation"/>
                    <xsd:enumeration value="Recording"/>
                    <xsd:enumeration value="Notes"/>
                    <xsd:enumeration value="Resource"/>
                  </xsd:restriction>
                </xsd:simpleType>
              </xsd:element>
            </xsd:sequence>
          </xsd:extension>
        </xsd:complexContent>
      </xsd:complexType>
    </xsd:element>
    <xsd:element name="Topic" ma:index="28" nillable="true" ma:displayName="Topic" ma:format="Dropdown" ma:internalName="Topic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harePoint"/>
                    <xsd:enumeration value="Teams"/>
                    <xsd:enumeration value="Power Automate"/>
                    <xsd:enumeration value="Power Apps"/>
                    <xsd:enumeration value="Power BI"/>
                    <xsd:enumeration value="General"/>
                  </xsd:restriction>
                </xsd:simpleType>
              </xsd:element>
            </xsd:sequence>
          </xsd:extension>
        </xsd:complexContent>
      </xsd:complexType>
    </xsd:element>
    <xsd:element name="SessionTitle" ma:index="29" nillable="true" ma:displayName="Session Title" ma:format="Dropdown" ma:internalName="SessionTitle">
      <xsd:simpleType>
        <xsd:restriction base="dms:Text">
          <xsd:maxLength value="255"/>
        </xsd:restriction>
      </xsd:simpleType>
    </xsd:element>
    <xsd:element name="FiscalYear" ma:index="30" nillable="true" ma:displayName="Fiscal Year" ma:format="Dropdown" ma:internalName="FiscalYear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Y27"/>
                    <xsd:enumeration value="FY26"/>
                    <xsd:enumeration value="FY25"/>
                    <xsd:enumeration value="FY24"/>
                  </xsd:restriction>
                </xsd:simpleType>
              </xsd:element>
            </xsd:sequence>
          </xsd:extension>
        </xsd:complexContent>
      </xsd:complexType>
    </xsd:element>
    <xsd:element name="Test" ma:index="31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est2" ma:index="32" nillable="true" ma:displayName="Test2" ma:format="Dropdown" ma:internalName="Test2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hoice 1"/>
                    <xsd:enumeration value="Choice 2"/>
                    <xsd:enumeration value="Choice 3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d829d-fbfb-4b2f-b3ff-512c8664d3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01382a6-fd2a-4255-8c6f-25838e23e578}" ma:internalName="TaxCatchAll" ma:showField="CatchAllData" ma:web="8e4d829d-fbfb-4b2f-b3ff-512c8664d3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 xmlns="d88a5585-8329-475e-b2d5-3ecaed923975" xsi:nil="true"/>
    <TaxCatchAll xmlns="8e4d829d-fbfb-4b2f-b3ff-512c8664d3e8" xsi:nil="true"/>
    <SessionDate xmlns="d88a5585-8329-475e-b2d5-3ecaed923975" xsi:nil="true"/>
    <Topic xmlns="d88a5585-8329-475e-b2d5-3ecaed923975" xsi:nil="true"/>
    <SessionTitle xmlns="d88a5585-8329-475e-b2d5-3ecaed923975" xsi:nil="true"/>
    <Notes xmlns="d88a5585-8329-475e-b2d5-3ecaed923975" xsi:nil="true"/>
    <Test2 xmlns="d88a5585-8329-475e-b2d5-3ecaed923975"/>
    <ie8f5300a76e4615ac8677561665fe8e xmlns="d88a5585-8329-475e-b2d5-3ecaed923975">
      <Terms xmlns="http://schemas.microsoft.com/office/infopath/2007/PartnerControls"/>
    </ie8f5300a76e4615ac8677561665fe8e>
    <FiscalYear xmlns="d88a5585-8329-475e-b2d5-3ecaed923975"/>
    <lcf76f155ced4ddcb4097134ff3c332f xmlns="d88a5585-8329-475e-b2d5-3ecaed923975">
      <Terms xmlns="http://schemas.microsoft.com/office/infopath/2007/PartnerControls"/>
    </lcf76f155ced4ddcb4097134ff3c332f>
    <Content xmlns="d88a5585-8329-475e-b2d5-3ecaed923975" xsi:nil="true"/>
  </documentManagement>
</p:properties>
</file>

<file path=customXml/itemProps1.xml><?xml version="1.0" encoding="utf-8"?>
<ds:datastoreItem xmlns:ds="http://schemas.openxmlformats.org/officeDocument/2006/customXml" ds:itemID="{FCE99DEE-8702-4550-B2CD-EC13ECA9F78C}"/>
</file>

<file path=customXml/itemProps2.xml><?xml version="1.0" encoding="utf-8"?>
<ds:datastoreItem xmlns:ds="http://schemas.openxmlformats.org/officeDocument/2006/customXml" ds:itemID="{CE557C29-4F3B-4D43-AFAD-6A1D1367E5BA}"/>
</file>

<file path=customXml/itemProps3.xml><?xml version="1.0" encoding="utf-8"?>
<ds:datastoreItem xmlns:ds="http://schemas.openxmlformats.org/officeDocument/2006/customXml" ds:itemID="{5D752D7F-7CF0-4F24-B497-300F211FFE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458</Words>
  <Characters>2612</Characters>
  <Application>Microsoft Office Word</Application>
  <DocSecurity>4</DocSecurity>
  <Lines>21</Lines>
  <Paragraphs>6</Paragraphs>
  <ScaleCrop>false</ScaleCrop>
  <Company/>
  <LinksUpToDate>false</LinksUpToDate>
  <CharactersWithSpaces>3064</CharactersWithSpaces>
  <SharedDoc>false</SharedDoc>
  <HLinks>
    <vt:vector size="30" baseType="variant">
      <vt:variant>
        <vt:i4>3538996</vt:i4>
      </vt:variant>
      <vt:variant>
        <vt:i4>12</vt:i4>
      </vt:variant>
      <vt:variant>
        <vt:i4>0</vt:i4>
      </vt:variant>
      <vt:variant>
        <vt:i4>5</vt:i4>
      </vt:variant>
      <vt:variant>
        <vt:lpwstr>https://wida.wisc.edu/resources/tell-us-about-your-child-survey</vt:lpwstr>
      </vt:variant>
      <vt:variant>
        <vt:lpwstr/>
      </vt:variant>
      <vt:variant>
        <vt:i4>4259913</vt:i4>
      </vt:variant>
      <vt:variant>
        <vt:i4>9</vt:i4>
      </vt:variant>
      <vt:variant>
        <vt:i4>0</vt:i4>
      </vt:variant>
      <vt:variant>
        <vt:i4>5</vt:i4>
      </vt:variant>
      <vt:variant>
        <vt:lpwstr>https://view.officeapps.live.com/op/view.aspx?src=https%3A%2F%2Fwww.maine.gov%2Fdoe%2Fsites%2Fmaine.gov.doe%2Ffiles%2Finline-files%2FSample%2520Multilingual%2520Newcomer%2520Intake%2520Interview%2520Form.docx&amp;wdOrigin=BROWSELINK</vt:lpwstr>
      </vt:variant>
      <vt:variant>
        <vt:lpwstr/>
      </vt:variant>
      <vt:variant>
        <vt:i4>4063356</vt:i4>
      </vt:variant>
      <vt:variant>
        <vt:i4>6</vt:i4>
      </vt:variant>
      <vt:variant>
        <vt:i4>0</vt:i4>
      </vt:variant>
      <vt:variant>
        <vt:i4>5</vt:i4>
      </vt:variant>
      <vt:variant>
        <vt:lpwstr>https://www.maine.gov/doe/schools/enrollment/resources</vt:lpwstr>
      </vt:variant>
      <vt:variant>
        <vt:lpwstr/>
      </vt:variant>
      <vt:variant>
        <vt:i4>6684726</vt:i4>
      </vt:variant>
      <vt:variant>
        <vt:i4>3</vt:i4>
      </vt:variant>
      <vt:variant>
        <vt:i4>0</vt:i4>
      </vt:variant>
      <vt:variant>
        <vt:i4>5</vt:i4>
      </vt:variant>
      <vt:variant>
        <vt:lpwstr>https://wida.wisc.edu/sites/default/files/resource/Accessibility-Accommodations-Manual.pdf</vt:lpwstr>
      </vt:variant>
      <vt:variant>
        <vt:lpwstr/>
      </vt:variant>
      <vt:variant>
        <vt:i4>1835073</vt:i4>
      </vt:variant>
      <vt:variant>
        <vt:i4>0</vt:i4>
      </vt:variant>
      <vt:variant>
        <vt:i4>0</vt:i4>
      </vt:variant>
      <vt:variant>
        <vt:i4>5</vt:i4>
      </vt:variant>
      <vt:variant>
        <vt:lpwstr>https://wida.wisc.edu/assess/screener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Armstrong, Jane</dc:creator>
  <cp:keywords/>
  <dc:description/>
  <cp:lastModifiedBy>Armstrong, Jane</cp:lastModifiedBy>
  <cp:revision>43</cp:revision>
  <dcterms:created xsi:type="dcterms:W3CDTF">2026-07-20T20:20:00Z</dcterms:created>
  <dcterms:modified xsi:type="dcterms:W3CDTF">2026-09-15T03:10:00Z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0x010100E199A4039A44494392F3C6644174EFD4</vt:lpwstr>
  </property>
</Properties>
</file>