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6061" w14:textId="77777777" w:rsidR="001F04B8" w:rsidRPr="001F04B8" w:rsidRDefault="001F04B8" w:rsidP="00681A1A">
      <w:pPr>
        <w:rPr>
          <w:rFonts w:ascii="Calibri" w:hAnsi="Calibri" w:cs="Calibri"/>
          <w:sz w:val="28"/>
          <w:szCs w:val="28"/>
        </w:rPr>
      </w:pPr>
    </w:p>
    <w:p w14:paraId="6A9E66E4" w14:textId="77777777" w:rsidR="001F04B8" w:rsidRPr="005801AD" w:rsidRDefault="001F04B8" w:rsidP="001F04B8">
      <w:pPr>
        <w:pStyle w:val="Pa1"/>
        <w:spacing w:line="240" w:lineRule="auto"/>
        <w:jc w:val="center"/>
        <w:rPr>
          <w:rStyle w:val="A4"/>
          <w:rFonts w:ascii="Calibri" w:hAnsi="Calibri" w:cs="Calibri"/>
        </w:rPr>
      </w:pPr>
      <w:r w:rsidRPr="005801AD">
        <w:rPr>
          <w:rStyle w:val="A4"/>
          <w:rFonts w:ascii="Calibri" w:hAnsi="Calibri" w:cs="Calibri"/>
        </w:rPr>
        <w:t xml:space="preserve">Instructions for Public Media Release </w:t>
      </w:r>
    </w:p>
    <w:p w14:paraId="59DE2A32" w14:textId="77777777" w:rsidR="001F04B8" w:rsidRPr="005801AD" w:rsidRDefault="001F04B8" w:rsidP="001F04B8">
      <w:pPr>
        <w:pStyle w:val="Pa1"/>
        <w:spacing w:line="240" w:lineRule="auto"/>
        <w:jc w:val="center"/>
        <w:rPr>
          <w:rFonts w:ascii="Calibri" w:hAnsi="Calibri" w:cs="Calibri"/>
          <w:b/>
          <w:bCs/>
          <w:color w:val="221E1F"/>
          <w:sz w:val="28"/>
          <w:szCs w:val="28"/>
        </w:rPr>
      </w:pPr>
      <w:r w:rsidRPr="005801AD">
        <w:rPr>
          <w:rStyle w:val="A4"/>
          <w:rFonts w:ascii="Calibri" w:hAnsi="Calibri" w:cs="Calibri"/>
        </w:rPr>
        <w:t>Community Eligibility Provision</w:t>
      </w:r>
    </w:p>
    <w:p w14:paraId="3B05932F" w14:textId="77777777" w:rsidR="001F04B8" w:rsidRPr="005801AD" w:rsidRDefault="001F04B8" w:rsidP="001F04B8">
      <w:pPr>
        <w:rPr>
          <w:rFonts w:ascii="Calibri" w:hAnsi="Calibri" w:cs="Calibri"/>
          <w:sz w:val="22"/>
          <w:szCs w:val="22"/>
        </w:rPr>
      </w:pPr>
    </w:p>
    <w:p w14:paraId="5FEC55CD" w14:textId="77777777" w:rsidR="001F04B8" w:rsidRPr="005801AD" w:rsidRDefault="001F04B8" w:rsidP="001F04B8">
      <w:pPr>
        <w:rPr>
          <w:rFonts w:ascii="Calibri" w:hAnsi="Calibri" w:cs="Calibri"/>
          <w:sz w:val="22"/>
          <w:szCs w:val="22"/>
        </w:rPr>
      </w:pPr>
      <w:r w:rsidRPr="005801AD">
        <w:rPr>
          <w:rFonts w:ascii="Calibri" w:hAnsi="Calibri" w:cs="Calibri"/>
          <w:sz w:val="22"/>
          <w:szCs w:val="22"/>
        </w:rPr>
        <w:t xml:space="preserve">Local educational agencies (LEA) are required to send a public media release (PMR) for free meals to the local media or post in a public place each school year, unless the school is (1) a boarding school, (2) a residential child care institution without day students, or (3) a school that includes food service fees in tuition and all students are provided the same meals per Title 7, </w:t>
      </w:r>
      <w:r w:rsidRPr="005801AD">
        <w:rPr>
          <w:rFonts w:ascii="Calibri" w:hAnsi="Calibri" w:cs="Calibri"/>
          <w:i/>
          <w:sz w:val="22"/>
          <w:szCs w:val="22"/>
        </w:rPr>
        <w:t>Code of Federal Regulations</w:t>
      </w:r>
      <w:r w:rsidRPr="005801AD">
        <w:rPr>
          <w:rFonts w:ascii="Calibri" w:hAnsi="Calibri" w:cs="Calibri"/>
          <w:sz w:val="22"/>
          <w:szCs w:val="22"/>
        </w:rPr>
        <w:t xml:space="preserve">, Section 245.5(a). </w:t>
      </w:r>
    </w:p>
    <w:p w14:paraId="08A4909D" w14:textId="77777777" w:rsidR="001F04B8" w:rsidRPr="005801AD" w:rsidRDefault="001F04B8" w:rsidP="001F04B8">
      <w:pPr>
        <w:rPr>
          <w:rFonts w:ascii="Calibri" w:hAnsi="Calibri" w:cs="Calibri"/>
          <w:sz w:val="22"/>
          <w:szCs w:val="22"/>
        </w:rPr>
      </w:pPr>
    </w:p>
    <w:p w14:paraId="2C4C832B" w14:textId="77777777" w:rsidR="001F04B8" w:rsidRPr="005801AD" w:rsidRDefault="001F04B8" w:rsidP="001F04B8">
      <w:pPr>
        <w:rPr>
          <w:rFonts w:ascii="Calibri" w:hAnsi="Calibri" w:cs="Calibri"/>
          <w:sz w:val="22"/>
          <w:szCs w:val="22"/>
        </w:rPr>
      </w:pPr>
      <w:r w:rsidRPr="005801AD">
        <w:rPr>
          <w:rFonts w:ascii="Calibri" w:hAnsi="Calibri" w:cs="Calibri"/>
          <w:sz w:val="22"/>
          <w:szCs w:val="22"/>
        </w:rPr>
        <w:t xml:space="preserve">Near the beginning of each school year, LEAs must notify the public that F/RP meals are available. </w:t>
      </w:r>
      <w:r w:rsidRPr="005801AD">
        <w:rPr>
          <w:rFonts w:ascii="Calibri" w:hAnsi="Calibri" w:cs="Calibri"/>
          <w:b/>
          <w:bCs/>
          <w:sz w:val="22"/>
          <w:szCs w:val="22"/>
        </w:rPr>
        <w:t xml:space="preserve">LEAs must provide the PMR to the local news media, the local unemployment office, and any major employers who are contemplating large layoffs in the attendance area of the school. </w:t>
      </w:r>
    </w:p>
    <w:p w14:paraId="0E50E1F0" w14:textId="77777777" w:rsidR="001F04B8" w:rsidRPr="005801AD" w:rsidRDefault="001F04B8" w:rsidP="001F04B8">
      <w:pPr>
        <w:rPr>
          <w:rFonts w:ascii="Calibri" w:hAnsi="Calibri" w:cs="Calibri"/>
          <w:sz w:val="22"/>
          <w:szCs w:val="22"/>
        </w:rPr>
      </w:pPr>
    </w:p>
    <w:p w14:paraId="4FF87B72" w14:textId="77777777" w:rsidR="001F04B8" w:rsidRPr="005801AD" w:rsidRDefault="001F04B8" w:rsidP="001F04B8">
      <w:pPr>
        <w:rPr>
          <w:rFonts w:ascii="Calibri" w:hAnsi="Calibri" w:cs="Calibri"/>
          <w:sz w:val="22"/>
          <w:szCs w:val="22"/>
        </w:rPr>
      </w:pPr>
      <w:r w:rsidRPr="005801AD">
        <w:rPr>
          <w:rFonts w:ascii="Calibri" w:hAnsi="Calibri" w:cs="Calibri"/>
          <w:sz w:val="22"/>
          <w:szCs w:val="22"/>
          <w:highlight w:val="yellow"/>
        </w:rPr>
        <w:t>The LEA must sign, date, and send the PMR to the local media requesting that the release be published at no charge as a public service to the community. If your community does not have local media sources (i.e., newspaper, television, radio, podcast, etc.), post the PMR in several community areas (i.e., post office, community centers). You are not required to incur costs to have the PMR published and the local media is not required to publish it.</w:t>
      </w:r>
      <w:r w:rsidRPr="005801AD">
        <w:rPr>
          <w:rFonts w:ascii="Calibri" w:hAnsi="Calibri" w:cs="Calibri"/>
          <w:sz w:val="22"/>
          <w:szCs w:val="22"/>
        </w:rPr>
        <w:t xml:space="preserve"> </w:t>
      </w:r>
    </w:p>
    <w:p w14:paraId="0AA4944B" w14:textId="77777777" w:rsidR="001F04B8" w:rsidRPr="005801AD" w:rsidRDefault="001F04B8" w:rsidP="001F04B8">
      <w:pPr>
        <w:rPr>
          <w:rFonts w:ascii="Calibri" w:hAnsi="Calibri" w:cs="Calibri"/>
          <w:sz w:val="22"/>
          <w:szCs w:val="22"/>
        </w:rPr>
      </w:pPr>
    </w:p>
    <w:p w14:paraId="66D9A67C" w14:textId="77777777" w:rsidR="001F04B8" w:rsidRPr="005801AD" w:rsidRDefault="001F04B8" w:rsidP="001F04B8">
      <w:pPr>
        <w:rPr>
          <w:rFonts w:ascii="Calibri" w:hAnsi="Calibri" w:cs="Calibri"/>
          <w:i/>
          <w:iCs/>
          <w:sz w:val="22"/>
          <w:szCs w:val="22"/>
        </w:rPr>
      </w:pPr>
      <w:r w:rsidRPr="005801AD">
        <w:rPr>
          <w:rFonts w:ascii="Calibri" w:hAnsi="Calibri" w:cs="Calibri"/>
          <w:b/>
          <w:bCs/>
          <w:i/>
          <w:iCs/>
          <w:sz w:val="22"/>
          <w:szCs w:val="22"/>
          <w:u w:val="single"/>
        </w:rPr>
        <w:t>Best practice:</w:t>
      </w:r>
      <w:r w:rsidRPr="005801AD">
        <w:rPr>
          <w:rFonts w:ascii="Calibri" w:hAnsi="Calibri" w:cs="Calibri"/>
          <w:i/>
          <w:iCs/>
          <w:sz w:val="22"/>
          <w:szCs w:val="22"/>
        </w:rPr>
        <w:t xml:space="preserve"> email to 1) local newspaper, 2) local unemployment office, and 3) hang at the post office.</w:t>
      </w:r>
    </w:p>
    <w:p w14:paraId="46D4C773" w14:textId="77777777" w:rsidR="001F04B8" w:rsidRPr="005801AD" w:rsidRDefault="001F04B8" w:rsidP="001F04B8">
      <w:pPr>
        <w:rPr>
          <w:rFonts w:ascii="Calibri" w:hAnsi="Calibri" w:cs="Calibri"/>
          <w:sz w:val="22"/>
          <w:szCs w:val="22"/>
        </w:rPr>
      </w:pPr>
    </w:p>
    <w:p w14:paraId="6BF46FE6" w14:textId="77777777" w:rsidR="001F04B8" w:rsidRPr="005801AD" w:rsidRDefault="001F04B8" w:rsidP="001F04B8">
      <w:pPr>
        <w:rPr>
          <w:rFonts w:ascii="Calibri" w:hAnsi="Calibri" w:cs="Calibri"/>
          <w:b/>
          <w:sz w:val="22"/>
          <w:szCs w:val="22"/>
        </w:rPr>
      </w:pPr>
      <w:r w:rsidRPr="005801AD">
        <w:rPr>
          <w:rFonts w:ascii="Calibri" w:hAnsi="Calibri" w:cs="Calibri"/>
          <w:b/>
          <w:sz w:val="22"/>
          <w:szCs w:val="22"/>
        </w:rPr>
        <w:t xml:space="preserve">Make sure to keep a copy of the PMR and record the date when it was submitted, who it was sent to, and where the release was published/posted. </w:t>
      </w:r>
    </w:p>
    <w:p w14:paraId="1B75C4B1" w14:textId="77777777" w:rsidR="001F04B8" w:rsidRPr="005801AD" w:rsidRDefault="001F04B8" w:rsidP="001F04B8">
      <w:pPr>
        <w:rPr>
          <w:rFonts w:ascii="Calibri" w:hAnsi="Calibri" w:cs="Calibri"/>
          <w:b/>
          <w:sz w:val="22"/>
          <w:szCs w:val="22"/>
        </w:rPr>
      </w:pPr>
    </w:p>
    <w:p w14:paraId="100770C7" w14:textId="77777777" w:rsidR="001F04B8" w:rsidRPr="005801AD" w:rsidRDefault="001F04B8" w:rsidP="001F04B8">
      <w:pPr>
        <w:rPr>
          <w:rFonts w:ascii="Calibri" w:hAnsi="Calibri" w:cs="Calibri"/>
          <w:b/>
          <w:sz w:val="22"/>
          <w:szCs w:val="22"/>
        </w:rPr>
      </w:pPr>
    </w:p>
    <w:p w14:paraId="087E37CC" w14:textId="77777777" w:rsidR="001F04B8" w:rsidRPr="005801AD" w:rsidRDefault="001F04B8" w:rsidP="001F04B8">
      <w:pPr>
        <w:rPr>
          <w:rFonts w:ascii="Calibri" w:hAnsi="Calibri" w:cs="Calibri"/>
          <w:b/>
          <w:sz w:val="22"/>
          <w:szCs w:val="22"/>
        </w:rPr>
      </w:pPr>
    </w:p>
    <w:p w14:paraId="6D2F34BE" w14:textId="77777777" w:rsidR="001F04B8" w:rsidRPr="005801AD" w:rsidRDefault="001F04B8" w:rsidP="001F04B8">
      <w:pPr>
        <w:rPr>
          <w:rFonts w:ascii="Calibri" w:hAnsi="Calibri" w:cs="Calibri"/>
          <w:b/>
          <w:sz w:val="22"/>
          <w:szCs w:val="22"/>
        </w:rPr>
      </w:pPr>
    </w:p>
    <w:p w14:paraId="47076099" w14:textId="77777777" w:rsidR="001F04B8" w:rsidRPr="005801AD" w:rsidRDefault="001F04B8" w:rsidP="001F04B8">
      <w:pPr>
        <w:rPr>
          <w:rFonts w:ascii="Calibri" w:hAnsi="Calibri" w:cs="Calibri"/>
          <w:b/>
          <w:sz w:val="22"/>
          <w:szCs w:val="22"/>
        </w:rPr>
      </w:pPr>
    </w:p>
    <w:p w14:paraId="0111A5ED" w14:textId="77777777" w:rsidR="001F04B8" w:rsidRPr="005801AD" w:rsidRDefault="001F04B8" w:rsidP="001F04B8">
      <w:pPr>
        <w:rPr>
          <w:rFonts w:ascii="Calibri" w:hAnsi="Calibri" w:cs="Calibri"/>
          <w:b/>
          <w:sz w:val="22"/>
          <w:szCs w:val="22"/>
        </w:rPr>
      </w:pPr>
    </w:p>
    <w:p w14:paraId="1D172E7F" w14:textId="77777777" w:rsidR="001F04B8" w:rsidRPr="005801AD" w:rsidRDefault="001F04B8" w:rsidP="001F04B8">
      <w:pPr>
        <w:rPr>
          <w:rFonts w:ascii="Calibri" w:hAnsi="Calibri" w:cs="Calibri"/>
          <w:b/>
          <w:sz w:val="22"/>
          <w:szCs w:val="22"/>
        </w:rPr>
      </w:pPr>
    </w:p>
    <w:p w14:paraId="1D5F76DC" w14:textId="77777777" w:rsidR="001F04B8" w:rsidRPr="005801AD" w:rsidRDefault="001F04B8" w:rsidP="001F04B8">
      <w:pPr>
        <w:rPr>
          <w:rFonts w:ascii="Calibri" w:hAnsi="Calibri" w:cs="Calibri"/>
          <w:b/>
          <w:sz w:val="22"/>
          <w:szCs w:val="22"/>
        </w:rPr>
      </w:pPr>
    </w:p>
    <w:p w14:paraId="725FA827" w14:textId="77777777" w:rsidR="001F04B8" w:rsidRPr="005801AD" w:rsidRDefault="001F04B8" w:rsidP="001F04B8">
      <w:pPr>
        <w:rPr>
          <w:rFonts w:ascii="Calibri" w:hAnsi="Calibri" w:cs="Calibri"/>
          <w:b/>
          <w:sz w:val="22"/>
          <w:szCs w:val="22"/>
        </w:rPr>
      </w:pPr>
    </w:p>
    <w:p w14:paraId="5AC2DAA3" w14:textId="77777777" w:rsidR="001F04B8" w:rsidRPr="005801AD" w:rsidRDefault="001F04B8" w:rsidP="001F04B8">
      <w:pPr>
        <w:rPr>
          <w:rFonts w:ascii="Calibri" w:hAnsi="Calibri" w:cs="Calibri"/>
          <w:b/>
          <w:sz w:val="22"/>
          <w:szCs w:val="22"/>
        </w:rPr>
      </w:pPr>
    </w:p>
    <w:p w14:paraId="004A8832" w14:textId="77777777" w:rsidR="001F04B8" w:rsidRPr="005801AD" w:rsidRDefault="001F04B8" w:rsidP="001F04B8">
      <w:pPr>
        <w:rPr>
          <w:rFonts w:ascii="Calibri" w:hAnsi="Calibri" w:cs="Calibri"/>
          <w:b/>
          <w:sz w:val="22"/>
          <w:szCs w:val="22"/>
        </w:rPr>
      </w:pPr>
    </w:p>
    <w:p w14:paraId="465785A2" w14:textId="77777777" w:rsidR="001F04B8" w:rsidRPr="005801AD" w:rsidRDefault="001F04B8" w:rsidP="001F04B8">
      <w:pPr>
        <w:rPr>
          <w:rFonts w:ascii="Calibri" w:hAnsi="Calibri" w:cs="Calibri"/>
          <w:b/>
          <w:sz w:val="22"/>
          <w:szCs w:val="22"/>
        </w:rPr>
      </w:pPr>
    </w:p>
    <w:p w14:paraId="26AE7CC9" w14:textId="77777777" w:rsidR="001F04B8" w:rsidRPr="005801AD" w:rsidRDefault="001F04B8" w:rsidP="001F04B8">
      <w:pPr>
        <w:rPr>
          <w:rFonts w:ascii="Calibri" w:hAnsi="Calibri" w:cs="Calibri"/>
          <w:b/>
          <w:sz w:val="22"/>
          <w:szCs w:val="22"/>
        </w:rPr>
      </w:pPr>
    </w:p>
    <w:p w14:paraId="0EF5E039" w14:textId="77777777" w:rsidR="001F04B8" w:rsidRPr="005801AD" w:rsidRDefault="001F04B8" w:rsidP="001F04B8">
      <w:pPr>
        <w:rPr>
          <w:rFonts w:ascii="Calibri" w:hAnsi="Calibri" w:cs="Calibri"/>
          <w:b/>
          <w:sz w:val="22"/>
          <w:szCs w:val="22"/>
        </w:rPr>
      </w:pPr>
    </w:p>
    <w:p w14:paraId="09A79CD6" w14:textId="77777777" w:rsidR="001F04B8" w:rsidRPr="005801AD" w:rsidRDefault="001F04B8" w:rsidP="001F04B8">
      <w:pPr>
        <w:rPr>
          <w:rFonts w:ascii="Calibri" w:hAnsi="Calibri" w:cs="Calibri"/>
          <w:b/>
          <w:sz w:val="22"/>
          <w:szCs w:val="22"/>
        </w:rPr>
      </w:pPr>
    </w:p>
    <w:p w14:paraId="7E388512" w14:textId="77777777" w:rsidR="001F04B8" w:rsidRPr="005801AD" w:rsidRDefault="001F04B8" w:rsidP="001F04B8">
      <w:pPr>
        <w:rPr>
          <w:rFonts w:ascii="Calibri" w:hAnsi="Calibri" w:cs="Calibri"/>
          <w:b/>
          <w:sz w:val="22"/>
          <w:szCs w:val="22"/>
        </w:rPr>
      </w:pPr>
    </w:p>
    <w:p w14:paraId="595600BE" w14:textId="77777777" w:rsidR="001F04B8" w:rsidRPr="005801AD" w:rsidRDefault="001F04B8" w:rsidP="001F04B8">
      <w:pPr>
        <w:rPr>
          <w:rFonts w:ascii="Calibri" w:hAnsi="Calibri" w:cs="Calibri"/>
          <w:b/>
          <w:sz w:val="22"/>
          <w:szCs w:val="22"/>
        </w:rPr>
      </w:pPr>
    </w:p>
    <w:p w14:paraId="536766F1" w14:textId="77777777" w:rsidR="001F04B8" w:rsidRPr="005801AD" w:rsidRDefault="001F04B8" w:rsidP="001F04B8">
      <w:pPr>
        <w:rPr>
          <w:rFonts w:ascii="Calibri" w:hAnsi="Calibri" w:cs="Calibri"/>
          <w:b/>
          <w:sz w:val="22"/>
          <w:szCs w:val="22"/>
        </w:rPr>
      </w:pPr>
    </w:p>
    <w:p w14:paraId="40E5174C" w14:textId="48DE955E" w:rsidR="001F04B8" w:rsidRDefault="001F04B8" w:rsidP="001F04B8">
      <w:pPr>
        <w:rPr>
          <w:rFonts w:ascii="Calibri" w:hAnsi="Calibri" w:cs="Calibri"/>
          <w:b/>
          <w:sz w:val="22"/>
          <w:szCs w:val="22"/>
        </w:rPr>
      </w:pPr>
    </w:p>
    <w:p w14:paraId="1E1515B6" w14:textId="77777777" w:rsidR="00CF1F70" w:rsidRPr="005801AD" w:rsidRDefault="00CF1F70" w:rsidP="001F04B8">
      <w:pPr>
        <w:rPr>
          <w:rFonts w:ascii="Calibri" w:hAnsi="Calibri" w:cs="Calibri"/>
          <w:b/>
          <w:sz w:val="22"/>
          <w:szCs w:val="22"/>
        </w:rPr>
      </w:pPr>
    </w:p>
    <w:p w14:paraId="2FBBA018" w14:textId="77777777" w:rsidR="001F04B8" w:rsidRPr="005801AD" w:rsidRDefault="001F04B8" w:rsidP="001F04B8">
      <w:pPr>
        <w:rPr>
          <w:rFonts w:ascii="Calibri" w:hAnsi="Calibri" w:cs="Calibri"/>
          <w:b/>
          <w:sz w:val="22"/>
          <w:szCs w:val="22"/>
        </w:rPr>
      </w:pPr>
    </w:p>
    <w:p w14:paraId="4BF97842" w14:textId="77777777" w:rsidR="001F04B8" w:rsidRPr="005801AD" w:rsidRDefault="001F04B8" w:rsidP="001F04B8">
      <w:pPr>
        <w:rPr>
          <w:rFonts w:ascii="Calibri" w:hAnsi="Calibri" w:cs="Calibri"/>
          <w:b/>
          <w:sz w:val="22"/>
          <w:szCs w:val="22"/>
        </w:rPr>
      </w:pPr>
    </w:p>
    <w:p w14:paraId="3C875704" w14:textId="77777777" w:rsidR="00705B10" w:rsidRPr="00B44EA2" w:rsidRDefault="00705B10" w:rsidP="001F04B8">
      <w:pPr>
        <w:rPr>
          <w:rFonts w:ascii="Calibri" w:hAnsi="Calibri" w:cs="Calibri"/>
          <w:sz w:val="22"/>
          <w:szCs w:val="22"/>
        </w:rPr>
      </w:pPr>
    </w:p>
    <w:p w14:paraId="2F220288" w14:textId="77777777" w:rsidR="00442492" w:rsidRPr="009F7D6D" w:rsidRDefault="00442492" w:rsidP="00705B10">
      <w:pPr>
        <w:jc w:val="center"/>
        <w:rPr>
          <w:rFonts w:ascii="Calibri" w:hAnsi="Calibri" w:cs="Calibri"/>
          <w:b/>
          <w:bCs/>
          <w:color w:val="000000" w:themeColor="text1"/>
          <w:sz w:val="28"/>
          <w:szCs w:val="28"/>
          <w:u w:val="single"/>
        </w:rPr>
      </w:pPr>
      <w:r w:rsidRPr="009F7D6D">
        <w:rPr>
          <w:rFonts w:ascii="Calibri" w:hAnsi="Calibri" w:cs="Calibri"/>
          <w:b/>
          <w:bCs/>
          <w:i/>
          <w:color w:val="000000" w:themeColor="text1"/>
          <w:sz w:val="28"/>
          <w:szCs w:val="28"/>
          <w:highlight w:val="yellow"/>
        </w:rPr>
        <w:lastRenderedPageBreak/>
        <w:t xml:space="preserve">[Insert name of </w:t>
      </w:r>
      <w:r w:rsidR="0089606E" w:rsidRPr="009F7D6D">
        <w:rPr>
          <w:rFonts w:ascii="Calibri" w:hAnsi="Calibri" w:cs="Calibri"/>
          <w:b/>
          <w:bCs/>
          <w:i/>
          <w:color w:val="000000" w:themeColor="text1"/>
          <w:sz w:val="28"/>
          <w:szCs w:val="28"/>
          <w:highlight w:val="yellow"/>
        </w:rPr>
        <w:t>S</w:t>
      </w:r>
      <w:r w:rsidRPr="009F7D6D">
        <w:rPr>
          <w:rFonts w:ascii="Calibri" w:hAnsi="Calibri" w:cs="Calibri"/>
          <w:b/>
          <w:bCs/>
          <w:i/>
          <w:color w:val="000000" w:themeColor="text1"/>
          <w:sz w:val="28"/>
          <w:szCs w:val="28"/>
          <w:highlight w:val="yellow"/>
        </w:rPr>
        <w:t>chool(s)/</w:t>
      </w:r>
      <w:r w:rsidR="0089606E" w:rsidRPr="009F7D6D">
        <w:rPr>
          <w:rFonts w:ascii="Calibri" w:hAnsi="Calibri" w:cs="Calibri"/>
          <w:b/>
          <w:bCs/>
          <w:i/>
          <w:color w:val="000000" w:themeColor="text1"/>
          <w:sz w:val="28"/>
          <w:szCs w:val="28"/>
          <w:highlight w:val="yellow"/>
        </w:rPr>
        <w:t>D</w:t>
      </w:r>
      <w:r w:rsidRPr="009F7D6D">
        <w:rPr>
          <w:rFonts w:ascii="Calibri" w:hAnsi="Calibri" w:cs="Calibri"/>
          <w:b/>
          <w:bCs/>
          <w:i/>
          <w:color w:val="000000" w:themeColor="text1"/>
          <w:sz w:val="28"/>
          <w:szCs w:val="28"/>
          <w:highlight w:val="yellow"/>
        </w:rPr>
        <w:t>istrict]</w:t>
      </w:r>
    </w:p>
    <w:p w14:paraId="46C7D939" w14:textId="77777777" w:rsidR="00DA1908" w:rsidRPr="009F7D6D" w:rsidRDefault="00DA1908" w:rsidP="00DA1908">
      <w:pPr>
        <w:jc w:val="center"/>
        <w:rPr>
          <w:rFonts w:ascii="Calibri" w:hAnsi="Calibri" w:cs="Calibri"/>
          <w:b/>
          <w:bCs/>
          <w:color w:val="000000" w:themeColor="text1"/>
          <w:sz w:val="28"/>
          <w:szCs w:val="28"/>
        </w:rPr>
      </w:pPr>
      <w:r w:rsidRPr="009F7D6D">
        <w:rPr>
          <w:rFonts w:ascii="Calibri" w:hAnsi="Calibri" w:cs="Calibri"/>
          <w:b/>
          <w:bCs/>
          <w:color w:val="000000" w:themeColor="text1"/>
          <w:sz w:val="28"/>
          <w:szCs w:val="28"/>
        </w:rPr>
        <w:t>FOR IMMEDIATE RELEASE</w:t>
      </w:r>
    </w:p>
    <w:p w14:paraId="7BE533EC" w14:textId="77777777" w:rsidR="00DA1908" w:rsidRPr="009F7D6D" w:rsidRDefault="00DA1908" w:rsidP="00DA1908">
      <w:pPr>
        <w:jc w:val="center"/>
        <w:rPr>
          <w:rFonts w:ascii="Calibri" w:hAnsi="Calibri" w:cs="Calibri"/>
          <w:color w:val="000000" w:themeColor="text1"/>
          <w:sz w:val="22"/>
          <w:szCs w:val="22"/>
        </w:rPr>
      </w:pPr>
    </w:p>
    <w:p w14:paraId="2305EB3C" w14:textId="77777777" w:rsidR="00DA1908" w:rsidRPr="009F7D6D" w:rsidRDefault="00DA1908" w:rsidP="00DA1908">
      <w:pPr>
        <w:spacing w:before="240"/>
        <w:rPr>
          <w:rFonts w:ascii="Calibri" w:hAnsi="Calibri" w:cs="Calibri"/>
          <w:color w:val="000000" w:themeColor="text1"/>
          <w:sz w:val="22"/>
          <w:szCs w:val="22"/>
        </w:rPr>
      </w:pPr>
      <w:r w:rsidRPr="009F7D6D">
        <w:rPr>
          <w:rFonts w:ascii="Calibri" w:hAnsi="Calibri" w:cs="Calibri"/>
          <w:color w:val="000000" w:themeColor="text1"/>
          <w:sz w:val="22"/>
          <w:szCs w:val="22"/>
          <w:highlight w:val="yellow"/>
        </w:rPr>
        <w:t>[</w:t>
      </w:r>
      <w:r w:rsidR="0089606E" w:rsidRPr="009F7D6D">
        <w:rPr>
          <w:rFonts w:ascii="Calibri" w:hAnsi="Calibri" w:cs="Calibri"/>
          <w:color w:val="000000" w:themeColor="text1"/>
          <w:sz w:val="22"/>
          <w:szCs w:val="22"/>
          <w:highlight w:val="yellow"/>
        </w:rPr>
        <w:t>Insert name of School/District</w:t>
      </w:r>
      <w:r w:rsidRPr="009F7D6D">
        <w:rPr>
          <w:rFonts w:ascii="Calibri" w:hAnsi="Calibri" w:cs="Calibri"/>
          <w:color w:val="000000" w:themeColor="text1"/>
          <w:sz w:val="22"/>
          <w:szCs w:val="22"/>
          <w:highlight w:val="yellow"/>
        </w:rPr>
        <w:t>]</w:t>
      </w:r>
      <w:r w:rsidRPr="009F7D6D">
        <w:rPr>
          <w:rFonts w:ascii="Calibri" w:hAnsi="Calibri" w:cs="Calibri"/>
          <w:color w:val="000000" w:themeColor="text1"/>
          <w:sz w:val="22"/>
          <w:szCs w:val="22"/>
        </w:rPr>
        <w:t xml:space="preserve"> today announced an amendment to its policy for serving meals to students under the </w:t>
      </w:r>
      <w:r w:rsidRPr="009F7D6D">
        <w:rPr>
          <w:rFonts w:ascii="Calibri" w:hAnsi="Calibri" w:cs="Calibri"/>
          <w:color w:val="000000" w:themeColor="text1"/>
          <w:sz w:val="22"/>
          <w:szCs w:val="22"/>
          <w:highlight w:val="yellow"/>
        </w:rPr>
        <w:t>[</w:t>
      </w:r>
      <w:r w:rsidRPr="009F7D6D">
        <w:rPr>
          <w:rFonts w:ascii="Calibri" w:hAnsi="Calibri" w:cs="Calibri"/>
          <w:i/>
          <w:color w:val="000000" w:themeColor="text1"/>
          <w:sz w:val="22"/>
          <w:szCs w:val="22"/>
          <w:highlight w:val="yellow"/>
        </w:rPr>
        <w:t>National School Lunch / School Breakfast Programs</w:t>
      </w:r>
      <w:r w:rsidRPr="009F7D6D">
        <w:rPr>
          <w:rFonts w:ascii="Calibri" w:hAnsi="Calibri" w:cs="Calibri"/>
          <w:color w:val="000000" w:themeColor="text1"/>
          <w:sz w:val="22"/>
          <w:szCs w:val="22"/>
          <w:highlight w:val="yellow"/>
        </w:rPr>
        <w:t>]</w:t>
      </w:r>
      <w:r w:rsidRPr="009F7D6D">
        <w:rPr>
          <w:rFonts w:ascii="Calibri" w:hAnsi="Calibri" w:cs="Calibri"/>
          <w:color w:val="000000" w:themeColor="text1"/>
          <w:sz w:val="22"/>
          <w:szCs w:val="22"/>
        </w:rPr>
        <w:t xml:space="preserve"> for the </w:t>
      </w:r>
      <w:r w:rsidR="002A4C88" w:rsidRPr="009F7D6D">
        <w:rPr>
          <w:rFonts w:ascii="Calibri" w:hAnsi="Calibri" w:cs="Calibri"/>
          <w:color w:val="000000" w:themeColor="text1"/>
          <w:sz w:val="22"/>
          <w:szCs w:val="22"/>
          <w:highlight w:val="yellow"/>
        </w:rPr>
        <w:t>[insert 20XX– 20XX school year]</w:t>
      </w:r>
      <w:r w:rsidR="002A4C88" w:rsidRPr="009F7D6D">
        <w:rPr>
          <w:rFonts w:ascii="Calibri" w:hAnsi="Calibri" w:cs="Calibri"/>
          <w:color w:val="000000" w:themeColor="text1"/>
          <w:sz w:val="22"/>
          <w:szCs w:val="22"/>
        </w:rPr>
        <w:t xml:space="preserve"> </w:t>
      </w:r>
      <w:r w:rsidRPr="009F7D6D">
        <w:rPr>
          <w:rFonts w:ascii="Calibri" w:hAnsi="Calibri" w:cs="Calibri"/>
          <w:color w:val="000000" w:themeColor="text1"/>
          <w:sz w:val="22"/>
          <w:szCs w:val="22"/>
        </w:rPr>
        <w:t xml:space="preserve">school year. All students will be served </w:t>
      </w:r>
      <w:r w:rsidR="009162E7" w:rsidRPr="009F7D6D">
        <w:rPr>
          <w:rFonts w:ascii="Calibri" w:hAnsi="Calibri" w:cs="Calibri"/>
          <w:color w:val="000000" w:themeColor="text1"/>
          <w:sz w:val="22"/>
          <w:szCs w:val="22"/>
        </w:rPr>
        <w:t xml:space="preserve">lunch and breakfast </w:t>
      </w:r>
      <w:r w:rsidRPr="009F7D6D">
        <w:rPr>
          <w:rFonts w:ascii="Calibri" w:hAnsi="Calibri" w:cs="Calibri"/>
          <w:color w:val="000000" w:themeColor="text1"/>
          <w:sz w:val="22"/>
          <w:szCs w:val="22"/>
        </w:rPr>
        <w:t>at no charge at the following sites:</w:t>
      </w:r>
    </w:p>
    <w:p w14:paraId="351E1212" w14:textId="77777777" w:rsidR="00DA1908" w:rsidRPr="009F7D6D" w:rsidRDefault="00DA1908" w:rsidP="00DA1908">
      <w:pPr>
        <w:spacing w:before="240"/>
        <w:rPr>
          <w:rFonts w:ascii="Calibri" w:hAnsi="Calibri" w:cs="Calibri"/>
          <w:i/>
          <w:color w:val="000000" w:themeColor="text1"/>
          <w:sz w:val="22"/>
          <w:szCs w:val="22"/>
        </w:rPr>
      </w:pPr>
      <w:r w:rsidRPr="009F7D6D">
        <w:rPr>
          <w:rFonts w:ascii="Calibri" w:hAnsi="Calibri" w:cs="Calibri"/>
          <w:i/>
          <w:color w:val="000000" w:themeColor="text1"/>
          <w:sz w:val="22"/>
          <w:szCs w:val="22"/>
          <w:highlight w:val="yellow"/>
        </w:rPr>
        <w:t>[You may either list</w:t>
      </w:r>
      <w:r w:rsidR="00577AB1" w:rsidRPr="009F7D6D">
        <w:rPr>
          <w:rFonts w:ascii="Calibri" w:hAnsi="Calibri" w:cs="Calibri"/>
          <w:i/>
          <w:color w:val="000000" w:themeColor="text1"/>
          <w:sz w:val="22"/>
          <w:szCs w:val="22"/>
          <w:highlight w:val="yellow"/>
        </w:rPr>
        <w:t xml:space="preserve"> the name and address(es) of your</w:t>
      </w:r>
      <w:r w:rsidRPr="009F7D6D">
        <w:rPr>
          <w:rFonts w:ascii="Calibri" w:hAnsi="Calibri" w:cs="Calibri"/>
          <w:i/>
          <w:color w:val="000000" w:themeColor="text1"/>
          <w:sz w:val="22"/>
          <w:szCs w:val="22"/>
          <w:highlight w:val="yellow"/>
        </w:rPr>
        <w:t xml:space="preserve"> </w:t>
      </w:r>
      <w:r w:rsidR="00577AB1" w:rsidRPr="009F7D6D">
        <w:rPr>
          <w:rFonts w:ascii="Calibri" w:hAnsi="Calibri" w:cs="Calibri"/>
          <w:i/>
          <w:color w:val="000000" w:themeColor="text1"/>
          <w:sz w:val="22"/>
          <w:szCs w:val="22"/>
          <w:highlight w:val="yellow"/>
        </w:rPr>
        <w:t xml:space="preserve">school </w:t>
      </w:r>
      <w:r w:rsidRPr="009F7D6D">
        <w:rPr>
          <w:rFonts w:ascii="Calibri" w:hAnsi="Calibri" w:cs="Calibri"/>
          <w:i/>
          <w:color w:val="000000" w:themeColor="text1"/>
          <w:sz w:val="22"/>
          <w:szCs w:val="22"/>
          <w:highlight w:val="yellow"/>
        </w:rPr>
        <w:t>site</w:t>
      </w:r>
      <w:r w:rsidR="00577AB1" w:rsidRPr="009F7D6D">
        <w:rPr>
          <w:rFonts w:ascii="Calibri" w:hAnsi="Calibri" w:cs="Calibri"/>
          <w:i/>
          <w:color w:val="000000" w:themeColor="text1"/>
          <w:sz w:val="22"/>
          <w:szCs w:val="22"/>
          <w:highlight w:val="yellow"/>
        </w:rPr>
        <w:t>(</w:t>
      </w:r>
      <w:r w:rsidRPr="009F7D6D">
        <w:rPr>
          <w:rFonts w:ascii="Calibri" w:hAnsi="Calibri" w:cs="Calibri"/>
          <w:i/>
          <w:color w:val="000000" w:themeColor="text1"/>
          <w:sz w:val="22"/>
          <w:szCs w:val="22"/>
          <w:highlight w:val="yellow"/>
        </w:rPr>
        <w:t>s</w:t>
      </w:r>
      <w:r w:rsidR="00577AB1" w:rsidRPr="009F7D6D">
        <w:rPr>
          <w:rFonts w:ascii="Calibri" w:hAnsi="Calibri" w:cs="Calibri"/>
          <w:i/>
          <w:color w:val="000000" w:themeColor="text1"/>
          <w:sz w:val="22"/>
          <w:szCs w:val="22"/>
          <w:highlight w:val="yellow"/>
        </w:rPr>
        <w:t>)</w:t>
      </w:r>
      <w:r w:rsidRPr="009F7D6D">
        <w:rPr>
          <w:rFonts w:ascii="Calibri" w:hAnsi="Calibri" w:cs="Calibri"/>
          <w:i/>
          <w:color w:val="000000" w:themeColor="text1"/>
          <w:sz w:val="22"/>
          <w:szCs w:val="22"/>
          <w:highlight w:val="yellow"/>
        </w:rPr>
        <w:t xml:space="preserve"> here</w:t>
      </w:r>
      <w:r w:rsidR="00577AB1" w:rsidRPr="009F7D6D">
        <w:rPr>
          <w:rFonts w:ascii="Calibri" w:hAnsi="Calibri" w:cs="Calibri"/>
          <w:i/>
          <w:color w:val="000000" w:themeColor="text1"/>
          <w:sz w:val="22"/>
          <w:szCs w:val="22"/>
          <w:highlight w:val="yellow"/>
        </w:rPr>
        <w:t>,</w:t>
      </w:r>
      <w:r w:rsidRPr="009F7D6D">
        <w:rPr>
          <w:rFonts w:ascii="Calibri" w:hAnsi="Calibri" w:cs="Calibri"/>
          <w:i/>
          <w:color w:val="000000" w:themeColor="text1"/>
          <w:sz w:val="22"/>
          <w:szCs w:val="22"/>
          <w:highlight w:val="yellow"/>
        </w:rPr>
        <w:t xml:space="preserve"> or insert a chart of sites]</w:t>
      </w:r>
    </w:p>
    <w:p w14:paraId="5DA81BFF" w14:textId="77777777" w:rsidR="001F04B8" w:rsidRPr="009F7D6D" w:rsidRDefault="001F04B8" w:rsidP="00DA1908">
      <w:pPr>
        <w:pStyle w:val="Pa1"/>
        <w:rPr>
          <w:rStyle w:val="A1"/>
          <w:rFonts w:ascii="Calibri" w:hAnsi="Calibri" w:cs="Calibri"/>
          <w:i w:val="0"/>
          <w:iCs w:val="0"/>
          <w:color w:val="000000" w:themeColor="text1"/>
        </w:rPr>
      </w:pPr>
    </w:p>
    <w:p w14:paraId="1546EF37" w14:textId="77777777" w:rsidR="00DA1908" w:rsidRPr="009F7D6D" w:rsidRDefault="00DA1908" w:rsidP="00DA1908">
      <w:pPr>
        <w:pStyle w:val="Pa1"/>
        <w:rPr>
          <w:rFonts w:ascii="Calibri" w:hAnsi="Calibri" w:cs="Calibri"/>
          <w:color w:val="000000" w:themeColor="text1"/>
          <w:sz w:val="22"/>
          <w:szCs w:val="22"/>
        </w:rPr>
      </w:pPr>
      <w:r w:rsidRPr="009F7D6D">
        <w:rPr>
          <w:rStyle w:val="A1"/>
          <w:rFonts w:ascii="Calibri" w:hAnsi="Calibri" w:cs="Calibri"/>
          <w:i w:val="0"/>
          <w:iCs w:val="0"/>
          <w:color w:val="000000" w:themeColor="text1"/>
        </w:rPr>
        <w:t xml:space="preserve">For additional information please contact: </w:t>
      </w:r>
      <w:r w:rsidRPr="009F7D6D">
        <w:rPr>
          <w:rStyle w:val="A1"/>
          <w:rFonts w:ascii="Calibri" w:hAnsi="Calibri" w:cs="Calibri"/>
          <w:color w:val="000000" w:themeColor="text1"/>
          <w:highlight w:val="yellow"/>
        </w:rPr>
        <w:t xml:space="preserve">[Name of </w:t>
      </w:r>
      <w:r w:rsidR="0089606E" w:rsidRPr="009F7D6D">
        <w:rPr>
          <w:rStyle w:val="A1"/>
          <w:rFonts w:ascii="Calibri" w:hAnsi="Calibri" w:cs="Calibri"/>
          <w:color w:val="000000" w:themeColor="text1"/>
          <w:highlight w:val="yellow"/>
        </w:rPr>
        <w:t>School/District contact</w:t>
      </w:r>
      <w:r w:rsidRPr="009F7D6D">
        <w:rPr>
          <w:rStyle w:val="A1"/>
          <w:rFonts w:ascii="Calibri" w:hAnsi="Calibri" w:cs="Calibri"/>
          <w:color w:val="000000" w:themeColor="text1"/>
          <w:highlight w:val="yellow"/>
        </w:rPr>
        <w:t>],</w:t>
      </w:r>
      <w:r w:rsidRPr="009F7D6D">
        <w:rPr>
          <w:rStyle w:val="A1"/>
          <w:rFonts w:ascii="Calibri" w:hAnsi="Calibri" w:cs="Calibri"/>
          <w:i w:val="0"/>
          <w:iCs w:val="0"/>
          <w:color w:val="000000" w:themeColor="text1"/>
          <w:highlight w:val="yellow"/>
        </w:rPr>
        <w:t xml:space="preserve"> </w:t>
      </w:r>
      <w:r w:rsidRPr="009F7D6D">
        <w:rPr>
          <w:rStyle w:val="A1"/>
          <w:rFonts w:ascii="Calibri" w:hAnsi="Calibri" w:cs="Calibri"/>
          <w:color w:val="000000" w:themeColor="text1"/>
          <w:highlight w:val="yellow"/>
        </w:rPr>
        <w:t>[Department/Division], [Address], [City, State ZIP], [Telephone Number], [E-mail Address].</w:t>
      </w:r>
    </w:p>
    <w:p w14:paraId="5D53C1D5" w14:textId="77777777" w:rsidR="00681A1A" w:rsidRPr="00B44EA2" w:rsidRDefault="00383BEB" w:rsidP="00CD6A47">
      <w:pPr>
        <w:pStyle w:val="NormalWeb"/>
        <w:shd w:val="clear" w:color="auto" w:fill="FFFFFF"/>
        <w:rPr>
          <w:rStyle w:val="Strong"/>
          <w:rFonts w:ascii="Calibri" w:hAnsi="Calibri" w:cs="Calibri"/>
          <w:b w:val="0"/>
          <w:bCs w:val="0"/>
          <w:color w:val="000000"/>
          <w:sz w:val="22"/>
          <w:szCs w:val="22"/>
        </w:rPr>
      </w:pPr>
      <w:r w:rsidRPr="00B44EA2">
        <w:rPr>
          <w:rFonts w:ascii="Calibri" w:hAnsi="Calibri" w:cs="Calibri"/>
          <w:noProof/>
          <w:sz w:val="22"/>
          <w:szCs w:val="22"/>
        </w:rPr>
        <w:drawing>
          <wp:inline distT="0" distB="0" distL="0" distR="0" wp14:anchorId="0870E523" wp14:editId="6E1332B3">
            <wp:extent cx="5720080" cy="97155"/>
            <wp:effectExtent l="0" t="0" r="0" b="0"/>
            <wp:docPr id="1" name="Picture 4" descr="MC9000726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C90007268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0080" cy="97155"/>
                    </a:xfrm>
                    <a:prstGeom prst="rect">
                      <a:avLst/>
                    </a:prstGeom>
                    <a:noFill/>
                    <a:ln>
                      <a:noFill/>
                    </a:ln>
                  </pic:spPr>
                </pic:pic>
              </a:graphicData>
            </a:graphic>
          </wp:inline>
        </w:drawing>
      </w:r>
    </w:p>
    <w:p w14:paraId="713FF2B3" w14:textId="77777777" w:rsidR="001F04B8" w:rsidRDefault="001F04B8" w:rsidP="001F04B8">
      <w:pPr>
        <w:rPr>
          <w:rFonts w:ascii="Calibri" w:eastAsia="Arial" w:hAnsi="Calibri" w:cs="Calibri"/>
          <w:b/>
          <w:u w:color="000000"/>
        </w:rPr>
      </w:pPr>
      <w:r w:rsidRPr="001F04B8">
        <w:rPr>
          <w:rFonts w:ascii="Calibri" w:eastAsia="Arial" w:hAnsi="Calibri" w:cs="Calibri"/>
          <w:b/>
          <w:u w:color="000000"/>
        </w:rPr>
        <w:t>Non-Discrimination Statement</w:t>
      </w:r>
    </w:p>
    <w:p w14:paraId="3D4EB390" w14:textId="77777777" w:rsidR="001F04B8" w:rsidRPr="001F04B8" w:rsidRDefault="001F04B8" w:rsidP="001F04B8">
      <w:pPr>
        <w:rPr>
          <w:rFonts w:ascii="Calibri" w:hAnsi="Calibri" w:cs="Calibri"/>
          <w:color w:val="333333"/>
        </w:rPr>
      </w:pPr>
    </w:p>
    <w:p w14:paraId="0F4B82F1" w14:textId="77777777" w:rsidR="001F04B8" w:rsidRPr="001F04B8" w:rsidRDefault="001F04B8" w:rsidP="001F04B8">
      <w:pPr>
        <w:pStyle w:val="NormalWeb"/>
        <w:spacing w:before="0" w:beforeAutospacing="0" w:after="0" w:afterAutospacing="0"/>
        <w:rPr>
          <w:rFonts w:ascii="Calibri" w:hAnsi="Calibri" w:cs="Calibri"/>
          <w:sz w:val="20"/>
          <w:szCs w:val="20"/>
          <w:shd w:val="clear" w:color="auto" w:fill="FFFFFF"/>
        </w:rPr>
      </w:pPr>
      <w:r w:rsidRPr="001F04B8">
        <w:rPr>
          <w:rFonts w:ascii="Calibri" w:hAnsi="Calibri" w:cs="Calibri"/>
          <w:sz w:val="20"/>
          <w:szCs w:val="20"/>
          <w:shd w:val="clear" w:color="auto" w:fill="FFFFFF"/>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EEB130B" w14:textId="77777777" w:rsidR="001F04B8" w:rsidRPr="001F04B8" w:rsidRDefault="001F04B8" w:rsidP="001F04B8">
      <w:pPr>
        <w:pStyle w:val="NormalWeb"/>
        <w:spacing w:before="0" w:beforeAutospacing="0" w:after="0" w:afterAutospacing="0"/>
        <w:rPr>
          <w:rFonts w:ascii="Calibri" w:hAnsi="Calibri" w:cs="Calibri"/>
          <w:sz w:val="20"/>
          <w:szCs w:val="20"/>
        </w:rPr>
      </w:pPr>
    </w:p>
    <w:p w14:paraId="7B466F60" w14:textId="77777777" w:rsidR="001F04B8" w:rsidRPr="001F04B8" w:rsidRDefault="001F04B8" w:rsidP="001F04B8">
      <w:pPr>
        <w:pStyle w:val="NormalWeb"/>
        <w:spacing w:before="0" w:beforeAutospacing="0" w:after="0" w:afterAutospacing="0"/>
        <w:rPr>
          <w:rFonts w:ascii="Calibri" w:hAnsi="Calibri" w:cs="Calibri"/>
          <w:sz w:val="20"/>
          <w:szCs w:val="20"/>
          <w:shd w:val="clear" w:color="auto" w:fill="FFFFFF"/>
        </w:rPr>
      </w:pPr>
      <w:r w:rsidRPr="001F04B8">
        <w:rPr>
          <w:rFonts w:ascii="Calibri" w:hAnsi="Calibri" w:cs="Calibri"/>
          <w:sz w:val="20"/>
          <w:szCs w:val="20"/>
          <w:shd w:val="clear" w:color="auto" w:fill="FFFFFF"/>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877 - 8339. Additionally, program information may be made available in languages other than English. </w:t>
      </w:r>
    </w:p>
    <w:p w14:paraId="582BA2AB" w14:textId="77777777" w:rsidR="001F04B8" w:rsidRPr="001F04B8" w:rsidRDefault="001F04B8" w:rsidP="001F04B8">
      <w:pPr>
        <w:pStyle w:val="NormalWeb"/>
        <w:spacing w:before="0" w:beforeAutospacing="0" w:after="0" w:afterAutospacing="0"/>
        <w:rPr>
          <w:rFonts w:ascii="Calibri" w:hAnsi="Calibri" w:cs="Calibri"/>
          <w:sz w:val="20"/>
          <w:szCs w:val="20"/>
        </w:rPr>
      </w:pPr>
    </w:p>
    <w:p w14:paraId="1D0C706F" w14:textId="77777777" w:rsidR="001F04B8" w:rsidRPr="001F04B8" w:rsidRDefault="001F04B8" w:rsidP="001F04B8">
      <w:pPr>
        <w:pStyle w:val="NormalWeb"/>
        <w:spacing w:before="0" w:beforeAutospacing="0" w:after="0" w:afterAutospacing="0"/>
        <w:rPr>
          <w:rFonts w:ascii="Calibri" w:hAnsi="Calibri" w:cs="Calibri"/>
          <w:sz w:val="20"/>
          <w:szCs w:val="20"/>
        </w:rPr>
      </w:pPr>
      <w:r w:rsidRPr="001F04B8">
        <w:rPr>
          <w:rFonts w:ascii="Calibri" w:hAnsi="Calibri" w:cs="Calibri"/>
          <w:sz w:val="20"/>
          <w:szCs w:val="20"/>
          <w:shd w:val="clear" w:color="auto" w:fill="FFFFFF"/>
        </w:rPr>
        <w:t xml:space="preserve">To file a program complaint of discrimination, complete the </w:t>
      </w:r>
      <w:hyperlink r:id="rId12" w:history="1">
        <w:r w:rsidRPr="001F04B8">
          <w:rPr>
            <w:rStyle w:val="Hyperlink"/>
            <w:rFonts w:ascii="Calibri" w:hAnsi="Calibri" w:cs="Calibri"/>
            <w:sz w:val="20"/>
            <w:szCs w:val="20"/>
            <w:shd w:val="clear" w:color="auto" w:fill="FFFFFF"/>
          </w:rPr>
          <w:t>USDA Program Discrimination Complaint Form</w:t>
        </w:r>
      </w:hyperlink>
      <w:r w:rsidRPr="001F04B8">
        <w:rPr>
          <w:rFonts w:ascii="Calibri" w:hAnsi="Calibri" w:cs="Calibri"/>
          <w:sz w:val="20"/>
          <w:szCs w:val="20"/>
          <w:shd w:val="clear" w:color="auto" w:fill="FFFFFF"/>
        </w:rPr>
        <w:t xml:space="preserve">, (AD - 3027) found online at: </w:t>
      </w:r>
      <w:hyperlink r:id="rId13" w:history="1">
        <w:r w:rsidRPr="001F04B8">
          <w:rPr>
            <w:rStyle w:val="Hyperlink"/>
            <w:rFonts w:ascii="Calibri" w:hAnsi="Calibri" w:cs="Calibri"/>
            <w:sz w:val="20"/>
            <w:szCs w:val="20"/>
            <w:shd w:val="clear" w:color="auto" w:fill="FFFFFF"/>
          </w:rPr>
          <w:t>http://www.ascr.usda.gov/complaint_filing_cust.html</w:t>
        </w:r>
      </w:hyperlink>
      <w:r w:rsidRPr="001F04B8">
        <w:rPr>
          <w:rFonts w:ascii="Calibri" w:hAnsi="Calibri" w:cs="Calibri"/>
          <w:sz w:val="20"/>
          <w:szCs w:val="20"/>
          <w:shd w:val="clear" w:color="auto" w:fill="FFFFFF"/>
        </w:rPr>
        <w:t xml:space="preserve">, and at any USDA office, or write a letter addressed to USDA and provide in the letter all of the information requested in the form. To request a copy of the complaint form, call (866) 632 - 9992. Submit your completed form or letter to USDA by: </w:t>
      </w:r>
    </w:p>
    <w:p w14:paraId="014224E6" w14:textId="77777777" w:rsidR="001F04B8" w:rsidRPr="001F04B8" w:rsidRDefault="001F04B8" w:rsidP="001F04B8">
      <w:pPr>
        <w:pStyle w:val="NormalWeb"/>
        <w:numPr>
          <w:ilvl w:val="0"/>
          <w:numId w:val="1"/>
        </w:numPr>
        <w:spacing w:before="0" w:beforeAutospacing="0" w:after="0" w:afterAutospacing="0"/>
        <w:contextualSpacing/>
        <w:rPr>
          <w:rFonts w:ascii="Calibri" w:hAnsi="Calibri" w:cs="Calibri"/>
          <w:sz w:val="20"/>
          <w:szCs w:val="20"/>
        </w:rPr>
      </w:pPr>
      <w:r w:rsidRPr="001F04B8">
        <w:rPr>
          <w:rFonts w:ascii="Calibri" w:hAnsi="Calibri" w:cs="Calibri"/>
          <w:sz w:val="20"/>
          <w:szCs w:val="20"/>
          <w:shd w:val="clear" w:color="auto" w:fill="FFFFFF"/>
        </w:rPr>
        <w:t xml:space="preserve">mail: </w:t>
      </w:r>
      <w:r w:rsidRPr="001F04B8">
        <w:rPr>
          <w:rFonts w:ascii="Calibri" w:hAnsi="Calibri" w:cs="Calibri"/>
          <w:sz w:val="20"/>
          <w:szCs w:val="20"/>
          <w:shd w:val="clear" w:color="auto" w:fill="FFFFFF"/>
        </w:rPr>
        <w:tab/>
        <w:t xml:space="preserve">U.S. Department of Agriculture </w:t>
      </w:r>
    </w:p>
    <w:p w14:paraId="618E4579" w14:textId="77777777" w:rsidR="001F04B8" w:rsidRPr="001F04B8" w:rsidRDefault="001F04B8" w:rsidP="001F04B8">
      <w:pPr>
        <w:pStyle w:val="NormalWeb"/>
        <w:spacing w:before="0" w:beforeAutospacing="0" w:after="0" w:afterAutospacing="0"/>
        <w:ind w:left="720" w:firstLine="720"/>
        <w:contextualSpacing/>
        <w:rPr>
          <w:rFonts w:ascii="Calibri" w:hAnsi="Calibri" w:cs="Calibri"/>
          <w:sz w:val="20"/>
          <w:szCs w:val="20"/>
        </w:rPr>
      </w:pPr>
      <w:r w:rsidRPr="001F04B8">
        <w:rPr>
          <w:rFonts w:ascii="Calibri" w:hAnsi="Calibri" w:cs="Calibri"/>
          <w:sz w:val="20"/>
          <w:szCs w:val="20"/>
          <w:shd w:val="clear" w:color="auto" w:fill="FFFFFF"/>
        </w:rPr>
        <w:t xml:space="preserve">Office of the Assistant Secretary for Civil Rights </w:t>
      </w:r>
    </w:p>
    <w:p w14:paraId="2A0C1C75" w14:textId="77777777" w:rsidR="001F04B8" w:rsidRPr="001F04B8" w:rsidRDefault="001F04B8" w:rsidP="001F04B8">
      <w:pPr>
        <w:pStyle w:val="NormalWeb"/>
        <w:spacing w:before="0" w:beforeAutospacing="0" w:after="0" w:afterAutospacing="0"/>
        <w:ind w:left="1440"/>
        <w:contextualSpacing/>
        <w:rPr>
          <w:rFonts w:ascii="Calibri" w:hAnsi="Calibri" w:cs="Calibri"/>
          <w:sz w:val="20"/>
          <w:szCs w:val="20"/>
        </w:rPr>
      </w:pPr>
      <w:r w:rsidRPr="001F04B8">
        <w:rPr>
          <w:rFonts w:ascii="Calibri" w:hAnsi="Calibri" w:cs="Calibri"/>
          <w:sz w:val="20"/>
          <w:szCs w:val="20"/>
          <w:shd w:val="clear" w:color="auto" w:fill="FFFFFF"/>
        </w:rPr>
        <w:t>1400 Independence Avenue, SW</w:t>
      </w:r>
    </w:p>
    <w:p w14:paraId="2DAC9038" w14:textId="77777777" w:rsidR="001F04B8" w:rsidRPr="001F04B8" w:rsidRDefault="001F04B8" w:rsidP="001F04B8">
      <w:pPr>
        <w:pStyle w:val="NormalWeb"/>
        <w:spacing w:before="0" w:beforeAutospacing="0" w:after="0" w:afterAutospacing="0"/>
        <w:ind w:left="1440"/>
        <w:contextualSpacing/>
        <w:rPr>
          <w:rFonts w:ascii="Calibri" w:hAnsi="Calibri" w:cs="Calibri"/>
          <w:sz w:val="20"/>
          <w:szCs w:val="20"/>
          <w:shd w:val="clear" w:color="auto" w:fill="FFFFFF"/>
        </w:rPr>
      </w:pPr>
      <w:r w:rsidRPr="001F04B8">
        <w:rPr>
          <w:rFonts w:ascii="Calibri" w:hAnsi="Calibri" w:cs="Calibri"/>
          <w:sz w:val="20"/>
          <w:szCs w:val="20"/>
          <w:shd w:val="clear" w:color="auto" w:fill="FFFFFF"/>
        </w:rPr>
        <w:t xml:space="preserve">Washington, D.C. 20250 - 9410; </w:t>
      </w:r>
    </w:p>
    <w:p w14:paraId="50257468" w14:textId="77777777" w:rsidR="001F04B8" w:rsidRPr="001F04B8" w:rsidRDefault="001F04B8" w:rsidP="001F04B8">
      <w:pPr>
        <w:pStyle w:val="NormalWeb"/>
        <w:numPr>
          <w:ilvl w:val="0"/>
          <w:numId w:val="1"/>
        </w:numPr>
        <w:spacing w:before="0" w:beforeAutospacing="0" w:after="0" w:afterAutospacing="0"/>
        <w:rPr>
          <w:rFonts w:ascii="Calibri" w:hAnsi="Calibri" w:cs="Calibri"/>
          <w:sz w:val="20"/>
          <w:szCs w:val="20"/>
        </w:rPr>
      </w:pPr>
      <w:r w:rsidRPr="001F04B8">
        <w:rPr>
          <w:rFonts w:ascii="Calibri" w:hAnsi="Calibri" w:cs="Calibri"/>
          <w:sz w:val="20"/>
          <w:szCs w:val="20"/>
          <w:shd w:val="clear" w:color="auto" w:fill="FFFFFF"/>
        </w:rPr>
        <w:t>fax: (202) 690 - 7442; or</w:t>
      </w:r>
    </w:p>
    <w:p w14:paraId="47EF9F3C" w14:textId="77777777" w:rsidR="001F04B8" w:rsidRPr="001F04B8" w:rsidRDefault="001F04B8" w:rsidP="001F04B8">
      <w:pPr>
        <w:pStyle w:val="NormalWeb"/>
        <w:numPr>
          <w:ilvl w:val="0"/>
          <w:numId w:val="1"/>
        </w:numPr>
        <w:spacing w:before="0" w:beforeAutospacing="0" w:after="0" w:afterAutospacing="0"/>
        <w:rPr>
          <w:rFonts w:ascii="Calibri" w:hAnsi="Calibri" w:cs="Calibri"/>
          <w:sz w:val="20"/>
          <w:szCs w:val="20"/>
        </w:rPr>
      </w:pPr>
      <w:r w:rsidRPr="001F04B8">
        <w:rPr>
          <w:rFonts w:ascii="Calibri" w:hAnsi="Calibri" w:cs="Calibri"/>
          <w:sz w:val="20"/>
          <w:szCs w:val="20"/>
          <w:shd w:val="clear" w:color="auto" w:fill="FFFFFF"/>
        </w:rPr>
        <w:t xml:space="preserve">email: </w:t>
      </w:r>
      <w:hyperlink r:id="rId14" w:history="1">
        <w:r w:rsidRPr="001F04B8">
          <w:rPr>
            <w:rStyle w:val="Hyperlink"/>
            <w:rFonts w:ascii="Calibri" w:hAnsi="Calibri" w:cs="Calibri"/>
            <w:sz w:val="20"/>
            <w:szCs w:val="20"/>
            <w:shd w:val="clear" w:color="auto" w:fill="FFFFFF"/>
          </w:rPr>
          <w:t>program.intake@usda.gov</w:t>
        </w:r>
      </w:hyperlink>
      <w:r w:rsidRPr="001F04B8">
        <w:rPr>
          <w:rFonts w:ascii="Calibri" w:hAnsi="Calibri" w:cs="Calibri"/>
          <w:sz w:val="20"/>
          <w:szCs w:val="20"/>
          <w:shd w:val="clear" w:color="auto" w:fill="FFFFFF"/>
        </w:rPr>
        <w:t xml:space="preserve">. </w:t>
      </w:r>
    </w:p>
    <w:p w14:paraId="4EBC9863" w14:textId="77777777" w:rsidR="001F04B8" w:rsidRPr="001F04B8" w:rsidRDefault="001F04B8" w:rsidP="001F04B8">
      <w:pPr>
        <w:pStyle w:val="NormalWeb"/>
        <w:spacing w:before="0" w:beforeAutospacing="0" w:after="0" w:afterAutospacing="0"/>
        <w:rPr>
          <w:rFonts w:ascii="Calibri" w:hAnsi="Calibri" w:cs="Calibri"/>
          <w:sz w:val="20"/>
          <w:szCs w:val="20"/>
          <w:shd w:val="clear" w:color="auto" w:fill="FFFFFF"/>
        </w:rPr>
      </w:pPr>
      <w:r w:rsidRPr="001F04B8">
        <w:rPr>
          <w:rFonts w:ascii="Calibri" w:hAnsi="Calibri" w:cs="Calibri"/>
          <w:sz w:val="20"/>
          <w:szCs w:val="20"/>
          <w:shd w:val="clear" w:color="auto" w:fill="FFFFFF"/>
        </w:rPr>
        <w:t xml:space="preserve">This institution is an equal opportunity provider. </w:t>
      </w:r>
    </w:p>
    <w:p w14:paraId="342EF4C4" w14:textId="77777777" w:rsidR="00BA35CB" w:rsidRPr="00B44EA2" w:rsidRDefault="00BA35CB" w:rsidP="00577AB1">
      <w:pPr>
        <w:pStyle w:val="NormalWeb"/>
        <w:ind w:left="-90" w:right="-90"/>
        <w:rPr>
          <w:rFonts w:ascii="Calibri" w:hAnsi="Calibri" w:cs="Calibri"/>
          <w:color w:val="000000"/>
          <w:sz w:val="22"/>
          <w:szCs w:val="22"/>
        </w:rPr>
      </w:pPr>
    </w:p>
    <w:sectPr w:rsidR="00BA35CB" w:rsidRPr="00B44EA2" w:rsidSect="001F04B8">
      <w:footerReference w:type="default" r:id="rId15"/>
      <w:pgSz w:w="12240" w:h="15840" w:code="1"/>
      <w:pgMar w:top="1440" w:right="1440" w:bottom="1440" w:left="1440" w:header="0" w:footer="100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74FD" w14:textId="77777777" w:rsidR="00D8561B" w:rsidRDefault="00D8561B" w:rsidP="001F04B8">
      <w:r>
        <w:separator/>
      </w:r>
    </w:p>
  </w:endnote>
  <w:endnote w:type="continuationSeparator" w:id="0">
    <w:p w14:paraId="61693AC0" w14:textId="77777777" w:rsidR="00D8561B" w:rsidRDefault="00D8561B" w:rsidP="001F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5F16" w14:textId="77777777" w:rsidR="001F04B8" w:rsidRDefault="00383BEB" w:rsidP="001F04B8">
    <w:pPr>
      <w:pStyle w:val="Footer"/>
      <w:jc w:val="center"/>
    </w:pPr>
    <w:r w:rsidRPr="00421620">
      <w:rPr>
        <w:noProof/>
      </w:rPr>
      <w:drawing>
        <wp:inline distT="0" distB="0" distL="0" distR="0" wp14:anchorId="766A6FA0" wp14:editId="6C49442F">
          <wp:extent cx="992505" cy="262890"/>
          <wp:effectExtent l="0" t="0" r="0" b="0"/>
          <wp:docPr id="2" name="Picture 2"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262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8432" w14:textId="77777777" w:rsidR="00D8561B" w:rsidRDefault="00D8561B" w:rsidP="001F04B8">
      <w:r>
        <w:separator/>
      </w:r>
    </w:p>
  </w:footnote>
  <w:footnote w:type="continuationSeparator" w:id="0">
    <w:p w14:paraId="5D92ADD8" w14:textId="77777777" w:rsidR="00D8561B" w:rsidRDefault="00D8561B" w:rsidP="001F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965"/>
    <w:multiLevelType w:val="hybridMultilevel"/>
    <w:tmpl w:val="F536A5DE"/>
    <w:lvl w:ilvl="0" w:tplc="40AA2A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90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08"/>
    <w:rsid w:val="0006703A"/>
    <w:rsid w:val="001301E8"/>
    <w:rsid w:val="00191AA6"/>
    <w:rsid w:val="0019550B"/>
    <w:rsid w:val="001F04B8"/>
    <w:rsid w:val="002A4C88"/>
    <w:rsid w:val="00383BEB"/>
    <w:rsid w:val="003D5C23"/>
    <w:rsid w:val="00442492"/>
    <w:rsid w:val="004602CD"/>
    <w:rsid w:val="004D04BE"/>
    <w:rsid w:val="00547D2D"/>
    <w:rsid w:val="00577AB1"/>
    <w:rsid w:val="005801AD"/>
    <w:rsid w:val="00586822"/>
    <w:rsid w:val="00612A7F"/>
    <w:rsid w:val="00681A1A"/>
    <w:rsid w:val="00705B10"/>
    <w:rsid w:val="00716075"/>
    <w:rsid w:val="00757181"/>
    <w:rsid w:val="00766DE7"/>
    <w:rsid w:val="0076733A"/>
    <w:rsid w:val="007D06E2"/>
    <w:rsid w:val="007D5527"/>
    <w:rsid w:val="0089606E"/>
    <w:rsid w:val="009162E7"/>
    <w:rsid w:val="009B508A"/>
    <w:rsid w:val="009F7D6D"/>
    <w:rsid w:val="00A16F86"/>
    <w:rsid w:val="00A6284D"/>
    <w:rsid w:val="00A91FDB"/>
    <w:rsid w:val="00B206AF"/>
    <w:rsid w:val="00B44EA2"/>
    <w:rsid w:val="00B722DE"/>
    <w:rsid w:val="00B81DAD"/>
    <w:rsid w:val="00BA35CB"/>
    <w:rsid w:val="00C45105"/>
    <w:rsid w:val="00CD6A47"/>
    <w:rsid w:val="00CE7F30"/>
    <w:rsid w:val="00CF1F70"/>
    <w:rsid w:val="00D21975"/>
    <w:rsid w:val="00D85471"/>
    <w:rsid w:val="00D8561B"/>
    <w:rsid w:val="00DA1908"/>
    <w:rsid w:val="00DA627E"/>
    <w:rsid w:val="00F2524D"/>
    <w:rsid w:val="00F7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9B11D"/>
  <w15:chartTrackingRefBased/>
  <w15:docId w15:val="{18075E6F-B707-5148-866C-D7C62818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0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rsid w:val="00DA1908"/>
    <w:pPr>
      <w:autoSpaceDE w:val="0"/>
      <w:autoSpaceDN w:val="0"/>
      <w:adjustRightInd w:val="0"/>
      <w:spacing w:line="241" w:lineRule="atLeast"/>
    </w:pPr>
    <w:rPr>
      <w:rFonts w:ascii="Palatino" w:hAnsi="Palatino"/>
    </w:rPr>
  </w:style>
  <w:style w:type="character" w:customStyle="1" w:styleId="A1">
    <w:name w:val="A1"/>
    <w:rsid w:val="00DA1908"/>
    <w:rPr>
      <w:rFonts w:cs="Palatino"/>
      <w:i/>
      <w:iCs/>
      <w:color w:val="000000"/>
      <w:sz w:val="22"/>
      <w:szCs w:val="22"/>
    </w:rPr>
  </w:style>
  <w:style w:type="character" w:customStyle="1" w:styleId="A7">
    <w:name w:val="A7"/>
    <w:rsid w:val="00DA1908"/>
    <w:rPr>
      <w:rFonts w:cs="Palatino"/>
      <w:color w:val="000000"/>
      <w:sz w:val="20"/>
      <w:szCs w:val="20"/>
    </w:rPr>
  </w:style>
  <w:style w:type="character" w:styleId="Hyperlink">
    <w:name w:val="Hyperlink"/>
    <w:uiPriority w:val="99"/>
    <w:semiHidden/>
    <w:unhideWhenUsed/>
    <w:rsid w:val="00CD6A47"/>
    <w:rPr>
      <w:color w:val="0000FF"/>
      <w:u w:val="single"/>
    </w:rPr>
  </w:style>
  <w:style w:type="paragraph" w:styleId="NormalWeb">
    <w:name w:val="Normal (Web)"/>
    <w:basedOn w:val="Normal"/>
    <w:uiPriority w:val="99"/>
    <w:unhideWhenUsed/>
    <w:rsid w:val="00CD6A47"/>
    <w:pPr>
      <w:spacing w:before="100" w:beforeAutospacing="1" w:after="100" w:afterAutospacing="1"/>
    </w:pPr>
    <w:rPr>
      <w:rFonts w:ascii="Arial" w:eastAsia="Calibri" w:hAnsi="Arial" w:cs="Arial"/>
    </w:rPr>
  </w:style>
  <w:style w:type="character" w:styleId="Strong">
    <w:name w:val="Strong"/>
    <w:uiPriority w:val="22"/>
    <w:qFormat/>
    <w:rsid w:val="00CD6A47"/>
    <w:rPr>
      <w:b/>
      <w:bCs/>
    </w:rPr>
  </w:style>
  <w:style w:type="table" w:styleId="TableGrid">
    <w:name w:val="Table Grid"/>
    <w:basedOn w:val="TableNormal"/>
    <w:uiPriority w:val="59"/>
    <w:rsid w:val="0089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06E"/>
    <w:rPr>
      <w:rFonts w:ascii="Tahoma" w:hAnsi="Tahoma" w:cs="Tahoma"/>
      <w:sz w:val="16"/>
      <w:szCs w:val="16"/>
    </w:rPr>
  </w:style>
  <w:style w:type="character" w:customStyle="1" w:styleId="BalloonTextChar">
    <w:name w:val="Balloon Text Char"/>
    <w:link w:val="BalloonText"/>
    <w:uiPriority w:val="99"/>
    <w:semiHidden/>
    <w:rsid w:val="0089606E"/>
    <w:rPr>
      <w:rFonts w:ascii="Tahoma" w:eastAsia="Times New Roman" w:hAnsi="Tahoma" w:cs="Tahoma"/>
      <w:sz w:val="16"/>
      <w:szCs w:val="16"/>
    </w:rPr>
  </w:style>
  <w:style w:type="character" w:customStyle="1" w:styleId="A4">
    <w:name w:val="A4"/>
    <w:rsid w:val="001F04B8"/>
    <w:rPr>
      <w:b/>
      <w:bCs/>
      <w:color w:val="221E1F"/>
      <w:sz w:val="28"/>
      <w:szCs w:val="28"/>
    </w:rPr>
  </w:style>
  <w:style w:type="paragraph" w:styleId="Header">
    <w:name w:val="header"/>
    <w:basedOn w:val="Normal"/>
    <w:link w:val="HeaderChar"/>
    <w:uiPriority w:val="99"/>
    <w:unhideWhenUsed/>
    <w:rsid w:val="001F04B8"/>
    <w:pPr>
      <w:tabs>
        <w:tab w:val="center" w:pos="4680"/>
        <w:tab w:val="right" w:pos="9360"/>
      </w:tabs>
    </w:pPr>
  </w:style>
  <w:style w:type="character" w:customStyle="1" w:styleId="HeaderChar">
    <w:name w:val="Header Char"/>
    <w:link w:val="Header"/>
    <w:uiPriority w:val="99"/>
    <w:rsid w:val="001F04B8"/>
    <w:rPr>
      <w:rFonts w:ascii="Times New Roman" w:eastAsia="Times New Roman" w:hAnsi="Times New Roman"/>
      <w:sz w:val="24"/>
      <w:szCs w:val="24"/>
    </w:rPr>
  </w:style>
  <w:style w:type="paragraph" w:styleId="Footer">
    <w:name w:val="footer"/>
    <w:basedOn w:val="Normal"/>
    <w:link w:val="FooterChar"/>
    <w:uiPriority w:val="99"/>
    <w:unhideWhenUsed/>
    <w:rsid w:val="001F04B8"/>
    <w:pPr>
      <w:tabs>
        <w:tab w:val="center" w:pos="4680"/>
        <w:tab w:val="right" w:pos="9360"/>
      </w:tabs>
    </w:pPr>
  </w:style>
  <w:style w:type="character" w:customStyle="1" w:styleId="FooterChar">
    <w:name w:val="Footer Char"/>
    <w:link w:val="Footer"/>
    <w:uiPriority w:val="99"/>
    <w:rsid w:val="001F04B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6931">
      <w:bodyDiv w:val="1"/>
      <w:marLeft w:val="0"/>
      <w:marRight w:val="0"/>
      <w:marTop w:val="0"/>
      <w:marBottom w:val="0"/>
      <w:divBdr>
        <w:top w:val="none" w:sz="0" w:space="0" w:color="auto"/>
        <w:left w:val="none" w:sz="0" w:space="0" w:color="auto"/>
        <w:bottom w:val="none" w:sz="0" w:space="0" w:color="auto"/>
        <w:right w:val="none" w:sz="0" w:space="0" w:color="auto"/>
      </w:divBdr>
    </w:div>
    <w:div w:id="1958372329">
      <w:bodyDiv w:val="1"/>
      <w:marLeft w:val="0"/>
      <w:marRight w:val="0"/>
      <w:marTop w:val="0"/>
      <w:marBottom w:val="0"/>
      <w:divBdr>
        <w:top w:val="none" w:sz="0" w:space="0" w:color="auto"/>
        <w:left w:val="none" w:sz="0" w:space="0" w:color="auto"/>
        <w:bottom w:val="none" w:sz="0" w:space="0" w:color="auto"/>
        <w:right w:val="none" w:sz="0" w:space="0" w:color="auto"/>
      </w:divBdr>
    </w:div>
    <w:div w:id="20048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cr.usda.gov/complaint_filing_cust.html"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io.usda.gov/sites/default/files/docs/2012/Complain_combined_6_8_12.pdf"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FDD17A3BECAABE41868B3B40C68096AF" ma:contentTypeVersion="15" ma:contentTypeDescription="" ma:contentTypeScope="" ma:versionID="5f994e601790f8f86420bc29711a0e81">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564883a2f67548393703a301c32941d1" ns1:_="" ns2:_="">
    <xsd:import namespace="http://schemas.microsoft.com/sharepoint/v3"/>
    <xsd:import namespace="3a62de7d-ba57-4f43-9dae-9623ba637be0"/>
    <xsd:element name="properties">
      <xsd:complexType>
        <xsd:sequence>
          <xsd:element name="documentManagement">
            <xsd:complexType>
              <xsd:all>
                <xsd:element ref="ns1:RoutingRuleDescription" minOccurs="0"/>
                <xsd:element ref="ns2:Audience1" minOccurs="0"/>
                <xsd:element ref="ns2:Publication_x0020_Date"/>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udience1" ma:index="3"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4" ma:displayName="Publication Date" ma:default="[today]" ma:format="DateOnly" ma:internalName="Publication_x0020_Date" ma:readOnly="false">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7" ma:contentTypeDescription="Create a new document." ma:contentTypeScope="" ma:versionID="2bf73b4ac84de7c90cc22e116d56fb9d">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4f80d8fa05db4362c37c97716e1578e8"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07C96-5BE8-49B7-8FFF-2282332288D1}">
  <ds:schemaRefs>
    <ds:schemaRef ds:uri="http://schemas.microsoft.com/sharepoint/v3/contenttype/forms"/>
  </ds:schemaRefs>
</ds:datastoreItem>
</file>

<file path=customXml/itemProps2.xml><?xml version="1.0" encoding="utf-8"?>
<ds:datastoreItem xmlns:ds="http://schemas.openxmlformats.org/officeDocument/2006/customXml" ds:itemID="{F4B291ED-8EA9-43C9-B81B-C716306A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311E7-94FF-4C48-BE34-A7630411A757}"/>
</file>

<file path=customXml/itemProps4.xml><?xml version="1.0" encoding="utf-8"?>
<ds:datastoreItem xmlns:ds="http://schemas.openxmlformats.org/officeDocument/2006/customXml" ds:itemID="{956EFE8E-9F3F-4A03-86AE-E3ADD928571F}">
  <ds:schemaRefs>
    <ds:schemaRef ds:uri="http://schemas.microsoft.com/office/2006/metadata/longProperties"/>
  </ds:schemaRefs>
</ds:datastoreItem>
</file>

<file path=customXml/itemProps5.xml><?xml version="1.0" encoding="utf-8"?>
<ds:datastoreItem xmlns:ds="http://schemas.openxmlformats.org/officeDocument/2006/customXml" ds:itemID="{26B9F58F-BC45-44A3-AE48-EE8A7AED2834}"/>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KY Deptartment of Education</Company>
  <LinksUpToDate>false</LinksUpToDate>
  <CharactersWithSpaces>4013</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2424937</vt:i4>
      </vt:variant>
      <vt:variant>
        <vt:i4>0</vt:i4>
      </vt:variant>
      <vt:variant>
        <vt:i4>0</vt:i4>
      </vt:variant>
      <vt:variant>
        <vt:i4>5</vt:i4>
      </vt:variant>
      <vt:variant>
        <vt:lpwstr>https://www.ocio.usda.gov/sites/default/files/docs/2012/Complain_combined_6_8_12.pdf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AVOYLES</dc:creator>
  <cp:keywords/>
  <cp:lastModifiedBy>Hartley, David</cp:lastModifiedBy>
  <cp:revision>2</cp:revision>
  <cp:lastPrinted>2014-08-18T16:26:00Z</cp:lastPrinted>
  <dcterms:created xsi:type="dcterms:W3CDTF">2025-01-28T15:53:00Z</dcterms:created>
  <dcterms:modified xsi:type="dcterms:W3CDTF">2025-01-28T15:53:00Z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KYED-254-304</vt:lpwstr>
  </property>
  <property fmtid="{D5CDD505-2E9C-101B-9397-08002B2CF9AE}" pid="3" name="_dlc_DocIdItemGuid">
    <vt:lpwstr>34af6e84-2033-411d-95e2-8b02c3012ef2</vt:lpwstr>
  </property>
  <property fmtid="{D5CDD505-2E9C-101B-9397-08002B2CF9AE}" pid="4" name="_dlc_DocIdUrl">
    <vt:lpwstr>https://education-edit.ky.gov/federal/SCN/_layouts/DocIdRedir.aspx?ID=KYED-254-304, KYED-254-304</vt:lpwstr>
  </property>
  <property fmtid="{D5CDD505-2E9C-101B-9397-08002B2CF9AE}" pid="5" name="RoutingRuleDescription">
    <vt:lpwstr/>
  </property>
  <property fmtid="{D5CDD505-2E9C-101B-9397-08002B2CF9AE}" pid="6" name="PublishingExpirationDate">
    <vt:lpwstr/>
  </property>
  <property fmtid="{D5CDD505-2E9C-101B-9397-08002B2CF9AE}" pid="7" name="PublishingStartDate">
    <vt:lpwstr/>
  </property>
  <property fmtid="{D5CDD505-2E9C-101B-9397-08002B2CF9AE}" pid="8" name="Publication Date">
    <vt:lpwstr>2013-05-02T10:24:22Z</vt:lpwstr>
  </property>
  <property fmtid="{D5CDD505-2E9C-101B-9397-08002B2CF9AE}" pid="9" name="Audience1">
    <vt:lpwstr/>
  </property>
  <property fmtid="{D5CDD505-2E9C-101B-9397-08002B2CF9AE}" pid="10" name="ContentTypeId">
    <vt:lpwstr>0x010100E199A4039A44494392F3C6644174EFD4</vt:lpwstr>
  </property>
</Properties>
</file>