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DA482" w14:textId="77777777" w:rsidR="00A54C26" w:rsidRPr="00E00919" w:rsidRDefault="004D40C3" w:rsidP="00284A58">
      <w:pPr>
        <w:shd w:val="clear" w:color="auto" w:fill="B2A1C7" w:themeFill="accent4" w:themeFillTint="99"/>
        <w:rPr>
          <w:rFonts w:ascii="Arial" w:hAnsi="Arial" w:cs="Arial"/>
          <w:b/>
          <w:sz w:val="28"/>
          <w:szCs w:val="28"/>
        </w:rPr>
      </w:pPr>
      <w:r w:rsidRPr="00E00919">
        <w:rPr>
          <w:rFonts w:ascii="Arial" w:hAnsi="Arial" w:cs="Arial"/>
          <w:b/>
          <w:sz w:val="28"/>
          <w:szCs w:val="28"/>
        </w:rPr>
        <w:t>V.</w:t>
      </w:r>
      <w:r w:rsidRPr="00E00919">
        <w:rPr>
          <w:rFonts w:ascii="Arial" w:hAnsi="Arial" w:cs="Arial"/>
          <w:b/>
          <w:sz w:val="28"/>
          <w:szCs w:val="28"/>
        </w:rPr>
        <w:tab/>
      </w:r>
      <w:r w:rsidR="0092297B" w:rsidRPr="00E00919">
        <w:rPr>
          <w:rFonts w:ascii="Arial" w:hAnsi="Arial" w:cs="Arial"/>
          <w:b/>
          <w:sz w:val="28"/>
          <w:szCs w:val="28"/>
        </w:rPr>
        <w:t>Miscellaneous Medical Formulas</w:t>
      </w:r>
    </w:p>
    <w:p w14:paraId="724D19C4" w14:textId="77777777" w:rsidR="00BA515A" w:rsidRPr="00E00919" w:rsidRDefault="00BA515A" w:rsidP="00BA515A">
      <w:pPr>
        <w:rPr>
          <w:rFonts w:ascii="Arial" w:hAnsi="Arial" w:cs="Arial"/>
          <w:b/>
        </w:rPr>
      </w:pPr>
    </w:p>
    <w:p w14:paraId="12E26EDD" w14:textId="77777777" w:rsidR="00E0042B" w:rsidRPr="007B42D2" w:rsidRDefault="0092297B" w:rsidP="00BA515A">
      <w:pPr>
        <w:pStyle w:val="BodyText"/>
        <w:tabs>
          <w:tab w:val="left" w:pos="1440"/>
        </w:tabs>
        <w:rPr>
          <w:sz w:val="24"/>
          <w:szCs w:val="24"/>
        </w:rPr>
      </w:pPr>
      <w:r w:rsidRPr="007B42D2">
        <w:rPr>
          <w:sz w:val="24"/>
          <w:szCs w:val="24"/>
        </w:rPr>
        <w:t>Medical formulas</w:t>
      </w:r>
      <w:r w:rsidR="00353F6E" w:rsidRPr="007B42D2">
        <w:rPr>
          <w:sz w:val="24"/>
          <w:szCs w:val="24"/>
        </w:rPr>
        <w:t xml:space="preserve"> </w:t>
      </w:r>
      <w:r w:rsidR="00E0042B" w:rsidRPr="007B42D2">
        <w:rPr>
          <w:sz w:val="24"/>
          <w:szCs w:val="24"/>
        </w:rPr>
        <w:t xml:space="preserve">are available </w:t>
      </w:r>
      <w:r w:rsidR="00353F6E" w:rsidRPr="007B42D2">
        <w:rPr>
          <w:sz w:val="24"/>
          <w:szCs w:val="24"/>
        </w:rPr>
        <w:t xml:space="preserve">for </w:t>
      </w:r>
      <w:r w:rsidR="00E0042B" w:rsidRPr="007B42D2">
        <w:rPr>
          <w:sz w:val="24"/>
          <w:szCs w:val="24"/>
        </w:rPr>
        <w:t>infants</w:t>
      </w:r>
      <w:r w:rsidRPr="007B42D2">
        <w:rPr>
          <w:sz w:val="24"/>
          <w:szCs w:val="24"/>
        </w:rPr>
        <w:t>, children and women</w:t>
      </w:r>
      <w:r w:rsidR="00353F6E" w:rsidRPr="007B42D2">
        <w:rPr>
          <w:sz w:val="24"/>
          <w:szCs w:val="24"/>
        </w:rPr>
        <w:t xml:space="preserve"> who </w:t>
      </w:r>
      <w:r w:rsidR="00E0042B" w:rsidRPr="007B42D2">
        <w:rPr>
          <w:sz w:val="24"/>
          <w:szCs w:val="24"/>
        </w:rPr>
        <w:t xml:space="preserve">have been assessed to </w:t>
      </w:r>
      <w:r w:rsidRPr="007B42D2">
        <w:rPr>
          <w:sz w:val="24"/>
          <w:szCs w:val="24"/>
        </w:rPr>
        <w:t>have a medical condition</w:t>
      </w:r>
      <w:r w:rsidR="00E0042B" w:rsidRPr="007B42D2">
        <w:rPr>
          <w:bCs/>
          <w:sz w:val="24"/>
          <w:szCs w:val="24"/>
        </w:rPr>
        <w:t xml:space="preserve"> which precludes or restricts the use of conventional foods and necessitates the use of a formula.  </w:t>
      </w:r>
      <w:r w:rsidR="00E0042B" w:rsidRPr="007B42D2">
        <w:rPr>
          <w:b/>
          <w:bCs/>
          <w:i/>
          <w:sz w:val="24"/>
          <w:szCs w:val="24"/>
        </w:rPr>
        <w:t>The medical foods are not to be authorized solely for the purpose of enhancing nutrient intake or managing body weight if the participant is able to eat conventional foods adequately.</w:t>
      </w:r>
      <w:r w:rsidR="00DC393D" w:rsidRPr="007B42D2">
        <w:rPr>
          <w:bCs/>
          <w:i/>
          <w:sz w:val="24"/>
          <w:szCs w:val="24"/>
        </w:rPr>
        <w:t xml:space="preserve"> </w:t>
      </w:r>
    </w:p>
    <w:p w14:paraId="13C3D51A" w14:textId="77777777" w:rsidR="00E916A6" w:rsidRPr="007B42D2" w:rsidRDefault="00E916A6" w:rsidP="00BA515A">
      <w:pPr>
        <w:pStyle w:val="BodyText"/>
        <w:tabs>
          <w:tab w:val="left" w:pos="1440"/>
        </w:tabs>
        <w:rPr>
          <w:sz w:val="24"/>
          <w:szCs w:val="24"/>
        </w:rPr>
      </w:pPr>
    </w:p>
    <w:p w14:paraId="5AD2FE7E" w14:textId="77777777" w:rsidR="00DC393D" w:rsidRPr="007B42D2" w:rsidRDefault="0092297B" w:rsidP="00DC393D">
      <w:pPr>
        <w:pStyle w:val="BodyText"/>
        <w:tabs>
          <w:tab w:val="left" w:pos="1440"/>
        </w:tabs>
        <w:rPr>
          <w:sz w:val="24"/>
          <w:szCs w:val="24"/>
        </w:rPr>
      </w:pPr>
      <w:r w:rsidRPr="007B42D2">
        <w:rPr>
          <w:sz w:val="24"/>
          <w:szCs w:val="24"/>
        </w:rPr>
        <w:t>The formula list below is not all inclusive. Other formulas, such as metabolic formulas, may be provided on a case-by-case basis. Provision of medical formulas will be coordinated with MaineCare.</w:t>
      </w:r>
    </w:p>
    <w:p w14:paraId="6B79FC84" w14:textId="77777777" w:rsidR="00F37A48" w:rsidRPr="007B42D2" w:rsidRDefault="00353F6E" w:rsidP="00BA515A">
      <w:pPr>
        <w:pStyle w:val="BodyText"/>
        <w:tabs>
          <w:tab w:val="left" w:pos="1440"/>
        </w:tabs>
        <w:rPr>
          <w:sz w:val="24"/>
          <w:szCs w:val="24"/>
        </w:rPr>
      </w:pPr>
      <w:r w:rsidRPr="007B42D2">
        <w:rPr>
          <w:sz w:val="24"/>
          <w:szCs w:val="24"/>
        </w:rPr>
        <w:t xml:space="preserve"> </w:t>
      </w:r>
    </w:p>
    <w:p w14:paraId="41D93E80" w14:textId="77777777" w:rsidR="00C72C1D" w:rsidRPr="007B42D2" w:rsidRDefault="00C72C1D" w:rsidP="00C72C1D">
      <w:pPr>
        <w:pStyle w:val="BodyText"/>
        <w:tabs>
          <w:tab w:val="left" w:pos="1440"/>
        </w:tabs>
        <w:rPr>
          <w:b/>
          <w:sz w:val="24"/>
          <w:szCs w:val="24"/>
        </w:rPr>
      </w:pPr>
      <w:r w:rsidRPr="007B42D2">
        <w:rPr>
          <w:b/>
          <w:sz w:val="24"/>
          <w:szCs w:val="24"/>
          <w:u w:val="single"/>
        </w:rPr>
        <w:t>For WIC participants who are enrolled in the MaineCare program</w:t>
      </w:r>
      <w:r w:rsidRPr="007B42D2">
        <w:rPr>
          <w:b/>
          <w:sz w:val="24"/>
          <w:szCs w:val="24"/>
        </w:rPr>
        <w:t xml:space="preserve">: </w:t>
      </w:r>
    </w:p>
    <w:p w14:paraId="463F99BA" w14:textId="3BA221C8" w:rsidR="00C72C1D" w:rsidRDefault="00C72C1D" w:rsidP="00C72C1D">
      <w:pPr>
        <w:pStyle w:val="BodyText"/>
        <w:numPr>
          <w:ilvl w:val="0"/>
          <w:numId w:val="10"/>
        </w:numPr>
        <w:tabs>
          <w:tab w:val="left" w:pos="1440"/>
        </w:tabs>
        <w:rPr>
          <w:sz w:val="24"/>
          <w:szCs w:val="24"/>
        </w:rPr>
      </w:pPr>
      <w:r w:rsidRPr="007B42D2">
        <w:rPr>
          <w:b/>
          <w:i/>
          <w:sz w:val="24"/>
          <w:szCs w:val="24"/>
        </w:rPr>
        <w:t>Hypercaloric</w:t>
      </w:r>
      <w:r w:rsidR="000D45BC">
        <w:rPr>
          <w:b/>
          <w:i/>
          <w:sz w:val="24"/>
          <w:szCs w:val="24"/>
        </w:rPr>
        <w:t xml:space="preserve">, </w:t>
      </w:r>
      <w:r w:rsidRPr="007B42D2">
        <w:rPr>
          <w:b/>
          <w:i/>
          <w:sz w:val="24"/>
          <w:szCs w:val="24"/>
        </w:rPr>
        <w:t>hydrolysate</w:t>
      </w:r>
      <w:r w:rsidR="000D45BC">
        <w:rPr>
          <w:b/>
          <w:i/>
          <w:sz w:val="24"/>
          <w:szCs w:val="24"/>
        </w:rPr>
        <w:t xml:space="preserve">, and </w:t>
      </w:r>
      <w:r w:rsidR="000D45BC" w:rsidRPr="007B42D2">
        <w:rPr>
          <w:b/>
          <w:i/>
          <w:sz w:val="24"/>
          <w:szCs w:val="24"/>
        </w:rPr>
        <w:t>elemental</w:t>
      </w:r>
      <w:r w:rsidR="000D45BC">
        <w:rPr>
          <w:b/>
          <w:i/>
          <w:sz w:val="24"/>
          <w:szCs w:val="24"/>
        </w:rPr>
        <w:t xml:space="preserve"> (amino acid-based)</w:t>
      </w:r>
      <w:r w:rsidRPr="007B42D2">
        <w:rPr>
          <w:b/>
          <w:i/>
          <w:sz w:val="24"/>
          <w:szCs w:val="24"/>
        </w:rPr>
        <w:t xml:space="preserve"> formulas</w:t>
      </w:r>
      <w:r w:rsidRPr="007B42D2">
        <w:rPr>
          <w:sz w:val="24"/>
          <w:szCs w:val="24"/>
        </w:rPr>
        <w:t xml:space="preserve"> </w:t>
      </w:r>
      <w:r w:rsidR="000D45BC">
        <w:rPr>
          <w:sz w:val="24"/>
          <w:szCs w:val="24"/>
        </w:rPr>
        <w:t>may</w:t>
      </w:r>
      <w:r w:rsidRPr="007B42D2">
        <w:rPr>
          <w:sz w:val="24"/>
          <w:szCs w:val="24"/>
        </w:rPr>
        <w:t xml:space="preserve"> be provided by WIC up to the federal maximum issuance per month. Any medically necessary amounts needed over WIC’s federal maximum will be provided by MaineCare. </w:t>
      </w:r>
    </w:p>
    <w:p w14:paraId="55F6C9CD" w14:textId="77777777" w:rsidR="000D45BC" w:rsidRPr="007B42D2" w:rsidRDefault="000D45BC" w:rsidP="000D45BC">
      <w:pPr>
        <w:pStyle w:val="BodyText"/>
        <w:tabs>
          <w:tab w:val="left" w:pos="1440"/>
        </w:tabs>
        <w:ind w:left="720"/>
        <w:rPr>
          <w:sz w:val="24"/>
          <w:szCs w:val="24"/>
        </w:rPr>
      </w:pPr>
    </w:p>
    <w:p w14:paraId="49896990" w14:textId="77777777" w:rsidR="00C72C1D" w:rsidRPr="007B42D2" w:rsidRDefault="00C72C1D" w:rsidP="00C72C1D">
      <w:pPr>
        <w:pStyle w:val="BodyText"/>
        <w:tabs>
          <w:tab w:val="left" w:pos="1440"/>
        </w:tabs>
        <w:rPr>
          <w:b/>
          <w:sz w:val="24"/>
          <w:szCs w:val="24"/>
        </w:rPr>
      </w:pPr>
      <w:r w:rsidRPr="007B42D2">
        <w:rPr>
          <w:b/>
          <w:sz w:val="24"/>
          <w:szCs w:val="24"/>
          <w:u w:val="single"/>
        </w:rPr>
        <w:t xml:space="preserve">If </w:t>
      </w:r>
      <w:r w:rsidR="0092297B" w:rsidRPr="007B42D2">
        <w:rPr>
          <w:b/>
          <w:sz w:val="24"/>
          <w:szCs w:val="24"/>
          <w:u w:val="single"/>
        </w:rPr>
        <w:t>WIC participants who</w:t>
      </w:r>
      <w:r w:rsidRPr="007B42D2">
        <w:rPr>
          <w:b/>
          <w:sz w:val="24"/>
          <w:szCs w:val="24"/>
          <w:u w:val="single"/>
        </w:rPr>
        <w:t xml:space="preserve"> </w:t>
      </w:r>
      <w:r w:rsidR="0092297B" w:rsidRPr="007B42D2">
        <w:rPr>
          <w:b/>
          <w:sz w:val="24"/>
          <w:szCs w:val="24"/>
          <w:u w:val="single"/>
        </w:rPr>
        <w:t>are</w:t>
      </w:r>
      <w:r w:rsidRPr="007B42D2">
        <w:rPr>
          <w:b/>
          <w:sz w:val="24"/>
          <w:szCs w:val="24"/>
          <w:u w:val="single"/>
        </w:rPr>
        <w:t xml:space="preserve"> not enrolled in MaineCare</w:t>
      </w:r>
      <w:r w:rsidRPr="007B42D2">
        <w:rPr>
          <w:b/>
          <w:sz w:val="24"/>
          <w:szCs w:val="24"/>
        </w:rPr>
        <w:t>:</w:t>
      </w:r>
    </w:p>
    <w:p w14:paraId="37A39A1F" w14:textId="77777777" w:rsidR="00C72C1D" w:rsidRPr="007B42D2" w:rsidRDefault="00C72C1D" w:rsidP="00C72C1D">
      <w:pPr>
        <w:pStyle w:val="BodyText"/>
        <w:numPr>
          <w:ilvl w:val="0"/>
          <w:numId w:val="11"/>
        </w:numPr>
        <w:tabs>
          <w:tab w:val="left" w:pos="1440"/>
        </w:tabs>
        <w:rPr>
          <w:b/>
          <w:sz w:val="24"/>
          <w:szCs w:val="24"/>
        </w:rPr>
      </w:pPr>
      <w:r w:rsidRPr="007B42D2">
        <w:rPr>
          <w:sz w:val="24"/>
          <w:szCs w:val="24"/>
        </w:rPr>
        <w:t>The Maine CDC WIC Nutrition Program will provide the formula in amounts not to exceed the federal maximum issuance per month.</w:t>
      </w:r>
      <w:r w:rsidRPr="007B42D2">
        <w:rPr>
          <w:b/>
          <w:sz w:val="24"/>
          <w:szCs w:val="24"/>
        </w:rPr>
        <w:t xml:space="preserve">  </w:t>
      </w:r>
    </w:p>
    <w:p w14:paraId="1A5C64D1" w14:textId="77777777" w:rsidR="00C72C1D" w:rsidRPr="007B42D2" w:rsidRDefault="00C72C1D" w:rsidP="00E0042B">
      <w:pPr>
        <w:pStyle w:val="BodyText"/>
        <w:tabs>
          <w:tab w:val="left" w:pos="1440"/>
        </w:tabs>
        <w:rPr>
          <w:b/>
          <w:sz w:val="24"/>
          <w:szCs w:val="24"/>
        </w:rPr>
      </w:pPr>
    </w:p>
    <w:p w14:paraId="65945953" w14:textId="77777777" w:rsidR="00E0042B" w:rsidRPr="007B42D2" w:rsidRDefault="00E0042B" w:rsidP="00E0042B">
      <w:pPr>
        <w:pStyle w:val="BodyText"/>
        <w:tabs>
          <w:tab w:val="left" w:pos="1440"/>
        </w:tabs>
        <w:rPr>
          <w:b/>
          <w:sz w:val="24"/>
          <w:szCs w:val="24"/>
        </w:rPr>
      </w:pPr>
      <w:r w:rsidRPr="007B42D2">
        <w:rPr>
          <w:b/>
          <w:sz w:val="24"/>
          <w:szCs w:val="24"/>
        </w:rPr>
        <w:t>Prescriptions for these formulas must include:</w:t>
      </w:r>
    </w:p>
    <w:p w14:paraId="0733B639" w14:textId="77777777" w:rsidR="00F37A48" w:rsidRPr="007B42D2" w:rsidRDefault="00F37A48" w:rsidP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B42D2">
        <w:rPr>
          <w:rFonts w:ascii="Arial" w:hAnsi="Arial" w:cs="Arial"/>
          <w:b/>
        </w:rPr>
        <w:t>specific product requested</w:t>
      </w:r>
    </w:p>
    <w:p w14:paraId="65E25FDA" w14:textId="77777777" w:rsidR="00C72C1D" w:rsidRPr="007B42D2" w:rsidRDefault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B42D2">
        <w:rPr>
          <w:rFonts w:ascii="Arial" w:hAnsi="Arial" w:cs="Arial"/>
          <w:b/>
        </w:rPr>
        <w:t>diagnosis</w:t>
      </w:r>
    </w:p>
    <w:p w14:paraId="38842269" w14:textId="77777777" w:rsidR="00F37A48" w:rsidRPr="007B42D2" w:rsidRDefault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B42D2">
        <w:rPr>
          <w:rFonts w:ascii="Arial" w:hAnsi="Arial" w:cs="Arial"/>
          <w:b/>
        </w:rPr>
        <w:t xml:space="preserve">length of time the product is needed </w:t>
      </w:r>
    </w:p>
    <w:p w14:paraId="4028E56B" w14:textId="77777777" w:rsidR="00F37A48" w:rsidRPr="007B42D2" w:rsidRDefault="00F37A48" w:rsidP="00F37A48">
      <w:pPr>
        <w:numPr>
          <w:ilvl w:val="0"/>
          <w:numId w:val="3"/>
        </w:numPr>
        <w:rPr>
          <w:rFonts w:ascii="Arial" w:hAnsi="Arial" w:cs="Arial"/>
          <w:b/>
        </w:rPr>
      </w:pPr>
      <w:r w:rsidRPr="007B42D2">
        <w:rPr>
          <w:rFonts w:ascii="Arial" w:hAnsi="Arial" w:cs="Arial"/>
          <w:b/>
        </w:rPr>
        <w:t>amount prescribed per day</w:t>
      </w:r>
    </w:p>
    <w:p w14:paraId="7BF61A73" w14:textId="0E0BC5F3" w:rsidR="00F37A48" w:rsidRDefault="00F37A48" w:rsidP="00BA515A">
      <w:pPr>
        <w:pStyle w:val="BodyText"/>
        <w:tabs>
          <w:tab w:val="left" w:pos="1440"/>
        </w:tabs>
        <w:rPr>
          <w:sz w:val="24"/>
          <w:szCs w:val="24"/>
        </w:rPr>
      </w:pPr>
    </w:p>
    <w:p w14:paraId="74B5A250" w14:textId="7720C940" w:rsidR="00683B78" w:rsidRDefault="00683B78" w:rsidP="00BA515A">
      <w:pPr>
        <w:pStyle w:val="BodyText"/>
        <w:tabs>
          <w:tab w:val="left" w:pos="1440"/>
        </w:tabs>
        <w:rPr>
          <w:sz w:val="24"/>
          <w:szCs w:val="24"/>
        </w:rPr>
      </w:pPr>
    </w:p>
    <w:p w14:paraId="3FD5958F" w14:textId="77777777" w:rsidR="00683B78" w:rsidRPr="007B42D2" w:rsidRDefault="00683B78" w:rsidP="00BA515A">
      <w:pPr>
        <w:pStyle w:val="BodyText"/>
        <w:tabs>
          <w:tab w:val="left" w:pos="1440"/>
        </w:tabs>
        <w:rPr>
          <w:sz w:val="24"/>
          <w:szCs w:val="24"/>
        </w:rPr>
      </w:pPr>
    </w:p>
    <w:p w14:paraId="2B61B327" w14:textId="77777777" w:rsidR="00DC393D" w:rsidRPr="007B42D2" w:rsidRDefault="00DC393D" w:rsidP="00DC393D">
      <w:pPr>
        <w:rPr>
          <w:rFonts w:ascii="Arial" w:hAnsi="Arial" w:cs="Arial"/>
          <w:b/>
        </w:rPr>
      </w:pPr>
      <w:r w:rsidRPr="007B42D2">
        <w:rPr>
          <w:rFonts w:ascii="Arial" w:hAnsi="Arial" w:cs="Arial"/>
        </w:rPr>
        <w:t>Health care providers may use the</w:t>
      </w:r>
      <w:r w:rsidRPr="007B42D2">
        <w:rPr>
          <w:rFonts w:ascii="Arial" w:hAnsi="Arial" w:cs="Arial"/>
          <w:b/>
        </w:rPr>
        <w:t xml:space="preserve"> </w:t>
      </w:r>
      <w:r w:rsidR="00602139" w:rsidRPr="007B42D2">
        <w:rPr>
          <w:rFonts w:ascii="Arial" w:hAnsi="Arial" w:cs="Arial"/>
          <w:b/>
          <w:i/>
        </w:rPr>
        <w:t>Maine CDC WIC Nutrition Program/MaineCare Request/Prior Authorization for Medical Formula/WIC-Eligible Nutritionals</w:t>
      </w:r>
      <w:r w:rsidRPr="007B42D2">
        <w:rPr>
          <w:rFonts w:ascii="Arial" w:hAnsi="Arial" w:cs="Arial"/>
          <w:b/>
        </w:rPr>
        <w:t xml:space="preserve"> </w:t>
      </w:r>
      <w:r w:rsidRPr="007B42D2">
        <w:rPr>
          <w:rFonts w:ascii="Arial" w:hAnsi="Arial" w:cs="Arial"/>
        </w:rPr>
        <w:t xml:space="preserve">form to obtain approval and prior authorization for MaineCare coverage.  </w:t>
      </w:r>
      <w:r w:rsidRPr="007B42D2">
        <w:rPr>
          <w:rFonts w:ascii="Arial" w:hAnsi="Arial" w:cs="Arial"/>
          <w:b/>
        </w:rPr>
        <w:t xml:space="preserve">This form must be sent to the local WIC office </w:t>
      </w:r>
      <w:proofErr w:type="gramStart"/>
      <w:r w:rsidRPr="007B42D2">
        <w:rPr>
          <w:rFonts w:ascii="Arial" w:hAnsi="Arial" w:cs="Arial"/>
          <w:b/>
        </w:rPr>
        <w:t>in order for</w:t>
      </w:r>
      <w:proofErr w:type="gramEnd"/>
      <w:r w:rsidRPr="007B42D2">
        <w:rPr>
          <w:rFonts w:ascii="Arial" w:hAnsi="Arial" w:cs="Arial"/>
          <w:b/>
        </w:rPr>
        <w:t xml:space="preserve"> MaineCare to approve coverage of the formula prescribed.</w:t>
      </w:r>
    </w:p>
    <w:p w14:paraId="42A55E9A" w14:textId="77777777" w:rsidR="00683B78" w:rsidRDefault="00683B78">
      <w:pPr>
        <w:rPr>
          <w:rFonts w:ascii="Arial" w:hAnsi="Arial" w:cs="Arial"/>
          <w:b/>
          <w:sz w:val="21"/>
          <w:szCs w:val="21"/>
        </w:rPr>
      </w:pPr>
    </w:p>
    <w:p w14:paraId="58131E28" w14:textId="77777777" w:rsidR="00683B78" w:rsidRDefault="00683B78">
      <w:pPr>
        <w:rPr>
          <w:rFonts w:ascii="Arial" w:hAnsi="Arial" w:cs="Arial"/>
          <w:b/>
          <w:sz w:val="21"/>
          <w:szCs w:val="21"/>
        </w:rPr>
      </w:pPr>
    </w:p>
    <w:p w14:paraId="7078CC28" w14:textId="77777777" w:rsidR="00683B78" w:rsidRPr="00154217" w:rsidRDefault="00683B78" w:rsidP="00683B78">
      <w:pPr>
        <w:pStyle w:val="BodyText"/>
        <w:tabs>
          <w:tab w:val="left" w:pos="1440"/>
        </w:tabs>
        <w:rPr>
          <w:b/>
        </w:rPr>
      </w:pPr>
      <w:bookmarkStart w:id="0" w:name="_Hlk74745410"/>
      <w:r w:rsidRPr="00154217">
        <w:rPr>
          <w:b/>
        </w:rPr>
        <w:t xml:space="preserve">NOTE: </w:t>
      </w:r>
      <w:r>
        <w:rPr>
          <w:b/>
        </w:rPr>
        <w:t>F</w:t>
      </w:r>
      <w:r w:rsidRPr="00154217">
        <w:rPr>
          <w:b/>
        </w:rPr>
        <w:t xml:space="preserve">ormulas not included on this formulary may be authorized for issuance through WIC on a case-by-case basis. </w:t>
      </w:r>
    </w:p>
    <w:bookmarkEnd w:id="0"/>
    <w:p w14:paraId="5E229EEE" w14:textId="5D2B1009" w:rsidR="0092297B" w:rsidRPr="00E00919" w:rsidRDefault="0092297B">
      <w:pPr>
        <w:rPr>
          <w:rFonts w:ascii="Arial" w:hAnsi="Arial" w:cs="Arial"/>
          <w:b/>
          <w:sz w:val="21"/>
          <w:szCs w:val="21"/>
        </w:rPr>
      </w:pPr>
      <w:r w:rsidRPr="00E00919">
        <w:rPr>
          <w:rFonts w:ascii="Arial" w:hAnsi="Arial" w:cs="Arial"/>
          <w:b/>
          <w:sz w:val="21"/>
          <w:szCs w:val="21"/>
        </w:rPr>
        <w:br w:type="page"/>
      </w:r>
    </w:p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40"/>
        <w:gridCol w:w="3120"/>
        <w:gridCol w:w="2400"/>
        <w:gridCol w:w="8160"/>
      </w:tblGrid>
      <w:tr w:rsidR="0056675E" w:rsidRPr="00E00919" w14:paraId="0C74577F" w14:textId="77777777" w:rsidTr="000D45BC">
        <w:tc>
          <w:tcPr>
            <w:tcW w:w="18588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71380067" w14:textId="77777777" w:rsidR="0056675E" w:rsidRPr="00E00919" w:rsidRDefault="0092297B" w:rsidP="00B0279B">
            <w:pPr>
              <w:pStyle w:val="BodyTextIndent"/>
              <w:tabs>
                <w:tab w:val="clear" w:pos="720"/>
                <w:tab w:val="clear" w:pos="1440"/>
                <w:tab w:val="clear" w:pos="2160"/>
                <w:tab w:val="clear" w:pos="2520"/>
                <w:tab w:val="clear" w:pos="5040"/>
                <w:tab w:val="left" w:pos="2880"/>
              </w:tabs>
              <w:ind w:left="0" w:firstLine="0"/>
              <w:rPr>
                <w:b/>
                <w:sz w:val="24"/>
                <w:szCs w:val="24"/>
              </w:rPr>
            </w:pPr>
            <w:r w:rsidRPr="00E00919">
              <w:rPr>
                <w:b/>
                <w:sz w:val="24"/>
                <w:szCs w:val="24"/>
              </w:rPr>
              <w:lastRenderedPageBreak/>
              <w:t>Miscellaneous Medical Formulas</w:t>
            </w:r>
          </w:p>
        </w:tc>
      </w:tr>
      <w:tr w:rsidR="000D45BC" w:rsidRPr="00E00919" w14:paraId="25CF853D" w14:textId="77777777" w:rsidTr="00284A58">
        <w:tc>
          <w:tcPr>
            <w:tcW w:w="2268" w:type="dxa"/>
            <w:shd w:val="clear" w:color="auto" w:fill="B2A1C7" w:themeFill="accent4" w:themeFillTint="99"/>
          </w:tcPr>
          <w:p w14:paraId="664D6226" w14:textId="77777777" w:rsidR="000D45BC" w:rsidRPr="00E00919" w:rsidRDefault="000D45BC" w:rsidP="00A25BBE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640" w:type="dxa"/>
            <w:shd w:val="clear" w:color="auto" w:fill="B2A1C7" w:themeFill="accent4" w:themeFillTint="99"/>
          </w:tcPr>
          <w:p w14:paraId="41BB42CB" w14:textId="77777777" w:rsidR="000D45BC" w:rsidRPr="00E00919" w:rsidRDefault="000D45BC" w:rsidP="00A25BBE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120" w:type="dxa"/>
            <w:shd w:val="clear" w:color="auto" w:fill="B2A1C7" w:themeFill="accent4" w:themeFillTint="99"/>
          </w:tcPr>
          <w:p w14:paraId="47FE2A4E" w14:textId="77777777" w:rsidR="000D45BC" w:rsidRPr="00E00919" w:rsidRDefault="000D45BC" w:rsidP="00A25BBE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2400" w:type="dxa"/>
            <w:shd w:val="clear" w:color="auto" w:fill="B2A1C7" w:themeFill="accent4" w:themeFillTint="99"/>
          </w:tcPr>
          <w:p w14:paraId="7CA9D3E4" w14:textId="6E880B98" w:rsidR="000D45BC" w:rsidRPr="00E00919" w:rsidRDefault="00284A58" w:rsidP="00A25B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Energy</w:t>
            </w:r>
          </w:p>
        </w:tc>
        <w:tc>
          <w:tcPr>
            <w:tcW w:w="8160" w:type="dxa"/>
            <w:shd w:val="clear" w:color="auto" w:fill="B2A1C7" w:themeFill="accent4" w:themeFillTint="99"/>
          </w:tcPr>
          <w:p w14:paraId="27CAB005" w14:textId="77777777" w:rsidR="000D45BC" w:rsidRPr="00E00919" w:rsidRDefault="000D45BC" w:rsidP="00A25BBE">
            <w:pPr>
              <w:jc w:val="center"/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Maximum Monthly WIC Issuance Amounts</w:t>
            </w:r>
          </w:p>
        </w:tc>
      </w:tr>
      <w:tr w:rsidR="000D45BC" w:rsidRPr="00E00919" w14:paraId="1D0E7BA8" w14:textId="77777777" w:rsidTr="000D45BC">
        <w:tc>
          <w:tcPr>
            <w:tcW w:w="2268" w:type="dxa"/>
            <w:shd w:val="clear" w:color="auto" w:fill="auto"/>
          </w:tcPr>
          <w:p w14:paraId="25372B56" w14:textId="77777777" w:rsidR="000D45BC" w:rsidRPr="00E00919" w:rsidRDefault="000D45BC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 xml:space="preserve">Similac® PM 60/40 </w:t>
            </w:r>
          </w:p>
          <w:p w14:paraId="5086423B" w14:textId="77777777" w:rsidR="000D45BC" w:rsidRPr="00E00919" w:rsidRDefault="000D45BC">
            <w:pPr>
              <w:rPr>
                <w:rFonts w:ascii="Arial" w:hAnsi="Arial" w:cs="Arial"/>
                <w:bCs/>
              </w:rPr>
            </w:pPr>
            <w:r w:rsidRPr="00E00919">
              <w:rPr>
                <w:rFonts w:ascii="Arial" w:hAnsi="Arial" w:cs="Arial"/>
              </w:rPr>
              <w:t>(Abbott Nutrition)</w:t>
            </w:r>
          </w:p>
        </w:tc>
        <w:tc>
          <w:tcPr>
            <w:tcW w:w="2640" w:type="dxa"/>
            <w:shd w:val="clear" w:color="auto" w:fill="auto"/>
          </w:tcPr>
          <w:p w14:paraId="49A7AFEB" w14:textId="77777777" w:rsidR="000D45BC" w:rsidRPr="00E00919" w:rsidRDefault="000D45BC" w:rsidP="00A96747">
            <w:pPr>
              <w:rPr>
                <w:rFonts w:ascii="Arial" w:hAnsi="Arial" w:cs="Arial"/>
                <w:sz w:val="22"/>
                <w:szCs w:val="22"/>
              </w:rPr>
            </w:pPr>
            <w:r w:rsidRPr="00E00919">
              <w:rPr>
                <w:rFonts w:ascii="Arial" w:hAnsi="Arial" w:cs="Arial"/>
                <w:sz w:val="22"/>
                <w:szCs w:val="22"/>
              </w:rPr>
              <w:t xml:space="preserve">Low-iron, lower mineral content medical </w:t>
            </w:r>
            <w:r>
              <w:rPr>
                <w:rFonts w:ascii="Arial" w:hAnsi="Arial" w:cs="Arial"/>
                <w:sz w:val="22"/>
                <w:szCs w:val="22"/>
              </w:rPr>
              <w:t xml:space="preserve">infant </w:t>
            </w:r>
            <w:r w:rsidRPr="00E00919">
              <w:rPr>
                <w:rFonts w:ascii="Arial" w:hAnsi="Arial" w:cs="Arial"/>
                <w:sz w:val="22"/>
                <w:szCs w:val="22"/>
              </w:rPr>
              <w:t xml:space="preserve">formula </w:t>
            </w:r>
          </w:p>
          <w:p w14:paraId="4114A615" w14:textId="77777777" w:rsidR="000D45BC" w:rsidRPr="00E00919" w:rsidRDefault="000D45BC" w:rsidP="00A9674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345A0E" w14:textId="77777777" w:rsidR="000D45BC" w:rsidRPr="00E00919" w:rsidRDefault="000D45BC" w:rsidP="00A96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</w:rPr>
              <w:t>Gluten free</w:t>
            </w:r>
          </w:p>
          <w:p w14:paraId="036FB08B" w14:textId="77777777" w:rsidR="000D45BC" w:rsidRPr="00E00919" w:rsidRDefault="000D45BC" w:rsidP="00A96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</w:rPr>
              <w:t>Kosher</w:t>
            </w:r>
          </w:p>
          <w:p w14:paraId="6ED475B9" w14:textId="77777777" w:rsidR="000D45BC" w:rsidRPr="00E00919" w:rsidRDefault="000D45BC" w:rsidP="00A967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</w:rPr>
              <w:t>Halal</w:t>
            </w:r>
          </w:p>
        </w:tc>
        <w:tc>
          <w:tcPr>
            <w:tcW w:w="3120" w:type="dxa"/>
            <w:shd w:val="clear" w:color="auto" w:fill="auto"/>
          </w:tcPr>
          <w:p w14:paraId="67B52102" w14:textId="77777777" w:rsidR="000D45BC" w:rsidRPr="00E00919" w:rsidRDefault="000D45BC" w:rsidP="000D44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color w:val="000000"/>
                <w:sz w:val="22"/>
                <w:szCs w:val="22"/>
              </w:rPr>
              <w:t>Powder:</w:t>
            </w:r>
            <w:r w:rsidRPr="00E0091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AC02BA9" w14:textId="77777777" w:rsidR="000D45BC" w:rsidRDefault="000D45BC" w:rsidP="000D44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0919">
              <w:rPr>
                <w:rFonts w:ascii="Arial" w:hAnsi="Arial" w:cs="Arial"/>
                <w:color w:val="000000"/>
                <w:sz w:val="22"/>
                <w:szCs w:val="22"/>
              </w:rPr>
              <w:t>14.1 oz. (400g) can; 6 cans/case</w:t>
            </w:r>
          </w:p>
          <w:p w14:paraId="2957B562" w14:textId="77777777" w:rsidR="000D45BC" w:rsidRPr="00E00919" w:rsidRDefault="000D45BC" w:rsidP="000D44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4D632EA" w14:textId="77777777" w:rsidR="000D45BC" w:rsidRPr="0045157A" w:rsidRDefault="000D45BC" w:rsidP="00A9674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5157A">
              <w:rPr>
                <w:rFonts w:ascii="Arial" w:hAnsi="Arial" w:cs="Arial"/>
                <w:b/>
                <w:bCs/>
                <w:sz w:val="22"/>
                <w:szCs w:val="22"/>
              </w:rPr>
              <w:t>Reconstitution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/can</w:t>
            </w:r>
            <w:r w:rsidRPr="004515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 w:rsidRPr="0045157A">
              <w:rPr>
                <w:rFonts w:ascii="Arial" w:hAnsi="Arial" w:cs="Arial"/>
                <w:bCs/>
                <w:sz w:val="22"/>
                <w:szCs w:val="22"/>
              </w:rPr>
              <w:t>102 fl. oz.</w:t>
            </w:r>
          </w:p>
          <w:p w14:paraId="486C0B55" w14:textId="77777777" w:rsidR="000D45BC" w:rsidRDefault="000D45BC" w:rsidP="00A96747">
            <w:pP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pPr>
          </w:p>
          <w:p w14:paraId="73FB8AED" w14:textId="77777777" w:rsidR="000D45BC" w:rsidRPr="00E00919" w:rsidRDefault="000D45BC" w:rsidP="0001757C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bCs/>
                <w:sz w:val="22"/>
                <w:szCs w:val="22"/>
              </w:rPr>
              <w:t>NDC:</w:t>
            </w:r>
            <w:r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70074-0608-50</w:t>
            </w:r>
          </w:p>
        </w:tc>
        <w:tc>
          <w:tcPr>
            <w:tcW w:w="2400" w:type="dxa"/>
            <w:shd w:val="clear" w:color="auto" w:fill="auto"/>
          </w:tcPr>
          <w:p w14:paraId="2CC27E63" w14:textId="77777777" w:rsidR="000D45BC" w:rsidRPr="00E00919" w:rsidRDefault="000D45BC" w:rsidP="00B0279B">
            <w:pPr>
              <w:pStyle w:val="BodyText2"/>
              <w:spacing w:after="0" w:line="240" w:lineRule="auto"/>
              <w:rPr>
                <w:b/>
                <w:szCs w:val="22"/>
              </w:rPr>
            </w:pPr>
          </w:p>
          <w:p w14:paraId="3C776A91" w14:textId="7249CF86" w:rsidR="000D45BC" w:rsidRPr="000D45BC" w:rsidRDefault="000D45BC" w:rsidP="00B0279B">
            <w:pPr>
              <w:pStyle w:val="BodyText2"/>
              <w:spacing w:after="0" w:line="240" w:lineRule="auto"/>
              <w:rPr>
                <w:b/>
                <w:bCs/>
                <w:szCs w:val="22"/>
              </w:rPr>
            </w:pPr>
            <w:r w:rsidRPr="000D45BC">
              <w:rPr>
                <w:b/>
                <w:bCs/>
                <w:szCs w:val="22"/>
              </w:rPr>
              <w:t>20 Cal/fl. oz</w:t>
            </w:r>
          </w:p>
          <w:p w14:paraId="2350C57F" w14:textId="77777777" w:rsidR="000D45BC" w:rsidRDefault="000D45BC" w:rsidP="000D45BC">
            <w:pPr>
              <w:rPr>
                <w:szCs w:val="22"/>
              </w:rPr>
            </w:pPr>
          </w:p>
          <w:p w14:paraId="04C9F7DF" w14:textId="77777777" w:rsidR="000D45BC" w:rsidRDefault="000D45BC" w:rsidP="000D45BC">
            <w:pPr>
              <w:rPr>
                <w:szCs w:val="22"/>
              </w:rPr>
            </w:pPr>
          </w:p>
          <w:p w14:paraId="7A761FC0" w14:textId="77777777" w:rsidR="000D45BC" w:rsidRDefault="000D45BC" w:rsidP="000D45BC">
            <w:pPr>
              <w:rPr>
                <w:szCs w:val="22"/>
              </w:rPr>
            </w:pPr>
          </w:p>
          <w:p w14:paraId="298DC6C5" w14:textId="77777777" w:rsidR="000D45BC" w:rsidRDefault="000D45BC" w:rsidP="000D45BC">
            <w:pPr>
              <w:rPr>
                <w:szCs w:val="22"/>
              </w:rPr>
            </w:pPr>
          </w:p>
          <w:p w14:paraId="444837EF" w14:textId="77777777" w:rsidR="000D45BC" w:rsidRDefault="000D45BC" w:rsidP="000D45BC">
            <w:pPr>
              <w:rPr>
                <w:szCs w:val="22"/>
              </w:rPr>
            </w:pPr>
          </w:p>
          <w:p w14:paraId="2BC897A5" w14:textId="77777777" w:rsidR="000D45BC" w:rsidRDefault="000D45BC" w:rsidP="000D45BC">
            <w:pPr>
              <w:rPr>
                <w:szCs w:val="22"/>
              </w:rPr>
            </w:pPr>
          </w:p>
          <w:p w14:paraId="2CB0DF6D" w14:textId="77777777" w:rsidR="000D45BC" w:rsidRDefault="000D45BC" w:rsidP="000D45BC">
            <w:pPr>
              <w:rPr>
                <w:szCs w:val="22"/>
              </w:rPr>
            </w:pPr>
          </w:p>
          <w:p w14:paraId="51CFD6ED" w14:textId="77777777" w:rsidR="000D45BC" w:rsidRDefault="000D45BC" w:rsidP="000D45BC">
            <w:pPr>
              <w:rPr>
                <w:szCs w:val="22"/>
              </w:rPr>
            </w:pPr>
          </w:p>
          <w:p w14:paraId="4F091604" w14:textId="18781524" w:rsidR="000D45BC" w:rsidRPr="00E00919" w:rsidRDefault="000D45BC" w:rsidP="000D45BC">
            <w:pPr>
              <w:rPr>
                <w:szCs w:val="22"/>
              </w:rPr>
            </w:pPr>
          </w:p>
        </w:tc>
        <w:tc>
          <w:tcPr>
            <w:tcW w:w="8160" w:type="dxa"/>
          </w:tcPr>
          <w:p w14:paraId="60C1054E" w14:textId="77777777" w:rsidR="000D45BC" w:rsidRPr="00E00919" w:rsidRDefault="000D45BC" w:rsidP="00B0279B">
            <w:pPr>
              <w:pStyle w:val="Footer"/>
              <w:tabs>
                <w:tab w:val="clear" w:pos="4320"/>
                <w:tab w:val="clear" w:pos="8640"/>
                <w:tab w:val="left" w:pos="1440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5"/>
              <w:gridCol w:w="1875"/>
              <w:gridCol w:w="1875"/>
              <w:gridCol w:w="1875"/>
            </w:tblGrid>
            <w:tr w:rsidR="000D45BC" w:rsidRPr="00E00919" w14:paraId="57905354" w14:textId="77777777" w:rsidTr="000D45BC">
              <w:trPr>
                <w:trHeight w:val="486"/>
              </w:trPr>
              <w:tc>
                <w:tcPr>
                  <w:tcW w:w="1895" w:type="dxa"/>
                  <w:shd w:val="clear" w:color="auto" w:fill="000000"/>
                  <w:vAlign w:val="center"/>
                </w:tcPr>
                <w:p w14:paraId="67F55AF3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Non-breastfed infants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4AAEFF68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0-3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36891E89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45653ADF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0D45BC" w:rsidRPr="00E00919" w14:paraId="2C35DD2C" w14:textId="77777777" w:rsidTr="000D45BC">
              <w:trPr>
                <w:trHeight w:val="468"/>
              </w:trPr>
              <w:tc>
                <w:tcPr>
                  <w:tcW w:w="1895" w:type="dxa"/>
                </w:tcPr>
                <w:p w14:paraId="56D9A0F2" w14:textId="77777777" w:rsidR="000D45BC" w:rsidRPr="00E00919" w:rsidRDefault="000D45BC" w:rsidP="00A25B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Powder:</w:t>
                  </w:r>
                </w:p>
                <w:p w14:paraId="76003F2C" w14:textId="77777777" w:rsidR="000D45BC" w:rsidRPr="00E00919" w:rsidRDefault="000D45BC" w:rsidP="001B15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 14.1 oz. </w:t>
                  </w:r>
                </w:p>
              </w:tc>
              <w:tc>
                <w:tcPr>
                  <w:tcW w:w="1875" w:type="dxa"/>
                </w:tcPr>
                <w:p w14:paraId="02848455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8 cans</w:t>
                  </w:r>
                </w:p>
              </w:tc>
              <w:tc>
                <w:tcPr>
                  <w:tcW w:w="1875" w:type="dxa"/>
                </w:tcPr>
                <w:p w14:paraId="30D56268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9 cans</w:t>
                  </w:r>
                </w:p>
              </w:tc>
              <w:tc>
                <w:tcPr>
                  <w:tcW w:w="1875" w:type="dxa"/>
                </w:tcPr>
                <w:p w14:paraId="052D0C19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6 cans</w:t>
                  </w:r>
                </w:p>
              </w:tc>
            </w:tr>
            <w:tr w:rsidR="00284A58" w:rsidRPr="00E00919" w14:paraId="28F42A26" w14:textId="77777777" w:rsidTr="00D47205">
              <w:trPr>
                <w:trHeight w:val="234"/>
              </w:trPr>
              <w:tc>
                <w:tcPr>
                  <w:tcW w:w="7520" w:type="dxa"/>
                  <w:gridSpan w:val="4"/>
                  <w:shd w:val="clear" w:color="auto" w:fill="B2A1C7" w:themeFill="accent4" w:themeFillTint="99"/>
                </w:tcPr>
                <w:p w14:paraId="6C418765" w14:textId="77777777" w:rsidR="00284A58" w:rsidRPr="00E00919" w:rsidRDefault="00284A58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45BC" w:rsidRPr="00E00919" w14:paraId="526F43ED" w14:textId="77777777" w:rsidTr="000D45BC">
              <w:trPr>
                <w:trHeight w:val="720"/>
              </w:trPr>
              <w:tc>
                <w:tcPr>
                  <w:tcW w:w="1895" w:type="dxa"/>
                  <w:shd w:val="clear" w:color="auto" w:fill="000000"/>
                  <w:vAlign w:val="center"/>
                </w:tcPr>
                <w:p w14:paraId="3A01C268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Partially breastfed infants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708BD802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1-3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3FEAC8D3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2D27297C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0D45BC" w:rsidRPr="00E00919" w14:paraId="3D8B8842" w14:textId="77777777" w:rsidTr="000D45BC">
              <w:trPr>
                <w:trHeight w:val="468"/>
              </w:trPr>
              <w:tc>
                <w:tcPr>
                  <w:tcW w:w="1895" w:type="dxa"/>
                </w:tcPr>
                <w:p w14:paraId="118DB8B0" w14:textId="77777777" w:rsidR="000D45BC" w:rsidRPr="00E00919" w:rsidRDefault="000D45BC" w:rsidP="00A25B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Powder:</w:t>
                  </w:r>
                </w:p>
                <w:p w14:paraId="04F2E666" w14:textId="77777777" w:rsidR="000D45BC" w:rsidRPr="00E00919" w:rsidRDefault="000D45BC" w:rsidP="001B15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 14.1 oz.</w:t>
                  </w:r>
                </w:p>
              </w:tc>
              <w:tc>
                <w:tcPr>
                  <w:tcW w:w="1875" w:type="dxa"/>
                </w:tcPr>
                <w:p w14:paraId="757D7BD7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4 cans</w:t>
                  </w:r>
                </w:p>
              </w:tc>
              <w:tc>
                <w:tcPr>
                  <w:tcW w:w="1875" w:type="dxa"/>
                </w:tcPr>
                <w:p w14:paraId="6A04EE6C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5 cans</w:t>
                  </w:r>
                </w:p>
              </w:tc>
              <w:tc>
                <w:tcPr>
                  <w:tcW w:w="1875" w:type="dxa"/>
                </w:tcPr>
                <w:p w14:paraId="5A3BA73C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3 cans</w:t>
                  </w:r>
                </w:p>
              </w:tc>
            </w:tr>
          </w:tbl>
          <w:p w14:paraId="2CF70F30" w14:textId="77777777" w:rsidR="000D45BC" w:rsidRPr="00E00919" w:rsidRDefault="000D45BC" w:rsidP="005E05FE">
            <w:pPr>
              <w:tabs>
                <w:tab w:val="left" w:pos="1926"/>
              </w:tabs>
              <w:rPr>
                <w:rFonts w:ascii="Arial" w:hAnsi="Arial" w:cs="Arial"/>
              </w:rPr>
            </w:pPr>
          </w:p>
        </w:tc>
      </w:tr>
      <w:tr w:rsidR="000D45BC" w:rsidRPr="00E00919" w14:paraId="1ACEBC63" w14:textId="77777777" w:rsidTr="000D45BC">
        <w:tc>
          <w:tcPr>
            <w:tcW w:w="2268" w:type="dxa"/>
            <w:shd w:val="clear" w:color="auto" w:fill="auto"/>
          </w:tcPr>
          <w:p w14:paraId="4FAA9FFE" w14:textId="77777777" w:rsidR="000D45BC" w:rsidRPr="00E00919" w:rsidRDefault="000D45BC" w:rsidP="00124787">
            <w:pPr>
              <w:rPr>
                <w:rFonts w:ascii="Arial" w:hAnsi="Arial" w:cs="Arial"/>
                <w:b/>
              </w:rPr>
            </w:pPr>
            <w:proofErr w:type="spellStart"/>
            <w:r w:rsidRPr="00E00919">
              <w:rPr>
                <w:rFonts w:ascii="Arial" w:hAnsi="Arial" w:cs="Arial"/>
                <w:b/>
              </w:rPr>
              <w:t>Enfaport</w:t>
            </w:r>
            <w:proofErr w:type="spellEnd"/>
            <w:r w:rsidRPr="00E00919">
              <w:rPr>
                <w:rFonts w:ascii="Arial" w:hAnsi="Arial" w:cs="Arial"/>
                <w:b/>
              </w:rPr>
              <w:t xml:space="preserve"> </w:t>
            </w:r>
          </w:p>
          <w:p w14:paraId="5FC8A372" w14:textId="77777777" w:rsidR="000D45BC" w:rsidRPr="00E00919" w:rsidRDefault="000D45BC" w:rsidP="00124787">
            <w:pPr>
              <w:rPr>
                <w:rFonts w:ascii="Arial" w:hAnsi="Arial" w:cs="Arial"/>
                <w:bCs/>
              </w:rPr>
            </w:pPr>
            <w:r w:rsidRPr="00E00919">
              <w:rPr>
                <w:rFonts w:ascii="Arial" w:hAnsi="Arial" w:cs="Arial"/>
              </w:rPr>
              <w:t>(Mead Johnson Nutrition)</w:t>
            </w:r>
          </w:p>
        </w:tc>
        <w:tc>
          <w:tcPr>
            <w:tcW w:w="2640" w:type="dxa"/>
            <w:shd w:val="clear" w:color="auto" w:fill="auto"/>
          </w:tcPr>
          <w:p w14:paraId="2F3333E4" w14:textId="77777777" w:rsidR="000D45BC" w:rsidRPr="00E00919" w:rsidRDefault="000D45BC" w:rsidP="00DB3A17">
            <w:pPr>
              <w:rPr>
                <w:rFonts w:ascii="Arial" w:hAnsi="Arial" w:cs="Arial"/>
                <w:sz w:val="22"/>
                <w:szCs w:val="22"/>
              </w:rPr>
            </w:pPr>
            <w:r w:rsidRPr="00E00919">
              <w:rPr>
                <w:rFonts w:ascii="Arial" w:hAnsi="Arial" w:cs="Arial"/>
                <w:sz w:val="22"/>
                <w:szCs w:val="22"/>
              </w:rPr>
              <w:t>Nutritionally complete, iron-fortified, high protein formula for infants with chylothorax or LCHAD deficiency</w:t>
            </w:r>
          </w:p>
          <w:p w14:paraId="5A5A85BF" w14:textId="77777777" w:rsidR="000D45BC" w:rsidRDefault="000D45BC" w:rsidP="00DB3A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E3C7C6" w14:textId="77777777" w:rsidR="000D45BC" w:rsidRPr="00E00919" w:rsidRDefault="000D45BC" w:rsidP="00DB3A1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AFAC28" w14:textId="77777777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14:paraId="036C30B5" w14:textId="77777777" w:rsidR="000D45BC" w:rsidRPr="00E00919" w:rsidRDefault="000D45BC" w:rsidP="00B0279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009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RTU: </w:t>
            </w:r>
          </w:p>
          <w:p w14:paraId="68954FBE" w14:textId="77777777" w:rsidR="000D45BC" w:rsidRDefault="000D45BC" w:rsidP="00B0279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E00919">
              <w:rPr>
                <w:rFonts w:ascii="Arial" w:hAnsi="Arial" w:cs="Arial"/>
                <w:bCs/>
                <w:sz w:val="22"/>
                <w:szCs w:val="22"/>
              </w:rPr>
              <w:t>6 fl. oz. bottle, 24 bottles/case</w:t>
            </w:r>
          </w:p>
          <w:p w14:paraId="43210A82" w14:textId="77777777" w:rsidR="000D45BC" w:rsidRPr="00E00919" w:rsidRDefault="000D45BC" w:rsidP="00B0279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59CF8F0" w14:textId="06911FD0" w:rsidR="000D45BC" w:rsidRPr="00E00919" w:rsidRDefault="000D45BC" w:rsidP="00B0279B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00919">
              <w:rPr>
                <w:rFonts w:ascii="Arial" w:hAnsi="Arial" w:cs="Arial"/>
                <w:b/>
                <w:bCs/>
                <w:sz w:val="22"/>
                <w:szCs w:val="22"/>
              </w:rPr>
              <w:t>NDC</w:t>
            </w:r>
            <w:r w:rsidRPr="00E00919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0</w:t>
            </w:r>
            <w:r w:rsidRPr="00E00919">
              <w:rPr>
                <w:rFonts w:ascii="Arial" w:hAnsi="Arial" w:cs="Arial"/>
                <w:bCs/>
                <w:sz w:val="22"/>
                <w:szCs w:val="22"/>
              </w:rPr>
              <w:t>0087-5105</w:t>
            </w:r>
            <w:r>
              <w:rPr>
                <w:rFonts w:ascii="Arial" w:hAnsi="Arial" w:cs="Arial"/>
                <w:bCs/>
                <w:sz w:val="22"/>
                <w:szCs w:val="22"/>
              </w:rPr>
              <w:t>-</w:t>
            </w:r>
            <w:r w:rsidRPr="00E00919">
              <w:rPr>
                <w:rFonts w:ascii="Arial" w:hAnsi="Arial" w:cs="Arial"/>
                <w:bCs/>
                <w:sz w:val="22"/>
                <w:szCs w:val="22"/>
              </w:rPr>
              <w:t>25</w:t>
            </w:r>
          </w:p>
        </w:tc>
        <w:tc>
          <w:tcPr>
            <w:tcW w:w="2400" w:type="dxa"/>
            <w:shd w:val="clear" w:color="auto" w:fill="auto"/>
          </w:tcPr>
          <w:p w14:paraId="7C0726A8" w14:textId="77777777" w:rsidR="000D45BC" w:rsidRDefault="000D45BC" w:rsidP="00B0279B">
            <w:pPr>
              <w:pStyle w:val="BodyText2"/>
              <w:spacing w:after="0" w:line="240" w:lineRule="auto"/>
              <w:rPr>
                <w:b/>
                <w:szCs w:val="22"/>
              </w:rPr>
            </w:pPr>
          </w:p>
          <w:p w14:paraId="3962E415" w14:textId="452C76B6" w:rsidR="000D45BC" w:rsidRPr="000D45BC" w:rsidRDefault="000D45BC" w:rsidP="00B0279B">
            <w:pPr>
              <w:pStyle w:val="BodyText2"/>
              <w:spacing w:after="0" w:line="240" w:lineRule="auto"/>
              <w:rPr>
                <w:b/>
                <w:bCs/>
                <w:szCs w:val="22"/>
              </w:rPr>
            </w:pPr>
            <w:r w:rsidRPr="000D45BC">
              <w:rPr>
                <w:b/>
                <w:bCs/>
                <w:szCs w:val="22"/>
              </w:rPr>
              <w:t>30 Cal/fl. oz</w:t>
            </w:r>
          </w:p>
          <w:p w14:paraId="2D29D577" w14:textId="77777777" w:rsidR="000D45BC" w:rsidRDefault="000D45BC" w:rsidP="00B0279B">
            <w:pPr>
              <w:pStyle w:val="BodyText2"/>
              <w:spacing w:after="0" w:line="240" w:lineRule="auto"/>
              <w:rPr>
                <w:szCs w:val="22"/>
              </w:rPr>
            </w:pPr>
          </w:p>
          <w:p w14:paraId="21D4C695" w14:textId="77777777" w:rsidR="000D45BC" w:rsidRPr="00E00919" w:rsidRDefault="000D45BC" w:rsidP="00B0279B">
            <w:pPr>
              <w:pStyle w:val="BodyText2"/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Dilution instructions available for mixing to 20 -28 kcal/oz if needed</w:t>
            </w:r>
          </w:p>
          <w:p w14:paraId="00BCCF20" w14:textId="77777777" w:rsidR="000D45BC" w:rsidRDefault="000D45BC" w:rsidP="00B0279B">
            <w:pPr>
              <w:pStyle w:val="BodyText2"/>
              <w:spacing w:after="0" w:line="240" w:lineRule="auto"/>
              <w:rPr>
                <w:b/>
                <w:szCs w:val="22"/>
              </w:rPr>
            </w:pPr>
          </w:p>
          <w:p w14:paraId="729F6964" w14:textId="77777777" w:rsidR="000D45BC" w:rsidRDefault="000D45BC" w:rsidP="00B0279B">
            <w:pPr>
              <w:pStyle w:val="BodyText2"/>
              <w:spacing w:after="0" w:line="240" w:lineRule="auto"/>
              <w:rPr>
                <w:b/>
                <w:szCs w:val="22"/>
              </w:rPr>
            </w:pPr>
          </w:p>
          <w:p w14:paraId="0D4708E7" w14:textId="6662AD4E" w:rsidR="000D45BC" w:rsidRPr="00E00919" w:rsidRDefault="000D45BC" w:rsidP="00B0279B">
            <w:pPr>
              <w:pStyle w:val="BodyText2"/>
              <w:spacing w:after="0" w:line="240" w:lineRule="auto"/>
              <w:rPr>
                <w:b/>
                <w:szCs w:val="22"/>
              </w:rPr>
            </w:pPr>
          </w:p>
        </w:tc>
        <w:tc>
          <w:tcPr>
            <w:tcW w:w="8160" w:type="dxa"/>
          </w:tcPr>
          <w:p w14:paraId="7B51C1BB" w14:textId="77777777" w:rsidR="003E6B6E" w:rsidRDefault="003E6B6E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0"/>
              <w:gridCol w:w="1880"/>
              <w:gridCol w:w="1880"/>
              <w:gridCol w:w="1880"/>
            </w:tblGrid>
            <w:tr w:rsidR="000D45BC" w:rsidRPr="00E00919" w14:paraId="38B5086F" w14:textId="77777777" w:rsidTr="000D45BC">
              <w:trPr>
                <w:trHeight w:val="528"/>
              </w:trPr>
              <w:tc>
                <w:tcPr>
                  <w:tcW w:w="1900" w:type="dxa"/>
                  <w:shd w:val="clear" w:color="auto" w:fill="000000"/>
                  <w:vAlign w:val="center"/>
                </w:tcPr>
                <w:p w14:paraId="77D15114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Non-breastfed infants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3420649A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0-3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59C036FE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3E0AA051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0D45BC" w:rsidRPr="00E00919" w14:paraId="67B714B5" w14:textId="77777777" w:rsidTr="000D45BC">
              <w:trPr>
                <w:trHeight w:val="254"/>
              </w:trPr>
              <w:tc>
                <w:tcPr>
                  <w:tcW w:w="1900" w:type="dxa"/>
                </w:tcPr>
                <w:p w14:paraId="14116F55" w14:textId="77777777" w:rsidR="000D45BC" w:rsidRPr="00E00919" w:rsidRDefault="000D45BC" w:rsidP="001B15A8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RTU</w:t>
                  </w: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880" w:type="dxa"/>
                </w:tcPr>
                <w:p w14:paraId="7BE8BDA8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138 bottles</w:t>
                  </w:r>
                </w:p>
              </w:tc>
              <w:tc>
                <w:tcPr>
                  <w:tcW w:w="1880" w:type="dxa"/>
                </w:tcPr>
                <w:p w14:paraId="2AC0D590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152 bottles</w:t>
                  </w:r>
                </w:p>
              </w:tc>
              <w:tc>
                <w:tcPr>
                  <w:tcW w:w="1880" w:type="dxa"/>
                </w:tcPr>
                <w:p w14:paraId="42CDAEC8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107 bottles</w:t>
                  </w:r>
                </w:p>
              </w:tc>
            </w:tr>
            <w:tr w:rsidR="00284A58" w:rsidRPr="00E00919" w14:paraId="6A7D9032" w14:textId="77777777" w:rsidTr="00284A58">
              <w:trPr>
                <w:trHeight w:val="254"/>
              </w:trPr>
              <w:tc>
                <w:tcPr>
                  <w:tcW w:w="7540" w:type="dxa"/>
                  <w:gridSpan w:val="4"/>
                  <w:shd w:val="clear" w:color="auto" w:fill="B2A1C7" w:themeFill="accent4" w:themeFillTint="99"/>
                </w:tcPr>
                <w:p w14:paraId="60F6789A" w14:textId="77777777" w:rsidR="00284A58" w:rsidRPr="00E00919" w:rsidRDefault="00284A58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45BC" w:rsidRPr="00E00919" w14:paraId="68F4C03B" w14:textId="77777777" w:rsidTr="000D45BC">
              <w:trPr>
                <w:trHeight w:val="782"/>
              </w:trPr>
              <w:tc>
                <w:tcPr>
                  <w:tcW w:w="1900" w:type="dxa"/>
                  <w:shd w:val="clear" w:color="auto" w:fill="000000"/>
                  <w:vAlign w:val="center"/>
                </w:tcPr>
                <w:p w14:paraId="6E11CFB6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Partially breastfed infants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3C5A7B7E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1-3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76406CB5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20975717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0D45BC" w:rsidRPr="00E00919" w14:paraId="2822CF05" w14:textId="77777777" w:rsidTr="000D45BC">
              <w:trPr>
                <w:trHeight w:val="234"/>
              </w:trPr>
              <w:tc>
                <w:tcPr>
                  <w:tcW w:w="1900" w:type="dxa"/>
                </w:tcPr>
                <w:p w14:paraId="107F7E17" w14:textId="77777777" w:rsidR="000D45BC" w:rsidRPr="00E00919" w:rsidRDefault="000D45BC" w:rsidP="00A25B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RTU</w:t>
                  </w:r>
                </w:p>
              </w:tc>
              <w:tc>
                <w:tcPr>
                  <w:tcW w:w="1880" w:type="dxa"/>
                </w:tcPr>
                <w:p w14:paraId="0614E5FE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64 bottles</w:t>
                  </w:r>
                </w:p>
              </w:tc>
              <w:tc>
                <w:tcPr>
                  <w:tcW w:w="1880" w:type="dxa"/>
                </w:tcPr>
                <w:p w14:paraId="6AC7E623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79 bottles</w:t>
                  </w:r>
                </w:p>
              </w:tc>
              <w:tc>
                <w:tcPr>
                  <w:tcW w:w="1880" w:type="dxa"/>
                </w:tcPr>
                <w:p w14:paraId="11D4B4A5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56 bottles</w:t>
                  </w:r>
                </w:p>
              </w:tc>
            </w:tr>
          </w:tbl>
          <w:p w14:paraId="5A6CCBAE" w14:textId="77777777" w:rsidR="000D45BC" w:rsidRPr="00E00919" w:rsidRDefault="000D45BC" w:rsidP="00B0279B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  <w:tr w:rsidR="000D45BC" w:rsidRPr="00E00919" w14:paraId="34C3F595" w14:textId="77777777" w:rsidTr="00BB6298">
        <w:trPr>
          <w:trHeight w:val="3068"/>
        </w:trPr>
        <w:tc>
          <w:tcPr>
            <w:tcW w:w="2268" w:type="dxa"/>
            <w:shd w:val="clear" w:color="auto" w:fill="auto"/>
          </w:tcPr>
          <w:p w14:paraId="5C4A489A" w14:textId="77777777" w:rsidR="000D45BC" w:rsidRPr="00E00919" w:rsidRDefault="000D45BC" w:rsidP="000D45BC">
            <w:pPr>
              <w:rPr>
                <w:rFonts w:ascii="Arial" w:hAnsi="Arial" w:cs="Arial"/>
              </w:rPr>
            </w:pPr>
            <w:r w:rsidRPr="00E00919">
              <w:rPr>
                <w:rFonts w:ascii="Arial" w:hAnsi="Arial" w:cs="Arial"/>
                <w:b/>
              </w:rPr>
              <w:t>3232 A</w:t>
            </w:r>
            <w:r w:rsidRPr="00E00919">
              <w:rPr>
                <w:rFonts w:ascii="Arial" w:hAnsi="Arial" w:cs="Arial"/>
              </w:rPr>
              <w:t xml:space="preserve"> </w:t>
            </w:r>
          </w:p>
          <w:p w14:paraId="082ED67A" w14:textId="28D0260C" w:rsidR="000D45BC" w:rsidRPr="00E00919" w:rsidRDefault="000D45BC" w:rsidP="000D45BC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</w:rPr>
              <w:t>(Mead Johnson Nutrition)</w:t>
            </w:r>
          </w:p>
        </w:tc>
        <w:tc>
          <w:tcPr>
            <w:tcW w:w="2640" w:type="dxa"/>
            <w:shd w:val="clear" w:color="auto" w:fill="auto"/>
          </w:tcPr>
          <w:p w14:paraId="545055A0" w14:textId="77777777" w:rsidR="000D45BC" w:rsidRPr="00E00919" w:rsidRDefault="000D45BC" w:rsidP="000D45BC">
            <w:pPr>
              <w:rPr>
                <w:rFonts w:ascii="Arial" w:hAnsi="Arial" w:cs="Arial"/>
                <w:sz w:val="22"/>
                <w:szCs w:val="22"/>
              </w:rPr>
            </w:pPr>
            <w:r w:rsidRPr="00E00919">
              <w:rPr>
                <w:rFonts w:ascii="Arial" w:hAnsi="Arial" w:cs="Arial"/>
                <w:sz w:val="22"/>
                <w:szCs w:val="22"/>
              </w:rPr>
              <w:t>Nutritionally incomplete protein hydrolysate formula base that is to be used with added carbohydrate.</w:t>
            </w:r>
          </w:p>
          <w:p w14:paraId="28F1CEF7" w14:textId="77777777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9DAC86" w14:textId="77777777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</w:rPr>
              <w:t>Lactose Free Galactose Free</w:t>
            </w:r>
          </w:p>
          <w:p w14:paraId="3EF085DE" w14:textId="77777777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4C72C9" w14:textId="77777777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E6B59B" w14:textId="77777777" w:rsidR="000D45BC" w:rsidRPr="00E00919" w:rsidRDefault="000D45BC" w:rsidP="000D45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14:paraId="0BDC5A65" w14:textId="77777777" w:rsidR="000D45BC" w:rsidRPr="00E00919" w:rsidRDefault="000D45BC" w:rsidP="000D45BC">
            <w:pPr>
              <w:rPr>
                <w:rFonts w:ascii="Arial" w:hAnsi="Arial" w:cs="Arial"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  <w:u w:val="single"/>
              </w:rPr>
              <w:t>Powder</w:t>
            </w:r>
            <w:r w:rsidRPr="00E00919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009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F849236" w14:textId="77777777" w:rsidR="000D45BC" w:rsidRPr="00E00919" w:rsidRDefault="000D45BC" w:rsidP="000D45BC">
            <w:pPr>
              <w:rPr>
                <w:rFonts w:ascii="Arial" w:hAnsi="Arial" w:cs="Arial"/>
                <w:sz w:val="22"/>
                <w:szCs w:val="22"/>
              </w:rPr>
            </w:pPr>
            <w:r w:rsidRPr="00E00919">
              <w:rPr>
                <w:rFonts w:ascii="Arial" w:hAnsi="Arial" w:cs="Arial"/>
                <w:sz w:val="22"/>
                <w:szCs w:val="22"/>
              </w:rPr>
              <w:t xml:space="preserve">16 oz cans, 6 cans/case </w:t>
            </w:r>
          </w:p>
          <w:p w14:paraId="3BE9D9F7" w14:textId="77777777" w:rsidR="000D45BC" w:rsidRDefault="000D45BC" w:rsidP="000D45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55BA2FD" w14:textId="77777777" w:rsidR="000D45BC" w:rsidRPr="0045157A" w:rsidRDefault="000D45BC" w:rsidP="000D45B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5157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Reconstitution/can: </w:t>
            </w:r>
            <w:r w:rsidRPr="0045157A">
              <w:rPr>
                <w:rFonts w:ascii="Arial" w:hAnsi="Arial" w:cs="Arial"/>
                <w:bCs/>
                <w:sz w:val="22"/>
                <w:szCs w:val="22"/>
              </w:rPr>
              <w:t>varies, according to mixing instructions</w:t>
            </w:r>
          </w:p>
          <w:p w14:paraId="7788779C" w14:textId="77777777" w:rsidR="000D45BC" w:rsidRPr="00E00919" w:rsidRDefault="000D45BC" w:rsidP="000D45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1A006" w14:textId="49618240" w:rsidR="000D45BC" w:rsidRPr="00E00919" w:rsidRDefault="000D45BC" w:rsidP="000D45BC">
            <w:pP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</w:rPr>
              <w:t>NDC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E00919">
              <w:rPr>
                <w:rFonts w:ascii="Arial" w:hAnsi="Arial" w:cs="Arial"/>
                <w:color w:val="000000"/>
                <w:sz w:val="22"/>
                <w:szCs w:val="22"/>
              </w:rPr>
              <w:t>0087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E00919">
              <w:rPr>
                <w:rFonts w:ascii="Arial" w:hAnsi="Arial" w:cs="Arial"/>
                <w:color w:val="000000"/>
                <w:sz w:val="22"/>
                <w:szCs w:val="22"/>
              </w:rPr>
              <w:t>0425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E00919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00" w:type="dxa"/>
            <w:shd w:val="clear" w:color="auto" w:fill="auto"/>
          </w:tcPr>
          <w:p w14:paraId="3CCE9E5A" w14:textId="77777777" w:rsidR="000D45BC" w:rsidRPr="00E00919" w:rsidRDefault="000D45BC" w:rsidP="000D45BC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9DB903" w14:textId="77777777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</w:rPr>
              <w:t>Without added carbohydrate:</w:t>
            </w:r>
          </w:p>
          <w:p w14:paraId="06CF8B86" w14:textId="68C50D58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sz w:val="22"/>
                <w:szCs w:val="22"/>
              </w:rPr>
              <w:t xml:space="preserve">12.7 </w:t>
            </w:r>
            <w:r>
              <w:rPr>
                <w:rFonts w:ascii="Arial" w:hAnsi="Arial" w:cs="Arial"/>
                <w:b/>
                <w:sz w:val="22"/>
                <w:szCs w:val="22"/>
              </w:rPr>
              <w:t>Cal</w:t>
            </w:r>
            <w:r w:rsidRPr="00E00919">
              <w:rPr>
                <w:rFonts w:ascii="Arial" w:hAnsi="Arial" w:cs="Arial"/>
                <w:b/>
                <w:sz w:val="22"/>
                <w:szCs w:val="22"/>
              </w:rPr>
              <w:t xml:space="preserve">/ fl. oz </w:t>
            </w:r>
          </w:p>
          <w:p w14:paraId="63284894" w14:textId="77777777" w:rsidR="000D45BC" w:rsidRPr="00E00919" w:rsidRDefault="000D45BC" w:rsidP="000D45B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CF4E02B" w14:textId="1B7538C0" w:rsidR="000D45BC" w:rsidRDefault="000D45BC" w:rsidP="000D45BC">
            <w:pPr>
              <w:pStyle w:val="BodyText2"/>
              <w:spacing w:after="0" w:line="240" w:lineRule="auto"/>
              <w:rPr>
                <w:b/>
                <w:szCs w:val="22"/>
              </w:rPr>
            </w:pPr>
            <w:r w:rsidRPr="00E00919">
              <w:rPr>
                <w:szCs w:val="22"/>
              </w:rPr>
              <w:t>Calories/ounce and osmolality depend on mixing instructions and carbohydrates added</w:t>
            </w:r>
          </w:p>
        </w:tc>
        <w:tc>
          <w:tcPr>
            <w:tcW w:w="8160" w:type="dxa"/>
          </w:tcPr>
          <w:p w14:paraId="1D38F8F9" w14:textId="77777777" w:rsidR="00BB6298" w:rsidRDefault="00BB629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00"/>
              <w:gridCol w:w="1880"/>
              <w:gridCol w:w="1880"/>
              <w:gridCol w:w="1880"/>
            </w:tblGrid>
            <w:tr w:rsidR="000D45BC" w:rsidRPr="00E00919" w14:paraId="7D2B3F0D" w14:textId="77777777" w:rsidTr="000D45BC">
              <w:trPr>
                <w:trHeight w:val="497"/>
              </w:trPr>
              <w:tc>
                <w:tcPr>
                  <w:tcW w:w="1900" w:type="dxa"/>
                  <w:shd w:val="clear" w:color="auto" w:fill="000000"/>
                  <w:vAlign w:val="center"/>
                </w:tcPr>
                <w:p w14:paraId="7B0ECF33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Non-breastfed infants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022FD33D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0-3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7FC77A70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22B10C22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0D45BC" w:rsidRPr="00E00919" w14:paraId="0DC3BCD2" w14:textId="77777777" w:rsidTr="000D45BC">
              <w:trPr>
                <w:trHeight w:val="478"/>
              </w:trPr>
              <w:tc>
                <w:tcPr>
                  <w:tcW w:w="1900" w:type="dxa"/>
                </w:tcPr>
                <w:p w14:paraId="7F1ED998" w14:textId="77777777" w:rsidR="000D45BC" w:rsidRPr="00E00919" w:rsidRDefault="000D45BC" w:rsidP="000D45B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Powder:</w:t>
                  </w:r>
                </w:p>
                <w:p w14:paraId="5D8E906E" w14:textId="77777777" w:rsidR="000D45BC" w:rsidRPr="00E00919" w:rsidRDefault="000D45BC" w:rsidP="000D45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 16 oz. </w:t>
                  </w:r>
                </w:p>
              </w:tc>
              <w:tc>
                <w:tcPr>
                  <w:tcW w:w="1880" w:type="dxa"/>
                </w:tcPr>
                <w:p w14:paraId="4147C1AC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Dependent </w:t>
                  </w:r>
                </w:p>
                <w:p w14:paraId="78DDCB08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on Rx</w:t>
                  </w:r>
                </w:p>
              </w:tc>
              <w:tc>
                <w:tcPr>
                  <w:tcW w:w="1880" w:type="dxa"/>
                </w:tcPr>
                <w:p w14:paraId="6FC2F328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Dependent </w:t>
                  </w:r>
                </w:p>
                <w:p w14:paraId="24F72C1C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on Rx</w:t>
                  </w:r>
                </w:p>
              </w:tc>
              <w:tc>
                <w:tcPr>
                  <w:tcW w:w="1880" w:type="dxa"/>
                </w:tcPr>
                <w:p w14:paraId="3963FB46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Dependent </w:t>
                  </w:r>
                </w:p>
                <w:p w14:paraId="4BAB82BF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on Rx</w:t>
                  </w:r>
                </w:p>
              </w:tc>
            </w:tr>
            <w:tr w:rsidR="00284A58" w:rsidRPr="00E00919" w14:paraId="11B4EDBA" w14:textId="77777777" w:rsidTr="00284A58">
              <w:trPr>
                <w:trHeight w:val="239"/>
              </w:trPr>
              <w:tc>
                <w:tcPr>
                  <w:tcW w:w="7540" w:type="dxa"/>
                  <w:gridSpan w:val="4"/>
                  <w:shd w:val="clear" w:color="auto" w:fill="B2A1C7" w:themeFill="accent4" w:themeFillTint="99"/>
                </w:tcPr>
                <w:p w14:paraId="5EE1A647" w14:textId="77777777" w:rsidR="00284A58" w:rsidRPr="00E00919" w:rsidRDefault="00284A58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D45BC" w:rsidRPr="00E00919" w14:paraId="3F245C69" w14:textId="77777777" w:rsidTr="000D45BC">
              <w:trPr>
                <w:trHeight w:val="737"/>
              </w:trPr>
              <w:tc>
                <w:tcPr>
                  <w:tcW w:w="1900" w:type="dxa"/>
                  <w:shd w:val="clear" w:color="auto" w:fill="000000"/>
                  <w:vAlign w:val="center"/>
                </w:tcPr>
                <w:p w14:paraId="6510BCAE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Partially breastfed infants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4E233D52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1-3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38F45206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80" w:type="dxa"/>
                  <w:shd w:val="clear" w:color="auto" w:fill="000000"/>
                  <w:vAlign w:val="center"/>
                </w:tcPr>
                <w:p w14:paraId="0FFB84DA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0D45BC" w:rsidRPr="00E00919" w14:paraId="2253B8D3" w14:textId="77777777" w:rsidTr="000D45BC">
              <w:trPr>
                <w:trHeight w:val="478"/>
              </w:trPr>
              <w:tc>
                <w:tcPr>
                  <w:tcW w:w="1900" w:type="dxa"/>
                </w:tcPr>
                <w:p w14:paraId="70FA1157" w14:textId="77777777" w:rsidR="000D45BC" w:rsidRPr="00E00919" w:rsidRDefault="000D45BC" w:rsidP="000D45BC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Powder:</w:t>
                  </w:r>
                </w:p>
                <w:p w14:paraId="447837B5" w14:textId="77777777" w:rsidR="000D45BC" w:rsidRPr="00E00919" w:rsidRDefault="000D45BC" w:rsidP="000D45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 16 oz.</w:t>
                  </w:r>
                </w:p>
              </w:tc>
              <w:tc>
                <w:tcPr>
                  <w:tcW w:w="1880" w:type="dxa"/>
                </w:tcPr>
                <w:p w14:paraId="52FDF365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Dependent </w:t>
                  </w:r>
                </w:p>
                <w:p w14:paraId="736F3EF5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on Rx</w:t>
                  </w:r>
                </w:p>
              </w:tc>
              <w:tc>
                <w:tcPr>
                  <w:tcW w:w="1880" w:type="dxa"/>
                </w:tcPr>
                <w:p w14:paraId="0DCF31F8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Dependent </w:t>
                  </w:r>
                </w:p>
                <w:p w14:paraId="60BCBF66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on Rx</w:t>
                  </w:r>
                </w:p>
              </w:tc>
              <w:tc>
                <w:tcPr>
                  <w:tcW w:w="1880" w:type="dxa"/>
                </w:tcPr>
                <w:p w14:paraId="440790C2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Dependent </w:t>
                  </w:r>
                </w:p>
                <w:p w14:paraId="7149411C" w14:textId="77777777" w:rsidR="000D45BC" w:rsidRPr="00E00919" w:rsidRDefault="000D45BC" w:rsidP="000D45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on Rx</w:t>
                  </w:r>
                </w:p>
              </w:tc>
            </w:tr>
          </w:tbl>
          <w:p w14:paraId="3948B13B" w14:textId="77777777" w:rsidR="000D45BC" w:rsidRPr="00E00919" w:rsidRDefault="000D45BC" w:rsidP="000D45BC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</w:tbl>
    <w:p w14:paraId="081DE435" w14:textId="716DD491" w:rsidR="0016229E" w:rsidRDefault="0016229E" w:rsidP="001C1572">
      <w:pPr>
        <w:rPr>
          <w:rFonts w:ascii="Arial" w:hAnsi="Arial" w:cs="Arial"/>
        </w:rPr>
      </w:pPr>
    </w:p>
    <w:p w14:paraId="1D80B61D" w14:textId="6DD73EB0" w:rsidR="000D45BC" w:rsidRDefault="000D45BC" w:rsidP="001C1572">
      <w:pPr>
        <w:rPr>
          <w:rFonts w:ascii="Arial" w:hAnsi="Arial" w:cs="Arial"/>
        </w:rPr>
      </w:pPr>
    </w:p>
    <w:p w14:paraId="758CE311" w14:textId="38EFEA34" w:rsidR="000D45BC" w:rsidRDefault="000D45BC" w:rsidP="001C1572">
      <w:pPr>
        <w:rPr>
          <w:rFonts w:ascii="Arial" w:hAnsi="Arial" w:cs="Arial"/>
        </w:rPr>
      </w:pPr>
    </w:p>
    <w:p w14:paraId="66F89D70" w14:textId="6ABCB5A4" w:rsidR="000D45BC" w:rsidRDefault="000D45BC" w:rsidP="001C1572">
      <w:pPr>
        <w:rPr>
          <w:rFonts w:ascii="Arial" w:hAnsi="Arial" w:cs="Arial"/>
        </w:rPr>
      </w:pPr>
    </w:p>
    <w:tbl>
      <w:tblPr>
        <w:tblW w:w="18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640"/>
        <w:gridCol w:w="3120"/>
        <w:gridCol w:w="2400"/>
        <w:gridCol w:w="8160"/>
      </w:tblGrid>
      <w:tr w:rsidR="00052D4F" w:rsidRPr="00E00919" w14:paraId="0C540C10" w14:textId="77777777" w:rsidTr="000D45BC">
        <w:tc>
          <w:tcPr>
            <w:tcW w:w="18588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14:paraId="7DC8683E" w14:textId="77777777" w:rsidR="00052D4F" w:rsidRPr="00E00919" w:rsidRDefault="0092297B" w:rsidP="00A25BBE">
            <w:pPr>
              <w:pStyle w:val="BodyTextIndent"/>
              <w:tabs>
                <w:tab w:val="clear" w:pos="720"/>
                <w:tab w:val="clear" w:pos="1440"/>
                <w:tab w:val="clear" w:pos="2160"/>
                <w:tab w:val="clear" w:pos="2520"/>
                <w:tab w:val="clear" w:pos="5040"/>
                <w:tab w:val="left" w:pos="2880"/>
              </w:tabs>
              <w:ind w:left="0" w:firstLine="0"/>
              <w:rPr>
                <w:b/>
                <w:sz w:val="24"/>
                <w:szCs w:val="24"/>
              </w:rPr>
            </w:pPr>
            <w:r w:rsidRPr="00E00919">
              <w:rPr>
                <w:b/>
                <w:sz w:val="24"/>
                <w:szCs w:val="24"/>
              </w:rPr>
              <w:lastRenderedPageBreak/>
              <w:t>Miscellaneous Medical Formulas</w:t>
            </w:r>
          </w:p>
        </w:tc>
      </w:tr>
      <w:tr w:rsidR="000D45BC" w:rsidRPr="00E00919" w14:paraId="53537ED1" w14:textId="77777777" w:rsidTr="00284A58">
        <w:tc>
          <w:tcPr>
            <w:tcW w:w="2268" w:type="dxa"/>
            <w:shd w:val="clear" w:color="auto" w:fill="B2A1C7" w:themeFill="accent4" w:themeFillTint="99"/>
          </w:tcPr>
          <w:p w14:paraId="0F5F66E8" w14:textId="77777777" w:rsidR="000D45BC" w:rsidRPr="00E00919" w:rsidRDefault="000D45BC" w:rsidP="00A25BBE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Product Name</w:t>
            </w:r>
          </w:p>
        </w:tc>
        <w:tc>
          <w:tcPr>
            <w:tcW w:w="2640" w:type="dxa"/>
            <w:shd w:val="clear" w:color="auto" w:fill="B2A1C7" w:themeFill="accent4" w:themeFillTint="99"/>
          </w:tcPr>
          <w:p w14:paraId="59FB8262" w14:textId="77777777" w:rsidR="000D45BC" w:rsidRPr="00E00919" w:rsidRDefault="000D45BC" w:rsidP="00A25BBE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3120" w:type="dxa"/>
            <w:shd w:val="clear" w:color="auto" w:fill="B2A1C7" w:themeFill="accent4" w:themeFillTint="99"/>
          </w:tcPr>
          <w:p w14:paraId="20C5DAF8" w14:textId="77777777" w:rsidR="000D45BC" w:rsidRPr="00E00919" w:rsidRDefault="000D45BC" w:rsidP="00A25BBE">
            <w:pPr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Packaging</w:t>
            </w:r>
          </w:p>
        </w:tc>
        <w:tc>
          <w:tcPr>
            <w:tcW w:w="2400" w:type="dxa"/>
            <w:shd w:val="clear" w:color="auto" w:fill="B2A1C7" w:themeFill="accent4" w:themeFillTint="99"/>
          </w:tcPr>
          <w:p w14:paraId="616E2F1D" w14:textId="07280DF0" w:rsidR="000D45BC" w:rsidRPr="00E00919" w:rsidRDefault="00284A58" w:rsidP="00A25BB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Energy</w:t>
            </w:r>
          </w:p>
        </w:tc>
        <w:tc>
          <w:tcPr>
            <w:tcW w:w="8160" w:type="dxa"/>
            <w:shd w:val="clear" w:color="auto" w:fill="B2A1C7" w:themeFill="accent4" w:themeFillTint="99"/>
          </w:tcPr>
          <w:p w14:paraId="6877B479" w14:textId="77777777" w:rsidR="000D45BC" w:rsidRPr="00E00919" w:rsidRDefault="000D45BC" w:rsidP="00A25BBE">
            <w:pPr>
              <w:jc w:val="center"/>
              <w:rPr>
                <w:rFonts w:ascii="Arial" w:hAnsi="Arial" w:cs="Arial"/>
                <w:b/>
              </w:rPr>
            </w:pPr>
            <w:r w:rsidRPr="00E00919">
              <w:rPr>
                <w:rFonts w:ascii="Arial" w:hAnsi="Arial" w:cs="Arial"/>
                <w:b/>
              </w:rPr>
              <w:t>Maximum Monthly WIC Issuance Amounts</w:t>
            </w:r>
          </w:p>
        </w:tc>
      </w:tr>
      <w:tr w:rsidR="000D45BC" w:rsidRPr="00E00919" w14:paraId="2389B1B9" w14:textId="77777777" w:rsidTr="000D45BC">
        <w:tc>
          <w:tcPr>
            <w:tcW w:w="2268" w:type="dxa"/>
            <w:shd w:val="clear" w:color="auto" w:fill="auto"/>
          </w:tcPr>
          <w:p w14:paraId="6EF512E9" w14:textId="77777777" w:rsidR="000D45BC" w:rsidRPr="00E00919" w:rsidRDefault="000D45BC" w:rsidP="00A25BBE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E00919">
              <w:rPr>
                <w:rFonts w:ascii="Arial" w:hAnsi="Arial" w:cs="Arial"/>
                <w:b/>
                <w:bCs/>
              </w:rPr>
              <w:t>Portagen</w:t>
            </w:r>
            <w:proofErr w:type="spellEnd"/>
            <w:r w:rsidRPr="00E00919">
              <w:rPr>
                <w:rFonts w:ascii="Arial" w:hAnsi="Arial" w:cs="Arial"/>
                <w:b/>
                <w:bCs/>
              </w:rPr>
              <w:t xml:space="preserve">® </w:t>
            </w:r>
          </w:p>
          <w:p w14:paraId="4AE36D81" w14:textId="77777777" w:rsidR="000D45BC" w:rsidRPr="00E00919" w:rsidRDefault="000D45BC" w:rsidP="00A25BBE">
            <w:pPr>
              <w:rPr>
                <w:rFonts w:ascii="Arial" w:hAnsi="Arial" w:cs="Arial"/>
              </w:rPr>
            </w:pPr>
            <w:r w:rsidRPr="00E00919">
              <w:rPr>
                <w:rFonts w:ascii="Arial" w:hAnsi="Arial" w:cs="Arial"/>
              </w:rPr>
              <w:t>(Mead Johnson Nutritionals)</w:t>
            </w:r>
          </w:p>
          <w:p w14:paraId="11ECC742" w14:textId="77777777" w:rsidR="000D45BC" w:rsidRPr="00E00919" w:rsidRDefault="000D45BC" w:rsidP="00A25B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14:paraId="43A4D6D7" w14:textId="77777777" w:rsidR="000D45BC" w:rsidRPr="00E00919" w:rsidRDefault="000D45BC" w:rsidP="00A25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919">
              <w:rPr>
                <w:rFonts w:ascii="Arial" w:hAnsi="Arial" w:cs="Arial"/>
                <w:sz w:val="22"/>
                <w:szCs w:val="22"/>
              </w:rPr>
              <w:t>Nutritionally incomplete iron fortified formula with easily digestible fats.</w:t>
            </w:r>
          </w:p>
          <w:p w14:paraId="25D2C1DC" w14:textId="77777777" w:rsidR="000D45BC" w:rsidRDefault="000D45BC" w:rsidP="00A25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163E0E7" w14:textId="77777777" w:rsidR="000D45BC" w:rsidRDefault="000D45BC" w:rsidP="00A25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Suitable for lactose intolerance</w:t>
            </w:r>
          </w:p>
          <w:p w14:paraId="162B7536" w14:textId="77777777" w:rsidR="000D45BC" w:rsidRPr="00E00919" w:rsidRDefault="000D45BC" w:rsidP="00A25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bCs/>
                <w:sz w:val="22"/>
                <w:szCs w:val="22"/>
              </w:rPr>
              <w:t>Low Residue</w:t>
            </w:r>
          </w:p>
          <w:p w14:paraId="1C3C47E6" w14:textId="77777777" w:rsidR="000D45BC" w:rsidRDefault="000D45BC" w:rsidP="00A25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Kosher</w:t>
            </w:r>
          </w:p>
          <w:p w14:paraId="4BFCF9A1" w14:textId="7E380D88" w:rsidR="000D45BC" w:rsidRPr="00E00919" w:rsidRDefault="000D45BC" w:rsidP="00A25B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14:paraId="43016476" w14:textId="77777777" w:rsidR="000D45BC" w:rsidRPr="00E00919" w:rsidRDefault="000D45BC" w:rsidP="00A25BBE">
            <w:pPr>
              <w:ind w:left="36"/>
              <w:rPr>
                <w:rFonts w:ascii="Arial" w:hAnsi="Arial" w:cs="Arial"/>
                <w:bCs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Powder</w:t>
            </w:r>
            <w:r w:rsidRPr="00E00919">
              <w:rPr>
                <w:rFonts w:ascii="Arial" w:hAnsi="Arial" w:cs="Arial"/>
                <w:bCs/>
                <w:sz w:val="22"/>
                <w:szCs w:val="22"/>
              </w:rPr>
              <w:t xml:space="preserve">:  </w:t>
            </w:r>
          </w:p>
          <w:p w14:paraId="2777EDF1" w14:textId="77777777" w:rsidR="000D45BC" w:rsidRDefault="000D45BC" w:rsidP="00A25BBE">
            <w:pPr>
              <w:ind w:left="36"/>
              <w:rPr>
                <w:rFonts w:ascii="Arial" w:hAnsi="Arial" w:cs="Arial"/>
                <w:bCs/>
                <w:sz w:val="22"/>
                <w:szCs w:val="22"/>
              </w:rPr>
            </w:pPr>
            <w:r w:rsidRPr="00E00919">
              <w:rPr>
                <w:rFonts w:ascii="Arial" w:hAnsi="Arial" w:cs="Arial"/>
                <w:bCs/>
                <w:sz w:val="22"/>
                <w:szCs w:val="22"/>
              </w:rPr>
              <w:t xml:space="preserve">410g can, 6 cans/case </w:t>
            </w:r>
          </w:p>
          <w:p w14:paraId="3EEFFFAE" w14:textId="77777777" w:rsidR="000D45BC" w:rsidRPr="00E00919" w:rsidRDefault="000D45BC" w:rsidP="00A25BBE">
            <w:pPr>
              <w:ind w:left="36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8309AD8" w14:textId="77777777" w:rsidR="000D45BC" w:rsidRPr="00A7098D" w:rsidRDefault="000D45BC" w:rsidP="00A25BBE">
            <w:pPr>
              <w:ind w:left="36"/>
              <w:rPr>
                <w:rFonts w:ascii="Arial" w:hAnsi="Arial" w:cs="Arial"/>
                <w:sz w:val="22"/>
                <w:szCs w:val="22"/>
              </w:rPr>
            </w:pPr>
            <w:r w:rsidRPr="0045157A">
              <w:rPr>
                <w:rFonts w:ascii="Arial" w:hAnsi="Arial" w:cs="Arial"/>
                <w:b/>
                <w:bCs/>
                <w:sz w:val="22"/>
                <w:szCs w:val="22"/>
              </w:rPr>
              <w:t>Reconstitution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/can: </w:t>
            </w:r>
            <w:r w:rsidRPr="0045157A">
              <w:rPr>
                <w:rFonts w:ascii="Arial" w:hAnsi="Arial" w:cs="Arial"/>
                <w:bCs/>
                <w:sz w:val="22"/>
                <w:szCs w:val="22"/>
              </w:rPr>
              <w:t>64 fl. oz.</w:t>
            </w:r>
          </w:p>
          <w:p w14:paraId="684A8CE2" w14:textId="77777777" w:rsidR="000D45BC" w:rsidRDefault="000D45BC" w:rsidP="00A40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09DD055" w14:textId="13DA9E76" w:rsidR="000D45BC" w:rsidRPr="00E00919" w:rsidRDefault="000D45BC" w:rsidP="00A4083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00919">
              <w:rPr>
                <w:rFonts w:ascii="Arial" w:hAnsi="Arial" w:cs="Arial"/>
                <w:b/>
                <w:bCs/>
                <w:sz w:val="22"/>
                <w:szCs w:val="22"/>
              </w:rPr>
              <w:t>NDC: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00087-5117-28</w:t>
            </w:r>
          </w:p>
        </w:tc>
        <w:tc>
          <w:tcPr>
            <w:tcW w:w="2400" w:type="dxa"/>
            <w:shd w:val="clear" w:color="auto" w:fill="auto"/>
          </w:tcPr>
          <w:p w14:paraId="7D32E7C3" w14:textId="77777777" w:rsidR="000D45BC" w:rsidRPr="00E00919" w:rsidRDefault="000D45BC" w:rsidP="00A25B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F21EB9" w14:textId="5F9C6EEE" w:rsidR="000D45BC" w:rsidRPr="000D45BC" w:rsidRDefault="000D45BC" w:rsidP="00A25BB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D45BC">
              <w:rPr>
                <w:rFonts w:ascii="Arial" w:hAnsi="Arial" w:cs="Arial"/>
                <w:b/>
                <w:bCs/>
                <w:sz w:val="22"/>
                <w:szCs w:val="22"/>
              </w:rPr>
              <w:t>30 Cal/fl. oz</w:t>
            </w:r>
          </w:p>
          <w:p w14:paraId="779174D9" w14:textId="77777777" w:rsidR="000D45BC" w:rsidRPr="00E00919" w:rsidRDefault="000D45BC" w:rsidP="00A25B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C9A47" w14:textId="476C05DA" w:rsidR="000D45BC" w:rsidRPr="00E00919" w:rsidRDefault="000D45BC" w:rsidP="00E009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60" w:type="dxa"/>
          </w:tcPr>
          <w:p w14:paraId="40410C6C" w14:textId="77777777" w:rsidR="00BB6298" w:rsidRDefault="00BB629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89"/>
              <w:gridCol w:w="5625"/>
            </w:tblGrid>
            <w:tr w:rsidR="000D45BC" w:rsidRPr="00E00919" w14:paraId="1F582074" w14:textId="77777777" w:rsidTr="000D45BC">
              <w:trPr>
                <w:trHeight w:val="278"/>
              </w:trPr>
              <w:tc>
                <w:tcPr>
                  <w:tcW w:w="7514" w:type="dxa"/>
                  <w:gridSpan w:val="2"/>
                  <w:shd w:val="clear" w:color="auto" w:fill="000000"/>
                </w:tcPr>
                <w:p w14:paraId="664FD2D5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 xml:space="preserve">Children </w:t>
                  </w:r>
                </w:p>
              </w:tc>
            </w:tr>
            <w:tr w:rsidR="000D45BC" w:rsidRPr="00E00919" w14:paraId="29050813" w14:textId="77777777" w:rsidTr="00BB6298">
              <w:trPr>
                <w:trHeight w:val="554"/>
              </w:trPr>
              <w:tc>
                <w:tcPr>
                  <w:tcW w:w="1889" w:type="dxa"/>
                </w:tcPr>
                <w:p w14:paraId="12E1CB46" w14:textId="2339C5D1" w:rsidR="000D45BC" w:rsidRPr="00E00919" w:rsidRDefault="000D45BC" w:rsidP="00A25BBE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Powder</w:t>
                  </w:r>
                </w:p>
                <w:p w14:paraId="7B3FFAB1" w14:textId="77777777" w:rsidR="000D45BC" w:rsidRPr="00E00919" w:rsidRDefault="000D45BC" w:rsidP="00A25BBE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16 oz.</w:t>
                  </w:r>
                </w:p>
              </w:tc>
              <w:tc>
                <w:tcPr>
                  <w:tcW w:w="5625" w:type="dxa"/>
                  <w:vAlign w:val="center"/>
                </w:tcPr>
                <w:p w14:paraId="60815654" w14:textId="77777777" w:rsidR="000D45BC" w:rsidRPr="00E00919" w:rsidRDefault="000D45BC" w:rsidP="00A25BBE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CD9C26F" w14:textId="77777777" w:rsidR="000D45BC" w:rsidRPr="00E00919" w:rsidRDefault="000D45BC" w:rsidP="00350D56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14 cans</w:t>
                  </w:r>
                </w:p>
              </w:tc>
            </w:tr>
          </w:tbl>
          <w:p w14:paraId="41137C05" w14:textId="77777777" w:rsidR="000D45BC" w:rsidRPr="00E00919" w:rsidRDefault="000D45BC" w:rsidP="00A25B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0A5D" w:rsidRPr="00E00919" w14:paraId="42A423FB" w14:textId="77777777" w:rsidTr="00BB6298">
        <w:trPr>
          <w:trHeight w:val="3068"/>
        </w:trPr>
        <w:tc>
          <w:tcPr>
            <w:tcW w:w="2268" w:type="dxa"/>
            <w:shd w:val="clear" w:color="auto" w:fill="auto"/>
          </w:tcPr>
          <w:p w14:paraId="5EB36B4F" w14:textId="77777777" w:rsidR="00B70A5D" w:rsidRDefault="00047A56" w:rsidP="00A25BB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Enfamil A.R.</w:t>
            </w:r>
          </w:p>
          <w:p w14:paraId="5656B1CB" w14:textId="77777777" w:rsidR="00047A56" w:rsidRPr="00E00919" w:rsidRDefault="00047A56" w:rsidP="00047A56">
            <w:pPr>
              <w:rPr>
                <w:rFonts w:ascii="Arial" w:hAnsi="Arial" w:cs="Arial"/>
              </w:rPr>
            </w:pPr>
            <w:r w:rsidRPr="00E00919">
              <w:rPr>
                <w:rFonts w:ascii="Arial" w:hAnsi="Arial" w:cs="Arial"/>
              </w:rPr>
              <w:t xml:space="preserve">(Mead Johnson </w:t>
            </w:r>
            <w:proofErr w:type="spellStart"/>
            <w:r w:rsidRPr="00E00919">
              <w:rPr>
                <w:rFonts w:ascii="Arial" w:hAnsi="Arial" w:cs="Arial"/>
              </w:rPr>
              <w:t>Nutritionals</w:t>
            </w:r>
            <w:proofErr w:type="spellEnd"/>
            <w:r w:rsidRPr="00E00919">
              <w:rPr>
                <w:rFonts w:ascii="Arial" w:hAnsi="Arial" w:cs="Arial"/>
              </w:rPr>
              <w:t>)</w:t>
            </w:r>
          </w:p>
          <w:p w14:paraId="6FE2F0F8" w14:textId="2F687B80" w:rsidR="00047A56" w:rsidRPr="00E00919" w:rsidRDefault="00047A56" w:rsidP="00A25BB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40" w:type="dxa"/>
            <w:shd w:val="clear" w:color="auto" w:fill="auto"/>
          </w:tcPr>
          <w:p w14:paraId="1137A985" w14:textId="77777777" w:rsidR="00CF43A7" w:rsidRPr="00E55397" w:rsidRDefault="00CF43A7" w:rsidP="00CF43A7">
            <w:pPr>
              <w:rPr>
                <w:rFonts w:ascii="Arial" w:hAnsi="Arial" w:cs="Arial"/>
                <w:sz w:val="22"/>
                <w:szCs w:val="22"/>
              </w:rPr>
            </w:pPr>
            <w:r w:rsidRPr="00E55397">
              <w:rPr>
                <w:rFonts w:ascii="Arial" w:hAnsi="Arial" w:cs="Arial"/>
                <w:sz w:val="22"/>
                <w:szCs w:val="22"/>
              </w:rPr>
              <w:t>Milk-based infant formula thickened with added rice starch.</w:t>
            </w:r>
          </w:p>
          <w:p w14:paraId="7043587F" w14:textId="77777777" w:rsidR="00B70A5D" w:rsidRPr="00E00919" w:rsidRDefault="00B70A5D" w:rsidP="00A25B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20" w:type="dxa"/>
            <w:shd w:val="clear" w:color="auto" w:fill="auto"/>
          </w:tcPr>
          <w:p w14:paraId="2DAF581C" w14:textId="77777777" w:rsidR="009D08CD" w:rsidRPr="00E55397" w:rsidRDefault="009D08CD" w:rsidP="009D08CD">
            <w:pPr>
              <w:rPr>
                <w:rFonts w:ascii="Arial" w:hAnsi="Arial" w:cs="Arial"/>
                <w:sz w:val="22"/>
                <w:szCs w:val="22"/>
              </w:rPr>
            </w:pPr>
            <w:r w:rsidRPr="00E55397">
              <w:rPr>
                <w:rFonts w:ascii="Arial" w:hAnsi="Arial" w:cs="Arial"/>
                <w:b/>
                <w:sz w:val="22"/>
                <w:szCs w:val="22"/>
                <w:u w:val="single"/>
              </w:rPr>
              <w:t>Powder</w:t>
            </w:r>
            <w:r w:rsidRPr="00E5539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E5539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3AD3F999" w14:textId="489BCF3B" w:rsidR="009D08CD" w:rsidRPr="00E55397" w:rsidRDefault="009D08CD" w:rsidP="009D08CD">
            <w:pPr>
              <w:rPr>
                <w:rFonts w:ascii="Arial" w:hAnsi="Arial" w:cs="Arial"/>
                <w:sz w:val="22"/>
                <w:szCs w:val="22"/>
              </w:rPr>
            </w:pPr>
            <w:r w:rsidRPr="00E55397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8B329B">
              <w:rPr>
                <w:rFonts w:ascii="Arial" w:hAnsi="Arial" w:cs="Arial"/>
                <w:sz w:val="22"/>
                <w:szCs w:val="22"/>
              </w:rPr>
              <w:t>9</w:t>
            </w:r>
            <w:r w:rsidRPr="00E55397">
              <w:rPr>
                <w:rFonts w:ascii="Arial" w:hAnsi="Arial" w:cs="Arial"/>
                <w:sz w:val="22"/>
                <w:szCs w:val="22"/>
              </w:rPr>
              <w:t xml:space="preserve"> oz. cans, 6 cans/case </w:t>
            </w:r>
          </w:p>
          <w:p w14:paraId="711B2ABC" w14:textId="77777777" w:rsidR="009D08CD" w:rsidRPr="00B00B85" w:rsidRDefault="009D08CD" w:rsidP="009D08CD">
            <w:pPr>
              <w:tabs>
                <w:tab w:val="left" w:pos="-990"/>
                <w:tab w:val="left" w:pos="-810"/>
                <w:tab w:val="left" w:pos="-360"/>
                <w:tab w:val="left" w:pos="-90"/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B00B85">
              <w:rPr>
                <w:rFonts w:ascii="Arial" w:hAnsi="Arial" w:cs="Arial"/>
                <w:b/>
                <w:sz w:val="22"/>
                <w:szCs w:val="22"/>
              </w:rPr>
              <w:t>Reconstitution:</w:t>
            </w:r>
            <w:r w:rsidRPr="006152A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B00B85">
              <w:rPr>
                <w:rFonts w:ascii="Arial" w:hAnsi="Arial" w:cs="Arial"/>
                <w:sz w:val="22"/>
                <w:szCs w:val="22"/>
              </w:rPr>
              <w:t>90 fl. oz. at standard dilution</w:t>
            </w:r>
          </w:p>
          <w:p w14:paraId="3A436B6E" w14:textId="543453BE" w:rsidR="009D08CD" w:rsidRPr="00E55397" w:rsidRDefault="009D08CD" w:rsidP="009D08CD">
            <w:pPr>
              <w:rPr>
                <w:rFonts w:ascii="Arial" w:hAnsi="Arial" w:cs="Arial"/>
                <w:sz w:val="22"/>
                <w:szCs w:val="22"/>
              </w:rPr>
            </w:pPr>
            <w:r w:rsidRPr="00E55397">
              <w:rPr>
                <w:rFonts w:ascii="Arial" w:hAnsi="Arial" w:cs="Arial"/>
                <w:b/>
                <w:sz w:val="22"/>
                <w:szCs w:val="22"/>
              </w:rPr>
              <w:t xml:space="preserve">NDC: </w:t>
            </w:r>
            <w:r w:rsidR="008B329B" w:rsidRPr="008B329B">
              <w:rPr>
                <w:rFonts w:ascii="Arial" w:hAnsi="Arial" w:cs="Arial"/>
                <w:sz w:val="22"/>
                <w:szCs w:val="22"/>
              </w:rPr>
              <w:t>00087</w:t>
            </w:r>
            <w:r w:rsidR="008B329B">
              <w:rPr>
                <w:rFonts w:ascii="Arial" w:hAnsi="Arial" w:cs="Arial"/>
                <w:sz w:val="22"/>
                <w:szCs w:val="22"/>
              </w:rPr>
              <w:t>-</w:t>
            </w:r>
            <w:r w:rsidR="008B329B" w:rsidRPr="008B329B">
              <w:rPr>
                <w:rFonts w:ascii="Arial" w:hAnsi="Arial" w:cs="Arial"/>
                <w:sz w:val="22"/>
                <w:szCs w:val="22"/>
              </w:rPr>
              <w:t>0201</w:t>
            </w:r>
            <w:r w:rsidR="008B329B">
              <w:rPr>
                <w:rFonts w:ascii="Arial" w:hAnsi="Arial" w:cs="Arial"/>
                <w:sz w:val="22"/>
                <w:szCs w:val="22"/>
              </w:rPr>
              <w:t>-</w:t>
            </w:r>
            <w:r w:rsidR="008B329B" w:rsidRPr="008B329B">
              <w:rPr>
                <w:rFonts w:ascii="Arial" w:hAnsi="Arial" w:cs="Arial"/>
                <w:sz w:val="22"/>
                <w:szCs w:val="22"/>
              </w:rPr>
              <w:t>42</w:t>
            </w:r>
          </w:p>
          <w:p w14:paraId="62A6EA75" w14:textId="77777777" w:rsidR="00B70A5D" w:rsidRPr="00E00919" w:rsidRDefault="00B70A5D" w:rsidP="00A25BBE">
            <w:pPr>
              <w:ind w:left="36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400" w:type="dxa"/>
            <w:shd w:val="clear" w:color="auto" w:fill="auto"/>
          </w:tcPr>
          <w:p w14:paraId="79F14809" w14:textId="77777777" w:rsidR="007754A9" w:rsidRDefault="007754A9" w:rsidP="007754A9">
            <w:pPr>
              <w:pStyle w:val="BodyText2"/>
              <w:spacing w:after="0" w:line="240" w:lineRule="auto"/>
              <w:rPr>
                <w:b/>
                <w:bCs/>
                <w:szCs w:val="22"/>
              </w:rPr>
            </w:pPr>
          </w:p>
          <w:p w14:paraId="179C2F4E" w14:textId="5DCF6F64" w:rsidR="007754A9" w:rsidRPr="000D45BC" w:rsidRDefault="007754A9" w:rsidP="007754A9">
            <w:pPr>
              <w:pStyle w:val="BodyText2"/>
              <w:spacing w:after="0" w:line="240" w:lineRule="auto"/>
              <w:rPr>
                <w:b/>
                <w:bCs/>
                <w:szCs w:val="22"/>
              </w:rPr>
            </w:pPr>
            <w:r w:rsidRPr="000D45BC">
              <w:rPr>
                <w:b/>
                <w:bCs/>
                <w:szCs w:val="22"/>
              </w:rPr>
              <w:t>20 Cal/fl. oz</w:t>
            </w:r>
          </w:p>
          <w:p w14:paraId="387D811E" w14:textId="77777777" w:rsidR="00B70A5D" w:rsidRPr="00E00919" w:rsidRDefault="00B70A5D" w:rsidP="00A25B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60" w:type="dxa"/>
          </w:tcPr>
          <w:p w14:paraId="3C47435A" w14:textId="77777777" w:rsidR="00BB6298" w:rsidRDefault="00BB6298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5"/>
              <w:gridCol w:w="1875"/>
              <w:gridCol w:w="1875"/>
              <w:gridCol w:w="1875"/>
            </w:tblGrid>
            <w:tr w:rsidR="001D358F" w:rsidRPr="00E00919" w14:paraId="3DBE0E49" w14:textId="77777777" w:rsidTr="00CE0AA6">
              <w:trPr>
                <w:trHeight w:val="486"/>
              </w:trPr>
              <w:tc>
                <w:tcPr>
                  <w:tcW w:w="1895" w:type="dxa"/>
                  <w:shd w:val="clear" w:color="auto" w:fill="000000"/>
                  <w:vAlign w:val="center"/>
                </w:tcPr>
                <w:p w14:paraId="7CFB8457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Non-breastfed infants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58110A52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0-3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20C5CA6D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5EF37AE2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1D358F" w:rsidRPr="00E00919" w14:paraId="345E59BE" w14:textId="77777777" w:rsidTr="00CE0AA6">
              <w:trPr>
                <w:trHeight w:val="468"/>
              </w:trPr>
              <w:tc>
                <w:tcPr>
                  <w:tcW w:w="1895" w:type="dxa"/>
                </w:tcPr>
                <w:p w14:paraId="3F36ECB9" w14:textId="77777777" w:rsidR="001D358F" w:rsidRPr="00E00919" w:rsidRDefault="001D358F" w:rsidP="001D358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Powder:</w:t>
                  </w:r>
                </w:p>
                <w:p w14:paraId="392445C1" w14:textId="4A31A940" w:rsidR="001D358F" w:rsidRPr="00E00919" w:rsidRDefault="001D358F" w:rsidP="001D35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oz. </w:t>
                  </w:r>
                </w:p>
              </w:tc>
              <w:tc>
                <w:tcPr>
                  <w:tcW w:w="1875" w:type="dxa"/>
                </w:tcPr>
                <w:p w14:paraId="3F94E111" w14:textId="4B5D6CF9" w:rsidR="001D358F" w:rsidRPr="00E00919" w:rsidRDefault="003E6B6E" w:rsidP="001D35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="001D358F"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cans</w:t>
                  </w:r>
                </w:p>
              </w:tc>
              <w:tc>
                <w:tcPr>
                  <w:tcW w:w="1875" w:type="dxa"/>
                </w:tcPr>
                <w:p w14:paraId="4D8B2EDA" w14:textId="647AD1C9" w:rsidR="001D358F" w:rsidRPr="00E00919" w:rsidRDefault="003E6B6E" w:rsidP="001D35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10</w:t>
                  </w:r>
                  <w:r w:rsidR="001D358F"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cans</w:t>
                  </w:r>
                </w:p>
              </w:tc>
              <w:tc>
                <w:tcPr>
                  <w:tcW w:w="1875" w:type="dxa"/>
                </w:tcPr>
                <w:p w14:paraId="6F914DB0" w14:textId="5A6BF98F" w:rsidR="001D358F" w:rsidRPr="00E00919" w:rsidRDefault="003E6B6E" w:rsidP="001D35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7</w:t>
                  </w:r>
                  <w:r w:rsidR="001D358F"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cans</w:t>
                  </w:r>
                </w:p>
              </w:tc>
            </w:tr>
            <w:tr w:rsidR="001D358F" w:rsidRPr="00E00919" w14:paraId="43CA4D23" w14:textId="77777777" w:rsidTr="00CE0AA6">
              <w:trPr>
                <w:trHeight w:val="234"/>
              </w:trPr>
              <w:tc>
                <w:tcPr>
                  <w:tcW w:w="7520" w:type="dxa"/>
                  <w:gridSpan w:val="4"/>
                  <w:shd w:val="clear" w:color="auto" w:fill="B2A1C7" w:themeFill="accent4" w:themeFillTint="99"/>
                </w:tcPr>
                <w:p w14:paraId="22A58ACB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D358F" w:rsidRPr="00E00919" w14:paraId="6CC1C0E5" w14:textId="77777777" w:rsidTr="00CE0AA6">
              <w:trPr>
                <w:trHeight w:val="720"/>
              </w:trPr>
              <w:tc>
                <w:tcPr>
                  <w:tcW w:w="1895" w:type="dxa"/>
                  <w:shd w:val="clear" w:color="auto" w:fill="000000"/>
                  <w:vAlign w:val="center"/>
                </w:tcPr>
                <w:p w14:paraId="42FE04D1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Partially breastfed infants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260B9C3F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1-3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2675D9F5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4-5 months</w:t>
                  </w:r>
                </w:p>
              </w:tc>
              <w:tc>
                <w:tcPr>
                  <w:tcW w:w="1875" w:type="dxa"/>
                  <w:shd w:val="clear" w:color="auto" w:fill="000000"/>
                  <w:vAlign w:val="center"/>
                </w:tcPr>
                <w:p w14:paraId="123740E8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6-11 months</w:t>
                  </w:r>
                </w:p>
              </w:tc>
            </w:tr>
            <w:tr w:rsidR="001D358F" w:rsidRPr="00E00919" w14:paraId="67BC0CE7" w14:textId="77777777" w:rsidTr="00CE0AA6">
              <w:trPr>
                <w:trHeight w:val="468"/>
              </w:trPr>
              <w:tc>
                <w:tcPr>
                  <w:tcW w:w="1895" w:type="dxa"/>
                </w:tcPr>
                <w:p w14:paraId="60120F5E" w14:textId="77777777" w:rsidR="001D358F" w:rsidRPr="00E00919" w:rsidRDefault="001D358F" w:rsidP="001D358F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b/>
                      <w:sz w:val="22"/>
                      <w:szCs w:val="22"/>
                    </w:rPr>
                    <w:t>Powder:</w:t>
                  </w:r>
                </w:p>
                <w:p w14:paraId="2FE484DB" w14:textId="3F2A3CC1" w:rsidR="001D358F" w:rsidRPr="00E00919" w:rsidRDefault="001D358F" w:rsidP="001D358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12</w:t>
                  </w: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9</w:t>
                  </w: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oz.</w:t>
                  </w:r>
                </w:p>
              </w:tc>
              <w:tc>
                <w:tcPr>
                  <w:tcW w:w="1875" w:type="dxa"/>
                </w:tcPr>
                <w:p w14:paraId="6CC99B20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4 cans</w:t>
                  </w:r>
                </w:p>
              </w:tc>
              <w:tc>
                <w:tcPr>
                  <w:tcW w:w="1875" w:type="dxa"/>
                </w:tcPr>
                <w:p w14:paraId="0D51051A" w14:textId="77777777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>5 cans</w:t>
                  </w:r>
                </w:p>
              </w:tc>
              <w:tc>
                <w:tcPr>
                  <w:tcW w:w="1875" w:type="dxa"/>
                </w:tcPr>
                <w:p w14:paraId="783D6E44" w14:textId="34AFAABB" w:rsidR="001D358F" w:rsidRPr="00E00919" w:rsidRDefault="001D358F" w:rsidP="001D358F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  <w:r w:rsidRPr="00E00919">
                    <w:rPr>
                      <w:rFonts w:ascii="Arial" w:hAnsi="Arial" w:cs="Arial"/>
                      <w:sz w:val="22"/>
                      <w:szCs w:val="22"/>
                    </w:rPr>
                    <w:t xml:space="preserve"> cans</w:t>
                  </w:r>
                </w:p>
              </w:tc>
            </w:tr>
          </w:tbl>
          <w:p w14:paraId="41CF23FB" w14:textId="77777777" w:rsidR="00B70A5D" w:rsidRPr="00E00919" w:rsidRDefault="00B70A5D" w:rsidP="00A25BBE">
            <w:pPr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</w:p>
        </w:tc>
      </w:tr>
    </w:tbl>
    <w:p w14:paraId="7473BAE1" w14:textId="77777777" w:rsidR="00052D4F" w:rsidRPr="00E00919" w:rsidRDefault="00052D4F" w:rsidP="001C1572">
      <w:pPr>
        <w:rPr>
          <w:rFonts w:ascii="Arial" w:hAnsi="Arial" w:cs="Arial"/>
        </w:rPr>
      </w:pPr>
    </w:p>
    <w:sectPr w:rsidR="00052D4F" w:rsidRPr="00E00919" w:rsidSect="00B36F89">
      <w:footerReference w:type="default" r:id="rId8"/>
      <w:pgSz w:w="20160" w:h="12240" w:orient="landscape" w:code="5"/>
      <w:pgMar w:top="900" w:right="1008" w:bottom="900" w:left="1008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A2F00" w14:textId="77777777" w:rsidR="00DB3A17" w:rsidRDefault="00DB3A17">
      <w:r>
        <w:separator/>
      </w:r>
    </w:p>
  </w:endnote>
  <w:endnote w:type="continuationSeparator" w:id="0">
    <w:p w14:paraId="2C4C081B" w14:textId="77777777" w:rsidR="00DB3A17" w:rsidRDefault="00DB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E3026" w14:textId="5B5126BF" w:rsidR="00DB3A17" w:rsidRPr="0074022B" w:rsidRDefault="00DB3A17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Updated </w:t>
    </w:r>
    <w:r w:rsidR="00881DE8">
      <w:rPr>
        <w:rFonts w:ascii="Arial" w:hAnsi="Arial" w:cs="Arial"/>
      </w:rPr>
      <w:t>October</w:t>
    </w:r>
    <w:r w:rsidR="007805C3">
      <w:rPr>
        <w:rFonts w:ascii="Arial" w:hAnsi="Arial" w:cs="Arial"/>
      </w:rPr>
      <w:t xml:space="preserve"> 20</w:t>
    </w:r>
    <w:r w:rsidR="00881DE8">
      <w:rPr>
        <w:rFonts w:ascii="Arial" w:hAnsi="Arial" w:cs="Arial"/>
      </w:rPr>
      <w:t>2</w:t>
    </w:r>
    <w:r w:rsidR="00127296">
      <w:rPr>
        <w:rFonts w:ascii="Arial" w:hAnsi="Arial" w:cs="Arial"/>
      </w:rPr>
      <w:t>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784BD9">
      <w:rPr>
        <w:rFonts w:ascii="Arial" w:hAnsi="Arial" w:cs="Arial"/>
      </w:rPr>
      <w:t>5</w:t>
    </w:r>
    <w:r>
      <w:rPr>
        <w:rFonts w:ascii="Arial" w:hAnsi="Arial" w:cs="Arial"/>
      </w:rPr>
      <w:t>.</w:t>
    </w:r>
    <w:r w:rsidRPr="0074022B">
      <w:rPr>
        <w:rFonts w:ascii="Arial" w:hAnsi="Arial" w:cs="Arial"/>
      </w:rPr>
      <w:fldChar w:fldCharType="begin"/>
    </w:r>
    <w:r w:rsidRPr="0074022B">
      <w:rPr>
        <w:rFonts w:ascii="Arial" w:hAnsi="Arial" w:cs="Arial"/>
      </w:rPr>
      <w:instrText xml:space="preserve"> PAGE </w:instrText>
    </w:r>
    <w:r w:rsidRPr="0074022B">
      <w:rPr>
        <w:rFonts w:ascii="Arial" w:hAnsi="Arial" w:cs="Arial"/>
      </w:rPr>
      <w:fldChar w:fldCharType="separate"/>
    </w:r>
    <w:r w:rsidR="0045157A">
      <w:rPr>
        <w:rFonts w:ascii="Arial" w:hAnsi="Arial" w:cs="Arial"/>
        <w:noProof/>
      </w:rPr>
      <w:t>1</w:t>
    </w:r>
    <w:r w:rsidRPr="0074022B">
      <w:rPr>
        <w:rFonts w:ascii="Arial" w:hAnsi="Arial" w:cs="Arial"/>
      </w:rPr>
      <w:fldChar w:fldCharType="end"/>
    </w:r>
    <w:r w:rsidRPr="0074022B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53E2E" w14:textId="77777777" w:rsidR="00DB3A17" w:rsidRDefault="00DB3A17">
      <w:r>
        <w:separator/>
      </w:r>
    </w:p>
  </w:footnote>
  <w:footnote w:type="continuationSeparator" w:id="0">
    <w:p w14:paraId="79885700" w14:textId="77777777" w:rsidR="00DB3A17" w:rsidRDefault="00DB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3171C"/>
    <w:multiLevelType w:val="hybridMultilevel"/>
    <w:tmpl w:val="F50C6A32"/>
    <w:lvl w:ilvl="0" w:tplc="661C97F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B79D4"/>
    <w:multiLevelType w:val="hybridMultilevel"/>
    <w:tmpl w:val="6ECADA80"/>
    <w:lvl w:ilvl="0" w:tplc="4882129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4F6E42"/>
    <w:multiLevelType w:val="hybridMultilevel"/>
    <w:tmpl w:val="2EE2E428"/>
    <w:lvl w:ilvl="0" w:tplc="EEC2114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E3494"/>
    <w:multiLevelType w:val="hybridMultilevel"/>
    <w:tmpl w:val="7AB6FB74"/>
    <w:lvl w:ilvl="0" w:tplc="DA1C188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3730D"/>
    <w:multiLevelType w:val="multilevel"/>
    <w:tmpl w:val="F50C6A32"/>
    <w:lvl w:ilvl="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53602"/>
    <w:multiLevelType w:val="hybridMultilevel"/>
    <w:tmpl w:val="394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B37B6"/>
    <w:multiLevelType w:val="hybridMultilevel"/>
    <w:tmpl w:val="07FEFC00"/>
    <w:lvl w:ilvl="0" w:tplc="8E5A9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36AF1"/>
    <w:multiLevelType w:val="hybridMultilevel"/>
    <w:tmpl w:val="E0245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36C87"/>
    <w:multiLevelType w:val="hybridMultilevel"/>
    <w:tmpl w:val="92A8B718"/>
    <w:lvl w:ilvl="0" w:tplc="8E5A97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41634"/>
    <w:multiLevelType w:val="multilevel"/>
    <w:tmpl w:val="294CA058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5A6A0F"/>
    <w:multiLevelType w:val="hybridMultilevel"/>
    <w:tmpl w:val="294CA058"/>
    <w:lvl w:ilvl="0" w:tplc="7A242B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00710F"/>
    <w:multiLevelType w:val="hybridMultilevel"/>
    <w:tmpl w:val="5238B6CE"/>
    <w:lvl w:ilvl="0" w:tplc="64825BA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33615420">
    <w:abstractNumId w:val="3"/>
  </w:num>
  <w:num w:numId="2" w16cid:durableId="1607229462">
    <w:abstractNumId w:val="11"/>
  </w:num>
  <w:num w:numId="3" w16cid:durableId="441732208">
    <w:abstractNumId w:val="6"/>
  </w:num>
  <w:num w:numId="4" w16cid:durableId="415975437">
    <w:abstractNumId w:val="8"/>
  </w:num>
  <w:num w:numId="5" w16cid:durableId="1689913375">
    <w:abstractNumId w:val="10"/>
  </w:num>
  <w:num w:numId="6" w16cid:durableId="2027322603">
    <w:abstractNumId w:val="9"/>
  </w:num>
  <w:num w:numId="7" w16cid:durableId="1673679507">
    <w:abstractNumId w:val="0"/>
  </w:num>
  <w:num w:numId="8" w16cid:durableId="1517690445">
    <w:abstractNumId w:val="4"/>
  </w:num>
  <w:num w:numId="9" w16cid:durableId="343635034">
    <w:abstractNumId w:val="1"/>
  </w:num>
  <w:num w:numId="10" w16cid:durableId="2142067542">
    <w:abstractNumId w:val="7"/>
  </w:num>
  <w:num w:numId="11" w16cid:durableId="137647571">
    <w:abstractNumId w:val="5"/>
  </w:num>
  <w:num w:numId="12" w16cid:durableId="1550533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B3"/>
    <w:rsid w:val="000003EC"/>
    <w:rsid w:val="000139F0"/>
    <w:rsid w:val="00014A3B"/>
    <w:rsid w:val="0001757C"/>
    <w:rsid w:val="0003242D"/>
    <w:rsid w:val="0003696E"/>
    <w:rsid w:val="00040E5B"/>
    <w:rsid w:val="00047A56"/>
    <w:rsid w:val="00052D4F"/>
    <w:rsid w:val="0007183C"/>
    <w:rsid w:val="00073425"/>
    <w:rsid w:val="00073784"/>
    <w:rsid w:val="00080F1A"/>
    <w:rsid w:val="00090D3C"/>
    <w:rsid w:val="00093C33"/>
    <w:rsid w:val="000C269B"/>
    <w:rsid w:val="000C70AF"/>
    <w:rsid w:val="000C722C"/>
    <w:rsid w:val="000D1BE0"/>
    <w:rsid w:val="000D44B5"/>
    <w:rsid w:val="000D45BC"/>
    <w:rsid w:val="000E4F2F"/>
    <w:rsid w:val="000F3F26"/>
    <w:rsid w:val="000F6ADF"/>
    <w:rsid w:val="00104867"/>
    <w:rsid w:val="00104A77"/>
    <w:rsid w:val="00107BC8"/>
    <w:rsid w:val="00117168"/>
    <w:rsid w:val="00124787"/>
    <w:rsid w:val="00127296"/>
    <w:rsid w:val="00130B4C"/>
    <w:rsid w:val="00134583"/>
    <w:rsid w:val="0016229E"/>
    <w:rsid w:val="001635DE"/>
    <w:rsid w:val="00164D6F"/>
    <w:rsid w:val="00174782"/>
    <w:rsid w:val="001A3459"/>
    <w:rsid w:val="001A6148"/>
    <w:rsid w:val="001B10AD"/>
    <w:rsid w:val="001B15A8"/>
    <w:rsid w:val="001B2945"/>
    <w:rsid w:val="001C1572"/>
    <w:rsid w:val="001D00B0"/>
    <w:rsid w:val="001D358F"/>
    <w:rsid w:val="001D617E"/>
    <w:rsid w:val="001D63B4"/>
    <w:rsid w:val="001E2B58"/>
    <w:rsid w:val="001E31BF"/>
    <w:rsid w:val="001F4C59"/>
    <w:rsid w:val="002003C3"/>
    <w:rsid w:val="00201062"/>
    <w:rsid w:val="00212B25"/>
    <w:rsid w:val="00214A79"/>
    <w:rsid w:val="00232190"/>
    <w:rsid w:val="00246C3A"/>
    <w:rsid w:val="00252A61"/>
    <w:rsid w:val="00262BB8"/>
    <w:rsid w:val="00270D0A"/>
    <w:rsid w:val="00284A58"/>
    <w:rsid w:val="00286643"/>
    <w:rsid w:val="00287A81"/>
    <w:rsid w:val="002925E6"/>
    <w:rsid w:val="0029360C"/>
    <w:rsid w:val="002B0F5F"/>
    <w:rsid w:val="002C3C15"/>
    <w:rsid w:val="002C4720"/>
    <w:rsid w:val="002D63A4"/>
    <w:rsid w:val="002E1F33"/>
    <w:rsid w:val="002E1F7A"/>
    <w:rsid w:val="00300BB1"/>
    <w:rsid w:val="0030486D"/>
    <w:rsid w:val="003103DF"/>
    <w:rsid w:val="00310862"/>
    <w:rsid w:val="00314CFD"/>
    <w:rsid w:val="00335DFE"/>
    <w:rsid w:val="00350D56"/>
    <w:rsid w:val="00353F6E"/>
    <w:rsid w:val="003569AE"/>
    <w:rsid w:val="00357889"/>
    <w:rsid w:val="00362F13"/>
    <w:rsid w:val="00363B7C"/>
    <w:rsid w:val="00363EFF"/>
    <w:rsid w:val="003659E7"/>
    <w:rsid w:val="00365EAE"/>
    <w:rsid w:val="0037155D"/>
    <w:rsid w:val="00373470"/>
    <w:rsid w:val="00373E3A"/>
    <w:rsid w:val="00385476"/>
    <w:rsid w:val="003958F1"/>
    <w:rsid w:val="003B0943"/>
    <w:rsid w:val="003C055E"/>
    <w:rsid w:val="003C4C8F"/>
    <w:rsid w:val="003D4723"/>
    <w:rsid w:val="003E6B6E"/>
    <w:rsid w:val="003F1C76"/>
    <w:rsid w:val="004005BE"/>
    <w:rsid w:val="004065A1"/>
    <w:rsid w:val="00414FBE"/>
    <w:rsid w:val="0043054F"/>
    <w:rsid w:val="00445577"/>
    <w:rsid w:val="00447156"/>
    <w:rsid w:val="0045157A"/>
    <w:rsid w:val="00451FA6"/>
    <w:rsid w:val="00453650"/>
    <w:rsid w:val="00456D81"/>
    <w:rsid w:val="00462BD9"/>
    <w:rsid w:val="0046710A"/>
    <w:rsid w:val="004735AD"/>
    <w:rsid w:val="0049153E"/>
    <w:rsid w:val="00496601"/>
    <w:rsid w:val="00497094"/>
    <w:rsid w:val="00497A3B"/>
    <w:rsid w:val="004A4910"/>
    <w:rsid w:val="004C295D"/>
    <w:rsid w:val="004D40C3"/>
    <w:rsid w:val="004D43B5"/>
    <w:rsid w:val="004F0062"/>
    <w:rsid w:val="004F22C5"/>
    <w:rsid w:val="00507622"/>
    <w:rsid w:val="005220B5"/>
    <w:rsid w:val="00525E81"/>
    <w:rsid w:val="00527D09"/>
    <w:rsid w:val="00531E45"/>
    <w:rsid w:val="00560027"/>
    <w:rsid w:val="0056319D"/>
    <w:rsid w:val="00563FA4"/>
    <w:rsid w:val="0056675E"/>
    <w:rsid w:val="00567478"/>
    <w:rsid w:val="00571989"/>
    <w:rsid w:val="0057442A"/>
    <w:rsid w:val="00580EF7"/>
    <w:rsid w:val="005A5586"/>
    <w:rsid w:val="005C442D"/>
    <w:rsid w:val="005C5677"/>
    <w:rsid w:val="005C6E85"/>
    <w:rsid w:val="005D3D5C"/>
    <w:rsid w:val="005D6E4C"/>
    <w:rsid w:val="005D7A81"/>
    <w:rsid w:val="005E05FE"/>
    <w:rsid w:val="005E507B"/>
    <w:rsid w:val="005E60C6"/>
    <w:rsid w:val="005E65D1"/>
    <w:rsid w:val="0060060D"/>
    <w:rsid w:val="006020E5"/>
    <w:rsid w:val="00602139"/>
    <w:rsid w:val="00612FB3"/>
    <w:rsid w:val="00625609"/>
    <w:rsid w:val="00633B37"/>
    <w:rsid w:val="00636A95"/>
    <w:rsid w:val="00654FD5"/>
    <w:rsid w:val="00664127"/>
    <w:rsid w:val="006661A4"/>
    <w:rsid w:val="00670A80"/>
    <w:rsid w:val="006820BB"/>
    <w:rsid w:val="00683B78"/>
    <w:rsid w:val="006846D9"/>
    <w:rsid w:val="00684919"/>
    <w:rsid w:val="0068650F"/>
    <w:rsid w:val="006B0233"/>
    <w:rsid w:val="006B0B12"/>
    <w:rsid w:val="006C039C"/>
    <w:rsid w:val="006C505F"/>
    <w:rsid w:val="006C66A1"/>
    <w:rsid w:val="006D199D"/>
    <w:rsid w:val="006D2DAF"/>
    <w:rsid w:val="006D31B9"/>
    <w:rsid w:val="006E5CE6"/>
    <w:rsid w:val="006F1419"/>
    <w:rsid w:val="00701C32"/>
    <w:rsid w:val="00721169"/>
    <w:rsid w:val="0074022B"/>
    <w:rsid w:val="00751B77"/>
    <w:rsid w:val="00763B68"/>
    <w:rsid w:val="007713C2"/>
    <w:rsid w:val="00771EDE"/>
    <w:rsid w:val="00774012"/>
    <w:rsid w:val="007754A9"/>
    <w:rsid w:val="007755D8"/>
    <w:rsid w:val="007805C3"/>
    <w:rsid w:val="00784BD9"/>
    <w:rsid w:val="00795ADF"/>
    <w:rsid w:val="00796D9E"/>
    <w:rsid w:val="007A703F"/>
    <w:rsid w:val="007B42D2"/>
    <w:rsid w:val="007B57F9"/>
    <w:rsid w:val="007B71AD"/>
    <w:rsid w:val="007C120E"/>
    <w:rsid w:val="007C7696"/>
    <w:rsid w:val="007C7CA9"/>
    <w:rsid w:val="007F3B7E"/>
    <w:rsid w:val="007F6DA5"/>
    <w:rsid w:val="00802D04"/>
    <w:rsid w:val="00804C92"/>
    <w:rsid w:val="00827A32"/>
    <w:rsid w:val="008443D6"/>
    <w:rsid w:val="008479D0"/>
    <w:rsid w:val="00851FC5"/>
    <w:rsid w:val="00860C41"/>
    <w:rsid w:val="00881DE8"/>
    <w:rsid w:val="00882861"/>
    <w:rsid w:val="008946D5"/>
    <w:rsid w:val="008B18E7"/>
    <w:rsid w:val="008B329B"/>
    <w:rsid w:val="008B6D9F"/>
    <w:rsid w:val="008C2304"/>
    <w:rsid w:val="008E5B11"/>
    <w:rsid w:val="008E5E27"/>
    <w:rsid w:val="008F173D"/>
    <w:rsid w:val="008F712B"/>
    <w:rsid w:val="00901A15"/>
    <w:rsid w:val="0092297B"/>
    <w:rsid w:val="00930EF0"/>
    <w:rsid w:val="0093449E"/>
    <w:rsid w:val="0093640F"/>
    <w:rsid w:val="0094030B"/>
    <w:rsid w:val="00947A67"/>
    <w:rsid w:val="0095057F"/>
    <w:rsid w:val="009529CB"/>
    <w:rsid w:val="00964D4D"/>
    <w:rsid w:val="009839A3"/>
    <w:rsid w:val="00991401"/>
    <w:rsid w:val="009A02C3"/>
    <w:rsid w:val="009A1088"/>
    <w:rsid w:val="009A2DDE"/>
    <w:rsid w:val="009A488F"/>
    <w:rsid w:val="009B3B31"/>
    <w:rsid w:val="009D08CD"/>
    <w:rsid w:val="00A05322"/>
    <w:rsid w:val="00A2507D"/>
    <w:rsid w:val="00A322C3"/>
    <w:rsid w:val="00A32F57"/>
    <w:rsid w:val="00A4083B"/>
    <w:rsid w:val="00A45A7C"/>
    <w:rsid w:val="00A54C26"/>
    <w:rsid w:val="00A7098D"/>
    <w:rsid w:val="00A74CBB"/>
    <w:rsid w:val="00A83E56"/>
    <w:rsid w:val="00A844E2"/>
    <w:rsid w:val="00A93C33"/>
    <w:rsid w:val="00A95B94"/>
    <w:rsid w:val="00A96747"/>
    <w:rsid w:val="00AA25CB"/>
    <w:rsid w:val="00AC43C5"/>
    <w:rsid w:val="00AC725A"/>
    <w:rsid w:val="00AD074F"/>
    <w:rsid w:val="00AF3DB5"/>
    <w:rsid w:val="00AF561C"/>
    <w:rsid w:val="00B0279B"/>
    <w:rsid w:val="00B02D71"/>
    <w:rsid w:val="00B17AAB"/>
    <w:rsid w:val="00B20431"/>
    <w:rsid w:val="00B20C68"/>
    <w:rsid w:val="00B22579"/>
    <w:rsid w:val="00B25F9A"/>
    <w:rsid w:val="00B265ED"/>
    <w:rsid w:val="00B31A77"/>
    <w:rsid w:val="00B320A8"/>
    <w:rsid w:val="00B329B0"/>
    <w:rsid w:val="00B36F89"/>
    <w:rsid w:val="00B430DB"/>
    <w:rsid w:val="00B60436"/>
    <w:rsid w:val="00B70A5D"/>
    <w:rsid w:val="00B71C73"/>
    <w:rsid w:val="00B8346D"/>
    <w:rsid w:val="00B90E53"/>
    <w:rsid w:val="00B92272"/>
    <w:rsid w:val="00B942E7"/>
    <w:rsid w:val="00B9730A"/>
    <w:rsid w:val="00BA3AD1"/>
    <w:rsid w:val="00BA515A"/>
    <w:rsid w:val="00BB6298"/>
    <w:rsid w:val="00BC49E9"/>
    <w:rsid w:val="00BC65E5"/>
    <w:rsid w:val="00BD5007"/>
    <w:rsid w:val="00BE2A58"/>
    <w:rsid w:val="00C07264"/>
    <w:rsid w:val="00C156F3"/>
    <w:rsid w:val="00C164E3"/>
    <w:rsid w:val="00C16F6D"/>
    <w:rsid w:val="00C17027"/>
    <w:rsid w:val="00C17948"/>
    <w:rsid w:val="00C23449"/>
    <w:rsid w:val="00C239A7"/>
    <w:rsid w:val="00C3790A"/>
    <w:rsid w:val="00C42D8A"/>
    <w:rsid w:val="00C4322C"/>
    <w:rsid w:val="00C43F0A"/>
    <w:rsid w:val="00C46016"/>
    <w:rsid w:val="00C57CD5"/>
    <w:rsid w:val="00C6195D"/>
    <w:rsid w:val="00C649D7"/>
    <w:rsid w:val="00C7220B"/>
    <w:rsid w:val="00C72C1D"/>
    <w:rsid w:val="00C74C22"/>
    <w:rsid w:val="00C87F92"/>
    <w:rsid w:val="00CB7C58"/>
    <w:rsid w:val="00CB7DB3"/>
    <w:rsid w:val="00CC084F"/>
    <w:rsid w:val="00CE0757"/>
    <w:rsid w:val="00CF210F"/>
    <w:rsid w:val="00CF43A7"/>
    <w:rsid w:val="00CF7C8E"/>
    <w:rsid w:val="00D02F7B"/>
    <w:rsid w:val="00D14D00"/>
    <w:rsid w:val="00D1662A"/>
    <w:rsid w:val="00D4072E"/>
    <w:rsid w:val="00D4572E"/>
    <w:rsid w:val="00D5317F"/>
    <w:rsid w:val="00D56ADF"/>
    <w:rsid w:val="00D70BDA"/>
    <w:rsid w:val="00D90086"/>
    <w:rsid w:val="00DA029A"/>
    <w:rsid w:val="00DB3A17"/>
    <w:rsid w:val="00DB5E95"/>
    <w:rsid w:val="00DC393D"/>
    <w:rsid w:val="00DD7704"/>
    <w:rsid w:val="00DE4E01"/>
    <w:rsid w:val="00DF0B38"/>
    <w:rsid w:val="00DF0BC4"/>
    <w:rsid w:val="00E0042B"/>
    <w:rsid w:val="00E00919"/>
    <w:rsid w:val="00E06C7F"/>
    <w:rsid w:val="00E10F0A"/>
    <w:rsid w:val="00E25D84"/>
    <w:rsid w:val="00E36792"/>
    <w:rsid w:val="00E375CD"/>
    <w:rsid w:val="00E52279"/>
    <w:rsid w:val="00E60FFB"/>
    <w:rsid w:val="00E6681F"/>
    <w:rsid w:val="00E73250"/>
    <w:rsid w:val="00E916A6"/>
    <w:rsid w:val="00E9349F"/>
    <w:rsid w:val="00E94DE4"/>
    <w:rsid w:val="00E95483"/>
    <w:rsid w:val="00EB2AD0"/>
    <w:rsid w:val="00EC062B"/>
    <w:rsid w:val="00EF56DB"/>
    <w:rsid w:val="00F07F22"/>
    <w:rsid w:val="00F142A8"/>
    <w:rsid w:val="00F202F4"/>
    <w:rsid w:val="00F21020"/>
    <w:rsid w:val="00F23D89"/>
    <w:rsid w:val="00F271EC"/>
    <w:rsid w:val="00F27652"/>
    <w:rsid w:val="00F346D6"/>
    <w:rsid w:val="00F37A48"/>
    <w:rsid w:val="00F51707"/>
    <w:rsid w:val="00F51CB4"/>
    <w:rsid w:val="00F53B67"/>
    <w:rsid w:val="00F56D13"/>
    <w:rsid w:val="00F73C22"/>
    <w:rsid w:val="00F76505"/>
    <w:rsid w:val="00F82F15"/>
    <w:rsid w:val="00F86D29"/>
    <w:rsid w:val="00F97853"/>
    <w:rsid w:val="00FB0876"/>
    <w:rsid w:val="00FB1B6E"/>
    <w:rsid w:val="00FD1E39"/>
    <w:rsid w:val="00FD37F7"/>
    <w:rsid w:val="00FE53F9"/>
    <w:rsid w:val="00FF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056BD6"/>
  <w15:docId w15:val="{AAD01785-B88F-4A6C-A8A0-7420A413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02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B7DB3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BA515A"/>
    <w:pPr>
      <w:tabs>
        <w:tab w:val="left" w:pos="-630"/>
        <w:tab w:val="left" w:pos="-540"/>
        <w:tab w:val="left" w:pos="-450"/>
        <w:tab w:val="left" w:pos="-270"/>
        <w:tab w:val="left" w:pos="-180"/>
        <w:tab w:val="left" w:pos="0"/>
        <w:tab w:val="left" w:pos="4590"/>
      </w:tabs>
    </w:pPr>
    <w:rPr>
      <w:rFonts w:ascii="Arial" w:hAnsi="Arial" w:cs="Arial"/>
      <w:sz w:val="22"/>
      <w:szCs w:val="20"/>
    </w:rPr>
  </w:style>
  <w:style w:type="paragraph" w:styleId="Header">
    <w:name w:val="header"/>
    <w:basedOn w:val="Normal"/>
    <w:rsid w:val="0074022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214A79"/>
    <w:pPr>
      <w:tabs>
        <w:tab w:val="left" w:pos="720"/>
        <w:tab w:val="left" w:pos="1440"/>
        <w:tab w:val="left" w:pos="2160"/>
        <w:tab w:val="left" w:pos="2520"/>
        <w:tab w:val="left" w:pos="4320"/>
        <w:tab w:val="left" w:pos="4500"/>
        <w:tab w:val="left" w:pos="5040"/>
      </w:tabs>
      <w:ind w:left="5040" w:hanging="5040"/>
    </w:pPr>
    <w:rPr>
      <w:rFonts w:ascii="Arial" w:hAnsi="Arial" w:cs="Arial"/>
      <w:sz w:val="22"/>
      <w:szCs w:val="20"/>
    </w:rPr>
  </w:style>
  <w:style w:type="paragraph" w:styleId="BodyText2">
    <w:name w:val="Body Text 2"/>
    <w:basedOn w:val="Normal"/>
    <w:rsid w:val="00335DFE"/>
    <w:pPr>
      <w:spacing w:after="120" w:line="480" w:lineRule="auto"/>
    </w:pPr>
    <w:rPr>
      <w:rFonts w:ascii="Arial" w:hAnsi="Arial" w:cs="Arial"/>
      <w:sz w:val="22"/>
      <w:szCs w:val="20"/>
    </w:rPr>
  </w:style>
  <w:style w:type="character" w:styleId="Emphasis">
    <w:name w:val="Emphasis"/>
    <w:basedOn w:val="DefaultParagraphFont"/>
    <w:qFormat/>
    <w:rsid w:val="0037155D"/>
    <w:rPr>
      <w:i/>
      <w:iCs/>
    </w:rPr>
  </w:style>
  <w:style w:type="character" w:customStyle="1" w:styleId="registered1">
    <w:name w:val="registered1"/>
    <w:basedOn w:val="DefaultParagraphFont"/>
    <w:rsid w:val="00CF210F"/>
    <w:rPr>
      <w:sz w:val="19"/>
      <w:szCs w:val="19"/>
    </w:rPr>
  </w:style>
  <w:style w:type="paragraph" w:styleId="NormalWeb">
    <w:name w:val="Normal (Web)"/>
    <w:basedOn w:val="Normal"/>
    <w:uiPriority w:val="99"/>
    <w:unhideWhenUsed/>
    <w:rsid w:val="00AC725A"/>
  </w:style>
  <w:style w:type="character" w:styleId="Strong">
    <w:name w:val="Strong"/>
    <w:basedOn w:val="DefaultParagraphFont"/>
    <w:uiPriority w:val="22"/>
    <w:qFormat/>
    <w:rsid w:val="00373E3A"/>
    <w:rPr>
      <w:b/>
      <w:bCs/>
    </w:rPr>
  </w:style>
  <w:style w:type="paragraph" w:styleId="BalloonText">
    <w:name w:val="Balloon Text"/>
    <w:basedOn w:val="Normal"/>
    <w:link w:val="BalloonTextChar"/>
    <w:rsid w:val="00C72C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72C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4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2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638">
                  <w:marLeft w:val="60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6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1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3023">
          <w:marLeft w:val="29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06057-6BB5-470B-BF73-838C6C771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Enfamil® ARTM LIPIL® (Mead Johnson Nutritionals)</vt:lpstr>
    </vt:vector>
  </TitlesOfParts>
  <Company>Dept. of Health and Human Services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Enfamil® ARTM LIPIL® (Mead Johnson Nutritionals)</dc:title>
  <dc:creator>OoTMS</dc:creator>
  <cp:lastModifiedBy>Parks, Kyle</cp:lastModifiedBy>
  <cp:revision>2</cp:revision>
  <cp:lastPrinted>2015-01-05T17:40:00Z</cp:lastPrinted>
  <dcterms:created xsi:type="dcterms:W3CDTF">2024-07-09T18:56:00Z</dcterms:created>
  <dcterms:modified xsi:type="dcterms:W3CDTF">2024-07-09T18:56:00Z</dcterms:modified>
</cp:coreProperties>
</file>