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0AAB" w14:textId="7A305036" w:rsidR="00131249" w:rsidRPr="00035C50" w:rsidRDefault="007E0101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3E48A42" wp14:editId="60FA3782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7CDDC84C" w14:textId="787CFEBD" w:rsidR="00B23CB1" w:rsidRDefault="00B23CB1" w:rsidP="4475A384">
      <w:pPr>
        <w:keepNext/>
        <w:widowControl w:val="0"/>
        <w:tabs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bCs/>
          <w:snapToGrid w:val="0"/>
          <w:color w:val="000000"/>
          <w:u w:val="single"/>
        </w:rPr>
      </w:pPr>
      <w:r w:rsidRPr="4475A384">
        <w:rPr>
          <w:rFonts w:ascii="Arial" w:hAnsi="Arial" w:cs="Arial"/>
          <w:b/>
          <w:bCs/>
          <w:snapToGrid w:val="0"/>
          <w:color w:val="000000"/>
          <w:u w:val="single"/>
        </w:rPr>
        <w:t>RFP AMENDMENT #</w:t>
      </w:r>
      <w:r w:rsidR="00C85E29" w:rsidRPr="4475A384">
        <w:rPr>
          <w:rFonts w:ascii="Arial" w:hAnsi="Arial" w:cs="Arial"/>
          <w:b/>
          <w:bCs/>
          <w:snapToGrid w:val="0"/>
          <w:color w:val="000000"/>
          <w:u w:val="single"/>
        </w:rPr>
        <w:t xml:space="preserve">2 </w:t>
      </w:r>
      <w:r w:rsidRPr="4475A384">
        <w:rPr>
          <w:rFonts w:ascii="Arial" w:hAnsi="Arial" w:cs="Arial"/>
          <w:b/>
          <w:bCs/>
          <w:snapToGrid w:val="0"/>
          <w:color w:val="000000"/>
          <w:u w:val="single"/>
        </w:rPr>
        <w:t>AND</w:t>
      </w:r>
    </w:p>
    <w:p w14:paraId="779210CB" w14:textId="5113BA45" w:rsidR="00AA4ED5" w:rsidRPr="00035C50" w:rsidRDefault="00846DBA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b/>
          <w:snapToGrid w:val="0"/>
          <w:color w:val="000000"/>
          <w:u w:val="single"/>
        </w:rPr>
        <w:t>RFP</w:t>
      </w:r>
      <w:r w:rsidR="00DF6FC2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399B314F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11BF7D64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3323DEF7" w14:textId="77777777" w:rsidTr="006423C3">
        <w:trPr>
          <w:jc w:val="center"/>
        </w:trPr>
        <w:tc>
          <w:tcPr>
            <w:tcW w:w="5220" w:type="dxa"/>
            <w:vAlign w:val="center"/>
          </w:tcPr>
          <w:p w14:paraId="7A3A290F" w14:textId="77777777" w:rsidR="00837848" w:rsidRPr="00035C50" w:rsidRDefault="00846DBA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RFP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24462C72" w14:textId="649B32E0" w:rsidR="00837848" w:rsidRPr="00382C86" w:rsidRDefault="009B4BE2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RFP# </w:t>
            </w:r>
            <w:r w:rsidR="002F0669">
              <w:rPr>
                <w:rFonts w:ascii="Arial" w:hAnsi="Arial" w:cs="Arial"/>
              </w:rPr>
              <w:t xml:space="preserve">202508110 </w:t>
            </w:r>
            <w:r w:rsidR="002F0669" w:rsidRPr="002F0669">
              <w:rPr>
                <w:rFonts w:ascii="Arial" w:hAnsi="Arial" w:cs="Arial"/>
              </w:rPr>
              <w:t>Implementation Reviewer for Child Welfare Psychotropic Medication Performance Criteria</w:t>
            </w:r>
          </w:p>
        </w:tc>
      </w:tr>
      <w:tr w:rsidR="008D098F" w:rsidRPr="00035C50" w14:paraId="3B5B3A9E" w14:textId="77777777" w:rsidTr="006423C3">
        <w:trPr>
          <w:jc w:val="center"/>
        </w:trPr>
        <w:tc>
          <w:tcPr>
            <w:tcW w:w="5220" w:type="dxa"/>
            <w:vAlign w:val="center"/>
          </w:tcPr>
          <w:p w14:paraId="022D8380" w14:textId="77777777" w:rsidR="008D098F" w:rsidRPr="00035C50" w:rsidRDefault="00846DBA" w:rsidP="008D09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RFP</w:t>
            </w:r>
            <w:r w:rsidR="008D098F"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271A69D8" w14:textId="5A7C7473" w:rsidR="008D098F" w:rsidRPr="00AB5F2E" w:rsidRDefault="00AB5F2E" w:rsidP="008D098F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Department of Health and Human Services</w:t>
            </w:r>
            <w:r w:rsidR="00082FDF">
              <w:rPr>
                <w:rFonts w:ascii="Arial" w:hAnsi="Arial" w:cs="Arial"/>
              </w:rPr>
              <w:t xml:space="preserve">, Office of </w:t>
            </w:r>
            <w:r w:rsidR="002F0669" w:rsidRPr="002F0669">
              <w:rPr>
                <w:rFonts w:ascii="Arial" w:hAnsi="Arial" w:cs="Arial"/>
                <w:color w:val="000000" w:themeColor="text1"/>
              </w:rPr>
              <w:t>C</w:t>
            </w:r>
            <w:r w:rsidR="00082FDF">
              <w:rPr>
                <w:rFonts w:ascii="Arial" w:hAnsi="Arial" w:cs="Arial"/>
                <w:color w:val="000000" w:themeColor="text1"/>
              </w:rPr>
              <w:t xml:space="preserve">hild and </w:t>
            </w:r>
            <w:r w:rsidR="002F0669" w:rsidRPr="002F0669">
              <w:rPr>
                <w:rFonts w:ascii="Arial" w:hAnsi="Arial" w:cs="Arial"/>
                <w:color w:val="000000" w:themeColor="text1"/>
              </w:rPr>
              <w:t>F</w:t>
            </w:r>
            <w:r w:rsidR="00082FDF">
              <w:rPr>
                <w:rFonts w:ascii="Arial" w:hAnsi="Arial" w:cs="Arial"/>
                <w:color w:val="000000" w:themeColor="text1"/>
              </w:rPr>
              <w:t>amily Services</w:t>
            </w:r>
          </w:p>
        </w:tc>
      </w:tr>
      <w:tr w:rsidR="00837848" w:rsidRPr="00035C50" w14:paraId="4364B4B2" w14:textId="77777777" w:rsidTr="006423C3">
        <w:trPr>
          <w:jc w:val="center"/>
        </w:trPr>
        <w:tc>
          <w:tcPr>
            <w:tcW w:w="5220" w:type="dxa"/>
            <w:vAlign w:val="center"/>
          </w:tcPr>
          <w:p w14:paraId="35E4A441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1F7E17D3" w14:textId="020C5DFA" w:rsidR="00837848" w:rsidRPr="00382C86" w:rsidRDefault="002F0669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28, 2025, no later than 11:59 p.m. local time</w:t>
            </w:r>
          </w:p>
        </w:tc>
      </w:tr>
      <w:tr w:rsidR="00837848" w:rsidRPr="00035C50" w14:paraId="59B509B9" w14:textId="77777777" w:rsidTr="006423C3">
        <w:trPr>
          <w:jc w:val="center"/>
        </w:trPr>
        <w:tc>
          <w:tcPr>
            <w:tcW w:w="5220" w:type="dxa"/>
            <w:vAlign w:val="center"/>
          </w:tcPr>
          <w:p w14:paraId="0974EF9A" w14:textId="0444640B" w:rsidR="00837848" w:rsidRPr="00035C50" w:rsidRDefault="00B23CB1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AMENDMENT AND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66189FBD" w14:textId="4C101C0A" w:rsidR="00837848" w:rsidRPr="00035C50" w:rsidRDefault="009B4BE2" w:rsidP="0083784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</w:rPr>
              <w:t xml:space="preserve">September </w:t>
            </w:r>
            <w:r>
              <w:rPr>
                <w:rFonts w:ascii="Arial" w:eastAsia="Calibri" w:hAnsi="Arial" w:cs="Arial"/>
              </w:rPr>
              <w:t>10</w:t>
            </w:r>
            <w:r>
              <w:rPr>
                <w:rFonts w:ascii="Arial" w:eastAsia="Calibri" w:hAnsi="Arial" w:cs="Arial"/>
              </w:rPr>
              <w:t>, 2025</w:t>
            </w:r>
          </w:p>
        </w:tc>
      </w:tr>
      <w:tr w:rsidR="00837848" w:rsidRPr="00035C50" w14:paraId="5AA79011" w14:textId="77777777" w:rsidTr="006423C3">
        <w:trPr>
          <w:jc w:val="center"/>
        </w:trPr>
        <w:tc>
          <w:tcPr>
            <w:tcW w:w="5220" w:type="dxa"/>
            <w:vAlign w:val="center"/>
          </w:tcPr>
          <w:p w14:paraId="1142E5E9" w14:textId="77777777" w:rsidR="00837848" w:rsidRPr="00382C86" w:rsidRDefault="00846DBA" w:rsidP="00837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PROPOSALS</w:t>
            </w:r>
            <w:r w:rsidR="00837848" w:rsidRPr="00382C86">
              <w:rPr>
                <w:rFonts w:ascii="Arial" w:hAnsi="Arial" w:cs="Arial"/>
                <w:b/>
              </w:rPr>
              <w:t xml:space="preserve"> DUE DATE:</w:t>
            </w:r>
          </w:p>
        </w:tc>
        <w:tc>
          <w:tcPr>
            <w:tcW w:w="5580" w:type="dxa"/>
            <w:vAlign w:val="center"/>
          </w:tcPr>
          <w:p w14:paraId="4E7ADE1B" w14:textId="69079D71" w:rsidR="00837848" w:rsidRPr="00382C86" w:rsidRDefault="002F0669" w:rsidP="0083784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September </w:t>
            </w:r>
            <w:r w:rsidR="003E70B5">
              <w:rPr>
                <w:rFonts w:ascii="Arial" w:eastAsia="Calibri" w:hAnsi="Arial" w:cs="Arial"/>
              </w:rPr>
              <w:t>18</w:t>
            </w:r>
            <w:r>
              <w:rPr>
                <w:rFonts w:ascii="Arial" w:eastAsia="Calibri" w:hAnsi="Arial" w:cs="Arial"/>
              </w:rPr>
              <w:t>, 2025,</w:t>
            </w:r>
            <w:r w:rsidRPr="00C97934">
              <w:rPr>
                <w:rFonts w:ascii="Arial" w:eastAsia="Calibri" w:hAnsi="Arial" w:cs="Arial"/>
              </w:rPr>
              <w:t xml:space="preserve"> no later than 11:59 p.m., local time</w:t>
            </w:r>
            <w:r w:rsidR="003E70B5">
              <w:rPr>
                <w:rFonts w:ascii="Arial" w:eastAsia="Calibri" w:hAnsi="Arial" w:cs="Arial"/>
              </w:rPr>
              <w:t xml:space="preserve"> </w:t>
            </w:r>
            <w:r w:rsidR="003E70B5" w:rsidRPr="003E70B5">
              <w:rPr>
                <w:rFonts w:ascii="Arial" w:eastAsia="Calibri" w:hAnsi="Arial" w:cs="Arial"/>
                <w:b/>
                <w:bCs/>
              </w:rPr>
              <w:t>(as amended)</w:t>
            </w:r>
          </w:p>
        </w:tc>
      </w:tr>
      <w:tr w:rsidR="00837848" w:rsidRPr="00035C50" w14:paraId="24F521CF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94EC958" w14:textId="77777777" w:rsidR="00837848" w:rsidRPr="00035C50" w:rsidRDefault="00846DBA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PROPOSALS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580" w:type="dxa"/>
            <w:vAlign w:val="center"/>
          </w:tcPr>
          <w:p w14:paraId="0E8F27C3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B05AA0" w:rsidRPr="00035C50" w14:paraId="34F39D66" w14:textId="77777777" w:rsidTr="00B05AA0">
        <w:trPr>
          <w:trHeight w:val="763"/>
          <w:jc w:val="center"/>
        </w:trPr>
        <w:tc>
          <w:tcPr>
            <w:tcW w:w="10800" w:type="dxa"/>
            <w:gridSpan w:val="2"/>
            <w:vAlign w:val="center"/>
          </w:tcPr>
          <w:p w14:paraId="7C2F12DD" w14:textId="610BBD04" w:rsidR="00B05AA0" w:rsidRDefault="00B05AA0" w:rsidP="00B05AA0">
            <w:pPr>
              <w:ind w:left="-470" w:right="-200"/>
              <w:jc w:val="center"/>
            </w:pPr>
            <w:r w:rsidRPr="0060091A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</w:t>
            </w:r>
          </w:p>
        </w:tc>
      </w:tr>
      <w:tr w:rsidR="00B05AA0" w:rsidRPr="00035C50" w14:paraId="28A2409D" w14:textId="77777777" w:rsidTr="00F76A47">
        <w:trPr>
          <w:trHeight w:val="1321"/>
          <w:jc w:val="center"/>
        </w:trPr>
        <w:tc>
          <w:tcPr>
            <w:tcW w:w="10800" w:type="dxa"/>
            <w:gridSpan w:val="2"/>
            <w:vAlign w:val="center"/>
          </w:tcPr>
          <w:p w14:paraId="1D52A4D6" w14:textId="77777777" w:rsidR="00B05AA0" w:rsidRDefault="00B05AA0" w:rsidP="00636202">
            <w:pPr>
              <w:rPr>
                <w:rFonts w:ascii="Arial" w:hAnsi="Arial" w:cs="Arial"/>
                <w:b/>
                <w:color w:val="000000"/>
              </w:rPr>
            </w:pPr>
            <w:r w:rsidRPr="00B758D2">
              <w:rPr>
                <w:rFonts w:ascii="Arial" w:hAnsi="Arial" w:cs="Arial"/>
                <w:b/>
                <w:color w:val="000000"/>
              </w:rPr>
              <w:t>DESCRIPTION OF CHANGES IN RFP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1CBE4F00" w14:textId="77777777" w:rsidR="00B05AA0" w:rsidRDefault="00B05AA0" w:rsidP="00636202"/>
          <w:p w14:paraId="6226D3DA" w14:textId="77777777" w:rsidR="00F4144A" w:rsidRPr="009D7872" w:rsidRDefault="00F4144A" w:rsidP="00F4144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/>
              </w:rPr>
            </w:pPr>
            <w:r w:rsidRPr="009D7872">
              <w:rPr>
                <w:rFonts w:ascii="Arial" w:hAnsi="Arial" w:cs="Arial"/>
                <w:bCs/>
                <w:color w:val="000000"/>
              </w:rPr>
              <w:t xml:space="preserve">Proposal Due Date is amended. </w:t>
            </w:r>
          </w:p>
          <w:p w14:paraId="4FD139C6" w14:textId="346A96A8" w:rsidR="00B23CB1" w:rsidRPr="00636202" w:rsidRDefault="00B23CB1" w:rsidP="00F4144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560F5">
              <w:rPr>
                <w:rFonts w:ascii="Arial" w:hAnsi="Arial" w:cs="Arial"/>
                <w:sz w:val="24"/>
                <w:szCs w:val="24"/>
              </w:rPr>
              <w:t xml:space="preserve">Part II, E.6. language is </w:t>
            </w:r>
            <w:r>
              <w:rPr>
                <w:rFonts w:ascii="Arial" w:hAnsi="Arial" w:cs="Arial"/>
                <w:sz w:val="24"/>
                <w:szCs w:val="24"/>
              </w:rPr>
              <w:t>revised.</w:t>
            </w:r>
          </w:p>
        </w:tc>
      </w:tr>
      <w:tr w:rsidR="00B05AA0" w:rsidRPr="00035C50" w14:paraId="77B9E597" w14:textId="77777777" w:rsidTr="00F76A47">
        <w:trPr>
          <w:trHeight w:val="2941"/>
          <w:jc w:val="center"/>
        </w:trPr>
        <w:tc>
          <w:tcPr>
            <w:tcW w:w="10800" w:type="dxa"/>
            <w:gridSpan w:val="2"/>
            <w:vAlign w:val="center"/>
          </w:tcPr>
          <w:p w14:paraId="068A570D" w14:textId="77777777" w:rsidR="00B05AA0" w:rsidRDefault="00B05AA0" w:rsidP="00636202">
            <w:pPr>
              <w:rPr>
                <w:rFonts w:ascii="Arial" w:hAnsi="Arial" w:cs="Arial"/>
                <w:b/>
                <w:color w:val="000000"/>
              </w:rPr>
            </w:pPr>
            <w:r w:rsidRPr="00355315">
              <w:rPr>
                <w:rFonts w:ascii="Arial" w:hAnsi="Arial" w:cs="Arial"/>
                <w:b/>
                <w:color w:val="000000"/>
              </w:rPr>
              <w:t>REVISED LANGUAGE IN RFP:</w:t>
            </w:r>
          </w:p>
          <w:p w14:paraId="4BE6A2AD" w14:textId="77777777" w:rsidR="00B05AA0" w:rsidRDefault="00B05AA0" w:rsidP="00636202"/>
          <w:p w14:paraId="2BE15B74" w14:textId="51B154C5" w:rsidR="003E70B5" w:rsidRPr="00F76A47" w:rsidRDefault="003E70B5" w:rsidP="003E70B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9D7872">
              <w:rPr>
                <w:rFonts w:ascii="Arial" w:eastAsia="Calibri" w:hAnsi="Arial" w:cs="Arial"/>
                <w:bCs/>
              </w:rPr>
              <w:t xml:space="preserve">All references to the </w:t>
            </w:r>
            <w:r w:rsidRPr="009D7872">
              <w:rPr>
                <w:rFonts w:ascii="Arial" w:hAnsi="Arial" w:cs="Arial"/>
                <w:bCs/>
              </w:rPr>
              <w:t>Proposal Submission Deadline</w:t>
            </w:r>
            <w:r w:rsidRPr="009D7872">
              <w:rPr>
                <w:rFonts w:ascii="Arial" w:eastAsia="Calibri" w:hAnsi="Arial" w:cs="Arial"/>
                <w:bCs/>
              </w:rPr>
              <w:t xml:space="preserve"> of</w:t>
            </w:r>
            <w:r w:rsidRPr="009D7872">
              <w:rPr>
                <w:rFonts w:ascii="Arial" w:eastAsia="Calibri" w:hAnsi="Arial" w:cs="Arial"/>
                <w:bCs/>
                <w:noProof/>
                <w:color w:val="000000"/>
                <w:bdr w:val="none" w:sz="0" w:space="0" w:color="auto" w:frame="1"/>
              </w:rPr>
              <w:t xml:space="preserve"> September </w:t>
            </w:r>
            <w:r>
              <w:rPr>
                <w:rFonts w:ascii="Arial" w:eastAsia="Calibri" w:hAnsi="Arial" w:cs="Arial"/>
                <w:bCs/>
                <w:noProof/>
                <w:color w:val="000000"/>
                <w:bdr w:val="none" w:sz="0" w:space="0" w:color="auto" w:frame="1"/>
              </w:rPr>
              <w:t>16</w:t>
            </w:r>
            <w:r w:rsidRPr="009D7872">
              <w:rPr>
                <w:rFonts w:ascii="Arial" w:eastAsia="Calibri" w:hAnsi="Arial" w:cs="Arial"/>
                <w:bCs/>
                <w:noProof/>
                <w:color w:val="000000"/>
                <w:bdr w:val="none" w:sz="0" w:space="0" w:color="auto" w:frame="1"/>
              </w:rPr>
              <w:t>, 2025</w:t>
            </w:r>
            <w:r w:rsidRPr="009D7872">
              <w:rPr>
                <w:rFonts w:ascii="Arial" w:eastAsia="Calibri" w:hAnsi="Arial" w:cs="Arial"/>
                <w:bCs/>
              </w:rPr>
              <w:t xml:space="preserve">, no later than 11:59 p.m., local time </w:t>
            </w:r>
            <w:proofErr w:type="gramStart"/>
            <w:r w:rsidRPr="009D7872">
              <w:rPr>
                <w:rFonts w:ascii="Arial" w:eastAsia="Calibri" w:hAnsi="Arial" w:cs="Arial"/>
                <w:bCs/>
              </w:rPr>
              <w:t>are</w:t>
            </w:r>
            <w:proofErr w:type="gramEnd"/>
            <w:r w:rsidRPr="009D7872">
              <w:rPr>
                <w:rFonts w:ascii="Arial" w:eastAsia="Calibri" w:hAnsi="Arial" w:cs="Arial"/>
                <w:bCs/>
              </w:rPr>
              <w:t xml:space="preserve"> changed to</w:t>
            </w:r>
            <w:r w:rsidRPr="009D7872">
              <w:rPr>
                <w:rFonts w:ascii="Arial" w:eastAsia="Calibri" w:hAnsi="Arial" w:cs="Arial"/>
                <w:bCs/>
                <w:noProof/>
                <w:color w:val="000000"/>
                <w:bdr w:val="none" w:sz="0" w:space="0" w:color="auto" w:frame="1"/>
              </w:rPr>
              <w:t xml:space="preserve"> </w:t>
            </w:r>
            <w:r w:rsidRPr="00E21076">
              <w:rPr>
                <w:rFonts w:ascii="Arial" w:eastAsia="Calibri" w:hAnsi="Arial" w:cs="Arial"/>
                <w:b/>
                <w:noProof/>
                <w:color w:val="000000"/>
                <w:bdr w:val="none" w:sz="0" w:space="0" w:color="auto" w:frame="1"/>
              </w:rPr>
              <w:t xml:space="preserve">September </w:t>
            </w:r>
            <w:r>
              <w:rPr>
                <w:rFonts w:ascii="Arial" w:eastAsia="Calibri" w:hAnsi="Arial" w:cs="Arial"/>
                <w:b/>
                <w:noProof/>
                <w:color w:val="000000"/>
                <w:bdr w:val="none" w:sz="0" w:space="0" w:color="auto" w:frame="1"/>
              </w:rPr>
              <w:t>18</w:t>
            </w:r>
            <w:r w:rsidRPr="00E21076">
              <w:rPr>
                <w:rFonts w:ascii="Arial" w:eastAsia="Calibri" w:hAnsi="Arial" w:cs="Arial"/>
                <w:b/>
                <w:noProof/>
                <w:color w:val="000000"/>
                <w:bdr w:val="none" w:sz="0" w:space="0" w:color="auto" w:frame="1"/>
              </w:rPr>
              <w:t>, 2025</w:t>
            </w:r>
            <w:r w:rsidRPr="009D7872">
              <w:rPr>
                <w:rFonts w:ascii="Arial" w:eastAsia="Calibri" w:hAnsi="Arial" w:cs="Arial"/>
                <w:bCs/>
                <w:noProof/>
                <w:color w:val="000000"/>
                <w:bdr w:val="none" w:sz="0" w:space="0" w:color="auto" w:frame="1"/>
              </w:rPr>
              <w:t xml:space="preserve">, </w:t>
            </w:r>
            <w:r w:rsidRPr="009D7872">
              <w:rPr>
                <w:rFonts w:ascii="Arial" w:eastAsia="Calibri" w:hAnsi="Arial" w:cs="Arial"/>
                <w:bCs/>
              </w:rPr>
              <w:t>no later than 11:59 p.m., local time.</w:t>
            </w:r>
          </w:p>
          <w:p w14:paraId="38E14D2B" w14:textId="77777777" w:rsidR="00F44D31" w:rsidRPr="009D7872" w:rsidRDefault="00F44D31" w:rsidP="00F76A47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 w:cs="Arial"/>
                <w:bCs/>
              </w:rPr>
            </w:pPr>
          </w:p>
          <w:p w14:paraId="59018BC2" w14:textId="7D6AAE4A" w:rsidR="00B23CB1" w:rsidRPr="008560F5" w:rsidRDefault="00B23CB1" w:rsidP="003E70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60F5">
              <w:rPr>
                <w:rFonts w:ascii="Arial" w:hAnsi="Arial" w:cs="Arial"/>
                <w:i/>
                <w:iCs/>
                <w:sz w:val="24"/>
                <w:szCs w:val="24"/>
              </w:rPr>
              <w:t>Part II, E.6. language is amended to read:</w:t>
            </w:r>
          </w:p>
          <w:p w14:paraId="2FF1ADA5" w14:textId="77777777" w:rsidR="00B23CB1" w:rsidRDefault="00B23CB1" w:rsidP="00636202">
            <w:pPr>
              <w:rPr>
                <w:rFonts w:ascii="Arial" w:hAnsi="Arial" w:cs="Arial"/>
              </w:rPr>
            </w:pPr>
          </w:p>
          <w:p w14:paraId="1B35BDAA" w14:textId="744A0879" w:rsidR="00B23CB1" w:rsidRDefault="00B23CB1" w:rsidP="00F76A47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1050"/>
              <w:contextualSpacing/>
            </w:pPr>
            <w:r w:rsidRPr="008560F5">
              <w:rPr>
                <w:rFonts w:ascii="Arial" w:hAnsi="Arial" w:cs="Arial"/>
                <w:bCs/>
                <w:sz w:val="24"/>
                <w:szCs w:val="24"/>
              </w:rPr>
              <w:t>The State does not consume any awarded Bidder application, nor does the awarded Bidder consume any State application.</w:t>
            </w:r>
          </w:p>
        </w:tc>
      </w:tr>
    </w:tbl>
    <w:p w14:paraId="6B1EBDFD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FB07A7F" w14:textId="77777777" w:rsidR="007B0AED" w:rsidRDefault="007B0AE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56B912B" w14:textId="4A0D6A36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lastRenderedPageBreak/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5AACD4A5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38F07EA8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366965C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A307CA" w14:textId="77777777" w:rsidR="00BF5871" w:rsidRPr="00715BC2" w:rsidRDefault="00846DBA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6E84FB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0CA3724D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D37C06E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EDE2E26" w14:textId="0DAAFA6B" w:rsidR="00BF5871" w:rsidRPr="00B51518" w:rsidRDefault="00601374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E0101">
              <w:rPr>
                <w:rFonts w:ascii="Arial" w:hAnsi="Arial" w:cs="Arial"/>
              </w:rPr>
              <w:t>Not Provided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C9D611E" w14:textId="16051187" w:rsidR="00BF5871" w:rsidRPr="00B51518" w:rsidRDefault="007E0101" w:rsidP="0060137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601374" w:rsidRPr="00601374">
              <w:rPr>
                <w:rFonts w:ascii="Arial" w:hAnsi="Arial" w:cs="Arial"/>
              </w:rPr>
              <w:t>clarification regarding whether current contractual agreements with</w:t>
            </w:r>
            <w:r w:rsidR="00601374">
              <w:rPr>
                <w:rFonts w:ascii="Arial" w:hAnsi="Arial" w:cs="Arial"/>
              </w:rPr>
              <w:t xml:space="preserve"> </w:t>
            </w:r>
            <w:r w:rsidR="00601374" w:rsidRPr="00601374">
              <w:rPr>
                <w:rFonts w:ascii="Arial" w:hAnsi="Arial" w:cs="Arial"/>
              </w:rPr>
              <w:t>the named agencies would disqualify us as an eligible bidder on RFP 202508110</w:t>
            </w:r>
            <w:r w:rsidR="00601374">
              <w:rPr>
                <w:rFonts w:ascii="Arial" w:hAnsi="Arial" w:cs="Arial"/>
              </w:rPr>
              <w:t xml:space="preserve"> </w:t>
            </w:r>
            <w:r w:rsidR="00601374" w:rsidRPr="00601374">
              <w:rPr>
                <w:rFonts w:ascii="Arial" w:hAnsi="Arial" w:cs="Arial"/>
              </w:rPr>
              <w:t>Implementation Reviewer.</w:t>
            </w:r>
          </w:p>
        </w:tc>
      </w:tr>
      <w:tr w:rsidR="00BF5871" w:rsidRPr="00F9098C" w14:paraId="1121A063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564A280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BB00FC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4F502EA5" w14:textId="77777777" w:rsidTr="00750CBB">
        <w:trPr>
          <w:trHeight w:val="379"/>
        </w:trPr>
        <w:tc>
          <w:tcPr>
            <w:tcW w:w="691" w:type="dxa"/>
            <w:vMerge/>
          </w:tcPr>
          <w:p w14:paraId="5212AB76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283B664D" w14:textId="77777777" w:rsidR="008D2D63" w:rsidRDefault="0043327A" w:rsidP="008D2D63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D2D63">
              <w:rPr>
                <w:rFonts w:ascii="Arial" w:hAnsi="Arial" w:cs="Arial"/>
              </w:rPr>
              <w:t xml:space="preserve">All interested parties are eligible to submit a bid.  </w:t>
            </w:r>
          </w:p>
          <w:p w14:paraId="6D925EED" w14:textId="77777777" w:rsidR="008D2D63" w:rsidRDefault="008D2D63" w:rsidP="008D2D63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148C23B" w14:textId="3910C45E" w:rsidR="00BF5871" w:rsidRPr="00B51518" w:rsidRDefault="0043327A" w:rsidP="008D2D63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D2D63">
              <w:rPr>
                <w:rFonts w:ascii="Arial" w:hAnsi="Arial" w:cs="Arial"/>
              </w:rPr>
              <w:t xml:space="preserve">Per Part II, </w:t>
            </w:r>
            <w:r w:rsidR="008D2D63" w:rsidRPr="008D2D63">
              <w:rPr>
                <w:rFonts w:ascii="Arial" w:hAnsi="Arial" w:cs="Arial"/>
              </w:rPr>
              <w:t>A.1.a.</w:t>
            </w:r>
            <w:r w:rsidR="008D2D63">
              <w:rPr>
                <w:rFonts w:ascii="Arial" w:hAnsi="Arial" w:cs="Arial"/>
              </w:rPr>
              <w:t>,</w:t>
            </w:r>
            <w:r w:rsidR="008D2D63" w:rsidRPr="008D2D63">
              <w:rPr>
                <w:rFonts w:ascii="Arial" w:hAnsi="Arial" w:cs="Arial"/>
              </w:rPr>
              <w:t xml:space="preserve"> the</w:t>
            </w:r>
            <w:r w:rsidR="008D2D63">
              <w:rPr>
                <w:rFonts w:ascii="Arial" w:hAnsi="Arial" w:cs="Arial"/>
              </w:rPr>
              <w:t xml:space="preserve"> Implementation Reviewer hired or subcontracted to be</w:t>
            </w:r>
            <w:r w:rsidR="008D2D63">
              <w:rPr>
                <w:rStyle w:val="InitialStyle"/>
                <w:rFonts w:ascii="Arial" w:hAnsi="Arial" w:cs="Arial"/>
                <w:bCs/>
              </w:rPr>
              <w:t xml:space="preserve"> </w:t>
            </w:r>
            <w:r w:rsidR="008D2D63" w:rsidRPr="00C47D97">
              <w:rPr>
                <w:rStyle w:val="InitialStyle"/>
                <w:rFonts w:ascii="Arial" w:hAnsi="Arial" w:cs="Arial"/>
                <w:bCs/>
              </w:rPr>
              <w:t xml:space="preserve">responsible </w:t>
            </w:r>
            <w:r w:rsidR="008D2D63">
              <w:rPr>
                <w:rStyle w:val="InitialStyle"/>
                <w:rFonts w:ascii="Arial" w:hAnsi="Arial" w:cs="Arial"/>
                <w:bCs/>
              </w:rPr>
              <w:t xml:space="preserve">for </w:t>
            </w:r>
            <w:r w:rsidR="008D2D63" w:rsidRPr="00C47D97">
              <w:rPr>
                <w:rStyle w:val="InitialStyle"/>
                <w:rFonts w:ascii="Arial" w:hAnsi="Arial" w:cs="Arial"/>
                <w:bCs/>
              </w:rPr>
              <w:t>measuring progress for each Settlement Agreement performance criteria</w:t>
            </w:r>
            <w:r w:rsidR="008D2D63">
              <w:rPr>
                <w:rFonts w:ascii="Arial" w:hAnsi="Arial" w:cs="Arial"/>
              </w:rPr>
              <w:t xml:space="preserve"> cannot have </w:t>
            </w:r>
            <w:r w:rsidR="00854F70" w:rsidRPr="00854F70">
              <w:rPr>
                <w:rFonts w:ascii="Arial" w:hAnsi="Arial" w:cs="Arial"/>
              </w:rPr>
              <w:t>a Conflict of Interest</w:t>
            </w:r>
            <w:r w:rsidR="00191070">
              <w:rPr>
                <w:rFonts w:ascii="Arial" w:hAnsi="Arial" w:cs="Arial"/>
              </w:rPr>
              <w:t>.</w:t>
            </w:r>
            <w:r w:rsidR="00CC7D33">
              <w:rPr>
                <w:rFonts w:ascii="Arial" w:hAnsi="Arial" w:cs="Arial"/>
              </w:rPr>
              <w:t xml:space="preserve"> </w:t>
            </w:r>
            <w:r w:rsidR="00FE2D05">
              <w:rPr>
                <w:rFonts w:ascii="Arial" w:hAnsi="Arial" w:cs="Arial"/>
              </w:rPr>
              <w:t>R</w:t>
            </w:r>
            <w:r w:rsidR="00CC7D33">
              <w:rPr>
                <w:rFonts w:ascii="Arial" w:hAnsi="Arial" w:cs="Arial"/>
              </w:rPr>
              <w:t xml:space="preserve">efer to </w:t>
            </w:r>
            <w:proofErr w:type="gramStart"/>
            <w:r w:rsidR="00CC7D33">
              <w:rPr>
                <w:rFonts w:ascii="Arial" w:hAnsi="Arial" w:cs="Arial"/>
              </w:rPr>
              <w:t xml:space="preserve">the </w:t>
            </w:r>
            <w:r w:rsidR="00FF2E8A">
              <w:rPr>
                <w:rFonts w:ascii="Arial" w:hAnsi="Arial" w:cs="Arial"/>
              </w:rPr>
              <w:t>RFP</w:t>
            </w:r>
            <w:proofErr w:type="gramEnd"/>
            <w:r w:rsidR="00FF2E8A">
              <w:rPr>
                <w:rFonts w:ascii="Arial" w:hAnsi="Arial" w:cs="Arial"/>
              </w:rPr>
              <w:t xml:space="preserve"> Terms/Acronyms with Definitions to review what </w:t>
            </w:r>
            <w:r w:rsidR="00E7070D">
              <w:rPr>
                <w:rFonts w:ascii="Arial" w:hAnsi="Arial" w:cs="Arial"/>
              </w:rPr>
              <w:t>is considered</w:t>
            </w:r>
            <w:r w:rsidR="00B43A4C">
              <w:rPr>
                <w:rFonts w:ascii="Arial" w:hAnsi="Arial" w:cs="Arial"/>
              </w:rPr>
              <w:t xml:space="preserve"> a </w:t>
            </w:r>
            <w:r w:rsidR="00FE2D05">
              <w:rPr>
                <w:rFonts w:ascii="Arial" w:hAnsi="Arial" w:cs="Arial"/>
              </w:rPr>
              <w:t>C</w:t>
            </w:r>
            <w:r w:rsidR="00B43A4C">
              <w:rPr>
                <w:rFonts w:ascii="Arial" w:hAnsi="Arial" w:cs="Arial"/>
              </w:rPr>
              <w:t xml:space="preserve">onflict of </w:t>
            </w:r>
            <w:r w:rsidR="00FE2D05">
              <w:rPr>
                <w:rFonts w:ascii="Arial" w:hAnsi="Arial" w:cs="Arial"/>
              </w:rPr>
              <w:t>I</w:t>
            </w:r>
            <w:r w:rsidR="00B43A4C">
              <w:rPr>
                <w:rFonts w:ascii="Arial" w:hAnsi="Arial" w:cs="Arial"/>
              </w:rPr>
              <w:t xml:space="preserve">nterest. </w:t>
            </w:r>
          </w:p>
        </w:tc>
      </w:tr>
      <w:bookmarkEnd w:id="0"/>
    </w:tbl>
    <w:p w14:paraId="521A4848" w14:textId="77777777" w:rsidR="00F9098C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13E92F9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553D1EA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A8DD18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36A873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361CD71F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3D3E907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39FB9B1" w14:textId="5A55BF92" w:rsidR="00BF5871" w:rsidRPr="00B75FB8" w:rsidRDefault="00756A2A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highlight w:val="cyan"/>
              </w:rPr>
            </w:pPr>
            <w:r w:rsidRPr="00573744">
              <w:rPr>
                <w:rFonts w:ascii="Arial" w:hAnsi="Arial" w:cs="Arial"/>
              </w:rPr>
              <w:t>Part II</w:t>
            </w:r>
            <w:r w:rsidR="00082FDF" w:rsidRPr="00573744">
              <w:rPr>
                <w:rFonts w:ascii="Arial" w:hAnsi="Arial" w:cs="Arial"/>
              </w:rPr>
              <w:t>, E.6.</w:t>
            </w:r>
            <w:r w:rsidRPr="00573744">
              <w:rPr>
                <w:rFonts w:ascii="Arial" w:hAnsi="Arial" w:cs="Arial"/>
              </w:rPr>
              <w:t xml:space="preserve"> </w:t>
            </w:r>
            <w:r w:rsidR="00082FDF" w:rsidRPr="00573744">
              <w:rPr>
                <w:rFonts w:ascii="Arial" w:hAnsi="Arial" w:cs="Arial"/>
              </w:rPr>
              <w:t>P</w:t>
            </w:r>
            <w:r w:rsidRPr="00573744">
              <w:rPr>
                <w:rFonts w:ascii="Arial" w:hAnsi="Arial" w:cs="Arial"/>
              </w:rPr>
              <w:t>age 10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95B6AA9" w14:textId="21D9CE99" w:rsidR="00082FDF" w:rsidRDefault="00814612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14612">
              <w:rPr>
                <w:rFonts w:ascii="Arial" w:hAnsi="Arial" w:cs="Arial"/>
              </w:rPr>
              <w:t>Part II(E)(6)</w:t>
            </w:r>
            <w:r>
              <w:t xml:space="preserve"> </w:t>
            </w:r>
            <w:r w:rsidR="00756A2A" w:rsidRPr="00756A2A">
              <w:rPr>
                <w:rFonts w:ascii="Arial" w:hAnsi="Arial" w:cs="Arial"/>
              </w:rPr>
              <w:t xml:space="preserve">states that “The State </w:t>
            </w:r>
            <w:r w:rsidR="00756A2A" w:rsidRPr="00756A2A">
              <w:rPr>
                <w:rFonts w:ascii="Arial" w:hAnsi="Arial" w:cs="Arial"/>
                <w:u w:val="single"/>
              </w:rPr>
              <w:t>does consume</w:t>
            </w:r>
            <w:r w:rsidR="00756A2A" w:rsidRPr="00756A2A">
              <w:rPr>
                <w:rFonts w:ascii="Arial" w:hAnsi="Arial" w:cs="Arial"/>
              </w:rPr>
              <w:t xml:space="preserve"> any awarded Bidder application, nor does the awarded Bidder consume any State application.”</w:t>
            </w:r>
          </w:p>
          <w:p w14:paraId="6F9F178B" w14:textId="77777777" w:rsidR="00082FDF" w:rsidRDefault="00756A2A" w:rsidP="00453425">
            <w:pPr>
              <w:pStyle w:val="DefaultText"/>
              <w:widowControl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hanging="720"/>
              <w:rPr>
                <w:rFonts w:ascii="Arial" w:hAnsi="Arial" w:cs="Arial"/>
              </w:rPr>
            </w:pPr>
            <w:r w:rsidRPr="00756A2A">
              <w:rPr>
                <w:rFonts w:ascii="Arial" w:hAnsi="Arial" w:cs="Arial"/>
              </w:rPr>
              <w:t xml:space="preserve">Should the underlined part read instead “does </w:t>
            </w:r>
            <w:r w:rsidRPr="00756A2A">
              <w:rPr>
                <w:rFonts w:ascii="Arial" w:hAnsi="Arial" w:cs="Arial"/>
                <w:u w:val="single"/>
              </w:rPr>
              <w:t>not</w:t>
            </w:r>
            <w:r w:rsidRPr="00756A2A">
              <w:rPr>
                <w:rFonts w:ascii="Arial" w:hAnsi="Arial" w:cs="Arial"/>
              </w:rPr>
              <w:t xml:space="preserve"> consume?”</w:t>
            </w:r>
          </w:p>
          <w:p w14:paraId="41A3706D" w14:textId="13A19965" w:rsidR="00BF5871" w:rsidRPr="00B51518" w:rsidRDefault="00756A2A" w:rsidP="00F536D1">
            <w:pPr>
              <w:pStyle w:val="DefaultText"/>
              <w:widowControl/>
              <w:numPr>
                <w:ilvl w:val="0"/>
                <w:numId w:val="2"/>
              </w:numPr>
              <w:ind w:left="343" w:hanging="343"/>
              <w:rPr>
                <w:rFonts w:ascii="Arial" w:hAnsi="Arial" w:cs="Arial"/>
              </w:rPr>
            </w:pPr>
            <w:r w:rsidRPr="00756A2A">
              <w:rPr>
                <w:rFonts w:ascii="Arial" w:hAnsi="Arial" w:cs="Arial"/>
              </w:rPr>
              <w:t>Can the State confirm that “consume” in this context means “integrate with?”</w:t>
            </w:r>
          </w:p>
        </w:tc>
      </w:tr>
      <w:tr w:rsidR="00BF5871" w:rsidRPr="00F9098C" w14:paraId="6E865247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B758BB8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7DC1F3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61608909" w14:textId="77777777" w:rsidTr="00750CBB">
        <w:trPr>
          <w:trHeight w:val="379"/>
        </w:trPr>
        <w:tc>
          <w:tcPr>
            <w:tcW w:w="691" w:type="dxa"/>
            <w:vMerge/>
          </w:tcPr>
          <w:p w14:paraId="320F672E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1AD14F83" w14:textId="5F32595A" w:rsidR="00BF5871" w:rsidRDefault="00F536D1" w:rsidP="00082FDF">
            <w:pPr>
              <w:pStyle w:val="DefaultText"/>
              <w:widowControl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Correct, refer to the amended language at the beginning of this document. </w:t>
            </w:r>
          </w:p>
          <w:p w14:paraId="13F60D15" w14:textId="12EF097C" w:rsidR="00082FDF" w:rsidRPr="00B51518" w:rsidRDefault="00177995" w:rsidP="00082FDF">
            <w:pPr>
              <w:pStyle w:val="DefaultText"/>
              <w:widowControl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51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1339" w:hanging="13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“Consume” within this statement means “use”.</w:t>
            </w:r>
          </w:p>
        </w:tc>
      </w:tr>
    </w:tbl>
    <w:p w14:paraId="4F761721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60137AB5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062264F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644598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CEA818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752C952E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657515C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ED92DEF" w14:textId="4538C2BA" w:rsidR="00BF5871" w:rsidRPr="00B51518" w:rsidRDefault="00756A2A" w:rsidP="00756A2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 H</w:t>
            </w:r>
            <w:r w:rsidRPr="0079172A">
              <w:rPr>
                <w:rFonts w:ascii="Arial" w:hAnsi="Arial" w:cs="Arial"/>
              </w:rPr>
              <w:t xml:space="preserve"> </w:t>
            </w:r>
            <w:r w:rsidR="00082FDF" w:rsidRPr="0079172A">
              <w:rPr>
                <w:rFonts w:ascii="Arial" w:hAnsi="Arial" w:cs="Arial"/>
              </w:rPr>
              <w:t>P</w:t>
            </w:r>
            <w:r w:rsidRPr="0079172A">
              <w:rPr>
                <w:rFonts w:ascii="Arial" w:hAnsi="Arial" w:cs="Arial"/>
              </w:rPr>
              <w:t>age 29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CC3F8CD" w14:textId="6EE5A80F" w:rsidR="00BF5871" w:rsidRPr="00B51518" w:rsidRDefault="00756A2A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56A2A">
              <w:rPr>
                <w:rFonts w:ascii="Arial" w:hAnsi="Arial" w:cs="Arial"/>
              </w:rPr>
              <w:t>Is OCFS able to identify which of the 14 measures described in Appendix H (</w:t>
            </w:r>
            <w:proofErr w:type="spellStart"/>
            <w:r w:rsidRPr="00756A2A">
              <w:rPr>
                <w:rFonts w:ascii="Arial" w:hAnsi="Arial" w:cs="Arial"/>
              </w:rPr>
              <w:t>i</w:t>
            </w:r>
            <w:proofErr w:type="spellEnd"/>
            <w:r w:rsidRPr="00756A2A">
              <w:rPr>
                <w:rFonts w:ascii="Arial" w:hAnsi="Arial" w:cs="Arial"/>
              </w:rPr>
              <w:t>) can be derived in the aggregate from statewide administrative data vs. (ii) can be estimated by reviewing a sample of case-level documents electronically vs. (iii) can be estimated by reviewing a sample of case-level documents stored onsite in hard copy form?</w:t>
            </w:r>
          </w:p>
        </w:tc>
      </w:tr>
      <w:tr w:rsidR="00BF5871" w:rsidRPr="00F9098C" w14:paraId="02FAB5FD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A63F534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C2B084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B1A9B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6AD1E948" w14:textId="77777777" w:rsidTr="00750CBB">
        <w:trPr>
          <w:trHeight w:val="379"/>
        </w:trPr>
        <w:tc>
          <w:tcPr>
            <w:tcW w:w="691" w:type="dxa"/>
            <w:vMerge/>
          </w:tcPr>
          <w:p w14:paraId="67244C1A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76886D31" w14:textId="5E29CDB8" w:rsidR="00BF5871" w:rsidRPr="00B51518" w:rsidRDefault="002E533D" w:rsidP="0087247B">
            <w:pPr>
              <w:pStyle w:val="DefaultText"/>
              <w:ind w:left="-10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the Settlement Agreement</w:t>
            </w:r>
            <w:r w:rsidR="009537EB">
              <w:rPr>
                <w:rFonts w:ascii="Arial" w:hAnsi="Arial" w:cs="Arial"/>
              </w:rPr>
              <w:t>, s</w:t>
            </w:r>
            <w:r w:rsidR="00D13D86" w:rsidRPr="00D13D86">
              <w:rPr>
                <w:rFonts w:ascii="Arial" w:hAnsi="Arial" w:cs="Arial"/>
              </w:rPr>
              <w:t>ampling, data, and data analysis will be agreed to between</w:t>
            </w:r>
            <w:r w:rsidR="0087247B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the Parties and the</w:t>
            </w:r>
            <w:r w:rsidR="009537EB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Implementation Reviewer including the following for each criterion: (</w:t>
            </w:r>
            <w:proofErr w:type="spellStart"/>
            <w:r w:rsidR="00D13D86" w:rsidRPr="00D13D86">
              <w:rPr>
                <w:rFonts w:ascii="Arial" w:hAnsi="Arial" w:cs="Arial"/>
              </w:rPr>
              <w:t>i</w:t>
            </w:r>
            <w:proofErr w:type="spellEnd"/>
            <w:r w:rsidR="00D13D86" w:rsidRPr="00D13D86">
              <w:rPr>
                <w:rFonts w:ascii="Arial" w:hAnsi="Arial" w:cs="Arial"/>
              </w:rPr>
              <w:t>) a definition</w:t>
            </w:r>
            <w:r w:rsidR="004B2E09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of the case reviews to measure performance based on a representative sample of Class</w:t>
            </w:r>
            <w:r w:rsidR="004B2E09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Members, where aggregate administrative data is otherwise unavailable; and (ii) the</w:t>
            </w:r>
            <w:r w:rsidR="0087247B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identification of the data source to be used to measure performance. The</w:t>
            </w:r>
            <w:r w:rsidR="004B2E09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Implementation Reviewer shall use their discretion to determine the appropriate</w:t>
            </w:r>
            <w:r w:rsidR="003177F0">
              <w:rPr>
                <w:rFonts w:ascii="Arial" w:hAnsi="Arial" w:cs="Arial"/>
              </w:rPr>
              <w:t xml:space="preserve"> </w:t>
            </w:r>
            <w:r w:rsidR="00D13D86" w:rsidRPr="00D13D86">
              <w:rPr>
                <w:rFonts w:ascii="Arial" w:hAnsi="Arial" w:cs="Arial"/>
              </w:rPr>
              <w:t>margin of error and confidence level to ensure that the sample is representative.</w:t>
            </w:r>
          </w:p>
        </w:tc>
      </w:tr>
    </w:tbl>
    <w:p w14:paraId="11EF725C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46C3D09" w14:textId="77777777" w:rsidR="009B4BE2" w:rsidRDefault="009B4BE2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8110914" w14:textId="77777777" w:rsidR="009B4BE2" w:rsidRDefault="009B4BE2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608A33C5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A02E8FF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B1539B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E13A66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3025021F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0F0E8CE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62EDC8C" w14:textId="77777777" w:rsidR="00082FDF" w:rsidRDefault="00EB4FD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I,</w:t>
            </w:r>
            <w:r w:rsidR="00082F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C. </w:t>
            </w:r>
          </w:p>
          <w:p w14:paraId="251FF151" w14:textId="7645407C" w:rsidR="00BF5871" w:rsidRPr="00B51518" w:rsidRDefault="00082FDF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B4FD1">
              <w:rPr>
                <w:rFonts w:ascii="Arial" w:hAnsi="Arial" w:cs="Arial"/>
              </w:rPr>
              <w:t>age 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5797908" w14:textId="50CD49D4" w:rsidR="00BF5871" w:rsidRPr="00B51518" w:rsidRDefault="00EB4FD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dates of service is the Department using to define the Initial Period of Performance and Renewal Period 1, Renewal Period 2 and Renewal Period 3.</w:t>
            </w:r>
          </w:p>
        </w:tc>
      </w:tr>
      <w:tr w:rsidR="00BF5871" w:rsidRPr="00F9098C" w14:paraId="252E0D59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6CF2D6A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0E004B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747E24BE" w14:textId="77777777" w:rsidTr="00750CBB">
        <w:trPr>
          <w:trHeight w:val="379"/>
        </w:trPr>
        <w:tc>
          <w:tcPr>
            <w:tcW w:w="691" w:type="dxa"/>
            <w:vMerge/>
          </w:tcPr>
          <w:p w14:paraId="72C2C979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35B8255D" w14:textId="12937B58" w:rsidR="00BF5871" w:rsidRPr="00B51518" w:rsidRDefault="0087247B" w:rsidP="00082FD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the Start and End Dates outlined in Part I, C. Contract Terms.</w:t>
            </w:r>
          </w:p>
        </w:tc>
      </w:tr>
    </w:tbl>
    <w:p w14:paraId="760FB75B" w14:textId="77777777" w:rsidR="009C2E0C" w:rsidRDefault="009C2E0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20B80665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3FA0ADB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7F4382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9C2E0C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4DA4CC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586F62D1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EDA13D4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F2F43FE" w14:textId="4454185B" w:rsidR="00846C73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V</w:t>
            </w:r>
            <w:r w:rsidR="00846C7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</w:t>
            </w:r>
            <w:r w:rsidR="0087247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1F377C44" w14:textId="2DB5AF78" w:rsidR="009C2E0C" w:rsidRPr="00B51518" w:rsidRDefault="00846C73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B4FD1">
              <w:rPr>
                <w:rFonts w:ascii="Arial" w:hAnsi="Arial" w:cs="Arial"/>
              </w:rPr>
              <w:t>age 17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EA704C9" w14:textId="3B00D111" w:rsidR="009C2E0C" w:rsidRPr="00B51518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will the Department determine the need for interviews/presentations from the Bidder?</w:t>
            </w:r>
          </w:p>
        </w:tc>
      </w:tr>
      <w:tr w:rsidR="009C2E0C" w:rsidRPr="00F9098C" w14:paraId="6CC840B9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42ED6EC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F80442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4899B4E7" w14:textId="77777777" w:rsidTr="00750CBB">
        <w:trPr>
          <w:trHeight w:val="379"/>
        </w:trPr>
        <w:tc>
          <w:tcPr>
            <w:tcW w:w="691" w:type="dxa"/>
            <w:vMerge/>
          </w:tcPr>
          <w:p w14:paraId="5967F6DC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0476474B" w14:textId="299AAEE8" w:rsidR="009C2E0C" w:rsidRPr="00B51518" w:rsidRDefault="0087247B" w:rsidP="00846C7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does not anticipate the need for interviews/presentations.  However, it is at the Evaluation Team’s discretion to determine if clarification </w:t>
            </w:r>
            <w:r w:rsidRPr="00C97934">
              <w:rPr>
                <w:rFonts w:ascii="Arial" w:hAnsi="Arial" w:cs="Arial"/>
              </w:rPr>
              <w:t>of information contained in the proposals received</w:t>
            </w:r>
            <w:r>
              <w:rPr>
                <w:rFonts w:ascii="Arial" w:hAnsi="Arial" w:cs="Arial"/>
              </w:rPr>
              <w:t xml:space="preserve"> is necessary</w:t>
            </w:r>
            <w:r w:rsidR="007E0101" w:rsidRPr="007E0101">
              <w:rPr>
                <w:rFonts w:ascii="Arial" w:hAnsi="Arial" w:cs="Arial"/>
              </w:rPr>
              <w:t>.</w:t>
            </w:r>
          </w:p>
        </w:tc>
      </w:tr>
    </w:tbl>
    <w:p w14:paraId="4BBDE5A6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4DEED2C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F1FE214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30EBC4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D17128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EB4FD1" w:rsidRPr="00F9098C" w14:paraId="363626BF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E195F41" w14:textId="77777777" w:rsidR="00EB4FD1" w:rsidRPr="00B51518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B9176A7" w14:textId="0721280D" w:rsidR="00846C73" w:rsidRPr="007E0101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E0101">
              <w:rPr>
                <w:rFonts w:ascii="Arial" w:hAnsi="Arial" w:cs="Arial"/>
              </w:rPr>
              <w:t>Part V, A</w:t>
            </w:r>
            <w:r w:rsidR="00573744">
              <w:rPr>
                <w:rFonts w:ascii="Arial" w:hAnsi="Arial" w:cs="Arial"/>
              </w:rPr>
              <w:t>.</w:t>
            </w:r>
            <w:r w:rsidRPr="007E0101">
              <w:rPr>
                <w:rFonts w:ascii="Arial" w:hAnsi="Arial" w:cs="Arial"/>
              </w:rPr>
              <w:t xml:space="preserve"> </w:t>
            </w:r>
          </w:p>
          <w:p w14:paraId="0E683295" w14:textId="515A2D87" w:rsidR="00EB4FD1" w:rsidRPr="00B51518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E0101">
              <w:rPr>
                <w:rFonts w:ascii="Arial" w:hAnsi="Arial" w:cs="Arial"/>
              </w:rPr>
              <w:t>Page 17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E693C2B" w14:textId="5FD89346" w:rsidR="00EB4FD1" w:rsidRPr="00B51518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need is determined for interview/presentations from the </w:t>
            </w:r>
            <w:proofErr w:type="gramStart"/>
            <w:r>
              <w:rPr>
                <w:rFonts w:ascii="Arial" w:hAnsi="Arial" w:cs="Arial"/>
              </w:rPr>
              <w:t>Bidder</w:t>
            </w:r>
            <w:proofErr w:type="gramEnd"/>
            <w:r>
              <w:rPr>
                <w:rFonts w:ascii="Arial" w:hAnsi="Arial" w:cs="Arial"/>
              </w:rPr>
              <w:t xml:space="preserve"> will it be in-person or virtual? </w:t>
            </w:r>
          </w:p>
        </w:tc>
      </w:tr>
      <w:tr w:rsidR="00EB4FD1" w:rsidRPr="00F9098C" w14:paraId="26A1CA45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6794128" w14:textId="77777777" w:rsidR="00EB4FD1" w:rsidRPr="00F9098C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C57839" w14:textId="77777777" w:rsidR="00EB4FD1" w:rsidRPr="00F9098C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EB4FD1" w:rsidRPr="00F9098C" w14:paraId="37025247" w14:textId="77777777" w:rsidTr="00750CBB">
        <w:trPr>
          <w:trHeight w:val="379"/>
        </w:trPr>
        <w:tc>
          <w:tcPr>
            <w:tcW w:w="691" w:type="dxa"/>
            <w:vMerge/>
          </w:tcPr>
          <w:p w14:paraId="27D98F50" w14:textId="77777777" w:rsidR="00EB4FD1" w:rsidRPr="00B51518" w:rsidRDefault="00EB4FD1" w:rsidP="00EB4FD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605BA629" w14:textId="65D0EC2F" w:rsidR="00EB4FD1" w:rsidRPr="00B51518" w:rsidRDefault="00573744" w:rsidP="00846C7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Team requests for clarification of a Bidder’s proposal may be conducted via email or virtual. </w:t>
            </w:r>
          </w:p>
        </w:tc>
      </w:tr>
    </w:tbl>
    <w:p w14:paraId="6F1B5065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3A74D005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5E83465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2ECA5A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15B95B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78CB9802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E5D2250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35F6E3C" w14:textId="77777777" w:rsidR="00573744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 H</w:t>
            </w:r>
            <w:r w:rsidR="001E5739" w:rsidRPr="008202E6">
              <w:rPr>
                <w:rFonts w:ascii="Arial" w:hAnsi="Arial" w:cs="Arial"/>
              </w:rPr>
              <w:t>,</w:t>
            </w:r>
          </w:p>
          <w:p w14:paraId="23D500EE" w14:textId="77777777" w:rsidR="00D82005" w:rsidRDefault="00573744" w:rsidP="0057374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29</w:t>
            </w:r>
          </w:p>
          <w:p w14:paraId="45FA3061" w14:textId="4805DBFB" w:rsidR="009C2E0C" w:rsidRPr="00B51518" w:rsidRDefault="00573744" w:rsidP="0057374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846C73" w:rsidRPr="008202E6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A1EC07F" w14:textId="18C8B352" w:rsidR="009C2E0C" w:rsidRPr="00B51518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emergency prescriptions were necessary on more than one occasion is the contractor expected to evaluate each episode?</w:t>
            </w:r>
          </w:p>
        </w:tc>
      </w:tr>
      <w:tr w:rsidR="009C2E0C" w:rsidRPr="00F9098C" w14:paraId="4B1DEA63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59376B2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3D48C7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5F0BFC7C" w14:textId="77777777" w:rsidTr="00750CBB">
        <w:trPr>
          <w:trHeight w:val="379"/>
        </w:trPr>
        <w:tc>
          <w:tcPr>
            <w:tcW w:w="691" w:type="dxa"/>
            <w:vMerge/>
          </w:tcPr>
          <w:p w14:paraId="55B5A79D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34EC0F19" w14:textId="17619275" w:rsidR="009C2E0C" w:rsidRPr="00B51518" w:rsidRDefault="00573744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i</w:t>
            </w:r>
            <w:r w:rsidR="00441BD9">
              <w:rPr>
                <w:rFonts w:ascii="Arial" w:hAnsi="Arial" w:cs="Arial"/>
              </w:rPr>
              <w:t xml:space="preserve">f they are part of the </w:t>
            </w:r>
            <w:r w:rsidR="00DD139B">
              <w:rPr>
                <w:rFonts w:ascii="Arial" w:hAnsi="Arial" w:cs="Arial"/>
              </w:rPr>
              <w:t xml:space="preserve">representative </w:t>
            </w:r>
            <w:r w:rsidR="00441BD9">
              <w:rPr>
                <w:rFonts w:ascii="Arial" w:hAnsi="Arial" w:cs="Arial"/>
              </w:rPr>
              <w:t>s</w:t>
            </w:r>
            <w:r w:rsidR="00DD139B">
              <w:rPr>
                <w:rFonts w:ascii="Arial" w:hAnsi="Arial" w:cs="Arial"/>
              </w:rPr>
              <w:t>a</w:t>
            </w:r>
            <w:r w:rsidR="00441BD9">
              <w:rPr>
                <w:rFonts w:ascii="Arial" w:hAnsi="Arial" w:cs="Arial"/>
              </w:rPr>
              <w:t>mple</w:t>
            </w:r>
            <w:r w:rsidR="00DD139B">
              <w:rPr>
                <w:rFonts w:ascii="Arial" w:hAnsi="Arial" w:cs="Arial"/>
              </w:rPr>
              <w:t xml:space="preserve"> of class members.</w:t>
            </w:r>
          </w:p>
        </w:tc>
      </w:tr>
    </w:tbl>
    <w:p w14:paraId="69E2090C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786277C2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F81EFB2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D54D70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08B05B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51A306BC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4995279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45051FA" w14:textId="77777777" w:rsidR="006C3FCB" w:rsidRPr="00825617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 H</w:t>
            </w:r>
            <w:r w:rsidRPr="00825617">
              <w:rPr>
                <w:rFonts w:ascii="Arial" w:hAnsi="Arial" w:cs="Arial"/>
              </w:rPr>
              <w:t>,</w:t>
            </w:r>
          </w:p>
          <w:p w14:paraId="17B52796" w14:textId="77777777" w:rsidR="00D82005" w:rsidRDefault="00573744" w:rsidP="0057374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29</w:t>
            </w:r>
          </w:p>
          <w:p w14:paraId="38FDD5AE" w14:textId="625968CB" w:rsidR="009C2E0C" w:rsidRPr="00B51518" w:rsidRDefault="00573744" w:rsidP="0057374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6C3FCB" w:rsidRPr="00825617">
              <w:rPr>
                <w:rFonts w:ascii="Arial" w:hAnsi="Arial" w:cs="Arial"/>
              </w:rPr>
              <w:t xml:space="preserve">7, 8, </w:t>
            </w:r>
            <w:r w:rsidR="008560F5">
              <w:rPr>
                <w:rFonts w:ascii="Arial" w:hAnsi="Arial" w:cs="Arial"/>
              </w:rPr>
              <w:t>and</w:t>
            </w:r>
            <w:r w:rsidR="006C3FCB" w:rsidRPr="00825617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CFB5970" w14:textId="1B4CFE4A" w:rsidR="009C2E0C" w:rsidRPr="00B51518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57E00">
              <w:rPr>
                <w:rFonts w:ascii="Arial" w:hAnsi="Arial" w:cs="Arial"/>
              </w:rPr>
              <w:t>Will a complete list of Authorized Consenters be provided as well as their confirmation of completed psychotropics training and passing test results?</w:t>
            </w:r>
          </w:p>
        </w:tc>
      </w:tr>
      <w:tr w:rsidR="009C2E0C" w:rsidRPr="00F9098C" w14:paraId="1212F655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6464D9C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1C486C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6F49E24C" w14:textId="77777777" w:rsidTr="00750CBB">
        <w:trPr>
          <w:trHeight w:val="379"/>
        </w:trPr>
        <w:tc>
          <w:tcPr>
            <w:tcW w:w="691" w:type="dxa"/>
            <w:vMerge/>
          </w:tcPr>
          <w:p w14:paraId="7C80DCF7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76A9E883" w14:textId="14631DE1" w:rsidR="009C2E0C" w:rsidRPr="00B51518" w:rsidRDefault="002C082C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list can be available </w:t>
            </w:r>
            <w:r w:rsidR="00B37C61">
              <w:rPr>
                <w:rFonts w:ascii="Arial" w:hAnsi="Arial" w:cs="Arial"/>
              </w:rPr>
              <w:t xml:space="preserve">to the Implementation Reviewer upon </w:t>
            </w:r>
            <w:r>
              <w:rPr>
                <w:rFonts w:ascii="Arial" w:hAnsi="Arial" w:cs="Arial"/>
              </w:rPr>
              <w:t xml:space="preserve">request. </w:t>
            </w:r>
          </w:p>
        </w:tc>
      </w:tr>
    </w:tbl>
    <w:p w14:paraId="007B6F6E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6328BB03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A6E7F24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105A0E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5B7F20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083AAE05" w14:textId="77777777" w:rsidTr="00EB4FD1">
        <w:trPr>
          <w:trHeight w:val="755"/>
        </w:trPr>
        <w:tc>
          <w:tcPr>
            <w:tcW w:w="691" w:type="dxa"/>
            <w:vMerge/>
            <w:shd w:val="clear" w:color="auto" w:fill="FFFFFF"/>
          </w:tcPr>
          <w:p w14:paraId="2C9B5615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E004749" w14:textId="77777777" w:rsidR="00D82005" w:rsidRDefault="00EB4FD1" w:rsidP="0057374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</w:t>
            </w:r>
            <w:r w:rsidR="001E5739" w:rsidRPr="00573744">
              <w:rPr>
                <w:rFonts w:ascii="Arial" w:hAnsi="Arial" w:cs="Arial"/>
                <w:b/>
                <w:bCs/>
              </w:rPr>
              <w:t xml:space="preserve"> </w:t>
            </w:r>
            <w:r w:rsidRPr="00573744">
              <w:rPr>
                <w:rFonts w:ascii="Arial" w:hAnsi="Arial" w:cs="Arial"/>
                <w:b/>
                <w:bCs/>
              </w:rPr>
              <w:t>H</w:t>
            </w:r>
            <w:r w:rsidR="006C3FCB" w:rsidRPr="00B64771">
              <w:rPr>
                <w:rFonts w:ascii="Arial" w:hAnsi="Arial" w:cs="Arial"/>
              </w:rPr>
              <w:t xml:space="preserve">, </w:t>
            </w:r>
            <w:r w:rsidR="00573744">
              <w:rPr>
                <w:rFonts w:ascii="Arial" w:hAnsi="Arial" w:cs="Arial"/>
              </w:rPr>
              <w:t>Page 29</w:t>
            </w:r>
          </w:p>
          <w:p w14:paraId="5E421DFF" w14:textId="129EB160" w:rsidR="009C2E0C" w:rsidRPr="00B51518" w:rsidRDefault="00573744" w:rsidP="00D8200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6C3FCB" w:rsidRPr="00B64771">
              <w:rPr>
                <w:rFonts w:ascii="Arial" w:hAnsi="Arial" w:cs="Arial"/>
              </w:rPr>
              <w:t>10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985AC96" w14:textId="7D575C48" w:rsidR="009C2E0C" w:rsidRPr="00B51518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department provide the medical and mental health records in its entirety for each Foster Care member for review?</w:t>
            </w:r>
          </w:p>
        </w:tc>
      </w:tr>
      <w:tr w:rsidR="009C2E0C" w:rsidRPr="00F9098C" w14:paraId="3D9D3865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E3299C8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426EB1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07DFA9CF" w14:textId="77777777" w:rsidTr="00750CBB">
        <w:trPr>
          <w:trHeight w:val="379"/>
        </w:trPr>
        <w:tc>
          <w:tcPr>
            <w:tcW w:w="691" w:type="dxa"/>
            <w:vMerge/>
          </w:tcPr>
          <w:p w14:paraId="53894817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549F8C8C" w14:textId="6C279B9B" w:rsidR="009C2E0C" w:rsidRPr="00B51518" w:rsidRDefault="00112108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any member part of the representative sample, the </w:t>
            </w:r>
            <w:r w:rsidR="00EB541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epartment will provide the records</w:t>
            </w:r>
            <w:r w:rsidR="00BF04A4">
              <w:rPr>
                <w:rFonts w:ascii="Arial" w:hAnsi="Arial" w:cs="Arial"/>
              </w:rPr>
              <w:t xml:space="preserve"> it retains in the child welfare information system</w:t>
            </w:r>
            <w:r w:rsidR="00F0406C">
              <w:rPr>
                <w:rFonts w:ascii="Arial" w:hAnsi="Arial" w:cs="Arial"/>
              </w:rPr>
              <w:t xml:space="preserve"> or the case file.</w:t>
            </w:r>
          </w:p>
        </w:tc>
      </w:tr>
    </w:tbl>
    <w:p w14:paraId="2A822099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751FF353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D296279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B3B472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1E2FE3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F9098C" w14:paraId="5B7BD23B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5C6AB84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B8C256C" w14:textId="77777777" w:rsidR="00D82005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 H</w:t>
            </w:r>
            <w:r w:rsidR="006C3FCB" w:rsidRPr="00B75FB8">
              <w:rPr>
                <w:rFonts w:ascii="Arial" w:hAnsi="Arial" w:cs="Arial"/>
              </w:rPr>
              <w:t xml:space="preserve">, </w:t>
            </w:r>
          </w:p>
          <w:p w14:paraId="38EEBF0D" w14:textId="77777777" w:rsidR="00D82005" w:rsidRDefault="00D82005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29</w:t>
            </w:r>
          </w:p>
          <w:p w14:paraId="11AEC43E" w14:textId="78C26598" w:rsidR="009C2E0C" w:rsidRPr="00B51518" w:rsidRDefault="00D82005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6C3FCB" w:rsidRPr="00B75FB8">
              <w:rPr>
                <w:rFonts w:ascii="Arial" w:hAnsi="Arial" w:cs="Arial"/>
              </w:rPr>
              <w:t>10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8AB3777" w14:textId="4790F421" w:rsidR="009C2E0C" w:rsidRPr="00B51518" w:rsidRDefault="00EB4FD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contractor be required to seek additional medical and mental health records for when there is missing documentation?</w:t>
            </w:r>
          </w:p>
        </w:tc>
      </w:tr>
      <w:tr w:rsidR="009C2E0C" w:rsidRPr="00F9098C" w14:paraId="1759F487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83D00F8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5AF447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4447D9C6" w14:textId="77777777" w:rsidTr="00750CBB">
        <w:trPr>
          <w:trHeight w:val="379"/>
        </w:trPr>
        <w:tc>
          <w:tcPr>
            <w:tcW w:w="691" w:type="dxa"/>
            <w:vMerge/>
          </w:tcPr>
          <w:p w14:paraId="7106A360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26B68CE4" w14:textId="577F220A" w:rsidR="009C2E0C" w:rsidRPr="00B51518" w:rsidRDefault="00A7296A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t</w:t>
            </w:r>
            <w:r w:rsidR="00F2456B">
              <w:rPr>
                <w:rFonts w:ascii="Arial" w:hAnsi="Arial" w:cs="Arial"/>
              </w:rPr>
              <w:t xml:space="preserve">he </w:t>
            </w:r>
            <w:r w:rsidR="00EB5419">
              <w:rPr>
                <w:rFonts w:ascii="Arial" w:hAnsi="Arial" w:cs="Arial"/>
              </w:rPr>
              <w:t>D</w:t>
            </w:r>
            <w:r w:rsidR="00F2456B">
              <w:rPr>
                <w:rFonts w:ascii="Arial" w:hAnsi="Arial" w:cs="Arial"/>
              </w:rPr>
              <w:t>epartment will be responsible for obtaining records.</w:t>
            </w:r>
          </w:p>
        </w:tc>
      </w:tr>
    </w:tbl>
    <w:p w14:paraId="549E6449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61083B95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B7A215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5E7BEB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C4DAB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F9098C" w14:paraId="38B33B86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3E2A284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1837959" w14:textId="77777777" w:rsidR="00D82005" w:rsidRDefault="00EB4FD1" w:rsidP="00D8200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 H</w:t>
            </w:r>
            <w:r w:rsidR="006C3FCB" w:rsidRPr="00B75FB8">
              <w:rPr>
                <w:rFonts w:ascii="Arial" w:hAnsi="Arial" w:cs="Arial"/>
              </w:rPr>
              <w:t xml:space="preserve">, </w:t>
            </w:r>
            <w:r w:rsidR="00D82005">
              <w:rPr>
                <w:rFonts w:ascii="Arial" w:hAnsi="Arial" w:cs="Arial"/>
              </w:rPr>
              <w:t>Page 29</w:t>
            </w:r>
          </w:p>
          <w:p w14:paraId="78815E31" w14:textId="4BD30254" w:rsidR="009B2704" w:rsidRPr="00B51518" w:rsidRDefault="00D82005" w:rsidP="00D8200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Pr="00B75FB8">
              <w:rPr>
                <w:rFonts w:ascii="Arial" w:hAnsi="Arial" w:cs="Arial"/>
              </w:rPr>
              <w:t>10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6077F81" w14:textId="5000CE9A" w:rsidR="009B2704" w:rsidRPr="00B51518" w:rsidRDefault="00EB4FD1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Department provide a redacted medical and mental health record to examine for purposes of determining abstraction efforts?</w:t>
            </w:r>
          </w:p>
        </w:tc>
      </w:tr>
      <w:tr w:rsidR="009B2704" w:rsidRPr="00F9098C" w14:paraId="00A1B81A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EFF5E58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D3279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F9098C" w14:paraId="7A3E2091" w14:textId="77777777" w:rsidTr="00750CBB">
        <w:trPr>
          <w:trHeight w:val="379"/>
        </w:trPr>
        <w:tc>
          <w:tcPr>
            <w:tcW w:w="691" w:type="dxa"/>
            <w:vMerge/>
          </w:tcPr>
          <w:p w14:paraId="5720696D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11796C58" w14:textId="1A4FEF7A" w:rsidR="009B2704" w:rsidRPr="00B51518" w:rsidRDefault="00CB1B46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</w:tr>
    </w:tbl>
    <w:p w14:paraId="3C744826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3ABD0558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4009BD1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6667BB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A5E132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777612DB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082D412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60E5483" w14:textId="25234BF0" w:rsidR="009B2704" w:rsidRPr="006C3FCB" w:rsidRDefault="00064C1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7296A">
              <w:rPr>
                <w:rFonts w:ascii="Arial" w:hAnsi="Arial" w:cs="Arial"/>
              </w:rPr>
              <w:t>Part VI</w:t>
            </w:r>
            <w:r w:rsidR="00A7296A" w:rsidRPr="00A7296A">
              <w:rPr>
                <w:rFonts w:ascii="Arial" w:hAnsi="Arial" w:cs="Arial"/>
              </w:rPr>
              <w:t xml:space="preserve">, A </w:t>
            </w:r>
            <w:r w:rsidR="008560F5">
              <w:rPr>
                <w:rFonts w:ascii="Arial" w:hAnsi="Arial" w:cs="Arial"/>
              </w:rPr>
              <w:t>and</w:t>
            </w:r>
            <w:r w:rsidR="00A7296A" w:rsidRPr="00A7296A">
              <w:rPr>
                <w:rFonts w:ascii="Arial" w:hAnsi="Arial" w:cs="Arial"/>
              </w:rPr>
              <w:t xml:space="preserve"> B</w:t>
            </w:r>
            <w:r w:rsidRPr="00A7296A">
              <w:rPr>
                <w:rFonts w:ascii="Arial" w:hAnsi="Arial" w:cs="Arial"/>
              </w:rPr>
              <w:t xml:space="preserve"> </w:t>
            </w:r>
            <w:r w:rsidR="001E5739" w:rsidRPr="00A7296A">
              <w:rPr>
                <w:rFonts w:ascii="Arial" w:hAnsi="Arial" w:cs="Arial"/>
              </w:rPr>
              <w:t>P</w:t>
            </w:r>
            <w:r w:rsidRPr="00A7296A">
              <w:rPr>
                <w:rFonts w:ascii="Arial" w:hAnsi="Arial" w:cs="Arial"/>
              </w:rPr>
              <w:t>age 19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ECCF23E" w14:textId="5B22E3B1" w:rsidR="009B2704" w:rsidRPr="006C3FCB" w:rsidRDefault="00064C1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C3FCB">
              <w:rPr>
                <w:rFonts w:ascii="Arial" w:hAnsi="Arial" w:cs="Arial"/>
              </w:rPr>
              <w:t>Can you clarify the contract type (time and materials, costs plus fixed fee, firm fixed price)?</w:t>
            </w:r>
          </w:p>
        </w:tc>
      </w:tr>
      <w:tr w:rsidR="009B2704" w:rsidRPr="00F9098C" w14:paraId="5F43B753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7BE4FB4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044E7C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3A75B755" w14:textId="77777777" w:rsidTr="00750CBB">
        <w:trPr>
          <w:trHeight w:val="379"/>
        </w:trPr>
        <w:tc>
          <w:tcPr>
            <w:tcW w:w="691" w:type="dxa"/>
            <w:vMerge/>
          </w:tcPr>
          <w:p w14:paraId="43DCC18B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06F9DBE6" w14:textId="6DFD06EE" w:rsidR="009B2704" w:rsidRPr="00B51518" w:rsidRDefault="00A7296A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and materials.</w:t>
            </w:r>
          </w:p>
        </w:tc>
      </w:tr>
    </w:tbl>
    <w:p w14:paraId="51071B3C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3C05A5C8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8ACA118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ACD675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AC1DF2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064C15" w:rsidRPr="00B51518" w14:paraId="617E2977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FB5AD77" w14:textId="77777777" w:rsidR="00064C15" w:rsidRPr="00B51518" w:rsidRDefault="00064C15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2DECFBF" w14:textId="7DEEB7B5" w:rsidR="001E5739" w:rsidRPr="00A7296A" w:rsidRDefault="00064C15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7296A">
              <w:rPr>
                <w:rFonts w:ascii="Arial" w:hAnsi="Arial" w:cs="Arial"/>
              </w:rPr>
              <w:t>Part IV</w:t>
            </w:r>
            <w:r w:rsidR="00A7296A" w:rsidRPr="00A7296A">
              <w:rPr>
                <w:rFonts w:ascii="Arial" w:hAnsi="Arial" w:cs="Arial"/>
              </w:rPr>
              <w:t xml:space="preserve">, </w:t>
            </w:r>
            <w:r w:rsidRPr="00A7296A">
              <w:rPr>
                <w:rFonts w:ascii="Arial" w:hAnsi="Arial" w:cs="Arial"/>
              </w:rPr>
              <w:t xml:space="preserve">Section IV </w:t>
            </w:r>
          </w:p>
          <w:p w14:paraId="37CC96D5" w14:textId="0241BA59" w:rsidR="00064C15" w:rsidRPr="00A7296A" w:rsidRDefault="001E5739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7296A">
              <w:rPr>
                <w:rFonts w:ascii="Arial" w:hAnsi="Arial" w:cs="Arial"/>
              </w:rPr>
              <w:t>P</w:t>
            </w:r>
            <w:r w:rsidR="00064C15" w:rsidRPr="00A7296A">
              <w:rPr>
                <w:rFonts w:ascii="Arial" w:hAnsi="Arial" w:cs="Arial"/>
              </w:rPr>
              <w:t>age 16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3EC332BC" w14:textId="2F77970B" w:rsidR="00064C15" w:rsidRPr="00B51518" w:rsidRDefault="00064C15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anticipated contract value for the services? </w:t>
            </w:r>
          </w:p>
        </w:tc>
      </w:tr>
      <w:tr w:rsidR="00064C15" w:rsidRPr="00F9098C" w14:paraId="7E90A23C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009ABE6" w14:textId="77777777" w:rsidR="00064C15" w:rsidRPr="00F9098C" w:rsidRDefault="00064C15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145F16" w14:textId="77777777" w:rsidR="00064C15" w:rsidRPr="00F9098C" w:rsidRDefault="00064C15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064C15" w:rsidRPr="00B51518" w14:paraId="54401DA8" w14:textId="77777777" w:rsidTr="00750CBB">
        <w:trPr>
          <w:trHeight w:val="379"/>
        </w:trPr>
        <w:tc>
          <w:tcPr>
            <w:tcW w:w="691" w:type="dxa"/>
            <w:vMerge/>
          </w:tcPr>
          <w:p w14:paraId="0DACD06F" w14:textId="77777777" w:rsidR="00064C15" w:rsidRPr="00B51518" w:rsidRDefault="00064C15" w:rsidP="00064C1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39C4F6E2" w14:textId="1F4183F9" w:rsidR="00064C15" w:rsidRPr="00B51518" w:rsidRDefault="00A7296A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this is a competitive process, the Department declines to answer. </w:t>
            </w:r>
          </w:p>
        </w:tc>
      </w:tr>
    </w:tbl>
    <w:p w14:paraId="3ABEA2E7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62CCD4F" w14:textId="77777777" w:rsidR="00344253" w:rsidRDefault="00344253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28C02C7C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E7C4ED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E93631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D0D67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5AFD4830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F774CB0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8D1473E" w14:textId="5A3333B2" w:rsidR="001E5739" w:rsidRPr="006A2CF5" w:rsidRDefault="00064C1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A2CF5">
              <w:rPr>
                <w:rFonts w:ascii="Arial" w:hAnsi="Arial" w:cs="Arial"/>
              </w:rPr>
              <w:t>Part II</w:t>
            </w:r>
            <w:r w:rsidR="00A7296A">
              <w:rPr>
                <w:rFonts w:ascii="Arial" w:hAnsi="Arial" w:cs="Arial"/>
              </w:rPr>
              <w:t>,</w:t>
            </w:r>
            <w:r w:rsidRPr="006A2CF5">
              <w:rPr>
                <w:rFonts w:ascii="Arial" w:hAnsi="Arial" w:cs="Arial"/>
              </w:rPr>
              <w:t xml:space="preserve"> B</w:t>
            </w:r>
            <w:r w:rsidR="00A7296A">
              <w:rPr>
                <w:rFonts w:ascii="Arial" w:hAnsi="Arial" w:cs="Arial"/>
              </w:rPr>
              <w:t>.</w:t>
            </w:r>
            <w:r w:rsidRPr="006A2CF5">
              <w:rPr>
                <w:rFonts w:ascii="Arial" w:hAnsi="Arial" w:cs="Arial"/>
              </w:rPr>
              <w:t xml:space="preserve"> </w:t>
            </w:r>
          </w:p>
          <w:p w14:paraId="4EC5EC41" w14:textId="3011AD4A" w:rsidR="009B2704" w:rsidRPr="00B51518" w:rsidRDefault="001E5739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A2CF5">
              <w:rPr>
                <w:rFonts w:ascii="Arial" w:hAnsi="Arial" w:cs="Arial"/>
              </w:rPr>
              <w:t>P</w:t>
            </w:r>
            <w:r w:rsidR="00064C15" w:rsidRPr="006A2CF5">
              <w:rPr>
                <w:rFonts w:ascii="Arial" w:hAnsi="Arial" w:cs="Arial"/>
              </w:rPr>
              <w:t>age 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A055E3F" w14:textId="7AD7A500" w:rsidR="009B2704" w:rsidRPr="00B51518" w:rsidRDefault="00064C1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Department be conducting the case reviews after they have been defined?</w:t>
            </w:r>
          </w:p>
        </w:tc>
      </w:tr>
      <w:tr w:rsidR="009B2704" w:rsidRPr="00F9098C" w14:paraId="463A4189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1C74735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039A1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27F216DA" w14:textId="77777777" w:rsidTr="00750CBB">
        <w:trPr>
          <w:trHeight w:val="379"/>
        </w:trPr>
        <w:tc>
          <w:tcPr>
            <w:tcW w:w="691" w:type="dxa"/>
            <w:vMerge/>
          </w:tcPr>
          <w:p w14:paraId="43F109EC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111684D2" w14:textId="644087B6" w:rsidR="009B2704" w:rsidRPr="00B51518" w:rsidRDefault="00F42EAA" w:rsidP="001E573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56FD1">
              <w:rPr>
                <w:rFonts w:ascii="Arial" w:hAnsi="Arial" w:cs="Arial"/>
              </w:rPr>
              <w:t>Implementation Reviewer</w:t>
            </w:r>
            <w:r w:rsidR="00F464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will be required to conduct case reviews </w:t>
            </w:r>
            <w:r w:rsidR="00F4643B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 xml:space="preserve">an </w:t>
            </w:r>
            <w:proofErr w:type="gramStart"/>
            <w:r w:rsidR="00F4643B">
              <w:rPr>
                <w:rFonts w:ascii="Arial" w:hAnsi="Arial" w:cs="Arial"/>
              </w:rPr>
              <w:t>agreed upon</w:t>
            </w:r>
            <w:proofErr w:type="gramEnd"/>
            <w:r w:rsidR="00F4643B">
              <w:rPr>
                <w:rFonts w:ascii="Arial" w:hAnsi="Arial" w:cs="Arial"/>
              </w:rPr>
              <w:t xml:space="preserve"> case sample.</w:t>
            </w:r>
          </w:p>
        </w:tc>
      </w:tr>
    </w:tbl>
    <w:p w14:paraId="0D636345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5B863397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8E3F8C7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CBB24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83FCCD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1B742ACF" w14:textId="77777777" w:rsidTr="008560F5">
        <w:trPr>
          <w:trHeight w:val="50"/>
        </w:trPr>
        <w:tc>
          <w:tcPr>
            <w:tcW w:w="691" w:type="dxa"/>
            <w:vMerge/>
            <w:shd w:val="clear" w:color="auto" w:fill="FFFFFF"/>
          </w:tcPr>
          <w:p w14:paraId="46761001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A50E2A3" w14:textId="06027E8E" w:rsidR="001D53B5" w:rsidRPr="00B51518" w:rsidRDefault="00064C1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73744">
              <w:rPr>
                <w:rFonts w:ascii="Arial" w:hAnsi="Arial" w:cs="Arial"/>
                <w:b/>
                <w:bCs/>
              </w:rPr>
              <w:t>Appendix F</w:t>
            </w:r>
            <w:r w:rsidR="00A7296A" w:rsidRPr="00B75FB8">
              <w:rPr>
                <w:rFonts w:ascii="Arial" w:hAnsi="Arial" w:cs="Arial"/>
              </w:rPr>
              <w:t>,</w:t>
            </w:r>
            <w:r w:rsidR="008560F5">
              <w:rPr>
                <w:rFonts w:ascii="Arial" w:hAnsi="Arial" w:cs="Arial"/>
              </w:rPr>
              <w:t xml:space="preserve"> </w:t>
            </w:r>
            <w:r w:rsidR="001D53B5" w:rsidRPr="00A80C0C">
              <w:rPr>
                <w:rFonts w:ascii="Arial" w:hAnsi="Arial" w:cs="Arial"/>
              </w:rPr>
              <w:t>Page 27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C134CBF" w14:textId="6D20C705" w:rsidR="009B2704" w:rsidRPr="00B51518" w:rsidRDefault="00064C1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E.6, under Confidentiality Requirements, can you clarify the statement “</w:t>
            </w:r>
            <w:r w:rsidRPr="009938CC">
              <w:rPr>
                <w:rFonts w:ascii="Arial" w:hAnsi="Arial" w:cs="Arial"/>
                <w:i/>
                <w:iCs/>
              </w:rPr>
              <w:t>6. The State does consume any awarded Bidder application, nor does the awarded Bidder consume any State application.”</w:t>
            </w:r>
          </w:p>
        </w:tc>
      </w:tr>
      <w:tr w:rsidR="009B2704" w:rsidRPr="00F9098C" w14:paraId="7CAF3020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29AFE7F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2229ED" w14:textId="1EB9C500" w:rsidR="009B2704" w:rsidRPr="00F9098C" w:rsidRDefault="00C618B2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5B18">
              <w:rPr>
                <w:rFonts w:ascii="Arial" w:hAnsi="Arial" w:cs="Arial"/>
                <w:b/>
              </w:rPr>
              <w:t xml:space="preserve"> </w:t>
            </w:r>
            <w:r w:rsidR="009B2704" w:rsidRPr="00945B18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61E54743" w14:textId="77777777" w:rsidTr="00750CBB">
        <w:trPr>
          <w:trHeight w:val="379"/>
        </w:trPr>
        <w:tc>
          <w:tcPr>
            <w:tcW w:w="691" w:type="dxa"/>
            <w:vMerge/>
          </w:tcPr>
          <w:p w14:paraId="67D64351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21E178D5" w14:textId="734A5234" w:rsidR="009B2704" w:rsidRPr="00B51518" w:rsidRDefault="00A83A80" w:rsidP="001D53B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answer to question 2 and </w:t>
            </w:r>
            <w:r w:rsidR="008560F5">
              <w:rPr>
                <w:rFonts w:ascii="Arial" w:hAnsi="Arial" w:cs="Arial"/>
              </w:rPr>
              <w:t xml:space="preserve">the amended language at the beginning of this document. </w:t>
            </w:r>
          </w:p>
        </w:tc>
      </w:tr>
    </w:tbl>
    <w:p w14:paraId="33EBC4E9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2630AE22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6EDE3E0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4C0249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007260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4BB354A1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4951F5A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7E080BB" w14:textId="6B6E979B" w:rsidR="009B2704" w:rsidRPr="00D57327" w:rsidRDefault="00D57327" w:rsidP="008560F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06189">
              <w:rPr>
                <w:rFonts w:ascii="Arial" w:hAnsi="Arial" w:cs="Arial"/>
              </w:rPr>
              <w:t>Part II</w:t>
            </w:r>
            <w:r w:rsidR="008560F5">
              <w:rPr>
                <w:rFonts w:ascii="Arial" w:hAnsi="Arial" w:cs="Arial"/>
              </w:rPr>
              <w:t xml:space="preserve">, </w:t>
            </w:r>
            <w:r w:rsidRPr="00A06189">
              <w:rPr>
                <w:rFonts w:ascii="Arial" w:hAnsi="Arial" w:cs="Arial"/>
              </w:rPr>
              <w:t>B.2</w:t>
            </w:r>
            <w:r w:rsidR="008560F5">
              <w:rPr>
                <w:rFonts w:ascii="Arial" w:hAnsi="Arial" w:cs="Arial"/>
              </w:rPr>
              <w:t>.</w:t>
            </w:r>
            <w:r w:rsidRPr="00A06189">
              <w:rPr>
                <w:rFonts w:ascii="Arial" w:hAnsi="Arial" w:cs="Arial"/>
              </w:rPr>
              <w:t xml:space="preserve"> </w:t>
            </w:r>
            <w:r w:rsidR="001D53B5" w:rsidRPr="00A06189">
              <w:rPr>
                <w:rFonts w:ascii="Arial" w:hAnsi="Arial" w:cs="Arial"/>
              </w:rPr>
              <w:t>Page</w:t>
            </w:r>
            <w:r w:rsidR="008D0041">
              <w:rPr>
                <w:rFonts w:ascii="Arial" w:hAnsi="Arial" w:cs="Arial"/>
              </w:rPr>
              <w:t>s</w:t>
            </w:r>
            <w:r w:rsidR="001D53B5" w:rsidRPr="00A06189">
              <w:rPr>
                <w:rFonts w:ascii="Arial" w:hAnsi="Arial" w:cs="Arial"/>
              </w:rPr>
              <w:t xml:space="preserve"> </w:t>
            </w:r>
            <w:r w:rsidRPr="00A06189">
              <w:rPr>
                <w:rFonts w:ascii="Arial" w:hAnsi="Arial" w:cs="Arial"/>
              </w:rPr>
              <w:t>8</w:t>
            </w:r>
            <w:r w:rsidR="008D0041">
              <w:rPr>
                <w:rFonts w:ascii="Arial" w:hAnsi="Arial" w:cs="Arial"/>
              </w:rPr>
              <w:t xml:space="preserve"> and </w:t>
            </w:r>
            <w:r w:rsidRPr="00A06189">
              <w:rPr>
                <w:rFonts w:ascii="Arial" w:hAnsi="Arial" w:cs="Arial"/>
              </w:rPr>
              <w:t>9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AB7793F" w14:textId="6A1AC509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What is the current format and structure of the data that will need to be analyzed (e.g., databases, paper records, electronic health records, etc.)?</w:t>
            </w:r>
          </w:p>
        </w:tc>
      </w:tr>
      <w:tr w:rsidR="009B2704" w:rsidRPr="00F9098C" w14:paraId="30F032CE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9C29029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214F68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19A13665" w14:textId="77777777" w:rsidTr="00750CBB">
        <w:trPr>
          <w:trHeight w:val="379"/>
        </w:trPr>
        <w:tc>
          <w:tcPr>
            <w:tcW w:w="691" w:type="dxa"/>
            <w:vMerge/>
          </w:tcPr>
          <w:p w14:paraId="09D9E394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06FC56F9" w14:textId="30153378" w:rsidR="009B2704" w:rsidRPr="00B51518" w:rsidRDefault="009A3FD8" w:rsidP="001D53B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Predominate</w:t>
            </w:r>
            <w:r w:rsidR="00692B83">
              <w:rPr>
                <w:rFonts w:ascii="Arial" w:hAnsi="Arial" w:cs="Arial"/>
              </w:rPr>
              <w:t xml:space="preserve">ly data </w:t>
            </w:r>
            <w:r w:rsidR="00A06189">
              <w:rPr>
                <w:rFonts w:ascii="Arial" w:hAnsi="Arial" w:cs="Arial"/>
              </w:rPr>
              <w:t>is retained</w:t>
            </w:r>
            <w:r w:rsidR="00692B83">
              <w:rPr>
                <w:rFonts w:ascii="Arial" w:hAnsi="Arial" w:cs="Arial"/>
              </w:rPr>
              <w:t xml:space="preserve"> in the child welfare information system but may include emails, spreadsheet</w:t>
            </w:r>
            <w:r w:rsidR="00DE3D95">
              <w:rPr>
                <w:rFonts w:ascii="Arial" w:hAnsi="Arial" w:cs="Arial"/>
              </w:rPr>
              <w:t>s</w:t>
            </w:r>
            <w:r w:rsidR="00692B83">
              <w:rPr>
                <w:rFonts w:ascii="Arial" w:hAnsi="Arial" w:cs="Arial"/>
              </w:rPr>
              <w:t xml:space="preserve">, </w:t>
            </w:r>
            <w:r w:rsidR="00DE3D95">
              <w:rPr>
                <w:rFonts w:ascii="Arial" w:hAnsi="Arial" w:cs="Arial"/>
              </w:rPr>
              <w:t>reports, or other documents maintained in the case file.</w:t>
            </w:r>
          </w:p>
        </w:tc>
      </w:tr>
    </w:tbl>
    <w:p w14:paraId="61EAFE0A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4E9550EE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F20BCFF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FF43AC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D410CC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53149467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14E86BD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7E5E673" w14:textId="693AEF59" w:rsidR="001D53B5" w:rsidRPr="0066014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60145">
              <w:rPr>
                <w:rFonts w:ascii="Arial" w:hAnsi="Arial" w:cs="Arial"/>
              </w:rPr>
              <w:t>Part II</w:t>
            </w:r>
            <w:r w:rsidR="008560F5">
              <w:rPr>
                <w:rFonts w:ascii="Arial" w:hAnsi="Arial" w:cs="Arial"/>
              </w:rPr>
              <w:t xml:space="preserve">, </w:t>
            </w:r>
            <w:r w:rsidRPr="00660145">
              <w:rPr>
                <w:rFonts w:ascii="Arial" w:hAnsi="Arial" w:cs="Arial"/>
              </w:rPr>
              <w:t>B.2</w:t>
            </w:r>
            <w:r w:rsidR="001D53B5" w:rsidRPr="00660145">
              <w:rPr>
                <w:rFonts w:ascii="Arial" w:hAnsi="Arial" w:cs="Arial"/>
              </w:rPr>
              <w:t>.</w:t>
            </w:r>
            <w:r w:rsidRPr="00660145">
              <w:rPr>
                <w:rFonts w:ascii="Arial" w:hAnsi="Arial" w:cs="Arial"/>
              </w:rPr>
              <w:t xml:space="preserve"> </w:t>
            </w:r>
          </w:p>
          <w:p w14:paraId="4C93D70D" w14:textId="53AA5CD1" w:rsidR="009B2704" w:rsidRPr="00B51518" w:rsidRDefault="001D53B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60145">
              <w:rPr>
                <w:rFonts w:ascii="Arial" w:hAnsi="Arial" w:cs="Arial"/>
              </w:rPr>
              <w:t>Page</w:t>
            </w:r>
            <w:r w:rsidR="008D0041">
              <w:rPr>
                <w:rFonts w:ascii="Arial" w:hAnsi="Arial" w:cs="Arial"/>
              </w:rPr>
              <w:t>s</w:t>
            </w:r>
            <w:r w:rsidRPr="00660145">
              <w:rPr>
                <w:rFonts w:ascii="Arial" w:hAnsi="Arial" w:cs="Arial"/>
              </w:rPr>
              <w:t xml:space="preserve"> </w:t>
            </w:r>
            <w:r w:rsidR="00D57327" w:rsidRPr="00660145">
              <w:rPr>
                <w:rFonts w:ascii="Arial" w:hAnsi="Arial" w:cs="Arial"/>
              </w:rPr>
              <w:t>8</w:t>
            </w:r>
            <w:r w:rsidR="008D0041">
              <w:rPr>
                <w:rFonts w:ascii="Arial" w:hAnsi="Arial" w:cs="Arial"/>
              </w:rPr>
              <w:t xml:space="preserve"> and </w:t>
            </w:r>
            <w:r w:rsidR="00D57327" w:rsidRPr="00660145">
              <w:rPr>
                <w:rFonts w:ascii="Arial" w:hAnsi="Arial" w:cs="Arial"/>
              </w:rPr>
              <w:t>9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EADF81F" w14:textId="747B374D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How many case reviews are anticipated per reporting period based on representative sampling requirements?</w:t>
            </w:r>
          </w:p>
        </w:tc>
      </w:tr>
      <w:tr w:rsidR="009B2704" w:rsidRPr="00F9098C" w14:paraId="575337CF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78E16C6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0C7E3A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6EE9B06F" w14:textId="77777777" w:rsidTr="00750CBB">
        <w:trPr>
          <w:trHeight w:val="379"/>
        </w:trPr>
        <w:tc>
          <w:tcPr>
            <w:tcW w:w="691" w:type="dxa"/>
            <w:vMerge/>
          </w:tcPr>
          <w:p w14:paraId="2E90D7A5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2311A2D7" w14:textId="5F398891" w:rsidR="00CB4491" w:rsidRPr="00CB4491" w:rsidRDefault="00CB4491" w:rsidP="009807E3">
            <w:pPr>
              <w:pStyle w:val="Defaul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Settlement Agreement, </w:t>
            </w:r>
            <w:r w:rsidRPr="00CB4491">
              <w:rPr>
                <w:rFonts w:ascii="Arial" w:hAnsi="Arial" w:cs="Arial"/>
              </w:rPr>
              <w:t xml:space="preserve">the Implementation Reviewer collaborates with the Parties to develop a written plan with an approach to sampling, data collection, and data analysis, which shall include: </w:t>
            </w:r>
          </w:p>
          <w:p w14:paraId="76A0DCF5" w14:textId="77777777" w:rsidR="00CB4491" w:rsidRPr="00CB4491" w:rsidRDefault="00CB4491" w:rsidP="009807E3">
            <w:pPr>
              <w:pStyle w:val="DefaultText"/>
              <w:ind w:left="350" w:hanging="350"/>
              <w:rPr>
                <w:rFonts w:ascii="Arial" w:hAnsi="Arial" w:cs="Arial"/>
              </w:rPr>
            </w:pPr>
            <w:r w:rsidRPr="00CB4491">
              <w:rPr>
                <w:rFonts w:ascii="Arial" w:hAnsi="Arial" w:cs="Arial"/>
              </w:rPr>
              <w:t>a.</w:t>
            </w:r>
            <w:r w:rsidRPr="00CB4491">
              <w:rPr>
                <w:rFonts w:ascii="Arial" w:hAnsi="Arial" w:cs="Arial"/>
              </w:rPr>
              <w:tab/>
              <w:t xml:space="preserve">A definition of the case reviews to measure performance based on a representative sample of Class Members, where aggregate administrative data is otherwise unavailable; and </w:t>
            </w:r>
          </w:p>
          <w:p w14:paraId="14498E74" w14:textId="77777777" w:rsidR="00CB4491" w:rsidRPr="00CB4491" w:rsidRDefault="00CB4491" w:rsidP="009807E3">
            <w:pPr>
              <w:pStyle w:val="DefaultText"/>
              <w:ind w:left="350" w:hanging="350"/>
              <w:rPr>
                <w:rFonts w:ascii="Arial" w:hAnsi="Arial" w:cs="Arial"/>
              </w:rPr>
            </w:pPr>
            <w:r w:rsidRPr="00CB4491">
              <w:rPr>
                <w:rFonts w:ascii="Arial" w:hAnsi="Arial" w:cs="Arial"/>
              </w:rPr>
              <w:t>b.</w:t>
            </w:r>
            <w:r w:rsidRPr="00CB4491">
              <w:rPr>
                <w:rFonts w:ascii="Arial" w:hAnsi="Arial" w:cs="Arial"/>
              </w:rPr>
              <w:tab/>
              <w:t xml:space="preserve">The identification of the data source to be used to measure performance. </w:t>
            </w:r>
          </w:p>
          <w:p w14:paraId="05AD92E9" w14:textId="64EABDE6" w:rsidR="009B2704" w:rsidRPr="00B51518" w:rsidRDefault="00CB4491" w:rsidP="009807E3">
            <w:pPr>
              <w:pStyle w:val="DefaultText"/>
              <w:widowControl/>
              <w:ind w:left="350" w:hanging="350"/>
              <w:rPr>
                <w:rFonts w:ascii="Arial" w:hAnsi="Arial" w:cs="Arial"/>
              </w:rPr>
            </w:pPr>
            <w:r w:rsidRPr="00CB4491">
              <w:rPr>
                <w:rFonts w:ascii="Arial" w:hAnsi="Arial" w:cs="Arial"/>
              </w:rPr>
              <w:t>c.</w:t>
            </w:r>
            <w:r w:rsidRPr="00CB4491">
              <w:rPr>
                <w:rFonts w:ascii="Arial" w:hAnsi="Arial" w:cs="Arial"/>
              </w:rPr>
              <w:tab/>
              <w:t>The Implementation Reviewer shall use their discretion to determine the appropriate margin of error and confidence level to ensure samples are representative.</w:t>
            </w:r>
          </w:p>
        </w:tc>
      </w:tr>
    </w:tbl>
    <w:p w14:paraId="16229095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2ED8B099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7115A27" w14:textId="77777777" w:rsidR="009B2704" w:rsidRPr="009807E3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807E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BC6294" w14:textId="77777777" w:rsidR="009B2704" w:rsidRPr="009807E3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807E3">
              <w:rPr>
                <w:rFonts w:ascii="Arial" w:hAnsi="Arial" w:cs="Arial"/>
                <w:b/>
              </w:rPr>
              <w:t xml:space="preserve">RFP </w:t>
            </w:r>
            <w:r w:rsidR="009B2704" w:rsidRPr="009807E3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1ED4DA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2AE75114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9FBABBB" w14:textId="77777777" w:rsidR="009B2704" w:rsidRPr="009807E3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6F81014" w14:textId="108F5179" w:rsidR="009B2704" w:rsidRPr="009807E3" w:rsidRDefault="00D57327" w:rsidP="009807E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807E3">
              <w:rPr>
                <w:rFonts w:ascii="Arial" w:hAnsi="Arial" w:cs="Arial"/>
                <w:b/>
                <w:bCs/>
              </w:rPr>
              <w:t>Appendix H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58DC5BB" w14:textId="6ACF4A0B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 xml:space="preserve">Can you provide the complete Psychotropic Medication Performance Criteria document referenced in Appendix H? This appears to be a </w:t>
            </w:r>
            <w:r w:rsidRPr="00D57327">
              <w:rPr>
                <w:rFonts w:ascii="Arial" w:hAnsi="Arial" w:cs="Arial"/>
              </w:rPr>
              <w:lastRenderedPageBreak/>
              <w:t>separate document that would be critical for understanding the specific metrics to measure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B2704" w:rsidRPr="00F9098C" w14:paraId="44E699B2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71E444F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2F4E96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67A26A3E" w14:textId="77777777" w:rsidTr="00750CBB">
        <w:trPr>
          <w:trHeight w:val="379"/>
        </w:trPr>
        <w:tc>
          <w:tcPr>
            <w:tcW w:w="691" w:type="dxa"/>
            <w:vMerge/>
          </w:tcPr>
          <w:p w14:paraId="5DA32D42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580C36E2" w14:textId="1324FAA7" w:rsidR="009B2704" w:rsidRPr="00B51518" w:rsidRDefault="0083755C" w:rsidP="001D53B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807E3">
              <w:rPr>
                <w:rFonts w:ascii="Arial" w:hAnsi="Arial" w:cs="Arial"/>
                <w:b/>
                <w:bCs/>
              </w:rPr>
              <w:t>Appendix H</w:t>
            </w:r>
            <w:r w:rsidR="009807E3">
              <w:rPr>
                <w:rFonts w:ascii="Arial" w:hAnsi="Arial" w:cs="Arial"/>
              </w:rPr>
              <w:t xml:space="preserve"> is the</w:t>
            </w:r>
            <w:r w:rsidR="00142101">
              <w:rPr>
                <w:rFonts w:ascii="Arial" w:hAnsi="Arial" w:cs="Arial"/>
              </w:rPr>
              <w:t xml:space="preserve"> </w:t>
            </w:r>
            <w:r w:rsidR="00A70972" w:rsidRPr="00A70972">
              <w:rPr>
                <w:rFonts w:ascii="Arial" w:hAnsi="Arial" w:cs="Arial"/>
              </w:rPr>
              <w:t>Psychotropic Medication Performance Criteria</w:t>
            </w:r>
            <w:r w:rsidR="009807E3">
              <w:rPr>
                <w:rFonts w:ascii="Arial" w:hAnsi="Arial" w:cs="Arial"/>
              </w:rPr>
              <w:t xml:space="preserve"> within Exhibit C of the </w:t>
            </w:r>
            <w:hyperlink r:id="rId12" w:history="1">
              <w:r w:rsidR="009807E3" w:rsidRPr="00B542DB">
                <w:rPr>
                  <w:rStyle w:val="Hyperlink"/>
                  <w:rFonts w:ascii="Arial" w:hAnsi="Arial" w:cs="Arial"/>
                  <w:bCs/>
                </w:rPr>
                <w:t>Settlement Agreement</w:t>
              </w:r>
            </w:hyperlink>
            <w:r w:rsidR="00A70972">
              <w:rPr>
                <w:rFonts w:ascii="Arial" w:hAnsi="Arial" w:cs="Arial"/>
              </w:rPr>
              <w:t>.</w:t>
            </w:r>
          </w:p>
        </w:tc>
      </w:tr>
    </w:tbl>
    <w:p w14:paraId="5CD2CD2D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44D154C3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E160C78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E91842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546C73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7031D856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DADA6A4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FFD28ED" w14:textId="7512345F" w:rsidR="001D53B5" w:rsidRPr="008D0041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D0041">
              <w:rPr>
                <w:rFonts w:ascii="Arial" w:hAnsi="Arial" w:cs="Arial"/>
              </w:rPr>
              <w:t>Part II</w:t>
            </w:r>
            <w:r w:rsidR="001D53B5" w:rsidRPr="008D0041">
              <w:rPr>
                <w:rFonts w:ascii="Arial" w:hAnsi="Arial" w:cs="Arial"/>
              </w:rPr>
              <w:t xml:space="preserve">, </w:t>
            </w:r>
            <w:r w:rsidRPr="008D0041">
              <w:rPr>
                <w:rFonts w:ascii="Arial" w:hAnsi="Arial" w:cs="Arial"/>
              </w:rPr>
              <w:t>E.12</w:t>
            </w:r>
            <w:r w:rsidR="008D0041" w:rsidRPr="008D0041">
              <w:rPr>
                <w:rFonts w:ascii="Arial" w:hAnsi="Arial" w:cs="Arial"/>
              </w:rPr>
              <w:t>.</w:t>
            </w:r>
            <w:r w:rsidRPr="008D0041">
              <w:rPr>
                <w:rFonts w:ascii="Arial" w:hAnsi="Arial" w:cs="Arial"/>
              </w:rPr>
              <w:t xml:space="preserve"> </w:t>
            </w:r>
          </w:p>
          <w:p w14:paraId="049C4EA3" w14:textId="77777777" w:rsidR="009B2704" w:rsidRPr="008D0041" w:rsidRDefault="001D53B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D0041">
              <w:rPr>
                <w:rFonts w:ascii="Arial" w:hAnsi="Arial" w:cs="Arial"/>
              </w:rPr>
              <w:t xml:space="preserve">Page </w:t>
            </w:r>
            <w:r w:rsidR="00D57327" w:rsidRPr="008D0041">
              <w:rPr>
                <w:rFonts w:ascii="Arial" w:hAnsi="Arial" w:cs="Arial"/>
              </w:rPr>
              <w:t>11</w:t>
            </w:r>
            <w:r w:rsidR="008D0041" w:rsidRPr="008D0041">
              <w:rPr>
                <w:rFonts w:ascii="Arial" w:hAnsi="Arial" w:cs="Arial"/>
              </w:rPr>
              <w:t xml:space="preserve"> and</w:t>
            </w:r>
            <w:r w:rsidR="00D57327" w:rsidRPr="008D0041">
              <w:rPr>
                <w:rFonts w:ascii="Arial" w:hAnsi="Arial" w:cs="Arial"/>
              </w:rPr>
              <w:t xml:space="preserve"> Part II, B</w:t>
            </w:r>
            <w:r w:rsidR="008560F5" w:rsidRPr="008D0041">
              <w:rPr>
                <w:rFonts w:ascii="Arial" w:hAnsi="Arial" w:cs="Arial"/>
              </w:rPr>
              <w:t>.</w:t>
            </w:r>
          </w:p>
          <w:p w14:paraId="79DEA755" w14:textId="4682D9A1" w:rsidR="008D0041" w:rsidRPr="00E56DDF" w:rsidRDefault="008D0041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highlight w:val="yellow"/>
              </w:rPr>
            </w:pPr>
            <w:r w:rsidRPr="008D0041">
              <w:rPr>
                <w:rFonts w:ascii="Arial" w:hAnsi="Arial" w:cs="Arial"/>
              </w:rPr>
              <w:t>Page 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6DC66C33" w14:textId="1E2E20A7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 xml:space="preserve">How frequently will coordination meetings with the Parties (Department and Plaintiffs' </w:t>
            </w:r>
            <w:r w:rsidR="007B0AED" w:rsidRPr="00D57327">
              <w:rPr>
                <w:rFonts w:ascii="Arial" w:hAnsi="Arial" w:cs="Arial"/>
              </w:rPr>
              <w:t>council</w:t>
            </w:r>
            <w:r w:rsidRPr="00D57327">
              <w:rPr>
                <w:rFonts w:ascii="Arial" w:hAnsi="Arial" w:cs="Arial"/>
              </w:rPr>
              <w:t>) be required beyond the quarterly PHI compliance meetings?</w:t>
            </w:r>
          </w:p>
        </w:tc>
      </w:tr>
      <w:tr w:rsidR="009B2704" w:rsidRPr="00F9098C" w14:paraId="79BFEA4D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345462A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A19AE3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6266D35A" w14:textId="77777777" w:rsidTr="00750CBB">
        <w:trPr>
          <w:trHeight w:val="379"/>
        </w:trPr>
        <w:tc>
          <w:tcPr>
            <w:tcW w:w="691" w:type="dxa"/>
            <w:vMerge/>
          </w:tcPr>
          <w:p w14:paraId="528C8522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73DC3840" w14:textId="61DF2577" w:rsidR="009B2704" w:rsidRPr="00B51518" w:rsidRDefault="009807E3" w:rsidP="001C68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u</w:t>
            </w:r>
            <w:r w:rsidR="00EE4556">
              <w:rPr>
                <w:rFonts w:ascii="Arial" w:hAnsi="Arial" w:cs="Arial"/>
              </w:rPr>
              <w:t xml:space="preserve">pon request of the </w:t>
            </w:r>
            <w:r w:rsidR="00284A76">
              <w:rPr>
                <w:rFonts w:ascii="Arial" w:hAnsi="Arial" w:cs="Arial"/>
              </w:rPr>
              <w:t>Parties or Implementation Reviewer</w:t>
            </w:r>
            <w:r w:rsidR="00E4112E">
              <w:rPr>
                <w:rFonts w:ascii="Arial" w:hAnsi="Arial" w:cs="Arial"/>
              </w:rPr>
              <w:t>.</w:t>
            </w:r>
          </w:p>
        </w:tc>
      </w:tr>
    </w:tbl>
    <w:p w14:paraId="1DC71750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358FB15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9D615F3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150CD5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99FD1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4EF7DCF2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4939A8B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4067F66" w14:textId="484E65CF" w:rsidR="001C681E" w:rsidRPr="009064BD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064BD">
              <w:rPr>
                <w:rFonts w:ascii="Arial" w:hAnsi="Arial" w:cs="Arial"/>
              </w:rPr>
              <w:t>Part I, A</w:t>
            </w:r>
            <w:r w:rsidR="008560F5">
              <w:rPr>
                <w:rFonts w:ascii="Arial" w:hAnsi="Arial" w:cs="Arial"/>
              </w:rPr>
              <w:t>.</w:t>
            </w:r>
          </w:p>
          <w:p w14:paraId="48D020D0" w14:textId="77777777" w:rsidR="001C681E" w:rsidRPr="009064BD" w:rsidRDefault="001C681E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064BD">
              <w:rPr>
                <w:rFonts w:ascii="Arial" w:hAnsi="Arial" w:cs="Arial"/>
              </w:rPr>
              <w:t xml:space="preserve">Page </w:t>
            </w:r>
            <w:r w:rsidR="00D57327" w:rsidRPr="009064BD">
              <w:rPr>
                <w:rFonts w:ascii="Arial" w:hAnsi="Arial" w:cs="Arial"/>
              </w:rPr>
              <w:t>5</w:t>
            </w:r>
            <w:r w:rsidRPr="009064BD">
              <w:rPr>
                <w:rFonts w:ascii="Arial" w:hAnsi="Arial" w:cs="Arial"/>
              </w:rPr>
              <w:t xml:space="preserve"> and </w:t>
            </w:r>
          </w:p>
          <w:p w14:paraId="3811B8DF" w14:textId="18F34944" w:rsidR="001C681E" w:rsidRPr="009064BD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064BD">
              <w:rPr>
                <w:rFonts w:ascii="Arial" w:hAnsi="Arial" w:cs="Arial"/>
              </w:rPr>
              <w:t>Part II, B.1</w:t>
            </w:r>
            <w:r w:rsidR="008560F5">
              <w:rPr>
                <w:rFonts w:ascii="Arial" w:hAnsi="Arial" w:cs="Arial"/>
              </w:rPr>
              <w:t>.</w:t>
            </w:r>
          </w:p>
          <w:p w14:paraId="0D9C9FF7" w14:textId="4BE89914" w:rsidR="009B2704" w:rsidRPr="00B51518" w:rsidRDefault="001C681E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064BD">
              <w:rPr>
                <w:rFonts w:ascii="Arial" w:hAnsi="Arial" w:cs="Arial"/>
              </w:rPr>
              <w:t xml:space="preserve">Page </w:t>
            </w:r>
            <w:r w:rsidR="00D57327" w:rsidRPr="009064BD">
              <w:rPr>
                <w:rFonts w:ascii="Arial" w:hAnsi="Arial" w:cs="Arial"/>
              </w:rPr>
              <w:t>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4CB1758F" w14:textId="32342D04" w:rsidR="009B2704" w:rsidRPr="00B51518" w:rsidRDefault="00D57327" w:rsidP="004A4D0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Will the Implementation Reviewer be required to attend court hearings or depositions</w:t>
            </w:r>
            <w:r w:rsidR="004A4D03">
              <w:rPr>
                <w:rFonts w:ascii="Arial" w:hAnsi="Arial" w:cs="Arial"/>
              </w:rPr>
              <w:t xml:space="preserve">, </w:t>
            </w:r>
            <w:r w:rsidRPr="00D57327">
              <w:rPr>
                <w:rFonts w:ascii="Arial" w:hAnsi="Arial" w:cs="Arial"/>
              </w:rPr>
              <w:t>and if so, how frequently?</w:t>
            </w:r>
          </w:p>
        </w:tc>
      </w:tr>
      <w:tr w:rsidR="009B2704" w:rsidRPr="00F9098C" w14:paraId="63903E16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5E3FC45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519A10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52E9AD85" w14:textId="77777777" w:rsidTr="00750CBB">
        <w:trPr>
          <w:trHeight w:val="379"/>
        </w:trPr>
        <w:tc>
          <w:tcPr>
            <w:tcW w:w="691" w:type="dxa"/>
            <w:vMerge/>
          </w:tcPr>
          <w:p w14:paraId="2FAACFDF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46F57DD8" w14:textId="3DCD8064" w:rsidR="006C3FCB" w:rsidRPr="00B51518" w:rsidRDefault="005B11C5" w:rsidP="004A4D03">
            <w:pPr>
              <w:pStyle w:val="DefaultText"/>
              <w:widowControl/>
              <w:rPr>
                <w:rFonts w:ascii="Arial" w:hAnsi="Arial" w:cs="Arial"/>
              </w:rPr>
            </w:pPr>
            <w:r w:rsidRPr="004A4D03">
              <w:rPr>
                <w:rFonts w:ascii="Arial" w:hAnsi="Arial" w:cs="Arial"/>
              </w:rPr>
              <w:t>There are no specific requirements</w:t>
            </w:r>
            <w:r w:rsidR="002D6E17" w:rsidRPr="004A4D03">
              <w:rPr>
                <w:rFonts w:ascii="Arial" w:hAnsi="Arial" w:cs="Arial"/>
              </w:rPr>
              <w:t xml:space="preserve"> to attend court</w:t>
            </w:r>
            <w:r w:rsidRPr="004A4D03">
              <w:rPr>
                <w:rFonts w:ascii="Arial" w:hAnsi="Arial" w:cs="Arial"/>
              </w:rPr>
              <w:t xml:space="preserve"> </w:t>
            </w:r>
            <w:r w:rsidR="004A4D03">
              <w:rPr>
                <w:rFonts w:ascii="Arial" w:hAnsi="Arial" w:cs="Arial"/>
              </w:rPr>
              <w:t xml:space="preserve">hearings or depositions unless </w:t>
            </w:r>
            <w:r w:rsidRPr="004A4D03">
              <w:rPr>
                <w:rFonts w:ascii="Arial" w:hAnsi="Arial" w:cs="Arial"/>
              </w:rPr>
              <w:t xml:space="preserve">requested by </w:t>
            </w:r>
            <w:r w:rsidR="009807E3">
              <w:rPr>
                <w:rFonts w:ascii="Arial" w:hAnsi="Arial" w:cs="Arial"/>
              </w:rPr>
              <w:t>the Parties</w:t>
            </w:r>
            <w:r w:rsidR="004A4D03" w:rsidRPr="004A4D03">
              <w:rPr>
                <w:rFonts w:ascii="Arial" w:hAnsi="Arial" w:cs="Arial"/>
              </w:rPr>
              <w:t xml:space="preserve"> </w:t>
            </w:r>
            <w:r w:rsidR="00AB6237" w:rsidRPr="004A4D03">
              <w:rPr>
                <w:rFonts w:ascii="Arial" w:hAnsi="Arial" w:cs="Arial"/>
              </w:rPr>
              <w:t>or the court.</w:t>
            </w:r>
            <w:r w:rsidR="00FD0FB5">
              <w:rPr>
                <w:rFonts w:ascii="Arial" w:hAnsi="Arial" w:cs="Arial"/>
              </w:rPr>
              <w:t xml:space="preserve"> </w:t>
            </w:r>
          </w:p>
        </w:tc>
      </w:tr>
    </w:tbl>
    <w:p w14:paraId="69B2B04A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7DEAE8E3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721F315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772B32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C0EA57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379131BE" w14:textId="77777777" w:rsidTr="00660145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7F55223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vAlign w:val="center"/>
          </w:tcPr>
          <w:p w14:paraId="54879E67" w14:textId="7BFD7AE8" w:rsidR="004E0925" w:rsidRPr="0066014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60145">
              <w:rPr>
                <w:rFonts w:ascii="Arial" w:hAnsi="Arial" w:cs="Arial"/>
              </w:rPr>
              <w:t>Part II, A.1</w:t>
            </w:r>
            <w:r w:rsidR="008560F5">
              <w:rPr>
                <w:rFonts w:ascii="Arial" w:hAnsi="Arial" w:cs="Arial"/>
              </w:rPr>
              <w:t>.</w:t>
            </w:r>
            <w:r w:rsidR="004E0925" w:rsidRPr="00660145">
              <w:rPr>
                <w:rFonts w:ascii="Arial" w:hAnsi="Arial" w:cs="Arial"/>
              </w:rPr>
              <w:t xml:space="preserve"> and </w:t>
            </w:r>
            <w:r w:rsidRPr="00660145">
              <w:rPr>
                <w:rFonts w:ascii="Arial" w:hAnsi="Arial" w:cs="Arial"/>
              </w:rPr>
              <w:t>B.2</w:t>
            </w:r>
            <w:r w:rsidR="008560F5">
              <w:rPr>
                <w:rFonts w:ascii="Arial" w:hAnsi="Arial" w:cs="Arial"/>
              </w:rPr>
              <w:t>.</w:t>
            </w:r>
            <w:r w:rsidRPr="00660145">
              <w:rPr>
                <w:rFonts w:ascii="Arial" w:hAnsi="Arial" w:cs="Arial"/>
              </w:rPr>
              <w:t xml:space="preserve"> </w:t>
            </w:r>
          </w:p>
          <w:p w14:paraId="595CE45A" w14:textId="63A8ADF7" w:rsidR="009B2704" w:rsidRPr="00B51518" w:rsidRDefault="004E092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60145">
              <w:rPr>
                <w:rFonts w:ascii="Arial" w:hAnsi="Arial" w:cs="Arial"/>
              </w:rPr>
              <w:t xml:space="preserve">Page </w:t>
            </w:r>
            <w:r w:rsidR="00D57327" w:rsidRPr="00660145">
              <w:rPr>
                <w:rFonts w:ascii="Arial" w:hAnsi="Arial" w:cs="Arial"/>
              </w:rPr>
              <w:t>8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5BB13027" w14:textId="706BF62A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What type of statistical software or data analysis tools are preferred or required by the Department?</w:t>
            </w:r>
          </w:p>
        </w:tc>
      </w:tr>
      <w:tr w:rsidR="009B2704" w:rsidRPr="00F9098C" w14:paraId="22D44039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82E1D3D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24977B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1B3D6EA9" w14:textId="77777777" w:rsidTr="00750CBB">
        <w:trPr>
          <w:trHeight w:val="379"/>
        </w:trPr>
        <w:tc>
          <w:tcPr>
            <w:tcW w:w="691" w:type="dxa"/>
            <w:vMerge/>
          </w:tcPr>
          <w:p w14:paraId="43B08BF8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66F68AF3" w14:textId="07CFB17B" w:rsidR="009B2704" w:rsidRPr="00B51518" w:rsidRDefault="004A4D03" w:rsidP="001C68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57327">
              <w:rPr>
                <w:rFonts w:ascii="Arial" w:hAnsi="Arial" w:cs="Arial"/>
              </w:rPr>
              <w:t>tatistical software or data analysis tools</w:t>
            </w:r>
            <w:r>
              <w:rPr>
                <w:rFonts w:ascii="Arial" w:hAnsi="Arial" w:cs="Arial"/>
              </w:rPr>
              <w:t xml:space="preserve"> are not required as part of this RFP</w:t>
            </w:r>
            <w:r w:rsidR="00660145">
              <w:rPr>
                <w:rFonts w:ascii="Arial" w:hAnsi="Arial" w:cs="Arial"/>
              </w:rPr>
              <w:t>.</w:t>
            </w:r>
          </w:p>
        </w:tc>
      </w:tr>
    </w:tbl>
    <w:p w14:paraId="1ECB0FD4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702511D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F2B07F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DD614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EAA768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0E78FF3A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92AC690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BB848B6" w14:textId="46612060" w:rsidR="001C681E" w:rsidRPr="0066014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60145">
              <w:rPr>
                <w:rFonts w:ascii="Arial" w:hAnsi="Arial" w:cs="Arial"/>
              </w:rPr>
              <w:t>Part II, E.2</w:t>
            </w:r>
            <w:r w:rsidR="004E0925" w:rsidRPr="00660145">
              <w:rPr>
                <w:rFonts w:ascii="Arial" w:hAnsi="Arial" w:cs="Arial"/>
              </w:rPr>
              <w:t>.a</w:t>
            </w:r>
            <w:r w:rsidR="008560F5">
              <w:rPr>
                <w:rFonts w:ascii="Arial" w:hAnsi="Arial" w:cs="Arial"/>
              </w:rPr>
              <w:t>.</w:t>
            </w:r>
          </w:p>
          <w:p w14:paraId="59107194" w14:textId="3841A5DE" w:rsidR="009B2704" w:rsidRPr="00B51518" w:rsidRDefault="001C681E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60145">
              <w:rPr>
                <w:rFonts w:ascii="Arial" w:hAnsi="Arial" w:cs="Arial"/>
              </w:rPr>
              <w:t xml:space="preserve">Page </w:t>
            </w:r>
            <w:r w:rsidR="00D57327" w:rsidRPr="00660145">
              <w:rPr>
                <w:rFonts w:ascii="Arial" w:hAnsi="Arial" w:cs="Arial"/>
              </w:rPr>
              <w:t>11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373730B4" w14:textId="77777777" w:rsidR="001C681E" w:rsidRDefault="00D57327" w:rsidP="001C681E">
            <w:pPr>
              <w:pStyle w:val="DefaultText"/>
              <w:widowControl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364"/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 xml:space="preserve">What statistical analysis software (such as R, SAS, SPSS, Stata, Python, etc.) can be installed on the State-provided laptops? </w:t>
            </w:r>
          </w:p>
          <w:p w14:paraId="66E230DA" w14:textId="2132DC39" w:rsidR="009B2704" w:rsidRPr="00B51518" w:rsidRDefault="00D57327" w:rsidP="001C681E">
            <w:pPr>
              <w:pStyle w:val="DefaultText"/>
              <w:widowControl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364"/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Are there specific approval processes or security requirements for installing analytical software needed to perform the statistical sampling and data analysis work?</w:t>
            </w:r>
          </w:p>
        </w:tc>
      </w:tr>
      <w:tr w:rsidR="009B2704" w:rsidRPr="00F9098C" w14:paraId="40EEA85A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2E41A5A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D3D713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396D5B22" w14:textId="77777777" w:rsidTr="00750CBB">
        <w:trPr>
          <w:trHeight w:val="379"/>
        </w:trPr>
        <w:tc>
          <w:tcPr>
            <w:tcW w:w="691" w:type="dxa"/>
            <w:vMerge/>
          </w:tcPr>
          <w:p w14:paraId="1EBD643B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5D73D62C" w14:textId="0F5EC966" w:rsidR="001C681E" w:rsidRDefault="008D0041" w:rsidP="008D0041">
            <w:pPr>
              <w:pStyle w:val="DefaultText"/>
              <w:numPr>
                <w:ilvl w:val="0"/>
                <w:numId w:val="13"/>
              </w:numPr>
              <w:ind w:left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and MaineIT will determine and approve acceptable software which can be installed on State-issued laptops.</w:t>
            </w:r>
          </w:p>
          <w:p w14:paraId="62BAF59C" w14:textId="27FF5769" w:rsidR="008D0041" w:rsidRPr="001C681E" w:rsidRDefault="008D0041" w:rsidP="008D0041">
            <w:pPr>
              <w:pStyle w:val="DefaultText"/>
              <w:numPr>
                <w:ilvl w:val="0"/>
                <w:numId w:val="13"/>
              </w:numPr>
              <w:ind w:left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Yes, the approval process will be determined by MaineIT. </w:t>
            </w:r>
          </w:p>
        </w:tc>
      </w:tr>
    </w:tbl>
    <w:p w14:paraId="6C92F2B9" w14:textId="77777777" w:rsidR="00E05959" w:rsidRPr="009B2704" w:rsidRDefault="00E05959" w:rsidP="00E05959">
      <w:pPr>
        <w:tabs>
          <w:tab w:val="left" w:pos="3387"/>
        </w:tabs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2BE0F398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C769F5D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CC8BE0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1EE917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37622233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FEDD8B2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AADC6F1" w14:textId="1723EAA7" w:rsidR="001C681E" w:rsidRPr="008560F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560F5">
              <w:rPr>
                <w:rFonts w:ascii="Arial" w:hAnsi="Arial" w:cs="Arial"/>
              </w:rPr>
              <w:t>Part II, A.1</w:t>
            </w:r>
            <w:r w:rsidR="008560F5" w:rsidRPr="008560F5">
              <w:rPr>
                <w:rFonts w:ascii="Arial" w:hAnsi="Arial" w:cs="Arial"/>
              </w:rPr>
              <w:t>.</w:t>
            </w:r>
          </w:p>
          <w:p w14:paraId="3FF335AF" w14:textId="615034A8" w:rsidR="009B2704" w:rsidRPr="008560F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560F5">
              <w:rPr>
                <w:rFonts w:ascii="Arial" w:hAnsi="Arial" w:cs="Arial"/>
              </w:rPr>
              <w:t>Page 8</w:t>
            </w:r>
            <w:r w:rsidR="004E0925" w:rsidRPr="008560F5">
              <w:rPr>
                <w:rFonts w:ascii="Arial" w:hAnsi="Arial" w:cs="Arial"/>
              </w:rPr>
              <w:t xml:space="preserve"> </w:t>
            </w:r>
            <w:r w:rsidR="008560F5" w:rsidRPr="008560F5">
              <w:rPr>
                <w:rFonts w:ascii="Arial" w:hAnsi="Arial" w:cs="Arial"/>
              </w:rPr>
              <w:t>and</w:t>
            </w:r>
          </w:p>
          <w:p w14:paraId="3E2BCFE8" w14:textId="77777777" w:rsidR="004E0925" w:rsidRPr="008560F5" w:rsidRDefault="008560F5" w:rsidP="008560F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560F5">
              <w:rPr>
                <w:rFonts w:ascii="Arial" w:hAnsi="Arial" w:cs="Arial"/>
              </w:rPr>
              <w:t xml:space="preserve">Part IV, </w:t>
            </w:r>
            <w:r w:rsidR="004E0925" w:rsidRPr="008560F5">
              <w:rPr>
                <w:rFonts w:ascii="Arial" w:hAnsi="Arial" w:cs="Arial"/>
              </w:rPr>
              <w:t>Section III</w:t>
            </w:r>
          </w:p>
          <w:p w14:paraId="129F13A3" w14:textId="7CA50828" w:rsidR="008560F5" w:rsidRPr="00722B40" w:rsidRDefault="008560F5" w:rsidP="008560F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highlight w:val="cyan"/>
              </w:rPr>
            </w:pPr>
            <w:r w:rsidRPr="008560F5">
              <w:rPr>
                <w:rFonts w:ascii="Arial" w:hAnsi="Arial" w:cs="Arial"/>
              </w:rPr>
              <w:t>Page 14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BC10823" w14:textId="68E2A8E8" w:rsidR="009B2704" w:rsidRPr="00411274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11274">
              <w:rPr>
                <w:rFonts w:ascii="Arial" w:hAnsi="Arial" w:cs="Arial"/>
              </w:rPr>
              <w:t>What is the expected time commitment (FTE) for the lead Implementation Reviewer and supporting staff?</w:t>
            </w:r>
          </w:p>
        </w:tc>
      </w:tr>
      <w:tr w:rsidR="009B2704" w:rsidRPr="00F9098C" w14:paraId="6168D96A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AC6BF3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A18B46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06037B78" w14:textId="77777777" w:rsidTr="00750CBB">
        <w:trPr>
          <w:trHeight w:val="379"/>
        </w:trPr>
        <w:tc>
          <w:tcPr>
            <w:tcW w:w="691" w:type="dxa"/>
            <w:vMerge/>
          </w:tcPr>
          <w:p w14:paraId="0E69A14F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055E1976" w14:textId="48105843" w:rsidR="009B2704" w:rsidRPr="00B51518" w:rsidRDefault="008D0041" w:rsidP="001C68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at the Bidder’s discretion to propose an appropriate time commitment.</w:t>
            </w:r>
          </w:p>
        </w:tc>
      </w:tr>
    </w:tbl>
    <w:p w14:paraId="4EA45587" w14:textId="77777777" w:rsidR="009B2704" w:rsidRP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7DFE7153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171F8F5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688B78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BB6AD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1BACC8CB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54E7856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05DD3C2" w14:textId="57EDD219" w:rsidR="001C681E" w:rsidRPr="008560F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560F5">
              <w:rPr>
                <w:rFonts w:ascii="Arial" w:hAnsi="Arial" w:cs="Arial"/>
              </w:rPr>
              <w:t xml:space="preserve">Part IV, Section IV  </w:t>
            </w:r>
          </w:p>
          <w:p w14:paraId="4E6B4665" w14:textId="7D8599DC" w:rsidR="009B2704" w:rsidRPr="00722B40" w:rsidRDefault="001C681E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highlight w:val="cyan"/>
              </w:rPr>
            </w:pPr>
            <w:r w:rsidRPr="008560F5">
              <w:rPr>
                <w:rFonts w:ascii="Arial" w:hAnsi="Arial" w:cs="Arial"/>
              </w:rPr>
              <w:t xml:space="preserve">Page </w:t>
            </w:r>
            <w:r w:rsidR="00D57327" w:rsidRPr="008560F5">
              <w:rPr>
                <w:rFonts w:ascii="Arial" w:hAnsi="Arial" w:cs="Arial"/>
              </w:rPr>
              <w:t>16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047871A7" w14:textId="35A748F3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What is the anticipated budget range for this contract, to help ensure our proposal is competitive and realistic?</w:t>
            </w:r>
          </w:p>
        </w:tc>
      </w:tr>
      <w:tr w:rsidR="009B2704" w:rsidRPr="00F9098C" w14:paraId="042FEBCA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E9FE544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2B5384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CB11C4" w:rsidRPr="00B51518" w14:paraId="47820E42" w14:textId="77777777" w:rsidTr="00750CBB">
        <w:trPr>
          <w:trHeight w:val="379"/>
        </w:trPr>
        <w:tc>
          <w:tcPr>
            <w:tcW w:w="691" w:type="dxa"/>
            <w:vMerge/>
          </w:tcPr>
          <w:p w14:paraId="3D754906" w14:textId="77777777" w:rsidR="00CB11C4" w:rsidRPr="00B51518" w:rsidRDefault="00CB11C4" w:rsidP="00CB11C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577F3E33" w14:textId="43B7DB25" w:rsidR="00CB11C4" w:rsidRPr="00B51518" w:rsidRDefault="008D0041" w:rsidP="00CB11C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this is a competitive process, the Department declines to answer. </w:t>
            </w:r>
          </w:p>
        </w:tc>
      </w:tr>
    </w:tbl>
    <w:p w14:paraId="6369CABF" w14:textId="77777777" w:rsidR="009B2704" w:rsidRP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368D87AE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C93FA3E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F41C35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EABE2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2D11B554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E9AE9D0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747992A" w14:textId="59A1E338" w:rsidR="001C681E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Part IV, Section IV</w:t>
            </w:r>
          </w:p>
          <w:p w14:paraId="4808B4F7" w14:textId="4D61D03E" w:rsidR="009B2704" w:rsidRPr="00B51518" w:rsidRDefault="001C681E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D57327" w:rsidRPr="00D57327">
              <w:rPr>
                <w:rFonts w:ascii="Arial" w:hAnsi="Arial" w:cs="Arial"/>
              </w:rPr>
              <w:t>16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111350DC" w14:textId="40E7C6FC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Are there any cost categories that should be emphasized or avoided in the cost proposal?</w:t>
            </w:r>
          </w:p>
        </w:tc>
      </w:tr>
      <w:tr w:rsidR="009B2704" w:rsidRPr="00F9098C" w14:paraId="43DA342B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B663434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ED7CD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2D3E68B2" w14:textId="77777777" w:rsidTr="00750CBB">
        <w:trPr>
          <w:trHeight w:val="379"/>
        </w:trPr>
        <w:tc>
          <w:tcPr>
            <w:tcW w:w="691" w:type="dxa"/>
            <w:vMerge/>
          </w:tcPr>
          <w:p w14:paraId="25103216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795E2F02" w14:textId="6809ACAA" w:rsidR="009B2704" w:rsidRPr="00B51518" w:rsidRDefault="008D0041" w:rsidP="001C68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</w:tr>
    </w:tbl>
    <w:p w14:paraId="6D8F824C" w14:textId="2764AAB4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5DD3619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35868683" w14:textId="156292F5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112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E30E75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AE6131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9B2704" w:rsidRPr="00B51518" w14:paraId="50A33C62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15431C1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E349A54" w14:textId="7DCEE2D8" w:rsidR="001C681E" w:rsidRPr="008560F5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560F5">
              <w:rPr>
                <w:rFonts w:ascii="Arial" w:hAnsi="Arial" w:cs="Arial"/>
              </w:rPr>
              <w:t>Part IV,</w:t>
            </w:r>
            <w:r w:rsidR="008560F5" w:rsidRPr="008560F5">
              <w:rPr>
                <w:rFonts w:ascii="Arial" w:hAnsi="Arial" w:cs="Arial"/>
              </w:rPr>
              <w:t xml:space="preserve"> </w:t>
            </w:r>
            <w:r w:rsidRPr="008560F5">
              <w:rPr>
                <w:rFonts w:ascii="Arial" w:hAnsi="Arial" w:cs="Arial"/>
              </w:rPr>
              <w:t>Section II</w:t>
            </w:r>
            <w:r w:rsidR="007E0101" w:rsidRPr="008560F5">
              <w:rPr>
                <w:rFonts w:ascii="Arial" w:hAnsi="Arial" w:cs="Arial"/>
              </w:rPr>
              <w:t>, 5</w:t>
            </w:r>
            <w:r w:rsidR="008560F5" w:rsidRPr="008560F5">
              <w:rPr>
                <w:rFonts w:ascii="Arial" w:hAnsi="Arial" w:cs="Arial"/>
              </w:rPr>
              <w:t>.</w:t>
            </w:r>
          </w:p>
          <w:p w14:paraId="660586A9" w14:textId="416BE343" w:rsidR="009B2704" w:rsidRPr="00B51518" w:rsidRDefault="001C681E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560F5">
              <w:rPr>
                <w:rFonts w:ascii="Arial" w:hAnsi="Arial" w:cs="Arial"/>
              </w:rPr>
              <w:t xml:space="preserve">Page </w:t>
            </w:r>
            <w:r w:rsidR="00D57327" w:rsidRPr="008560F5">
              <w:rPr>
                <w:rFonts w:ascii="Arial" w:hAnsi="Arial" w:cs="Arial"/>
              </w:rPr>
              <w:t>15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D0C0185" w14:textId="5B9ADEB7" w:rsidR="009B2704" w:rsidRPr="00B51518" w:rsidRDefault="00D57327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D57327">
              <w:rPr>
                <w:rFonts w:ascii="Arial" w:hAnsi="Arial" w:cs="Arial"/>
              </w:rPr>
              <w:t>The RFP requires financial viability to be demonstrated by providing financial statements "audited or reviewed by a Certified Public Accountant." If an organization does not have CPA-audited or reviewed statements, will the Department accept alternative financial documentation to satisfy this requirement?</w:t>
            </w:r>
          </w:p>
        </w:tc>
      </w:tr>
      <w:tr w:rsidR="009B2704" w:rsidRPr="00F9098C" w14:paraId="4B0BBE21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1505930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7A5B42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1B411BF1" w14:textId="77777777" w:rsidTr="00750CBB">
        <w:trPr>
          <w:trHeight w:val="379"/>
        </w:trPr>
        <w:tc>
          <w:tcPr>
            <w:tcW w:w="691" w:type="dxa"/>
            <w:vMerge/>
          </w:tcPr>
          <w:p w14:paraId="1C89D8F3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3C0862C5" w14:textId="77777777" w:rsidR="008D0041" w:rsidRDefault="008D0041" w:rsidP="008D004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Bidders are not required to have or do not have audited financial statements, the Bidder must provide the following information for each of the past three (3) tax years:</w:t>
            </w:r>
          </w:p>
          <w:p w14:paraId="61A40E1F" w14:textId="77777777" w:rsidR="008D0041" w:rsidRPr="008D0041" w:rsidRDefault="008D0041" w:rsidP="008D0041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ind w:left="350"/>
              <w:rPr>
                <w:rFonts w:ascii="Arial" w:hAnsi="Arial" w:cs="Arial"/>
                <w:color w:val="000000"/>
              </w:rPr>
            </w:pPr>
            <w:r w:rsidRPr="00DA5A4A">
              <w:rPr>
                <w:rFonts w:ascii="Arial" w:hAnsi="Arial" w:cs="Arial"/>
              </w:rPr>
              <w:t>Balance Sheets</w:t>
            </w:r>
            <w:r>
              <w:rPr>
                <w:rFonts w:ascii="Arial" w:hAnsi="Arial" w:cs="Arial"/>
              </w:rPr>
              <w:t xml:space="preserve"> (Statements of Financial Position)</w:t>
            </w:r>
          </w:p>
          <w:p w14:paraId="6F549766" w14:textId="0C0C20ED" w:rsidR="009B2704" w:rsidRPr="008D0041" w:rsidRDefault="008D0041" w:rsidP="008D0041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ind w:left="350"/>
              <w:rPr>
                <w:rFonts w:ascii="Arial" w:hAnsi="Arial" w:cs="Arial"/>
                <w:color w:val="000000"/>
              </w:rPr>
            </w:pPr>
            <w:r w:rsidRPr="008D0041">
              <w:rPr>
                <w:rFonts w:ascii="Arial" w:hAnsi="Arial" w:cs="Arial"/>
              </w:rPr>
              <w:t>Income (Profit/Loss) Statements (Statements of Activity)</w:t>
            </w:r>
          </w:p>
        </w:tc>
      </w:tr>
    </w:tbl>
    <w:p w14:paraId="2BD9B801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sectPr w:rsidR="009B2704" w:rsidSect="00131249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2A9A" w14:textId="77777777" w:rsidR="00586686" w:rsidRDefault="00586686" w:rsidP="00131249">
      <w:r>
        <w:separator/>
      </w:r>
    </w:p>
  </w:endnote>
  <w:endnote w:type="continuationSeparator" w:id="0">
    <w:p w14:paraId="1C77DE64" w14:textId="77777777" w:rsidR="00586686" w:rsidRDefault="00586686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5CF3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BCD6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B41E" w14:textId="77777777" w:rsidR="00586686" w:rsidRDefault="00586686" w:rsidP="00131249">
      <w:r>
        <w:separator/>
      </w:r>
    </w:p>
  </w:footnote>
  <w:footnote w:type="continuationSeparator" w:id="0">
    <w:p w14:paraId="054A5371" w14:textId="77777777" w:rsidR="00586686" w:rsidRDefault="00586686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A831" w14:textId="342FCE8F" w:rsidR="004567DF" w:rsidRPr="00035C50" w:rsidRDefault="00846DBA" w:rsidP="0013124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RFP</w:t>
    </w:r>
    <w:r w:rsidR="00131249" w:rsidRPr="00035C50">
      <w:rPr>
        <w:rFonts w:ascii="Arial" w:hAnsi="Arial" w:cs="Arial"/>
        <w:b/>
        <w:sz w:val="20"/>
      </w:rPr>
      <w:t xml:space="preserve"> NUMBER: </w:t>
    </w:r>
    <w:r w:rsidR="00EB4FD1" w:rsidRPr="00EB4FD1">
      <w:rPr>
        <w:rFonts w:ascii="Arial" w:hAnsi="Arial" w:cs="Arial"/>
        <w:b/>
        <w:color w:val="000000" w:themeColor="text1"/>
        <w:sz w:val="20"/>
      </w:rPr>
      <w:t>202508110</w:t>
    </w:r>
    <w:r w:rsidR="00131249" w:rsidRPr="00035C50">
      <w:rPr>
        <w:rFonts w:ascii="Arial" w:hAnsi="Arial" w:cs="Arial"/>
        <w:b/>
        <w:color w:val="FF0000"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 xml:space="preserve">- </w:t>
    </w:r>
    <w:r w:rsidR="00B23CB1">
      <w:rPr>
        <w:rFonts w:ascii="Arial" w:hAnsi="Arial" w:cs="Arial"/>
        <w:b/>
        <w:sz w:val="20"/>
      </w:rPr>
      <w:t xml:space="preserve">AMENDMENT # </w:t>
    </w:r>
    <w:r w:rsidR="0061522C">
      <w:rPr>
        <w:rFonts w:ascii="Arial" w:hAnsi="Arial" w:cs="Arial"/>
        <w:b/>
        <w:sz w:val="20"/>
      </w:rPr>
      <w:t>2</w:t>
    </w:r>
    <w:r w:rsidR="0061522C" w:rsidRPr="0060091A">
      <w:rPr>
        <w:rFonts w:ascii="Arial" w:hAnsi="Arial" w:cs="Arial"/>
        <w:b/>
        <w:color w:val="FF0000"/>
        <w:sz w:val="20"/>
      </w:rPr>
      <w:t xml:space="preserve"> </w:t>
    </w:r>
    <w:r w:rsidR="00B23CB1">
      <w:rPr>
        <w:rFonts w:ascii="Arial" w:hAnsi="Arial" w:cs="Arial"/>
        <w:b/>
        <w:sz w:val="20"/>
      </w:rPr>
      <w:t>and</w:t>
    </w:r>
    <w:r w:rsidR="00B23CB1" w:rsidRPr="00035C50">
      <w:rPr>
        <w:rFonts w:ascii="Arial" w:hAnsi="Arial" w:cs="Arial"/>
        <w:b/>
        <w:sz w:val="20"/>
      </w:rPr>
      <w:t xml:space="preserve"> </w:t>
    </w:r>
    <w:r w:rsidR="004567DF" w:rsidRPr="00035C50">
      <w:rPr>
        <w:rFonts w:ascii="Arial" w:hAnsi="Arial" w:cs="Arial"/>
        <w:b/>
        <w:sz w:val="20"/>
      </w:rPr>
      <w:t>SUBMITTED Q &amp; A SUMMARY</w:t>
    </w:r>
    <w:r w:rsidR="00131249"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4374226A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59590257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346D"/>
    <w:multiLevelType w:val="hybridMultilevel"/>
    <w:tmpl w:val="8CB80B7E"/>
    <w:lvl w:ilvl="0" w:tplc="2EA4B29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E6E"/>
    <w:multiLevelType w:val="hybridMultilevel"/>
    <w:tmpl w:val="458A1A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3D4D74"/>
    <w:multiLevelType w:val="hybridMultilevel"/>
    <w:tmpl w:val="C0A6292E"/>
    <w:lvl w:ilvl="0" w:tplc="E876A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29F03840">
      <w:start w:val="6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bCs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17EE"/>
    <w:multiLevelType w:val="hybridMultilevel"/>
    <w:tmpl w:val="61CC42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107E1D"/>
    <w:multiLevelType w:val="hybridMultilevel"/>
    <w:tmpl w:val="458A1A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13A17"/>
    <w:multiLevelType w:val="hybridMultilevel"/>
    <w:tmpl w:val="85AC9F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380C84"/>
    <w:multiLevelType w:val="hybridMultilevel"/>
    <w:tmpl w:val="C018C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E319CD"/>
    <w:multiLevelType w:val="hybridMultilevel"/>
    <w:tmpl w:val="A7A4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3111"/>
    <w:multiLevelType w:val="hybridMultilevel"/>
    <w:tmpl w:val="ED1606A0"/>
    <w:lvl w:ilvl="0" w:tplc="97787DE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E0E1E"/>
    <w:multiLevelType w:val="hybridMultilevel"/>
    <w:tmpl w:val="8E82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F2DBE"/>
    <w:multiLevelType w:val="hybridMultilevel"/>
    <w:tmpl w:val="122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248D"/>
    <w:multiLevelType w:val="multilevel"/>
    <w:tmpl w:val="B8A41A58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  <w:b/>
        <w:color w:val="auto"/>
      </w:rPr>
    </w:lvl>
    <w:lvl w:ilvl="5">
      <w:start w:val="6"/>
      <w:numFmt w:val="lowerRoman"/>
      <w:lvlText w:val="%6."/>
      <w:lvlJc w:val="right"/>
      <w:pPr>
        <w:ind w:left="4320" w:hanging="180"/>
      </w:pPr>
      <w:rPr>
        <w:rFonts w:hint="default"/>
        <w:b/>
        <w:bCs w:val="0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  <w:bCs/>
      </w:rPr>
    </w:lvl>
    <w:lvl w:ilvl="8">
      <w:start w:val="6"/>
      <w:numFmt w:val="lowerRoman"/>
      <w:lvlText w:val="%9."/>
      <w:lvlJc w:val="right"/>
      <w:pPr>
        <w:ind w:left="6480" w:hanging="180"/>
      </w:pPr>
      <w:rPr>
        <w:rFonts w:hint="default"/>
        <w:b/>
        <w:bCs/>
      </w:rPr>
    </w:lvl>
  </w:abstractNum>
  <w:abstractNum w:abstractNumId="12" w15:restartNumberingAfterBreak="0">
    <w:nsid w:val="5D666CAE"/>
    <w:multiLevelType w:val="multilevel"/>
    <w:tmpl w:val="496404C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6A3398"/>
    <w:multiLevelType w:val="hybridMultilevel"/>
    <w:tmpl w:val="CFFCA39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C2689F"/>
    <w:multiLevelType w:val="hybridMultilevel"/>
    <w:tmpl w:val="07A244B6"/>
    <w:lvl w:ilvl="0" w:tplc="59880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18864">
    <w:abstractNumId w:val="7"/>
  </w:num>
  <w:num w:numId="2" w16cid:durableId="1377200880">
    <w:abstractNumId w:val="9"/>
  </w:num>
  <w:num w:numId="3" w16cid:durableId="1965381281">
    <w:abstractNumId w:val="4"/>
  </w:num>
  <w:num w:numId="4" w16cid:durableId="859664296">
    <w:abstractNumId w:val="5"/>
  </w:num>
  <w:num w:numId="5" w16cid:durableId="97144018">
    <w:abstractNumId w:val="13"/>
  </w:num>
  <w:num w:numId="6" w16cid:durableId="969868616">
    <w:abstractNumId w:val="3"/>
  </w:num>
  <w:num w:numId="7" w16cid:durableId="108015017">
    <w:abstractNumId w:val="1"/>
  </w:num>
  <w:num w:numId="8" w16cid:durableId="1278485097">
    <w:abstractNumId w:val="6"/>
  </w:num>
  <w:num w:numId="9" w16cid:durableId="852259683">
    <w:abstractNumId w:val="14"/>
  </w:num>
  <w:num w:numId="10" w16cid:durableId="599023279">
    <w:abstractNumId w:val="2"/>
  </w:num>
  <w:num w:numId="11" w16cid:durableId="408432484">
    <w:abstractNumId w:val="11"/>
  </w:num>
  <w:num w:numId="12" w16cid:durableId="558978192">
    <w:abstractNumId w:val="12"/>
  </w:num>
  <w:num w:numId="13" w16cid:durableId="1891259143">
    <w:abstractNumId w:val="0"/>
  </w:num>
  <w:num w:numId="14" w16cid:durableId="1710646847">
    <w:abstractNumId w:val="8"/>
  </w:num>
  <w:num w:numId="15" w16cid:durableId="1580990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4878"/>
    <w:rsid w:val="0004606F"/>
    <w:rsid w:val="000502A5"/>
    <w:rsid w:val="00051417"/>
    <w:rsid w:val="00053009"/>
    <w:rsid w:val="000545FA"/>
    <w:rsid w:val="000618BA"/>
    <w:rsid w:val="0006257C"/>
    <w:rsid w:val="00064C15"/>
    <w:rsid w:val="00067D5F"/>
    <w:rsid w:val="00070807"/>
    <w:rsid w:val="0007392A"/>
    <w:rsid w:val="00074915"/>
    <w:rsid w:val="00076BC3"/>
    <w:rsid w:val="00080E97"/>
    <w:rsid w:val="00082FDF"/>
    <w:rsid w:val="00087118"/>
    <w:rsid w:val="000907EC"/>
    <w:rsid w:val="000910B6"/>
    <w:rsid w:val="00096B9A"/>
    <w:rsid w:val="00097295"/>
    <w:rsid w:val="000974C0"/>
    <w:rsid w:val="000A0BE6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12108"/>
    <w:rsid w:val="00120973"/>
    <w:rsid w:val="0012110C"/>
    <w:rsid w:val="0012397F"/>
    <w:rsid w:val="00131249"/>
    <w:rsid w:val="00141049"/>
    <w:rsid w:val="00142101"/>
    <w:rsid w:val="0014225B"/>
    <w:rsid w:val="00144369"/>
    <w:rsid w:val="0015287A"/>
    <w:rsid w:val="00154924"/>
    <w:rsid w:val="00155904"/>
    <w:rsid w:val="00156C8A"/>
    <w:rsid w:val="00160FEF"/>
    <w:rsid w:val="001617F1"/>
    <w:rsid w:val="001629F3"/>
    <w:rsid w:val="001730BD"/>
    <w:rsid w:val="00175349"/>
    <w:rsid w:val="00176D03"/>
    <w:rsid w:val="00177995"/>
    <w:rsid w:val="00177A1B"/>
    <w:rsid w:val="00177D9D"/>
    <w:rsid w:val="00191070"/>
    <w:rsid w:val="001A3B1C"/>
    <w:rsid w:val="001A5A54"/>
    <w:rsid w:val="001A70A1"/>
    <w:rsid w:val="001B04B3"/>
    <w:rsid w:val="001C30E5"/>
    <w:rsid w:val="001C681E"/>
    <w:rsid w:val="001D01BC"/>
    <w:rsid w:val="001D1DF9"/>
    <w:rsid w:val="001D53B5"/>
    <w:rsid w:val="001D5680"/>
    <w:rsid w:val="001D7A44"/>
    <w:rsid w:val="001E256C"/>
    <w:rsid w:val="001E5739"/>
    <w:rsid w:val="001E7B90"/>
    <w:rsid w:val="001F0888"/>
    <w:rsid w:val="001F22A9"/>
    <w:rsid w:val="001F2B51"/>
    <w:rsid w:val="002050FF"/>
    <w:rsid w:val="00207697"/>
    <w:rsid w:val="00213323"/>
    <w:rsid w:val="00215A11"/>
    <w:rsid w:val="00224849"/>
    <w:rsid w:val="00224BA5"/>
    <w:rsid w:val="00232A0B"/>
    <w:rsid w:val="00235608"/>
    <w:rsid w:val="00250241"/>
    <w:rsid w:val="0025571B"/>
    <w:rsid w:val="00264056"/>
    <w:rsid w:val="00265902"/>
    <w:rsid w:val="00265BDB"/>
    <w:rsid w:val="00267F72"/>
    <w:rsid w:val="00272E47"/>
    <w:rsid w:val="00277361"/>
    <w:rsid w:val="0028015D"/>
    <w:rsid w:val="00284A76"/>
    <w:rsid w:val="00294117"/>
    <w:rsid w:val="002A1FF7"/>
    <w:rsid w:val="002A37CB"/>
    <w:rsid w:val="002B44E1"/>
    <w:rsid w:val="002B5997"/>
    <w:rsid w:val="002C082C"/>
    <w:rsid w:val="002C21F0"/>
    <w:rsid w:val="002D6E17"/>
    <w:rsid w:val="002D7D61"/>
    <w:rsid w:val="002E17C3"/>
    <w:rsid w:val="002E1B22"/>
    <w:rsid w:val="002E533D"/>
    <w:rsid w:val="002E63B8"/>
    <w:rsid w:val="002F0669"/>
    <w:rsid w:val="002F1076"/>
    <w:rsid w:val="002F127E"/>
    <w:rsid w:val="002F4AA6"/>
    <w:rsid w:val="002F71E1"/>
    <w:rsid w:val="002F7381"/>
    <w:rsid w:val="00310170"/>
    <w:rsid w:val="00311ED4"/>
    <w:rsid w:val="00314C9E"/>
    <w:rsid w:val="003177F0"/>
    <w:rsid w:val="003212CD"/>
    <w:rsid w:val="00321C98"/>
    <w:rsid w:val="00326888"/>
    <w:rsid w:val="0032781A"/>
    <w:rsid w:val="00331C8C"/>
    <w:rsid w:val="003332F9"/>
    <w:rsid w:val="00336E4B"/>
    <w:rsid w:val="00341CD1"/>
    <w:rsid w:val="00342620"/>
    <w:rsid w:val="00344253"/>
    <w:rsid w:val="00352A6F"/>
    <w:rsid w:val="00354F63"/>
    <w:rsid w:val="00360205"/>
    <w:rsid w:val="00362404"/>
    <w:rsid w:val="00365541"/>
    <w:rsid w:val="00366E4E"/>
    <w:rsid w:val="00367486"/>
    <w:rsid w:val="00370C0C"/>
    <w:rsid w:val="00373C00"/>
    <w:rsid w:val="0037616C"/>
    <w:rsid w:val="00380A74"/>
    <w:rsid w:val="00380C7D"/>
    <w:rsid w:val="00380CCC"/>
    <w:rsid w:val="00382C86"/>
    <w:rsid w:val="0038457A"/>
    <w:rsid w:val="00385A9B"/>
    <w:rsid w:val="00391E8A"/>
    <w:rsid w:val="003951DD"/>
    <w:rsid w:val="00395FC8"/>
    <w:rsid w:val="00397D6D"/>
    <w:rsid w:val="003A0143"/>
    <w:rsid w:val="003A2389"/>
    <w:rsid w:val="003B276E"/>
    <w:rsid w:val="003B596B"/>
    <w:rsid w:val="003B6FED"/>
    <w:rsid w:val="003B7694"/>
    <w:rsid w:val="003C1F1E"/>
    <w:rsid w:val="003C5FF6"/>
    <w:rsid w:val="003C6162"/>
    <w:rsid w:val="003E34A8"/>
    <w:rsid w:val="003E669F"/>
    <w:rsid w:val="003E70B5"/>
    <w:rsid w:val="003F0A55"/>
    <w:rsid w:val="003F16E9"/>
    <w:rsid w:val="003F3259"/>
    <w:rsid w:val="003F3A34"/>
    <w:rsid w:val="003F567F"/>
    <w:rsid w:val="003F717F"/>
    <w:rsid w:val="00400AB4"/>
    <w:rsid w:val="00403590"/>
    <w:rsid w:val="00404DCD"/>
    <w:rsid w:val="00411274"/>
    <w:rsid w:val="00413C9A"/>
    <w:rsid w:val="00414315"/>
    <w:rsid w:val="00414ADB"/>
    <w:rsid w:val="00414FD4"/>
    <w:rsid w:val="0041712C"/>
    <w:rsid w:val="004226D7"/>
    <w:rsid w:val="00424D10"/>
    <w:rsid w:val="004275CF"/>
    <w:rsid w:val="004277F1"/>
    <w:rsid w:val="0043327A"/>
    <w:rsid w:val="004415C5"/>
    <w:rsid w:val="00441BD9"/>
    <w:rsid w:val="00443E14"/>
    <w:rsid w:val="004532CA"/>
    <w:rsid w:val="00453425"/>
    <w:rsid w:val="00454D43"/>
    <w:rsid w:val="004560AF"/>
    <w:rsid w:val="004567DF"/>
    <w:rsid w:val="004611D0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4D03"/>
    <w:rsid w:val="004A561D"/>
    <w:rsid w:val="004A65E9"/>
    <w:rsid w:val="004A7A3D"/>
    <w:rsid w:val="004B1351"/>
    <w:rsid w:val="004B2E09"/>
    <w:rsid w:val="004B759A"/>
    <w:rsid w:val="004C1283"/>
    <w:rsid w:val="004D23BB"/>
    <w:rsid w:val="004D7DD1"/>
    <w:rsid w:val="004E0925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8EC"/>
    <w:rsid w:val="00561F55"/>
    <w:rsid w:val="00562815"/>
    <w:rsid w:val="00573744"/>
    <w:rsid w:val="0058650B"/>
    <w:rsid w:val="00586686"/>
    <w:rsid w:val="00591F66"/>
    <w:rsid w:val="00594801"/>
    <w:rsid w:val="005956F1"/>
    <w:rsid w:val="0059686D"/>
    <w:rsid w:val="005977B6"/>
    <w:rsid w:val="005A1054"/>
    <w:rsid w:val="005B11C5"/>
    <w:rsid w:val="005B4303"/>
    <w:rsid w:val="005C2EE9"/>
    <w:rsid w:val="005C4A6C"/>
    <w:rsid w:val="005C6283"/>
    <w:rsid w:val="005C6836"/>
    <w:rsid w:val="005C6E5D"/>
    <w:rsid w:val="005C7AD4"/>
    <w:rsid w:val="005D21BA"/>
    <w:rsid w:val="005E653A"/>
    <w:rsid w:val="005F11F2"/>
    <w:rsid w:val="00601374"/>
    <w:rsid w:val="0060277A"/>
    <w:rsid w:val="0061522C"/>
    <w:rsid w:val="00616993"/>
    <w:rsid w:val="00617913"/>
    <w:rsid w:val="006212AE"/>
    <w:rsid w:val="00630DDF"/>
    <w:rsid w:val="006355C7"/>
    <w:rsid w:val="00636202"/>
    <w:rsid w:val="006423C3"/>
    <w:rsid w:val="0065560C"/>
    <w:rsid w:val="006576B9"/>
    <w:rsid w:val="00660145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92B83"/>
    <w:rsid w:val="006A2CF5"/>
    <w:rsid w:val="006A5907"/>
    <w:rsid w:val="006B28AF"/>
    <w:rsid w:val="006B3AE6"/>
    <w:rsid w:val="006B5DEC"/>
    <w:rsid w:val="006C3CF6"/>
    <w:rsid w:val="006C3FCB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B40"/>
    <w:rsid w:val="00722F90"/>
    <w:rsid w:val="00724C0C"/>
    <w:rsid w:val="00725EF5"/>
    <w:rsid w:val="00730092"/>
    <w:rsid w:val="007366D2"/>
    <w:rsid w:val="00737571"/>
    <w:rsid w:val="00740F34"/>
    <w:rsid w:val="00741450"/>
    <w:rsid w:val="00743F36"/>
    <w:rsid w:val="0074411C"/>
    <w:rsid w:val="007458DC"/>
    <w:rsid w:val="00745E49"/>
    <w:rsid w:val="007474C4"/>
    <w:rsid w:val="00750CBB"/>
    <w:rsid w:val="00752711"/>
    <w:rsid w:val="00754219"/>
    <w:rsid w:val="00754CAB"/>
    <w:rsid w:val="00756A2A"/>
    <w:rsid w:val="0075743D"/>
    <w:rsid w:val="00762475"/>
    <w:rsid w:val="00763C24"/>
    <w:rsid w:val="00774A1A"/>
    <w:rsid w:val="00780046"/>
    <w:rsid w:val="0078217C"/>
    <w:rsid w:val="00782E05"/>
    <w:rsid w:val="00783940"/>
    <w:rsid w:val="0078520C"/>
    <w:rsid w:val="00785FF2"/>
    <w:rsid w:val="00786FDC"/>
    <w:rsid w:val="0078741A"/>
    <w:rsid w:val="0079172A"/>
    <w:rsid w:val="00794636"/>
    <w:rsid w:val="007A3BC8"/>
    <w:rsid w:val="007A6906"/>
    <w:rsid w:val="007B0AED"/>
    <w:rsid w:val="007B4F92"/>
    <w:rsid w:val="007B5B3F"/>
    <w:rsid w:val="007B6C75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D7070"/>
    <w:rsid w:val="007E0101"/>
    <w:rsid w:val="007E5F07"/>
    <w:rsid w:val="007E6A49"/>
    <w:rsid w:val="007F0E0F"/>
    <w:rsid w:val="007F4B49"/>
    <w:rsid w:val="007F7310"/>
    <w:rsid w:val="00802AE0"/>
    <w:rsid w:val="00814612"/>
    <w:rsid w:val="008202E6"/>
    <w:rsid w:val="0082134A"/>
    <w:rsid w:val="00825617"/>
    <w:rsid w:val="00827CB3"/>
    <w:rsid w:val="00834C19"/>
    <w:rsid w:val="0083755C"/>
    <w:rsid w:val="00837848"/>
    <w:rsid w:val="00841096"/>
    <w:rsid w:val="008459C7"/>
    <w:rsid w:val="00846C73"/>
    <w:rsid w:val="00846DBA"/>
    <w:rsid w:val="00846FC5"/>
    <w:rsid w:val="008541A4"/>
    <w:rsid w:val="00854F70"/>
    <w:rsid w:val="008560F5"/>
    <w:rsid w:val="00860AEA"/>
    <w:rsid w:val="00860C39"/>
    <w:rsid w:val="00861F65"/>
    <w:rsid w:val="00864E43"/>
    <w:rsid w:val="0087247B"/>
    <w:rsid w:val="00876280"/>
    <w:rsid w:val="00877CB7"/>
    <w:rsid w:val="00880648"/>
    <w:rsid w:val="008807FE"/>
    <w:rsid w:val="008831CC"/>
    <w:rsid w:val="00883887"/>
    <w:rsid w:val="00884BCE"/>
    <w:rsid w:val="00885AC0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041"/>
    <w:rsid w:val="008D098F"/>
    <w:rsid w:val="008D1A76"/>
    <w:rsid w:val="008D2327"/>
    <w:rsid w:val="008D2D63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64BD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45B18"/>
    <w:rsid w:val="00947152"/>
    <w:rsid w:val="0095108E"/>
    <w:rsid w:val="009537EB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07E3"/>
    <w:rsid w:val="0098131B"/>
    <w:rsid w:val="00985A82"/>
    <w:rsid w:val="00985D61"/>
    <w:rsid w:val="0099012A"/>
    <w:rsid w:val="009A2FC6"/>
    <w:rsid w:val="009A3FD8"/>
    <w:rsid w:val="009A472C"/>
    <w:rsid w:val="009B2704"/>
    <w:rsid w:val="009B39DC"/>
    <w:rsid w:val="009B4305"/>
    <w:rsid w:val="009B4BA5"/>
    <w:rsid w:val="009B4BE2"/>
    <w:rsid w:val="009C2E0C"/>
    <w:rsid w:val="009C57AF"/>
    <w:rsid w:val="009D2F75"/>
    <w:rsid w:val="009D4265"/>
    <w:rsid w:val="009D5024"/>
    <w:rsid w:val="009E69E0"/>
    <w:rsid w:val="009E77CB"/>
    <w:rsid w:val="009F370F"/>
    <w:rsid w:val="009F7765"/>
    <w:rsid w:val="00A06189"/>
    <w:rsid w:val="00A15411"/>
    <w:rsid w:val="00A21C4E"/>
    <w:rsid w:val="00A24E7B"/>
    <w:rsid w:val="00A2555E"/>
    <w:rsid w:val="00A25B0B"/>
    <w:rsid w:val="00A264E3"/>
    <w:rsid w:val="00A319F7"/>
    <w:rsid w:val="00A3653E"/>
    <w:rsid w:val="00A46062"/>
    <w:rsid w:val="00A47360"/>
    <w:rsid w:val="00A5772B"/>
    <w:rsid w:val="00A61088"/>
    <w:rsid w:val="00A64491"/>
    <w:rsid w:val="00A66C1A"/>
    <w:rsid w:val="00A70972"/>
    <w:rsid w:val="00A7296A"/>
    <w:rsid w:val="00A72E5D"/>
    <w:rsid w:val="00A80C0C"/>
    <w:rsid w:val="00A82475"/>
    <w:rsid w:val="00A83A80"/>
    <w:rsid w:val="00A849D1"/>
    <w:rsid w:val="00A87CCC"/>
    <w:rsid w:val="00A90D56"/>
    <w:rsid w:val="00A96D27"/>
    <w:rsid w:val="00AA4ED5"/>
    <w:rsid w:val="00AB1A9B"/>
    <w:rsid w:val="00AB3460"/>
    <w:rsid w:val="00AB5F2E"/>
    <w:rsid w:val="00AB6237"/>
    <w:rsid w:val="00AD2B47"/>
    <w:rsid w:val="00AD7EBE"/>
    <w:rsid w:val="00AE33F1"/>
    <w:rsid w:val="00AE6275"/>
    <w:rsid w:val="00AF2950"/>
    <w:rsid w:val="00AF5363"/>
    <w:rsid w:val="00AF787E"/>
    <w:rsid w:val="00B05AA0"/>
    <w:rsid w:val="00B0662C"/>
    <w:rsid w:val="00B11BA0"/>
    <w:rsid w:val="00B15261"/>
    <w:rsid w:val="00B20A04"/>
    <w:rsid w:val="00B22FB9"/>
    <w:rsid w:val="00B23CB1"/>
    <w:rsid w:val="00B26152"/>
    <w:rsid w:val="00B27971"/>
    <w:rsid w:val="00B37C61"/>
    <w:rsid w:val="00B43A4C"/>
    <w:rsid w:val="00B45E24"/>
    <w:rsid w:val="00B46855"/>
    <w:rsid w:val="00B52BF6"/>
    <w:rsid w:val="00B53B19"/>
    <w:rsid w:val="00B64771"/>
    <w:rsid w:val="00B7045E"/>
    <w:rsid w:val="00B75FB8"/>
    <w:rsid w:val="00B76138"/>
    <w:rsid w:val="00B83902"/>
    <w:rsid w:val="00B845F6"/>
    <w:rsid w:val="00B85D84"/>
    <w:rsid w:val="00B876F1"/>
    <w:rsid w:val="00B931CE"/>
    <w:rsid w:val="00B93E64"/>
    <w:rsid w:val="00BB4268"/>
    <w:rsid w:val="00BB61FE"/>
    <w:rsid w:val="00BC2049"/>
    <w:rsid w:val="00BC44F2"/>
    <w:rsid w:val="00BC53A3"/>
    <w:rsid w:val="00BE1EA2"/>
    <w:rsid w:val="00BE588F"/>
    <w:rsid w:val="00BF04A4"/>
    <w:rsid w:val="00BF191D"/>
    <w:rsid w:val="00BF24E1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26F06"/>
    <w:rsid w:val="00C504C8"/>
    <w:rsid w:val="00C52CEF"/>
    <w:rsid w:val="00C538B5"/>
    <w:rsid w:val="00C5442B"/>
    <w:rsid w:val="00C54CE8"/>
    <w:rsid w:val="00C57F59"/>
    <w:rsid w:val="00C6072A"/>
    <w:rsid w:val="00C618B2"/>
    <w:rsid w:val="00C63BE4"/>
    <w:rsid w:val="00C640AE"/>
    <w:rsid w:val="00C6518E"/>
    <w:rsid w:val="00C70996"/>
    <w:rsid w:val="00C76A1C"/>
    <w:rsid w:val="00C82E12"/>
    <w:rsid w:val="00C849EF"/>
    <w:rsid w:val="00C85E29"/>
    <w:rsid w:val="00C928BA"/>
    <w:rsid w:val="00C97373"/>
    <w:rsid w:val="00CA049C"/>
    <w:rsid w:val="00CA3310"/>
    <w:rsid w:val="00CA63FD"/>
    <w:rsid w:val="00CB11C4"/>
    <w:rsid w:val="00CB1B46"/>
    <w:rsid w:val="00CB2EBB"/>
    <w:rsid w:val="00CB4491"/>
    <w:rsid w:val="00CB6763"/>
    <w:rsid w:val="00CC3B48"/>
    <w:rsid w:val="00CC41A9"/>
    <w:rsid w:val="00CC70A3"/>
    <w:rsid w:val="00CC7D33"/>
    <w:rsid w:val="00CD028C"/>
    <w:rsid w:val="00CD2C96"/>
    <w:rsid w:val="00CD5A59"/>
    <w:rsid w:val="00CD6BA8"/>
    <w:rsid w:val="00CD7163"/>
    <w:rsid w:val="00CD7EFA"/>
    <w:rsid w:val="00CE2A0C"/>
    <w:rsid w:val="00CE2C1A"/>
    <w:rsid w:val="00CE355D"/>
    <w:rsid w:val="00CE3BD0"/>
    <w:rsid w:val="00CE775A"/>
    <w:rsid w:val="00CE7866"/>
    <w:rsid w:val="00CF2735"/>
    <w:rsid w:val="00CF3AA7"/>
    <w:rsid w:val="00CF48E5"/>
    <w:rsid w:val="00CF4F42"/>
    <w:rsid w:val="00D01500"/>
    <w:rsid w:val="00D12459"/>
    <w:rsid w:val="00D13D86"/>
    <w:rsid w:val="00D30E7F"/>
    <w:rsid w:val="00D30F90"/>
    <w:rsid w:val="00D33C21"/>
    <w:rsid w:val="00D346A5"/>
    <w:rsid w:val="00D35C1F"/>
    <w:rsid w:val="00D3779B"/>
    <w:rsid w:val="00D40925"/>
    <w:rsid w:val="00D45ACB"/>
    <w:rsid w:val="00D51F6A"/>
    <w:rsid w:val="00D54605"/>
    <w:rsid w:val="00D57327"/>
    <w:rsid w:val="00D603DD"/>
    <w:rsid w:val="00D6121B"/>
    <w:rsid w:val="00D63281"/>
    <w:rsid w:val="00D64814"/>
    <w:rsid w:val="00D668FE"/>
    <w:rsid w:val="00D771BF"/>
    <w:rsid w:val="00D81AF4"/>
    <w:rsid w:val="00D81C45"/>
    <w:rsid w:val="00D82005"/>
    <w:rsid w:val="00D868E6"/>
    <w:rsid w:val="00D9005C"/>
    <w:rsid w:val="00D93A87"/>
    <w:rsid w:val="00D97352"/>
    <w:rsid w:val="00DA004C"/>
    <w:rsid w:val="00DA2B6F"/>
    <w:rsid w:val="00DA4E5F"/>
    <w:rsid w:val="00DB1356"/>
    <w:rsid w:val="00DB6AC2"/>
    <w:rsid w:val="00DC27BA"/>
    <w:rsid w:val="00DC2A5E"/>
    <w:rsid w:val="00DC56C7"/>
    <w:rsid w:val="00DC62F0"/>
    <w:rsid w:val="00DD139B"/>
    <w:rsid w:val="00DD7DEA"/>
    <w:rsid w:val="00DE3D95"/>
    <w:rsid w:val="00DE4FD1"/>
    <w:rsid w:val="00DF45DF"/>
    <w:rsid w:val="00DF4F1D"/>
    <w:rsid w:val="00DF6FC2"/>
    <w:rsid w:val="00DF7E83"/>
    <w:rsid w:val="00E0367F"/>
    <w:rsid w:val="00E05959"/>
    <w:rsid w:val="00E16960"/>
    <w:rsid w:val="00E20587"/>
    <w:rsid w:val="00E24EC1"/>
    <w:rsid w:val="00E272E9"/>
    <w:rsid w:val="00E32602"/>
    <w:rsid w:val="00E33AFE"/>
    <w:rsid w:val="00E33D03"/>
    <w:rsid w:val="00E347FE"/>
    <w:rsid w:val="00E35F0C"/>
    <w:rsid w:val="00E369B7"/>
    <w:rsid w:val="00E4112E"/>
    <w:rsid w:val="00E51618"/>
    <w:rsid w:val="00E56DDF"/>
    <w:rsid w:val="00E56FE8"/>
    <w:rsid w:val="00E7070D"/>
    <w:rsid w:val="00E73727"/>
    <w:rsid w:val="00E746E6"/>
    <w:rsid w:val="00E858E9"/>
    <w:rsid w:val="00E86985"/>
    <w:rsid w:val="00E90BEF"/>
    <w:rsid w:val="00E90E20"/>
    <w:rsid w:val="00E95157"/>
    <w:rsid w:val="00EA0F0B"/>
    <w:rsid w:val="00EA1407"/>
    <w:rsid w:val="00EB0125"/>
    <w:rsid w:val="00EB1F07"/>
    <w:rsid w:val="00EB4FD1"/>
    <w:rsid w:val="00EB5419"/>
    <w:rsid w:val="00EB7467"/>
    <w:rsid w:val="00EB7979"/>
    <w:rsid w:val="00EC04ED"/>
    <w:rsid w:val="00EC04EE"/>
    <w:rsid w:val="00EC791A"/>
    <w:rsid w:val="00ED03F7"/>
    <w:rsid w:val="00ED4E8C"/>
    <w:rsid w:val="00ED6748"/>
    <w:rsid w:val="00EE0959"/>
    <w:rsid w:val="00EE2CCB"/>
    <w:rsid w:val="00EE4556"/>
    <w:rsid w:val="00EE45B6"/>
    <w:rsid w:val="00EE62BB"/>
    <w:rsid w:val="00EF06E8"/>
    <w:rsid w:val="00EF0B66"/>
    <w:rsid w:val="00EF2AD9"/>
    <w:rsid w:val="00F03DA8"/>
    <w:rsid w:val="00F0406C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2456B"/>
    <w:rsid w:val="00F311AA"/>
    <w:rsid w:val="00F37812"/>
    <w:rsid w:val="00F4144A"/>
    <w:rsid w:val="00F42EAA"/>
    <w:rsid w:val="00F44031"/>
    <w:rsid w:val="00F44D31"/>
    <w:rsid w:val="00F4643B"/>
    <w:rsid w:val="00F53474"/>
    <w:rsid w:val="00F536D1"/>
    <w:rsid w:val="00F56FD1"/>
    <w:rsid w:val="00F6104D"/>
    <w:rsid w:val="00F62793"/>
    <w:rsid w:val="00F646C0"/>
    <w:rsid w:val="00F647A0"/>
    <w:rsid w:val="00F65DA5"/>
    <w:rsid w:val="00F7151D"/>
    <w:rsid w:val="00F71C6B"/>
    <w:rsid w:val="00F7682E"/>
    <w:rsid w:val="00F76A47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0FB5"/>
    <w:rsid w:val="00FD1686"/>
    <w:rsid w:val="00FD1713"/>
    <w:rsid w:val="00FE105C"/>
    <w:rsid w:val="00FE2124"/>
    <w:rsid w:val="00FE2D05"/>
    <w:rsid w:val="00FE3345"/>
    <w:rsid w:val="00FE5E56"/>
    <w:rsid w:val="00FF2E8A"/>
    <w:rsid w:val="4475A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A3E73"/>
  <w15:chartTrackingRefBased/>
  <w15:docId w15:val="{62F53936-2961-4002-B319-08E978F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styleId="Revision">
    <w:name w:val="Revision"/>
    <w:hidden/>
    <w:uiPriority w:val="99"/>
    <w:semiHidden/>
    <w:rsid w:val="0043327A"/>
    <w:rPr>
      <w:sz w:val="24"/>
      <w:szCs w:val="24"/>
    </w:rPr>
  </w:style>
  <w:style w:type="paragraph" w:styleId="ListParagraph">
    <w:name w:val="List Paragraph"/>
    <w:aliases w:val="Medium Grid 1 - Accent 21,AST_Numbered List,Smaller list,Numbered List Paragraph,bullet list,Use Case List Paragraph,b1,Bullet for no #'s,B1,Heading2,List Paragraph1,Body Bullet,Ref,List Paragraph 1,List bullet,List Bullet1,Figure_name"/>
    <w:basedOn w:val="Normal"/>
    <w:link w:val="ListParagraphChar"/>
    <w:uiPriority w:val="34"/>
    <w:qFormat/>
    <w:rsid w:val="008D2D63"/>
    <w:pPr>
      <w:widowControl w:val="0"/>
      <w:autoSpaceDE w:val="0"/>
      <w:autoSpaceDN w:val="0"/>
      <w:ind w:left="720"/>
    </w:pPr>
    <w:rPr>
      <w:sz w:val="20"/>
      <w:szCs w:val="20"/>
    </w:rPr>
  </w:style>
  <w:style w:type="character" w:customStyle="1" w:styleId="ListParagraphChar">
    <w:name w:val="List Paragraph Char"/>
    <w:aliases w:val="Medium Grid 1 - Accent 21 Char,AST_Numbered List Char,Smaller list Char,Numbered List Paragraph Char,bullet list Char,Use Case List Paragraph Char,b1 Char,Bullet for no #'s Char,B1 Char,Heading2 Char,List Paragraph1 Char,Ref Char"/>
    <w:link w:val="ListParagraph"/>
    <w:uiPriority w:val="34"/>
    <w:qFormat/>
    <w:locked/>
    <w:rsid w:val="008D2D63"/>
  </w:style>
  <w:style w:type="character" w:customStyle="1" w:styleId="InitialStyle">
    <w:name w:val="InitialStyle"/>
    <w:rsid w:val="008D2D63"/>
  </w:style>
  <w:style w:type="character" w:styleId="FollowedHyperlink">
    <w:name w:val="FollowedHyperlink"/>
    <w:basedOn w:val="DefaultParagraphFont"/>
    <w:rsid w:val="009807E3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B43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ildrensrights.org/wp-content/uploads/2024/03/2024.03.01-118-1-Ex.-1-Settlement-Agreement7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AD873-7960-4D7A-82A0-6341AC2E1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E35E-631C-43CF-BB45-B7EE80E862BC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DA0E8AE9-DB21-4897-A0E7-D12CD139D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1698</Words>
  <Characters>9680</Characters>
  <Application>Microsoft Office Word</Application>
  <DocSecurity>0</DocSecurity>
  <Lines>80</Lines>
  <Paragraphs>22</Paragraphs>
  <ScaleCrop>false</ScaleCrop>
  <Company>State of Maine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Muanda, Paulo</cp:lastModifiedBy>
  <cp:revision>41</cp:revision>
  <dcterms:created xsi:type="dcterms:W3CDTF">2025-09-04T16:34:00Z</dcterms:created>
  <dcterms:modified xsi:type="dcterms:W3CDTF">2025-09-10T16:46:00Z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